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179396541"/>
        <w:docPartObj>
          <w:docPartGallery w:val="Cover Pages"/>
          <w:docPartUnique/>
        </w:docPartObj>
      </w:sdtPr>
      <w:sdtEndPr>
        <w:rPr>
          <w:rFonts w:ascii="Times New Roman" w:eastAsiaTheme="minorHAnsi" w:hAnsi="Times New Roman" w:cs="Times New Roman"/>
          <w:kern w:val="2"/>
          <w:sz w:val="24"/>
          <w:szCs w:val="24"/>
          <w:lang w:val="es-PR"/>
          <w14:ligatures w14:val="standardContextual"/>
        </w:rPr>
      </w:sdtEndPr>
      <w:sdtContent>
        <w:p w14:paraId="1B49A156" w14:textId="73658D36" w:rsidR="002911C6" w:rsidRDefault="002911C6">
          <w:pPr>
            <w:pStyle w:val="NoSpacing"/>
          </w:pPr>
          <w:r>
            <w:rPr>
              <w:noProof/>
            </w:rPr>
            <mc:AlternateContent>
              <mc:Choice Requires="wpg">
                <w:drawing>
                  <wp:anchor distT="0" distB="0" distL="114300" distR="114300" simplePos="0" relativeHeight="251659264" behindDoc="1" locked="0" layoutInCell="1" allowOverlap="1" wp14:anchorId="72BF1B48" wp14:editId="25D2B526">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215825" cy="9125712"/>
                    <wp:effectExtent l="0" t="0" r="0" b="7620"/>
                    <wp:wrapNone/>
                    <wp:docPr id="2" name="Group 26"/>
                    <wp:cNvGraphicFramePr/>
                    <a:graphic xmlns:a="http://schemas.openxmlformats.org/drawingml/2006/main">
                      <a:graphicData uri="http://schemas.microsoft.com/office/word/2010/wordprocessingGroup">
                        <wpg:wgp>
                          <wpg:cNvGrpSpPr/>
                          <wpg:grpSpPr>
                            <a:xfrm>
                              <a:off x="0" y="0"/>
                              <a:ext cx="2215825" cy="9125712"/>
                              <a:chOff x="0" y="0"/>
                              <a:chExt cx="2215825"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21265" y="2706955"/>
                                <a:ext cx="2194560" cy="829256"/>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054F9088" w14:textId="6A502799" w:rsidR="002911C6" w:rsidRDefault="008E38E2">
                                      <w:pPr>
                                        <w:pStyle w:val="NoSpacing"/>
                                        <w:jc w:val="right"/>
                                        <w:rPr>
                                          <w:color w:val="FFFFFF" w:themeColor="background1"/>
                                          <w:sz w:val="28"/>
                                          <w:szCs w:val="28"/>
                                        </w:rPr>
                                      </w:pPr>
                                      <w:r w:rsidRPr="008E38E2">
                                        <w:rPr>
                                          <w:color w:val="FFFFFF" w:themeColor="background1"/>
                                          <w:sz w:val="28"/>
                                          <w:szCs w:val="28"/>
                                        </w:rPr>
                                        <w:t>EDUC630: Laws and Regulations of Educational Practice</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72BF1B48" id="Group 26" o:spid="_x0000_s1026" style="position:absolute;margin-left:0;margin-top:0;width:174.45pt;height:718.55pt;z-index:-251657216;mso-height-percent:950;mso-left-percent:40;mso-position-horizontal-relative:page;mso-position-vertical:center;mso-position-vertical-relative:page;mso-height-percent:950;mso-left-percent:40" coordsize="22158,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0e284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212;top:27069;width:21946;height: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" adj="17519" fillcolor="#156082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054F9088" w14:textId="6A502799" w:rsidR="002911C6" w:rsidRDefault="008E38E2">
                                <w:pPr>
                                  <w:pStyle w:val="NoSpacing"/>
                                  <w:jc w:val="right"/>
                                  <w:rPr>
                                    <w:color w:val="FFFFFF" w:themeColor="background1"/>
                                    <w:sz w:val="28"/>
                                    <w:szCs w:val="28"/>
                                  </w:rPr>
                                </w:pPr>
                                <w:r w:rsidRPr="008E38E2">
                                  <w:rPr>
                                    <w:color w:val="FFFFFF" w:themeColor="background1"/>
                                    <w:sz w:val="28"/>
                                    <w:szCs w:val="28"/>
                                  </w:rPr>
                                  <w:t>EDUC630: Laws and Regulations of Educational Practice</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0e2841 [3215]" strokecolor="#0e2841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0e2841 [3215]" strokecolor="#0e2841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0e2841 [3215]" strokecolor="#0e284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0e2841 [3215]" strokecolor="#0e284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0e2841 [3215]" strokecolor="#0e284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0e2841 [3215]" strokecolor="#0e2841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0e2841 [3215]" strokecolor="#0e2841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0e2841 [3215]" strokecolor="#0e284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0e2841 [3215]" strokecolor="#0e2841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0e2841 [3215]" strokecolor="#0e2841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0e2841 [3215]" strokecolor="#0e2841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0e2841 [3215]" strokecolor="#0e2841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0e2841 [3215]" strokecolor="#0e2841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0e2841 [3215]" strokecolor="#0e2841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0e2841 [3215]" strokecolor="#0e2841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0e2841 [3215]" strokecolor="#0e284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0e2841 [3215]" strokecolor="#0e2841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0e2841 [3215]" strokecolor="#0e2841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0e2841 [3215]" strokecolor="#0e284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0e2841 [3215]" strokecolor="#0e2841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0e2841 [3215]" strokecolor="#0e2841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0e2841 [3215]" strokecolor="#0e2841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0e2841 [3215]" strokecolor="#0e284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F79A760" wp14:editId="0916E28C">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650A7" w14:textId="02F73D25" w:rsidR="002911C6" w:rsidRDefault="002911C6">
                                <w:pPr>
                                  <w:pStyle w:val="NoSpacing"/>
                                  <w:rPr>
                                    <w:color w:val="156082" w:themeColor="accent1"/>
                                    <w:sz w:val="26"/>
                                    <w:szCs w:val="26"/>
                                  </w:rPr>
                                </w:pPr>
                                <w:sdt>
                                  <w:sdtPr>
                                    <w:rPr>
                                      <w:color w:val="156082"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8E38E2">
                                      <w:rPr>
                                        <w:color w:val="156082" w:themeColor="accent1"/>
                                        <w:sz w:val="26"/>
                                        <w:szCs w:val="26"/>
                                      </w:rPr>
                                      <w:t>A</w:t>
                                    </w:r>
                                    <w:r>
                                      <w:rPr>
                                        <w:color w:val="156082" w:themeColor="accent1"/>
                                        <w:sz w:val="26"/>
                                        <w:szCs w:val="26"/>
                                      </w:rPr>
                                      <w:t>da figueroa</w:t>
                                    </w:r>
                                  </w:sdtContent>
                                </w:sdt>
                              </w:p>
                              <w:p w14:paraId="286D642D" w14:textId="5CA11352" w:rsidR="008E38E2" w:rsidRDefault="008E38E2">
                                <w:pPr>
                                  <w:pStyle w:val="NoSpacing"/>
                                  <w:rPr>
                                    <w:color w:val="156082" w:themeColor="accent1"/>
                                    <w:sz w:val="26"/>
                                    <w:szCs w:val="26"/>
                                  </w:rPr>
                                </w:pPr>
                                <w:r>
                                  <w:rPr>
                                    <w:color w:val="156082" w:themeColor="accent1"/>
                                    <w:sz w:val="26"/>
                                    <w:szCs w:val="26"/>
                                  </w:rPr>
                                  <w:t>Prof. Amanda Gutierrez</w:t>
                                </w:r>
                              </w:p>
                              <w:p w14:paraId="0468FCD8" w14:textId="66897ECC" w:rsidR="008E38E2" w:rsidRPr="008E38E2" w:rsidRDefault="008E38E2">
                                <w:pPr>
                                  <w:pStyle w:val="NoSpacing"/>
                                  <w:rPr>
                                    <w:color w:val="156082" w:themeColor="accent1"/>
                                    <w:sz w:val="26"/>
                                    <w:szCs w:val="26"/>
                                  </w:rPr>
                                </w:pPr>
                                <w:r>
                                  <w:rPr>
                                    <w:color w:val="156082" w:themeColor="accent1"/>
                                    <w:sz w:val="26"/>
                                    <w:szCs w:val="26"/>
                                  </w:rPr>
                                  <w:t>16 de diciembre del 2024</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F79A760" id="_x0000_t202" coordsize="21600,21600" o:spt="202" path="m,l,21600r21600,l21600,xe">
                    <v:stroke joinstyle="miter"/>
                    <v:path gradientshapeok="t" o:connecttype="rect"/>
                  </v:shapetype>
                  <v:shape id="Text Box 28"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594650A7" w14:textId="02F73D25" w:rsidR="002911C6" w:rsidRDefault="002911C6">
                          <w:pPr>
                            <w:pStyle w:val="NoSpacing"/>
                            <w:rPr>
                              <w:color w:val="156082" w:themeColor="accent1"/>
                              <w:sz w:val="26"/>
                              <w:szCs w:val="26"/>
                            </w:rPr>
                          </w:pPr>
                          <w:sdt>
                            <w:sdtPr>
                              <w:rPr>
                                <w:color w:val="156082"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8E38E2">
                                <w:rPr>
                                  <w:color w:val="156082" w:themeColor="accent1"/>
                                  <w:sz w:val="26"/>
                                  <w:szCs w:val="26"/>
                                </w:rPr>
                                <w:t>A</w:t>
                              </w:r>
                              <w:r>
                                <w:rPr>
                                  <w:color w:val="156082" w:themeColor="accent1"/>
                                  <w:sz w:val="26"/>
                                  <w:szCs w:val="26"/>
                                </w:rPr>
                                <w:t>da figueroa</w:t>
                              </w:r>
                            </w:sdtContent>
                          </w:sdt>
                        </w:p>
                        <w:p w14:paraId="286D642D" w14:textId="5CA11352" w:rsidR="008E38E2" w:rsidRDefault="008E38E2">
                          <w:pPr>
                            <w:pStyle w:val="NoSpacing"/>
                            <w:rPr>
                              <w:color w:val="156082" w:themeColor="accent1"/>
                              <w:sz w:val="26"/>
                              <w:szCs w:val="26"/>
                            </w:rPr>
                          </w:pPr>
                          <w:r>
                            <w:rPr>
                              <w:color w:val="156082" w:themeColor="accent1"/>
                              <w:sz w:val="26"/>
                              <w:szCs w:val="26"/>
                            </w:rPr>
                            <w:t>Prof. Amanda Gutierrez</w:t>
                          </w:r>
                        </w:p>
                        <w:p w14:paraId="0468FCD8" w14:textId="66897ECC" w:rsidR="008E38E2" w:rsidRPr="008E38E2" w:rsidRDefault="008E38E2">
                          <w:pPr>
                            <w:pStyle w:val="NoSpacing"/>
                            <w:rPr>
                              <w:color w:val="156082" w:themeColor="accent1"/>
                              <w:sz w:val="26"/>
                              <w:szCs w:val="26"/>
                            </w:rPr>
                          </w:pPr>
                          <w:r>
                            <w:rPr>
                              <w:color w:val="156082" w:themeColor="accent1"/>
                              <w:sz w:val="26"/>
                              <w:szCs w:val="26"/>
                            </w:rPr>
                            <w:t>16 de diciembre del 2024</w:t>
                          </w:r>
                        </w:p>
                      </w:txbxContent>
                    </v:textbox>
                    <w10:wrap anchorx="page" anchory="page"/>
                  </v:shape>
                </w:pict>
              </mc:Fallback>
            </mc:AlternateContent>
          </w:r>
        </w:p>
        <w:p w14:paraId="5AA3E94B" w14:textId="19E73AA5" w:rsidR="002911C6" w:rsidRDefault="008E38E2">
          <w:pP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4DFDD213" wp14:editId="081D19A9">
                    <wp:simplePos x="0" y="0"/>
                    <wp:positionH relativeFrom="margin">
                      <wp:posOffset>1679944</wp:posOffset>
                    </wp:positionH>
                    <wp:positionV relativeFrom="page">
                      <wp:posOffset>2923953</wp:posOffset>
                    </wp:positionV>
                    <wp:extent cx="4252861" cy="1069848"/>
                    <wp:effectExtent l="0" t="0" r="14605" b="10795"/>
                    <wp:wrapNone/>
                    <wp:docPr id="1" name="Text Box 30"/>
                    <wp:cNvGraphicFramePr/>
                    <a:graphic xmlns:a="http://schemas.openxmlformats.org/drawingml/2006/main">
                      <a:graphicData uri="http://schemas.microsoft.com/office/word/2010/wordprocessingShape">
                        <wps:wsp>
                          <wps:cNvSpPr txBox="1"/>
                          <wps:spPr>
                            <a:xfrm>
                              <a:off x="0" y="0"/>
                              <a:ext cx="4252861"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1FD8A" w14:textId="0F9DA798" w:rsidR="002911C6" w:rsidRPr="008E38E2" w:rsidRDefault="002911C6" w:rsidP="008E38E2">
                                <w:pPr>
                                  <w:pStyle w:val="NoSpacing"/>
                                  <w:jc w:val="center"/>
                                  <w:rPr>
                                    <w:rFonts w:asciiTheme="majorHAnsi" w:eastAsiaTheme="majorEastAsia" w:hAnsiTheme="majorHAnsi" w:cstheme="majorBidi"/>
                                    <w:color w:val="262626" w:themeColor="text1" w:themeTint="D9"/>
                                    <w:sz w:val="80"/>
                                    <w:szCs w:val="80"/>
                                  </w:rPr>
                                </w:pPr>
                                <w:sdt>
                                  <w:sdtPr>
                                    <w:rPr>
                                      <w:rFonts w:asciiTheme="majorHAnsi" w:eastAsiaTheme="majorEastAsia" w:hAnsiTheme="majorHAnsi" w:cstheme="majorBidi"/>
                                      <w:color w:val="262626" w:themeColor="text1" w:themeTint="D9"/>
                                      <w:sz w:val="80"/>
                                      <w:szCs w:val="80"/>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8E38E2" w:rsidRPr="008E38E2">
                                      <w:rPr>
                                        <w:rFonts w:asciiTheme="majorHAnsi" w:eastAsiaTheme="majorEastAsia" w:hAnsiTheme="majorHAnsi" w:cstheme="majorBidi"/>
                                        <w:color w:val="262626" w:themeColor="text1" w:themeTint="D9"/>
                                        <w:sz w:val="80"/>
                                        <w:szCs w:val="80"/>
                                      </w:rPr>
                                      <w:t>Claves para una vida exitosa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4DFDD213" id="Text Box 30" o:spid="_x0000_s1056" type="#_x0000_t202" style="position:absolute;margin-left:132.3pt;margin-top:230.25pt;width:334.85pt;height:8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" filled="f" stroked="f" strokeweight=".5pt">
                    <v:textbox style="mso-fit-shape-to-text:t" inset="0,0,0,0">
                      <w:txbxContent>
                        <w:p w14:paraId="2DA1FD8A" w14:textId="0F9DA798" w:rsidR="002911C6" w:rsidRPr="008E38E2" w:rsidRDefault="002911C6" w:rsidP="008E38E2">
                          <w:pPr>
                            <w:pStyle w:val="NoSpacing"/>
                            <w:jc w:val="center"/>
                            <w:rPr>
                              <w:rFonts w:asciiTheme="majorHAnsi" w:eastAsiaTheme="majorEastAsia" w:hAnsiTheme="majorHAnsi" w:cstheme="majorBidi"/>
                              <w:color w:val="262626" w:themeColor="text1" w:themeTint="D9"/>
                              <w:sz w:val="80"/>
                              <w:szCs w:val="80"/>
                            </w:rPr>
                          </w:pPr>
                          <w:sdt>
                            <w:sdtPr>
                              <w:rPr>
                                <w:rFonts w:asciiTheme="majorHAnsi" w:eastAsiaTheme="majorEastAsia" w:hAnsiTheme="majorHAnsi" w:cstheme="majorBidi"/>
                                <w:color w:val="262626" w:themeColor="text1" w:themeTint="D9"/>
                                <w:sz w:val="80"/>
                                <w:szCs w:val="80"/>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8E38E2" w:rsidRPr="008E38E2">
                                <w:rPr>
                                  <w:rFonts w:asciiTheme="majorHAnsi" w:eastAsiaTheme="majorEastAsia" w:hAnsiTheme="majorHAnsi" w:cstheme="majorBidi"/>
                                  <w:color w:val="262626" w:themeColor="text1" w:themeTint="D9"/>
                                  <w:sz w:val="80"/>
                                  <w:szCs w:val="80"/>
                                </w:rPr>
                                <w:t>Claves para una vida exitosa</w:t>
                              </w:r>
                            </w:sdtContent>
                          </w:sdt>
                        </w:p>
                      </w:txbxContent>
                    </v:textbox>
                    <w10:wrap anchorx="margin" anchory="page"/>
                  </v:shape>
                </w:pict>
              </mc:Fallback>
            </mc:AlternateContent>
          </w:r>
          <w:r w:rsidR="002911C6">
            <w:rPr>
              <w:rFonts w:ascii="Times New Roman" w:hAnsi="Times New Roman" w:cs="Times New Roman"/>
              <w:sz w:val="24"/>
              <w:szCs w:val="24"/>
            </w:rPr>
            <w:br w:type="page"/>
          </w:r>
        </w:p>
      </w:sdtContent>
    </w:sdt>
    <w:p w14:paraId="355B6741" w14:textId="77777777" w:rsidR="002911C6" w:rsidRDefault="002911C6" w:rsidP="00243319">
      <w:pPr>
        <w:spacing w:line="480" w:lineRule="auto"/>
        <w:jc w:val="both"/>
        <w:rPr>
          <w:rFonts w:ascii="Times New Roman" w:hAnsi="Times New Roman" w:cs="Times New Roman"/>
          <w:sz w:val="24"/>
          <w:szCs w:val="24"/>
        </w:rPr>
      </w:pPr>
    </w:p>
    <w:p w14:paraId="430E13A6" w14:textId="5BCBE3E5" w:rsidR="00B1247C" w:rsidRPr="00243319" w:rsidRDefault="00B1247C" w:rsidP="00243319">
      <w:pPr>
        <w:spacing w:line="480" w:lineRule="auto"/>
        <w:jc w:val="both"/>
        <w:rPr>
          <w:rFonts w:ascii="Times New Roman" w:hAnsi="Times New Roman" w:cs="Times New Roman"/>
          <w:sz w:val="24"/>
          <w:szCs w:val="24"/>
        </w:rPr>
      </w:pPr>
      <w:r w:rsidRPr="00243319">
        <w:rPr>
          <w:rFonts w:ascii="Times New Roman" w:hAnsi="Times New Roman" w:cs="Times New Roman"/>
          <w:sz w:val="24"/>
          <w:szCs w:val="24"/>
        </w:rPr>
        <w:t>En nuestra vida diaria, los conceptos poderosos actúan como herramientas fundamentales que moldean nuestra forma de pensar, actuar y relacionarnos con el mundo. Estos conceptos no solo nos ayudan a entender mejor nuestro entorno, sino que también tienen el potencial de transformar nuestra perspectiva y mejorar nuestra calidad de vida. La presente reflexión sostiene que los conceptos poderosos pueden guiarnos en la toma de decisiones y fomentar el crecimiento personal, generando un impacto significativo en cómo enfrentamos los desafíos cotidianos.</w:t>
      </w:r>
      <w:r w:rsidR="002102B1">
        <w:rPr>
          <w:rFonts w:ascii="Times New Roman" w:hAnsi="Times New Roman" w:cs="Times New Roman"/>
          <w:sz w:val="24"/>
          <w:szCs w:val="24"/>
        </w:rPr>
        <w:t>La clave para la vida exitosa es un concepto que varia según las metas y valores de cada persona,</w:t>
      </w:r>
      <w:r w:rsidR="002911C6">
        <w:rPr>
          <w:rFonts w:ascii="Times New Roman" w:hAnsi="Times New Roman" w:cs="Times New Roman"/>
          <w:sz w:val="24"/>
          <w:szCs w:val="24"/>
        </w:rPr>
        <w:t xml:space="preserve"> </w:t>
      </w:r>
      <w:r w:rsidR="002102B1">
        <w:rPr>
          <w:rFonts w:ascii="Times New Roman" w:hAnsi="Times New Roman" w:cs="Times New Roman"/>
          <w:sz w:val="24"/>
          <w:szCs w:val="24"/>
        </w:rPr>
        <w:t>pero existen principios universales que pueden guiar a cuaquiera hacia el éxito.</w:t>
      </w:r>
      <w:r w:rsidR="002911C6">
        <w:rPr>
          <w:rFonts w:ascii="Times New Roman" w:hAnsi="Times New Roman" w:cs="Times New Roman"/>
          <w:sz w:val="24"/>
          <w:szCs w:val="24"/>
        </w:rPr>
        <w:t xml:space="preserve"> </w:t>
      </w:r>
      <w:r w:rsidR="002102B1">
        <w:rPr>
          <w:rFonts w:ascii="Times New Roman" w:hAnsi="Times New Roman" w:cs="Times New Roman"/>
          <w:sz w:val="24"/>
          <w:szCs w:val="24"/>
        </w:rPr>
        <w:t>La disciplina,</w:t>
      </w:r>
      <w:r w:rsidR="002911C6">
        <w:rPr>
          <w:rFonts w:ascii="Times New Roman" w:hAnsi="Times New Roman" w:cs="Times New Roman"/>
          <w:sz w:val="24"/>
          <w:szCs w:val="24"/>
        </w:rPr>
        <w:t xml:space="preserve"> </w:t>
      </w:r>
      <w:r w:rsidR="002102B1">
        <w:rPr>
          <w:rFonts w:ascii="Times New Roman" w:hAnsi="Times New Roman" w:cs="Times New Roman"/>
          <w:sz w:val="24"/>
          <w:szCs w:val="24"/>
        </w:rPr>
        <w:t xml:space="preserve">el autoconocimiento y la capacidad son algunos de los pilares fundamentales que permiten alcanzar objetivos y superar obstaculos.                                                            </w:t>
      </w:r>
    </w:p>
    <w:p w14:paraId="11570888" w14:textId="77777777" w:rsidR="00B1247C" w:rsidRPr="00B1247C" w:rsidRDefault="00B1247C" w:rsidP="00243319">
      <w:pPr>
        <w:spacing w:line="480" w:lineRule="auto"/>
        <w:jc w:val="both"/>
        <w:rPr>
          <w:rFonts w:ascii="Times New Roman" w:hAnsi="Times New Roman" w:cs="Times New Roman"/>
          <w:sz w:val="24"/>
          <w:szCs w:val="24"/>
        </w:rPr>
      </w:pPr>
      <w:r w:rsidRPr="00B1247C">
        <w:rPr>
          <w:rFonts w:ascii="Times New Roman" w:hAnsi="Times New Roman" w:cs="Times New Roman"/>
          <w:sz w:val="24"/>
          <w:szCs w:val="24"/>
        </w:rPr>
        <w:t>Desarrollo</w:t>
      </w:r>
    </w:p>
    <w:p w14:paraId="09D69EEE" w14:textId="52EEF1F1" w:rsidR="00B1247C" w:rsidRPr="00243319" w:rsidRDefault="00B1247C" w:rsidP="00243319">
      <w:pPr>
        <w:spacing w:line="480" w:lineRule="auto"/>
        <w:jc w:val="both"/>
        <w:rPr>
          <w:rFonts w:ascii="Times New Roman" w:hAnsi="Times New Roman" w:cs="Times New Roman"/>
          <w:sz w:val="24"/>
          <w:szCs w:val="24"/>
        </w:rPr>
      </w:pPr>
      <w:r w:rsidRPr="00243319">
        <w:rPr>
          <w:rFonts w:ascii="Times New Roman" w:hAnsi="Times New Roman" w:cs="Times New Roman"/>
          <w:sz w:val="24"/>
          <w:szCs w:val="24"/>
        </w:rPr>
        <w:t>Sección 1: La Paradoja del Consejo Los consejos, aunque valiosos, pueden ser un arma de doble filo. Por un lado, representan la sabiduría acumulada de otras personas; por otro, pueden limitar nuestra capacidad de escuchar nuestra voz interior. Cuando seguimos consejos sin cuestionarlos, corremos el riesgo de perder autenticidad y confianza en nuestras decisiones.</w:t>
      </w:r>
    </w:p>
    <w:p w14:paraId="1F9BE1E5" w14:textId="533FF7A0" w:rsidR="00B1247C" w:rsidRPr="00243319" w:rsidRDefault="00B1247C" w:rsidP="00243319">
      <w:pPr>
        <w:spacing w:line="480" w:lineRule="auto"/>
        <w:jc w:val="both"/>
        <w:rPr>
          <w:rFonts w:ascii="Times New Roman" w:hAnsi="Times New Roman" w:cs="Times New Roman"/>
          <w:sz w:val="24"/>
          <w:szCs w:val="24"/>
        </w:rPr>
      </w:pPr>
      <w:r w:rsidRPr="00243319">
        <w:rPr>
          <w:rFonts w:ascii="Times New Roman" w:hAnsi="Times New Roman" w:cs="Times New Roman"/>
          <w:sz w:val="24"/>
          <w:szCs w:val="24"/>
        </w:rPr>
        <w:t>Por ejemplo, aunque una opinión externa pueda ser bienintencionada, solo nosotros conocemos nuestras circunstancias y aspiraciones profundas. Scott Berkun describe esta paradoja como un proceso donde los consejos frecuentemente reflejan más las experiencias y temores del que aconseja que nuestras necesidades reales (Berkun, 2015). Es crucial aprender a equilibrar el valor del consejo con la importancia de nuestra intuición.</w:t>
      </w:r>
    </w:p>
    <w:p w14:paraId="62FB1660"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lastRenderedPageBreak/>
        <w:t>Sección 2: Tipos de Riqueza La riqueza, frecuentemente asociada a lo financiero, abarca mucho más que el dinero. Existen otros tipos de riqueza igualmente importantes para una vida plena:</w:t>
      </w:r>
    </w:p>
    <w:p w14:paraId="5596395D"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Riqueza económica: Representa los recursos financieros y materiales.</w:t>
      </w:r>
    </w:p>
    <w:p w14:paraId="7F23927A"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Riqueza social: Se refiere a las relaciones significativas y el apoyo mutuo.</w:t>
      </w:r>
    </w:p>
    <w:p w14:paraId="12B74F87"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Riqueza temporal: Consiste en disponer de tiempo para actividades que nos importan.</w:t>
      </w:r>
    </w:p>
    <w:p w14:paraId="1D72B59A"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Riqueza física: Incluye la salud y el bienestar corporal.</w:t>
      </w:r>
    </w:p>
    <w:p w14:paraId="54AD9A54"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Riqueza intelectual: Aborda el conocimiento y la curiosidad constante.</w:t>
      </w:r>
    </w:p>
    <w:p w14:paraId="71453E6D" w14:textId="23066A00"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Riqueza moral: Se relaciona con la integridad y los valores personales.</w:t>
      </w:r>
    </w:p>
    <w:p w14:paraId="07578477" w14:textId="206B2C38"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Reconocer y cultivar estas formas de riqueza nos permite alcanzar un equilibrio en áreas clave de nuestra vida. Por ejemplo, la "riqueza moral" no solo fomenta la paz interior, sino que también construye relaciones de confianza en nuestras comunidades (Albion, 2016).</w:t>
      </w:r>
    </w:p>
    <w:p w14:paraId="6B0D6BE3"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Sección 3: Socios de Combate Intelectual Las relaciones influyen significativamente en nuestro desarrollo personal. La afirmación de que somos el promedio de las cinco personas más cercanas a nosotros subraya cómo nuestras interacciones pueden moldear nuestra mentalidad y comportamiento. Rodearnos de personas que nos desafían intelectualmente y nos inspiran a crecer es esencial para nuestro éxito.</w:t>
      </w:r>
    </w:p>
    <w:p w14:paraId="59F5F949" w14:textId="7CF0E623"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Por ejemplo, un "socio de combate intelectual" puede ofrecernos perspectivas diferentes, cuestionar nuestras suposiciones y enriquecer nuestras ideas. Estas relaciones no solo enriquecen nuestra perspectiva, sino que también nos motivan a alcanzar nuestro potencial.</w:t>
      </w:r>
    </w:p>
    <w:p w14:paraId="0C1BF2BF"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 xml:space="preserve">Sección 4: El Valor del Tiempo Libre En una sociedad que valora la productividad, el tiempo libre puede parecer un lujo. Sin embargo, dedicar momentos al ocio es fundamental para la creatividad </w:t>
      </w:r>
      <w:r w:rsidRPr="00243319">
        <w:rPr>
          <w:rFonts w:ascii="Times New Roman" w:hAnsi="Times New Roman" w:cs="Times New Roman"/>
          <w:sz w:val="24"/>
          <w:szCs w:val="24"/>
          <w:lang w:val="en-US"/>
        </w:rPr>
        <w:lastRenderedPageBreak/>
        <w:t>y el bienestar. Actividades como la meditación o caminar sin tecnología no solo reducen el estrés, sino que también estimulan nuevas ideas y conexiones.</w:t>
      </w:r>
    </w:p>
    <w:p w14:paraId="7E3F8A29" w14:textId="273C348C"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Por ejemplo, dedicar 15 minutos diarios a meditar puede actuar como un "reinicio mental", promoviendo un enfoque renovado en las tareas importantes (Schwartz, 2004). Al valorar el tiempo libre, aprendemos a equilibrar nuestras responsabilidades con la necesidad de descansar y renovarnos.</w:t>
      </w:r>
    </w:p>
    <w:p w14:paraId="356F6B34"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Sección 5: Aversión a Perder La aversión a perder es una tendencia humana que a menudo nos paraliza. Preferimos evitar pérdidas antes que buscar ganancias, incluso cuando esto puede limitarnos. Cambiar nuestra perspectiva y ver la pérdida como una oportunidad para aprender y crecer puede liberarnos de esta trampa.</w:t>
      </w:r>
    </w:p>
    <w:p w14:paraId="03B196FE" w14:textId="0E7083F5"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Por ejemplo, fracasar en un proyecto puede ser una lección valiosa que nos prepare para futuros éxitos. Suzanne Heron sugiere que la clave está en cambiar nuestra mentalidad hacia una donde el "error" sea sinónimo de crecimiento (Heron, 2023). Adoptar esta mentalidad nos permite enfrentar los desafíos con mayor resiliencia.</w:t>
      </w:r>
    </w:p>
    <w:p w14:paraId="56BC5AC4"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Conclusión</w:t>
      </w:r>
    </w:p>
    <w:p w14:paraId="3992E5B7" w14:textId="31C83D05"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 xml:space="preserve">En resumen, los conceptos poderosos analizados </w:t>
      </w:r>
      <w:r w:rsidR="002911C6">
        <w:rPr>
          <w:rFonts w:ascii="Times New Roman" w:hAnsi="Times New Roman" w:cs="Times New Roman"/>
          <w:sz w:val="24"/>
          <w:szCs w:val="24"/>
          <w:lang w:val="en-US"/>
        </w:rPr>
        <w:t>(</w:t>
      </w:r>
      <w:r w:rsidRPr="00243319">
        <w:rPr>
          <w:rFonts w:ascii="Times New Roman" w:hAnsi="Times New Roman" w:cs="Times New Roman"/>
          <w:sz w:val="24"/>
          <w:szCs w:val="24"/>
          <w:lang w:val="en-US"/>
        </w:rPr>
        <w:t>la paradoja del consejo, los tipos de riqueza, los socios de combate intelectual, el valor del tiempo libre y la aversión a perder</w:t>
      </w:r>
      <w:r w:rsidR="002911C6">
        <w:rPr>
          <w:rFonts w:ascii="Times New Roman" w:hAnsi="Times New Roman" w:cs="Times New Roman"/>
          <w:sz w:val="24"/>
          <w:szCs w:val="24"/>
          <w:lang w:val="en-US"/>
        </w:rPr>
        <w:t xml:space="preserve">) </w:t>
      </w:r>
      <w:r w:rsidRPr="00243319">
        <w:rPr>
          <w:rFonts w:ascii="Times New Roman" w:hAnsi="Times New Roman" w:cs="Times New Roman"/>
          <w:sz w:val="24"/>
          <w:szCs w:val="24"/>
          <w:lang w:val="en-US"/>
        </w:rPr>
        <w:t>nos ofrecen claves prácticas para mejorar nuestra vida diaria. Aplicar estos principios nos ayuda a tomar decisiones más conscientes, aprovechar nuestras experiencias y fomentar un crecimiento personal significativo. Al reflexionar sobre estas ideas, podemos construir una existencia más equilibrada y satisfactoria.</w:t>
      </w:r>
      <w:r w:rsidR="002911C6">
        <w:rPr>
          <w:rFonts w:ascii="Times New Roman" w:hAnsi="Times New Roman" w:cs="Times New Roman"/>
          <w:sz w:val="24"/>
          <w:szCs w:val="24"/>
          <w:lang w:val="en-US"/>
        </w:rPr>
        <w:t xml:space="preserve"> </w:t>
      </w:r>
      <w:r w:rsidR="008173CF">
        <w:rPr>
          <w:rFonts w:ascii="Times New Roman" w:hAnsi="Times New Roman" w:cs="Times New Roman"/>
          <w:sz w:val="24"/>
          <w:szCs w:val="24"/>
          <w:lang w:val="en-US"/>
        </w:rPr>
        <w:t>La clave para una vida exitosa no se encuentra en un solo logro o destino, sino en el proceso continuo de crecimiento,</w:t>
      </w:r>
      <w:r w:rsidR="002911C6">
        <w:rPr>
          <w:rFonts w:ascii="Times New Roman" w:hAnsi="Times New Roman" w:cs="Times New Roman"/>
          <w:sz w:val="24"/>
          <w:szCs w:val="24"/>
          <w:lang w:val="en-US"/>
        </w:rPr>
        <w:t xml:space="preserve"> </w:t>
      </w:r>
      <w:r w:rsidR="008173CF">
        <w:rPr>
          <w:rFonts w:ascii="Times New Roman" w:hAnsi="Times New Roman" w:cs="Times New Roman"/>
          <w:sz w:val="24"/>
          <w:szCs w:val="24"/>
          <w:lang w:val="en-US"/>
        </w:rPr>
        <w:t>aprendizaje y superacion personal</w:t>
      </w:r>
      <w:r w:rsidR="002911C6">
        <w:rPr>
          <w:rFonts w:ascii="Times New Roman" w:hAnsi="Times New Roman" w:cs="Times New Roman"/>
          <w:sz w:val="24"/>
          <w:szCs w:val="24"/>
          <w:lang w:val="en-US"/>
        </w:rPr>
        <w:t xml:space="preserve">. </w:t>
      </w:r>
      <w:r w:rsidR="008173CF">
        <w:rPr>
          <w:rFonts w:ascii="Times New Roman" w:hAnsi="Times New Roman" w:cs="Times New Roman"/>
          <w:sz w:val="24"/>
          <w:szCs w:val="24"/>
          <w:lang w:val="en-US"/>
        </w:rPr>
        <w:t xml:space="preserve">La capacidad de establecer </w:t>
      </w:r>
      <w:r w:rsidR="008173CF">
        <w:rPr>
          <w:rFonts w:ascii="Times New Roman" w:hAnsi="Times New Roman" w:cs="Times New Roman"/>
          <w:sz w:val="24"/>
          <w:szCs w:val="24"/>
          <w:lang w:val="en-US"/>
        </w:rPr>
        <w:lastRenderedPageBreak/>
        <w:t>situaciones difisiles ante los retos que se presentaran para poder tener las metas claras y la busqueda un equilibrio entre las diferentes areas de la vida que son esencialespara alcanzar el exito.</w:t>
      </w:r>
      <w:r w:rsidR="002911C6">
        <w:rPr>
          <w:rFonts w:ascii="Times New Roman" w:hAnsi="Times New Roman" w:cs="Times New Roman"/>
          <w:sz w:val="24"/>
          <w:szCs w:val="24"/>
          <w:lang w:val="en-US"/>
        </w:rPr>
        <w:t xml:space="preserve"> </w:t>
      </w:r>
      <w:r w:rsidR="00024194">
        <w:rPr>
          <w:rFonts w:ascii="Times New Roman" w:hAnsi="Times New Roman" w:cs="Times New Roman"/>
          <w:sz w:val="24"/>
          <w:szCs w:val="24"/>
          <w:lang w:val="en-US"/>
        </w:rPr>
        <w:t>Al vivir con propósito y ser coherente con nuestras acciones y deseos,</w:t>
      </w:r>
      <w:r w:rsidR="002911C6">
        <w:rPr>
          <w:rFonts w:ascii="Times New Roman" w:hAnsi="Times New Roman" w:cs="Times New Roman"/>
          <w:sz w:val="24"/>
          <w:szCs w:val="24"/>
          <w:lang w:val="en-US"/>
        </w:rPr>
        <w:t xml:space="preserve"> </w:t>
      </w:r>
      <w:r w:rsidR="00024194">
        <w:rPr>
          <w:rFonts w:ascii="Times New Roman" w:hAnsi="Times New Roman" w:cs="Times New Roman"/>
          <w:sz w:val="24"/>
          <w:szCs w:val="24"/>
          <w:lang w:val="en-US"/>
        </w:rPr>
        <w:t>podemos difrutar de unavida plena ,satisfactoria y verdaderamente exitosa.</w:t>
      </w:r>
      <w:r w:rsidR="002911C6">
        <w:rPr>
          <w:rFonts w:ascii="Times New Roman" w:hAnsi="Times New Roman" w:cs="Times New Roman"/>
          <w:sz w:val="24"/>
          <w:szCs w:val="24"/>
          <w:lang w:val="en-US"/>
        </w:rPr>
        <w:t xml:space="preserve"> </w:t>
      </w:r>
      <w:r w:rsidR="00024194">
        <w:rPr>
          <w:rFonts w:ascii="Times New Roman" w:hAnsi="Times New Roman" w:cs="Times New Roman"/>
          <w:sz w:val="24"/>
          <w:szCs w:val="24"/>
          <w:lang w:val="en-US"/>
        </w:rPr>
        <w:t>El exito no es solo alcanzar logros materiales sino también cultivar un equilibrio entre el crecimiento personal ,profecionar y emocional.</w:t>
      </w:r>
    </w:p>
    <w:p w14:paraId="22CFE61B" w14:textId="7009BCAE"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Referencias</w:t>
      </w:r>
    </w:p>
    <w:p w14:paraId="42723BD7" w14:textId="407D526D"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Ramje, S. (n.d.). 25 conceptos más poderosos que todos deberían saber para entender el mundo. [PDF]. Recuperado de https://ppl-ai-file-upload.s3.amazonaws.com/web/direct-files/46268587/9797c734-ba48-44d8-88e4-5f075af72461/i6T6g2_5-Poderosos-Conceptos-para-vida.pdf</w:t>
      </w:r>
    </w:p>
    <w:p w14:paraId="336E6C91"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Albion, M. (2016). The Paradox of Achievement. TEDxStMarksSchool.</w:t>
      </w:r>
    </w:p>
    <w:p w14:paraId="2E47B8C4"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Schwartz, B. (2004). The Paradox of Choice. HarperCollins.</w:t>
      </w:r>
    </w:p>
    <w:p w14:paraId="1087F2A0" w14:textId="77777777"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Berkun, S. (2015). The Advice Paradox. Recuperado de https://scottberkun.com/2015/the-advice-paradox/</w:t>
      </w:r>
    </w:p>
    <w:p w14:paraId="1DBA9C29" w14:textId="4A73992D" w:rsidR="00243319" w:rsidRPr="00243319" w:rsidRDefault="00243319" w:rsidP="00243319">
      <w:pPr>
        <w:spacing w:line="480" w:lineRule="auto"/>
        <w:jc w:val="both"/>
        <w:rPr>
          <w:rFonts w:ascii="Times New Roman" w:hAnsi="Times New Roman" w:cs="Times New Roman"/>
          <w:sz w:val="24"/>
          <w:szCs w:val="24"/>
          <w:lang w:val="en-US"/>
        </w:rPr>
      </w:pPr>
      <w:r w:rsidRPr="00243319">
        <w:rPr>
          <w:rFonts w:ascii="Times New Roman" w:hAnsi="Times New Roman" w:cs="Times New Roman"/>
          <w:sz w:val="24"/>
          <w:szCs w:val="24"/>
          <w:lang w:val="en-US"/>
        </w:rPr>
        <w:t>Heron, S. (2023). The Changing Paradigm of Wealth: Millennials and Wealth. TEDxTalk.</w:t>
      </w:r>
    </w:p>
    <w:sectPr w:rsidR="00243319" w:rsidRPr="00243319" w:rsidSect="002911C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7C"/>
    <w:rsid w:val="00024194"/>
    <w:rsid w:val="002102B1"/>
    <w:rsid w:val="00243319"/>
    <w:rsid w:val="002911C6"/>
    <w:rsid w:val="00351113"/>
    <w:rsid w:val="00363A69"/>
    <w:rsid w:val="008173CF"/>
    <w:rsid w:val="008E38E2"/>
    <w:rsid w:val="00B1247C"/>
    <w:rsid w:val="00C72DAA"/>
    <w:rsid w:val="00CA6926"/>
    <w:rsid w:val="00CA7E89"/>
    <w:rsid w:val="00EA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B3DC"/>
  <w15:chartTrackingRefBased/>
  <w15:docId w15:val="{F6B5A2A5-8761-4105-8006-7E728DE3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B1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47C"/>
    <w:rPr>
      <w:rFonts w:asciiTheme="majorHAnsi" w:eastAsiaTheme="majorEastAsia" w:hAnsiTheme="majorHAnsi" w:cstheme="majorBidi"/>
      <w:color w:val="0F4761" w:themeColor="accent1" w:themeShade="BF"/>
      <w:sz w:val="40"/>
      <w:szCs w:val="40"/>
      <w:lang w:val="es-PR"/>
    </w:rPr>
  </w:style>
  <w:style w:type="character" w:customStyle="1" w:styleId="Heading2Char">
    <w:name w:val="Heading 2 Char"/>
    <w:basedOn w:val="DefaultParagraphFont"/>
    <w:link w:val="Heading2"/>
    <w:uiPriority w:val="9"/>
    <w:semiHidden/>
    <w:rsid w:val="00B1247C"/>
    <w:rPr>
      <w:rFonts w:asciiTheme="majorHAnsi" w:eastAsiaTheme="majorEastAsia" w:hAnsiTheme="majorHAnsi" w:cstheme="majorBidi"/>
      <w:color w:val="0F4761" w:themeColor="accent1" w:themeShade="BF"/>
      <w:sz w:val="32"/>
      <w:szCs w:val="32"/>
      <w:lang w:val="es-PR"/>
    </w:rPr>
  </w:style>
  <w:style w:type="character" w:customStyle="1" w:styleId="Heading3Char">
    <w:name w:val="Heading 3 Char"/>
    <w:basedOn w:val="DefaultParagraphFont"/>
    <w:link w:val="Heading3"/>
    <w:uiPriority w:val="9"/>
    <w:semiHidden/>
    <w:rsid w:val="00B1247C"/>
    <w:rPr>
      <w:rFonts w:eastAsiaTheme="majorEastAsia" w:cstheme="majorBidi"/>
      <w:color w:val="0F4761" w:themeColor="accent1" w:themeShade="BF"/>
      <w:sz w:val="28"/>
      <w:szCs w:val="28"/>
      <w:lang w:val="es-PR"/>
    </w:rPr>
  </w:style>
  <w:style w:type="character" w:customStyle="1" w:styleId="Heading4Char">
    <w:name w:val="Heading 4 Char"/>
    <w:basedOn w:val="DefaultParagraphFont"/>
    <w:link w:val="Heading4"/>
    <w:uiPriority w:val="9"/>
    <w:semiHidden/>
    <w:rsid w:val="00B1247C"/>
    <w:rPr>
      <w:rFonts w:eastAsiaTheme="majorEastAsia" w:cstheme="majorBidi"/>
      <w:i/>
      <w:iCs/>
      <w:color w:val="0F4761" w:themeColor="accent1" w:themeShade="BF"/>
      <w:lang w:val="es-PR"/>
    </w:rPr>
  </w:style>
  <w:style w:type="character" w:customStyle="1" w:styleId="Heading5Char">
    <w:name w:val="Heading 5 Char"/>
    <w:basedOn w:val="DefaultParagraphFont"/>
    <w:link w:val="Heading5"/>
    <w:uiPriority w:val="9"/>
    <w:semiHidden/>
    <w:rsid w:val="00B1247C"/>
    <w:rPr>
      <w:rFonts w:eastAsiaTheme="majorEastAsia" w:cstheme="majorBidi"/>
      <w:color w:val="0F4761" w:themeColor="accent1" w:themeShade="BF"/>
      <w:lang w:val="es-PR"/>
    </w:rPr>
  </w:style>
  <w:style w:type="character" w:customStyle="1" w:styleId="Heading6Char">
    <w:name w:val="Heading 6 Char"/>
    <w:basedOn w:val="DefaultParagraphFont"/>
    <w:link w:val="Heading6"/>
    <w:uiPriority w:val="9"/>
    <w:semiHidden/>
    <w:rsid w:val="00B1247C"/>
    <w:rPr>
      <w:rFonts w:eastAsiaTheme="majorEastAsia" w:cstheme="majorBidi"/>
      <w:i/>
      <w:iCs/>
      <w:color w:val="595959" w:themeColor="text1" w:themeTint="A6"/>
      <w:lang w:val="es-PR"/>
    </w:rPr>
  </w:style>
  <w:style w:type="character" w:customStyle="1" w:styleId="Heading7Char">
    <w:name w:val="Heading 7 Char"/>
    <w:basedOn w:val="DefaultParagraphFont"/>
    <w:link w:val="Heading7"/>
    <w:uiPriority w:val="9"/>
    <w:semiHidden/>
    <w:rsid w:val="00B1247C"/>
    <w:rPr>
      <w:rFonts w:eastAsiaTheme="majorEastAsia" w:cstheme="majorBidi"/>
      <w:color w:val="595959" w:themeColor="text1" w:themeTint="A6"/>
      <w:lang w:val="es-PR"/>
    </w:rPr>
  </w:style>
  <w:style w:type="character" w:customStyle="1" w:styleId="Heading8Char">
    <w:name w:val="Heading 8 Char"/>
    <w:basedOn w:val="DefaultParagraphFont"/>
    <w:link w:val="Heading8"/>
    <w:uiPriority w:val="9"/>
    <w:semiHidden/>
    <w:rsid w:val="00B1247C"/>
    <w:rPr>
      <w:rFonts w:eastAsiaTheme="majorEastAsia" w:cstheme="majorBidi"/>
      <w:i/>
      <w:iCs/>
      <w:color w:val="272727" w:themeColor="text1" w:themeTint="D8"/>
      <w:lang w:val="es-PR"/>
    </w:rPr>
  </w:style>
  <w:style w:type="character" w:customStyle="1" w:styleId="Heading9Char">
    <w:name w:val="Heading 9 Char"/>
    <w:basedOn w:val="DefaultParagraphFont"/>
    <w:link w:val="Heading9"/>
    <w:uiPriority w:val="9"/>
    <w:semiHidden/>
    <w:rsid w:val="00B1247C"/>
    <w:rPr>
      <w:rFonts w:eastAsiaTheme="majorEastAsia" w:cstheme="majorBidi"/>
      <w:color w:val="272727" w:themeColor="text1" w:themeTint="D8"/>
      <w:lang w:val="es-PR"/>
    </w:rPr>
  </w:style>
  <w:style w:type="paragraph" w:styleId="Title">
    <w:name w:val="Title"/>
    <w:basedOn w:val="Normal"/>
    <w:next w:val="Normal"/>
    <w:link w:val="TitleChar"/>
    <w:uiPriority w:val="10"/>
    <w:qFormat/>
    <w:rsid w:val="00B1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47C"/>
    <w:rPr>
      <w:rFonts w:asciiTheme="majorHAnsi" w:eastAsiaTheme="majorEastAsia" w:hAnsiTheme="majorHAnsi" w:cstheme="majorBidi"/>
      <w:spacing w:val="-10"/>
      <w:kern w:val="28"/>
      <w:sz w:val="56"/>
      <w:szCs w:val="56"/>
      <w:lang w:val="es-PR"/>
    </w:rPr>
  </w:style>
  <w:style w:type="paragraph" w:styleId="Subtitle">
    <w:name w:val="Subtitle"/>
    <w:basedOn w:val="Normal"/>
    <w:next w:val="Normal"/>
    <w:link w:val="SubtitleChar"/>
    <w:uiPriority w:val="11"/>
    <w:qFormat/>
    <w:rsid w:val="00B12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47C"/>
    <w:rPr>
      <w:rFonts w:eastAsiaTheme="majorEastAsia" w:cstheme="majorBidi"/>
      <w:color w:val="595959" w:themeColor="text1" w:themeTint="A6"/>
      <w:spacing w:val="15"/>
      <w:sz w:val="28"/>
      <w:szCs w:val="28"/>
      <w:lang w:val="es-PR"/>
    </w:rPr>
  </w:style>
  <w:style w:type="paragraph" w:styleId="Quote">
    <w:name w:val="Quote"/>
    <w:basedOn w:val="Normal"/>
    <w:next w:val="Normal"/>
    <w:link w:val="QuoteChar"/>
    <w:uiPriority w:val="29"/>
    <w:qFormat/>
    <w:rsid w:val="00B1247C"/>
    <w:pPr>
      <w:spacing w:before="160"/>
      <w:jc w:val="center"/>
    </w:pPr>
    <w:rPr>
      <w:i/>
      <w:iCs/>
      <w:color w:val="404040" w:themeColor="text1" w:themeTint="BF"/>
    </w:rPr>
  </w:style>
  <w:style w:type="character" w:customStyle="1" w:styleId="QuoteChar">
    <w:name w:val="Quote Char"/>
    <w:basedOn w:val="DefaultParagraphFont"/>
    <w:link w:val="Quote"/>
    <w:uiPriority w:val="29"/>
    <w:rsid w:val="00B1247C"/>
    <w:rPr>
      <w:i/>
      <w:iCs/>
      <w:color w:val="404040" w:themeColor="text1" w:themeTint="BF"/>
      <w:lang w:val="es-PR"/>
    </w:rPr>
  </w:style>
  <w:style w:type="paragraph" w:styleId="ListParagraph">
    <w:name w:val="List Paragraph"/>
    <w:basedOn w:val="Normal"/>
    <w:uiPriority w:val="34"/>
    <w:qFormat/>
    <w:rsid w:val="00B1247C"/>
    <w:pPr>
      <w:ind w:left="720"/>
      <w:contextualSpacing/>
    </w:pPr>
  </w:style>
  <w:style w:type="character" w:styleId="IntenseEmphasis">
    <w:name w:val="Intense Emphasis"/>
    <w:basedOn w:val="DefaultParagraphFont"/>
    <w:uiPriority w:val="21"/>
    <w:qFormat/>
    <w:rsid w:val="00B1247C"/>
    <w:rPr>
      <w:i/>
      <w:iCs/>
      <w:color w:val="0F4761" w:themeColor="accent1" w:themeShade="BF"/>
    </w:rPr>
  </w:style>
  <w:style w:type="paragraph" w:styleId="IntenseQuote">
    <w:name w:val="Intense Quote"/>
    <w:basedOn w:val="Normal"/>
    <w:next w:val="Normal"/>
    <w:link w:val="IntenseQuoteChar"/>
    <w:uiPriority w:val="30"/>
    <w:qFormat/>
    <w:rsid w:val="00B1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47C"/>
    <w:rPr>
      <w:i/>
      <w:iCs/>
      <w:color w:val="0F4761" w:themeColor="accent1" w:themeShade="BF"/>
      <w:lang w:val="es-PR"/>
    </w:rPr>
  </w:style>
  <w:style w:type="character" w:styleId="IntenseReference">
    <w:name w:val="Intense Reference"/>
    <w:basedOn w:val="DefaultParagraphFont"/>
    <w:uiPriority w:val="32"/>
    <w:qFormat/>
    <w:rsid w:val="00B1247C"/>
    <w:rPr>
      <w:b/>
      <w:bCs/>
      <w:smallCaps/>
      <w:color w:val="0F4761" w:themeColor="accent1" w:themeShade="BF"/>
      <w:spacing w:val="5"/>
    </w:rPr>
  </w:style>
  <w:style w:type="paragraph" w:styleId="NoSpacing">
    <w:name w:val="No Spacing"/>
    <w:link w:val="NoSpacingChar"/>
    <w:uiPriority w:val="1"/>
    <w:qFormat/>
    <w:rsid w:val="002911C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911C6"/>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EDUC630: Laws and Regulations of Educational Practice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Claves para una vida exitosa</dc:title>
  <dc:subject/>
  <dc:creator>Ada figueroa</dc:creator>
  <cp:keywords/>
  <dc:description/>
  <cp:lastModifiedBy>ada figueroa</cp:lastModifiedBy>
  <cp:revision>1</cp:revision>
  <dcterms:created xsi:type="dcterms:W3CDTF">2024-12-17T01:01:00Z</dcterms:created>
  <dcterms:modified xsi:type="dcterms:W3CDTF">2024-12-17T02:23:00Z</dcterms:modified>
</cp:coreProperties>
</file>