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B6" w:rsidRPr="009043DB" w:rsidRDefault="00711AB6" w:rsidP="00711AB6">
      <w:pPr>
        <w:spacing w:line="480" w:lineRule="auto"/>
        <w:jc w:val="center"/>
        <w:rPr>
          <w:rFonts w:ascii="Times New Roman" w:hAnsi="Times New Roman" w:cs="Times New Roman"/>
          <w:b/>
          <w:sz w:val="24"/>
          <w:szCs w:val="24"/>
        </w:rPr>
      </w:pPr>
    </w:p>
    <w:p w:rsidR="00711AB6" w:rsidRPr="009043DB" w:rsidRDefault="00711AB6" w:rsidP="00711AB6">
      <w:pPr>
        <w:spacing w:line="480" w:lineRule="auto"/>
        <w:jc w:val="center"/>
        <w:rPr>
          <w:rFonts w:ascii="Times New Roman" w:hAnsi="Times New Roman" w:cs="Times New Roman"/>
          <w:b/>
          <w:sz w:val="24"/>
          <w:szCs w:val="24"/>
        </w:rPr>
      </w:pPr>
    </w:p>
    <w:p w:rsidR="00711AB6" w:rsidRPr="009043DB" w:rsidRDefault="00711AB6" w:rsidP="00711AB6">
      <w:pPr>
        <w:spacing w:line="480" w:lineRule="auto"/>
        <w:jc w:val="center"/>
        <w:rPr>
          <w:rFonts w:ascii="Times New Roman" w:hAnsi="Times New Roman" w:cs="Times New Roman"/>
          <w:b/>
          <w:sz w:val="24"/>
          <w:szCs w:val="24"/>
        </w:rPr>
      </w:pPr>
    </w:p>
    <w:p w:rsidR="00711AB6" w:rsidRPr="009043DB" w:rsidRDefault="0071560C" w:rsidP="00711AB6">
      <w:pPr>
        <w:spacing w:line="480" w:lineRule="auto"/>
        <w:jc w:val="center"/>
        <w:rPr>
          <w:rFonts w:ascii="Times New Roman" w:hAnsi="Times New Roman" w:cs="Times New Roman"/>
          <w:sz w:val="24"/>
          <w:szCs w:val="24"/>
        </w:rPr>
      </w:pPr>
      <w:r>
        <w:rPr>
          <w:rFonts w:ascii="Times New Roman" w:hAnsi="Times New Roman" w:cs="Times New Roman"/>
          <w:sz w:val="24"/>
          <w:szCs w:val="24"/>
        </w:rPr>
        <w:t>Nombre del Estudiante</w:t>
      </w:r>
      <w:r w:rsidR="00024AC2" w:rsidRPr="009043DB">
        <w:rPr>
          <w:rFonts w:ascii="Times New Roman" w:hAnsi="Times New Roman" w:cs="Times New Roman"/>
          <w:sz w:val="24"/>
          <w:szCs w:val="24"/>
        </w:rPr>
        <w:t>: Julio Cesar Piña Sánchez</w:t>
      </w:r>
    </w:p>
    <w:p w:rsidR="00BE6594" w:rsidRPr="009043DB" w:rsidRDefault="00890B41" w:rsidP="00711AB6">
      <w:pPr>
        <w:spacing w:line="480" w:lineRule="auto"/>
        <w:jc w:val="center"/>
        <w:rPr>
          <w:rFonts w:ascii="Times New Roman" w:hAnsi="Times New Roman" w:cs="Times New Roman"/>
          <w:sz w:val="24"/>
          <w:szCs w:val="24"/>
        </w:rPr>
      </w:pPr>
      <w:r w:rsidRPr="009043DB">
        <w:rPr>
          <w:rFonts w:ascii="Times New Roman" w:hAnsi="Times New Roman" w:cs="Times New Roman"/>
          <w:sz w:val="24"/>
          <w:szCs w:val="24"/>
        </w:rPr>
        <w:t>ID</w:t>
      </w:r>
      <w:r w:rsidR="0071560C">
        <w:rPr>
          <w:rFonts w:ascii="Times New Roman" w:hAnsi="Times New Roman" w:cs="Times New Roman"/>
          <w:sz w:val="24"/>
          <w:szCs w:val="24"/>
        </w:rPr>
        <w:t xml:space="preserve"> del Estudiante</w:t>
      </w:r>
      <w:r w:rsidR="00711AB6" w:rsidRPr="009043DB">
        <w:rPr>
          <w:rFonts w:ascii="Times New Roman" w:hAnsi="Times New Roman" w:cs="Times New Roman"/>
          <w:sz w:val="24"/>
          <w:szCs w:val="24"/>
        </w:rPr>
        <w:t>: U</w:t>
      </w:r>
      <w:r w:rsidR="00AC5208" w:rsidRPr="009043DB">
        <w:rPr>
          <w:rFonts w:ascii="Times New Roman" w:hAnsi="Times New Roman" w:cs="Times New Roman"/>
          <w:sz w:val="24"/>
          <w:szCs w:val="24"/>
        </w:rPr>
        <w:t>M84223EL93441</w:t>
      </w:r>
    </w:p>
    <w:p w:rsidR="002A4455" w:rsidRPr="009043DB" w:rsidRDefault="002A4455" w:rsidP="00566B24">
      <w:pPr>
        <w:spacing w:line="480" w:lineRule="auto"/>
        <w:jc w:val="center"/>
        <w:rPr>
          <w:rFonts w:ascii="Times New Roman" w:hAnsi="Times New Roman" w:cs="Times New Roman"/>
          <w:b/>
          <w:sz w:val="24"/>
          <w:szCs w:val="24"/>
        </w:rPr>
      </w:pPr>
    </w:p>
    <w:p w:rsidR="002A4455" w:rsidRPr="009043DB" w:rsidRDefault="002A4455" w:rsidP="00566B24">
      <w:pPr>
        <w:spacing w:line="480" w:lineRule="auto"/>
        <w:jc w:val="center"/>
        <w:rPr>
          <w:rFonts w:ascii="Times New Roman" w:hAnsi="Times New Roman" w:cs="Times New Roman"/>
          <w:b/>
          <w:sz w:val="24"/>
          <w:szCs w:val="24"/>
        </w:rPr>
      </w:pPr>
    </w:p>
    <w:p w:rsidR="002A4455" w:rsidRPr="009043DB" w:rsidRDefault="002A4455" w:rsidP="00566B24">
      <w:pPr>
        <w:spacing w:line="480" w:lineRule="auto"/>
        <w:jc w:val="center"/>
        <w:rPr>
          <w:rFonts w:ascii="Times New Roman" w:hAnsi="Times New Roman" w:cs="Times New Roman"/>
          <w:b/>
          <w:sz w:val="24"/>
          <w:szCs w:val="24"/>
        </w:rPr>
      </w:pPr>
    </w:p>
    <w:p w:rsidR="00A64E1B" w:rsidRPr="009043DB" w:rsidRDefault="000509F9" w:rsidP="00ED077F">
      <w:pPr>
        <w:jc w:val="center"/>
        <w:rPr>
          <w:rFonts w:ascii="Times New Roman" w:hAnsi="Times New Roman" w:cs="Times New Roman"/>
          <w:b/>
          <w:i/>
          <w:sz w:val="56"/>
          <w:szCs w:val="56"/>
        </w:rPr>
      </w:pPr>
      <w:r>
        <w:rPr>
          <w:rFonts w:ascii="Times New Roman" w:hAnsi="Times New Roman" w:cs="Times New Roman"/>
          <w:b/>
          <w:i/>
          <w:sz w:val="56"/>
          <w:szCs w:val="56"/>
        </w:rPr>
        <w:t xml:space="preserve">Polímeros Especiales para Tecnologías Espaciales </w:t>
      </w:r>
    </w:p>
    <w:p w:rsidR="00BE6594" w:rsidRPr="009043DB" w:rsidRDefault="00BE6594" w:rsidP="00566B24">
      <w:pPr>
        <w:spacing w:line="480" w:lineRule="auto"/>
        <w:jc w:val="center"/>
        <w:rPr>
          <w:rFonts w:ascii="Times New Roman" w:hAnsi="Times New Roman" w:cs="Times New Roman"/>
          <w:b/>
          <w:sz w:val="24"/>
          <w:szCs w:val="24"/>
        </w:rPr>
      </w:pPr>
    </w:p>
    <w:p w:rsidR="00BE6594" w:rsidRPr="009043DB" w:rsidRDefault="00BE6594" w:rsidP="00566B24">
      <w:pPr>
        <w:spacing w:line="480" w:lineRule="auto"/>
        <w:jc w:val="center"/>
        <w:rPr>
          <w:rFonts w:ascii="Times New Roman" w:hAnsi="Times New Roman" w:cs="Times New Roman"/>
          <w:b/>
          <w:sz w:val="24"/>
          <w:szCs w:val="24"/>
        </w:rPr>
      </w:pPr>
    </w:p>
    <w:p w:rsidR="00711AB6" w:rsidRPr="009043DB" w:rsidRDefault="00F03800" w:rsidP="00711AB6">
      <w:pPr>
        <w:spacing w:line="480" w:lineRule="auto"/>
        <w:jc w:val="center"/>
        <w:rPr>
          <w:rFonts w:ascii="Times New Roman" w:hAnsi="Times New Roman" w:cs="Times New Roman"/>
          <w:b/>
          <w:sz w:val="24"/>
          <w:szCs w:val="24"/>
        </w:rPr>
      </w:pPr>
      <w:r w:rsidRPr="009043DB">
        <w:rPr>
          <w:rFonts w:ascii="Times New Roman" w:hAnsi="Times New Roman" w:cs="Times New Roman"/>
          <w:b/>
          <w:sz w:val="24"/>
          <w:szCs w:val="24"/>
        </w:rPr>
        <w:t>MASTER IN ELECTRICAL ENGINEERING</w:t>
      </w:r>
    </w:p>
    <w:p w:rsidR="00F03800" w:rsidRPr="009043DB" w:rsidRDefault="00F03800" w:rsidP="00711AB6">
      <w:pPr>
        <w:spacing w:line="480" w:lineRule="auto"/>
        <w:jc w:val="center"/>
        <w:rPr>
          <w:rFonts w:ascii="Times New Roman" w:hAnsi="Times New Roman" w:cs="Times New Roman"/>
          <w:b/>
          <w:sz w:val="24"/>
          <w:szCs w:val="24"/>
        </w:rPr>
      </w:pPr>
      <w:r w:rsidRPr="009043DB">
        <w:rPr>
          <w:rFonts w:ascii="Times New Roman" w:hAnsi="Times New Roman" w:cs="Times New Roman"/>
          <w:b/>
          <w:sz w:val="24"/>
          <w:szCs w:val="24"/>
        </w:rPr>
        <w:t>MAJOR IN AERSPACE SCIENCE</w:t>
      </w:r>
    </w:p>
    <w:p w:rsidR="00F03800" w:rsidRPr="009043DB" w:rsidRDefault="00F03800" w:rsidP="00711AB6">
      <w:pPr>
        <w:spacing w:line="480" w:lineRule="auto"/>
        <w:jc w:val="center"/>
        <w:rPr>
          <w:rFonts w:ascii="Times New Roman" w:hAnsi="Times New Roman" w:cs="Times New Roman"/>
          <w:b/>
          <w:sz w:val="24"/>
          <w:szCs w:val="24"/>
        </w:rPr>
      </w:pPr>
    </w:p>
    <w:p w:rsidR="00711AB6" w:rsidRPr="009043DB" w:rsidRDefault="00711AB6" w:rsidP="00711AB6">
      <w:pPr>
        <w:spacing w:line="480" w:lineRule="auto"/>
        <w:jc w:val="center"/>
        <w:rPr>
          <w:rFonts w:ascii="Times New Roman" w:hAnsi="Times New Roman" w:cs="Times New Roman"/>
          <w:b/>
          <w:sz w:val="24"/>
          <w:szCs w:val="24"/>
        </w:rPr>
      </w:pPr>
      <w:r w:rsidRPr="009043DB">
        <w:rPr>
          <w:rFonts w:ascii="Times New Roman" w:hAnsi="Times New Roman" w:cs="Times New Roman"/>
          <w:b/>
          <w:sz w:val="24"/>
          <w:szCs w:val="24"/>
        </w:rPr>
        <w:t xml:space="preserve">Atlanta, </w:t>
      </w:r>
      <w:r w:rsidR="00ED077F" w:rsidRPr="009043DB">
        <w:rPr>
          <w:rFonts w:ascii="Times New Roman" w:hAnsi="Times New Roman" w:cs="Times New Roman"/>
          <w:b/>
          <w:sz w:val="24"/>
          <w:szCs w:val="24"/>
        </w:rPr>
        <w:t>Georgia</w:t>
      </w:r>
    </w:p>
    <w:p w:rsidR="00855257" w:rsidRPr="009043DB" w:rsidRDefault="0071560C" w:rsidP="00711A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Agosto</w:t>
      </w:r>
      <w:r w:rsidR="00ED077F" w:rsidRPr="009043DB">
        <w:rPr>
          <w:rFonts w:ascii="Times New Roman" w:hAnsi="Times New Roman" w:cs="Times New Roman"/>
          <w:b/>
          <w:sz w:val="24"/>
          <w:szCs w:val="24"/>
        </w:rPr>
        <w:t xml:space="preserve"> 2024</w:t>
      </w:r>
    </w:p>
    <w:sdt>
      <w:sdtPr>
        <w:rPr>
          <w:rFonts w:ascii="Times New Roman" w:hAnsi="Times New Roman" w:cs="Times New Roman"/>
        </w:rPr>
        <w:id w:val="-437218808"/>
        <w:docPartObj>
          <w:docPartGallery w:val="Table of Contents"/>
          <w:docPartUnique/>
        </w:docPartObj>
      </w:sdtPr>
      <w:sdtEndPr>
        <w:rPr>
          <w:b/>
          <w:bCs/>
        </w:rPr>
      </w:sdtEndPr>
      <w:sdtContent>
        <w:p w:rsidR="00745B1D" w:rsidRPr="009043DB" w:rsidRDefault="007A4AF2" w:rsidP="007768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Índice</w:t>
          </w:r>
        </w:p>
        <w:p w:rsidR="0045147F" w:rsidRPr="0045147F" w:rsidRDefault="003936BA" w:rsidP="0045147F">
          <w:pPr>
            <w:pStyle w:val="TDC1"/>
            <w:jc w:val="both"/>
            <w:rPr>
              <w:rFonts w:eastAsiaTheme="minorEastAsia"/>
              <w:noProof/>
              <w:lang w:eastAsia="es-ES"/>
            </w:rPr>
          </w:pPr>
          <w:r w:rsidRPr="009043DB">
            <w:rPr>
              <w:rFonts w:ascii="Times New Roman" w:hAnsi="Times New Roman" w:cs="Times New Roman"/>
              <w:sz w:val="24"/>
              <w:szCs w:val="24"/>
            </w:rPr>
            <w:fldChar w:fldCharType="begin"/>
          </w:r>
          <w:r w:rsidR="00745B1D" w:rsidRPr="009043DB">
            <w:rPr>
              <w:rFonts w:ascii="Times New Roman" w:hAnsi="Times New Roman" w:cs="Times New Roman"/>
              <w:sz w:val="24"/>
              <w:szCs w:val="24"/>
            </w:rPr>
            <w:instrText xml:space="preserve"> TOC \o "1-3" \h \z \u </w:instrText>
          </w:r>
          <w:r w:rsidRPr="009043DB">
            <w:rPr>
              <w:rFonts w:ascii="Times New Roman" w:hAnsi="Times New Roman" w:cs="Times New Roman"/>
              <w:sz w:val="24"/>
              <w:szCs w:val="24"/>
            </w:rPr>
            <w:fldChar w:fldCharType="separate"/>
          </w:r>
          <w:hyperlink w:anchor="_Toc174788372" w:history="1">
            <w:r w:rsidR="0045147F" w:rsidRPr="0045147F">
              <w:rPr>
                <w:rStyle w:val="Hipervnculo"/>
                <w:rFonts w:ascii="Times New Roman" w:hAnsi="Times New Roman" w:cs="Times New Roman"/>
                <w:noProof/>
              </w:rPr>
              <w:t>Introducción</w:t>
            </w:r>
            <w:r w:rsidR="0045147F" w:rsidRPr="0045147F">
              <w:rPr>
                <w:noProof/>
                <w:webHidden/>
              </w:rPr>
              <w:tab/>
            </w:r>
            <w:r w:rsidR="0045147F" w:rsidRPr="0045147F">
              <w:rPr>
                <w:noProof/>
                <w:webHidden/>
              </w:rPr>
              <w:fldChar w:fldCharType="begin"/>
            </w:r>
            <w:r w:rsidR="0045147F" w:rsidRPr="0045147F">
              <w:rPr>
                <w:noProof/>
                <w:webHidden/>
              </w:rPr>
              <w:instrText xml:space="preserve"> PAGEREF _Toc174788372 \h </w:instrText>
            </w:r>
            <w:r w:rsidR="0045147F" w:rsidRPr="0045147F">
              <w:rPr>
                <w:noProof/>
                <w:webHidden/>
              </w:rPr>
            </w:r>
            <w:r w:rsidR="0045147F" w:rsidRPr="0045147F">
              <w:rPr>
                <w:noProof/>
                <w:webHidden/>
              </w:rPr>
              <w:fldChar w:fldCharType="separate"/>
            </w:r>
            <w:r w:rsidR="0045147F" w:rsidRPr="0045147F">
              <w:rPr>
                <w:noProof/>
                <w:webHidden/>
              </w:rPr>
              <w:t>3</w:t>
            </w:r>
            <w:r w:rsidR="0045147F" w:rsidRPr="0045147F">
              <w:rPr>
                <w:noProof/>
                <w:webHidden/>
              </w:rPr>
              <w:fldChar w:fldCharType="end"/>
            </w:r>
          </w:hyperlink>
        </w:p>
        <w:p w:rsidR="0045147F" w:rsidRPr="0045147F" w:rsidRDefault="0045147F" w:rsidP="0045147F">
          <w:pPr>
            <w:pStyle w:val="TDC1"/>
            <w:jc w:val="both"/>
            <w:rPr>
              <w:rFonts w:eastAsiaTheme="minorEastAsia"/>
              <w:noProof/>
              <w:lang w:eastAsia="es-ES"/>
            </w:rPr>
          </w:pPr>
          <w:hyperlink w:anchor="_Toc174788373" w:history="1">
            <w:r w:rsidRPr="0045147F">
              <w:rPr>
                <w:rStyle w:val="Hipervnculo"/>
                <w:rFonts w:ascii="Times New Roman" w:hAnsi="Times New Roman" w:cs="Times New Roman"/>
                <w:noProof/>
              </w:rPr>
              <w:t>1.</w:t>
            </w:r>
            <w:r w:rsidRPr="0045147F">
              <w:rPr>
                <w:rFonts w:eastAsiaTheme="minorEastAsia"/>
                <w:noProof/>
                <w:lang w:eastAsia="es-ES"/>
              </w:rPr>
              <w:tab/>
            </w:r>
            <w:r w:rsidRPr="0045147F">
              <w:rPr>
                <w:rStyle w:val="Hipervnculo"/>
                <w:rFonts w:ascii="Times New Roman" w:hAnsi="Times New Roman" w:cs="Times New Roman"/>
                <w:noProof/>
              </w:rPr>
              <w:t>¡Qué son los Polímeros?</w:t>
            </w:r>
            <w:r w:rsidRPr="0045147F">
              <w:rPr>
                <w:noProof/>
                <w:webHidden/>
              </w:rPr>
              <w:tab/>
            </w:r>
            <w:r w:rsidRPr="0045147F">
              <w:rPr>
                <w:noProof/>
                <w:webHidden/>
              </w:rPr>
              <w:fldChar w:fldCharType="begin"/>
            </w:r>
            <w:r w:rsidRPr="0045147F">
              <w:rPr>
                <w:noProof/>
                <w:webHidden/>
              </w:rPr>
              <w:instrText xml:space="preserve"> PAGEREF _Toc174788373 \h </w:instrText>
            </w:r>
            <w:r w:rsidRPr="0045147F">
              <w:rPr>
                <w:noProof/>
                <w:webHidden/>
              </w:rPr>
            </w:r>
            <w:r w:rsidRPr="0045147F">
              <w:rPr>
                <w:noProof/>
                <w:webHidden/>
              </w:rPr>
              <w:fldChar w:fldCharType="separate"/>
            </w:r>
            <w:r w:rsidRPr="0045147F">
              <w:rPr>
                <w:noProof/>
                <w:webHidden/>
              </w:rPr>
              <w:t>5</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74" w:history="1">
            <w:r w:rsidRPr="0045147F">
              <w:rPr>
                <w:rStyle w:val="Hipervnculo"/>
                <w:rFonts w:ascii="Times New Roman" w:eastAsia="Times New Roman" w:hAnsi="Times New Roman" w:cs="Times New Roman"/>
                <w:noProof/>
                <w:lang w:eastAsia="es-ES"/>
              </w:rPr>
              <w:t>1.1.</w:t>
            </w:r>
            <w:r w:rsidRPr="0045147F">
              <w:rPr>
                <w:rFonts w:eastAsiaTheme="minorEastAsia"/>
                <w:noProof/>
                <w:lang w:eastAsia="es-ES"/>
              </w:rPr>
              <w:tab/>
            </w:r>
            <w:r w:rsidRPr="0045147F">
              <w:rPr>
                <w:rStyle w:val="Hipervnculo"/>
                <w:rFonts w:ascii="Times New Roman" w:eastAsia="Times New Roman" w:hAnsi="Times New Roman" w:cs="Times New Roman"/>
                <w:noProof/>
                <w:lang w:eastAsia="es-ES"/>
              </w:rPr>
              <w:t>Propiedades del Polímero.</w:t>
            </w:r>
            <w:r w:rsidRPr="0045147F">
              <w:rPr>
                <w:noProof/>
                <w:webHidden/>
              </w:rPr>
              <w:tab/>
            </w:r>
            <w:r w:rsidRPr="0045147F">
              <w:rPr>
                <w:noProof/>
                <w:webHidden/>
              </w:rPr>
              <w:fldChar w:fldCharType="begin"/>
            </w:r>
            <w:r w:rsidRPr="0045147F">
              <w:rPr>
                <w:noProof/>
                <w:webHidden/>
              </w:rPr>
              <w:instrText xml:space="preserve"> PAGEREF _Toc174788374 \h </w:instrText>
            </w:r>
            <w:r w:rsidRPr="0045147F">
              <w:rPr>
                <w:noProof/>
                <w:webHidden/>
              </w:rPr>
            </w:r>
            <w:r w:rsidRPr="0045147F">
              <w:rPr>
                <w:noProof/>
                <w:webHidden/>
              </w:rPr>
              <w:fldChar w:fldCharType="separate"/>
            </w:r>
            <w:r w:rsidRPr="0045147F">
              <w:rPr>
                <w:noProof/>
                <w:webHidden/>
              </w:rPr>
              <w:t>7</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75" w:history="1">
            <w:r w:rsidRPr="0045147F">
              <w:rPr>
                <w:rStyle w:val="Hipervnculo"/>
                <w:rFonts w:ascii="Times New Roman" w:hAnsi="Times New Roman" w:cs="Times New Roman"/>
                <w:noProof/>
              </w:rPr>
              <w:t>1.1.1.</w:t>
            </w:r>
            <w:r w:rsidRPr="0045147F">
              <w:rPr>
                <w:rFonts w:eastAsiaTheme="minorEastAsia"/>
                <w:noProof/>
                <w:lang w:eastAsia="es-ES"/>
              </w:rPr>
              <w:tab/>
            </w:r>
            <w:r w:rsidRPr="0045147F">
              <w:rPr>
                <w:rStyle w:val="Hipervnculo"/>
                <w:rFonts w:ascii="Times New Roman" w:hAnsi="Times New Roman" w:cs="Times New Roman"/>
                <w:noProof/>
              </w:rPr>
              <w:t>Propiedades Mecánicas</w:t>
            </w:r>
            <w:r w:rsidRPr="0045147F">
              <w:rPr>
                <w:noProof/>
                <w:webHidden/>
              </w:rPr>
              <w:tab/>
            </w:r>
            <w:r w:rsidRPr="0045147F">
              <w:rPr>
                <w:noProof/>
                <w:webHidden/>
              </w:rPr>
              <w:fldChar w:fldCharType="begin"/>
            </w:r>
            <w:r w:rsidRPr="0045147F">
              <w:rPr>
                <w:noProof/>
                <w:webHidden/>
              </w:rPr>
              <w:instrText xml:space="preserve"> PAGEREF _Toc174788375 \h </w:instrText>
            </w:r>
            <w:r w:rsidRPr="0045147F">
              <w:rPr>
                <w:noProof/>
                <w:webHidden/>
              </w:rPr>
            </w:r>
            <w:r w:rsidRPr="0045147F">
              <w:rPr>
                <w:noProof/>
                <w:webHidden/>
              </w:rPr>
              <w:fldChar w:fldCharType="separate"/>
            </w:r>
            <w:r w:rsidRPr="0045147F">
              <w:rPr>
                <w:noProof/>
                <w:webHidden/>
              </w:rPr>
              <w:t>7</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76" w:history="1">
            <w:r w:rsidRPr="0045147F">
              <w:rPr>
                <w:rStyle w:val="Hipervnculo"/>
                <w:rFonts w:ascii="Times New Roman" w:hAnsi="Times New Roman" w:cs="Times New Roman"/>
                <w:noProof/>
              </w:rPr>
              <w:t>1.1.2.</w:t>
            </w:r>
            <w:r w:rsidRPr="0045147F">
              <w:rPr>
                <w:rFonts w:eastAsiaTheme="minorEastAsia"/>
                <w:noProof/>
                <w:lang w:eastAsia="es-ES"/>
              </w:rPr>
              <w:tab/>
            </w:r>
            <w:r w:rsidRPr="0045147F">
              <w:rPr>
                <w:rStyle w:val="Hipervnculo"/>
                <w:rFonts w:ascii="Times New Roman" w:hAnsi="Times New Roman" w:cs="Times New Roman"/>
                <w:noProof/>
              </w:rPr>
              <w:t>Propiedades Químicas</w:t>
            </w:r>
            <w:r w:rsidRPr="0045147F">
              <w:rPr>
                <w:noProof/>
                <w:webHidden/>
              </w:rPr>
              <w:tab/>
            </w:r>
            <w:r w:rsidRPr="0045147F">
              <w:rPr>
                <w:noProof/>
                <w:webHidden/>
              </w:rPr>
              <w:fldChar w:fldCharType="begin"/>
            </w:r>
            <w:r w:rsidRPr="0045147F">
              <w:rPr>
                <w:noProof/>
                <w:webHidden/>
              </w:rPr>
              <w:instrText xml:space="preserve"> PAGEREF _Toc174788376 \h </w:instrText>
            </w:r>
            <w:r w:rsidRPr="0045147F">
              <w:rPr>
                <w:noProof/>
                <w:webHidden/>
              </w:rPr>
            </w:r>
            <w:r w:rsidRPr="0045147F">
              <w:rPr>
                <w:noProof/>
                <w:webHidden/>
              </w:rPr>
              <w:fldChar w:fldCharType="separate"/>
            </w:r>
            <w:r w:rsidRPr="0045147F">
              <w:rPr>
                <w:noProof/>
                <w:webHidden/>
              </w:rPr>
              <w:t>8</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77" w:history="1">
            <w:r w:rsidRPr="0045147F">
              <w:rPr>
                <w:rStyle w:val="Hipervnculo"/>
                <w:rFonts w:ascii="Times New Roman" w:hAnsi="Times New Roman" w:cs="Times New Roman"/>
                <w:noProof/>
              </w:rPr>
              <w:t>1.1.3.</w:t>
            </w:r>
            <w:r w:rsidRPr="0045147F">
              <w:rPr>
                <w:rFonts w:eastAsiaTheme="minorEastAsia"/>
                <w:noProof/>
                <w:lang w:eastAsia="es-ES"/>
              </w:rPr>
              <w:tab/>
            </w:r>
            <w:r w:rsidRPr="0045147F">
              <w:rPr>
                <w:rStyle w:val="Hipervnculo"/>
                <w:rFonts w:ascii="Times New Roman" w:hAnsi="Times New Roman" w:cs="Times New Roman"/>
                <w:noProof/>
              </w:rPr>
              <w:t>Propiedades Ópticas</w:t>
            </w:r>
            <w:r w:rsidRPr="0045147F">
              <w:rPr>
                <w:noProof/>
                <w:webHidden/>
              </w:rPr>
              <w:tab/>
            </w:r>
            <w:r w:rsidRPr="0045147F">
              <w:rPr>
                <w:noProof/>
                <w:webHidden/>
              </w:rPr>
              <w:fldChar w:fldCharType="begin"/>
            </w:r>
            <w:r w:rsidRPr="0045147F">
              <w:rPr>
                <w:noProof/>
                <w:webHidden/>
              </w:rPr>
              <w:instrText xml:space="preserve"> PAGEREF _Toc174788377 \h </w:instrText>
            </w:r>
            <w:r w:rsidRPr="0045147F">
              <w:rPr>
                <w:noProof/>
                <w:webHidden/>
              </w:rPr>
            </w:r>
            <w:r w:rsidRPr="0045147F">
              <w:rPr>
                <w:noProof/>
                <w:webHidden/>
              </w:rPr>
              <w:fldChar w:fldCharType="separate"/>
            </w:r>
            <w:r w:rsidRPr="0045147F">
              <w:rPr>
                <w:noProof/>
                <w:webHidden/>
              </w:rPr>
              <w:t>8</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78" w:history="1">
            <w:r w:rsidRPr="0045147F">
              <w:rPr>
                <w:rStyle w:val="Hipervnculo"/>
                <w:rFonts w:ascii="Times New Roman" w:hAnsi="Times New Roman" w:cs="Times New Roman"/>
                <w:noProof/>
              </w:rPr>
              <w:t>1.1.4.</w:t>
            </w:r>
            <w:r w:rsidRPr="0045147F">
              <w:rPr>
                <w:rFonts w:eastAsiaTheme="minorEastAsia"/>
                <w:noProof/>
                <w:lang w:eastAsia="es-ES"/>
              </w:rPr>
              <w:tab/>
            </w:r>
            <w:r w:rsidRPr="0045147F">
              <w:rPr>
                <w:rStyle w:val="Hipervnculo"/>
                <w:rFonts w:ascii="Times New Roman" w:hAnsi="Times New Roman" w:cs="Times New Roman"/>
                <w:noProof/>
              </w:rPr>
              <w:t>Propiedades Eléctricas</w:t>
            </w:r>
            <w:r w:rsidRPr="0045147F">
              <w:rPr>
                <w:noProof/>
                <w:webHidden/>
              </w:rPr>
              <w:tab/>
            </w:r>
            <w:r w:rsidRPr="0045147F">
              <w:rPr>
                <w:noProof/>
                <w:webHidden/>
              </w:rPr>
              <w:fldChar w:fldCharType="begin"/>
            </w:r>
            <w:r w:rsidRPr="0045147F">
              <w:rPr>
                <w:noProof/>
                <w:webHidden/>
              </w:rPr>
              <w:instrText xml:space="preserve"> PAGEREF _Toc174788378 \h </w:instrText>
            </w:r>
            <w:r w:rsidRPr="0045147F">
              <w:rPr>
                <w:noProof/>
                <w:webHidden/>
              </w:rPr>
            </w:r>
            <w:r w:rsidRPr="0045147F">
              <w:rPr>
                <w:noProof/>
                <w:webHidden/>
              </w:rPr>
              <w:fldChar w:fldCharType="separate"/>
            </w:r>
            <w:r w:rsidRPr="0045147F">
              <w:rPr>
                <w:noProof/>
                <w:webHidden/>
              </w:rPr>
              <w:t>8</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79" w:history="1">
            <w:r w:rsidRPr="0045147F">
              <w:rPr>
                <w:rStyle w:val="Hipervnculo"/>
                <w:rFonts w:ascii="Times New Roman" w:hAnsi="Times New Roman" w:cs="Times New Roman"/>
                <w:noProof/>
              </w:rPr>
              <w:t>1.1.5.</w:t>
            </w:r>
            <w:r w:rsidRPr="0045147F">
              <w:rPr>
                <w:rFonts w:eastAsiaTheme="minorEastAsia"/>
                <w:noProof/>
                <w:lang w:eastAsia="es-ES"/>
              </w:rPr>
              <w:tab/>
            </w:r>
            <w:r w:rsidRPr="0045147F">
              <w:rPr>
                <w:rStyle w:val="Hipervnculo"/>
                <w:rFonts w:ascii="Times New Roman" w:hAnsi="Times New Roman" w:cs="Times New Roman"/>
                <w:noProof/>
              </w:rPr>
              <w:t>Propiedades de los Polímeros para Aplicaciones Aeroespaciales</w:t>
            </w:r>
            <w:r w:rsidRPr="0045147F">
              <w:rPr>
                <w:noProof/>
                <w:webHidden/>
              </w:rPr>
              <w:tab/>
            </w:r>
            <w:r w:rsidRPr="0045147F">
              <w:rPr>
                <w:noProof/>
                <w:webHidden/>
              </w:rPr>
              <w:fldChar w:fldCharType="begin"/>
            </w:r>
            <w:r w:rsidRPr="0045147F">
              <w:rPr>
                <w:noProof/>
                <w:webHidden/>
              </w:rPr>
              <w:instrText xml:space="preserve"> PAGEREF _Toc174788379 \h </w:instrText>
            </w:r>
            <w:r w:rsidRPr="0045147F">
              <w:rPr>
                <w:noProof/>
                <w:webHidden/>
              </w:rPr>
            </w:r>
            <w:r w:rsidRPr="0045147F">
              <w:rPr>
                <w:noProof/>
                <w:webHidden/>
              </w:rPr>
              <w:fldChar w:fldCharType="separate"/>
            </w:r>
            <w:r w:rsidRPr="0045147F">
              <w:rPr>
                <w:noProof/>
                <w:webHidden/>
              </w:rPr>
              <w:t>9</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80" w:history="1">
            <w:r w:rsidRPr="0045147F">
              <w:rPr>
                <w:rStyle w:val="Hipervnculo"/>
                <w:rFonts w:ascii="Times New Roman" w:eastAsia="Times New Roman" w:hAnsi="Times New Roman" w:cs="Times New Roman"/>
                <w:noProof/>
                <w:lang w:eastAsia="es-ES"/>
              </w:rPr>
              <w:t>1.2.</w:t>
            </w:r>
            <w:r w:rsidRPr="0045147F">
              <w:rPr>
                <w:rFonts w:eastAsiaTheme="minorEastAsia"/>
                <w:noProof/>
                <w:lang w:eastAsia="es-ES"/>
              </w:rPr>
              <w:tab/>
            </w:r>
            <w:r w:rsidRPr="0045147F">
              <w:rPr>
                <w:rStyle w:val="Hipervnculo"/>
                <w:rFonts w:ascii="Times New Roman" w:eastAsia="Times New Roman" w:hAnsi="Times New Roman" w:cs="Times New Roman"/>
                <w:noProof/>
                <w:lang w:eastAsia="es-ES"/>
              </w:rPr>
              <w:t>Tipos de Polymeros</w:t>
            </w:r>
            <w:r w:rsidRPr="0045147F">
              <w:rPr>
                <w:noProof/>
                <w:webHidden/>
              </w:rPr>
              <w:tab/>
            </w:r>
            <w:r w:rsidRPr="0045147F">
              <w:rPr>
                <w:noProof/>
                <w:webHidden/>
              </w:rPr>
              <w:fldChar w:fldCharType="begin"/>
            </w:r>
            <w:r w:rsidRPr="0045147F">
              <w:rPr>
                <w:noProof/>
                <w:webHidden/>
              </w:rPr>
              <w:instrText xml:space="preserve"> PAGEREF _Toc174788380 \h </w:instrText>
            </w:r>
            <w:r w:rsidRPr="0045147F">
              <w:rPr>
                <w:noProof/>
                <w:webHidden/>
              </w:rPr>
            </w:r>
            <w:r w:rsidRPr="0045147F">
              <w:rPr>
                <w:noProof/>
                <w:webHidden/>
              </w:rPr>
              <w:fldChar w:fldCharType="separate"/>
            </w:r>
            <w:r w:rsidRPr="0045147F">
              <w:rPr>
                <w:noProof/>
                <w:webHidden/>
              </w:rPr>
              <w:t>10</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1" w:history="1">
            <w:r w:rsidRPr="0045147F">
              <w:rPr>
                <w:rStyle w:val="Hipervnculo"/>
                <w:rFonts w:ascii="Times New Roman" w:hAnsi="Times New Roman" w:cs="Times New Roman"/>
                <w:noProof/>
              </w:rPr>
              <w:t>1.2.1.</w:t>
            </w:r>
            <w:r w:rsidRPr="0045147F">
              <w:rPr>
                <w:rFonts w:eastAsiaTheme="minorEastAsia"/>
                <w:noProof/>
                <w:lang w:eastAsia="es-ES"/>
              </w:rPr>
              <w:tab/>
            </w:r>
            <w:r w:rsidRPr="0045147F">
              <w:rPr>
                <w:rStyle w:val="Hipervnculo"/>
                <w:rFonts w:ascii="Times New Roman" w:hAnsi="Times New Roman" w:cs="Times New Roman"/>
                <w:noProof/>
              </w:rPr>
              <w:t>Elastómeros</w:t>
            </w:r>
            <w:r w:rsidRPr="0045147F">
              <w:rPr>
                <w:noProof/>
                <w:webHidden/>
              </w:rPr>
              <w:tab/>
            </w:r>
            <w:r w:rsidRPr="0045147F">
              <w:rPr>
                <w:noProof/>
                <w:webHidden/>
              </w:rPr>
              <w:fldChar w:fldCharType="begin"/>
            </w:r>
            <w:r w:rsidRPr="0045147F">
              <w:rPr>
                <w:noProof/>
                <w:webHidden/>
              </w:rPr>
              <w:instrText xml:space="preserve"> PAGEREF _Toc174788381 \h </w:instrText>
            </w:r>
            <w:r w:rsidRPr="0045147F">
              <w:rPr>
                <w:noProof/>
                <w:webHidden/>
              </w:rPr>
            </w:r>
            <w:r w:rsidRPr="0045147F">
              <w:rPr>
                <w:noProof/>
                <w:webHidden/>
              </w:rPr>
              <w:fldChar w:fldCharType="separate"/>
            </w:r>
            <w:r w:rsidRPr="0045147F">
              <w:rPr>
                <w:noProof/>
                <w:webHidden/>
              </w:rPr>
              <w:t>10</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2" w:history="1">
            <w:r w:rsidRPr="0045147F">
              <w:rPr>
                <w:rStyle w:val="Hipervnculo"/>
                <w:rFonts w:ascii="Times New Roman" w:hAnsi="Times New Roman" w:cs="Times New Roman"/>
                <w:noProof/>
              </w:rPr>
              <w:t>1.2.2.</w:t>
            </w:r>
            <w:r w:rsidRPr="0045147F">
              <w:rPr>
                <w:rFonts w:eastAsiaTheme="minorEastAsia"/>
                <w:noProof/>
                <w:lang w:eastAsia="es-ES"/>
              </w:rPr>
              <w:tab/>
            </w:r>
            <w:r w:rsidRPr="0045147F">
              <w:rPr>
                <w:rStyle w:val="Hipervnculo"/>
                <w:rFonts w:ascii="Times New Roman" w:hAnsi="Times New Roman" w:cs="Times New Roman"/>
                <w:noProof/>
              </w:rPr>
              <w:t>Termoplásticos</w:t>
            </w:r>
            <w:r w:rsidRPr="0045147F">
              <w:rPr>
                <w:noProof/>
                <w:webHidden/>
              </w:rPr>
              <w:tab/>
            </w:r>
            <w:r w:rsidRPr="0045147F">
              <w:rPr>
                <w:noProof/>
                <w:webHidden/>
              </w:rPr>
              <w:fldChar w:fldCharType="begin"/>
            </w:r>
            <w:r w:rsidRPr="0045147F">
              <w:rPr>
                <w:noProof/>
                <w:webHidden/>
              </w:rPr>
              <w:instrText xml:space="preserve"> PAGEREF _Toc174788382 \h </w:instrText>
            </w:r>
            <w:r w:rsidRPr="0045147F">
              <w:rPr>
                <w:noProof/>
                <w:webHidden/>
              </w:rPr>
            </w:r>
            <w:r w:rsidRPr="0045147F">
              <w:rPr>
                <w:noProof/>
                <w:webHidden/>
              </w:rPr>
              <w:fldChar w:fldCharType="separate"/>
            </w:r>
            <w:r w:rsidRPr="0045147F">
              <w:rPr>
                <w:noProof/>
                <w:webHidden/>
              </w:rPr>
              <w:t>11</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3" w:history="1">
            <w:r w:rsidRPr="0045147F">
              <w:rPr>
                <w:rStyle w:val="Hipervnculo"/>
                <w:rFonts w:ascii="Times New Roman" w:hAnsi="Times New Roman" w:cs="Times New Roman"/>
                <w:noProof/>
              </w:rPr>
              <w:t>1.2.3.</w:t>
            </w:r>
            <w:r w:rsidRPr="0045147F">
              <w:rPr>
                <w:rFonts w:eastAsiaTheme="minorEastAsia"/>
                <w:noProof/>
                <w:lang w:eastAsia="es-ES"/>
              </w:rPr>
              <w:tab/>
            </w:r>
            <w:r w:rsidRPr="0045147F">
              <w:rPr>
                <w:rStyle w:val="Hipervnculo"/>
                <w:rFonts w:ascii="Times New Roman" w:hAnsi="Times New Roman" w:cs="Times New Roman"/>
                <w:noProof/>
              </w:rPr>
              <w:t>Termoestables</w:t>
            </w:r>
            <w:r w:rsidRPr="0045147F">
              <w:rPr>
                <w:noProof/>
                <w:webHidden/>
              </w:rPr>
              <w:tab/>
            </w:r>
            <w:r w:rsidRPr="0045147F">
              <w:rPr>
                <w:noProof/>
                <w:webHidden/>
              </w:rPr>
              <w:fldChar w:fldCharType="begin"/>
            </w:r>
            <w:r w:rsidRPr="0045147F">
              <w:rPr>
                <w:noProof/>
                <w:webHidden/>
              </w:rPr>
              <w:instrText xml:space="preserve"> PAGEREF _Toc174788383 \h </w:instrText>
            </w:r>
            <w:r w:rsidRPr="0045147F">
              <w:rPr>
                <w:noProof/>
                <w:webHidden/>
              </w:rPr>
            </w:r>
            <w:r w:rsidRPr="0045147F">
              <w:rPr>
                <w:noProof/>
                <w:webHidden/>
              </w:rPr>
              <w:fldChar w:fldCharType="separate"/>
            </w:r>
            <w:r w:rsidRPr="0045147F">
              <w:rPr>
                <w:noProof/>
                <w:webHidden/>
              </w:rPr>
              <w:t>11</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4" w:history="1">
            <w:r w:rsidRPr="0045147F">
              <w:rPr>
                <w:rStyle w:val="Hipervnculo"/>
                <w:rFonts w:ascii="Times New Roman" w:hAnsi="Times New Roman" w:cs="Times New Roman"/>
                <w:noProof/>
              </w:rPr>
              <w:t>1.2.4.</w:t>
            </w:r>
            <w:r w:rsidRPr="0045147F">
              <w:rPr>
                <w:rFonts w:eastAsiaTheme="minorEastAsia"/>
                <w:noProof/>
                <w:lang w:eastAsia="es-ES"/>
              </w:rPr>
              <w:tab/>
            </w:r>
            <w:r w:rsidRPr="0045147F">
              <w:rPr>
                <w:rStyle w:val="Hipervnculo"/>
                <w:rFonts w:ascii="Times New Roman" w:hAnsi="Times New Roman" w:cs="Times New Roman"/>
                <w:noProof/>
              </w:rPr>
              <w:t>Otras Clasificaciones:</w:t>
            </w:r>
            <w:r w:rsidRPr="0045147F">
              <w:rPr>
                <w:noProof/>
                <w:webHidden/>
              </w:rPr>
              <w:tab/>
            </w:r>
            <w:r w:rsidRPr="0045147F">
              <w:rPr>
                <w:noProof/>
                <w:webHidden/>
              </w:rPr>
              <w:fldChar w:fldCharType="begin"/>
            </w:r>
            <w:r w:rsidRPr="0045147F">
              <w:rPr>
                <w:noProof/>
                <w:webHidden/>
              </w:rPr>
              <w:instrText xml:space="preserve"> PAGEREF _Toc174788384 \h </w:instrText>
            </w:r>
            <w:r w:rsidRPr="0045147F">
              <w:rPr>
                <w:noProof/>
                <w:webHidden/>
              </w:rPr>
            </w:r>
            <w:r w:rsidRPr="0045147F">
              <w:rPr>
                <w:noProof/>
                <w:webHidden/>
              </w:rPr>
              <w:fldChar w:fldCharType="separate"/>
            </w:r>
            <w:r w:rsidRPr="0045147F">
              <w:rPr>
                <w:noProof/>
                <w:webHidden/>
              </w:rPr>
              <w:t>11</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5" w:history="1">
            <w:r w:rsidRPr="0045147F">
              <w:rPr>
                <w:rStyle w:val="Hipervnculo"/>
                <w:rFonts w:ascii="Times New Roman" w:hAnsi="Times New Roman" w:cs="Times New Roman"/>
                <w:noProof/>
              </w:rPr>
              <w:t>1.2.5.</w:t>
            </w:r>
            <w:r w:rsidRPr="0045147F">
              <w:rPr>
                <w:rFonts w:eastAsiaTheme="minorEastAsia"/>
                <w:noProof/>
                <w:lang w:eastAsia="es-ES"/>
              </w:rPr>
              <w:tab/>
            </w:r>
            <w:r w:rsidRPr="0045147F">
              <w:rPr>
                <w:rStyle w:val="Hipervnculo"/>
                <w:rFonts w:ascii="Times New Roman" w:hAnsi="Times New Roman" w:cs="Times New Roman"/>
                <w:noProof/>
              </w:rPr>
              <w:t>Tipos de Polímeros Especiales para Tecnologías Aeroespaciales</w:t>
            </w:r>
            <w:r w:rsidRPr="0045147F">
              <w:rPr>
                <w:noProof/>
                <w:webHidden/>
              </w:rPr>
              <w:tab/>
            </w:r>
            <w:r w:rsidRPr="0045147F">
              <w:rPr>
                <w:noProof/>
                <w:webHidden/>
              </w:rPr>
              <w:fldChar w:fldCharType="begin"/>
            </w:r>
            <w:r w:rsidRPr="0045147F">
              <w:rPr>
                <w:noProof/>
                <w:webHidden/>
              </w:rPr>
              <w:instrText xml:space="preserve"> PAGEREF _Toc174788385 \h </w:instrText>
            </w:r>
            <w:r w:rsidRPr="0045147F">
              <w:rPr>
                <w:noProof/>
                <w:webHidden/>
              </w:rPr>
            </w:r>
            <w:r w:rsidRPr="0045147F">
              <w:rPr>
                <w:noProof/>
                <w:webHidden/>
              </w:rPr>
              <w:fldChar w:fldCharType="separate"/>
            </w:r>
            <w:r w:rsidRPr="0045147F">
              <w:rPr>
                <w:noProof/>
                <w:webHidden/>
              </w:rPr>
              <w:t>12</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86" w:history="1">
            <w:r w:rsidRPr="0045147F">
              <w:rPr>
                <w:rStyle w:val="Hipervnculo"/>
                <w:rFonts w:ascii="Times New Roman" w:eastAsia="Times New Roman" w:hAnsi="Times New Roman" w:cs="Times New Roman"/>
                <w:noProof/>
                <w:lang w:eastAsia="es-ES"/>
              </w:rPr>
              <w:t>1.3.</w:t>
            </w:r>
            <w:r w:rsidRPr="0045147F">
              <w:rPr>
                <w:rFonts w:eastAsiaTheme="minorEastAsia"/>
                <w:noProof/>
                <w:lang w:eastAsia="es-ES"/>
              </w:rPr>
              <w:tab/>
            </w:r>
            <w:r w:rsidRPr="0045147F">
              <w:rPr>
                <w:rStyle w:val="Hipervnculo"/>
                <w:rFonts w:ascii="Times New Roman" w:eastAsia="Times New Roman" w:hAnsi="Times New Roman" w:cs="Times New Roman"/>
                <w:noProof/>
                <w:lang w:eastAsia="es-ES"/>
              </w:rPr>
              <w:t>Procesamiento de Polímeros</w:t>
            </w:r>
            <w:r w:rsidRPr="0045147F">
              <w:rPr>
                <w:noProof/>
                <w:webHidden/>
              </w:rPr>
              <w:tab/>
            </w:r>
            <w:r w:rsidRPr="0045147F">
              <w:rPr>
                <w:noProof/>
                <w:webHidden/>
              </w:rPr>
              <w:fldChar w:fldCharType="begin"/>
            </w:r>
            <w:r w:rsidRPr="0045147F">
              <w:rPr>
                <w:noProof/>
                <w:webHidden/>
              </w:rPr>
              <w:instrText xml:space="preserve"> PAGEREF _Toc174788386 \h </w:instrText>
            </w:r>
            <w:r w:rsidRPr="0045147F">
              <w:rPr>
                <w:noProof/>
                <w:webHidden/>
              </w:rPr>
            </w:r>
            <w:r w:rsidRPr="0045147F">
              <w:rPr>
                <w:noProof/>
                <w:webHidden/>
              </w:rPr>
              <w:fldChar w:fldCharType="separate"/>
            </w:r>
            <w:r w:rsidRPr="0045147F">
              <w:rPr>
                <w:noProof/>
                <w:webHidden/>
              </w:rPr>
              <w:t>13</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7" w:history="1">
            <w:r w:rsidRPr="0045147F">
              <w:rPr>
                <w:rStyle w:val="Hipervnculo"/>
                <w:rFonts w:ascii="Times New Roman" w:hAnsi="Times New Roman" w:cs="Times New Roman"/>
                <w:noProof/>
              </w:rPr>
              <w:t>1.3.1.</w:t>
            </w:r>
            <w:r w:rsidRPr="0045147F">
              <w:rPr>
                <w:rFonts w:eastAsiaTheme="minorEastAsia"/>
                <w:noProof/>
                <w:lang w:eastAsia="es-ES"/>
              </w:rPr>
              <w:tab/>
            </w:r>
            <w:r w:rsidRPr="0045147F">
              <w:rPr>
                <w:rStyle w:val="Hipervnculo"/>
                <w:rFonts w:ascii="Times New Roman" w:hAnsi="Times New Roman" w:cs="Times New Roman"/>
                <w:noProof/>
              </w:rPr>
              <w:t>Prácticas actuales de Procesamiento de Polímeros</w:t>
            </w:r>
            <w:r w:rsidRPr="0045147F">
              <w:rPr>
                <w:noProof/>
                <w:webHidden/>
              </w:rPr>
              <w:tab/>
            </w:r>
            <w:r w:rsidRPr="0045147F">
              <w:rPr>
                <w:noProof/>
                <w:webHidden/>
              </w:rPr>
              <w:fldChar w:fldCharType="begin"/>
            </w:r>
            <w:r w:rsidRPr="0045147F">
              <w:rPr>
                <w:noProof/>
                <w:webHidden/>
              </w:rPr>
              <w:instrText xml:space="preserve"> PAGEREF _Toc174788387 \h </w:instrText>
            </w:r>
            <w:r w:rsidRPr="0045147F">
              <w:rPr>
                <w:noProof/>
                <w:webHidden/>
              </w:rPr>
            </w:r>
            <w:r w:rsidRPr="0045147F">
              <w:rPr>
                <w:noProof/>
                <w:webHidden/>
              </w:rPr>
              <w:fldChar w:fldCharType="separate"/>
            </w:r>
            <w:r w:rsidRPr="0045147F">
              <w:rPr>
                <w:noProof/>
                <w:webHidden/>
              </w:rPr>
              <w:t>13</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8" w:history="1">
            <w:r w:rsidRPr="0045147F">
              <w:rPr>
                <w:rStyle w:val="Hipervnculo"/>
                <w:rFonts w:ascii="Times New Roman" w:hAnsi="Times New Roman" w:cs="Times New Roman"/>
                <w:noProof/>
              </w:rPr>
              <w:t>1.3.2.</w:t>
            </w:r>
            <w:r w:rsidRPr="0045147F">
              <w:rPr>
                <w:rFonts w:eastAsiaTheme="minorEastAsia"/>
                <w:noProof/>
                <w:lang w:eastAsia="es-ES"/>
              </w:rPr>
              <w:tab/>
            </w:r>
            <w:r w:rsidRPr="0045147F">
              <w:rPr>
                <w:rStyle w:val="Hipervnculo"/>
                <w:rFonts w:ascii="Times New Roman" w:hAnsi="Times New Roman" w:cs="Times New Roman"/>
                <w:noProof/>
              </w:rPr>
              <w:t>Operaciones de procesamiento de polímeros (''Acabado'') posteriores al reactor</w:t>
            </w:r>
            <w:r w:rsidRPr="0045147F">
              <w:rPr>
                <w:noProof/>
                <w:webHidden/>
              </w:rPr>
              <w:tab/>
            </w:r>
            <w:r w:rsidRPr="0045147F">
              <w:rPr>
                <w:noProof/>
                <w:webHidden/>
              </w:rPr>
              <w:fldChar w:fldCharType="begin"/>
            </w:r>
            <w:r w:rsidRPr="0045147F">
              <w:rPr>
                <w:noProof/>
                <w:webHidden/>
              </w:rPr>
              <w:instrText xml:space="preserve"> PAGEREF _Toc174788388 \h </w:instrText>
            </w:r>
            <w:r w:rsidRPr="0045147F">
              <w:rPr>
                <w:noProof/>
                <w:webHidden/>
              </w:rPr>
            </w:r>
            <w:r w:rsidRPr="0045147F">
              <w:rPr>
                <w:noProof/>
                <w:webHidden/>
              </w:rPr>
              <w:fldChar w:fldCharType="separate"/>
            </w:r>
            <w:r w:rsidRPr="0045147F">
              <w:rPr>
                <w:noProof/>
                <w:webHidden/>
              </w:rPr>
              <w:t>15</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89" w:history="1">
            <w:r w:rsidRPr="0045147F">
              <w:rPr>
                <w:rStyle w:val="Hipervnculo"/>
                <w:rFonts w:ascii="Times New Roman" w:hAnsi="Times New Roman" w:cs="Times New Roman"/>
                <w:noProof/>
              </w:rPr>
              <w:t>1.3.3.</w:t>
            </w:r>
            <w:r w:rsidRPr="0045147F">
              <w:rPr>
                <w:rFonts w:eastAsiaTheme="minorEastAsia"/>
                <w:noProof/>
                <w:lang w:eastAsia="es-ES"/>
              </w:rPr>
              <w:tab/>
            </w:r>
            <w:r w:rsidRPr="0045147F">
              <w:rPr>
                <w:rStyle w:val="Hipervnculo"/>
                <w:rFonts w:ascii="Times New Roman" w:hAnsi="Times New Roman" w:cs="Times New Roman"/>
                <w:noProof/>
              </w:rPr>
              <w:t>Operaciones de Composición de Polímeros</w:t>
            </w:r>
            <w:r w:rsidRPr="0045147F">
              <w:rPr>
                <w:noProof/>
                <w:webHidden/>
              </w:rPr>
              <w:tab/>
            </w:r>
            <w:r w:rsidRPr="0045147F">
              <w:rPr>
                <w:noProof/>
                <w:webHidden/>
              </w:rPr>
              <w:fldChar w:fldCharType="begin"/>
            </w:r>
            <w:r w:rsidRPr="0045147F">
              <w:rPr>
                <w:noProof/>
                <w:webHidden/>
              </w:rPr>
              <w:instrText xml:space="preserve"> PAGEREF _Toc174788389 \h </w:instrText>
            </w:r>
            <w:r w:rsidRPr="0045147F">
              <w:rPr>
                <w:noProof/>
                <w:webHidden/>
              </w:rPr>
            </w:r>
            <w:r w:rsidRPr="0045147F">
              <w:rPr>
                <w:noProof/>
                <w:webHidden/>
              </w:rPr>
              <w:fldChar w:fldCharType="separate"/>
            </w:r>
            <w:r w:rsidRPr="0045147F">
              <w:rPr>
                <w:noProof/>
                <w:webHidden/>
              </w:rPr>
              <w:t>17</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0" w:history="1">
            <w:r w:rsidRPr="0045147F">
              <w:rPr>
                <w:rStyle w:val="Hipervnculo"/>
                <w:rFonts w:ascii="Times New Roman" w:hAnsi="Times New Roman" w:cs="Times New Roman"/>
                <w:noProof/>
              </w:rPr>
              <w:t>1.3.4.</w:t>
            </w:r>
            <w:r w:rsidRPr="0045147F">
              <w:rPr>
                <w:rFonts w:eastAsiaTheme="minorEastAsia"/>
                <w:noProof/>
                <w:lang w:eastAsia="es-ES"/>
              </w:rPr>
              <w:tab/>
            </w:r>
            <w:r w:rsidRPr="0045147F">
              <w:rPr>
                <w:rStyle w:val="Hipervnculo"/>
                <w:rFonts w:ascii="Times New Roman" w:hAnsi="Times New Roman" w:cs="Times New Roman"/>
                <w:noProof/>
              </w:rPr>
              <w:t>Operaciones de Procesamiento de Polímeros Reactivos</w:t>
            </w:r>
            <w:r w:rsidRPr="0045147F">
              <w:rPr>
                <w:noProof/>
                <w:webHidden/>
              </w:rPr>
              <w:tab/>
            </w:r>
            <w:r w:rsidRPr="0045147F">
              <w:rPr>
                <w:noProof/>
                <w:webHidden/>
              </w:rPr>
              <w:fldChar w:fldCharType="begin"/>
            </w:r>
            <w:r w:rsidRPr="0045147F">
              <w:rPr>
                <w:noProof/>
                <w:webHidden/>
              </w:rPr>
              <w:instrText xml:space="preserve"> PAGEREF _Toc174788390 \h </w:instrText>
            </w:r>
            <w:r w:rsidRPr="0045147F">
              <w:rPr>
                <w:noProof/>
                <w:webHidden/>
              </w:rPr>
            </w:r>
            <w:r w:rsidRPr="0045147F">
              <w:rPr>
                <w:noProof/>
                <w:webHidden/>
              </w:rPr>
              <w:fldChar w:fldCharType="separate"/>
            </w:r>
            <w:r w:rsidRPr="0045147F">
              <w:rPr>
                <w:noProof/>
                <w:webHidden/>
              </w:rPr>
              <w:t>18</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1" w:history="1">
            <w:r w:rsidRPr="0045147F">
              <w:rPr>
                <w:rStyle w:val="Hipervnculo"/>
                <w:rFonts w:ascii="Times New Roman" w:hAnsi="Times New Roman" w:cs="Times New Roman"/>
                <w:noProof/>
              </w:rPr>
              <w:t>1.3.5.</w:t>
            </w:r>
            <w:r w:rsidRPr="0045147F">
              <w:rPr>
                <w:rFonts w:eastAsiaTheme="minorEastAsia"/>
                <w:noProof/>
                <w:lang w:eastAsia="es-ES"/>
              </w:rPr>
              <w:tab/>
            </w:r>
            <w:r w:rsidRPr="0045147F">
              <w:rPr>
                <w:rStyle w:val="Hipervnculo"/>
                <w:rFonts w:ascii="Times New Roman" w:hAnsi="Times New Roman" w:cs="Times New Roman"/>
                <w:noProof/>
              </w:rPr>
              <w:t>Operaciones de Mezcla de Polímeros (Composición)</w:t>
            </w:r>
            <w:r w:rsidRPr="0045147F">
              <w:rPr>
                <w:noProof/>
                <w:webHidden/>
              </w:rPr>
              <w:tab/>
            </w:r>
            <w:r w:rsidRPr="0045147F">
              <w:rPr>
                <w:noProof/>
                <w:webHidden/>
              </w:rPr>
              <w:fldChar w:fldCharType="begin"/>
            </w:r>
            <w:r w:rsidRPr="0045147F">
              <w:rPr>
                <w:noProof/>
                <w:webHidden/>
              </w:rPr>
              <w:instrText xml:space="preserve"> PAGEREF _Toc174788391 \h </w:instrText>
            </w:r>
            <w:r w:rsidRPr="0045147F">
              <w:rPr>
                <w:noProof/>
                <w:webHidden/>
              </w:rPr>
            </w:r>
            <w:r w:rsidRPr="0045147F">
              <w:rPr>
                <w:noProof/>
                <w:webHidden/>
              </w:rPr>
              <w:fldChar w:fldCharType="separate"/>
            </w:r>
            <w:r w:rsidRPr="0045147F">
              <w:rPr>
                <w:noProof/>
                <w:webHidden/>
              </w:rPr>
              <w:t>19</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2" w:history="1">
            <w:r w:rsidRPr="0045147F">
              <w:rPr>
                <w:rStyle w:val="Hipervnculo"/>
                <w:rFonts w:ascii="Times New Roman" w:hAnsi="Times New Roman" w:cs="Times New Roman"/>
                <w:noProof/>
              </w:rPr>
              <w:t>1.3.6.</w:t>
            </w:r>
            <w:r w:rsidRPr="0045147F">
              <w:rPr>
                <w:rFonts w:eastAsiaTheme="minorEastAsia"/>
                <w:noProof/>
                <w:lang w:eastAsia="es-ES"/>
              </w:rPr>
              <w:tab/>
            </w:r>
            <w:r w:rsidRPr="0045147F">
              <w:rPr>
                <w:rStyle w:val="Hipervnculo"/>
                <w:rFonts w:ascii="Times New Roman" w:hAnsi="Times New Roman" w:cs="Times New Roman"/>
                <w:noProof/>
              </w:rPr>
              <w:t>Operaciones de Fabricación de Productos de Plástico</w:t>
            </w:r>
            <w:r w:rsidRPr="0045147F">
              <w:rPr>
                <w:noProof/>
                <w:webHidden/>
              </w:rPr>
              <w:tab/>
            </w:r>
            <w:r w:rsidRPr="0045147F">
              <w:rPr>
                <w:noProof/>
                <w:webHidden/>
              </w:rPr>
              <w:fldChar w:fldCharType="begin"/>
            </w:r>
            <w:r w:rsidRPr="0045147F">
              <w:rPr>
                <w:noProof/>
                <w:webHidden/>
              </w:rPr>
              <w:instrText xml:space="preserve"> PAGEREF _Toc174788392 \h </w:instrText>
            </w:r>
            <w:r w:rsidRPr="0045147F">
              <w:rPr>
                <w:noProof/>
                <w:webHidden/>
              </w:rPr>
            </w:r>
            <w:r w:rsidRPr="0045147F">
              <w:rPr>
                <w:noProof/>
                <w:webHidden/>
              </w:rPr>
              <w:fldChar w:fldCharType="separate"/>
            </w:r>
            <w:r w:rsidRPr="0045147F">
              <w:rPr>
                <w:noProof/>
                <w:webHidden/>
              </w:rPr>
              <w:t>21</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3" w:history="1">
            <w:r w:rsidRPr="0045147F">
              <w:rPr>
                <w:rStyle w:val="Hipervnculo"/>
                <w:rFonts w:ascii="Times New Roman" w:hAnsi="Times New Roman" w:cs="Times New Roman"/>
                <w:noProof/>
              </w:rPr>
              <w:t>1.3.7.</w:t>
            </w:r>
            <w:r w:rsidRPr="0045147F">
              <w:rPr>
                <w:rFonts w:eastAsiaTheme="minorEastAsia"/>
                <w:noProof/>
                <w:lang w:eastAsia="es-ES"/>
              </w:rPr>
              <w:tab/>
            </w:r>
            <w:r w:rsidRPr="0045147F">
              <w:rPr>
                <w:rStyle w:val="Hipervnculo"/>
                <w:rFonts w:ascii="Times New Roman" w:hAnsi="Times New Roman" w:cs="Times New Roman"/>
                <w:noProof/>
              </w:rPr>
              <w:t>Operaciones de Procesamiento de Polímeros en Línea</w:t>
            </w:r>
            <w:r w:rsidRPr="0045147F">
              <w:rPr>
                <w:noProof/>
                <w:webHidden/>
              </w:rPr>
              <w:tab/>
            </w:r>
            <w:r w:rsidRPr="0045147F">
              <w:rPr>
                <w:noProof/>
                <w:webHidden/>
              </w:rPr>
              <w:fldChar w:fldCharType="begin"/>
            </w:r>
            <w:r w:rsidRPr="0045147F">
              <w:rPr>
                <w:noProof/>
                <w:webHidden/>
              </w:rPr>
              <w:instrText xml:space="preserve"> PAGEREF _Toc174788393 \h </w:instrText>
            </w:r>
            <w:r w:rsidRPr="0045147F">
              <w:rPr>
                <w:noProof/>
                <w:webHidden/>
              </w:rPr>
            </w:r>
            <w:r w:rsidRPr="0045147F">
              <w:rPr>
                <w:noProof/>
                <w:webHidden/>
              </w:rPr>
              <w:fldChar w:fldCharType="separate"/>
            </w:r>
            <w:r w:rsidRPr="0045147F">
              <w:rPr>
                <w:noProof/>
                <w:webHidden/>
              </w:rPr>
              <w:t>22</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4" w:history="1">
            <w:r w:rsidRPr="0045147F">
              <w:rPr>
                <w:rStyle w:val="Hipervnculo"/>
                <w:rFonts w:ascii="Times New Roman" w:hAnsi="Times New Roman" w:cs="Times New Roman"/>
                <w:noProof/>
              </w:rPr>
              <w:t>1.3.8.</w:t>
            </w:r>
            <w:r w:rsidRPr="0045147F">
              <w:rPr>
                <w:rFonts w:eastAsiaTheme="minorEastAsia"/>
                <w:noProof/>
                <w:lang w:eastAsia="es-ES"/>
              </w:rPr>
              <w:tab/>
            </w:r>
            <w:r w:rsidRPr="0045147F">
              <w:rPr>
                <w:rStyle w:val="Hipervnculo"/>
                <w:rFonts w:ascii="Times New Roman" w:hAnsi="Times New Roman" w:cs="Times New Roman"/>
                <w:noProof/>
              </w:rPr>
              <w:t>Procesamiento de Polímeros Especiales para Tecnologías Aeroespaciales</w:t>
            </w:r>
            <w:r w:rsidRPr="0045147F">
              <w:rPr>
                <w:noProof/>
                <w:webHidden/>
              </w:rPr>
              <w:tab/>
            </w:r>
            <w:r w:rsidRPr="0045147F">
              <w:rPr>
                <w:noProof/>
                <w:webHidden/>
              </w:rPr>
              <w:fldChar w:fldCharType="begin"/>
            </w:r>
            <w:r w:rsidRPr="0045147F">
              <w:rPr>
                <w:noProof/>
                <w:webHidden/>
              </w:rPr>
              <w:instrText xml:space="preserve"> PAGEREF _Toc174788394 \h </w:instrText>
            </w:r>
            <w:r w:rsidRPr="0045147F">
              <w:rPr>
                <w:noProof/>
                <w:webHidden/>
              </w:rPr>
            </w:r>
            <w:r w:rsidRPr="0045147F">
              <w:rPr>
                <w:noProof/>
                <w:webHidden/>
              </w:rPr>
              <w:fldChar w:fldCharType="separate"/>
            </w:r>
            <w:r w:rsidRPr="0045147F">
              <w:rPr>
                <w:noProof/>
                <w:webHidden/>
              </w:rPr>
              <w:t>24</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95" w:history="1">
            <w:r w:rsidRPr="0045147F">
              <w:rPr>
                <w:rStyle w:val="Hipervnculo"/>
                <w:rFonts w:ascii="Times New Roman" w:hAnsi="Times New Roman" w:cs="Times New Roman"/>
                <w:noProof/>
              </w:rPr>
              <w:t>1.4.</w:t>
            </w:r>
            <w:r w:rsidRPr="0045147F">
              <w:rPr>
                <w:rFonts w:eastAsiaTheme="minorEastAsia"/>
                <w:noProof/>
                <w:lang w:eastAsia="es-ES"/>
              </w:rPr>
              <w:tab/>
            </w:r>
            <w:r w:rsidRPr="0045147F">
              <w:rPr>
                <w:rStyle w:val="Hipervnculo"/>
                <w:rFonts w:ascii="Times New Roman" w:hAnsi="Times New Roman" w:cs="Times New Roman"/>
                <w:noProof/>
              </w:rPr>
              <w:t>Aplicaciones de los Polímeros</w:t>
            </w:r>
            <w:r w:rsidRPr="0045147F">
              <w:rPr>
                <w:noProof/>
                <w:webHidden/>
              </w:rPr>
              <w:tab/>
            </w:r>
            <w:r w:rsidRPr="0045147F">
              <w:rPr>
                <w:noProof/>
                <w:webHidden/>
              </w:rPr>
              <w:fldChar w:fldCharType="begin"/>
            </w:r>
            <w:r w:rsidRPr="0045147F">
              <w:rPr>
                <w:noProof/>
                <w:webHidden/>
              </w:rPr>
              <w:instrText xml:space="preserve"> PAGEREF _Toc174788395 \h </w:instrText>
            </w:r>
            <w:r w:rsidRPr="0045147F">
              <w:rPr>
                <w:noProof/>
                <w:webHidden/>
              </w:rPr>
            </w:r>
            <w:r w:rsidRPr="0045147F">
              <w:rPr>
                <w:noProof/>
                <w:webHidden/>
              </w:rPr>
              <w:fldChar w:fldCharType="separate"/>
            </w:r>
            <w:r w:rsidRPr="0045147F">
              <w:rPr>
                <w:noProof/>
                <w:webHidden/>
              </w:rPr>
              <w:t>25</w:t>
            </w:r>
            <w:r w:rsidRPr="0045147F">
              <w:rPr>
                <w:noProof/>
                <w:webHidden/>
              </w:rPr>
              <w:fldChar w:fldCharType="end"/>
            </w:r>
          </w:hyperlink>
        </w:p>
        <w:p w:rsidR="0045147F" w:rsidRPr="0045147F" w:rsidRDefault="0045147F" w:rsidP="0045147F">
          <w:pPr>
            <w:pStyle w:val="TDC3"/>
            <w:tabs>
              <w:tab w:val="left" w:pos="1320"/>
              <w:tab w:val="right" w:leader="dot" w:pos="9352"/>
            </w:tabs>
            <w:jc w:val="both"/>
            <w:rPr>
              <w:rFonts w:eastAsiaTheme="minorEastAsia"/>
              <w:noProof/>
              <w:lang w:eastAsia="es-ES"/>
            </w:rPr>
          </w:pPr>
          <w:hyperlink w:anchor="_Toc174788396" w:history="1">
            <w:r w:rsidRPr="0045147F">
              <w:rPr>
                <w:rStyle w:val="Hipervnculo"/>
                <w:rFonts w:ascii="Times New Roman" w:hAnsi="Times New Roman" w:cs="Times New Roman"/>
                <w:noProof/>
              </w:rPr>
              <w:t>1.4.1.</w:t>
            </w:r>
            <w:r w:rsidRPr="0045147F">
              <w:rPr>
                <w:rFonts w:eastAsiaTheme="minorEastAsia"/>
                <w:noProof/>
                <w:lang w:eastAsia="es-ES"/>
              </w:rPr>
              <w:tab/>
            </w:r>
            <w:r w:rsidRPr="0045147F">
              <w:rPr>
                <w:rStyle w:val="Hipervnculo"/>
                <w:rFonts w:ascii="Times New Roman" w:hAnsi="Times New Roman" w:cs="Times New Roman"/>
                <w:noProof/>
              </w:rPr>
              <w:t>Aplicaciones de los Polímeros en la Ingeniería Aeroespacial</w:t>
            </w:r>
            <w:r w:rsidRPr="0045147F">
              <w:rPr>
                <w:noProof/>
                <w:webHidden/>
              </w:rPr>
              <w:tab/>
            </w:r>
            <w:r w:rsidRPr="0045147F">
              <w:rPr>
                <w:noProof/>
                <w:webHidden/>
              </w:rPr>
              <w:fldChar w:fldCharType="begin"/>
            </w:r>
            <w:r w:rsidRPr="0045147F">
              <w:rPr>
                <w:noProof/>
                <w:webHidden/>
              </w:rPr>
              <w:instrText xml:space="preserve"> PAGEREF _Toc174788396 \h </w:instrText>
            </w:r>
            <w:r w:rsidRPr="0045147F">
              <w:rPr>
                <w:noProof/>
                <w:webHidden/>
              </w:rPr>
            </w:r>
            <w:r w:rsidRPr="0045147F">
              <w:rPr>
                <w:noProof/>
                <w:webHidden/>
              </w:rPr>
              <w:fldChar w:fldCharType="separate"/>
            </w:r>
            <w:r w:rsidRPr="0045147F">
              <w:rPr>
                <w:noProof/>
                <w:webHidden/>
              </w:rPr>
              <w:t>27</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97" w:history="1">
            <w:r w:rsidRPr="0045147F">
              <w:rPr>
                <w:rStyle w:val="Hipervnculo"/>
                <w:rFonts w:ascii="Times New Roman" w:hAnsi="Times New Roman" w:cs="Times New Roman"/>
                <w:noProof/>
              </w:rPr>
              <w:t>1.5.</w:t>
            </w:r>
            <w:r w:rsidRPr="0045147F">
              <w:rPr>
                <w:rFonts w:eastAsiaTheme="minorEastAsia"/>
                <w:noProof/>
                <w:lang w:eastAsia="es-ES"/>
              </w:rPr>
              <w:tab/>
            </w:r>
            <w:r w:rsidRPr="0045147F">
              <w:rPr>
                <w:rStyle w:val="Hipervnculo"/>
                <w:rFonts w:ascii="Times New Roman" w:hAnsi="Times New Roman" w:cs="Times New Roman"/>
                <w:noProof/>
              </w:rPr>
              <w:t>Diferencias entre los polímeros terrestres y espaciales</w:t>
            </w:r>
            <w:r w:rsidRPr="0045147F">
              <w:rPr>
                <w:noProof/>
                <w:webHidden/>
              </w:rPr>
              <w:tab/>
            </w:r>
            <w:bookmarkStart w:id="0" w:name="_GoBack"/>
            <w:bookmarkEnd w:id="0"/>
            <w:r w:rsidRPr="0045147F">
              <w:rPr>
                <w:noProof/>
                <w:webHidden/>
              </w:rPr>
              <w:fldChar w:fldCharType="begin"/>
            </w:r>
            <w:r w:rsidRPr="0045147F">
              <w:rPr>
                <w:noProof/>
                <w:webHidden/>
              </w:rPr>
              <w:instrText xml:space="preserve"> PAGEREF _Toc174788397 \h </w:instrText>
            </w:r>
            <w:r w:rsidRPr="0045147F">
              <w:rPr>
                <w:noProof/>
                <w:webHidden/>
              </w:rPr>
            </w:r>
            <w:r w:rsidRPr="0045147F">
              <w:rPr>
                <w:noProof/>
                <w:webHidden/>
              </w:rPr>
              <w:fldChar w:fldCharType="separate"/>
            </w:r>
            <w:r w:rsidRPr="0045147F">
              <w:rPr>
                <w:noProof/>
                <w:webHidden/>
              </w:rPr>
              <w:t>30</w:t>
            </w:r>
            <w:r w:rsidRPr="0045147F">
              <w:rPr>
                <w:noProof/>
                <w:webHidden/>
              </w:rPr>
              <w:fldChar w:fldCharType="end"/>
            </w:r>
          </w:hyperlink>
        </w:p>
        <w:p w:rsidR="0045147F" w:rsidRPr="0045147F" w:rsidRDefault="0045147F" w:rsidP="0045147F">
          <w:pPr>
            <w:pStyle w:val="TDC2"/>
            <w:jc w:val="both"/>
            <w:rPr>
              <w:rFonts w:eastAsiaTheme="minorEastAsia"/>
              <w:noProof/>
              <w:lang w:eastAsia="es-ES"/>
            </w:rPr>
          </w:pPr>
          <w:hyperlink w:anchor="_Toc174788398" w:history="1">
            <w:r w:rsidRPr="0045147F">
              <w:rPr>
                <w:rStyle w:val="Hipervnculo"/>
                <w:rFonts w:ascii="Times New Roman" w:hAnsi="Times New Roman" w:cs="Times New Roman"/>
                <w:noProof/>
              </w:rPr>
              <w:t>1.6.</w:t>
            </w:r>
            <w:r w:rsidRPr="0045147F">
              <w:rPr>
                <w:rFonts w:eastAsiaTheme="minorEastAsia"/>
                <w:noProof/>
                <w:lang w:eastAsia="es-ES"/>
              </w:rPr>
              <w:tab/>
            </w:r>
            <w:r w:rsidRPr="0045147F">
              <w:rPr>
                <w:rStyle w:val="Hipervnculo"/>
                <w:rFonts w:ascii="Times New Roman" w:hAnsi="Times New Roman" w:cs="Times New Roman"/>
                <w:noProof/>
              </w:rPr>
              <w:t>Proveedores de Polímeros utilizados en las Tecnologías Aeroespaciales</w:t>
            </w:r>
            <w:r w:rsidRPr="0045147F">
              <w:rPr>
                <w:noProof/>
                <w:webHidden/>
              </w:rPr>
              <w:tab/>
            </w:r>
            <w:r w:rsidRPr="0045147F">
              <w:rPr>
                <w:noProof/>
                <w:webHidden/>
              </w:rPr>
              <w:fldChar w:fldCharType="begin"/>
            </w:r>
            <w:r w:rsidRPr="0045147F">
              <w:rPr>
                <w:noProof/>
                <w:webHidden/>
              </w:rPr>
              <w:instrText xml:space="preserve"> PAGEREF _Toc174788398 \h </w:instrText>
            </w:r>
            <w:r w:rsidRPr="0045147F">
              <w:rPr>
                <w:noProof/>
                <w:webHidden/>
              </w:rPr>
            </w:r>
            <w:r w:rsidRPr="0045147F">
              <w:rPr>
                <w:noProof/>
                <w:webHidden/>
              </w:rPr>
              <w:fldChar w:fldCharType="separate"/>
            </w:r>
            <w:r w:rsidRPr="0045147F">
              <w:rPr>
                <w:noProof/>
                <w:webHidden/>
              </w:rPr>
              <w:t>31</w:t>
            </w:r>
            <w:r w:rsidRPr="0045147F">
              <w:rPr>
                <w:noProof/>
                <w:webHidden/>
              </w:rPr>
              <w:fldChar w:fldCharType="end"/>
            </w:r>
          </w:hyperlink>
        </w:p>
        <w:p w:rsidR="0045147F" w:rsidRDefault="0045147F" w:rsidP="0045147F">
          <w:pPr>
            <w:pStyle w:val="TDC1"/>
            <w:jc w:val="both"/>
            <w:rPr>
              <w:rFonts w:eastAsiaTheme="minorEastAsia"/>
              <w:noProof/>
              <w:lang w:eastAsia="es-ES"/>
            </w:rPr>
          </w:pPr>
          <w:hyperlink w:anchor="_Toc174788399" w:history="1">
            <w:r w:rsidRPr="0045147F">
              <w:rPr>
                <w:rStyle w:val="Hipervnculo"/>
                <w:rFonts w:ascii="Times New Roman" w:hAnsi="Times New Roman" w:cs="Times New Roman"/>
                <w:noProof/>
              </w:rPr>
              <w:t>Conclusiones</w:t>
            </w:r>
            <w:r w:rsidRPr="0045147F">
              <w:rPr>
                <w:noProof/>
                <w:webHidden/>
              </w:rPr>
              <w:tab/>
            </w:r>
            <w:r w:rsidRPr="0045147F">
              <w:rPr>
                <w:noProof/>
                <w:webHidden/>
              </w:rPr>
              <w:fldChar w:fldCharType="begin"/>
            </w:r>
            <w:r w:rsidRPr="0045147F">
              <w:rPr>
                <w:noProof/>
                <w:webHidden/>
              </w:rPr>
              <w:instrText xml:space="preserve"> PAGEREF _Toc174788399 \h </w:instrText>
            </w:r>
            <w:r w:rsidRPr="0045147F">
              <w:rPr>
                <w:noProof/>
                <w:webHidden/>
              </w:rPr>
            </w:r>
            <w:r w:rsidRPr="0045147F">
              <w:rPr>
                <w:noProof/>
                <w:webHidden/>
              </w:rPr>
              <w:fldChar w:fldCharType="separate"/>
            </w:r>
            <w:r w:rsidRPr="0045147F">
              <w:rPr>
                <w:noProof/>
                <w:webHidden/>
              </w:rPr>
              <w:t>38</w:t>
            </w:r>
            <w:r w:rsidRPr="0045147F">
              <w:rPr>
                <w:noProof/>
                <w:webHidden/>
              </w:rPr>
              <w:fldChar w:fldCharType="end"/>
            </w:r>
          </w:hyperlink>
        </w:p>
        <w:p w:rsidR="0045147F" w:rsidRDefault="0045147F" w:rsidP="0045147F">
          <w:pPr>
            <w:pStyle w:val="TDC1"/>
            <w:rPr>
              <w:rFonts w:eastAsiaTheme="minorEastAsia"/>
              <w:noProof/>
              <w:lang w:eastAsia="es-ES"/>
            </w:rPr>
          </w:pPr>
          <w:hyperlink w:anchor="_Toc174788400" w:history="1">
            <w:r w:rsidRPr="00157B7C">
              <w:rPr>
                <w:rStyle w:val="Hipervnculo"/>
                <w:rFonts w:ascii="Times New Roman" w:hAnsi="Times New Roman" w:cs="Times New Roman"/>
                <w:noProof/>
              </w:rPr>
              <w:t>Referencias Bibliográficas</w:t>
            </w:r>
            <w:r>
              <w:rPr>
                <w:noProof/>
                <w:webHidden/>
              </w:rPr>
              <w:tab/>
            </w:r>
            <w:r>
              <w:rPr>
                <w:noProof/>
                <w:webHidden/>
              </w:rPr>
              <w:fldChar w:fldCharType="begin"/>
            </w:r>
            <w:r>
              <w:rPr>
                <w:noProof/>
                <w:webHidden/>
              </w:rPr>
              <w:instrText xml:space="preserve"> PAGEREF _Toc174788400 \h </w:instrText>
            </w:r>
            <w:r>
              <w:rPr>
                <w:noProof/>
                <w:webHidden/>
              </w:rPr>
            </w:r>
            <w:r>
              <w:rPr>
                <w:noProof/>
                <w:webHidden/>
              </w:rPr>
              <w:fldChar w:fldCharType="separate"/>
            </w:r>
            <w:r>
              <w:rPr>
                <w:noProof/>
                <w:webHidden/>
              </w:rPr>
              <w:t>40</w:t>
            </w:r>
            <w:r>
              <w:rPr>
                <w:noProof/>
                <w:webHidden/>
              </w:rPr>
              <w:fldChar w:fldCharType="end"/>
            </w:r>
          </w:hyperlink>
        </w:p>
        <w:p w:rsidR="00745B1D" w:rsidRPr="009043DB" w:rsidRDefault="003936BA" w:rsidP="00823721">
          <w:pPr>
            <w:spacing w:after="0" w:line="360" w:lineRule="auto"/>
            <w:rPr>
              <w:rFonts w:ascii="Times New Roman" w:hAnsi="Times New Roman" w:cs="Times New Roman"/>
            </w:rPr>
          </w:pPr>
          <w:r w:rsidRPr="009043DB">
            <w:rPr>
              <w:rFonts w:ascii="Times New Roman" w:hAnsi="Times New Roman" w:cs="Times New Roman"/>
              <w:bCs/>
              <w:sz w:val="24"/>
              <w:szCs w:val="24"/>
            </w:rPr>
            <w:fldChar w:fldCharType="end"/>
          </w:r>
        </w:p>
      </w:sdtContent>
    </w:sdt>
    <w:p w:rsidR="00344EE6" w:rsidRPr="009043DB" w:rsidRDefault="00344EE6" w:rsidP="00344EE6">
      <w:pPr>
        <w:pStyle w:val="Ttulo1"/>
        <w:spacing w:line="480" w:lineRule="auto"/>
        <w:rPr>
          <w:rFonts w:ascii="Times New Roman" w:hAnsi="Times New Roman" w:cs="Times New Roman"/>
          <w:color w:val="auto"/>
          <w:sz w:val="24"/>
          <w:szCs w:val="24"/>
        </w:rPr>
      </w:pPr>
      <w:bookmarkStart w:id="1" w:name="_Toc174788372"/>
      <w:r w:rsidRPr="009043DB">
        <w:rPr>
          <w:rFonts w:ascii="Times New Roman" w:hAnsi="Times New Roman" w:cs="Times New Roman"/>
          <w:color w:val="auto"/>
          <w:sz w:val="24"/>
          <w:szCs w:val="24"/>
        </w:rPr>
        <w:lastRenderedPageBreak/>
        <w:t>Introd</w:t>
      </w:r>
      <w:r w:rsidR="007A4AF2">
        <w:rPr>
          <w:rFonts w:ascii="Times New Roman" w:hAnsi="Times New Roman" w:cs="Times New Roman"/>
          <w:color w:val="auto"/>
          <w:sz w:val="24"/>
          <w:szCs w:val="24"/>
        </w:rPr>
        <w:t>ucción</w:t>
      </w:r>
      <w:bookmarkEnd w:id="1"/>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En el campo de la innovación aeronáutica, que avanza a gran velocidad, la demanda de materiales avanzados nunca ha sido tan apremiante. Una de las categorías de materiales más prometedoras son los polímeros extraordinarios, que ofrecen propiedades especiales que mejoran la ejecución, disminuyen el peso y aumentan la resistencia en distintas aplicaciones aeronáuticas.</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 xml:space="preserve">Los materiales convencionales, como los metales y la cerámica, han prestado buenos servicios al sector. Sea como fuere, con la creciente acentuación de la eficiencia del combustible, la vida útil y la multifuncionalidad, los polímeros extraordinarios se están desarrollando como una práctica electiva o complemento. Estos polímeros avanzados pueden fabricarse para cumplir requisitos particulares, revolucionando así los planes y la eficiencia operativa en </w:t>
      </w:r>
      <w:proofErr w:type="gramStart"/>
      <w:r w:rsidRPr="007A4AF2">
        <w:rPr>
          <w:rFonts w:ascii="Times New Roman" w:hAnsi="Times New Roman" w:cs="Times New Roman"/>
          <w:sz w:val="24"/>
          <w:szCs w:val="24"/>
        </w:rPr>
        <w:t>los sectores aeroespacial comercial y militar</w:t>
      </w:r>
      <w:proofErr w:type="gramEnd"/>
      <w:r w:rsidRPr="007A4AF2">
        <w:rPr>
          <w:rFonts w:ascii="Times New Roman" w:hAnsi="Times New Roman" w:cs="Times New Roman"/>
          <w:sz w:val="24"/>
          <w:szCs w:val="24"/>
        </w:rPr>
        <w:t>.</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La industria aeronáutica puede ser una confirmación de la inventiva humana, que amplía los límites del diseño y la ciencia de los materiales para crear maravillas que se oponen a la gravedad. En este avance es fundamental el papel que desempeñan los polímeros de forte. Estos materiales poco comunes, construidos con estructuras atómicas exactas y propiedades poco comunes, han acabado siendo cruciales en la creación de la siguiente era de componentes para aviones, transbordadores y aviación.</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Caracterizados por su especial combinación de calidad, solidez, ligereza y resistencia a condiciones extraordinarias, los polímeros de reclamo han revolucionado el plan de la aviación. Nada que ver con los materiales convencionales, estos polímeros ofrecen una solución a medida para las rígidas necesidades de la industria, permitiendo la creación de naves aéreas que no sólo son competentes, sino también más seguras y fiables.</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lastRenderedPageBreak/>
        <w:t>Desde el enorme campo de los vuelos comerciales hasta el vanguardista ámbito de la investigación espacial, los polímeros de resistencia han encontrado aplicaciones en prácticamente todos los puntos de vista de la innovación aeronáutica. Su capacidad para resistir los rigores de las grandes elevaciones, las temperaturas fluctuantes y las situaciones destructivas los convierten en la opción preferida para componentes básicos como fuselajes, motores, aportes y estructuras electrónicas.</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A medida que la industria aeronáutica avanza en su persistente interés por el desarrollo, los polímeros de resistencia se erigen como una base de avance. Su potencial para dar forma al largo plazo del vuelo es gigantesco, prometiendo proporcionar vehículos de aviación realmente más eficaces, económicos e innovadores.</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Llevo 30 años trabajando en el sector y eso es lo que mejor se me da, además de ser un soñador con una mente siempre activa. Actualmente, voy a realizar un ensayo para cumplir un requisito de mis estudios de ingeniería eléctrica aeroespacial. Durante mi búsqueda de un lugar donde trabajar y hacer lo que me apasiona, encontré una empresa llamada Solvay, para la cual trabajo como contratista. Mi trabajo es de electricista de controles eléctricos industriales.</w:t>
      </w:r>
    </w:p>
    <w:p w:rsidR="007A4AF2" w:rsidRPr="007A4AF2" w:rsidRDefault="007A4AF2" w:rsidP="007A4AF2">
      <w:pPr>
        <w:spacing w:after="0" w:line="480" w:lineRule="auto"/>
        <w:ind w:firstLine="567"/>
        <w:jc w:val="both"/>
        <w:rPr>
          <w:rFonts w:ascii="Times New Roman" w:hAnsi="Times New Roman" w:cs="Times New Roman"/>
          <w:sz w:val="24"/>
          <w:szCs w:val="24"/>
        </w:rPr>
      </w:pPr>
      <w:r w:rsidRPr="007A4AF2">
        <w:rPr>
          <w:rFonts w:ascii="Times New Roman" w:hAnsi="Times New Roman" w:cs="Times New Roman"/>
          <w:sz w:val="24"/>
          <w:szCs w:val="24"/>
        </w:rPr>
        <w:t xml:space="preserve">Esta empresa se dedica a fabricar los mejores polímeros especiales para su uso dentro y fuera del planeta. Entre sus clientes se encuentran la NASA, el ejército estadounidense y Tesla, por nombrar algunos, lo que demuestra el alto nivel de calidad que exigen sus productos. Mi trabajo consiste en dar soporte y reparar algunas de las máquinas que los científicos utilizan para producir estos materiales. Sin embargo, en este caso concreto, para realizar mi ensayo titulado «Polímeros especiales para tecnologías aeroespaciales», me centraré en los materiales producidos en Solvay. Intentaré dar un alcance comprensible y centrado, con el objetivo de </w:t>
      </w:r>
      <w:r w:rsidRPr="007A4AF2">
        <w:rPr>
          <w:rFonts w:ascii="Times New Roman" w:hAnsi="Times New Roman" w:cs="Times New Roman"/>
          <w:sz w:val="24"/>
          <w:szCs w:val="24"/>
        </w:rPr>
        <w:lastRenderedPageBreak/>
        <w:t>realizar un buen ensayo. Nos centraremos en los materiales que mencionaré a continuación, explicando cada uno de ellos, sus aplicaciones y sus aportaciones al mundo.</w:t>
      </w:r>
    </w:p>
    <w:p w:rsidR="00F218A3" w:rsidRPr="009043DB" w:rsidRDefault="00AB6383" w:rsidP="008C1989">
      <w:pPr>
        <w:pStyle w:val="Ttulo1"/>
        <w:numPr>
          <w:ilvl w:val="0"/>
          <w:numId w:val="2"/>
        </w:numPr>
        <w:spacing w:before="0" w:line="480" w:lineRule="auto"/>
        <w:ind w:left="284" w:hanging="284"/>
        <w:rPr>
          <w:rFonts w:ascii="Times New Roman" w:hAnsi="Times New Roman" w:cs="Times New Roman"/>
          <w:color w:val="auto"/>
          <w:sz w:val="24"/>
          <w:szCs w:val="24"/>
        </w:rPr>
      </w:pPr>
      <w:bookmarkStart w:id="2" w:name="_Toc174788373"/>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Qué son los Polímeros</w:t>
      </w:r>
      <w:r w:rsidR="001965BC" w:rsidRPr="009043DB">
        <w:rPr>
          <w:rFonts w:ascii="Times New Roman" w:hAnsi="Times New Roman" w:cs="Times New Roman"/>
          <w:color w:val="auto"/>
          <w:sz w:val="24"/>
          <w:szCs w:val="24"/>
        </w:rPr>
        <w:t>?</w:t>
      </w:r>
      <w:bookmarkEnd w:id="2"/>
    </w:p>
    <w:p w:rsidR="00524026" w:rsidRPr="009043DB" w:rsidRDefault="00C234E1" w:rsidP="00C234E1">
      <w:pPr>
        <w:spacing w:after="0" w:line="480" w:lineRule="auto"/>
        <w:ind w:firstLine="567"/>
        <w:jc w:val="both"/>
        <w:rPr>
          <w:rFonts w:ascii="Times New Roman" w:eastAsia="Times New Roman" w:hAnsi="Times New Roman" w:cs="Times New Roman"/>
          <w:color w:val="2E2F30"/>
          <w:sz w:val="24"/>
          <w:szCs w:val="24"/>
          <w:lang w:eastAsia="es-ES"/>
        </w:rPr>
      </w:pPr>
      <w:r w:rsidRPr="00C234E1">
        <w:rPr>
          <w:rFonts w:ascii="Times New Roman" w:eastAsia="Times New Roman" w:hAnsi="Times New Roman" w:cs="Times New Roman"/>
          <w:color w:val="2E2F30"/>
          <w:sz w:val="24"/>
          <w:szCs w:val="24"/>
          <w:lang w:eastAsia="es-ES"/>
        </w:rPr>
        <w:t xml:space="preserve">Los polímeros están por todas partes. Basta con mirar a nuestro alrededor. Tu botella de agua de plástico. Las puntas de goma de silicona de los auriculares de tu teléfono. El </w:t>
      </w:r>
      <w:r w:rsidR="00EF185F">
        <w:rPr>
          <w:rFonts w:ascii="Times New Roman" w:eastAsia="Times New Roman" w:hAnsi="Times New Roman" w:cs="Times New Roman"/>
          <w:color w:val="2E2F30"/>
          <w:sz w:val="24"/>
          <w:szCs w:val="24"/>
          <w:lang w:eastAsia="es-ES"/>
        </w:rPr>
        <w:t>nylon</w:t>
      </w:r>
      <w:r w:rsidRPr="00C234E1">
        <w:rPr>
          <w:rFonts w:ascii="Times New Roman" w:eastAsia="Times New Roman" w:hAnsi="Times New Roman" w:cs="Times New Roman"/>
          <w:color w:val="2E2F30"/>
          <w:sz w:val="24"/>
          <w:szCs w:val="24"/>
          <w:lang w:eastAsia="es-ES"/>
        </w:rPr>
        <w:t xml:space="preserve"> y el poliéster de tu chaqueta o tus zapatillas. La goma de los neumáticos del coche familiar. Ahora mírate al espejo. Muchas proteínas de tu cuerpo también son polímeros. Piensa en la queratina, el material del que están hechos tu pelo y tus uñas. Incluso el ADN</w:t>
      </w:r>
      <w:r>
        <w:rPr>
          <w:rFonts w:ascii="Times New Roman" w:eastAsia="Times New Roman" w:hAnsi="Times New Roman" w:cs="Times New Roman"/>
          <w:color w:val="2E2F30"/>
          <w:sz w:val="24"/>
          <w:szCs w:val="24"/>
          <w:lang w:eastAsia="es-ES"/>
        </w:rPr>
        <w:t xml:space="preserve"> de tus células es un polímero.</w:t>
      </w:r>
      <w:r w:rsidRPr="00C234E1">
        <w:rPr>
          <w:rFonts w:ascii="Times New Roman" w:eastAsia="Times New Roman" w:hAnsi="Times New Roman" w:cs="Times New Roman"/>
          <w:color w:val="2E2F30"/>
          <w:sz w:val="24"/>
          <w:szCs w:val="24"/>
          <w:lang w:eastAsia="es-ES"/>
        </w:rPr>
        <w:t xml:space="preserve"> </w:t>
      </w:r>
      <w:r w:rsidR="007820F1" w:rsidRPr="009043DB">
        <w:rPr>
          <w:rFonts w:ascii="Times New Roman" w:eastAsia="Times New Roman" w:hAnsi="Times New Roman" w:cs="Times New Roman"/>
          <w:color w:val="2E2F30"/>
          <w:sz w:val="24"/>
          <w:szCs w:val="24"/>
          <w:lang w:eastAsia="es-ES"/>
        </w:rPr>
        <w:t>(Perkins, 2022)</w:t>
      </w:r>
    </w:p>
    <w:p w:rsidR="001965BC" w:rsidRPr="009043DB" w:rsidRDefault="00C234E1" w:rsidP="00C234E1">
      <w:pPr>
        <w:spacing w:after="0" w:line="480" w:lineRule="auto"/>
        <w:ind w:firstLine="567"/>
        <w:jc w:val="both"/>
        <w:rPr>
          <w:rFonts w:ascii="Times New Roman" w:eastAsia="Times New Roman" w:hAnsi="Times New Roman" w:cs="Times New Roman"/>
          <w:color w:val="2E2F30"/>
          <w:sz w:val="24"/>
          <w:szCs w:val="24"/>
          <w:lang w:eastAsia="es-ES"/>
        </w:rPr>
      </w:pPr>
      <w:r w:rsidRPr="00C234E1">
        <w:rPr>
          <w:rFonts w:ascii="Times New Roman" w:eastAsia="Times New Roman" w:hAnsi="Times New Roman" w:cs="Times New Roman"/>
          <w:color w:val="2E2F30"/>
          <w:sz w:val="24"/>
          <w:szCs w:val="24"/>
          <w:lang w:eastAsia="es-ES"/>
        </w:rPr>
        <w:t>Por definición, los polímeros son moléculas de gran tamaño formadas por la unión (enlace químico) de una serie de bloques de construcción. La palabra polímer</w:t>
      </w:r>
      <w:r w:rsidR="0037651E">
        <w:rPr>
          <w:rFonts w:ascii="Times New Roman" w:eastAsia="Times New Roman" w:hAnsi="Times New Roman" w:cs="Times New Roman"/>
          <w:color w:val="2E2F30"/>
          <w:sz w:val="24"/>
          <w:szCs w:val="24"/>
          <w:lang w:eastAsia="es-ES"/>
        </w:rPr>
        <w:t>o viene del griego y significa “muchas partes”</w:t>
      </w:r>
      <w:r w:rsidRPr="00C234E1">
        <w:rPr>
          <w:rFonts w:ascii="Times New Roman" w:eastAsia="Times New Roman" w:hAnsi="Times New Roman" w:cs="Times New Roman"/>
          <w:color w:val="2E2F30"/>
          <w:sz w:val="24"/>
          <w:szCs w:val="24"/>
          <w:lang w:eastAsia="es-ES"/>
        </w:rPr>
        <w:t>. Cada una de esas partes es lo que los científicos llaman un monómero (que</w:t>
      </w:r>
      <w:r w:rsidR="0037651E">
        <w:rPr>
          <w:rFonts w:ascii="Times New Roman" w:eastAsia="Times New Roman" w:hAnsi="Times New Roman" w:cs="Times New Roman"/>
          <w:color w:val="2E2F30"/>
          <w:sz w:val="24"/>
          <w:szCs w:val="24"/>
          <w:lang w:eastAsia="es-ES"/>
        </w:rPr>
        <w:t xml:space="preserve"> en griego significa “una parte”</w:t>
      </w:r>
      <w:r w:rsidRPr="00C234E1">
        <w:rPr>
          <w:rFonts w:ascii="Times New Roman" w:eastAsia="Times New Roman" w:hAnsi="Times New Roman" w:cs="Times New Roman"/>
          <w:color w:val="2E2F30"/>
          <w:sz w:val="24"/>
          <w:szCs w:val="24"/>
          <w:lang w:eastAsia="es-ES"/>
        </w:rPr>
        <w:t>). Piense en un polímero como en una cadena en la que cada eslabón es un monómero. Esos monómeros pueden ser simples -sólo un átomo o dos o tres- o pueden ser complicadas estructuras en forma de anillo que contie</w:t>
      </w:r>
      <w:r>
        <w:rPr>
          <w:rFonts w:ascii="Times New Roman" w:eastAsia="Times New Roman" w:hAnsi="Times New Roman" w:cs="Times New Roman"/>
          <w:color w:val="2E2F30"/>
          <w:sz w:val="24"/>
          <w:szCs w:val="24"/>
          <w:lang w:eastAsia="es-ES"/>
        </w:rPr>
        <w:t>nen una docena o más de átomos.</w:t>
      </w:r>
      <w:r w:rsidRPr="00C234E1">
        <w:rPr>
          <w:rFonts w:ascii="Times New Roman" w:eastAsia="Times New Roman" w:hAnsi="Times New Roman" w:cs="Times New Roman"/>
          <w:color w:val="2E2F30"/>
          <w:sz w:val="24"/>
          <w:szCs w:val="24"/>
          <w:lang w:eastAsia="es-ES"/>
        </w:rPr>
        <w:t xml:space="preserve"> </w:t>
      </w:r>
      <w:r w:rsidR="00344EE6" w:rsidRPr="009043DB">
        <w:rPr>
          <w:rFonts w:ascii="Times New Roman" w:eastAsia="Times New Roman" w:hAnsi="Times New Roman" w:cs="Times New Roman"/>
          <w:color w:val="2E2F30"/>
          <w:sz w:val="24"/>
          <w:szCs w:val="24"/>
          <w:lang w:eastAsia="es-ES"/>
        </w:rPr>
        <w:t>(Perkins, 2022)</w:t>
      </w:r>
    </w:p>
    <w:p w:rsidR="00C035F0" w:rsidRPr="009043DB" w:rsidRDefault="00C234E1" w:rsidP="00944E3E">
      <w:pPr>
        <w:spacing w:after="0" w:line="480" w:lineRule="auto"/>
        <w:ind w:firstLine="567"/>
        <w:jc w:val="both"/>
        <w:rPr>
          <w:rFonts w:ascii="Times New Roman" w:eastAsia="Times New Roman" w:hAnsi="Times New Roman" w:cs="Times New Roman"/>
          <w:color w:val="2E2F30"/>
          <w:sz w:val="24"/>
          <w:szCs w:val="24"/>
          <w:lang w:eastAsia="es-ES"/>
        </w:rPr>
      </w:pPr>
      <w:r w:rsidRPr="00C234E1">
        <w:rPr>
          <w:rFonts w:ascii="Times New Roman" w:eastAsia="Times New Roman" w:hAnsi="Times New Roman" w:cs="Times New Roman"/>
          <w:color w:val="2E2F30"/>
          <w:sz w:val="24"/>
          <w:szCs w:val="24"/>
          <w:lang w:eastAsia="es-ES"/>
        </w:rPr>
        <w:t>En un polímero artificial, cada uno de los eslabones de la cadena suele ser idéntico a sus vecinos. Pero en las proteínas, el ADN y otros polímeros naturales, los eslabones de la cadena a menudo difieren de sus vecinos. En algunos casos, los polímeros forman redes ramificadas en lugar de cadenas simples. Independientemente de su forma, las moléculas son muy grandes. De hecho, son tan grandes que los científicos las clasifican como macromoléculas.</w:t>
      </w:r>
    </w:p>
    <w:p w:rsidR="00524026" w:rsidRPr="009043DB" w:rsidRDefault="0037651E" w:rsidP="00944E3E">
      <w:pPr>
        <w:spacing w:after="0" w:line="480" w:lineRule="auto"/>
        <w:ind w:firstLine="567"/>
        <w:jc w:val="both"/>
        <w:rPr>
          <w:rFonts w:ascii="Times New Roman" w:eastAsia="Times New Roman" w:hAnsi="Times New Roman" w:cs="Times New Roman"/>
          <w:color w:val="2E2F30"/>
          <w:sz w:val="24"/>
          <w:szCs w:val="24"/>
          <w:lang w:eastAsia="es-ES"/>
        </w:rPr>
      </w:pPr>
      <w:r w:rsidRPr="0037651E">
        <w:rPr>
          <w:rFonts w:ascii="Times New Roman" w:eastAsia="Times New Roman" w:hAnsi="Times New Roman" w:cs="Times New Roman"/>
          <w:color w:val="2E2F30"/>
          <w:sz w:val="24"/>
          <w:szCs w:val="24"/>
          <w:lang w:eastAsia="es-ES"/>
        </w:rPr>
        <w:t xml:space="preserve">Las cadenas poliméricas pueden incluir cientos de miles de átomos, incluso millones. Cuanto más larga sea una cadena polimérica, más pesada será. Y, en general, los polímeros más </w:t>
      </w:r>
      <w:r w:rsidRPr="0037651E">
        <w:rPr>
          <w:rFonts w:ascii="Times New Roman" w:eastAsia="Times New Roman" w:hAnsi="Times New Roman" w:cs="Times New Roman"/>
          <w:color w:val="2E2F30"/>
          <w:sz w:val="24"/>
          <w:szCs w:val="24"/>
          <w:lang w:eastAsia="es-ES"/>
        </w:rPr>
        <w:lastRenderedPageBreak/>
        <w:t>largos darán a los materiales fabricados con ellos una mayor temperatura de fusión y ebullición. Además, cuanto más larga sea la cadena de un polímero, mayor será su viscosidad (o resistencia a fluir como un líquido). La razón: Tienen una mayor superficie, lo que hace que quieran adherirse a las moléculas vecinas.</w:t>
      </w:r>
      <w:r w:rsidR="007820F1" w:rsidRPr="009043DB">
        <w:rPr>
          <w:rFonts w:ascii="Times New Roman" w:eastAsia="Times New Roman" w:hAnsi="Times New Roman" w:cs="Times New Roman"/>
          <w:color w:val="2E2F30"/>
          <w:sz w:val="24"/>
          <w:szCs w:val="24"/>
          <w:lang w:eastAsia="es-ES"/>
        </w:rPr>
        <w:t xml:space="preserve"> (Perkins, 2022)</w:t>
      </w:r>
    </w:p>
    <w:p w:rsidR="003053F4" w:rsidRPr="009043DB" w:rsidRDefault="003053F4" w:rsidP="00C035F0">
      <w:pPr>
        <w:spacing w:after="0" w:line="480" w:lineRule="auto"/>
        <w:jc w:val="center"/>
        <w:rPr>
          <w:rFonts w:ascii="Times New Roman" w:eastAsia="Times New Roman" w:hAnsi="Times New Roman" w:cs="Times New Roman"/>
          <w:color w:val="2E2F30"/>
          <w:sz w:val="24"/>
          <w:szCs w:val="24"/>
          <w:lang w:eastAsia="es-ES"/>
        </w:rPr>
      </w:pPr>
      <w:r w:rsidRPr="009043DB">
        <w:rPr>
          <w:rFonts w:ascii="Times New Roman" w:hAnsi="Times New Roman" w:cs="Times New Roman"/>
          <w:noProof/>
          <w:lang w:eastAsia="es-ES"/>
        </w:rPr>
        <w:drawing>
          <wp:inline distT="0" distB="0" distL="0" distR="0" wp14:anchorId="57F23463" wp14:editId="01D0AD6F">
            <wp:extent cx="1448790" cy="12066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4903" cy="1245070"/>
                    </a:xfrm>
                    <a:prstGeom prst="rect">
                      <a:avLst/>
                    </a:prstGeom>
                  </pic:spPr>
                </pic:pic>
              </a:graphicData>
            </a:graphic>
          </wp:inline>
        </w:drawing>
      </w:r>
    </w:p>
    <w:p w:rsidR="003053F4" w:rsidRPr="009043DB" w:rsidRDefault="0037651E" w:rsidP="0066138C">
      <w:pPr>
        <w:spacing w:after="0" w:line="480" w:lineRule="auto"/>
        <w:jc w:val="both"/>
        <w:rPr>
          <w:rFonts w:ascii="Times New Roman" w:eastAsia="Times New Roman" w:hAnsi="Times New Roman" w:cs="Times New Roman"/>
          <w:color w:val="2E2F30"/>
          <w:sz w:val="20"/>
          <w:szCs w:val="20"/>
          <w:lang w:eastAsia="es-ES"/>
        </w:rPr>
      </w:pPr>
      <w:r>
        <w:rPr>
          <w:rFonts w:ascii="Times New Roman" w:eastAsia="Times New Roman" w:hAnsi="Times New Roman" w:cs="Times New Roman"/>
          <w:b/>
          <w:color w:val="2E2F30"/>
          <w:sz w:val="20"/>
          <w:szCs w:val="20"/>
          <w:lang w:eastAsia="es-ES"/>
        </w:rPr>
        <w:t>Figura</w:t>
      </w:r>
      <w:r w:rsidR="003053F4" w:rsidRPr="009043DB">
        <w:rPr>
          <w:rFonts w:ascii="Times New Roman" w:eastAsia="Times New Roman" w:hAnsi="Times New Roman" w:cs="Times New Roman"/>
          <w:b/>
          <w:color w:val="2E2F30"/>
          <w:sz w:val="20"/>
          <w:szCs w:val="20"/>
          <w:lang w:eastAsia="es-ES"/>
        </w:rPr>
        <w:t xml:space="preserve"> 1</w:t>
      </w:r>
      <w:r w:rsidR="003053F4" w:rsidRPr="009043DB">
        <w:rPr>
          <w:rFonts w:ascii="Times New Roman" w:eastAsia="Times New Roman" w:hAnsi="Times New Roman" w:cs="Times New Roman"/>
          <w:color w:val="2E2F30"/>
          <w:sz w:val="20"/>
          <w:szCs w:val="20"/>
          <w:lang w:eastAsia="es-ES"/>
        </w:rPr>
        <w:t xml:space="preserve">. </w:t>
      </w:r>
      <w:r w:rsidRPr="0037651E">
        <w:rPr>
          <w:rFonts w:ascii="Times New Roman" w:eastAsia="Times New Roman" w:hAnsi="Times New Roman" w:cs="Times New Roman"/>
          <w:color w:val="2E2F30"/>
          <w:sz w:val="20"/>
          <w:szCs w:val="20"/>
          <w:lang w:eastAsia="es-ES"/>
        </w:rPr>
        <w:t>El ADN, almacén de información genética de la vida, es una larga molécula formada por una serie de unidades químicas más pequeñas que se repiten. Como tal, es un polímero natural.</w:t>
      </w:r>
    </w:p>
    <w:p w:rsidR="00647025" w:rsidRPr="009043DB" w:rsidRDefault="00C90807" w:rsidP="000F4186">
      <w:pPr>
        <w:spacing w:after="0" w:line="480" w:lineRule="auto"/>
        <w:ind w:firstLine="567"/>
        <w:jc w:val="both"/>
        <w:rPr>
          <w:rFonts w:ascii="Times New Roman" w:eastAsia="Times New Roman" w:hAnsi="Times New Roman" w:cs="Times New Roman"/>
          <w:color w:val="2E2F30"/>
          <w:sz w:val="24"/>
          <w:szCs w:val="24"/>
          <w:lang w:eastAsia="es-ES"/>
        </w:rPr>
      </w:pPr>
      <w:r w:rsidRPr="00C90807">
        <w:rPr>
          <w:rFonts w:ascii="Times New Roman" w:eastAsia="Times New Roman" w:hAnsi="Times New Roman" w:cs="Times New Roman"/>
          <w:color w:val="2E2F30"/>
          <w:sz w:val="24"/>
          <w:szCs w:val="24"/>
          <w:lang w:eastAsia="es-ES"/>
        </w:rPr>
        <w:t xml:space="preserve">La lana, el algodón y la seda son materiales naturales a base de polímeros que se han utilizado desde la antigüedad. La celulosa, principal componente de la madera y el papel, también es un polímero natural. Otros son las moléculas de almidón que producen las plantas. [Un dato interesante: tanto la celulosa como el almidón están hechos del mismo monómero, el azúcar glucosa. Sin embargo, tienen propiedades muy diferentes. El almidón se disuelve en agua y puede digerirse. Pero la celulosa no se disuelve y no puede ser digerida por el ser humano. La única diferencia entre estos dos polímeros es cómo se han unido los monómeros de glucosa]. </w:t>
      </w:r>
      <w:r w:rsidR="007820F1" w:rsidRPr="009043DB">
        <w:rPr>
          <w:rFonts w:ascii="Times New Roman" w:eastAsia="Times New Roman" w:hAnsi="Times New Roman" w:cs="Times New Roman"/>
          <w:color w:val="2E2F30"/>
          <w:sz w:val="24"/>
          <w:szCs w:val="24"/>
          <w:lang w:eastAsia="es-ES"/>
        </w:rPr>
        <w:t>(Perkins, 2022)</w:t>
      </w:r>
    </w:p>
    <w:p w:rsidR="006E4F5E" w:rsidRPr="009043DB" w:rsidRDefault="00C90807" w:rsidP="000F4186">
      <w:pPr>
        <w:spacing w:after="0" w:line="480" w:lineRule="auto"/>
        <w:ind w:firstLine="567"/>
        <w:jc w:val="both"/>
        <w:rPr>
          <w:rFonts w:ascii="Times New Roman" w:eastAsia="Times New Roman" w:hAnsi="Times New Roman" w:cs="Times New Roman"/>
          <w:color w:val="2E2F30"/>
          <w:sz w:val="24"/>
          <w:szCs w:val="24"/>
          <w:lang w:eastAsia="es-ES"/>
        </w:rPr>
      </w:pPr>
      <w:r w:rsidRPr="00C90807">
        <w:rPr>
          <w:rFonts w:ascii="Times New Roman" w:eastAsia="Times New Roman" w:hAnsi="Times New Roman" w:cs="Times New Roman"/>
          <w:color w:val="2E2F30"/>
          <w:sz w:val="24"/>
          <w:szCs w:val="24"/>
          <w:lang w:eastAsia="es-ES"/>
        </w:rPr>
        <w:t xml:space="preserve">Los seres vivos construyen proteínas -un tipo particular de polímero- a partir de unos monómeros llamados aminoácidos. Aunque los científicos han descubierto unos 500 aminoácidos diferentes, los animales y las plantas sólo utilizan 20 de ellos para construir sus proteínas. En el laboratorio, los químicos tienen muchas opciones para diseñar y construir polímeros. Pueden construir polímeros artificiales a partir de ingredientes naturales. O pueden utilizar aminoácidos para construir proteínas artificiales distintas de las fabricadas por la madre </w:t>
      </w:r>
      <w:r w:rsidRPr="00C90807">
        <w:rPr>
          <w:rFonts w:ascii="Times New Roman" w:eastAsia="Times New Roman" w:hAnsi="Times New Roman" w:cs="Times New Roman"/>
          <w:color w:val="2E2F30"/>
          <w:sz w:val="24"/>
          <w:szCs w:val="24"/>
          <w:lang w:eastAsia="es-ES"/>
        </w:rPr>
        <w:lastRenderedPageBreak/>
        <w:t xml:space="preserve">naturaleza. Lo más habitual es que los químicos creen polímeros a partir de compuestos fabricados en el laboratorio. </w:t>
      </w:r>
      <w:r w:rsidR="007820F1" w:rsidRPr="009043DB">
        <w:rPr>
          <w:rFonts w:ascii="Times New Roman" w:eastAsia="Times New Roman" w:hAnsi="Times New Roman" w:cs="Times New Roman"/>
          <w:color w:val="2E2F30"/>
          <w:sz w:val="24"/>
          <w:szCs w:val="24"/>
          <w:lang w:eastAsia="es-ES"/>
        </w:rPr>
        <w:t>(Perkins, 2022)</w:t>
      </w:r>
    </w:p>
    <w:p w:rsidR="00D413CF" w:rsidRPr="009043DB" w:rsidRDefault="00924AE7" w:rsidP="008C1989">
      <w:pPr>
        <w:pStyle w:val="Ttulo2"/>
        <w:numPr>
          <w:ilvl w:val="1"/>
          <w:numId w:val="1"/>
        </w:numPr>
        <w:spacing w:line="480" w:lineRule="auto"/>
        <w:ind w:left="567" w:hanging="567"/>
        <w:rPr>
          <w:rFonts w:ascii="Times New Roman" w:eastAsia="Times New Roman" w:hAnsi="Times New Roman" w:cs="Times New Roman"/>
          <w:color w:val="auto"/>
          <w:sz w:val="24"/>
          <w:szCs w:val="24"/>
          <w:lang w:eastAsia="es-ES"/>
        </w:rPr>
      </w:pPr>
      <w:bookmarkStart w:id="3" w:name="_Toc174788374"/>
      <w:r>
        <w:rPr>
          <w:rFonts w:ascii="Times New Roman" w:eastAsia="Times New Roman" w:hAnsi="Times New Roman" w:cs="Times New Roman"/>
          <w:color w:val="auto"/>
          <w:sz w:val="24"/>
          <w:szCs w:val="24"/>
          <w:lang w:eastAsia="es-ES"/>
        </w:rPr>
        <w:t>Propiedades del Polímero</w:t>
      </w:r>
      <w:r w:rsidR="00543052" w:rsidRPr="009043DB">
        <w:rPr>
          <w:rFonts w:ascii="Times New Roman" w:eastAsia="Times New Roman" w:hAnsi="Times New Roman" w:cs="Times New Roman"/>
          <w:color w:val="auto"/>
          <w:sz w:val="24"/>
          <w:szCs w:val="24"/>
          <w:lang w:eastAsia="es-ES"/>
        </w:rPr>
        <w:t>.</w:t>
      </w:r>
      <w:bookmarkEnd w:id="3"/>
    </w:p>
    <w:p w:rsidR="00E12EA1" w:rsidRPr="009043DB" w:rsidRDefault="00C90807" w:rsidP="00944E3E">
      <w:pPr>
        <w:spacing w:after="0" w:line="480" w:lineRule="auto"/>
        <w:ind w:firstLine="567"/>
        <w:jc w:val="both"/>
        <w:rPr>
          <w:rFonts w:ascii="Times New Roman" w:eastAsia="Times New Roman" w:hAnsi="Times New Roman" w:cs="Times New Roman"/>
          <w:color w:val="2E2F30"/>
          <w:sz w:val="24"/>
          <w:szCs w:val="24"/>
          <w:lang w:eastAsia="es-ES"/>
        </w:rPr>
      </w:pPr>
      <w:r w:rsidRPr="00C90807">
        <w:rPr>
          <w:rFonts w:ascii="Times New Roman" w:eastAsia="Times New Roman" w:hAnsi="Times New Roman" w:cs="Times New Roman"/>
          <w:color w:val="2E2F30"/>
          <w:sz w:val="24"/>
          <w:szCs w:val="24"/>
          <w:lang w:eastAsia="es-ES"/>
        </w:rPr>
        <w:t>Los polímeros presentan una amplia gama de propiedades que son cruciales para sus aplicaciones en diversos campos. Estas propiedades pueden clasificarse en características mecánicas, químicas, ópticas y eléctricas, cada una de ellas influida por la estructura molecular del polímero.</w:t>
      </w:r>
    </w:p>
    <w:p w:rsidR="00E12EA1" w:rsidRPr="009043DB" w:rsidRDefault="00543052" w:rsidP="008C1989">
      <w:pPr>
        <w:pStyle w:val="Ttulo3"/>
        <w:numPr>
          <w:ilvl w:val="2"/>
          <w:numId w:val="1"/>
        </w:numPr>
        <w:spacing w:before="0" w:line="480" w:lineRule="auto"/>
        <w:rPr>
          <w:rFonts w:ascii="Times New Roman" w:hAnsi="Times New Roman" w:cs="Times New Roman"/>
          <w:b/>
          <w:color w:val="auto"/>
        </w:rPr>
      </w:pPr>
      <w:bookmarkStart w:id="4" w:name="_Toc174788375"/>
      <w:r w:rsidRPr="009043DB">
        <w:rPr>
          <w:rFonts w:ascii="Times New Roman" w:hAnsi="Times New Roman" w:cs="Times New Roman"/>
          <w:b/>
          <w:color w:val="auto"/>
        </w:rPr>
        <w:t>Prop</w:t>
      </w:r>
      <w:r w:rsidR="00924AE7">
        <w:rPr>
          <w:rFonts w:ascii="Times New Roman" w:hAnsi="Times New Roman" w:cs="Times New Roman"/>
          <w:b/>
          <w:color w:val="auto"/>
        </w:rPr>
        <w:t>iedades Mecánicas</w:t>
      </w:r>
      <w:bookmarkEnd w:id="4"/>
    </w:p>
    <w:p w:rsidR="00B35A8B" w:rsidRDefault="00BE4E0D" w:rsidP="00B35A8B">
      <w:pPr>
        <w:pStyle w:val="Prrafodelista"/>
        <w:numPr>
          <w:ilvl w:val="0"/>
          <w:numId w:val="9"/>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Resistencia a la Fuerza</w:t>
      </w:r>
      <w:r w:rsidR="00E12EA1" w:rsidRPr="009043DB">
        <w:rPr>
          <w:rFonts w:ascii="Times New Roman" w:hAnsi="Times New Roman" w:cs="Times New Roman"/>
          <w:sz w:val="24"/>
          <w:szCs w:val="24"/>
        </w:rPr>
        <w:t xml:space="preserve">: </w:t>
      </w:r>
      <w:r>
        <w:rPr>
          <w:rFonts w:ascii="Times New Roman" w:hAnsi="Times New Roman" w:cs="Times New Roman"/>
          <w:sz w:val="24"/>
          <w:szCs w:val="24"/>
        </w:rPr>
        <w:t>Mide la fuerza</w:t>
      </w:r>
      <w:r w:rsidR="00924AE7" w:rsidRPr="00924AE7">
        <w:rPr>
          <w:rFonts w:ascii="Times New Roman" w:hAnsi="Times New Roman" w:cs="Times New Roman"/>
          <w:sz w:val="24"/>
          <w:szCs w:val="24"/>
        </w:rPr>
        <w:t xml:space="preserve"> de elongación que puede soportar un polímero antes de fallar. Generalmente, la resistencia a la tracción aumenta con cadenas de polímero más largas y mayor entrecruzamiento entre cadenas. </w:t>
      </w:r>
      <w:r w:rsidR="00317BFA" w:rsidRPr="009043DB">
        <w:rPr>
          <w:rFonts w:ascii="Times New Roman" w:hAnsi="Times New Roman" w:cs="Times New Roman"/>
          <w:sz w:val="24"/>
          <w:szCs w:val="24"/>
        </w:rPr>
        <w:t>(Wikipedia contributors, 2024)</w:t>
      </w:r>
      <w:r w:rsidR="00BE3774" w:rsidRPr="009043DB">
        <w:rPr>
          <w:rFonts w:ascii="Times New Roman" w:hAnsi="Times New Roman" w:cs="Times New Roman"/>
          <w:sz w:val="24"/>
          <w:szCs w:val="24"/>
        </w:rPr>
        <w:t>(Libretexts, 2020)</w:t>
      </w:r>
    </w:p>
    <w:p w:rsidR="008A09A2" w:rsidRDefault="00B35A8B" w:rsidP="008A09A2">
      <w:pPr>
        <w:pStyle w:val="Prrafodelista"/>
        <w:numPr>
          <w:ilvl w:val="0"/>
          <w:numId w:val="9"/>
        </w:numPr>
        <w:spacing w:line="480" w:lineRule="auto"/>
        <w:ind w:left="284" w:hanging="284"/>
        <w:jc w:val="both"/>
        <w:rPr>
          <w:rFonts w:ascii="Times New Roman" w:hAnsi="Times New Roman" w:cs="Times New Roman"/>
          <w:sz w:val="24"/>
          <w:szCs w:val="24"/>
        </w:rPr>
      </w:pPr>
      <w:r w:rsidRPr="00B35A8B">
        <w:rPr>
          <w:rFonts w:ascii="Times New Roman" w:hAnsi="Times New Roman" w:cs="Times New Roman"/>
          <w:b/>
          <w:sz w:val="24"/>
          <w:szCs w:val="24"/>
        </w:rPr>
        <w:t>Mó</w:t>
      </w:r>
      <w:r w:rsidR="009D6208" w:rsidRPr="00B35A8B">
        <w:rPr>
          <w:rFonts w:ascii="Times New Roman" w:hAnsi="Times New Roman" w:cs="Times New Roman"/>
          <w:b/>
          <w:sz w:val="24"/>
          <w:szCs w:val="24"/>
        </w:rPr>
        <w:t>d</w:t>
      </w:r>
      <w:r w:rsidRPr="00B35A8B">
        <w:rPr>
          <w:rFonts w:ascii="Times New Roman" w:hAnsi="Times New Roman" w:cs="Times New Roman"/>
          <w:b/>
          <w:sz w:val="24"/>
          <w:szCs w:val="24"/>
        </w:rPr>
        <w:t>ulo de Young</w:t>
      </w:r>
      <w:r w:rsidR="009D6208" w:rsidRPr="00B35A8B">
        <w:rPr>
          <w:rFonts w:ascii="Times New Roman" w:hAnsi="Times New Roman" w:cs="Times New Roman"/>
          <w:sz w:val="24"/>
          <w:szCs w:val="24"/>
        </w:rPr>
        <w:t xml:space="preserve">: </w:t>
      </w:r>
      <w:r w:rsidRPr="00B35A8B">
        <w:rPr>
          <w:rFonts w:ascii="Times New Roman" w:hAnsi="Times New Roman" w:cs="Times New Roman"/>
          <w:sz w:val="24"/>
          <w:szCs w:val="24"/>
        </w:rPr>
        <w:t xml:space="preserve">Cuantifica la elasticidad de un polímero, definida como la relación entre la tensión y la deformación en la región elástica. Depende de la temperatura y es crítico para aplicaciones que requieren respuestas elásticas específicas. </w:t>
      </w:r>
      <w:r w:rsidR="00BE3774" w:rsidRPr="00B35A8B">
        <w:rPr>
          <w:rFonts w:ascii="Times New Roman" w:hAnsi="Times New Roman" w:cs="Times New Roman"/>
          <w:sz w:val="24"/>
          <w:szCs w:val="24"/>
        </w:rPr>
        <w:t>(Wikipedia contributors, 2024)</w:t>
      </w:r>
    </w:p>
    <w:p w:rsidR="008A09A2" w:rsidRDefault="00E12EA1" w:rsidP="008A09A2">
      <w:pPr>
        <w:pStyle w:val="Prrafodelista"/>
        <w:numPr>
          <w:ilvl w:val="0"/>
          <w:numId w:val="9"/>
        </w:numPr>
        <w:spacing w:line="480" w:lineRule="auto"/>
        <w:ind w:left="284" w:hanging="284"/>
        <w:jc w:val="both"/>
        <w:rPr>
          <w:rFonts w:ascii="Times New Roman" w:hAnsi="Times New Roman" w:cs="Times New Roman"/>
          <w:sz w:val="24"/>
          <w:szCs w:val="24"/>
        </w:rPr>
      </w:pPr>
      <w:r w:rsidRPr="008A09A2">
        <w:rPr>
          <w:rFonts w:ascii="Times New Roman" w:hAnsi="Times New Roman" w:cs="Times New Roman"/>
          <w:b/>
          <w:sz w:val="24"/>
          <w:szCs w:val="24"/>
        </w:rPr>
        <w:t>Viscoelasti</w:t>
      </w:r>
      <w:r w:rsidR="00B35A8B" w:rsidRPr="008A09A2">
        <w:rPr>
          <w:rFonts w:ascii="Times New Roman" w:hAnsi="Times New Roman" w:cs="Times New Roman"/>
          <w:b/>
          <w:sz w:val="24"/>
          <w:szCs w:val="24"/>
        </w:rPr>
        <w:t>cidad</w:t>
      </w:r>
      <w:r w:rsidRPr="008A09A2">
        <w:rPr>
          <w:rFonts w:ascii="Times New Roman" w:hAnsi="Times New Roman" w:cs="Times New Roman"/>
          <w:sz w:val="24"/>
          <w:szCs w:val="24"/>
        </w:rPr>
        <w:t xml:space="preserve">: </w:t>
      </w:r>
      <w:r w:rsidR="008A09A2" w:rsidRPr="008A09A2">
        <w:rPr>
          <w:rFonts w:ascii="Times New Roman" w:hAnsi="Times New Roman" w:cs="Times New Roman"/>
          <w:sz w:val="24"/>
          <w:szCs w:val="24"/>
        </w:rPr>
        <w:t xml:space="preserve">Los polímeros presentan un comportamiento elástico dependiente del tiempo, que puede analizarse mediante análisis mecánico dinámico (AMD). Esta propiedad es esencial en aplicaciones en las que los polímeros se someten a cargas variables a lo largo del tiempo. </w:t>
      </w:r>
      <w:r w:rsidR="00203681" w:rsidRPr="008A09A2">
        <w:rPr>
          <w:rFonts w:ascii="Times New Roman" w:hAnsi="Times New Roman" w:cs="Times New Roman"/>
          <w:sz w:val="24"/>
          <w:szCs w:val="24"/>
        </w:rPr>
        <w:t>(Wikipedia contributors, 2024)</w:t>
      </w:r>
    </w:p>
    <w:p w:rsidR="00464323" w:rsidRPr="008A09A2" w:rsidRDefault="00B35A8B" w:rsidP="008A09A2">
      <w:pPr>
        <w:pStyle w:val="Prrafodelista"/>
        <w:numPr>
          <w:ilvl w:val="0"/>
          <w:numId w:val="9"/>
        </w:numPr>
        <w:spacing w:line="480" w:lineRule="auto"/>
        <w:ind w:left="284" w:hanging="284"/>
        <w:jc w:val="both"/>
        <w:rPr>
          <w:rFonts w:ascii="Times New Roman" w:hAnsi="Times New Roman" w:cs="Times New Roman"/>
          <w:sz w:val="24"/>
          <w:szCs w:val="24"/>
        </w:rPr>
      </w:pPr>
      <w:r w:rsidRPr="008A09A2">
        <w:rPr>
          <w:rFonts w:ascii="Times New Roman" w:hAnsi="Times New Roman" w:cs="Times New Roman"/>
          <w:b/>
          <w:sz w:val="24"/>
          <w:szCs w:val="24"/>
        </w:rPr>
        <w:t>Cri</w:t>
      </w:r>
      <w:r w:rsidR="00543052" w:rsidRPr="008A09A2">
        <w:rPr>
          <w:rFonts w:ascii="Times New Roman" w:hAnsi="Times New Roman" w:cs="Times New Roman"/>
          <w:b/>
          <w:sz w:val="24"/>
          <w:szCs w:val="24"/>
        </w:rPr>
        <w:t>s</w:t>
      </w:r>
      <w:r w:rsidRPr="008A09A2">
        <w:rPr>
          <w:rFonts w:ascii="Times New Roman" w:hAnsi="Times New Roman" w:cs="Times New Roman"/>
          <w:b/>
          <w:sz w:val="24"/>
          <w:szCs w:val="24"/>
        </w:rPr>
        <w:t>talinidad</w:t>
      </w:r>
      <w:r w:rsidR="00543052" w:rsidRPr="008A09A2">
        <w:rPr>
          <w:rFonts w:ascii="Times New Roman" w:hAnsi="Times New Roman" w:cs="Times New Roman"/>
          <w:sz w:val="24"/>
          <w:szCs w:val="24"/>
        </w:rPr>
        <w:t xml:space="preserve">: </w:t>
      </w:r>
      <w:r w:rsidR="008A09A2" w:rsidRPr="008A09A2">
        <w:rPr>
          <w:rFonts w:ascii="Times New Roman" w:hAnsi="Times New Roman" w:cs="Times New Roman"/>
          <w:sz w:val="24"/>
          <w:szCs w:val="24"/>
        </w:rPr>
        <w:t>Los polímeros pueden ser cristalinos o amorfos. Los polímeros cristalinos tienden a ser más duros y resistentes a los impactos, mientras que los polímeros amorfos son generalmente más flexibles y pueden ser transparentes</w:t>
      </w:r>
      <w:r w:rsidR="008A09A2">
        <w:rPr>
          <w:rFonts w:ascii="Times New Roman" w:hAnsi="Times New Roman" w:cs="Times New Roman"/>
          <w:sz w:val="24"/>
          <w:szCs w:val="24"/>
        </w:rPr>
        <w:t>.</w:t>
      </w:r>
      <w:r w:rsidR="008A09A2" w:rsidRPr="008A09A2">
        <w:rPr>
          <w:rFonts w:ascii="Times New Roman" w:hAnsi="Times New Roman" w:cs="Times New Roman"/>
          <w:sz w:val="24"/>
          <w:szCs w:val="24"/>
        </w:rPr>
        <w:t xml:space="preserve"> </w:t>
      </w:r>
      <w:r w:rsidR="00C956F1" w:rsidRPr="008A09A2">
        <w:rPr>
          <w:rFonts w:ascii="Times New Roman" w:hAnsi="Times New Roman" w:cs="Times New Roman"/>
          <w:sz w:val="24"/>
          <w:szCs w:val="24"/>
        </w:rPr>
        <w:t>(Prajapati et al., 2021)(Libretexts, 2020)</w:t>
      </w:r>
      <w:r w:rsidR="000D761B" w:rsidRPr="008A09A2">
        <w:rPr>
          <w:rFonts w:ascii="Times New Roman" w:hAnsi="Times New Roman" w:cs="Times New Roman"/>
          <w:sz w:val="24"/>
          <w:szCs w:val="24"/>
        </w:rPr>
        <w:t>.</w:t>
      </w:r>
    </w:p>
    <w:p w:rsidR="00F26E6D" w:rsidRPr="009043DB" w:rsidRDefault="00F26E6D" w:rsidP="008C1989">
      <w:pPr>
        <w:pStyle w:val="Ttulo3"/>
        <w:numPr>
          <w:ilvl w:val="2"/>
          <w:numId w:val="1"/>
        </w:numPr>
        <w:spacing w:before="0" w:line="480" w:lineRule="auto"/>
        <w:rPr>
          <w:rFonts w:ascii="Times New Roman" w:hAnsi="Times New Roman" w:cs="Times New Roman"/>
          <w:b/>
          <w:color w:val="auto"/>
        </w:rPr>
      </w:pPr>
      <w:bookmarkStart w:id="5" w:name="_Toc174788376"/>
      <w:r w:rsidRPr="009043DB">
        <w:rPr>
          <w:rFonts w:ascii="Times New Roman" w:hAnsi="Times New Roman" w:cs="Times New Roman"/>
          <w:b/>
          <w:color w:val="auto"/>
        </w:rPr>
        <w:lastRenderedPageBreak/>
        <w:t>Prop</w:t>
      </w:r>
      <w:r w:rsidR="008A09A2">
        <w:rPr>
          <w:rFonts w:ascii="Times New Roman" w:hAnsi="Times New Roman" w:cs="Times New Roman"/>
          <w:b/>
          <w:color w:val="auto"/>
        </w:rPr>
        <w:t>iedades Químicas</w:t>
      </w:r>
      <w:bookmarkEnd w:id="5"/>
    </w:p>
    <w:p w:rsidR="00BE4E0D" w:rsidRDefault="008A09A2" w:rsidP="00BE4E0D">
      <w:pPr>
        <w:pStyle w:val="Prrafodelista"/>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Fuerzas Intermoleculares</w:t>
      </w:r>
      <w:r w:rsidR="00F26E6D" w:rsidRPr="009043DB">
        <w:rPr>
          <w:rFonts w:ascii="Times New Roman" w:hAnsi="Times New Roman" w:cs="Times New Roman"/>
          <w:sz w:val="24"/>
          <w:szCs w:val="24"/>
        </w:rPr>
        <w:t xml:space="preserve">: </w:t>
      </w:r>
      <w:r w:rsidR="00BE4E0D" w:rsidRPr="00BE4E0D">
        <w:rPr>
          <w:rFonts w:ascii="Times New Roman" w:hAnsi="Times New Roman" w:cs="Times New Roman"/>
          <w:sz w:val="24"/>
          <w:szCs w:val="24"/>
        </w:rPr>
        <w:t>La fuerza de las interacciones entre cadenas de polímeros, como los enlaces de hidrógeno y las interacciones dipolo-dipolo, afecta significativamente a propiedades como la resistencia a la tracción y el punto de fusión. Por ejemplo, los polímeros con fuertes enlaces de hidrógeno (como los que contienen enlaces de uretano) tienen mayores puntos de fusión y resistencia a la tracción que los que tienen fuerzas de Van der Waals más débiles.</w:t>
      </w:r>
      <w:r w:rsidR="000F5E53" w:rsidRPr="009043DB">
        <w:rPr>
          <w:rFonts w:ascii="Times New Roman" w:hAnsi="Times New Roman" w:cs="Times New Roman"/>
          <w:sz w:val="24"/>
          <w:szCs w:val="24"/>
        </w:rPr>
        <w:t xml:space="preserve"> </w:t>
      </w:r>
      <w:r w:rsidR="00780AD0" w:rsidRPr="009043DB">
        <w:rPr>
          <w:rFonts w:ascii="Times New Roman" w:hAnsi="Times New Roman" w:cs="Times New Roman"/>
          <w:sz w:val="24"/>
          <w:szCs w:val="24"/>
        </w:rPr>
        <w:t>(Wikipedia contributors, 2024)</w:t>
      </w:r>
      <w:r w:rsidR="00A01B53" w:rsidRPr="009043DB">
        <w:rPr>
          <w:rFonts w:ascii="Times New Roman" w:hAnsi="Times New Roman" w:cs="Times New Roman"/>
          <w:sz w:val="24"/>
          <w:szCs w:val="24"/>
        </w:rPr>
        <w:t>(Prajapati et al., 2021)</w:t>
      </w:r>
      <w:r w:rsidR="000F5E53" w:rsidRPr="009043DB">
        <w:rPr>
          <w:rFonts w:ascii="Times New Roman" w:hAnsi="Times New Roman" w:cs="Times New Roman"/>
          <w:sz w:val="24"/>
          <w:szCs w:val="24"/>
        </w:rPr>
        <w:t>.</w:t>
      </w:r>
    </w:p>
    <w:p w:rsidR="00F26E6D" w:rsidRPr="00BE4E0D" w:rsidRDefault="008A09A2" w:rsidP="00BE4E0D">
      <w:pPr>
        <w:pStyle w:val="Prrafodelista"/>
        <w:numPr>
          <w:ilvl w:val="0"/>
          <w:numId w:val="4"/>
        </w:numPr>
        <w:spacing w:line="480" w:lineRule="auto"/>
        <w:ind w:left="284" w:hanging="284"/>
        <w:jc w:val="both"/>
        <w:rPr>
          <w:rFonts w:ascii="Times New Roman" w:hAnsi="Times New Roman" w:cs="Times New Roman"/>
          <w:sz w:val="24"/>
          <w:szCs w:val="24"/>
        </w:rPr>
      </w:pPr>
      <w:r w:rsidRPr="00BE4E0D">
        <w:rPr>
          <w:rFonts w:ascii="Times New Roman" w:hAnsi="Times New Roman" w:cs="Times New Roman"/>
          <w:b/>
          <w:sz w:val="24"/>
          <w:szCs w:val="24"/>
        </w:rPr>
        <w:t>Solubilidad</w:t>
      </w:r>
      <w:r w:rsidR="00F26E6D" w:rsidRPr="00BE4E0D">
        <w:rPr>
          <w:rFonts w:ascii="Times New Roman" w:hAnsi="Times New Roman" w:cs="Times New Roman"/>
          <w:sz w:val="24"/>
          <w:szCs w:val="24"/>
        </w:rPr>
        <w:t xml:space="preserve">: </w:t>
      </w:r>
      <w:r w:rsidR="00BE4E0D" w:rsidRPr="00BE4E0D">
        <w:rPr>
          <w:rFonts w:ascii="Times New Roman" w:hAnsi="Times New Roman" w:cs="Times New Roman"/>
          <w:sz w:val="24"/>
          <w:szCs w:val="24"/>
        </w:rPr>
        <w:t xml:space="preserve">Los polímeros varían en su solubilidad en distintos disolventes, lo que afecta a sus aplicaciones. Muchos polímeros sintéticos son hidrófobos, mientras que los naturales pueden ser hidrófilos, lo que influye en su comportamiento en entornos con humedad. </w:t>
      </w:r>
      <w:r w:rsidR="000C30D4" w:rsidRPr="00BE4E0D">
        <w:rPr>
          <w:rFonts w:ascii="Times New Roman" w:hAnsi="Times New Roman" w:cs="Times New Roman"/>
          <w:sz w:val="24"/>
          <w:szCs w:val="24"/>
        </w:rPr>
        <w:t>(Xometry, 2023)</w:t>
      </w:r>
    </w:p>
    <w:p w:rsidR="000C30D4" w:rsidRPr="009043DB" w:rsidRDefault="000C30D4" w:rsidP="008C1989">
      <w:pPr>
        <w:pStyle w:val="Ttulo3"/>
        <w:numPr>
          <w:ilvl w:val="2"/>
          <w:numId w:val="1"/>
        </w:numPr>
        <w:spacing w:before="0" w:line="480" w:lineRule="auto"/>
        <w:rPr>
          <w:rFonts w:ascii="Times New Roman" w:hAnsi="Times New Roman" w:cs="Times New Roman"/>
          <w:b/>
          <w:color w:val="auto"/>
        </w:rPr>
      </w:pPr>
      <w:bookmarkStart w:id="6" w:name="_Toc174788377"/>
      <w:r w:rsidRPr="009043DB">
        <w:rPr>
          <w:rFonts w:ascii="Times New Roman" w:hAnsi="Times New Roman" w:cs="Times New Roman"/>
          <w:b/>
          <w:color w:val="auto"/>
        </w:rPr>
        <w:t>Prop</w:t>
      </w:r>
      <w:r w:rsidR="008A09A2">
        <w:rPr>
          <w:rFonts w:ascii="Times New Roman" w:hAnsi="Times New Roman" w:cs="Times New Roman"/>
          <w:b/>
          <w:color w:val="auto"/>
        </w:rPr>
        <w:t>iedades Ópticas</w:t>
      </w:r>
      <w:bookmarkEnd w:id="6"/>
    </w:p>
    <w:p w:rsidR="00464323" w:rsidRPr="009043DB" w:rsidRDefault="00BE4E0D" w:rsidP="00944E3E">
      <w:pPr>
        <w:spacing w:after="0" w:line="480" w:lineRule="auto"/>
        <w:ind w:firstLine="567"/>
        <w:jc w:val="both"/>
        <w:rPr>
          <w:rFonts w:ascii="Times New Roman" w:hAnsi="Times New Roman" w:cs="Times New Roman"/>
          <w:sz w:val="24"/>
          <w:szCs w:val="24"/>
        </w:rPr>
      </w:pPr>
      <w:r w:rsidRPr="00BE4E0D">
        <w:rPr>
          <w:rFonts w:ascii="Times New Roman" w:hAnsi="Times New Roman" w:cs="Times New Roman"/>
          <w:sz w:val="24"/>
          <w:szCs w:val="24"/>
        </w:rPr>
        <w:t xml:space="preserve">Los polímeros pueden ser opacos o transparentes en función de su estructura. Los polímeros cristalinos suelen ser opacos, mientras que los amorfos pueden ser transparentes, dependiendo de su grado de cristalinidad y de métodos de procesado como el estiramiento biaxial. </w:t>
      </w:r>
      <w:r w:rsidR="00F42E91" w:rsidRPr="009043DB">
        <w:rPr>
          <w:rFonts w:ascii="Times New Roman" w:hAnsi="Times New Roman" w:cs="Times New Roman"/>
          <w:sz w:val="24"/>
          <w:szCs w:val="24"/>
        </w:rPr>
        <w:t>(Xometry, 2023)</w:t>
      </w:r>
      <w:r w:rsidR="00626456" w:rsidRPr="009043DB">
        <w:rPr>
          <w:rFonts w:ascii="Times New Roman" w:hAnsi="Times New Roman" w:cs="Times New Roman"/>
          <w:sz w:val="24"/>
          <w:szCs w:val="24"/>
        </w:rPr>
        <w:t xml:space="preserve"> (Prajapati et al., 2021)</w:t>
      </w:r>
    </w:p>
    <w:p w:rsidR="00C55C1A" w:rsidRPr="009043DB" w:rsidRDefault="008A09A2" w:rsidP="008C1989">
      <w:pPr>
        <w:pStyle w:val="Ttulo3"/>
        <w:numPr>
          <w:ilvl w:val="2"/>
          <w:numId w:val="1"/>
        </w:numPr>
        <w:spacing w:before="0" w:line="480" w:lineRule="auto"/>
        <w:rPr>
          <w:rFonts w:ascii="Times New Roman" w:hAnsi="Times New Roman" w:cs="Times New Roman"/>
          <w:b/>
          <w:color w:val="auto"/>
        </w:rPr>
      </w:pPr>
      <w:bookmarkStart w:id="7" w:name="_Toc174788378"/>
      <w:r>
        <w:rPr>
          <w:rFonts w:ascii="Times New Roman" w:hAnsi="Times New Roman" w:cs="Times New Roman"/>
          <w:b/>
          <w:color w:val="auto"/>
        </w:rPr>
        <w:t>Propiedades Eléctricas</w:t>
      </w:r>
      <w:bookmarkEnd w:id="7"/>
    </w:p>
    <w:p w:rsidR="00216CBB" w:rsidRPr="00216CBB" w:rsidRDefault="00216CBB" w:rsidP="00216CBB">
      <w:pPr>
        <w:spacing w:after="0" w:line="480" w:lineRule="auto"/>
        <w:ind w:firstLine="567"/>
        <w:jc w:val="both"/>
        <w:rPr>
          <w:rFonts w:ascii="Times New Roman" w:hAnsi="Times New Roman" w:cs="Times New Roman"/>
          <w:sz w:val="24"/>
          <w:szCs w:val="24"/>
        </w:rPr>
      </w:pPr>
      <w:r w:rsidRPr="00216CBB">
        <w:rPr>
          <w:rFonts w:ascii="Times New Roman" w:hAnsi="Times New Roman" w:cs="Times New Roman"/>
          <w:sz w:val="24"/>
          <w:szCs w:val="24"/>
        </w:rPr>
        <w:t>La mayoría de los polímeros son excelentes aislantes y tienen altos voltajes de ruptura, lo que los hace adecuados para aplicaciones eléctricas. Sin embargo, algunos polímeros presentan propiedades conductoras únicas que pueden aprovecharse en aplicaciones electrónicas avanzadas.</w:t>
      </w:r>
      <w:r w:rsidR="000D761B" w:rsidRPr="00216CBB">
        <w:rPr>
          <w:rFonts w:ascii="Times New Roman" w:hAnsi="Times New Roman" w:cs="Times New Roman"/>
          <w:sz w:val="24"/>
          <w:szCs w:val="24"/>
        </w:rPr>
        <w:t xml:space="preserve"> </w:t>
      </w:r>
      <w:r w:rsidR="00C55C1A" w:rsidRPr="00216CBB">
        <w:rPr>
          <w:rFonts w:ascii="Times New Roman" w:hAnsi="Times New Roman" w:cs="Times New Roman"/>
          <w:sz w:val="24"/>
          <w:szCs w:val="24"/>
        </w:rPr>
        <w:t>(Xometry, 2023)</w:t>
      </w:r>
      <w:r w:rsidR="000D761B" w:rsidRPr="00216CBB">
        <w:rPr>
          <w:rFonts w:ascii="Times New Roman" w:hAnsi="Times New Roman" w:cs="Times New Roman"/>
          <w:sz w:val="24"/>
          <w:szCs w:val="24"/>
        </w:rPr>
        <w:t>.</w:t>
      </w:r>
    </w:p>
    <w:p w:rsidR="005C5B8D" w:rsidRPr="009043DB" w:rsidRDefault="008C4D62" w:rsidP="008C4D62">
      <w:pPr>
        <w:pStyle w:val="Ttulo3"/>
        <w:numPr>
          <w:ilvl w:val="2"/>
          <w:numId w:val="1"/>
        </w:numPr>
        <w:spacing w:before="0" w:line="480" w:lineRule="auto"/>
        <w:rPr>
          <w:rFonts w:ascii="Times New Roman" w:hAnsi="Times New Roman" w:cs="Times New Roman"/>
          <w:b/>
          <w:color w:val="auto"/>
        </w:rPr>
      </w:pPr>
      <w:bookmarkStart w:id="8" w:name="_Toc174788379"/>
      <w:r w:rsidRPr="008C4D62">
        <w:rPr>
          <w:rFonts w:ascii="Times New Roman" w:hAnsi="Times New Roman" w:cs="Times New Roman"/>
          <w:b/>
          <w:color w:val="auto"/>
        </w:rPr>
        <w:lastRenderedPageBreak/>
        <w:t>Propie</w:t>
      </w:r>
      <w:r>
        <w:rPr>
          <w:rFonts w:ascii="Times New Roman" w:hAnsi="Times New Roman" w:cs="Times New Roman"/>
          <w:b/>
          <w:color w:val="auto"/>
        </w:rPr>
        <w:t>dades de los Polímeros para Aplicaciones A</w:t>
      </w:r>
      <w:r w:rsidRPr="008C4D62">
        <w:rPr>
          <w:rFonts w:ascii="Times New Roman" w:hAnsi="Times New Roman" w:cs="Times New Roman"/>
          <w:b/>
          <w:color w:val="auto"/>
        </w:rPr>
        <w:t>eroespaciales</w:t>
      </w:r>
      <w:bookmarkEnd w:id="8"/>
    </w:p>
    <w:p w:rsidR="005C5B8D" w:rsidRPr="005C5B8D" w:rsidRDefault="008C4D62" w:rsidP="008C4D62">
      <w:pPr>
        <w:spacing w:after="0" w:line="480" w:lineRule="auto"/>
        <w:ind w:firstLine="567"/>
        <w:jc w:val="both"/>
        <w:rPr>
          <w:rFonts w:ascii="Times New Roman" w:hAnsi="Times New Roman" w:cs="Times New Roman"/>
          <w:sz w:val="24"/>
        </w:rPr>
      </w:pPr>
      <w:r w:rsidRPr="008C4D62">
        <w:rPr>
          <w:rFonts w:ascii="Times New Roman" w:hAnsi="Times New Roman" w:cs="Times New Roman"/>
          <w:sz w:val="24"/>
        </w:rPr>
        <w:t>Los polímeros desempeñan un papel crucial en las aplicaciones aeroespaciales debido a sus propiedades únicas que mejoran el rendimiento, reducen el peso y mejoran la eficiencia. Estas son las propiedades clave que hacen que los polímeros sean adecuados para esta industria:</w:t>
      </w:r>
    </w:p>
    <w:p w:rsidR="007C0D37" w:rsidRPr="007C0D37" w:rsidRDefault="00242E7F" w:rsidP="007C0D37">
      <w:pPr>
        <w:pStyle w:val="Prrafodelista"/>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Ligereza y Alta R</w:t>
      </w:r>
      <w:r w:rsidRPr="00242E7F">
        <w:rPr>
          <w:rFonts w:ascii="Times New Roman" w:hAnsi="Times New Roman" w:cs="Times New Roman"/>
          <w:b/>
          <w:sz w:val="24"/>
          <w:szCs w:val="24"/>
        </w:rPr>
        <w:t>esistencia</w:t>
      </w:r>
      <w:r w:rsidR="006E4F5E" w:rsidRPr="009043DB">
        <w:rPr>
          <w:rFonts w:ascii="Times New Roman" w:hAnsi="Times New Roman" w:cs="Times New Roman"/>
          <w:b/>
          <w:sz w:val="24"/>
          <w:szCs w:val="24"/>
        </w:rPr>
        <w:t xml:space="preserve">: </w:t>
      </w:r>
      <w:r w:rsidR="00990A6E" w:rsidRPr="00242E7F">
        <w:rPr>
          <w:rFonts w:ascii="Times New Roman" w:hAnsi="Times New Roman" w:cs="Times New Roman"/>
          <w:sz w:val="24"/>
          <w:szCs w:val="24"/>
        </w:rPr>
        <w:t xml:space="preserve">Los polímeros, en particular los compuestos poliméricos reforzados con fibras (FRPC), son conocidos por su alta resistencia específica, lo que significa que proporcionan una excelente relación resistencia-peso. Esta característica es vital en aplicaciones aeroespaciales, donde la reducción del peso puede mejorar la eficiencia del combustible y el rendimiento general </w:t>
      </w:r>
      <w:r w:rsidR="00610775" w:rsidRPr="00242E7F">
        <w:rPr>
          <w:rFonts w:ascii="Times New Roman" w:hAnsi="Times New Roman" w:cs="Times New Roman"/>
          <w:sz w:val="24"/>
          <w:szCs w:val="24"/>
        </w:rPr>
        <w:t>((PDF) the Role of Advanced Polymer Materials in Aerospace, 2013)</w:t>
      </w:r>
      <w:r w:rsidR="00610775" w:rsidRPr="00242E7F">
        <w:rPr>
          <w:rFonts w:ascii="Times New Roman" w:hAnsi="Times New Roman" w:cs="Times New Roman"/>
        </w:rPr>
        <w:t xml:space="preserve"> </w:t>
      </w:r>
      <w:r w:rsidR="00610775" w:rsidRPr="00242E7F">
        <w:rPr>
          <w:rFonts w:ascii="Times New Roman" w:hAnsi="Times New Roman" w:cs="Times New Roman"/>
          <w:sz w:val="24"/>
          <w:szCs w:val="24"/>
        </w:rPr>
        <w:t>(Dyer &amp; Kumru, 2023)</w:t>
      </w:r>
      <w:r w:rsidR="001A2C0E" w:rsidRPr="00242E7F">
        <w:rPr>
          <w:rFonts w:ascii="Times New Roman" w:hAnsi="Times New Roman" w:cs="Times New Roman"/>
        </w:rPr>
        <w:t xml:space="preserve"> </w:t>
      </w:r>
      <w:r w:rsidR="001A2C0E" w:rsidRPr="00242E7F">
        <w:rPr>
          <w:rFonts w:ascii="Times New Roman" w:hAnsi="Times New Roman" w:cs="Times New Roman"/>
          <w:sz w:val="24"/>
          <w:szCs w:val="24"/>
        </w:rPr>
        <w:t>(Rhiannon &amp; Davis, 2023)</w:t>
      </w:r>
      <w:r w:rsidR="000F5E53" w:rsidRPr="00242E7F">
        <w:rPr>
          <w:rFonts w:ascii="Times New Roman" w:hAnsi="Times New Roman" w:cs="Times New Roman"/>
          <w:sz w:val="24"/>
          <w:szCs w:val="24"/>
        </w:rPr>
        <w:t>.</w:t>
      </w:r>
    </w:p>
    <w:p w:rsidR="00971849" w:rsidRPr="00971849" w:rsidRDefault="007C0D37" w:rsidP="00971849">
      <w:pPr>
        <w:pStyle w:val="Prrafodelista"/>
        <w:numPr>
          <w:ilvl w:val="0"/>
          <w:numId w:val="5"/>
        </w:numPr>
        <w:spacing w:after="0" w:line="480" w:lineRule="auto"/>
        <w:ind w:left="284" w:hanging="284"/>
        <w:jc w:val="both"/>
        <w:rPr>
          <w:rFonts w:ascii="Times New Roman" w:hAnsi="Times New Roman" w:cs="Times New Roman"/>
          <w:b/>
          <w:sz w:val="24"/>
          <w:szCs w:val="24"/>
        </w:rPr>
      </w:pPr>
      <w:r w:rsidRPr="007C0D37">
        <w:rPr>
          <w:rFonts w:ascii="Times New Roman" w:hAnsi="Times New Roman" w:cs="Times New Roman"/>
          <w:b/>
          <w:sz w:val="24"/>
          <w:szCs w:val="24"/>
        </w:rPr>
        <w:t>Estabilidad Térmica</w:t>
      </w:r>
      <w:r w:rsidR="006E4F5E" w:rsidRPr="007C0D37">
        <w:rPr>
          <w:rFonts w:ascii="Times New Roman" w:hAnsi="Times New Roman" w:cs="Times New Roman"/>
          <w:b/>
          <w:sz w:val="24"/>
          <w:szCs w:val="24"/>
        </w:rPr>
        <w:t xml:space="preserve">: </w:t>
      </w:r>
      <w:r w:rsidRPr="007C0D37">
        <w:rPr>
          <w:rFonts w:ascii="Times New Roman" w:hAnsi="Times New Roman" w:cs="Times New Roman"/>
          <w:sz w:val="24"/>
          <w:szCs w:val="24"/>
        </w:rPr>
        <w:t>Ciertos polímeros, como los ésteres de cianato y los compuestos termoplásticos, presentan una elevada estabilidad térmica, lo que los hace adecuados para aplicaciones a altas temperaturas. Esta propiedad es esencial para componentes expuestos a condiciones operativas extremas, como piezas de motores y componentes estructurales</w:t>
      </w:r>
      <w:r w:rsidR="000F5E53" w:rsidRPr="007C0D37">
        <w:rPr>
          <w:rFonts w:ascii="Times New Roman" w:hAnsi="Times New Roman" w:cs="Times New Roman"/>
          <w:sz w:val="24"/>
          <w:szCs w:val="24"/>
        </w:rPr>
        <w:t xml:space="preserve"> </w:t>
      </w:r>
      <w:r w:rsidR="000B0E98" w:rsidRPr="007C0D37">
        <w:rPr>
          <w:rFonts w:ascii="Times New Roman" w:hAnsi="Times New Roman" w:cs="Times New Roman"/>
          <w:sz w:val="24"/>
          <w:szCs w:val="24"/>
        </w:rPr>
        <w:t>(Dyer &amp; Kumru, 2023)</w:t>
      </w:r>
      <w:r w:rsidR="00FE59C4" w:rsidRPr="007C0D37">
        <w:rPr>
          <w:rFonts w:ascii="Times New Roman" w:hAnsi="Times New Roman" w:cs="Times New Roman"/>
        </w:rPr>
        <w:t xml:space="preserve"> </w:t>
      </w:r>
      <w:r w:rsidR="00FE59C4" w:rsidRPr="007C0D37">
        <w:rPr>
          <w:rFonts w:ascii="Times New Roman" w:hAnsi="Times New Roman" w:cs="Times New Roman"/>
          <w:sz w:val="24"/>
          <w:szCs w:val="24"/>
        </w:rPr>
        <w:t>(Hechtel, 2021)</w:t>
      </w:r>
      <w:r w:rsidR="000F5E53" w:rsidRPr="007C0D37">
        <w:rPr>
          <w:rFonts w:ascii="Times New Roman" w:hAnsi="Times New Roman" w:cs="Times New Roman"/>
          <w:sz w:val="24"/>
          <w:szCs w:val="24"/>
        </w:rPr>
        <w:t>.</w:t>
      </w:r>
    </w:p>
    <w:p w:rsidR="00AF6FE1" w:rsidRPr="00AF6FE1" w:rsidRDefault="007C0D37" w:rsidP="00AF6FE1">
      <w:pPr>
        <w:pStyle w:val="Prrafodelista"/>
        <w:numPr>
          <w:ilvl w:val="0"/>
          <w:numId w:val="5"/>
        </w:numPr>
        <w:spacing w:after="0" w:line="480" w:lineRule="auto"/>
        <w:ind w:left="284" w:hanging="284"/>
        <w:jc w:val="both"/>
        <w:rPr>
          <w:rFonts w:ascii="Times New Roman" w:hAnsi="Times New Roman" w:cs="Times New Roman"/>
          <w:b/>
          <w:sz w:val="24"/>
          <w:szCs w:val="24"/>
        </w:rPr>
      </w:pPr>
      <w:r w:rsidRPr="00971849">
        <w:rPr>
          <w:rFonts w:ascii="Times New Roman" w:hAnsi="Times New Roman" w:cs="Times New Roman"/>
          <w:b/>
          <w:sz w:val="24"/>
          <w:szCs w:val="24"/>
        </w:rPr>
        <w:t>Resiste</w:t>
      </w:r>
      <w:r w:rsidR="00106265" w:rsidRPr="00971849">
        <w:rPr>
          <w:rFonts w:ascii="Times New Roman" w:hAnsi="Times New Roman" w:cs="Times New Roman"/>
          <w:b/>
          <w:sz w:val="24"/>
          <w:szCs w:val="24"/>
        </w:rPr>
        <w:t>n</w:t>
      </w:r>
      <w:r w:rsidRPr="00971849">
        <w:rPr>
          <w:rFonts w:ascii="Times New Roman" w:hAnsi="Times New Roman" w:cs="Times New Roman"/>
          <w:b/>
          <w:sz w:val="24"/>
          <w:szCs w:val="24"/>
        </w:rPr>
        <w:t>cia Química</w:t>
      </w:r>
      <w:r w:rsidR="006E4F5E" w:rsidRPr="00971849">
        <w:rPr>
          <w:rFonts w:ascii="Times New Roman" w:hAnsi="Times New Roman" w:cs="Times New Roman"/>
          <w:b/>
          <w:sz w:val="24"/>
          <w:szCs w:val="24"/>
        </w:rPr>
        <w:t xml:space="preserve">: </w:t>
      </w:r>
      <w:r w:rsidR="00971849" w:rsidRPr="00971849">
        <w:rPr>
          <w:rFonts w:ascii="Times New Roman" w:hAnsi="Times New Roman" w:cs="Times New Roman"/>
          <w:sz w:val="24"/>
          <w:szCs w:val="24"/>
        </w:rPr>
        <w:t>Los polímeros demuestran una buena resistencia a los combustibles, lubricantes y diversos productos químicos, lo que es fundamental para las aplicaciones aeroespaciales en las que los materiales están expuestos con frecuencia a entornos difíciles. Esta resistencia ayuda a mantener la integridad y longevidad de los componentes de las aeronaves</w:t>
      </w:r>
      <w:r w:rsidR="000F5E53" w:rsidRPr="00971849">
        <w:rPr>
          <w:rFonts w:ascii="Times New Roman" w:hAnsi="Times New Roman" w:cs="Times New Roman"/>
          <w:sz w:val="24"/>
          <w:szCs w:val="24"/>
        </w:rPr>
        <w:t xml:space="preserve"> </w:t>
      </w:r>
      <w:r w:rsidR="00747132" w:rsidRPr="00971849">
        <w:rPr>
          <w:rFonts w:ascii="Times New Roman" w:hAnsi="Times New Roman" w:cs="Times New Roman"/>
          <w:sz w:val="24"/>
          <w:szCs w:val="24"/>
        </w:rPr>
        <w:t>(Hechtel, 2021) (Rhiannon &amp; Davis, 2023)</w:t>
      </w:r>
      <w:r w:rsidR="000F5E53" w:rsidRPr="00971849">
        <w:rPr>
          <w:rFonts w:ascii="Times New Roman" w:hAnsi="Times New Roman" w:cs="Times New Roman"/>
          <w:sz w:val="24"/>
          <w:szCs w:val="24"/>
        </w:rPr>
        <w:t>.</w:t>
      </w:r>
    </w:p>
    <w:p w:rsidR="00C12002" w:rsidRPr="00C12002" w:rsidRDefault="00106265" w:rsidP="00C12002">
      <w:pPr>
        <w:pStyle w:val="Prrafodelista"/>
        <w:numPr>
          <w:ilvl w:val="0"/>
          <w:numId w:val="5"/>
        </w:numPr>
        <w:spacing w:after="0" w:line="480" w:lineRule="auto"/>
        <w:ind w:left="284" w:hanging="284"/>
        <w:jc w:val="both"/>
        <w:rPr>
          <w:rFonts w:ascii="Times New Roman" w:hAnsi="Times New Roman" w:cs="Times New Roman"/>
          <w:b/>
          <w:sz w:val="24"/>
          <w:szCs w:val="24"/>
        </w:rPr>
      </w:pPr>
      <w:r w:rsidRPr="00AF6FE1">
        <w:rPr>
          <w:rFonts w:ascii="Times New Roman" w:hAnsi="Times New Roman" w:cs="Times New Roman"/>
          <w:b/>
          <w:sz w:val="24"/>
          <w:szCs w:val="24"/>
        </w:rPr>
        <w:t>Electrical Insulation</w:t>
      </w:r>
      <w:r w:rsidR="006E4F5E" w:rsidRPr="00AF6FE1">
        <w:rPr>
          <w:rFonts w:ascii="Times New Roman" w:hAnsi="Times New Roman" w:cs="Times New Roman"/>
          <w:b/>
          <w:sz w:val="24"/>
          <w:szCs w:val="24"/>
        </w:rPr>
        <w:t xml:space="preserve">: </w:t>
      </w:r>
      <w:r w:rsidR="00AF6FE1" w:rsidRPr="00AF6FE1">
        <w:rPr>
          <w:rFonts w:ascii="Times New Roman" w:hAnsi="Times New Roman" w:cs="Times New Roman"/>
          <w:sz w:val="24"/>
          <w:szCs w:val="24"/>
        </w:rPr>
        <w:t xml:space="preserve">Muchos polímeros poseen excelentes propiedades de aislamiento eléctrico, necesarias para los sistemas eléctricos aeroespaciales. Materiales como los fluoropolímeros y los termoplásticos de alto rendimiento se utilizan para el aislamiento en </w:t>
      </w:r>
      <w:r w:rsidR="00AF6FE1" w:rsidRPr="00AF6FE1">
        <w:rPr>
          <w:rFonts w:ascii="Times New Roman" w:hAnsi="Times New Roman" w:cs="Times New Roman"/>
          <w:sz w:val="24"/>
          <w:szCs w:val="24"/>
        </w:rPr>
        <w:lastRenderedPageBreak/>
        <w:t>aplicaciones de alta tensión, garantizando la seguridad y la fiabilidad</w:t>
      </w:r>
      <w:r w:rsidR="000F5E53" w:rsidRPr="00AF6FE1">
        <w:rPr>
          <w:rFonts w:ascii="Times New Roman" w:hAnsi="Times New Roman" w:cs="Times New Roman"/>
          <w:sz w:val="24"/>
          <w:szCs w:val="24"/>
        </w:rPr>
        <w:t xml:space="preserve"> </w:t>
      </w:r>
      <w:r w:rsidR="00747132" w:rsidRPr="00AF6FE1">
        <w:rPr>
          <w:rFonts w:ascii="Times New Roman" w:hAnsi="Times New Roman" w:cs="Times New Roman"/>
          <w:sz w:val="24"/>
          <w:szCs w:val="24"/>
        </w:rPr>
        <w:t>(Hechtel, 2021)</w:t>
      </w:r>
      <w:r w:rsidR="008E1665" w:rsidRPr="00AF6FE1">
        <w:rPr>
          <w:rFonts w:ascii="Times New Roman" w:hAnsi="Times New Roman" w:cs="Times New Roman"/>
        </w:rPr>
        <w:t xml:space="preserve"> </w:t>
      </w:r>
      <w:r w:rsidR="008E1665" w:rsidRPr="00AF6FE1">
        <w:rPr>
          <w:rFonts w:ascii="Times New Roman" w:hAnsi="Times New Roman" w:cs="Times New Roman"/>
          <w:sz w:val="24"/>
          <w:szCs w:val="24"/>
        </w:rPr>
        <w:t>(Wright, 1991)</w:t>
      </w:r>
      <w:r w:rsidR="000F5E53" w:rsidRPr="00AF6FE1">
        <w:rPr>
          <w:rFonts w:ascii="Times New Roman" w:hAnsi="Times New Roman" w:cs="Times New Roman"/>
          <w:sz w:val="24"/>
          <w:szCs w:val="24"/>
        </w:rPr>
        <w:t>.</w:t>
      </w:r>
    </w:p>
    <w:p w:rsidR="00191733" w:rsidRPr="00191733" w:rsidRDefault="00191733" w:rsidP="00191733">
      <w:pPr>
        <w:pStyle w:val="Prrafodelista"/>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Flexibilidad de Moldeo y Fabricación</w:t>
      </w:r>
      <w:r w:rsidR="006E4F5E" w:rsidRPr="00C12002">
        <w:rPr>
          <w:rFonts w:ascii="Times New Roman" w:hAnsi="Times New Roman" w:cs="Times New Roman"/>
          <w:b/>
          <w:sz w:val="24"/>
          <w:szCs w:val="24"/>
        </w:rPr>
        <w:t xml:space="preserve">: </w:t>
      </w:r>
      <w:r w:rsidR="00AF6FE1" w:rsidRPr="00C12002">
        <w:rPr>
          <w:rFonts w:ascii="Times New Roman" w:hAnsi="Times New Roman" w:cs="Times New Roman"/>
          <w:sz w:val="24"/>
          <w:szCs w:val="24"/>
        </w:rPr>
        <w:t>Los polímeros pueden moldearse fácilmente en formas complejas, lo que permite diseños innovadores que pueden mejorar la aerodinámica y la funcionalidad. Esta facilidad de procesamiento los hace ideales para la producción en masa en la industria aeroespacial</w:t>
      </w:r>
      <w:r w:rsidR="00636DC7">
        <w:rPr>
          <w:rFonts w:ascii="Times New Roman" w:hAnsi="Times New Roman" w:cs="Times New Roman"/>
          <w:sz w:val="24"/>
          <w:szCs w:val="24"/>
        </w:rPr>
        <w:t>.</w:t>
      </w:r>
      <w:r w:rsidR="000F5E53" w:rsidRPr="00C12002">
        <w:rPr>
          <w:rFonts w:ascii="Times New Roman" w:hAnsi="Times New Roman" w:cs="Times New Roman"/>
          <w:sz w:val="24"/>
          <w:szCs w:val="24"/>
        </w:rPr>
        <w:t xml:space="preserve"> </w:t>
      </w:r>
      <w:r w:rsidR="008E1665" w:rsidRPr="00C12002">
        <w:rPr>
          <w:rFonts w:ascii="Times New Roman" w:hAnsi="Times New Roman" w:cs="Times New Roman"/>
          <w:sz w:val="24"/>
          <w:szCs w:val="24"/>
        </w:rPr>
        <w:t>(Wright, 1991)(Rhiannon &amp; Davis, 2023)</w:t>
      </w:r>
    </w:p>
    <w:p w:rsidR="00636DC7" w:rsidRPr="00636DC7" w:rsidRDefault="00106265" w:rsidP="00636DC7">
      <w:pPr>
        <w:pStyle w:val="Prrafodelista"/>
        <w:numPr>
          <w:ilvl w:val="0"/>
          <w:numId w:val="5"/>
        </w:numPr>
        <w:spacing w:after="0" w:line="480" w:lineRule="auto"/>
        <w:ind w:left="284" w:hanging="284"/>
        <w:jc w:val="both"/>
        <w:rPr>
          <w:rFonts w:ascii="Times New Roman" w:hAnsi="Times New Roman" w:cs="Times New Roman"/>
          <w:b/>
          <w:sz w:val="24"/>
          <w:szCs w:val="24"/>
        </w:rPr>
      </w:pPr>
      <w:r w:rsidRPr="00191733">
        <w:rPr>
          <w:rFonts w:ascii="Times New Roman" w:hAnsi="Times New Roman" w:cs="Times New Roman"/>
          <w:b/>
          <w:sz w:val="24"/>
          <w:szCs w:val="24"/>
        </w:rPr>
        <w:t>Ductility and Fatigue Resistance</w:t>
      </w:r>
      <w:r w:rsidR="006E4F5E" w:rsidRPr="00191733">
        <w:rPr>
          <w:rFonts w:ascii="Times New Roman" w:hAnsi="Times New Roman" w:cs="Times New Roman"/>
          <w:b/>
          <w:sz w:val="24"/>
          <w:szCs w:val="24"/>
        </w:rPr>
        <w:t xml:space="preserve">: </w:t>
      </w:r>
      <w:r w:rsidR="00191733" w:rsidRPr="00191733">
        <w:rPr>
          <w:rFonts w:ascii="Times New Roman" w:hAnsi="Times New Roman" w:cs="Times New Roman"/>
          <w:sz w:val="24"/>
          <w:szCs w:val="24"/>
        </w:rPr>
        <w:t>Los compuestos termoplásticos ofrecen ductilidad y resistencia a la fatiga, que son importantes para los componentes sometidos a tensiones y esfuerzos repetidos durante las operaciones de vuelo. Esta propiedad ayuda a prevenir fallos y prolonga la vida útil de las piezas de las aeronaves</w:t>
      </w:r>
      <w:r w:rsidR="00636DC7">
        <w:rPr>
          <w:rFonts w:ascii="Times New Roman" w:hAnsi="Times New Roman" w:cs="Times New Roman"/>
          <w:sz w:val="24"/>
          <w:szCs w:val="24"/>
        </w:rPr>
        <w:t>.</w:t>
      </w:r>
      <w:r w:rsidR="000F5E53" w:rsidRPr="00191733">
        <w:rPr>
          <w:rFonts w:ascii="Times New Roman" w:hAnsi="Times New Roman" w:cs="Times New Roman"/>
          <w:sz w:val="24"/>
          <w:szCs w:val="24"/>
        </w:rPr>
        <w:t xml:space="preserve"> </w:t>
      </w:r>
      <w:r w:rsidR="008E1665" w:rsidRPr="00191733">
        <w:rPr>
          <w:rFonts w:ascii="Times New Roman" w:hAnsi="Times New Roman" w:cs="Times New Roman"/>
          <w:sz w:val="24"/>
          <w:szCs w:val="24"/>
        </w:rPr>
        <w:t>(Hechtel, 2021)</w:t>
      </w:r>
      <w:r w:rsidR="00775B2A" w:rsidRPr="00191733">
        <w:rPr>
          <w:rFonts w:ascii="Times New Roman" w:hAnsi="Times New Roman" w:cs="Times New Roman"/>
          <w:sz w:val="24"/>
          <w:szCs w:val="24"/>
        </w:rPr>
        <w:t>(Wright, 1991)</w:t>
      </w:r>
    </w:p>
    <w:p w:rsidR="009B4A19" w:rsidRPr="00636DC7" w:rsidRDefault="00636DC7" w:rsidP="00636DC7">
      <w:pPr>
        <w:pStyle w:val="Prrafodelista"/>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Baja Densidad</w:t>
      </w:r>
      <w:r w:rsidR="006E4F5E" w:rsidRPr="00636DC7">
        <w:rPr>
          <w:rFonts w:ascii="Times New Roman" w:hAnsi="Times New Roman" w:cs="Times New Roman"/>
          <w:b/>
          <w:sz w:val="24"/>
          <w:szCs w:val="24"/>
        </w:rPr>
        <w:t xml:space="preserve">: </w:t>
      </w:r>
      <w:r w:rsidRPr="00636DC7">
        <w:rPr>
          <w:rFonts w:ascii="Times New Roman" w:hAnsi="Times New Roman" w:cs="Times New Roman"/>
          <w:sz w:val="24"/>
          <w:szCs w:val="24"/>
        </w:rPr>
        <w:t>La baja densidad de los polímeros contribuye a reducir el peso de las estructuras aeroespaciales, lo que constituye un factor crítico para mejorar la eficiencia y el rendimiento del combustible. Esta propiedad permite diseñar aviones más ligeros sin comprometer la resistencia</w:t>
      </w:r>
      <w:r>
        <w:rPr>
          <w:rFonts w:ascii="Times New Roman" w:hAnsi="Times New Roman" w:cs="Times New Roman"/>
          <w:sz w:val="24"/>
          <w:szCs w:val="24"/>
        </w:rPr>
        <w:t>.</w:t>
      </w:r>
      <w:r w:rsidR="000F5E53" w:rsidRPr="00636DC7">
        <w:rPr>
          <w:rFonts w:ascii="Times New Roman" w:hAnsi="Times New Roman" w:cs="Times New Roman"/>
          <w:sz w:val="24"/>
          <w:szCs w:val="24"/>
        </w:rPr>
        <w:t xml:space="preserve"> </w:t>
      </w:r>
      <w:r w:rsidR="009B4A19" w:rsidRPr="00636DC7">
        <w:rPr>
          <w:rFonts w:ascii="Times New Roman" w:hAnsi="Times New Roman" w:cs="Times New Roman"/>
          <w:sz w:val="24"/>
          <w:szCs w:val="24"/>
        </w:rPr>
        <w:t>(Wright, 1991)(Rhiannon &amp; Davis, 2023)</w:t>
      </w:r>
    </w:p>
    <w:p w:rsidR="00106265" w:rsidRPr="009043DB" w:rsidRDefault="00242E7F" w:rsidP="002245C9">
      <w:pPr>
        <w:pStyle w:val="Ttulo2"/>
        <w:numPr>
          <w:ilvl w:val="1"/>
          <w:numId w:val="1"/>
        </w:numPr>
        <w:spacing w:before="0" w:line="480" w:lineRule="auto"/>
        <w:ind w:left="567" w:hanging="567"/>
        <w:rPr>
          <w:rFonts w:ascii="Times New Roman" w:eastAsia="Times New Roman" w:hAnsi="Times New Roman" w:cs="Times New Roman"/>
          <w:color w:val="auto"/>
          <w:sz w:val="24"/>
          <w:szCs w:val="24"/>
          <w:lang w:eastAsia="es-ES"/>
        </w:rPr>
      </w:pPr>
      <w:bookmarkStart w:id="9" w:name="_Toc174788380"/>
      <w:r>
        <w:rPr>
          <w:rFonts w:ascii="Times New Roman" w:eastAsia="Times New Roman" w:hAnsi="Times New Roman" w:cs="Times New Roman"/>
          <w:color w:val="auto"/>
          <w:sz w:val="24"/>
          <w:szCs w:val="24"/>
          <w:lang w:eastAsia="es-ES"/>
        </w:rPr>
        <w:t>Tipos de</w:t>
      </w:r>
      <w:r w:rsidR="0017181F" w:rsidRPr="009043DB">
        <w:rPr>
          <w:rFonts w:ascii="Times New Roman" w:eastAsia="Times New Roman" w:hAnsi="Times New Roman" w:cs="Times New Roman"/>
          <w:color w:val="auto"/>
          <w:sz w:val="24"/>
          <w:szCs w:val="24"/>
          <w:lang w:eastAsia="es-ES"/>
        </w:rPr>
        <w:t xml:space="preserve"> Polymer</w:t>
      </w:r>
      <w:r>
        <w:rPr>
          <w:rFonts w:ascii="Times New Roman" w:eastAsia="Times New Roman" w:hAnsi="Times New Roman" w:cs="Times New Roman"/>
          <w:color w:val="auto"/>
          <w:sz w:val="24"/>
          <w:szCs w:val="24"/>
          <w:lang w:eastAsia="es-ES"/>
        </w:rPr>
        <w:t>o</w:t>
      </w:r>
      <w:r w:rsidR="0017181F" w:rsidRPr="009043DB">
        <w:rPr>
          <w:rFonts w:ascii="Times New Roman" w:eastAsia="Times New Roman" w:hAnsi="Times New Roman" w:cs="Times New Roman"/>
          <w:color w:val="auto"/>
          <w:sz w:val="24"/>
          <w:szCs w:val="24"/>
          <w:lang w:eastAsia="es-ES"/>
        </w:rPr>
        <w:t>s</w:t>
      </w:r>
      <w:bookmarkEnd w:id="9"/>
    </w:p>
    <w:p w:rsidR="0017181F" w:rsidRPr="009043DB" w:rsidRDefault="002245C9" w:rsidP="0017181F">
      <w:pPr>
        <w:spacing w:line="480" w:lineRule="auto"/>
        <w:ind w:firstLine="567"/>
        <w:jc w:val="both"/>
        <w:rPr>
          <w:rFonts w:ascii="Times New Roman" w:hAnsi="Times New Roman" w:cs="Times New Roman"/>
          <w:sz w:val="24"/>
          <w:szCs w:val="24"/>
        </w:rPr>
      </w:pPr>
      <w:r w:rsidRPr="002245C9">
        <w:rPr>
          <w:rFonts w:ascii="Times New Roman" w:hAnsi="Times New Roman" w:cs="Times New Roman"/>
          <w:sz w:val="24"/>
          <w:szCs w:val="24"/>
        </w:rPr>
        <w:t>Existen varias formas de clasificar los polímeros, pero los tipos más comunes son:</w:t>
      </w:r>
    </w:p>
    <w:p w:rsidR="0017181F" w:rsidRPr="009043DB" w:rsidRDefault="00242E7F" w:rsidP="008C1989">
      <w:pPr>
        <w:pStyle w:val="Ttulo3"/>
        <w:numPr>
          <w:ilvl w:val="2"/>
          <w:numId w:val="1"/>
        </w:numPr>
        <w:spacing w:before="0" w:line="480" w:lineRule="auto"/>
        <w:rPr>
          <w:rFonts w:ascii="Times New Roman" w:hAnsi="Times New Roman" w:cs="Times New Roman"/>
          <w:b/>
          <w:color w:val="auto"/>
        </w:rPr>
      </w:pPr>
      <w:bookmarkStart w:id="10" w:name="_Toc174788381"/>
      <w:r>
        <w:rPr>
          <w:rFonts w:ascii="Times New Roman" w:hAnsi="Times New Roman" w:cs="Times New Roman"/>
          <w:b/>
          <w:color w:val="auto"/>
        </w:rPr>
        <w:t>Elastó</w:t>
      </w:r>
      <w:r w:rsidR="0017181F" w:rsidRPr="009043DB">
        <w:rPr>
          <w:rFonts w:ascii="Times New Roman" w:hAnsi="Times New Roman" w:cs="Times New Roman"/>
          <w:b/>
          <w:color w:val="auto"/>
        </w:rPr>
        <w:t>mer</w:t>
      </w:r>
      <w:r>
        <w:rPr>
          <w:rFonts w:ascii="Times New Roman" w:hAnsi="Times New Roman" w:cs="Times New Roman"/>
          <w:b/>
          <w:color w:val="auto"/>
        </w:rPr>
        <w:t>o</w:t>
      </w:r>
      <w:r w:rsidR="0017181F" w:rsidRPr="009043DB">
        <w:rPr>
          <w:rFonts w:ascii="Times New Roman" w:hAnsi="Times New Roman" w:cs="Times New Roman"/>
          <w:b/>
          <w:color w:val="auto"/>
        </w:rPr>
        <w:t>s</w:t>
      </w:r>
      <w:bookmarkEnd w:id="10"/>
    </w:p>
    <w:p w:rsidR="0017181F" w:rsidRPr="009043DB" w:rsidRDefault="006971AB" w:rsidP="008C1989">
      <w:pPr>
        <w:spacing w:after="0" w:line="480" w:lineRule="auto"/>
        <w:ind w:firstLine="567"/>
        <w:jc w:val="both"/>
        <w:rPr>
          <w:rFonts w:ascii="Times New Roman" w:hAnsi="Times New Roman" w:cs="Times New Roman"/>
          <w:sz w:val="24"/>
          <w:szCs w:val="24"/>
        </w:rPr>
      </w:pPr>
      <w:r w:rsidRPr="006971AB">
        <w:rPr>
          <w:rFonts w:ascii="Times New Roman" w:hAnsi="Times New Roman" w:cs="Times New Roman"/>
          <w:sz w:val="24"/>
          <w:szCs w:val="24"/>
        </w:rPr>
        <w:t xml:space="preserve">Los elastómeros son gomas o materiales elásticos similares al caucho. Tienen fuerzas intermoleculares bajas entre las cadenas, lo que permite que éstas se muevan entre sí con facilidad. Esto confiere a los elastómeros su elasticidad característica y su capacidad para recuperar su forma original tras la deformación. Algunos ejemplos son el caucho natural y el caucho de silicona </w:t>
      </w:r>
      <w:r w:rsidR="000F5E53" w:rsidRPr="009043DB">
        <w:rPr>
          <w:rFonts w:ascii="Times New Roman" w:hAnsi="Times New Roman" w:cs="Times New Roman"/>
          <w:sz w:val="24"/>
          <w:szCs w:val="24"/>
        </w:rPr>
        <w:t xml:space="preserve"> </w:t>
      </w:r>
      <w:r w:rsidR="0006279A" w:rsidRPr="009043DB">
        <w:rPr>
          <w:rFonts w:ascii="Times New Roman" w:hAnsi="Times New Roman" w:cs="Times New Roman"/>
          <w:sz w:val="24"/>
          <w:szCs w:val="24"/>
        </w:rPr>
        <w:t>(Libretexts, 2021)</w:t>
      </w:r>
      <w:r w:rsidR="000F5E53" w:rsidRPr="009043DB">
        <w:rPr>
          <w:rFonts w:ascii="Times New Roman" w:hAnsi="Times New Roman" w:cs="Times New Roman"/>
          <w:sz w:val="24"/>
          <w:szCs w:val="24"/>
        </w:rPr>
        <w:t>.</w:t>
      </w:r>
    </w:p>
    <w:p w:rsidR="0017181F" w:rsidRPr="009043DB" w:rsidRDefault="006971AB" w:rsidP="008C1989">
      <w:pPr>
        <w:pStyle w:val="Ttulo3"/>
        <w:numPr>
          <w:ilvl w:val="2"/>
          <w:numId w:val="1"/>
        </w:numPr>
        <w:spacing w:before="0" w:line="480" w:lineRule="auto"/>
        <w:rPr>
          <w:rFonts w:ascii="Times New Roman" w:hAnsi="Times New Roman" w:cs="Times New Roman"/>
          <w:b/>
          <w:color w:val="auto"/>
        </w:rPr>
      </w:pPr>
      <w:bookmarkStart w:id="11" w:name="_Toc174788382"/>
      <w:r>
        <w:rPr>
          <w:rFonts w:ascii="Times New Roman" w:hAnsi="Times New Roman" w:cs="Times New Roman"/>
          <w:b/>
          <w:color w:val="auto"/>
        </w:rPr>
        <w:lastRenderedPageBreak/>
        <w:t>Termoplásticos</w:t>
      </w:r>
      <w:bookmarkEnd w:id="11"/>
    </w:p>
    <w:p w:rsidR="0017181F" w:rsidRPr="009043DB" w:rsidRDefault="006971AB" w:rsidP="008C1989">
      <w:pPr>
        <w:spacing w:after="0" w:line="480" w:lineRule="auto"/>
        <w:ind w:firstLine="709"/>
        <w:jc w:val="both"/>
        <w:rPr>
          <w:rFonts w:ascii="Times New Roman" w:hAnsi="Times New Roman" w:cs="Times New Roman"/>
          <w:sz w:val="24"/>
          <w:szCs w:val="24"/>
        </w:rPr>
      </w:pPr>
      <w:r w:rsidRPr="006971AB">
        <w:rPr>
          <w:rFonts w:ascii="Times New Roman" w:hAnsi="Times New Roman" w:cs="Times New Roman"/>
          <w:sz w:val="24"/>
          <w:szCs w:val="24"/>
        </w:rPr>
        <w:t xml:space="preserve">Los termoplásticos son duros a temperatura ambiente, pero se vuelven blandos y fluidos cuando se calientan. Esto permite moldearlos y darles forma con facilidad. Cuando se enfrían, conservan su nueva forma. Los termoplásticos no sufren cambios químicos en el proceso de calentamiento y enfriamiento. Algunos ejemplos son el polietileno, el polipropileno, el poliestireno y el cloruro de polivinilo (PVC). </w:t>
      </w:r>
      <w:r w:rsidR="00D66E84" w:rsidRPr="009043DB">
        <w:rPr>
          <w:rFonts w:ascii="Times New Roman" w:hAnsi="Times New Roman" w:cs="Times New Roman"/>
          <w:sz w:val="24"/>
          <w:szCs w:val="24"/>
        </w:rPr>
        <w:t>(Admin, 2023)(Libretexts, 2021)</w:t>
      </w:r>
      <w:r w:rsidR="000F5E53" w:rsidRPr="009043DB">
        <w:rPr>
          <w:rFonts w:ascii="Times New Roman" w:hAnsi="Times New Roman" w:cs="Times New Roman"/>
          <w:sz w:val="24"/>
          <w:szCs w:val="24"/>
        </w:rPr>
        <w:t>.</w:t>
      </w:r>
    </w:p>
    <w:p w:rsidR="0017181F" w:rsidRPr="009043DB" w:rsidRDefault="0017181F" w:rsidP="008C1989">
      <w:pPr>
        <w:pStyle w:val="Ttulo3"/>
        <w:numPr>
          <w:ilvl w:val="2"/>
          <w:numId w:val="1"/>
        </w:numPr>
        <w:spacing w:before="0" w:line="480" w:lineRule="auto"/>
        <w:rPr>
          <w:rFonts w:ascii="Times New Roman" w:hAnsi="Times New Roman" w:cs="Times New Roman"/>
          <w:b/>
          <w:color w:val="auto"/>
        </w:rPr>
      </w:pPr>
      <w:bookmarkStart w:id="12" w:name="_Toc174788383"/>
      <w:r w:rsidRPr="009043DB">
        <w:rPr>
          <w:rFonts w:ascii="Times New Roman" w:hAnsi="Times New Roman" w:cs="Times New Roman"/>
          <w:b/>
          <w:color w:val="auto"/>
        </w:rPr>
        <w:t>T</w:t>
      </w:r>
      <w:r w:rsidR="003323F4">
        <w:rPr>
          <w:rFonts w:ascii="Times New Roman" w:hAnsi="Times New Roman" w:cs="Times New Roman"/>
          <w:b/>
          <w:color w:val="auto"/>
        </w:rPr>
        <w:t>ermoestables</w:t>
      </w:r>
      <w:bookmarkEnd w:id="12"/>
    </w:p>
    <w:p w:rsidR="0017181F" w:rsidRPr="009043DB" w:rsidRDefault="006E700A" w:rsidP="008C1989">
      <w:pPr>
        <w:spacing w:after="0" w:line="480" w:lineRule="auto"/>
        <w:ind w:firstLine="567"/>
        <w:jc w:val="both"/>
        <w:rPr>
          <w:rFonts w:ascii="Times New Roman" w:hAnsi="Times New Roman" w:cs="Times New Roman"/>
          <w:sz w:val="24"/>
          <w:szCs w:val="24"/>
        </w:rPr>
      </w:pPr>
      <w:r w:rsidRPr="006E700A">
        <w:rPr>
          <w:rFonts w:ascii="Times New Roman" w:hAnsi="Times New Roman" w:cs="Times New Roman"/>
          <w:sz w:val="24"/>
          <w:szCs w:val="24"/>
        </w:rPr>
        <w:t xml:space="preserve">Los termoestables pueden moldearse a temperatura ambiente o superior, pero cuando se calientan fuertemente sufren un cambio químico irreversible y se vuelven duros e infusibles. No pueden volver a fundirse ni moldearse después de este proceso de curado. Algunos ejemplos son las resinas epoxídicas, las resinas de poliéster y el caucho vulcanizado </w:t>
      </w:r>
      <w:r w:rsidR="000F5E53" w:rsidRPr="009043DB">
        <w:rPr>
          <w:rFonts w:ascii="Times New Roman" w:hAnsi="Times New Roman" w:cs="Times New Roman"/>
          <w:sz w:val="24"/>
          <w:szCs w:val="24"/>
        </w:rPr>
        <w:t xml:space="preserve"> </w:t>
      </w:r>
      <w:r w:rsidR="00D66E84" w:rsidRPr="009043DB">
        <w:rPr>
          <w:rFonts w:ascii="Times New Roman" w:hAnsi="Times New Roman" w:cs="Times New Roman"/>
          <w:sz w:val="24"/>
          <w:szCs w:val="24"/>
        </w:rPr>
        <w:t>(Libretexts, 2021)</w:t>
      </w:r>
      <w:r w:rsidR="000F5E53" w:rsidRPr="009043DB">
        <w:rPr>
          <w:rFonts w:ascii="Times New Roman" w:hAnsi="Times New Roman" w:cs="Times New Roman"/>
          <w:sz w:val="24"/>
          <w:szCs w:val="24"/>
        </w:rPr>
        <w:t>.</w:t>
      </w:r>
    </w:p>
    <w:p w:rsidR="0017181F" w:rsidRPr="009043DB" w:rsidRDefault="003323F4" w:rsidP="008C1989">
      <w:pPr>
        <w:pStyle w:val="Ttulo3"/>
        <w:numPr>
          <w:ilvl w:val="2"/>
          <w:numId w:val="1"/>
        </w:numPr>
        <w:spacing w:before="0" w:line="480" w:lineRule="auto"/>
        <w:rPr>
          <w:rFonts w:ascii="Times New Roman" w:hAnsi="Times New Roman" w:cs="Times New Roman"/>
          <w:b/>
          <w:color w:val="auto"/>
        </w:rPr>
      </w:pPr>
      <w:bookmarkStart w:id="13" w:name="_Toc174788384"/>
      <w:r>
        <w:rPr>
          <w:rFonts w:ascii="Times New Roman" w:hAnsi="Times New Roman" w:cs="Times New Roman"/>
          <w:b/>
          <w:color w:val="auto"/>
        </w:rPr>
        <w:t>Otras</w:t>
      </w:r>
      <w:r w:rsidR="00BF444D" w:rsidRPr="009043DB">
        <w:rPr>
          <w:rFonts w:ascii="Times New Roman" w:hAnsi="Times New Roman" w:cs="Times New Roman"/>
          <w:b/>
          <w:color w:val="auto"/>
        </w:rPr>
        <w:t xml:space="preserve"> C</w:t>
      </w:r>
      <w:r>
        <w:rPr>
          <w:rFonts w:ascii="Times New Roman" w:hAnsi="Times New Roman" w:cs="Times New Roman"/>
          <w:b/>
          <w:color w:val="auto"/>
        </w:rPr>
        <w:t>la</w:t>
      </w:r>
      <w:r w:rsidR="0068493A">
        <w:rPr>
          <w:rFonts w:ascii="Times New Roman" w:hAnsi="Times New Roman" w:cs="Times New Roman"/>
          <w:b/>
          <w:color w:val="auto"/>
        </w:rPr>
        <w:t>sificac</w:t>
      </w:r>
      <w:r w:rsidR="0017181F" w:rsidRPr="009043DB">
        <w:rPr>
          <w:rFonts w:ascii="Times New Roman" w:hAnsi="Times New Roman" w:cs="Times New Roman"/>
          <w:b/>
          <w:color w:val="auto"/>
        </w:rPr>
        <w:t>ion</w:t>
      </w:r>
      <w:r>
        <w:rPr>
          <w:rFonts w:ascii="Times New Roman" w:hAnsi="Times New Roman" w:cs="Times New Roman"/>
          <w:b/>
          <w:color w:val="auto"/>
        </w:rPr>
        <w:t>e</w:t>
      </w:r>
      <w:r w:rsidR="0017181F" w:rsidRPr="009043DB">
        <w:rPr>
          <w:rFonts w:ascii="Times New Roman" w:hAnsi="Times New Roman" w:cs="Times New Roman"/>
          <w:b/>
          <w:color w:val="auto"/>
        </w:rPr>
        <w:t>s:</w:t>
      </w:r>
      <w:bookmarkEnd w:id="13"/>
    </w:p>
    <w:p w:rsidR="005D5D47" w:rsidRDefault="003323F4" w:rsidP="005D5D47">
      <w:pPr>
        <w:pStyle w:val="Prrafodelista"/>
        <w:numPr>
          <w:ilvl w:val="0"/>
          <w:numId w:val="3"/>
        </w:numPr>
        <w:spacing w:line="480" w:lineRule="auto"/>
        <w:ind w:left="284" w:hanging="284"/>
        <w:jc w:val="both"/>
        <w:rPr>
          <w:rFonts w:ascii="Times New Roman" w:hAnsi="Times New Roman" w:cs="Times New Roman"/>
          <w:sz w:val="24"/>
          <w:szCs w:val="24"/>
        </w:rPr>
      </w:pPr>
      <w:r w:rsidRPr="003323F4">
        <w:rPr>
          <w:rFonts w:ascii="Times New Roman" w:hAnsi="Times New Roman" w:cs="Times New Roman"/>
          <w:sz w:val="24"/>
          <w:szCs w:val="24"/>
        </w:rPr>
        <w:t>Los polímeros lineales tienen cadenas largas y rectas s</w:t>
      </w:r>
      <w:r>
        <w:rPr>
          <w:rFonts w:ascii="Times New Roman" w:hAnsi="Times New Roman" w:cs="Times New Roman"/>
          <w:sz w:val="24"/>
          <w:szCs w:val="24"/>
        </w:rPr>
        <w:t xml:space="preserve">in ramificaciones. </w:t>
      </w:r>
      <w:r w:rsidR="00300500" w:rsidRPr="009043DB">
        <w:rPr>
          <w:rFonts w:ascii="Times New Roman" w:hAnsi="Times New Roman" w:cs="Times New Roman"/>
          <w:sz w:val="24"/>
          <w:szCs w:val="24"/>
        </w:rPr>
        <w:t>(Admin, 2</w:t>
      </w:r>
      <w:r>
        <w:rPr>
          <w:rFonts w:ascii="Times New Roman" w:hAnsi="Times New Roman" w:cs="Times New Roman"/>
          <w:sz w:val="24"/>
          <w:szCs w:val="24"/>
        </w:rPr>
        <w:t>023)</w:t>
      </w:r>
    </w:p>
    <w:p w:rsidR="005D5D47" w:rsidRDefault="005D5D47" w:rsidP="004E124B">
      <w:pPr>
        <w:pStyle w:val="Prrafodelista"/>
        <w:numPr>
          <w:ilvl w:val="0"/>
          <w:numId w:val="3"/>
        </w:numPr>
        <w:spacing w:after="0" w:line="480" w:lineRule="auto"/>
        <w:ind w:left="284" w:hanging="284"/>
        <w:jc w:val="both"/>
        <w:rPr>
          <w:rFonts w:ascii="Times New Roman" w:hAnsi="Times New Roman" w:cs="Times New Roman"/>
          <w:sz w:val="24"/>
          <w:szCs w:val="24"/>
        </w:rPr>
      </w:pPr>
      <w:r w:rsidRPr="005D5D47">
        <w:rPr>
          <w:rFonts w:ascii="Times New Roman" w:hAnsi="Times New Roman" w:cs="Times New Roman"/>
          <w:sz w:val="24"/>
          <w:szCs w:val="24"/>
        </w:rPr>
        <w:t xml:space="preserve">Los polímeros ramificados tienen cadenas laterales que se ramifican de la cadena principal </w:t>
      </w:r>
      <w:r>
        <w:rPr>
          <w:rFonts w:ascii="Times New Roman" w:hAnsi="Times New Roman" w:cs="Times New Roman"/>
          <w:sz w:val="24"/>
          <w:szCs w:val="24"/>
        </w:rPr>
        <w:t xml:space="preserve"> (Admin, 2023)</w:t>
      </w:r>
    </w:p>
    <w:p w:rsidR="004E124B" w:rsidRDefault="004E124B" w:rsidP="004E124B">
      <w:pPr>
        <w:spacing w:after="0" w:line="480" w:lineRule="auto"/>
        <w:jc w:val="center"/>
        <w:rPr>
          <w:rFonts w:ascii="Times New Roman" w:hAnsi="Times New Roman" w:cs="Times New Roman"/>
          <w:sz w:val="24"/>
          <w:szCs w:val="24"/>
        </w:rPr>
      </w:pPr>
      <w:r w:rsidRPr="0068493A">
        <w:drawing>
          <wp:inline distT="0" distB="0" distL="0" distR="0" wp14:anchorId="29002BAE" wp14:editId="06988DC7">
            <wp:extent cx="859809" cy="11434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283" cy="1177322"/>
                    </a:xfrm>
                    <a:prstGeom prst="rect">
                      <a:avLst/>
                    </a:prstGeom>
                    <a:noFill/>
                    <a:ln>
                      <a:noFill/>
                    </a:ln>
                  </pic:spPr>
                </pic:pic>
              </a:graphicData>
            </a:graphic>
          </wp:inline>
        </w:drawing>
      </w:r>
    </w:p>
    <w:p w:rsidR="004E124B" w:rsidRPr="004E124B" w:rsidRDefault="004E124B" w:rsidP="004E124B">
      <w:pPr>
        <w:spacing w:after="0" w:line="480" w:lineRule="auto"/>
        <w:jc w:val="both"/>
        <w:rPr>
          <w:rFonts w:ascii="Times New Roman" w:hAnsi="Times New Roman" w:cs="Times New Roman"/>
          <w:sz w:val="20"/>
          <w:szCs w:val="20"/>
        </w:rPr>
      </w:pPr>
      <w:r>
        <w:rPr>
          <w:rFonts w:ascii="Times New Roman" w:hAnsi="Times New Roman" w:cs="Times New Roman"/>
          <w:b/>
          <w:sz w:val="20"/>
          <w:szCs w:val="20"/>
        </w:rPr>
        <w:t>Figura</w:t>
      </w:r>
      <w:r w:rsidRPr="009043DB">
        <w:rPr>
          <w:rFonts w:ascii="Times New Roman" w:hAnsi="Times New Roman" w:cs="Times New Roman"/>
          <w:b/>
          <w:sz w:val="20"/>
          <w:szCs w:val="20"/>
        </w:rPr>
        <w:t xml:space="preserve"> 2</w:t>
      </w:r>
      <w:r>
        <w:rPr>
          <w:rFonts w:ascii="Times New Roman" w:hAnsi="Times New Roman" w:cs="Times New Roman"/>
          <w:sz w:val="20"/>
          <w:szCs w:val="20"/>
        </w:rPr>
        <w:t xml:space="preserve">. </w:t>
      </w:r>
      <w:r w:rsidRPr="00AD094F">
        <w:rPr>
          <w:rFonts w:ascii="Times New Roman" w:hAnsi="Times New Roman" w:cs="Times New Roman"/>
          <w:sz w:val="20"/>
          <w:szCs w:val="20"/>
        </w:rPr>
        <w:t>Caucho natural. Látex extraído del árbol del caucho (Hevea brasiliensis) en Malasia.</w:t>
      </w:r>
    </w:p>
    <w:p w:rsidR="00AD094F" w:rsidRDefault="005D5D47" w:rsidP="004E124B">
      <w:pPr>
        <w:pStyle w:val="Prrafodelista"/>
        <w:numPr>
          <w:ilvl w:val="0"/>
          <w:numId w:val="3"/>
        </w:numPr>
        <w:spacing w:after="0" w:line="480" w:lineRule="auto"/>
        <w:ind w:left="284" w:hanging="284"/>
        <w:jc w:val="both"/>
        <w:rPr>
          <w:rFonts w:ascii="Times New Roman" w:hAnsi="Times New Roman" w:cs="Times New Roman"/>
          <w:sz w:val="24"/>
          <w:szCs w:val="24"/>
        </w:rPr>
      </w:pPr>
      <w:r w:rsidRPr="005D5D47">
        <w:rPr>
          <w:rFonts w:ascii="Times New Roman" w:hAnsi="Times New Roman" w:cs="Times New Roman"/>
          <w:sz w:val="24"/>
          <w:szCs w:val="24"/>
        </w:rPr>
        <w:t xml:space="preserve">Los polímeros reticulados tienen cadenas conectadas por enlaces covalentes entre sí, formando una red </w:t>
      </w:r>
      <w:r w:rsidR="003E64D6" w:rsidRPr="005D5D47">
        <w:rPr>
          <w:rFonts w:ascii="Times New Roman" w:hAnsi="Times New Roman" w:cs="Times New Roman"/>
          <w:sz w:val="24"/>
          <w:szCs w:val="24"/>
        </w:rPr>
        <w:t>(Admin, 2023</w:t>
      </w:r>
      <w:proofErr w:type="gramStart"/>
      <w:r w:rsidR="003E64D6" w:rsidRPr="005D5D47">
        <w:rPr>
          <w:rFonts w:ascii="Times New Roman" w:hAnsi="Times New Roman" w:cs="Times New Roman"/>
          <w:sz w:val="24"/>
          <w:szCs w:val="24"/>
        </w:rPr>
        <w:t>)(</w:t>
      </w:r>
      <w:proofErr w:type="gramEnd"/>
      <w:r w:rsidR="003E64D6" w:rsidRPr="005D5D47">
        <w:rPr>
          <w:rFonts w:ascii="Times New Roman" w:hAnsi="Times New Roman" w:cs="Times New Roman"/>
          <w:sz w:val="24"/>
          <w:szCs w:val="24"/>
        </w:rPr>
        <w:t>Libretexts, 2021).</w:t>
      </w:r>
    </w:p>
    <w:p w:rsidR="0068493A" w:rsidRPr="0068493A" w:rsidRDefault="00AD094F" w:rsidP="004E124B">
      <w:pPr>
        <w:pStyle w:val="Prrafodelista"/>
        <w:numPr>
          <w:ilvl w:val="0"/>
          <w:numId w:val="3"/>
        </w:numPr>
        <w:spacing w:after="0" w:line="480" w:lineRule="auto"/>
        <w:ind w:left="284" w:hanging="284"/>
        <w:jc w:val="both"/>
        <w:rPr>
          <w:rFonts w:ascii="Times New Roman" w:hAnsi="Times New Roman" w:cs="Times New Roman"/>
          <w:sz w:val="24"/>
          <w:szCs w:val="24"/>
        </w:rPr>
      </w:pPr>
      <w:r w:rsidRPr="00AD094F">
        <w:rPr>
          <w:rFonts w:ascii="Times New Roman" w:hAnsi="Times New Roman" w:cs="Times New Roman"/>
          <w:sz w:val="24"/>
          <w:szCs w:val="24"/>
        </w:rPr>
        <w:lastRenderedPageBreak/>
        <w:t>Los polímeros naturales se encuentran en la naturaleza, como las proteínas, la celulel caucho</w:t>
      </w:r>
      <w:r w:rsidR="003E64D6" w:rsidRPr="00AD094F">
        <w:rPr>
          <w:rFonts w:ascii="Times New Roman" w:hAnsi="Times New Roman" w:cs="Times New Roman"/>
          <w:sz w:val="24"/>
          <w:szCs w:val="24"/>
        </w:rPr>
        <w:t xml:space="preserve"> (Admin, 2023</w:t>
      </w:r>
      <w:proofErr w:type="gramStart"/>
      <w:r w:rsidR="003E64D6" w:rsidRPr="00AD094F">
        <w:rPr>
          <w:rFonts w:ascii="Times New Roman" w:hAnsi="Times New Roman" w:cs="Times New Roman"/>
          <w:sz w:val="24"/>
          <w:szCs w:val="24"/>
        </w:rPr>
        <w:t>)</w:t>
      </w:r>
      <w:r w:rsidR="000104E6" w:rsidRPr="00AD094F">
        <w:rPr>
          <w:rFonts w:ascii="Times New Roman" w:hAnsi="Times New Roman" w:cs="Times New Roman"/>
          <w:sz w:val="24"/>
          <w:szCs w:val="24"/>
        </w:rPr>
        <w:t>(</w:t>
      </w:r>
      <w:proofErr w:type="gramEnd"/>
      <w:r w:rsidR="000104E6" w:rsidRPr="00AD094F">
        <w:rPr>
          <w:rFonts w:ascii="Times New Roman" w:hAnsi="Times New Roman" w:cs="Times New Roman"/>
          <w:sz w:val="24"/>
          <w:szCs w:val="24"/>
        </w:rPr>
        <w:t>Wikipedia contributors, 2024)</w:t>
      </w:r>
      <w:r w:rsidR="00C94DE6" w:rsidRPr="00AD094F">
        <w:rPr>
          <w:rFonts w:ascii="Times New Roman" w:hAnsi="Times New Roman" w:cs="Times New Roman"/>
        </w:rPr>
        <w:t xml:space="preserve"> </w:t>
      </w:r>
      <w:r w:rsidR="00C94DE6" w:rsidRPr="00AD094F">
        <w:rPr>
          <w:rFonts w:ascii="Times New Roman" w:hAnsi="Times New Roman" w:cs="Times New Roman"/>
          <w:sz w:val="24"/>
          <w:szCs w:val="24"/>
        </w:rPr>
        <w:t>(The Editors of Encyclopaedia Britannica, 2024).</w:t>
      </w:r>
      <w:r w:rsidR="0068493A" w:rsidRPr="0068493A">
        <w:rPr>
          <w:rFonts w:ascii="Times New Roman" w:hAnsi="Times New Roman" w:cs="Times New Roman"/>
          <w:noProof/>
          <w:lang w:eastAsia="es-ES"/>
        </w:rPr>
        <w:t xml:space="preserve"> </w:t>
      </w:r>
    </w:p>
    <w:p w:rsidR="0017181F" w:rsidRPr="009043DB" w:rsidRDefault="00510907" w:rsidP="00510907">
      <w:pPr>
        <w:pStyle w:val="Prrafodelista"/>
        <w:numPr>
          <w:ilvl w:val="0"/>
          <w:numId w:val="3"/>
        </w:numPr>
        <w:spacing w:after="0" w:line="480" w:lineRule="auto"/>
        <w:ind w:left="284" w:hanging="284"/>
        <w:jc w:val="both"/>
        <w:rPr>
          <w:rFonts w:ascii="Times New Roman" w:hAnsi="Times New Roman" w:cs="Times New Roman"/>
          <w:sz w:val="24"/>
          <w:szCs w:val="24"/>
        </w:rPr>
      </w:pPr>
      <w:r w:rsidRPr="00510907">
        <w:rPr>
          <w:rFonts w:ascii="Times New Roman" w:hAnsi="Times New Roman" w:cs="Times New Roman"/>
          <w:sz w:val="24"/>
          <w:szCs w:val="24"/>
        </w:rPr>
        <w:t xml:space="preserve">Los polímeros sintéticos son productos fabricados por el hombre, como el </w:t>
      </w:r>
      <w:r w:rsidR="00EF185F">
        <w:rPr>
          <w:rFonts w:ascii="Times New Roman" w:hAnsi="Times New Roman" w:cs="Times New Roman"/>
          <w:sz w:val="24"/>
          <w:szCs w:val="24"/>
        </w:rPr>
        <w:t>nylon</w:t>
      </w:r>
      <w:r w:rsidRPr="00510907">
        <w:rPr>
          <w:rFonts w:ascii="Times New Roman" w:hAnsi="Times New Roman" w:cs="Times New Roman"/>
          <w:sz w:val="24"/>
          <w:szCs w:val="24"/>
        </w:rPr>
        <w:t>, el polietileno y el poliéster.</w:t>
      </w:r>
    </w:p>
    <w:p w:rsidR="0017181F" w:rsidRPr="009043DB" w:rsidRDefault="00510907" w:rsidP="006E4F5E">
      <w:pPr>
        <w:spacing w:after="0" w:line="480" w:lineRule="auto"/>
        <w:ind w:firstLine="567"/>
        <w:jc w:val="both"/>
        <w:rPr>
          <w:rFonts w:ascii="Times New Roman" w:hAnsi="Times New Roman" w:cs="Times New Roman"/>
          <w:sz w:val="24"/>
          <w:szCs w:val="24"/>
        </w:rPr>
      </w:pPr>
      <w:r w:rsidRPr="00510907">
        <w:rPr>
          <w:rFonts w:ascii="Times New Roman" w:hAnsi="Times New Roman" w:cs="Times New Roman"/>
          <w:sz w:val="24"/>
          <w:szCs w:val="24"/>
        </w:rPr>
        <w:t>Las propiedades de un polímero dependen de factores como la rigidez de las moléculas, las fuerzas intermoleculares, la tendencia a formar regiones cristalinas y el grado de reticulación.</w:t>
      </w:r>
    </w:p>
    <w:p w:rsidR="00EB60E3" w:rsidRPr="009043DB" w:rsidRDefault="00FE7214" w:rsidP="00FE7214">
      <w:pPr>
        <w:pStyle w:val="Ttulo3"/>
        <w:numPr>
          <w:ilvl w:val="2"/>
          <w:numId w:val="1"/>
        </w:numPr>
        <w:spacing w:before="0" w:line="480" w:lineRule="auto"/>
        <w:rPr>
          <w:rFonts w:ascii="Times New Roman" w:hAnsi="Times New Roman" w:cs="Times New Roman"/>
          <w:b/>
          <w:color w:val="auto"/>
        </w:rPr>
      </w:pPr>
      <w:bookmarkStart w:id="14" w:name="_Toc174788385"/>
      <w:r>
        <w:rPr>
          <w:rFonts w:ascii="Times New Roman" w:hAnsi="Times New Roman" w:cs="Times New Roman"/>
          <w:b/>
          <w:color w:val="auto"/>
        </w:rPr>
        <w:t>Tipos de Polímeros Especiales para T</w:t>
      </w:r>
      <w:r w:rsidRPr="00FE7214">
        <w:rPr>
          <w:rFonts w:ascii="Times New Roman" w:hAnsi="Times New Roman" w:cs="Times New Roman"/>
          <w:b/>
          <w:color w:val="auto"/>
        </w:rPr>
        <w:t>ec</w:t>
      </w:r>
      <w:r>
        <w:rPr>
          <w:rFonts w:ascii="Times New Roman" w:hAnsi="Times New Roman" w:cs="Times New Roman"/>
          <w:b/>
          <w:color w:val="auto"/>
        </w:rPr>
        <w:t>nologías A</w:t>
      </w:r>
      <w:r w:rsidRPr="00FE7214">
        <w:rPr>
          <w:rFonts w:ascii="Times New Roman" w:hAnsi="Times New Roman" w:cs="Times New Roman"/>
          <w:b/>
          <w:color w:val="auto"/>
        </w:rPr>
        <w:t>eroespaciales</w:t>
      </w:r>
      <w:bookmarkEnd w:id="14"/>
    </w:p>
    <w:p w:rsidR="00EB60E3" w:rsidRPr="009043DB" w:rsidRDefault="00FE7214" w:rsidP="008C1989">
      <w:pPr>
        <w:spacing w:after="0" w:line="480" w:lineRule="auto"/>
        <w:ind w:firstLine="567"/>
        <w:jc w:val="both"/>
        <w:rPr>
          <w:rFonts w:ascii="Times New Roman" w:hAnsi="Times New Roman" w:cs="Times New Roman"/>
          <w:sz w:val="24"/>
          <w:szCs w:val="24"/>
        </w:rPr>
      </w:pPr>
      <w:r w:rsidRPr="00FE7214">
        <w:rPr>
          <w:rFonts w:ascii="Times New Roman" w:hAnsi="Times New Roman" w:cs="Times New Roman"/>
          <w:sz w:val="24"/>
          <w:szCs w:val="24"/>
        </w:rPr>
        <w:t>Existen varios tipos de polímeros especiales utilizados en las tecnologías aeroespaciales:</w:t>
      </w:r>
    </w:p>
    <w:p w:rsidR="00A17222" w:rsidRDefault="00A17222" w:rsidP="00A17222">
      <w:pPr>
        <w:pStyle w:val="Prrafodelista"/>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Las P</w:t>
      </w:r>
      <w:r w:rsidR="008B018E" w:rsidRPr="008B018E">
        <w:rPr>
          <w:rFonts w:ascii="Times New Roman" w:hAnsi="Times New Roman" w:cs="Times New Roman"/>
          <w:sz w:val="24"/>
          <w:szCs w:val="24"/>
        </w:rPr>
        <w:t xml:space="preserve">oliarletercetonas (PAEK) como AvaSpire y KetaSpire PEEK se utilizan en aplicaciones aeroespaciales, con grados aprobados por Boeing que cumplen las especificaciones BMS </w:t>
      </w:r>
      <w:r w:rsidR="003A191D" w:rsidRPr="009043DB">
        <w:rPr>
          <w:rFonts w:ascii="Times New Roman" w:hAnsi="Times New Roman" w:cs="Times New Roman"/>
          <w:sz w:val="24"/>
          <w:szCs w:val="24"/>
        </w:rPr>
        <w:t>(Syensqo, n.d.)</w:t>
      </w:r>
      <w:r w:rsidR="00EB60E3" w:rsidRPr="009043DB">
        <w:rPr>
          <w:rFonts w:ascii="Times New Roman" w:hAnsi="Times New Roman" w:cs="Times New Roman"/>
          <w:sz w:val="24"/>
          <w:szCs w:val="24"/>
        </w:rPr>
        <w:t>.</w:t>
      </w:r>
    </w:p>
    <w:p w:rsidR="00642C04" w:rsidRDefault="00A17222" w:rsidP="00642C04">
      <w:pPr>
        <w:pStyle w:val="Prrafodelista"/>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Los F</w:t>
      </w:r>
      <w:r w:rsidRPr="00A17222">
        <w:rPr>
          <w:rFonts w:ascii="Times New Roman" w:hAnsi="Times New Roman" w:cs="Times New Roman"/>
          <w:sz w:val="24"/>
          <w:szCs w:val="24"/>
        </w:rPr>
        <w:t xml:space="preserve">luoropolímeros </w:t>
      </w:r>
      <w:r>
        <w:rPr>
          <w:rFonts w:ascii="Times New Roman" w:hAnsi="Times New Roman" w:cs="Times New Roman"/>
          <w:sz w:val="24"/>
          <w:szCs w:val="24"/>
        </w:rPr>
        <w:t>como ECTFE (Halar), FKM y FFKM F</w:t>
      </w:r>
      <w:r w:rsidRPr="00A17222">
        <w:rPr>
          <w:rFonts w:ascii="Times New Roman" w:hAnsi="Times New Roman" w:cs="Times New Roman"/>
          <w:sz w:val="24"/>
          <w:szCs w:val="24"/>
        </w:rPr>
        <w:t xml:space="preserve">luoroelastómeros (Tecnoflon) se utilizan por su resistencia química, estabilidad térmica y propiedades de sellado </w:t>
      </w:r>
      <w:r w:rsidR="00CA1F64" w:rsidRPr="00A17222">
        <w:rPr>
          <w:rFonts w:ascii="Times New Roman" w:hAnsi="Times New Roman" w:cs="Times New Roman"/>
          <w:sz w:val="24"/>
          <w:szCs w:val="24"/>
        </w:rPr>
        <w:t xml:space="preserve"> (Syensqo, n.d.)</w:t>
      </w:r>
      <w:r w:rsidR="00EB60E3" w:rsidRPr="00A17222">
        <w:rPr>
          <w:rFonts w:ascii="Times New Roman" w:hAnsi="Times New Roman" w:cs="Times New Roman"/>
          <w:sz w:val="24"/>
          <w:szCs w:val="24"/>
        </w:rPr>
        <w:t>.</w:t>
      </w:r>
    </w:p>
    <w:p w:rsidR="00642C04" w:rsidRDefault="00642C04" w:rsidP="00642C04">
      <w:pPr>
        <w:pStyle w:val="Prrafodelista"/>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Las </w:t>
      </w:r>
      <w:r w:rsidRPr="00642C04">
        <w:rPr>
          <w:rFonts w:ascii="Times New Roman" w:hAnsi="Times New Roman" w:cs="Times New Roman"/>
          <w:sz w:val="24"/>
          <w:szCs w:val="24"/>
        </w:rPr>
        <w:t>Poliamida-imidas (PAI) como el Torlon son polímeros de ingeniería de alto rendimiento utilizados en el sector aeroespacial</w:t>
      </w:r>
      <w:r w:rsidR="00C1072E" w:rsidRPr="00642C04">
        <w:rPr>
          <w:rFonts w:ascii="Times New Roman" w:hAnsi="Times New Roman" w:cs="Times New Roman"/>
          <w:sz w:val="24"/>
          <w:szCs w:val="24"/>
        </w:rPr>
        <w:t xml:space="preserve"> (Syensqo, n.d.)</w:t>
      </w:r>
      <w:r w:rsidR="00EB60E3" w:rsidRPr="00642C04">
        <w:rPr>
          <w:rFonts w:ascii="Times New Roman" w:hAnsi="Times New Roman" w:cs="Times New Roman"/>
          <w:sz w:val="24"/>
          <w:szCs w:val="24"/>
        </w:rPr>
        <w:t>.</w:t>
      </w:r>
    </w:p>
    <w:p w:rsidR="0000559A" w:rsidRDefault="00642C04" w:rsidP="0000559A">
      <w:pPr>
        <w:pStyle w:val="Prrafodelista"/>
        <w:numPr>
          <w:ilvl w:val="0"/>
          <w:numId w:val="3"/>
        </w:numPr>
        <w:spacing w:after="0" w:line="480" w:lineRule="auto"/>
        <w:ind w:left="284" w:hanging="284"/>
        <w:jc w:val="both"/>
        <w:rPr>
          <w:rFonts w:ascii="Times New Roman" w:hAnsi="Times New Roman" w:cs="Times New Roman"/>
          <w:sz w:val="24"/>
          <w:szCs w:val="24"/>
        </w:rPr>
      </w:pPr>
      <w:r w:rsidRPr="00642C04">
        <w:rPr>
          <w:rFonts w:ascii="Times New Roman" w:hAnsi="Times New Roman" w:cs="Times New Roman"/>
          <w:sz w:val="24"/>
          <w:szCs w:val="24"/>
        </w:rPr>
        <w:t>El Sulfuro de Polifenileno (PPS), como el Ryton, es un termoplástico semicristalino utilizado en compuestos aeroespaciales</w:t>
      </w:r>
      <w:r w:rsidR="00C1072E" w:rsidRPr="00642C04">
        <w:rPr>
          <w:rFonts w:ascii="Times New Roman" w:hAnsi="Times New Roman" w:cs="Times New Roman"/>
          <w:sz w:val="24"/>
          <w:szCs w:val="24"/>
        </w:rPr>
        <w:t xml:space="preserve"> (Syensqo, n.d.)</w:t>
      </w:r>
      <w:r w:rsidR="00EB60E3" w:rsidRPr="00642C04">
        <w:rPr>
          <w:rFonts w:ascii="Times New Roman" w:hAnsi="Times New Roman" w:cs="Times New Roman"/>
          <w:sz w:val="24"/>
          <w:szCs w:val="24"/>
        </w:rPr>
        <w:t>.</w:t>
      </w:r>
    </w:p>
    <w:p w:rsidR="00132776" w:rsidRPr="0000559A" w:rsidRDefault="00C035DC" w:rsidP="0000559A">
      <w:pPr>
        <w:pStyle w:val="Prrafodelista"/>
        <w:numPr>
          <w:ilvl w:val="0"/>
          <w:numId w:val="3"/>
        </w:numPr>
        <w:spacing w:after="0" w:line="480" w:lineRule="auto"/>
        <w:ind w:left="284" w:hanging="284"/>
        <w:jc w:val="both"/>
        <w:rPr>
          <w:rFonts w:ascii="Times New Roman" w:hAnsi="Times New Roman" w:cs="Times New Roman"/>
          <w:sz w:val="24"/>
          <w:szCs w:val="24"/>
        </w:rPr>
      </w:pPr>
      <w:r w:rsidRPr="0000559A">
        <w:rPr>
          <w:rFonts w:ascii="Times New Roman" w:hAnsi="Times New Roman" w:cs="Times New Roman"/>
          <w:sz w:val="24"/>
          <w:szCs w:val="24"/>
        </w:rPr>
        <w:t xml:space="preserve">Los compuestos poliméricos reforzados con fibra (FRPC) fabricados con resinas termoestables como la epoxi se utilizan ampliamente en estructuras aeronáuticas por sus propiedades de ligereza y alta resistencia </w:t>
      </w:r>
      <w:r w:rsidR="001B0DDB" w:rsidRPr="0000559A">
        <w:rPr>
          <w:rFonts w:ascii="Times New Roman" w:hAnsi="Times New Roman" w:cs="Times New Roman"/>
          <w:sz w:val="24"/>
          <w:szCs w:val="24"/>
        </w:rPr>
        <w:t xml:space="preserve"> (Dyer &amp; Kumru, 2023</w:t>
      </w:r>
      <w:proofErr w:type="gramStart"/>
      <w:r w:rsidR="001B0DDB" w:rsidRPr="0000559A">
        <w:rPr>
          <w:rFonts w:ascii="Times New Roman" w:hAnsi="Times New Roman" w:cs="Times New Roman"/>
          <w:sz w:val="24"/>
          <w:szCs w:val="24"/>
        </w:rPr>
        <w:t>)(</w:t>
      </w:r>
      <w:proofErr w:type="gramEnd"/>
      <w:r w:rsidR="001B0DDB" w:rsidRPr="0000559A">
        <w:rPr>
          <w:rFonts w:ascii="Times New Roman" w:hAnsi="Times New Roman" w:cs="Times New Roman"/>
          <w:sz w:val="24"/>
          <w:szCs w:val="24"/>
        </w:rPr>
        <w:t>(PDF) the Role of Advanced Polymer Materials in Aerospace, 2013).</w:t>
      </w:r>
      <w:r w:rsidR="00EB60E3" w:rsidRPr="0000559A">
        <w:rPr>
          <w:rFonts w:ascii="Times New Roman" w:hAnsi="Times New Roman" w:cs="Times New Roman"/>
          <w:sz w:val="24"/>
          <w:szCs w:val="24"/>
        </w:rPr>
        <w:t xml:space="preserve"> </w:t>
      </w:r>
      <w:r w:rsidRPr="0000559A">
        <w:rPr>
          <w:rFonts w:ascii="Times New Roman" w:hAnsi="Times New Roman" w:cs="Times New Roman"/>
          <w:sz w:val="24"/>
          <w:szCs w:val="24"/>
        </w:rPr>
        <w:t xml:space="preserve">Sin embargo, el impacto medioambiental </w:t>
      </w:r>
      <w:r w:rsidRPr="0000559A">
        <w:rPr>
          <w:rFonts w:ascii="Times New Roman" w:hAnsi="Times New Roman" w:cs="Times New Roman"/>
          <w:sz w:val="24"/>
          <w:szCs w:val="24"/>
        </w:rPr>
        <w:lastRenderedPageBreak/>
        <w:t>de los FRPC es un problema acuciante que la química puede ayudar a resolver mediante un procesamiento y un reciclaje sostenibles</w:t>
      </w:r>
      <w:r w:rsidR="001B0DDB" w:rsidRPr="0000559A">
        <w:rPr>
          <w:rFonts w:ascii="Times New Roman" w:hAnsi="Times New Roman" w:cs="Times New Roman"/>
          <w:sz w:val="24"/>
          <w:szCs w:val="24"/>
        </w:rPr>
        <w:t xml:space="preserve"> (Dyer &amp; Kumru, 2023)</w:t>
      </w:r>
      <w:r w:rsidR="00EB60E3" w:rsidRPr="0000559A">
        <w:rPr>
          <w:rFonts w:ascii="Times New Roman" w:hAnsi="Times New Roman" w:cs="Times New Roman"/>
          <w:sz w:val="24"/>
          <w:szCs w:val="24"/>
        </w:rPr>
        <w:t>.</w:t>
      </w:r>
    </w:p>
    <w:p w:rsidR="00C83D88" w:rsidRPr="009043DB" w:rsidRDefault="0069608C" w:rsidP="00DF57A6">
      <w:pPr>
        <w:pStyle w:val="Ttulo2"/>
        <w:numPr>
          <w:ilvl w:val="1"/>
          <w:numId w:val="1"/>
        </w:numPr>
        <w:spacing w:before="0" w:line="480" w:lineRule="auto"/>
        <w:ind w:left="567" w:hanging="567"/>
        <w:rPr>
          <w:rFonts w:ascii="Times New Roman" w:eastAsia="Times New Roman" w:hAnsi="Times New Roman" w:cs="Times New Roman"/>
          <w:color w:val="auto"/>
          <w:sz w:val="24"/>
          <w:szCs w:val="24"/>
          <w:lang w:eastAsia="es-ES"/>
        </w:rPr>
      </w:pPr>
      <w:r w:rsidRPr="009043DB">
        <w:rPr>
          <w:rFonts w:ascii="Times New Roman" w:hAnsi="Times New Roman" w:cs="Times New Roman"/>
          <w:color w:val="auto"/>
          <w:sz w:val="24"/>
          <w:szCs w:val="24"/>
        </w:rPr>
        <w:t xml:space="preserve"> </w:t>
      </w:r>
      <w:bookmarkStart w:id="15" w:name="_Toc174788386"/>
      <w:r w:rsidR="00C83D88" w:rsidRPr="009043DB">
        <w:rPr>
          <w:rFonts w:ascii="Times New Roman" w:eastAsia="Times New Roman" w:hAnsi="Times New Roman" w:cs="Times New Roman"/>
          <w:color w:val="auto"/>
          <w:sz w:val="24"/>
          <w:szCs w:val="24"/>
          <w:lang w:eastAsia="es-ES"/>
        </w:rPr>
        <w:t>P</w:t>
      </w:r>
      <w:r w:rsidRPr="009043DB">
        <w:rPr>
          <w:rFonts w:ascii="Times New Roman" w:eastAsia="Times New Roman" w:hAnsi="Times New Roman" w:cs="Times New Roman"/>
          <w:color w:val="auto"/>
          <w:sz w:val="24"/>
          <w:szCs w:val="24"/>
          <w:lang w:eastAsia="es-ES"/>
        </w:rPr>
        <w:t>roces</w:t>
      </w:r>
      <w:r w:rsidR="00F01BBC">
        <w:rPr>
          <w:rFonts w:ascii="Times New Roman" w:eastAsia="Times New Roman" w:hAnsi="Times New Roman" w:cs="Times New Roman"/>
          <w:color w:val="auto"/>
          <w:sz w:val="24"/>
          <w:szCs w:val="24"/>
          <w:lang w:eastAsia="es-ES"/>
        </w:rPr>
        <w:t>amiento de Polímeros</w:t>
      </w:r>
      <w:bookmarkEnd w:id="15"/>
    </w:p>
    <w:p w:rsidR="00E51A1C" w:rsidRPr="009043DB" w:rsidRDefault="00FE2924" w:rsidP="00D41ABD">
      <w:pPr>
        <w:spacing w:after="0" w:line="480" w:lineRule="auto"/>
        <w:ind w:firstLine="567"/>
        <w:jc w:val="both"/>
        <w:rPr>
          <w:rFonts w:ascii="Times New Roman" w:hAnsi="Times New Roman" w:cs="Times New Roman"/>
          <w:sz w:val="24"/>
          <w:szCs w:val="24"/>
          <w:lang w:eastAsia="es-ES"/>
        </w:rPr>
      </w:pPr>
      <w:r w:rsidRPr="00FE2924">
        <w:rPr>
          <w:rFonts w:ascii="Times New Roman" w:hAnsi="Times New Roman" w:cs="Times New Roman"/>
          <w:sz w:val="24"/>
          <w:szCs w:val="24"/>
          <w:lang w:eastAsia="es-ES"/>
        </w:rPr>
        <w:t xml:space="preserve">El procesamiento </w:t>
      </w:r>
      <w:r w:rsidR="00F01BBC">
        <w:rPr>
          <w:rFonts w:ascii="Times New Roman" w:hAnsi="Times New Roman" w:cs="Times New Roman"/>
          <w:sz w:val="24"/>
          <w:szCs w:val="24"/>
          <w:lang w:eastAsia="es-ES"/>
        </w:rPr>
        <w:t>de polímeros se define como la “</w:t>
      </w:r>
      <w:r w:rsidRPr="00FE2924">
        <w:rPr>
          <w:rFonts w:ascii="Times New Roman" w:hAnsi="Times New Roman" w:cs="Times New Roman"/>
          <w:sz w:val="24"/>
          <w:szCs w:val="24"/>
          <w:lang w:eastAsia="es-ES"/>
        </w:rPr>
        <w:t>actividad de ingeniería relacionada con las operaciones realizadas en materiales o sistemas polimé</w:t>
      </w:r>
      <w:r w:rsidR="00F01BBC">
        <w:rPr>
          <w:rFonts w:ascii="Times New Roman" w:hAnsi="Times New Roman" w:cs="Times New Roman"/>
          <w:sz w:val="24"/>
          <w:szCs w:val="24"/>
          <w:lang w:eastAsia="es-ES"/>
        </w:rPr>
        <w:t>ricos para aumentar su utilidad”</w:t>
      </w:r>
      <w:r w:rsidRPr="00FE2924">
        <w:rPr>
          <w:rFonts w:ascii="Times New Roman" w:hAnsi="Times New Roman" w:cs="Times New Roman"/>
          <w:sz w:val="24"/>
          <w:szCs w:val="24"/>
          <w:lang w:eastAsia="es-ES"/>
        </w:rPr>
        <w:t xml:space="preserve">. Principalmente, se ocupa de la conversión de materias primas poliméricas en productos acabados, lo que implica no sólo la conformación, sino también la composición y las reacciones químicas que conducen a modificaciones macromoleculares y a la estabilización de la morfología y, por tanto, </w:t>
      </w:r>
      <w:r>
        <w:rPr>
          <w:rFonts w:ascii="Times New Roman" w:hAnsi="Times New Roman" w:cs="Times New Roman"/>
          <w:sz w:val="24"/>
          <w:szCs w:val="24"/>
          <w:lang w:eastAsia="es-ES"/>
        </w:rPr>
        <w:t>a estructuras de “valor añadido”</w:t>
      </w:r>
      <w:r w:rsidRPr="00FE2924">
        <w:rPr>
          <w:rFonts w:ascii="Times New Roman" w:hAnsi="Times New Roman" w:cs="Times New Roman"/>
          <w:sz w:val="24"/>
          <w:szCs w:val="24"/>
          <w:lang w:eastAsia="es-ES"/>
        </w:rPr>
        <w:t>.</w:t>
      </w:r>
      <w:r w:rsidR="002C3EFC" w:rsidRPr="009043DB">
        <w:rPr>
          <w:rFonts w:ascii="Times New Roman" w:hAnsi="Times New Roman" w:cs="Times New Roman"/>
          <w:sz w:val="24"/>
          <w:szCs w:val="24"/>
          <w:lang w:eastAsia="es-ES"/>
        </w:rPr>
        <w:t xml:space="preserve"> (Tamor &amp; Gogos, 2006)</w:t>
      </w:r>
      <w:r w:rsidR="0051770A" w:rsidRPr="009043DB">
        <w:rPr>
          <w:rFonts w:ascii="Times New Roman" w:hAnsi="Times New Roman" w:cs="Times New Roman"/>
          <w:sz w:val="24"/>
          <w:szCs w:val="24"/>
          <w:lang w:eastAsia="es-ES"/>
        </w:rPr>
        <w:t xml:space="preserve">. </w:t>
      </w:r>
    </w:p>
    <w:p w:rsidR="0051770A" w:rsidRPr="009043DB" w:rsidRDefault="00E66790" w:rsidP="00E66790">
      <w:pPr>
        <w:pStyle w:val="Ttulo3"/>
        <w:numPr>
          <w:ilvl w:val="2"/>
          <w:numId w:val="1"/>
        </w:numPr>
        <w:spacing w:line="480" w:lineRule="auto"/>
        <w:rPr>
          <w:rFonts w:ascii="Times New Roman" w:hAnsi="Times New Roman" w:cs="Times New Roman"/>
          <w:b/>
          <w:color w:val="auto"/>
        </w:rPr>
      </w:pPr>
      <w:bookmarkStart w:id="16" w:name="_Toc174788387"/>
      <w:r>
        <w:rPr>
          <w:rFonts w:ascii="Times New Roman" w:hAnsi="Times New Roman" w:cs="Times New Roman"/>
          <w:b/>
          <w:color w:val="auto"/>
        </w:rPr>
        <w:t>Prácticas actuales de Procesamiento de P</w:t>
      </w:r>
      <w:r w:rsidRPr="00E66790">
        <w:rPr>
          <w:rFonts w:ascii="Times New Roman" w:hAnsi="Times New Roman" w:cs="Times New Roman"/>
          <w:b/>
          <w:color w:val="auto"/>
        </w:rPr>
        <w:t>olímeros</w:t>
      </w:r>
      <w:bookmarkEnd w:id="16"/>
    </w:p>
    <w:p w:rsidR="0051770A" w:rsidRPr="009043DB" w:rsidRDefault="00F01BBC" w:rsidP="006E4F5E">
      <w:pPr>
        <w:spacing w:after="0" w:line="480" w:lineRule="auto"/>
        <w:ind w:firstLine="567"/>
        <w:jc w:val="both"/>
        <w:rPr>
          <w:rFonts w:ascii="Times New Roman" w:hAnsi="Times New Roman" w:cs="Times New Roman"/>
          <w:sz w:val="24"/>
          <w:szCs w:val="24"/>
          <w:lang w:eastAsia="es-ES"/>
        </w:rPr>
      </w:pPr>
      <w:r w:rsidRPr="00F01BBC">
        <w:rPr>
          <w:rFonts w:ascii="Times New Roman" w:hAnsi="Times New Roman" w:cs="Times New Roman"/>
          <w:sz w:val="24"/>
          <w:szCs w:val="24"/>
          <w:lang w:eastAsia="es-ES"/>
        </w:rPr>
        <w:t>En la reseña histórica anterior se han descrito las máquinas más importantes disponibles para el procesamiento de polímeros al comienzo del explosivo período de desarrollo de los polímeros y la industria del plástico, que tuvo lugar después de la Segunda Guerra Mundial, cuando, como se ha señalado anteriormente, la ciencia y la tecnología empezaron a fusionarse catalíticamente. De este modo, se cerró el siglo de la tecnología del caucho y los plásticos de 1850-1950 de</w:t>
      </w:r>
      <w:r w:rsidR="001F7280">
        <w:rPr>
          <w:rFonts w:ascii="Times New Roman" w:hAnsi="Times New Roman" w:cs="Times New Roman"/>
          <w:sz w:val="24"/>
          <w:szCs w:val="24"/>
          <w:lang w:eastAsia="es-ES"/>
        </w:rPr>
        <w:t xml:space="preserve"> la Tabla </w:t>
      </w:r>
      <w:r w:rsidRPr="00F01BBC">
        <w:rPr>
          <w:rFonts w:ascii="Times New Roman" w:hAnsi="Times New Roman" w:cs="Times New Roman"/>
          <w:sz w:val="24"/>
          <w:szCs w:val="24"/>
          <w:lang w:eastAsia="es-ES"/>
        </w:rPr>
        <w:t xml:space="preserve">1, caracterizado </w:t>
      </w:r>
      <w:r w:rsidR="001F7280">
        <w:rPr>
          <w:rFonts w:ascii="Times New Roman" w:hAnsi="Times New Roman" w:cs="Times New Roman"/>
          <w:sz w:val="24"/>
          <w:szCs w:val="24"/>
          <w:lang w:eastAsia="es-ES"/>
        </w:rPr>
        <w:t>por una praxis inventiva que dió</w:t>
      </w:r>
      <w:r w:rsidRPr="00F01BBC">
        <w:rPr>
          <w:rFonts w:ascii="Times New Roman" w:hAnsi="Times New Roman" w:cs="Times New Roman"/>
          <w:sz w:val="24"/>
          <w:szCs w:val="24"/>
          <w:lang w:eastAsia="es-ES"/>
        </w:rPr>
        <w:t xml:space="preserve"> lugar a máquinas y productos que crearon una nueva clase de materiales y una nueva industria. En el medio siglo siguiente, el procesamiento de polímeros ''clásico'', que se muestra de nuevo en la Tabla 1, introdujo y utilizó el análisis de ingeniería y la simulación de procesos, así como la innovación, y creó muchas mejoras y nuevos desarrollos que han dado lugar al diverso arsenal actual de sofisticadas máquinas de procesamiento de polímeros y métodos de procesamiento de polímeros y sistemas de polímeros de complejidad y variedad cada vez mayores.</w:t>
      </w:r>
    </w:p>
    <w:p w:rsidR="002C3EFC" w:rsidRPr="009043DB" w:rsidRDefault="002C3EFC" w:rsidP="006E4F5E">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lastRenderedPageBreak/>
        <w:drawing>
          <wp:inline distT="0" distB="0" distL="0" distR="0" wp14:anchorId="1C24D021" wp14:editId="4B514366">
            <wp:extent cx="5327553" cy="2777706"/>
            <wp:effectExtent l="0" t="0" r="698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59421" cy="2794322"/>
                    </a:xfrm>
                    <a:prstGeom prst="rect">
                      <a:avLst/>
                    </a:prstGeom>
                  </pic:spPr>
                </pic:pic>
              </a:graphicData>
            </a:graphic>
          </wp:inline>
        </w:drawing>
      </w:r>
    </w:p>
    <w:p w:rsidR="00993250" w:rsidRPr="009043DB" w:rsidRDefault="00F01BBC" w:rsidP="001F7280">
      <w:pPr>
        <w:spacing w:after="0" w:line="480" w:lineRule="auto"/>
        <w:rPr>
          <w:rFonts w:ascii="Times New Roman" w:hAnsi="Times New Roman" w:cs="Times New Roman"/>
          <w:sz w:val="20"/>
          <w:szCs w:val="20"/>
        </w:rPr>
      </w:pPr>
      <w:r>
        <w:rPr>
          <w:rFonts w:ascii="Times New Roman" w:hAnsi="Times New Roman" w:cs="Times New Roman"/>
          <w:b/>
          <w:sz w:val="20"/>
          <w:szCs w:val="20"/>
        </w:rPr>
        <w:t>Tabla</w:t>
      </w:r>
      <w:r w:rsidR="00967D6F" w:rsidRPr="009043DB">
        <w:rPr>
          <w:rFonts w:ascii="Times New Roman" w:hAnsi="Times New Roman" w:cs="Times New Roman"/>
          <w:b/>
          <w:sz w:val="20"/>
          <w:szCs w:val="20"/>
        </w:rPr>
        <w:t xml:space="preserve"> 1</w:t>
      </w:r>
      <w:r w:rsidR="00967D6F" w:rsidRPr="009043DB">
        <w:rPr>
          <w:rFonts w:ascii="Times New Roman" w:hAnsi="Times New Roman" w:cs="Times New Roman"/>
          <w:sz w:val="20"/>
          <w:szCs w:val="20"/>
        </w:rPr>
        <w:t xml:space="preserve">. </w:t>
      </w:r>
      <w:r w:rsidR="001F7280" w:rsidRPr="001F7280">
        <w:rPr>
          <w:rFonts w:ascii="Times New Roman" w:hAnsi="Times New Roman" w:cs="Times New Roman"/>
          <w:sz w:val="20"/>
          <w:szCs w:val="20"/>
        </w:rPr>
        <w:t>Evolución histórica del procesamiento de polímeros.</w:t>
      </w:r>
    </w:p>
    <w:p w:rsidR="002A4506" w:rsidRPr="009043DB" w:rsidRDefault="001F7280" w:rsidP="001F7280">
      <w:pPr>
        <w:spacing w:after="0" w:line="480" w:lineRule="auto"/>
        <w:ind w:firstLine="567"/>
        <w:jc w:val="both"/>
        <w:rPr>
          <w:rFonts w:ascii="Times New Roman" w:hAnsi="Times New Roman" w:cs="Times New Roman"/>
          <w:sz w:val="24"/>
          <w:szCs w:val="24"/>
        </w:rPr>
      </w:pPr>
      <w:r w:rsidRPr="001F7280">
        <w:rPr>
          <w:rFonts w:ascii="Times New Roman" w:hAnsi="Times New Roman" w:cs="Times New Roman"/>
          <w:sz w:val="24"/>
          <w:szCs w:val="24"/>
        </w:rPr>
        <w:t>Una instantánea de la situación actual de la industria del plástico en Estados Unidos, desde los puntos de vista económico y manufacturero, según los datos de la Sociedad de Industrias del Plástico (SPI) correspondientes al año 2000, muestra que ocupa el cuarto lugar entre las industrias manufactureras, después de los vehículos y equipos de motor, los componentes y accesorios electrónicos y el refinado de petróleo, en términos de envíos. En concreto</w:t>
      </w:r>
      <w:r w:rsidR="00805651">
        <w:rPr>
          <w:rFonts w:ascii="Times New Roman" w:hAnsi="Times New Roman" w:cs="Times New Roman"/>
          <w:sz w:val="24"/>
          <w:szCs w:val="24"/>
        </w:rPr>
        <w:t>:</w:t>
      </w:r>
    </w:p>
    <w:p w:rsidR="002A4506" w:rsidRPr="009043DB" w:rsidRDefault="00805651" w:rsidP="004767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05651">
        <w:rPr>
          <w:rFonts w:ascii="Times New Roman" w:hAnsi="Times New Roman" w:cs="Times New Roman"/>
          <w:sz w:val="24"/>
          <w:szCs w:val="24"/>
        </w:rPr>
        <w:t>El valor de los productos a base de polímeros producidos en Estados Unidos por los fabricantes de polímeros (resinas) fue de 90.000 millones de dólares. Esta industria se caracteriza por un número relativamente pequeño de empresas muy grandes, que son empresas químicas, para las que la producción de polímeros es una actividad mu</w:t>
      </w:r>
      <w:r>
        <w:rPr>
          <w:rFonts w:ascii="Times New Roman" w:hAnsi="Times New Roman" w:cs="Times New Roman"/>
          <w:sz w:val="24"/>
          <w:szCs w:val="24"/>
        </w:rPr>
        <w:t>y considerable (por ejemplo, La</w:t>
      </w:r>
      <w:r w:rsidRPr="00805651">
        <w:rPr>
          <w:rFonts w:ascii="Times New Roman" w:hAnsi="Times New Roman" w:cs="Times New Roman"/>
          <w:sz w:val="24"/>
          <w:szCs w:val="24"/>
        </w:rPr>
        <w:t xml:space="preserve"> Dow Chemical Company), o empresas petroquímicas, para las que, a pesar del inmenso volumen de polímeros producidos, la producción de polímeros es una actividad relativamente menor y forma parte de operaciones integradas verticalmente (por ejemplo, </w:t>
      </w:r>
      <w:r w:rsidR="00DA10F2">
        <w:rPr>
          <w:rFonts w:ascii="Times New Roman" w:hAnsi="Times New Roman" w:cs="Times New Roman"/>
          <w:sz w:val="24"/>
          <w:szCs w:val="24"/>
        </w:rPr>
        <w:t>la Corporación ExxonMobil</w:t>
      </w:r>
      <w:r w:rsidRPr="00805651">
        <w:rPr>
          <w:rFonts w:ascii="Times New Roman" w:hAnsi="Times New Roman" w:cs="Times New Roman"/>
          <w:sz w:val="24"/>
          <w:szCs w:val="24"/>
        </w:rPr>
        <w:t>).</w:t>
      </w:r>
    </w:p>
    <w:p w:rsidR="004767C0" w:rsidRPr="009043DB" w:rsidRDefault="00366F19" w:rsidP="004767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66F19">
        <w:rPr>
          <w:rFonts w:ascii="Times New Roman" w:hAnsi="Times New Roman" w:cs="Times New Roman"/>
          <w:sz w:val="24"/>
          <w:szCs w:val="24"/>
        </w:rPr>
        <w:t xml:space="preserve">El valor de los productos plásticos acabados enviados por los transformadores de polímeros estadounidenses fue de 330.000 millones de dólares. Las empresas de procesamiento de </w:t>
      </w:r>
      <w:r w:rsidRPr="00366F19">
        <w:rPr>
          <w:rFonts w:ascii="Times New Roman" w:hAnsi="Times New Roman" w:cs="Times New Roman"/>
          <w:sz w:val="24"/>
          <w:szCs w:val="24"/>
        </w:rPr>
        <w:lastRenderedPageBreak/>
        <w:t>polímeros son numerosas y de tamaño pequeño o mediano. Están especializadas, disponen de modestos recursos financieros y de investigación, pero en general son innovadoras, competitivas, emprendedoras y están en constante movimiento, lo que es característico del primer periodo de desarrollo de la industria del caucho y los plásticos.</w:t>
      </w:r>
    </w:p>
    <w:p w:rsidR="002A4506" w:rsidRPr="009043DB" w:rsidRDefault="00366F19" w:rsidP="004767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66F19">
        <w:rPr>
          <w:rFonts w:ascii="Times New Roman" w:hAnsi="Times New Roman" w:cs="Times New Roman"/>
          <w:sz w:val="24"/>
          <w:szCs w:val="24"/>
        </w:rPr>
        <w:t>La mano de obra estadounidense empleada por los productores de resina es de un cuarto de millón, y por los transformadores de polímeros es de un millón y medio.</w:t>
      </w:r>
    </w:p>
    <w:p w:rsidR="002C3EFC" w:rsidRPr="009043DB" w:rsidRDefault="00366F19" w:rsidP="00EF1A3A">
      <w:pPr>
        <w:spacing w:after="0" w:line="480" w:lineRule="auto"/>
        <w:ind w:firstLine="567"/>
        <w:jc w:val="both"/>
        <w:rPr>
          <w:rFonts w:ascii="Times New Roman" w:hAnsi="Times New Roman" w:cs="Times New Roman"/>
          <w:sz w:val="24"/>
          <w:szCs w:val="24"/>
        </w:rPr>
      </w:pPr>
      <w:r w:rsidRPr="00366F19">
        <w:rPr>
          <w:rFonts w:ascii="Times New Roman" w:hAnsi="Times New Roman" w:cs="Times New Roman"/>
          <w:sz w:val="24"/>
          <w:szCs w:val="24"/>
        </w:rPr>
        <w:t>A continuación se presenta, en forma de diagrama de flujo, la experiencia termomecánica de los sistemas de polímeros en los equipos de procesado utilizados para importantes actividades de fabricación de procesado de polímeros. El objetivo no es sólo informar, sino también ilustrar el carácter común inherente de las experiencias termomecánicas de los sistemas de polímeros entre los diversos tipos de equipos y operaciones utilizados, lo que ayudará a unificar y estructurar la comprensión y el análisis de los equipos y operaciones de procesamiento de polímeros.</w:t>
      </w:r>
    </w:p>
    <w:p w:rsidR="00993250" w:rsidRPr="00E6243F" w:rsidRDefault="007B0537" w:rsidP="00E6243F">
      <w:pPr>
        <w:pStyle w:val="Ttulo3"/>
        <w:numPr>
          <w:ilvl w:val="2"/>
          <w:numId w:val="1"/>
        </w:numPr>
        <w:spacing w:line="480" w:lineRule="auto"/>
        <w:rPr>
          <w:rFonts w:ascii="Times New Roman" w:hAnsi="Times New Roman" w:cs="Times New Roman"/>
          <w:b/>
          <w:color w:val="auto"/>
        </w:rPr>
      </w:pPr>
      <w:bookmarkStart w:id="17" w:name="_Toc174788388"/>
      <w:r w:rsidRPr="00E6243F">
        <w:rPr>
          <w:rFonts w:ascii="Times New Roman" w:hAnsi="Times New Roman" w:cs="Times New Roman"/>
          <w:b/>
          <w:color w:val="auto"/>
        </w:rPr>
        <w:t>Operaciones de procesamiento de polímeros (''Acabado'') posteriores al reactor</w:t>
      </w:r>
      <w:bookmarkEnd w:id="17"/>
    </w:p>
    <w:p w:rsidR="00016023" w:rsidRPr="009043DB" w:rsidRDefault="00E240F1" w:rsidP="00196F70">
      <w:pPr>
        <w:spacing w:after="0" w:line="480" w:lineRule="auto"/>
        <w:ind w:firstLine="567"/>
        <w:jc w:val="both"/>
        <w:rPr>
          <w:rFonts w:ascii="Times New Roman" w:hAnsi="Times New Roman" w:cs="Times New Roman"/>
          <w:sz w:val="24"/>
          <w:szCs w:val="24"/>
        </w:rPr>
      </w:pPr>
      <w:r w:rsidRPr="00E240F1">
        <w:rPr>
          <w:rFonts w:ascii="Times New Roman" w:hAnsi="Times New Roman" w:cs="Times New Roman"/>
          <w:sz w:val="24"/>
          <w:szCs w:val="24"/>
        </w:rPr>
        <w:t xml:space="preserve">Como se muestra en forma de diagrama de flujo en la Figura 3, el producto de un reactor de polimerización en fase gaseosa producido en una planta típica de un fabricante de polímeros (resinas) a velocidades de hasta 40 t/h, se expone a etapas de separación y secado para obtener polímero puro en forma </w:t>
      </w:r>
      <w:r w:rsidR="007B0537">
        <w:rPr>
          <w:rFonts w:ascii="Times New Roman" w:hAnsi="Times New Roman" w:cs="Times New Roman"/>
          <w:sz w:val="24"/>
          <w:szCs w:val="24"/>
        </w:rPr>
        <w:t>de partículas (polvo)</w:t>
      </w:r>
      <w:r w:rsidR="00016023" w:rsidRPr="009043DB">
        <w:rPr>
          <w:rFonts w:ascii="Times New Roman" w:hAnsi="Times New Roman" w:cs="Times New Roman"/>
          <w:sz w:val="24"/>
          <w:szCs w:val="24"/>
        </w:rPr>
        <w:t xml:space="preserve">. </w:t>
      </w:r>
      <w:r w:rsidR="007B0537" w:rsidRPr="007B0537">
        <w:rPr>
          <w:rFonts w:ascii="Times New Roman" w:hAnsi="Times New Roman" w:cs="Times New Roman"/>
          <w:sz w:val="24"/>
          <w:szCs w:val="24"/>
        </w:rPr>
        <w:t xml:space="preserve">A continuación, se mezcla en seco con un paquete patentado de aditivos de muy baja concentración: estabilizadores térmicos, ultravioletas (UV) y oxidantes, así como coadyuvantes tecnológicos. El flujo de polvo mezclado en seco se dosifica en Co-TSEs muy grandes (mega) o fundidores/mezcladores continuos (CM), donde los procesos de manipulación de sólidos en partículas (PSH), fusión, mezcla/homogeneización, y transporte y </w:t>
      </w:r>
      <w:r w:rsidR="007B0537" w:rsidRPr="007B0537">
        <w:rPr>
          <w:rFonts w:ascii="Times New Roman" w:hAnsi="Times New Roman" w:cs="Times New Roman"/>
          <w:sz w:val="24"/>
          <w:szCs w:val="24"/>
        </w:rPr>
        <w:lastRenderedPageBreak/>
        <w:t>presurización de la masa fundida deben realizarse muy rápidamente, debido a los elevados requisitos de producción.</w:t>
      </w:r>
      <w:r w:rsidR="00016023" w:rsidRPr="009043DB">
        <w:rPr>
          <w:rFonts w:ascii="Times New Roman" w:hAnsi="Times New Roman" w:cs="Times New Roman"/>
          <w:sz w:val="24"/>
          <w:szCs w:val="24"/>
        </w:rPr>
        <w:t xml:space="preserve"> </w:t>
      </w:r>
    </w:p>
    <w:p w:rsidR="00535E41" w:rsidRPr="009043DB" w:rsidRDefault="00535E41" w:rsidP="00196F70">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6D02EB9A" wp14:editId="24156716">
            <wp:extent cx="4453247" cy="2743667"/>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98073" cy="2771284"/>
                    </a:xfrm>
                    <a:prstGeom prst="rect">
                      <a:avLst/>
                    </a:prstGeom>
                  </pic:spPr>
                </pic:pic>
              </a:graphicData>
            </a:graphic>
          </wp:inline>
        </w:drawing>
      </w:r>
    </w:p>
    <w:p w:rsidR="00535E41" w:rsidRPr="009043DB" w:rsidRDefault="004E124B" w:rsidP="006E4F5E">
      <w:pPr>
        <w:spacing w:after="0" w:line="480" w:lineRule="auto"/>
        <w:jc w:val="both"/>
        <w:rPr>
          <w:rFonts w:ascii="Times New Roman" w:hAnsi="Times New Roman" w:cs="Times New Roman"/>
          <w:sz w:val="20"/>
          <w:szCs w:val="20"/>
        </w:rPr>
      </w:pPr>
      <w:r>
        <w:rPr>
          <w:rFonts w:ascii="Times New Roman" w:hAnsi="Times New Roman" w:cs="Times New Roman"/>
          <w:b/>
          <w:sz w:val="20"/>
          <w:szCs w:val="20"/>
        </w:rPr>
        <w:t>Figura</w:t>
      </w:r>
      <w:r w:rsidR="00535E41" w:rsidRPr="009043DB">
        <w:rPr>
          <w:rFonts w:ascii="Times New Roman" w:hAnsi="Times New Roman" w:cs="Times New Roman"/>
          <w:b/>
          <w:sz w:val="20"/>
          <w:szCs w:val="20"/>
        </w:rPr>
        <w:t xml:space="preserve"> 3</w:t>
      </w:r>
      <w:r w:rsidR="00F24641">
        <w:rPr>
          <w:rFonts w:ascii="Times New Roman" w:hAnsi="Times New Roman" w:cs="Times New Roman"/>
          <w:sz w:val="20"/>
          <w:szCs w:val="20"/>
        </w:rPr>
        <w:t>. Operaciones de Procesamiento de Polímeros (''Acabado'') posteriores al R</w:t>
      </w:r>
      <w:r w:rsidR="00F24641" w:rsidRPr="00F24641">
        <w:rPr>
          <w:rFonts w:ascii="Times New Roman" w:hAnsi="Times New Roman" w:cs="Times New Roman"/>
          <w:sz w:val="20"/>
          <w:szCs w:val="20"/>
        </w:rPr>
        <w:t>eactor.</w:t>
      </w:r>
    </w:p>
    <w:p w:rsidR="004767C0" w:rsidRPr="009043DB" w:rsidRDefault="004E124B" w:rsidP="00535E41">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E</w:t>
      </w:r>
      <w:r w:rsidR="00E6243F" w:rsidRPr="00E6243F">
        <w:rPr>
          <w:rFonts w:ascii="Times New Roman" w:hAnsi="Times New Roman" w:cs="Times New Roman"/>
          <w:sz w:val="24"/>
          <w:szCs w:val="24"/>
        </w:rPr>
        <w:t>sta es la primera experiencia termomecánica del polímero reactor, y no será la última. La elección del equipo Co-TSE o CM se hace sobre la base de la capacidad única de estos dispositivos para provocar una fusión muy rápida y una mezcla laminar. Nos referimos a los cuatro procesos que acabamos de comentar como los pasos elementales del procesamiento de polímeros. La corriente de polímero fundido que sale del Co-TSE o del CM, ambos con escasa capacidad de bombeo de polímero fundido, se introduce en bombas de engranajes (GP) muy grandes, que son dispositivos de bombeo/transporte de polímero fundido precisos y de desplazamiento positivo.</w:t>
      </w:r>
    </w:p>
    <w:p w:rsidR="002C3EFC" w:rsidRPr="009043DB" w:rsidRDefault="008071AC" w:rsidP="00535E41">
      <w:pPr>
        <w:spacing w:after="0" w:line="480" w:lineRule="auto"/>
        <w:ind w:firstLine="567"/>
        <w:jc w:val="both"/>
        <w:rPr>
          <w:rFonts w:ascii="Times New Roman" w:hAnsi="Times New Roman" w:cs="Times New Roman"/>
          <w:b/>
          <w:sz w:val="24"/>
          <w:szCs w:val="24"/>
        </w:rPr>
      </w:pPr>
      <w:r w:rsidRPr="008071AC">
        <w:rPr>
          <w:rFonts w:ascii="Times New Roman" w:hAnsi="Times New Roman" w:cs="Times New Roman"/>
          <w:sz w:val="24"/>
          <w:szCs w:val="24"/>
        </w:rPr>
        <w:t xml:space="preserve">La masa fundida se bombea a una granuladora sumergida con una matriz de múltiples orificios, donde los filamentos que salen se cortan en pequeños pellets y se enfrían con la corriente de agua fría, que los lleva a un separador de agua-polímero. A continuación, los gránulos húmedos se secan y se transportan a silos; son los gránulos de plástico ''vírgenes'' que </w:t>
      </w:r>
      <w:r w:rsidRPr="008071AC">
        <w:rPr>
          <w:rFonts w:ascii="Times New Roman" w:hAnsi="Times New Roman" w:cs="Times New Roman"/>
          <w:sz w:val="24"/>
          <w:szCs w:val="24"/>
        </w:rPr>
        <w:lastRenderedPageBreak/>
        <w:t>los fabricantes de polímeros venden a las empresas transformadoras, transportados en vagones de ferrocarril en contenedores gaylord de 1000 libras o en bolsas de 50 libras.</w:t>
      </w:r>
    </w:p>
    <w:p w:rsidR="00AB3535" w:rsidRPr="009043DB" w:rsidRDefault="001505F2" w:rsidP="001505F2">
      <w:pPr>
        <w:pStyle w:val="Ttulo3"/>
        <w:numPr>
          <w:ilvl w:val="2"/>
          <w:numId w:val="1"/>
        </w:numPr>
        <w:spacing w:line="480" w:lineRule="auto"/>
        <w:rPr>
          <w:rFonts w:ascii="Times New Roman" w:hAnsi="Times New Roman" w:cs="Times New Roman"/>
          <w:b/>
          <w:color w:val="auto"/>
        </w:rPr>
      </w:pPr>
      <w:bookmarkStart w:id="18" w:name="_Toc174788389"/>
      <w:r w:rsidRPr="001505F2">
        <w:rPr>
          <w:rFonts w:ascii="Times New Roman" w:hAnsi="Times New Roman" w:cs="Times New Roman"/>
          <w:b/>
          <w:color w:val="auto"/>
        </w:rPr>
        <w:t>Operaciones de</w:t>
      </w:r>
      <w:r>
        <w:rPr>
          <w:rFonts w:ascii="Times New Roman" w:hAnsi="Times New Roman" w:cs="Times New Roman"/>
          <w:b/>
          <w:color w:val="auto"/>
        </w:rPr>
        <w:t xml:space="preserve"> Composición de P</w:t>
      </w:r>
      <w:r w:rsidRPr="001505F2">
        <w:rPr>
          <w:rFonts w:ascii="Times New Roman" w:hAnsi="Times New Roman" w:cs="Times New Roman"/>
          <w:b/>
          <w:color w:val="auto"/>
        </w:rPr>
        <w:t>olímeros</w:t>
      </w:r>
      <w:bookmarkEnd w:id="18"/>
    </w:p>
    <w:p w:rsidR="00AB3535" w:rsidRPr="009043DB" w:rsidRDefault="008071AC" w:rsidP="00535E41">
      <w:pPr>
        <w:spacing w:after="0" w:line="480" w:lineRule="auto"/>
        <w:ind w:firstLine="567"/>
        <w:jc w:val="both"/>
        <w:rPr>
          <w:rFonts w:ascii="Times New Roman" w:hAnsi="Times New Roman" w:cs="Times New Roman"/>
          <w:sz w:val="24"/>
          <w:szCs w:val="24"/>
        </w:rPr>
      </w:pPr>
      <w:r w:rsidRPr="008071AC">
        <w:rPr>
          <w:rFonts w:ascii="Times New Roman" w:hAnsi="Times New Roman" w:cs="Times New Roman"/>
          <w:sz w:val="24"/>
          <w:szCs w:val="24"/>
        </w:rPr>
        <w:t>En la figura 4 se muestra esquemáticamente la línea de composición de polímeros. Los gránulos vírgenes de los fabricantes de resinas se mezclan con pigmentos (para formar concentrados de color), cargas o agentes de refuerzo a concentraciones de moderadas a altas. El objetivo de estas operaciones es mejorar las propiedades del polímero base virgen o dotarlo de propiedades especializadas, añadiendo valor en todos los casos. Los ritmos de producción oscilan entre 1.000 y 10.000 lb/h</w:t>
      </w:r>
    </w:p>
    <w:p w:rsidR="005C748C" w:rsidRPr="009043DB" w:rsidRDefault="008071AC" w:rsidP="005C748C">
      <w:pPr>
        <w:spacing w:after="0" w:line="480" w:lineRule="auto"/>
        <w:ind w:firstLine="567"/>
        <w:jc w:val="both"/>
        <w:rPr>
          <w:rFonts w:ascii="Times New Roman" w:hAnsi="Times New Roman" w:cs="Times New Roman"/>
          <w:sz w:val="24"/>
          <w:szCs w:val="24"/>
        </w:rPr>
      </w:pPr>
      <w:r w:rsidRPr="008071AC">
        <w:rPr>
          <w:rFonts w:ascii="Times New Roman" w:hAnsi="Times New Roman" w:cs="Times New Roman"/>
          <w:sz w:val="24"/>
          <w:szCs w:val="24"/>
        </w:rPr>
        <w:t>La tarea crítica del equipo de procesado es realizar una mezcla laminar distributiva y dispersiva de los aditivos al nivel requerido para obtener los requisitos de propiedades del producto acabado. Además, otros aditivos, como las fibras de vidrio troceadas, suelen introducirse después de que el equipo de composición haya fundido los gránulos, con el fin de minimizar la degradación de los atributos de los aditivos, como la longitud de las fibras. Por último, para facilitar el proceso de mezcla laminar, los aditivos pueden tratarse en superficie.</w:t>
      </w:r>
    </w:p>
    <w:p w:rsidR="005C748C" w:rsidRPr="009043DB" w:rsidRDefault="001505F2" w:rsidP="005C748C">
      <w:pPr>
        <w:spacing w:after="0" w:line="480" w:lineRule="auto"/>
        <w:ind w:firstLine="567"/>
        <w:jc w:val="both"/>
        <w:rPr>
          <w:rFonts w:ascii="Times New Roman" w:hAnsi="Times New Roman" w:cs="Times New Roman"/>
          <w:sz w:val="24"/>
          <w:szCs w:val="24"/>
        </w:rPr>
      </w:pPr>
      <w:r w:rsidRPr="001505F2">
        <w:rPr>
          <w:rFonts w:ascii="Times New Roman" w:hAnsi="Times New Roman" w:cs="Times New Roman"/>
          <w:sz w:val="24"/>
          <w:szCs w:val="24"/>
        </w:rPr>
        <w:t>Los equipos de procesamiento utilizados por los fabricantes de compuestos de polímeros son principalmente TSE corrotantes y contrarrotantes, con extrusoras monohusillo (SSE) ocasionales en líneas de compuestos menos exigentes. Como se indica en la Figura 4, los mismos pasos elementales del procesado de polímeros descritos anteriormente en el procesado postreactor son realizado</w:t>
      </w:r>
      <w:r w:rsidR="001435EC">
        <w:rPr>
          <w:rFonts w:ascii="Times New Roman" w:hAnsi="Times New Roman" w:cs="Times New Roman"/>
          <w:sz w:val="24"/>
          <w:szCs w:val="24"/>
        </w:rPr>
        <w:t>s por los equipos de composición</w:t>
      </w:r>
      <w:r w:rsidRPr="001505F2">
        <w:rPr>
          <w:rFonts w:ascii="Times New Roman" w:hAnsi="Times New Roman" w:cs="Times New Roman"/>
          <w:sz w:val="24"/>
          <w:szCs w:val="24"/>
        </w:rPr>
        <w:t>.</w:t>
      </w:r>
    </w:p>
    <w:p w:rsidR="005C748C" w:rsidRPr="009043DB" w:rsidRDefault="005C748C" w:rsidP="005C748C">
      <w:pPr>
        <w:spacing w:after="0" w:line="480" w:lineRule="auto"/>
        <w:jc w:val="center"/>
        <w:rPr>
          <w:rFonts w:ascii="Times New Roman" w:hAnsi="Times New Roman" w:cs="Times New Roman"/>
          <w:b/>
          <w:sz w:val="24"/>
          <w:szCs w:val="24"/>
        </w:rPr>
      </w:pPr>
      <w:r w:rsidRPr="009043DB">
        <w:rPr>
          <w:rFonts w:ascii="Times New Roman" w:hAnsi="Times New Roman" w:cs="Times New Roman"/>
          <w:noProof/>
          <w:lang w:eastAsia="es-ES"/>
        </w:rPr>
        <w:drawing>
          <wp:inline distT="0" distB="0" distL="0" distR="0" wp14:anchorId="35E4A9BC" wp14:editId="20505A21">
            <wp:extent cx="3889612" cy="8661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43763" cy="922713"/>
                    </a:xfrm>
                    <a:prstGeom prst="rect">
                      <a:avLst/>
                    </a:prstGeom>
                  </pic:spPr>
                </pic:pic>
              </a:graphicData>
            </a:graphic>
          </wp:inline>
        </w:drawing>
      </w:r>
    </w:p>
    <w:p w:rsidR="005C748C" w:rsidRPr="009043DB" w:rsidRDefault="001435EC" w:rsidP="005C748C">
      <w:pPr>
        <w:spacing w:after="0" w:line="480" w:lineRule="auto"/>
        <w:rPr>
          <w:rFonts w:ascii="Times New Roman" w:hAnsi="Times New Roman" w:cs="Times New Roman"/>
          <w:sz w:val="20"/>
          <w:szCs w:val="20"/>
        </w:rPr>
      </w:pPr>
      <w:r>
        <w:rPr>
          <w:rFonts w:ascii="Times New Roman" w:hAnsi="Times New Roman" w:cs="Times New Roman"/>
          <w:b/>
          <w:sz w:val="20"/>
          <w:szCs w:val="20"/>
        </w:rPr>
        <w:t>Figura</w:t>
      </w:r>
      <w:r w:rsidR="005C748C" w:rsidRPr="009043DB">
        <w:rPr>
          <w:rFonts w:ascii="Times New Roman" w:hAnsi="Times New Roman" w:cs="Times New Roman"/>
          <w:b/>
          <w:sz w:val="20"/>
          <w:szCs w:val="20"/>
        </w:rPr>
        <w:t xml:space="preserve"> 4</w:t>
      </w:r>
      <w:r w:rsidR="005C748C" w:rsidRPr="009043DB">
        <w:rPr>
          <w:rFonts w:ascii="Times New Roman" w:hAnsi="Times New Roman" w:cs="Times New Roman"/>
          <w:sz w:val="20"/>
          <w:szCs w:val="20"/>
        </w:rPr>
        <w:t>.</w:t>
      </w:r>
      <w:r>
        <w:rPr>
          <w:rFonts w:ascii="Times New Roman" w:hAnsi="Times New Roman" w:cs="Times New Roman"/>
          <w:sz w:val="20"/>
          <w:szCs w:val="20"/>
        </w:rPr>
        <w:t xml:space="preserve"> Operaciones de Composición de P</w:t>
      </w:r>
      <w:r w:rsidRPr="001435EC">
        <w:rPr>
          <w:rFonts w:ascii="Times New Roman" w:hAnsi="Times New Roman" w:cs="Times New Roman"/>
          <w:sz w:val="20"/>
          <w:szCs w:val="20"/>
        </w:rPr>
        <w:t>olímeros.</w:t>
      </w:r>
    </w:p>
    <w:p w:rsidR="00AB3535" w:rsidRPr="009043DB" w:rsidRDefault="001435EC" w:rsidP="005C748C">
      <w:pPr>
        <w:spacing w:after="0" w:line="480" w:lineRule="auto"/>
        <w:ind w:firstLine="567"/>
        <w:jc w:val="both"/>
        <w:rPr>
          <w:rFonts w:ascii="Times New Roman" w:hAnsi="Times New Roman" w:cs="Times New Roman"/>
          <w:sz w:val="24"/>
          <w:szCs w:val="24"/>
        </w:rPr>
      </w:pPr>
      <w:r w:rsidRPr="001435EC">
        <w:rPr>
          <w:rFonts w:ascii="Times New Roman" w:hAnsi="Times New Roman" w:cs="Times New Roman"/>
          <w:sz w:val="24"/>
          <w:szCs w:val="24"/>
        </w:rPr>
        <w:lastRenderedPageBreak/>
        <w:t>El flujo compuesto suele introducirse en una matriz de filamentos con múltiples orificios y los filamentos se enfrían primero con agua y luego se cortan para formar gránulos. La operación de compounding expone el polímero del reactor a su segunda experiencia de procesado termomecánico. El producto compuesto se envía a los fabricantes de productos plásticos acaba</w:t>
      </w:r>
      <w:r>
        <w:rPr>
          <w:rFonts w:ascii="Times New Roman" w:hAnsi="Times New Roman" w:cs="Times New Roman"/>
          <w:sz w:val="24"/>
          <w:szCs w:val="24"/>
        </w:rPr>
        <w:t>dos, comúnmente conocidos como “transformadores”</w:t>
      </w:r>
      <w:r w:rsidRPr="001435EC">
        <w:rPr>
          <w:rFonts w:ascii="Times New Roman" w:hAnsi="Times New Roman" w:cs="Times New Roman"/>
          <w:sz w:val="24"/>
          <w:szCs w:val="24"/>
        </w:rPr>
        <w:t>.</w:t>
      </w:r>
    </w:p>
    <w:p w:rsidR="00AB3535" w:rsidRPr="009043DB" w:rsidRDefault="00CB59C8" w:rsidP="00CB59C8">
      <w:pPr>
        <w:pStyle w:val="Ttulo3"/>
        <w:numPr>
          <w:ilvl w:val="2"/>
          <w:numId w:val="1"/>
        </w:numPr>
        <w:spacing w:line="480" w:lineRule="auto"/>
        <w:rPr>
          <w:rFonts w:ascii="Times New Roman" w:hAnsi="Times New Roman" w:cs="Times New Roman"/>
          <w:b/>
          <w:color w:val="auto"/>
        </w:rPr>
      </w:pPr>
      <w:bookmarkStart w:id="19" w:name="_Toc174788390"/>
      <w:r>
        <w:rPr>
          <w:rFonts w:ascii="Times New Roman" w:hAnsi="Times New Roman" w:cs="Times New Roman"/>
          <w:b/>
          <w:color w:val="auto"/>
        </w:rPr>
        <w:t>Operaciones de Procesamiento de Polímeros R</w:t>
      </w:r>
      <w:r w:rsidRPr="00CB59C8">
        <w:rPr>
          <w:rFonts w:ascii="Times New Roman" w:hAnsi="Times New Roman" w:cs="Times New Roman"/>
          <w:b/>
          <w:color w:val="auto"/>
        </w:rPr>
        <w:t>eactivos</w:t>
      </w:r>
      <w:bookmarkEnd w:id="19"/>
    </w:p>
    <w:p w:rsidR="00AB3535" w:rsidRPr="009043DB" w:rsidRDefault="00CB59C8" w:rsidP="00AB3535">
      <w:pPr>
        <w:spacing w:line="480" w:lineRule="auto"/>
        <w:ind w:firstLine="567"/>
        <w:jc w:val="both"/>
        <w:rPr>
          <w:rFonts w:ascii="Times New Roman" w:hAnsi="Times New Roman" w:cs="Times New Roman"/>
          <w:sz w:val="24"/>
          <w:szCs w:val="24"/>
        </w:rPr>
      </w:pPr>
      <w:r w:rsidRPr="00CB59C8">
        <w:rPr>
          <w:rFonts w:ascii="Times New Roman" w:hAnsi="Times New Roman" w:cs="Times New Roman"/>
          <w:sz w:val="24"/>
          <w:szCs w:val="24"/>
        </w:rPr>
        <w:t>El procesamiento de polímeros reactivos modifica o funcionaliza la estructura macromolecular de los polímeros del reactor mediante reacciones químicas que tienen lugar en el equipo de procesamiento de polímeros una vez que el polímero se ha fundido. El equipo de procesamiento adquiere entonces un atributo adicional, el de «reactor», lo cual es natural ya que dicho equipo es el único capaz de fundir y mezclar de forma rápida y eficaz los reactivos en los polímeros fundidos muy viscosos. La operación se muestra esquemáticamente en la figura 5.</w:t>
      </w:r>
    </w:p>
    <w:p w:rsidR="00535E41" w:rsidRPr="009043DB" w:rsidRDefault="00535E41" w:rsidP="004F032A">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16361B40" wp14:editId="34C02FE8">
            <wp:extent cx="4756244" cy="1124847"/>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1506" cy="1152106"/>
                    </a:xfrm>
                    <a:prstGeom prst="rect">
                      <a:avLst/>
                    </a:prstGeom>
                  </pic:spPr>
                </pic:pic>
              </a:graphicData>
            </a:graphic>
          </wp:inline>
        </w:drawing>
      </w:r>
    </w:p>
    <w:p w:rsidR="004F032A" w:rsidRPr="009043DB" w:rsidRDefault="00CB59C8" w:rsidP="004F032A">
      <w:pPr>
        <w:spacing w:after="0" w:line="480" w:lineRule="auto"/>
        <w:rPr>
          <w:rFonts w:ascii="Times New Roman" w:hAnsi="Times New Roman" w:cs="Times New Roman"/>
          <w:sz w:val="20"/>
          <w:szCs w:val="20"/>
        </w:rPr>
      </w:pPr>
      <w:r>
        <w:rPr>
          <w:rFonts w:ascii="Times New Roman" w:hAnsi="Times New Roman" w:cs="Times New Roman"/>
          <w:b/>
          <w:sz w:val="20"/>
          <w:szCs w:val="20"/>
        </w:rPr>
        <w:t>Figura</w:t>
      </w:r>
      <w:r w:rsidR="004F032A" w:rsidRPr="009043DB">
        <w:rPr>
          <w:rFonts w:ascii="Times New Roman" w:hAnsi="Times New Roman" w:cs="Times New Roman"/>
          <w:b/>
          <w:sz w:val="20"/>
          <w:szCs w:val="20"/>
        </w:rPr>
        <w:t xml:space="preserve"> 5</w:t>
      </w:r>
      <w:r>
        <w:rPr>
          <w:rFonts w:ascii="Times New Roman" w:hAnsi="Times New Roman" w:cs="Times New Roman"/>
          <w:sz w:val="20"/>
          <w:szCs w:val="20"/>
        </w:rPr>
        <w:t>. Operaciones de Procesamiento de Polímeros R</w:t>
      </w:r>
      <w:r w:rsidRPr="00CB59C8">
        <w:rPr>
          <w:rFonts w:ascii="Times New Roman" w:hAnsi="Times New Roman" w:cs="Times New Roman"/>
          <w:sz w:val="20"/>
          <w:szCs w:val="20"/>
        </w:rPr>
        <w:t>eactivos.</w:t>
      </w:r>
    </w:p>
    <w:p w:rsidR="00C920B3" w:rsidRPr="00C920B3" w:rsidRDefault="00C920B3" w:rsidP="00C920B3">
      <w:pPr>
        <w:spacing w:after="0" w:line="480" w:lineRule="auto"/>
        <w:ind w:firstLine="567"/>
        <w:jc w:val="both"/>
        <w:rPr>
          <w:rFonts w:ascii="Times New Roman" w:hAnsi="Times New Roman" w:cs="Times New Roman"/>
          <w:sz w:val="24"/>
          <w:szCs w:val="24"/>
        </w:rPr>
      </w:pPr>
      <w:r w:rsidRPr="00C920B3">
        <w:rPr>
          <w:rFonts w:ascii="Times New Roman" w:hAnsi="Times New Roman" w:cs="Times New Roman"/>
          <w:sz w:val="24"/>
          <w:szCs w:val="24"/>
        </w:rPr>
        <w:t xml:space="preserve">La corriente de alimentación puede ser polímero del reactor en forma de polvo, que luego se modifica químicamente (por ejemplo, reducción del peso molecular del polipropileno con peróxido, lo que se conoce como viscraqueo). Los fabricantes de resinas suelen llevar a cabo este tipo de procesamiento reactivo a altas velocidades, e incluye, tras la modificación química y la eliminación de volátiles, la incorporación del paquete de aditivos patentado. Alternativamente, el flujo de alimentación de polímeros se compone muy a menudo de gránulos vírgenes, que se </w:t>
      </w:r>
      <w:r w:rsidRPr="00C920B3">
        <w:rPr>
          <w:rFonts w:ascii="Times New Roman" w:hAnsi="Times New Roman" w:cs="Times New Roman"/>
          <w:sz w:val="24"/>
          <w:szCs w:val="24"/>
        </w:rPr>
        <w:lastRenderedPageBreak/>
        <w:t>someten a una modificación reactiva como la funcionalización (por ejemplo, la creación de grupos polares en macromoléculas de poliolefi</w:t>
      </w:r>
      <w:r>
        <w:rPr>
          <w:rFonts w:ascii="Times New Roman" w:hAnsi="Times New Roman" w:cs="Times New Roman"/>
          <w:sz w:val="24"/>
          <w:szCs w:val="24"/>
        </w:rPr>
        <w:t>na mediante anhídrido maleico).</w:t>
      </w:r>
    </w:p>
    <w:p w:rsidR="00C920B3" w:rsidRPr="00C920B3" w:rsidRDefault="00C920B3" w:rsidP="00C920B3">
      <w:pPr>
        <w:spacing w:after="0" w:line="480" w:lineRule="auto"/>
        <w:ind w:firstLine="567"/>
        <w:jc w:val="both"/>
        <w:rPr>
          <w:rFonts w:ascii="Times New Roman" w:hAnsi="Times New Roman" w:cs="Times New Roman"/>
          <w:sz w:val="24"/>
          <w:szCs w:val="24"/>
        </w:rPr>
      </w:pPr>
      <w:r w:rsidRPr="00C920B3">
        <w:rPr>
          <w:rFonts w:ascii="Times New Roman" w:hAnsi="Times New Roman" w:cs="Times New Roman"/>
          <w:sz w:val="24"/>
          <w:szCs w:val="24"/>
        </w:rPr>
        <w:t>Como se ve en la Figura 5, también en este caso el equipo de procesamiento del reactor utilizado afecta a los mismos pasos elementales del procesamiento de polímeros que se han dado anteriormente, pero ahora se ha añadido un proceso de desvolatilización para eliminar pequeñas moléculas de subproductos de la reacción. Debido a la necesidad de una fusión rápida y uniforme y de una mezcla distributiva eficaz (para evitar que aumente la temperatura del polímero fundido), se utilizan TSE de coprotación y contrarrotación, así como CM, todos los cuales pueden cumplir los requisitos de procesamiento reactivo para estos pasos elementales. El procesado reactivo, por tanto, puede ser la primera o la segunda experiencia termomecáni</w:t>
      </w:r>
      <w:r>
        <w:rPr>
          <w:rFonts w:ascii="Times New Roman" w:hAnsi="Times New Roman" w:cs="Times New Roman"/>
          <w:sz w:val="24"/>
          <w:szCs w:val="24"/>
        </w:rPr>
        <w:t>ca de los polímeros de reactor.</w:t>
      </w:r>
    </w:p>
    <w:p w:rsidR="00AB3535" w:rsidRPr="009043DB" w:rsidRDefault="00C920B3" w:rsidP="00C920B3">
      <w:pPr>
        <w:spacing w:after="0" w:line="480" w:lineRule="auto"/>
        <w:ind w:firstLine="567"/>
        <w:jc w:val="both"/>
        <w:rPr>
          <w:rFonts w:ascii="Times New Roman" w:hAnsi="Times New Roman" w:cs="Times New Roman"/>
          <w:sz w:val="24"/>
          <w:szCs w:val="24"/>
        </w:rPr>
      </w:pPr>
      <w:r w:rsidRPr="00C920B3">
        <w:rPr>
          <w:rFonts w:ascii="Times New Roman" w:hAnsi="Times New Roman" w:cs="Times New Roman"/>
          <w:sz w:val="24"/>
          <w:szCs w:val="24"/>
        </w:rPr>
        <w:t>A continuación, la corriente modificada reactivamente se transforma en pellets, ya sea mediante granuladoras sumergidas o de filamentos. Los gránulos se secan de nuevo y se envían a los fabricantes de productos plásticos, que necesitan esas estructuras macromoleculares especialmente modificadas para cumplir los requisitos de propiedades del producto.</w:t>
      </w:r>
    </w:p>
    <w:p w:rsidR="00AB3535" w:rsidRPr="009043DB" w:rsidRDefault="00C920B3" w:rsidP="00C920B3">
      <w:pPr>
        <w:pStyle w:val="Ttulo3"/>
        <w:numPr>
          <w:ilvl w:val="2"/>
          <w:numId w:val="1"/>
        </w:numPr>
        <w:spacing w:line="480" w:lineRule="auto"/>
        <w:rPr>
          <w:rFonts w:ascii="Times New Roman" w:hAnsi="Times New Roman" w:cs="Times New Roman"/>
          <w:b/>
          <w:color w:val="auto"/>
        </w:rPr>
      </w:pPr>
      <w:bookmarkStart w:id="20" w:name="_Toc174788391"/>
      <w:r>
        <w:rPr>
          <w:rFonts w:ascii="Times New Roman" w:hAnsi="Times New Roman" w:cs="Times New Roman"/>
          <w:b/>
          <w:color w:val="auto"/>
        </w:rPr>
        <w:t>Operaciones de Mezcla de Polímeros (Composición</w:t>
      </w:r>
      <w:r w:rsidRPr="00C920B3">
        <w:rPr>
          <w:rFonts w:ascii="Times New Roman" w:hAnsi="Times New Roman" w:cs="Times New Roman"/>
          <w:b/>
          <w:color w:val="auto"/>
        </w:rPr>
        <w:t>)</w:t>
      </w:r>
      <w:bookmarkEnd w:id="20"/>
    </w:p>
    <w:p w:rsidR="004F032A" w:rsidRPr="009043DB" w:rsidRDefault="00C920B3" w:rsidP="00AA7707">
      <w:pPr>
        <w:spacing w:after="0" w:line="480" w:lineRule="auto"/>
        <w:ind w:firstLine="567"/>
        <w:jc w:val="both"/>
        <w:rPr>
          <w:rFonts w:ascii="Times New Roman" w:hAnsi="Times New Roman" w:cs="Times New Roman"/>
          <w:sz w:val="24"/>
          <w:szCs w:val="24"/>
        </w:rPr>
      </w:pPr>
      <w:r w:rsidRPr="00C920B3">
        <w:rPr>
          <w:rFonts w:ascii="Times New Roman" w:hAnsi="Times New Roman" w:cs="Times New Roman"/>
          <w:sz w:val="24"/>
          <w:szCs w:val="24"/>
        </w:rPr>
        <w:t xml:space="preserve">Estas operaciones de procesamiento de polímeros (compounding) se emplean con el fin de crear mezclas y aleaciones de polímeros procesados por fusión. Tras el descubrimiento de los principales polímeros básicos y de ingeniería durante las décadas segunda a sexta del siglo XX, y a medida que el coste de introducir un nuevo polímero en el mercado comenzó a aumentar drásticamente, tanto la industria de los polímeros como el mundo académico se centraron en el desarrollo de mezclas de polímeros con propiedades novedosas y valiosas, con el fin de ampliar </w:t>
      </w:r>
      <w:r w:rsidRPr="00C920B3">
        <w:rPr>
          <w:rFonts w:ascii="Times New Roman" w:hAnsi="Times New Roman" w:cs="Times New Roman"/>
          <w:sz w:val="24"/>
          <w:szCs w:val="24"/>
        </w:rPr>
        <w:lastRenderedPageBreak/>
        <w:t>el espectro de polímeros disponibles y satisfacer los requisitos de propiedades de los productos plásticos finales de forma rentable.</w:t>
      </w:r>
    </w:p>
    <w:p w:rsidR="004F032A" w:rsidRPr="009043DB" w:rsidRDefault="004F032A" w:rsidP="00AA7707">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269D2931" wp14:editId="7641F54B">
            <wp:extent cx="3864634" cy="1587909"/>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19552" cy="1610474"/>
                    </a:xfrm>
                    <a:prstGeom prst="rect">
                      <a:avLst/>
                    </a:prstGeom>
                  </pic:spPr>
                </pic:pic>
              </a:graphicData>
            </a:graphic>
          </wp:inline>
        </w:drawing>
      </w:r>
    </w:p>
    <w:p w:rsidR="004F032A" w:rsidRPr="009043DB" w:rsidRDefault="00E205B6" w:rsidP="004F032A">
      <w:pPr>
        <w:spacing w:after="0" w:line="480" w:lineRule="auto"/>
        <w:rPr>
          <w:rFonts w:ascii="Times New Roman" w:hAnsi="Times New Roman" w:cs="Times New Roman"/>
          <w:sz w:val="20"/>
          <w:szCs w:val="20"/>
        </w:rPr>
      </w:pPr>
      <w:r>
        <w:rPr>
          <w:rFonts w:ascii="Times New Roman" w:hAnsi="Times New Roman" w:cs="Times New Roman"/>
          <w:b/>
          <w:sz w:val="20"/>
          <w:szCs w:val="20"/>
        </w:rPr>
        <w:t>Figura</w:t>
      </w:r>
      <w:r w:rsidR="004F032A" w:rsidRPr="009043DB">
        <w:rPr>
          <w:rFonts w:ascii="Times New Roman" w:hAnsi="Times New Roman" w:cs="Times New Roman"/>
          <w:b/>
          <w:sz w:val="20"/>
          <w:szCs w:val="20"/>
        </w:rPr>
        <w:t xml:space="preserve"> 6</w:t>
      </w:r>
      <w:r>
        <w:rPr>
          <w:rFonts w:ascii="Times New Roman" w:hAnsi="Times New Roman" w:cs="Times New Roman"/>
          <w:sz w:val="20"/>
          <w:szCs w:val="20"/>
        </w:rPr>
        <w:t xml:space="preserve">. </w:t>
      </w:r>
      <w:r w:rsidRPr="00E205B6">
        <w:rPr>
          <w:rFonts w:ascii="Times New Roman" w:hAnsi="Times New Roman" w:cs="Times New Roman"/>
          <w:sz w:val="20"/>
          <w:szCs w:val="20"/>
        </w:rPr>
        <w:t>Cronología del descubrimiento de los polímeros y su modificación.</w:t>
      </w:r>
    </w:p>
    <w:p w:rsidR="00D81917" w:rsidRDefault="00E205B6" w:rsidP="00153108">
      <w:pPr>
        <w:spacing w:after="0" w:line="480" w:lineRule="auto"/>
        <w:ind w:firstLine="567"/>
        <w:jc w:val="both"/>
        <w:rPr>
          <w:rFonts w:ascii="Times New Roman" w:hAnsi="Times New Roman" w:cs="Times New Roman"/>
          <w:sz w:val="24"/>
          <w:szCs w:val="24"/>
        </w:rPr>
      </w:pPr>
      <w:r w:rsidRPr="00E205B6">
        <w:rPr>
          <w:rFonts w:ascii="Times New Roman" w:hAnsi="Times New Roman" w:cs="Times New Roman"/>
          <w:sz w:val="24"/>
          <w:szCs w:val="24"/>
        </w:rPr>
        <w:t xml:space="preserve">Así, como muestra la figura 6, desde 1960 aproximadamente, el aumento del número de mezclas de polímeros comercialmente valiosas ha impulsado poderosamente el crecimiento de la industria del plástico y ha conducido directamente a la rápida introducción de los plásticos en áreas de aplicación de productos nuevos y críticos. En cuanto a las operaciones de mezcla de polímeros que se muestran en la figura 7, el flujo de alimentación consta de dos o más polímeros (granulados vírgenes o modificados reactivamente) y un compatibilizador en pequeñas concentraciones, que es necesario para crear morfologías de mezcla de polímeros finas y estables, ya que los polímeros suelen ser incompatibles entre sí. </w:t>
      </w:r>
    </w:p>
    <w:p w:rsidR="00AB3535" w:rsidRPr="009043DB" w:rsidRDefault="00E205B6" w:rsidP="00153108">
      <w:pPr>
        <w:spacing w:after="0" w:line="480" w:lineRule="auto"/>
        <w:ind w:firstLine="567"/>
        <w:jc w:val="both"/>
        <w:rPr>
          <w:rFonts w:ascii="Times New Roman" w:hAnsi="Times New Roman" w:cs="Times New Roman"/>
          <w:sz w:val="24"/>
          <w:szCs w:val="24"/>
        </w:rPr>
      </w:pPr>
      <w:r w:rsidRPr="00E205B6">
        <w:rPr>
          <w:rFonts w:ascii="Times New Roman" w:hAnsi="Times New Roman" w:cs="Times New Roman"/>
          <w:sz w:val="24"/>
          <w:szCs w:val="24"/>
        </w:rPr>
        <w:t>El equipo de procesamiento debe fundir rápidamente cada polímero (de forma simultánea o secuencial) y, a continuación, realizar de forma rápida y eficaz la mezcla distributiva y dispersiva de los componentes fundidos y el compatibilizador. Las EET corrotantes y contrarrotantes pueden satisfacer estos pasos elementales que son importantes para las operaciones de mezcla.</w:t>
      </w:r>
    </w:p>
    <w:p w:rsidR="00AB3535" w:rsidRPr="009043DB" w:rsidRDefault="00096592" w:rsidP="00153108">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4CFC0A24" wp14:editId="7C1DDF0A">
            <wp:extent cx="3179928" cy="934923"/>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58745" cy="987496"/>
                    </a:xfrm>
                    <a:prstGeom prst="rect">
                      <a:avLst/>
                    </a:prstGeom>
                  </pic:spPr>
                </pic:pic>
              </a:graphicData>
            </a:graphic>
          </wp:inline>
        </w:drawing>
      </w:r>
    </w:p>
    <w:p w:rsidR="00096592" w:rsidRPr="009043DB" w:rsidRDefault="00C51D5C" w:rsidP="00096592">
      <w:pPr>
        <w:spacing w:after="0" w:line="480" w:lineRule="auto"/>
        <w:rPr>
          <w:rFonts w:ascii="Times New Roman" w:hAnsi="Times New Roman" w:cs="Times New Roman"/>
          <w:sz w:val="20"/>
          <w:szCs w:val="20"/>
        </w:rPr>
      </w:pPr>
      <w:r>
        <w:rPr>
          <w:rFonts w:ascii="Times New Roman" w:hAnsi="Times New Roman" w:cs="Times New Roman"/>
          <w:b/>
          <w:sz w:val="20"/>
          <w:szCs w:val="20"/>
        </w:rPr>
        <w:t>Figura</w:t>
      </w:r>
      <w:r w:rsidR="00096592" w:rsidRPr="009043DB">
        <w:rPr>
          <w:rFonts w:ascii="Times New Roman" w:hAnsi="Times New Roman" w:cs="Times New Roman"/>
          <w:b/>
          <w:sz w:val="20"/>
          <w:szCs w:val="20"/>
        </w:rPr>
        <w:t xml:space="preserve"> 7</w:t>
      </w:r>
      <w:r>
        <w:rPr>
          <w:rFonts w:ascii="Times New Roman" w:hAnsi="Times New Roman" w:cs="Times New Roman"/>
          <w:sz w:val="20"/>
          <w:szCs w:val="20"/>
        </w:rPr>
        <w:t>. Operaciones de Formación de Mezclas de P</w:t>
      </w:r>
      <w:r w:rsidRPr="00C51D5C">
        <w:rPr>
          <w:rFonts w:ascii="Times New Roman" w:hAnsi="Times New Roman" w:cs="Times New Roman"/>
          <w:sz w:val="20"/>
          <w:szCs w:val="20"/>
        </w:rPr>
        <w:t>olímeros.</w:t>
      </w:r>
    </w:p>
    <w:p w:rsidR="00E205B6" w:rsidRPr="00E205B6" w:rsidRDefault="00E205B6" w:rsidP="00E205B6">
      <w:pPr>
        <w:spacing w:after="0" w:line="480" w:lineRule="auto"/>
        <w:ind w:firstLine="567"/>
        <w:jc w:val="both"/>
        <w:rPr>
          <w:rFonts w:ascii="Times New Roman" w:hAnsi="Times New Roman" w:cs="Times New Roman"/>
          <w:sz w:val="24"/>
          <w:szCs w:val="24"/>
        </w:rPr>
      </w:pPr>
      <w:r w:rsidRPr="00E205B6">
        <w:rPr>
          <w:rFonts w:ascii="Times New Roman" w:hAnsi="Times New Roman" w:cs="Times New Roman"/>
          <w:sz w:val="24"/>
          <w:szCs w:val="24"/>
        </w:rPr>
        <w:lastRenderedPageBreak/>
        <w:t>Si el compatibilizador es reactivo, la fusión y la mezcla rápidas y eficaces establecerán las condiciones adecuadas para que se produzca una reacción uniforme en fase fundida. De este modo, al emplear las EET, los procesadores de polímeros pueden crear sistemas de polímeros «microestructurados» personalizados, que hemos denominado «gránulos de diseño», para satisfacer mejor las necesidades especiales de propiedades de los productos de sus clientes; ya no dependen únicamente de los fabricantes de resinas de polímeros.</w:t>
      </w:r>
    </w:p>
    <w:p w:rsidR="00AB3535" w:rsidRPr="009043DB" w:rsidRDefault="00E205B6" w:rsidP="00E205B6">
      <w:pPr>
        <w:spacing w:after="0" w:line="480" w:lineRule="auto"/>
        <w:ind w:firstLine="567"/>
        <w:jc w:val="both"/>
        <w:rPr>
          <w:rFonts w:ascii="Times New Roman" w:hAnsi="Times New Roman" w:cs="Times New Roman"/>
          <w:sz w:val="24"/>
          <w:szCs w:val="24"/>
        </w:rPr>
      </w:pPr>
      <w:r w:rsidRPr="00E205B6">
        <w:rPr>
          <w:rFonts w:ascii="Times New Roman" w:hAnsi="Times New Roman" w:cs="Times New Roman"/>
          <w:sz w:val="24"/>
          <w:szCs w:val="24"/>
        </w:rPr>
        <w:t>Los índices de producción y, por tanto, el tamaño de los equipos, son grandes para los fabricantes de resinas y moderados para los de compuestos. Volvemos a ver que el flujo de mezcla de polímeros está expuesto a los mismos pasos elementales de procesamiento y que, de nuevo, la elección del equipo de procesamiento utilizado se basa en qué equipo puede realizar mejor los pasos elementales críticos. Por último, las operaciones de mezcla de polímeros exponen a los polímeros a su segunda o quizás tercera experiencia termomecánica.</w:t>
      </w:r>
    </w:p>
    <w:p w:rsidR="00AB3535" w:rsidRPr="009043DB" w:rsidRDefault="00C51D5C" w:rsidP="00C51D5C">
      <w:pPr>
        <w:pStyle w:val="Ttulo3"/>
        <w:numPr>
          <w:ilvl w:val="2"/>
          <w:numId w:val="1"/>
        </w:numPr>
        <w:spacing w:line="480" w:lineRule="auto"/>
        <w:rPr>
          <w:rFonts w:ascii="Times New Roman" w:hAnsi="Times New Roman" w:cs="Times New Roman"/>
          <w:b/>
          <w:color w:val="auto"/>
        </w:rPr>
      </w:pPr>
      <w:bookmarkStart w:id="21" w:name="_Toc174788392"/>
      <w:r w:rsidRPr="00C51D5C">
        <w:rPr>
          <w:rFonts w:ascii="Times New Roman" w:hAnsi="Times New Roman" w:cs="Times New Roman"/>
          <w:b/>
          <w:color w:val="auto"/>
        </w:rPr>
        <w:t>Opera</w:t>
      </w:r>
      <w:r>
        <w:rPr>
          <w:rFonts w:ascii="Times New Roman" w:hAnsi="Times New Roman" w:cs="Times New Roman"/>
          <w:b/>
          <w:color w:val="auto"/>
        </w:rPr>
        <w:t>ciones de Fabricación de Productos de P</w:t>
      </w:r>
      <w:r w:rsidRPr="00C51D5C">
        <w:rPr>
          <w:rFonts w:ascii="Times New Roman" w:hAnsi="Times New Roman" w:cs="Times New Roman"/>
          <w:b/>
          <w:color w:val="auto"/>
        </w:rPr>
        <w:t>lástico</w:t>
      </w:r>
      <w:bookmarkEnd w:id="21"/>
    </w:p>
    <w:p w:rsidR="00D81917" w:rsidRDefault="005D61C7" w:rsidP="00F04162">
      <w:pPr>
        <w:spacing w:after="0" w:line="480" w:lineRule="auto"/>
        <w:ind w:firstLine="567"/>
        <w:jc w:val="both"/>
        <w:rPr>
          <w:rFonts w:ascii="Times New Roman" w:hAnsi="Times New Roman" w:cs="Times New Roman"/>
          <w:sz w:val="24"/>
          <w:szCs w:val="24"/>
        </w:rPr>
      </w:pPr>
      <w:r w:rsidRPr="005D61C7">
        <w:rPr>
          <w:rFonts w:ascii="Times New Roman" w:hAnsi="Times New Roman" w:cs="Times New Roman"/>
          <w:sz w:val="24"/>
          <w:szCs w:val="24"/>
        </w:rPr>
        <w:t xml:space="preserve">En estas operaciones, los transformadores de polímeros fabrican productos plásticos acabados a partir de gránulos de plástico, que son los productos de operaciones de transformación de polímeros postreactor, compuestos, reactivos o mezclas. Estos gránulos se procesan solos o, en el caso de la fabricación de productos coloreados, junto con un flujo menor de concentrados de color del mismo polímero. Como puede verse en la Figura 8, los pasos elementales del equipo de procesado utilizado son de nuevo los mismos que los indicados anteriormente. </w:t>
      </w:r>
    </w:p>
    <w:p w:rsidR="00AB3535" w:rsidRPr="009043DB" w:rsidRDefault="005D61C7" w:rsidP="00F04162">
      <w:pPr>
        <w:spacing w:after="0" w:line="480" w:lineRule="auto"/>
        <w:ind w:firstLine="567"/>
        <w:jc w:val="both"/>
        <w:rPr>
          <w:rFonts w:ascii="Times New Roman" w:hAnsi="Times New Roman" w:cs="Times New Roman"/>
          <w:sz w:val="24"/>
          <w:szCs w:val="24"/>
        </w:rPr>
      </w:pPr>
      <w:r w:rsidRPr="005D61C7">
        <w:rPr>
          <w:rFonts w:ascii="Times New Roman" w:hAnsi="Times New Roman" w:cs="Times New Roman"/>
          <w:sz w:val="24"/>
          <w:szCs w:val="24"/>
        </w:rPr>
        <w:t xml:space="preserve">En las operaciones de fabricación de productos, sin embargo, es de suma importancia que la capacidad de presurización del equipo sea muy fuerte, ya que necesitamos una bomba de masa fundida para dar forma a un producto de plástico forzando la masa fundida a través de una matriz </w:t>
      </w:r>
      <w:r w:rsidRPr="005D61C7">
        <w:rPr>
          <w:rFonts w:ascii="Times New Roman" w:hAnsi="Times New Roman" w:cs="Times New Roman"/>
          <w:sz w:val="24"/>
          <w:szCs w:val="24"/>
        </w:rPr>
        <w:lastRenderedPageBreak/>
        <w:t>o en un molde. Así pues, los equipos utilizados por los fabricantes de productos son las SSE y las máquinas de moldeo por inyección, que tienen una capacidad modesta de manipulación de partículas sólidas, fusión y mezcla, pero son excelentes bombas de fusión.</w:t>
      </w:r>
    </w:p>
    <w:p w:rsidR="00096592" w:rsidRPr="009043DB" w:rsidRDefault="00096592" w:rsidP="00096592">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14451021" wp14:editId="38888AD2">
            <wp:extent cx="4025735" cy="117698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39379" cy="1180974"/>
                    </a:xfrm>
                    <a:prstGeom prst="rect">
                      <a:avLst/>
                    </a:prstGeom>
                  </pic:spPr>
                </pic:pic>
              </a:graphicData>
            </a:graphic>
          </wp:inline>
        </w:drawing>
      </w:r>
    </w:p>
    <w:p w:rsidR="00096592" w:rsidRPr="00153108" w:rsidRDefault="00096592" w:rsidP="00096592">
      <w:pPr>
        <w:spacing w:after="0" w:line="480" w:lineRule="auto"/>
        <w:rPr>
          <w:rFonts w:ascii="Times New Roman" w:hAnsi="Times New Roman" w:cs="Times New Roman"/>
          <w:sz w:val="20"/>
          <w:szCs w:val="20"/>
        </w:rPr>
      </w:pPr>
      <w:r w:rsidRPr="00153108">
        <w:rPr>
          <w:rFonts w:ascii="Times New Roman" w:hAnsi="Times New Roman" w:cs="Times New Roman"/>
          <w:b/>
          <w:sz w:val="20"/>
          <w:szCs w:val="20"/>
        </w:rPr>
        <w:t>Figure 8</w:t>
      </w:r>
      <w:r w:rsidR="005D61C7">
        <w:rPr>
          <w:rFonts w:ascii="Times New Roman" w:hAnsi="Times New Roman" w:cs="Times New Roman"/>
          <w:sz w:val="20"/>
          <w:szCs w:val="20"/>
        </w:rPr>
        <w:t>. Operaciones de Fabricación de Productos P</w:t>
      </w:r>
      <w:r w:rsidR="005D61C7" w:rsidRPr="005D61C7">
        <w:rPr>
          <w:rFonts w:ascii="Times New Roman" w:hAnsi="Times New Roman" w:cs="Times New Roman"/>
          <w:sz w:val="20"/>
          <w:szCs w:val="20"/>
        </w:rPr>
        <w:t>lásticos.</w:t>
      </w:r>
    </w:p>
    <w:p w:rsidR="005D61C7" w:rsidRPr="005D61C7" w:rsidRDefault="005D61C7" w:rsidP="005D61C7">
      <w:pPr>
        <w:spacing w:after="0" w:line="480" w:lineRule="auto"/>
        <w:ind w:firstLine="567"/>
        <w:jc w:val="both"/>
        <w:rPr>
          <w:rFonts w:ascii="Times New Roman" w:hAnsi="Times New Roman" w:cs="Times New Roman"/>
          <w:sz w:val="24"/>
          <w:szCs w:val="24"/>
        </w:rPr>
      </w:pPr>
      <w:r w:rsidRPr="005D61C7">
        <w:rPr>
          <w:rFonts w:ascii="Times New Roman" w:hAnsi="Times New Roman" w:cs="Times New Roman"/>
          <w:sz w:val="24"/>
          <w:szCs w:val="24"/>
        </w:rPr>
        <w:t xml:space="preserve">La corriente fundida de polímeros que fluye a través de matrices o hacia moldes fríos se enfría rápidamente para dar forma al producto sólido. Como consecuencia del enfriamiento rápido, se retienen algunas orientaciones macromoleculares impartidas durante el flujo y cerca de las superficies del producto, donde se produce el primer enfriamiento. Las orientaciones retenidas en los productos plásticos confieren propiedades anisótropas específicas al producto y, en el caso de los polímeros cristalizables, morfologías especiales que afectan a las propiedades. </w:t>
      </w:r>
    </w:p>
    <w:p w:rsidR="00993250" w:rsidRPr="009043DB" w:rsidRDefault="005D61C7" w:rsidP="005D61C7">
      <w:pPr>
        <w:spacing w:after="0" w:line="480" w:lineRule="auto"/>
        <w:ind w:firstLine="567"/>
        <w:jc w:val="both"/>
        <w:rPr>
          <w:rFonts w:ascii="Times New Roman" w:hAnsi="Times New Roman" w:cs="Times New Roman"/>
          <w:sz w:val="24"/>
          <w:szCs w:val="24"/>
        </w:rPr>
      </w:pPr>
      <w:r w:rsidRPr="005D61C7">
        <w:rPr>
          <w:rFonts w:ascii="Times New Roman" w:hAnsi="Times New Roman" w:cs="Times New Roman"/>
          <w:sz w:val="24"/>
          <w:szCs w:val="24"/>
        </w:rPr>
        <w:t>La capacidad de afectar a lo anterior se denomina estructuración, que puede diseñarse para conferir propiedades extraordinariamente diferentes y beneficiosas a los productos plásticos. La estructuración también se lleva a cabo en operaciones posteriores a la conformación, principalmente mediante el estiramiento uni o biaxial del producto sólido conformado a temperaturas adecuadas para maximizar las orientaciones retenidas sin afectar a la integridad mecánica del producto.</w:t>
      </w:r>
    </w:p>
    <w:p w:rsidR="00AB3535" w:rsidRPr="009043DB" w:rsidRDefault="00D81917" w:rsidP="00D81917">
      <w:pPr>
        <w:pStyle w:val="Ttulo3"/>
        <w:numPr>
          <w:ilvl w:val="2"/>
          <w:numId w:val="1"/>
        </w:numPr>
        <w:spacing w:line="480" w:lineRule="auto"/>
        <w:rPr>
          <w:rFonts w:ascii="Times New Roman" w:hAnsi="Times New Roman" w:cs="Times New Roman"/>
          <w:b/>
          <w:color w:val="auto"/>
        </w:rPr>
      </w:pPr>
      <w:bookmarkStart w:id="22" w:name="_Toc174788393"/>
      <w:r>
        <w:rPr>
          <w:rFonts w:ascii="Times New Roman" w:hAnsi="Times New Roman" w:cs="Times New Roman"/>
          <w:b/>
          <w:color w:val="auto"/>
        </w:rPr>
        <w:t>Operaciones de Procesamiento de Polímeros en L</w:t>
      </w:r>
      <w:r w:rsidRPr="00D81917">
        <w:rPr>
          <w:rFonts w:ascii="Times New Roman" w:hAnsi="Times New Roman" w:cs="Times New Roman"/>
          <w:b/>
          <w:color w:val="auto"/>
        </w:rPr>
        <w:t>ínea</w:t>
      </w:r>
      <w:bookmarkEnd w:id="22"/>
    </w:p>
    <w:p w:rsidR="009D71E4" w:rsidRPr="009D71E4" w:rsidRDefault="009D71E4" w:rsidP="009D71E4">
      <w:pPr>
        <w:spacing w:after="0" w:line="480" w:lineRule="auto"/>
        <w:ind w:firstLine="567"/>
        <w:jc w:val="both"/>
        <w:rPr>
          <w:rFonts w:ascii="Times New Roman" w:hAnsi="Times New Roman" w:cs="Times New Roman"/>
          <w:sz w:val="24"/>
          <w:szCs w:val="24"/>
        </w:rPr>
      </w:pPr>
      <w:r w:rsidRPr="009D71E4">
        <w:rPr>
          <w:rFonts w:ascii="Times New Roman" w:hAnsi="Times New Roman" w:cs="Times New Roman"/>
          <w:sz w:val="24"/>
          <w:szCs w:val="24"/>
        </w:rPr>
        <w:t xml:space="preserve">Las operaciones de fabricación del producto polimérico pueden ser la segunda o la tercera experiencia termomecánica del polímero base. Dado que los polímeros están sujetos a degradación térmica y que cada uno de los ciclos de fusión/enfriamiento tiene un coste asociado, </w:t>
      </w:r>
      <w:r w:rsidRPr="009D71E4">
        <w:rPr>
          <w:rFonts w:ascii="Times New Roman" w:hAnsi="Times New Roman" w:cs="Times New Roman"/>
          <w:sz w:val="24"/>
          <w:szCs w:val="24"/>
        </w:rPr>
        <w:lastRenderedPageBreak/>
        <w:t>actualmente se están realizando importantes esfuerzos para desarrollar lo que en la industria del procesamiento de polímeros se denominan operacio</w:t>
      </w:r>
      <w:r>
        <w:rPr>
          <w:rFonts w:ascii="Times New Roman" w:hAnsi="Times New Roman" w:cs="Times New Roman"/>
          <w:sz w:val="24"/>
          <w:szCs w:val="24"/>
        </w:rPr>
        <w:t xml:space="preserve">nes de procesamiento en línea. </w:t>
      </w:r>
    </w:p>
    <w:p w:rsidR="009D71E4" w:rsidRPr="009D71E4" w:rsidRDefault="009D71E4" w:rsidP="009D71E4">
      <w:pPr>
        <w:spacing w:after="0" w:line="480" w:lineRule="auto"/>
        <w:ind w:firstLine="567"/>
        <w:jc w:val="both"/>
        <w:rPr>
          <w:rFonts w:ascii="Times New Roman" w:hAnsi="Times New Roman" w:cs="Times New Roman"/>
          <w:sz w:val="24"/>
          <w:szCs w:val="24"/>
        </w:rPr>
      </w:pPr>
      <w:r w:rsidRPr="009D71E4">
        <w:rPr>
          <w:rFonts w:ascii="Times New Roman" w:hAnsi="Times New Roman" w:cs="Times New Roman"/>
          <w:sz w:val="24"/>
          <w:szCs w:val="24"/>
        </w:rPr>
        <w:t>Estas operaciones y equipos realizan secuencialmente y controlan funcionalmente cualquiera de las operaciones comentadas anteriormente, con la fabricación del producto plástico al final, permitiendo así un menor grado de degradación macromolecular y de las propiedades de los aditivos, y reduciendo el coste de fabricación del procesado. La práctica es relativamente nueva y ha requerido el acoplamiento funcional y el control de piezas de equipos de procesamiento que tienen puntos fuertes elementales claramente diferentes: fusión y mezcla rápidas, uniformes y eficientes frente a presurización robusta y ''dosificación'' precisa del flujo de producto. Las operaciones de procesamiento de polímeros en línea se muestran e</w:t>
      </w:r>
      <w:r>
        <w:rPr>
          <w:rFonts w:ascii="Times New Roman" w:hAnsi="Times New Roman" w:cs="Times New Roman"/>
          <w:sz w:val="24"/>
          <w:szCs w:val="24"/>
        </w:rPr>
        <w:t>squemáticamente en la Figura 9.</w:t>
      </w:r>
    </w:p>
    <w:p w:rsidR="00F04162" w:rsidRPr="009043DB" w:rsidRDefault="009D71E4" w:rsidP="009D71E4">
      <w:pPr>
        <w:spacing w:after="0" w:line="480" w:lineRule="auto"/>
        <w:ind w:firstLine="567"/>
        <w:jc w:val="both"/>
        <w:rPr>
          <w:rFonts w:ascii="Times New Roman" w:hAnsi="Times New Roman" w:cs="Times New Roman"/>
          <w:sz w:val="24"/>
          <w:szCs w:val="24"/>
        </w:rPr>
      </w:pPr>
      <w:r w:rsidRPr="009D71E4">
        <w:rPr>
          <w:rFonts w:ascii="Times New Roman" w:hAnsi="Times New Roman" w:cs="Times New Roman"/>
          <w:sz w:val="24"/>
          <w:szCs w:val="24"/>
        </w:rPr>
        <w:t>Desde el punto de vista de la industria del plástico, la combinación de las distintas operaciones de composición, tratamiento reactivo y mezcla con la operación de fabricación del producto acabado, en una única línea y bajo un mismo techo, ofrece la posibilidad de que el fabricante del producto se convierta también en compositor. Además, como los fabricantes están íntimamente relacionados con las propiedades que necesita el producto acabado, podrían «afinar» la microestructuración de su sistema polimérico para satisfacer mejor las necesidades de propiedades de los productos que fabrican. Estas capacidades permitirán a los transformadores responder a las peticiones de sistemas de polímeros personalizados, es decir, satisfacer las necesidades de ''personalización masiva'' de los usuarios de productos plásticos.</w:t>
      </w:r>
    </w:p>
    <w:p w:rsidR="00352F92" w:rsidRPr="009043DB" w:rsidRDefault="00352F92" w:rsidP="00352F92">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11417A95" wp14:editId="18086B24">
            <wp:extent cx="3684896" cy="873924"/>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37688" cy="886444"/>
                    </a:xfrm>
                    <a:prstGeom prst="rect">
                      <a:avLst/>
                    </a:prstGeom>
                  </pic:spPr>
                </pic:pic>
              </a:graphicData>
            </a:graphic>
          </wp:inline>
        </w:drawing>
      </w:r>
    </w:p>
    <w:p w:rsidR="00352F92" w:rsidRPr="00153108" w:rsidRDefault="009D71E4" w:rsidP="00352F92">
      <w:pPr>
        <w:spacing w:after="0" w:line="480" w:lineRule="auto"/>
        <w:rPr>
          <w:rFonts w:ascii="Times New Roman" w:hAnsi="Times New Roman" w:cs="Times New Roman"/>
          <w:sz w:val="20"/>
          <w:szCs w:val="20"/>
        </w:rPr>
      </w:pPr>
      <w:r>
        <w:rPr>
          <w:rFonts w:ascii="Times New Roman" w:hAnsi="Times New Roman" w:cs="Times New Roman"/>
          <w:b/>
          <w:sz w:val="20"/>
          <w:szCs w:val="20"/>
        </w:rPr>
        <w:t>Figura</w:t>
      </w:r>
      <w:r w:rsidR="00352F92" w:rsidRPr="00153108">
        <w:rPr>
          <w:rFonts w:ascii="Times New Roman" w:hAnsi="Times New Roman" w:cs="Times New Roman"/>
          <w:b/>
          <w:sz w:val="20"/>
          <w:szCs w:val="20"/>
        </w:rPr>
        <w:t xml:space="preserve"> 9</w:t>
      </w:r>
      <w:r>
        <w:rPr>
          <w:rFonts w:ascii="Times New Roman" w:hAnsi="Times New Roman" w:cs="Times New Roman"/>
          <w:sz w:val="20"/>
          <w:szCs w:val="20"/>
        </w:rPr>
        <w:t>. Operaciones de Fabricación de Productos P</w:t>
      </w:r>
      <w:r w:rsidRPr="009D71E4">
        <w:rPr>
          <w:rFonts w:ascii="Times New Roman" w:hAnsi="Times New Roman" w:cs="Times New Roman"/>
          <w:sz w:val="20"/>
          <w:szCs w:val="20"/>
        </w:rPr>
        <w:t>lásticos.</w:t>
      </w:r>
    </w:p>
    <w:p w:rsidR="00AB3535" w:rsidRPr="009043DB" w:rsidRDefault="00964F21" w:rsidP="00F04162">
      <w:pPr>
        <w:spacing w:after="0" w:line="480" w:lineRule="auto"/>
        <w:ind w:firstLine="567"/>
        <w:jc w:val="both"/>
        <w:rPr>
          <w:rFonts w:ascii="Times New Roman" w:hAnsi="Times New Roman" w:cs="Times New Roman"/>
          <w:sz w:val="24"/>
          <w:szCs w:val="24"/>
        </w:rPr>
      </w:pPr>
      <w:r w:rsidRPr="00964F21">
        <w:rPr>
          <w:rFonts w:ascii="Times New Roman" w:hAnsi="Times New Roman" w:cs="Times New Roman"/>
          <w:sz w:val="24"/>
          <w:szCs w:val="24"/>
        </w:rPr>
        <w:lastRenderedPageBreak/>
        <w:t>Además, hay pruebas claras de que un pequeño número de fabricantes de resinas «se convertirán más en facilitadores, creando nuevos negocios de valor añadido (de productos de polímeros microestructurados) cada vez más cerca del consumidor final». Esto se traduce en la planificación por parte de estas empresas de una expansión comercial hacia operaciones de composición, ampliando el espectro de sus productos y contribuyendo aún más a las necesidades de personalización masiva. Estos desarrollos y tendencias caracterizan la actual fase de ''transición'' de la industria de polímeros y del procesamiento de polímeros, tal y como se muestra en la Tabla 1. Se espera que este periodo marque la puerta de entrada a un futuro en el que el procesamiento de polímeros evolucionará hacia la ingeniería macromolecular.</w:t>
      </w:r>
    </w:p>
    <w:p w:rsidR="0026507D" w:rsidRPr="009043DB" w:rsidRDefault="00320E0B" w:rsidP="00320E0B">
      <w:pPr>
        <w:pStyle w:val="Ttulo3"/>
        <w:numPr>
          <w:ilvl w:val="2"/>
          <w:numId w:val="1"/>
        </w:numPr>
        <w:spacing w:line="480" w:lineRule="auto"/>
        <w:rPr>
          <w:rFonts w:ascii="Times New Roman" w:hAnsi="Times New Roman" w:cs="Times New Roman"/>
          <w:b/>
          <w:color w:val="auto"/>
        </w:rPr>
      </w:pPr>
      <w:bookmarkStart w:id="23" w:name="_Toc174788394"/>
      <w:r>
        <w:rPr>
          <w:rFonts w:ascii="Times New Roman" w:hAnsi="Times New Roman" w:cs="Times New Roman"/>
          <w:b/>
          <w:color w:val="auto"/>
        </w:rPr>
        <w:t>Procesamiento de Polímeros Especiales para Tecnologías A</w:t>
      </w:r>
      <w:r w:rsidRPr="00320E0B">
        <w:rPr>
          <w:rFonts w:ascii="Times New Roman" w:hAnsi="Times New Roman" w:cs="Times New Roman"/>
          <w:b/>
          <w:color w:val="auto"/>
        </w:rPr>
        <w:t>eroespaciales</w:t>
      </w:r>
      <w:bookmarkEnd w:id="23"/>
    </w:p>
    <w:p w:rsidR="00AB3535" w:rsidRPr="009043DB" w:rsidRDefault="00320E0B" w:rsidP="00E47F84">
      <w:pPr>
        <w:spacing w:after="0" w:line="480" w:lineRule="auto"/>
        <w:ind w:firstLine="709"/>
        <w:jc w:val="both"/>
        <w:rPr>
          <w:rFonts w:ascii="Times New Roman" w:hAnsi="Times New Roman" w:cs="Times New Roman"/>
          <w:sz w:val="24"/>
          <w:szCs w:val="24"/>
        </w:rPr>
      </w:pPr>
      <w:r w:rsidRPr="00320E0B">
        <w:rPr>
          <w:rFonts w:ascii="Times New Roman" w:hAnsi="Times New Roman" w:cs="Times New Roman"/>
          <w:sz w:val="24"/>
          <w:szCs w:val="24"/>
        </w:rPr>
        <w:t>El procesamiento de polímeros especiales desempeña un papel crucial en la industria aeroespacial, donde la fabricación de componentes y productos debe cumplir los más altos niveles de seguridad, calidad y fiabilidad. A continuación se presentan algunas ideas clave sobre el uso de polímeros especiales en las tecnologías aeroespaciales:</w:t>
      </w:r>
    </w:p>
    <w:p w:rsidR="00511FE5" w:rsidRPr="00511FE5" w:rsidRDefault="004F23BB" w:rsidP="00511FE5">
      <w:pPr>
        <w:pStyle w:val="Prrafodelista"/>
        <w:numPr>
          <w:ilvl w:val="0"/>
          <w:numId w:val="10"/>
        </w:numPr>
        <w:spacing w:after="0" w:line="480" w:lineRule="auto"/>
        <w:ind w:left="284" w:hanging="284"/>
        <w:jc w:val="both"/>
        <w:rPr>
          <w:rFonts w:ascii="Times New Roman" w:hAnsi="Times New Roman" w:cs="Times New Roman"/>
          <w:b/>
          <w:sz w:val="24"/>
          <w:szCs w:val="24"/>
        </w:rPr>
      </w:pPr>
      <w:r w:rsidRPr="004F23BB">
        <w:rPr>
          <w:rFonts w:ascii="Times New Roman" w:hAnsi="Times New Roman" w:cs="Times New Roman"/>
          <w:b/>
          <w:sz w:val="24"/>
          <w:szCs w:val="24"/>
        </w:rPr>
        <w:t xml:space="preserve">Productos </w:t>
      </w:r>
      <w:r>
        <w:rPr>
          <w:rFonts w:ascii="Times New Roman" w:hAnsi="Times New Roman" w:cs="Times New Roman"/>
          <w:b/>
          <w:sz w:val="24"/>
          <w:szCs w:val="24"/>
        </w:rPr>
        <w:t>de Polímeros de Alto Rendimiento para el Sector A</w:t>
      </w:r>
      <w:r w:rsidRPr="004F23BB">
        <w:rPr>
          <w:rFonts w:ascii="Times New Roman" w:hAnsi="Times New Roman" w:cs="Times New Roman"/>
          <w:b/>
          <w:sz w:val="24"/>
          <w:szCs w:val="24"/>
        </w:rPr>
        <w:t>eroespacial</w:t>
      </w:r>
      <w:r w:rsidR="005C748C" w:rsidRPr="009043DB">
        <w:rPr>
          <w:rFonts w:ascii="Times New Roman" w:hAnsi="Times New Roman" w:cs="Times New Roman"/>
          <w:b/>
          <w:sz w:val="24"/>
          <w:szCs w:val="24"/>
        </w:rPr>
        <w:t xml:space="preserve">: </w:t>
      </w:r>
      <w:r w:rsidR="006156E7" w:rsidRPr="006156E7">
        <w:rPr>
          <w:rFonts w:ascii="Times New Roman" w:hAnsi="Times New Roman" w:cs="Times New Roman"/>
          <w:sz w:val="24"/>
          <w:szCs w:val="24"/>
        </w:rPr>
        <w:t xml:space="preserve">El sector aeroespacial confía en los productos de polímeros de alto rendimiento para diversas aplicaciones, como juntas, productos antidesgaste y componentes funcionales. Estos productos están diseñados para satisfacer la naturaleza crítica de las aplicaciones aeroespaciales y de defensa, garantizando soluciones excepcionales para aeronaves eficientes </w:t>
      </w:r>
      <w:r w:rsidR="00906256" w:rsidRPr="009043DB">
        <w:rPr>
          <w:rFonts w:ascii="Times New Roman" w:hAnsi="Times New Roman" w:cs="Times New Roman"/>
          <w:sz w:val="24"/>
          <w:szCs w:val="24"/>
        </w:rPr>
        <w:t>(CDI Products, n.d)</w:t>
      </w:r>
      <w:r w:rsidR="00DC76B7" w:rsidRPr="009043DB">
        <w:rPr>
          <w:rFonts w:ascii="Times New Roman" w:hAnsi="Times New Roman" w:cs="Times New Roman"/>
          <w:sz w:val="24"/>
          <w:szCs w:val="24"/>
        </w:rPr>
        <w:t>.</w:t>
      </w:r>
    </w:p>
    <w:p w:rsidR="00D86932" w:rsidRPr="00D86932" w:rsidRDefault="00511FE5" w:rsidP="00D86932">
      <w:pPr>
        <w:pStyle w:val="Prrafodelista"/>
        <w:numPr>
          <w:ilvl w:val="0"/>
          <w:numId w:val="1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Polímeros de Alto rendimiento y Normas de la Industria A</w:t>
      </w:r>
      <w:r w:rsidRPr="00511FE5">
        <w:rPr>
          <w:rFonts w:ascii="Times New Roman" w:hAnsi="Times New Roman" w:cs="Times New Roman"/>
          <w:b/>
          <w:sz w:val="24"/>
          <w:szCs w:val="24"/>
        </w:rPr>
        <w:t>eroespacial</w:t>
      </w:r>
      <w:r w:rsidR="005C748C" w:rsidRPr="00511FE5">
        <w:rPr>
          <w:rFonts w:ascii="Times New Roman" w:hAnsi="Times New Roman" w:cs="Times New Roman"/>
          <w:b/>
          <w:sz w:val="24"/>
          <w:szCs w:val="24"/>
        </w:rPr>
        <w:t xml:space="preserve">: </w:t>
      </w:r>
      <w:r w:rsidRPr="00511FE5">
        <w:rPr>
          <w:rFonts w:ascii="Times New Roman" w:hAnsi="Times New Roman" w:cs="Times New Roman"/>
          <w:sz w:val="24"/>
          <w:szCs w:val="24"/>
        </w:rPr>
        <w:t xml:space="preserve">Empresas como Allegheny Performance Plastics llevan más de 35 años fabricando piezas de polímeros de alto rendimiento y alta temperatura para la industria aeroespacial. Se adhieren a normas del sector </w:t>
      </w:r>
      <w:r w:rsidRPr="00511FE5">
        <w:rPr>
          <w:rFonts w:ascii="Times New Roman" w:hAnsi="Times New Roman" w:cs="Times New Roman"/>
          <w:sz w:val="24"/>
          <w:szCs w:val="24"/>
        </w:rPr>
        <w:lastRenderedPageBreak/>
        <w:t>como AS9100 Rev D y el Reglamento sobre Tráfico Internacional de Armas (ITAR) para cumplir los requisitos de calidad establecidos por la industria aeroespacial</w:t>
      </w:r>
      <w:r w:rsidR="007966B4" w:rsidRPr="00511FE5">
        <w:rPr>
          <w:rFonts w:ascii="Times New Roman" w:hAnsi="Times New Roman" w:cs="Times New Roman"/>
          <w:sz w:val="24"/>
          <w:szCs w:val="24"/>
        </w:rPr>
        <w:t xml:space="preserve"> (Stubna, 2019)</w:t>
      </w:r>
      <w:r w:rsidR="00DC76B7" w:rsidRPr="00511FE5">
        <w:rPr>
          <w:rFonts w:ascii="Times New Roman" w:hAnsi="Times New Roman" w:cs="Times New Roman"/>
          <w:sz w:val="24"/>
          <w:szCs w:val="24"/>
        </w:rPr>
        <w:t>.</w:t>
      </w:r>
    </w:p>
    <w:p w:rsidR="00906ACC" w:rsidRPr="00906ACC" w:rsidRDefault="00D86932" w:rsidP="00906ACC">
      <w:pPr>
        <w:pStyle w:val="Prrafodelista"/>
        <w:numPr>
          <w:ilvl w:val="0"/>
          <w:numId w:val="10"/>
        </w:numPr>
        <w:spacing w:after="0" w:line="480" w:lineRule="auto"/>
        <w:ind w:left="284" w:hanging="284"/>
        <w:jc w:val="both"/>
        <w:rPr>
          <w:rFonts w:ascii="Times New Roman" w:hAnsi="Times New Roman" w:cs="Times New Roman"/>
          <w:b/>
          <w:sz w:val="24"/>
          <w:szCs w:val="24"/>
        </w:rPr>
      </w:pPr>
      <w:r w:rsidRPr="00D86932">
        <w:rPr>
          <w:rFonts w:ascii="Times New Roman" w:hAnsi="Times New Roman" w:cs="Times New Roman"/>
          <w:b/>
          <w:sz w:val="24"/>
          <w:szCs w:val="24"/>
        </w:rPr>
        <w:t>Polímeros Especiales para Aligeramiento y Eficiencia de Combustible</w:t>
      </w:r>
      <w:r w:rsidR="005C748C" w:rsidRPr="00D86932">
        <w:rPr>
          <w:rFonts w:ascii="Times New Roman" w:hAnsi="Times New Roman" w:cs="Times New Roman"/>
          <w:b/>
          <w:sz w:val="24"/>
          <w:szCs w:val="24"/>
        </w:rPr>
        <w:t xml:space="preserve">: </w:t>
      </w:r>
      <w:r w:rsidRPr="00D86932">
        <w:rPr>
          <w:rFonts w:ascii="Times New Roman" w:hAnsi="Times New Roman" w:cs="Times New Roman"/>
          <w:sz w:val="24"/>
          <w:szCs w:val="24"/>
        </w:rPr>
        <w:t>Los polímeros, oligómeros y monómeros especializados se utilizan en compuestos avanzados para contribuir al aligeramiento, reducir los costes de consumo de combustible y hacer que las aeronaves sean más eficientes energéticamente. Estos materiales son cruciales para transformar la industria de la aviación comercial y cuentan con la aprobación de gigantes aeroespaciales como Boeing</w:t>
      </w:r>
      <w:r w:rsidR="007966B4" w:rsidRPr="00D86932">
        <w:rPr>
          <w:rFonts w:ascii="Times New Roman" w:hAnsi="Times New Roman" w:cs="Times New Roman"/>
          <w:sz w:val="24"/>
          <w:szCs w:val="24"/>
        </w:rPr>
        <w:t xml:space="preserve"> </w:t>
      </w:r>
      <w:r w:rsidR="008C1989" w:rsidRPr="00D86932">
        <w:rPr>
          <w:rFonts w:ascii="Times New Roman" w:hAnsi="Times New Roman" w:cs="Times New Roman"/>
          <w:sz w:val="24"/>
          <w:szCs w:val="24"/>
        </w:rPr>
        <w:t>(Syensqo, n.d.).</w:t>
      </w:r>
    </w:p>
    <w:p w:rsidR="00AB3535" w:rsidRPr="00906ACC" w:rsidRDefault="00906ACC" w:rsidP="00906ACC">
      <w:pPr>
        <w:pStyle w:val="Prrafodelista"/>
        <w:numPr>
          <w:ilvl w:val="0"/>
          <w:numId w:val="10"/>
        </w:numPr>
        <w:spacing w:after="0" w:line="480" w:lineRule="auto"/>
        <w:ind w:left="284" w:hanging="284"/>
        <w:jc w:val="both"/>
        <w:rPr>
          <w:rFonts w:ascii="Times New Roman" w:hAnsi="Times New Roman" w:cs="Times New Roman"/>
          <w:b/>
          <w:sz w:val="24"/>
          <w:szCs w:val="24"/>
        </w:rPr>
      </w:pPr>
      <w:r w:rsidRPr="00906ACC">
        <w:rPr>
          <w:rFonts w:ascii="Times New Roman" w:hAnsi="Times New Roman" w:cs="Times New Roman"/>
          <w:b/>
          <w:sz w:val="24"/>
          <w:szCs w:val="24"/>
        </w:rPr>
        <w:t>Procesamiento</w:t>
      </w:r>
      <w:r>
        <w:rPr>
          <w:rFonts w:ascii="Times New Roman" w:hAnsi="Times New Roman" w:cs="Times New Roman"/>
          <w:b/>
          <w:sz w:val="24"/>
          <w:szCs w:val="24"/>
        </w:rPr>
        <w:t xml:space="preserve"> de Polímeros a Medida para el Sector A</w:t>
      </w:r>
      <w:r w:rsidRPr="00906ACC">
        <w:rPr>
          <w:rFonts w:ascii="Times New Roman" w:hAnsi="Times New Roman" w:cs="Times New Roman"/>
          <w:b/>
          <w:sz w:val="24"/>
          <w:szCs w:val="24"/>
        </w:rPr>
        <w:t>eroespacial</w:t>
      </w:r>
      <w:r w:rsidR="005C748C" w:rsidRPr="00906ACC">
        <w:rPr>
          <w:rFonts w:ascii="Times New Roman" w:hAnsi="Times New Roman" w:cs="Times New Roman"/>
          <w:b/>
          <w:sz w:val="24"/>
          <w:szCs w:val="24"/>
        </w:rPr>
        <w:t xml:space="preserve">: </w:t>
      </w:r>
      <w:r w:rsidRPr="00906ACC">
        <w:rPr>
          <w:rFonts w:ascii="Times New Roman" w:hAnsi="Times New Roman" w:cs="Times New Roman"/>
          <w:sz w:val="24"/>
          <w:szCs w:val="24"/>
        </w:rPr>
        <w:t>Empresas como R&amp;P Pte Ltd están especializadas en el procesamiento de polímeros a medida y la composición, y ofrecen soluciones para mejorar el rendimiento de los materiales en diversos sectores, incluido el aeroespacial. Su experiencia abarca una amplia gama de aplicaciones de polímeros, incluidas las tecnologías aeroespaciales</w:t>
      </w:r>
      <w:r w:rsidR="007966B4" w:rsidRPr="00906ACC">
        <w:rPr>
          <w:rFonts w:ascii="Times New Roman" w:hAnsi="Times New Roman" w:cs="Times New Roman"/>
          <w:sz w:val="24"/>
          <w:szCs w:val="24"/>
        </w:rPr>
        <w:t xml:space="preserve"> (ENGRO, n.d)</w:t>
      </w:r>
      <w:r w:rsidR="00DC76B7" w:rsidRPr="00906ACC">
        <w:rPr>
          <w:rFonts w:ascii="Times New Roman" w:hAnsi="Times New Roman" w:cs="Times New Roman"/>
          <w:sz w:val="24"/>
          <w:szCs w:val="24"/>
        </w:rPr>
        <w:t>.</w:t>
      </w:r>
    </w:p>
    <w:p w:rsidR="007C405D" w:rsidRPr="009043DB" w:rsidRDefault="00500756" w:rsidP="00500756">
      <w:pPr>
        <w:pStyle w:val="Ttulo2"/>
        <w:numPr>
          <w:ilvl w:val="1"/>
          <w:numId w:val="1"/>
        </w:numPr>
        <w:spacing w:line="480" w:lineRule="auto"/>
        <w:ind w:left="567" w:hanging="567"/>
        <w:rPr>
          <w:rFonts w:ascii="Times New Roman" w:hAnsi="Times New Roman" w:cs="Times New Roman"/>
          <w:color w:val="auto"/>
          <w:sz w:val="24"/>
          <w:szCs w:val="24"/>
        </w:rPr>
      </w:pPr>
      <w:bookmarkStart w:id="24" w:name="_Toc174788395"/>
      <w:r>
        <w:rPr>
          <w:rFonts w:ascii="Times New Roman" w:hAnsi="Times New Roman" w:cs="Times New Roman"/>
          <w:color w:val="auto"/>
          <w:sz w:val="24"/>
          <w:szCs w:val="24"/>
        </w:rPr>
        <w:t>Aplicaciones de los P</w:t>
      </w:r>
      <w:r w:rsidRPr="00500756">
        <w:rPr>
          <w:rFonts w:ascii="Times New Roman" w:hAnsi="Times New Roman" w:cs="Times New Roman"/>
          <w:color w:val="auto"/>
          <w:sz w:val="24"/>
          <w:szCs w:val="24"/>
        </w:rPr>
        <w:t>olímeros</w:t>
      </w:r>
      <w:bookmarkEnd w:id="24"/>
    </w:p>
    <w:p w:rsidR="007C405D" w:rsidRPr="009043DB" w:rsidRDefault="00500756" w:rsidP="00A261B0">
      <w:pPr>
        <w:spacing w:after="0" w:line="480" w:lineRule="auto"/>
        <w:ind w:firstLine="567"/>
        <w:jc w:val="both"/>
        <w:rPr>
          <w:rFonts w:ascii="Times New Roman" w:hAnsi="Times New Roman" w:cs="Times New Roman"/>
          <w:sz w:val="24"/>
          <w:szCs w:val="24"/>
        </w:rPr>
      </w:pPr>
      <w:r w:rsidRPr="00500756">
        <w:rPr>
          <w:rFonts w:ascii="Times New Roman" w:hAnsi="Times New Roman" w:cs="Times New Roman"/>
          <w:sz w:val="24"/>
          <w:szCs w:val="24"/>
        </w:rPr>
        <w:t>Según Xometry (2023) las aplicaciones de los polímeros son:</w:t>
      </w:r>
    </w:p>
    <w:p w:rsidR="00386FE5" w:rsidRPr="00386FE5" w:rsidRDefault="00307D42" w:rsidP="00386FE5">
      <w:pPr>
        <w:pStyle w:val="Prrafodelista"/>
        <w:numPr>
          <w:ilvl w:val="0"/>
          <w:numId w:val="1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Ropa: </w:t>
      </w:r>
      <w:r w:rsidRPr="00307D42">
        <w:rPr>
          <w:rFonts w:ascii="Times New Roman" w:hAnsi="Times New Roman" w:cs="Times New Roman"/>
          <w:sz w:val="24"/>
          <w:szCs w:val="24"/>
        </w:rPr>
        <w:t>Los polímeros son ampliamente utilizados en la fabricación de fibras sintéticas para textiles, para diversos usos. Ejemplos de polímeros utilizados en ropa son: nylon, aramida, poliéster (PET) y PVA.</w:t>
      </w:r>
    </w:p>
    <w:p w:rsidR="00386FE5" w:rsidRPr="00386FE5" w:rsidRDefault="00307D42" w:rsidP="00386FE5">
      <w:pPr>
        <w:pStyle w:val="Prrafodelista"/>
        <w:numPr>
          <w:ilvl w:val="0"/>
          <w:numId w:val="11"/>
        </w:numPr>
        <w:spacing w:after="0" w:line="480" w:lineRule="auto"/>
        <w:ind w:left="284" w:hanging="284"/>
        <w:jc w:val="both"/>
        <w:rPr>
          <w:rFonts w:ascii="Times New Roman" w:hAnsi="Times New Roman" w:cs="Times New Roman"/>
          <w:b/>
          <w:sz w:val="24"/>
          <w:szCs w:val="24"/>
        </w:rPr>
      </w:pPr>
      <w:r w:rsidRPr="00EF185F">
        <w:rPr>
          <w:rFonts w:ascii="Times New Roman" w:hAnsi="Times New Roman" w:cs="Times New Roman"/>
          <w:b/>
          <w:sz w:val="24"/>
          <w:szCs w:val="24"/>
        </w:rPr>
        <w:t>Dinero</w:t>
      </w:r>
      <w:r w:rsidRPr="00386FE5">
        <w:rPr>
          <w:rFonts w:ascii="Times New Roman" w:hAnsi="Times New Roman" w:cs="Times New Roman"/>
          <w:sz w:val="24"/>
          <w:szCs w:val="24"/>
        </w:rPr>
        <w:t xml:space="preserve">: Varios países han abandonado el papel moneda y ahora fabrican dinero a partir de películas de polímeros, generalmente polipropileno. Se trata de una tendencia creciente, ya que permite que el dinero dure más, se mantenga más limpio y no esté implicado en contaminaciones e intoxicaciones. </w:t>
      </w:r>
    </w:p>
    <w:p w:rsidR="00386FE5" w:rsidRPr="00386FE5" w:rsidRDefault="00307D42" w:rsidP="00386FE5">
      <w:pPr>
        <w:pStyle w:val="Prrafodelista"/>
        <w:numPr>
          <w:ilvl w:val="0"/>
          <w:numId w:val="11"/>
        </w:numPr>
        <w:spacing w:after="0" w:line="480" w:lineRule="auto"/>
        <w:ind w:left="284" w:hanging="284"/>
        <w:jc w:val="both"/>
        <w:rPr>
          <w:rFonts w:ascii="Times New Roman" w:hAnsi="Times New Roman" w:cs="Times New Roman"/>
          <w:b/>
          <w:sz w:val="24"/>
          <w:szCs w:val="24"/>
        </w:rPr>
      </w:pPr>
      <w:r w:rsidRPr="00EF185F">
        <w:rPr>
          <w:rFonts w:ascii="Times New Roman" w:hAnsi="Times New Roman" w:cs="Times New Roman"/>
          <w:b/>
          <w:sz w:val="24"/>
          <w:szCs w:val="24"/>
        </w:rPr>
        <w:lastRenderedPageBreak/>
        <w:t xml:space="preserve">Equipos de </w:t>
      </w:r>
      <w:r w:rsidR="00096233" w:rsidRPr="00EF185F">
        <w:rPr>
          <w:rFonts w:ascii="Times New Roman" w:hAnsi="Times New Roman" w:cs="Times New Roman"/>
          <w:b/>
          <w:sz w:val="24"/>
          <w:szCs w:val="24"/>
        </w:rPr>
        <w:t>P</w:t>
      </w:r>
      <w:r w:rsidR="00EF185F" w:rsidRPr="00EF185F">
        <w:rPr>
          <w:rFonts w:ascii="Times New Roman" w:hAnsi="Times New Roman" w:cs="Times New Roman"/>
          <w:b/>
          <w:sz w:val="24"/>
          <w:szCs w:val="24"/>
        </w:rPr>
        <w:t>rotección I</w:t>
      </w:r>
      <w:r w:rsidRPr="00EF185F">
        <w:rPr>
          <w:rFonts w:ascii="Times New Roman" w:hAnsi="Times New Roman" w:cs="Times New Roman"/>
          <w:b/>
          <w:sz w:val="24"/>
          <w:szCs w:val="24"/>
        </w:rPr>
        <w:t>ndividual</w:t>
      </w:r>
      <w:r w:rsidRPr="00386FE5">
        <w:rPr>
          <w:rFonts w:ascii="Times New Roman" w:hAnsi="Times New Roman" w:cs="Times New Roman"/>
          <w:sz w:val="24"/>
          <w:szCs w:val="24"/>
        </w:rPr>
        <w:t>: Las batas, los cubrezapatos y los monos desechables suelen ser de polipropileno no tejido. Los guantes desechables se fabrican con látex o caucho nitrílico. Las mascarillas con filtro se fabrican con una amplia gama de fibras poliméricas y telas poliméricas no tejidas. Los protectores faciales se fabrican generalmente con polímeros variados, siendo la parte transparente de PET.</w:t>
      </w:r>
    </w:p>
    <w:p w:rsidR="00386FE5" w:rsidRPr="00386FE5" w:rsidRDefault="00307D42" w:rsidP="00386FE5">
      <w:pPr>
        <w:pStyle w:val="Prrafodelista"/>
        <w:numPr>
          <w:ilvl w:val="0"/>
          <w:numId w:val="11"/>
        </w:numPr>
        <w:spacing w:after="0" w:line="480" w:lineRule="auto"/>
        <w:ind w:left="284" w:hanging="284"/>
        <w:jc w:val="both"/>
        <w:rPr>
          <w:rFonts w:ascii="Times New Roman" w:hAnsi="Times New Roman" w:cs="Times New Roman"/>
          <w:b/>
          <w:sz w:val="24"/>
          <w:szCs w:val="24"/>
        </w:rPr>
      </w:pPr>
      <w:r w:rsidRPr="00EF185F">
        <w:rPr>
          <w:rFonts w:ascii="Times New Roman" w:hAnsi="Times New Roman" w:cs="Times New Roman"/>
          <w:b/>
          <w:sz w:val="24"/>
          <w:szCs w:val="24"/>
        </w:rPr>
        <w:t>Aplicaci</w:t>
      </w:r>
      <w:r w:rsidR="00EF185F">
        <w:rPr>
          <w:rFonts w:ascii="Times New Roman" w:hAnsi="Times New Roman" w:cs="Times New Roman"/>
          <w:b/>
          <w:sz w:val="24"/>
          <w:szCs w:val="24"/>
        </w:rPr>
        <w:t>ones M</w:t>
      </w:r>
      <w:r w:rsidRPr="00EF185F">
        <w:rPr>
          <w:rFonts w:ascii="Times New Roman" w:hAnsi="Times New Roman" w:cs="Times New Roman"/>
          <w:b/>
          <w:sz w:val="24"/>
          <w:szCs w:val="24"/>
        </w:rPr>
        <w:t>édicas</w:t>
      </w:r>
      <w:r w:rsidRPr="00386FE5">
        <w:rPr>
          <w:rFonts w:ascii="Times New Roman" w:hAnsi="Times New Roman" w:cs="Times New Roman"/>
          <w:sz w:val="24"/>
          <w:szCs w:val="24"/>
        </w:rPr>
        <w:t>: Las aplicaciones médicas de los polímeros son muy variadas. Algunos ejemplos son: polímeros naturales para sistemas de administración de fármacos, polímeros sintéticos bioinertes para stents y dispositivos de un solo uso para la extracción/diagnóstico de sangre.</w:t>
      </w:r>
    </w:p>
    <w:p w:rsidR="00386FE5" w:rsidRPr="00386FE5" w:rsidRDefault="00EF185F" w:rsidP="00386FE5">
      <w:pPr>
        <w:pStyle w:val="Prrafodelista"/>
        <w:numPr>
          <w:ilvl w:val="0"/>
          <w:numId w:val="1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Artículos para el H</w:t>
      </w:r>
      <w:r w:rsidR="00307D42" w:rsidRPr="00096233">
        <w:rPr>
          <w:rFonts w:ascii="Times New Roman" w:hAnsi="Times New Roman" w:cs="Times New Roman"/>
          <w:b/>
          <w:sz w:val="24"/>
          <w:szCs w:val="24"/>
        </w:rPr>
        <w:t>ogar</w:t>
      </w:r>
      <w:r w:rsidR="00307D42" w:rsidRPr="00386FE5">
        <w:rPr>
          <w:rFonts w:ascii="Times New Roman" w:hAnsi="Times New Roman" w:cs="Times New Roman"/>
          <w:sz w:val="24"/>
          <w:szCs w:val="24"/>
        </w:rPr>
        <w:t>: En los hogares típicos del mundo desarrollado se utilizan polímeros de varios tipos. Algunos ejemplos son: recipientes de polietileno para alimentos, mangos de cuchillos de ABS, películas para cubrir alimentos y juntas resistentes al calor para puertas de hornos.</w:t>
      </w:r>
    </w:p>
    <w:p w:rsidR="00223D83" w:rsidRPr="00223D83" w:rsidRDefault="00EF185F" w:rsidP="00223D83">
      <w:pPr>
        <w:pStyle w:val="Prrafodelista"/>
        <w:numPr>
          <w:ilvl w:val="0"/>
          <w:numId w:val="1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Piezas de A</w:t>
      </w:r>
      <w:r w:rsidR="00307D42" w:rsidRPr="00096233">
        <w:rPr>
          <w:rFonts w:ascii="Times New Roman" w:hAnsi="Times New Roman" w:cs="Times New Roman"/>
          <w:b/>
          <w:sz w:val="24"/>
          <w:szCs w:val="24"/>
        </w:rPr>
        <w:t>utomóvil</w:t>
      </w:r>
      <w:r w:rsidR="00307D42" w:rsidRPr="00386FE5">
        <w:rPr>
          <w:rFonts w:ascii="Times New Roman" w:hAnsi="Times New Roman" w:cs="Times New Roman"/>
          <w:sz w:val="24"/>
          <w:szCs w:val="24"/>
        </w:rPr>
        <w:t>: El sector del automóvil utiliza polímeros en la mayoría de los ámbitos. Algunos ejemplos son: depósitos de freno, vejigas de suspensión, tiradores de puertas y parachoques.</w:t>
      </w:r>
    </w:p>
    <w:p w:rsidR="00223D83" w:rsidRPr="00223D83" w:rsidRDefault="00223D83" w:rsidP="00223D83">
      <w:pPr>
        <w:pStyle w:val="Prrafodelista"/>
        <w:numPr>
          <w:ilvl w:val="0"/>
          <w:numId w:val="11"/>
        </w:numPr>
        <w:spacing w:after="0" w:line="480" w:lineRule="auto"/>
        <w:ind w:left="284" w:hanging="284"/>
        <w:jc w:val="both"/>
        <w:rPr>
          <w:rFonts w:ascii="Times New Roman" w:hAnsi="Times New Roman" w:cs="Times New Roman"/>
          <w:b/>
          <w:sz w:val="24"/>
          <w:szCs w:val="24"/>
        </w:rPr>
      </w:pPr>
      <w:r w:rsidRPr="00096233">
        <w:rPr>
          <w:rFonts w:ascii="Times New Roman" w:hAnsi="Times New Roman" w:cs="Times New Roman"/>
          <w:b/>
          <w:sz w:val="24"/>
          <w:szCs w:val="24"/>
        </w:rPr>
        <w:t>Pinturas</w:t>
      </w:r>
      <w:r w:rsidRPr="00223D83">
        <w:rPr>
          <w:rFonts w:ascii="Times New Roman" w:hAnsi="Times New Roman" w:cs="Times New Roman"/>
          <w:sz w:val="24"/>
          <w:szCs w:val="24"/>
        </w:rPr>
        <w:t xml:space="preserve">: Muchas pinturas se basan en polímeros. Los acrílicos son muy utilizados, al igual que las resinas alquídicas y las resinas naturales y sintéticas de los barnices. </w:t>
      </w:r>
    </w:p>
    <w:p w:rsidR="00223D83" w:rsidRPr="00EF185F" w:rsidRDefault="00223D83" w:rsidP="00EF185F">
      <w:pPr>
        <w:spacing w:after="0" w:line="480" w:lineRule="auto"/>
        <w:jc w:val="both"/>
        <w:rPr>
          <w:rFonts w:ascii="Times New Roman" w:hAnsi="Times New Roman" w:cs="Times New Roman"/>
          <w:b/>
          <w:sz w:val="24"/>
          <w:szCs w:val="24"/>
        </w:rPr>
      </w:pPr>
      <w:r w:rsidRPr="00096233">
        <w:rPr>
          <w:b/>
        </w:rPr>
        <w:t>Colas</w:t>
      </w:r>
      <w:r w:rsidRPr="00223D83">
        <w:t xml:space="preserve">: Las colas son uno de los primeros usos generalizados de los polímeros naturales. Se fabrican a partir de cascos (queratina), desechos de pescado (proteínas) y savia de árbol </w:t>
      </w:r>
      <w:r w:rsidRPr="00EF185F">
        <w:rPr>
          <w:rFonts w:ascii="Times New Roman" w:hAnsi="Times New Roman" w:cs="Times New Roman"/>
          <w:sz w:val="24"/>
          <w:szCs w:val="24"/>
        </w:rPr>
        <w:t>(brea). Los sustitutos sintéticos van del acetato de polivinilo a las resinas de poliéster, y de los cianoacrilatos al poliuretano.</w:t>
      </w:r>
    </w:p>
    <w:p w:rsidR="00223D83" w:rsidRPr="00EF185F" w:rsidRDefault="00223D83" w:rsidP="00EF185F">
      <w:pPr>
        <w:spacing w:after="0" w:line="480" w:lineRule="auto"/>
        <w:jc w:val="both"/>
        <w:rPr>
          <w:rFonts w:ascii="Times New Roman" w:hAnsi="Times New Roman" w:cs="Times New Roman"/>
          <w:b/>
          <w:sz w:val="24"/>
          <w:szCs w:val="24"/>
        </w:rPr>
      </w:pPr>
      <w:r w:rsidRPr="00EF185F">
        <w:rPr>
          <w:rFonts w:ascii="Times New Roman" w:hAnsi="Times New Roman" w:cs="Times New Roman"/>
          <w:b/>
          <w:sz w:val="24"/>
          <w:szCs w:val="24"/>
        </w:rPr>
        <w:lastRenderedPageBreak/>
        <w:t>Lubricantes</w:t>
      </w:r>
      <w:r w:rsidRPr="00EF185F">
        <w:rPr>
          <w:rFonts w:ascii="Times New Roman" w:hAnsi="Times New Roman" w:cs="Times New Roman"/>
          <w:sz w:val="24"/>
          <w:szCs w:val="24"/>
        </w:rPr>
        <w:t xml:space="preserve">: Varios polímeros sintéticos tienen una energía superficial muy baja combinada con tenacidad. Esto los hace resbaladizos y resistentes (autolubricantes). El PE, el </w:t>
      </w:r>
      <w:r w:rsidR="00EF185F">
        <w:rPr>
          <w:rFonts w:ascii="Times New Roman" w:hAnsi="Times New Roman" w:cs="Times New Roman"/>
          <w:sz w:val="24"/>
          <w:szCs w:val="24"/>
        </w:rPr>
        <w:t>nylon</w:t>
      </w:r>
      <w:r w:rsidRPr="00EF185F">
        <w:rPr>
          <w:rFonts w:ascii="Times New Roman" w:hAnsi="Times New Roman" w:cs="Times New Roman"/>
          <w:sz w:val="24"/>
          <w:szCs w:val="24"/>
        </w:rPr>
        <w:t xml:space="preserve"> y el POM se utilizan mucho como materiales para cojinetes.</w:t>
      </w:r>
    </w:p>
    <w:p w:rsidR="00223D83" w:rsidRPr="00223D83" w:rsidRDefault="00223D83" w:rsidP="00223D83">
      <w:pPr>
        <w:pStyle w:val="Prrafodelista"/>
        <w:numPr>
          <w:ilvl w:val="0"/>
          <w:numId w:val="11"/>
        </w:numPr>
        <w:spacing w:after="0" w:line="480" w:lineRule="auto"/>
        <w:ind w:left="284" w:hanging="284"/>
        <w:jc w:val="both"/>
        <w:rPr>
          <w:rFonts w:ascii="Times New Roman" w:hAnsi="Times New Roman" w:cs="Times New Roman"/>
          <w:b/>
          <w:sz w:val="24"/>
          <w:szCs w:val="24"/>
        </w:rPr>
      </w:pPr>
      <w:r w:rsidRPr="00096233">
        <w:rPr>
          <w:rFonts w:ascii="Times New Roman" w:hAnsi="Times New Roman" w:cs="Times New Roman"/>
          <w:b/>
          <w:sz w:val="24"/>
          <w:szCs w:val="24"/>
        </w:rPr>
        <w:t>Construcciones</w:t>
      </w:r>
      <w:r w:rsidRPr="00223D83">
        <w:rPr>
          <w:rFonts w:ascii="Times New Roman" w:hAnsi="Times New Roman" w:cs="Times New Roman"/>
          <w:sz w:val="24"/>
          <w:szCs w:val="24"/>
        </w:rPr>
        <w:t>: Los polímeros se utilizan ampliamente en la construcción como adhesivos, modificadores del hormigón, materiales para tejados (betún), marcos de ventanas y juntas.</w:t>
      </w:r>
    </w:p>
    <w:p w:rsidR="00BB744F" w:rsidRPr="00BB744F" w:rsidRDefault="00223D83" w:rsidP="00BB744F">
      <w:pPr>
        <w:pStyle w:val="Prrafodelista"/>
        <w:numPr>
          <w:ilvl w:val="0"/>
          <w:numId w:val="11"/>
        </w:numPr>
        <w:spacing w:after="0" w:line="480" w:lineRule="auto"/>
        <w:ind w:left="284" w:hanging="284"/>
        <w:jc w:val="both"/>
        <w:rPr>
          <w:rFonts w:ascii="Times New Roman" w:hAnsi="Times New Roman" w:cs="Times New Roman"/>
          <w:b/>
          <w:sz w:val="24"/>
          <w:szCs w:val="24"/>
        </w:rPr>
      </w:pPr>
      <w:r w:rsidRPr="00096233">
        <w:rPr>
          <w:rFonts w:ascii="Times New Roman" w:hAnsi="Times New Roman" w:cs="Times New Roman"/>
          <w:b/>
          <w:sz w:val="24"/>
          <w:szCs w:val="24"/>
        </w:rPr>
        <w:t xml:space="preserve">Envases y </w:t>
      </w:r>
      <w:r w:rsidR="00096233" w:rsidRPr="00096233">
        <w:rPr>
          <w:rFonts w:ascii="Times New Roman" w:hAnsi="Times New Roman" w:cs="Times New Roman"/>
          <w:b/>
          <w:sz w:val="24"/>
          <w:szCs w:val="24"/>
        </w:rPr>
        <w:t>E</w:t>
      </w:r>
      <w:r w:rsidRPr="00096233">
        <w:rPr>
          <w:rFonts w:ascii="Times New Roman" w:hAnsi="Times New Roman" w:cs="Times New Roman"/>
          <w:b/>
          <w:sz w:val="24"/>
          <w:szCs w:val="24"/>
        </w:rPr>
        <w:t>mbalajes</w:t>
      </w:r>
      <w:r w:rsidRPr="00223D83">
        <w:rPr>
          <w:rFonts w:ascii="Times New Roman" w:hAnsi="Times New Roman" w:cs="Times New Roman"/>
          <w:sz w:val="24"/>
          <w:szCs w:val="24"/>
        </w:rPr>
        <w:t>: Diversos polímeros sintéticos se utilizan ampliamente en envases como materiales rígidos y de película. Algunos ejemplos son: PET, PP, PS y papel (celulosa).</w:t>
      </w:r>
    </w:p>
    <w:p w:rsidR="007C405D" w:rsidRPr="00BB744F" w:rsidRDefault="00223D83" w:rsidP="00BB744F">
      <w:pPr>
        <w:pStyle w:val="Prrafodelista"/>
        <w:numPr>
          <w:ilvl w:val="0"/>
          <w:numId w:val="11"/>
        </w:numPr>
        <w:spacing w:after="0" w:line="480" w:lineRule="auto"/>
        <w:ind w:left="284" w:hanging="284"/>
        <w:jc w:val="both"/>
        <w:rPr>
          <w:rFonts w:ascii="Times New Roman" w:hAnsi="Times New Roman" w:cs="Times New Roman"/>
          <w:b/>
          <w:sz w:val="24"/>
          <w:szCs w:val="24"/>
        </w:rPr>
      </w:pPr>
      <w:r w:rsidRPr="00096233">
        <w:rPr>
          <w:rFonts w:ascii="Times New Roman" w:hAnsi="Times New Roman" w:cs="Times New Roman"/>
          <w:b/>
          <w:sz w:val="24"/>
          <w:szCs w:val="24"/>
        </w:rPr>
        <w:t>Electrónica</w:t>
      </w:r>
      <w:r w:rsidRPr="00BB744F">
        <w:rPr>
          <w:rFonts w:ascii="Times New Roman" w:hAnsi="Times New Roman" w:cs="Times New Roman"/>
          <w:sz w:val="24"/>
          <w:szCs w:val="24"/>
        </w:rPr>
        <w:t>: Un gran número de polímeros se utilizan con diversos fines en electrónica. Entre ellos: dieléctricos, carcasas de componentes, revestimientos, placas de circuitos, aislantes de cables y piezas estructurales.</w:t>
      </w:r>
    </w:p>
    <w:p w:rsidR="00881138" w:rsidRPr="009043DB" w:rsidRDefault="00096233" w:rsidP="00096233">
      <w:pPr>
        <w:pStyle w:val="Ttulo3"/>
        <w:numPr>
          <w:ilvl w:val="2"/>
          <w:numId w:val="1"/>
        </w:numPr>
        <w:spacing w:line="480" w:lineRule="auto"/>
        <w:rPr>
          <w:rFonts w:ascii="Times New Roman" w:hAnsi="Times New Roman" w:cs="Times New Roman"/>
          <w:b/>
          <w:color w:val="auto"/>
        </w:rPr>
      </w:pPr>
      <w:bookmarkStart w:id="25" w:name="_Toc174788396"/>
      <w:r w:rsidRPr="00096233">
        <w:rPr>
          <w:rFonts w:ascii="Times New Roman" w:hAnsi="Times New Roman" w:cs="Times New Roman"/>
          <w:b/>
          <w:color w:val="auto"/>
        </w:rPr>
        <w:t xml:space="preserve">Aplicaciones de los </w:t>
      </w:r>
      <w:r>
        <w:rPr>
          <w:rFonts w:ascii="Times New Roman" w:hAnsi="Times New Roman" w:cs="Times New Roman"/>
          <w:b/>
          <w:color w:val="auto"/>
        </w:rPr>
        <w:t>Polímeros en la Ingeniería A</w:t>
      </w:r>
      <w:r w:rsidRPr="00096233">
        <w:rPr>
          <w:rFonts w:ascii="Times New Roman" w:hAnsi="Times New Roman" w:cs="Times New Roman"/>
          <w:b/>
          <w:color w:val="auto"/>
        </w:rPr>
        <w:t>eroespacial</w:t>
      </w:r>
      <w:bookmarkEnd w:id="25"/>
    </w:p>
    <w:p w:rsidR="006F4D63" w:rsidRPr="006F4D63" w:rsidRDefault="006F4D63" w:rsidP="006F4D63">
      <w:pPr>
        <w:spacing w:after="0" w:line="480" w:lineRule="auto"/>
        <w:ind w:firstLine="567"/>
        <w:jc w:val="both"/>
        <w:rPr>
          <w:rFonts w:ascii="Times New Roman" w:hAnsi="Times New Roman" w:cs="Times New Roman"/>
          <w:sz w:val="24"/>
          <w:szCs w:val="24"/>
        </w:rPr>
      </w:pPr>
      <w:r w:rsidRPr="006F4D63">
        <w:rPr>
          <w:rFonts w:ascii="Times New Roman" w:hAnsi="Times New Roman" w:cs="Times New Roman"/>
          <w:sz w:val="24"/>
          <w:szCs w:val="24"/>
        </w:rPr>
        <w:t>Según Euroshore (2022), en el sector aeroespacial se utilizan muchas innovaciones plásticas, algunas de las cuales surgieron en torno a la Segunda Guerra Mundial. Un ejemplo se remonta a 1933, cuando el plexiglás, un plástico acrílico transparente, se introdujo en Alemania y se utilizó para los parabrisas de los aviones y las cubiertas de burbuja, lo que permitió reducir el peso y mejorar la visibilidad panorámica de los pilotos de los cazas. La mayoría de las cubiertas acrílicas modernas se fabrican al vacío y se siguen utilizando en la may</w:t>
      </w:r>
      <w:r>
        <w:rPr>
          <w:rFonts w:ascii="Times New Roman" w:hAnsi="Times New Roman" w:cs="Times New Roman"/>
          <w:sz w:val="24"/>
          <w:szCs w:val="24"/>
        </w:rPr>
        <w:t>oría de los aviones de combate.</w:t>
      </w:r>
    </w:p>
    <w:p w:rsidR="006F4D63" w:rsidRPr="006F4D63" w:rsidRDefault="006F4D63" w:rsidP="006F4D63">
      <w:pPr>
        <w:spacing w:after="0" w:line="480" w:lineRule="auto"/>
        <w:ind w:firstLine="567"/>
        <w:jc w:val="both"/>
        <w:rPr>
          <w:rFonts w:ascii="Times New Roman" w:hAnsi="Times New Roman" w:cs="Times New Roman"/>
          <w:sz w:val="24"/>
          <w:szCs w:val="24"/>
        </w:rPr>
      </w:pPr>
      <w:r w:rsidRPr="006F4D63">
        <w:rPr>
          <w:rFonts w:ascii="Times New Roman" w:hAnsi="Times New Roman" w:cs="Times New Roman"/>
          <w:sz w:val="24"/>
          <w:szCs w:val="24"/>
        </w:rPr>
        <w:t>El oftalmólogo inglés Sir Harold Ridley descubrió que los pilotos de aviones de la Segunda Guerra Mundial cuyos ojos resultaron dañados por fragmentos voladores de acrílico se recuperaron mucho mejor que los que resultaron heridos por vidrio estándar. Esto demostró una mayor compatibilidad entre el tejido humano y el acrílico que con el vidrio. Las aplicaciones civiles, como las lentes, siguier</w:t>
      </w:r>
      <w:r>
        <w:rPr>
          <w:rFonts w:ascii="Times New Roman" w:hAnsi="Times New Roman" w:cs="Times New Roman"/>
          <w:sz w:val="24"/>
          <w:szCs w:val="24"/>
        </w:rPr>
        <w:t>on tras el fin de la guerra.</w:t>
      </w:r>
    </w:p>
    <w:p w:rsidR="00881138" w:rsidRPr="009043DB" w:rsidRDefault="006F4D63" w:rsidP="006F4D63">
      <w:pPr>
        <w:spacing w:after="0" w:line="480" w:lineRule="auto"/>
        <w:ind w:firstLine="567"/>
        <w:jc w:val="both"/>
        <w:rPr>
          <w:rFonts w:ascii="Times New Roman" w:hAnsi="Times New Roman" w:cs="Times New Roman"/>
          <w:sz w:val="24"/>
          <w:szCs w:val="24"/>
        </w:rPr>
      </w:pPr>
      <w:r w:rsidRPr="006F4D63">
        <w:rPr>
          <w:rFonts w:ascii="Times New Roman" w:hAnsi="Times New Roman" w:cs="Times New Roman"/>
          <w:sz w:val="24"/>
          <w:szCs w:val="24"/>
        </w:rPr>
        <w:lastRenderedPageBreak/>
        <w:t>A finales de la década de 1980, el material termoplástico en láminas se utilizó por primera vez para formar suelos de aviones mediante termoplegado. Los paneles de suelo de polieterimida (PEI) reforzada con fibra de vidrio y de PEI reforzado con carbono se termodoblaron 90° hacia abajo en los bordes para producir cierres de bordes duraderos y de bajo costo.</w:t>
      </w:r>
    </w:p>
    <w:p w:rsidR="00881138" w:rsidRPr="009043DB" w:rsidRDefault="00881138" w:rsidP="00881138">
      <w:pPr>
        <w:spacing w:after="0" w:line="480" w:lineRule="auto"/>
        <w:jc w:val="center"/>
        <w:rPr>
          <w:rFonts w:ascii="Times New Roman" w:hAnsi="Times New Roman" w:cs="Times New Roman"/>
          <w:sz w:val="24"/>
          <w:szCs w:val="24"/>
        </w:rPr>
      </w:pPr>
      <w:r w:rsidRPr="009043DB">
        <w:rPr>
          <w:rFonts w:ascii="Times New Roman" w:hAnsi="Times New Roman" w:cs="Times New Roman"/>
          <w:noProof/>
          <w:lang w:eastAsia="es-ES"/>
        </w:rPr>
        <w:drawing>
          <wp:inline distT="0" distB="0" distL="0" distR="0" wp14:anchorId="58D28566" wp14:editId="1F547000">
            <wp:extent cx="2121408" cy="141869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23049" cy="1419790"/>
                    </a:xfrm>
                    <a:prstGeom prst="rect">
                      <a:avLst/>
                    </a:prstGeom>
                  </pic:spPr>
                </pic:pic>
              </a:graphicData>
            </a:graphic>
          </wp:inline>
        </w:drawing>
      </w:r>
    </w:p>
    <w:p w:rsidR="00881138" w:rsidRPr="009043DB" w:rsidRDefault="006F4D63" w:rsidP="00881138">
      <w:pPr>
        <w:spacing w:after="0" w:line="480" w:lineRule="auto"/>
        <w:jc w:val="both"/>
        <w:rPr>
          <w:rFonts w:ascii="Times New Roman" w:hAnsi="Times New Roman" w:cs="Times New Roman"/>
          <w:sz w:val="20"/>
          <w:szCs w:val="20"/>
        </w:rPr>
      </w:pPr>
      <w:r>
        <w:rPr>
          <w:rFonts w:ascii="Times New Roman" w:hAnsi="Times New Roman" w:cs="Times New Roman"/>
          <w:b/>
          <w:sz w:val="20"/>
          <w:szCs w:val="20"/>
        </w:rPr>
        <w:t>Figura</w:t>
      </w:r>
      <w:r w:rsidR="00881138" w:rsidRPr="009043DB">
        <w:rPr>
          <w:rFonts w:ascii="Times New Roman" w:hAnsi="Times New Roman" w:cs="Times New Roman"/>
          <w:b/>
          <w:sz w:val="20"/>
          <w:szCs w:val="20"/>
        </w:rPr>
        <w:t xml:space="preserve"> 10</w:t>
      </w:r>
      <w:r w:rsidR="00CB2EEF">
        <w:rPr>
          <w:rFonts w:ascii="Times New Roman" w:hAnsi="Times New Roman" w:cs="Times New Roman"/>
          <w:sz w:val="20"/>
          <w:szCs w:val="20"/>
        </w:rPr>
        <w:t xml:space="preserve">. </w:t>
      </w:r>
      <w:r w:rsidR="00CB2EEF" w:rsidRPr="00CB2EEF">
        <w:rPr>
          <w:rFonts w:ascii="Times New Roman" w:hAnsi="Times New Roman" w:cs="Times New Roman"/>
          <w:sz w:val="20"/>
          <w:szCs w:val="20"/>
        </w:rPr>
        <w:t>Las cubiertas de burbujas acrílicas se utilizaron en aviones como el Supermarine Spitfire y el Westland Whirlwind.</w:t>
      </w:r>
    </w:p>
    <w:p w:rsidR="00445EF5" w:rsidRPr="00445EF5" w:rsidRDefault="00445EF5" w:rsidP="00445EF5">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El PEI reforzado con fibra de carbono se utilizó en los paneles del suelo de los jets de negocios Gulfstream G400 y G500, así como en el avión de transporte Airbus Beluga, mientras que el PEI reforzado con fibra de vidrio se empleó en el suelo de carga del avión Fo</w:t>
      </w:r>
      <w:r>
        <w:rPr>
          <w:rFonts w:ascii="Times New Roman" w:hAnsi="Times New Roman" w:cs="Times New Roman"/>
          <w:sz w:val="24"/>
          <w:szCs w:val="24"/>
        </w:rPr>
        <w:t>kker 100.</w:t>
      </w:r>
    </w:p>
    <w:p w:rsidR="00445EF5" w:rsidRPr="00445EF5" w:rsidRDefault="00445EF5" w:rsidP="00445EF5">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Hoy en día, los plásticos reforzados con fibra de carbono, fibra de vidrio y fibra de cuarzo se utilizan mucho en las puertas de los aviones, las vigas del techo, las secciones del fuselaje (como el tren de aterrizaje y la parte trasera del fuselaje), las alas, los estabilizadores horizontales y las super</w:t>
      </w:r>
      <w:r>
        <w:rPr>
          <w:rFonts w:ascii="Times New Roman" w:hAnsi="Times New Roman" w:cs="Times New Roman"/>
          <w:sz w:val="24"/>
          <w:szCs w:val="24"/>
        </w:rPr>
        <w:t>ficies de las aletas y la cola.</w:t>
      </w:r>
    </w:p>
    <w:p w:rsidR="00445EF5" w:rsidRPr="00445EF5" w:rsidRDefault="00445EF5" w:rsidP="002B7FF2">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 xml:space="preserve">El </w:t>
      </w:r>
      <w:r w:rsidR="00EF185F">
        <w:rPr>
          <w:rFonts w:ascii="Times New Roman" w:hAnsi="Times New Roman" w:cs="Times New Roman"/>
          <w:sz w:val="24"/>
          <w:szCs w:val="24"/>
        </w:rPr>
        <w:t>nylon</w:t>
      </w:r>
      <w:r w:rsidRPr="00445EF5">
        <w:rPr>
          <w:rFonts w:ascii="Times New Roman" w:hAnsi="Times New Roman" w:cs="Times New Roman"/>
          <w:sz w:val="24"/>
          <w:szCs w:val="24"/>
        </w:rPr>
        <w:t xml:space="preserve"> 6/6, 6/12 y el acetal se utilizan habitualmente como soportes, cierres, arandelas, bandas de roce y superficies de desgaste. Algunas de estas piezas y componentes se moldean por inyección, mientras que muchas se mecanizan a partir de formas estándar. Los espaciadores utilizados en los conjuntos de inversores de empuje de los aviones son una de las aplicaciones en las que se utiliza la poliamida-imida (PAI) debido a su resistencia al c</w:t>
      </w:r>
      <w:r w:rsidR="002B7FF2">
        <w:rPr>
          <w:rFonts w:ascii="Times New Roman" w:hAnsi="Times New Roman" w:cs="Times New Roman"/>
          <w:sz w:val="24"/>
          <w:szCs w:val="24"/>
        </w:rPr>
        <w:t>alor y estabilidad dimensional.</w:t>
      </w:r>
    </w:p>
    <w:p w:rsidR="00445EF5" w:rsidRPr="00445EF5" w:rsidRDefault="00445EF5" w:rsidP="002B7FF2">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lastRenderedPageBreak/>
        <w:t>Otros materiales plásticos de ingeniería, como el sulfuro de polifenileno (PPS) y la polieteretercetona (PEEK), ofrecen resistencia química a los fluidos hidráulicos y combustibles de aviación, así como propiedades físicas excepcionales en comparación con los metales. Los materiales de gama alta, como el PAI, el polibenzimidazol (PBI) y la poliimida (PI), ofrecen una protección similar contra los fluidos, con una buena resistencia e incluso una mayor resis</w:t>
      </w:r>
      <w:r w:rsidR="002B7FF2">
        <w:rPr>
          <w:rFonts w:ascii="Times New Roman" w:hAnsi="Times New Roman" w:cs="Times New Roman"/>
          <w:sz w:val="24"/>
          <w:szCs w:val="24"/>
        </w:rPr>
        <w:t>tencia a la temperatura.</w:t>
      </w:r>
    </w:p>
    <w:p w:rsidR="00445EF5" w:rsidRPr="00445EF5" w:rsidRDefault="00445EF5" w:rsidP="002B7FF2">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Otro ejemplo de aplicación de los plásticos técnicos en aeronaves son los casquillos pivotantes. Los materiales avanzados como los enumerados anteriormente tienen varias cargas añadidas al polímero base para aumentar la capacidad de carga y reducir el desgaste. Los casquillos de las bisagras de las puertas de cabina y de salida, los alerones de los aviones, los asideros y los brazos de vídeo pueden beneficiarse de la resistencia a los impactos, la autolubricación y, en el caso de los sistemas interiores, la resistencia a las llamas de los p</w:t>
      </w:r>
      <w:r w:rsidR="002B7FF2">
        <w:rPr>
          <w:rFonts w:ascii="Times New Roman" w:hAnsi="Times New Roman" w:cs="Times New Roman"/>
          <w:sz w:val="24"/>
          <w:szCs w:val="24"/>
        </w:rPr>
        <w:t>lásticos técnicos mecanizables.</w:t>
      </w:r>
    </w:p>
    <w:p w:rsidR="00445EF5" w:rsidRPr="00445EF5" w:rsidRDefault="00445EF5" w:rsidP="002B7FF2">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El 22% del Airbus A380, el avión comercial más grande del mundo, está construido con plásticos reforzados con carbono (New Scientist). Esto ayuda a reducir el consumo de combustible a tasas comparables a las de un coche familiar económico (BPF). El Airbus A380 es también el primer avión comercial con un cajón central en el ala fabricado con plásticos r</w:t>
      </w:r>
      <w:r w:rsidR="002B7FF2">
        <w:rPr>
          <w:rFonts w:ascii="Times New Roman" w:hAnsi="Times New Roman" w:cs="Times New Roman"/>
          <w:sz w:val="24"/>
          <w:szCs w:val="24"/>
        </w:rPr>
        <w:t>eforzados con fibra de carbono.</w:t>
      </w:r>
    </w:p>
    <w:p w:rsidR="00B158A6" w:rsidRPr="009043DB" w:rsidRDefault="00445EF5" w:rsidP="00445EF5">
      <w:pPr>
        <w:spacing w:after="0" w:line="480" w:lineRule="auto"/>
        <w:ind w:firstLine="567"/>
        <w:jc w:val="both"/>
        <w:rPr>
          <w:rFonts w:ascii="Times New Roman" w:hAnsi="Times New Roman" w:cs="Times New Roman"/>
          <w:sz w:val="24"/>
          <w:szCs w:val="24"/>
        </w:rPr>
      </w:pPr>
      <w:r w:rsidRPr="00445EF5">
        <w:rPr>
          <w:rFonts w:ascii="Times New Roman" w:hAnsi="Times New Roman" w:cs="Times New Roman"/>
          <w:sz w:val="24"/>
          <w:szCs w:val="24"/>
        </w:rPr>
        <w:t>El fuselaje del Boeing 787 Dreamliner está formado por tres secciones de plástico compuesto. Esto permite reducir el consumo de combustible hasta en un 20% (BPF). La Spaceship One, la primera nave espacial privada que se puso en órbita terrestre, utilizó en gran medida plásticos reforzados con fibra de carbono para escapar de la gravedad manteniendo un peso reducido.</w:t>
      </w:r>
    </w:p>
    <w:p w:rsidR="00181C5E" w:rsidRPr="009043DB" w:rsidRDefault="002B7FF2" w:rsidP="008B5A0D">
      <w:pPr>
        <w:pStyle w:val="Ttulo2"/>
        <w:numPr>
          <w:ilvl w:val="1"/>
          <w:numId w:val="1"/>
        </w:numPr>
        <w:spacing w:before="0" w:line="480" w:lineRule="auto"/>
        <w:ind w:left="567" w:hanging="567"/>
        <w:rPr>
          <w:rFonts w:ascii="Times New Roman" w:hAnsi="Times New Roman" w:cs="Times New Roman"/>
          <w:color w:val="auto"/>
          <w:sz w:val="24"/>
          <w:szCs w:val="24"/>
        </w:rPr>
      </w:pPr>
      <w:bookmarkStart w:id="26" w:name="_Toc174788397"/>
      <w:r w:rsidRPr="002B7FF2">
        <w:rPr>
          <w:rFonts w:ascii="Times New Roman" w:hAnsi="Times New Roman" w:cs="Times New Roman"/>
          <w:color w:val="auto"/>
          <w:sz w:val="24"/>
          <w:szCs w:val="24"/>
        </w:rPr>
        <w:lastRenderedPageBreak/>
        <w:t>Diferencias entre los polímeros terrestres y espaciales</w:t>
      </w:r>
      <w:bookmarkEnd w:id="26"/>
    </w:p>
    <w:p w:rsidR="00181C5E" w:rsidRPr="009043DB" w:rsidRDefault="008B5A0D" w:rsidP="005813BD">
      <w:pPr>
        <w:spacing w:after="0" w:line="480" w:lineRule="auto"/>
        <w:ind w:firstLine="567"/>
        <w:jc w:val="both"/>
        <w:rPr>
          <w:rFonts w:ascii="Times New Roman" w:hAnsi="Times New Roman" w:cs="Times New Roman"/>
          <w:sz w:val="24"/>
          <w:szCs w:val="24"/>
        </w:rPr>
      </w:pPr>
      <w:r w:rsidRPr="008B5A0D">
        <w:rPr>
          <w:rFonts w:ascii="Times New Roman" w:hAnsi="Times New Roman" w:cs="Times New Roman"/>
          <w:sz w:val="24"/>
          <w:szCs w:val="24"/>
        </w:rPr>
        <w:t>Las diferencias entre los polímeros terrestres y espaciales radican principalmente en sus entornos, aplicaciones y propiedades materiales. He aquí las principales distinciones:</w:t>
      </w:r>
    </w:p>
    <w:p w:rsidR="00D97BF3" w:rsidRPr="009043DB" w:rsidRDefault="008B5A0D" w:rsidP="00D97B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Condic</w:t>
      </w:r>
      <w:r w:rsidR="00181C5E" w:rsidRPr="009043DB">
        <w:rPr>
          <w:rFonts w:ascii="Times New Roman" w:hAnsi="Times New Roman" w:cs="Times New Roman"/>
          <w:b/>
          <w:sz w:val="24"/>
          <w:szCs w:val="24"/>
        </w:rPr>
        <w:t>ion</w:t>
      </w:r>
      <w:r>
        <w:rPr>
          <w:rFonts w:ascii="Times New Roman" w:hAnsi="Times New Roman" w:cs="Times New Roman"/>
          <w:b/>
          <w:sz w:val="24"/>
          <w:szCs w:val="24"/>
        </w:rPr>
        <w:t>e</w:t>
      </w:r>
      <w:r w:rsidR="00181C5E" w:rsidRPr="009043DB">
        <w:rPr>
          <w:rFonts w:ascii="Times New Roman" w:hAnsi="Times New Roman" w:cs="Times New Roman"/>
          <w:b/>
          <w:sz w:val="24"/>
          <w:szCs w:val="24"/>
        </w:rPr>
        <w:t>s</w:t>
      </w:r>
      <w:r w:rsidR="005D2560">
        <w:rPr>
          <w:rFonts w:ascii="Times New Roman" w:hAnsi="Times New Roman" w:cs="Times New Roman"/>
          <w:b/>
          <w:sz w:val="24"/>
          <w:szCs w:val="24"/>
        </w:rPr>
        <w:t xml:space="preserve"> Ambientale</w:t>
      </w:r>
      <w:r w:rsidR="00D97BF3">
        <w:rPr>
          <w:rFonts w:ascii="Times New Roman" w:hAnsi="Times New Roman" w:cs="Times New Roman"/>
          <w:b/>
          <w:sz w:val="24"/>
          <w:szCs w:val="24"/>
        </w:rPr>
        <w:t>s</w:t>
      </w:r>
    </w:p>
    <w:p w:rsidR="00D97BF3" w:rsidRDefault="00181C5E" w:rsidP="00D97BF3">
      <w:pPr>
        <w:pStyle w:val="Prrafodelista"/>
        <w:numPr>
          <w:ilvl w:val="0"/>
          <w:numId w:val="27"/>
        </w:numPr>
        <w:spacing w:line="480" w:lineRule="auto"/>
        <w:ind w:left="284" w:hanging="284"/>
        <w:jc w:val="both"/>
        <w:rPr>
          <w:rFonts w:ascii="Times New Roman" w:hAnsi="Times New Roman" w:cs="Times New Roman"/>
          <w:sz w:val="24"/>
          <w:szCs w:val="24"/>
        </w:rPr>
      </w:pPr>
      <w:r w:rsidRPr="009043DB">
        <w:rPr>
          <w:rFonts w:ascii="Times New Roman" w:hAnsi="Times New Roman" w:cs="Times New Roman"/>
          <w:b/>
          <w:sz w:val="24"/>
          <w:szCs w:val="24"/>
        </w:rPr>
        <w:t xml:space="preserve"> </w:t>
      </w:r>
      <w:r w:rsidR="00D97BF3">
        <w:rPr>
          <w:rFonts w:ascii="Times New Roman" w:hAnsi="Times New Roman" w:cs="Times New Roman"/>
          <w:b/>
          <w:sz w:val="24"/>
          <w:szCs w:val="24"/>
        </w:rPr>
        <w:t>Polí</w:t>
      </w:r>
      <w:r w:rsidRPr="009043DB">
        <w:rPr>
          <w:rFonts w:ascii="Times New Roman" w:hAnsi="Times New Roman" w:cs="Times New Roman"/>
          <w:b/>
          <w:sz w:val="24"/>
          <w:szCs w:val="24"/>
        </w:rPr>
        <w:t>mer</w:t>
      </w:r>
      <w:r w:rsidR="00D97BF3">
        <w:rPr>
          <w:rFonts w:ascii="Times New Roman" w:hAnsi="Times New Roman" w:cs="Times New Roman"/>
          <w:b/>
          <w:sz w:val="24"/>
          <w:szCs w:val="24"/>
        </w:rPr>
        <w:t>o</w:t>
      </w:r>
      <w:r w:rsidRPr="009043DB">
        <w:rPr>
          <w:rFonts w:ascii="Times New Roman" w:hAnsi="Times New Roman" w:cs="Times New Roman"/>
          <w:b/>
          <w:sz w:val="24"/>
          <w:szCs w:val="24"/>
        </w:rPr>
        <w:t>s</w:t>
      </w:r>
      <w:r w:rsidR="00D97BF3">
        <w:rPr>
          <w:rFonts w:ascii="Times New Roman" w:hAnsi="Times New Roman" w:cs="Times New Roman"/>
          <w:b/>
          <w:sz w:val="24"/>
          <w:szCs w:val="24"/>
        </w:rPr>
        <w:t xml:space="preserve"> Terrestres</w:t>
      </w:r>
      <w:r w:rsidR="005D2560">
        <w:rPr>
          <w:rFonts w:ascii="Times New Roman" w:hAnsi="Times New Roman" w:cs="Times New Roman"/>
          <w:sz w:val="24"/>
          <w:szCs w:val="24"/>
        </w:rPr>
        <w:t xml:space="preserve">: </w:t>
      </w:r>
      <w:r w:rsidR="005D2560" w:rsidRPr="005D2560">
        <w:rPr>
          <w:rFonts w:ascii="Times New Roman" w:hAnsi="Times New Roman" w:cs="Times New Roman"/>
          <w:sz w:val="24"/>
          <w:szCs w:val="24"/>
        </w:rPr>
        <w:t>Se utilizan en aplicaciones cotidianas en la Tierra, donde están sometidos a condiciones atmosféricas estándar, variaciones de temperatura y humedad. Están diseñados para funcionar bien en estos entornos relativamente estables.</w:t>
      </w:r>
    </w:p>
    <w:p w:rsidR="00181C5E" w:rsidRPr="00D97BF3" w:rsidRDefault="00D97BF3" w:rsidP="00D97BF3">
      <w:pPr>
        <w:pStyle w:val="Prrafodelista"/>
        <w:numPr>
          <w:ilvl w:val="0"/>
          <w:numId w:val="27"/>
        </w:numPr>
        <w:spacing w:line="480" w:lineRule="auto"/>
        <w:ind w:left="284" w:hanging="284"/>
        <w:jc w:val="both"/>
        <w:rPr>
          <w:rFonts w:ascii="Times New Roman" w:hAnsi="Times New Roman" w:cs="Times New Roman"/>
          <w:sz w:val="24"/>
          <w:szCs w:val="24"/>
        </w:rPr>
      </w:pPr>
      <w:r w:rsidRPr="00D97BF3">
        <w:rPr>
          <w:rFonts w:ascii="Times New Roman" w:hAnsi="Times New Roman" w:cs="Times New Roman"/>
          <w:b/>
          <w:sz w:val="24"/>
          <w:szCs w:val="24"/>
        </w:rPr>
        <w:t>Polí</w:t>
      </w:r>
      <w:r w:rsidR="00181C5E" w:rsidRPr="00D97BF3">
        <w:rPr>
          <w:rFonts w:ascii="Times New Roman" w:hAnsi="Times New Roman" w:cs="Times New Roman"/>
          <w:b/>
          <w:sz w:val="24"/>
          <w:szCs w:val="24"/>
        </w:rPr>
        <w:t>mer</w:t>
      </w:r>
      <w:r w:rsidRPr="00D97BF3">
        <w:rPr>
          <w:rFonts w:ascii="Times New Roman" w:hAnsi="Times New Roman" w:cs="Times New Roman"/>
          <w:b/>
          <w:sz w:val="24"/>
          <w:szCs w:val="24"/>
        </w:rPr>
        <w:t>o</w:t>
      </w:r>
      <w:r w:rsidR="00181C5E" w:rsidRPr="00D97BF3">
        <w:rPr>
          <w:rFonts w:ascii="Times New Roman" w:hAnsi="Times New Roman" w:cs="Times New Roman"/>
          <w:b/>
          <w:sz w:val="24"/>
          <w:szCs w:val="24"/>
        </w:rPr>
        <w:t>s</w:t>
      </w:r>
      <w:r w:rsidRPr="00D97BF3">
        <w:rPr>
          <w:rFonts w:ascii="Times New Roman" w:hAnsi="Times New Roman" w:cs="Times New Roman"/>
          <w:b/>
          <w:sz w:val="24"/>
          <w:szCs w:val="24"/>
        </w:rPr>
        <w:t xml:space="preserve"> Espaciales</w:t>
      </w:r>
      <w:r w:rsidR="00181C5E" w:rsidRPr="00D97BF3">
        <w:rPr>
          <w:rFonts w:ascii="Times New Roman" w:hAnsi="Times New Roman" w:cs="Times New Roman"/>
          <w:sz w:val="24"/>
          <w:szCs w:val="24"/>
        </w:rPr>
        <w:t xml:space="preserve">: </w:t>
      </w:r>
      <w:r w:rsidRPr="00D97BF3">
        <w:rPr>
          <w:rFonts w:ascii="Times New Roman" w:hAnsi="Times New Roman" w:cs="Times New Roman"/>
          <w:sz w:val="24"/>
          <w:szCs w:val="24"/>
        </w:rPr>
        <w:t>Por el contrario, los polímeros espaciales deben soportar condiciones extremas, como altos niveles de radiación, vacío y grandes fluctuaciones de temperatura. Por ejemplo, los polímeros utilizados en aplicaciones espaciales, como las poliimidas, presentan una estabilidad térmica y una resistencia a la radiación excepcionales, que son fundamentales para mantener la funcionalidad en el duro entorno espacial</w:t>
      </w:r>
      <w:r w:rsidR="00363736" w:rsidRPr="00D97BF3">
        <w:rPr>
          <w:rFonts w:ascii="Times New Roman" w:hAnsi="Times New Roman" w:cs="Times New Roman"/>
          <w:sz w:val="24"/>
          <w:szCs w:val="24"/>
        </w:rPr>
        <w:t xml:space="preserve"> (Toto et al., 2024)</w:t>
      </w:r>
      <w:r w:rsidR="00181C5E" w:rsidRPr="00D97BF3">
        <w:rPr>
          <w:rFonts w:ascii="Times New Roman" w:hAnsi="Times New Roman" w:cs="Times New Roman"/>
          <w:sz w:val="24"/>
          <w:szCs w:val="24"/>
        </w:rPr>
        <w:t>.</w:t>
      </w:r>
    </w:p>
    <w:p w:rsidR="00181C5E" w:rsidRPr="009043DB" w:rsidRDefault="004C020D" w:rsidP="005813B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Propiedades de los M</w:t>
      </w:r>
      <w:r w:rsidRPr="004C020D">
        <w:rPr>
          <w:rFonts w:ascii="Times New Roman" w:hAnsi="Times New Roman" w:cs="Times New Roman"/>
          <w:b/>
          <w:sz w:val="24"/>
          <w:szCs w:val="24"/>
        </w:rPr>
        <w:t>ateriales</w:t>
      </w:r>
    </w:p>
    <w:p w:rsidR="00373A22" w:rsidRDefault="00044EA7" w:rsidP="00373A22">
      <w:pPr>
        <w:pStyle w:val="Prrafodelista"/>
        <w:numPr>
          <w:ilvl w:val="0"/>
          <w:numId w:val="25"/>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Propiedades Mecánicas y Térmicas</w:t>
      </w:r>
      <w:r w:rsidR="00181C5E" w:rsidRPr="009043DB">
        <w:rPr>
          <w:rFonts w:ascii="Times New Roman" w:hAnsi="Times New Roman" w:cs="Times New Roman"/>
          <w:sz w:val="24"/>
          <w:szCs w:val="24"/>
        </w:rPr>
        <w:t xml:space="preserve">: </w:t>
      </w:r>
      <w:r w:rsidR="004C020D" w:rsidRPr="004C020D">
        <w:rPr>
          <w:rFonts w:ascii="Times New Roman" w:hAnsi="Times New Roman" w:cs="Times New Roman"/>
          <w:sz w:val="24"/>
          <w:szCs w:val="24"/>
        </w:rPr>
        <w:t>Los polímeros espaciales a menudo requieren propiedades mecánicas mejoradas para soportar las tensiones del lanzamiento y el funcionamiento en el espacio. También deben mantener su integridad a temperaturas muy bajas y resistir la degradación provocada por la exposición a la radiación. Los polímeros terrestres, aunque pueden diseñarse para aplicaciones específicas, no suelen tener que cumplir requisitos tan estrictos</w:t>
      </w:r>
      <w:r w:rsidR="00643D2F" w:rsidRPr="009043DB">
        <w:rPr>
          <w:rFonts w:ascii="Times New Roman" w:hAnsi="Times New Roman" w:cs="Times New Roman"/>
          <w:sz w:val="24"/>
          <w:szCs w:val="24"/>
        </w:rPr>
        <w:t xml:space="preserve"> (Ryan et al., 2024) (Toto et al., 2024)</w:t>
      </w:r>
      <w:r w:rsidR="00181C5E" w:rsidRPr="009043DB">
        <w:rPr>
          <w:rFonts w:ascii="Times New Roman" w:hAnsi="Times New Roman" w:cs="Times New Roman"/>
          <w:sz w:val="24"/>
          <w:szCs w:val="24"/>
        </w:rPr>
        <w:t>.</w:t>
      </w:r>
    </w:p>
    <w:p w:rsidR="00373A22" w:rsidRPr="00373A22" w:rsidRDefault="00044EA7" w:rsidP="00373A22">
      <w:pPr>
        <w:pStyle w:val="Prrafodelista"/>
        <w:numPr>
          <w:ilvl w:val="0"/>
          <w:numId w:val="25"/>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Conductividad and Funciona</w:t>
      </w:r>
      <w:r w:rsidR="00EB5B88">
        <w:rPr>
          <w:rFonts w:ascii="Times New Roman" w:hAnsi="Times New Roman" w:cs="Times New Roman"/>
          <w:b/>
          <w:sz w:val="24"/>
          <w:szCs w:val="24"/>
        </w:rPr>
        <w:t>bilidad</w:t>
      </w:r>
      <w:r w:rsidR="00181C5E" w:rsidRPr="00373A22">
        <w:rPr>
          <w:rFonts w:ascii="Times New Roman" w:hAnsi="Times New Roman" w:cs="Times New Roman"/>
          <w:sz w:val="24"/>
          <w:szCs w:val="24"/>
        </w:rPr>
        <w:t xml:space="preserve">: </w:t>
      </w:r>
      <w:r w:rsidR="00853778" w:rsidRPr="00373A22">
        <w:rPr>
          <w:rFonts w:ascii="Times New Roman" w:hAnsi="Times New Roman" w:cs="Times New Roman"/>
          <w:sz w:val="24"/>
          <w:szCs w:val="24"/>
        </w:rPr>
        <w:t xml:space="preserve">Muchas aplicaciones espaciales requieren polímeros que sean conductores de la electricidad o que tengan propiedades multifuncionales, como la capacidad de autocuración o de detección medioambiental. Esto es menos común en los </w:t>
      </w:r>
      <w:r w:rsidR="00853778" w:rsidRPr="00373A22">
        <w:rPr>
          <w:rFonts w:ascii="Times New Roman" w:hAnsi="Times New Roman" w:cs="Times New Roman"/>
          <w:sz w:val="24"/>
          <w:szCs w:val="24"/>
        </w:rPr>
        <w:lastRenderedPageBreak/>
        <w:t>polímeros terrestres, que suelen diseñarse para funciones específicas sin necesidad de características tan avanzadas (Ryan et al., 2024) (Toto et al., 2024).</w:t>
      </w:r>
    </w:p>
    <w:p w:rsidR="00181C5E" w:rsidRPr="00373A22" w:rsidRDefault="00373A22" w:rsidP="00373A22">
      <w:pPr>
        <w:spacing w:after="0" w:line="480" w:lineRule="auto"/>
        <w:jc w:val="both"/>
        <w:rPr>
          <w:rFonts w:ascii="Times New Roman" w:hAnsi="Times New Roman" w:cs="Times New Roman"/>
          <w:sz w:val="24"/>
          <w:szCs w:val="24"/>
        </w:rPr>
      </w:pPr>
      <w:r w:rsidRPr="00373A22">
        <w:rPr>
          <w:rFonts w:ascii="Times New Roman" w:hAnsi="Times New Roman" w:cs="Times New Roman"/>
          <w:b/>
          <w:sz w:val="24"/>
          <w:szCs w:val="24"/>
        </w:rPr>
        <w:t>Aplicaciones</w:t>
      </w:r>
    </w:p>
    <w:p w:rsidR="0070523F" w:rsidRDefault="000D378D" w:rsidP="0070523F">
      <w:pPr>
        <w:pStyle w:val="Prrafodelista"/>
        <w:numPr>
          <w:ilvl w:val="0"/>
          <w:numId w:val="26"/>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Ap</w:t>
      </w:r>
      <w:r w:rsidR="00181C5E" w:rsidRPr="009043DB">
        <w:rPr>
          <w:rFonts w:ascii="Times New Roman" w:hAnsi="Times New Roman" w:cs="Times New Roman"/>
          <w:b/>
          <w:sz w:val="24"/>
          <w:szCs w:val="24"/>
        </w:rPr>
        <w:t>lica</w:t>
      </w:r>
      <w:r w:rsidR="00D12B81">
        <w:rPr>
          <w:rFonts w:ascii="Times New Roman" w:hAnsi="Times New Roman" w:cs="Times New Roman"/>
          <w:b/>
          <w:sz w:val="24"/>
          <w:szCs w:val="24"/>
        </w:rPr>
        <w:t>c</w:t>
      </w:r>
      <w:r w:rsidR="00181C5E" w:rsidRPr="009043DB">
        <w:rPr>
          <w:rFonts w:ascii="Times New Roman" w:hAnsi="Times New Roman" w:cs="Times New Roman"/>
          <w:b/>
          <w:sz w:val="24"/>
          <w:szCs w:val="24"/>
        </w:rPr>
        <w:t>ion</w:t>
      </w:r>
      <w:r>
        <w:rPr>
          <w:rFonts w:ascii="Times New Roman" w:hAnsi="Times New Roman" w:cs="Times New Roman"/>
          <w:b/>
          <w:sz w:val="24"/>
          <w:szCs w:val="24"/>
        </w:rPr>
        <w:t>e</w:t>
      </w:r>
      <w:r w:rsidR="00181C5E" w:rsidRPr="009043DB">
        <w:rPr>
          <w:rFonts w:ascii="Times New Roman" w:hAnsi="Times New Roman" w:cs="Times New Roman"/>
          <w:b/>
          <w:sz w:val="24"/>
          <w:szCs w:val="24"/>
        </w:rPr>
        <w:t>s</w:t>
      </w:r>
      <w:r>
        <w:rPr>
          <w:rFonts w:ascii="Times New Roman" w:hAnsi="Times New Roman" w:cs="Times New Roman"/>
          <w:b/>
          <w:sz w:val="24"/>
          <w:szCs w:val="24"/>
        </w:rPr>
        <w:t xml:space="preserve"> Terrestres</w:t>
      </w:r>
      <w:r w:rsidR="00181C5E" w:rsidRPr="009043DB">
        <w:rPr>
          <w:rFonts w:ascii="Times New Roman" w:hAnsi="Times New Roman" w:cs="Times New Roman"/>
          <w:sz w:val="24"/>
          <w:szCs w:val="24"/>
        </w:rPr>
        <w:t xml:space="preserve">: </w:t>
      </w:r>
      <w:r w:rsidR="002B5260" w:rsidRPr="002B5260">
        <w:rPr>
          <w:rFonts w:ascii="Times New Roman" w:hAnsi="Times New Roman" w:cs="Times New Roman"/>
          <w:sz w:val="24"/>
          <w:szCs w:val="24"/>
        </w:rPr>
        <w:t>Incluyen una amplia gama de productos, desde materiales de envasado hasta componentes de construcción y automoción, en los que el rendimiento se evalúa en función de la rentabilidad y la idoneidad para el uso cotidiano.</w:t>
      </w:r>
    </w:p>
    <w:p w:rsidR="00181C5E" w:rsidRPr="0070523F" w:rsidRDefault="0070523F" w:rsidP="0070523F">
      <w:pPr>
        <w:pStyle w:val="Prrafodelista"/>
        <w:numPr>
          <w:ilvl w:val="0"/>
          <w:numId w:val="26"/>
        </w:numPr>
        <w:spacing w:line="480" w:lineRule="auto"/>
        <w:ind w:left="284" w:hanging="284"/>
        <w:jc w:val="both"/>
        <w:rPr>
          <w:rFonts w:ascii="Times New Roman" w:hAnsi="Times New Roman" w:cs="Times New Roman"/>
          <w:sz w:val="24"/>
          <w:szCs w:val="24"/>
        </w:rPr>
      </w:pPr>
      <w:r w:rsidRPr="0070523F">
        <w:rPr>
          <w:rFonts w:ascii="Times New Roman" w:hAnsi="Times New Roman" w:cs="Times New Roman"/>
          <w:b/>
          <w:sz w:val="24"/>
          <w:szCs w:val="24"/>
        </w:rPr>
        <w:t>A</w:t>
      </w:r>
      <w:r w:rsidR="009A4FF4" w:rsidRPr="0070523F">
        <w:rPr>
          <w:rFonts w:ascii="Times New Roman" w:hAnsi="Times New Roman" w:cs="Times New Roman"/>
          <w:b/>
          <w:sz w:val="24"/>
          <w:szCs w:val="24"/>
        </w:rPr>
        <w:t>plicaci</w:t>
      </w:r>
      <w:r w:rsidR="00181C5E" w:rsidRPr="0070523F">
        <w:rPr>
          <w:rFonts w:ascii="Times New Roman" w:hAnsi="Times New Roman" w:cs="Times New Roman"/>
          <w:b/>
          <w:sz w:val="24"/>
          <w:szCs w:val="24"/>
        </w:rPr>
        <w:t>on</w:t>
      </w:r>
      <w:r w:rsidR="009A4FF4" w:rsidRPr="0070523F">
        <w:rPr>
          <w:rFonts w:ascii="Times New Roman" w:hAnsi="Times New Roman" w:cs="Times New Roman"/>
          <w:b/>
          <w:sz w:val="24"/>
          <w:szCs w:val="24"/>
        </w:rPr>
        <w:t>e</w:t>
      </w:r>
      <w:r w:rsidR="00181C5E" w:rsidRPr="0070523F">
        <w:rPr>
          <w:rFonts w:ascii="Times New Roman" w:hAnsi="Times New Roman" w:cs="Times New Roman"/>
          <w:b/>
          <w:sz w:val="24"/>
          <w:szCs w:val="24"/>
        </w:rPr>
        <w:t>s</w:t>
      </w:r>
      <w:r w:rsidR="009A4FF4" w:rsidRPr="0070523F">
        <w:rPr>
          <w:rFonts w:ascii="Times New Roman" w:hAnsi="Times New Roman" w:cs="Times New Roman"/>
          <w:b/>
          <w:sz w:val="24"/>
          <w:szCs w:val="24"/>
        </w:rPr>
        <w:t xml:space="preserve"> Espaciales</w:t>
      </w:r>
      <w:r w:rsidR="00181C5E" w:rsidRPr="0070523F">
        <w:rPr>
          <w:rFonts w:ascii="Times New Roman" w:hAnsi="Times New Roman" w:cs="Times New Roman"/>
          <w:sz w:val="24"/>
          <w:szCs w:val="24"/>
        </w:rPr>
        <w:t xml:space="preserve">: </w:t>
      </w:r>
      <w:r w:rsidRPr="0070523F">
        <w:rPr>
          <w:rFonts w:ascii="Times New Roman" w:hAnsi="Times New Roman" w:cs="Times New Roman"/>
          <w:sz w:val="24"/>
          <w:szCs w:val="24"/>
        </w:rPr>
        <w:t>En el espacio, los polímeros se utilizan para funciones especializadas, como el blindaje contra la radiación, el aislamiento térmico y los componentes estructurales de naves espaciales y satélites. El desarrollo de estos materiales suele implicar pruebas rigurosas para garantizar que puedan resistir los desafíos únicos del espacio</w:t>
      </w:r>
      <w:r w:rsidR="00F56915" w:rsidRPr="0070523F">
        <w:rPr>
          <w:rFonts w:ascii="Times New Roman" w:hAnsi="Times New Roman" w:cs="Times New Roman"/>
          <w:sz w:val="24"/>
          <w:szCs w:val="24"/>
        </w:rPr>
        <w:t xml:space="preserve"> (Ryan et al., 2024) (Toto et al., 2024)</w:t>
      </w:r>
      <w:r w:rsidR="00F56915" w:rsidRPr="00F56915">
        <w:t xml:space="preserve"> </w:t>
      </w:r>
      <w:r w:rsidR="00F56915" w:rsidRPr="0070523F">
        <w:rPr>
          <w:rFonts w:ascii="Times New Roman" w:hAnsi="Times New Roman" w:cs="Times New Roman"/>
          <w:sz w:val="24"/>
          <w:szCs w:val="24"/>
        </w:rPr>
        <w:t>(MacLean et al., 2021)</w:t>
      </w:r>
      <w:r w:rsidR="00181C5E" w:rsidRPr="0070523F">
        <w:rPr>
          <w:rFonts w:ascii="Times New Roman" w:hAnsi="Times New Roman" w:cs="Times New Roman"/>
          <w:sz w:val="24"/>
          <w:szCs w:val="24"/>
        </w:rPr>
        <w:t>.</w:t>
      </w:r>
    </w:p>
    <w:p w:rsidR="00B158A6" w:rsidRPr="009043DB" w:rsidRDefault="0070523F" w:rsidP="0070523F">
      <w:pPr>
        <w:pStyle w:val="Ttulo2"/>
        <w:numPr>
          <w:ilvl w:val="1"/>
          <w:numId w:val="1"/>
        </w:numPr>
        <w:spacing w:line="480" w:lineRule="auto"/>
        <w:ind w:left="567" w:hanging="567"/>
        <w:rPr>
          <w:rFonts w:ascii="Times New Roman" w:hAnsi="Times New Roman" w:cs="Times New Roman"/>
          <w:color w:val="auto"/>
          <w:sz w:val="24"/>
          <w:szCs w:val="24"/>
        </w:rPr>
      </w:pPr>
      <w:bookmarkStart w:id="27" w:name="_Toc174788398"/>
      <w:r w:rsidRPr="0070523F">
        <w:rPr>
          <w:rFonts w:ascii="Times New Roman" w:hAnsi="Times New Roman" w:cs="Times New Roman"/>
          <w:color w:val="auto"/>
          <w:sz w:val="24"/>
          <w:szCs w:val="24"/>
        </w:rPr>
        <w:t>Proveedor</w:t>
      </w:r>
      <w:r>
        <w:rPr>
          <w:rFonts w:ascii="Times New Roman" w:hAnsi="Times New Roman" w:cs="Times New Roman"/>
          <w:color w:val="auto"/>
          <w:sz w:val="24"/>
          <w:szCs w:val="24"/>
        </w:rPr>
        <w:t>es de Polímeros utilizados en las Tecnologías A</w:t>
      </w:r>
      <w:r w:rsidRPr="0070523F">
        <w:rPr>
          <w:rFonts w:ascii="Times New Roman" w:hAnsi="Times New Roman" w:cs="Times New Roman"/>
          <w:color w:val="auto"/>
          <w:sz w:val="24"/>
          <w:szCs w:val="24"/>
        </w:rPr>
        <w:t>eroespaciales</w:t>
      </w:r>
      <w:bookmarkEnd w:id="27"/>
    </w:p>
    <w:p w:rsidR="00635A3A" w:rsidRPr="009043DB" w:rsidRDefault="00261BB3" w:rsidP="00635A3A">
      <w:pPr>
        <w:spacing w:after="0" w:line="480" w:lineRule="auto"/>
        <w:ind w:firstLine="567"/>
        <w:jc w:val="both"/>
        <w:rPr>
          <w:rFonts w:ascii="Times New Roman" w:hAnsi="Times New Roman" w:cs="Times New Roman"/>
          <w:sz w:val="24"/>
          <w:szCs w:val="24"/>
        </w:rPr>
      </w:pPr>
      <w:r w:rsidRPr="00261BB3">
        <w:rPr>
          <w:rFonts w:ascii="Times New Roman" w:hAnsi="Times New Roman" w:cs="Times New Roman"/>
          <w:sz w:val="24"/>
          <w:szCs w:val="24"/>
        </w:rPr>
        <w:t>Varios proveedores suministran polímeros utilizados en tecnologías aeroespaciales, y cada uno de ellos ofrece materiales y soluciones únicos adaptados al sector. He aquí algunas empresas destacadas:</w:t>
      </w:r>
    </w:p>
    <w:p w:rsidR="0058444A" w:rsidRPr="009043DB" w:rsidRDefault="00635A3A" w:rsidP="00932582">
      <w:pPr>
        <w:pStyle w:val="Prrafodelista"/>
        <w:numPr>
          <w:ilvl w:val="0"/>
          <w:numId w:val="13"/>
        </w:numPr>
        <w:spacing w:line="480" w:lineRule="auto"/>
        <w:jc w:val="both"/>
        <w:rPr>
          <w:rFonts w:ascii="Times New Roman" w:hAnsi="Times New Roman" w:cs="Times New Roman"/>
          <w:sz w:val="24"/>
          <w:szCs w:val="24"/>
        </w:rPr>
      </w:pPr>
      <w:r w:rsidRPr="009043DB">
        <w:rPr>
          <w:rFonts w:ascii="Times New Roman" w:hAnsi="Times New Roman" w:cs="Times New Roman"/>
          <w:b/>
          <w:sz w:val="24"/>
          <w:szCs w:val="24"/>
        </w:rPr>
        <w:t>Allegheny Performance Plastics</w:t>
      </w:r>
      <w:r w:rsidRPr="009043DB">
        <w:rPr>
          <w:rFonts w:ascii="Times New Roman" w:hAnsi="Times New Roman" w:cs="Times New Roman"/>
          <w:sz w:val="24"/>
          <w:szCs w:val="24"/>
        </w:rPr>
        <w:t xml:space="preserve">: </w:t>
      </w:r>
      <w:r w:rsidR="00932582" w:rsidRPr="00932582">
        <w:rPr>
          <w:rFonts w:ascii="Times New Roman" w:hAnsi="Times New Roman" w:cs="Times New Roman"/>
          <w:sz w:val="24"/>
          <w:szCs w:val="24"/>
        </w:rPr>
        <w:t xml:space="preserve">Esta empresa está especializada en piezas de polímeros de alto rendimiento y alta temperatura para </w:t>
      </w:r>
      <w:proofErr w:type="gramStart"/>
      <w:r w:rsidR="00932582" w:rsidRPr="00932582">
        <w:rPr>
          <w:rFonts w:ascii="Times New Roman" w:hAnsi="Times New Roman" w:cs="Times New Roman"/>
          <w:sz w:val="24"/>
          <w:szCs w:val="24"/>
        </w:rPr>
        <w:t>los sectores aeroespacial comercial</w:t>
      </w:r>
      <w:proofErr w:type="gramEnd"/>
      <w:r w:rsidR="00932582" w:rsidRPr="00932582">
        <w:rPr>
          <w:rFonts w:ascii="Times New Roman" w:hAnsi="Times New Roman" w:cs="Times New Roman"/>
          <w:sz w:val="24"/>
          <w:szCs w:val="24"/>
        </w:rPr>
        <w:t xml:space="preserve"> y de defensa. Producen más de 300 piezas complejas integradas en aviones modernos y cuentan con certificaciones como AS9100 e ITAR. Sus materiales incluyen Torlon®, Aurum®, Ultem®, PBI, PEEK, PI y PPS, que se utilizan en aplicaciones como sistemas electrónicos y sistemas de gestión aérea </w:t>
      </w:r>
      <w:r w:rsidR="00F70E5E" w:rsidRPr="009043DB">
        <w:rPr>
          <w:rFonts w:ascii="Times New Roman" w:hAnsi="Times New Roman" w:cs="Times New Roman"/>
          <w:sz w:val="24"/>
          <w:szCs w:val="24"/>
        </w:rPr>
        <w:t>(Stubna, 2019)</w:t>
      </w:r>
      <w:r w:rsidRPr="009043DB">
        <w:rPr>
          <w:rFonts w:ascii="Times New Roman" w:hAnsi="Times New Roman" w:cs="Times New Roman"/>
          <w:sz w:val="24"/>
          <w:szCs w:val="24"/>
        </w:rPr>
        <w:t>.</w:t>
      </w:r>
    </w:p>
    <w:p w:rsidR="0058444A" w:rsidRPr="009043DB" w:rsidRDefault="00635A3A" w:rsidP="00932582">
      <w:pPr>
        <w:pStyle w:val="Prrafodelista"/>
        <w:numPr>
          <w:ilvl w:val="0"/>
          <w:numId w:val="13"/>
        </w:numPr>
        <w:spacing w:line="480" w:lineRule="auto"/>
        <w:jc w:val="both"/>
        <w:rPr>
          <w:rFonts w:ascii="Times New Roman" w:hAnsi="Times New Roman" w:cs="Times New Roman"/>
          <w:sz w:val="24"/>
          <w:szCs w:val="24"/>
        </w:rPr>
      </w:pPr>
      <w:r w:rsidRPr="009043DB">
        <w:rPr>
          <w:rFonts w:ascii="Times New Roman" w:hAnsi="Times New Roman" w:cs="Times New Roman"/>
          <w:b/>
          <w:sz w:val="24"/>
          <w:szCs w:val="24"/>
        </w:rPr>
        <w:t>Celanese</w:t>
      </w:r>
      <w:r w:rsidRPr="009043DB">
        <w:rPr>
          <w:rFonts w:ascii="Times New Roman" w:hAnsi="Times New Roman" w:cs="Times New Roman"/>
          <w:sz w:val="24"/>
          <w:szCs w:val="24"/>
        </w:rPr>
        <w:t xml:space="preserve">: Celanese </w:t>
      </w:r>
      <w:r w:rsidR="00932582" w:rsidRPr="00932582">
        <w:rPr>
          <w:rFonts w:ascii="Times New Roman" w:hAnsi="Times New Roman" w:cs="Times New Roman"/>
          <w:sz w:val="24"/>
          <w:szCs w:val="24"/>
        </w:rPr>
        <w:t xml:space="preserve">produce una gama de soluciones químicas y polímeros específicos para aplicaciones aeroespaciales. Sus materiales se utilizan tanto en aeronaves como en aviación </w:t>
      </w:r>
      <w:r w:rsidR="00932582" w:rsidRPr="00932582">
        <w:rPr>
          <w:rFonts w:ascii="Times New Roman" w:hAnsi="Times New Roman" w:cs="Times New Roman"/>
          <w:sz w:val="24"/>
          <w:szCs w:val="24"/>
        </w:rPr>
        <w:lastRenderedPageBreak/>
        <w:t xml:space="preserve">general, centrándose en mejorar el rendimiento y la eficiencia en diversos componentes aeroespaciales </w:t>
      </w:r>
      <w:r w:rsidR="00F70E5E" w:rsidRPr="009043DB">
        <w:rPr>
          <w:rFonts w:ascii="Times New Roman" w:hAnsi="Times New Roman" w:cs="Times New Roman"/>
          <w:sz w:val="24"/>
          <w:szCs w:val="24"/>
        </w:rPr>
        <w:t>(Celanese, n.d.)</w:t>
      </w:r>
      <w:r w:rsidRPr="009043DB">
        <w:rPr>
          <w:rFonts w:ascii="Times New Roman" w:hAnsi="Times New Roman" w:cs="Times New Roman"/>
          <w:sz w:val="24"/>
          <w:szCs w:val="24"/>
        </w:rPr>
        <w:t>.</w:t>
      </w:r>
    </w:p>
    <w:p w:rsidR="0058444A" w:rsidRPr="009043DB" w:rsidRDefault="00635A3A" w:rsidP="00932582">
      <w:pPr>
        <w:pStyle w:val="Prrafodelista"/>
        <w:numPr>
          <w:ilvl w:val="0"/>
          <w:numId w:val="13"/>
        </w:numPr>
        <w:spacing w:line="480" w:lineRule="auto"/>
        <w:jc w:val="both"/>
        <w:rPr>
          <w:rFonts w:ascii="Times New Roman" w:hAnsi="Times New Roman" w:cs="Times New Roman"/>
          <w:sz w:val="24"/>
          <w:szCs w:val="24"/>
        </w:rPr>
      </w:pPr>
      <w:r w:rsidRPr="009043DB">
        <w:rPr>
          <w:rFonts w:ascii="Times New Roman" w:hAnsi="Times New Roman" w:cs="Times New Roman"/>
          <w:b/>
          <w:sz w:val="24"/>
          <w:szCs w:val="24"/>
        </w:rPr>
        <w:t>CDI Products</w:t>
      </w:r>
      <w:r w:rsidRPr="009043DB">
        <w:rPr>
          <w:rFonts w:ascii="Times New Roman" w:hAnsi="Times New Roman" w:cs="Times New Roman"/>
          <w:sz w:val="24"/>
          <w:szCs w:val="24"/>
        </w:rPr>
        <w:t xml:space="preserve">: </w:t>
      </w:r>
      <w:r w:rsidR="00932582" w:rsidRPr="00932582">
        <w:rPr>
          <w:rFonts w:ascii="Times New Roman" w:hAnsi="Times New Roman" w:cs="Times New Roman"/>
          <w:sz w:val="24"/>
          <w:szCs w:val="24"/>
        </w:rPr>
        <w:t xml:space="preserve">Conocida por sus productos de polímeros de alto rendimiento, CDI se centra en sistemas de sellado diseñados para aplicaciones aeroespaciales de misión crítica. Su oferta incluye elastómeros, termoplásticos y compuestos termoplásticos, diseñados para soportar condiciones extremas manteniendo la eficiencia y la seguridad </w:t>
      </w:r>
      <w:r w:rsidR="00635D87" w:rsidRPr="009043DB">
        <w:rPr>
          <w:rFonts w:ascii="Times New Roman" w:hAnsi="Times New Roman" w:cs="Times New Roman"/>
          <w:sz w:val="24"/>
          <w:szCs w:val="24"/>
        </w:rPr>
        <w:t>(CDI Products, n.d.)</w:t>
      </w:r>
      <w:r w:rsidRPr="009043DB">
        <w:rPr>
          <w:rFonts w:ascii="Times New Roman" w:hAnsi="Times New Roman" w:cs="Times New Roman"/>
          <w:sz w:val="24"/>
          <w:szCs w:val="24"/>
        </w:rPr>
        <w:t>.</w:t>
      </w:r>
    </w:p>
    <w:p w:rsidR="0058444A" w:rsidRPr="009043DB" w:rsidRDefault="00635A3A" w:rsidP="00932582">
      <w:pPr>
        <w:pStyle w:val="Prrafodelista"/>
        <w:numPr>
          <w:ilvl w:val="0"/>
          <w:numId w:val="13"/>
        </w:numPr>
        <w:spacing w:line="480" w:lineRule="auto"/>
        <w:jc w:val="both"/>
        <w:rPr>
          <w:rFonts w:ascii="Times New Roman" w:hAnsi="Times New Roman" w:cs="Times New Roman"/>
          <w:sz w:val="24"/>
          <w:szCs w:val="24"/>
        </w:rPr>
      </w:pPr>
      <w:r w:rsidRPr="009043DB">
        <w:rPr>
          <w:rFonts w:ascii="Times New Roman" w:hAnsi="Times New Roman" w:cs="Times New Roman"/>
          <w:b/>
          <w:sz w:val="24"/>
          <w:szCs w:val="24"/>
        </w:rPr>
        <w:t>Zeus</w:t>
      </w:r>
      <w:r w:rsidRPr="009043DB">
        <w:rPr>
          <w:rFonts w:ascii="Times New Roman" w:hAnsi="Times New Roman" w:cs="Times New Roman"/>
          <w:sz w:val="24"/>
          <w:szCs w:val="24"/>
        </w:rPr>
        <w:t xml:space="preserve">: </w:t>
      </w:r>
      <w:r w:rsidR="00932582" w:rsidRPr="00932582">
        <w:rPr>
          <w:rFonts w:ascii="Times New Roman" w:hAnsi="Times New Roman" w:cs="Times New Roman"/>
          <w:sz w:val="24"/>
          <w:szCs w:val="24"/>
        </w:rPr>
        <w:t xml:space="preserve">Esta empresa ofrece soluciones de polímeros de ingeniería, en particular fluoropolímeros y plásticos de ingeniería, que están ganando popularidad en el sector aeroespacial. Los productos de Zeus se utilizan en aplicaciones como la formación de compuestos, la transferencia de fluidos críticos y el cableado, haciendo hincapié en la resistencia química y la durabilidad en condiciones adversas </w:t>
      </w:r>
      <w:r w:rsidR="00635D87" w:rsidRPr="009043DB">
        <w:rPr>
          <w:rFonts w:ascii="Times New Roman" w:hAnsi="Times New Roman" w:cs="Times New Roman"/>
          <w:sz w:val="24"/>
          <w:szCs w:val="24"/>
        </w:rPr>
        <w:t>(Zeus, 2024)</w:t>
      </w:r>
      <w:r w:rsidRPr="009043DB">
        <w:rPr>
          <w:rFonts w:ascii="Times New Roman" w:hAnsi="Times New Roman" w:cs="Times New Roman"/>
          <w:sz w:val="24"/>
          <w:szCs w:val="24"/>
        </w:rPr>
        <w:t>.</w:t>
      </w:r>
    </w:p>
    <w:p w:rsidR="00635A3A" w:rsidRPr="009043DB" w:rsidRDefault="00635A3A" w:rsidP="009C2413">
      <w:pPr>
        <w:pStyle w:val="Prrafodelista"/>
        <w:numPr>
          <w:ilvl w:val="0"/>
          <w:numId w:val="13"/>
        </w:numPr>
        <w:spacing w:after="0" w:line="480" w:lineRule="auto"/>
        <w:jc w:val="both"/>
        <w:rPr>
          <w:rFonts w:ascii="Times New Roman" w:hAnsi="Times New Roman" w:cs="Times New Roman"/>
          <w:sz w:val="24"/>
          <w:szCs w:val="24"/>
        </w:rPr>
      </w:pPr>
      <w:r w:rsidRPr="009043DB">
        <w:rPr>
          <w:rFonts w:ascii="Times New Roman" w:hAnsi="Times New Roman" w:cs="Times New Roman"/>
          <w:b/>
          <w:sz w:val="24"/>
          <w:szCs w:val="24"/>
        </w:rPr>
        <w:t>Syensqo</w:t>
      </w:r>
      <w:r w:rsidRPr="009043DB">
        <w:rPr>
          <w:rFonts w:ascii="Times New Roman" w:hAnsi="Times New Roman" w:cs="Times New Roman"/>
          <w:sz w:val="24"/>
          <w:szCs w:val="24"/>
        </w:rPr>
        <w:t xml:space="preserve">: </w:t>
      </w:r>
      <w:r w:rsidR="009C2413" w:rsidRPr="009C2413">
        <w:rPr>
          <w:rFonts w:ascii="Times New Roman" w:hAnsi="Times New Roman" w:cs="Times New Roman"/>
          <w:sz w:val="24"/>
          <w:szCs w:val="24"/>
        </w:rPr>
        <w:t>Syensqo ofrece una amplia gama de polímeros, oligómeros y monómeros especiales para compuestos avanzados en el sector aeroespacial. Sus materiales están diseñados para reducir el consumo de combustible y mejorar la eficiencia energética, cumpliendo las estrictas normas reglamentarias sobre seguridad y confort de los pasajeros</w:t>
      </w:r>
      <w:r w:rsidR="000814A2" w:rsidRPr="009043DB">
        <w:rPr>
          <w:rFonts w:ascii="Times New Roman" w:hAnsi="Times New Roman" w:cs="Times New Roman"/>
        </w:rPr>
        <w:t xml:space="preserve"> (</w:t>
      </w:r>
      <w:r w:rsidR="000814A2" w:rsidRPr="009043DB">
        <w:rPr>
          <w:rFonts w:ascii="Times New Roman" w:hAnsi="Times New Roman" w:cs="Times New Roman"/>
          <w:sz w:val="24"/>
          <w:szCs w:val="24"/>
        </w:rPr>
        <w:t>Syensqo, n.d.)</w:t>
      </w:r>
      <w:r w:rsidRPr="009043DB">
        <w:rPr>
          <w:rFonts w:ascii="Times New Roman" w:hAnsi="Times New Roman" w:cs="Times New Roman"/>
          <w:sz w:val="24"/>
          <w:szCs w:val="24"/>
        </w:rPr>
        <w:t>.</w:t>
      </w:r>
    </w:p>
    <w:p w:rsidR="00D419ED" w:rsidRPr="009043DB" w:rsidRDefault="00D419ED" w:rsidP="009C2413">
      <w:pPr>
        <w:pStyle w:val="Prrafodelista"/>
        <w:numPr>
          <w:ilvl w:val="0"/>
          <w:numId w:val="13"/>
        </w:numPr>
        <w:spacing w:after="0" w:line="480" w:lineRule="auto"/>
        <w:jc w:val="both"/>
        <w:rPr>
          <w:rFonts w:ascii="Times New Roman" w:hAnsi="Times New Roman" w:cs="Times New Roman"/>
          <w:sz w:val="24"/>
          <w:szCs w:val="24"/>
        </w:rPr>
      </w:pPr>
      <w:r w:rsidRPr="009043DB">
        <w:rPr>
          <w:rFonts w:ascii="Times New Roman" w:hAnsi="Times New Roman" w:cs="Times New Roman"/>
          <w:b/>
          <w:sz w:val="24"/>
          <w:szCs w:val="24"/>
        </w:rPr>
        <w:t>Solvay</w:t>
      </w:r>
      <w:r w:rsidRPr="009043DB">
        <w:rPr>
          <w:rFonts w:ascii="Times New Roman" w:hAnsi="Times New Roman" w:cs="Times New Roman"/>
          <w:sz w:val="24"/>
          <w:szCs w:val="24"/>
        </w:rPr>
        <w:t xml:space="preserve">: </w:t>
      </w:r>
      <w:r w:rsidR="009C2413" w:rsidRPr="009C2413">
        <w:rPr>
          <w:rFonts w:ascii="Times New Roman" w:hAnsi="Times New Roman" w:cs="Times New Roman"/>
          <w:sz w:val="24"/>
          <w:szCs w:val="24"/>
        </w:rPr>
        <w:t xml:space="preserve">Solvay fabrica materiales para aplicaciones aeroespaciales en Norteamérica, Europa y Asia, y está ampliando sus instalaciones en muchos lugares. Nuestra base global de empleados apoya el crecimiento continuo de la adopción de materiales compuestos con profesionales técnicos ubicados cerca de las operaciones de nuestros clientes para responder de manera rápida y eficiente </w:t>
      </w:r>
      <w:r w:rsidRPr="009043DB">
        <w:rPr>
          <w:rFonts w:ascii="Times New Roman" w:hAnsi="Times New Roman" w:cs="Times New Roman"/>
          <w:sz w:val="24"/>
          <w:szCs w:val="24"/>
        </w:rPr>
        <w:t xml:space="preserve">(Solvay, 2018). </w:t>
      </w:r>
    </w:p>
    <w:p w:rsidR="009C2413" w:rsidRDefault="009C2413" w:rsidP="00BA7E64">
      <w:pPr>
        <w:spacing w:after="0" w:line="480" w:lineRule="auto"/>
        <w:ind w:firstLine="567"/>
        <w:jc w:val="both"/>
        <w:rPr>
          <w:rFonts w:ascii="Times New Roman" w:hAnsi="Times New Roman" w:cs="Times New Roman"/>
          <w:sz w:val="24"/>
          <w:szCs w:val="24"/>
        </w:rPr>
      </w:pPr>
      <w:r w:rsidRPr="009C2413">
        <w:rPr>
          <w:rFonts w:ascii="Times New Roman" w:hAnsi="Times New Roman" w:cs="Times New Roman"/>
          <w:sz w:val="24"/>
          <w:szCs w:val="24"/>
        </w:rPr>
        <w:t xml:space="preserve">Solvay se centra en la innovación, la tecnología avanzada y la experiencia en aplicaciones para desarrollar y fabricar productos que transforman la forma en que operan sus clientes. A </w:t>
      </w:r>
      <w:r w:rsidRPr="009C2413">
        <w:rPr>
          <w:rFonts w:ascii="Times New Roman" w:hAnsi="Times New Roman" w:cs="Times New Roman"/>
          <w:sz w:val="24"/>
          <w:szCs w:val="24"/>
        </w:rPr>
        <w:lastRenderedPageBreak/>
        <w:t>medida que los fabricantes de todo el mundo continúan creciendo, modernizándose y desarrollando nuevas tecnologías, aumenta su necesidad de materiales de alto rendimiento que mejoren la durabilidad y la producción al tiempo que reducen el peso en la aplicación final.</w:t>
      </w:r>
    </w:p>
    <w:p w:rsidR="003129B5" w:rsidRPr="009043DB" w:rsidRDefault="009C2413" w:rsidP="00BA7E64">
      <w:pPr>
        <w:spacing w:after="0" w:line="480" w:lineRule="auto"/>
        <w:ind w:firstLine="567"/>
        <w:jc w:val="both"/>
        <w:rPr>
          <w:rFonts w:ascii="Times New Roman" w:hAnsi="Times New Roman" w:cs="Times New Roman"/>
          <w:sz w:val="24"/>
          <w:szCs w:val="24"/>
        </w:rPr>
      </w:pPr>
      <w:r w:rsidRPr="009C2413">
        <w:rPr>
          <w:rFonts w:ascii="Times New Roman" w:hAnsi="Times New Roman" w:cs="Times New Roman"/>
          <w:sz w:val="24"/>
          <w:szCs w:val="24"/>
        </w:rPr>
        <w:t>Los productos pioneros de Solvay desempeñan funciones específicas e importantes para sus clientes, permitiéndoles ofrecer soluciones innovadoras a las industrias a las que sirven. Con operaciones globales racionalizadas, Solvay fabrica materiales para aplicaciones aeroespaciales en Norteamérica, Europa y Asia, y está ampliando sus instalaciones en muchos lugares. Su equipo mundial de empleados apoya el crecimiento continuo en la adopción de materiales compuestos, con profesionales técnicos situados cerca de las operaciones de los clientes para responder con rapidez y eficacia. El servicio técnico de Solvay ofrece:</w:t>
      </w:r>
    </w:p>
    <w:p w:rsidR="00BA7E64" w:rsidRPr="009043DB" w:rsidRDefault="005C14AE" w:rsidP="005C14AE">
      <w:pPr>
        <w:pStyle w:val="Prrafodelista"/>
        <w:numPr>
          <w:ilvl w:val="0"/>
          <w:numId w:val="14"/>
        </w:numPr>
        <w:spacing w:after="0" w:line="480" w:lineRule="auto"/>
        <w:jc w:val="both"/>
        <w:rPr>
          <w:rFonts w:ascii="Times New Roman" w:hAnsi="Times New Roman" w:cs="Times New Roman"/>
          <w:sz w:val="24"/>
          <w:szCs w:val="24"/>
        </w:rPr>
      </w:pPr>
      <w:r w:rsidRPr="005C14AE">
        <w:rPr>
          <w:rFonts w:ascii="Times New Roman" w:hAnsi="Times New Roman" w:cs="Times New Roman"/>
          <w:sz w:val="24"/>
          <w:szCs w:val="24"/>
        </w:rPr>
        <w:t>Profesionales con experiencia para ayudar en la evaluación y selección de ma</w:t>
      </w:r>
      <w:r>
        <w:rPr>
          <w:rFonts w:ascii="Times New Roman" w:hAnsi="Times New Roman" w:cs="Times New Roman"/>
          <w:sz w:val="24"/>
          <w:szCs w:val="24"/>
        </w:rPr>
        <w:t>teriales</w:t>
      </w:r>
      <w:r w:rsidR="003129B5" w:rsidRPr="009043DB">
        <w:rPr>
          <w:rFonts w:ascii="Times New Roman" w:hAnsi="Times New Roman" w:cs="Times New Roman"/>
          <w:sz w:val="24"/>
          <w:szCs w:val="24"/>
        </w:rPr>
        <w:t>.</w:t>
      </w:r>
    </w:p>
    <w:p w:rsidR="00BA7E64" w:rsidRPr="009043DB" w:rsidRDefault="00FA4F5F" w:rsidP="00FA4F5F">
      <w:pPr>
        <w:pStyle w:val="Prrafodelista"/>
        <w:numPr>
          <w:ilvl w:val="0"/>
          <w:numId w:val="14"/>
        </w:numPr>
        <w:spacing w:after="0" w:line="480" w:lineRule="auto"/>
        <w:jc w:val="both"/>
        <w:rPr>
          <w:rFonts w:ascii="Times New Roman" w:hAnsi="Times New Roman" w:cs="Times New Roman"/>
          <w:sz w:val="24"/>
          <w:szCs w:val="24"/>
        </w:rPr>
      </w:pPr>
      <w:r w:rsidRPr="00FA4F5F">
        <w:rPr>
          <w:rFonts w:ascii="Times New Roman" w:hAnsi="Times New Roman" w:cs="Times New Roman"/>
          <w:sz w:val="24"/>
          <w:szCs w:val="24"/>
        </w:rPr>
        <w:t>Asistencia para optimizar la versatilidad del producto dentro de l</w:t>
      </w:r>
      <w:r>
        <w:rPr>
          <w:rFonts w:ascii="Times New Roman" w:hAnsi="Times New Roman" w:cs="Times New Roman"/>
          <w:sz w:val="24"/>
          <w:szCs w:val="24"/>
        </w:rPr>
        <w:t>os requisitos de especificación</w:t>
      </w:r>
      <w:r w:rsidR="00BA7E64" w:rsidRPr="009043DB">
        <w:rPr>
          <w:rFonts w:ascii="Times New Roman" w:hAnsi="Times New Roman" w:cs="Times New Roman"/>
          <w:sz w:val="24"/>
          <w:szCs w:val="24"/>
        </w:rPr>
        <w:t>.</w:t>
      </w:r>
    </w:p>
    <w:p w:rsidR="003129B5" w:rsidRPr="009043DB" w:rsidRDefault="00FA4F5F" w:rsidP="00FA4F5F">
      <w:pPr>
        <w:pStyle w:val="Prrafodelista"/>
        <w:numPr>
          <w:ilvl w:val="0"/>
          <w:numId w:val="14"/>
        </w:numPr>
        <w:spacing w:after="0" w:line="480" w:lineRule="auto"/>
        <w:jc w:val="both"/>
        <w:rPr>
          <w:rFonts w:ascii="Times New Roman" w:hAnsi="Times New Roman" w:cs="Times New Roman"/>
          <w:sz w:val="24"/>
          <w:szCs w:val="24"/>
        </w:rPr>
      </w:pPr>
      <w:r w:rsidRPr="00FA4F5F">
        <w:rPr>
          <w:rFonts w:ascii="Times New Roman" w:hAnsi="Times New Roman" w:cs="Times New Roman"/>
          <w:sz w:val="24"/>
          <w:szCs w:val="24"/>
        </w:rPr>
        <w:t>Acceso directo a asociaciones tecnológicas</w:t>
      </w:r>
      <w:r w:rsidR="003129B5" w:rsidRPr="009043DB">
        <w:rPr>
          <w:rFonts w:ascii="Times New Roman" w:hAnsi="Times New Roman" w:cs="Times New Roman"/>
          <w:sz w:val="24"/>
          <w:szCs w:val="24"/>
        </w:rPr>
        <w:t>.</w:t>
      </w:r>
    </w:p>
    <w:p w:rsidR="00F94A16" w:rsidRPr="00F94A16" w:rsidRDefault="00F94A16" w:rsidP="00F94A16">
      <w:pPr>
        <w:spacing w:after="0" w:line="480" w:lineRule="auto"/>
        <w:ind w:firstLine="567"/>
        <w:jc w:val="both"/>
        <w:rPr>
          <w:rFonts w:ascii="Times New Roman" w:hAnsi="Times New Roman" w:cs="Times New Roman"/>
          <w:sz w:val="24"/>
          <w:szCs w:val="24"/>
        </w:rPr>
      </w:pPr>
      <w:r w:rsidRPr="00F94A16">
        <w:rPr>
          <w:rFonts w:ascii="Times New Roman" w:hAnsi="Times New Roman" w:cs="Times New Roman"/>
          <w:sz w:val="24"/>
          <w:szCs w:val="24"/>
        </w:rPr>
        <w:t>Solvay ofrece un sistema integrado de productos para aplicaciones aeroespaciales. Con la base de cualificación más amplia de cualquier proveedor de materiales aeroespaciales, Solvay ofrece una cartera de materiales compuestos y adhesivos para estructuras primarias y secundarias, productos para interiores de aeronaves y materiales de procesamiento optimizados para métodos de fabricación complejos.</w:t>
      </w:r>
    </w:p>
    <w:p w:rsidR="00E73B9F" w:rsidRPr="009043DB" w:rsidRDefault="00F94A16" w:rsidP="00F94A16">
      <w:pPr>
        <w:spacing w:after="0" w:line="480" w:lineRule="auto"/>
        <w:ind w:firstLine="567"/>
        <w:jc w:val="both"/>
        <w:rPr>
          <w:rFonts w:ascii="Times New Roman" w:hAnsi="Times New Roman" w:cs="Times New Roman"/>
          <w:sz w:val="24"/>
          <w:szCs w:val="24"/>
        </w:rPr>
      </w:pPr>
      <w:r w:rsidRPr="00F94A16">
        <w:rPr>
          <w:rFonts w:ascii="Times New Roman" w:hAnsi="Times New Roman" w:cs="Times New Roman"/>
          <w:sz w:val="24"/>
          <w:szCs w:val="24"/>
        </w:rPr>
        <w:t xml:space="preserve">Solvay es más que un fabricante de materiales avanzados. Trabaja con sus clientes para identificar el mejor material para aplicaciones específicas, lo que facilita el desarrollo de nuevos productos y eficiencias para ellos. Solvay tiene una larga historia de productos utilizados en </w:t>
      </w:r>
      <w:r w:rsidRPr="00F94A16">
        <w:rPr>
          <w:rFonts w:ascii="Times New Roman" w:hAnsi="Times New Roman" w:cs="Times New Roman"/>
          <w:sz w:val="24"/>
          <w:szCs w:val="24"/>
        </w:rPr>
        <w:lastRenderedPageBreak/>
        <w:t>diversas aplicaciones, conseguida gracias a la colaboración con sus clientes para resolver sus retos. Su avanzada tecnología incluye</w:t>
      </w:r>
      <w:r w:rsidR="00E73B9F" w:rsidRPr="009043DB">
        <w:rPr>
          <w:rFonts w:ascii="Times New Roman" w:hAnsi="Times New Roman" w:cs="Times New Roman"/>
          <w:sz w:val="24"/>
          <w:szCs w:val="24"/>
        </w:rPr>
        <w:t>:</w:t>
      </w:r>
    </w:p>
    <w:p w:rsidR="00F94A16" w:rsidRDefault="00F94A16" w:rsidP="00F94A16">
      <w:pPr>
        <w:pStyle w:val="Prrafodelista"/>
        <w:numPr>
          <w:ilvl w:val="0"/>
          <w:numId w:val="31"/>
        </w:numPr>
        <w:spacing w:after="0" w:line="480" w:lineRule="auto"/>
        <w:jc w:val="both"/>
        <w:rPr>
          <w:rFonts w:ascii="Times New Roman" w:hAnsi="Times New Roman" w:cs="Times New Roman"/>
          <w:sz w:val="24"/>
          <w:szCs w:val="24"/>
        </w:rPr>
      </w:pPr>
      <w:r w:rsidRPr="00F94A16">
        <w:rPr>
          <w:rFonts w:ascii="Times New Roman" w:hAnsi="Times New Roman" w:cs="Times New Roman"/>
          <w:sz w:val="24"/>
          <w:szCs w:val="24"/>
        </w:rPr>
        <w:t>Sistemas de resina epoxi endurecida para aplicaciones de estructuras primarias.</w:t>
      </w:r>
    </w:p>
    <w:p w:rsidR="00F94A16" w:rsidRDefault="00F94A16" w:rsidP="00F94A16">
      <w:pPr>
        <w:pStyle w:val="Prrafodelista"/>
        <w:numPr>
          <w:ilvl w:val="0"/>
          <w:numId w:val="31"/>
        </w:numPr>
        <w:spacing w:after="0" w:line="480" w:lineRule="auto"/>
        <w:jc w:val="both"/>
        <w:rPr>
          <w:rFonts w:ascii="Times New Roman" w:hAnsi="Times New Roman" w:cs="Times New Roman"/>
          <w:sz w:val="24"/>
          <w:szCs w:val="24"/>
        </w:rPr>
      </w:pPr>
      <w:r w:rsidRPr="00F94A16">
        <w:rPr>
          <w:rFonts w:ascii="Times New Roman" w:hAnsi="Times New Roman" w:cs="Times New Roman"/>
          <w:sz w:val="24"/>
          <w:szCs w:val="24"/>
        </w:rPr>
        <w:t>Sistemas de resina de poliimida para aplicaciones de temperaturas extremas.</w:t>
      </w:r>
    </w:p>
    <w:p w:rsidR="00F94A16" w:rsidRDefault="00F94A16" w:rsidP="00F94A16">
      <w:pPr>
        <w:pStyle w:val="Prrafodelista"/>
        <w:numPr>
          <w:ilvl w:val="0"/>
          <w:numId w:val="31"/>
        </w:numPr>
        <w:spacing w:after="0" w:line="480" w:lineRule="auto"/>
        <w:jc w:val="both"/>
        <w:rPr>
          <w:rFonts w:ascii="Times New Roman" w:hAnsi="Times New Roman" w:cs="Times New Roman"/>
          <w:sz w:val="24"/>
          <w:szCs w:val="24"/>
        </w:rPr>
      </w:pPr>
      <w:r w:rsidRPr="00F94A16">
        <w:rPr>
          <w:rFonts w:ascii="Times New Roman" w:hAnsi="Times New Roman" w:cs="Times New Roman"/>
          <w:sz w:val="24"/>
          <w:szCs w:val="24"/>
        </w:rPr>
        <w:t>Sistemas de resina termoplástica para aplicaciones de estructuras interiores y secundarias.</w:t>
      </w:r>
    </w:p>
    <w:p w:rsidR="00F94A16" w:rsidRPr="00F94A16" w:rsidRDefault="00F94A16" w:rsidP="00F94A16">
      <w:pPr>
        <w:pStyle w:val="Prrafodelista"/>
        <w:numPr>
          <w:ilvl w:val="0"/>
          <w:numId w:val="31"/>
        </w:numPr>
        <w:spacing w:after="0" w:line="480" w:lineRule="auto"/>
        <w:jc w:val="both"/>
        <w:rPr>
          <w:rFonts w:ascii="Times New Roman" w:hAnsi="Times New Roman" w:cs="Times New Roman"/>
          <w:sz w:val="24"/>
          <w:szCs w:val="24"/>
        </w:rPr>
      </w:pPr>
      <w:r w:rsidRPr="00F94A16">
        <w:rPr>
          <w:rFonts w:ascii="Times New Roman" w:hAnsi="Times New Roman" w:cs="Times New Roman"/>
          <w:sz w:val="24"/>
          <w:szCs w:val="24"/>
        </w:rPr>
        <w:t>Adhesivos estructurales para aplicaciones primarias, secundarias y especiales.</w:t>
      </w:r>
    </w:p>
    <w:p w:rsidR="00F94A16" w:rsidRPr="00F94A16" w:rsidRDefault="00F94A16" w:rsidP="00F94A16">
      <w:pPr>
        <w:spacing w:after="0" w:line="480" w:lineRule="auto"/>
        <w:ind w:firstLine="567"/>
        <w:jc w:val="both"/>
        <w:rPr>
          <w:rFonts w:ascii="Times New Roman" w:hAnsi="Times New Roman" w:cs="Times New Roman"/>
          <w:sz w:val="24"/>
          <w:szCs w:val="24"/>
        </w:rPr>
      </w:pPr>
      <w:r w:rsidRPr="00F94A16">
        <w:rPr>
          <w:rFonts w:ascii="Times New Roman" w:hAnsi="Times New Roman" w:cs="Times New Roman"/>
          <w:sz w:val="24"/>
          <w:szCs w:val="24"/>
        </w:rPr>
        <w:t>Esta capacidad de ofrecer soluciones personalizadas de alta calidad permite a Solvay mantener una posición de liderazgo en el mercado de materiales avanzados para la industria aeroespacial.</w:t>
      </w:r>
    </w:p>
    <w:p w:rsidR="00F94A16" w:rsidRDefault="00F94A16" w:rsidP="00F94A16">
      <w:pPr>
        <w:spacing w:after="0" w:line="480" w:lineRule="auto"/>
        <w:ind w:firstLine="567"/>
        <w:jc w:val="both"/>
        <w:rPr>
          <w:rFonts w:ascii="Times New Roman" w:hAnsi="Times New Roman" w:cs="Times New Roman"/>
          <w:sz w:val="24"/>
          <w:szCs w:val="24"/>
        </w:rPr>
      </w:pPr>
      <w:r w:rsidRPr="00F94A16">
        <w:rPr>
          <w:rFonts w:ascii="Times New Roman" w:hAnsi="Times New Roman" w:cs="Times New Roman"/>
          <w:sz w:val="24"/>
          <w:szCs w:val="24"/>
        </w:rPr>
        <w:t>Solvay dispone de los siguientes materiales:</w:t>
      </w:r>
    </w:p>
    <w:p w:rsidR="003D6D4B" w:rsidRPr="009043DB" w:rsidRDefault="00C72B19" w:rsidP="00F94A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Preimpregnados y Sistemas de Resinas para Estructuras Primarias y S</w:t>
      </w:r>
      <w:r w:rsidRPr="00C72B19">
        <w:rPr>
          <w:rFonts w:ascii="Times New Roman" w:hAnsi="Times New Roman" w:cs="Times New Roman"/>
          <w:b/>
          <w:sz w:val="24"/>
          <w:szCs w:val="24"/>
        </w:rPr>
        <w:t>ecundarias</w:t>
      </w:r>
    </w:p>
    <w:p w:rsidR="003D6D4B" w:rsidRPr="009043DB" w:rsidRDefault="00C72B19" w:rsidP="00C72B19">
      <w:pPr>
        <w:pStyle w:val="Prrafodelista"/>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Preimpregnados T</w:t>
      </w:r>
      <w:r w:rsidRPr="00C72B19">
        <w:rPr>
          <w:rFonts w:ascii="Times New Roman" w:hAnsi="Times New Roman" w:cs="Times New Roman"/>
          <w:b/>
          <w:sz w:val="24"/>
          <w:szCs w:val="24"/>
        </w:rPr>
        <w:t>ermoestables</w:t>
      </w:r>
    </w:p>
    <w:p w:rsidR="0030212F" w:rsidRPr="009043DB" w:rsidRDefault="003D6D4B" w:rsidP="00051A8A">
      <w:pPr>
        <w:pStyle w:val="Prrafodelista"/>
        <w:numPr>
          <w:ilvl w:val="0"/>
          <w:numId w:val="17"/>
        </w:numPr>
        <w:spacing w:after="0" w:line="480" w:lineRule="auto"/>
        <w:ind w:left="0" w:firstLine="426"/>
        <w:jc w:val="both"/>
        <w:rPr>
          <w:rFonts w:ascii="Times New Roman" w:hAnsi="Times New Roman" w:cs="Times New Roman"/>
          <w:sz w:val="24"/>
          <w:szCs w:val="24"/>
        </w:rPr>
      </w:pPr>
      <w:r w:rsidRPr="00AE33A1">
        <w:rPr>
          <w:rFonts w:ascii="Times New Roman" w:hAnsi="Times New Roman" w:cs="Times New Roman"/>
          <w:b/>
          <w:sz w:val="24"/>
          <w:szCs w:val="24"/>
        </w:rPr>
        <w:t>CYCOM® 977-2</w:t>
      </w:r>
      <w:r w:rsidRPr="009043DB">
        <w:rPr>
          <w:rFonts w:ascii="Times New Roman" w:hAnsi="Times New Roman" w:cs="Times New Roman"/>
          <w:sz w:val="24"/>
          <w:szCs w:val="24"/>
        </w:rPr>
        <w:t xml:space="preserve">: </w:t>
      </w:r>
      <w:r w:rsidR="00DF3CE4" w:rsidRPr="00DF3CE4">
        <w:rPr>
          <w:rFonts w:ascii="Times New Roman" w:hAnsi="Times New Roman" w:cs="Times New Roman"/>
          <w:sz w:val="24"/>
          <w:szCs w:val="24"/>
        </w:rPr>
        <w:t>Epoxi endurecido para estructuras primarias y secundarias, disponible en fibra de carbono de módulo estándar e intermedio, en diversas formas de tejido y cinta</w:t>
      </w:r>
      <w:r w:rsidRPr="009043DB">
        <w:rPr>
          <w:rFonts w:ascii="Times New Roman" w:hAnsi="Times New Roman" w:cs="Times New Roman"/>
          <w:sz w:val="24"/>
          <w:szCs w:val="24"/>
        </w:rPr>
        <w:t>.</w:t>
      </w:r>
    </w:p>
    <w:p w:rsidR="0030212F" w:rsidRPr="009043DB" w:rsidRDefault="003D6D4B" w:rsidP="00DF3CE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5276-1</w:t>
      </w:r>
      <w:r w:rsidRPr="009043DB">
        <w:rPr>
          <w:rFonts w:ascii="Times New Roman" w:hAnsi="Times New Roman" w:cs="Times New Roman"/>
          <w:sz w:val="24"/>
          <w:szCs w:val="24"/>
        </w:rPr>
        <w:t xml:space="preserve">: </w:t>
      </w:r>
      <w:r w:rsidR="00DF3CE4" w:rsidRPr="00DF3CE4">
        <w:rPr>
          <w:rFonts w:ascii="Times New Roman" w:hAnsi="Times New Roman" w:cs="Times New Roman"/>
          <w:sz w:val="24"/>
          <w:szCs w:val="24"/>
        </w:rPr>
        <w:t>Epoxi de alto curado para aplica</w:t>
      </w:r>
      <w:r w:rsidR="00DF3CE4">
        <w:rPr>
          <w:rFonts w:ascii="Times New Roman" w:hAnsi="Times New Roman" w:cs="Times New Roman"/>
          <w:sz w:val="24"/>
          <w:szCs w:val="24"/>
        </w:rPr>
        <w:t>ciones de estructuras primarias</w:t>
      </w:r>
      <w:r w:rsidRPr="009043DB">
        <w:rPr>
          <w:rFonts w:ascii="Times New Roman" w:hAnsi="Times New Roman" w:cs="Times New Roman"/>
          <w:sz w:val="24"/>
          <w:szCs w:val="24"/>
        </w:rPr>
        <w:t>.</w:t>
      </w:r>
    </w:p>
    <w:p w:rsidR="0030212F" w:rsidRPr="009043DB" w:rsidRDefault="003D6D4B" w:rsidP="00DF3CE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5320-1</w:t>
      </w:r>
      <w:r w:rsidRPr="009043DB">
        <w:rPr>
          <w:rFonts w:ascii="Times New Roman" w:hAnsi="Times New Roman" w:cs="Times New Roman"/>
          <w:sz w:val="24"/>
          <w:szCs w:val="24"/>
        </w:rPr>
        <w:t xml:space="preserve">: </w:t>
      </w:r>
      <w:r w:rsidR="00DF3CE4" w:rsidRPr="00DF3CE4">
        <w:rPr>
          <w:rFonts w:ascii="Times New Roman" w:hAnsi="Times New Roman" w:cs="Times New Roman"/>
          <w:sz w:val="24"/>
          <w:szCs w:val="24"/>
        </w:rPr>
        <w:t>Epoxi endurecido para el procesamiento VBO de estructuras primarias</w:t>
      </w:r>
      <w:r w:rsidRPr="009043DB">
        <w:rPr>
          <w:rFonts w:ascii="Times New Roman" w:hAnsi="Times New Roman" w:cs="Times New Roman"/>
          <w:sz w:val="24"/>
          <w:szCs w:val="24"/>
        </w:rPr>
        <w:t>.</w:t>
      </w:r>
    </w:p>
    <w:p w:rsidR="0030212F" w:rsidRPr="009043DB" w:rsidRDefault="003D6D4B" w:rsidP="00B8772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5250-4</w:t>
      </w:r>
      <w:r w:rsidRPr="009043DB">
        <w:rPr>
          <w:rFonts w:ascii="Times New Roman" w:hAnsi="Times New Roman" w:cs="Times New Roman"/>
          <w:sz w:val="24"/>
          <w:szCs w:val="24"/>
        </w:rPr>
        <w:t xml:space="preserve">: </w:t>
      </w:r>
      <w:r w:rsidR="00B87724" w:rsidRPr="00B87724">
        <w:rPr>
          <w:rFonts w:ascii="Times New Roman" w:hAnsi="Times New Roman" w:cs="Times New Roman"/>
          <w:sz w:val="24"/>
          <w:szCs w:val="24"/>
        </w:rPr>
        <w:t>Sistema IMC para estructuras primarias</w:t>
      </w:r>
      <w:r w:rsidRPr="009043DB">
        <w:rPr>
          <w:rFonts w:ascii="Times New Roman" w:hAnsi="Times New Roman" w:cs="Times New Roman"/>
          <w:sz w:val="24"/>
          <w:szCs w:val="24"/>
        </w:rPr>
        <w:t>.</w:t>
      </w:r>
    </w:p>
    <w:p w:rsidR="0030212F" w:rsidRPr="009043DB" w:rsidRDefault="003D6D4B" w:rsidP="00B8772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MTM® 45-1</w:t>
      </w:r>
      <w:r w:rsidRPr="009043DB">
        <w:rPr>
          <w:rFonts w:ascii="Times New Roman" w:hAnsi="Times New Roman" w:cs="Times New Roman"/>
          <w:sz w:val="24"/>
          <w:szCs w:val="24"/>
        </w:rPr>
        <w:t xml:space="preserve">: </w:t>
      </w:r>
      <w:r w:rsidR="00B87724" w:rsidRPr="00B87724">
        <w:rPr>
          <w:rFonts w:ascii="Times New Roman" w:hAnsi="Times New Roman" w:cs="Times New Roman"/>
          <w:sz w:val="24"/>
          <w:szCs w:val="24"/>
        </w:rPr>
        <w:t>Epoxi endurecido para estructuras primarias y secundarias, compatible con diferentes fibras (vidrio E, vidrio S, cuarzo).</w:t>
      </w:r>
    </w:p>
    <w:p w:rsidR="0030212F" w:rsidRPr="009043DB" w:rsidRDefault="003D6D4B" w:rsidP="000F036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977-3</w:t>
      </w:r>
      <w:r w:rsidRPr="009043DB">
        <w:rPr>
          <w:rFonts w:ascii="Times New Roman" w:hAnsi="Times New Roman" w:cs="Times New Roman"/>
          <w:sz w:val="24"/>
          <w:szCs w:val="24"/>
        </w:rPr>
        <w:t xml:space="preserve">: </w:t>
      </w:r>
      <w:r w:rsidR="000F0364" w:rsidRPr="000F0364">
        <w:rPr>
          <w:rFonts w:ascii="Times New Roman" w:hAnsi="Times New Roman" w:cs="Times New Roman"/>
          <w:sz w:val="24"/>
          <w:szCs w:val="24"/>
        </w:rPr>
        <w:t>Epoxi endurecido para servicio en seco y en húmedo, apto para moldeo en autoclave o en prensa</w:t>
      </w:r>
      <w:r w:rsidRPr="009043DB">
        <w:rPr>
          <w:rFonts w:ascii="Times New Roman" w:hAnsi="Times New Roman" w:cs="Times New Roman"/>
          <w:sz w:val="24"/>
          <w:szCs w:val="24"/>
        </w:rPr>
        <w:t>.</w:t>
      </w:r>
    </w:p>
    <w:p w:rsidR="0030212F" w:rsidRPr="009043DB" w:rsidRDefault="003D6D4B" w:rsidP="000F036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970</w:t>
      </w:r>
      <w:r w:rsidRPr="009043DB">
        <w:rPr>
          <w:rFonts w:ascii="Times New Roman" w:hAnsi="Times New Roman" w:cs="Times New Roman"/>
          <w:sz w:val="24"/>
          <w:szCs w:val="24"/>
        </w:rPr>
        <w:t xml:space="preserve">: </w:t>
      </w:r>
      <w:r w:rsidR="000F0364" w:rsidRPr="000F0364">
        <w:rPr>
          <w:rFonts w:ascii="Times New Roman" w:hAnsi="Times New Roman" w:cs="Times New Roman"/>
          <w:sz w:val="24"/>
          <w:szCs w:val="24"/>
        </w:rPr>
        <w:t>Epoxi para estructuras sándwich de nido de abeja sin poros ni huecos</w:t>
      </w:r>
      <w:r w:rsidRPr="009043DB">
        <w:rPr>
          <w:rFonts w:ascii="Times New Roman" w:hAnsi="Times New Roman" w:cs="Times New Roman"/>
          <w:sz w:val="24"/>
          <w:szCs w:val="24"/>
        </w:rPr>
        <w:t>.</w:t>
      </w:r>
    </w:p>
    <w:p w:rsidR="0030212F" w:rsidRPr="009043DB" w:rsidRDefault="003D6D4B" w:rsidP="000F0364">
      <w:pPr>
        <w:pStyle w:val="Prrafodelista"/>
        <w:numPr>
          <w:ilvl w:val="0"/>
          <w:numId w:val="17"/>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lastRenderedPageBreak/>
        <w:t>AVIMID® S</w:t>
      </w:r>
      <w:r w:rsidRPr="009043DB">
        <w:rPr>
          <w:rFonts w:ascii="Times New Roman" w:hAnsi="Times New Roman" w:cs="Times New Roman"/>
          <w:sz w:val="24"/>
          <w:szCs w:val="24"/>
        </w:rPr>
        <w:t xml:space="preserve">: </w:t>
      </w:r>
      <w:r w:rsidR="000F0364" w:rsidRPr="000F0364">
        <w:rPr>
          <w:rFonts w:ascii="Times New Roman" w:hAnsi="Times New Roman" w:cs="Times New Roman"/>
          <w:sz w:val="24"/>
          <w:szCs w:val="24"/>
        </w:rPr>
        <w:t>Preimpregnado de poliimida sin MDA, formulado para curado en prensa o autoclave</w:t>
      </w:r>
      <w:r w:rsidRPr="009043DB">
        <w:rPr>
          <w:rFonts w:ascii="Times New Roman" w:hAnsi="Times New Roman" w:cs="Times New Roman"/>
          <w:sz w:val="24"/>
          <w:szCs w:val="24"/>
        </w:rPr>
        <w:t>.</w:t>
      </w:r>
    </w:p>
    <w:p w:rsidR="003D6D4B" w:rsidRPr="009043DB" w:rsidRDefault="007D0979" w:rsidP="000F0364">
      <w:pPr>
        <w:pStyle w:val="Prrafodelista"/>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CYCOM® 5575-2 y </w:t>
      </w:r>
      <w:r w:rsidR="003D6D4B" w:rsidRPr="00AE33A1">
        <w:rPr>
          <w:rFonts w:ascii="Times New Roman" w:hAnsi="Times New Roman" w:cs="Times New Roman"/>
          <w:b/>
          <w:sz w:val="24"/>
          <w:szCs w:val="24"/>
        </w:rPr>
        <w:t>5577-1</w:t>
      </w:r>
      <w:r w:rsidR="003D6D4B" w:rsidRPr="009043DB">
        <w:rPr>
          <w:rFonts w:ascii="Times New Roman" w:hAnsi="Times New Roman" w:cs="Times New Roman"/>
          <w:sz w:val="24"/>
          <w:szCs w:val="24"/>
        </w:rPr>
        <w:t xml:space="preserve">: </w:t>
      </w:r>
      <w:r w:rsidR="000F0364" w:rsidRPr="000F0364">
        <w:rPr>
          <w:rFonts w:ascii="Times New Roman" w:hAnsi="Times New Roman" w:cs="Times New Roman"/>
          <w:sz w:val="24"/>
          <w:szCs w:val="24"/>
        </w:rPr>
        <w:t>Éster de cianato modificado para propiedades mecánicas a alta temperatura y baja constante dieléctrica</w:t>
      </w:r>
      <w:r w:rsidR="003D6D4B" w:rsidRPr="009043DB">
        <w:rPr>
          <w:rFonts w:ascii="Times New Roman" w:hAnsi="Times New Roman" w:cs="Times New Roman"/>
          <w:sz w:val="24"/>
          <w:szCs w:val="24"/>
        </w:rPr>
        <w:t>.</w:t>
      </w:r>
    </w:p>
    <w:p w:rsidR="0030212F" w:rsidRPr="009043DB" w:rsidRDefault="007D0979" w:rsidP="007D0979">
      <w:pPr>
        <w:pStyle w:val="Prrafodelista"/>
        <w:numPr>
          <w:ilvl w:val="0"/>
          <w:numId w:val="1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Resinas Líquidas Termoendurecibles y R</w:t>
      </w:r>
      <w:r w:rsidRPr="007D0979">
        <w:rPr>
          <w:rFonts w:ascii="Times New Roman" w:hAnsi="Times New Roman" w:cs="Times New Roman"/>
          <w:b/>
          <w:sz w:val="24"/>
          <w:szCs w:val="24"/>
        </w:rPr>
        <w:t>efuerzos</w:t>
      </w:r>
    </w:p>
    <w:p w:rsidR="0030212F" w:rsidRPr="009043DB" w:rsidRDefault="003D6D4B" w:rsidP="00051A8A">
      <w:pPr>
        <w:pStyle w:val="Prrafodelista"/>
        <w:numPr>
          <w:ilvl w:val="0"/>
          <w:numId w:val="18"/>
        </w:numPr>
        <w:spacing w:after="0" w:line="480" w:lineRule="auto"/>
        <w:ind w:left="0" w:firstLine="360"/>
        <w:jc w:val="both"/>
        <w:rPr>
          <w:rFonts w:ascii="Times New Roman" w:hAnsi="Times New Roman" w:cs="Times New Roman"/>
          <w:sz w:val="24"/>
          <w:szCs w:val="24"/>
        </w:rPr>
      </w:pPr>
      <w:r w:rsidRPr="00AE33A1">
        <w:rPr>
          <w:rFonts w:ascii="Times New Roman" w:hAnsi="Times New Roman" w:cs="Times New Roman"/>
          <w:b/>
          <w:sz w:val="24"/>
          <w:szCs w:val="24"/>
        </w:rPr>
        <w:t>PRISM® EP2400</w:t>
      </w:r>
      <w:r w:rsidRPr="009043DB">
        <w:rPr>
          <w:rFonts w:ascii="Times New Roman" w:hAnsi="Times New Roman" w:cs="Times New Roman"/>
          <w:sz w:val="24"/>
          <w:szCs w:val="24"/>
        </w:rPr>
        <w:t xml:space="preserve">: </w:t>
      </w:r>
      <w:r w:rsidR="007D0979" w:rsidRPr="007D0979">
        <w:rPr>
          <w:rFonts w:ascii="Times New Roman" w:hAnsi="Times New Roman" w:cs="Times New Roman"/>
          <w:sz w:val="24"/>
          <w:szCs w:val="24"/>
        </w:rPr>
        <w:t>Resina RTM endurecida de baja viscosidad para aplicaciones estructurales primarias</w:t>
      </w:r>
      <w:r w:rsidRPr="009043DB">
        <w:rPr>
          <w:rFonts w:ascii="Times New Roman" w:hAnsi="Times New Roman" w:cs="Times New Roman"/>
          <w:sz w:val="24"/>
          <w:szCs w:val="24"/>
        </w:rPr>
        <w:t>.</w:t>
      </w:r>
    </w:p>
    <w:p w:rsidR="0030212F" w:rsidRPr="009043DB" w:rsidRDefault="003D6D4B" w:rsidP="007D0979">
      <w:pPr>
        <w:pStyle w:val="Prrafodelista"/>
        <w:numPr>
          <w:ilvl w:val="0"/>
          <w:numId w:val="18"/>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890</w:t>
      </w:r>
      <w:r w:rsidRPr="009043DB">
        <w:rPr>
          <w:rFonts w:ascii="Times New Roman" w:hAnsi="Times New Roman" w:cs="Times New Roman"/>
          <w:sz w:val="24"/>
          <w:szCs w:val="24"/>
        </w:rPr>
        <w:t xml:space="preserve">: </w:t>
      </w:r>
      <w:r w:rsidR="007D0979" w:rsidRPr="007D0979">
        <w:rPr>
          <w:rFonts w:ascii="Times New Roman" w:hAnsi="Times New Roman" w:cs="Times New Roman"/>
          <w:sz w:val="24"/>
          <w:szCs w:val="24"/>
        </w:rPr>
        <w:t>Resina RTM con una vida útil de 30 días a temperatura ambiente</w:t>
      </w:r>
      <w:r w:rsidRPr="009043DB">
        <w:rPr>
          <w:rFonts w:ascii="Times New Roman" w:hAnsi="Times New Roman" w:cs="Times New Roman"/>
          <w:sz w:val="24"/>
          <w:szCs w:val="24"/>
        </w:rPr>
        <w:t>.</w:t>
      </w:r>
    </w:p>
    <w:p w:rsidR="0030212F" w:rsidRPr="009043DB" w:rsidRDefault="003D6D4B" w:rsidP="007D0979">
      <w:pPr>
        <w:pStyle w:val="Prrafodelista"/>
        <w:numPr>
          <w:ilvl w:val="0"/>
          <w:numId w:val="18"/>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PR 520</w:t>
      </w:r>
      <w:r w:rsidRPr="009043DB">
        <w:rPr>
          <w:rFonts w:ascii="Times New Roman" w:hAnsi="Times New Roman" w:cs="Times New Roman"/>
          <w:sz w:val="24"/>
          <w:szCs w:val="24"/>
        </w:rPr>
        <w:t xml:space="preserve">: </w:t>
      </w:r>
      <w:r w:rsidR="007D0979">
        <w:rPr>
          <w:rFonts w:ascii="Times New Roman" w:hAnsi="Times New Roman" w:cs="Times New Roman"/>
          <w:sz w:val="24"/>
          <w:szCs w:val="24"/>
        </w:rPr>
        <w:t>Resina RTM endurecida</w:t>
      </w:r>
      <w:r w:rsidRPr="009043DB">
        <w:rPr>
          <w:rFonts w:ascii="Times New Roman" w:hAnsi="Times New Roman" w:cs="Times New Roman"/>
          <w:sz w:val="24"/>
          <w:szCs w:val="24"/>
        </w:rPr>
        <w:t>.</w:t>
      </w:r>
    </w:p>
    <w:p w:rsidR="00E73B9F" w:rsidRPr="009043DB" w:rsidRDefault="003D6D4B" w:rsidP="004574A1">
      <w:pPr>
        <w:pStyle w:val="Prrafodelista"/>
        <w:numPr>
          <w:ilvl w:val="0"/>
          <w:numId w:val="18"/>
        </w:numPr>
        <w:spacing w:after="0" w:line="480" w:lineRule="auto"/>
        <w:jc w:val="both"/>
        <w:rPr>
          <w:rFonts w:ascii="Times New Roman" w:hAnsi="Times New Roman" w:cs="Times New Roman"/>
          <w:sz w:val="24"/>
          <w:szCs w:val="24"/>
        </w:rPr>
      </w:pPr>
      <w:r w:rsidRPr="00AE33A1">
        <w:rPr>
          <w:rFonts w:ascii="Times New Roman" w:hAnsi="Times New Roman" w:cs="Times New Roman"/>
          <w:b/>
          <w:sz w:val="24"/>
          <w:szCs w:val="24"/>
        </w:rPr>
        <w:t>CYCOM® 5250-4</w:t>
      </w:r>
      <w:r w:rsidRPr="009043DB">
        <w:rPr>
          <w:rFonts w:ascii="Times New Roman" w:hAnsi="Times New Roman" w:cs="Times New Roman"/>
          <w:sz w:val="24"/>
          <w:szCs w:val="24"/>
        </w:rPr>
        <w:t xml:space="preserve">: </w:t>
      </w:r>
      <w:r w:rsidR="004574A1" w:rsidRPr="004574A1">
        <w:rPr>
          <w:rFonts w:ascii="Times New Roman" w:hAnsi="Times New Roman" w:cs="Times New Roman"/>
          <w:sz w:val="24"/>
          <w:szCs w:val="24"/>
        </w:rPr>
        <w:t>Resina RTM IMC para aplicaciones estructurales primarias</w:t>
      </w:r>
      <w:r w:rsidRPr="009043DB">
        <w:rPr>
          <w:rFonts w:ascii="Times New Roman" w:hAnsi="Times New Roman" w:cs="Times New Roman"/>
          <w:sz w:val="24"/>
          <w:szCs w:val="24"/>
        </w:rPr>
        <w:t>.</w:t>
      </w:r>
    </w:p>
    <w:p w:rsidR="007B435E" w:rsidRPr="009043DB" w:rsidRDefault="004574A1" w:rsidP="004574A1">
      <w:pPr>
        <w:pStyle w:val="Prrafodelista"/>
        <w:numPr>
          <w:ilvl w:val="0"/>
          <w:numId w:val="2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Aplicaciones en Interiores de A</w:t>
      </w:r>
      <w:r w:rsidRPr="004574A1">
        <w:rPr>
          <w:rFonts w:ascii="Times New Roman" w:hAnsi="Times New Roman" w:cs="Times New Roman"/>
          <w:b/>
          <w:sz w:val="24"/>
          <w:szCs w:val="24"/>
        </w:rPr>
        <w:t>eronaves</w:t>
      </w:r>
    </w:p>
    <w:p w:rsidR="00CA3706" w:rsidRDefault="007B435E" w:rsidP="00CA3706">
      <w:pPr>
        <w:pStyle w:val="Prrafodelista"/>
        <w:numPr>
          <w:ilvl w:val="0"/>
          <w:numId w:val="22"/>
        </w:numPr>
        <w:spacing w:after="0" w:line="480" w:lineRule="auto"/>
        <w:ind w:left="567" w:hanging="283"/>
        <w:jc w:val="both"/>
        <w:rPr>
          <w:rFonts w:ascii="Times New Roman" w:hAnsi="Times New Roman" w:cs="Times New Roman"/>
          <w:sz w:val="24"/>
          <w:szCs w:val="24"/>
        </w:rPr>
      </w:pPr>
      <w:r w:rsidRPr="00AE33A1">
        <w:rPr>
          <w:rFonts w:ascii="Times New Roman" w:hAnsi="Times New Roman" w:cs="Times New Roman"/>
          <w:b/>
          <w:sz w:val="24"/>
          <w:szCs w:val="24"/>
        </w:rPr>
        <w:t>CYCOM® 2265</w:t>
      </w:r>
      <w:r w:rsidRPr="009043DB">
        <w:rPr>
          <w:rFonts w:ascii="Times New Roman" w:hAnsi="Times New Roman" w:cs="Times New Roman"/>
          <w:sz w:val="24"/>
          <w:szCs w:val="24"/>
        </w:rPr>
        <w:t xml:space="preserve">: </w:t>
      </w:r>
      <w:r w:rsidR="004574A1" w:rsidRPr="004574A1">
        <w:rPr>
          <w:rFonts w:ascii="Times New Roman" w:hAnsi="Times New Roman" w:cs="Times New Roman"/>
          <w:sz w:val="24"/>
          <w:szCs w:val="24"/>
        </w:rPr>
        <w:t>Sistema fenólico autoadhesivo de bajo tack y drapeado</w:t>
      </w:r>
      <w:r w:rsidRPr="009043DB">
        <w:rPr>
          <w:rFonts w:ascii="Times New Roman" w:hAnsi="Times New Roman" w:cs="Times New Roman"/>
          <w:sz w:val="24"/>
          <w:szCs w:val="24"/>
        </w:rPr>
        <w:t>.</w:t>
      </w:r>
    </w:p>
    <w:p w:rsidR="00CA3706" w:rsidRDefault="007B435E" w:rsidP="00CA3706">
      <w:pPr>
        <w:pStyle w:val="Prrafodelista"/>
        <w:numPr>
          <w:ilvl w:val="0"/>
          <w:numId w:val="22"/>
        </w:numPr>
        <w:spacing w:after="0" w:line="480" w:lineRule="auto"/>
        <w:ind w:left="567" w:hanging="283"/>
        <w:jc w:val="both"/>
        <w:rPr>
          <w:rFonts w:ascii="Times New Roman" w:hAnsi="Times New Roman" w:cs="Times New Roman"/>
          <w:sz w:val="24"/>
          <w:szCs w:val="24"/>
        </w:rPr>
      </w:pPr>
      <w:r w:rsidRPr="00CA3706">
        <w:rPr>
          <w:rFonts w:ascii="Times New Roman" w:hAnsi="Times New Roman" w:cs="Times New Roman"/>
          <w:b/>
          <w:sz w:val="24"/>
          <w:szCs w:val="24"/>
        </w:rPr>
        <w:t>CYCOM® 6070</w:t>
      </w:r>
      <w:r w:rsidRPr="00CA3706">
        <w:rPr>
          <w:rFonts w:ascii="Times New Roman" w:hAnsi="Times New Roman" w:cs="Times New Roman"/>
          <w:sz w:val="24"/>
          <w:szCs w:val="24"/>
        </w:rPr>
        <w:t xml:space="preserve">: </w:t>
      </w:r>
      <w:r w:rsidR="00CA3706" w:rsidRPr="00CA3706">
        <w:rPr>
          <w:rFonts w:ascii="Times New Roman" w:hAnsi="Times New Roman" w:cs="Times New Roman"/>
          <w:sz w:val="24"/>
          <w:szCs w:val="24"/>
        </w:rPr>
        <w:t>Sistema fenólico de curado rápido</w:t>
      </w:r>
      <w:r w:rsidRPr="00CA3706">
        <w:rPr>
          <w:rFonts w:ascii="Times New Roman" w:hAnsi="Times New Roman" w:cs="Times New Roman"/>
          <w:sz w:val="24"/>
          <w:szCs w:val="24"/>
        </w:rPr>
        <w:t>.</w:t>
      </w:r>
    </w:p>
    <w:p w:rsidR="00D525F1" w:rsidRDefault="007B435E" w:rsidP="00D525F1">
      <w:pPr>
        <w:pStyle w:val="Prrafodelista"/>
        <w:numPr>
          <w:ilvl w:val="0"/>
          <w:numId w:val="22"/>
        </w:numPr>
        <w:spacing w:after="0" w:line="480" w:lineRule="auto"/>
        <w:ind w:left="567" w:hanging="283"/>
        <w:jc w:val="both"/>
        <w:rPr>
          <w:rFonts w:ascii="Times New Roman" w:hAnsi="Times New Roman" w:cs="Times New Roman"/>
          <w:sz w:val="24"/>
          <w:szCs w:val="24"/>
        </w:rPr>
      </w:pPr>
      <w:r w:rsidRPr="00CA3706">
        <w:rPr>
          <w:rFonts w:ascii="Times New Roman" w:hAnsi="Times New Roman" w:cs="Times New Roman"/>
          <w:b/>
          <w:sz w:val="24"/>
          <w:szCs w:val="24"/>
        </w:rPr>
        <w:t>CYCOM® 2400-1</w:t>
      </w:r>
      <w:r w:rsidRPr="00CA3706">
        <w:rPr>
          <w:rFonts w:ascii="Times New Roman" w:hAnsi="Times New Roman" w:cs="Times New Roman"/>
          <w:sz w:val="24"/>
          <w:szCs w:val="24"/>
        </w:rPr>
        <w:t xml:space="preserve">: </w:t>
      </w:r>
      <w:r w:rsidR="00CA3706" w:rsidRPr="00CA3706">
        <w:rPr>
          <w:rFonts w:ascii="Times New Roman" w:hAnsi="Times New Roman" w:cs="Times New Roman"/>
          <w:sz w:val="24"/>
          <w:szCs w:val="24"/>
        </w:rPr>
        <w:t>Sistema fenólico autoadhesivo disponible en tack bajo, medio o alto</w:t>
      </w:r>
      <w:r w:rsidRPr="00CA3706">
        <w:rPr>
          <w:rFonts w:ascii="Times New Roman" w:hAnsi="Times New Roman" w:cs="Times New Roman"/>
          <w:sz w:val="24"/>
          <w:szCs w:val="24"/>
        </w:rPr>
        <w:t>.</w:t>
      </w:r>
    </w:p>
    <w:p w:rsidR="00D525F1" w:rsidRDefault="007B435E" w:rsidP="00D525F1">
      <w:pPr>
        <w:pStyle w:val="Prrafodelista"/>
        <w:numPr>
          <w:ilvl w:val="0"/>
          <w:numId w:val="22"/>
        </w:numPr>
        <w:spacing w:after="0" w:line="480" w:lineRule="auto"/>
        <w:ind w:left="567" w:hanging="283"/>
        <w:jc w:val="both"/>
        <w:rPr>
          <w:rFonts w:ascii="Times New Roman" w:hAnsi="Times New Roman" w:cs="Times New Roman"/>
          <w:sz w:val="24"/>
          <w:szCs w:val="24"/>
        </w:rPr>
      </w:pPr>
      <w:r w:rsidRPr="00D525F1">
        <w:rPr>
          <w:rFonts w:ascii="Times New Roman" w:hAnsi="Times New Roman" w:cs="Times New Roman"/>
          <w:b/>
          <w:sz w:val="24"/>
          <w:szCs w:val="24"/>
        </w:rPr>
        <w:t>L-591</w:t>
      </w:r>
      <w:r w:rsidRPr="00D525F1">
        <w:rPr>
          <w:rFonts w:ascii="Times New Roman" w:hAnsi="Times New Roman" w:cs="Times New Roman"/>
          <w:sz w:val="24"/>
          <w:szCs w:val="24"/>
        </w:rPr>
        <w:t xml:space="preserve">: </w:t>
      </w:r>
      <w:r w:rsidR="00D525F1" w:rsidRPr="00D525F1">
        <w:rPr>
          <w:rFonts w:ascii="Times New Roman" w:hAnsi="Times New Roman" w:cs="Times New Roman"/>
          <w:sz w:val="24"/>
          <w:szCs w:val="24"/>
        </w:rPr>
        <w:t>Sistema fenólico de uso general</w:t>
      </w:r>
      <w:r w:rsidRPr="00D525F1">
        <w:rPr>
          <w:rFonts w:ascii="Times New Roman" w:hAnsi="Times New Roman" w:cs="Times New Roman"/>
          <w:sz w:val="24"/>
          <w:szCs w:val="24"/>
        </w:rPr>
        <w:t>.</w:t>
      </w:r>
    </w:p>
    <w:p w:rsidR="007B435E" w:rsidRPr="00D525F1" w:rsidRDefault="007B435E" w:rsidP="00D525F1">
      <w:pPr>
        <w:pStyle w:val="Prrafodelista"/>
        <w:numPr>
          <w:ilvl w:val="0"/>
          <w:numId w:val="22"/>
        </w:numPr>
        <w:spacing w:after="0" w:line="480" w:lineRule="auto"/>
        <w:ind w:left="567" w:hanging="283"/>
        <w:jc w:val="both"/>
        <w:rPr>
          <w:rFonts w:ascii="Times New Roman" w:hAnsi="Times New Roman" w:cs="Times New Roman"/>
          <w:sz w:val="24"/>
          <w:szCs w:val="24"/>
        </w:rPr>
      </w:pPr>
      <w:r w:rsidRPr="00D525F1">
        <w:rPr>
          <w:rFonts w:ascii="Times New Roman" w:hAnsi="Times New Roman" w:cs="Times New Roman"/>
          <w:b/>
          <w:sz w:val="24"/>
          <w:szCs w:val="24"/>
        </w:rPr>
        <w:t>L-728</w:t>
      </w:r>
      <w:r w:rsidRPr="00D525F1">
        <w:rPr>
          <w:rFonts w:ascii="Times New Roman" w:hAnsi="Times New Roman" w:cs="Times New Roman"/>
          <w:sz w:val="24"/>
          <w:szCs w:val="24"/>
        </w:rPr>
        <w:t xml:space="preserve">: </w:t>
      </w:r>
      <w:r w:rsidR="00D525F1" w:rsidRPr="00D525F1">
        <w:rPr>
          <w:rFonts w:ascii="Times New Roman" w:hAnsi="Times New Roman" w:cs="Times New Roman"/>
          <w:sz w:val="24"/>
          <w:szCs w:val="24"/>
        </w:rPr>
        <w:t>Sistema fenólico hermético reforzado</w:t>
      </w:r>
      <w:r w:rsidRPr="00D525F1">
        <w:rPr>
          <w:rFonts w:ascii="Times New Roman" w:hAnsi="Times New Roman" w:cs="Times New Roman"/>
          <w:sz w:val="24"/>
          <w:szCs w:val="24"/>
        </w:rPr>
        <w:t>.</w:t>
      </w:r>
    </w:p>
    <w:p w:rsidR="007B435E" w:rsidRPr="009043DB" w:rsidRDefault="00FA1925" w:rsidP="00FA1925">
      <w:pPr>
        <w:pStyle w:val="Prrafodelista"/>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Preimpregnados T</w:t>
      </w:r>
      <w:r w:rsidRPr="00FA1925">
        <w:rPr>
          <w:rFonts w:ascii="Times New Roman" w:hAnsi="Times New Roman" w:cs="Times New Roman"/>
          <w:b/>
          <w:sz w:val="24"/>
          <w:szCs w:val="24"/>
        </w:rPr>
        <w:t>ermoplásticos</w:t>
      </w:r>
    </w:p>
    <w:p w:rsidR="00335EB2" w:rsidRDefault="007B435E" w:rsidP="002B24BC">
      <w:pPr>
        <w:pStyle w:val="Prrafodelista"/>
        <w:numPr>
          <w:ilvl w:val="0"/>
          <w:numId w:val="22"/>
        </w:numPr>
        <w:spacing w:after="0" w:line="480" w:lineRule="auto"/>
        <w:ind w:left="0" w:firstLine="284"/>
        <w:jc w:val="both"/>
        <w:rPr>
          <w:rFonts w:ascii="Times New Roman" w:hAnsi="Times New Roman" w:cs="Times New Roman"/>
          <w:sz w:val="24"/>
          <w:szCs w:val="24"/>
        </w:rPr>
      </w:pPr>
      <w:r w:rsidRPr="009043DB">
        <w:rPr>
          <w:rFonts w:ascii="Times New Roman" w:hAnsi="Times New Roman" w:cs="Times New Roman"/>
          <w:sz w:val="24"/>
          <w:szCs w:val="24"/>
        </w:rPr>
        <w:t xml:space="preserve">APC-2 PEEK: </w:t>
      </w:r>
      <w:r w:rsidR="00FA1925" w:rsidRPr="00FA1925">
        <w:rPr>
          <w:rFonts w:ascii="Times New Roman" w:hAnsi="Times New Roman" w:cs="Times New Roman"/>
          <w:sz w:val="24"/>
          <w:szCs w:val="24"/>
        </w:rPr>
        <w:t>Alta resistencia a la fatiga y al medio ambiente con baja inflamabilidad y toxicidad de humos</w:t>
      </w:r>
      <w:r w:rsidRPr="009043DB">
        <w:rPr>
          <w:rFonts w:ascii="Times New Roman" w:hAnsi="Times New Roman" w:cs="Times New Roman"/>
          <w:sz w:val="24"/>
          <w:szCs w:val="24"/>
        </w:rPr>
        <w:t>.</w:t>
      </w:r>
    </w:p>
    <w:p w:rsidR="00FA1925" w:rsidRPr="00FA1925" w:rsidRDefault="007B435E" w:rsidP="00FA1925">
      <w:pPr>
        <w:pStyle w:val="Prrafodelista"/>
        <w:numPr>
          <w:ilvl w:val="0"/>
          <w:numId w:val="22"/>
        </w:numPr>
        <w:spacing w:after="0" w:line="480" w:lineRule="auto"/>
        <w:jc w:val="both"/>
        <w:rPr>
          <w:rFonts w:ascii="Times New Roman" w:hAnsi="Times New Roman" w:cs="Times New Roman"/>
          <w:sz w:val="24"/>
          <w:szCs w:val="24"/>
        </w:rPr>
      </w:pPr>
      <w:r w:rsidRPr="00335EB2">
        <w:rPr>
          <w:rFonts w:ascii="Times New Roman" w:hAnsi="Times New Roman" w:cs="Times New Roman"/>
          <w:sz w:val="24"/>
          <w:szCs w:val="24"/>
        </w:rPr>
        <w:t xml:space="preserve">APC PEKK FC: </w:t>
      </w:r>
      <w:r w:rsidR="00FA1925" w:rsidRPr="00FA1925">
        <w:rPr>
          <w:rFonts w:ascii="Times New Roman" w:hAnsi="Times New Roman" w:cs="Times New Roman"/>
          <w:sz w:val="24"/>
          <w:szCs w:val="24"/>
        </w:rPr>
        <w:t>Alta resistencia química con baja inflamabilidad y toxicidad del humo.</w:t>
      </w:r>
    </w:p>
    <w:p w:rsidR="007B435E" w:rsidRPr="002B24BC" w:rsidRDefault="002B24BC" w:rsidP="002B24BC">
      <w:pPr>
        <w:pStyle w:val="Prrafodelista"/>
        <w:numPr>
          <w:ilvl w:val="0"/>
          <w:numId w:val="20"/>
        </w:numPr>
        <w:spacing w:after="0" w:line="480" w:lineRule="auto"/>
        <w:jc w:val="both"/>
        <w:rPr>
          <w:rFonts w:ascii="Times New Roman" w:hAnsi="Times New Roman" w:cs="Times New Roman"/>
          <w:b/>
          <w:sz w:val="24"/>
          <w:szCs w:val="24"/>
        </w:rPr>
      </w:pPr>
      <w:r w:rsidRPr="002B24BC">
        <w:rPr>
          <w:rFonts w:ascii="Times New Roman" w:hAnsi="Times New Roman" w:cs="Times New Roman"/>
          <w:b/>
          <w:sz w:val="24"/>
          <w:szCs w:val="24"/>
        </w:rPr>
        <w:t>Adhesi</w:t>
      </w:r>
      <w:r>
        <w:rPr>
          <w:rFonts w:ascii="Times New Roman" w:hAnsi="Times New Roman" w:cs="Times New Roman"/>
          <w:b/>
          <w:sz w:val="24"/>
          <w:szCs w:val="24"/>
        </w:rPr>
        <w:t>vos, Películas Superficiales e I</w:t>
      </w:r>
      <w:r w:rsidRPr="002B24BC">
        <w:rPr>
          <w:rFonts w:ascii="Times New Roman" w:hAnsi="Times New Roman" w:cs="Times New Roman"/>
          <w:b/>
          <w:sz w:val="24"/>
          <w:szCs w:val="24"/>
        </w:rPr>
        <w:t>mprimaciones.</w:t>
      </w:r>
    </w:p>
    <w:p w:rsidR="00335EB2" w:rsidRDefault="007B435E" w:rsidP="00051A8A">
      <w:pPr>
        <w:pStyle w:val="Prrafodelista"/>
        <w:numPr>
          <w:ilvl w:val="0"/>
          <w:numId w:val="22"/>
        </w:numPr>
        <w:spacing w:after="0" w:line="480" w:lineRule="auto"/>
        <w:ind w:left="0" w:firstLine="360"/>
        <w:jc w:val="both"/>
        <w:rPr>
          <w:rFonts w:ascii="Times New Roman" w:hAnsi="Times New Roman" w:cs="Times New Roman"/>
          <w:sz w:val="24"/>
          <w:szCs w:val="24"/>
        </w:rPr>
      </w:pPr>
      <w:r w:rsidRPr="00051A8A">
        <w:rPr>
          <w:rFonts w:ascii="Times New Roman" w:hAnsi="Times New Roman" w:cs="Times New Roman"/>
          <w:b/>
          <w:sz w:val="24"/>
          <w:szCs w:val="24"/>
        </w:rPr>
        <w:t>FM® 73, FM® 94, Metibond® 1515-4, FM® 209-1, FM® 300, FM® 377, FM® 450-1, Metibond® 2550, FM® 385, FM® 57, Metibond® 2555</w:t>
      </w:r>
      <w:r w:rsidRPr="009043DB">
        <w:rPr>
          <w:rFonts w:ascii="Times New Roman" w:hAnsi="Times New Roman" w:cs="Times New Roman"/>
          <w:sz w:val="24"/>
          <w:szCs w:val="24"/>
        </w:rPr>
        <w:t xml:space="preserve">: </w:t>
      </w:r>
      <w:r w:rsidR="002B24BC" w:rsidRPr="002B24BC">
        <w:rPr>
          <w:rFonts w:ascii="Times New Roman" w:hAnsi="Times New Roman" w:cs="Times New Roman"/>
          <w:sz w:val="24"/>
          <w:szCs w:val="24"/>
        </w:rPr>
        <w:t xml:space="preserve">Variedad de adhesivos epoxi, IMC </w:t>
      </w:r>
      <w:r w:rsidR="002B24BC" w:rsidRPr="002B24BC">
        <w:rPr>
          <w:rFonts w:ascii="Times New Roman" w:hAnsi="Times New Roman" w:cs="Times New Roman"/>
          <w:sz w:val="24"/>
          <w:szCs w:val="24"/>
        </w:rPr>
        <w:lastRenderedPageBreak/>
        <w:t>y poliimida para el pegado de metales y composites, adecuados para diferentes aplicaciones y temperaturas de servicio.</w:t>
      </w:r>
    </w:p>
    <w:p w:rsidR="007B435E" w:rsidRPr="00335EB2" w:rsidRDefault="0035713D" w:rsidP="0035713D">
      <w:pPr>
        <w:pStyle w:val="Prrafodelista"/>
        <w:numPr>
          <w:ilvl w:val="0"/>
          <w:numId w:val="22"/>
        </w:numPr>
        <w:spacing w:after="0" w:line="480" w:lineRule="auto"/>
        <w:ind w:left="0" w:firstLine="284"/>
        <w:jc w:val="both"/>
        <w:rPr>
          <w:rFonts w:ascii="Times New Roman" w:hAnsi="Times New Roman" w:cs="Times New Roman"/>
          <w:sz w:val="24"/>
          <w:szCs w:val="24"/>
        </w:rPr>
      </w:pPr>
      <w:r>
        <w:rPr>
          <w:rFonts w:ascii="Times New Roman" w:hAnsi="Times New Roman" w:cs="Times New Roman"/>
          <w:b/>
          <w:sz w:val="24"/>
          <w:szCs w:val="24"/>
        </w:rPr>
        <w:t>Películas e Imprimaciones S</w:t>
      </w:r>
      <w:r w:rsidRPr="0035713D">
        <w:rPr>
          <w:rFonts w:ascii="Times New Roman" w:hAnsi="Times New Roman" w:cs="Times New Roman"/>
          <w:b/>
          <w:sz w:val="24"/>
          <w:szCs w:val="24"/>
        </w:rPr>
        <w:t>uperficiales</w:t>
      </w:r>
      <w:r w:rsidR="007B435E" w:rsidRPr="00335EB2">
        <w:rPr>
          <w:rFonts w:ascii="Times New Roman" w:hAnsi="Times New Roman" w:cs="Times New Roman"/>
          <w:sz w:val="24"/>
          <w:szCs w:val="24"/>
        </w:rPr>
        <w:t xml:space="preserve">: </w:t>
      </w:r>
      <w:r w:rsidRPr="0035713D">
        <w:rPr>
          <w:rFonts w:ascii="Times New Roman" w:hAnsi="Times New Roman" w:cs="Times New Roman"/>
          <w:sz w:val="24"/>
          <w:szCs w:val="24"/>
        </w:rPr>
        <w:t>Incluidas opciones como SURFACEMASTER® 905 y BR® 127, BR® 6747-1 para la preparación de superficies y</w:t>
      </w:r>
      <w:r>
        <w:rPr>
          <w:rFonts w:ascii="Times New Roman" w:hAnsi="Times New Roman" w:cs="Times New Roman"/>
          <w:sz w:val="24"/>
          <w:szCs w:val="24"/>
        </w:rPr>
        <w:t xml:space="preserve"> la protección contra el óxido</w:t>
      </w:r>
      <w:r w:rsidR="007B435E" w:rsidRPr="00335EB2">
        <w:rPr>
          <w:rFonts w:ascii="Times New Roman" w:hAnsi="Times New Roman" w:cs="Times New Roman"/>
          <w:sz w:val="24"/>
          <w:szCs w:val="24"/>
        </w:rPr>
        <w:t>.</w:t>
      </w:r>
    </w:p>
    <w:p w:rsidR="007B435E" w:rsidRPr="009043DB" w:rsidRDefault="00E450C5" w:rsidP="00E450C5">
      <w:pPr>
        <w:pStyle w:val="Prrafodelista"/>
        <w:numPr>
          <w:ilvl w:val="0"/>
          <w:numId w:val="20"/>
        </w:numPr>
        <w:spacing w:after="0" w:line="480" w:lineRule="auto"/>
        <w:ind w:left="142" w:hanging="284"/>
        <w:jc w:val="both"/>
        <w:rPr>
          <w:rFonts w:ascii="Times New Roman" w:hAnsi="Times New Roman" w:cs="Times New Roman"/>
          <w:b/>
          <w:sz w:val="24"/>
          <w:szCs w:val="24"/>
        </w:rPr>
      </w:pPr>
      <w:r>
        <w:rPr>
          <w:rFonts w:ascii="Times New Roman" w:hAnsi="Times New Roman" w:cs="Times New Roman"/>
          <w:b/>
          <w:sz w:val="24"/>
          <w:szCs w:val="24"/>
        </w:rPr>
        <w:t xml:space="preserve">Materiales de Proceso y </w:t>
      </w:r>
      <w:r w:rsidR="001C23B6">
        <w:rPr>
          <w:rFonts w:ascii="Times New Roman" w:hAnsi="Times New Roman" w:cs="Times New Roman"/>
          <w:b/>
          <w:sz w:val="24"/>
          <w:szCs w:val="24"/>
        </w:rPr>
        <w:t>Utilaje</w:t>
      </w:r>
    </w:p>
    <w:p w:rsidR="001C23B6" w:rsidRDefault="00E450C5" w:rsidP="001C23B6">
      <w:pPr>
        <w:pStyle w:val="Prrafodelista"/>
        <w:numPr>
          <w:ilvl w:val="0"/>
          <w:numId w:val="22"/>
        </w:numPr>
        <w:spacing w:after="0" w:line="480" w:lineRule="auto"/>
        <w:ind w:left="0" w:firstLine="360"/>
        <w:jc w:val="both"/>
        <w:rPr>
          <w:rFonts w:ascii="Times New Roman" w:hAnsi="Times New Roman" w:cs="Times New Roman"/>
          <w:sz w:val="24"/>
          <w:szCs w:val="24"/>
        </w:rPr>
      </w:pPr>
      <w:r>
        <w:rPr>
          <w:rFonts w:ascii="Times New Roman" w:hAnsi="Times New Roman" w:cs="Times New Roman"/>
          <w:b/>
          <w:sz w:val="24"/>
          <w:szCs w:val="24"/>
        </w:rPr>
        <w:t>M</w:t>
      </w:r>
      <w:r w:rsidR="007B435E" w:rsidRPr="0035713D">
        <w:rPr>
          <w:rFonts w:ascii="Times New Roman" w:hAnsi="Times New Roman" w:cs="Times New Roman"/>
          <w:b/>
          <w:sz w:val="24"/>
          <w:szCs w:val="24"/>
        </w:rPr>
        <w:t>aterial</w:t>
      </w:r>
      <w:r>
        <w:rPr>
          <w:rFonts w:ascii="Times New Roman" w:hAnsi="Times New Roman" w:cs="Times New Roman"/>
          <w:b/>
          <w:sz w:val="24"/>
          <w:szCs w:val="24"/>
        </w:rPr>
        <w:t>e</w:t>
      </w:r>
      <w:r w:rsidR="007B435E" w:rsidRPr="0035713D">
        <w:rPr>
          <w:rFonts w:ascii="Times New Roman" w:hAnsi="Times New Roman" w:cs="Times New Roman"/>
          <w:b/>
          <w:sz w:val="24"/>
          <w:szCs w:val="24"/>
        </w:rPr>
        <w:t>s</w:t>
      </w:r>
      <w:r>
        <w:rPr>
          <w:rFonts w:ascii="Times New Roman" w:hAnsi="Times New Roman" w:cs="Times New Roman"/>
          <w:b/>
          <w:sz w:val="24"/>
          <w:szCs w:val="24"/>
        </w:rPr>
        <w:t xml:space="preserve"> de Proceso</w:t>
      </w:r>
      <w:r w:rsidR="007B435E" w:rsidRPr="009043DB">
        <w:rPr>
          <w:rFonts w:ascii="Times New Roman" w:hAnsi="Times New Roman" w:cs="Times New Roman"/>
          <w:sz w:val="24"/>
          <w:szCs w:val="24"/>
        </w:rPr>
        <w:t xml:space="preserve">: </w:t>
      </w:r>
      <w:r w:rsidRPr="00E450C5">
        <w:rPr>
          <w:rFonts w:ascii="Times New Roman" w:hAnsi="Times New Roman" w:cs="Times New Roman"/>
          <w:sz w:val="24"/>
          <w:szCs w:val="24"/>
        </w:rPr>
        <w:t>Películas de vacío, tejidos transpirables, medios de flujo, productos combinados, cintas y otros consumibles.</w:t>
      </w:r>
    </w:p>
    <w:p w:rsidR="007B435E" w:rsidRPr="001C23B6" w:rsidRDefault="001C23B6" w:rsidP="001C23B6">
      <w:pPr>
        <w:pStyle w:val="Prrafodelista"/>
        <w:numPr>
          <w:ilvl w:val="0"/>
          <w:numId w:val="22"/>
        </w:numPr>
        <w:spacing w:after="0" w:line="480" w:lineRule="auto"/>
        <w:ind w:left="0" w:firstLine="360"/>
        <w:jc w:val="both"/>
        <w:rPr>
          <w:rFonts w:ascii="Times New Roman" w:hAnsi="Times New Roman" w:cs="Times New Roman"/>
          <w:sz w:val="24"/>
          <w:szCs w:val="24"/>
        </w:rPr>
      </w:pPr>
      <w:r w:rsidRPr="001C23B6">
        <w:rPr>
          <w:rFonts w:ascii="Times New Roman" w:hAnsi="Times New Roman" w:cs="Times New Roman"/>
          <w:b/>
          <w:sz w:val="24"/>
          <w:szCs w:val="24"/>
        </w:rPr>
        <w:t>Utilaje</w:t>
      </w:r>
      <w:r w:rsidR="007B435E" w:rsidRPr="001C23B6">
        <w:rPr>
          <w:rFonts w:ascii="Times New Roman" w:hAnsi="Times New Roman" w:cs="Times New Roman"/>
          <w:sz w:val="24"/>
          <w:szCs w:val="24"/>
        </w:rPr>
        <w:t xml:space="preserve">: </w:t>
      </w:r>
      <w:r w:rsidRPr="001C23B6">
        <w:rPr>
          <w:rFonts w:ascii="Times New Roman" w:hAnsi="Times New Roman" w:cs="Times New Roman"/>
          <w:sz w:val="24"/>
          <w:szCs w:val="24"/>
        </w:rPr>
        <w:t>Preimpregnados de herramientas (epoxi y BMI), hardware de herramientas y bolsas de vacío reutilizables (RVB)</w:t>
      </w:r>
      <w:r w:rsidR="007B435E" w:rsidRPr="001C23B6">
        <w:rPr>
          <w:rFonts w:ascii="Times New Roman" w:hAnsi="Times New Roman" w:cs="Times New Roman"/>
          <w:sz w:val="24"/>
          <w:szCs w:val="24"/>
        </w:rPr>
        <w:t>.</w:t>
      </w:r>
    </w:p>
    <w:p w:rsidR="00E450C5" w:rsidRPr="00E450C5" w:rsidRDefault="00E450C5" w:rsidP="00E450C5">
      <w:pPr>
        <w:spacing w:after="0" w:line="480" w:lineRule="auto"/>
        <w:ind w:firstLine="709"/>
        <w:jc w:val="both"/>
        <w:rPr>
          <w:rFonts w:ascii="Times New Roman" w:hAnsi="Times New Roman" w:cs="Times New Roman"/>
          <w:sz w:val="24"/>
          <w:szCs w:val="24"/>
        </w:rPr>
      </w:pPr>
      <w:r w:rsidRPr="00E450C5">
        <w:rPr>
          <w:rFonts w:ascii="Times New Roman" w:hAnsi="Times New Roman" w:cs="Times New Roman"/>
          <w:sz w:val="24"/>
          <w:szCs w:val="24"/>
        </w:rPr>
        <w:t xml:space="preserve">El material relevante de Solvay para el sector aeroespacial es CYCOM® 977-2, un preimpregnado epoxi termoendurecido especialmente diseñado para aplicaciones aeroespaciales </w:t>
      </w:r>
      <w:proofErr w:type="gramStart"/>
      <w:r w:rsidRPr="00E450C5">
        <w:rPr>
          <w:rFonts w:ascii="Times New Roman" w:hAnsi="Times New Roman" w:cs="Times New Roman"/>
          <w:sz w:val="24"/>
          <w:szCs w:val="24"/>
        </w:rPr>
        <w:t>en</w:t>
      </w:r>
      <w:proofErr w:type="gramEnd"/>
      <w:r w:rsidRPr="00E450C5">
        <w:rPr>
          <w:rFonts w:ascii="Times New Roman" w:hAnsi="Times New Roman" w:cs="Times New Roman"/>
          <w:sz w:val="24"/>
          <w:szCs w:val="24"/>
        </w:rPr>
        <w:t xml:space="preserve"> estructuras primarias y secundarias. Este material destaca por sus excepcionales propiedades mecánicas y de durabilidad y es la opción preferida en la industria aeroespacial para componentes críticos. </w:t>
      </w:r>
    </w:p>
    <w:p w:rsidR="00E450C5" w:rsidRPr="00E450C5" w:rsidRDefault="00E450C5" w:rsidP="00E450C5">
      <w:pPr>
        <w:spacing w:after="0" w:line="480" w:lineRule="auto"/>
        <w:ind w:firstLine="709"/>
        <w:jc w:val="both"/>
        <w:rPr>
          <w:rFonts w:ascii="Times New Roman" w:hAnsi="Times New Roman" w:cs="Times New Roman"/>
          <w:sz w:val="24"/>
          <w:szCs w:val="24"/>
        </w:rPr>
      </w:pPr>
      <w:r w:rsidRPr="00E450C5">
        <w:rPr>
          <w:rFonts w:ascii="Times New Roman" w:hAnsi="Times New Roman" w:cs="Times New Roman"/>
          <w:sz w:val="24"/>
          <w:szCs w:val="24"/>
        </w:rPr>
        <w:t>El material de referencia aeroespacial de Solvay es CYCOM® 977-2, un preimpregnado epoxídico termoendurecido especialmente diseñado para aplicaciones aeroespaciales en estructuras primarias y secundarias. Este material destaca por sus excepcionales propiedades mecánicas y de durabilidad y es la opción preferida en la industria aeroespacial para componentes críticos. A continuación se describen sus propiedades, ventajas clave, aplicaciones, parámetros de procesamiento y comparaciones con otros materiales:</w:t>
      </w:r>
    </w:p>
    <w:p w:rsidR="009667BC" w:rsidRPr="009667BC" w:rsidRDefault="009652F1" w:rsidP="009667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Propiedades y Ventajas C</w:t>
      </w:r>
      <w:r w:rsidRPr="009652F1">
        <w:rPr>
          <w:rFonts w:ascii="Times New Roman" w:hAnsi="Times New Roman" w:cs="Times New Roman"/>
          <w:b/>
          <w:sz w:val="24"/>
          <w:szCs w:val="24"/>
        </w:rPr>
        <w:t>lave</w:t>
      </w:r>
      <w:r>
        <w:rPr>
          <w:rFonts w:ascii="Times New Roman" w:hAnsi="Times New Roman" w:cs="Times New Roman"/>
          <w:b/>
          <w:sz w:val="24"/>
          <w:szCs w:val="24"/>
        </w:rPr>
        <w:t>s</w:t>
      </w:r>
    </w:p>
    <w:p w:rsidR="00C3035D" w:rsidRDefault="00C3035D" w:rsidP="00C3035D">
      <w:pPr>
        <w:pStyle w:val="Prrafodelista"/>
        <w:numPr>
          <w:ilvl w:val="0"/>
          <w:numId w:val="20"/>
        </w:numPr>
        <w:spacing w:after="0" w:line="480" w:lineRule="auto"/>
        <w:ind w:left="284" w:hanging="284"/>
        <w:jc w:val="both"/>
        <w:rPr>
          <w:rFonts w:ascii="Times New Roman" w:hAnsi="Times New Roman" w:cs="Times New Roman"/>
          <w:sz w:val="24"/>
          <w:szCs w:val="24"/>
        </w:rPr>
      </w:pPr>
      <w:r w:rsidRPr="00C3035D">
        <w:rPr>
          <w:rFonts w:ascii="Times New Roman" w:hAnsi="Times New Roman" w:cs="Times New Roman"/>
          <w:b/>
          <w:sz w:val="24"/>
          <w:szCs w:val="24"/>
        </w:rPr>
        <w:lastRenderedPageBreak/>
        <w:t>Resistencia Mecánica</w:t>
      </w:r>
      <w:r w:rsidRPr="00C3035D">
        <w:rPr>
          <w:rFonts w:ascii="Times New Roman" w:hAnsi="Times New Roman" w:cs="Times New Roman"/>
          <w:sz w:val="24"/>
          <w:szCs w:val="24"/>
        </w:rPr>
        <w:t>: Ofrece una elevada resistencia a la tracción y a la compresión, por lo que es ideal para estructuras que deben soportar cargas importantes.</w:t>
      </w:r>
    </w:p>
    <w:p w:rsidR="00C3035D" w:rsidRDefault="00C3035D" w:rsidP="00C3035D">
      <w:pPr>
        <w:pStyle w:val="Prrafodelista"/>
        <w:numPr>
          <w:ilvl w:val="0"/>
          <w:numId w:val="20"/>
        </w:numPr>
        <w:spacing w:after="0" w:line="480" w:lineRule="auto"/>
        <w:ind w:left="284" w:hanging="284"/>
        <w:jc w:val="both"/>
        <w:rPr>
          <w:rFonts w:ascii="Times New Roman" w:hAnsi="Times New Roman" w:cs="Times New Roman"/>
          <w:sz w:val="24"/>
          <w:szCs w:val="24"/>
        </w:rPr>
      </w:pPr>
      <w:r w:rsidRPr="00C3035D">
        <w:rPr>
          <w:rFonts w:ascii="Times New Roman" w:hAnsi="Times New Roman" w:cs="Times New Roman"/>
          <w:b/>
          <w:sz w:val="24"/>
          <w:szCs w:val="24"/>
        </w:rPr>
        <w:t>Durabilidad</w:t>
      </w:r>
      <w:r w:rsidRPr="00C3035D">
        <w:rPr>
          <w:rFonts w:ascii="Times New Roman" w:hAnsi="Times New Roman" w:cs="Times New Roman"/>
          <w:sz w:val="24"/>
          <w:szCs w:val="24"/>
        </w:rPr>
        <w:t>: Presenta una excelente resistencia al impacto y a la fatiga, lo que garantiza una larga vida útil de los componentes fabricados con este material.</w:t>
      </w:r>
    </w:p>
    <w:p w:rsidR="00C3035D" w:rsidRDefault="00C3035D" w:rsidP="00C3035D">
      <w:pPr>
        <w:pStyle w:val="Prrafodelista"/>
        <w:numPr>
          <w:ilvl w:val="0"/>
          <w:numId w:val="20"/>
        </w:numPr>
        <w:spacing w:after="0" w:line="480" w:lineRule="auto"/>
        <w:ind w:left="284" w:hanging="284"/>
        <w:jc w:val="both"/>
        <w:rPr>
          <w:rFonts w:ascii="Times New Roman" w:hAnsi="Times New Roman" w:cs="Times New Roman"/>
          <w:sz w:val="24"/>
          <w:szCs w:val="24"/>
        </w:rPr>
      </w:pPr>
      <w:r w:rsidRPr="00C3035D">
        <w:rPr>
          <w:rFonts w:ascii="Times New Roman" w:hAnsi="Times New Roman" w:cs="Times New Roman"/>
          <w:b/>
          <w:sz w:val="24"/>
          <w:szCs w:val="24"/>
        </w:rPr>
        <w:t>Versatilidad de Procesamiento</w:t>
      </w:r>
      <w:r w:rsidRPr="00C3035D">
        <w:rPr>
          <w:rFonts w:ascii="Times New Roman" w:hAnsi="Times New Roman" w:cs="Times New Roman"/>
          <w:sz w:val="24"/>
          <w:szCs w:val="24"/>
        </w:rPr>
        <w:t>: Compatible con diferentes formas de fibra de carbono (módulo estándar e intermedio) y configuraciones de tejido y cinta, lo que permite una gran flexibilidad en el diseño y la fabricación.</w:t>
      </w:r>
    </w:p>
    <w:p w:rsidR="009667BC" w:rsidRPr="00C3035D" w:rsidRDefault="00C3035D" w:rsidP="00C3035D">
      <w:pPr>
        <w:pStyle w:val="Prrafodelista"/>
        <w:numPr>
          <w:ilvl w:val="0"/>
          <w:numId w:val="20"/>
        </w:numPr>
        <w:spacing w:after="0" w:line="480" w:lineRule="auto"/>
        <w:ind w:left="284" w:hanging="284"/>
        <w:jc w:val="both"/>
        <w:rPr>
          <w:rFonts w:ascii="Times New Roman" w:hAnsi="Times New Roman" w:cs="Times New Roman"/>
          <w:sz w:val="24"/>
          <w:szCs w:val="24"/>
        </w:rPr>
      </w:pPr>
      <w:r w:rsidRPr="00C3035D">
        <w:rPr>
          <w:rFonts w:ascii="Times New Roman" w:hAnsi="Times New Roman" w:cs="Times New Roman"/>
          <w:b/>
          <w:sz w:val="24"/>
          <w:szCs w:val="24"/>
        </w:rPr>
        <w:t>Adhesión y Acabado</w:t>
      </w:r>
      <w:r w:rsidRPr="00C3035D">
        <w:rPr>
          <w:rFonts w:ascii="Times New Roman" w:hAnsi="Times New Roman" w:cs="Times New Roman"/>
          <w:sz w:val="24"/>
          <w:szCs w:val="24"/>
        </w:rPr>
        <w:t>: Proporciona una buena adherencia a otros materiales y un acabado superficial de alta calidad, lo que resulta crucial para las aplicaciones aeroespaciales.</w:t>
      </w:r>
    </w:p>
    <w:p w:rsidR="009667BC" w:rsidRPr="009667BC" w:rsidRDefault="00C3035D" w:rsidP="009667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Aplicacione</w:t>
      </w:r>
      <w:r w:rsidR="009667BC" w:rsidRPr="009667BC">
        <w:rPr>
          <w:rFonts w:ascii="Times New Roman" w:hAnsi="Times New Roman" w:cs="Times New Roman"/>
          <w:b/>
          <w:sz w:val="24"/>
          <w:szCs w:val="24"/>
        </w:rPr>
        <w:t>s</w:t>
      </w:r>
      <w:r>
        <w:rPr>
          <w:rFonts w:ascii="Times New Roman" w:hAnsi="Times New Roman" w:cs="Times New Roman"/>
          <w:b/>
          <w:sz w:val="24"/>
          <w:szCs w:val="24"/>
        </w:rPr>
        <w:t xml:space="preserve"> Específicas</w:t>
      </w:r>
    </w:p>
    <w:p w:rsidR="00E921A6" w:rsidRDefault="00E921A6" w:rsidP="00E921A6">
      <w:pPr>
        <w:pStyle w:val="Prrafodelista"/>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Estructura</w:t>
      </w:r>
      <w:r w:rsidRPr="008C5AFA">
        <w:rPr>
          <w:rFonts w:ascii="Times New Roman" w:hAnsi="Times New Roman" w:cs="Times New Roman"/>
          <w:b/>
          <w:sz w:val="24"/>
          <w:szCs w:val="24"/>
        </w:rPr>
        <w:t>s</w:t>
      </w:r>
      <w:r>
        <w:rPr>
          <w:rFonts w:ascii="Times New Roman" w:hAnsi="Times New Roman" w:cs="Times New Roman"/>
          <w:b/>
          <w:sz w:val="24"/>
          <w:szCs w:val="24"/>
        </w:rPr>
        <w:t xml:space="preserve"> Primarias</w:t>
      </w:r>
      <w:r w:rsidR="009667BC" w:rsidRPr="008C5AFA">
        <w:rPr>
          <w:rFonts w:ascii="Times New Roman" w:hAnsi="Times New Roman" w:cs="Times New Roman"/>
          <w:sz w:val="24"/>
          <w:szCs w:val="24"/>
        </w:rPr>
        <w:t xml:space="preserve">: </w:t>
      </w:r>
      <w:r w:rsidRPr="00E921A6">
        <w:rPr>
          <w:rFonts w:ascii="Times New Roman" w:hAnsi="Times New Roman" w:cs="Times New Roman"/>
          <w:sz w:val="24"/>
          <w:szCs w:val="24"/>
        </w:rPr>
        <w:t>Se utiliza en componentes críticos como alas, fuselajes y otros elementos estructurales que requieren gran resistencia y rigidez.</w:t>
      </w:r>
    </w:p>
    <w:p w:rsidR="009667BC" w:rsidRPr="00E921A6" w:rsidRDefault="00811D2E" w:rsidP="00E921A6">
      <w:pPr>
        <w:pStyle w:val="Prrafodelista"/>
        <w:numPr>
          <w:ilvl w:val="0"/>
          <w:numId w:val="29"/>
        </w:numPr>
        <w:spacing w:after="0" w:line="480" w:lineRule="auto"/>
        <w:ind w:left="284" w:hanging="284"/>
        <w:jc w:val="both"/>
        <w:rPr>
          <w:rFonts w:ascii="Times New Roman" w:hAnsi="Times New Roman" w:cs="Times New Roman"/>
          <w:sz w:val="24"/>
          <w:szCs w:val="24"/>
        </w:rPr>
      </w:pPr>
      <w:r w:rsidRPr="00E921A6">
        <w:rPr>
          <w:rFonts w:ascii="Times New Roman" w:hAnsi="Times New Roman" w:cs="Times New Roman"/>
          <w:b/>
          <w:sz w:val="24"/>
          <w:szCs w:val="24"/>
        </w:rPr>
        <w:t>Estructura</w:t>
      </w:r>
      <w:r w:rsidR="009667BC" w:rsidRPr="00E921A6">
        <w:rPr>
          <w:rFonts w:ascii="Times New Roman" w:hAnsi="Times New Roman" w:cs="Times New Roman"/>
          <w:b/>
          <w:sz w:val="24"/>
          <w:szCs w:val="24"/>
        </w:rPr>
        <w:t>s</w:t>
      </w:r>
      <w:r w:rsidRPr="00E921A6">
        <w:rPr>
          <w:rFonts w:ascii="Times New Roman" w:hAnsi="Times New Roman" w:cs="Times New Roman"/>
          <w:b/>
          <w:sz w:val="24"/>
          <w:szCs w:val="24"/>
        </w:rPr>
        <w:t xml:space="preserve"> Secundarias</w:t>
      </w:r>
      <w:r w:rsidR="009667BC" w:rsidRPr="00E921A6">
        <w:rPr>
          <w:rFonts w:ascii="Times New Roman" w:hAnsi="Times New Roman" w:cs="Times New Roman"/>
          <w:sz w:val="24"/>
          <w:szCs w:val="24"/>
        </w:rPr>
        <w:t>:</w:t>
      </w:r>
      <w:r w:rsidRPr="00E921A6">
        <w:rPr>
          <w:rFonts w:ascii="Times New Roman" w:hAnsi="Times New Roman" w:cs="Times New Roman"/>
          <w:sz w:val="24"/>
          <w:szCs w:val="24"/>
        </w:rPr>
        <w:t xml:space="preserve"> </w:t>
      </w:r>
      <w:r w:rsidR="00E921A6" w:rsidRPr="00E921A6">
        <w:rPr>
          <w:rFonts w:ascii="Times New Roman" w:hAnsi="Times New Roman" w:cs="Times New Roman"/>
          <w:sz w:val="24"/>
          <w:szCs w:val="24"/>
        </w:rPr>
        <w:t>Adecuado para piezas no estructurales que siguen necesitando resistencia y durabilidad, como carenados y capotas</w:t>
      </w:r>
      <w:r w:rsidR="009667BC" w:rsidRPr="00E921A6">
        <w:rPr>
          <w:rFonts w:ascii="Times New Roman" w:hAnsi="Times New Roman" w:cs="Times New Roman"/>
          <w:sz w:val="24"/>
          <w:szCs w:val="24"/>
        </w:rPr>
        <w:t>.</w:t>
      </w:r>
    </w:p>
    <w:p w:rsidR="009667BC" w:rsidRPr="008C5AFA" w:rsidRDefault="00811D2E" w:rsidP="009667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Parámetros de Procesamiento</w:t>
      </w:r>
    </w:p>
    <w:p w:rsidR="008C39D6" w:rsidRPr="008C39D6" w:rsidRDefault="008C39D6" w:rsidP="008C39D6">
      <w:pPr>
        <w:pStyle w:val="Prrafodelista"/>
        <w:numPr>
          <w:ilvl w:val="0"/>
          <w:numId w:val="2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Curado en Autoclave</w:t>
      </w:r>
      <w:r w:rsidR="009667BC" w:rsidRPr="008C5AFA">
        <w:rPr>
          <w:rFonts w:ascii="Times New Roman" w:hAnsi="Times New Roman" w:cs="Times New Roman"/>
          <w:sz w:val="24"/>
          <w:szCs w:val="24"/>
        </w:rPr>
        <w:t xml:space="preserve">: </w:t>
      </w:r>
      <w:r w:rsidRPr="008C39D6">
        <w:rPr>
          <w:rFonts w:ascii="Times New Roman" w:hAnsi="Times New Roman" w:cs="Times New Roman"/>
          <w:sz w:val="24"/>
          <w:szCs w:val="24"/>
        </w:rPr>
        <w:t>Normalmente se esteriliza en autoclave a temperaturas específicas para maxi</w:t>
      </w:r>
      <w:r>
        <w:rPr>
          <w:rFonts w:ascii="Times New Roman" w:hAnsi="Times New Roman" w:cs="Times New Roman"/>
          <w:sz w:val="24"/>
          <w:szCs w:val="24"/>
        </w:rPr>
        <w:t>mizar las propiedades mecánicas</w:t>
      </w:r>
      <w:r w:rsidR="009667BC" w:rsidRPr="008C5AFA">
        <w:rPr>
          <w:rFonts w:ascii="Times New Roman" w:hAnsi="Times New Roman" w:cs="Times New Roman"/>
          <w:sz w:val="24"/>
          <w:szCs w:val="24"/>
        </w:rPr>
        <w:t>.</w:t>
      </w:r>
    </w:p>
    <w:p w:rsidR="009667BC" w:rsidRPr="008C39D6" w:rsidRDefault="008C39D6" w:rsidP="008C39D6">
      <w:pPr>
        <w:pStyle w:val="Prrafodelista"/>
        <w:numPr>
          <w:ilvl w:val="0"/>
          <w:numId w:val="29"/>
        </w:numPr>
        <w:spacing w:after="0" w:line="480" w:lineRule="auto"/>
        <w:ind w:left="284" w:hanging="284"/>
        <w:jc w:val="both"/>
        <w:rPr>
          <w:rFonts w:ascii="Times New Roman" w:hAnsi="Times New Roman" w:cs="Times New Roman"/>
          <w:b/>
          <w:sz w:val="24"/>
          <w:szCs w:val="24"/>
        </w:rPr>
      </w:pPr>
      <w:r w:rsidRPr="008C39D6">
        <w:rPr>
          <w:rFonts w:ascii="Times New Roman" w:hAnsi="Times New Roman" w:cs="Times New Roman"/>
          <w:b/>
          <w:sz w:val="24"/>
          <w:szCs w:val="24"/>
        </w:rPr>
        <w:t>Vida Útil</w:t>
      </w:r>
      <w:r w:rsidR="009667BC" w:rsidRPr="008C39D6">
        <w:rPr>
          <w:rFonts w:ascii="Times New Roman" w:hAnsi="Times New Roman" w:cs="Times New Roman"/>
          <w:sz w:val="24"/>
          <w:szCs w:val="24"/>
        </w:rPr>
        <w:t xml:space="preserve">: </w:t>
      </w:r>
      <w:r w:rsidRPr="008C39D6">
        <w:rPr>
          <w:rFonts w:ascii="Times New Roman" w:hAnsi="Times New Roman" w:cs="Times New Roman"/>
          <w:sz w:val="24"/>
          <w:szCs w:val="24"/>
        </w:rPr>
        <w:t>Tiene una vida útil significativa a temperatura ambiente, lo que facilita su manipulación y almacenamiento en condiciones industriales</w:t>
      </w:r>
      <w:r w:rsidR="009667BC" w:rsidRPr="008C39D6">
        <w:rPr>
          <w:rFonts w:ascii="Times New Roman" w:hAnsi="Times New Roman" w:cs="Times New Roman"/>
          <w:sz w:val="24"/>
          <w:szCs w:val="24"/>
        </w:rPr>
        <w:t>.</w:t>
      </w:r>
    </w:p>
    <w:p w:rsidR="009667BC" w:rsidRPr="00DF57A6" w:rsidRDefault="008C39D6" w:rsidP="009667B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Comparación con Otros Materiales</w:t>
      </w:r>
    </w:p>
    <w:p w:rsidR="00EB7127" w:rsidRDefault="009667BC" w:rsidP="00EB7127">
      <w:pPr>
        <w:pStyle w:val="Prrafodelista"/>
        <w:numPr>
          <w:ilvl w:val="0"/>
          <w:numId w:val="29"/>
        </w:numPr>
        <w:spacing w:after="0" w:line="480" w:lineRule="auto"/>
        <w:ind w:left="284" w:hanging="284"/>
        <w:jc w:val="both"/>
        <w:rPr>
          <w:rFonts w:ascii="Times New Roman" w:hAnsi="Times New Roman" w:cs="Times New Roman"/>
          <w:sz w:val="24"/>
          <w:szCs w:val="24"/>
        </w:rPr>
      </w:pPr>
      <w:r w:rsidRPr="00DF57A6">
        <w:rPr>
          <w:rFonts w:ascii="Times New Roman" w:hAnsi="Times New Roman" w:cs="Times New Roman"/>
          <w:b/>
          <w:sz w:val="24"/>
          <w:szCs w:val="24"/>
        </w:rPr>
        <w:t>CYCOM® 977-3</w:t>
      </w:r>
      <w:r w:rsidRPr="00DF57A6">
        <w:rPr>
          <w:rFonts w:ascii="Times New Roman" w:hAnsi="Times New Roman" w:cs="Times New Roman"/>
          <w:sz w:val="24"/>
          <w:szCs w:val="24"/>
        </w:rPr>
        <w:t xml:space="preserve">: </w:t>
      </w:r>
      <w:r w:rsidR="008C39D6" w:rsidRPr="008C39D6">
        <w:rPr>
          <w:rFonts w:ascii="Times New Roman" w:hAnsi="Times New Roman" w:cs="Times New Roman"/>
          <w:sz w:val="24"/>
          <w:szCs w:val="24"/>
        </w:rPr>
        <w:t>Similar en algunas propiedades, pero se prefiere CYCOM® 977-2 para estructuras que requieran un equilibrio entre resistencia y peso.</w:t>
      </w:r>
    </w:p>
    <w:p w:rsidR="009667BC" w:rsidRPr="00EB7127" w:rsidRDefault="009667BC" w:rsidP="00EB7127">
      <w:pPr>
        <w:pStyle w:val="Prrafodelista"/>
        <w:numPr>
          <w:ilvl w:val="0"/>
          <w:numId w:val="29"/>
        </w:numPr>
        <w:spacing w:after="0" w:line="480" w:lineRule="auto"/>
        <w:ind w:left="284" w:hanging="284"/>
        <w:jc w:val="both"/>
        <w:rPr>
          <w:rFonts w:ascii="Times New Roman" w:hAnsi="Times New Roman" w:cs="Times New Roman"/>
          <w:sz w:val="24"/>
          <w:szCs w:val="24"/>
        </w:rPr>
      </w:pPr>
      <w:r w:rsidRPr="00EB7127">
        <w:rPr>
          <w:rFonts w:ascii="Times New Roman" w:hAnsi="Times New Roman" w:cs="Times New Roman"/>
          <w:b/>
          <w:sz w:val="24"/>
          <w:szCs w:val="24"/>
        </w:rPr>
        <w:lastRenderedPageBreak/>
        <w:t>MTM® 45-1</w:t>
      </w:r>
      <w:r w:rsidRPr="00EB7127">
        <w:rPr>
          <w:rFonts w:ascii="Times New Roman" w:hAnsi="Times New Roman" w:cs="Times New Roman"/>
          <w:sz w:val="24"/>
          <w:szCs w:val="24"/>
        </w:rPr>
        <w:t xml:space="preserve">: </w:t>
      </w:r>
      <w:r w:rsidR="00EB7127" w:rsidRPr="00EB7127">
        <w:rPr>
          <w:rFonts w:ascii="Times New Roman" w:hAnsi="Times New Roman" w:cs="Times New Roman"/>
          <w:sz w:val="24"/>
          <w:szCs w:val="24"/>
        </w:rPr>
        <w:t>Aunque MTM® 45-1 también es un epoxi endurecido, CYCOM® 977-2 destaca para su uso en estructuras primarias debido a sus propiedades mecánicas superiores</w:t>
      </w:r>
      <w:r w:rsidRPr="00EB7127">
        <w:rPr>
          <w:rFonts w:ascii="Times New Roman" w:hAnsi="Times New Roman" w:cs="Times New Roman"/>
          <w:sz w:val="24"/>
          <w:szCs w:val="24"/>
        </w:rPr>
        <w:t>.</w:t>
      </w:r>
    </w:p>
    <w:p w:rsidR="005B1DB2" w:rsidRPr="009043DB" w:rsidRDefault="005B1DB2" w:rsidP="00635A3A">
      <w:pPr>
        <w:pStyle w:val="Ttulo1"/>
        <w:spacing w:before="0" w:line="480" w:lineRule="auto"/>
        <w:rPr>
          <w:rFonts w:ascii="Times New Roman" w:hAnsi="Times New Roman" w:cs="Times New Roman"/>
          <w:color w:val="auto"/>
          <w:sz w:val="24"/>
          <w:szCs w:val="24"/>
        </w:rPr>
      </w:pPr>
      <w:bookmarkStart w:id="28" w:name="_Toc174788399"/>
      <w:r w:rsidRPr="009043DB">
        <w:rPr>
          <w:rFonts w:ascii="Times New Roman" w:hAnsi="Times New Roman" w:cs="Times New Roman"/>
          <w:color w:val="auto"/>
          <w:sz w:val="24"/>
          <w:szCs w:val="24"/>
        </w:rPr>
        <w:t>Conclusion</w:t>
      </w:r>
      <w:r w:rsidR="008C39D6">
        <w:rPr>
          <w:rFonts w:ascii="Times New Roman" w:hAnsi="Times New Roman" w:cs="Times New Roman"/>
          <w:color w:val="auto"/>
          <w:sz w:val="24"/>
          <w:szCs w:val="24"/>
        </w:rPr>
        <w:t>e</w:t>
      </w:r>
      <w:r w:rsidRPr="009043DB">
        <w:rPr>
          <w:rFonts w:ascii="Times New Roman" w:hAnsi="Times New Roman" w:cs="Times New Roman"/>
          <w:color w:val="auto"/>
          <w:sz w:val="24"/>
          <w:szCs w:val="24"/>
        </w:rPr>
        <w:t>s</w:t>
      </w:r>
      <w:bookmarkEnd w:id="28"/>
    </w:p>
    <w:p w:rsidR="009710C4" w:rsidRPr="009043DB" w:rsidRDefault="00EB7127" w:rsidP="0066138C">
      <w:pPr>
        <w:spacing w:after="0" w:line="480" w:lineRule="auto"/>
        <w:ind w:firstLine="567"/>
        <w:jc w:val="both"/>
        <w:rPr>
          <w:rFonts w:ascii="Times New Roman" w:hAnsi="Times New Roman" w:cs="Times New Roman"/>
          <w:sz w:val="24"/>
          <w:szCs w:val="24"/>
        </w:rPr>
      </w:pPr>
      <w:r w:rsidRPr="00EB7127">
        <w:rPr>
          <w:rFonts w:ascii="Times New Roman" w:hAnsi="Times New Roman" w:cs="Times New Roman"/>
          <w:sz w:val="24"/>
          <w:szCs w:val="24"/>
        </w:rPr>
        <w:t>Los polímeros especiales desempeñan un papel crucial en las tecnologías aeroespaciales, ya que ofrecen ventajas significativas en cuanto a rendimiento, reducción de peso e impacto medioambiental. En este resumen se exponen las principales conclusiones, implicaciones y futuras áreas de investigación relacionadas con el uso de polímeros especiales en aplicaciones aeroespaciales.</w:t>
      </w:r>
    </w:p>
    <w:p w:rsidR="00AE6FA6" w:rsidRPr="00AE6FA6" w:rsidRDefault="001206AB" w:rsidP="001206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Principales H</w:t>
      </w:r>
      <w:r w:rsidR="00AE6FA6" w:rsidRPr="00AE6FA6">
        <w:rPr>
          <w:rFonts w:ascii="Times New Roman" w:hAnsi="Times New Roman" w:cs="Times New Roman"/>
          <w:b/>
          <w:sz w:val="24"/>
          <w:szCs w:val="24"/>
        </w:rPr>
        <w:t>allazgos</w:t>
      </w:r>
    </w:p>
    <w:p w:rsidR="001206AB" w:rsidRDefault="001206AB" w:rsidP="001206AB">
      <w:pPr>
        <w:pStyle w:val="Prrafodelista"/>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Reducción de Peso y Ahorro de C</w:t>
      </w:r>
      <w:r w:rsidR="00AE6FA6" w:rsidRPr="001206AB">
        <w:rPr>
          <w:rFonts w:ascii="Times New Roman" w:hAnsi="Times New Roman" w:cs="Times New Roman"/>
          <w:b/>
          <w:sz w:val="24"/>
          <w:szCs w:val="24"/>
        </w:rPr>
        <w:t>ombustible</w:t>
      </w:r>
      <w:r w:rsidR="00AE6FA6" w:rsidRPr="00AE6FA6">
        <w:rPr>
          <w:rFonts w:ascii="Times New Roman" w:hAnsi="Times New Roman" w:cs="Times New Roman"/>
          <w:sz w:val="24"/>
          <w:szCs w:val="24"/>
        </w:rPr>
        <w:t>: Los polímeros especiales son más ligeros que los materiales tradicionales, como los metales, lo que contribuye a reducir el consumo de combustible y las emisiones de CO</w:t>
      </w:r>
      <w:r w:rsidR="00AE6FA6" w:rsidRPr="001206AB">
        <w:rPr>
          <w:rFonts w:ascii="Times New Roman" w:hAnsi="Times New Roman" w:cs="Times New Roman"/>
          <w:sz w:val="24"/>
          <w:szCs w:val="24"/>
          <w:vertAlign w:val="subscript"/>
        </w:rPr>
        <w:t>2</w:t>
      </w:r>
      <w:r w:rsidR="00AE6FA6" w:rsidRPr="00AE6FA6">
        <w:rPr>
          <w:rFonts w:ascii="Times New Roman" w:hAnsi="Times New Roman" w:cs="Times New Roman"/>
          <w:sz w:val="24"/>
          <w:szCs w:val="24"/>
        </w:rPr>
        <w:t>. Su uso en el diseño de aeronaves permite importantes ahorros de peso, mejorando la eficiencia global.</w:t>
      </w:r>
    </w:p>
    <w:p w:rsidR="001206AB" w:rsidRDefault="001206AB" w:rsidP="001206AB">
      <w:pPr>
        <w:pStyle w:val="Prrafodelista"/>
        <w:numPr>
          <w:ilvl w:val="0"/>
          <w:numId w:val="6"/>
        </w:numPr>
        <w:spacing w:after="0" w:line="480" w:lineRule="auto"/>
        <w:ind w:left="284" w:hanging="284"/>
        <w:jc w:val="both"/>
        <w:rPr>
          <w:rFonts w:ascii="Times New Roman" w:hAnsi="Times New Roman" w:cs="Times New Roman"/>
          <w:sz w:val="24"/>
          <w:szCs w:val="24"/>
        </w:rPr>
      </w:pPr>
      <w:r w:rsidRPr="001206AB">
        <w:rPr>
          <w:rFonts w:ascii="Times New Roman" w:hAnsi="Times New Roman" w:cs="Times New Roman"/>
          <w:b/>
          <w:sz w:val="24"/>
          <w:szCs w:val="24"/>
        </w:rPr>
        <w:t>Materiales Compuestos A</w:t>
      </w:r>
      <w:r w:rsidR="00AE6FA6" w:rsidRPr="001206AB">
        <w:rPr>
          <w:rFonts w:ascii="Times New Roman" w:hAnsi="Times New Roman" w:cs="Times New Roman"/>
          <w:b/>
          <w:sz w:val="24"/>
          <w:szCs w:val="24"/>
        </w:rPr>
        <w:t>vanzados</w:t>
      </w:r>
      <w:r w:rsidR="00AE6FA6" w:rsidRPr="001206AB">
        <w:rPr>
          <w:rFonts w:ascii="Times New Roman" w:hAnsi="Times New Roman" w:cs="Times New Roman"/>
          <w:sz w:val="24"/>
          <w:szCs w:val="24"/>
        </w:rPr>
        <w:t>: La integración de polímeros especiales con fibras ha llevado al desarrollo de materiales compuestos avanzados. Estos compuestos no sólo son ligeros, sino que también presentan una gran solidez y resistencia a temperaturas extremas y a la corrosión, lo que los hace ideales para aplicaciones aeroespaciales.</w:t>
      </w:r>
    </w:p>
    <w:p w:rsidR="001206AB" w:rsidRDefault="001206AB" w:rsidP="001206AB">
      <w:pPr>
        <w:pStyle w:val="Prrafodelista"/>
        <w:numPr>
          <w:ilvl w:val="0"/>
          <w:numId w:val="6"/>
        </w:numPr>
        <w:spacing w:after="0" w:line="480" w:lineRule="auto"/>
        <w:ind w:left="284" w:hanging="284"/>
        <w:jc w:val="both"/>
        <w:rPr>
          <w:rFonts w:ascii="Times New Roman" w:hAnsi="Times New Roman" w:cs="Times New Roman"/>
          <w:sz w:val="24"/>
          <w:szCs w:val="24"/>
        </w:rPr>
      </w:pPr>
      <w:r w:rsidRPr="001206AB">
        <w:rPr>
          <w:rFonts w:ascii="Times New Roman" w:hAnsi="Times New Roman" w:cs="Times New Roman"/>
          <w:b/>
          <w:sz w:val="24"/>
          <w:szCs w:val="24"/>
        </w:rPr>
        <w:t>Aplicaciones D</w:t>
      </w:r>
      <w:r w:rsidR="00AE6FA6" w:rsidRPr="001206AB">
        <w:rPr>
          <w:rFonts w:ascii="Times New Roman" w:hAnsi="Times New Roman" w:cs="Times New Roman"/>
          <w:b/>
          <w:sz w:val="24"/>
          <w:szCs w:val="24"/>
        </w:rPr>
        <w:t>iversas</w:t>
      </w:r>
      <w:r w:rsidR="00AE6FA6" w:rsidRPr="001206AB">
        <w:rPr>
          <w:rFonts w:ascii="Times New Roman" w:hAnsi="Times New Roman" w:cs="Times New Roman"/>
          <w:sz w:val="24"/>
          <w:szCs w:val="24"/>
        </w:rPr>
        <w:t>: Los polímeros especiales se utilizan en diversos componentes de aeronaves, como góndolas, motores, trenes de aterrizaje y sistemas de control. Sus propiedades mejoran la resistencia a la temperatura y al desgaste, que son fundamentales para el rendimiento y la seguridad de los vehículos aeroespaciales.</w:t>
      </w:r>
    </w:p>
    <w:p w:rsidR="009710C4" w:rsidRPr="001206AB" w:rsidRDefault="001206AB" w:rsidP="001206AB">
      <w:pPr>
        <w:pStyle w:val="Prrafodelista"/>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Cumplimiento de la </w:t>
      </w:r>
      <w:r w:rsidRPr="001206AB">
        <w:rPr>
          <w:rFonts w:ascii="Times New Roman" w:hAnsi="Times New Roman" w:cs="Times New Roman"/>
          <w:b/>
          <w:sz w:val="24"/>
          <w:szCs w:val="24"/>
        </w:rPr>
        <w:t>N</w:t>
      </w:r>
      <w:r w:rsidR="00AE6FA6" w:rsidRPr="001206AB">
        <w:rPr>
          <w:rFonts w:ascii="Times New Roman" w:hAnsi="Times New Roman" w:cs="Times New Roman"/>
          <w:b/>
          <w:sz w:val="24"/>
          <w:szCs w:val="24"/>
        </w:rPr>
        <w:t>ormativa</w:t>
      </w:r>
      <w:r w:rsidR="00AE6FA6" w:rsidRPr="001206AB">
        <w:rPr>
          <w:rFonts w:ascii="Times New Roman" w:hAnsi="Times New Roman" w:cs="Times New Roman"/>
          <w:sz w:val="24"/>
          <w:szCs w:val="24"/>
        </w:rPr>
        <w:t xml:space="preserve">: Muchos polímeros especiales cumplen estrictas especificaciones de materiales aeroespaciales, como las establecidas por Boeing y otros </w:t>
      </w:r>
      <w:r w:rsidR="00AE6FA6" w:rsidRPr="001206AB">
        <w:rPr>
          <w:rFonts w:ascii="Times New Roman" w:hAnsi="Times New Roman" w:cs="Times New Roman"/>
          <w:sz w:val="24"/>
          <w:szCs w:val="24"/>
        </w:rPr>
        <w:lastRenderedPageBreak/>
        <w:t>organismos reguladores. Este cumplimiento es esencial</w:t>
      </w:r>
      <w:r>
        <w:rPr>
          <w:rFonts w:ascii="Times New Roman" w:hAnsi="Times New Roman" w:cs="Times New Roman"/>
          <w:sz w:val="24"/>
          <w:szCs w:val="24"/>
        </w:rPr>
        <w:t xml:space="preserve"> para garantizar la seguridad y </w:t>
      </w:r>
      <w:r w:rsidR="00AE6FA6" w:rsidRPr="001206AB">
        <w:rPr>
          <w:rFonts w:ascii="Times New Roman" w:hAnsi="Times New Roman" w:cs="Times New Roman"/>
          <w:sz w:val="24"/>
          <w:szCs w:val="24"/>
        </w:rPr>
        <w:t>fiabilidad de las aplicaciones aeroespaciales.</w:t>
      </w:r>
    </w:p>
    <w:p w:rsidR="009710C4" w:rsidRPr="009043DB" w:rsidRDefault="009710C4" w:rsidP="00F04162">
      <w:pPr>
        <w:spacing w:after="0" w:line="480" w:lineRule="auto"/>
        <w:jc w:val="both"/>
        <w:rPr>
          <w:rFonts w:ascii="Times New Roman" w:hAnsi="Times New Roman" w:cs="Times New Roman"/>
          <w:b/>
          <w:sz w:val="24"/>
          <w:szCs w:val="24"/>
        </w:rPr>
      </w:pPr>
      <w:r w:rsidRPr="009043DB">
        <w:rPr>
          <w:rFonts w:ascii="Times New Roman" w:hAnsi="Times New Roman" w:cs="Times New Roman"/>
          <w:b/>
          <w:sz w:val="24"/>
          <w:szCs w:val="24"/>
        </w:rPr>
        <w:t>I</w:t>
      </w:r>
      <w:r w:rsidR="001206AB">
        <w:rPr>
          <w:rFonts w:ascii="Times New Roman" w:hAnsi="Times New Roman" w:cs="Times New Roman"/>
          <w:b/>
          <w:sz w:val="24"/>
          <w:szCs w:val="24"/>
        </w:rPr>
        <w:t>mplicac</w:t>
      </w:r>
      <w:r w:rsidRPr="009043DB">
        <w:rPr>
          <w:rFonts w:ascii="Times New Roman" w:hAnsi="Times New Roman" w:cs="Times New Roman"/>
          <w:b/>
          <w:sz w:val="24"/>
          <w:szCs w:val="24"/>
        </w:rPr>
        <w:t>ion</w:t>
      </w:r>
      <w:r w:rsidR="001206AB">
        <w:rPr>
          <w:rFonts w:ascii="Times New Roman" w:hAnsi="Times New Roman" w:cs="Times New Roman"/>
          <w:b/>
          <w:sz w:val="24"/>
          <w:szCs w:val="24"/>
        </w:rPr>
        <w:t>e</w:t>
      </w:r>
      <w:r w:rsidRPr="009043DB">
        <w:rPr>
          <w:rFonts w:ascii="Times New Roman" w:hAnsi="Times New Roman" w:cs="Times New Roman"/>
          <w:b/>
          <w:sz w:val="24"/>
          <w:szCs w:val="24"/>
        </w:rPr>
        <w:t>s</w:t>
      </w:r>
    </w:p>
    <w:p w:rsidR="009710C4" w:rsidRPr="009043DB" w:rsidRDefault="00F80D63" w:rsidP="00F04162">
      <w:pPr>
        <w:spacing w:after="0" w:line="480" w:lineRule="auto"/>
        <w:ind w:firstLine="567"/>
        <w:jc w:val="both"/>
        <w:rPr>
          <w:rFonts w:ascii="Times New Roman" w:hAnsi="Times New Roman" w:cs="Times New Roman"/>
          <w:sz w:val="24"/>
          <w:szCs w:val="24"/>
        </w:rPr>
      </w:pPr>
      <w:r w:rsidRPr="00F80D63">
        <w:rPr>
          <w:rFonts w:ascii="Times New Roman" w:hAnsi="Times New Roman" w:cs="Times New Roman"/>
          <w:sz w:val="24"/>
          <w:szCs w:val="24"/>
        </w:rPr>
        <w:t>La adopción de polímeros especiales en las tecnologías aeroespaciales tiene varias implicaciones:</w:t>
      </w:r>
    </w:p>
    <w:p w:rsidR="00824C4F" w:rsidRDefault="009710C4" w:rsidP="00824C4F">
      <w:pPr>
        <w:pStyle w:val="Prrafodelista"/>
        <w:numPr>
          <w:ilvl w:val="0"/>
          <w:numId w:val="7"/>
        </w:numPr>
        <w:spacing w:line="480" w:lineRule="auto"/>
        <w:ind w:left="284" w:hanging="284"/>
        <w:jc w:val="both"/>
        <w:rPr>
          <w:rFonts w:ascii="Times New Roman" w:hAnsi="Times New Roman" w:cs="Times New Roman"/>
          <w:sz w:val="24"/>
          <w:szCs w:val="24"/>
        </w:rPr>
      </w:pPr>
      <w:r w:rsidRPr="009043DB">
        <w:rPr>
          <w:rFonts w:ascii="Times New Roman" w:hAnsi="Times New Roman" w:cs="Times New Roman"/>
          <w:b/>
          <w:sz w:val="24"/>
          <w:szCs w:val="24"/>
        </w:rPr>
        <w:t>Impact</w:t>
      </w:r>
      <w:r w:rsidR="00F80D63">
        <w:rPr>
          <w:rFonts w:ascii="Times New Roman" w:hAnsi="Times New Roman" w:cs="Times New Roman"/>
          <w:b/>
          <w:sz w:val="24"/>
          <w:szCs w:val="24"/>
        </w:rPr>
        <w:t>o Económico</w:t>
      </w:r>
      <w:r w:rsidRPr="009043DB">
        <w:rPr>
          <w:rFonts w:ascii="Times New Roman" w:hAnsi="Times New Roman" w:cs="Times New Roman"/>
          <w:sz w:val="24"/>
          <w:szCs w:val="24"/>
        </w:rPr>
        <w:t xml:space="preserve">: </w:t>
      </w:r>
      <w:r w:rsidR="00F80D63" w:rsidRPr="00F80D63">
        <w:rPr>
          <w:rFonts w:ascii="Times New Roman" w:hAnsi="Times New Roman" w:cs="Times New Roman"/>
          <w:sz w:val="24"/>
          <w:szCs w:val="24"/>
        </w:rPr>
        <w:t>Al reducir el peso y mejorar la eficiencia del combustible, los polímeros especiales pueden reducir los costes operativos de las aerolíneas, contribuyendo a la viabilidad económica general del transporte aéreo.</w:t>
      </w:r>
    </w:p>
    <w:p w:rsidR="00824C4F" w:rsidRDefault="00C65DD6" w:rsidP="00824C4F">
      <w:pPr>
        <w:pStyle w:val="Prrafodelista"/>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Beneficios M</w:t>
      </w:r>
      <w:r w:rsidR="00A229BF" w:rsidRPr="00C65DD6">
        <w:rPr>
          <w:rFonts w:ascii="Times New Roman" w:hAnsi="Times New Roman" w:cs="Times New Roman"/>
          <w:b/>
          <w:sz w:val="24"/>
          <w:szCs w:val="24"/>
        </w:rPr>
        <w:t>edioambientales</w:t>
      </w:r>
      <w:r w:rsidR="00A229BF" w:rsidRPr="00824C4F">
        <w:rPr>
          <w:rFonts w:ascii="Times New Roman" w:hAnsi="Times New Roman" w:cs="Times New Roman"/>
          <w:sz w:val="24"/>
          <w:szCs w:val="24"/>
        </w:rPr>
        <w:t>: El cambio hacia materiales ligeros se alinea con los esfuerzos mundiales para reducir las emisiones de gases de efecto invernadero y promover prácticas de aviación sostenibles.</w:t>
      </w:r>
    </w:p>
    <w:p w:rsidR="00A229BF" w:rsidRPr="00824C4F" w:rsidRDefault="00C65DD6" w:rsidP="00824C4F">
      <w:pPr>
        <w:pStyle w:val="Prrafodelista"/>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Innovación en la F</w:t>
      </w:r>
      <w:r w:rsidR="00A229BF" w:rsidRPr="00C65DD6">
        <w:rPr>
          <w:rFonts w:ascii="Times New Roman" w:hAnsi="Times New Roman" w:cs="Times New Roman"/>
          <w:b/>
          <w:sz w:val="24"/>
          <w:szCs w:val="24"/>
        </w:rPr>
        <w:t>abricación</w:t>
      </w:r>
      <w:r w:rsidR="00A229BF" w:rsidRPr="00824C4F">
        <w:rPr>
          <w:rFonts w:ascii="Times New Roman" w:hAnsi="Times New Roman" w:cs="Times New Roman"/>
          <w:sz w:val="24"/>
          <w:szCs w:val="24"/>
        </w:rPr>
        <w:t>: La demanda de polímeros especiales ha impulsado avances en los procesos de fabricación, como la fabricación aditiva y el mecanizado de precisión, que mejoran la capacidad de producción de componentes aeroespaciales.</w:t>
      </w:r>
    </w:p>
    <w:p w:rsidR="009710C4" w:rsidRPr="009043DB" w:rsidRDefault="00C65DD6" w:rsidP="00F717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Futuras Áreas de Investigación</w:t>
      </w:r>
    </w:p>
    <w:p w:rsidR="00855907" w:rsidRPr="009043DB" w:rsidRDefault="00625443" w:rsidP="00C65DD6">
      <w:pPr>
        <w:pStyle w:val="Prrafodelista"/>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Desarrollo de Materiales</w:t>
      </w:r>
      <w:r w:rsidR="009710C4" w:rsidRPr="009043DB">
        <w:rPr>
          <w:rFonts w:ascii="Times New Roman" w:hAnsi="Times New Roman" w:cs="Times New Roman"/>
          <w:sz w:val="24"/>
          <w:szCs w:val="24"/>
        </w:rPr>
        <w:t xml:space="preserve">: </w:t>
      </w:r>
      <w:r w:rsidR="00C65DD6" w:rsidRPr="00C65DD6">
        <w:rPr>
          <w:rFonts w:ascii="Times New Roman" w:hAnsi="Times New Roman" w:cs="Times New Roman"/>
          <w:sz w:val="24"/>
          <w:szCs w:val="24"/>
        </w:rPr>
        <w:t>Es necesario seguir investigando para desarrollar nuevos polímeros especiales con propiedades mejoradas, como una mayor estabilidad térmica, resistencia al fuego y resistencia mecánica, para satisfacer las cambiantes demandas aeroespaciales.</w:t>
      </w:r>
    </w:p>
    <w:p w:rsidR="00625443" w:rsidRDefault="00625443" w:rsidP="00625443">
      <w:pPr>
        <w:pStyle w:val="Prrafodelista"/>
        <w:numPr>
          <w:ilvl w:val="0"/>
          <w:numId w:val="8"/>
        </w:numPr>
        <w:spacing w:line="480" w:lineRule="auto"/>
        <w:ind w:left="284" w:hanging="284"/>
        <w:jc w:val="both"/>
        <w:rPr>
          <w:rFonts w:ascii="Times New Roman" w:hAnsi="Times New Roman" w:cs="Times New Roman"/>
          <w:sz w:val="24"/>
          <w:szCs w:val="24"/>
        </w:rPr>
      </w:pPr>
      <w:r w:rsidRPr="00625443">
        <w:rPr>
          <w:rFonts w:ascii="Times New Roman" w:hAnsi="Times New Roman" w:cs="Times New Roman"/>
          <w:b/>
          <w:sz w:val="24"/>
          <w:szCs w:val="24"/>
        </w:rPr>
        <w:t>Reciclaje y Sostenibilidad</w:t>
      </w:r>
      <w:r w:rsidRPr="00625443">
        <w:rPr>
          <w:rFonts w:ascii="Times New Roman" w:hAnsi="Times New Roman" w:cs="Times New Roman"/>
          <w:sz w:val="24"/>
          <w:szCs w:val="24"/>
        </w:rPr>
        <w:t>: Investigar la reciclabilidad de los polímeros especiales y desarrollar prácticas sostenibles para su producción y eliminación será crucial para minimizar el impacto medioambiental.</w:t>
      </w:r>
    </w:p>
    <w:p w:rsidR="00625443" w:rsidRDefault="00625443" w:rsidP="00625443">
      <w:pPr>
        <w:pStyle w:val="Prrafodelista"/>
        <w:numPr>
          <w:ilvl w:val="0"/>
          <w:numId w:val="8"/>
        </w:numPr>
        <w:spacing w:line="480" w:lineRule="auto"/>
        <w:ind w:left="284" w:hanging="284"/>
        <w:jc w:val="both"/>
        <w:rPr>
          <w:rFonts w:ascii="Times New Roman" w:hAnsi="Times New Roman" w:cs="Times New Roman"/>
          <w:sz w:val="24"/>
          <w:szCs w:val="24"/>
        </w:rPr>
      </w:pPr>
      <w:r w:rsidRPr="00625443">
        <w:rPr>
          <w:rFonts w:ascii="Times New Roman" w:hAnsi="Times New Roman" w:cs="Times New Roman"/>
          <w:b/>
          <w:sz w:val="24"/>
          <w:szCs w:val="24"/>
        </w:rPr>
        <w:lastRenderedPageBreak/>
        <w:t>Integración con Tecnologías Inteligentes</w:t>
      </w:r>
      <w:r w:rsidRPr="00625443">
        <w:rPr>
          <w:rFonts w:ascii="Times New Roman" w:hAnsi="Times New Roman" w:cs="Times New Roman"/>
          <w:sz w:val="24"/>
          <w:szCs w:val="24"/>
        </w:rPr>
        <w:t>: Explorar la integración de polímeros especiales con tecnologías inteligentes, como sensores y actuadores, podría dar lugar a soluciones innovadoras para controlar y mejorar el rendimiento de las aeronaves en tiempo real.</w:t>
      </w:r>
    </w:p>
    <w:p w:rsidR="009710C4" w:rsidRPr="00625443" w:rsidRDefault="00625443" w:rsidP="00625443">
      <w:pPr>
        <w:pStyle w:val="Prrafodelista"/>
        <w:numPr>
          <w:ilvl w:val="0"/>
          <w:numId w:val="8"/>
        </w:numPr>
        <w:spacing w:line="480" w:lineRule="auto"/>
        <w:ind w:left="284" w:hanging="284"/>
        <w:jc w:val="both"/>
        <w:rPr>
          <w:rFonts w:ascii="Times New Roman" w:hAnsi="Times New Roman" w:cs="Times New Roman"/>
          <w:sz w:val="24"/>
          <w:szCs w:val="24"/>
        </w:rPr>
      </w:pPr>
      <w:r w:rsidRPr="00625443">
        <w:rPr>
          <w:rFonts w:ascii="Times New Roman" w:hAnsi="Times New Roman" w:cs="Times New Roman"/>
          <w:b/>
          <w:sz w:val="24"/>
          <w:szCs w:val="24"/>
        </w:rPr>
        <w:t>Aplicaciones más Amplias</w:t>
      </w:r>
      <w:r w:rsidRPr="00625443">
        <w:rPr>
          <w:rFonts w:ascii="Times New Roman" w:hAnsi="Times New Roman" w:cs="Times New Roman"/>
          <w:sz w:val="24"/>
          <w:szCs w:val="24"/>
        </w:rPr>
        <w:t>: La investigación futura también podría centrarse en ampliar el uso de polímeros especiales más allá de las aplicaciones aeroespaciales tradicionales, incluyendo su papel potencial en tecnologías emergentes como la movilidad aérea urbana y los aviones eléctricos.</w:t>
      </w:r>
    </w:p>
    <w:p w:rsidR="00EB6123" w:rsidRPr="009043DB" w:rsidRDefault="00F32E0B" w:rsidP="00EB6123">
      <w:pPr>
        <w:pStyle w:val="Ttulo1"/>
        <w:spacing w:before="0" w:line="480" w:lineRule="auto"/>
        <w:rPr>
          <w:rFonts w:ascii="Times New Roman" w:hAnsi="Times New Roman" w:cs="Times New Roman"/>
          <w:color w:val="auto"/>
          <w:sz w:val="24"/>
          <w:szCs w:val="24"/>
        </w:rPr>
      </w:pPr>
      <w:bookmarkStart w:id="29" w:name="_Toc174788400"/>
      <w:r>
        <w:rPr>
          <w:rFonts w:ascii="Times New Roman" w:hAnsi="Times New Roman" w:cs="Times New Roman"/>
          <w:color w:val="auto"/>
          <w:sz w:val="24"/>
          <w:szCs w:val="24"/>
        </w:rPr>
        <w:t>Referencia</w:t>
      </w:r>
      <w:r w:rsidR="00EB6123" w:rsidRPr="009043DB">
        <w:rPr>
          <w:rFonts w:ascii="Times New Roman" w:hAnsi="Times New Roman" w:cs="Times New Roman"/>
          <w:color w:val="auto"/>
          <w:sz w:val="24"/>
          <w:szCs w:val="24"/>
        </w:rPr>
        <w:t>s</w:t>
      </w:r>
      <w:r>
        <w:rPr>
          <w:rFonts w:ascii="Times New Roman" w:hAnsi="Times New Roman" w:cs="Times New Roman"/>
          <w:color w:val="auto"/>
          <w:sz w:val="24"/>
          <w:szCs w:val="24"/>
        </w:rPr>
        <w:t xml:space="preserve"> </w:t>
      </w:r>
      <w:r w:rsidRPr="009043DB">
        <w:rPr>
          <w:rFonts w:ascii="Times New Roman" w:hAnsi="Times New Roman" w:cs="Times New Roman"/>
          <w:color w:val="auto"/>
          <w:sz w:val="24"/>
          <w:szCs w:val="24"/>
        </w:rPr>
        <w:t>B</w:t>
      </w:r>
      <w:r>
        <w:rPr>
          <w:rFonts w:ascii="Times New Roman" w:hAnsi="Times New Roman" w:cs="Times New Roman"/>
          <w:color w:val="auto"/>
          <w:sz w:val="24"/>
          <w:szCs w:val="24"/>
        </w:rPr>
        <w:t>ibliográficas</w:t>
      </w:r>
      <w:bookmarkEnd w:id="29"/>
    </w:p>
    <w:p w:rsidR="00300500" w:rsidRPr="009043DB" w:rsidRDefault="00300500" w:rsidP="001A7578">
      <w:pPr>
        <w:spacing w:after="0"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t xml:space="preserve">Admin. (2023, August 21). Polymers - Classification, types, uses, properties and polymerization. BYJUS. </w:t>
      </w:r>
      <w:hyperlink r:id="rId19" w:history="1">
        <w:r w:rsidRPr="009043DB">
          <w:rPr>
            <w:rStyle w:val="Hipervnculo"/>
            <w:rFonts w:ascii="Times New Roman" w:hAnsi="Times New Roman" w:cs="Times New Roman"/>
            <w:sz w:val="24"/>
            <w:szCs w:val="24"/>
          </w:rPr>
          <w:t>https://byjus.com/jee/polymers/</w:t>
        </w:r>
      </w:hyperlink>
    </w:p>
    <w:p w:rsidR="00906256" w:rsidRPr="009043DB" w:rsidRDefault="00906256" w:rsidP="001A7578">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CDI Products (n.d.). Aerospace - High-Performance Polymer Products &amp; Solutions. CDI Products. https://www.cdiproducts.com/solutions/markets/aerospace</w:t>
      </w:r>
    </w:p>
    <w:p w:rsidR="003A7ED4" w:rsidRPr="009043DB" w:rsidRDefault="003A7ED4" w:rsidP="00F04162">
      <w:pPr>
        <w:spacing w:after="0"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t xml:space="preserve">Dyer, W. E., &amp; Kumru, B. (2023). Polymers as aerospace structural components: how to reach sustainability? Macromolecular Chemistry and Physics, 224(24). </w:t>
      </w:r>
      <w:hyperlink r:id="rId20" w:history="1">
        <w:r w:rsidRPr="009043DB">
          <w:rPr>
            <w:rStyle w:val="Hipervnculo"/>
            <w:rFonts w:ascii="Times New Roman" w:hAnsi="Times New Roman" w:cs="Times New Roman"/>
            <w:sz w:val="24"/>
            <w:szCs w:val="24"/>
          </w:rPr>
          <w:t>https://doi.org/10.1002/macp.202300186</w:t>
        </w:r>
      </w:hyperlink>
    </w:p>
    <w:p w:rsidR="007966B4" w:rsidRPr="009043DB" w:rsidRDefault="007966B4"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ENGRO. (n.d.). Specialty polymer. </w:t>
      </w:r>
      <w:hyperlink r:id="rId21" w:history="1">
        <w:r w:rsidR="00733DA6" w:rsidRPr="009043DB">
          <w:rPr>
            <w:rStyle w:val="Hipervnculo"/>
            <w:rFonts w:ascii="Times New Roman" w:hAnsi="Times New Roman" w:cs="Times New Roman"/>
            <w:sz w:val="24"/>
            <w:szCs w:val="24"/>
          </w:rPr>
          <w:t>https://engro-global.com/specialty-polymer-2/</w:t>
        </w:r>
      </w:hyperlink>
    </w:p>
    <w:p w:rsidR="00733DA6" w:rsidRPr="009043DB" w:rsidRDefault="00733DA6"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Euroshore. (2022, June 6). Polymers in aerospace applications. Euroshore Sdn Bhd. </w:t>
      </w:r>
      <w:hyperlink r:id="rId22" w:history="1">
        <w:r w:rsidRPr="009043DB">
          <w:rPr>
            <w:rStyle w:val="Hipervnculo"/>
            <w:rFonts w:ascii="Times New Roman" w:hAnsi="Times New Roman" w:cs="Times New Roman"/>
            <w:sz w:val="24"/>
            <w:szCs w:val="24"/>
          </w:rPr>
          <w:t>https://www.euroshore.com.my/about/industries/aerospace-plastics/</w:t>
        </w:r>
      </w:hyperlink>
    </w:p>
    <w:p w:rsidR="00FE59C4" w:rsidRPr="009043DB" w:rsidRDefault="00FE59C4"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Hechtel, K. (2021, October). 6 polymer technology trends in aerospace. Aerospace Manufacturing and Design. </w:t>
      </w:r>
      <w:hyperlink r:id="rId23" w:history="1">
        <w:r w:rsidRPr="009043DB">
          <w:rPr>
            <w:rStyle w:val="Hipervnculo"/>
            <w:rFonts w:ascii="Times New Roman" w:hAnsi="Times New Roman" w:cs="Times New Roman"/>
            <w:sz w:val="24"/>
            <w:szCs w:val="24"/>
          </w:rPr>
          <w:t>https://www.aerospacemanufacturinganddesign.com/article/6-polymer-technology-trends-in-aerospace/</w:t>
        </w:r>
      </w:hyperlink>
    </w:p>
    <w:p w:rsidR="003A7ED4" w:rsidRPr="009043DB" w:rsidRDefault="003A7ED4"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lastRenderedPageBreak/>
        <w:t xml:space="preserve">Libretexts. (2020, July 21). 8.7: Properties of polymers. Chemistry LibreTexts. </w:t>
      </w:r>
      <w:hyperlink r:id="rId24" w:history="1">
        <w:r w:rsidRPr="009043DB">
          <w:rPr>
            <w:rStyle w:val="Hipervnculo"/>
            <w:rFonts w:ascii="Times New Roman" w:hAnsi="Times New Roman" w:cs="Times New Roman"/>
            <w:sz w:val="24"/>
            <w:szCs w:val="24"/>
          </w:rPr>
          <w:t>https://chem.libretexts.org/Courses/Brevard_College/CHE_202:_Organic_Chemistry_II/08:_Polymers/8.07:_Properties_of_Polymers</w:t>
        </w:r>
      </w:hyperlink>
    </w:p>
    <w:p w:rsidR="006D7CFB" w:rsidRDefault="0006279A" w:rsidP="006D7CFB">
      <w:pPr>
        <w:spacing w:after="0"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t xml:space="preserve">Libretexts. (2021, March 5). 29.3: Types of Polymers. Chemistry LibreTexts. </w:t>
      </w:r>
      <w:hyperlink r:id="rId25" w:history="1">
        <w:r w:rsidRPr="009043DB">
          <w:rPr>
            <w:rStyle w:val="Hipervnculo"/>
            <w:rFonts w:ascii="Times New Roman" w:hAnsi="Times New Roman" w:cs="Times New Roman"/>
            <w:sz w:val="24"/>
            <w:szCs w:val="24"/>
          </w:rPr>
          <w:t>https://chem.libretexts.org/Bookshelves/Organic_Chemistry/Basic_Principles_of_Organic_Chemistry_%28Roberts_and_Caserio%29/29:_Polymers/29.03:_Types_of_Polymers</w:t>
        </w:r>
      </w:hyperlink>
    </w:p>
    <w:p w:rsidR="001A7578" w:rsidRDefault="001A7578" w:rsidP="006D7CFB">
      <w:pPr>
        <w:spacing w:after="0" w:line="480" w:lineRule="auto"/>
        <w:ind w:left="709" w:hanging="709"/>
        <w:jc w:val="both"/>
        <w:rPr>
          <w:rStyle w:val="Hipervnculo"/>
          <w:rFonts w:ascii="Times New Roman" w:hAnsi="Times New Roman" w:cs="Times New Roman"/>
          <w:color w:val="auto"/>
          <w:sz w:val="24"/>
          <w:szCs w:val="24"/>
          <w:u w:val="none"/>
        </w:rPr>
      </w:pPr>
      <w:r w:rsidRPr="001A7578">
        <w:rPr>
          <w:rStyle w:val="Hipervnculo"/>
          <w:rFonts w:ascii="Times New Roman" w:hAnsi="Times New Roman" w:cs="Times New Roman"/>
          <w:color w:val="auto"/>
          <w:sz w:val="24"/>
          <w:szCs w:val="24"/>
          <w:u w:val="none"/>
        </w:rPr>
        <w:t xml:space="preserve">MacLean, J., Mayanna, S., Benning, L. G., Horn, F., Bartholomäus, A., Wiesner, Y., Wagner, D., &amp; Liebner, S. (2021). The Terrestrial Plastisphere: Diversity and Polymer-Colonizing potential of Plastic-Associated microbial communities in soil. Microorganisms, 9(9), 1876. </w:t>
      </w:r>
      <w:hyperlink r:id="rId26" w:history="1">
        <w:r w:rsidRPr="00D137A6">
          <w:rPr>
            <w:rStyle w:val="Hipervnculo"/>
            <w:rFonts w:ascii="Times New Roman" w:hAnsi="Times New Roman" w:cs="Times New Roman"/>
            <w:sz w:val="24"/>
            <w:szCs w:val="24"/>
          </w:rPr>
          <w:t>https://doi.org/10.3390/microorganisms9091876</w:t>
        </w:r>
      </w:hyperlink>
    </w:p>
    <w:p w:rsidR="006D7CFB" w:rsidRPr="006D7CFB" w:rsidRDefault="006D7CFB" w:rsidP="006D7CFB">
      <w:pPr>
        <w:spacing w:after="0" w:line="480" w:lineRule="auto"/>
        <w:ind w:left="709" w:hanging="709"/>
        <w:jc w:val="both"/>
        <w:rPr>
          <w:rFonts w:ascii="Times New Roman" w:hAnsi="Times New Roman" w:cs="Times New Roman"/>
          <w:color w:val="0000FF" w:themeColor="hyperlink"/>
          <w:sz w:val="24"/>
          <w:szCs w:val="24"/>
          <w:u w:val="single"/>
        </w:rPr>
      </w:pPr>
      <w:r w:rsidRPr="009043DB">
        <w:rPr>
          <w:rFonts w:ascii="Times New Roman" w:eastAsia="Times New Roman" w:hAnsi="Times New Roman" w:cs="Times New Roman"/>
          <w:sz w:val="24"/>
          <w:szCs w:val="24"/>
          <w:lang w:eastAsia="es-ES"/>
        </w:rPr>
        <w:t xml:space="preserve">Nehls, G. (2023, November 13). Solvay becomes Beta Technologies material supplier for AAM. </w:t>
      </w:r>
      <w:r w:rsidRPr="009043DB">
        <w:rPr>
          <w:rFonts w:ascii="Times New Roman" w:eastAsia="Times New Roman" w:hAnsi="Times New Roman" w:cs="Times New Roman"/>
          <w:i/>
          <w:iCs/>
          <w:sz w:val="24"/>
          <w:szCs w:val="24"/>
          <w:lang w:eastAsia="es-ES"/>
        </w:rPr>
        <w:t>Gardner Business Media, Inc.</w:t>
      </w:r>
      <w:r w:rsidRPr="009043DB">
        <w:rPr>
          <w:rFonts w:ascii="Times New Roman" w:eastAsia="Times New Roman" w:hAnsi="Times New Roman" w:cs="Times New Roman"/>
          <w:sz w:val="24"/>
          <w:szCs w:val="24"/>
          <w:lang w:eastAsia="es-ES"/>
        </w:rPr>
        <w:t xml:space="preserve"> </w:t>
      </w:r>
      <w:hyperlink r:id="rId27" w:history="1">
        <w:r w:rsidRPr="00D137A6">
          <w:rPr>
            <w:rStyle w:val="Hipervnculo"/>
            <w:rFonts w:ascii="Times New Roman" w:eastAsia="Times New Roman" w:hAnsi="Times New Roman" w:cs="Times New Roman"/>
            <w:sz w:val="24"/>
            <w:szCs w:val="24"/>
            <w:lang w:eastAsia="es-ES"/>
          </w:rPr>
          <w:t>https://www.compositesworld.com/news/solvay-becomes-beta-technologies-material-supplier-for-aam-</w:t>
        </w:r>
      </w:hyperlink>
    </w:p>
    <w:p w:rsidR="003A7ED4" w:rsidRPr="009043DB" w:rsidRDefault="003A7ED4"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(PDF) The role of Advanced Polymer Materials in Aerospace. (2013, October 14). ResearchGate. </w:t>
      </w:r>
      <w:hyperlink r:id="rId28" w:history="1">
        <w:r w:rsidRPr="009043DB">
          <w:rPr>
            <w:rStyle w:val="Hipervnculo"/>
            <w:rFonts w:ascii="Times New Roman" w:hAnsi="Times New Roman" w:cs="Times New Roman"/>
            <w:sz w:val="24"/>
            <w:szCs w:val="24"/>
          </w:rPr>
          <w:t>https://www.researchgate.net/publication/257748047_The_Role_of_Advanced_Polymer_Materials_in_Aerospace</w:t>
        </w:r>
      </w:hyperlink>
    </w:p>
    <w:p w:rsidR="003A7ED4" w:rsidRPr="009043DB" w:rsidRDefault="002120EF"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Perkins, S. (2022, June 30). Explainer: What are polymers? Science News Explores. </w:t>
      </w:r>
      <w:hyperlink r:id="rId29" w:history="1">
        <w:r w:rsidRPr="009043DB">
          <w:rPr>
            <w:rStyle w:val="Hipervnculo"/>
            <w:rFonts w:ascii="Times New Roman" w:hAnsi="Times New Roman" w:cs="Times New Roman"/>
            <w:sz w:val="24"/>
            <w:szCs w:val="24"/>
          </w:rPr>
          <w:t>https://www.snexplores.org/article/explainer-what-are-polymers</w:t>
        </w:r>
      </w:hyperlink>
    </w:p>
    <w:p w:rsidR="002120EF" w:rsidRPr="009043DB" w:rsidRDefault="002120EF"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Prajapati, V. D., Maheriya, P. M., &amp; Roy, S. D. (2021). Locust bean gum-derived hydrogels. In Elsevier eBooks (pp. 217–260). </w:t>
      </w:r>
      <w:hyperlink r:id="rId30" w:history="1">
        <w:r w:rsidRPr="009043DB">
          <w:rPr>
            <w:rStyle w:val="Hipervnculo"/>
            <w:rFonts w:ascii="Times New Roman" w:hAnsi="Times New Roman" w:cs="Times New Roman"/>
            <w:sz w:val="24"/>
            <w:szCs w:val="24"/>
          </w:rPr>
          <w:t>https://doi.org/10.1016/b978-0-12-821649-1.00016-7</w:t>
        </w:r>
      </w:hyperlink>
    </w:p>
    <w:p w:rsidR="001A2C0E" w:rsidRPr="009043DB" w:rsidRDefault="001A2C0E" w:rsidP="00F04162">
      <w:pPr>
        <w:spacing w:after="0"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lastRenderedPageBreak/>
        <w:t xml:space="preserve">Rhiannon, R., &amp; Davis, K. (2023). Polymeric Materials Used in Aerospace Applications. Hilaris, 12(1). </w:t>
      </w:r>
      <w:hyperlink r:id="rId31" w:history="1">
        <w:r w:rsidRPr="009043DB">
          <w:rPr>
            <w:rStyle w:val="Hipervnculo"/>
            <w:rFonts w:ascii="Times New Roman" w:hAnsi="Times New Roman" w:cs="Times New Roman"/>
            <w:sz w:val="24"/>
            <w:szCs w:val="24"/>
          </w:rPr>
          <w:t>https://www.hilarispublisher.com/open-access/polymeric-materials-used-in-aerospace-applications-96960.html</w:t>
        </w:r>
      </w:hyperlink>
    </w:p>
    <w:p w:rsidR="008E465D" w:rsidRDefault="008E465D" w:rsidP="00F04162">
      <w:pPr>
        <w:spacing w:after="0" w:line="480" w:lineRule="auto"/>
        <w:ind w:left="709" w:hanging="709"/>
        <w:jc w:val="both"/>
        <w:rPr>
          <w:rStyle w:val="Hipervnculo"/>
          <w:rFonts w:ascii="Times New Roman" w:hAnsi="Times New Roman" w:cs="Times New Roman"/>
          <w:color w:val="auto"/>
          <w:sz w:val="24"/>
          <w:szCs w:val="24"/>
          <w:u w:val="none"/>
        </w:rPr>
      </w:pPr>
      <w:r w:rsidRPr="009043DB">
        <w:rPr>
          <w:rStyle w:val="Hipervnculo"/>
          <w:rFonts w:ascii="Times New Roman" w:hAnsi="Times New Roman" w:cs="Times New Roman"/>
          <w:color w:val="auto"/>
          <w:sz w:val="24"/>
          <w:szCs w:val="24"/>
          <w:u w:val="none"/>
        </w:rPr>
        <w:t xml:space="preserve">Ryan, E. A., Seibers, Z. D., Reynolds, J. R., &amp; Shofner, M. L. (2024). Electrically conducting polymers and composites for applications in space exploration. Journal of Applied Polymer Science, 141(15). </w:t>
      </w:r>
      <w:hyperlink r:id="rId32" w:history="1">
        <w:r w:rsidRPr="009043DB">
          <w:rPr>
            <w:rStyle w:val="Hipervnculo"/>
            <w:rFonts w:ascii="Times New Roman" w:hAnsi="Times New Roman" w:cs="Times New Roman"/>
            <w:sz w:val="24"/>
            <w:szCs w:val="24"/>
          </w:rPr>
          <w:t>https://doi.org/10.1002/app.55225</w:t>
        </w:r>
      </w:hyperlink>
    </w:p>
    <w:p w:rsidR="006D7CFB" w:rsidRDefault="006D7CFB" w:rsidP="006D7CFB">
      <w:pPr>
        <w:spacing w:after="0" w:line="480" w:lineRule="auto"/>
        <w:ind w:left="709" w:hanging="709"/>
        <w:jc w:val="both"/>
        <w:rPr>
          <w:rFonts w:ascii="Times New Roman" w:hAnsi="Times New Roman" w:cs="Times New Roman"/>
          <w:sz w:val="24"/>
          <w:szCs w:val="24"/>
        </w:rPr>
      </w:pPr>
      <w:r w:rsidRPr="009043DB">
        <w:rPr>
          <w:rFonts w:ascii="Times New Roman" w:eastAsia="Times New Roman" w:hAnsi="Times New Roman" w:cs="Times New Roman"/>
          <w:sz w:val="24"/>
          <w:szCs w:val="24"/>
          <w:lang w:eastAsia="es-ES"/>
        </w:rPr>
        <w:t xml:space="preserve">Solvay. (n.d.). </w:t>
      </w:r>
      <w:r w:rsidRPr="009043DB">
        <w:rPr>
          <w:rFonts w:ascii="Times New Roman" w:eastAsia="Times New Roman" w:hAnsi="Times New Roman" w:cs="Times New Roman"/>
          <w:iCs/>
          <w:sz w:val="24"/>
          <w:szCs w:val="24"/>
          <w:lang w:eastAsia="es-ES"/>
        </w:rPr>
        <w:t>Aerospace Thermoplastic Composite qualifications</w:t>
      </w:r>
      <w:r w:rsidRPr="009043DB">
        <w:rPr>
          <w:rFonts w:ascii="Times New Roman" w:eastAsia="Times New Roman" w:hAnsi="Times New Roman" w:cs="Times New Roman"/>
          <w:sz w:val="24"/>
          <w:szCs w:val="24"/>
          <w:lang w:eastAsia="es-ES"/>
        </w:rPr>
        <w:t xml:space="preserve">. </w:t>
      </w:r>
      <w:hyperlink r:id="rId33" w:history="1">
        <w:r w:rsidRPr="009043DB">
          <w:rPr>
            <w:rStyle w:val="Hipervnculo"/>
            <w:rFonts w:ascii="Times New Roman" w:eastAsia="Times New Roman" w:hAnsi="Times New Roman" w:cs="Times New Roman"/>
            <w:sz w:val="24"/>
            <w:szCs w:val="24"/>
            <w:lang w:eastAsia="es-ES"/>
          </w:rPr>
          <w:t>https://www.solvay.com/en/chemical-categories/our-composite-materials-solutions/thermoplastic-composites/aerospace-tpc</w:t>
        </w:r>
      </w:hyperlink>
    </w:p>
    <w:p w:rsidR="006D7CFB" w:rsidRDefault="006D7CFB" w:rsidP="006D7CFB">
      <w:pPr>
        <w:spacing w:after="0" w:line="480" w:lineRule="auto"/>
        <w:ind w:left="709" w:hanging="709"/>
        <w:jc w:val="both"/>
        <w:rPr>
          <w:rFonts w:ascii="Times New Roman" w:hAnsi="Times New Roman" w:cs="Times New Roman"/>
          <w:sz w:val="24"/>
          <w:szCs w:val="24"/>
        </w:rPr>
      </w:pPr>
      <w:r w:rsidRPr="009043DB">
        <w:rPr>
          <w:rFonts w:ascii="Times New Roman" w:eastAsia="Times New Roman" w:hAnsi="Times New Roman" w:cs="Times New Roman"/>
          <w:sz w:val="24"/>
          <w:szCs w:val="24"/>
          <w:lang w:eastAsia="es-ES"/>
        </w:rPr>
        <w:t xml:space="preserve">Solvay. (2018). Advance Composite Materials for Aerospace. </w:t>
      </w:r>
      <w:hyperlink r:id="rId34" w:history="1">
        <w:r w:rsidRPr="009043DB">
          <w:rPr>
            <w:rStyle w:val="Hipervnculo"/>
            <w:rFonts w:ascii="Times New Roman" w:eastAsia="Times New Roman" w:hAnsi="Times New Roman" w:cs="Times New Roman"/>
            <w:sz w:val="24"/>
            <w:szCs w:val="24"/>
            <w:lang w:eastAsia="es-ES"/>
          </w:rPr>
          <w:t>https://www.solvay.com/sites/g/files/srpend221/files/2018-07/Composite%20-%20Aerospace%20Brochure.pdf</w:t>
        </w:r>
      </w:hyperlink>
    </w:p>
    <w:p w:rsidR="006D7CFB" w:rsidRPr="009043DB" w:rsidRDefault="006D7CFB" w:rsidP="006D7CFB">
      <w:pPr>
        <w:spacing w:after="0" w:line="480" w:lineRule="auto"/>
        <w:ind w:left="709" w:hanging="709"/>
        <w:jc w:val="both"/>
        <w:rPr>
          <w:rStyle w:val="Hipervnculo"/>
          <w:rFonts w:ascii="Times New Roman" w:hAnsi="Times New Roman" w:cs="Times New Roman"/>
          <w:color w:val="auto"/>
          <w:sz w:val="24"/>
          <w:szCs w:val="24"/>
          <w:u w:val="none"/>
        </w:rPr>
      </w:pPr>
      <w:r w:rsidRPr="009043DB">
        <w:rPr>
          <w:rFonts w:ascii="Times New Roman" w:eastAsia="Times New Roman" w:hAnsi="Times New Roman" w:cs="Times New Roman"/>
          <w:sz w:val="24"/>
          <w:szCs w:val="24"/>
          <w:lang w:eastAsia="es-ES"/>
        </w:rPr>
        <w:t xml:space="preserve">Solvay. (2023, October 3). </w:t>
      </w:r>
      <w:r w:rsidRPr="009043DB">
        <w:rPr>
          <w:rFonts w:ascii="Times New Roman" w:eastAsia="Times New Roman" w:hAnsi="Times New Roman" w:cs="Times New Roman"/>
          <w:i/>
          <w:iCs/>
          <w:sz w:val="24"/>
          <w:szCs w:val="24"/>
          <w:lang w:eastAsia="es-ES"/>
        </w:rPr>
        <w:t>Solvay partners with BETA Technologies for Advanced Air Mobility Platform</w:t>
      </w:r>
      <w:r w:rsidRPr="009043DB">
        <w:rPr>
          <w:rFonts w:ascii="Times New Roman" w:eastAsia="Times New Roman" w:hAnsi="Times New Roman" w:cs="Times New Roman"/>
          <w:sz w:val="24"/>
          <w:szCs w:val="24"/>
          <w:lang w:eastAsia="es-ES"/>
        </w:rPr>
        <w:t xml:space="preserve">. Solvay. </w:t>
      </w:r>
      <w:hyperlink r:id="rId35" w:history="1">
        <w:r w:rsidRPr="009043DB">
          <w:rPr>
            <w:rStyle w:val="Hipervnculo"/>
            <w:rFonts w:ascii="Times New Roman" w:eastAsia="Times New Roman" w:hAnsi="Times New Roman" w:cs="Times New Roman"/>
            <w:sz w:val="24"/>
            <w:szCs w:val="24"/>
            <w:lang w:eastAsia="es-ES"/>
          </w:rPr>
          <w:t>https://www.solvay.com/en/press-release/solvay-partners-beta-technologies-advanced-air-mobility-platform</w:t>
        </w:r>
      </w:hyperlink>
    </w:p>
    <w:p w:rsidR="007966B4" w:rsidRPr="009043DB" w:rsidRDefault="007966B4"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Stubn</w:t>
      </w:r>
      <w:r w:rsidR="00F70E5E" w:rsidRPr="009043DB">
        <w:rPr>
          <w:rFonts w:ascii="Times New Roman" w:hAnsi="Times New Roman" w:cs="Times New Roman"/>
          <w:sz w:val="24"/>
          <w:szCs w:val="24"/>
        </w:rPr>
        <w:t>a, A. (2019</w:t>
      </w:r>
      <w:r w:rsidRPr="009043DB">
        <w:rPr>
          <w:rFonts w:ascii="Times New Roman" w:hAnsi="Times New Roman" w:cs="Times New Roman"/>
          <w:sz w:val="24"/>
          <w:szCs w:val="24"/>
        </w:rPr>
        <w:t xml:space="preserve">, October 22). High-Performance polymers for the aerospace industry | Allegheny Performance Plastics. Allegheny Performance Plastics®. </w:t>
      </w:r>
      <w:hyperlink r:id="rId36" w:history="1">
        <w:r w:rsidRPr="009043DB">
          <w:rPr>
            <w:rStyle w:val="Hipervnculo"/>
            <w:rFonts w:ascii="Times New Roman" w:hAnsi="Times New Roman" w:cs="Times New Roman"/>
            <w:sz w:val="24"/>
            <w:szCs w:val="24"/>
          </w:rPr>
          <w:t>https://alleghenyperformanceplastics.com/industries/aerospace/</w:t>
        </w:r>
      </w:hyperlink>
    </w:p>
    <w:p w:rsidR="00FA2805" w:rsidRPr="009043DB" w:rsidRDefault="00FA2805" w:rsidP="00D255F3">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Syensqo (n.d.). Aerospace applications. </w:t>
      </w:r>
      <w:hyperlink r:id="rId37" w:history="1">
        <w:r w:rsidR="00CA1F64" w:rsidRPr="009043DB">
          <w:rPr>
            <w:rStyle w:val="Hipervnculo"/>
            <w:rFonts w:ascii="Times New Roman" w:hAnsi="Times New Roman" w:cs="Times New Roman"/>
            <w:sz w:val="24"/>
            <w:szCs w:val="24"/>
          </w:rPr>
          <w:t>https://www.syensqo.com/en/chemical-categories/specialty-polymers/aerospace</w:t>
        </w:r>
      </w:hyperlink>
    </w:p>
    <w:p w:rsidR="00CA1F64" w:rsidRPr="009043DB" w:rsidRDefault="00CA1F64" w:rsidP="00D255F3">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Syensqo. (n.d.). Inventing the Future with You – Products. </w:t>
      </w:r>
      <w:hyperlink r:id="rId38" w:history="1">
        <w:r w:rsidR="000814A2" w:rsidRPr="009043DB">
          <w:rPr>
            <w:rStyle w:val="Hipervnculo"/>
            <w:rFonts w:ascii="Times New Roman" w:hAnsi="Times New Roman" w:cs="Times New Roman"/>
            <w:sz w:val="24"/>
            <w:szCs w:val="24"/>
          </w:rPr>
          <w:t>https://www.syensqo.com/en/chemical-categories/specialty-polymers/products</w:t>
        </w:r>
      </w:hyperlink>
    </w:p>
    <w:p w:rsidR="00C94DE6" w:rsidRPr="009043DB" w:rsidRDefault="00C94DE6" w:rsidP="00F04162">
      <w:pPr>
        <w:spacing w:after="0"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lastRenderedPageBreak/>
        <w:t xml:space="preserve">The Editors of Encyclopaedia Britannica. (2024, July 22). Polymer | Description, Examples, Types, Material, Uses, &amp; Facts. </w:t>
      </w:r>
      <w:r w:rsidR="003A191D" w:rsidRPr="009043DB">
        <w:rPr>
          <w:rFonts w:ascii="Times New Roman" w:hAnsi="Times New Roman" w:cs="Times New Roman"/>
          <w:sz w:val="24"/>
          <w:szCs w:val="24"/>
        </w:rPr>
        <w:t>Enciclopedia</w:t>
      </w:r>
      <w:r w:rsidRPr="009043DB">
        <w:rPr>
          <w:rFonts w:ascii="Times New Roman" w:hAnsi="Times New Roman" w:cs="Times New Roman"/>
          <w:sz w:val="24"/>
          <w:szCs w:val="24"/>
        </w:rPr>
        <w:t xml:space="preserve"> Britannica. </w:t>
      </w:r>
      <w:hyperlink r:id="rId39" w:history="1">
        <w:r w:rsidRPr="009043DB">
          <w:rPr>
            <w:rStyle w:val="Hipervnculo"/>
            <w:rFonts w:ascii="Times New Roman" w:hAnsi="Times New Roman" w:cs="Times New Roman"/>
            <w:sz w:val="24"/>
            <w:szCs w:val="24"/>
          </w:rPr>
          <w:t>https://www.britannica.com/science/polymer</w:t>
        </w:r>
      </w:hyperlink>
    </w:p>
    <w:p w:rsidR="0030311D" w:rsidRPr="009043DB" w:rsidRDefault="0030311D" w:rsidP="00F04162">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Toto, E., Lambertini, L., Laurenzi, S., &amp; Santonicola, M. G. (2024). Recent advances and challenges in Polymer-Based materials for space radiation shielding. Polymers, 16(3), 382. </w:t>
      </w:r>
      <w:hyperlink r:id="rId40" w:history="1">
        <w:r w:rsidRPr="009043DB">
          <w:rPr>
            <w:rStyle w:val="Hipervnculo"/>
            <w:rFonts w:ascii="Times New Roman" w:hAnsi="Times New Roman" w:cs="Times New Roman"/>
            <w:sz w:val="24"/>
            <w:szCs w:val="24"/>
          </w:rPr>
          <w:t>https://doi.org/10.3390/polym16030382</w:t>
        </w:r>
      </w:hyperlink>
    </w:p>
    <w:p w:rsidR="003A7ED4" w:rsidRPr="009043DB" w:rsidRDefault="003A7ED4" w:rsidP="00EB6123">
      <w:pPr>
        <w:spacing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Xometry, T. (2023, March 30). Polymer: Definition, properties, types, and applications. Xometry. </w:t>
      </w:r>
      <w:hyperlink r:id="rId41" w:history="1">
        <w:r w:rsidRPr="009043DB">
          <w:rPr>
            <w:rStyle w:val="Hipervnculo"/>
            <w:rFonts w:ascii="Times New Roman" w:hAnsi="Times New Roman" w:cs="Times New Roman"/>
            <w:sz w:val="24"/>
            <w:szCs w:val="24"/>
          </w:rPr>
          <w:t>https://www.xometry.com/resources/materials/what-is-polymer/</w:t>
        </w:r>
      </w:hyperlink>
    </w:p>
    <w:p w:rsidR="003A7ED4" w:rsidRPr="009043DB" w:rsidRDefault="003A7ED4" w:rsidP="00400FEC">
      <w:pPr>
        <w:spacing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Wikipedia contributors. (2024, July 11). Polymer. Wikipedia. </w:t>
      </w:r>
      <w:hyperlink r:id="rId42" w:history="1">
        <w:r w:rsidRPr="009043DB">
          <w:rPr>
            <w:rStyle w:val="Hipervnculo"/>
            <w:rFonts w:ascii="Times New Roman" w:hAnsi="Times New Roman" w:cs="Times New Roman"/>
            <w:sz w:val="24"/>
            <w:szCs w:val="24"/>
          </w:rPr>
          <w:t>https://en.wikipedia.org/wiki/Polymer</w:t>
        </w:r>
      </w:hyperlink>
    </w:p>
    <w:p w:rsidR="008E1665" w:rsidRPr="009043DB" w:rsidRDefault="008E1665" w:rsidP="00400FEC">
      <w:pPr>
        <w:spacing w:line="480" w:lineRule="auto"/>
        <w:ind w:left="709" w:hanging="709"/>
        <w:jc w:val="both"/>
        <w:rPr>
          <w:rStyle w:val="Hipervnculo"/>
          <w:rFonts w:ascii="Times New Roman" w:hAnsi="Times New Roman" w:cs="Times New Roman"/>
          <w:sz w:val="24"/>
          <w:szCs w:val="24"/>
        </w:rPr>
      </w:pPr>
      <w:r w:rsidRPr="009043DB">
        <w:rPr>
          <w:rFonts w:ascii="Times New Roman" w:hAnsi="Times New Roman" w:cs="Times New Roman"/>
          <w:sz w:val="24"/>
          <w:szCs w:val="24"/>
        </w:rPr>
        <w:t xml:space="preserve">Wright, W. (1991). Polymers in aerospace applications. Materials &amp; Design (1980-2015), 12(4), 222–227. </w:t>
      </w:r>
      <w:hyperlink r:id="rId43" w:history="1">
        <w:r w:rsidRPr="009043DB">
          <w:rPr>
            <w:rStyle w:val="Hipervnculo"/>
            <w:rFonts w:ascii="Times New Roman" w:hAnsi="Times New Roman" w:cs="Times New Roman"/>
            <w:sz w:val="24"/>
            <w:szCs w:val="24"/>
          </w:rPr>
          <w:t>https://doi.org/10.1016/0261-3069(91)90169-5</w:t>
        </w:r>
      </w:hyperlink>
    </w:p>
    <w:p w:rsidR="006D7CFB" w:rsidRDefault="00CB03DC" w:rsidP="006D7CFB">
      <w:pPr>
        <w:spacing w:after="0" w:line="480" w:lineRule="auto"/>
        <w:ind w:left="709" w:hanging="709"/>
        <w:jc w:val="both"/>
        <w:rPr>
          <w:rFonts w:ascii="Times New Roman" w:hAnsi="Times New Roman" w:cs="Times New Roman"/>
          <w:sz w:val="24"/>
          <w:szCs w:val="24"/>
        </w:rPr>
      </w:pPr>
      <w:r w:rsidRPr="009043DB">
        <w:rPr>
          <w:rFonts w:ascii="Times New Roman" w:hAnsi="Times New Roman" w:cs="Times New Roman"/>
          <w:sz w:val="24"/>
          <w:szCs w:val="24"/>
        </w:rPr>
        <w:t xml:space="preserve">Zeus. (2024, May 14). Engineered polymer solutions for the aerospace industry | Zeus | Zeus. Zeus | Polymer Extrusion &amp; Tubing. </w:t>
      </w:r>
      <w:hyperlink r:id="rId44" w:history="1">
        <w:r w:rsidRPr="009043DB">
          <w:rPr>
            <w:rStyle w:val="Hipervnculo"/>
            <w:rFonts w:ascii="Times New Roman" w:hAnsi="Times New Roman" w:cs="Times New Roman"/>
            <w:sz w:val="24"/>
            <w:szCs w:val="24"/>
          </w:rPr>
          <w:t>https://www.zeusinc.com/markets/aerospace/</w:t>
        </w:r>
      </w:hyperlink>
    </w:p>
    <w:p w:rsidR="009043DB" w:rsidRPr="009043DB" w:rsidRDefault="009043DB" w:rsidP="003B60A6">
      <w:pPr>
        <w:spacing w:after="0" w:line="480" w:lineRule="auto"/>
        <w:ind w:hanging="720"/>
        <w:rPr>
          <w:rFonts w:ascii="Times New Roman" w:eastAsia="Times New Roman" w:hAnsi="Times New Roman" w:cs="Times New Roman"/>
          <w:sz w:val="24"/>
          <w:szCs w:val="24"/>
          <w:lang w:eastAsia="es-ES"/>
        </w:rPr>
      </w:pPr>
    </w:p>
    <w:sectPr w:rsidR="009043DB" w:rsidRPr="009043DB" w:rsidSect="00D41ABD">
      <w:headerReference w:type="default" r:id="rId45"/>
      <w:footerReference w:type="default" r:id="rId46"/>
      <w:headerReference w:type="first" r:id="rId47"/>
      <w:pgSz w:w="12242" w:h="15842" w:code="1"/>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0B" w:rsidRDefault="00F32E0B" w:rsidP="00A64E1B">
      <w:pPr>
        <w:spacing w:after="0" w:line="240" w:lineRule="auto"/>
      </w:pPr>
      <w:r>
        <w:separator/>
      </w:r>
    </w:p>
  </w:endnote>
  <w:endnote w:type="continuationSeparator" w:id="0">
    <w:p w:rsidR="00F32E0B" w:rsidRDefault="00F32E0B" w:rsidP="00A6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0B" w:rsidRDefault="00F32E0B">
    <w:pPr>
      <w:pStyle w:val="Piedepgina"/>
      <w:jc w:val="right"/>
    </w:pPr>
  </w:p>
  <w:p w:rsidR="00F32E0B" w:rsidRDefault="00F32E0B" w:rsidP="00207DA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0B" w:rsidRDefault="00F32E0B" w:rsidP="00A64E1B">
      <w:pPr>
        <w:spacing w:after="0" w:line="240" w:lineRule="auto"/>
      </w:pPr>
      <w:r>
        <w:separator/>
      </w:r>
    </w:p>
  </w:footnote>
  <w:footnote w:type="continuationSeparator" w:id="0">
    <w:p w:rsidR="00F32E0B" w:rsidRDefault="00F32E0B" w:rsidP="00A6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868787"/>
      <w:docPartObj>
        <w:docPartGallery w:val="Page Numbers (Top of Page)"/>
        <w:docPartUnique/>
      </w:docPartObj>
    </w:sdtPr>
    <w:sdtContent>
      <w:p w:rsidR="00F32E0B" w:rsidRDefault="00F32E0B">
        <w:pPr>
          <w:pStyle w:val="Encabezado"/>
          <w:jc w:val="right"/>
        </w:pPr>
        <w:r>
          <w:fldChar w:fldCharType="begin"/>
        </w:r>
        <w:r>
          <w:instrText>PAGE   \* MERGEFORMAT</w:instrText>
        </w:r>
        <w:r>
          <w:fldChar w:fldCharType="separate"/>
        </w:r>
        <w:r w:rsidR="009E11E2">
          <w:rPr>
            <w:noProof/>
          </w:rPr>
          <w:t>3</w:t>
        </w:r>
        <w:r>
          <w:fldChar w:fldCharType="end"/>
        </w:r>
      </w:p>
    </w:sdtContent>
  </w:sdt>
  <w:p w:rsidR="00F32E0B" w:rsidRDefault="00F32E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0B" w:rsidRDefault="00F32E0B" w:rsidP="00EF23E1">
    <w:pPr>
      <w:pStyle w:val="Encabezado"/>
    </w:pPr>
    <w:r w:rsidRPr="00C336BE">
      <w:rPr>
        <w:rFonts w:ascii="Times New Roman" w:hAnsi="Times New Roman" w:cs="Times New Roman"/>
        <w:sz w:val="36"/>
        <w:szCs w:val="36"/>
        <w:u w:val="single"/>
      </w:rPr>
      <w:t>Atlantic International University</w:t>
    </w:r>
    <w:r>
      <w:rPr>
        <w:sz w:val="36"/>
        <w:szCs w:val="36"/>
        <w:u w:val="single"/>
      </w:rPr>
      <w:t xml:space="preserve">                      </w:t>
    </w:r>
    <w:r w:rsidRPr="00A70F89">
      <w:rPr>
        <w:noProof/>
        <w:u w:val="single"/>
        <w:lang w:eastAsia="es-ES"/>
      </w:rPr>
      <w:drawing>
        <wp:inline distT="0" distB="0" distL="0" distR="0">
          <wp:extent cx="1797120" cy="643535"/>
          <wp:effectExtent l="0" t="0" r="0" b="4445"/>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WA0191.jpg"/>
                  <pic:cNvPicPr/>
                </pic:nvPicPr>
                <pic:blipFill>
                  <a:blip r:embed="rId1">
                    <a:extLst>
                      <a:ext uri="{28A0092B-C50C-407E-A947-70E740481C1C}">
                        <a14:useLocalDpi xmlns:a14="http://schemas.microsoft.com/office/drawing/2010/main" val="0"/>
                      </a:ext>
                    </a:extLst>
                  </a:blip>
                  <a:stretch>
                    <a:fillRect/>
                  </a:stretch>
                </pic:blipFill>
                <pic:spPr>
                  <a:xfrm>
                    <a:off x="0" y="0"/>
                    <a:ext cx="1804666" cy="6462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8E7"/>
    <w:multiLevelType w:val="hybridMultilevel"/>
    <w:tmpl w:val="F4D8959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64701"/>
    <w:multiLevelType w:val="hybridMultilevel"/>
    <w:tmpl w:val="5BD681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962F8C"/>
    <w:multiLevelType w:val="hybridMultilevel"/>
    <w:tmpl w:val="8D80CB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066D0A"/>
    <w:multiLevelType w:val="hybridMultilevel"/>
    <w:tmpl w:val="92C05E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BA331D"/>
    <w:multiLevelType w:val="hybridMultilevel"/>
    <w:tmpl w:val="255CC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C553EA"/>
    <w:multiLevelType w:val="hybridMultilevel"/>
    <w:tmpl w:val="0922C8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431DB2"/>
    <w:multiLevelType w:val="hybridMultilevel"/>
    <w:tmpl w:val="FECEE7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87B95"/>
    <w:multiLevelType w:val="hybridMultilevel"/>
    <w:tmpl w:val="8A7E96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376EDD"/>
    <w:multiLevelType w:val="hybridMultilevel"/>
    <w:tmpl w:val="DB3C38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8442D5"/>
    <w:multiLevelType w:val="hybridMultilevel"/>
    <w:tmpl w:val="4DA2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5F6211"/>
    <w:multiLevelType w:val="hybridMultilevel"/>
    <w:tmpl w:val="DD7470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C61D09"/>
    <w:multiLevelType w:val="hybridMultilevel"/>
    <w:tmpl w:val="4710C778"/>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8DE5503"/>
    <w:multiLevelType w:val="hybridMultilevel"/>
    <w:tmpl w:val="5C5CCD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EA08A0"/>
    <w:multiLevelType w:val="hybridMultilevel"/>
    <w:tmpl w:val="3E6E6F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926FC9"/>
    <w:multiLevelType w:val="hybridMultilevel"/>
    <w:tmpl w:val="626083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9F3665"/>
    <w:multiLevelType w:val="hybridMultilevel"/>
    <w:tmpl w:val="FC226A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DC5722"/>
    <w:multiLevelType w:val="hybridMultilevel"/>
    <w:tmpl w:val="DDB892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834780"/>
    <w:multiLevelType w:val="hybridMultilevel"/>
    <w:tmpl w:val="DBD644E0"/>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44617766"/>
    <w:multiLevelType w:val="hybridMultilevel"/>
    <w:tmpl w:val="86529A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A601CB"/>
    <w:multiLevelType w:val="hybridMultilevel"/>
    <w:tmpl w:val="285E0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F21EE9"/>
    <w:multiLevelType w:val="hybridMultilevel"/>
    <w:tmpl w:val="103652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5A5D6E"/>
    <w:multiLevelType w:val="hybridMultilevel"/>
    <w:tmpl w:val="1A86E1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C10CD1"/>
    <w:multiLevelType w:val="hybridMultilevel"/>
    <w:tmpl w:val="CCD23F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335FF0"/>
    <w:multiLevelType w:val="hybridMultilevel"/>
    <w:tmpl w:val="6C5A59F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E67359"/>
    <w:multiLevelType w:val="multilevel"/>
    <w:tmpl w:val="BF6062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3713898"/>
    <w:multiLevelType w:val="hybridMultilevel"/>
    <w:tmpl w:val="97FE7D7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104890"/>
    <w:multiLevelType w:val="hybridMultilevel"/>
    <w:tmpl w:val="FAF2E2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CB52DC4"/>
    <w:multiLevelType w:val="hybridMultilevel"/>
    <w:tmpl w:val="D76E10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547900"/>
    <w:multiLevelType w:val="hybridMultilevel"/>
    <w:tmpl w:val="E1E80C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16324DA"/>
    <w:multiLevelType w:val="hybridMultilevel"/>
    <w:tmpl w:val="F892A1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8EE1EE2"/>
    <w:multiLevelType w:val="hybridMultilevel"/>
    <w:tmpl w:val="F618A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0"/>
  </w:num>
  <w:num w:numId="4">
    <w:abstractNumId w:val="29"/>
  </w:num>
  <w:num w:numId="5">
    <w:abstractNumId w:val="0"/>
  </w:num>
  <w:num w:numId="6">
    <w:abstractNumId w:val="5"/>
  </w:num>
  <w:num w:numId="7">
    <w:abstractNumId w:val="21"/>
  </w:num>
  <w:num w:numId="8">
    <w:abstractNumId w:val="1"/>
  </w:num>
  <w:num w:numId="9">
    <w:abstractNumId w:val="11"/>
  </w:num>
  <w:num w:numId="10">
    <w:abstractNumId w:val="6"/>
  </w:num>
  <w:num w:numId="11">
    <w:abstractNumId w:val="17"/>
  </w:num>
  <w:num w:numId="12">
    <w:abstractNumId w:val="4"/>
  </w:num>
  <w:num w:numId="13">
    <w:abstractNumId w:val="25"/>
  </w:num>
  <w:num w:numId="14">
    <w:abstractNumId w:val="23"/>
  </w:num>
  <w:num w:numId="15">
    <w:abstractNumId w:val="8"/>
  </w:num>
  <w:num w:numId="16">
    <w:abstractNumId w:val="18"/>
  </w:num>
  <w:num w:numId="17">
    <w:abstractNumId w:val="28"/>
  </w:num>
  <w:num w:numId="18">
    <w:abstractNumId w:val="16"/>
  </w:num>
  <w:num w:numId="19">
    <w:abstractNumId w:val="9"/>
  </w:num>
  <w:num w:numId="20">
    <w:abstractNumId w:val="19"/>
  </w:num>
  <w:num w:numId="21">
    <w:abstractNumId w:val="2"/>
  </w:num>
  <w:num w:numId="22">
    <w:abstractNumId w:val="7"/>
  </w:num>
  <w:num w:numId="23">
    <w:abstractNumId w:val="27"/>
  </w:num>
  <w:num w:numId="24">
    <w:abstractNumId w:val="13"/>
  </w:num>
  <w:num w:numId="25">
    <w:abstractNumId w:val="12"/>
  </w:num>
  <w:num w:numId="26">
    <w:abstractNumId w:val="15"/>
  </w:num>
  <w:num w:numId="27">
    <w:abstractNumId w:val="22"/>
  </w:num>
  <w:num w:numId="28">
    <w:abstractNumId w:val="30"/>
  </w:num>
  <w:num w:numId="29">
    <w:abstractNumId w:val="14"/>
  </w:num>
  <w:num w:numId="30">
    <w:abstractNumId w:val="20"/>
  </w:num>
  <w:num w:numId="3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00"/>
    <w:rsid w:val="00003A10"/>
    <w:rsid w:val="0000559A"/>
    <w:rsid w:val="000104E6"/>
    <w:rsid w:val="00016023"/>
    <w:rsid w:val="00016574"/>
    <w:rsid w:val="000222E3"/>
    <w:rsid w:val="00024AC2"/>
    <w:rsid w:val="000403C6"/>
    <w:rsid w:val="00044EA7"/>
    <w:rsid w:val="000509F9"/>
    <w:rsid w:val="00051A8A"/>
    <w:rsid w:val="0006279A"/>
    <w:rsid w:val="00063361"/>
    <w:rsid w:val="000714A0"/>
    <w:rsid w:val="0007437A"/>
    <w:rsid w:val="000814A2"/>
    <w:rsid w:val="00094E7C"/>
    <w:rsid w:val="00096233"/>
    <w:rsid w:val="00096592"/>
    <w:rsid w:val="000B0E98"/>
    <w:rsid w:val="000C30D4"/>
    <w:rsid w:val="000D341E"/>
    <w:rsid w:val="000D378D"/>
    <w:rsid w:val="000D761B"/>
    <w:rsid w:val="000E3007"/>
    <w:rsid w:val="000E43C6"/>
    <w:rsid w:val="000F0364"/>
    <w:rsid w:val="000F4186"/>
    <w:rsid w:val="000F5E53"/>
    <w:rsid w:val="000F617D"/>
    <w:rsid w:val="0010289A"/>
    <w:rsid w:val="00106265"/>
    <w:rsid w:val="001206AB"/>
    <w:rsid w:val="00123B3D"/>
    <w:rsid w:val="00132776"/>
    <w:rsid w:val="00132FFB"/>
    <w:rsid w:val="00133174"/>
    <w:rsid w:val="00133C75"/>
    <w:rsid w:val="00143337"/>
    <w:rsid w:val="0014351F"/>
    <w:rsid w:val="001435EC"/>
    <w:rsid w:val="00145D31"/>
    <w:rsid w:val="001505F2"/>
    <w:rsid w:val="00153108"/>
    <w:rsid w:val="00162B00"/>
    <w:rsid w:val="0017181F"/>
    <w:rsid w:val="00181416"/>
    <w:rsid w:val="00181C5E"/>
    <w:rsid w:val="00191733"/>
    <w:rsid w:val="001965BC"/>
    <w:rsid w:val="00196F70"/>
    <w:rsid w:val="00197DA3"/>
    <w:rsid w:val="001A2C0E"/>
    <w:rsid w:val="001A7578"/>
    <w:rsid w:val="001B0DDB"/>
    <w:rsid w:val="001B383A"/>
    <w:rsid w:val="001C23B6"/>
    <w:rsid w:val="001D583D"/>
    <w:rsid w:val="001E2845"/>
    <w:rsid w:val="001E4E5E"/>
    <w:rsid w:val="001F66F0"/>
    <w:rsid w:val="001F7280"/>
    <w:rsid w:val="00201098"/>
    <w:rsid w:val="00203681"/>
    <w:rsid w:val="00204524"/>
    <w:rsid w:val="00207DA1"/>
    <w:rsid w:val="002120EF"/>
    <w:rsid w:val="002132C2"/>
    <w:rsid w:val="00216CBB"/>
    <w:rsid w:val="00223D83"/>
    <w:rsid w:val="002245C9"/>
    <w:rsid w:val="00225286"/>
    <w:rsid w:val="0023366B"/>
    <w:rsid w:val="00242E7F"/>
    <w:rsid w:val="0024324C"/>
    <w:rsid w:val="0025502A"/>
    <w:rsid w:val="00257382"/>
    <w:rsid w:val="002614BF"/>
    <w:rsid w:val="00261BB3"/>
    <w:rsid w:val="0026507D"/>
    <w:rsid w:val="002664A0"/>
    <w:rsid w:val="00274ADC"/>
    <w:rsid w:val="00274F01"/>
    <w:rsid w:val="002A4455"/>
    <w:rsid w:val="002A4506"/>
    <w:rsid w:val="002B24BC"/>
    <w:rsid w:val="002B4A39"/>
    <w:rsid w:val="002B4C86"/>
    <w:rsid w:val="002B5260"/>
    <w:rsid w:val="002B7FF2"/>
    <w:rsid w:val="002C1819"/>
    <w:rsid w:val="002C1870"/>
    <w:rsid w:val="002C3EFC"/>
    <w:rsid w:val="002C6360"/>
    <w:rsid w:val="002D1AE3"/>
    <w:rsid w:val="002D575A"/>
    <w:rsid w:val="002E11E4"/>
    <w:rsid w:val="002E39E7"/>
    <w:rsid w:val="003003A9"/>
    <w:rsid w:val="00300500"/>
    <w:rsid w:val="0030212F"/>
    <w:rsid w:val="0030311D"/>
    <w:rsid w:val="003053F4"/>
    <w:rsid w:val="00307D42"/>
    <w:rsid w:val="00310ACF"/>
    <w:rsid w:val="00310C9B"/>
    <w:rsid w:val="003129B5"/>
    <w:rsid w:val="0031496C"/>
    <w:rsid w:val="00317470"/>
    <w:rsid w:val="00317BFA"/>
    <w:rsid w:val="00320E0B"/>
    <w:rsid w:val="0032266D"/>
    <w:rsid w:val="00322882"/>
    <w:rsid w:val="0032303E"/>
    <w:rsid w:val="00327B0A"/>
    <w:rsid w:val="003323F4"/>
    <w:rsid w:val="00335EB2"/>
    <w:rsid w:val="00342BD0"/>
    <w:rsid w:val="00344EE6"/>
    <w:rsid w:val="003527D5"/>
    <w:rsid w:val="00352F92"/>
    <w:rsid w:val="003543A5"/>
    <w:rsid w:val="0035713D"/>
    <w:rsid w:val="003632A4"/>
    <w:rsid w:val="00363736"/>
    <w:rsid w:val="00366F19"/>
    <w:rsid w:val="00371DF1"/>
    <w:rsid w:val="00373A22"/>
    <w:rsid w:val="00373E65"/>
    <w:rsid w:val="0037651E"/>
    <w:rsid w:val="00377FEC"/>
    <w:rsid w:val="00386FE5"/>
    <w:rsid w:val="00392747"/>
    <w:rsid w:val="003936BA"/>
    <w:rsid w:val="003A191D"/>
    <w:rsid w:val="003A253D"/>
    <w:rsid w:val="003A34D3"/>
    <w:rsid w:val="003A7ED4"/>
    <w:rsid w:val="003B60A6"/>
    <w:rsid w:val="003D1DF7"/>
    <w:rsid w:val="003D6D4B"/>
    <w:rsid w:val="003D7176"/>
    <w:rsid w:val="003E25DE"/>
    <w:rsid w:val="003E4B7C"/>
    <w:rsid w:val="003E64D6"/>
    <w:rsid w:val="00400FC0"/>
    <w:rsid w:val="00400FEC"/>
    <w:rsid w:val="00425862"/>
    <w:rsid w:val="00445EF5"/>
    <w:rsid w:val="0045147F"/>
    <w:rsid w:val="00452001"/>
    <w:rsid w:val="004574A1"/>
    <w:rsid w:val="00464323"/>
    <w:rsid w:val="0046681A"/>
    <w:rsid w:val="00473F6C"/>
    <w:rsid w:val="004767C0"/>
    <w:rsid w:val="00492137"/>
    <w:rsid w:val="00497EFA"/>
    <w:rsid w:val="004C020D"/>
    <w:rsid w:val="004C6C31"/>
    <w:rsid w:val="004D5AA5"/>
    <w:rsid w:val="004E124B"/>
    <w:rsid w:val="004F032A"/>
    <w:rsid w:val="004F23BB"/>
    <w:rsid w:val="00500756"/>
    <w:rsid w:val="00502BB2"/>
    <w:rsid w:val="00510907"/>
    <w:rsid w:val="00511FE5"/>
    <w:rsid w:val="0051770A"/>
    <w:rsid w:val="00524026"/>
    <w:rsid w:val="00535E41"/>
    <w:rsid w:val="00543052"/>
    <w:rsid w:val="00546768"/>
    <w:rsid w:val="00566B24"/>
    <w:rsid w:val="005710EB"/>
    <w:rsid w:val="005813BD"/>
    <w:rsid w:val="00581F26"/>
    <w:rsid w:val="0058444A"/>
    <w:rsid w:val="00595AAE"/>
    <w:rsid w:val="005B1DB2"/>
    <w:rsid w:val="005B48AD"/>
    <w:rsid w:val="005B51D2"/>
    <w:rsid w:val="005C14AE"/>
    <w:rsid w:val="005C314A"/>
    <w:rsid w:val="005C3605"/>
    <w:rsid w:val="005C5B8D"/>
    <w:rsid w:val="005C64B3"/>
    <w:rsid w:val="005C748C"/>
    <w:rsid w:val="005C7A3A"/>
    <w:rsid w:val="005D2560"/>
    <w:rsid w:val="005D5D47"/>
    <w:rsid w:val="005D61C7"/>
    <w:rsid w:val="005D625A"/>
    <w:rsid w:val="005D7B0A"/>
    <w:rsid w:val="005E242B"/>
    <w:rsid w:val="005F6B66"/>
    <w:rsid w:val="00603526"/>
    <w:rsid w:val="00604AFE"/>
    <w:rsid w:val="00610775"/>
    <w:rsid w:val="006156E7"/>
    <w:rsid w:val="00625443"/>
    <w:rsid w:val="00626456"/>
    <w:rsid w:val="006319A3"/>
    <w:rsid w:val="00635A3A"/>
    <w:rsid w:val="00635D87"/>
    <w:rsid w:val="00636DC7"/>
    <w:rsid w:val="00642C04"/>
    <w:rsid w:val="00643D2F"/>
    <w:rsid w:val="00647025"/>
    <w:rsid w:val="006531ED"/>
    <w:rsid w:val="006601B0"/>
    <w:rsid w:val="0066138C"/>
    <w:rsid w:val="00674986"/>
    <w:rsid w:val="006756F2"/>
    <w:rsid w:val="00676F5B"/>
    <w:rsid w:val="0068493A"/>
    <w:rsid w:val="0069608C"/>
    <w:rsid w:val="006971AB"/>
    <w:rsid w:val="006C0D3C"/>
    <w:rsid w:val="006D7CFB"/>
    <w:rsid w:val="006E0003"/>
    <w:rsid w:val="006E4F5E"/>
    <w:rsid w:val="006E700A"/>
    <w:rsid w:val="006E704C"/>
    <w:rsid w:val="006F134B"/>
    <w:rsid w:val="006F16D8"/>
    <w:rsid w:val="006F4D63"/>
    <w:rsid w:val="006F663E"/>
    <w:rsid w:val="0070523F"/>
    <w:rsid w:val="007068B2"/>
    <w:rsid w:val="00707B71"/>
    <w:rsid w:val="00711AB6"/>
    <w:rsid w:val="00713B51"/>
    <w:rsid w:val="0071560C"/>
    <w:rsid w:val="00733DA6"/>
    <w:rsid w:val="0074231D"/>
    <w:rsid w:val="00745B1D"/>
    <w:rsid w:val="00747132"/>
    <w:rsid w:val="00750987"/>
    <w:rsid w:val="007510F3"/>
    <w:rsid w:val="00770E3D"/>
    <w:rsid w:val="00771717"/>
    <w:rsid w:val="00771E8B"/>
    <w:rsid w:val="00775B2A"/>
    <w:rsid w:val="0077689F"/>
    <w:rsid w:val="00780AD0"/>
    <w:rsid w:val="007820F1"/>
    <w:rsid w:val="0078734A"/>
    <w:rsid w:val="007966B4"/>
    <w:rsid w:val="007A4AF2"/>
    <w:rsid w:val="007A5C14"/>
    <w:rsid w:val="007B0537"/>
    <w:rsid w:val="007B3751"/>
    <w:rsid w:val="007B435E"/>
    <w:rsid w:val="007C0D37"/>
    <w:rsid w:val="007C405D"/>
    <w:rsid w:val="007D0979"/>
    <w:rsid w:val="007D4EA2"/>
    <w:rsid w:val="007D6C25"/>
    <w:rsid w:val="007E5878"/>
    <w:rsid w:val="007F04CC"/>
    <w:rsid w:val="00800AD6"/>
    <w:rsid w:val="00800EB7"/>
    <w:rsid w:val="0080291D"/>
    <w:rsid w:val="00805651"/>
    <w:rsid w:val="008071AC"/>
    <w:rsid w:val="00811D2E"/>
    <w:rsid w:val="00812896"/>
    <w:rsid w:val="008158CD"/>
    <w:rsid w:val="00823721"/>
    <w:rsid w:val="00824C4F"/>
    <w:rsid w:val="00827BB3"/>
    <w:rsid w:val="008401C8"/>
    <w:rsid w:val="00853778"/>
    <w:rsid w:val="00855257"/>
    <w:rsid w:val="00855907"/>
    <w:rsid w:val="008714C0"/>
    <w:rsid w:val="008721B7"/>
    <w:rsid w:val="008734FD"/>
    <w:rsid w:val="0087620C"/>
    <w:rsid w:val="008808D6"/>
    <w:rsid w:val="00881138"/>
    <w:rsid w:val="00882EB3"/>
    <w:rsid w:val="00890B41"/>
    <w:rsid w:val="00896F5A"/>
    <w:rsid w:val="00897212"/>
    <w:rsid w:val="008A09A2"/>
    <w:rsid w:val="008A36B8"/>
    <w:rsid w:val="008A4485"/>
    <w:rsid w:val="008B018E"/>
    <w:rsid w:val="008B1AF6"/>
    <w:rsid w:val="008B4E77"/>
    <w:rsid w:val="008B5A0D"/>
    <w:rsid w:val="008C1989"/>
    <w:rsid w:val="008C24B1"/>
    <w:rsid w:val="008C39D6"/>
    <w:rsid w:val="008C3DE6"/>
    <w:rsid w:val="008C4D62"/>
    <w:rsid w:val="008C5AFA"/>
    <w:rsid w:val="008D0268"/>
    <w:rsid w:val="008D3CBD"/>
    <w:rsid w:val="008E1665"/>
    <w:rsid w:val="008E465D"/>
    <w:rsid w:val="008E63B1"/>
    <w:rsid w:val="008F4277"/>
    <w:rsid w:val="009043DB"/>
    <w:rsid w:val="00905D51"/>
    <w:rsid w:val="00906256"/>
    <w:rsid w:val="00906ACC"/>
    <w:rsid w:val="00924AE7"/>
    <w:rsid w:val="00926B84"/>
    <w:rsid w:val="00932582"/>
    <w:rsid w:val="009421BA"/>
    <w:rsid w:val="00944E3E"/>
    <w:rsid w:val="0096018A"/>
    <w:rsid w:val="0096308E"/>
    <w:rsid w:val="00964F21"/>
    <w:rsid w:val="009652F1"/>
    <w:rsid w:val="009667BC"/>
    <w:rsid w:val="00967D6F"/>
    <w:rsid w:val="009710C4"/>
    <w:rsid w:val="00971849"/>
    <w:rsid w:val="00986404"/>
    <w:rsid w:val="00990A6E"/>
    <w:rsid w:val="00993250"/>
    <w:rsid w:val="009A0773"/>
    <w:rsid w:val="009A0E13"/>
    <w:rsid w:val="009A1A20"/>
    <w:rsid w:val="009A262F"/>
    <w:rsid w:val="009A4FF4"/>
    <w:rsid w:val="009B01D7"/>
    <w:rsid w:val="009B4A19"/>
    <w:rsid w:val="009C2413"/>
    <w:rsid w:val="009D6208"/>
    <w:rsid w:val="009D71E4"/>
    <w:rsid w:val="009D7543"/>
    <w:rsid w:val="009E11E2"/>
    <w:rsid w:val="009F323D"/>
    <w:rsid w:val="00A01B53"/>
    <w:rsid w:val="00A04853"/>
    <w:rsid w:val="00A17222"/>
    <w:rsid w:val="00A22946"/>
    <w:rsid w:val="00A229BF"/>
    <w:rsid w:val="00A25B0B"/>
    <w:rsid w:val="00A261B0"/>
    <w:rsid w:val="00A30858"/>
    <w:rsid w:val="00A32FC8"/>
    <w:rsid w:val="00A45692"/>
    <w:rsid w:val="00A52DB2"/>
    <w:rsid w:val="00A545B9"/>
    <w:rsid w:val="00A64E1B"/>
    <w:rsid w:val="00A66B9F"/>
    <w:rsid w:val="00A679B0"/>
    <w:rsid w:val="00A70630"/>
    <w:rsid w:val="00A70F89"/>
    <w:rsid w:val="00A9466E"/>
    <w:rsid w:val="00AA7707"/>
    <w:rsid w:val="00AB1E0B"/>
    <w:rsid w:val="00AB24A7"/>
    <w:rsid w:val="00AB3535"/>
    <w:rsid w:val="00AB6383"/>
    <w:rsid w:val="00AB7409"/>
    <w:rsid w:val="00AC2BC0"/>
    <w:rsid w:val="00AC5208"/>
    <w:rsid w:val="00AD094F"/>
    <w:rsid w:val="00AD358A"/>
    <w:rsid w:val="00AD3E7D"/>
    <w:rsid w:val="00AD4FDE"/>
    <w:rsid w:val="00AE33A1"/>
    <w:rsid w:val="00AE4AD0"/>
    <w:rsid w:val="00AE6FA6"/>
    <w:rsid w:val="00AF6FE1"/>
    <w:rsid w:val="00B158A6"/>
    <w:rsid w:val="00B21C97"/>
    <w:rsid w:val="00B22EEE"/>
    <w:rsid w:val="00B2413C"/>
    <w:rsid w:val="00B3261F"/>
    <w:rsid w:val="00B35A8B"/>
    <w:rsid w:val="00B710DA"/>
    <w:rsid w:val="00B73A6E"/>
    <w:rsid w:val="00B87724"/>
    <w:rsid w:val="00BA06C6"/>
    <w:rsid w:val="00BA7E64"/>
    <w:rsid w:val="00BB744F"/>
    <w:rsid w:val="00BC037F"/>
    <w:rsid w:val="00BC6E58"/>
    <w:rsid w:val="00BD6F2C"/>
    <w:rsid w:val="00BE1382"/>
    <w:rsid w:val="00BE3774"/>
    <w:rsid w:val="00BE4E0D"/>
    <w:rsid w:val="00BE6594"/>
    <w:rsid w:val="00BF444D"/>
    <w:rsid w:val="00BF70FB"/>
    <w:rsid w:val="00C005E5"/>
    <w:rsid w:val="00C035DC"/>
    <w:rsid w:val="00C035F0"/>
    <w:rsid w:val="00C1072E"/>
    <w:rsid w:val="00C12002"/>
    <w:rsid w:val="00C1202F"/>
    <w:rsid w:val="00C12982"/>
    <w:rsid w:val="00C21F33"/>
    <w:rsid w:val="00C234E1"/>
    <w:rsid w:val="00C27779"/>
    <w:rsid w:val="00C3035D"/>
    <w:rsid w:val="00C32720"/>
    <w:rsid w:val="00C336BE"/>
    <w:rsid w:val="00C4596C"/>
    <w:rsid w:val="00C5086F"/>
    <w:rsid w:val="00C51D5C"/>
    <w:rsid w:val="00C55807"/>
    <w:rsid w:val="00C55C1A"/>
    <w:rsid w:val="00C65DD6"/>
    <w:rsid w:val="00C72B19"/>
    <w:rsid w:val="00C83C3C"/>
    <w:rsid w:val="00C83D88"/>
    <w:rsid w:val="00C86D2F"/>
    <w:rsid w:val="00C90807"/>
    <w:rsid w:val="00C920B3"/>
    <w:rsid w:val="00C94DE6"/>
    <w:rsid w:val="00C956F1"/>
    <w:rsid w:val="00CA1F64"/>
    <w:rsid w:val="00CA3706"/>
    <w:rsid w:val="00CA38F6"/>
    <w:rsid w:val="00CA3D52"/>
    <w:rsid w:val="00CA68E8"/>
    <w:rsid w:val="00CB03DC"/>
    <w:rsid w:val="00CB1FD8"/>
    <w:rsid w:val="00CB2EEF"/>
    <w:rsid w:val="00CB59C8"/>
    <w:rsid w:val="00CD130B"/>
    <w:rsid w:val="00CE484D"/>
    <w:rsid w:val="00CE4D98"/>
    <w:rsid w:val="00CF3E98"/>
    <w:rsid w:val="00D0078A"/>
    <w:rsid w:val="00D12B81"/>
    <w:rsid w:val="00D14F9F"/>
    <w:rsid w:val="00D16F0C"/>
    <w:rsid w:val="00D22490"/>
    <w:rsid w:val="00D255F3"/>
    <w:rsid w:val="00D320A8"/>
    <w:rsid w:val="00D413CF"/>
    <w:rsid w:val="00D419ED"/>
    <w:rsid w:val="00D41ABD"/>
    <w:rsid w:val="00D4638D"/>
    <w:rsid w:val="00D4705B"/>
    <w:rsid w:val="00D52016"/>
    <w:rsid w:val="00D525F1"/>
    <w:rsid w:val="00D55725"/>
    <w:rsid w:val="00D56FF3"/>
    <w:rsid w:val="00D62FE6"/>
    <w:rsid w:val="00D66E84"/>
    <w:rsid w:val="00D81917"/>
    <w:rsid w:val="00D86932"/>
    <w:rsid w:val="00D9704A"/>
    <w:rsid w:val="00D97BF3"/>
    <w:rsid w:val="00DA10F2"/>
    <w:rsid w:val="00DA5DA5"/>
    <w:rsid w:val="00DC58A9"/>
    <w:rsid w:val="00DC76B7"/>
    <w:rsid w:val="00DF3CE4"/>
    <w:rsid w:val="00DF57A6"/>
    <w:rsid w:val="00E0118E"/>
    <w:rsid w:val="00E06D18"/>
    <w:rsid w:val="00E07385"/>
    <w:rsid w:val="00E10BF8"/>
    <w:rsid w:val="00E12EA1"/>
    <w:rsid w:val="00E15D0A"/>
    <w:rsid w:val="00E205B6"/>
    <w:rsid w:val="00E240F1"/>
    <w:rsid w:val="00E25FF6"/>
    <w:rsid w:val="00E42F33"/>
    <w:rsid w:val="00E450C5"/>
    <w:rsid w:val="00E47F84"/>
    <w:rsid w:val="00E51A1C"/>
    <w:rsid w:val="00E6243F"/>
    <w:rsid w:val="00E66790"/>
    <w:rsid w:val="00E73B9F"/>
    <w:rsid w:val="00E76B3F"/>
    <w:rsid w:val="00E776A9"/>
    <w:rsid w:val="00E86AC5"/>
    <w:rsid w:val="00E921A6"/>
    <w:rsid w:val="00E97DE5"/>
    <w:rsid w:val="00EA03CB"/>
    <w:rsid w:val="00EA0CC3"/>
    <w:rsid w:val="00EA5458"/>
    <w:rsid w:val="00EA5F47"/>
    <w:rsid w:val="00EB5B88"/>
    <w:rsid w:val="00EB60E3"/>
    <w:rsid w:val="00EB6123"/>
    <w:rsid w:val="00EB7127"/>
    <w:rsid w:val="00EC241E"/>
    <w:rsid w:val="00EC32E3"/>
    <w:rsid w:val="00EC40D3"/>
    <w:rsid w:val="00ED077F"/>
    <w:rsid w:val="00EE52F8"/>
    <w:rsid w:val="00EF185F"/>
    <w:rsid w:val="00EF1A3A"/>
    <w:rsid w:val="00EF23E1"/>
    <w:rsid w:val="00F00B63"/>
    <w:rsid w:val="00F01BBC"/>
    <w:rsid w:val="00F03800"/>
    <w:rsid w:val="00F04162"/>
    <w:rsid w:val="00F218A3"/>
    <w:rsid w:val="00F24641"/>
    <w:rsid w:val="00F26E6D"/>
    <w:rsid w:val="00F32E0B"/>
    <w:rsid w:val="00F42E91"/>
    <w:rsid w:val="00F54705"/>
    <w:rsid w:val="00F56915"/>
    <w:rsid w:val="00F61132"/>
    <w:rsid w:val="00F6689C"/>
    <w:rsid w:val="00F67BEB"/>
    <w:rsid w:val="00F70E5E"/>
    <w:rsid w:val="00F71705"/>
    <w:rsid w:val="00F742FC"/>
    <w:rsid w:val="00F75178"/>
    <w:rsid w:val="00F80D63"/>
    <w:rsid w:val="00F84548"/>
    <w:rsid w:val="00F94A16"/>
    <w:rsid w:val="00F97AB9"/>
    <w:rsid w:val="00FA1925"/>
    <w:rsid w:val="00FA2805"/>
    <w:rsid w:val="00FA4F5F"/>
    <w:rsid w:val="00FC7AD4"/>
    <w:rsid w:val="00FD44D9"/>
    <w:rsid w:val="00FE0E2B"/>
    <w:rsid w:val="00FE2924"/>
    <w:rsid w:val="00FE59C4"/>
    <w:rsid w:val="00FE7214"/>
    <w:rsid w:val="00FF1F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2A929CF4-9FA1-4101-8B9D-FF50F1E7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5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1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00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4FDE"/>
    <w:rPr>
      <w:color w:val="0000FF" w:themeColor="hyperlink"/>
      <w:u w:val="single"/>
    </w:rPr>
  </w:style>
  <w:style w:type="paragraph" w:customStyle="1" w:styleId="reactmarkdownparsertextcontainerrodgy">
    <w:name w:val="reactmarkdownparser_textcontainer__rodgy"/>
    <w:basedOn w:val="Normal"/>
    <w:rsid w:val="00F218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c-ac4757fc-6">
    <w:name w:val="sc-ac4757fc-6"/>
    <w:basedOn w:val="Fuentedeprrafopredeter"/>
    <w:rsid w:val="002C1870"/>
  </w:style>
  <w:style w:type="character" w:styleId="Textoennegrita">
    <w:name w:val="Strong"/>
    <w:basedOn w:val="Fuentedeprrafopredeter"/>
    <w:uiPriority w:val="22"/>
    <w:qFormat/>
    <w:rsid w:val="002C1870"/>
    <w:rPr>
      <w:b/>
      <w:bCs/>
    </w:rPr>
  </w:style>
  <w:style w:type="paragraph" w:styleId="Prrafodelista">
    <w:name w:val="List Paragraph"/>
    <w:basedOn w:val="Normal"/>
    <w:uiPriority w:val="34"/>
    <w:qFormat/>
    <w:rsid w:val="00FC7AD4"/>
    <w:pPr>
      <w:ind w:left="720"/>
      <w:contextualSpacing/>
    </w:pPr>
  </w:style>
  <w:style w:type="paragraph" w:styleId="Textodeglobo">
    <w:name w:val="Balloon Text"/>
    <w:basedOn w:val="Normal"/>
    <w:link w:val="TextodegloboCar"/>
    <w:uiPriority w:val="99"/>
    <w:semiHidden/>
    <w:unhideWhenUsed/>
    <w:rsid w:val="00F84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548"/>
    <w:rPr>
      <w:rFonts w:ascii="Tahoma" w:hAnsi="Tahoma" w:cs="Tahoma"/>
      <w:sz w:val="16"/>
      <w:szCs w:val="16"/>
    </w:rPr>
  </w:style>
  <w:style w:type="paragraph" w:styleId="Bibliografa">
    <w:name w:val="Bibliography"/>
    <w:basedOn w:val="Normal"/>
    <w:next w:val="Normal"/>
    <w:uiPriority w:val="37"/>
    <w:unhideWhenUsed/>
    <w:rsid w:val="000403C6"/>
  </w:style>
  <w:style w:type="character" w:customStyle="1" w:styleId="whitespace-nowrap">
    <w:name w:val="whitespace-nowrap"/>
    <w:basedOn w:val="Fuentedeprrafopredeter"/>
    <w:rsid w:val="003632A4"/>
  </w:style>
  <w:style w:type="character" w:customStyle="1" w:styleId="inline-flex">
    <w:name w:val="inline-flex"/>
    <w:basedOn w:val="Fuentedeprrafopredeter"/>
    <w:rsid w:val="003632A4"/>
  </w:style>
  <w:style w:type="character" w:customStyle="1" w:styleId="sw">
    <w:name w:val="sw"/>
    <w:basedOn w:val="Fuentedeprrafopredeter"/>
    <w:rsid w:val="00F67BEB"/>
  </w:style>
  <w:style w:type="paragraph" w:styleId="NormalWeb">
    <w:name w:val="Normal (Web)"/>
    <w:basedOn w:val="Normal"/>
    <w:uiPriority w:val="99"/>
    <w:unhideWhenUsed/>
    <w:rsid w:val="002D1A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64E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E1B"/>
  </w:style>
  <w:style w:type="paragraph" w:styleId="Piedepgina">
    <w:name w:val="footer"/>
    <w:basedOn w:val="Normal"/>
    <w:link w:val="PiedepginaCar"/>
    <w:uiPriority w:val="99"/>
    <w:unhideWhenUsed/>
    <w:rsid w:val="00A64E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E1B"/>
  </w:style>
  <w:style w:type="character" w:customStyle="1" w:styleId="Ttulo1Car">
    <w:name w:val="Título 1 Car"/>
    <w:basedOn w:val="Fuentedeprrafopredeter"/>
    <w:link w:val="Ttulo1"/>
    <w:uiPriority w:val="9"/>
    <w:rsid w:val="00DC58A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45B1D"/>
    <w:pPr>
      <w:outlineLvl w:val="9"/>
    </w:pPr>
    <w:rPr>
      <w:lang w:eastAsia="es-ES"/>
    </w:rPr>
  </w:style>
  <w:style w:type="paragraph" w:styleId="TDC1">
    <w:name w:val="toc 1"/>
    <w:basedOn w:val="Normal"/>
    <w:next w:val="Normal"/>
    <w:autoRedefine/>
    <w:uiPriority w:val="39"/>
    <w:unhideWhenUsed/>
    <w:rsid w:val="0045147F"/>
    <w:pPr>
      <w:tabs>
        <w:tab w:val="left" w:pos="284"/>
        <w:tab w:val="right" w:leader="dot" w:pos="9091"/>
      </w:tabs>
      <w:spacing w:after="100" w:line="360" w:lineRule="auto"/>
    </w:pPr>
  </w:style>
  <w:style w:type="character" w:customStyle="1" w:styleId="Ttulo2Car">
    <w:name w:val="Título 2 Car"/>
    <w:basedOn w:val="Fuentedeprrafopredeter"/>
    <w:link w:val="Ttulo2"/>
    <w:uiPriority w:val="9"/>
    <w:rsid w:val="00581F26"/>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77689F"/>
    <w:pPr>
      <w:tabs>
        <w:tab w:val="left" w:pos="709"/>
        <w:tab w:val="right" w:leader="dot" w:pos="9091"/>
      </w:tabs>
      <w:spacing w:after="0"/>
      <w:ind w:left="220" w:right="-136"/>
    </w:pPr>
  </w:style>
  <w:style w:type="character" w:customStyle="1" w:styleId="Ttulo3Car">
    <w:name w:val="Título 3 Car"/>
    <w:basedOn w:val="Fuentedeprrafopredeter"/>
    <w:link w:val="Ttulo3"/>
    <w:uiPriority w:val="9"/>
    <w:rsid w:val="00400FC0"/>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1D583D"/>
    <w:pPr>
      <w:spacing w:after="100"/>
      <w:ind w:left="440"/>
    </w:pPr>
  </w:style>
  <w:style w:type="character" w:customStyle="1" w:styleId="url">
    <w:name w:val="url"/>
    <w:basedOn w:val="Fuentedeprrafopredeter"/>
    <w:rsid w:val="003E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433">
      <w:bodyDiv w:val="1"/>
      <w:marLeft w:val="0"/>
      <w:marRight w:val="0"/>
      <w:marTop w:val="0"/>
      <w:marBottom w:val="0"/>
      <w:divBdr>
        <w:top w:val="none" w:sz="0" w:space="0" w:color="auto"/>
        <w:left w:val="none" w:sz="0" w:space="0" w:color="auto"/>
        <w:bottom w:val="none" w:sz="0" w:space="0" w:color="auto"/>
        <w:right w:val="none" w:sz="0" w:space="0" w:color="auto"/>
      </w:divBdr>
      <w:divsChild>
        <w:div w:id="391389061">
          <w:marLeft w:val="0"/>
          <w:marRight w:val="0"/>
          <w:marTop w:val="0"/>
          <w:marBottom w:val="0"/>
          <w:divBdr>
            <w:top w:val="none" w:sz="0" w:space="0" w:color="auto"/>
            <w:left w:val="none" w:sz="0" w:space="0" w:color="auto"/>
            <w:bottom w:val="none" w:sz="0" w:space="0" w:color="auto"/>
            <w:right w:val="none" w:sz="0" w:space="0" w:color="auto"/>
          </w:divBdr>
        </w:div>
        <w:div w:id="763112752">
          <w:marLeft w:val="0"/>
          <w:marRight w:val="0"/>
          <w:marTop w:val="0"/>
          <w:marBottom w:val="0"/>
          <w:divBdr>
            <w:top w:val="none" w:sz="0" w:space="0" w:color="auto"/>
            <w:left w:val="none" w:sz="0" w:space="0" w:color="auto"/>
            <w:bottom w:val="none" w:sz="0" w:space="0" w:color="auto"/>
            <w:right w:val="none" w:sz="0" w:space="0" w:color="auto"/>
          </w:divBdr>
        </w:div>
        <w:div w:id="1196383197">
          <w:marLeft w:val="0"/>
          <w:marRight w:val="0"/>
          <w:marTop w:val="0"/>
          <w:marBottom w:val="0"/>
          <w:divBdr>
            <w:top w:val="none" w:sz="0" w:space="0" w:color="auto"/>
            <w:left w:val="none" w:sz="0" w:space="0" w:color="auto"/>
            <w:bottom w:val="none" w:sz="0" w:space="0" w:color="auto"/>
            <w:right w:val="none" w:sz="0" w:space="0" w:color="auto"/>
          </w:divBdr>
        </w:div>
        <w:div w:id="1536580591">
          <w:marLeft w:val="0"/>
          <w:marRight w:val="0"/>
          <w:marTop w:val="0"/>
          <w:marBottom w:val="0"/>
          <w:divBdr>
            <w:top w:val="none" w:sz="0" w:space="0" w:color="auto"/>
            <w:left w:val="none" w:sz="0" w:space="0" w:color="auto"/>
            <w:bottom w:val="none" w:sz="0" w:space="0" w:color="auto"/>
            <w:right w:val="none" w:sz="0" w:space="0" w:color="auto"/>
          </w:divBdr>
        </w:div>
      </w:divsChild>
    </w:div>
    <w:div w:id="123819628">
      <w:bodyDiv w:val="1"/>
      <w:marLeft w:val="0"/>
      <w:marRight w:val="0"/>
      <w:marTop w:val="0"/>
      <w:marBottom w:val="0"/>
      <w:divBdr>
        <w:top w:val="none" w:sz="0" w:space="0" w:color="auto"/>
        <w:left w:val="none" w:sz="0" w:space="0" w:color="auto"/>
        <w:bottom w:val="none" w:sz="0" w:space="0" w:color="auto"/>
        <w:right w:val="none" w:sz="0" w:space="0" w:color="auto"/>
      </w:divBdr>
      <w:divsChild>
        <w:div w:id="2114519200">
          <w:marLeft w:val="-720"/>
          <w:marRight w:val="0"/>
          <w:marTop w:val="0"/>
          <w:marBottom w:val="0"/>
          <w:divBdr>
            <w:top w:val="none" w:sz="0" w:space="0" w:color="auto"/>
            <w:left w:val="none" w:sz="0" w:space="0" w:color="auto"/>
            <w:bottom w:val="none" w:sz="0" w:space="0" w:color="auto"/>
            <w:right w:val="none" w:sz="0" w:space="0" w:color="auto"/>
          </w:divBdr>
        </w:div>
      </w:divsChild>
    </w:div>
    <w:div w:id="221184078">
      <w:bodyDiv w:val="1"/>
      <w:marLeft w:val="0"/>
      <w:marRight w:val="0"/>
      <w:marTop w:val="0"/>
      <w:marBottom w:val="0"/>
      <w:divBdr>
        <w:top w:val="none" w:sz="0" w:space="0" w:color="auto"/>
        <w:left w:val="none" w:sz="0" w:space="0" w:color="auto"/>
        <w:bottom w:val="none" w:sz="0" w:space="0" w:color="auto"/>
        <w:right w:val="none" w:sz="0" w:space="0" w:color="auto"/>
      </w:divBdr>
      <w:divsChild>
        <w:div w:id="12734946">
          <w:marLeft w:val="0"/>
          <w:marRight w:val="0"/>
          <w:marTop w:val="0"/>
          <w:marBottom w:val="0"/>
          <w:divBdr>
            <w:top w:val="none" w:sz="0" w:space="0" w:color="auto"/>
            <w:left w:val="none" w:sz="0" w:space="0" w:color="auto"/>
            <w:bottom w:val="none" w:sz="0" w:space="0" w:color="auto"/>
            <w:right w:val="none" w:sz="0" w:space="0" w:color="auto"/>
          </w:divBdr>
        </w:div>
        <w:div w:id="54552693">
          <w:marLeft w:val="0"/>
          <w:marRight w:val="0"/>
          <w:marTop w:val="0"/>
          <w:marBottom w:val="0"/>
          <w:divBdr>
            <w:top w:val="none" w:sz="0" w:space="0" w:color="auto"/>
            <w:left w:val="none" w:sz="0" w:space="0" w:color="auto"/>
            <w:bottom w:val="none" w:sz="0" w:space="0" w:color="auto"/>
            <w:right w:val="none" w:sz="0" w:space="0" w:color="auto"/>
          </w:divBdr>
        </w:div>
        <w:div w:id="67310674">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863403350">
          <w:marLeft w:val="0"/>
          <w:marRight w:val="0"/>
          <w:marTop w:val="0"/>
          <w:marBottom w:val="0"/>
          <w:divBdr>
            <w:top w:val="none" w:sz="0" w:space="0" w:color="auto"/>
            <w:left w:val="none" w:sz="0" w:space="0" w:color="auto"/>
            <w:bottom w:val="none" w:sz="0" w:space="0" w:color="auto"/>
            <w:right w:val="none" w:sz="0" w:space="0" w:color="auto"/>
          </w:divBdr>
        </w:div>
        <w:div w:id="1019965949">
          <w:marLeft w:val="0"/>
          <w:marRight w:val="0"/>
          <w:marTop w:val="0"/>
          <w:marBottom w:val="0"/>
          <w:divBdr>
            <w:top w:val="none" w:sz="0" w:space="0" w:color="auto"/>
            <w:left w:val="none" w:sz="0" w:space="0" w:color="auto"/>
            <w:bottom w:val="none" w:sz="0" w:space="0" w:color="auto"/>
            <w:right w:val="none" w:sz="0" w:space="0" w:color="auto"/>
          </w:divBdr>
        </w:div>
        <w:div w:id="1371419755">
          <w:marLeft w:val="0"/>
          <w:marRight w:val="0"/>
          <w:marTop w:val="0"/>
          <w:marBottom w:val="0"/>
          <w:divBdr>
            <w:top w:val="none" w:sz="0" w:space="0" w:color="auto"/>
            <w:left w:val="none" w:sz="0" w:space="0" w:color="auto"/>
            <w:bottom w:val="none" w:sz="0" w:space="0" w:color="auto"/>
            <w:right w:val="none" w:sz="0" w:space="0" w:color="auto"/>
          </w:divBdr>
        </w:div>
        <w:div w:id="2028017699">
          <w:marLeft w:val="0"/>
          <w:marRight w:val="0"/>
          <w:marTop w:val="0"/>
          <w:marBottom w:val="0"/>
          <w:divBdr>
            <w:top w:val="none" w:sz="0" w:space="0" w:color="auto"/>
            <w:left w:val="none" w:sz="0" w:space="0" w:color="auto"/>
            <w:bottom w:val="none" w:sz="0" w:space="0" w:color="auto"/>
            <w:right w:val="none" w:sz="0" w:space="0" w:color="auto"/>
          </w:divBdr>
        </w:div>
        <w:div w:id="2061199642">
          <w:marLeft w:val="0"/>
          <w:marRight w:val="0"/>
          <w:marTop w:val="0"/>
          <w:marBottom w:val="0"/>
          <w:divBdr>
            <w:top w:val="none" w:sz="0" w:space="0" w:color="auto"/>
            <w:left w:val="none" w:sz="0" w:space="0" w:color="auto"/>
            <w:bottom w:val="none" w:sz="0" w:space="0" w:color="auto"/>
            <w:right w:val="none" w:sz="0" w:space="0" w:color="auto"/>
          </w:divBdr>
        </w:div>
        <w:div w:id="2077967311">
          <w:marLeft w:val="0"/>
          <w:marRight w:val="0"/>
          <w:marTop w:val="0"/>
          <w:marBottom w:val="0"/>
          <w:divBdr>
            <w:top w:val="none" w:sz="0" w:space="0" w:color="auto"/>
            <w:left w:val="none" w:sz="0" w:space="0" w:color="auto"/>
            <w:bottom w:val="none" w:sz="0" w:space="0" w:color="auto"/>
            <w:right w:val="none" w:sz="0" w:space="0" w:color="auto"/>
          </w:divBdr>
        </w:div>
      </w:divsChild>
    </w:div>
    <w:div w:id="550961199">
      <w:bodyDiv w:val="1"/>
      <w:marLeft w:val="0"/>
      <w:marRight w:val="0"/>
      <w:marTop w:val="0"/>
      <w:marBottom w:val="0"/>
      <w:divBdr>
        <w:top w:val="none" w:sz="0" w:space="0" w:color="auto"/>
        <w:left w:val="none" w:sz="0" w:space="0" w:color="auto"/>
        <w:bottom w:val="none" w:sz="0" w:space="0" w:color="auto"/>
        <w:right w:val="none" w:sz="0" w:space="0" w:color="auto"/>
      </w:divBdr>
      <w:divsChild>
        <w:div w:id="1412385958">
          <w:marLeft w:val="-720"/>
          <w:marRight w:val="0"/>
          <w:marTop w:val="0"/>
          <w:marBottom w:val="0"/>
          <w:divBdr>
            <w:top w:val="none" w:sz="0" w:space="0" w:color="auto"/>
            <w:left w:val="none" w:sz="0" w:space="0" w:color="auto"/>
            <w:bottom w:val="none" w:sz="0" w:space="0" w:color="auto"/>
            <w:right w:val="none" w:sz="0" w:space="0" w:color="auto"/>
          </w:divBdr>
        </w:div>
      </w:divsChild>
    </w:div>
    <w:div w:id="769928712">
      <w:bodyDiv w:val="1"/>
      <w:marLeft w:val="0"/>
      <w:marRight w:val="0"/>
      <w:marTop w:val="0"/>
      <w:marBottom w:val="0"/>
      <w:divBdr>
        <w:top w:val="none" w:sz="0" w:space="0" w:color="auto"/>
        <w:left w:val="none" w:sz="0" w:space="0" w:color="auto"/>
        <w:bottom w:val="none" w:sz="0" w:space="0" w:color="auto"/>
        <w:right w:val="none" w:sz="0" w:space="0" w:color="auto"/>
      </w:divBdr>
      <w:divsChild>
        <w:div w:id="12533639">
          <w:marLeft w:val="0"/>
          <w:marRight w:val="0"/>
          <w:marTop w:val="0"/>
          <w:marBottom w:val="0"/>
          <w:divBdr>
            <w:top w:val="none" w:sz="0" w:space="0" w:color="auto"/>
            <w:left w:val="none" w:sz="0" w:space="0" w:color="auto"/>
            <w:bottom w:val="none" w:sz="0" w:space="0" w:color="auto"/>
            <w:right w:val="none" w:sz="0" w:space="0" w:color="auto"/>
          </w:divBdr>
        </w:div>
        <w:div w:id="117841462">
          <w:marLeft w:val="0"/>
          <w:marRight w:val="0"/>
          <w:marTop w:val="0"/>
          <w:marBottom w:val="0"/>
          <w:divBdr>
            <w:top w:val="none" w:sz="0" w:space="0" w:color="auto"/>
            <w:left w:val="none" w:sz="0" w:space="0" w:color="auto"/>
            <w:bottom w:val="none" w:sz="0" w:space="0" w:color="auto"/>
            <w:right w:val="none" w:sz="0" w:space="0" w:color="auto"/>
          </w:divBdr>
        </w:div>
        <w:div w:id="122240422">
          <w:marLeft w:val="0"/>
          <w:marRight w:val="0"/>
          <w:marTop w:val="0"/>
          <w:marBottom w:val="0"/>
          <w:divBdr>
            <w:top w:val="none" w:sz="0" w:space="0" w:color="auto"/>
            <w:left w:val="none" w:sz="0" w:space="0" w:color="auto"/>
            <w:bottom w:val="none" w:sz="0" w:space="0" w:color="auto"/>
            <w:right w:val="none" w:sz="0" w:space="0" w:color="auto"/>
          </w:divBdr>
        </w:div>
        <w:div w:id="177160724">
          <w:marLeft w:val="0"/>
          <w:marRight w:val="0"/>
          <w:marTop w:val="0"/>
          <w:marBottom w:val="0"/>
          <w:divBdr>
            <w:top w:val="none" w:sz="0" w:space="0" w:color="auto"/>
            <w:left w:val="none" w:sz="0" w:space="0" w:color="auto"/>
            <w:bottom w:val="none" w:sz="0" w:space="0" w:color="auto"/>
            <w:right w:val="none" w:sz="0" w:space="0" w:color="auto"/>
          </w:divBdr>
        </w:div>
        <w:div w:id="232544551">
          <w:marLeft w:val="0"/>
          <w:marRight w:val="0"/>
          <w:marTop w:val="0"/>
          <w:marBottom w:val="0"/>
          <w:divBdr>
            <w:top w:val="none" w:sz="0" w:space="0" w:color="auto"/>
            <w:left w:val="none" w:sz="0" w:space="0" w:color="auto"/>
            <w:bottom w:val="none" w:sz="0" w:space="0" w:color="auto"/>
            <w:right w:val="none" w:sz="0" w:space="0" w:color="auto"/>
          </w:divBdr>
        </w:div>
        <w:div w:id="443615778">
          <w:marLeft w:val="0"/>
          <w:marRight w:val="0"/>
          <w:marTop w:val="0"/>
          <w:marBottom w:val="0"/>
          <w:divBdr>
            <w:top w:val="none" w:sz="0" w:space="0" w:color="auto"/>
            <w:left w:val="none" w:sz="0" w:space="0" w:color="auto"/>
            <w:bottom w:val="none" w:sz="0" w:space="0" w:color="auto"/>
            <w:right w:val="none" w:sz="0" w:space="0" w:color="auto"/>
          </w:divBdr>
        </w:div>
        <w:div w:id="563610598">
          <w:marLeft w:val="0"/>
          <w:marRight w:val="0"/>
          <w:marTop w:val="0"/>
          <w:marBottom w:val="0"/>
          <w:divBdr>
            <w:top w:val="none" w:sz="0" w:space="0" w:color="auto"/>
            <w:left w:val="none" w:sz="0" w:space="0" w:color="auto"/>
            <w:bottom w:val="none" w:sz="0" w:space="0" w:color="auto"/>
            <w:right w:val="none" w:sz="0" w:space="0" w:color="auto"/>
          </w:divBdr>
        </w:div>
        <w:div w:id="623996962">
          <w:marLeft w:val="0"/>
          <w:marRight w:val="0"/>
          <w:marTop w:val="0"/>
          <w:marBottom w:val="0"/>
          <w:divBdr>
            <w:top w:val="none" w:sz="0" w:space="0" w:color="auto"/>
            <w:left w:val="none" w:sz="0" w:space="0" w:color="auto"/>
            <w:bottom w:val="none" w:sz="0" w:space="0" w:color="auto"/>
            <w:right w:val="none" w:sz="0" w:space="0" w:color="auto"/>
          </w:divBdr>
        </w:div>
        <w:div w:id="797798108">
          <w:marLeft w:val="0"/>
          <w:marRight w:val="0"/>
          <w:marTop w:val="0"/>
          <w:marBottom w:val="0"/>
          <w:divBdr>
            <w:top w:val="none" w:sz="0" w:space="0" w:color="auto"/>
            <w:left w:val="none" w:sz="0" w:space="0" w:color="auto"/>
            <w:bottom w:val="none" w:sz="0" w:space="0" w:color="auto"/>
            <w:right w:val="none" w:sz="0" w:space="0" w:color="auto"/>
          </w:divBdr>
        </w:div>
        <w:div w:id="867374171">
          <w:marLeft w:val="0"/>
          <w:marRight w:val="0"/>
          <w:marTop w:val="0"/>
          <w:marBottom w:val="0"/>
          <w:divBdr>
            <w:top w:val="none" w:sz="0" w:space="0" w:color="auto"/>
            <w:left w:val="none" w:sz="0" w:space="0" w:color="auto"/>
            <w:bottom w:val="none" w:sz="0" w:space="0" w:color="auto"/>
            <w:right w:val="none" w:sz="0" w:space="0" w:color="auto"/>
          </w:divBdr>
        </w:div>
        <w:div w:id="1112819382">
          <w:marLeft w:val="0"/>
          <w:marRight w:val="0"/>
          <w:marTop w:val="0"/>
          <w:marBottom w:val="0"/>
          <w:divBdr>
            <w:top w:val="none" w:sz="0" w:space="0" w:color="auto"/>
            <w:left w:val="none" w:sz="0" w:space="0" w:color="auto"/>
            <w:bottom w:val="none" w:sz="0" w:space="0" w:color="auto"/>
            <w:right w:val="none" w:sz="0" w:space="0" w:color="auto"/>
          </w:divBdr>
        </w:div>
        <w:div w:id="1261372343">
          <w:marLeft w:val="0"/>
          <w:marRight w:val="0"/>
          <w:marTop w:val="0"/>
          <w:marBottom w:val="0"/>
          <w:divBdr>
            <w:top w:val="none" w:sz="0" w:space="0" w:color="auto"/>
            <w:left w:val="none" w:sz="0" w:space="0" w:color="auto"/>
            <w:bottom w:val="none" w:sz="0" w:space="0" w:color="auto"/>
            <w:right w:val="none" w:sz="0" w:space="0" w:color="auto"/>
          </w:divBdr>
        </w:div>
        <w:div w:id="1364403893">
          <w:marLeft w:val="0"/>
          <w:marRight w:val="0"/>
          <w:marTop w:val="0"/>
          <w:marBottom w:val="0"/>
          <w:divBdr>
            <w:top w:val="none" w:sz="0" w:space="0" w:color="auto"/>
            <w:left w:val="none" w:sz="0" w:space="0" w:color="auto"/>
            <w:bottom w:val="none" w:sz="0" w:space="0" w:color="auto"/>
            <w:right w:val="none" w:sz="0" w:space="0" w:color="auto"/>
          </w:divBdr>
        </w:div>
        <w:div w:id="1496608348">
          <w:marLeft w:val="0"/>
          <w:marRight w:val="0"/>
          <w:marTop w:val="0"/>
          <w:marBottom w:val="0"/>
          <w:divBdr>
            <w:top w:val="none" w:sz="0" w:space="0" w:color="auto"/>
            <w:left w:val="none" w:sz="0" w:space="0" w:color="auto"/>
            <w:bottom w:val="none" w:sz="0" w:space="0" w:color="auto"/>
            <w:right w:val="none" w:sz="0" w:space="0" w:color="auto"/>
          </w:divBdr>
        </w:div>
        <w:div w:id="1568686981">
          <w:marLeft w:val="0"/>
          <w:marRight w:val="0"/>
          <w:marTop w:val="0"/>
          <w:marBottom w:val="0"/>
          <w:divBdr>
            <w:top w:val="none" w:sz="0" w:space="0" w:color="auto"/>
            <w:left w:val="none" w:sz="0" w:space="0" w:color="auto"/>
            <w:bottom w:val="none" w:sz="0" w:space="0" w:color="auto"/>
            <w:right w:val="none" w:sz="0" w:space="0" w:color="auto"/>
          </w:divBdr>
        </w:div>
        <w:div w:id="1648628040">
          <w:marLeft w:val="0"/>
          <w:marRight w:val="0"/>
          <w:marTop w:val="0"/>
          <w:marBottom w:val="0"/>
          <w:divBdr>
            <w:top w:val="none" w:sz="0" w:space="0" w:color="auto"/>
            <w:left w:val="none" w:sz="0" w:space="0" w:color="auto"/>
            <w:bottom w:val="none" w:sz="0" w:space="0" w:color="auto"/>
            <w:right w:val="none" w:sz="0" w:space="0" w:color="auto"/>
          </w:divBdr>
        </w:div>
        <w:div w:id="1708874240">
          <w:marLeft w:val="0"/>
          <w:marRight w:val="0"/>
          <w:marTop w:val="0"/>
          <w:marBottom w:val="0"/>
          <w:divBdr>
            <w:top w:val="none" w:sz="0" w:space="0" w:color="auto"/>
            <w:left w:val="none" w:sz="0" w:space="0" w:color="auto"/>
            <w:bottom w:val="none" w:sz="0" w:space="0" w:color="auto"/>
            <w:right w:val="none" w:sz="0" w:space="0" w:color="auto"/>
          </w:divBdr>
        </w:div>
        <w:div w:id="2099862135">
          <w:marLeft w:val="0"/>
          <w:marRight w:val="0"/>
          <w:marTop w:val="0"/>
          <w:marBottom w:val="0"/>
          <w:divBdr>
            <w:top w:val="none" w:sz="0" w:space="0" w:color="auto"/>
            <w:left w:val="none" w:sz="0" w:space="0" w:color="auto"/>
            <w:bottom w:val="none" w:sz="0" w:space="0" w:color="auto"/>
            <w:right w:val="none" w:sz="0" w:space="0" w:color="auto"/>
          </w:divBdr>
        </w:div>
      </w:divsChild>
    </w:div>
    <w:div w:id="908996565">
      <w:bodyDiv w:val="1"/>
      <w:marLeft w:val="0"/>
      <w:marRight w:val="0"/>
      <w:marTop w:val="0"/>
      <w:marBottom w:val="0"/>
      <w:divBdr>
        <w:top w:val="none" w:sz="0" w:space="0" w:color="auto"/>
        <w:left w:val="none" w:sz="0" w:space="0" w:color="auto"/>
        <w:bottom w:val="none" w:sz="0" w:space="0" w:color="auto"/>
        <w:right w:val="none" w:sz="0" w:space="0" w:color="auto"/>
      </w:divBdr>
      <w:divsChild>
        <w:div w:id="1576014911">
          <w:marLeft w:val="-720"/>
          <w:marRight w:val="0"/>
          <w:marTop w:val="0"/>
          <w:marBottom w:val="0"/>
          <w:divBdr>
            <w:top w:val="none" w:sz="0" w:space="0" w:color="auto"/>
            <w:left w:val="none" w:sz="0" w:space="0" w:color="auto"/>
            <w:bottom w:val="none" w:sz="0" w:space="0" w:color="auto"/>
            <w:right w:val="none" w:sz="0" w:space="0" w:color="auto"/>
          </w:divBdr>
        </w:div>
      </w:divsChild>
    </w:div>
    <w:div w:id="960762749">
      <w:bodyDiv w:val="1"/>
      <w:marLeft w:val="0"/>
      <w:marRight w:val="0"/>
      <w:marTop w:val="0"/>
      <w:marBottom w:val="0"/>
      <w:divBdr>
        <w:top w:val="none" w:sz="0" w:space="0" w:color="auto"/>
        <w:left w:val="none" w:sz="0" w:space="0" w:color="auto"/>
        <w:bottom w:val="none" w:sz="0" w:space="0" w:color="auto"/>
        <w:right w:val="none" w:sz="0" w:space="0" w:color="auto"/>
      </w:divBdr>
      <w:divsChild>
        <w:div w:id="1546330683">
          <w:marLeft w:val="-720"/>
          <w:marRight w:val="0"/>
          <w:marTop w:val="0"/>
          <w:marBottom w:val="0"/>
          <w:divBdr>
            <w:top w:val="none" w:sz="0" w:space="0" w:color="auto"/>
            <w:left w:val="none" w:sz="0" w:space="0" w:color="auto"/>
            <w:bottom w:val="none" w:sz="0" w:space="0" w:color="auto"/>
            <w:right w:val="none" w:sz="0" w:space="0" w:color="auto"/>
          </w:divBdr>
        </w:div>
      </w:divsChild>
    </w:div>
    <w:div w:id="1029794361">
      <w:bodyDiv w:val="1"/>
      <w:marLeft w:val="0"/>
      <w:marRight w:val="0"/>
      <w:marTop w:val="0"/>
      <w:marBottom w:val="0"/>
      <w:divBdr>
        <w:top w:val="none" w:sz="0" w:space="0" w:color="auto"/>
        <w:left w:val="none" w:sz="0" w:space="0" w:color="auto"/>
        <w:bottom w:val="none" w:sz="0" w:space="0" w:color="auto"/>
        <w:right w:val="none" w:sz="0" w:space="0" w:color="auto"/>
      </w:divBdr>
      <w:divsChild>
        <w:div w:id="123426089">
          <w:marLeft w:val="0"/>
          <w:marRight w:val="0"/>
          <w:marTop w:val="0"/>
          <w:marBottom w:val="0"/>
          <w:divBdr>
            <w:top w:val="none" w:sz="0" w:space="0" w:color="auto"/>
            <w:left w:val="none" w:sz="0" w:space="0" w:color="auto"/>
            <w:bottom w:val="none" w:sz="0" w:space="0" w:color="auto"/>
            <w:right w:val="none" w:sz="0" w:space="0" w:color="auto"/>
          </w:divBdr>
        </w:div>
        <w:div w:id="402681267">
          <w:marLeft w:val="0"/>
          <w:marRight w:val="0"/>
          <w:marTop w:val="0"/>
          <w:marBottom w:val="0"/>
          <w:divBdr>
            <w:top w:val="none" w:sz="0" w:space="0" w:color="auto"/>
            <w:left w:val="none" w:sz="0" w:space="0" w:color="auto"/>
            <w:bottom w:val="none" w:sz="0" w:space="0" w:color="auto"/>
            <w:right w:val="none" w:sz="0" w:space="0" w:color="auto"/>
          </w:divBdr>
        </w:div>
        <w:div w:id="595136721">
          <w:marLeft w:val="0"/>
          <w:marRight w:val="0"/>
          <w:marTop w:val="0"/>
          <w:marBottom w:val="0"/>
          <w:divBdr>
            <w:top w:val="none" w:sz="0" w:space="0" w:color="auto"/>
            <w:left w:val="none" w:sz="0" w:space="0" w:color="auto"/>
            <w:bottom w:val="none" w:sz="0" w:space="0" w:color="auto"/>
            <w:right w:val="none" w:sz="0" w:space="0" w:color="auto"/>
          </w:divBdr>
        </w:div>
        <w:div w:id="1306592009">
          <w:marLeft w:val="0"/>
          <w:marRight w:val="0"/>
          <w:marTop w:val="0"/>
          <w:marBottom w:val="0"/>
          <w:divBdr>
            <w:top w:val="none" w:sz="0" w:space="0" w:color="auto"/>
            <w:left w:val="none" w:sz="0" w:space="0" w:color="auto"/>
            <w:bottom w:val="none" w:sz="0" w:space="0" w:color="auto"/>
            <w:right w:val="none" w:sz="0" w:space="0" w:color="auto"/>
          </w:divBdr>
        </w:div>
        <w:div w:id="1503857148">
          <w:marLeft w:val="0"/>
          <w:marRight w:val="0"/>
          <w:marTop w:val="0"/>
          <w:marBottom w:val="0"/>
          <w:divBdr>
            <w:top w:val="none" w:sz="0" w:space="0" w:color="auto"/>
            <w:left w:val="none" w:sz="0" w:space="0" w:color="auto"/>
            <w:bottom w:val="none" w:sz="0" w:space="0" w:color="auto"/>
            <w:right w:val="none" w:sz="0" w:space="0" w:color="auto"/>
          </w:divBdr>
        </w:div>
        <w:div w:id="1824000767">
          <w:marLeft w:val="0"/>
          <w:marRight w:val="0"/>
          <w:marTop w:val="0"/>
          <w:marBottom w:val="0"/>
          <w:divBdr>
            <w:top w:val="none" w:sz="0" w:space="0" w:color="auto"/>
            <w:left w:val="none" w:sz="0" w:space="0" w:color="auto"/>
            <w:bottom w:val="none" w:sz="0" w:space="0" w:color="auto"/>
            <w:right w:val="none" w:sz="0" w:space="0" w:color="auto"/>
          </w:divBdr>
        </w:div>
        <w:div w:id="2123764445">
          <w:marLeft w:val="0"/>
          <w:marRight w:val="0"/>
          <w:marTop w:val="0"/>
          <w:marBottom w:val="0"/>
          <w:divBdr>
            <w:top w:val="none" w:sz="0" w:space="0" w:color="auto"/>
            <w:left w:val="none" w:sz="0" w:space="0" w:color="auto"/>
            <w:bottom w:val="none" w:sz="0" w:space="0" w:color="auto"/>
            <w:right w:val="none" w:sz="0" w:space="0" w:color="auto"/>
          </w:divBdr>
        </w:div>
      </w:divsChild>
    </w:div>
    <w:div w:id="1093277914">
      <w:bodyDiv w:val="1"/>
      <w:marLeft w:val="0"/>
      <w:marRight w:val="0"/>
      <w:marTop w:val="0"/>
      <w:marBottom w:val="0"/>
      <w:divBdr>
        <w:top w:val="none" w:sz="0" w:space="0" w:color="auto"/>
        <w:left w:val="none" w:sz="0" w:space="0" w:color="auto"/>
        <w:bottom w:val="none" w:sz="0" w:space="0" w:color="auto"/>
        <w:right w:val="none" w:sz="0" w:space="0" w:color="auto"/>
      </w:divBdr>
      <w:divsChild>
        <w:div w:id="1160971850">
          <w:marLeft w:val="-720"/>
          <w:marRight w:val="0"/>
          <w:marTop w:val="0"/>
          <w:marBottom w:val="0"/>
          <w:divBdr>
            <w:top w:val="none" w:sz="0" w:space="0" w:color="auto"/>
            <w:left w:val="none" w:sz="0" w:space="0" w:color="auto"/>
            <w:bottom w:val="none" w:sz="0" w:space="0" w:color="auto"/>
            <w:right w:val="none" w:sz="0" w:space="0" w:color="auto"/>
          </w:divBdr>
        </w:div>
      </w:divsChild>
    </w:div>
    <w:div w:id="1241451719">
      <w:bodyDiv w:val="1"/>
      <w:marLeft w:val="0"/>
      <w:marRight w:val="0"/>
      <w:marTop w:val="0"/>
      <w:marBottom w:val="0"/>
      <w:divBdr>
        <w:top w:val="none" w:sz="0" w:space="0" w:color="auto"/>
        <w:left w:val="none" w:sz="0" w:space="0" w:color="auto"/>
        <w:bottom w:val="none" w:sz="0" w:space="0" w:color="auto"/>
        <w:right w:val="none" w:sz="0" w:space="0" w:color="auto"/>
      </w:divBdr>
      <w:divsChild>
        <w:div w:id="174459696">
          <w:marLeft w:val="0"/>
          <w:marRight w:val="0"/>
          <w:marTop w:val="0"/>
          <w:marBottom w:val="0"/>
          <w:divBdr>
            <w:top w:val="none" w:sz="0" w:space="0" w:color="auto"/>
            <w:left w:val="none" w:sz="0" w:space="0" w:color="auto"/>
            <w:bottom w:val="none" w:sz="0" w:space="0" w:color="auto"/>
            <w:right w:val="none" w:sz="0" w:space="0" w:color="auto"/>
          </w:divBdr>
          <w:divsChild>
            <w:div w:id="1432434522">
              <w:marLeft w:val="0"/>
              <w:marRight w:val="0"/>
              <w:marTop w:val="0"/>
              <w:marBottom w:val="0"/>
              <w:divBdr>
                <w:top w:val="none" w:sz="0" w:space="0" w:color="auto"/>
                <w:left w:val="none" w:sz="0" w:space="0" w:color="auto"/>
                <w:bottom w:val="none" w:sz="0" w:space="0" w:color="auto"/>
                <w:right w:val="none" w:sz="0" w:space="0" w:color="auto"/>
              </w:divBdr>
              <w:divsChild>
                <w:div w:id="304090579">
                  <w:marLeft w:val="0"/>
                  <w:marRight w:val="0"/>
                  <w:marTop w:val="0"/>
                  <w:marBottom w:val="0"/>
                  <w:divBdr>
                    <w:top w:val="none" w:sz="0" w:space="0" w:color="auto"/>
                    <w:left w:val="none" w:sz="0" w:space="0" w:color="auto"/>
                    <w:bottom w:val="none" w:sz="0" w:space="0" w:color="auto"/>
                    <w:right w:val="none" w:sz="0" w:space="0" w:color="auto"/>
                  </w:divBdr>
                  <w:divsChild>
                    <w:div w:id="1556355911">
                      <w:marLeft w:val="0"/>
                      <w:marRight w:val="0"/>
                      <w:marTop w:val="0"/>
                      <w:marBottom w:val="0"/>
                      <w:divBdr>
                        <w:top w:val="none" w:sz="0" w:space="0" w:color="auto"/>
                        <w:left w:val="none" w:sz="0" w:space="0" w:color="auto"/>
                        <w:bottom w:val="none" w:sz="0" w:space="0" w:color="auto"/>
                        <w:right w:val="none" w:sz="0" w:space="0" w:color="auto"/>
                      </w:divBdr>
                      <w:divsChild>
                        <w:div w:id="758212037">
                          <w:marLeft w:val="0"/>
                          <w:marRight w:val="0"/>
                          <w:marTop w:val="0"/>
                          <w:marBottom w:val="0"/>
                          <w:divBdr>
                            <w:top w:val="none" w:sz="0" w:space="0" w:color="auto"/>
                            <w:left w:val="none" w:sz="0" w:space="0" w:color="auto"/>
                            <w:bottom w:val="none" w:sz="0" w:space="0" w:color="auto"/>
                            <w:right w:val="none" w:sz="0" w:space="0" w:color="auto"/>
                          </w:divBdr>
                          <w:divsChild>
                            <w:div w:id="1007833188">
                              <w:marLeft w:val="0"/>
                              <w:marRight w:val="0"/>
                              <w:marTop w:val="0"/>
                              <w:marBottom w:val="0"/>
                              <w:divBdr>
                                <w:top w:val="none" w:sz="0" w:space="0" w:color="auto"/>
                                <w:left w:val="none" w:sz="0" w:space="0" w:color="auto"/>
                                <w:bottom w:val="none" w:sz="0" w:space="0" w:color="auto"/>
                                <w:right w:val="none" w:sz="0" w:space="0" w:color="auto"/>
                              </w:divBdr>
                              <w:divsChild>
                                <w:div w:id="383261376">
                                  <w:marLeft w:val="0"/>
                                  <w:marRight w:val="0"/>
                                  <w:marTop w:val="0"/>
                                  <w:marBottom w:val="0"/>
                                  <w:divBdr>
                                    <w:top w:val="none" w:sz="0" w:space="0" w:color="auto"/>
                                    <w:left w:val="none" w:sz="0" w:space="0" w:color="auto"/>
                                    <w:bottom w:val="none" w:sz="0" w:space="0" w:color="auto"/>
                                    <w:right w:val="none" w:sz="0" w:space="0" w:color="auto"/>
                                  </w:divBdr>
                                </w:div>
                                <w:div w:id="801927945">
                                  <w:marLeft w:val="0"/>
                                  <w:marRight w:val="0"/>
                                  <w:marTop w:val="0"/>
                                  <w:marBottom w:val="0"/>
                                  <w:divBdr>
                                    <w:top w:val="none" w:sz="0" w:space="0" w:color="auto"/>
                                    <w:left w:val="none" w:sz="0" w:space="0" w:color="auto"/>
                                    <w:bottom w:val="none" w:sz="0" w:space="0" w:color="auto"/>
                                    <w:right w:val="none" w:sz="0" w:space="0" w:color="auto"/>
                                  </w:divBdr>
                                </w:div>
                                <w:div w:id="925067193">
                                  <w:marLeft w:val="0"/>
                                  <w:marRight w:val="0"/>
                                  <w:marTop w:val="0"/>
                                  <w:marBottom w:val="0"/>
                                  <w:divBdr>
                                    <w:top w:val="none" w:sz="0" w:space="0" w:color="auto"/>
                                    <w:left w:val="none" w:sz="0" w:space="0" w:color="auto"/>
                                    <w:bottom w:val="none" w:sz="0" w:space="0" w:color="auto"/>
                                    <w:right w:val="none" w:sz="0" w:space="0" w:color="auto"/>
                                  </w:divBdr>
                                </w:div>
                                <w:div w:id="1113982625">
                                  <w:marLeft w:val="0"/>
                                  <w:marRight w:val="0"/>
                                  <w:marTop w:val="0"/>
                                  <w:marBottom w:val="0"/>
                                  <w:divBdr>
                                    <w:top w:val="none" w:sz="0" w:space="0" w:color="auto"/>
                                    <w:left w:val="none" w:sz="0" w:space="0" w:color="auto"/>
                                    <w:bottom w:val="none" w:sz="0" w:space="0" w:color="auto"/>
                                    <w:right w:val="none" w:sz="0" w:space="0" w:color="auto"/>
                                  </w:divBdr>
                                </w:div>
                                <w:div w:id="15753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70063">
          <w:marLeft w:val="0"/>
          <w:marRight w:val="0"/>
          <w:marTop w:val="0"/>
          <w:marBottom w:val="0"/>
          <w:divBdr>
            <w:top w:val="none" w:sz="0" w:space="0" w:color="auto"/>
            <w:left w:val="none" w:sz="0" w:space="0" w:color="auto"/>
            <w:bottom w:val="none" w:sz="0" w:space="0" w:color="auto"/>
            <w:right w:val="none" w:sz="0" w:space="0" w:color="auto"/>
          </w:divBdr>
          <w:divsChild>
            <w:div w:id="1094790593">
              <w:marLeft w:val="0"/>
              <w:marRight w:val="0"/>
              <w:marTop w:val="0"/>
              <w:marBottom w:val="0"/>
              <w:divBdr>
                <w:top w:val="none" w:sz="0" w:space="0" w:color="auto"/>
                <w:left w:val="none" w:sz="0" w:space="0" w:color="auto"/>
                <w:bottom w:val="none" w:sz="0" w:space="0" w:color="auto"/>
                <w:right w:val="none" w:sz="0" w:space="0" w:color="auto"/>
              </w:divBdr>
              <w:divsChild>
                <w:div w:id="10989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1158">
      <w:bodyDiv w:val="1"/>
      <w:marLeft w:val="0"/>
      <w:marRight w:val="0"/>
      <w:marTop w:val="0"/>
      <w:marBottom w:val="0"/>
      <w:divBdr>
        <w:top w:val="none" w:sz="0" w:space="0" w:color="auto"/>
        <w:left w:val="none" w:sz="0" w:space="0" w:color="auto"/>
        <w:bottom w:val="none" w:sz="0" w:space="0" w:color="auto"/>
        <w:right w:val="none" w:sz="0" w:space="0" w:color="auto"/>
      </w:divBdr>
    </w:div>
    <w:div w:id="1347638113">
      <w:bodyDiv w:val="1"/>
      <w:marLeft w:val="0"/>
      <w:marRight w:val="0"/>
      <w:marTop w:val="0"/>
      <w:marBottom w:val="0"/>
      <w:divBdr>
        <w:top w:val="none" w:sz="0" w:space="0" w:color="auto"/>
        <w:left w:val="none" w:sz="0" w:space="0" w:color="auto"/>
        <w:bottom w:val="none" w:sz="0" w:space="0" w:color="auto"/>
        <w:right w:val="none" w:sz="0" w:space="0" w:color="auto"/>
      </w:divBdr>
      <w:divsChild>
        <w:div w:id="1206522279">
          <w:marLeft w:val="-720"/>
          <w:marRight w:val="0"/>
          <w:marTop w:val="0"/>
          <w:marBottom w:val="0"/>
          <w:divBdr>
            <w:top w:val="none" w:sz="0" w:space="0" w:color="auto"/>
            <w:left w:val="none" w:sz="0" w:space="0" w:color="auto"/>
            <w:bottom w:val="none" w:sz="0" w:space="0" w:color="auto"/>
            <w:right w:val="none" w:sz="0" w:space="0" w:color="auto"/>
          </w:divBdr>
        </w:div>
      </w:divsChild>
    </w:div>
    <w:div w:id="1459689967">
      <w:bodyDiv w:val="1"/>
      <w:marLeft w:val="0"/>
      <w:marRight w:val="0"/>
      <w:marTop w:val="0"/>
      <w:marBottom w:val="0"/>
      <w:divBdr>
        <w:top w:val="none" w:sz="0" w:space="0" w:color="auto"/>
        <w:left w:val="none" w:sz="0" w:space="0" w:color="auto"/>
        <w:bottom w:val="none" w:sz="0" w:space="0" w:color="auto"/>
        <w:right w:val="none" w:sz="0" w:space="0" w:color="auto"/>
      </w:divBdr>
      <w:divsChild>
        <w:div w:id="1074207211">
          <w:marLeft w:val="-720"/>
          <w:marRight w:val="0"/>
          <w:marTop w:val="0"/>
          <w:marBottom w:val="0"/>
          <w:divBdr>
            <w:top w:val="none" w:sz="0" w:space="0" w:color="auto"/>
            <w:left w:val="none" w:sz="0" w:space="0" w:color="auto"/>
            <w:bottom w:val="none" w:sz="0" w:space="0" w:color="auto"/>
            <w:right w:val="none" w:sz="0" w:space="0" w:color="auto"/>
          </w:divBdr>
        </w:div>
      </w:divsChild>
    </w:div>
    <w:div w:id="1707683804">
      <w:bodyDiv w:val="1"/>
      <w:marLeft w:val="0"/>
      <w:marRight w:val="0"/>
      <w:marTop w:val="0"/>
      <w:marBottom w:val="0"/>
      <w:divBdr>
        <w:top w:val="none" w:sz="0" w:space="0" w:color="auto"/>
        <w:left w:val="none" w:sz="0" w:space="0" w:color="auto"/>
        <w:bottom w:val="none" w:sz="0" w:space="0" w:color="auto"/>
        <w:right w:val="none" w:sz="0" w:space="0" w:color="auto"/>
      </w:divBdr>
    </w:div>
    <w:div w:id="1844126602">
      <w:bodyDiv w:val="1"/>
      <w:marLeft w:val="0"/>
      <w:marRight w:val="0"/>
      <w:marTop w:val="0"/>
      <w:marBottom w:val="0"/>
      <w:divBdr>
        <w:top w:val="none" w:sz="0" w:space="0" w:color="auto"/>
        <w:left w:val="none" w:sz="0" w:space="0" w:color="auto"/>
        <w:bottom w:val="none" w:sz="0" w:space="0" w:color="auto"/>
        <w:right w:val="none" w:sz="0" w:space="0" w:color="auto"/>
      </w:divBdr>
      <w:divsChild>
        <w:div w:id="316805186">
          <w:marLeft w:val="0"/>
          <w:marRight w:val="0"/>
          <w:marTop w:val="0"/>
          <w:marBottom w:val="0"/>
          <w:divBdr>
            <w:top w:val="none" w:sz="0" w:space="0" w:color="auto"/>
            <w:left w:val="none" w:sz="0" w:space="0" w:color="auto"/>
            <w:bottom w:val="none" w:sz="0" w:space="0" w:color="auto"/>
            <w:right w:val="none" w:sz="0" w:space="0" w:color="auto"/>
          </w:divBdr>
        </w:div>
        <w:div w:id="905803486">
          <w:marLeft w:val="0"/>
          <w:marRight w:val="0"/>
          <w:marTop w:val="0"/>
          <w:marBottom w:val="0"/>
          <w:divBdr>
            <w:top w:val="none" w:sz="0" w:space="0" w:color="auto"/>
            <w:left w:val="none" w:sz="0" w:space="0" w:color="auto"/>
            <w:bottom w:val="none" w:sz="0" w:space="0" w:color="auto"/>
            <w:right w:val="none" w:sz="0" w:space="0" w:color="auto"/>
          </w:divBdr>
        </w:div>
        <w:div w:id="930822665">
          <w:marLeft w:val="0"/>
          <w:marRight w:val="0"/>
          <w:marTop w:val="0"/>
          <w:marBottom w:val="0"/>
          <w:divBdr>
            <w:top w:val="none" w:sz="0" w:space="0" w:color="auto"/>
            <w:left w:val="none" w:sz="0" w:space="0" w:color="auto"/>
            <w:bottom w:val="none" w:sz="0" w:space="0" w:color="auto"/>
            <w:right w:val="none" w:sz="0" w:space="0" w:color="auto"/>
          </w:divBdr>
        </w:div>
        <w:div w:id="1625504685">
          <w:marLeft w:val="0"/>
          <w:marRight w:val="0"/>
          <w:marTop w:val="0"/>
          <w:marBottom w:val="0"/>
          <w:divBdr>
            <w:top w:val="none" w:sz="0" w:space="0" w:color="auto"/>
            <w:left w:val="none" w:sz="0" w:space="0" w:color="auto"/>
            <w:bottom w:val="none" w:sz="0" w:space="0" w:color="auto"/>
            <w:right w:val="none" w:sz="0" w:space="0" w:color="auto"/>
          </w:divBdr>
        </w:div>
      </w:divsChild>
    </w:div>
    <w:div w:id="2136214971">
      <w:bodyDiv w:val="1"/>
      <w:marLeft w:val="0"/>
      <w:marRight w:val="0"/>
      <w:marTop w:val="0"/>
      <w:marBottom w:val="0"/>
      <w:divBdr>
        <w:top w:val="none" w:sz="0" w:space="0" w:color="auto"/>
        <w:left w:val="none" w:sz="0" w:space="0" w:color="auto"/>
        <w:bottom w:val="none" w:sz="0" w:space="0" w:color="auto"/>
        <w:right w:val="none" w:sz="0" w:space="0" w:color="auto"/>
      </w:divBdr>
    </w:div>
    <w:div w:id="21404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3390/microorganisms9091876" TargetMode="External"/><Relationship Id="rId39" Type="http://schemas.openxmlformats.org/officeDocument/2006/relationships/hyperlink" Target="https://www.britannica.com/science/polymer" TargetMode="External"/><Relationship Id="rId3" Type="http://schemas.openxmlformats.org/officeDocument/2006/relationships/styles" Target="styles.xml"/><Relationship Id="rId21" Type="http://schemas.openxmlformats.org/officeDocument/2006/relationships/hyperlink" Target="https://engro-global.com/specialty-polymer-2/" TargetMode="External"/><Relationship Id="rId34" Type="http://schemas.openxmlformats.org/officeDocument/2006/relationships/hyperlink" Target="https://www.solvay.com/sites/g/files/srpend221/files/2018-07/Composite%20-%20Aerospace%20Brochure.pdf" TargetMode="External"/><Relationship Id="rId42" Type="http://schemas.openxmlformats.org/officeDocument/2006/relationships/hyperlink" Target="https://en.wikipedia.org/wiki/Polymer"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chem.libretexts.org/Bookshelves/Organic_Chemistry/Basic_Principles_of_Organic_Chemistry_%28Roberts_and_Caserio%29/29:_Polymers/29.03:_Types_of_Polymers" TargetMode="External"/><Relationship Id="rId33" Type="http://schemas.openxmlformats.org/officeDocument/2006/relationships/hyperlink" Target="https://www.solvay.com/en/chemical-categories/our-composite-materials-solutions/thermoplastic-composites/aerospace-tpc" TargetMode="External"/><Relationship Id="rId38" Type="http://schemas.openxmlformats.org/officeDocument/2006/relationships/hyperlink" Target="https://www.syensqo.com/en/chemical-categories/specialty-polymers/product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002/macp.202300186" TargetMode="External"/><Relationship Id="rId29" Type="http://schemas.openxmlformats.org/officeDocument/2006/relationships/hyperlink" Target="https://www.snexplores.org/article/explainer-what-are-polymers" TargetMode="External"/><Relationship Id="rId41" Type="http://schemas.openxmlformats.org/officeDocument/2006/relationships/hyperlink" Target="https://www.xometry.com/resources/materials/what-is-poly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hem.libretexts.org/Courses/Brevard_College/CHE_202:_Organic_Chemistry_II/08:_Polymers/8.07:_Properties_of_Polymers" TargetMode="External"/><Relationship Id="rId32" Type="http://schemas.openxmlformats.org/officeDocument/2006/relationships/hyperlink" Target="https://doi.org/10.1002/app.55225" TargetMode="External"/><Relationship Id="rId37" Type="http://schemas.openxmlformats.org/officeDocument/2006/relationships/hyperlink" Target="https://www.syensqo.com/en/chemical-categories/specialty-polymers/aerospace" TargetMode="External"/><Relationship Id="rId40" Type="http://schemas.openxmlformats.org/officeDocument/2006/relationships/hyperlink" Target="https://doi.org/10.3390/polym1603038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aerospacemanufacturinganddesign.com/article/6-polymer-technology-trends-in-aerospace/" TargetMode="External"/><Relationship Id="rId28" Type="http://schemas.openxmlformats.org/officeDocument/2006/relationships/hyperlink" Target="https://www.researchgate.net/publication/257748047_The_Role_of_Advanced_Polymer_Materials_in_Aerospace" TargetMode="External"/><Relationship Id="rId36" Type="http://schemas.openxmlformats.org/officeDocument/2006/relationships/hyperlink" Target="https://alleghenyperformanceplastics.com/industries/aerospace/"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byjus.com/jee/polymers/" TargetMode="External"/><Relationship Id="rId31" Type="http://schemas.openxmlformats.org/officeDocument/2006/relationships/hyperlink" Target="https://www.hilarispublisher.com/open-access/polymeric-materials-used-in-aerospace-applications-96960.html" TargetMode="External"/><Relationship Id="rId44" Type="http://schemas.openxmlformats.org/officeDocument/2006/relationships/hyperlink" Target="https://www.zeusinc.com/markets/aerospac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s://www.euroshore.com.my/about/industries/aerospace-plastics/" TargetMode="External"/><Relationship Id="rId27" Type="http://schemas.openxmlformats.org/officeDocument/2006/relationships/hyperlink" Target="https://www.compositesworld.com/news/solvay-becomes-beta-technologies-material-supplier-for-aam-" TargetMode="External"/><Relationship Id="rId30" Type="http://schemas.openxmlformats.org/officeDocument/2006/relationships/hyperlink" Target="https://doi.org/10.1016/b978-0-12-821649-1.00016-7" TargetMode="External"/><Relationship Id="rId35" Type="http://schemas.openxmlformats.org/officeDocument/2006/relationships/hyperlink" Target="https://www.solvay.com/en/press-release/solvay-partners-beta-technologies-advanced-air-mobility-platform" TargetMode="External"/><Relationship Id="rId43" Type="http://schemas.openxmlformats.org/officeDocument/2006/relationships/hyperlink" Target="https://doi.org/10.1016/0261-3069(91)90169-5" TargetMode="External"/><Relationship Id="rId48"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ptima Edicion.xsl" StyleName="APA">
  <b:Source>
    <b:Tag>IEE</b:Tag>
    <b:SourceType>DocumentFromInternetSite</b:SourceType>
    <b:Guid>{C433AD6A-638F-489E-AB83-AB9BF731310B}</b:Guid>
    <b:Author>
      <b:Author>
        <b:NameList>
          <b:Person>
            <b:Last>(IEEE)</b:Last>
            <b:First>Instituto</b:First>
            <b:Middle>de Ingenieros Eléctricos y Electrónicos</b:Middle>
          </b:Person>
        </b:NameList>
      </b:Author>
    </b:Author>
    <b:Title>IEEE Aerospace and Electronic Systems Society</b:Title>
    <b:URL>https://ieee-aess.org/</b:URL>
    <b:Year>2024</b:Year>
    <b:RefOrder>1</b:RefOrder>
  </b:Source>
  <b:Source>
    <b:Tag>Dep</b:Tag>
    <b:SourceType>DocumentFromInternetSite</b:SourceType>
    <b:Guid>{839EA5F0-B277-41FB-9B1E-EA22AD7E05BE}</b:Guid>
    <b:Author>
      <b:Author>
        <b:NameList>
          <b:Person>
            <b:Last>(DOE)</b:Last>
            <b:First>Departamento</b:First>
            <b:Middle>de Energía de los Estados Unidos</b:Middle>
          </b:Person>
        </b:NameList>
      </b:Author>
    </b:Author>
    <b:RefOrder>14</b:RefOrder>
  </b:Source>
  <b:Source>
    <b:Tag>MAP24</b:Tag>
    <b:SourceType>InternetSite</b:SourceType>
    <b:Guid>{764A6666-9882-4F51-903F-EA007D3E3F31}</b:Guid>
    <b:Author>
      <b:Author>
        <b:Corporate>MAPFRE Global  Risks</b:Corporate>
      </b:Author>
    </b:Author>
    <b:Title>Propulsión eléctrica aeroespacial: la tecnología del futuro</b:Title>
    <b:Year>2024</b:Year>
    <b:URL>https://www.mapfreglobalrisks.com/gerencia-riesgos-seguros/articulos/propulsion-electrica-aeroespacial-la-tecnologia-del-futuro/</b:URL>
    <b:RefOrder>3</b:RefOrder>
  </b:Source>
  <b:Source>
    <b:Tag>red17</b:Tag>
    <b:SourceType>InternetSite</b:SourceType>
    <b:Guid>{3DB1844C-1E47-4BE7-ACCE-E11D85D6810A}</b:Guid>
    <b:Title>Análisis de software aeroespacial mediante un algoritmo de planificación modular aviónico</b:Title>
    <b:Year>2017</b:Year>
    <b:URL>https://www.redalyc.org/journal/614/61458000001/html/</b:URL>
    <b:Author>
      <b:Author>
        <b:Corporate>redalyc.org</b:Corporate>
      </b:Author>
    </b:Author>
    <b:RefOrder>4</b:RefOrder>
  </b:Source>
  <b:Source>
    <b:Tag>Zwi24</b:Tag>
    <b:SourceType>InternetSite</b:SourceType>
    <b:Guid>{E850A7AE-9E95-498B-85B4-31A89334B000}</b:Guid>
    <b:Author>
      <b:Author>
        <b:Corporate>Zwick/Roell</b:Corporate>
      </b:Author>
    </b:Author>
    <b:Title>Ensayos en la industria aeroespacial</b:Title>
    <b:InternetSiteTitle>Caracterización de materiales en la tecnología aeroespacial</b:InternetSiteTitle>
    <b:Year>2024</b:Year>
    <b:URL>https://www.zwickroell.com/es/sectores/ensayos-en-la-industria-aeroespacial/</b:URL>
    <b:RefOrder>5</b:RefOrder>
  </b:Source>
  <b:Source>
    <b:Tag>Rod24</b:Tag>
    <b:SourceType>DocumentFromInternetSite</b:SourceType>
    <b:Guid>{16474FA7-A913-4423-92F3-91307B3EBEEA}</b:Guid>
    <b:Author>
      <b:Author>
        <b:NameList>
          <b:Person>
            <b:Last>Ricardo</b:Last>
            <b:First>Rodrigo</b:First>
          </b:Person>
        </b:NameList>
      </b:Author>
    </b:Author>
    <b:Title>¿Qué es la Ingeniería Aeroespacial: Definición e historia</b:Title>
    <b:Year>2024</b:Year>
    <b:URL>https://estudyando.com/ingenieria-aeroespacial-definicion-e-historia/</b:URL>
    <b:RefOrder>2</b:RefOrder>
  </b:Source>
  <b:Source>
    <b:Tag>Cho08</b:Tag>
    <b:SourceType>Book</b:SourceType>
    <b:Guid>{90606F4B-C9CA-49E9-A7DD-949351424235}</b:Guid>
    <b:Title>Spacecraft Systems Engineering. CRC Press</b:Title>
    <b:Year>2008</b:Year>
    <b:Author>
      <b:Author>
        <b:NameList>
          <b:Person>
            <b:Last>Chobotov</b:Last>
            <b:First>V.</b:First>
            <b:Middle>A</b:Middle>
          </b:Person>
        </b:NameList>
      </b:Author>
    </b:Author>
    <b:RefOrder>6</b:RefOrder>
  </b:Source>
  <b:Source>
    <b:Tag>pro24</b:Tag>
    <b:SourceType>InternetSite</b:SourceType>
    <b:Guid>{40ED4BF3-1B02-491A-9CC8-C2AFC9299BC0}</b:Guid>
    <b:Title>PROS Y CONTRAS DE INGENIERIA ELÉCTRICA</b:Title>
    <b:Year>2024</b:Year>
    <b:Author>
      <b:Author>
        <b:NameList>
          <b:Person>
            <b:Last>proycontras.net</b:Last>
          </b:Person>
        </b:NameList>
      </b:Author>
    </b:Author>
    <b:URL>https://prosycontras.net/trabajo/pros-y-contras-de-ingenieria-electrica/#google_vignette</b:URL>
    <b:RefOrder>7</b:RefOrder>
  </b:Source>
  <b:Source>
    <b:Tag>Ori20</b:Tag>
    <b:SourceType>InternetSite</b:SourceType>
    <b:Guid>{E164C5C4-82B7-48ED-BA90-4690E046F5B0}</b:Guid>
    <b:Author>
      <b:Author>
        <b:Corporate>Orientación Universia</b:Corporate>
      </b:Author>
    </b:Author>
    <b:Title>3 ventajas de estudiar Ingeniería Eléctrica</b:Title>
    <b:Year>2020</b:Year>
    <b:URL>https://orientacion.universia.edu.pe/infodetail/orientacion/orientacion_vocacional/3-ventajas-de-estudiar-ingenieria-electrica--5918.html</b:URL>
    <b:RefOrder>8</b:RefOrder>
  </b:Source>
  <b:Source>
    <b:Tag>por22</b:Tag>
    <b:SourceType>InternetSite</b:SourceType>
    <b:Guid>{29E1FB81-DD10-40D9-8D12-680B393D773E}</b:Guid>
    <b:Author>
      <b:Author>
        <b:Corporate>porqueestudiar.org</b:Corporate>
      </b:Author>
    </b:Author>
    <b:Title>8 Principales Ventajas y Desventajas de Ingeniería Aeronáutica</b:Title>
    <b:Year>2022</b:Year>
    <b:URL>https://porqueestudiar.org/ingenieria/ventajas-y-desventajas-de-ingenieria-aeronautica/#google_vignette</b:URL>
    <b:RefOrder>9</b:RefOrder>
  </b:Source>
  <b:Source>
    <b:Tag>por221</b:Tag>
    <b:SourceType>InternetSite</b:SourceType>
    <b:Guid>{A11D0A04-616D-44B6-9644-42557B71AAC4}</b:Guid>
    <b:Author>
      <b:Author>
        <b:Corporate>porqueestudiar.org</b:Corporate>
      </b:Author>
    </b:Author>
    <b:Title>¿Por qué estudiar la Carrera de Ingeniería Electrónica?</b:Title>
    <b:Year>2022</b:Year>
    <b:URL>https://porqueestudiar.org/electronica/carrera-de-ingenieria-electronica/#google_vignette</b:URL>
    <b:RefOrder>15</b:RefOrder>
  </b:Source>
  <b:Source>
    <b:Tag>Ken15</b:Tag>
    <b:SourceType>Book</b:SourceType>
    <b:Guid>{CDC37461-C913-4C1A-AB8F-B94496B280DC}</b:Guid>
    <b:Title>Advances in Aerospace Technology</b:Title>
    <b:Year>2015</b:Year>
    <b:Author>
      <b:Author>
        <b:NameList>
          <b:Person>
            <b:Last>Keng</b:Last>
            <b:First>C</b:First>
          </b:Person>
        </b:NameList>
      </b:Author>
    </b:Author>
    <b:Publisher>Springer</b:Publisher>
    <b:RefOrder>10</b:RefOrder>
  </b:Source>
  <b:Source>
    <b:Tag>ENE19</b:Tag>
    <b:SourceType>InternetSite</b:SourceType>
    <b:Guid>{0727F036-5C89-4D20-B71A-5803218242FF}</b:Guid>
    <b:Title>Ingeniería Aeronáutica</b:Title>
    <b:Year>2019</b:Year>
    <b:Author>
      <b:Author>
        <b:NameList>
          <b:Person>
            <b:Last>ENES</b:Last>
          </b:Person>
        </b:NameList>
      </b:Author>
    </b:Author>
    <b:InternetSiteTitle>Plan de Estudios</b:InternetSiteTitle>
    <b:URL>https://www.enesjuriquilla.unam.mx/?page_id=6169</b:URL>
    <b:RefOrder>11</b:RefOrder>
  </b:Source>
  <b:Source>
    <b:Tag>Eur24</b:Tag>
    <b:SourceType>InternetSite</b:SourceType>
    <b:Guid>{76049E85-0471-4FA5-A115-E9D704866B69}</b:Guid>
    <b:Author>
      <b:Author>
        <b:Corporate>Euroinnova</b:Corporate>
      </b:Author>
    </b:Author>
    <b:Title>Todo lo que debes saber sobre la Carrera de Ingeniería Aeroespacial</b:Title>
    <b:Year>2024</b:Year>
    <b:URL>https://www.euroinnova.edu.es/ingenieria/articulos/carrera-ingenieria-aeroespacial</b:URL>
    <b:RefOrder>12</b:RefOrder>
  </b:Source>
  <b:Source>
    <b:Tag>Des24</b:Tag>
    <b:SourceType>InternetSite</b:SourceType>
    <b:Guid>{6D395F61-119B-4465-B44A-0EE74FF34876}</b:Guid>
    <b:Title>Descubre la Ingeniería Aeroespacial</b:Title>
    <b:InternetSiteTitle>Definición y Campos de Aplicación</b:InternetSiteTitle>
    <b:Year>2024</b:Year>
    <b:URL>https://univ3rsidades.com/descubre-la-ingenieria-aeroespacial-definicion-y-campos-de-aplicacion/</b:URL>
    <b:Author>
      <b:Author>
        <b:Corporate>univ3rsidades.com</b:Corporate>
      </b:Author>
    </b:Author>
    <b:RefOrder>13</b:RefOrder>
  </b:Source>
</b:Sources>
</file>

<file path=customXml/itemProps1.xml><?xml version="1.0" encoding="utf-8"?>
<ds:datastoreItem xmlns:ds="http://schemas.openxmlformats.org/officeDocument/2006/customXml" ds:itemID="{617A2CD2-A1D0-4CDC-BA9B-73A6DFD6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43</Pages>
  <Words>11241</Words>
  <Characters>61827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Full name</cp:lastModifiedBy>
  <cp:revision>9</cp:revision>
  <cp:lastPrinted>2024-08-12T02:05:00Z</cp:lastPrinted>
  <dcterms:created xsi:type="dcterms:W3CDTF">2024-08-16T08:58:00Z</dcterms:created>
  <dcterms:modified xsi:type="dcterms:W3CDTF">2024-08-17T16:00:00Z</dcterms:modified>
</cp:coreProperties>
</file>