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57DE2" w14:textId="77777777" w:rsidR="00D10849" w:rsidRPr="00B22D8B" w:rsidRDefault="00D10849" w:rsidP="00D10849">
      <w:pPr>
        <w:spacing w:after="0" w:line="480" w:lineRule="auto"/>
        <w:ind w:firstLine="708"/>
        <w:jc w:val="center"/>
        <w:rPr>
          <w:rFonts w:ascii="Arial" w:hAnsi="Arial" w:cs="Arial"/>
          <w:b/>
          <w:bCs/>
          <w:sz w:val="44"/>
          <w:szCs w:val="44"/>
        </w:rPr>
      </w:pPr>
      <w:r>
        <w:rPr>
          <w:rFonts w:ascii="Arial" w:hAnsi="Arial" w:cs="Arial"/>
          <w:noProof/>
        </w:rPr>
        <w:drawing>
          <wp:anchor distT="0" distB="0" distL="114300" distR="114300" simplePos="0" relativeHeight="251659264" behindDoc="1" locked="0" layoutInCell="1" allowOverlap="1" wp14:anchorId="0331BAAF" wp14:editId="25D382F3">
            <wp:simplePos x="0" y="0"/>
            <wp:positionH relativeFrom="margin">
              <wp:posOffset>1572895</wp:posOffset>
            </wp:positionH>
            <wp:positionV relativeFrom="paragraph">
              <wp:posOffset>535779</wp:posOffset>
            </wp:positionV>
            <wp:extent cx="2333625" cy="989330"/>
            <wp:effectExtent l="0" t="0" r="9525"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989330"/>
                    </a:xfrm>
                    <a:prstGeom prst="rect">
                      <a:avLst/>
                    </a:prstGeom>
                    <a:noFill/>
                  </pic:spPr>
                </pic:pic>
              </a:graphicData>
            </a:graphic>
            <wp14:sizeRelH relativeFrom="margin">
              <wp14:pctWidth>0</wp14:pctWidth>
            </wp14:sizeRelH>
            <wp14:sizeRelV relativeFrom="margin">
              <wp14:pctHeight>0</wp14:pctHeight>
            </wp14:sizeRelV>
          </wp:anchor>
        </w:drawing>
      </w:r>
      <w:r w:rsidRPr="00B22D8B">
        <w:rPr>
          <w:rFonts w:ascii="Arial" w:hAnsi="Arial" w:cs="Arial"/>
          <w:b/>
          <w:bCs/>
          <w:sz w:val="44"/>
          <w:szCs w:val="44"/>
        </w:rPr>
        <w:t>Atlantic International University</w:t>
      </w:r>
    </w:p>
    <w:p w14:paraId="1D7B4A61" w14:textId="77777777" w:rsidR="00D10849" w:rsidRPr="00C05813" w:rsidRDefault="00D10849" w:rsidP="00D10849">
      <w:pPr>
        <w:spacing w:after="0" w:line="480" w:lineRule="auto"/>
        <w:jc w:val="both"/>
        <w:rPr>
          <w:rFonts w:ascii="Arial" w:hAnsi="Arial" w:cs="Arial"/>
        </w:rPr>
      </w:pPr>
    </w:p>
    <w:p w14:paraId="1DE127B5" w14:textId="77777777" w:rsidR="00D10849" w:rsidRPr="00C05813" w:rsidRDefault="00D10849" w:rsidP="00D10849">
      <w:pPr>
        <w:spacing w:after="0" w:line="480" w:lineRule="auto"/>
        <w:jc w:val="both"/>
        <w:rPr>
          <w:rFonts w:ascii="Arial" w:hAnsi="Arial" w:cs="Arial"/>
        </w:rPr>
      </w:pPr>
    </w:p>
    <w:p w14:paraId="61BD14A2" w14:textId="77777777" w:rsidR="00D10849" w:rsidRDefault="00D10849" w:rsidP="00D10849">
      <w:pPr>
        <w:spacing w:after="0" w:line="480" w:lineRule="auto"/>
        <w:jc w:val="both"/>
        <w:rPr>
          <w:rFonts w:ascii="Arial" w:hAnsi="Arial" w:cs="Arial"/>
        </w:rPr>
      </w:pPr>
    </w:p>
    <w:p w14:paraId="2DCD6870" w14:textId="77777777" w:rsidR="00D10849" w:rsidRDefault="00D10849" w:rsidP="00D10849">
      <w:pPr>
        <w:spacing w:after="0" w:line="480" w:lineRule="auto"/>
        <w:jc w:val="both"/>
        <w:rPr>
          <w:rFonts w:ascii="Arial" w:hAnsi="Arial" w:cs="Arial"/>
        </w:rPr>
      </w:pPr>
    </w:p>
    <w:p w14:paraId="0E3EF762" w14:textId="77777777" w:rsidR="00D10849" w:rsidRDefault="00D10849" w:rsidP="00B07765">
      <w:pPr>
        <w:spacing w:after="0" w:line="480" w:lineRule="auto"/>
        <w:rPr>
          <w:rFonts w:ascii="Arial" w:hAnsi="Arial" w:cs="Arial"/>
          <w:b/>
          <w:bCs/>
          <w:sz w:val="28"/>
          <w:szCs w:val="28"/>
        </w:rPr>
      </w:pPr>
    </w:p>
    <w:p w14:paraId="20A52533" w14:textId="77777777" w:rsidR="00D10849" w:rsidRPr="00F27195" w:rsidRDefault="00D10849" w:rsidP="00D10849">
      <w:pPr>
        <w:spacing w:after="0" w:line="480" w:lineRule="auto"/>
        <w:jc w:val="center"/>
        <w:rPr>
          <w:rFonts w:ascii="Arial" w:hAnsi="Arial" w:cs="Arial"/>
          <w:b/>
          <w:bCs/>
          <w:sz w:val="40"/>
          <w:szCs w:val="40"/>
        </w:rPr>
      </w:pPr>
      <w:r w:rsidRPr="00F27195">
        <w:rPr>
          <w:rFonts w:ascii="Arial" w:hAnsi="Arial" w:cs="Arial"/>
          <w:b/>
          <w:bCs/>
          <w:sz w:val="40"/>
          <w:szCs w:val="40"/>
        </w:rPr>
        <w:t>Administración de Recursos Humanos</w:t>
      </w:r>
    </w:p>
    <w:p w14:paraId="1FBB3A31" w14:textId="5161CC4E" w:rsidR="00D10849" w:rsidRDefault="00D10849" w:rsidP="00D10849">
      <w:pPr>
        <w:tabs>
          <w:tab w:val="left" w:pos="3240"/>
          <w:tab w:val="center" w:pos="4252"/>
        </w:tabs>
        <w:spacing w:after="0" w:line="480" w:lineRule="auto"/>
        <w:rPr>
          <w:rFonts w:ascii="Arial" w:hAnsi="Arial" w:cs="Arial"/>
          <w:b/>
          <w:bCs/>
        </w:rPr>
      </w:pPr>
    </w:p>
    <w:p w14:paraId="6CB43540" w14:textId="77777777" w:rsidR="00D10849" w:rsidRDefault="00D10849" w:rsidP="00D10849">
      <w:pPr>
        <w:tabs>
          <w:tab w:val="left" w:pos="3240"/>
          <w:tab w:val="center" w:pos="4252"/>
        </w:tabs>
        <w:spacing w:after="0" w:line="480" w:lineRule="auto"/>
        <w:rPr>
          <w:rFonts w:ascii="Arial" w:hAnsi="Arial" w:cs="Arial"/>
          <w:b/>
          <w:bCs/>
        </w:rPr>
      </w:pPr>
    </w:p>
    <w:p w14:paraId="2C738A36" w14:textId="700EFE03" w:rsidR="004B6ACC" w:rsidRPr="004B6ACC" w:rsidRDefault="004B6ACC" w:rsidP="004B6ACC">
      <w:pPr>
        <w:tabs>
          <w:tab w:val="left" w:pos="3240"/>
          <w:tab w:val="center" w:pos="4252"/>
        </w:tabs>
        <w:spacing w:after="0" w:line="480" w:lineRule="auto"/>
        <w:rPr>
          <w:rFonts w:ascii="Arial" w:hAnsi="Arial" w:cs="Arial"/>
          <w:b/>
          <w:bCs/>
        </w:rPr>
      </w:pPr>
      <w:r w:rsidRPr="004B6ACC">
        <w:rPr>
          <w:rFonts w:ascii="Arial" w:eastAsia="Batang" w:hAnsi="Arial" w:cs="Arial"/>
          <w:b/>
          <w:bCs/>
          <w:kern w:val="2"/>
        </w:rPr>
        <w:tab/>
      </w:r>
      <w:r w:rsidR="00B07765">
        <w:rPr>
          <w:rFonts w:ascii="Arial" w:eastAsia="Batang" w:hAnsi="Arial" w:cs="Arial"/>
          <w:b/>
          <w:bCs/>
          <w:kern w:val="2"/>
        </w:rPr>
        <w:t xml:space="preserve">      </w:t>
      </w:r>
      <w:r w:rsidRPr="004B6ACC">
        <w:rPr>
          <w:rFonts w:ascii="Arial" w:eastAsia="Batang" w:hAnsi="Arial" w:cs="Arial"/>
          <w:b/>
          <w:bCs/>
          <w:kern w:val="2"/>
        </w:rPr>
        <w:t>Sustentante:</w:t>
      </w:r>
    </w:p>
    <w:p w14:paraId="678A1148" w14:textId="77777777" w:rsidR="004B6ACC" w:rsidRPr="004B6ACC" w:rsidRDefault="004B6ACC" w:rsidP="004B6ACC">
      <w:pPr>
        <w:wordWrap w:val="0"/>
        <w:spacing w:after="0" w:line="360" w:lineRule="auto"/>
        <w:jc w:val="center"/>
        <w:rPr>
          <w:rFonts w:ascii="Arial" w:eastAsia="Times New Roman" w:hAnsi="Arial" w:cs="Arial"/>
          <w:b/>
          <w:bCs/>
        </w:rPr>
      </w:pPr>
      <w:r w:rsidRPr="004B6ACC">
        <w:rPr>
          <w:rFonts w:ascii="Arial" w:eastAsia="Batang" w:hAnsi="Arial" w:cs="Arial"/>
          <w:b/>
          <w:bCs/>
          <w:color w:val="000000"/>
          <w:kern w:val="2"/>
        </w:rPr>
        <w:t> Arq. Yokasta Marilyn Bonifacio</w:t>
      </w:r>
    </w:p>
    <w:p w14:paraId="4180469D" w14:textId="77777777" w:rsidR="00D10849" w:rsidRDefault="00D10849" w:rsidP="00D10849">
      <w:pPr>
        <w:spacing w:after="0" w:line="480" w:lineRule="auto"/>
        <w:jc w:val="center"/>
        <w:rPr>
          <w:rFonts w:ascii="Arial" w:hAnsi="Arial" w:cs="Arial"/>
          <w:b/>
          <w:bCs/>
        </w:rPr>
      </w:pPr>
    </w:p>
    <w:p w14:paraId="4513D6B3" w14:textId="77777777" w:rsidR="00B07765" w:rsidRDefault="00D10849" w:rsidP="004B6ACC">
      <w:pPr>
        <w:tabs>
          <w:tab w:val="left" w:pos="3300"/>
          <w:tab w:val="center" w:pos="4252"/>
        </w:tabs>
        <w:spacing w:after="0" w:line="360" w:lineRule="auto"/>
        <w:rPr>
          <w:rFonts w:ascii="Arial" w:hAnsi="Arial" w:cs="Arial"/>
          <w:b/>
          <w:bCs/>
        </w:rPr>
      </w:pPr>
      <w:r>
        <w:rPr>
          <w:rFonts w:ascii="Arial" w:hAnsi="Arial" w:cs="Arial"/>
          <w:b/>
          <w:bCs/>
        </w:rPr>
        <w:tab/>
      </w:r>
    </w:p>
    <w:p w14:paraId="596A5008" w14:textId="176627DC" w:rsidR="004B6ACC" w:rsidRDefault="004B6ACC" w:rsidP="00B07765">
      <w:pPr>
        <w:tabs>
          <w:tab w:val="left" w:pos="3300"/>
          <w:tab w:val="center" w:pos="4252"/>
        </w:tabs>
        <w:spacing w:after="0" w:line="360" w:lineRule="auto"/>
        <w:jc w:val="center"/>
        <w:rPr>
          <w:rFonts w:ascii="Arial" w:eastAsia="Batang" w:hAnsi="Arial" w:cs="Arial"/>
          <w:b/>
          <w:bCs/>
          <w:kern w:val="2"/>
        </w:rPr>
      </w:pPr>
      <w:r w:rsidRPr="004B6ACC">
        <w:rPr>
          <w:rFonts w:ascii="Arial" w:eastAsia="Batang" w:hAnsi="Arial" w:cs="Arial"/>
          <w:b/>
          <w:bCs/>
          <w:kern w:val="2"/>
        </w:rPr>
        <w:t>Tema:</w:t>
      </w:r>
    </w:p>
    <w:p w14:paraId="2469FF64" w14:textId="05B1C213" w:rsidR="004B6ACC" w:rsidRPr="004B6ACC" w:rsidRDefault="004B6ACC" w:rsidP="004B6ACC">
      <w:pPr>
        <w:tabs>
          <w:tab w:val="left" w:pos="3300"/>
          <w:tab w:val="center" w:pos="4252"/>
        </w:tabs>
        <w:spacing w:after="0" w:line="360" w:lineRule="auto"/>
        <w:jc w:val="center"/>
        <w:rPr>
          <w:rFonts w:ascii="Arial" w:hAnsi="Arial" w:cs="Arial"/>
          <w:b/>
          <w:bCs/>
        </w:rPr>
      </w:pPr>
      <w:r>
        <w:rPr>
          <w:rFonts w:ascii="Arial" w:eastAsia="Batang" w:hAnsi="Arial" w:cs="Arial"/>
          <w:b/>
          <w:bCs/>
          <w:kern w:val="2"/>
        </w:rPr>
        <w:t xml:space="preserve">Análisis de materiales </w:t>
      </w:r>
    </w:p>
    <w:p w14:paraId="74FCD5B0" w14:textId="49679785" w:rsidR="00D10849" w:rsidRDefault="00B07765" w:rsidP="004B6ACC">
      <w:pPr>
        <w:tabs>
          <w:tab w:val="left" w:pos="3300"/>
          <w:tab w:val="center" w:pos="4252"/>
        </w:tabs>
        <w:spacing w:after="0" w:line="480" w:lineRule="auto"/>
        <w:rPr>
          <w:rFonts w:ascii="Arial" w:hAnsi="Arial" w:cs="Arial"/>
          <w:b/>
          <w:bCs/>
        </w:rPr>
      </w:pPr>
      <w:r w:rsidRPr="00B07765">
        <w:rPr>
          <w:rFonts w:ascii="Arial" w:hAnsi="Arial" w:cs="Arial"/>
          <w:b/>
          <w:bCs/>
          <w:noProof/>
        </w:rPr>
        <w:drawing>
          <wp:anchor distT="0" distB="0" distL="114300" distR="114300" simplePos="0" relativeHeight="251661312" behindDoc="1" locked="0" layoutInCell="1" allowOverlap="1" wp14:anchorId="2A0C3D7E" wp14:editId="44D5992A">
            <wp:simplePos x="0" y="0"/>
            <wp:positionH relativeFrom="column">
              <wp:posOffset>868952</wp:posOffset>
            </wp:positionH>
            <wp:positionV relativeFrom="paragraph">
              <wp:posOffset>117747</wp:posOffset>
            </wp:positionV>
            <wp:extent cx="3394710" cy="2252980"/>
            <wp:effectExtent l="0" t="0" r="0" b="0"/>
            <wp:wrapTight wrapText="bothSides">
              <wp:wrapPolygon edited="0">
                <wp:start x="0" y="0"/>
                <wp:lineTo x="0" y="21369"/>
                <wp:lineTo x="21455" y="21369"/>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471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EBA53" w14:textId="2BEE484E" w:rsidR="00D10849" w:rsidRDefault="00D10849" w:rsidP="00D10849">
      <w:pPr>
        <w:spacing w:after="0" w:line="480" w:lineRule="auto"/>
        <w:jc w:val="center"/>
        <w:rPr>
          <w:rFonts w:ascii="Arial" w:hAnsi="Arial" w:cs="Arial"/>
          <w:b/>
          <w:bCs/>
        </w:rPr>
      </w:pPr>
    </w:p>
    <w:p w14:paraId="3E5EBF85" w14:textId="602CE315" w:rsidR="00D10849" w:rsidRDefault="00D10849" w:rsidP="00D10849">
      <w:pPr>
        <w:spacing w:after="0" w:line="480" w:lineRule="auto"/>
        <w:jc w:val="center"/>
        <w:rPr>
          <w:rFonts w:ascii="Arial" w:hAnsi="Arial" w:cs="Arial"/>
          <w:b/>
          <w:bCs/>
        </w:rPr>
      </w:pPr>
    </w:p>
    <w:p w14:paraId="53E62217" w14:textId="46D2EF30" w:rsidR="00D10849" w:rsidRDefault="00D10849" w:rsidP="00D10849">
      <w:pPr>
        <w:spacing w:after="0" w:line="480" w:lineRule="auto"/>
        <w:jc w:val="center"/>
        <w:rPr>
          <w:rFonts w:ascii="Arial" w:hAnsi="Arial" w:cs="Arial"/>
          <w:b/>
          <w:bCs/>
        </w:rPr>
      </w:pPr>
    </w:p>
    <w:p w14:paraId="3EB69EDA" w14:textId="40DBDBD4" w:rsidR="00D10849" w:rsidRDefault="00D10849" w:rsidP="00D10849">
      <w:pPr>
        <w:spacing w:after="0" w:line="480" w:lineRule="auto"/>
        <w:jc w:val="center"/>
        <w:rPr>
          <w:rFonts w:ascii="Arial" w:hAnsi="Arial" w:cs="Arial"/>
          <w:b/>
          <w:bCs/>
        </w:rPr>
      </w:pPr>
    </w:p>
    <w:p w14:paraId="18E3AE0F" w14:textId="77777777" w:rsidR="00B07765" w:rsidRDefault="00B07765" w:rsidP="00D10849">
      <w:pPr>
        <w:spacing w:after="0" w:line="240" w:lineRule="auto"/>
        <w:jc w:val="center"/>
        <w:rPr>
          <w:rFonts w:ascii="Arial" w:hAnsi="Arial" w:cs="Arial"/>
          <w:b/>
          <w:bCs/>
        </w:rPr>
      </w:pPr>
    </w:p>
    <w:p w14:paraId="1FAF10A3" w14:textId="77777777" w:rsidR="00B07765" w:rsidRDefault="00B07765" w:rsidP="00D10849">
      <w:pPr>
        <w:spacing w:after="0" w:line="240" w:lineRule="auto"/>
        <w:jc w:val="center"/>
        <w:rPr>
          <w:rFonts w:ascii="Arial" w:hAnsi="Arial" w:cs="Arial"/>
          <w:b/>
          <w:bCs/>
        </w:rPr>
      </w:pPr>
    </w:p>
    <w:p w14:paraId="0C8766DE" w14:textId="77777777" w:rsidR="00B07765" w:rsidRDefault="00B07765" w:rsidP="00D10849">
      <w:pPr>
        <w:spacing w:after="0" w:line="240" w:lineRule="auto"/>
        <w:jc w:val="center"/>
        <w:rPr>
          <w:rFonts w:ascii="Arial" w:hAnsi="Arial" w:cs="Arial"/>
          <w:b/>
          <w:bCs/>
        </w:rPr>
      </w:pPr>
    </w:p>
    <w:p w14:paraId="37006AF7" w14:textId="77777777" w:rsidR="00B07765" w:rsidRDefault="00B07765" w:rsidP="00D10849">
      <w:pPr>
        <w:spacing w:after="0" w:line="240" w:lineRule="auto"/>
        <w:jc w:val="center"/>
        <w:rPr>
          <w:rFonts w:ascii="Arial" w:hAnsi="Arial" w:cs="Arial"/>
          <w:b/>
          <w:bCs/>
        </w:rPr>
      </w:pPr>
    </w:p>
    <w:p w14:paraId="7766ACEA" w14:textId="77777777" w:rsidR="00B07765" w:rsidRDefault="00B07765" w:rsidP="00D10849">
      <w:pPr>
        <w:spacing w:after="0" w:line="240" w:lineRule="auto"/>
        <w:jc w:val="center"/>
        <w:rPr>
          <w:rFonts w:ascii="Arial" w:hAnsi="Arial" w:cs="Arial"/>
          <w:b/>
          <w:bCs/>
        </w:rPr>
      </w:pPr>
    </w:p>
    <w:p w14:paraId="7CD87750" w14:textId="2FE7A354" w:rsidR="00B07765" w:rsidRDefault="00B07765" w:rsidP="00D10849">
      <w:pPr>
        <w:spacing w:after="0" w:line="240" w:lineRule="auto"/>
        <w:jc w:val="center"/>
        <w:rPr>
          <w:rFonts w:ascii="Arial" w:hAnsi="Arial" w:cs="Arial"/>
          <w:b/>
          <w:bCs/>
        </w:rPr>
      </w:pPr>
    </w:p>
    <w:p w14:paraId="6471A2EF" w14:textId="7684875C" w:rsidR="00B07765" w:rsidRDefault="00B07765" w:rsidP="00D10849">
      <w:pPr>
        <w:spacing w:after="0" w:line="240" w:lineRule="auto"/>
        <w:jc w:val="center"/>
        <w:rPr>
          <w:rFonts w:ascii="Arial" w:hAnsi="Arial" w:cs="Arial"/>
          <w:b/>
          <w:bCs/>
        </w:rPr>
      </w:pPr>
    </w:p>
    <w:p w14:paraId="5549BAC6" w14:textId="088F1C91" w:rsidR="00B07765" w:rsidRDefault="00B07765" w:rsidP="00D10849">
      <w:pPr>
        <w:spacing w:after="0" w:line="240" w:lineRule="auto"/>
        <w:jc w:val="center"/>
        <w:rPr>
          <w:rFonts w:ascii="Arial" w:hAnsi="Arial" w:cs="Arial"/>
          <w:b/>
          <w:bCs/>
        </w:rPr>
      </w:pPr>
    </w:p>
    <w:p w14:paraId="7547A9F5" w14:textId="77777777" w:rsidR="00B07765" w:rsidRDefault="00B07765" w:rsidP="00D10849">
      <w:pPr>
        <w:spacing w:after="0" w:line="240" w:lineRule="auto"/>
        <w:jc w:val="center"/>
        <w:rPr>
          <w:rFonts w:ascii="Arial" w:hAnsi="Arial" w:cs="Arial"/>
          <w:b/>
          <w:bCs/>
        </w:rPr>
      </w:pPr>
    </w:p>
    <w:p w14:paraId="7EF8EA82" w14:textId="39048113" w:rsidR="00D10849" w:rsidRDefault="00D10849" w:rsidP="00D10849">
      <w:pPr>
        <w:spacing w:after="0" w:line="240" w:lineRule="auto"/>
        <w:jc w:val="center"/>
        <w:rPr>
          <w:rFonts w:ascii="Arial" w:hAnsi="Arial" w:cs="Arial"/>
          <w:b/>
          <w:bCs/>
        </w:rPr>
      </w:pPr>
      <w:r>
        <w:rPr>
          <w:rFonts w:ascii="Arial" w:hAnsi="Arial" w:cs="Arial"/>
          <w:b/>
          <w:bCs/>
        </w:rPr>
        <w:t>Santo Domingo, D. N., República Dominicana</w:t>
      </w:r>
    </w:p>
    <w:p w14:paraId="2E496AD9" w14:textId="77777777" w:rsidR="00D10849" w:rsidRPr="00D65F40" w:rsidRDefault="00D10849" w:rsidP="00D10849">
      <w:pPr>
        <w:spacing w:after="0" w:line="240" w:lineRule="auto"/>
        <w:jc w:val="center"/>
        <w:rPr>
          <w:rFonts w:ascii="Arial" w:hAnsi="Arial" w:cs="Arial"/>
          <w:b/>
          <w:bCs/>
        </w:rPr>
      </w:pPr>
      <w:r>
        <w:rPr>
          <w:rFonts w:ascii="Arial" w:hAnsi="Arial" w:cs="Arial"/>
          <w:b/>
          <w:bCs/>
        </w:rPr>
        <w:t>2023</w:t>
      </w:r>
    </w:p>
    <w:p w14:paraId="5194D6C8" w14:textId="77777777" w:rsidR="00D10849" w:rsidRDefault="00D10849" w:rsidP="00D10849">
      <w:pPr>
        <w:spacing w:after="0" w:line="480" w:lineRule="auto"/>
        <w:jc w:val="both"/>
        <w:rPr>
          <w:rFonts w:ascii="Arial" w:hAnsi="Arial" w:cs="Arial"/>
        </w:rPr>
      </w:pPr>
    </w:p>
    <w:p w14:paraId="5600893A" w14:textId="122C190D" w:rsidR="00D10849" w:rsidRDefault="00D10849" w:rsidP="00D10849">
      <w:pPr>
        <w:spacing w:after="0" w:line="480" w:lineRule="auto"/>
        <w:jc w:val="center"/>
        <w:rPr>
          <w:rFonts w:ascii="Arial" w:hAnsi="Arial" w:cs="Arial"/>
          <w:b/>
          <w:bCs/>
          <w:sz w:val="24"/>
          <w:szCs w:val="24"/>
        </w:rPr>
      </w:pPr>
      <w:r w:rsidRPr="00585D86">
        <w:rPr>
          <w:rFonts w:ascii="Arial" w:hAnsi="Arial" w:cs="Arial"/>
          <w:b/>
          <w:bCs/>
          <w:sz w:val="24"/>
          <w:szCs w:val="24"/>
        </w:rPr>
        <w:lastRenderedPageBreak/>
        <w:t>ÍNDICE</w:t>
      </w:r>
    </w:p>
    <w:p w14:paraId="6D9D565A" w14:textId="77777777" w:rsidR="00D10849" w:rsidRPr="00585D86" w:rsidRDefault="00D10849" w:rsidP="00D10849">
      <w:pPr>
        <w:spacing w:after="0" w:line="480" w:lineRule="auto"/>
        <w:jc w:val="center"/>
        <w:rPr>
          <w:rFonts w:ascii="Arial" w:hAnsi="Arial" w:cs="Arial"/>
          <w:b/>
          <w:bCs/>
          <w:sz w:val="24"/>
          <w:szCs w:val="24"/>
        </w:rPr>
      </w:pPr>
    </w:p>
    <w:sdt>
      <w:sdtPr>
        <w:rPr>
          <w:rFonts w:asciiTheme="minorHAnsi" w:eastAsiaTheme="minorHAnsi" w:hAnsiTheme="minorHAnsi" w:cstheme="minorBidi"/>
          <w:color w:val="auto"/>
          <w:sz w:val="22"/>
          <w:szCs w:val="22"/>
          <w:lang w:eastAsia="en-US"/>
        </w:rPr>
        <w:id w:val="486590988"/>
        <w:docPartObj>
          <w:docPartGallery w:val="Table of Contents"/>
          <w:docPartUnique/>
        </w:docPartObj>
      </w:sdtPr>
      <w:sdtEndPr>
        <w:rPr>
          <w:b/>
          <w:bCs/>
        </w:rPr>
      </w:sdtEndPr>
      <w:sdtContent>
        <w:p w14:paraId="4806A432" w14:textId="77777777" w:rsidR="00D10849" w:rsidRPr="00FF49C9" w:rsidRDefault="00D10849" w:rsidP="00D10849">
          <w:pPr>
            <w:pStyle w:val="TOCHeading"/>
            <w:spacing w:line="360" w:lineRule="auto"/>
            <w:rPr>
              <w:rFonts w:ascii="Arial" w:hAnsi="Arial" w:cs="Arial"/>
              <w:sz w:val="2"/>
              <w:szCs w:val="2"/>
            </w:rPr>
          </w:pPr>
        </w:p>
        <w:p w14:paraId="3D6350F0" w14:textId="779213B2" w:rsidR="00F469D9" w:rsidRPr="00F469D9" w:rsidRDefault="00D10849">
          <w:pPr>
            <w:pStyle w:val="TOC1"/>
            <w:tabs>
              <w:tab w:val="right" w:leader="dot" w:pos="8494"/>
            </w:tabs>
            <w:rPr>
              <w:rFonts w:ascii="Arial" w:eastAsiaTheme="minorEastAsia" w:hAnsi="Arial" w:cs="Arial"/>
              <w:noProof/>
              <w:lang w:val="es-US" w:eastAsia="es-US"/>
            </w:rPr>
          </w:pPr>
          <w:r w:rsidRPr="00FF49C9">
            <w:rPr>
              <w:rFonts w:ascii="Arial" w:hAnsi="Arial" w:cs="Arial"/>
            </w:rPr>
            <w:fldChar w:fldCharType="begin"/>
          </w:r>
          <w:r w:rsidRPr="00FF49C9">
            <w:rPr>
              <w:rFonts w:ascii="Arial" w:hAnsi="Arial" w:cs="Arial"/>
            </w:rPr>
            <w:instrText xml:space="preserve"> TOC \o "1-3" \h \z \u </w:instrText>
          </w:r>
          <w:r w:rsidRPr="00FF49C9">
            <w:rPr>
              <w:rFonts w:ascii="Arial" w:hAnsi="Arial" w:cs="Arial"/>
            </w:rPr>
            <w:fldChar w:fldCharType="separate"/>
          </w:r>
          <w:hyperlink w:anchor="_Toc138344284" w:history="1">
            <w:r w:rsidR="00F469D9" w:rsidRPr="00F469D9">
              <w:rPr>
                <w:rStyle w:val="Hyperlink"/>
                <w:rFonts w:ascii="Arial" w:hAnsi="Arial" w:cs="Arial"/>
                <w:b/>
                <w:bCs/>
                <w:noProof/>
              </w:rPr>
              <w:t>INTRODUCCIÓN</w:t>
            </w:r>
            <w:r w:rsidR="00F469D9" w:rsidRPr="00F469D9">
              <w:rPr>
                <w:rFonts w:ascii="Arial" w:hAnsi="Arial" w:cs="Arial"/>
                <w:noProof/>
                <w:webHidden/>
              </w:rPr>
              <w:tab/>
            </w:r>
            <w:r w:rsidR="00F469D9" w:rsidRPr="00F469D9">
              <w:rPr>
                <w:rFonts w:ascii="Arial" w:hAnsi="Arial" w:cs="Arial"/>
                <w:noProof/>
                <w:webHidden/>
              </w:rPr>
              <w:fldChar w:fldCharType="begin"/>
            </w:r>
            <w:r w:rsidR="00F469D9" w:rsidRPr="00F469D9">
              <w:rPr>
                <w:rFonts w:ascii="Arial" w:hAnsi="Arial" w:cs="Arial"/>
                <w:noProof/>
                <w:webHidden/>
              </w:rPr>
              <w:instrText xml:space="preserve"> PAGEREF _Toc138344284 \h </w:instrText>
            </w:r>
            <w:r w:rsidR="00F469D9" w:rsidRPr="00F469D9">
              <w:rPr>
                <w:rFonts w:ascii="Arial" w:hAnsi="Arial" w:cs="Arial"/>
                <w:noProof/>
                <w:webHidden/>
              </w:rPr>
            </w:r>
            <w:r w:rsidR="00F469D9" w:rsidRPr="00F469D9">
              <w:rPr>
                <w:rFonts w:ascii="Arial" w:hAnsi="Arial" w:cs="Arial"/>
                <w:noProof/>
                <w:webHidden/>
              </w:rPr>
              <w:fldChar w:fldCharType="separate"/>
            </w:r>
            <w:r w:rsidR="00F469D9" w:rsidRPr="00F469D9">
              <w:rPr>
                <w:rFonts w:ascii="Arial" w:hAnsi="Arial" w:cs="Arial"/>
                <w:noProof/>
                <w:webHidden/>
              </w:rPr>
              <w:t>1</w:t>
            </w:r>
            <w:r w:rsidR="00F469D9" w:rsidRPr="00F469D9">
              <w:rPr>
                <w:rFonts w:ascii="Arial" w:hAnsi="Arial" w:cs="Arial"/>
                <w:noProof/>
                <w:webHidden/>
              </w:rPr>
              <w:fldChar w:fldCharType="end"/>
            </w:r>
          </w:hyperlink>
        </w:p>
        <w:p w14:paraId="2624DC75" w14:textId="3F81C3E1" w:rsidR="00F469D9" w:rsidRPr="00F469D9" w:rsidRDefault="00F446C0">
          <w:pPr>
            <w:pStyle w:val="TOC1"/>
            <w:tabs>
              <w:tab w:val="right" w:leader="dot" w:pos="8494"/>
            </w:tabs>
            <w:rPr>
              <w:rFonts w:ascii="Arial" w:eastAsiaTheme="minorEastAsia" w:hAnsi="Arial" w:cs="Arial"/>
              <w:noProof/>
              <w:lang w:val="es-US" w:eastAsia="es-US"/>
            </w:rPr>
          </w:pPr>
          <w:hyperlink w:anchor="_Toc138344285" w:history="1">
            <w:r w:rsidR="00F469D9" w:rsidRPr="00F469D9">
              <w:rPr>
                <w:rStyle w:val="Hyperlink"/>
                <w:rFonts w:ascii="Arial" w:hAnsi="Arial" w:cs="Arial"/>
                <w:b/>
                <w:bCs/>
                <w:noProof/>
              </w:rPr>
              <w:t>MATERIALES</w:t>
            </w:r>
            <w:r w:rsidR="00F469D9" w:rsidRPr="00F469D9">
              <w:rPr>
                <w:rFonts w:ascii="Arial" w:hAnsi="Arial" w:cs="Arial"/>
                <w:noProof/>
                <w:webHidden/>
              </w:rPr>
              <w:tab/>
            </w:r>
            <w:r w:rsidR="00F469D9" w:rsidRPr="00F469D9">
              <w:rPr>
                <w:rFonts w:ascii="Arial" w:hAnsi="Arial" w:cs="Arial"/>
                <w:noProof/>
                <w:webHidden/>
              </w:rPr>
              <w:fldChar w:fldCharType="begin"/>
            </w:r>
            <w:r w:rsidR="00F469D9" w:rsidRPr="00F469D9">
              <w:rPr>
                <w:rFonts w:ascii="Arial" w:hAnsi="Arial" w:cs="Arial"/>
                <w:noProof/>
                <w:webHidden/>
              </w:rPr>
              <w:instrText xml:space="preserve"> PAGEREF _Toc138344285 \h </w:instrText>
            </w:r>
            <w:r w:rsidR="00F469D9" w:rsidRPr="00F469D9">
              <w:rPr>
                <w:rFonts w:ascii="Arial" w:hAnsi="Arial" w:cs="Arial"/>
                <w:noProof/>
                <w:webHidden/>
              </w:rPr>
            </w:r>
            <w:r w:rsidR="00F469D9" w:rsidRPr="00F469D9">
              <w:rPr>
                <w:rFonts w:ascii="Arial" w:hAnsi="Arial" w:cs="Arial"/>
                <w:noProof/>
                <w:webHidden/>
              </w:rPr>
              <w:fldChar w:fldCharType="separate"/>
            </w:r>
            <w:r w:rsidR="00F469D9" w:rsidRPr="00F469D9">
              <w:rPr>
                <w:rFonts w:ascii="Arial" w:hAnsi="Arial" w:cs="Arial"/>
                <w:noProof/>
                <w:webHidden/>
              </w:rPr>
              <w:t>2</w:t>
            </w:r>
            <w:r w:rsidR="00F469D9" w:rsidRPr="00F469D9">
              <w:rPr>
                <w:rFonts w:ascii="Arial" w:hAnsi="Arial" w:cs="Arial"/>
                <w:noProof/>
                <w:webHidden/>
              </w:rPr>
              <w:fldChar w:fldCharType="end"/>
            </w:r>
          </w:hyperlink>
        </w:p>
        <w:p w14:paraId="6F2A431A" w14:textId="0CE55680" w:rsidR="00F469D9" w:rsidRPr="00F469D9" w:rsidRDefault="00F446C0">
          <w:pPr>
            <w:pStyle w:val="TOC2"/>
            <w:rPr>
              <w:rFonts w:eastAsiaTheme="minorEastAsia"/>
              <w:b w:val="0"/>
              <w:bCs w:val="0"/>
              <w:lang w:val="es-US" w:eastAsia="es-US"/>
            </w:rPr>
          </w:pPr>
          <w:hyperlink w:anchor="_Toc138344286" w:history="1">
            <w:r w:rsidR="00F469D9" w:rsidRPr="00F469D9">
              <w:rPr>
                <w:rStyle w:val="Hyperlink"/>
                <w:b w:val="0"/>
                <w:bCs w:val="0"/>
              </w:rPr>
              <w:t>Diagrama o esquemas</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_Toc138344286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2</w:t>
            </w:r>
            <w:r w:rsidR="00F469D9" w:rsidRPr="00F469D9">
              <w:rPr>
                <w:b w:val="0"/>
                <w:bCs w:val="0"/>
                <w:webHidden/>
              </w:rPr>
              <w:fldChar w:fldCharType="end"/>
            </w:r>
          </w:hyperlink>
        </w:p>
        <w:p w14:paraId="435D2B0A" w14:textId="4B42D0EC" w:rsidR="00F469D9" w:rsidRPr="00F469D9" w:rsidRDefault="00F446C0">
          <w:pPr>
            <w:pStyle w:val="TOC2"/>
            <w:rPr>
              <w:rFonts w:eastAsiaTheme="minorEastAsia"/>
              <w:b w:val="0"/>
              <w:bCs w:val="0"/>
              <w:lang w:val="es-US" w:eastAsia="es-US"/>
            </w:rPr>
          </w:pPr>
          <w:hyperlink w:anchor="_Toc138344287" w:history="1">
            <w:r w:rsidR="00F469D9" w:rsidRPr="00F469D9">
              <w:rPr>
                <w:rStyle w:val="Hyperlink"/>
                <w:b w:val="0"/>
                <w:bCs w:val="0"/>
              </w:rPr>
              <w:t>Profundización del tema</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_Toc138344287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3</w:t>
            </w:r>
            <w:r w:rsidR="00F469D9" w:rsidRPr="00F469D9">
              <w:rPr>
                <w:b w:val="0"/>
                <w:bCs w:val="0"/>
                <w:webHidden/>
              </w:rPr>
              <w:fldChar w:fldCharType="end"/>
            </w:r>
          </w:hyperlink>
        </w:p>
        <w:p w14:paraId="6848FC5E" w14:textId="41B602F8" w:rsidR="00F469D9" w:rsidRPr="00F469D9" w:rsidRDefault="00F446C0">
          <w:pPr>
            <w:pStyle w:val="TOC2"/>
            <w:rPr>
              <w:rFonts w:eastAsiaTheme="minorEastAsia"/>
              <w:b w:val="0"/>
              <w:bCs w:val="0"/>
              <w:lang w:val="es-US" w:eastAsia="es-US"/>
            </w:rPr>
          </w:pPr>
          <w:hyperlink w:anchor="_Toc138344288" w:history="1">
            <w:r w:rsidR="00F469D9" w:rsidRPr="00F469D9">
              <w:rPr>
                <w:rStyle w:val="Hyperlink"/>
                <w:b w:val="0"/>
                <w:bCs w:val="0"/>
              </w:rPr>
              <w:t>Ejemplos de Materiales de Construcción</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_Toc138344288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4</w:t>
            </w:r>
            <w:r w:rsidR="00F469D9" w:rsidRPr="00F469D9">
              <w:rPr>
                <w:b w:val="0"/>
                <w:bCs w:val="0"/>
                <w:webHidden/>
              </w:rPr>
              <w:fldChar w:fldCharType="end"/>
            </w:r>
          </w:hyperlink>
        </w:p>
        <w:p w14:paraId="530684E7" w14:textId="5B3E2D61" w:rsidR="00F469D9" w:rsidRPr="00F469D9" w:rsidRDefault="00F446C0">
          <w:pPr>
            <w:pStyle w:val="TOC2"/>
            <w:rPr>
              <w:rFonts w:eastAsiaTheme="minorEastAsia"/>
              <w:b w:val="0"/>
              <w:bCs w:val="0"/>
              <w:lang w:val="es-US" w:eastAsia="es-US"/>
            </w:rPr>
          </w:pPr>
          <w:hyperlink w:anchor="_Toc138344289" w:history="1">
            <w:r w:rsidR="00F469D9" w:rsidRPr="00F469D9">
              <w:rPr>
                <w:rStyle w:val="Hyperlink"/>
                <w:b w:val="0"/>
                <w:bCs w:val="0"/>
              </w:rPr>
              <w:t>Avances Científicos y Tecnológicos</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_Toc138344289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7</w:t>
            </w:r>
            <w:r w:rsidR="00F469D9" w:rsidRPr="00F469D9">
              <w:rPr>
                <w:b w:val="0"/>
                <w:bCs w:val="0"/>
                <w:webHidden/>
              </w:rPr>
              <w:fldChar w:fldCharType="end"/>
            </w:r>
          </w:hyperlink>
        </w:p>
        <w:p w14:paraId="3C257B31" w14:textId="23829425" w:rsidR="00F469D9" w:rsidRPr="00F469D9" w:rsidRDefault="00F446C0">
          <w:pPr>
            <w:pStyle w:val="TOC2"/>
            <w:rPr>
              <w:rFonts w:eastAsiaTheme="minorEastAsia"/>
              <w:b w:val="0"/>
              <w:bCs w:val="0"/>
              <w:lang w:val="es-US" w:eastAsia="es-US"/>
            </w:rPr>
          </w:pPr>
          <w:hyperlink w:anchor="_Toc138344290" w:history="1">
            <w:r w:rsidR="00F469D9" w:rsidRPr="00F469D9">
              <w:rPr>
                <w:rStyle w:val="Hyperlink"/>
                <w:b w:val="0"/>
                <w:bCs w:val="0"/>
              </w:rPr>
              <w:t>Ventajas y Desventajas</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_Toc138344290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9</w:t>
            </w:r>
            <w:r w:rsidR="00F469D9" w:rsidRPr="00F469D9">
              <w:rPr>
                <w:b w:val="0"/>
                <w:bCs w:val="0"/>
                <w:webHidden/>
              </w:rPr>
              <w:fldChar w:fldCharType="end"/>
            </w:r>
          </w:hyperlink>
        </w:p>
        <w:p w14:paraId="04F3E883" w14:textId="5EC29585" w:rsidR="00F469D9" w:rsidRPr="00F469D9" w:rsidRDefault="00F446C0">
          <w:pPr>
            <w:pStyle w:val="TOC2"/>
            <w:rPr>
              <w:rFonts w:eastAsiaTheme="minorEastAsia"/>
              <w:b w:val="0"/>
              <w:bCs w:val="0"/>
              <w:lang w:val="es-US" w:eastAsia="es-US"/>
            </w:rPr>
          </w:pPr>
          <w:hyperlink w:anchor="_Toc138344291" w:history="1">
            <w:r w:rsidR="00F469D9" w:rsidRPr="00F469D9">
              <w:rPr>
                <w:rStyle w:val="Hyperlink"/>
                <w:b w:val="0"/>
                <w:bCs w:val="0"/>
              </w:rPr>
              <w:t>Objetivos Generales de los Materiales de Construcción</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_Toc138344291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10</w:t>
            </w:r>
            <w:r w:rsidR="00F469D9" w:rsidRPr="00F469D9">
              <w:rPr>
                <w:b w:val="0"/>
                <w:bCs w:val="0"/>
                <w:webHidden/>
              </w:rPr>
              <w:fldChar w:fldCharType="end"/>
            </w:r>
          </w:hyperlink>
        </w:p>
        <w:p w14:paraId="1C2B97AC" w14:textId="0E762991" w:rsidR="00F469D9" w:rsidRPr="00F469D9" w:rsidRDefault="00F446C0">
          <w:pPr>
            <w:pStyle w:val="TOC2"/>
            <w:rPr>
              <w:rFonts w:eastAsiaTheme="minorEastAsia"/>
              <w:b w:val="0"/>
              <w:bCs w:val="0"/>
              <w:lang w:val="es-US" w:eastAsia="es-US"/>
            </w:rPr>
          </w:pPr>
          <w:hyperlink w:anchor="_Toc138344292" w:history="1">
            <w:r w:rsidR="00F469D9" w:rsidRPr="00F469D9">
              <w:rPr>
                <w:rStyle w:val="Hyperlink"/>
                <w:b w:val="0"/>
                <w:bCs w:val="0"/>
              </w:rPr>
              <w:t>Objetivos Específicos de los Materiales de Construcción</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_Toc138344292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11</w:t>
            </w:r>
            <w:r w:rsidR="00F469D9" w:rsidRPr="00F469D9">
              <w:rPr>
                <w:b w:val="0"/>
                <w:bCs w:val="0"/>
                <w:webHidden/>
              </w:rPr>
              <w:fldChar w:fldCharType="end"/>
            </w:r>
          </w:hyperlink>
        </w:p>
        <w:p w14:paraId="4F667029" w14:textId="42CB3BA1" w:rsidR="00F469D9" w:rsidRPr="00F469D9" w:rsidRDefault="00F446C0">
          <w:pPr>
            <w:pStyle w:val="TOC2"/>
            <w:rPr>
              <w:rFonts w:eastAsiaTheme="minorEastAsia"/>
              <w:b w:val="0"/>
              <w:bCs w:val="0"/>
              <w:lang w:val="es-US" w:eastAsia="es-US"/>
            </w:rPr>
          </w:pPr>
          <w:hyperlink w:anchor="_Toc138344293" w:history="1">
            <w:r w:rsidR="00F469D9" w:rsidRPr="00F469D9">
              <w:rPr>
                <w:rStyle w:val="Hyperlink"/>
                <w:b w:val="0"/>
                <w:bCs w:val="0"/>
              </w:rPr>
              <w:t>Materiales Metálicos</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_Toc138344293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12</w:t>
            </w:r>
            <w:r w:rsidR="00F469D9" w:rsidRPr="00F469D9">
              <w:rPr>
                <w:b w:val="0"/>
                <w:bCs w:val="0"/>
                <w:webHidden/>
              </w:rPr>
              <w:fldChar w:fldCharType="end"/>
            </w:r>
          </w:hyperlink>
        </w:p>
        <w:p w14:paraId="27E9A418" w14:textId="77E6B49D" w:rsidR="00F469D9" w:rsidRPr="00F469D9" w:rsidRDefault="00F446C0">
          <w:pPr>
            <w:pStyle w:val="TOC2"/>
            <w:rPr>
              <w:rFonts w:eastAsiaTheme="minorEastAsia"/>
              <w:b w:val="0"/>
              <w:bCs w:val="0"/>
              <w:lang w:val="es-US" w:eastAsia="es-US"/>
            </w:rPr>
          </w:pPr>
          <w:hyperlink w:anchor="_Toc138344294" w:history="1">
            <w:r w:rsidR="00F469D9" w:rsidRPr="00F469D9">
              <w:rPr>
                <w:rStyle w:val="Hyperlink"/>
                <w:b w:val="0"/>
                <w:bCs w:val="0"/>
              </w:rPr>
              <w:t>Estructura de los Materiales</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_Toc138344294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13</w:t>
            </w:r>
            <w:r w:rsidR="00F469D9" w:rsidRPr="00F469D9">
              <w:rPr>
                <w:b w:val="0"/>
                <w:bCs w:val="0"/>
                <w:webHidden/>
              </w:rPr>
              <w:fldChar w:fldCharType="end"/>
            </w:r>
          </w:hyperlink>
        </w:p>
        <w:p w14:paraId="49490655" w14:textId="23FF70D8" w:rsidR="00F469D9" w:rsidRPr="00F469D9" w:rsidRDefault="00F446C0">
          <w:pPr>
            <w:pStyle w:val="TOC2"/>
            <w:rPr>
              <w:rFonts w:eastAsiaTheme="minorEastAsia"/>
              <w:b w:val="0"/>
              <w:bCs w:val="0"/>
              <w:lang w:val="es-US" w:eastAsia="es-US"/>
            </w:rPr>
          </w:pPr>
          <w:hyperlink w:anchor="_Toc138344295" w:history="1">
            <w:r w:rsidR="00F469D9" w:rsidRPr="00F469D9">
              <w:rPr>
                <w:rStyle w:val="Hyperlink"/>
                <w:b w:val="0"/>
                <w:bCs w:val="0"/>
              </w:rPr>
              <w:t>Propiedades Físicoquímicas de los Materiales</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_Toc138344295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14</w:t>
            </w:r>
            <w:r w:rsidR="00F469D9" w:rsidRPr="00F469D9">
              <w:rPr>
                <w:b w:val="0"/>
                <w:bCs w:val="0"/>
                <w:webHidden/>
              </w:rPr>
              <w:fldChar w:fldCharType="end"/>
            </w:r>
          </w:hyperlink>
        </w:p>
        <w:p w14:paraId="1184CE03" w14:textId="167A39E3" w:rsidR="00F469D9" w:rsidRPr="00F469D9" w:rsidRDefault="00F446C0">
          <w:pPr>
            <w:pStyle w:val="TOC2"/>
            <w:rPr>
              <w:rFonts w:eastAsiaTheme="minorEastAsia"/>
              <w:b w:val="0"/>
              <w:bCs w:val="0"/>
              <w:lang w:val="es-US" w:eastAsia="es-US"/>
            </w:rPr>
          </w:pPr>
          <w:hyperlink w:anchor="_Toc138344296" w:history="1">
            <w:r w:rsidR="00F469D9" w:rsidRPr="00F469D9">
              <w:rPr>
                <w:rStyle w:val="Hyperlink"/>
                <w:b w:val="0"/>
                <w:bCs w:val="0"/>
              </w:rPr>
              <w:t>Propiedades Complementarias de los Materiales</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_Toc138344296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15</w:t>
            </w:r>
            <w:r w:rsidR="00F469D9" w:rsidRPr="00F469D9">
              <w:rPr>
                <w:b w:val="0"/>
                <w:bCs w:val="0"/>
                <w:webHidden/>
              </w:rPr>
              <w:fldChar w:fldCharType="end"/>
            </w:r>
          </w:hyperlink>
        </w:p>
        <w:p w14:paraId="2EE0087B" w14:textId="5613EC0E" w:rsidR="00F469D9" w:rsidRPr="00F469D9" w:rsidRDefault="00F446C0">
          <w:pPr>
            <w:pStyle w:val="TOC2"/>
            <w:rPr>
              <w:rFonts w:eastAsiaTheme="minorEastAsia"/>
              <w:b w:val="0"/>
              <w:bCs w:val="0"/>
              <w:lang w:val="es-US" w:eastAsia="es-US"/>
            </w:rPr>
          </w:pPr>
          <w:hyperlink w:anchor="_Toc138344297" w:history="1">
            <w:r w:rsidR="00F469D9" w:rsidRPr="00F469D9">
              <w:rPr>
                <w:rStyle w:val="Hyperlink"/>
                <w:b w:val="0"/>
                <w:bCs w:val="0"/>
              </w:rPr>
              <w:t>Aplicación de los Materiales</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_Toc138344297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15</w:t>
            </w:r>
            <w:r w:rsidR="00F469D9" w:rsidRPr="00F469D9">
              <w:rPr>
                <w:b w:val="0"/>
                <w:bCs w:val="0"/>
                <w:webHidden/>
              </w:rPr>
              <w:fldChar w:fldCharType="end"/>
            </w:r>
          </w:hyperlink>
        </w:p>
        <w:p w14:paraId="63B223C8" w14:textId="06FD252D" w:rsidR="00F469D9" w:rsidRPr="00F469D9" w:rsidRDefault="00F446C0">
          <w:pPr>
            <w:pStyle w:val="TOC2"/>
            <w:rPr>
              <w:rFonts w:eastAsiaTheme="minorEastAsia"/>
              <w:b w:val="0"/>
              <w:bCs w:val="0"/>
              <w:lang w:val="es-US" w:eastAsia="es-US"/>
            </w:rPr>
          </w:pPr>
          <w:hyperlink w:anchor="_Toc138344298" w:history="1">
            <w:r w:rsidR="00F469D9" w:rsidRPr="00F469D9">
              <w:rPr>
                <w:rStyle w:val="Hyperlink"/>
                <w:b w:val="0"/>
                <w:bCs w:val="0"/>
              </w:rPr>
              <w:t>Antecedentes de los Materiales Inteligentes</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_Toc138344298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16</w:t>
            </w:r>
            <w:r w:rsidR="00F469D9" w:rsidRPr="00F469D9">
              <w:rPr>
                <w:b w:val="0"/>
                <w:bCs w:val="0"/>
                <w:webHidden/>
              </w:rPr>
              <w:fldChar w:fldCharType="end"/>
            </w:r>
          </w:hyperlink>
        </w:p>
        <w:p w14:paraId="4413AC56" w14:textId="5303C892" w:rsidR="00F469D9" w:rsidRPr="00F469D9" w:rsidRDefault="00F446C0">
          <w:pPr>
            <w:pStyle w:val="TOC2"/>
            <w:rPr>
              <w:rFonts w:eastAsiaTheme="minorEastAsia"/>
              <w:b w:val="0"/>
              <w:bCs w:val="0"/>
              <w:lang w:val="es-US" w:eastAsia="es-US"/>
            </w:rPr>
          </w:pPr>
          <w:hyperlink w:anchor="_Toc138344299" w:history="1">
            <w:r w:rsidR="00F469D9" w:rsidRPr="00F469D9">
              <w:rPr>
                <w:rStyle w:val="Hyperlink"/>
                <w:b w:val="0"/>
                <w:bCs w:val="0"/>
              </w:rPr>
              <w:t>Futuro de los Materiales Inteligentes</w:t>
            </w:r>
            <w:r w:rsidR="00F469D9" w:rsidRPr="00F469D9">
              <w:rPr>
                <w:b w:val="0"/>
                <w:bCs w:val="0"/>
                <w:webHidden/>
              </w:rPr>
              <w:tab/>
            </w:r>
            <w:r w:rsidR="00F469D9" w:rsidRPr="00F469D9">
              <w:rPr>
                <w:b w:val="0"/>
                <w:bCs w:val="0"/>
                <w:webHidden/>
              </w:rPr>
              <w:fldChar w:fldCharType="begin"/>
            </w:r>
            <w:r w:rsidR="00F469D9" w:rsidRPr="00F469D9">
              <w:rPr>
                <w:b w:val="0"/>
                <w:bCs w:val="0"/>
                <w:webHidden/>
              </w:rPr>
              <w:instrText xml:space="preserve"> PAGEREF _Toc138344299 \h </w:instrText>
            </w:r>
            <w:r w:rsidR="00F469D9" w:rsidRPr="00F469D9">
              <w:rPr>
                <w:b w:val="0"/>
                <w:bCs w:val="0"/>
                <w:webHidden/>
              </w:rPr>
            </w:r>
            <w:r w:rsidR="00F469D9" w:rsidRPr="00F469D9">
              <w:rPr>
                <w:b w:val="0"/>
                <w:bCs w:val="0"/>
                <w:webHidden/>
              </w:rPr>
              <w:fldChar w:fldCharType="separate"/>
            </w:r>
            <w:r w:rsidR="00F469D9" w:rsidRPr="00F469D9">
              <w:rPr>
                <w:b w:val="0"/>
                <w:bCs w:val="0"/>
                <w:webHidden/>
              </w:rPr>
              <w:t>18</w:t>
            </w:r>
            <w:r w:rsidR="00F469D9" w:rsidRPr="00F469D9">
              <w:rPr>
                <w:b w:val="0"/>
                <w:bCs w:val="0"/>
                <w:webHidden/>
              </w:rPr>
              <w:fldChar w:fldCharType="end"/>
            </w:r>
          </w:hyperlink>
        </w:p>
        <w:p w14:paraId="41C742AC" w14:textId="4EC046A5" w:rsidR="00F469D9" w:rsidRPr="00F469D9" w:rsidRDefault="00F446C0">
          <w:pPr>
            <w:pStyle w:val="TOC1"/>
            <w:tabs>
              <w:tab w:val="right" w:leader="dot" w:pos="8494"/>
            </w:tabs>
            <w:rPr>
              <w:rFonts w:ascii="Arial" w:eastAsiaTheme="minorEastAsia" w:hAnsi="Arial" w:cs="Arial"/>
              <w:b/>
              <w:bCs/>
              <w:noProof/>
              <w:lang w:val="es-US" w:eastAsia="es-US"/>
            </w:rPr>
          </w:pPr>
          <w:hyperlink w:anchor="_Toc138344300" w:history="1">
            <w:r w:rsidR="00F469D9" w:rsidRPr="00F469D9">
              <w:rPr>
                <w:rStyle w:val="Hyperlink"/>
                <w:rFonts w:ascii="Arial" w:hAnsi="Arial" w:cs="Arial"/>
                <w:b/>
                <w:bCs/>
                <w:noProof/>
              </w:rPr>
              <w:t>CONCLUSIONES</w:t>
            </w:r>
            <w:r w:rsidR="00F469D9" w:rsidRPr="00F469D9">
              <w:rPr>
                <w:rFonts w:ascii="Arial" w:hAnsi="Arial" w:cs="Arial"/>
                <w:noProof/>
                <w:webHidden/>
              </w:rPr>
              <w:tab/>
            </w:r>
            <w:r w:rsidR="00F469D9" w:rsidRPr="00F469D9">
              <w:rPr>
                <w:rFonts w:ascii="Arial" w:hAnsi="Arial" w:cs="Arial"/>
                <w:noProof/>
                <w:webHidden/>
              </w:rPr>
              <w:fldChar w:fldCharType="begin"/>
            </w:r>
            <w:r w:rsidR="00F469D9" w:rsidRPr="00F469D9">
              <w:rPr>
                <w:rFonts w:ascii="Arial" w:hAnsi="Arial" w:cs="Arial"/>
                <w:noProof/>
                <w:webHidden/>
              </w:rPr>
              <w:instrText xml:space="preserve"> PAGEREF _Toc138344300 \h </w:instrText>
            </w:r>
            <w:r w:rsidR="00F469D9" w:rsidRPr="00F469D9">
              <w:rPr>
                <w:rFonts w:ascii="Arial" w:hAnsi="Arial" w:cs="Arial"/>
                <w:noProof/>
                <w:webHidden/>
              </w:rPr>
            </w:r>
            <w:r w:rsidR="00F469D9" w:rsidRPr="00F469D9">
              <w:rPr>
                <w:rFonts w:ascii="Arial" w:hAnsi="Arial" w:cs="Arial"/>
                <w:noProof/>
                <w:webHidden/>
              </w:rPr>
              <w:fldChar w:fldCharType="separate"/>
            </w:r>
            <w:r w:rsidR="00F469D9" w:rsidRPr="00F469D9">
              <w:rPr>
                <w:rFonts w:ascii="Arial" w:hAnsi="Arial" w:cs="Arial"/>
                <w:noProof/>
                <w:webHidden/>
              </w:rPr>
              <w:t>19</w:t>
            </w:r>
            <w:r w:rsidR="00F469D9" w:rsidRPr="00F469D9">
              <w:rPr>
                <w:rFonts w:ascii="Arial" w:hAnsi="Arial" w:cs="Arial"/>
                <w:noProof/>
                <w:webHidden/>
              </w:rPr>
              <w:fldChar w:fldCharType="end"/>
            </w:r>
          </w:hyperlink>
        </w:p>
        <w:p w14:paraId="14559BC0" w14:textId="0C681CEE" w:rsidR="00F469D9" w:rsidRPr="00F469D9" w:rsidRDefault="00F446C0">
          <w:pPr>
            <w:pStyle w:val="TOC1"/>
            <w:tabs>
              <w:tab w:val="right" w:leader="dot" w:pos="8494"/>
            </w:tabs>
            <w:rPr>
              <w:rFonts w:ascii="Arial" w:eastAsiaTheme="minorEastAsia" w:hAnsi="Arial" w:cs="Arial"/>
              <w:b/>
              <w:bCs/>
              <w:noProof/>
              <w:lang w:val="es-US" w:eastAsia="es-US"/>
            </w:rPr>
          </w:pPr>
          <w:hyperlink w:anchor="_Toc138344301" w:history="1">
            <w:r w:rsidR="00F469D9" w:rsidRPr="00F469D9">
              <w:rPr>
                <w:rStyle w:val="Hyperlink"/>
                <w:rFonts w:ascii="Arial" w:hAnsi="Arial" w:cs="Arial"/>
                <w:b/>
                <w:bCs/>
                <w:noProof/>
              </w:rPr>
              <w:t>OPINIÓN PERSONAL</w:t>
            </w:r>
            <w:r w:rsidR="00F469D9" w:rsidRPr="00F469D9">
              <w:rPr>
                <w:rFonts w:ascii="Arial" w:hAnsi="Arial" w:cs="Arial"/>
                <w:noProof/>
                <w:webHidden/>
              </w:rPr>
              <w:tab/>
            </w:r>
            <w:r w:rsidR="00F469D9" w:rsidRPr="00F469D9">
              <w:rPr>
                <w:rFonts w:ascii="Arial" w:hAnsi="Arial" w:cs="Arial"/>
                <w:noProof/>
                <w:webHidden/>
              </w:rPr>
              <w:fldChar w:fldCharType="begin"/>
            </w:r>
            <w:r w:rsidR="00F469D9" w:rsidRPr="00F469D9">
              <w:rPr>
                <w:rFonts w:ascii="Arial" w:hAnsi="Arial" w:cs="Arial"/>
                <w:noProof/>
                <w:webHidden/>
              </w:rPr>
              <w:instrText xml:space="preserve"> PAGEREF _Toc138344301 \h </w:instrText>
            </w:r>
            <w:r w:rsidR="00F469D9" w:rsidRPr="00F469D9">
              <w:rPr>
                <w:rFonts w:ascii="Arial" w:hAnsi="Arial" w:cs="Arial"/>
                <w:noProof/>
                <w:webHidden/>
              </w:rPr>
            </w:r>
            <w:r w:rsidR="00F469D9" w:rsidRPr="00F469D9">
              <w:rPr>
                <w:rFonts w:ascii="Arial" w:hAnsi="Arial" w:cs="Arial"/>
                <w:noProof/>
                <w:webHidden/>
              </w:rPr>
              <w:fldChar w:fldCharType="separate"/>
            </w:r>
            <w:r w:rsidR="00F469D9" w:rsidRPr="00F469D9">
              <w:rPr>
                <w:rFonts w:ascii="Arial" w:hAnsi="Arial" w:cs="Arial"/>
                <w:noProof/>
                <w:webHidden/>
              </w:rPr>
              <w:t>20</w:t>
            </w:r>
            <w:r w:rsidR="00F469D9" w:rsidRPr="00F469D9">
              <w:rPr>
                <w:rFonts w:ascii="Arial" w:hAnsi="Arial" w:cs="Arial"/>
                <w:noProof/>
                <w:webHidden/>
              </w:rPr>
              <w:fldChar w:fldCharType="end"/>
            </w:r>
          </w:hyperlink>
        </w:p>
        <w:p w14:paraId="3344D15E" w14:textId="279032A5" w:rsidR="00F469D9" w:rsidRPr="00F469D9" w:rsidRDefault="00F446C0">
          <w:pPr>
            <w:pStyle w:val="TOC1"/>
            <w:tabs>
              <w:tab w:val="right" w:leader="dot" w:pos="8494"/>
            </w:tabs>
            <w:rPr>
              <w:rFonts w:ascii="Arial" w:eastAsiaTheme="minorEastAsia" w:hAnsi="Arial" w:cs="Arial"/>
              <w:b/>
              <w:bCs/>
              <w:noProof/>
              <w:lang w:val="es-US" w:eastAsia="es-US"/>
            </w:rPr>
          </w:pPr>
          <w:hyperlink w:anchor="_Toc138344302" w:history="1">
            <w:r w:rsidR="00F469D9" w:rsidRPr="00F469D9">
              <w:rPr>
                <w:rStyle w:val="Hyperlink"/>
                <w:rFonts w:ascii="Arial" w:hAnsi="Arial" w:cs="Arial"/>
                <w:b/>
                <w:bCs/>
                <w:noProof/>
              </w:rPr>
              <w:t>BIBLIOGRAFÍA</w:t>
            </w:r>
            <w:r w:rsidR="00F469D9" w:rsidRPr="00F469D9">
              <w:rPr>
                <w:rFonts w:ascii="Arial" w:hAnsi="Arial" w:cs="Arial"/>
                <w:noProof/>
                <w:webHidden/>
              </w:rPr>
              <w:tab/>
            </w:r>
            <w:r w:rsidR="00F469D9" w:rsidRPr="00F469D9">
              <w:rPr>
                <w:rFonts w:ascii="Arial" w:hAnsi="Arial" w:cs="Arial"/>
                <w:noProof/>
                <w:webHidden/>
              </w:rPr>
              <w:fldChar w:fldCharType="begin"/>
            </w:r>
            <w:r w:rsidR="00F469D9" w:rsidRPr="00F469D9">
              <w:rPr>
                <w:rFonts w:ascii="Arial" w:hAnsi="Arial" w:cs="Arial"/>
                <w:noProof/>
                <w:webHidden/>
              </w:rPr>
              <w:instrText xml:space="preserve"> PAGEREF _Toc138344302 \h </w:instrText>
            </w:r>
            <w:r w:rsidR="00F469D9" w:rsidRPr="00F469D9">
              <w:rPr>
                <w:rFonts w:ascii="Arial" w:hAnsi="Arial" w:cs="Arial"/>
                <w:noProof/>
                <w:webHidden/>
              </w:rPr>
            </w:r>
            <w:r w:rsidR="00F469D9" w:rsidRPr="00F469D9">
              <w:rPr>
                <w:rFonts w:ascii="Arial" w:hAnsi="Arial" w:cs="Arial"/>
                <w:noProof/>
                <w:webHidden/>
              </w:rPr>
              <w:fldChar w:fldCharType="separate"/>
            </w:r>
            <w:r w:rsidR="00F469D9" w:rsidRPr="00F469D9">
              <w:rPr>
                <w:rFonts w:ascii="Arial" w:hAnsi="Arial" w:cs="Arial"/>
                <w:noProof/>
                <w:webHidden/>
              </w:rPr>
              <w:t>21</w:t>
            </w:r>
            <w:r w:rsidR="00F469D9" w:rsidRPr="00F469D9">
              <w:rPr>
                <w:rFonts w:ascii="Arial" w:hAnsi="Arial" w:cs="Arial"/>
                <w:noProof/>
                <w:webHidden/>
              </w:rPr>
              <w:fldChar w:fldCharType="end"/>
            </w:r>
          </w:hyperlink>
        </w:p>
        <w:p w14:paraId="66F27D57" w14:textId="6166BCBC" w:rsidR="00D10849" w:rsidRDefault="00D10849" w:rsidP="00D10849">
          <w:pPr>
            <w:spacing w:line="360" w:lineRule="auto"/>
          </w:pPr>
          <w:r w:rsidRPr="00FF49C9">
            <w:rPr>
              <w:rFonts w:ascii="Arial" w:hAnsi="Arial" w:cs="Arial"/>
              <w:b/>
              <w:bCs/>
            </w:rPr>
            <w:fldChar w:fldCharType="end"/>
          </w:r>
        </w:p>
      </w:sdtContent>
    </w:sdt>
    <w:p w14:paraId="7FBF670A" w14:textId="77777777" w:rsidR="00D10849" w:rsidRDefault="00D10849" w:rsidP="00D10849">
      <w:pPr>
        <w:spacing w:after="0" w:line="480" w:lineRule="auto"/>
        <w:jc w:val="both"/>
        <w:rPr>
          <w:rFonts w:ascii="Arial" w:hAnsi="Arial" w:cs="Arial"/>
        </w:rPr>
      </w:pPr>
    </w:p>
    <w:p w14:paraId="6CE0F52C" w14:textId="77777777" w:rsidR="00D10849" w:rsidRDefault="00D10849" w:rsidP="00D10849">
      <w:pPr>
        <w:spacing w:after="0" w:line="480" w:lineRule="auto"/>
        <w:jc w:val="both"/>
        <w:rPr>
          <w:rFonts w:ascii="Arial" w:hAnsi="Arial" w:cs="Arial"/>
        </w:rPr>
      </w:pPr>
    </w:p>
    <w:p w14:paraId="0D2A93A5" w14:textId="19AE9C35" w:rsidR="00D10849" w:rsidRDefault="00D10849" w:rsidP="00D10849">
      <w:pPr>
        <w:spacing w:after="0" w:line="480" w:lineRule="auto"/>
        <w:jc w:val="both"/>
        <w:rPr>
          <w:rFonts w:ascii="Arial" w:hAnsi="Arial" w:cs="Arial"/>
        </w:rPr>
      </w:pPr>
    </w:p>
    <w:p w14:paraId="5AAB4E41" w14:textId="0866CB3C" w:rsidR="004B6ACC" w:rsidRDefault="004B6ACC" w:rsidP="00D10849">
      <w:pPr>
        <w:spacing w:after="0" w:line="480" w:lineRule="auto"/>
        <w:jc w:val="both"/>
        <w:rPr>
          <w:rFonts w:ascii="Arial" w:hAnsi="Arial" w:cs="Arial"/>
        </w:rPr>
      </w:pPr>
    </w:p>
    <w:p w14:paraId="116BB84B" w14:textId="77777777" w:rsidR="00F469D9" w:rsidRDefault="00F469D9" w:rsidP="00D10849">
      <w:pPr>
        <w:spacing w:after="0" w:line="480" w:lineRule="auto"/>
        <w:jc w:val="both"/>
        <w:rPr>
          <w:rFonts w:ascii="Arial" w:hAnsi="Arial" w:cs="Arial"/>
        </w:rPr>
        <w:sectPr w:rsidR="00F469D9">
          <w:pgSz w:w="11906" w:h="16838"/>
          <w:pgMar w:top="1417" w:right="1701" w:bottom="1417" w:left="1701" w:header="708" w:footer="708" w:gutter="0"/>
          <w:cols w:space="708"/>
          <w:docGrid w:linePitch="360"/>
        </w:sectPr>
      </w:pPr>
    </w:p>
    <w:p w14:paraId="0DEB6EFF" w14:textId="77777777" w:rsidR="00AB459E" w:rsidRDefault="00AB459E" w:rsidP="00A966C7">
      <w:pPr>
        <w:pStyle w:val="Heading1"/>
        <w:jc w:val="center"/>
        <w:rPr>
          <w:rFonts w:ascii="Arial" w:hAnsi="Arial" w:cs="Arial"/>
          <w:b/>
          <w:bCs/>
          <w:color w:val="000000" w:themeColor="text1"/>
          <w:sz w:val="24"/>
          <w:szCs w:val="24"/>
        </w:rPr>
      </w:pPr>
      <w:bookmarkStart w:id="0" w:name="_Toc138344284"/>
    </w:p>
    <w:p w14:paraId="5E218A43" w14:textId="77777777" w:rsidR="00AB459E" w:rsidRDefault="00AB459E" w:rsidP="00A966C7">
      <w:pPr>
        <w:pStyle w:val="Heading1"/>
        <w:jc w:val="center"/>
        <w:rPr>
          <w:rFonts w:ascii="Arial" w:hAnsi="Arial" w:cs="Arial"/>
          <w:b/>
          <w:bCs/>
          <w:color w:val="000000" w:themeColor="text1"/>
          <w:sz w:val="24"/>
          <w:szCs w:val="24"/>
        </w:rPr>
      </w:pPr>
    </w:p>
    <w:p w14:paraId="296F2701" w14:textId="1C0DF29F" w:rsidR="004B6ACC" w:rsidRPr="00A966C7" w:rsidRDefault="00324CB4" w:rsidP="00A966C7">
      <w:pPr>
        <w:pStyle w:val="Heading1"/>
        <w:jc w:val="center"/>
        <w:rPr>
          <w:rFonts w:ascii="Arial" w:hAnsi="Arial" w:cs="Arial"/>
          <w:b/>
          <w:bCs/>
        </w:rPr>
      </w:pPr>
      <w:r w:rsidRPr="00A966C7">
        <w:rPr>
          <w:rFonts w:ascii="Arial" w:hAnsi="Arial" w:cs="Arial"/>
          <w:b/>
          <w:bCs/>
          <w:color w:val="000000" w:themeColor="text1"/>
          <w:sz w:val="24"/>
          <w:szCs w:val="24"/>
        </w:rPr>
        <w:t>INTRODUCCIÓN</w:t>
      </w:r>
      <w:bookmarkEnd w:id="0"/>
    </w:p>
    <w:p w14:paraId="28382BF4" w14:textId="77777777" w:rsidR="004B6ACC" w:rsidRPr="004B6ACC" w:rsidRDefault="004B6ACC" w:rsidP="00324CB4">
      <w:pPr>
        <w:spacing w:after="0" w:line="240" w:lineRule="auto"/>
        <w:jc w:val="both"/>
        <w:rPr>
          <w:rFonts w:ascii="Arial" w:hAnsi="Arial" w:cs="Arial"/>
        </w:rPr>
      </w:pPr>
    </w:p>
    <w:p w14:paraId="11EFB2B4" w14:textId="52AB693C" w:rsidR="004B6ACC" w:rsidRDefault="004B6ACC" w:rsidP="00324CB4">
      <w:pPr>
        <w:spacing w:after="0" w:line="360" w:lineRule="auto"/>
        <w:jc w:val="both"/>
        <w:rPr>
          <w:rFonts w:ascii="Arial" w:hAnsi="Arial" w:cs="Arial"/>
        </w:rPr>
      </w:pPr>
      <w:r w:rsidRPr="004B6ACC">
        <w:rPr>
          <w:rFonts w:ascii="Arial" w:hAnsi="Arial" w:cs="Arial"/>
        </w:rPr>
        <w:t>El análisis de materiales es una disciplina científica que se encarga de estudiar las propiedades y características de los materiales utilizados en la fabricación de productos. Su objetivo principal es determinar las propiedades físicas, químicas y mecánicas de un material en particular, con el fin de evaluar su idoneidad para determinadas aplicaciones.</w:t>
      </w:r>
    </w:p>
    <w:p w14:paraId="5B1E40E6" w14:textId="77777777" w:rsidR="0034188B" w:rsidRDefault="0034188B" w:rsidP="00324CB4">
      <w:pPr>
        <w:spacing w:after="0" w:line="240" w:lineRule="auto"/>
        <w:jc w:val="both"/>
        <w:rPr>
          <w:rFonts w:ascii="Arial" w:hAnsi="Arial" w:cs="Arial"/>
        </w:rPr>
      </w:pPr>
    </w:p>
    <w:p w14:paraId="6B209472" w14:textId="5858A0D0" w:rsidR="0034188B" w:rsidRPr="0034188B" w:rsidRDefault="0034188B" w:rsidP="00324CB4">
      <w:pPr>
        <w:spacing w:after="0" w:line="360" w:lineRule="auto"/>
        <w:jc w:val="both"/>
        <w:rPr>
          <w:rFonts w:ascii="Arial" w:hAnsi="Arial" w:cs="Arial"/>
        </w:rPr>
      </w:pPr>
      <w:r w:rsidRPr="0034188B">
        <w:rPr>
          <w:rFonts w:ascii="Arial" w:hAnsi="Arial" w:cs="Arial"/>
        </w:rPr>
        <w:t>Para llevar a cabo el análisis de materiales, se utilizan una variedad de técnicas y pruebas, que son seleccionadas en función de los objetivos del estudio y las propiedades específicas que se desean investigar.</w:t>
      </w:r>
    </w:p>
    <w:p w14:paraId="5BEBD0C6" w14:textId="77777777" w:rsidR="0034188B" w:rsidRPr="0034188B" w:rsidRDefault="0034188B" w:rsidP="00324CB4">
      <w:pPr>
        <w:spacing w:after="0" w:line="240" w:lineRule="auto"/>
        <w:jc w:val="both"/>
        <w:rPr>
          <w:rFonts w:ascii="Arial" w:hAnsi="Arial" w:cs="Arial"/>
        </w:rPr>
      </w:pPr>
    </w:p>
    <w:p w14:paraId="00B52369" w14:textId="77777777" w:rsidR="0034188B" w:rsidRPr="0034188B" w:rsidRDefault="0034188B" w:rsidP="00324CB4">
      <w:pPr>
        <w:spacing w:after="0" w:line="360" w:lineRule="auto"/>
        <w:jc w:val="both"/>
        <w:rPr>
          <w:rFonts w:ascii="Arial" w:hAnsi="Arial" w:cs="Arial"/>
        </w:rPr>
      </w:pPr>
      <w:r w:rsidRPr="0034188B">
        <w:rPr>
          <w:rFonts w:ascii="Arial" w:hAnsi="Arial" w:cs="Arial"/>
        </w:rPr>
        <w:t>Entre las técnicas más comunes utilizadas en el análisis de materiales se encuentra la microscopía, que ofrece la posibilidad de observar la estructura de un material a nivel microscópico. Esto permite el estudio de la morfología, el tamaño de las partículas y la distribución de las fases presentes en el material.</w:t>
      </w:r>
    </w:p>
    <w:p w14:paraId="401C20B4" w14:textId="77777777" w:rsidR="0034188B" w:rsidRPr="0034188B" w:rsidRDefault="0034188B" w:rsidP="00324CB4">
      <w:pPr>
        <w:spacing w:after="0" w:line="240" w:lineRule="auto"/>
        <w:jc w:val="both"/>
        <w:rPr>
          <w:rFonts w:ascii="Arial" w:hAnsi="Arial" w:cs="Arial"/>
        </w:rPr>
      </w:pPr>
    </w:p>
    <w:p w14:paraId="14F10422" w14:textId="121F5DA8" w:rsidR="0034188B" w:rsidRDefault="0034188B" w:rsidP="00324CB4">
      <w:pPr>
        <w:spacing w:after="0" w:line="360" w:lineRule="auto"/>
        <w:jc w:val="both"/>
        <w:rPr>
          <w:rFonts w:ascii="Arial" w:hAnsi="Arial" w:cs="Arial"/>
        </w:rPr>
      </w:pPr>
      <w:r w:rsidRPr="0034188B">
        <w:rPr>
          <w:rFonts w:ascii="Arial" w:hAnsi="Arial" w:cs="Arial"/>
        </w:rPr>
        <w:t>Además, la espectroscopía es una herramienta fundamental en el análisis de materiales, ya que permite analizar la interacción de la luz con la materia. Esta técnica proporciona información sobre la composición química de un material, permitiendo identificar los diferentes elementos y compuestos presentes en él.</w:t>
      </w:r>
    </w:p>
    <w:p w14:paraId="5A8BBDDB" w14:textId="77777777" w:rsidR="00D10849" w:rsidRDefault="00D10849" w:rsidP="00D10849">
      <w:pPr>
        <w:spacing w:after="0" w:line="480" w:lineRule="auto"/>
        <w:jc w:val="both"/>
        <w:rPr>
          <w:rFonts w:ascii="Arial" w:hAnsi="Arial" w:cs="Arial"/>
        </w:rPr>
      </w:pPr>
    </w:p>
    <w:p w14:paraId="3DFF669B" w14:textId="77777777" w:rsidR="00D10849" w:rsidRDefault="00D10849" w:rsidP="00D10849">
      <w:pPr>
        <w:spacing w:after="0" w:line="480" w:lineRule="auto"/>
        <w:jc w:val="both"/>
        <w:rPr>
          <w:rFonts w:ascii="Arial" w:hAnsi="Arial" w:cs="Arial"/>
        </w:rPr>
      </w:pPr>
    </w:p>
    <w:p w14:paraId="0A101F4E" w14:textId="77777777" w:rsidR="00D10849" w:rsidRDefault="00D10849" w:rsidP="00D10849">
      <w:pPr>
        <w:spacing w:after="0" w:line="480" w:lineRule="auto"/>
        <w:jc w:val="both"/>
        <w:rPr>
          <w:rFonts w:ascii="Arial" w:hAnsi="Arial" w:cs="Arial"/>
        </w:rPr>
      </w:pPr>
    </w:p>
    <w:p w14:paraId="278DA265" w14:textId="77777777" w:rsidR="00D10849" w:rsidRDefault="00D10849" w:rsidP="00D10849">
      <w:pPr>
        <w:spacing w:after="0" w:line="480" w:lineRule="auto"/>
        <w:jc w:val="both"/>
        <w:rPr>
          <w:rFonts w:ascii="Arial" w:hAnsi="Arial" w:cs="Arial"/>
        </w:rPr>
        <w:sectPr w:rsidR="00D10849" w:rsidSect="00F469D9">
          <w:footerReference w:type="default" r:id="rId10"/>
          <w:pgSz w:w="11906" w:h="16838"/>
          <w:pgMar w:top="1417" w:right="1701" w:bottom="1417" w:left="1701" w:header="708" w:footer="708" w:gutter="0"/>
          <w:pgNumType w:start="1"/>
          <w:cols w:space="708"/>
          <w:docGrid w:linePitch="360"/>
        </w:sectPr>
      </w:pPr>
    </w:p>
    <w:p w14:paraId="7F9BB2DC" w14:textId="77777777" w:rsidR="00D10849" w:rsidRPr="00395846" w:rsidRDefault="00B96C9A" w:rsidP="00D10849">
      <w:pPr>
        <w:pStyle w:val="Heading1"/>
        <w:spacing w:before="0"/>
        <w:jc w:val="center"/>
        <w:rPr>
          <w:rFonts w:ascii="Arial" w:hAnsi="Arial" w:cs="Arial"/>
          <w:b/>
          <w:bCs/>
          <w:sz w:val="24"/>
          <w:szCs w:val="24"/>
        </w:rPr>
      </w:pPr>
      <w:bookmarkStart w:id="1" w:name="_Toc138344285"/>
      <w:r>
        <w:rPr>
          <w:rFonts w:ascii="Arial" w:hAnsi="Arial" w:cs="Arial"/>
          <w:b/>
          <w:bCs/>
          <w:color w:val="auto"/>
          <w:sz w:val="24"/>
          <w:szCs w:val="24"/>
        </w:rPr>
        <w:lastRenderedPageBreak/>
        <w:t>MATERIALES</w:t>
      </w:r>
      <w:bookmarkEnd w:id="1"/>
    </w:p>
    <w:p w14:paraId="1329AEA4" w14:textId="77777777" w:rsidR="00D10849" w:rsidRPr="009F608E" w:rsidRDefault="00D10849" w:rsidP="00D10849">
      <w:pPr>
        <w:spacing w:after="0"/>
        <w:rPr>
          <w:rFonts w:ascii="Arial" w:hAnsi="Arial" w:cs="Arial"/>
          <w:b/>
          <w:bCs/>
        </w:rPr>
      </w:pPr>
    </w:p>
    <w:p w14:paraId="411D81D9" w14:textId="77777777" w:rsidR="00D10849" w:rsidRDefault="00D10849" w:rsidP="00D10849">
      <w:pPr>
        <w:pStyle w:val="ListParagraph"/>
        <w:spacing w:after="0"/>
        <w:ind w:left="0"/>
        <w:rPr>
          <w:rFonts w:ascii="Arial" w:hAnsi="Arial" w:cs="Arial"/>
          <w:b/>
          <w:bCs/>
        </w:rPr>
      </w:pPr>
    </w:p>
    <w:p w14:paraId="240B4B7C" w14:textId="77777777" w:rsidR="00D10849" w:rsidRDefault="00D10849" w:rsidP="00D10849">
      <w:pPr>
        <w:pStyle w:val="ListParagraph"/>
        <w:spacing w:after="0"/>
        <w:ind w:left="0"/>
        <w:rPr>
          <w:rFonts w:ascii="Arial" w:hAnsi="Arial" w:cs="Arial"/>
          <w:b/>
          <w:bCs/>
        </w:rPr>
      </w:pPr>
    </w:p>
    <w:p w14:paraId="605B8BDE" w14:textId="77777777" w:rsidR="00D10849" w:rsidRDefault="00D10849" w:rsidP="00D10849">
      <w:pPr>
        <w:pStyle w:val="ListParagraph"/>
        <w:spacing w:after="0"/>
        <w:ind w:left="0"/>
        <w:rPr>
          <w:rFonts w:ascii="Arial" w:hAnsi="Arial" w:cs="Arial"/>
          <w:b/>
          <w:bCs/>
        </w:rPr>
      </w:pPr>
    </w:p>
    <w:p w14:paraId="3311A9DA" w14:textId="77777777" w:rsidR="00D10849" w:rsidRPr="00AD39CF" w:rsidRDefault="00D10849" w:rsidP="00D10849">
      <w:pPr>
        <w:pStyle w:val="Heading2"/>
        <w:spacing w:before="0"/>
        <w:rPr>
          <w:rFonts w:ascii="Arial" w:hAnsi="Arial" w:cs="Arial"/>
          <w:b/>
          <w:bCs/>
          <w:sz w:val="24"/>
          <w:szCs w:val="24"/>
        </w:rPr>
      </w:pPr>
      <w:bookmarkStart w:id="2" w:name="_Toc138344286"/>
      <w:r w:rsidRPr="00AD39CF">
        <w:rPr>
          <w:rFonts w:ascii="Arial" w:hAnsi="Arial" w:cs="Arial"/>
          <w:b/>
          <w:bCs/>
          <w:color w:val="auto"/>
          <w:sz w:val="24"/>
          <w:szCs w:val="24"/>
        </w:rPr>
        <w:t>Diagrama o esquemas</w:t>
      </w:r>
      <w:bookmarkEnd w:id="2"/>
      <w:r w:rsidRPr="00AD39CF">
        <w:rPr>
          <w:rFonts w:ascii="Arial" w:hAnsi="Arial" w:cs="Arial"/>
          <w:b/>
          <w:bCs/>
          <w:sz w:val="24"/>
          <w:szCs w:val="24"/>
        </w:rPr>
        <w:t xml:space="preserve"> </w:t>
      </w:r>
    </w:p>
    <w:p w14:paraId="47ADE0BE" w14:textId="77777777" w:rsidR="00D10849" w:rsidRDefault="00D10849" w:rsidP="00D10849">
      <w:pPr>
        <w:spacing w:after="0"/>
        <w:rPr>
          <w:rFonts w:ascii="Arial" w:hAnsi="Arial" w:cs="Arial"/>
        </w:rPr>
      </w:pPr>
    </w:p>
    <w:p w14:paraId="7493BCFA" w14:textId="77777777" w:rsidR="00D10849" w:rsidRDefault="00D10849" w:rsidP="00D10849">
      <w:pPr>
        <w:spacing w:after="0"/>
        <w:rPr>
          <w:rFonts w:ascii="Arial" w:hAnsi="Arial" w:cs="Arial"/>
        </w:rPr>
      </w:pPr>
    </w:p>
    <w:p w14:paraId="62C5A87F" w14:textId="77777777" w:rsidR="00D10849" w:rsidRDefault="00B96C9A" w:rsidP="00D10849">
      <w:pPr>
        <w:spacing w:after="0"/>
        <w:rPr>
          <w:rFonts w:ascii="Arial" w:hAnsi="Arial" w:cs="Arial"/>
        </w:rPr>
      </w:pPr>
      <w:r>
        <w:rPr>
          <w:noProof/>
        </w:rPr>
        <w:drawing>
          <wp:anchor distT="0" distB="0" distL="114300" distR="114300" simplePos="0" relativeHeight="251660288" behindDoc="1" locked="0" layoutInCell="1" allowOverlap="1" wp14:anchorId="3E5360AC" wp14:editId="1FB08067">
            <wp:simplePos x="0" y="0"/>
            <wp:positionH relativeFrom="margin">
              <wp:posOffset>-370561</wp:posOffset>
            </wp:positionH>
            <wp:positionV relativeFrom="paragraph">
              <wp:posOffset>175463</wp:posOffset>
            </wp:positionV>
            <wp:extent cx="6143769" cy="402336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7183" cy="4038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DFCB5" w14:textId="77777777" w:rsidR="00D10849" w:rsidRDefault="00D10849" w:rsidP="00D10849">
      <w:pPr>
        <w:spacing w:after="0"/>
        <w:rPr>
          <w:rFonts w:ascii="Arial" w:hAnsi="Arial" w:cs="Arial"/>
        </w:rPr>
      </w:pPr>
    </w:p>
    <w:p w14:paraId="06348D2A" w14:textId="77777777" w:rsidR="00D10849" w:rsidRDefault="00D10849" w:rsidP="00D10849">
      <w:pPr>
        <w:spacing w:after="0"/>
        <w:rPr>
          <w:rFonts w:ascii="Arial" w:hAnsi="Arial" w:cs="Arial"/>
        </w:rPr>
      </w:pPr>
    </w:p>
    <w:p w14:paraId="29183CD5" w14:textId="77777777" w:rsidR="00D10849" w:rsidRDefault="00D10849" w:rsidP="00D10849">
      <w:pPr>
        <w:spacing w:after="0"/>
        <w:rPr>
          <w:rFonts w:ascii="Arial" w:hAnsi="Arial" w:cs="Arial"/>
        </w:rPr>
      </w:pPr>
    </w:p>
    <w:p w14:paraId="21E2702D" w14:textId="77777777" w:rsidR="00D10849" w:rsidRDefault="00D10849" w:rsidP="00D10849">
      <w:pPr>
        <w:spacing w:after="0"/>
        <w:rPr>
          <w:rFonts w:ascii="Arial" w:hAnsi="Arial" w:cs="Arial"/>
        </w:rPr>
      </w:pPr>
    </w:p>
    <w:p w14:paraId="06F63C0D" w14:textId="77777777" w:rsidR="00D10849" w:rsidRDefault="00D10849" w:rsidP="00D10849">
      <w:pPr>
        <w:spacing w:after="0"/>
        <w:rPr>
          <w:rFonts w:ascii="Arial" w:hAnsi="Arial" w:cs="Arial"/>
        </w:rPr>
      </w:pPr>
    </w:p>
    <w:p w14:paraId="2F6A8010" w14:textId="77777777" w:rsidR="00D10849" w:rsidRDefault="00D10849" w:rsidP="00D10849">
      <w:pPr>
        <w:spacing w:after="0"/>
        <w:rPr>
          <w:rFonts w:ascii="Arial" w:hAnsi="Arial" w:cs="Arial"/>
        </w:rPr>
      </w:pPr>
    </w:p>
    <w:p w14:paraId="23BFA847" w14:textId="77777777" w:rsidR="00D10849" w:rsidRDefault="00D10849" w:rsidP="00D10849">
      <w:pPr>
        <w:spacing w:after="0"/>
        <w:rPr>
          <w:rFonts w:ascii="Arial" w:hAnsi="Arial" w:cs="Arial"/>
        </w:rPr>
      </w:pPr>
    </w:p>
    <w:p w14:paraId="0AA763B1" w14:textId="77777777" w:rsidR="00D10849" w:rsidRDefault="00D10849" w:rsidP="00D10849">
      <w:pPr>
        <w:spacing w:after="0"/>
        <w:rPr>
          <w:rFonts w:ascii="Arial" w:hAnsi="Arial" w:cs="Arial"/>
        </w:rPr>
      </w:pPr>
    </w:p>
    <w:p w14:paraId="52A8441B" w14:textId="77777777" w:rsidR="00D10849" w:rsidRDefault="00D10849" w:rsidP="00D10849">
      <w:pPr>
        <w:spacing w:after="0"/>
        <w:rPr>
          <w:rFonts w:ascii="Arial" w:hAnsi="Arial" w:cs="Arial"/>
        </w:rPr>
      </w:pPr>
    </w:p>
    <w:p w14:paraId="1C49B29A" w14:textId="77777777" w:rsidR="00D10849" w:rsidRDefault="00D10849" w:rsidP="00D10849">
      <w:pPr>
        <w:spacing w:after="0"/>
        <w:rPr>
          <w:rFonts w:ascii="Arial" w:hAnsi="Arial" w:cs="Arial"/>
        </w:rPr>
      </w:pPr>
    </w:p>
    <w:p w14:paraId="52557BE9" w14:textId="77777777" w:rsidR="00D10849" w:rsidRDefault="00D10849" w:rsidP="00D10849">
      <w:pPr>
        <w:spacing w:after="0"/>
        <w:rPr>
          <w:rFonts w:ascii="Arial" w:hAnsi="Arial" w:cs="Arial"/>
        </w:rPr>
      </w:pPr>
    </w:p>
    <w:p w14:paraId="347F7BCD" w14:textId="77777777" w:rsidR="00D10849" w:rsidRDefault="00D10849" w:rsidP="00D10849">
      <w:pPr>
        <w:spacing w:after="0"/>
        <w:rPr>
          <w:rFonts w:ascii="Arial" w:hAnsi="Arial" w:cs="Arial"/>
        </w:rPr>
      </w:pPr>
    </w:p>
    <w:p w14:paraId="19BD3F5E" w14:textId="77777777" w:rsidR="00D10849" w:rsidRDefault="00D10849" w:rsidP="00D10849">
      <w:pPr>
        <w:spacing w:after="0"/>
        <w:rPr>
          <w:rFonts w:ascii="Arial" w:hAnsi="Arial" w:cs="Arial"/>
        </w:rPr>
      </w:pPr>
    </w:p>
    <w:p w14:paraId="0C34AF1A" w14:textId="77777777" w:rsidR="00D10849" w:rsidRDefault="00D10849" w:rsidP="00D10849">
      <w:pPr>
        <w:spacing w:after="0"/>
        <w:rPr>
          <w:rFonts w:ascii="Arial" w:hAnsi="Arial" w:cs="Arial"/>
        </w:rPr>
      </w:pPr>
    </w:p>
    <w:p w14:paraId="5C2E2387" w14:textId="77777777" w:rsidR="00D10849" w:rsidRDefault="00D10849" w:rsidP="00D10849">
      <w:pPr>
        <w:spacing w:after="0"/>
        <w:rPr>
          <w:rFonts w:ascii="Arial" w:hAnsi="Arial" w:cs="Arial"/>
        </w:rPr>
      </w:pPr>
    </w:p>
    <w:p w14:paraId="7115DCE3" w14:textId="77777777" w:rsidR="00D10849" w:rsidRDefault="00D10849" w:rsidP="00D10849">
      <w:pPr>
        <w:spacing w:after="0"/>
        <w:rPr>
          <w:rFonts w:ascii="Arial" w:hAnsi="Arial" w:cs="Arial"/>
        </w:rPr>
      </w:pPr>
    </w:p>
    <w:p w14:paraId="6EC7F16A" w14:textId="77777777" w:rsidR="00D10849" w:rsidRDefault="00D10849" w:rsidP="00D10849">
      <w:pPr>
        <w:spacing w:after="0"/>
        <w:rPr>
          <w:rFonts w:ascii="Arial" w:hAnsi="Arial" w:cs="Arial"/>
        </w:rPr>
      </w:pPr>
    </w:p>
    <w:p w14:paraId="07856094" w14:textId="77777777" w:rsidR="00D10849" w:rsidRDefault="00D10849" w:rsidP="00D10849">
      <w:pPr>
        <w:spacing w:after="0"/>
        <w:rPr>
          <w:rFonts w:ascii="Arial" w:hAnsi="Arial" w:cs="Arial"/>
        </w:rPr>
      </w:pPr>
    </w:p>
    <w:p w14:paraId="22D6C4FD" w14:textId="77777777" w:rsidR="00D10849" w:rsidRDefault="00D10849" w:rsidP="00D10849">
      <w:pPr>
        <w:spacing w:after="0"/>
        <w:rPr>
          <w:rFonts w:ascii="Arial" w:hAnsi="Arial" w:cs="Arial"/>
        </w:rPr>
      </w:pPr>
    </w:p>
    <w:p w14:paraId="244FF2BB" w14:textId="77777777" w:rsidR="00D10849" w:rsidRDefault="00D10849" w:rsidP="00D10849">
      <w:pPr>
        <w:spacing w:after="0"/>
        <w:rPr>
          <w:rFonts w:ascii="Arial" w:hAnsi="Arial" w:cs="Arial"/>
        </w:rPr>
      </w:pPr>
    </w:p>
    <w:p w14:paraId="2A1FBB17" w14:textId="77777777" w:rsidR="00D10849" w:rsidRDefault="00D10849" w:rsidP="00D10849">
      <w:pPr>
        <w:spacing w:after="0"/>
        <w:rPr>
          <w:rFonts w:ascii="Arial" w:hAnsi="Arial" w:cs="Arial"/>
        </w:rPr>
      </w:pPr>
    </w:p>
    <w:p w14:paraId="1E591BF4" w14:textId="77777777" w:rsidR="00D10849" w:rsidRDefault="00D10849" w:rsidP="00D10849">
      <w:pPr>
        <w:spacing w:after="0"/>
        <w:rPr>
          <w:rFonts w:ascii="Arial" w:hAnsi="Arial" w:cs="Arial"/>
        </w:rPr>
      </w:pPr>
    </w:p>
    <w:p w14:paraId="5B9214C3" w14:textId="77777777" w:rsidR="00D10849" w:rsidRDefault="00D10849" w:rsidP="00D10849">
      <w:pPr>
        <w:spacing w:after="0"/>
        <w:rPr>
          <w:rFonts w:ascii="Arial" w:hAnsi="Arial" w:cs="Arial"/>
        </w:rPr>
      </w:pPr>
    </w:p>
    <w:p w14:paraId="0E3374BA" w14:textId="77777777" w:rsidR="00D10849" w:rsidRDefault="00D10849" w:rsidP="00D10849">
      <w:pPr>
        <w:spacing w:after="0"/>
        <w:rPr>
          <w:rFonts w:ascii="Arial" w:hAnsi="Arial" w:cs="Arial"/>
        </w:rPr>
      </w:pPr>
    </w:p>
    <w:p w14:paraId="6711CF05" w14:textId="77777777" w:rsidR="00D10849" w:rsidRDefault="00D10849" w:rsidP="00D10849">
      <w:pPr>
        <w:spacing w:after="0"/>
        <w:rPr>
          <w:rFonts w:ascii="Arial" w:hAnsi="Arial" w:cs="Arial"/>
        </w:rPr>
      </w:pPr>
    </w:p>
    <w:p w14:paraId="313FEFA6" w14:textId="77777777" w:rsidR="00D10849" w:rsidRDefault="00D10849" w:rsidP="00D10849">
      <w:pPr>
        <w:spacing w:after="0"/>
        <w:rPr>
          <w:rFonts w:ascii="Arial" w:hAnsi="Arial" w:cs="Arial"/>
        </w:rPr>
      </w:pPr>
    </w:p>
    <w:p w14:paraId="7CD97E4E" w14:textId="77777777" w:rsidR="00D10849" w:rsidRDefault="00D10849" w:rsidP="00D10849">
      <w:pPr>
        <w:spacing w:after="0"/>
        <w:rPr>
          <w:rFonts w:ascii="Arial" w:hAnsi="Arial" w:cs="Arial"/>
        </w:rPr>
      </w:pPr>
    </w:p>
    <w:p w14:paraId="3ECF6FB8" w14:textId="77777777" w:rsidR="00D10849" w:rsidRDefault="00D10849" w:rsidP="00D10849">
      <w:pPr>
        <w:spacing w:after="0"/>
        <w:rPr>
          <w:rFonts w:ascii="Arial" w:hAnsi="Arial" w:cs="Arial"/>
        </w:rPr>
      </w:pPr>
    </w:p>
    <w:p w14:paraId="36FDC993" w14:textId="77777777" w:rsidR="00D10849" w:rsidRDefault="00D10849" w:rsidP="00D10849">
      <w:pPr>
        <w:spacing w:after="0"/>
        <w:rPr>
          <w:rFonts w:ascii="Arial" w:hAnsi="Arial" w:cs="Arial"/>
        </w:rPr>
      </w:pPr>
    </w:p>
    <w:p w14:paraId="412ADD2D" w14:textId="77777777" w:rsidR="00D10849" w:rsidRDefault="00D10849" w:rsidP="00D10849">
      <w:pPr>
        <w:spacing w:after="0"/>
        <w:rPr>
          <w:rFonts w:ascii="Arial" w:hAnsi="Arial" w:cs="Arial"/>
        </w:rPr>
      </w:pPr>
    </w:p>
    <w:p w14:paraId="2473D9D9" w14:textId="77777777" w:rsidR="00D10849" w:rsidRDefault="00D10849" w:rsidP="00D10849">
      <w:pPr>
        <w:spacing w:after="0"/>
        <w:rPr>
          <w:rFonts w:ascii="Arial" w:hAnsi="Arial" w:cs="Arial"/>
        </w:rPr>
      </w:pPr>
    </w:p>
    <w:p w14:paraId="0B790CC9" w14:textId="77777777" w:rsidR="00D10849" w:rsidRDefault="00D10849" w:rsidP="00D10849">
      <w:pPr>
        <w:spacing w:after="0"/>
        <w:rPr>
          <w:rFonts w:ascii="Arial" w:hAnsi="Arial" w:cs="Arial"/>
        </w:rPr>
      </w:pPr>
    </w:p>
    <w:p w14:paraId="3DEC4247" w14:textId="77777777" w:rsidR="00D10849" w:rsidRDefault="00D10849" w:rsidP="00D10849">
      <w:pPr>
        <w:spacing w:after="0"/>
        <w:rPr>
          <w:rFonts w:ascii="Arial" w:hAnsi="Arial" w:cs="Arial"/>
        </w:rPr>
      </w:pPr>
    </w:p>
    <w:p w14:paraId="2BB76DAB" w14:textId="77777777" w:rsidR="00D10849" w:rsidRDefault="00D10849" w:rsidP="00D10849">
      <w:pPr>
        <w:spacing w:after="0"/>
        <w:rPr>
          <w:rFonts w:ascii="Arial" w:hAnsi="Arial" w:cs="Arial"/>
        </w:rPr>
      </w:pPr>
    </w:p>
    <w:p w14:paraId="36F704BA" w14:textId="77777777" w:rsidR="00D10849" w:rsidRDefault="00D10849" w:rsidP="00D10849">
      <w:pPr>
        <w:spacing w:after="0"/>
        <w:rPr>
          <w:rFonts w:ascii="Arial" w:hAnsi="Arial" w:cs="Arial"/>
        </w:rPr>
      </w:pPr>
    </w:p>
    <w:p w14:paraId="3D7D119D" w14:textId="77777777" w:rsidR="00D10849" w:rsidRDefault="00D10849" w:rsidP="00D10849">
      <w:pPr>
        <w:spacing w:after="0"/>
        <w:rPr>
          <w:rFonts w:ascii="Arial" w:hAnsi="Arial" w:cs="Arial"/>
        </w:rPr>
      </w:pPr>
    </w:p>
    <w:p w14:paraId="021976CD" w14:textId="77777777" w:rsidR="00D10849" w:rsidRDefault="00D10849" w:rsidP="00D10849">
      <w:pPr>
        <w:spacing w:after="0"/>
        <w:rPr>
          <w:rFonts w:ascii="Arial" w:hAnsi="Arial" w:cs="Arial"/>
        </w:rPr>
      </w:pPr>
    </w:p>
    <w:p w14:paraId="25EF43E2" w14:textId="77777777" w:rsidR="00D10849" w:rsidRDefault="00D10849" w:rsidP="00D10849">
      <w:pPr>
        <w:spacing w:after="0"/>
        <w:rPr>
          <w:rFonts w:ascii="Arial" w:hAnsi="Arial" w:cs="Arial"/>
        </w:rPr>
      </w:pPr>
    </w:p>
    <w:p w14:paraId="670BEB6D" w14:textId="77777777" w:rsidR="00D10849" w:rsidRDefault="00D10849" w:rsidP="00D10849">
      <w:pPr>
        <w:spacing w:after="0"/>
        <w:rPr>
          <w:rFonts w:ascii="Arial" w:hAnsi="Arial" w:cs="Arial"/>
        </w:rPr>
      </w:pPr>
    </w:p>
    <w:p w14:paraId="4F539987" w14:textId="77777777" w:rsidR="00D10849" w:rsidRDefault="00D10849" w:rsidP="00D10849">
      <w:pPr>
        <w:spacing w:after="0"/>
        <w:rPr>
          <w:rFonts w:ascii="Arial" w:hAnsi="Arial" w:cs="Arial"/>
        </w:rPr>
      </w:pPr>
    </w:p>
    <w:p w14:paraId="55359D38" w14:textId="77777777" w:rsidR="00D10849" w:rsidRDefault="00D10849" w:rsidP="00D10849">
      <w:pPr>
        <w:spacing w:after="0"/>
        <w:rPr>
          <w:rFonts w:ascii="Arial" w:hAnsi="Arial" w:cs="Arial"/>
        </w:rPr>
      </w:pPr>
    </w:p>
    <w:p w14:paraId="04DD4AA2" w14:textId="77777777" w:rsidR="00D10849" w:rsidRDefault="00D10849" w:rsidP="00D10849">
      <w:pPr>
        <w:spacing w:after="0"/>
        <w:rPr>
          <w:rFonts w:ascii="Arial" w:hAnsi="Arial" w:cs="Arial"/>
        </w:rPr>
      </w:pPr>
    </w:p>
    <w:p w14:paraId="3884E1CC" w14:textId="77777777" w:rsidR="00D10849" w:rsidRDefault="00D10849" w:rsidP="00EC3AE0">
      <w:pPr>
        <w:pStyle w:val="Heading2"/>
        <w:spacing w:before="0" w:line="360" w:lineRule="auto"/>
        <w:rPr>
          <w:rFonts w:ascii="Arial" w:hAnsi="Arial" w:cs="Arial"/>
        </w:rPr>
      </w:pPr>
      <w:bookmarkStart w:id="3" w:name="_Toc138344287"/>
      <w:r w:rsidRPr="00B30E19">
        <w:rPr>
          <w:rFonts w:ascii="Arial" w:hAnsi="Arial" w:cs="Arial"/>
          <w:b/>
          <w:bCs/>
          <w:color w:val="auto"/>
          <w:sz w:val="24"/>
          <w:szCs w:val="24"/>
        </w:rPr>
        <w:lastRenderedPageBreak/>
        <w:t>Profundización del tema</w:t>
      </w:r>
      <w:bookmarkEnd w:id="3"/>
      <w:r w:rsidRPr="00B30E19">
        <w:rPr>
          <w:rFonts w:ascii="Arial" w:hAnsi="Arial" w:cs="Arial"/>
          <w:b/>
          <w:bCs/>
        </w:rPr>
        <w:t xml:space="preserve"> </w:t>
      </w:r>
    </w:p>
    <w:p w14:paraId="5CD72ABF" w14:textId="77777777" w:rsidR="0081352E" w:rsidRPr="0081352E" w:rsidRDefault="0081352E" w:rsidP="00EC3AE0">
      <w:pPr>
        <w:spacing w:after="0" w:line="360" w:lineRule="auto"/>
        <w:rPr>
          <w:rFonts w:ascii="Arial" w:hAnsi="Arial" w:cs="Arial"/>
          <w:sz w:val="10"/>
          <w:szCs w:val="10"/>
        </w:rPr>
      </w:pPr>
    </w:p>
    <w:p w14:paraId="458FC0D8" w14:textId="67C3282E" w:rsidR="0081352E" w:rsidRDefault="0081352E" w:rsidP="00EC3AE0">
      <w:pPr>
        <w:spacing w:after="0" w:line="360" w:lineRule="auto"/>
        <w:jc w:val="both"/>
        <w:rPr>
          <w:rFonts w:ascii="Arial" w:hAnsi="Arial" w:cs="Arial"/>
          <w:lang w:val="es-US"/>
        </w:rPr>
      </w:pPr>
      <w:r w:rsidRPr="0081352E">
        <w:rPr>
          <w:rFonts w:ascii="Arial" w:hAnsi="Arial" w:cs="Arial"/>
          <w:lang w:val="es-US"/>
        </w:rPr>
        <w:t>Los materiales de construcción son una categoría amplia de elementos usados en la construcción de edificaciones. La elección de estos materiales puede depender de factores como su funcionalidad, costo, estética y durabilidad. A</w:t>
      </w:r>
      <w:r>
        <w:rPr>
          <w:rFonts w:ascii="Arial" w:hAnsi="Arial" w:cs="Arial"/>
          <w:lang w:val="es-US"/>
        </w:rPr>
        <w:t xml:space="preserve"> continuación se presenta </w:t>
      </w:r>
      <w:r w:rsidRPr="0081352E">
        <w:rPr>
          <w:rFonts w:ascii="Arial" w:hAnsi="Arial" w:cs="Arial"/>
          <w:lang w:val="es-US"/>
        </w:rPr>
        <w:t>una descripción más detallada de varios tipos de materiales de construcción.</w:t>
      </w:r>
    </w:p>
    <w:p w14:paraId="44E9650C" w14:textId="77777777" w:rsidR="00B07765" w:rsidRDefault="00B07765" w:rsidP="00EC3AE0">
      <w:pPr>
        <w:spacing w:after="0" w:line="360" w:lineRule="auto"/>
        <w:jc w:val="both"/>
        <w:rPr>
          <w:rFonts w:ascii="Arial" w:hAnsi="Arial" w:cs="Arial"/>
          <w:lang w:val="es-US"/>
        </w:rPr>
      </w:pPr>
    </w:p>
    <w:p w14:paraId="36E6080B" w14:textId="77777777" w:rsidR="00EC3AE0" w:rsidRPr="0081352E" w:rsidRDefault="00EC3AE0" w:rsidP="00EC3AE0">
      <w:pPr>
        <w:spacing w:after="0" w:line="240" w:lineRule="auto"/>
        <w:jc w:val="both"/>
        <w:rPr>
          <w:rFonts w:ascii="Arial" w:hAnsi="Arial" w:cs="Arial"/>
          <w:lang w:val="es-US"/>
        </w:rPr>
      </w:pPr>
    </w:p>
    <w:p w14:paraId="31CF6537" w14:textId="4110D54A" w:rsidR="0081352E" w:rsidRDefault="00B07765" w:rsidP="00EC3AE0">
      <w:pPr>
        <w:pStyle w:val="ListParagraph"/>
        <w:numPr>
          <w:ilvl w:val="0"/>
          <w:numId w:val="10"/>
        </w:numPr>
        <w:spacing w:after="0" w:line="360" w:lineRule="auto"/>
        <w:ind w:left="434"/>
        <w:jc w:val="both"/>
        <w:rPr>
          <w:rFonts w:ascii="Arial" w:hAnsi="Arial" w:cs="Arial"/>
          <w:lang w:val="es-US"/>
        </w:rPr>
      </w:pPr>
      <w:r w:rsidRPr="00B07765">
        <w:rPr>
          <w:rFonts w:ascii="Arial" w:hAnsi="Arial" w:cs="Arial"/>
          <w:noProof/>
        </w:rPr>
        <w:drawing>
          <wp:anchor distT="0" distB="0" distL="114300" distR="114300" simplePos="0" relativeHeight="251662336" behindDoc="0" locked="0" layoutInCell="1" allowOverlap="1" wp14:anchorId="79D600CD" wp14:editId="3C1AB5F4">
            <wp:simplePos x="0" y="0"/>
            <wp:positionH relativeFrom="margin">
              <wp:align>right</wp:align>
            </wp:positionH>
            <wp:positionV relativeFrom="paragraph">
              <wp:posOffset>465817</wp:posOffset>
            </wp:positionV>
            <wp:extent cx="1861185" cy="1368425"/>
            <wp:effectExtent l="0" t="0" r="5715" b="3175"/>
            <wp:wrapSquare wrapText="bothSides"/>
            <wp:docPr id="4" name="Picture 4" descr="Material de construcción de piedra gris fotografías e imágenes de alta  resolució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l de construcción de piedra gris fotografías e imágenes de alta  resolución - Ala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1185"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52E" w:rsidRPr="00344912">
        <w:rPr>
          <w:rFonts w:ascii="Arial" w:hAnsi="Arial" w:cs="Arial"/>
          <w:b/>
          <w:bCs/>
          <w:lang w:val="es-US"/>
        </w:rPr>
        <w:t xml:space="preserve">Materiales de piedra y concreto: </w:t>
      </w:r>
      <w:r w:rsidR="0081352E" w:rsidRPr="00344912">
        <w:rPr>
          <w:rFonts w:ascii="Arial" w:hAnsi="Arial" w:cs="Arial"/>
          <w:lang w:val="es-US"/>
        </w:rPr>
        <w:t>Uno de los materiales de construcción más antiguos y ampliamente utilizados es la piedra. Las piedras naturales como el granito, la piedra caliza y el mármol se utilizan tanto en la construcción estructural como en la decoración. El concreto es otro material de construcción esencial. Está hecho de una mezcla de agregado grueso, agregado fino y un ligante como cemento. El concreto es extremadamente resistente y duradero, lo que lo hace ideal para la construcción de estructuras como edificios y puentes.</w:t>
      </w:r>
      <w:r w:rsidRPr="00B07765">
        <w:t xml:space="preserve"> </w:t>
      </w:r>
    </w:p>
    <w:p w14:paraId="7C6AB2F0" w14:textId="2ED7D5BA" w:rsidR="00344912" w:rsidRPr="00EC3AE0" w:rsidRDefault="00344912" w:rsidP="00EC3AE0">
      <w:pPr>
        <w:pStyle w:val="ListParagraph"/>
        <w:spacing w:after="0" w:line="360" w:lineRule="auto"/>
        <w:ind w:left="434"/>
        <w:jc w:val="both"/>
        <w:rPr>
          <w:rFonts w:ascii="Arial" w:hAnsi="Arial" w:cs="Arial"/>
          <w:sz w:val="10"/>
          <w:szCs w:val="10"/>
          <w:lang w:val="es-US"/>
        </w:rPr>
      </w:pPr>
    </w:p>
    <w:p w14:paraId="245F97BA" w14:textId="79C5A98E" w:rsidR="0081352E" w:rsidRDefault="008F6AF1" w:rsidP="00EC3AE0">
      <w:pPr>
        <w:pStyle w:val="ListParagraph"/>
        <w:numPr>
          <w:ilvl w:val="0"/>
          <w:numId w:val="10"/>
        </w:numPr>
        <w:spacing w:after="0" w:line="360" w:lineRule="auto"/>
        <w:ind w:left="434"/>
        <w:jc w:val="both"/>
        <w:rPr>
          <w:rFonts w:ascii="Arial" w:hAnsi="Arial" w:cs="Arial"/>
          <w:lang w:val="es-US"/>
        </w:rPr>
      </w:pPr>
      <w:r w:rsidRPr="008F6AF1">
        <w:rPr>
          <w:rFonts w:ascii="Arial" w:hAnsi="Arial" w:cs="Arial"/>
          <w:noProof/>
        </w:rPr>
        <w:drawing>
          <wp:anchor distT="0" distB="0" distL="114300" distR="114300" simplePos="0" relativeHeight="251663360" behindDoc="0" locked="0" layoutInCell="1" allowOverlap="1" wp14:anchorId="47876006" wp14:editId="074E4589">
            <wp:simplePos x="0" y="0"/>
            <wp:positionH relativeFrom="margin">
              <wp:align>right</wp:align>
            </wp:positionH>
            <wp:positionV relativeFrom="paragraph">
              <wp:posOffset>250825</wp:posOffset>
            </wp:positionV>
            <wp:extent cx="2084070" cy="1221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07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52E" w:rsidRPr="00344912">
        <w:rPr>
          <w:rFonts w:ascii="Arial" w:hAnsi="Arial" w:cs="Arial"/>
          <w:b/>
          <w:bCs/>
          <w:lang w:val="es-US"/>
        </w:rPr>
        <w:t xml:space="preserve">Materiales de madera: </w:t>
      </w:r>
      <w:r w:rsidR="0081352E" w:rsidRPr="00344912">
        <w:rPr>
          <w:rFonts w:ascii="Arial" w:hAnsi="Arial" w:cs="Arial"/>
          <w:lang w:val="es-US"/>
        </w:rPr>
        <w:t>La madera es otro material de construcción tradicional que sigue siendo popular hoy en día. Es conocida por su calidez y belleza natural, así como por su flexibilidad y resistencia. La madera se utiliza tanto en la construcción estructural, como en los acabados interiores y exteriores.</w:t>
      </w:r>
      <w:r w:rsidRPr="008F6AF1">
        <w:t xml:space="preserve"> </w:t>
      </w:r>
    </w:p>
    <w:p w14:paraId="024C7BD6" w14:textId="2801AB74" w:rsidR="00EC3AE0" w:rsidRPr="00EC3AE0" w:rsidRDefault="00EC3AE0" w:rsidP="00EC3AE0">
      <w:pPr>
        <w:pStyle w:val="ListParagraph"/>
        <w:spacing w:after="0" w:line="240" w:lineRule="auto"/>
        <w:ind w:left="434"/>
        <w:rPr>
          <w:rFonts w:ascii="Arial" w:hAnsi="Arial" w:cs="Arial"/>
          <w:sz w:val="16"/>
          <w:szCs w:val="16"/>
          <w:lang w:val="es-US"/>
        </w:rPr>
      </w:pPr>
    </w:p>
    <w:p w14:paraId="4B377C3C" w14:textId="6111A2D1" w:rsidR="0081352E" w:rsidRPr="00344912" w:rsidRDefault="008F6AF1" w:rsidP="00EC3AE0">
      <w:pPr>
        <w:pStyle w:val="ListParagraph"/>
        <w:numPr>
          <w:ilvl w:val="0"/>
          <w:numId w:val="10"/>
        </w:numPr>
        <w:spacing w:after="0" w:line="360" w:lineRule="auto"/>
        <w:ind w:left="434"/>
        <w:jc w:val="both"/>
        <w:rPr>
          <w:rFonts w:ascii="Arial" w:hAnsi="Arial" w:cs="Arial"/>
          <w:lang w:val="es-US"/>
        </w:rPr>
      </w:pPr>
      <w:r w:rsidRPr="008F6AF1">
        <w:rPr>
          <w:rFonts w:ascii="Arial" w:hAnsi="Arial" w:cs="Arial"/>
          <w:noProof/>
        </w:rPr>
        <w:drawing>
          <wp:anchor distT="0" distB="0" distL="114300" distR="114300" simplePos="0" relativeHeight="251664384" behindDoc="0" locked="0" layoutInCell="1" allowOverlap="1" wp14:anchorId="282FF0F9" wp14:editId="7CA02442">
            <wp:simplePos x="0" y="0"/>
            <wp:positionH relativeFrom="margin">
              <wp:align>right</wp:align>
            </wp:positionH>
            <wp:positionV relativeFrom="paragraph">
              <wp:posOffset>115116</wp:posOffset>
            </wp:positionV>
            <wp:extent cx="2035175" cy="135636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517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52E" w:rsidRPr="00344912">
        <w:rPr>
          <w:rFonts w:ascii="Arial" w:hAnsi="Arial" w:cs="Arial"/>
          <w:b/>
          <w:bCs/>
          <w:lang w:val="es-US"/>
        </w:rPr>
        <w:t xml:space="preserve">Materiales metálicos: </w:t>
      </w:r>
      <w:r w:rsidR="0081352E" w:rsidRPr="00344912">
        <w:rPr>
          <w:rFonts w:ascii="Arial" w:hAnsi="Arial" w:cs="Arial"/>
          <w:lang w:val="es-US"/>
        </w:rPr>
        <w:t>El acero y otros metales son materiales de construcción clave, especialmente en la construcción de estructuras a gran escala. El acero es muy fuerte y resistente, lo que lo hace ideal para la construcción de estructuras que deben soportar grandes cargas. Además, el acero es resistente al fuego y a la putrefacción.</w:t>
      </w:r>
      <w:r w:rsidRPr="008F6AF1">
        <w:t xml:space="preserve"> </w:t>
      </w:r>
    </w:p>
    <w:p w14:paraId="2AA5EC2F" w14:textId="20D4D401" w:rsidR="0081352E" w:rsidRPr="00EC3AE0" w:rsidRDefault="00EC3AE0" w:rsidP="00EC3AE0">
      <w:pPr>
        <w:tabs>
          <w:tab w:val="left" w:pos="1935"/>
        </w:tabs>
        <w:spacing w:after="0" w:line="240" w:lineRule="auto"/>
        <w:ind w:left="434"/>
        <w:jc w:val="both"/>
        <w:rPr>
          <w:rFonts w:ascii="Arial" w:hAnsi="Arial" w:cs="Arial"/>
          <w:sz w:val="10"/>
          <w:szCs w:val="10"/>
          <w:lang w:val="es-US"/>
        </w:rPr>
      </w:pPr>
      <w:r>
        <w:rPr>
          <w:rFonts w:ascii="Arial" w:hAnsi="Arial" w:cs="Arial"/>
          <w:lang w:val="es-US"/>
        </w:rPr>
        <w:tab/>
      </w:r>
    </w:p>
    <w:p w14:paraId="0ED5EAA9" w14:textId="2CDE4E1A" w:rsidR="008F6AF1" w:rsidRDefault="0081352E" w:rsidP="00EC3AE0">
      <w:pPr>
        <w:pStyle w:val="ListParagraph"/>
        <w:numPr>
          <w:ilvl w:val="0"/>
          <w:numId w:val="10"/>
        </w:numPr>
        <w:spacing w:after="0" w:line="360" w:lineRule="auto"/>
        <w:ind w:left="434"/>
        <w:jc w:val="both"/>
        <w:rPr>
          <w:rFonts w:ascii="Arial" w:hAnsi="Arial" w:cs="Arial"/>
          <w:lang w:val="es-US"/>
        </w:rPr>
      </w:pPr>
      <w:r w:rsidRPr="00344912">
        <w:rPr>
          <w:rFonts w:ascii="Arial" w:hAnsi="Arial" w:cs="Arial"/>
          <w:b/>
          <w:bCs/>
          <w:lang w:val="es-US"/>
        </w:rPr>
        <w:t xml:space="preserve">Materiales cerámicos y vidrio: </w:t>
      </w:r>
      <w:r w:rsidRPr="00344912">
        <w:rPr>
          <w:rFonts w:ascii="Arial" w:hAnsi="Arial" w:cs="Arial"/>
          <w:lang w:val="es-US"/>
        </w:rPr>
        <w:t xml:space="preserve">Los materiales cerámicos, como los ladrillos y las tejas, son comunes en la construcción. Son duraderos, resistentes al fuego y vienen en una variedad de colores y texturas. Los ladrillos se utilizan a menudo en la construcción de paredes y otros elementos estructurales. El vidrio es otro material </w:t>
      </w:r>
    </w:p>
    <w:p w14:paraId="3F980E7E" w14:textId="6D43E672" w:rsidR="008F6AF1" w:rsidRPr="008F6AF1" w:rsidRDefault="007A7CB2" w:rsidP="008F6AF1">
      <w:pPr>
        <w:pStyle w:val="ListParagraph"/>
        <w:rPr>
          <w:rFonts w:ascii="Arial" w:hAnsi="Arial" w:cs="Arial"/>
          <w:lang w:val="es-US"/>
        </w:rPr>
      </w:pPr>
      <w:r w:rsidRPr="007A7CB2">
        <w:rPr>
          <w:rFonts w:ascii="Arial" w:hAnsi="Arial" w:cs="Arial"/>
          <w:noProof/>
        </w:rPr>
        <w:lastRenderedPageBreak/>
        <w:drawing>
          <wp:anchor distT="0" distB="0" distL="114300" distR="114300" simplePos="0" relativeHeight="251665408" behindDoc="0" locked="0" layoutInCell="1" allowOverlap="1" wp14:anchorId="00B84DBD" wp14:editId="0F713BAF">
            <wp:simplePos x="0" y="0"/>
            <wp:positionH relativeFrom="margin">
              <wp:posOffset>3775347</wp:posOffset>
            </wp:positionH>
            <wp:positionV relativeFrom="paragraph">
              <wp:posOffset>454</wp:posOffset>
            </wp:positionV>
            <wp:extent cx="1610995" cy="1610995"/>
            <wp:effectExtent l="0" t="0" r="825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099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27E26" w14:textId="060B5037" w:rsidR="0081352E" w:rsidRDefault="0081352E" w:rsidP="007A7CB2">
      <w:pPr>
        <w:spacing w:after="0" w:line="360" w:lineRule="auto"/>
        <w:jc w:val="both"/>
        <w:rPr>
          <w:rFonts w:ascii="Arial" w:hAnsi="Arial" w:cs="Arial"/>
          <w:lang w:val="es-US"/>
        </w:rPr>
      </w:pPr>
      <w:r w:rsidRPr="007A7CB2">
        <w:rPr>
          <w:rFonts w:ascii="Arial" w:hAnsi="Arial" w:cs="Arial"/>
          <w:lang w:val="es-US"/>
        </w:rPr>
        <w:t>que se utiliza ampliamente en la construcción, sobre todo para las ventanas. El vidrio permite la entrada de luz natural, lo que puede mejorar la eficiencia energética de un edificio. Además, el vidrio puede ser una elección estética atractiva.</w:t>
      </w:r>
    </w:p>
    <w:p w14:paraId="7B1104D3" w14:textId="77777777" w:rsidR="007A7CB2" w:rsidRPr="007A7CB2" w:rsidRDefault="007A7CB2" w:rsidP="007A7CB2">
      <w:pPr>
        <w:spacing w:after="0" w:line="360" w:lineRule="auto"/>
        <w:jc w:val="both"/>
        <w:rPr>
          <w:rFonts w:ascii="Arial" w:hAnsi="Arial" w:cs="Arial"/>
          <w:lang w:val="es-US"/>
        </w:rPr>
      </w:pPr>
    </w:p>
    <w:p w14:paraId="6F8E3EAF" w14:textId="65B95BDB" w:rsidR="0081352E" w:rsidRPr="00EC3AE0" w:rsidRDefault="0081352E" w:rsidP="00EC3AE0">
      <w:pPr>
        <w:spacing w:after="0" w:line="240" w:lineRule="auto"/>
        <w:ind w:left="434"/>
        <w:jc w:val="both"/>
        <w:rPr>
          <w:rFonts w:ascii="Arial" w:hAnsi="Arial" w:cs="Arial"/>
          <w:sz w:val="10"/>
          <w:szCs w:val="10"/>
          <w:lang w:val="es-US"/>
        </w:rPr>
      </w:pPr>
    </w:p>
    <w:p w14:paraId="3F07B955" w14:textId="6B3D0371" w:rsidR="0081352E" w:rsidRPr="00344912" w:rsidRDefault="007A7CB2" w:rsidP="00EC3AE0">
      <w:pPr>
        <w:pStyle w:val="ListParagraph"/>
        <w:numPr>
          <w:ilvl w:val="0"/>
          <w:numId w:val="10"/>
        </w:numPr>
        <w:spacing w:after="0" w:line="360" w:lineRule="auto"/>
        <w:ind w:left="434"/>
        <w:jc w:val="both"/>
        <w:rPr>
          <w:rFonts w:ascii="Arial" w:hAnsi="Arial" w:cs="Arial"/>
          <w:lang w:val="es-US"/>
        </w:rPr>
      </w:pPr>
      <w:r w:rsidRPr="007A7CB2">
        <w:rPr>
          <w:rFonts w:ascii="Arial" w:hAnsi="Arial" w:cs="Arial"/>
          <w:noProof/>
          <w:sz w:val="10"/>
          <w:szCs w:val="10"/>
        </w:rPr>
        <w:drawing>
          <wp:anchor distT="0" distB="0" distL="114300" distR="114300" simplePos="0" relativeHeight="251667456" behindDoc="0" locked="0" layoutInCell="1" allowOverlap="1" wp14:anchorId="5D2FCE92" wp14:editId="5AD20EF8">
            <wp:simplePos x="0" y="0"/>
            <wp:positionH relativeFrom="column">
              <wp:posOffset>68217</wp:posOffset>
            </wp:positionH>
            <wp:positionV relativeFrom="paragraph">
              <wp:posOffset>239123</wp:posOffset>
            </wp:positionV>
            <wp:extent cx="2592070" cy="19443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070"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52E" w:rsidRPr="00344912">
        <w:rPr>
          <w:rFonts w:ascii="Arial" w:hAnsi="Arial" w:cs="Arial"/>
          <w:b/>
          <w:bCs/>
          <w:lang w:val="es-US"/>
        </w:rPr>
        <w:t xml:space="preserve">Materiales sintéticos: </w:t>
      </w:r>
      <w:r w:rsidR="0081352E" w:rsidRPr="00344912">
        <w:rPr>
          <w:rFonts w:ascii="Arial" w:hAnsi="Arial" w:cs="Arial"/>
          <w:lang w:val="es-US"/>
        </w:rPr>
        <w:t>Los materiales sintéticos, como el plástico y el poliestireno, también se utilizan en la construcción. Estos materiales son a menudo ligeros, resistentes al agua y a la putrefacción, y pueden ser moldeados en una variedad de formas. Se utilizan a menudo para el aislamiento, la impermeabilización y en la fabricación de tuberías.</w:t>
      </w:r>
    </w:p>
    <w:p w14:paraId="5D6CECF3" w14:textId="77777777" w:rsidR="007A7CB2" w:rsidRDefault="007A7CB2" w:rsidP="00EC3AE0">
      <w:pPr>
        <w:spacing w:line="360" w:lineRule="auto"/>
        <w:ind w:left="434"/>
        <w:jc w:val="both"/>
        <w:rPr>
          <w:rFonts w:ascii="Arial" w:hAnsi="Arial" w:cs="Arial"/>
          <w:lang w:val="es-US"/>
        </w:rPr>
      </w:pPr>
    </w:p>
    <w:p w14:paraId="28D84225" w14:textId="77777777" w:rsidR="007A7CB2" w:rsidRDefault="007A7CB2" w:rsidP="00EC3AE0">
      <w:pPr>
        <w:spacing w:line="360" w:lineRule="auto"/>
        <w:ind w:left="434"/>
        <w:jc w:val="both"/>
        <w:rPr>
          <w:rFonts w:ascii="Arial" w:hAnsi="Arial" w:cs="Arial"/>
          <w:lang w:val="es-US"/>
        </w:rPr>
      </w:pPr>
    </w:p>
    <w:p w14:paraId="3BB150E8" w14:textId="56077394" w:rsidR="00344912" w:rsidRDefault="007A7CB2" w:rsidP="002F484A">
      <w:pPr>
        <w:spacing w:line="360" w:lineRule="auto"/>
        <w:ind w:left="434"/>
        <w:jc w:val="both"/>
        <w:rPr>
          <w:rFonts w:ascii="Arial" w:hAnsi="Arial" w:cs="Arial"/>
          <w:lang w:val="es-US"/>
        </w:rPr>
      </w:pPr>
      <w:r w:rsidRPr="007A7CB2">
        <w:rPr>
          <w:rFonts w:ascii="Arial" w:hAnsi="Arial" w:cs="Arial"/>
          <w:noProof/>
        </w:rPr>
        <w:drawing>
          <wp:anchor distT="0" distB="0" distL="114300" distR="114300" simplePos="0" relativeHeight="251666432" behindDoc="0" locked="0" layoutInCell="1" allowOverlap="1" wp14:anchorId="6F73565D" wp14:editId="56AD27EE">
            <wp:simplePos x="0" y="0"/>
            <wp:positionH relativeFrom="margin">
              <wp:align>right</wp:align>
            </wp:positionH>
            <wp:positionV relativeFrom="paragraph">
              <wp:posOffset>3901</wp:posOffset>
            </wp:positionV>
            <wp:extent cx="2400300" cy="1905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anchor>
        </w:drawing>
      </w:r>
      <w:r w:rsidR="0081352E" w:rsidRPr="0081352E">
        <w:rPr>
          <w:rFonts w:ascii="Arial" w:hAnsi="Arial" w:cs="Arial"/>
          <w:lang w:val="es-US"/>
        </w:rPr>
        <w:t>Cada uno de estos materiales tiene sus propias ventajas y desventajas, y la elección del material adecuado puede depender de una variedad de factores, incluyendo las condiciones ambientales, los requerimientos de la construcción, el presupuesto y las preferencias estéticas. La ingeniería y la tecnología de materiales continúan avanzando, lo que permite el desarrollo de nuevos materiales de construcción y la mejora de los existentes.</w:t>
      </w:r>
      <w:r w:rsidRPr="007A7CB2">
        <w:t xml:space="preserve"> </w:t>
      </w:r>
    </w:p>
    <w:p w14:paraId="76E9D2A6" w14:textId="77777777" w:rsidR="002F484A" w:rsidRPr="002F484A" w:rsidRDefault="002F484A" w:rsidP="002F484A">
      <w:pPr>
        <w:spacing w:line="360" w:lineRule="auto"/>
        <w:ind w:left="434"/>
        <w:jc w:val="both"/>
        <w:rPr>
          <w:rFonts w:ascii="Arial" w:hAnsi="Arial" w:cs="Arial"/>
          <w:lang w:val="es-US"/>
        </w:rPr>
      </w:pPr>
    </w:p>
    <w:p w14:paraId="7C07619A" w14:textId="77777777" w:rsidR="00AB459E" w:rsidRPr="005361E7" w:rsidRDefault="00AB459E" w:rsidP="00AB459E">
      <w:pPr>
        <w:spacing w:after="0" w:line="360" w:lineRule="auto"/>
        <w:jc w:val="both"/>
        <w:rPr>
          <w:rFonts w:ascii="Arial" w:hAnsi="Arial" w:cs="Arial"/>
          <w:b/>
          <w:bCs/>
          <w:sz w:val="24"/>
          <w:szCs w:val="24"/>
          <w:lang w:val="es-US"/>
        </w:rPr>
      </w:pPr>
      <w:r w:rsidRPr="005361E7">
        <w:rPr>
          <w:rFonts w:ascii="Arial" w:hAnsi="Arial" w:cs="Arial"/>
          <w:b/>
          <w:bCs/>
          <w:sz w:val="24"/>
          <w:szCs w:val="24"/>
          <w:lang w:val="es-US"/>
        </w:rPr>
        <w:t xml:space="preserve">Ejemplo de Materiales de Construccion </w:t>
      </w:r>
    </w:p>
    <w:p w14:paraId="42385B90" w14:textId="77777777" w:rsidR="00AB459E" w:rsidRPr="005361E7" w:rsidRDefault="00AB459E" w:rsidP="00AB459E">
      <w:pPr>
        <w:spacing w:after="0" w:line="360" w:lineRule="auto"/>
        <w:jc w:val="both"/>
        <w:rPr>
          <w:rFonts w:ascii="Arial" w:hAnsi="Arial" w:cs="Arial"/>
          <w:sz w:val="24"/>
          <w:szCs w:val="24"/>
          <w:lang w:val="es-US"/>
        </w:rPr>
      </w:pPr>
      <w:r w:rsidRPr="005361E7">
        <w:rPr>
          <w:rFonts w:ascii="Arial" w:hAnsi="Arial" w:cs="Arial"/>
          <w:sz w:val="24"/>
          <w:szCs w:val="24"/>
          <w:lang w:val="es-US"/>
        </w:rPr>
        <w:t>Este texto ofrece una descripción de los materiales de construcción más utilizados en la industria, incluyendo:</w:t>
      </w:r>
    </w:p>
    <w:p w14:paraId="071D7EA7" w14:textId="77777777" w:rsidR="00AB459E" w:rsidRPr="005361E7" w:rsidRDefault="00AB459E" w:rsidP="00AB459E">
      <w:pPr>
        <w:spacing w:after="0" w:line="240" w:lineRule="auto"/>
        <w:jc w:val="both"/>
        <w:rPr>
          <w:rFonts w:ascii="Arial" w:hAnsi="Arial" w:cs="Arial"/>
          <w:sz w:val="16"/>
          <w:szCs w:val="16"/>
          <w:lang w:val="es-US"/>
        </w:rPr>
      </w:pPr>
    </w:p>
    <w:p w14:paraId="11909042"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Granito:</w:t>
      </w:r>
      <w:r w:rsidRPr="005361E7">
        <w:rPr>
          <w:rFonts w:ascii="Arial" w:hAnsi="Arial" w:cs="Arial"/>
          <w:sz w:val="24"/>
          <w:szCs w:val="24"/>
          <w:lang w:val="es-US"/>
        </w:rPr>
        <w:t xml:space="preserve"> Esta roca ígnea, también llamada "piedra berroqueña", se compone principalmente de cuarzo. Se utiliza frecuentemente en la construcción de pavimentos y en la creación de paredes y pisos (en forma de losas), así como </w:t>
      </w:r>
      <w:r w:rsidRPr="005361E7">
        <w:rPr>
          <w:rFonts w:ascii="Arial" w:hAnsi="Arial" w:cs="Arial"/>
          <w:sz w:val="24"/>
          <w:szCs w:val="24"/>
          <w:lang w:val="es-US"/>
        </w:rPr>
        <w:lastRenderedPageBreak/>
        <w:t>en revestimientos y encimeras, gracias a su apariencia atractiva y su brillante acabado pulido. Es una piedra popular en el diseño de interiores debido a su potencial decorativo.</w:t>
      </w:r>
    </w:p>
    <w:p w14:paraId="71FAE14E"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Mármol:</w:t>
      </w:r>
      <w:r w:rsidRPr="005361E7">
        <w:rPr>
          <w:rFonts w:ascii="Arial" w:hAnsi="Arial" w:cs="Arial"/>
          <w:sz w:val="24"/>
          <w:szCs w:val="24"/>
          <w:lang w:val="es-US"/>
        </w:rPr>
        <w:t xml:space="preserve"> Este material metamórfico, conocido y valorado por los escultores de antaño, es frecuentemente asociado con el lujo. Actualmente se utiliza principalmente en pisos, revestimientos y detalles arquitectónicos específicos.</w:t>
      </w:r>
    </w:p>
    <w:p w14:paraId="40A2696B"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sz w:val="24"/>
          <w:szCs w:val="24"/>
          <w:lang w:val="es-US"/>
        </w:rPr>
        <w:t xml:space="preserve">Cemento: Es un conglomerado compuesto de caliza y arcilla, </w:t>
      </w:r>
      <w:proofErr w:type="gramStart"/>
      <w:r w:rsidRPr="005361E7">
        <w:rPr>
          <w:rFonts w:ascii="Arial" w:hAnsi="Arial" w:cs="Arial"/>
          <w:sz w:val="24"/>
          <w:szCs w:val="24"/>
          <w:lang w:val="es-US"/>
        </w:rPr>
        <w:t>que</w:t>
      </w:r>
      <w:proofErr w:type="gramEnd"/>
      <w:r w:rsidRPr="005361E7">
        <w:rPr>
          <w:rFonts w:ascii="Arial" w:hAnsi="Arial" w:cs="Arial"/>
          <w:sz w:val="24"/>
          <w:szCs w:val="24"/>
          <w:lang w:val="es-US"/>
        </w:rPr>
        <w:t xml:space="preserve"> tras ser calentadas, molidas y mezcladas con yeso, tiene la propiedad de endurecerse al contacto con el agua. En construcción, se combina con agua, arena y grava para formar un compuesto uniforme, moldeable y plástico que se endurece al secar, conocido como hormigón.</w:t>
      </w:r>
    </w:p>
    <w:p w14:paraId="31B2FFEB"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Ladrillo:</w:t>
      </w:r>
      <w:r w:rsidRPr="005361E7">
        <w:rPr>
          <w:rFonts w:ascii="Arial" w:hAnsi="Arial" w:cs="Arial"/>
          <w:sz w:val="24"/>
          <w:szCs w:val="24"/>
          <w:lang w:val="es-US"/>
        </w:rPr>
        <w:t xml:space="preserve"> Se fabrica a partir de una mezcla de arcilla que se hornea hasta eliminar la humedad y endurecerla, adquiriendo su forma rectangular y su color característico. Son muy utilizados en construcción debido a su bajo costo y fiabilidad. Las tejas se fabrican de la misma manera, pero con un molde diferente.</w:t>
      </w:r>
    </w:p>
    <w:p w14:paraId="3B10B03D"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Vidrio:</w:t>
      </w:r>
      <w:r w:rsidRPr="005361E7">
        <w:rPr>
          <w:rFonts w:ascii="Arial" w:hAnsi="Arial" w:cs="Arial"/>
          <w:sz w:val="24"/>
          <w:szCs w:val="24"/>
          <w:lang w:val="es-US"/>
        </w:rPr>
        <w:t xml:space="preserve"> Este material duro, frágil y transparente se obtiene al fundir carbonato de sodio (Na2CO3), arena de sílice (SiO2) y caliza (CaCO3) a unos 1,500 °C. Se utiliza ampliamente en la fabricación de diversas herramientas y láminas, especialmente en la construcción, ya que es ideal para ventanas debido a que permite el paso de la luz, pero no del aire ni el agua.</w:t>
      </w:r>
    </w:p>
    <w:p w14:paraId="0A45F426"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Acero:</w:t>
      </w:r>
      <w:r w:rsidRPr="005361E7">
        <w:rPr>
          <w:rFonts w:ascii="Arial" w:hAnsi="Arial" w:cs="Arial"/>
          <w:sz w:val="24"/>
          <w:szCs w:val="24"/>
          <w:lang w:val="es-US"/>
        </w:rPr>
        <w:t xml:space="preserve"> Es una aleación dúctil y maleable, con alta resistencia mecánica y resistencia a la corrosión. Se produce a partir de la aleación de hierro con otros metales y no metales como el carbono, silicio, níquel entre otros. Es una de las principales aleaciones metálicas utilizadas en construcción para crear estructuras que luego se rellenan de cemento, conocidas como "hormigón armado".</w:t>
      </w:r>
    </w:p>
    <w:p w14:paraId="38B3FD11"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Zinc:</w:t>
      </w:r>
      <w:r w:rsidRPr="005361E7">
        <w:rPr>
          <w:rFonts w:ascii="Arial" w:hAnsi="Arial" w:cs="Arial"/>
          <w:sz w:val="24"/>
          <w:szCs w:val="24"/>
          <w:lang w:val="es-US"/>
        </w:rPr>
        <w:t xml:space="preserve"> Este metal, esencial para la vida orgánica, tiene propiedades que lo hacen ideal para la fabricación de diversos objetos y para techos en la construcción. Es ligero, maleable, económico, pero no muy resistente, conduce bien el calor y puede ser ruidoso al ser golpeado, como en el caso de la lluvia.</w:t>
      </w:r>
    </w:p>
    <w:p w14:paraId="6C0055E8"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lastRenderedPageBreak/>
        <w:t>Aluminio:</w:t>
      </w:r>
      <w:r w:rsidRPr="005361E7">
        <w:rPr>
          <w:rFonts w:ascii="Arial" w:hAnsi="Arial" w:cs="Arial"/>
          <w:sz w:val="24"/>
          <w:szCs w:val="24"/>
          <w:lang w:val="es-US"/>
        </w:rPr>
        <w:t xml:space="preserve"> Es uno de los metales más abundantes de la corteza terrestre y al igual que el zinc, es extremadamente ligero, económico y maleable. A pesar de no tener mucha resistencia mecánica, es útil en aplicaciones como carpintería y en aleaciones más fuertes para materiales de fontanería y de cocina.</w:t>
      </w:r>
    </w:p>
    <w:p w14:paraId="63EC923A"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Plomo:</w:t>
      </w:r>
      <w:r w:rsidRPr="005361E7">
        <w:rPr>
          <w:rFonts w:ascii="Arial" w:hAnsi="Arial" w:cs="Arial"/>
          <w:sz w:val="24"/>
          <w:szCs w:val="24"/>
          <w:lang w:val="es-US"/>
        </w:rPr>
        <w:t xml:space="preserve"> Durante mucho tiempo, se utilizó como el principal material en la fabricación de tuberías de plomería debido a su ductilidad, sorprendente elasticidad molecular y gran resistencia. Sin embargo, es dañino para la salud y las aguas que fluyen a través de las tuberías de plomo tienden a contaminarse con el tiempo, por lo que su uso ha sido prohibido en muchos países.</w:t>
      </w:r>
    </w:p>
    <w:p w14:paraId="05B2991C"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Cobre:</w:t>
      </w:r>
      <w:r w:rsidRPr="005361E7">
        <w:rPr>
          <w:rFonts w:ascii="Arial" w:hAnsi="Arial" w:cs="Arial"/>
          <w:sz w:val="24"/>
          <w:szCs w:val="24"/>
          <w:lang w:val="es-US"/>
        </w:rPr>
        <w:t xml:space="preserve"> Es un metal pesado, maleable, dúctil y brillante, y es un excelente conductor de la electricidad. Por lo tanto, es el material preferido para las instalaciones eléctricas o electrónicas, aunque también se usa para fabricar piezas de fontanería. Debe cumplir con estrictos estándares de aleación y calidad, ya que el óxido de cobre (de color verde) es tóxico.</w:t>
      </w:r>
    </w:p>
    <w:p w14:paraId="2FA87913"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Madera:</w:t>
      </w:r>
      <w:r w:rsidRPr="005361E7">
        <w:rPr>
          <w:rFonts w:ascii="Arial" w:hAnsi="Arial" w:cs="Arial"/>
          <w:sz w:val="24"/>
          <w:szCs w:val="24"/>
          <w:lang w:val="es-US"/>
        </w:rPr>
        <w:t xml:space="preserve"> Se utiliza una gran variedad de maderas en la construcción, tanto en el proceso de ingeniería como en el acabado final. Existe una tradición en muchos países de construir casas de madera debido a su relativa economía, su calidad y resistencia, a pesar de ser susceptible a la humedad y a las termitas. Actualmente, muchos pisos se fabrican de madera barnizada (</w:t>
      </w:r>
      <w:proofErr w:type="spellStart"/>
      <w:r w:rsidRPr="005361E7">
        <w:rPr>
          <w:rFonts w:ascii="Arial" w:hAnsi="Arial" w:cs="Arial"/>
          <w:sz w:val="24"/>
          <w:szCs w:val="24"/>
          <w:lang w:val="es-US"/>
        </w:rPr>
        <w:t>parquet</w:t>
      </w:r>
      <w:proofErr w:type="spellEnd"/>
      <w:r w:rsidRPr="005361E7">
        <w:rPr>
          <w:rFonts w:ascii="Arial" w:hAnsi="Arial" w:cs="Arial"/>
          <w:sz w:val="24"/>
          <w:szCs w:val="24"/>
          <w:lang w:val="es-US"/>
        </w:rPr>
        <w:t>), además de puertas, armarios y muebles.</w:t>
      </w:r>
    </w:p>
    <w:p w14:paraId="6D39A6B1"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Caucho:</w:t>
      </w:r>
      <w:r w:rsidRPr="005361E7">
        <w:rPr>
          <w:rFonts w:ascii="Arial" w:hAnsi="Arial" w:cs="Arial"/>
          <w:sz w:val="24"/>
          <w:szCs w:val="24"/>
          <w:lang w:val="es-US"/>
        </w:rPr>
        <w:t xml:space="preserve"> Es una resina obtenida del árbol de caucho tropical, también conocida como látex. Se utiliza para la fabricación de neumáticos, aislantes e impermeabilizantes, así como piezas de acolchado en juntas y resinas protectoras para maderas u otras superficies, en la industria de la construcción.</w:t>
      </w:r>
    </w:p>
    <w:p w14:paraId="57BCB781"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Linóleo:</w:t>
      </w:r>
      <w:r w:rsidRPr="005361E7">
        <w:rPr>
          <w:rFonts w:ascii="Arial" w:hAnsi="Arial" w:cs="Arial"/>
          <w:sz w:val="24"/>
          <w:szCs w:val="24"/>
          <w:lang w:val="es-US"/>
        </w:rPr>
        <w:t xml:space="preserve"> Producido a partir del aceite de lino solidificado, mezclado con harina de madera o polvo de corcho, este material se utiliza en la construcción para fabricar revestimientos de pisos, a menudo agregándole pigmentos y dándole el espesor adecuado para aprovechar su flexibilidad, resistencia al agua y bajo costo.</w:t>
      </w:r>
    </w:p>
    <w:p w14:paraId="7DD8BC95"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lastRenderedPageBreak/>
        <w:t>Bambú:</w:t>
      </w:r>
      <w:r w:rsidRPr="005361E7">
        <w:rPr>
          <w:rFonts w:ascii="Arial" w:hAnsi="Arial" w:cs="Arial"/>
          <w:sz w:val="24"/>
          <w:szCs w:val="24"/>
          <w:lang w:val="es-US"/>
        </w:rPr>
        <w:t xml:space="preserve"> Esta madera de origen oriental crece en tallos verdes que pueden alcanzar los 25 metros de altura y los 30 centímetros de ancho. Una vez secos y curados, se utilizan con frecuencia para fines decorativos en la construcción occidental, así como en la fabricación de techos, vallas o pisos flotantes.</w:t>
      </w:r>
    </w:p>
    <w:p w14:paraId="7EC78F78"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Corcho:</w:t>
      </w:r>
      <w:r w:rsidRPr="005361E7">
        <w:rPr>
          <w:rFonts w:ascii="Arial" w:hAnsi="Arial" w:cs="Arial"/>
          <w:sz w:val="24"/>
          <w:szCs w:val="24"/>
          <w:lang w:val="es-US"/>
        </w:rPr>
        <w:t xml:space="preserve"> Este material se refiere a la corteza del árbol de corcho, compuesta por suberina en un tejido poroso, blando, elástico y ligero que se utiliza para tableros de anuncios, como material de relleno, combustible (con un poder calórico equivalente al del carbón vegetal) y, en la construcción, como relleno de pisos, almohadilla entre paredes y compartimentos de material ligero (</w:t>
      </w:r>
      <w:proofErr w:type="spellStart"/>
      <w:r w:rsidRPr="005361E7">
        <w:rPr>
          <w:rFonts w:ascii="Arial" w:hAnsi="Arial" w:cs="Arial"/>
          <w:sz w:val="24"/>
          <w:szCs w:val="24"/>
          <w:lang w:val="es-US"/>
        </w:rPr>
        <w:t>durlock</w:t>
      </w:r>
      <w:proofErr w:type="spellEnd"/>
      <w:r w:rsidRPr="005361E7">
        <w:rPr>
          <w:rFonts w:ascii="Arial" w:hAnsi="Arial" w:cs="Arial"/>
          <w:sz w:val="24"/>
          <w:szCs w:val="24"/>
          <w:lang w:val="es-US"/>
        </w:rPr>
        <w:t xml:space="preserve"> o </w:t>
      </w:r>
      <w:proofErr w:type="spellStart"/>
      <w:r w:rsidRPr="005361E7">
        <w:rPr>
          <w:rFonts w:ascii="Arial" w:hAnsi="Arial" w:cs="Arial"/>
          <w:sz w:val="24"/>
          <w:szCs w:val="24"/>
          <w:lang w:val="es-US"/>
        </w:rPr>
        <w:t>dry</w:t>
      </w:r>
      <w:proofErr w:type="spellEnd"/>
      <w:r w:rsidRPr="005361E7">
        <w:rPr>
          <w:rFonts w:ascii="Arial" w:hAnsi="Arial" w:cs="Arial"/>
          <w:sz w:val="24"/>
          <w:szCs w:val="24"/>
          <w:lang w:val="es-US"/>
        </w:rPr>
        <w:t xml:space="preserve"> </w:t>
      </w:r>
      <w:proofErr w:type="spellStart"/>
      <w:r w:rsidRPr="005361E7">
        <w:rPr>
          <w:rFonts w:ascii="Arial" w:hAnsi="Arial" w:cs="Arial"/>
          <w:sz w:val="24"/>
          <w:szCs w:val="24"/>
          <w:lang w:val="es-US"/>
        </w:rPr>
        <w:t>wall</w:t>
      </w:r>
      <w:proofErr w:type="spellEnd"/>
      <w:r w:rsidRPr="005361E7">
        <w:rPr>
          <w:rFonts w:ascii="Arial" w:hAnsi="Arial" w:cs="Arial"/>
          <w:sz w:val="24"/>
          <w:szCs w:val="24"/>
          <w:lang w:val="es-US"/>
        </w:rPr>
        <w:t>) y en aplicaciones decorativas.</w:t>
      </w:r>
    </w:p>
    <w:p w14:paraId="48D7EBCC"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Poliestireno:</w:t>
      </w:r>
      <w:r w:rsidRPr="005361E7">
        <w:rPr>
          <w:rFonts w:ascii="Arial" w:hAnsi="Arial" w:cs="Arial"/>
          <w:sz w:val="24"/>
          <w:szCs w:val="24"/>
          <w:lang w:val="es-US"/>
        </w:rPr>
        <w:t xml:space="preserve"> Este polímero, obtenido de la polimerización de hidrocarburos aromáticos (estireno), es un material muy ligero, denso e impermeable, con una gran capacidad aislante. Por lo tanto, se utiliza como aislante térmico en las edificaciones de los países con invierno agudo.</w:t>
      </w:r>
    </w:p>
    <w:p w14:paraId="1E7DDF08"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Silicona:</w:t>
      </w:r>
      <w:r w:rsidRPr="005361E7">
        <w:rPr>
          <w:rFonts w:ascii="Arial" w:hAnsi="Arial" w:cs="Arial"/>
          <w:sz w:val="24"/>
          <w:szCs w:val="24"/>
          <w:lang w:val="es-US"/>
        </w:rPr>
        <w:t xml:space="preserve"> Es un polímero de silicio que se utiliza como sellador e impermeabilizante en construcciones y plomería, así como en aislamiento eléctrico.</w:t>
      </w:r>
    </w:p>
    <w:p w14:paraId="5DE1FB4A"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Asfalto:</w:t>
      </w:r>
      <w:r w:rsidRPr="005361E7">
        <w:rPr>
          <w:rFonts w:ascii="Arial" w:hAnsi="Arial" w:cs="Arial"/>
          <w:sz w:val="24"/>
          <w:szCs w:val="24"/>
          <w:lang w:val="es-US"/>
        </w:rPr>
        <w:t xml:space="preserve"> Conocido también como betún, el asfalto es una mezcla viscosa de brea con grava o arena. Se utiliza como impermeabilizante en techos y paredes, y es un material clave en la construcción de carreteras.</w:t>
      </w:r>
    </w:p>
    <w:p w14:paraId="4172275D"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Acrílicos:</w:t>
      </w:r>
      <w:r w:rsidRPr="005361E7">
        <w:rPr>
          <w:rFonts w:ascii="Arial" w:hAnsi="Arial" w:cs="Arial"/>
          <w:sz w:val="24"/>
          <w:szCs w:val="24"/>
          <w:lang w:val="es-US"/>
        </w:rPr>
        <w:t xml:space="preserve"> También conocidos como polimetilmetacrilato, son plásticos destacados por su resistencia, transparencia y resistencia al rayado, lo que los convierte en un sustituto efectivo del vidrio o para usos decorativos.</w:t>
      </w:r>
    </w:p>
    <w:p w14:paraId="535D00B0" w14:textId="77777777" w:rsidR="00AB459E" w:rsidRPr="005361E7" w:rsidRDefault="00AB459E" w:rsidP="00AB459E">
      <w:pPr>
        <w:numPr>
          <w:ilvl w:val="0"/>
          <w:numId w:val="30"/>
        </w:numPr>
        <w:spacing w:after="0" w:line="360" w:lineRule="auto"/>
        <w:ind w:left="308" w:hanging="262"/>
        <w:contextualSpacing/>
        <w:jc w:val="both"/>
        <w:rPr>
          <w:rFonts w:ascii="Arial" w:hAnsi="Arial" w:cs="Arial"/>
          <w:sz w:val="24"/>
          <w:szCs w:val="24"/>
          <w:lang w:val="es-US"/>
        </w:rPr>
      </w:pPr>
      <w:r w:rsidRPr="005361E7">
        <w:rPr>
          <w:rFonts w:ascii="Arial" w:hAnsi="Arial" w:cs="Arial"/>
          <w:b/>
          <w:bCs/>
          <w:sz w:val="24"/>
          <w:szCs w:val="24"/>
          <w:lang w:val="es-US"/>
        </w:rPr>
        <w:t>Neopreno:</w:t>
      </w:r>
      <w:r w:rsidRPr="005361E7">
        <w:rPr>
          <w:rFonts w:ascii="Arial" w:hAnsi="Arial" w:cs="Arial"/>
          <w:sz w:val="24"/>
          <w:szCs w:val="24"/>
          <w:lang w:val="es-US"/>
        </w:rPr>
        <w:t xml:space="preserve"> Este caucho sintético se utiliza como material de relleno en paneles sándwich y como sellador en uniones de fontanería, así como en ventanas y otras aberturas en edificios.</w:t>
      </w:r>
    </w:p>
    <w:p w14:paraId="39211373" w14:textId="77777777" w:rsidR="00D10849" w:rsidRPr="00AB459E" w:rsidRDefault="00D10849" w:rsidP="002F484A">
      <w:pPr>
        <w:spacing w:after="0" w:line="240" w:lineRule="auto"/>
        <w:rPr>
          <w:rFonts w:ascii="Arial" w:hAnsi="Arial" w:cs="Arial"/>
          <w:lang w:val="es-US"/>
        </w:rPr>
      </w:pPr>
    </w:p>
    <w:p w14:paraId="74C9520D" w14:textId="77777777" w:rsidR="003E0AA7" w:rsidRPr="003E0AA7" w:rsidRDefault="003E0AA7" w:rsidP="003E0AA7">
      <w:pPr>
        <w:spacing w:after="0" w:line="240" w:lineRule="auto"/>
        <w:rPr>
          <w:rFonts w:ascii="Arial" w:hAnsi="Arial" w:cs="Arial"/>
          <w:lang w:val="es-US"/>
        </w:rPr>
      </w:pPr>
    </w:p>
    <w:p w14:paraId="6A5DACAA" w14:textId="77777777" w:rsidR="003E0AA7" w:rsidRPr="003E0AA7" w:rsidRDefault="003E0AA7" w:rsidP="003E0AA7">
      <w:pPr>
        <w:keepNext/>
        <w:keepLines/>
        <w:spacing w:before="40" w:after="0"/>
        <w:outlineLvl w:val="1"/>
        <w:rPr>
          <w:rFonts w:ascii="Arial" w:eastAsiaTheme="majorEastAsia" w:hAnsi="Arial" w:cs="Arial"/>
          <w:b/>
          <w:bCs/>
          <w:color w:val="2F5496" w:themeColor="accent1" w:themeShade="BF"/>
          <w:sz w:val="24"/>
          <w:szCs w:val="24"/>
        </w:rPr>
      </w:pPr>
      <w:bookmarkStart w:id="4" w:name="_Toc138331424"/>
      <w:r w:rsidRPr="003E0AA7">
        <w:rPr>
          <w:rFonts w:ascii="Arial" w:eastAsiaTheme="majorEastAsia" w:hAnsi="Arial" w:cs="Arial"/>
          <w:b/>
          <w:bCs/>
          <w:sz w:val="24"/>
          <w:szCs w:val="24"/>
        </w:rPr>
        <w:t>Avances Científicos y Tecnológicos</w:t>
      </w:r>
      <w:bookmarkEnd w:id="4"/>
    </w:p>
    <w:p w14:paraId="26B5DDFC" w14:textId="77777777" w:rsidR="003E0AA7" w:rsidRPr="003E0AA7" w:rsidRDefault="003E0AA7" w:rsidP="003E0AA7">
      <w:pPr>
        <w:tabs>
          <w:tab w:val="left" w:pos="3145"/>
        </w:tabs>
        <w:spacing w:after="0" w:line="240" w:lineRule="auto"/>
        <w:jc w:val="both"/>
        <w:rPr>
          <w:rFonts w:ascii="Arial" w:hAnsi="Arial" w:cs="Arial"/>
          <w:b/>
          <w:bCs/>
        </w:rPr>
      </w:pPr>
      <w:r w:rsidRPr="003E0AA7">
        <w:rPr>
          <w:rFonts w:ascii="Arial" w:hAnsi="Arial" w:cs="Arial"/>
          <w:b/>
          <w:bCs/>
        </w:rPr>
        <w:tab/>
      </w:r>
    </w:p>
    <w:p w14:paraId="2A11D96D" w14:textId="77777777" w:rsidR="003E0AA7" w:rsidRPr="003E0AA7" w:rsidRDefault="003E0AA7" w:rsidP="003E0AA7">
      <w:pPr>
        <w:spacing w:after="0" w:line="360" w:lineRule="auto"/>
        <w:jc w:val="both"/>
        <w:rPr>
          <w:rFonts w:ascii="Arial" w:hAnsi="Arial" w:cs="Arial"/>
          <w:lang w:val="es-US"/>
        </w:rPr>
      </w:pPr>
      <w:r w:rsidRPr="003E0AA7">
        <w:rPr>
          <w:rFonts w:ascii="Arial" w:hAnsi="Arial" w:cs="Arial"/>
          <w:lang w:val="es-US"/>
        </w:rPr>
        <w:t>La industria de la construcción ha experimentado numerosos avances científicos y tecnológicos en las últimas décadas, especialmente en lo que respecta a los materiales de construcción. Algunos de estos avances incluyen:</w:t>
      </w:r>
    </w:p>
    <w:p w14:paraId="09CEEC04" w14:textId="77777777" w:rsidR="003E0AA7" w:rsidRPr="003E0AA7" w:rsidRDefault="003E0AA7" w:rsidP="003E0AA7">
      <w:pPr>
        <w:spacing w:after="0" w:line="360" w:lineRule="auto"/>
        <w:jc w:val="both"/>
        <w:rPr>
          <w:rFonts w:ascii="Arial" w:hAnsi="Arial" w:cs="Arial"/>
          <w:lang w:val="es-US"/>
        </w:rPr>
      </w:pPr>
    </w:p>
    <w:p w14:paraId="6240F885" w14:textId="77777777" w:rsidR="003E0AA7" w:rsidRPr="003E0AA7" w:rsidRDefault="003E0AA7" w:rsidP="003E0AA7">
      <w:pPr>
        <w:spacing w:after="0" w:line="240" w:lineRule="auto"/>
        <w:jc w:val="both"/>
        <w:rPr>
          <w:rFonts w:ascii="Arial" w:hAnsi="Arial" w:cs="Arial"/>
          <w:sz w:val="10"/>
          <w:szCs w:val="10"/>
          <w:lang w:val="es-US"/>
        </w:rPr>
      </w:pPr>
    </w:p>
    <w:p w14:paraId="718AE074" w14:textId="77777777" w:rsidR="003E0AA7" w:rsidRPr="003E0AA7" w:rsidRDefault="003E0AA7" w:rsidP="003E0AA7">
      <w:pPr>
        <w:numPr>
          <w:ilvl w:val="0"/>
          <w:numId w:val="12"/>
        </w:numPr>
        <w:spacing w:after="0" w:line="360" w:lineRule="auto"/>
        <w:ind w:left="378"/>
        <w:contextualSpacing/>
        <w:jc w:val="both"/>
        <w:rPr>
          <w:rFonts w:ascii="Arial" w:hAnsi="Arial" w:cs="Arial"/>
          <w:lang w:val="es-US"/>
        </w:rPr>
      </w:pPr>
      <w:r w:rsidRPr="003E0AA7">
        <w:rPr>
          <w:rFonts w:ascii="Arial" w:hAnsi="Arial" w:cs="Arial"/>
          <w:noProof/>
        </w:rPr>
        <w:lastRenderedPageBreak/>
        <w:drawing>
          <wp:anchor distT="0" distB="0" distL="114300" distR="114300" simplePos="0" relativeHeight="251669504" behindDoc="0" locked="0" layoutInCell="1" allowOverlap="1" wp14:anchorId="3F80F2A3" wp14:editId="50E925E4">
            <wp:simplePos x="0" y="0"/>
            <wp:positionH relativeFrom="column">
              <wp:posOffset>3044734</wp:posOffset>
            </wp:positionH>
            <wp:positionV relativeFrom="paragraph">
              <wp:posOffset>-121194</wp:posOffset>
            </wp:positionV>
            <wp:extent cx="2106930" cy="150495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693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AA7">
        <w:rPr>
          <w:rFonts w:ascii="Arial" w:hAnsi="Arial" w:cs="Arial"/>
          <w:b/>
          <w:bCs/>
          <w:lang w:val="es-US"/>
        </w:rPr>
        <w:t>Hormigón Autocurativo:</w:t>
      </w:r>
      <w:r w:rsidRPr="003E0AA7">
        <w:rPr>
          <w:rFonts w:ascii="Arial" w:hAnsi="Arial" w:cs="Arial"/>
          <w:lang w:val="es-US"/>
        </w:rPr>
        <w:t xml:space="preserve"> Este hormigón contiene bacterias que, cuando entran en contacto con agua, producen calcita (una forma de carbonato de calcio) para llenar cualquier fisura que pueda surgir en la estructura, alargando así la vida útil de la construcción.</w:t>
      </w:r>
      <w:r w:rsidRPr="003E0AA7">
        <w:t xml:space="preserve"> </w:t>
      </w:r>
    </w:p>
    <w:p w14:paraId="77D1AFAF" w14:textId="77777777" w:rsidR="003E0AA7" w:rsidRPr="003E0AA7" w:rsidRDefault="003E0AA7" w:rsidP="003E0AA7">
      <w:pPr>
        <w:spacing w:after="0" w:line="240" w:lineRule="auto"/>
        <w:ind w:left="378"/>
        <w:jc w:val="both"/>
        <w:rPr>
          <w:rFonts w:ascii="Arial" w:hAnsi="Arial" w:cs="Arial"/>
          <w:sz w:val="10"/>
          <w:szCs w:val="10"/>
          <w:lang w:val="es-US"/>
        </w:rPr>
      </w:pPr>
    </w:p>
    <w:p w14:paraId="424DBBFE" w14:textId="77777777" w:rsidR="003E0AA7" w:rsidRPr="003E0AA7" w:rsidRDefault="003E0AA7" w:rsidP="003E0AA7">
      <w:pPr>
        <w:numPr>
          <w:ilvl w:val="0"/>
          <w:numId w:val="12"/>
        </w:numPr>
        <w:spacing w:after="0" w:line="360" w:lineRule="auto"/>
        <w:ind w:left="378"/>
        <w:contextualSpacing/>
        <w:jc w:val="both"/>
        <w:rPr>
          <w:rFonts w:ascii="Arial" w:hAnsi="Arial" w:cs="Arial"/>
          <w:lang w:val="es-US"/>
        </w:rPr>
      </w:pPr>
      <w:r w:rsidRPr="003E0AA7">
        <w:rPr>
          <w:rFonts w:ascii="Arial" w:hAnsi="Arial" w:cs="Arial"/>
          <w:noProof/>
        </w:rPr>
        <w:drawing>
          <wp:anchor distT="0" distB="0" distL="114300" distR="114300" simplePos="0" relativeHeight="251670528" behindDoc="0" locked="0" layoutInCell="1" allowOverlap="1" wp14:anchorId="1B5F6B08" wp14:editId="3699C528">
            <wp:simplePos x="0" y="0"/>
            <wp:positionH relativeFrom="column">
              <wp:posOffset>4014107</wp:posOffset>
            </wp:positionH>
            <wp:positionV relativeFrom="paragraph">
              <wp:posOffset>6713</wp:posOffset>
            </wp:positionV>
            <wp:extent cx="1158875" cy="1249045"/>
            <wp:effectExtent l="0" t="0" r="317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875"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AA7">
        <w:rPr>
          <w:rFonts w:ascii="Arial" w:hAnsi="Arial" w:cs="Arial"/>
          <w:b/>
          <w:bCs/>
          <w:lang w:val="es-US"/>
        </w:rPr>
        <w:t>Concreto Translúcido:</w:t>
      </w:r>
      <w:r w:rsidRPr="003E0AA7">
        <w:rPr>
          <w:rFonts w:ascii="Arial" w:hAnsi="Arial" w:cs="Arial"/>
          <w:lang w:val="es-US"/>
        </w:rPr>
        <w:t xml:space="preserve"> Este material permite la entrada de luz natural, reduciendo la necesidad de iluminación artificial durante el día. Se logra incorporando fibras ópticas en la mezcla de concreto.</w:t>
      </w:r>
      <w:r w:rsidRPr="003E0AA7">
        <w:t xml:space="preserve"> </w:t>
      </w:r>
    </w:p>
    <w:p w14:paraId="3B31DD02" w14:textId="77777777" w:rsidR="003E0AA7" w:rsidRPr="003E0AA7" w:rsidRDefault="003E0AA7" w:rsidP="003E0AA7">
      <w:pPr>
        <w:ind w:left="720"/>
        <w:contextualSpacing/>
        <w:rPr>
          <w:rFonts w:ascii="Arial" w:hAnsi="Arial" w:cs="Arial"/>
          <w:lang w:val="es-US"/>
        </w:rPr>
      </w:pPr>
    </w:p>
    <w:p w14:paraId="02F8787C" w14:textId="77777777" w:rsidR="003E0AA7" w:rsidRPr="003E0AA7" w:rsidRDefault="003E0AA7" w:rsidP="003E0AA7">
      <w:pPr>
        <w:spacing w:after="0" w:line="360" w:lineRule="auto"/>
        <w:ind w:left="378"/>
        <w:contextualSpacing/>
        <w:jc w:val="both"/>
        <w:rPr>
          <w:rFonts w:ascii="Arial" w:hAnsi="Arial" w:cs="Arial"/>
          <w:lang w:val="es-US"/>
        </w:rPr>
      </w:pPr>
    </w:p>
    <w:p w14:paraId="1132EFF6" w14:textId="77777777" w:rsidR="003E0AA7" w:rsidRPr="003E0AA7" w:rsidRDefault="003E0AA7" w:rsidP="003E0AA7">
      <w:pPr>
        <w:spacing w:after="0" w:line="240" w:lineRule="auto"/>
        <w:ind w:left="378"/>
        <w:jc w:val="both"/>
        <w:rPr>
          <w:rFonts w:ascii="Arial" w:hAnsi="Arial" w:cs="Arial"/>
          <w:sz w:val="10"/>
          <w:szCs w:val="10"/>
          <w:lang w:val="es-US"/>
        </w:rPr>
      </w:pPr>
    </w:p>
    <w:p w14:paraId="6A2C6BB6" w14:textId="77777777" w:rsidR="003E0AA7" w:rsidRPr="003E0AA7" w:rsidRDefault="003E0AA7" w:rsidP="003E0AA7">
      <w:pPr>
        <w:numPr>
          <w:ilvl w:val="0"/>
          <w:numId w:val="12"/>
        </w:numPr>
        <w:spacing w:after="0" w:line="360" w:lineRule="auto"/>
        <w:ind w:left="378"/>
        <w:contextualSpacing/>
        <w:jc w:val="both"/>
        <w:rPr>
          <w:rFonts w:ascii="Arial" w:hAnsi="Arial" w:cs="Arial"/>
          <w:lang w:val="es-US"/>
        </w:rPr>
      </w:pPr>
      <w:r w:rsidRPr="003E0AA7">
        <w:rPr>
          <w:rFonts w:ascii="Arial" w:hAnsi="Arial" w:cs="Arial"/>
          <w:noProof/>
        </w:rPr>
        <w:drawing>
          <wp:anchor distT="0" distB="0" distL="114300" distR="114300" simplePos="0" relativeHeight="251671552" behindDoc="0" locked="0" layoutInCell="1" allowOverlap="1" wp14:anchorId="442D72A9" wp14:editId="1E94A326">
            <wp:simplePos x="0" y="0"/>
            <wp:positionH relativeFrom="margin">
              <wp:align>right</wp:align>
            </wp:positionH>
            <wp:positionV relativeFrom="paragraph">
              <wp:posOffset>62775</wp:posOffset>
            </wp:positionV>
            <wp:extent cx="1938020" cy="1237615"/>
            <wp:effectExtent l="0" t="0" r="508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020" cy="123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AA7">
        <w:rPr>
          <w:rFonts w:ascii="Arial" w:hAnsi="Arial" w:cs="Arial"/>
          <w:b/>
          <w:bCs/>
          <w:lang w:val="es-US"/>
        </w:rPr>
        <w:t>Madera modificada térmicamente:</w:t>
      </w:r>
      <w:r w:rsidRPr="003E0AA7">
        <w:rPr>
          <w:rFonts w:ascii="Arial" w:hAnsi="Arial" w:cs="Arial"/>
          <w:lang w:val="es-US"/>
        </w:rPr>
        <w:t xml:space="preserve"> Este tratamiento mejora la durabilidad y resistencia de la madera a la descomposición y a los insectos, sin necesidad de utilizar productos químicos tóxicos.</w:t>
      </w:r>
      <w:r w:rsidRPr="003E0AA7">
        <w:t xml:space="preserve"> </w:t>
      </w:r>
    </w:p>
    <w:p w14:paraId="452D1090" w14:textId="77777777" w:rsidR="003E0AA7" w:rsidRPr="003E0AA7" w:rsidRDefault="003E0AA7" w:rsidP="003E0AA7">
      <w:pPr>
        <w:spacing w:after="0" w:line="240" w:lineRule="auto"/>
        <w:ind w:left="378"/>
        <w:jc w:val="both"/>
        <w:rPr>
          <w:rFonts w:ascii="Arial" w:hAnsi="Arial" w:cs="Arial"/>
          <w:sz w:val="10"/>
          <w:szCs w:val="10"/>
          <w:lang w:val="es-US"/>
        </w:rPr>
      </w:pPr>
    </w:p>
    <w:p w14:paraId="6CE15048" w14:textId="77777777" w:rsidR="003E0AA7" w:rsidRPr="003E0AA7" w:rsidRDefault="003E0AA7" w:rsidP="003E0AA7">
      <w:pPr>
        <w:spacing w:after="0" w:line="240" w:lineRule="auto"/>
        <w:ind w:left="378"/>
        <w:jc w:val="both"/>
        <w:rPr>
          <w:rFonts w:ascii="Arial" w:hAnsi="Arial" w:cs="Arial"/>
          <w:sz w:val="10"/>
          <w:szCs w:val="10"/>
          <w:lang w:val="es-US"/>
        </w:rPr>
      </w:pPr>
    </w:p>
    <w:p w14:paraId="1AD1D08C" w14:textId="77777777" w:rsidR="003E0AA7" w:rsidRPr="003E0AA7" w:rsidRDefault="003E0AA7" w:rsidP="003E0AA7">
      <w:pPr>
        <w:spacing w:after="0" w:line="240" w:lineRule="auto"/>
        <w:ind w:left="378"/>
        <w:jc w:val="both"/>
        <w:rPr>
          <w:rFonts w:ascii="Arial" w:hAnsi="Arial" w:cs="Arial"/>
          <w:sz w:val="10"/>
          <w:szCs w:val="10"/>
          <w:lang w:val="es-US"/>
        </w:rPr>
      </w:pPr>
    </w:p>
    <w:p w14:paraId="7E3A3E08" w14:textId="77777777" w:rsidR="003E0AA7" w:rsidRPr="003E0AA7" w:rsidRDefault="003E0AA7" w:rsidP="003E0AA7">
      <w:pPr>
        <w:spacing w:after="0" w:line="240" w:lineRule="auto"/>
        <w:ind w:left="378"/>
        <w:jc w:val="both"/>
        <w:rPr>
          <w:rFonts w:ascii="Arial" w:hAnsi="Arial" w:cs="Arial"/>
          <w:sz w:val="10"/>
          <w:szCs w:val="10"/>
          <w:lang w:val="es-US"/>
        </w:rPr>
      </w:pPr>
    </w:p>
    <w:p w14:paraId="1B6ABB6F" w14:textId="77777777" w:rsidR="003E0AA7" w:rsidRPr="003E0AA7" w:rsidRDefault="003E0AA7" w:rsidP="003E0AA7">
      <w:pPr>
        <w:spacing w:after="0" w:line="240" w:lineRule="auto"/>
        <w:ind w:left="378"/>
        <w:jc w:val="both"/>
        <w:rPr>
          <w:rFonts w:ascii="Arial" w:hAnsi="Arial" w:cs="Arial"/>
          <w:sz w:val="10"/>
          <w:szCs w:val="10"/>
          <w:lang w:val="es-US"/>
        </w:rPr>
      </w:pPr>
    </w:p>
    <w:p w14:paraId="68A554FB" w14:textId="77777777" w:rsidR="003E0AA7" w:rsidRPr="003E0AA7" w:rsidRDefault="003E0AA7" w:rsidP="003E0AA7">
      <w:pPr>
        <w:spacing w:after="0" w:line="240" w:lineRule="auto"/>
        <w:ind w:left="378"/>
        <w:jc w:val="both"/>
        <w:rPr>
          <w:rFonts w:ascii="Arial" w:hAnsi="Arial" w:cs="Arial"/>
          <w:sz w:val="10"/>
          <w:szCs w:val="10"/>
          <w:lang w:val="es-US"/>
        </w:rPr>
      </w:pPr>
    </w:p>
    <w:p w14:paraId="29BA2236" w14:textId="77777777" w:rsidR="003E0AA7" w:rsidRPr="003E0AA7" w:rsidRDefault="003E0AA7" w:rsidP="003E0AA7">
      <w:pPr>
        <w:spacing w:after="0" w:line="240" w:lineRule="auto"/>
        <w:ind w:left="378"/>
        <w:jc w:val="both"/>
        <w:rPr>
          <w:rFonts w:ascii="Arial" w:hAnsi="Arial" w:cs="Arial"/>
          <w:sz w:val="10"/>
          <w:szCs w:val="10"/>
          <w:lang w:val="es-US"/>
        </w:rPr>
      </w:pPr>
    </w:p>
    <w:p w14:paraId="64BF4336" w14:textId="77777777" w:rsidR="003E0AA7" w:rsidRPr="003E0AA7" w:rsidRDefault="003E0AA7" w:rsidP="003E0AA7">
      <w:pPr>
        <w:numPr>
          <w:ilvl w:val="0"/>
          <w:numId w:val="12"/>
        </w:numPr>
        <w:spacing w:after="0" w:line="360" w:lineRule="auto"/>
        <w:ind w:left="378"/>
        <w:contextualSpacing/>
        <w:jc w:val="both"/>
        <w:rPr>
          <w:rFonts w:ascii="Arial" w:hAnsi="Arial" w:cs="Arial"/>
          <w:lang w:val="es-US"/>
        </w:rPr>
      </w:pPr>
      <w:r w:rsidRPr="003E0AA7">
        <w:rPr>
          <w:rFonts w:ascii="Arial" w:hAnsi="Arial" w:cs="Arial"/>
          <w:noProof/>
        </w:rPr>
        <w:drawing>
          <wp:anchor distT="0" distB="0" distL="114300" distR="114300" simplePos="0" relativeHeight="251672576" behindDoc="0" locked="0" layoutInCell="1" allowOverlap="1" wp14:anchorId="4743B5E8" wp14:editId="0BA65B9A">
            <wp:simplePos x="0" y="0"/>
            <wp:positionH relativeFrom="column">
              <wp:posOffset>3719921</wp:posOffset>
            </wp:positionH>
            <wp:positionV relativeFrom="paragraph">
              <wp:posOffset>232137</wp:posOffset>
            </wp:positionV>
            <wp:extent cx="1562100" cy="116141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AA7">
        <w:rPr>
          <w:rFonts w:ascii="Arial" w:hAnsi="Arial" w:cs="Arial"/>
          <w:b/>
          <w:bCs/>
          <w:lang w:val="es-US"/>
        </w:rPr>
        <w:t>Materiales Compuestos de Polímero Reforzado con Fibra (FRP):</w:t>
      </w:r>
      <w:r w:rsidRPr="003E0AA7">
        <w:rPr>
          <w:rFonts w:ascii="Arial" w:hAnsi="Arial" w:cs="Arial"/>
          <w:lang w:val="es-US"/>
        </w:rPr>
        <w:t xml:space="preserve"> Este tipo de material es ligero, resistente a la corrosión y tiene una resistencia excepcional, lo que lo hace muy útil en la construcción, especialmente en estructuras expuestas a ambientes corrosivos.</w:t>
      </w:r>
      <w:r w:rsidRPr="003E0AA7">
        <w:t xml:space="preserve"> </w:t>
      </w:r>
    </w:p>
    <w:p w14:paraId="18826768" w14:textId="77777777" w:rsidR="003E0AA7" w:rsidRPr="003E0AA7" w:rsidRDefault="003E0AA7" w:rsidP="003E0AA7">
      <w:pPr>
        <w:spacing w:after="0" w:line="360" w:lineRule="auto"/>
        <w:jc w:val="both"/>
        <w:rPr>
          <w:rFonts w:ascii="Arial" w:hAnsi="Arial" w:cs="Arial"/>
          <w:lang w:val="es-US"/>
        </w:rPr>
      </w:pPr>
    </w:p>
    <w:p w14:paraId="5DC5ACC3" w14:textId="77777777" w:rsidR="003E0AA7" w:rsidRPr="003E0AA7" w:rsidRDefault="003E0AA7" w:rsidP="003E0AA7">
      <w:pPr>
        <w:spacing w:after="0" w:line="240" w:lineRule="auto"/>
        <w:ind w:left="378"/>
        <w:jc w:val="both"/>
        <w:rPr>
          <w:rFonts w:ascii="Arial" w:hAnsi="Arial" w:cs="Arial"/>
          <w:sz w:val="10"/>
          <w:szCs w:val="10"/>
          <w:lang w:val="es-US"/>
        </w:rPr>
      </w:pPr>
    </w:p>
    <w:p w14:paraId="0381A696" w14:textId="77777777" w:rsidR="003E0AA7" w:rsidRPr="003E0AA7" w:rsidRDefault="003E0AA7" w:rsidP="003E0AA7">
      <w:pPr>
        <w:numPr>
          <w:ilvl w:val="0"/>
          <w:numId w:val="12"/>
        </w:numPr>
        <w:spacing w:after="0" w:line="360" w:lineRule="auto"/>
        <w:ind w:left="378"/>
        <w:contextualSpacing/>
        <w:jc w:val="both"/>
        <w:rPr>
          <w:rFonts w:ascii="Arial" w:hAnsi="Arial" w:cs="Arial"/>
          <w:lang w:val="es-US"/>
        </w:rPr>
      </w:pPr>
      <w:r w:rsidRPr="003E0AA7">
        <w:rPr>
          <w:rFonts w:ascii="Arial" w:hAnsi="Arial" w:cs="Arial"/>
          <w:noProof/>
        </w:rPr>
        <w:drawing>
          <wp:anchor distT="0" distB="0" distL="114300" distR="114300" simplePos="0" relativeHeight="251673600" behindDoc="0" locked="0" layoutInCell="1" allowOverlap="1" wp14:anchorId="0814E004" wp14:editId="23E2AE5B">
            <wp:simplePos x="0" y="0"/>
            <wp:positionH relativeFrom="margin">
              <wp:posOffset>3088640</wp:posOffset>
            </wp:positionH>
            <wp:positionV relativeFrom="paragraph">
              <wp:posOffset>30480</wp:posOffset>
            </wp:positionV>
            <wp:extent cx="2309495" cy="12077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949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AA7">
        <w:rPr>
          <w:rFonts w:ascii="Arial" w:hAnsi="Arial" w:cs="Arial"/>
          <w:b/>
          <w:bCs/>
          <w:lang w:val="es-US"/>
        </w:rPr>
        <w:t>Nanotecnología:</w:t>
      </w:r>
      <w:r w:rsidRPr="003E0AA7">
        <w:rPr>
          <w:rFonts w:ascii="Arial" w:hAnsi="Arial" w:cs="Arial"/>
          <w:lang w:val="es-US"/>
        </w:rPr>
        <w:t xml:space="preserve"> La nanotecnología tiene un gran potencial para mejorar los materiales de construcción. Por ejemplo, las nanopartículas pueden ser añadidas al hormigón para aumentar su resistencia y durabilidad.</w:t>
      </w:r>
      <w:r w:rsidRPr="003E0AA7">
        <w:t xml:space="preserve"> </w:t>
      </w:r>
    </w:p>
    <w:p w14:paraId="1FE071A1" w14:textId="77777777" w:rsidR="003E0AA7" w:rsidRPr="003E0AA7" w:rsidRDefault="003E0AA7" w:rsidP="003E0AA7">
      <w:pPr>
        <w:spacing w:after="0" w:line="240" w:lineRule="auto"/>
        <w:ind w:left="378"/>
        <w:jc w:val="both"/>
        <w:rPr>
          <w:rFonts w:ascii="Arial" w:hAnsi="Arial" w:cs="Arial"/>
          <w:sz w:val="10"/>
          <w:szCs w:val="10"/>
          <w:lang w:val="es-US"/>
        </w:rPr>
      </w:pPr>
    </w:p>
    <w:p w14:paraId="0073FC9E" w14:textId="77777777" w:rsidR="003E0AA7" w:rsidRPr="003E0AA7" w:rsidRDefault="003E0AA7" w:rsidP="003E0AA7">
      <w:pPr>
        <w:numPr>
          <w:ilvl w:val="0"/>
          <w:numId w:val="12"/>
        </w:numPr>
        <w:spacing w:after="0" w:line="360" w:lineRule="auto"/>
        <w:ind w:left="378"/>
        <w:contextualSpacing/>
        <w:jc w:val="both"/>
        <w:rPr>
          <w:rFonts w:ascii="Arial" w:hAnsi="Arial" w:cs="Arial"/>
          <w:lang w:val="es-US"/>
        </w:rPr>
      </w:pPr>
      <w:r w:rsidRPr="003E0AA7">
        <w:rPr>
          <w:rFonts w:ascii="Arial" w:hAnsi="Arial" w:cs="Arial"/>
          <w:noProof/>
        </w:rPr>
        <w:drawing>
          <wp:anchor distT="0" distB="0" distL="114300" distR="114300" simplePos="0" relativeHeight="251674624" behindDoc="0" locked="0" layoutInCell="1" allowOverlap="1" wp14:anchorId="4A4795AD" wp14:editId="3745E5AA">
            <wp:simplePos x="0" y="0"/>
            <wp:positionH relativeFrom="margin">
              <wp:align>right</wp:align>
            </wp:positionH>
            <wp:positionV relativeFrom="paragraph">
              <wp:posOffset>35470</wp:posOffset>
            </wp:positionV>
            <wp:extent cx="2515235" cy="9944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5235"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AA7">
        <w:rPr>
          <w:rFonts w:ascii="Arial" w:hAnsi="Arial" w:cs="Arial"/>
          <w:b/>
          <w:bCs/>
          <w:lang w:val="es-US"/>
        </w:rPr>
        <w:t>Materiales Fotovoltaicos:</w:t>
      </w:r>
      <w:r w:rsidRPr="003E0AA7">
        <w:rPr>
          <w:rFonts w:ascii="Arial" w:hAnsi="Arial" w:cs="Arial"/>
          <w:lang w:val="es-US"/>
        </w:rPr>
        <w:t xml:space="preserve"> La integración de células solares en materiales de construcción, como tejas o vidrio, permite que las edificaciones generen su propia energía.</w:t>
      </w:r>
      <w:r w:rsidRPr="003E0AA7">
        <w:t xml:space="preserve"> </w:t>
      </w:r>
    </w:p>
    <w:p w14:paraId="7CAEE5AD" w14:textId="77777777" w:rsidR="003E0AA7" w:rsidRPr="003E0AA7" w:rsidRDefault="003E0AA7" w:rsidP="003E0AA7">
      <w:pPr>
        <w:spacing w:after="0" w:line="240" w:lineRule="auto"/>
        <w:ind w:left="378"/>
        <w:jc w:val="both"/>
        <w:rPr>
          <w:rFonts w:ascii="Arial" w:hAnsi="Arial" w:cs="Arial"/>
          <w:sz w:val="10"/>
          <w:szCs w:val="10"/>
          <w:lang w:val="es-US"/>
        </w:rPr>
      </w:pPr>
    </w:p>
    <w:p w14:paraId="5CAE2B76" w14:textId="77777777" w:rsidR="003E0AA7" w:rsidRPr="003E0AA7" w:rsidRDefault="003E0AA7" w:rsidP="003E0AA7">
      <w:pPr>
        <w:numPr>
          <w:ilvl w:val="0"/>
          <w:numId w:val="12"/>
        </w:numPr>
        <w:spacing w:after="0" w:line="360" w:lineRule="auto"/>
        <w:ind w:left="378"/>
        <w:contextualSpacing/>
        <w:jc w:val="both"/>
        <w:rPr>
          <w:rFonts w:ascii="Arial" w:hAnsi="Arial" w:cs="Arial"/>
          <w:lang w:val="es-US"/>
        </w:rPr>
      </w:pPr>
      <w:r w:rsidRPr="003E0AA7">
        <w:rPr>
          <w:rFonts w:ascii="Arial" w:hAnsi="Arial" w:cs="Arial"/>
          <w:noProof/>
        </w:rPr>
        <w:drawing>
          <wp:anchor distT="0" distB="0" distL="114300" distR="114300" simplePos="0" relativeHeight="251676672" behindDoc="0" locked="0" layoutInCell="1" allowOverlap="1" wp14:anchorId="0F88801B" wp14:editId="02A73B04">
            <wp:simplePos x="0" y="0"/>
            <wp:positionH relativeFrom="column">
              <wp:posOffset>3231334</wp:posOffset>
            </wp:positionH>
            <wp:positionV relativeFrom="paragraph">
              <wp:posOffset>38735</wp:posOffset>
            </wp:positionV>
            <wp:extent cx="2236470" cy="11969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6470"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E0AA7">
        <w:rPr>
          <w:rFonts w:ascii="Arial" w:hAnsi="Arial" w:cs="Arial"/>
          <w:b/>
          <w:bCs/>
          <w:lang w:val="es-US"/>
        </w:rPr>
        <w:t>Bioconcreto</w:t>
      </w:r>
      <w:proofErr w:type="spellEnd"/>
      <w:r w:rsidRPr="003E0AA7">
        <w:rPr>
          <w:rFonts w:ascii="Arial" w:hAnsi="Arial" w:cs="Arial"/>
          <w:b/>
          <w:bCs/>
          <w:lang w:val="es-US"/>
        </w:rPr>
        <w:t>:</w:t>
      </w:r>
      <w:r w:rsidRPr="003E0AA7">
        <w:rPr>
          <w:rFonts w:ascii="Arial" w:hAnsi="Arial" w:cs="Arial"/>
          <w:lang w:val="es-US"/>
        </w:rPr>
        <w:t xml:space="preserve"> Este es un tipo de concreto que incorpora materiales biodegradables, como madera y bambú, en lugar de acero para el refuerzo. Esto ayuda a reducir las emisiones de carbono asociadas con la producción de acero.</w:t>
      </w:r>
      <w:r w:rsidRPr="003E0AA7">
        <w:t xml:space="preserve"> </w:t>
      </w:r>
    </w:p>
    <w:p w14:paraId="20C63EC9" w14:textId="77777777" w:rsidR="003E0AA7" w:rsidRPr="003E0AA7" w:rsidRDefault="003E0AA7" w:rsidP="003E0AA7">
      <w:pPr>
        <w:spacing w:after="0" w:line="240" w:lineRule="auto"/>
        <w:ind w:left="378"/>
        <w:jc w:val="both"/>
        <w:rPr>
          <w:rFonts w:ascii="Arial" w:hAnsi="Arial" w:cs="Arial"/>
          <w:sz w:val="10"/>
          <w:szCs w:val="10"/>
          <w:lang w:val="es-US"/>
        </w:rPr>
      </w:pPr>
    </w:p>
    <w:p w14:paraId="70637497" w14:textId="77777777" w:rsidR="003E0AA7" w:rsidRPr="003E0AA7" w:rsidRDefault="003E0AA7" w:rsidP="003E0AA7">
      <w:pPr>
        <w:numPr>
          <w:ilvl w:val="0"/>
          <w:numId w:val="12"/>
        </w:numPr>
        <w:spacing w:after="0" w:line="360" w:lineRule="auto"/>
        <w:ind w:left="378"/>
        <w:contextualSpacing/>
        <w:jc w:val="both"/>
        <w:rPr>
          <w:rFonts w:ascii="Arial" w:hAnsi="Arial" w:cs="Arial"/>
          <w:lang w:val="es-US"/>
        </w:rPr>
      </w:pPr>
      <w:proofErr w:type="spellStart"/>
      <w:r w:rsidRPr="003E0AA7">
        <w:rPr>
          <w:rFonts w:ascii="Arial" w:hAnsi="Arial" w:cs="Arial"/>
          <w:b/>
          <w:bCs/>
          <w:lang w:val="es-US"/>
        </w:rPr>
        <w:t>Grafeconcreto</w:t>
      </w:r>
      <w:proofErr w:type="spellEnd"/>
      <w:r w:rsidRPr="003E0AA7">
        <w:rPr>
          <w:rFonts w:ascii="Arial" w:hAnsi="Arial" w:cs="Arial"/>
          <w:b/>
          <w:bCs/>
          <w:lang w:val="es-US"/>
        </w:rPr>
        <w:t>:</w:t>
      </w:r>
      <w:r w:rsidRPr="003E0AA7">
        <w:rPr>
          <w:rFonts w:ascii="Arial" w:hAnsi="Arial" w:cs="Arial"/>
          <w:lang w:val="es-US"/>
        </w:rPr>
        <w:t xml:space="preserve"> Es un material que incorpora grafeno, que es un material derivado del carbono extremadamente resistente y ligero. El </w:t>
      </w:r>
      <w:proofErr w:type="spellStart"/>
      <w:r w:rsidRPr="003E0AA7">
        <w:rPr>
          <w:rFonts w:ascii="Arial" w:hAnsi="Arial" w:cs="Arial"/>
          <w:lang w:val="es-US"/>
        </w:rPr>
        <w:t>grafeconcreto</w:t>
      </w:r>
      <w:proofErr w:type="spellEnd"/>
      <w:r w:rsidRPr="003E0AA7">
        <w:rPr>
          <w:rFonts w:ascii="Arial" w:hAnsi="Arial" w:cs="Arial"/>
          <w:lang w:val="es-US"/>
        </w:rPr>
        <w:t xml:space="preserve"> tiene una mayor resistencia y es más duradero que el concreto tradicional.</w:t>
      </w:r>
    </w:p>
    <w:p w14:paraId="327CC150" w14:textId="77777777" w:rsidR="003E0AA7" w:rsidRPr="003E0AA7" w:rsidRDefault="003E0AA7" w:rsidP="003E0AA7">
      <w:pPr>
        <w:spacing w:after="0" w:line="240" w:lineRule="auto"/>
        <w:ind w:left="378"/>
        <w:jc w:val="both"/>
        <w:rPr>
          <w:rFonts w:ascii="Arial" w:hAnsi="Arial" w:cs="Arial"/>
          <w:sz w:val="16"/>
          <w:szCs w:val="16"/>
          <w:lang w:val="es-US"/>
        </w:rPr>
      </w:pPr>
    </w:p>
    <w:p w14:paraId="7710E8A9" w14:textId="77777777" w:rsidR="003E0AA7" w:rsidRPr="003E0AA7" w:rsidRDefault="003E0AA7" w:rsidP="003E0AA7">
      <w:pPr>
        <w:numPr>
          <w:ilvl w:val="0"/>
          <w:numId w:val="12"/>
        </w:numPr>
        <w:spacing w:after="0" w:line="360" w:lineRule="auto"/>
        <w:ind w:left="378"/>
        <w:contextualSpacing/>
        <w:jc w:val="both"/>
        <w:rPr>
          <w:rFonts w:ascii="Arial" w:hAnsi="Arial" w:cs="Arial"/>
          <w:lang w:val="es-US"/>
        </w:rPr>
      </w:pPr>
      <w:r w:rsidRPr="003E0AA7">
        <w:rPr>
          <w:rFonts w:ascii="Arial" w:hAnsi="Arial" w:cs="Arial"/>
          <w:noProof/>
        </w:rPr>
        <w:drawing>
          <wp:anchor distT="0" distB="0" distL="114300" distR="114300" simplePos="0" relativeHeight="251677696" behindDoc="0" locked="0" layoutInCell="1" allowOverlap="1" wp14:anchorId="648FCC90" wp14:editId="7BA78E6C">
            <wp:simplePos x="0" y="0"/>
            <wp:positionH relativeFrom="margin">
              <wp:align>right</wp:align>
            </wp:positionH>
            <wp:positionV relativeFrom="paragraph">
              <wp:posOffset>4264</wp:posOffset>
            </wp:positionV>
            <wp:extent cx="1562100" cy="12522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AA7">
        <w:rPr>
          <w:rFonts w:ascii="Arial" w:hAnsi="Arial" w:cs="Arial"/>
          <w:b/>
          <w:bCs/>
          <w:lang w:val="es-US"/>
        </w:rPr>
        <w:t>Concreto permeable:</w:t>
      </w:r>
      <w:r w:rsidRPr="003E0AA7">
        <w:rPr>
          <w:rFonts w:ascii="Arial" w:hAnsi="Arial" w:cs="Arial"/>
          <w:lang w:val="es-US"/>
        </w:rPr>
        <w:t xml:space="preserve"> Este es un tipo de concreto que permite que el agua se filtre a través de él, ayudando a gestionar las aguas pluviales y a reducir el riesgo de inundaciones.</w:t>
      </w:r>
      <w:r w:rsidRPr="003E0AA7">
        <w:t xml:space="preserve"> </w:t>
      </w:r>
    </w:p>
    <w:p w14:paraId="5EBA89FD" w14:textId="77777777" w:rsidR="003E0AA7" w:rsidRPr="003E0AA7" w:rsidRDefault="003E0AA7" w:rsidP="003E0AA7">
      <w:pPr>
        <w:ind w:left="720"/>
        <w:contextualSpacing/>
        <w:rPr>
          <w:rFonts w:ascii="Arial" w:hAnsi="Arial" w:cs="Arial"/>
          <w:lang w:val="es-US"/>
        </w:rPr>
      </w:pPr>
    </w:p>
    <w:p w14:paraId="354C8CA5" w14:textId="77777777" w:rsidR="003E0AA7" w:rsidRPr="003E0AA7" w:rsidRDefault="003E0AA7" w:rsidP="003E0AA7">
      <w:pPr>
        <w:spacing w:after="0" w:line="360" w:lineRule="auto"/>
        <w:ind w:left="378"/>
        <w:contextualSpacing/>
        <w:jc w:val="both"/>
        <w:rPr>
          <w:rFonts w:ascii="Arial" w:hAnsi="Arial" w:cs="Arial"/>
          <w:lang w:val="es-US"/>
        </w:rPr>
      </w:pPr>
    </w:p>
    <w:p w14:paraId="54BC78B2" w14:textId="77777777" w:rsidR="003E0AA7" w:rsidRPr="003E0AA7" w:rsidRDefault="003E0AA7" w:rsidP="003E0AA7">
      <w:pPr>
        <w:numPr>
          <w:ilvl w:val="0"/>
          <w:numId w:val="12"/>
        </w:numPr>
        <w:spacing w:after="0" w:line="360" w:lineRule="auto"/>
        <w:ind w:left="378"/>
        <w:contextualSpacing/>
        <w:jc w:val="both"/>
        <w:rPr>
          <w:rFonts w:ascii="Arial" w:hAnsi="Arial" w:cs="Arial"/>
          <w:lang w:val="es-US"/>
        </w:rPr>
      </w:pPr>
      <w:r w:rsidRPr="003E0AA7">
        <w:rPr>
          <w:rFonts w:ascii="Arial" w:hAnsi="Arial" w:cs="Arial"/>
          <w:b/>
          <w:bCs/>
          <w:lang w:val="es-US"/>
        </w:rPr>
        <w:t>Materiales basados en residuos:</w:t>
      </w:r>
      <w:r w:rsidRPr="003E0AA7">
        <w:rPr>
          <w:rFonts w:ascii="Arial" w:hAnsi="Arial" w:cs="Arial"/>
          <w:lang w:val="es-US"/>
        </w:rPr>
        <w:t xml:space="preserve"> La industria de la construcción también está buscando formas de reutilizar los residuos y convertirlos en materiales de construcción para reducir su impacto medioambiental.</w:t>
      </w:r>
      <w:r w:rsidRPr="003E0AA7">
        <w:t xml:space="preserve"> </w:t>
      </w:r>
    </w:p>
    <w:p w14:paraId="5D6F2DF0" w14:textId="77777777" w:rsidR="003E0AA7" w:rsidRPr="003E0AA7" w:rsidRDefault="003E0AA7" w:rsidP="003E0AA7">
      <w:pPr>
        <w:spacing w:after="0" w:line="240" w:lineRule="auto"/>
        <w:jc w:val="both"/>
        <w:rPr>
          <w:rFonts w:ascii="Arial" w:hAnsi="Arial" w:cs="Arial"/>
          <w:lang w:val="es-US"/>
        </w:rPr>
      </w:pPr>
      <w:r w:rsidRPr="003E0AA7">
        <w:rPr>
          <w:rFonts w:ascii="Arial" w:hAnsi="Arial" w:cs="Arial"/>
          <w:noProof/>
        </w:rPr>
        <w:drawing>
          <wp:anchor distT="0" distB="0" distL="114300" distR="114300" simplePos="0" relativeHeight="251675648" behindDoc="0" locked="0" layoutInCell="1" allowOverlap="1" wp14:anchorId="660FBB78" wp14:editId="0497DCB7">
            <wp:simplePos x="0" y="0"/>
            <wp:positionH relativeFrom="column">
              <wp:posOffset>2741295</wp:posOffset>
            </wp:positionH>
            <wp:positionV relativeFrom="paragraph">
              <wp:posOffset>-635</wp:posOffset>
            </wp:positionV>
            <wp:extent cx="2900680" cy="17360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0680"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231E6" w14:textId="77777777" w:rsidR="003E0AA7" w:rsidRPr="003E0AA7" w:rsidRDefault="003E0AA7" w:rsidP="003E0AA7">
      <w:pPr>
        <w:spacing w:after="0" w:line="360" w:lineRule="auto"/>
        <w:contextualSpacing/>
        <w:jc w:val="both"/>
        <w:rPr>
          <w:rFonts w:ascii="Arial" w:hAnsi="Arial" w:cs="Arial"/>
          <w:lang w:val="es-US"/>
        </w:rPr>
      </w:pPr>
      <w:r w:rsidRPr="003E0AA7">
        <w:rPr>
          <w:rFonts w:ascii="Arial" w:hAnsi="Arial" w:cs="Arial"/>
          <w:lang w:val="es-US"/>
        </w:rPr>
        <w:t>Estos avances están cambiando la forma en que se construyen las estructuras, permitiendo edificaciones más eficientes, sostenibles, y resistentes. A medida que la tecnología avanza, es probable que veamos aún más innovaciones en los materiales de construcción en el futuro.</w:t>
      </w:r>
    </w:p>
    <w:p w14:paraId="4A33BDA9" w14:textId="77777777" w:rsidR="00DE75C0" w:rsidRPr="003E0AA7" w:rsidRDefault="00DE75C0" w:rsidP="00D10849">
      <w:pPr>
        <w:pStyle w:val="Heading2"/>
        <w:spacing w:before="0"/>
        <w:rPr>
          <w:rFonts w:ascii="Arial" w:hAnsi="Arial" w:cs="Arial"/>
          <w:b/>
          <w:bCs/>
          <w:color w:val="auto"/>
          <w:sz w:val="24"/>
          <w:szCs w:val="24"/>
          <w:lang w:val="es-US"/>
        </w:rPr>
      </w:pPr>
    </w:p>
    <w:p w14:paraId="07638F3A" w14:textId="77777777" w:rsidR="00DE75C0" w:rsidRDefault="00DE75C0" w:rsidP="00DE75C0"/>
    <w:p w14:paraId="117A633D" w14:textId="77777777" w:rsidR="00D10849" w:rsidRPr="00A56C0E" w:rsidRDefault="00D10849" w:rsidP="00D10849">
      <w:pPr>
        <w:pStyle w:val="Heading2"/>
        <w:spacing w:before="0"/>
        <w:rPr>
          <w:rFonts w:ascii="Arial" w:hAnsi="Arial" w:cs="Arial"/>
          <w:b/>
          <w:bCs/>
        </w:rPr>
      </w:pPr>
      <w:bookmarkStart w:id="5" w:name="_Toc138344290"/>
      <w:r w:rsidRPr="00A56C0E">
        <w:rPr>
          <w:rFonts w:ascii="Arial" w:hAnsi="Arial" w:cs="Arial"/>
          <w:b/>
          <w:bCs/>
          <w:color w:val="auto"/>
          <w:sz w:val="24"/>
          <w:szCs w:val="24"/>
        </w:rPr>
        <w:t>Ventajas y Desventajas</w:t>
      </w:r>
      <w:bookmarkEnd w:id="5"/>
    </w:p>
    <w:p w14:paraId="1F3DD35C" w14:textId="77777777" w:rsidR="00D10849" w:rsidRPr="009F608E" w:rsidRDefault="00705FA2" w:rsidP="00705FA2">
      <w:pPr>
        <w:tabs>
          <w:tab w:val="left" w:pos="1947"/>
        </w:tabs>
        <w:spacing w:after="0" w:line="240" w:lineRule="auto"/>
        <w:jc w:val="both"/>
        <w:rPr>
          <w:rFonts w:ascii="Arial" w:hAnsi="Arial" w:cs="Arial"/>
        </w:rPr>
      </w:pPr>
      <w:r>
        <w:rPr>
          <w:rFonts w:ascii="Arial" w:hAnsi="Arial" w:cs="Arial"/>
        </w:rPr>
        <w:tab/>
      </w:r>
    </w:p>
    <w:p w14:paraId="21E22CBE" w14:textId="77777777" w:rsidR="00705FA2" w:rsidRPr="00705FA2" w:rsidRDefault="00705FA2" w:rsidP="00705FA2">
      <w:pPr>
        <w:spacing w:after="0" w:line="360" w:lineRule="auto"/>
        <w:jc w:val="both"/>
        <w:rPr>
          <w:rFonts w:ascii="Arial" w:hAnsi="Arial" w:cs="Arial"/>
          <w:lang w:val="es-US"/>
        </w:rPr>
      </w:pPr>
      <w:r w:rsidRPr="00705FA2">
        <w:rPr>
          <w:rFonts w:ascii="Arial" w:hAnsi="Arial" w:cs="Arial"/>
          <w:lang w:val="es-US"/>
        </w:rPr>
        <w:t xml:space="preserve">Los materiales de construcción tienen una serie de ventajas y desventajas que pueden influir en la elección del material adecuado para un proyecto específico. </w:t>
      </w:r>
      <w:r>
        <w:rPr>
          <w:rFonts w:ascii="Arial" w:hAnsi="Arial" w:cs="Arial"/>
          <w:lang w:val="es-US"/>
        </w:rPr>
        <w:t>A continuación</w:t>
      </w:r>
      <w:r w:rsidRPr="00705FA2">
        <w:rPr>
          <w:rFonts w:ascii="Arial" w:hAnsi="Arial" w:cs="Arial"/>
          <w:lang w:val="es-US"/>
        </w:rPr>
        <w:t xml:space="preserve"> se muestran algunas ventajas y desventajas de algunos materiales de construcción comunes:</w:t>
      </w:r>
    </w:p>
    <w:p w14:paraId="7CDB30F6" w14:textId="5B54ED9D" w:rsidR="00705FA2" w:rsidRDefault="00705FA2" w:rsidP="00705FA2">
      <w:pPr>
        <w:spacing w:after="0" w:line="240" w:lineRule="auto"/>
        <w:jc w:val="both"/>
        <w:rPr>
          <w:rFonts w:ascii="Arial" w:hAnsi="Arial" w:cs="Arial"/>
          <w:lang w:val="es-US"/>
        </w:rPr>
      </w:pPr>
    </w:p>
    <w:p w14:paraId="642C84A9" w14:textId="1AEA456D" w:rsidR="003E0AA7" w:rsidRDefault="003E0AA7" w:rsidP="00705FA2">
      <w:pPr>
        <w:spacing w:after="0" w:line="240" w:lineRule="auto"/>
        <w:jc w:val="both"/>
        <w:rPr>
          <w:rFonts w:ascii="Arial" w:hAnsi="Arial" w:cs="Arial"/>
          <w:lang w:val="es-US"/>
        </w:rPr>
      </w:pPr>
    </w:p>
    <w:p w14:paraId="28762E02" w14:textId="58CFBA2C" w:rsidR="003E0AA7" w:rsidRDefault="003E0AA7" w:rsidP="00705FA2">
      <w:pPr>
        <w:spacing w:after="0" w:line="240" w:lineRule="auto"/>
        <w:jc w:val="both"/>
        <w:rPr>
          <w:rFonts w:ascii="Arial" w:hAnsi="Arial" w:cs="Arial"/>
          <w:lang w:val="es-US"/>
        </w:rPr>
      </w:pPr>
    </w:p>
    <w:p w14:paraId="342613B6" w14:textId="77777777" w:rsidR="003E0AA7" w:rsidRPr="00705FA2" w:rsidRDefault="003E0AA7" w:rsidP="00705FA2">
      <w:pPr>
        <w:spacing w:after="0" w:line="240" w:lineRule="auto"/>
        <w:jc w:val="both"/>
        <w:rPr>
          <w:rFonts w:ascii="Arial" w:hAnsi="Arial" w:cs="Arial"/>
          <w:lang w:val="es-US"/>
        </w:rPr>
      </w:pPr>
    </w:p>
    <w:p w14:paraId="7FF2598E" w14:textId="2608DF15" w:rsidR="00705FA2" w:rsidRPr="00705FA2" w:rsidRDefault="00705FA2" w:rsidP="00705FA2">
      <w:pPr>
        <w:spacing w:after="0" w:line="360" w:lineRule="auto"/>
        <w:jc w:val="both"/>
        <w:rPr>
          <w:rFonts w:ascii="Arial" w:hAnsi="Arial" w:cs="Arial"/>
          <w:b/>
          <w:bCs/>
          <w:lang w:val="es-US"/>
        </w:rPr>
      </w:pPr>
      <w:r w:rsidRPr="00705FA2">
        <w:rPr>
          <w:rFonts w:ascii="Arial" w:hAnsi="Arial" w:cs="Arial"/>
          <w:b/>
          <w:bCs/>
          <w:lang w:val="es-US"/>
        </w:rPr>
        <w:lastRenderedPageBreak/>
        <w:t>1. Concreto</w:t>
      </w:r>
    </w:p>
    <w:p w14:paraId="0F629719" w14:textId="4D4595A5" w:rsidR="00705FA2" w:rsidRPr="00705FA2" w:rsidRDefault="00705FA2" w:rsidP="00705FA2">
      <w:pPr>
        <w:spacing w:after="0" w:line="240" w:lineRule="auto"/>
        <w:jc w:val="both"/>
        <w:rPr>
          <w:rFonts w:ascii="Arial" w:hAnsi="Arial" w:cs="Arial"/>
          <w:sz w:val="10"/>
          <w:szCs w:val="10"/>
          <w:lang w:val="es-US"/>
        </w:rPr>
      </w:pPr>
    </w:p>
    <w:p w14:paraId="544B4CF5" w14:textId="47B3D62B" w:rsidR="00705FA2" w:rsidRPr="00705FA2" w:rsidRDefault="00634DD1" w:rsidP="00705FA2">
      <w:pPr>
        <w:pStyle w:val="ListParagraph"/>
        <w:numPr>
          <w:ilvl w:val="0"/>
          <w:numId w:val="14"/>
        </w:numPr>
        <w:spacing w:after="0" w:line="360" w:lineRule="auto"/>
        <w:ind w:left="182" w:hanging="178"/>
        <w:jc w:val="both"/>
        <w:rPr>
          <w:rFonts w:ascii="Arial" w:hAnsi="Arial" w:cs="Arial"/>
          <w:lang w:val="es-US"/>
        </w:rPr>
      </w:pPr>
      <w:r w:rsidRPr="00634DD1">
        <w:rPr>
          <w:rFonts w:ascii="Arial" w:hAnsi="Arial" w:cs="Arial"/>
        </w:rPr>
        <w:drawing>
          <wp:anchor distT="0" distB="0" distL="114300" distR="114300" simplePos="0" relativeHeight="251682816" behindDoc="0" locked="0" layoutInCell="1" allowOverlap="1" wp14:anchorId="632B1EB2" wp14:editId="06DEA34A">
            <wp:simplePos x="0" y="0"/>
            <wp:positionH relativeFrom="margin">
              <wp:align>right</wp:align>
            </wp:positionH>
            <wp:positionV relativeFrom="paragraph">
              <wp:posOffset>2540</wp:posOffset>
            </wp:positionV>
            <wp:extent cx="2846705" cy="14230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670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FA2" w:rsidRPr="00705FA2">
        <w:rPr>
          <w:rFonts w:ascii="Arial" w:hAnsi="Arial" w:cs="Arial"/>
          <w:b/>
          <w:bCs/>
          <w:lang w:val="es-US"/>
        </w:rPr>
        <w:t>Ventajas:</w:t>
      </w:r>
      <w:r w:rsidR="00705FA2" w:rsidRPr="00705FA2">
        <w:rPr>
          <w:rFonts w:ascii="Arial" w:hAnsi="Arial" w:cs="Arial"/>
          <w:lang w:val="es-US"/>
        </w:rPr>
        <w:t xml:space="preserve"> Es muy resistente y duradero, con buena resistencia al fuego y al agua. Es versátil y se puede moldear en casi cualquier forma.</w:t>
      </w:r>
      <w:r w:rsidRPr="00634DD1">
        <w:t xml:space="preserve"> </w:t>
      </w:r>
    </w:p>
    <w:p w14:paraId="67D439A7" w14:textId="5B47D222" w:rsidR="00705FA2" w:rsidRPr="00705FA2" w:rsidRDefault="00705FA2" w:rsidP="00705FA2">
      <w:pPr>
        <w:spacing w:after="0" w:line="240" w:lineRule="auto"/>
        <w:ind w:left="182" w:hanging="178"/>
        <w:jc w:val="both"/>
        <w:rPr>
          <w:rFonts w:ascii="Arial" w:hAnsi="Arial" w:cs="Arial"/>
          <w:sz w:val="10"/>
          <w:szCs w:val="10"/>
          <w:lang w:val="es-US"/>
        </w:rPr>
      </w:pPr>
    </w:p>
    <w:p w14:paraId="53B4B606" w14:textId="0BD5E54F" w:rsidR="00705FA2" w:rsidRPr="00705FA2" w:rsidRDefault="00705FA2" w:rsidP="00705FA2">
      <w:pPr>
        <w:pStyle w:val="ListParagraph"/>
        <w:numPr>
          <w:ilvl w:val="0"/>
          <w:numId w:val="14"/>
        </w:numPr>
        <w:spacing w:after="0" w:line="360" w:lineRule="auto"/>
        <w:ind w:left="182" w:hanging="178"/>
        <w:jc w:val="both"/>
        <w:rPr>
          <w:rFonts w:ascii="Arial" w:hAnsi="Arial" w:cs="Arial"/>
          <w:lang w:val="es-US"/>
        </w:rPr>
      </w:pPr>
      <w:r w:rsidRPr="00705FA2">
        <w:rPr>
          <w:rFonts w:ascii="Arial" w:hAnsi="Arial" w:cs="Arial"/>
          <w:b/>
          <w:bCs/>
          <w:lang w:val="es-US"/>
        </w:rPr>
        <w:t>Desventajas:</w:t>
      </w:r>
      <w:r w:rsidRPr="00705FA2">
        <w:rPr>
          <w:rFonts w:ascii="Arial" w:hAnsi="Arial" w:cs="Arial"/>
          <w:lang w:val="es-US"/>
        </w:rPr>
        <w:t xml:space="preserve"> Puede ser susceptible a la fisuración y es muy pesado, lo que puede requerir una cimentación más fuerte. También tiene una alta energía incorporada debido a la cantidad de energía necesaria para su producción.</w:t>
      </w:r>
    </w:p>
    <w:p w14:paraId="56B7F5C5" w14:textId="77777777" w:rsidR="00705FA2" w:rsidRPr="00705FA2" w:rsidRDefault="00705FA2" w:rsidP="00705FA2">
      <w:pPr>
        <w:spacing w:after="0" w:line="360" w:lineRule="auto"/>
        <w:jc w:val="both"/>
        <w:rPr>
          <w:rFonts w:ascii="Arial" w:hAnsi="Arial" w:cs="Arial"/>
          <w:sz w:val="10"/>
          <w:szCs w:val="10"/>
          <w:lang w:val="es-US"/>
        </w:rPr>
      </w:pPr>
    </w:p>
    <w:p w14:paraId="6A5C6E7D" w14:textId="43F49449" w:rsidR="00705FA2" w:rsidRPr="00705FA2" w:rsidRDefault="00705FA2" w:rsidP="00705FA2">
      <w:pPr>
        <w:spacing w:after="0" w:line="360" w:lineRule="auto"/>
        <w:jc w:val="both"/>
        <w:rPr>
          <w:rFonts w:ascii="Arial" w:hAnsi="Arial" w:cs="Arial"/>
          <w:b/>
          <w:bCs/>
          <w:lang w:val="es-US"/>
        </w:rPr>
      </w:pPr>
      <w:r w:rsidRPr="00705FA2">
        <w:rPr>
          <w:rFonts w:ascii="Arial" w:hAnsi="Arial" w:cs="Arial"/>
          <w:b/>
          <w:bCs/>
          <w:lang w:val="es-US"/>
        </w:rPr>
        <w:t>2. Acero</w:t>
      </w:r>
    </w:p>
    <w:p w14:paraId="7707AF23" w14:textId="473E4DB3" w:rsidR="00705FA2" w:rsidRPr="00705FA2" w:rsidRDefault="00705FA2" w:rsidP="00705FA2">
      <w:pPr>
        <w:spacing w:after="0" w:line="240" w:lineRule="auto"/>
        <w:jc w:val="both"/>
        <w:rPr>
          <w:rFonts w:ascii="Arial" w:hAnsi="Arial" w:cs="Arial"/>
          <w:sz w:val="10"/>
          <w:szCs w:val="10"/>
          <w:lang w:val="es-US"/>
        </w:rPr>
      </w:pPr>
    </w:p>
    <w:p w14:paraId="7CD6C9F9" w14:textId="66758CC5" w:rsidR="00705FA2" w:rsidRPr="00705FA2" w:rsidRDefault="00634DD1" w:rsidP="00705FA2">
      <w:pPr>
        <w:pStyle w:val="ListParagraph"/>
        <w:numPr>
          <w:ilvl w:val="0"/>
          <w:numId w:val="15"/>
        </w:numPr>
        <w:spacing w:after="0" w:line="360" w:lineRule="auto"/>
        <w:ind w:left="210" w:hanging="206"/>
        <w:jc w:val="both"/>
        <w:rPr>
          <w:rFonts w:ascii="Arial" w:hAnsi="Arial" w:cs="Arial"/>
          <w:lang w:val="es-US"/>
        </w:rPr>
      </w:pPr>
      <w:r w:rsidRPr="00634DD1">
        <w:rPr>
          <w:rFonts w:ascii="Arial" w:hAnsi="Arial" w:cs="Arial"/>
        </w:rPr>
        <w:drawing>
          <wp:anchor distT="0" distB="0" distL="114300" distR="114300" simplePos="0" relativeHeight="251683840" behindDoc="0" locked="0" layoutInCell="1" allowOverlap="1" wp14:anchorId="1A6B58E8" wp14:editId="74C5B97B">
            <wp:simplePos x="0" y="0"/>
            <wp:positionH relativeFrom="margin">
              <wp:align>right</wp:align>
            </wp:positionH>
            <wp:positionV relativeFrom="paragraph">
              <wp:posOffset>5080</wp:posOffset>
            </wp:positionV>
            <wp:extent cx="2352675" cy="15716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FA2" w:rsidRPr="00705FA2">
        <w:rPr>
          <w:rFonts w:ascii="Arial" w:hAnsi="Arial" w:cs="Arial"/>
          <w:b/>
          <w:bCs/>
          <w:lang w:val="es-US"/>
        </w:rPr>
        <w:t>Ventajas:</w:t>
      </w:r>
      <w:r w:rsidR="00705FA2" w:rsidRPr="00705FA2">
        <w:rPr>
          <w:rFonts w:ascii="Arial" w:hAnsi="Arial" w:cs="Arial"/>
          <w:lang w:val="es-US"/>
        </w:rPr>
        <w:t xml:space="preserve"> Tiene una alta resistencia y durabilidad, lo que puede permitir diseños de construcción más esbeltos. También es resistente al fuego y a la putrefacción.</w:t>
      </w:r>
    </w:p>
    <w:p w14:paraId="570F43D3" w14:textId="53AC8B3D" w:rsidR="00705FA2" w:rsidRPr="00705FA2" w:rsidRDefault="00705FA2" w:rsidP="00705FA2">
      <w:pPr>
        <w:spacing w:after="0" w:line="240" w:lineRule="auto"/>
        <w:ind w:left="210" w:hanging="206"/>
        <w:jc w:val="both"/>
        <w:rPr>
          <w:rFonts w:ascii="Arial" w:hAnsi="Arial" w:cs="Arial"/>
          <w:sz w:val="10"/>
          <w:szCs w:val="10"/>
          <w:lang w:val="es-US"/>
        </w:rPr>
      </w:pPr>
    </w:p>
    <w:p w14:paraId="7FA9E4EB" w14:textId="4FEE4ACF" w:rsidR="00705FA2" w:rsidRPr="00705FA2" w:rsidRDefault="00705FA2" w:rsidP="00705FA2">
      <w:pPr>
        <w:pStyle w:val="ListParagraph"/>
        <w:numPr>
          <w:ilvl w:val="0"/>
          <w:numId w:val="15"/>
        </w:numPr>
        <w:spacing w:after="0" w:line="360" w:lineRule="auto"/>
        <w:ind w:left="210" w:hanging="206"/>
        <w:jc w:val="both"/>
        <w:rPr>
          <w:rFonts w:ascii="Arial" w:hAnsi="Arial" w:cs="Arial"/>
          <w:lang w:val="es-US"/>
        </w:rPr>
      </w:pPr>
      <w:r w:rsidRPr="00705FA2">
        <w:rPr>
          <w:rFonts w:ascii="Arial" w:hAnsi="Arial" w:cs="Arial"/>
          <w:b/>
          <w:bCs/>
          <w:lang w:val="es-US"/>
        </w:rPr>
        <w:t>Desventajas:</w:t>
      </w:r>
      <w:r w:rsidRPr="00705FA2">
        <w:rPr>
          <w:rFonts w:ascii="Arial" w:hAnsi="Arial" w:cs="Arial"/>
          <w:lang w:val="es-US"/>
        </w:rPr>
        <w:t xml:space="preserve"> Puede ser costoso y es susceptible a la corrosión si no se trata adecuadamente. También tiene una alta energía incorporada debido al proceso de producción del acero.</w:t>
      </w:r>
      <w:r w:rsidR="00634DD1" w:rsidRPr="00634DD1">
        <w:t xml:space="preserve"> </w:t>
      </w:r>
    </w:p>
    <w:p w14:paraId="33C00176" w14:textId="29876428" w:rsidR="00705FA2" w:rsidRPr="00705FA2" w:rsidRDefault="00705FA2" w:rsidP="00086575">
      <w:pPr>
        <w:spacing w:after="0" w:line="240" w:lineRule="auto"/>
        <w:jc w:val="both"/>
        <w:rPr>
          <w:rFonts w:ascii="Arial" w:hAnsi="Arial" w:cs="Arial"/>
          <w:lang w:val="es-US"/>
        </w:rPr>
      </w:pPr>
    </w:p>
    <w:p w14:paraId="6804C988" w14:textId="4A1A2B3F" w:rsidR="00705FA2" w:rsidRPr="00705FA2" w:rsidRDefault="001D6FF7" w:rsidP="00705FA2">
      <w:pPr>
        <w:spacing w:after="0" w:line="360" w:lineRule="auto"/>
        <w:jc w:val="both"/>
        <w:rPr>
          <w:rFonts w:ascii="Arial" w:hAnsi="Arial" w:cs="Arial"/>
          <w:b/>
          <w:bCs/>
          <w:lang w:val="es-US"/>
        </w:rPr>
      </w:pPr>
      <w:r w:rsidRPr="001D6FF7">
        <w:rPr>
          <w:rFonts w:ascii="Arial" w:hAnsi="Arial" w:cs="Arial"/>
        </w:rPr>
        <w:drawing>
          <wp:anchor distT="0" distB="0" distL="114300" distR="114300" simplePos="0" relativeHeight="251684864" behindDoc="0" locked="0" layoutInCell="1" allowOverlap="1" wp14:anchorId="62326C87" wp14:editId="26035C6A">
            <wp:simplePos x="0" y="0"/>
            <wp:positionH relativeFrom="margin">
              <wp:posOffset>3723005</wp:posOffset>
            </wp:positionH>
            <wp:positionV relativeFrom="paragraph">
              <wp:posOffset>3175</wp:posOffset>
            </wp:positionV>
            <wp:extent cx="1678940" cy="19177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894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FA2" w:rsidRPr="00705FA2">
        <w:rPr>
          <w:rFonts w:ascii="Arial" w:hAnsi="Arial" w:cs="Arial"/>
          <w:b/>
          <w:bCs/>
          <w:lang w:val="es-US"/>
        </w:rPr>
        <w:t>3. Madera</w:t>
      </w:r>
    </w:p>
    <w:p w14:paraId="1AB4530E" w14:textId="77777777" w:rsidR="00705FA2" w:rsidRPr="00086575" w:rsidRDefault="00705FA2" w:rsidP="00086575">
      <w:pPr>
        <w:spacing w:after="0" w:line="240" w:lineRule="auto"/>
        <w:jc w:val="both"/>
        <w:rPr>
          <w:rFonts w:ascii="Arial" w:hAnsi="Arial" w:cs="Arial"/>
          <w:sz w:val="10"/>
          <w:szCs w:val="10"/>
          <w:lang w:val="es-US"/>
        </w:rPr>
      </w:pPr>
    </w:p>
    <w:p w14:paraId="12E3021A" w14:textId="7302FEC4" w:rsidR="00705FA2" w:rsidRPr="00086575" w:rsidRDefault="00705FA2" w:rsidP="00086575">
      <w:pPr>
        <w:pStyle w:val="ListParagraph"/>
        <w:numPr>
          <w:ilvl w:val="0"/>
          <w:numId w:val="16"/>
        </w:numPr>
        <w:spacing w:after="0" w:line="360" w:lineRule="auto"/>
        <w:ind w:left="238" w:hanging="248"/>
        <w:jc w:val="both"/>
        <w:rPr>
          <w:rFonts w:ascii="Arial" w:hAnsi="Arial" w:cs="Arial"/>
          <w:lang w:val="es-US"/>
        </w:rPr>
      </w:pPr>
      <w:r w:rsidRPr="00086575">
        <w:rPr>
          <w:rFonts w:ascii="Arial" w:hAnsi="Arial" w:cs="Arial"/>
          <w:b/>
          <w:bCs/>
          <w:lang w:val="es-US"/>
        </w:rPr>
        <w:t>Ventajas:</w:t>
      </w:r>
      <w:r w:rsidRPr="00086575">
        <w:rPr>
          <w:rFonts w:ascii="Arial" w:hAnsi="Arial" w:cs="Arial"/>
          <w:lang w:val="es-US"/>
        </w:rPr>
        <w:t xml:space="preserve"> Es un recurso renovable y tiene una baja energía incorporada. Es ligera, fácil de trabajar y proporciona buen aislamiento.</w:t>
      </w:r>
      <w:r w:rsidR="001D6FF7" w:rsidRPr="001D6FF7">
        <w:t xml:space="preserve"> </w:t>
      </w:r>
    </w:p>
    <w:p w14:paraId="29D453E6" w14:textId="60A28F34" w:rsidR="00705FA2" w:rsidRPr="00086575" w:rsidRDefault="00705FA2" w:rsidP="00086575">
      <w:pPr>
        <w:spacing w:after="0" w:line="240" w:lineRule="auto"/>
        <w:ind w:left="238" w:hanging="248"/>
        <w:jc w:val="both"/>
        <w:rPr>
          <w:rFonts w:ascii="Arial" w:hAnsi="Arial" w:cs="Arial"/>
          <w:sz w:val="10"/>
          <w:szCs w:val="10"/>
          <w:lang w:val="es-US"/>
        </w:rPr>
      </w:pPr>
    </w:p>
    <w:p w14:paraId="51A357B9" w14:textId="1899A1D1" w:rsidR="00705FA2" w:rsidRPr="00086575" w:rsidRDefault="00705FA2" w:rsidP="00086575">
      <w:pPr>
        <w:pStyle w:val="ListParagraph"/>
        <w:numPr>
          <w:ilvl w:val="0"/>
          <w:numId w:val="16"/>
        </w:numPr>
        <w:spacing w:after="0" w:line="360" w:lineRule="auto"/>
        <w:ind w:left="238" w:hanging="248"/>
        <w:jc w:val="both"/>
        <w:rPr>
          <w:rFonts w:ascii="Arial" w:hAnsi="Arial" w:cs="Arial"/>
          <w:lang w:val="es-US"/>
        </w:rPr>
      </w:pPr>
      <w:r w:rsidRPr="00086575">
        <w:rPr>
          <w:rFonts w:ascii="Arial" w:hAnsi="Arial" w:cs="Arial"/>
          <w:b/>
          <w:bCs/>
          <w:lang w:val="es-US"/>
        </w:rPr>
        <w:t>Desventajas:</w:t>
      </w:r>
      <w:r w:rsidRPr="00086575">
        <w:rPr>
          <w:rFonts w:ascii="Arial" w:hAnsi="Arial" w:cs="Arial"/>
          <w:lang w:val="es-US"/>
        </w:rPr>
        <w:t xml:space="preserve"> Es susceptible a la putrefacción, los insectos y el fuego si no se trata adecuadamente. También puede requerir mantenimiento regular.</w:t>
      </w:r>
    </w:p>
    <w:p w14:paraId="026944C1" w14:textId="69FD251F" w:rsidR="00705FA2" w:rsidRDefault="00705FA2" w:rsidP="00086575">
      <w:pPr>
        <w:spacing w:after="0" w:line="240" w:lineRule="auto"/>
        <w:jc w:val="both"/>
        <w:rPr>
          <w:rFonts w:ascii="Arial" w:hAnsi="Arial" w:cs="Arial"/>
          <w:lang w:val="es-US"/>
        </w:rPr>
      </w:pPr>
    </w:p>
    <w:p w14:paraId="2F861591" w14:textId="77777777" w:rsidR="001D6FF7" w:rsidRPr="00705FA2" w:rsidRDefault="001D6FF7" w:rsidP="00086575">
      <w:pPr>
        <w:spacing w:after="0" w:line="240" w:lineRule="auto"/>
        <w:jc w:val="both"/>
        <w:rPr>
          <w:rFonts w:ascii="Arial" w:hAnsi="Arial" w:cs="Arial"/>
          <w:lang w:val="es-US"/>
        </w:rPr>
      </w:pPr>
    </w:p>
    <w:p w14:paraId="1B7F4CD9" w14:textId="23C45A8D" w:rsidR="00705FA2" w:rsidRPr="00086575" w:rsidRDefault="00705FA2" w:rsidP="00705FA2">
      <w:pPr>
        <w:spacing w:after="0" w:line="360" w:lineRule="auto"/>
        <w:jc w:val="both"/>
        <w:rPr>
          <w:rFonts w:ascii="Arial" w:hAnsi="Arial" w:cs="Arial"/>
          <w:b/>
          <w:bCs/>
          <w:lang w:val="es-US"/>
        </w:rPr>
      </w:pPr>
      <w:r w:rsidRPr="00086575">
        <w:rPr>
          <w:rFonts w:ascii="Arial" w:hAnsi="Arial" w:cs="Arial"/>
          <w:b/>
          <w:bCs/>
          <w:lang w:val="es-US"/>
        </w:rPr>
        <w:t>4. Ladrillo</w:t>
      </w:r>
    </w:p>
    <w:p w14:paraId="7DB3E52A" w14:textId="77777777" w:rsidR="00705FA2" w:rsidRPr="00086575" w:rsidRDefault="00705FA2" w:rsidP="00086575">
      <w:pPr>
        <w:spacing w:after="0" w:line="240" w:lineRule="auto"/>
        <w:jc w:val="both"/>
        <w:rPr>
          <w:rFonts w:ascii="Arial" w:hAnsi="Arial" w:cs="Arial"/>
          <w:sz w:val="10"/>
          <w:szCs w:val="10"/>
          <w:lang w:val="es-US"/>
        </w:rPr>
      </w:pPr>
    </w:p>
    <w:p w14:paraId="796B8646" w14:textId="26FEF892" w:rsidR="00705FA2" w:rsidRPr="00086575" w:rsidRDefault="001D6FF7" w:rsidP="00086575">
      <w:pPr>
        <w:pStyle w:val="ListParagraph"/>
        <w:numPr>
          <w:ilvl w:val="0"/>
          <w:numId w:val="17"/>
        </w:numPr>
        <w:spacing w:after="0" w:line="360" w:lineRule="auto"/>
        <w:ind w:left="280" w:hanging="248"/>
        <w:jc w:val="both"/>
        <w:rPr>
          <w:rFonts w:ascii="Arial" w:hAnsi="Arial" w:cs="Arial"/>
          <w:lang w:val="es-US"/>
        </w:rPr>
      </w:pPr>
      <w:r w:rsidRPr="001D6FF7">
        <w:rPr>
          <w:rFonts w:ascii="Arial" w:hAnsi="Arial" w:cs="Arial"/>
          <w:lang w:val="es-US"/>
        </w:rPr>
        <w:drawing>
          <wp:anchor distT="0" distB="0" distL="114300" distR="114300" simplePos="0" relativeHeight="251685888" behindDoc="0" locked="0" layoutInCell="1" allowOverlap="1" wp14:anchorId="042DEA1A" wp14:editId="3B9C4748">
            <wp:simplePos x="0" y="0"/>
            <wp:positionH relativeFrom="margin">
              <wp:posOffset>3362960</wp:posOffset>
            </wp:positionH>
            <wp:positionV relativeFrom="paragraph">
              <wp:posOffset>2540</wp:posOffset>
            </wp:positionV>
            <wp:extent cx="2038350" cy="11436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835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FA2" w:rsidRPr="00086575">
        <w:rPr>
          <w:rFonts w:ascii="Arial" w:hAnsi="Arial" w:cs="Arial"/>
          <w:b/>
          <w:bCs/>
          <w:lang w:val="es-US"/>
        </w:rPr>
        <w:t>Ventajas:</w:t>
      </w:r>
      <w:r w:rsidR="00705FA2" w:rsidRPr="00086575">
        <w:rPr>
          <w:rFonts w:ascii="Arial" w:hAnsi="Arial" w:cs="Arial"/>
          <w:lang w:val="es-US"/>
        </w:rPr>
        <w:t xml:space="preserve"> Es resistente y duradero, con buena resistencia al fuego. También puede proporcionar buen aislamiento térmico.</w:t>
      </w:r>
      <w:r w:rsidRPr="001D6FF7">
        <w:rPr>
          <w:rFonts w:ascii="Arial" w:hAnsi="Arial" w:cs="Arial"/>
          <w:lang w:val="es-US"/>
        </w:rPr>
        <w:t xml:space="preserve"> </w:t>
      </w:r>
    </w:p>
    <w:p w14:paraId="2D0B1BC0" w14:textId="77777777" w:rsidR="00705FA2" w:rsidRPr="00086575" w:rsidRDefault="00705FA2" w:rsidP="00086575">
      <w:pPr>
        <w:spacing w:after="0" w:line="240" w:lineRule="auto"/>
        <w:ind w:left="280" w:hanging="248"/>
        <w:jc w:val="both"/>
        <w:rPr>
          <w:rFonts w:ascii="Arial" w:hAnsi="Arial" w:cs="Arial"/>
          <w:sz w:val="10"/>
          <w:szCs w:val="10"/>
          <w:lang w:val="es-US"/>
        </w:rPr>
      </w:pPr>
    </w:p>
    <w:p w14:paraId="1E345305" w14:textId="1D448D27" w:rsidR="00705FA2" w:rsidRPr="00086575" w:rsidRDefault="00705FA2" w:rsidP="00086575">
      <w:pPr>
        <w:pStyle w:val="ListParagraph"/>
        <w:numPr>
          <w:ilvl w:val="0"/>
          <w:numId w:val="17"/>
        </w:numPr>
        <w:spacing w:after="0" w:line="360" w:lineRule="auto"/>
        <w:ind w:left="280" w:hanging="248"/>
        <w:jc w:val="both"/>
        <w:rPr>
          <w:rFonts w:ascii="Arial" w:hAnsi="Arial" w:cs="Arial"/>
          <w:lang w:val="es-US"/>
        </w:rPr>
      </w:pPr>
      <w:r w:rsidRPr="00086575">
        <w:rPr>
          <w:rFonts w:ascii="Arial" w:hAnsi="Arial" w:cs="Arial"/>
          <w:b/>
          <w:bCs/>
          <w:lang w:val="es-US"/>
        </w:rPr>
        <w:t>Desventajas:</w:t>
      </w:r>
      <w:r w:rsidRPr="00086575">
        <w:rPr>
          <w:rFonts w:ascii="Arial" w:hAnsi="Arial" w:cs="Arial"/>
          <w:lang w:val="es-US"/>
        </w:rPr>
        <w:t xml:space="preserve"> Es pesado y puede requerir una cimentación fuerte. También tiene una alta energía incorporada y puede ser costoso en comparación con otros materiales.</w:t>
      </w:r>
    </w:p>
    <w:p w14:paraId="5861981E" w14:textId="6FFD0389" w:rsidR="00705FA2" w:rsidRPr="00705FA2" w:rsidRDefault="00705FA2" w:rsidP="00086575">
      <w:pPr>
        <w:spacing w:after="0" w:line="240" w:lineRule="auto"/>
        <w:jc w:val="both"/>
        <w:rPr>
          <w:rFonts w:ascii="Arial" w:hAnsi="Arial" w:cs="Arial"/>
          <w:lang w:val="es-US"/>
        </w:rPr>
      </w:pPr>
    </w:p>
    <w:p w14:paraId="3315A4AB" w14:textId="4D05C687" w:rsidR="00705FA2" w:rsidRPr="00086575" w:rsidRDefault="00705FA2" w:rsidP="00705FA2">
      <w:pPr>
        <w:spacing w:after="0" w:line="360" w:lineRule="auto"/>
        <w:jc w:val="both"/>
        <w:rPr>
          <w:rFonts w:ascii="Arial" w:hAnsi="Arial" w:cs="Arial"/>
          <w:b/>
          <w:bCs/>
          <w:lang w:val="es-US"/>
        </w:rPr>
      </w:pPr>
      <w:r w:rsidRPr="00086575">
        <w:rPr>
          <w:rFonts w:ascii="Arial" w:hAnsi="Arial" w:cs="Arial"/>
          <w:b/>
          <w:bCs/>
          <w:lang w:val="es-US"/>
        </w:rPr>
        <w:t>5. Vidrio</w:t>
      </w:r>
    </w:p>
    <w:p w14:paraId="605B11EE" w14:textId="7136C82B" w:rsidR="00705FA2" w:rsidRPr="00086575" w:rsidRDefault="00705FA2" w:rsidP="00086575">
      <w:pPr>
        <w:spacing w:after="0" w:line="240" w:lineRule="auto"/>
        <w:jc w:val="both"/>
        <w:rPr>
          <w:rFonts w:ascii="Arial" w:hAnsi="Arial" w:cs="Arial"/>
          <w:sz w:val="10"/>
          <w:szCs w:val="10"/>
          <w:lang w:val="es-US"/>
        </w:rPr>
      </w:pPr>
    </w:p>
    <w:p w14:paraId="20CBC130" w14:textId="3ED2971C" w:rsidR="00705FA2" w:rsidRPr="00086575" w:rsidRDefault="0025117F" w:rsidP="00086575">
      <w:pPr>
        <w:pStyle w:val="ListParagraph"/>
        <w:numPr>
          <w:ilvl w:val="0"/>
          <w:numId w:val="18"/>
        </w:numPr>
        <w:spacing w:after="0" w:line="360" w:lineRule="auto"/>
        <w:ind w:left="238" w:hanging="220"/>
        <w:jc w:val="both"/>
        <w:rPr>
          <w:rFonts w:ascii="Arial" w:hAnsi="Arial" w:cs="Arial"/>
          <w:lang w:val="es-US"/>
        </w:rPr>
      </w:pPr>
      <w:r w:rsidRPr="0025117F">
        <w:rPr>
          <w:rFonts w:ascii="Arial" w:hAnsi="Arial" w:cs="Arial"/>
        </w:rPr>
        <w:drawing>
          <wp:anchor distT="0" distB="0" distL="114300" distR="114300" simplePos="0" relativeHeight="251681792" behindDoc="0" locked="0" layoutInCell="1" allowOverlap="1" wp14:anchorId="45D45869" wp14:editId="14BAB632">
            <wp:simplePos x="0" y="0"/>
            <wp:positionH relativeFrom="margin">
              <wp:align>right</wp:align>
            </wp:positionH>
            <wp:positionV relativeFrom="paragraph">
              <wp:posOffset>4338</wp:posOffset>
            </wp:positionV>
            <wp:extent cx="1906270" cy="127254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627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FA2" w:rsidRPr="00086575">
        <w:rPr>
          <w:rFonts w:ascii="Arial" w:hAnsi="Arial" w:cs="Arial"/>
          <w:b/>
          <w:bCs/>
          <w:lang w:val="es-US"/>
        </w:rPr>
        <w:t>Ventajas:</w:t>
      </w:r>
      <w:r w:rsidR="00705FA2" w:rsidRPr="00086575">
        <w:rPr>
          <w:rFonts w:ascii="Arial" w:hAnsi="Arial" w:cs="Arial"/>
          <w:lang w:val="es-US"/>
        </w:rPr>
        <w:t xml:space="preserve"> Permite la entrada de luz natural, lo que puede mejorar la eficiencia energética de un edificio. También es resistente y duradero.</w:t>
      </w:r>
      <w:r w:rsidRPr="0025117F">
        <w:t xml:space="preserve"> </w:t>
      </w:r>
    </w:p>
    <w:p w14:paraId="43BF0D3A" w14:textId="3F9C18C2" w:rsidR="00705FA2" w:rsidRPr="00086575" w:rsidRDefault="00705FA2" w:rsidP="00086575">
      <w:pPr>
        <w:pStyle w:val="ListParagraph"/>
        <w:numPr>
          <w:ilvl w:val="0"/>
          <w:numId w:val="18"/>
        </w:numPr>
        <w:spacing w:after="0" w:line="360" w:lineRule="auto"/>
        <w:ind w:left="252" w:hanging="234"/>
        <w:jc w:val="both"/>
        <w:rPr>
          <w:rFonts w:ascii="Arial" w:hAnsi="Arial" w:cs="Arial"/>
          <w:lang w:val="es-US"/>
        </w:rPr>
      </w:pPr>
      <w:r w:rsidRPr="00086575">
        <w:rPr>
          <w:rFonts w:ascii="Arial" w:hAnsi="Arial" w:cs="Arial"/>
          <w:b/>
          <w:bCs/>
          <w:lang w:val="es-US"/>
        </w:rPr>
        <w:t>Desventajas:</w:t>
      </w:r>
      <w:r w:rsidRPr="00086575">
        <w:rPr>
          <w:rFonts w:ascii="Arial" w:hAnsi="Arial" w:cs="Arial"/>
          <w:lang w:val="es-US"/>
        </w:rPr>
        <w:t xml:space="preserve"> Puede ser costoso y puede requerir limpieza regular. También puede contribuir al sobrecalentamiento del edificio si no se utiliza adecuadamente.</w:t>
      </w:r>
    </w:p>
    <w:p w14:paraId="136B4C28" w14:textId="5CEBCD70" w:rsidR="00705FA2" w:rsidRPr="00705FA2" w:rsidRDefault="00A179AF" w:rsidP="00086575">
      <w:pPr>
        <w:spacing w:after="0" w:line="240" w:lineRule="auto"/>
        <w:jc w:val="both"/>
        <w:rPr>
          <w:rFonts w:ascii="Arial" w:hAnsi="Arial" w:cs="Arial"/>
          <w:lang w:val="es-US"/>
        </w:rPr>
      </w:pPr>
      <w:r>
        <w:rPr>
          <w:rFonts w:ascii="Arial" w:hAnsi="Arial" w:cs="Arial"/>
          <w:lang w:val="es-US"/>
        </w:rPr>
        <w:t xml:space="preserve">  </w:t>
      </w:r>
    </w:p>
    <w:p w14:paraId="16554518" w14:textId="77777777" w:rsidR="00705FA2" w:rsidRPr="00086575" w:rsidRDefault="00705FA2" w:rsidP="00705FA2">
      <w:pPr>
        <w:spacing w:after="0" w:line="360" w:lineRule="auto"/>
        <w:jc w:val="both"/>
        <w:rPr>
          <w:rFonts w:ascii="Arial" w:hAnsi="Arial" w:cs="Arial"/>
          <w:b/>
          <w:bCs/>
          <w:lang w:val="es-US"/>
        </w:rPr>
      </w:pPr>
      <w:r w:rsidRPr="00086575">
        <w:rPr>
          <w:rFonts w:ascii="Arial" w:hAnsi="Arial" w:cs="Arial"/>
          <w:b/>
          <w:bCs/>
          <w:lang w:val="es-US"/>
        </w:rPr>
        <w:t>6. Plástico</w:t>
      </w:r>
    </w:p>
    <w:p w14:paraId="604863C9" w14:textId="77777777" w:rsidR="00705FA2" w:rsidRPr="00960672" w:rsidRDefault="00705FA2" w:rsidP="00086575">
      <w:pPr>
        <w:spacing w:after="0" w:line="240" w:lineRule="auto"/>
        <w:jc w:val="both"/>
        <w:rPr>
          <w:rFonts w:ascii="Arial" w:hAnsi="Arial" w:cs="Arial"/>
          <w:sz w:val="16"/>
          <w:szCs w:val="16"/>
          <w:lang w:val="es-US"/>
        </w:rPr>
      </w:pPr>
    </w:p>
    <w:p w14:paraId="54290D74" w14:textId="510FF237" w:rsidR="00705FA2" w:rsidRPr="00086575" w:rsidRDefault="00244E1F" w:rsidP="00086575">
      <w:pPr>
        <w:pStyle w:val="ListParagraph"/>
        <w:numPr>
          <w:ilvl w:val="0"/>
          <w:numId w:val="19"/>
        </w:numPr>
        <w:spacing w:after="0" w:line="360" w:lineRule="auto"/>
        <w:ind w:left="294" w:hanging="276"/>
        <w:jc w:val="both"/>
        <w:rPr>
          <w:rFonts w:ascii="Arial" w:hAnsi="Arial" w:cs="Arial"/>
          <w:lang w:val="es-US"/>
        </w:rPr>
      </w:pPr>
      <w:r w:rsidRPr="00244E1F">
        <w:rPr>
          <w:rFonts w:ascii="Arial" w:hAnsi="Arial" w:cs="Arial"/>
        </w:rPr>
        <w:drawing>
          <wp:anchor distT="0" distB="0" distL="114300" distR="114300" simplePos="0" relativeHeight="251686912" behindDoc="0" locked="0" layoutInCell="1" allowOverlap="1" wp14:anchorId="731D9C86" wp14:editId="6BCBF860">
            <wp:simplePos x="0" y="0"/>
            <wp:positionH relativeFrom="margin">
              <wp:align>right</wp:align>
            </wp:positionH>
            <wp:positionV relativeFrom="paragraph">
              <wp:posOffset>6699</wp:posOffset>
            </wp:positionV>
            <wp:extent cx="2249805" cy="1501775"/>
            <wp:effectExtent l="0" t="0" r="0" b="3175"/>
            <wp:wrapSquare wrapText="bothSides"/>
            <wp:docPr id="28" name="Picture 28" descr="Aplicaciones del plástico en la construcción - Arki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licaciones del plástico en la construcción - Arkiplu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980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FA2" w:rsidRPr="00086575">
        <w:rPr>
          <w:rFonts w:ascii="Arial" w:hAnsi="Arial" w:cs="Arial"/>
          <w:b/>
          <w:bCs/>
          <w:lang w:val="es-US"/>
        </w:rPr>
        <w:t>Ventajas:</w:t>
      </w:r>
      <w:r w:rsidR="00705FA2" w:rsidRPr="00086575">
        <w:rPr>
          <w:rFonts w:ascii="Arial" w:hAnsi="Arial" w:cs="Arial"/>
          <w:lang w:val="es-US"/>
        </w:rPr>
        <w:t xml:space="preserve"> Es ligero, resistente al agua y a la putrefacción, y puede ser moldeado en una variedad de formas.</w:t>
      </w:r>
      <w:r w:rsidRPr="00244E1F">
        <w:t xml:space="preserve"> </w:t>
      </w:r>
    </w:p>
    <w:p w14:paraId="45F60983" w14:textId="13983402" w:rsidR="00705FA2" w:rsidRPr="00086575" w:rsidRDefault="00705FA2" w:rsidP="00086575">
      <w:pPr>
        <w:spacing w:after="0" w:line="240" w:lineRule="auto"/>
        <w:ind w:left="294" w:hanging="276"/>
        <w:jc w:val="both"/>
        <w:rPr>
          <w:rFonts w:ascii="Arial" w:hAnsi="Arial" w:cs="Arial"/>
          <w:sz w:val="10"/>
          <w:szCs w:val="10"/>
          <w:lang w:val="es-US"/>
        </w:rPr>
      </w:pPr>
    </w:p>
    <w:p w14:paraId="0AD7AF6C" w14:textId="77777777" w:rsidR="00705FA2" w:rsidRPr="00086575" w:rsidRDefault="00705FA2" w:rsidP="00086575">
      <w:pPr>
        <w:pStyle w:val="ListParagraph"/>
        <w:numPr>
          <w:ilvl w:val="0"/>
          <w:numId w:val="19"/>
        </w:numPr>
        <w:spacing w:after="0" w:line="360" w:lineRule="auto"/>
        <w:ind w:left="294" w:hanging="276"/>
        <w:jc w:val="both"/>
        <w:rPr>
          <w:rFonts w:ascii="Arial" w:hAnsi="Arial" w:cs="Arial"/>
          <w:lang w:val="es-US"/>
        </w:rPr>
      </w:pPr>
      <w:r w:rsidRPr="00086575">
        <w:rPr>
          <w:rFonts w:ascii="Arial" w:hAnsi="Arial" w:cs="Arial"/>
          <w:b/>
          <w:bCs/>
          <w:lang w:val="es-US"/>
        </w:rPr>
        <w:t>Desventajas:</w:t>
      </w:r>
      <w:r w:rsidRPr="00086575">
        <w:rPr>
          <w:rFonts w:ascii="Arial" w:hAnsi="Arial" w:cs="Arial"/>
          <w:lang w:val="es-US"/>
        </w:rPr>
        <w:t xml:space="preserve"> Puede tener un impacto medioambiental negativo debido a su producción y eliminación. También puede ser susceptible al daño por el sol y puede requerir mantenimiento regular.</w:t>
      </w:r>
    </w:p>
    <w:p w14:paraId="0F718AFE" w14:textId="77777777" w:rsidR="00705FA2" w:rsidRPr="00705FA2" w:rsidRDefault="00086575" w:rsidP="00086575">
      <w:pPr>
        <w:tabs>
          <w:tab w:val="left" w:pos="2972"/>
        </w:tabs>
        <w:spacing w:after="0" w:line="240" w:lineRule="auto"/>
        <w:jc w:val="both"/>
        <w:rPr>
          <w:rFonts w:ascii="Arial" w:hAnsi="Arial" w:cs="Arial"/>
          <w:lang w:val="es-US"/>
        </w:rPr>
      </w:pPr>
      <w:r>
        <w:rPr>
          <w:rFonts w:ascii="Arial" w:hAnsi="Arial" w:cs="Arial"/>
          <w:lang w:val="es-US"/>
        </w:rPr>
        <w:tab/>
      </w:r>
    </w:p>
    <w:p w14:paraId="11EDF410" w14:textId="77777777" w:rsidR="00D10849" w:rsidRPr="00705FA2" w:rsidRDefault="00705FA2" w:rsidP="00705FA2">
      <w:pPr>
        <w:spacing w:after="0" w:line="360" w:lineRule="auto"/>
        <w:jc w:val="both"/>
        <w:rPr>
          <w:rFonts w:ascii="Arial" w:hAnsi="Arial" w:cs="Arial"/>
          <w:lang w:val="es-US"/>
        </w:rPr>
      </w:pPr>
      <w:r w:rsidRPr="00705FA2">
        <w:rPr>
          <w:rFonts w:ascii="Arial" w:hAnsi="Arial" w:cs="Arial"/>
          <w:lang w:val="es-US"/>
        </w:rPr>
        <w:t>Es importante recordar que la elección del material de construcción debe basarse en las necesidades específicas del proyecto, teniendo en cuenta factores como el clima, las regulaciones locales, el presupuesto y las preferencias estéticas.</w:t>
      </w:r>
    </w:p>
    <w:p w14:paraId="70B8CFB8" w14:textId="77777777" w:rsidR="00705FA2" w:rsidRDefault="00705FA2" w:rsidP="00D10849">
      <w:pPr>
        <w:pStyle w:val="Heading2"/>
        <w:rPr>
          <w:rFonts w:ascii="Arial" w:hAnsi="Arial" w:cs="Arial"/>
          <w:b/>
          <w:bCs/>
          <w:color w:val="auto"/>
          <w:sz w:val="24"/>
          <w:szCs w:val="24"/>
        </w:rPr>
      </w:pPr>
    </w:p>
    <w:p w14:paraId="7D05B1BD" w14:textId="77777777" w:rsidR="00D10849" w:rsidRPr="006D4E2B" w:rsidRDefault="00D10849" w:rsidP="006D4E2B">
      <w:pPr>
        <w:pStyle w:val="Heading2"/>
        <w:rPr>
          <w:rFonts w:ascii="Arial" w:hAnsi="Arial" w:cs="Arial"/>
          <w:b/>
          <w:bCs/>
        </w:rPr>
      </w:pPr>
      <w:bookmarkStart w:id="6" w:name="_Toc138344291"/>
      <w:r w:rsidRPr="00A43D7F">
        <w:rPr>
          <w:rFonts w:ascii="Arial" w:hAnsi="Arial" w:cs="Arial"/>
          <w:b/>
          <w:bCs/>
          <w:color w:val="auto"/>
          <w:sz w:val="24"/>
          <w:szCs w:val="24"/>
        </w:rPr>
        <w:t xml:space="preserve">Objetivos Generales de </w:t>
      </w:r>
      <w:r w:rsidR="00086575" w:rsidRPr="00A43D7F">
        <w:rPr>
          <w:rFonts w:ascii="Arial" w:hAnsi="Arial" w:cs="Arial"/>
          <w:b/>
          <w:bCs/>
          <w:color w:val="auto"/>
          <w:sz w:val="24"/>
          <w:szCs w:val="24"/>
        </w:rPr>
        <w:t>los Materiales de Construcción</w:t>
      </w:r>
      <w:bookmarkEnd w:id="6"/>
    </w:p>
    <w:p w14:paraId="5E808F14" w14:textId="77777777" w:rsidR="00D10849" w:rsidRPr="009C0DBA" w:rsidRDefault="00D10849" w:rsidP="00617694">
      <w:pPr>
        <w:spacing w:after="0" w:line="360" w:lineRule="auto"/>
        <w:rPr>
          <w:rFonts w:ascii="Arial" w:hAnsi="Arial" w:cs="Arial"/>
          <w:sz w:val="16"/>
          <w:szCs w:val="16"/>
        </w:rPr>
      </w:pPr>
    </w:p>
    <w:p w14:paraId="04FDD001" w14:textId="77777777" w:rsidR="00617694" w:rsidRPr="006D4E2B" w:rsidRDefault="00617694" w:rsidP="006D4E2B">
      <w:pPr>
        <w:pStyle w:val="ListParagraph"/>
        <w:numPr>
          <w:ilvl w:val="0"/>
          <w:numId w:val="29"/>
        </w:numPr>
        <w:spacing w:after="0" w:line="360" w:lineRule="auto"/>
        <w:ind w:left="364"/>
        <w:jc w:val="both"/>
        <w:rPr>
          <w:rFonts w:ascii="Arial" w:hAnsi="Arial" w:cs="Arial"/>
          <w:lang w:val="es-US"/>
        </w:rPr>
      </w:pPr>
      <w:r w:rsidRPr="006D4E2B">
        <w:rPr>
          <w:rFonts w:ascii="Arial" w:hAnsi="Arial" w:cs="Arial"/>
          <w:lang w:val="es-US"/>
        </w:rPr>
        <w:t>Los materiales de construcción juegan un papel fundamental en la industria de la construcción. Se seleccionan teniendo en cuenta múltiples objetivos que varían dependiendo del proyecto específico, pero aquí presento algunos objetivos generales que suelen ser comunes a todos los proyectos de construcción:</w:t>
      </w:r>
    </w:p>
    <w:p w14:paraId="182172C2" w14:textId="77777777" w:rsidR="00617694" w:rsidRPr="00960672" w:rsidRDefault="00617694" w:rsidP="006D4E2B">
      <w:pPr>
        <w:spacing w:after="0" w:line="360" w:lineRule="auto"/>
        <w:ind w:left="364"/>
        <w:jc w:val="both"/>
        <w:rPr>
          <w:rFonts w:ascii="Arial" w:hAnsi="Arial" w:cs="Arial"/>
          <w:sz w:val="10"/>
          <w:szCs w:val="10"/>
          <w:lang w:val="es-US"/>
        </w:rPr>
      </w:pPr>
    </w:p>
    <w:p w14:paraId="563C3F63" w14:textId="77777777" w:rsidR="00617694" w:rsidRPr="006D4E2B" w:rsidRDefault="00617694" w:rsidP="006D4E2B">
      <w:pPr>
        <w:pStyle w:val="ListParagraph"/>
        <w:numPr>
          <w:ilvl w:val="0"/>
          <w:numId w:val="29"/>
        </w:numPr>
        <w:spacing w:after="0" w:line="360" w:lineRule="auto"/>
        <w:ind w:left="364"/>
        <w:jc w:val="both"/>
        <w:rPr>
          <w:rFonts w:ascii="Arial" w:hAnsi="Arial" w:cs="Arial"/>
          <w:lang w:val="es-US"/>
        </w:rPr>
      </w:pPr>
      <w:r w:rsidRPr="006D4E2B">
        <w:rPr>
          <w:rFonts w:ascii="Arial" w:hAnsi="Arial" w:cs="Arial"/>
          <w:b/>
          <w:bCs/>
          <w:lang w:val="es-US"/>
        </w:rPr>
        <w:t>Durabilidad:</w:t>
      </w:r>
      <w:r w:rsidRPr="006D4E2B">
        <w:rPr>
          <w:rFonts w:ascii="Arial" w:hAnsi="Arial" w:cs="Arial"/>
          <w:lang w:val="es-US"/>
        </w:rPr>
        <w:t xml:space="preserve"> Los materiales de construcción deben ser capaces de resistir los factores ambientales y de uso a lo largo del tiempo sin sufrir una degradación significativa. Esto asegura que las estructuras mantienen su integridad y son seguras para su uso a largo plazo.</w:t>
      </w:r>
    </w:p>
    <w:p w14:paraId="60589AAB" w14:textId="77777777" w:rsidR="00617694" w:rsidRPr="00960672" w:rsidRDefault="00617694" w:rsidP="006D4E2B">
      <w:pPr>
        <w:spacing w:after="0" w:line="360" w:lineRule="auto"/>
        <w:ind w:left="364"/>
        <w:jc w:val="both"/>
        <w:rPr>
          <w:rFonts w:ascii="Arial" w:hAnsi="Arial" w:cs="Arial"/>
          <w:sz w:val="10"/>
          <w:szCs w:val="10"/>
          <w:lang w:val="es-US"/>
        </w:rPr>
      </w:pPr>
    </w:p>
    <w:p w14:paraId="42328CEE" w14:textId="77777777" w:rsidR="00617694" w:rsidRPr="006D4E2B" w:rsidRDefault="00617694" w:rsidP="006D4E2B">
      <w:pPr>
        <w:pStyle w:val="ListParagraph"/>
        <w:numPr>
          <w:ilvl w:val="0"/>
          <w:numId w:val="29"/>
        </w:numPr>
        <w:spacing w:after="0" w:line="360" w:lineRule="auto"/>
        <w:ind w:left="364"/>
        <w:jc w:val="both"/>
        <w:rPr>
          <w:rFonts w:ascii="Arial" w:hAnsi="Arial" w:cs="Arial"/>
          <w:lang w:val="es-US"/>
        </w:rPr>
      </w:pPr>
      <w:r w:rsidRPr="006D4E2B">
        <w:rPr>
          <w:rFonts w:ascii="Arial" w:hAnsi="Arial" w:cs="Arial"/>
          <w:b/>
          <w:bCs/>
          <w:lang w:val="es-US"/>
        </w:rPr>
        <w:t>Resistencia:</w:t>
      </w:r>
      <w:r w:rsidRPr="006D4E2B">
        <w:rPr>
          <w:rFonts w:ascii="Arial" w:hAnsi="Arial" w:cs="Arial"/>
          <w:lang w:val="es-US"/>
        </w:rPr>
        <w:t xml:space="preserve"> Los materiales deben tener la capacidad de soportar cargas y tensiones sin romperse o deformarse. Esto es esencial para garantizar la seguridad y estabilidad de las estructuras.</w:t>
      </w:r>
    </w:p>
    <w:p w14:paraId="28555523" w14:textId="77777777" w:rsidR="00617694" w:rsidRPr="00960672" w:rsidRDefault="00617694" w:rsidP="006D4E2B">
      <w:pPr>
        <w:spacing w:after="0" w:line="360" w:lineRule="auto"/>
        <w:ind w:left="364"/>
        <w:jc w:val="both"/>
        <w:rPr>
          <w:rFonts w:ascii="Arial" w:hAnsi="Arial" w:cs="Arial"/>
          <w:sz w:val="10"/>
          <w:szCs w:val="10"/>
          <w:lang w:val="es-US"/>
        </w:rPr>
      </w:pPr>
    </w:p>
    <w:p w14:paraId="6CAFEEE9" w14:textId="77777777" w:rsidR="00617694" w:rsidRPr="006D4E2B" w:rsidRDefault="00617694" w:rsidP="006D4E2B">
      <w:pPr>
        <w:pStyle w:val="ListParagraph"/>
        <w:numPr>
          <w:ilvl w:val="0"/>
          <w:numId w:val="29"/>
        </w:numPr>
        <w:spacing w:after="0" w:line="360" w:lineRule="auto"/>
        <w:ind w:left="364"/>
        <w:jc w:val="both"/>
        <w:rPr>
          <w:rFonts w:ascii="Arial" w:hAnsi="Arial" w:cs="Arial"/>
          <w:lang w:val="es-US"/>
        </w:rPr>
      </w:pPr>
      <w:r w:rsidRPr="006D4E2B">
        <w:rPr>
          <w:rFonts w:ascii="Arial" w:hAnsi="Arial" w:cs="Arial"/>
          <w:b/>
          <w:bCs/>
          <w:lang w:val="es-US"/>
        </w:rPr>
        <w:t xml:space="preserve">Coste-Efectividad: </w:t>
      </w:r>
      <w:r w:rsidRPr="006D4E2B">
        <w:rPr>
          <w:rFonts w:ascii="Arial" w:hAnsi="Arial" w:cs="Arial"/>
          <w:lang w:val="es-US"/>
        </w:rPr>
        <w:t>Idealmente, los materiales de construcción deben ser económicos, tanto en términos de costes iniciales como de mantenimiento y duración a largo plazo. A menudo se busca el equilibrio entre el coste y la calidad.</w:t>
      </w:r>
    </w:p>
    <w:p w14:paraId="346D60A0" w14:textId="77777777" w:rsidR="00617694" w:rsidRPr="00960672" w:rsidRDefault="00617694" w:rsidP="006D4E2B">
      <w:pPr>
        <w:spacing w:after="0" w:line="240" w:lineRule="auto"/>
        <w:ind w:left="364"/>
        <w:jc w:val="both"/>
        <w:rPr>
          <w:rFonts w:ascii="Arial" w:hAnsi="Arial" w:cs="Arial"/>
          <w:sz w:val="10"/>
          <w:szCs w:val="10"/>
          <w:lang w:val="es-US"/>
        </w:rPr>
      </w:pPr>
    </w:p>
    <w:p w14:paraId="632096E4" w14:textId="77777777" w:rsidR="00617694" w:rsidRPr="006D4E2B" w:rsidRDefault="00617694" w:rsidP="006D4E2B">
      <w:pPr>
        <w:pStyle w:val="ListParagraph"/>
        <w:numPr>
          <w:ilvl w:val="0"/>
          <w:numId w:val="29"/>
        </w:numPr>
        <w:spacing w:after="0" w:line="360" w:lineRule="auto"/>
        <w:ind w:left="364"/>
        <w:jc w:val="both"/>
        <w:rPr>
          <w:rFonts w:ascii="Arial" w:hAnsi="Arial" w:cs="Arial"/>
          <w:lang w:val="es-US"/>
        </w:rPr>
      </w:pPr>
      <w:r w:rsidRPr="006D4E2B">
        <w:rPr>
          <w:rFonts w:ascii="Arial" w:hAnsi="Arial" w:cs="Arial"/>
          <w:b/>
          <w:bCs/>
          <w:lang w:val="es-US"/>
        </w:rPr>
        <w:t>Sostenibilidad:</w:t>
      </w:r>
      <w:r w:rsidRPr="006D4E2B">
        <w:rPr>
          <w:rFonts w:ascii="Arial" w:hAnsi="Arial" w:cs="Arial"/>
          <w:lang w:val="es-US"/>
        </w:rPr>
        <w:t xml:space="preserve"> Cada vez es más importante utilizar materiales de construcción que sean respetuosos con el medio ambiente. Esto puede implicar la selección de materiales que sean renovables, reciclados o que tengan una baja energía incorporada, así como materiales que contribuyan a la eficiencia energética de la construcción.</w:t>
      </w:r>
    </w:p>
    <w:p w14:paraId="74498E94" w14:textId="77777777" w:rsidR="00617694" w:rsidRPr="00617694" w:rsidRDefault="00617694" w:rsidP="006D4E2B">
      <w:pPr>
        <w:spacing w:after="0" w:line="360" w:lineRule="auto"/>
        <w:ind w:left="364"/>
        <w:jc w:val="both"/>
        <w:rPr>
          <w:rFonts w:ascii="Arial" w:hAnsi="Arial" w:cs="Arial"/>
          <w:lang w:val="es-US"/>
        </w:rPr>
      </w:pPr>
    </w:p>
    <w:p w14:paraId="44EFB73B" w14:textId="77777777" w:rsidR="00617694" w:rsidRPr="006D4E2B" w:rsidRDefault="00617694" w:rsidP="006D4E2B">
      <w:pPr>
        <w:pStyle w:val="ListParagraph"/>
        <w:numPr>
          <w:ilvl w:val="0"/>
          <w:numId w:val="29"/>
        </w:numPr>
        <w:spacing w:after="0" w:line="360" w:lineRule="auto"/>
        <w:ind w:left="364"/>
        <w:jc w:val="both"/>
        <w:rPr>
          <w:rFonts w:ascii="Arial" w:hAnsi="Arial" w:cs="Arial"/>
          <w:lang w:val="es-US"/>
        </w:rPr>
      </w:pPr>
      <w:r w:rsidRPr="006D4E2B">
        <w:rPr>
          <w:rFonts w:ascii="Arial" w:hAnsi="Arial" w:cs="Arial"/>
          <w:b/>
          <w:bCs/>
          <w:lang w:val="es-US"/>
        </w:rPr>
        <w:t>Estética:</w:t>
      </w:r>
      <w:r w:rsidRPr="006D4E2B">
        <w:rPr>
          <w:rFonts w:ascii="Arial" w:hAnsi="Arial" w:cs="Arial"/>
          <w:lang w:val="es-US"/>
        </w:rPr>
        <w:t xml:space="preserve"> Los materiales de construcción deben satisfacer las expectativas estéticas del proyecto. Esto puede implicar la elección de materiales que tengan un aspecto agradable o que puedan ser acabados de una manera que complemente el diseño general de la construcción.</w:t>
      </w:r>
    </w:p>
    <w:p w14:paraId="3B5528D4" w14:textId="77777777" w:rsidR="00617694" w:rsidRPr="00960672" w:rsidRDefault="00617694" w:rsidP="006D4E2B">
      <w:pPr>
        <w:spacing w:after="0" w:line="360" w:lineRule="auto"/>
        <w:ind w:left="364"/>
        <w:jc w:val="both"/>
        <w:rPr>
          <w:rFonts w:ascii="Arial" w:hAnsi="Arial" w:cs="Arial"/>
          <w:sz w:val="10"/>
          <w:szCs w:val="10"/>
          <w:lang w:val="es-US"/>
        </w:rPr>
      </w:pPr>
    </w:p>
    <w:p w14:paraId="4D0C110D" w14:textId="77777777" w:rsidR="00617694" w:rsidRPr="006D4E2B" w:rsidRDefault="00617694" w:rsidP="006D4E2B">
      <w:pPr>
        <w:pStyle w:val="ListParagraph"/>
        <w:numPr>
          <w:ilvl w:val="0"/>
          <w:numId w:val="29"/>
        </w:numPr>
        <w:spacing w:after="0" w:line="360" w:lineRule="auto"/>
        <w:ind w:left="364"/>
        <w:jc w:val="both"/>
        <w:rPr>
          <w:rFonts w:ascii="Arial" w:hAnsi="Arial" w:cs="Arial"/>
          <w:lang w:val="es-US"/>
        </w:rPr>
      </w:pPr>
      <w:r w:rsidRPr="006D4E2B">
        <w:rPr>
          <w:rFonts w:ascii="Arial" w:hAnsi="Arial" w:cs="Arial"/>
          <w:b/>
          <w:bCs/>
          <w:lang w:val="es-US"/>
        </w:rPr>
        <w:t>Funcionalidad:</w:t>
      </w:r>
      <w:r w:rsidRPr="006D4E2B">
        <w:rPr>
          <w:rFonts w:ascii="Arial" w:hAnsi="Arial" w:cs="Arial"/>
          <w:lang w:val="es-US"/>
        </w:rPr>
        <w:t xml:space="preserve"> Los materiales deben ser capaces de cumplir las funciones requeridas en la construcción. Por ejemplo, algunos materiales son elegidos por sus propiedades aislantes, acústicas o ignífugas.</w:t>
      </w:r>
    </w:p>
    <w:p w14:paraId="62F6F6DD" w14:textId="77777777" w:rsidR="00617694" w:rsidRPr="00960672" w:rsidRDefault="00617694" w:rsidP="006D4E2B">
      <w:pPr>
        <w:spacing w:after="0" w:line="360" w:lineRule="auto"/>
        <w:ind w:left="364"/>
        <w:jc w:val="both"/>
        <w:rPr>
          <w:rFonts w:ascii="Arial" w:hAnsi="Arial" w:cs="Arial"/>
          <w:sz w:val="10"/>
          <w:szCs w:val="10"/>
          <w:lang w:val="es-US"/>
        </w:rPr>
      </w:pPr>
    </w:p>
    <w:p w14:paraId="37695FA4" w14:textId="77777777" w:rsidR="00617694" w:rsidRPr="006D4E2B" w:rsidRDefault="00617694" w:rsidP="006D4E2B">
      <w:pPr>
        <w:pStyle w:val="ListParagraph"/>
        <w:numPr>
          <w:ilvl w:val="0"/>
          <w:numId w:val="29"/>
        </w:numPr>
        <w:spacing w:after="0" w:line="360" w:lineRule="auto"/>
        <w:ind w:left="364"/>
        <w:jc w:val="both"/>
        <w:rPr>
          <w:rFonts w:ascii="Arial" w:hAnsi="Arial" w:cs="Arial"/>
          <w:lang w:val="es-US"/>
        </w:rPr>
      </w:pPr>
      <w:r w:rsidRPr="006D4E2B">
        <w:rPr>
          <w:rFonts w:ascii="Arial" w:hAnsi="Arial" w:cs="Arial"/>
          <w:b/>
          <w:bCs/>
          <w:lang w:val="es-US"/>
        </w:rPr>
        <w:t>Facilidad de uso:</w:t>
      </w:r>
      <w:r w:rsidRPr="006D4E2B">
        <w:rPr>
          <w:rFonts w:ascii="Arial" w:hAnsi="Arial" w:cs="Arial"/>
          <w:lang w:val="es-US"/>
        </w:rPr>
        <w:t xml:space="preserve"> Los materiales deben ser relativamente fáciles de manejar y trabajar. Esto puede incluir consideraciones sobre el peso del material, la facilidad de instalación y la necesidad de herramientas o habilidades especiales.</w:t>
      </w:r>
    </w:p>
    <w:p w14:paraId="6086EADF" w14:textId="77777777" w:rsidR="00617694" w:rsidRPr="00617694" w:rsidRDefault="00617694" w:rsidP="00960672">
      <w:pPr>
        <w:spacing w:after="0" w:line="240" w:lineRule="auto"/>
        <w:jc w:val="both"/>
        <w:rPr>
          <w:rFonts w:ascii="Arial" w:hAnsi="Arial" w:cs="Arial"/>
          <w:lang w:val="es-US"/>
        </w:rPr>
      </w:pPr>
    </w:p>
    <w:p w14:paraId="32ED541D" w14:textId="77777777" w:rsidR="00D10849" w:rsidRPr="00617694" w:rsidRDefault="00617694" w:rsidP="00617694">
      <w:pPr>
        <w:spacing w:after="0" w:line="360" w:lineRule="auto"/>
        <w:jc w:val="both"/>
        <w:rPr>
          <w:rFonts w:ascii="Arial" w:hAnsi="Arial" w:cs="Arial"/>
          <w:lang w:val="es-US"/>
        </w:rPr>
      </w:pPr>
      <w:r w:rsidRPr="00617694">
        <w:rPr>
          <w:rFonts w:ascii="Arial" w:hAnsi="Arial" w:cs="Arial"/>
          <w:lang w:val="es-US"/>
        </w:rPr>
        <w:t>Cada proyecto de construcción tendrá su propia combinación de estos objetivos, y la elección de los materiales dependerá de las prioridades específicas de cada proyecto.</w:t>
      </w:r>
    </w:p>
    <w:p w14:paraId="55C0B3FA" w14:textId="77777777" w:rsidR="00617694" w:rsidRPr="00960672" w:rsidRDefault="00617694" w:rsidP="00960672">
      <w:pPr>
        <w:pStyle w:val="Heading2"/>
        <w:spacing w:line="240" w:lineRule="auto"/>
        <w:rPr>
          <w:rFonts w:ascii="Arial" w:hAnsi="Arial" w:cs="Arial"/>
          <w:b/>
          <w:bCs/>
          <w:color w:val="auto"/>
          <w:sz w:val="16"/>
          <w:szCs w:val="16"/>
        </w:rPr>
      </w:pPr>
    </w:p>
    <w:p w14:paraId="5CC556AF" w14:textId="77777777" w:rsidR="00D10849" w:rsidRPr="00A43D7F" w:rsidRDefault="00D10849" w:rsidP="00A43D7F">
      <w:pPr>
        <w:pStyle w:val="Heading2"/>
        <w:rPr>
          <w:rFonts w:ascii="Arial" w:hAnsi="Arial" w:cs="Arial"/>
          <w:b/>
          <w:bCs/>
        </w:rPr>
      </w:pPr>
      <w:bookmarkStart w:id="7" w:name="_Toc138344292"/>
      <w:r w:rsidRPr="00A43D7F">
        <w:rPr>
          <w:rFonts w:ascii="Arial" w:hAnsi="Arial" w:cs="Arial"/>
          <w:b/>
          <w:bCs/>
          <w:color w:val="auto"/>
          <w:sz w:val="24"/>
          <w:szCs w:val="24"/>
        </w:rPr>
        <w:t xml:space="preserve">Objetivos Específicos de </w:t>
      </w:r>
      <w:r w:rsidR="00617694" w:rsidRPr="00A43D7F">
        <w:rPr>
          <w:rFonts w:ascii="Arial" w:hAnsi="Arial" w:cs="Arial"/>
          <w:b/>
          <w:bCs/>
          <w:color w:val="auto"/>
          <w:sz w:val="24"/>
          <w:szCs w:val="24"/>
        </w:rPr>
        <w:t>los Materiales de Construcción</w:t>
      </w:r>
      <w:bookmarkEnd w:id="7"/>
    </w:p>
    <w:p w14:paraId="199B61C0" w14:textId="77777777" w:rsidR="00D10849" w:rsidRPr="009C0DBA" w:rsidRDefault="00D10849" w:rsidP="00D10849">
      <w:pPr>
        <w:spacing w:after="0" w:line="240" w:lineRule="auto"/>
        <w:jc w:val="both"/>
        <w:rPr>
          <w:rFonts w:ascii="Arial" w:hAnsi="Arial" w:cs="Arial"/>
          <w:sz w:val="16"/>
          <w:szCs w:val="16"/>
        </w:rPr>
      </w:pPr>
    </w:p>
    <w:p w14:paraId="7901C4FC" w14:textId="77777777" w:rsidR="00617694" w:rsidRPr="00617694" w:rsidRDefault="00617694" w:rsidP="00617694">
      <w:pPr>
        <w:spacing w:after="0" w:line="360" w:lineRule="auto"/>
        <w:jc w:val="both"/>
        <w:rPr>
          <w:rFonts w:ascii="Arial" w:hAnsi="Arial" w:cs="Arial"/>
          <w:lang w:val="es-US"/>
        </w:rPr>
      </w:pPr>
      <w:r w:rsidRPr="00617694">
        <w:rPr>
          <w:rFonts w:ascii="Arial" w:hAnsi="Arial" w:cs="Arial"/>
          <w:lang w:val="es-US"/>
        </w:rPr>
        <w:t>Los objetivos específicos de los materiales de construcción pueden variar dependiendo de la naturaleza del proyecto, las condiciones del sitio, los requisitos de diseño, las regulaciones de construcción locales y los estándares de sostenibilidad. Aquí hay algunos ejemplos de objetivos específicos que podrían ser relevantes en diferentes contextos:</w:t>
      </w:r>
    </w:p>
    <w:p w14:paraId="53EEE744" w14:textId="77777777" w:rsidR="00617694" w:rsidRPr="00960672" w:rsidRDefault="00617694" w:rsidP="00960672">
      <w:pPr>
        <w:spacing w:after="0" w:line="240" w:lineRule="auto"/>
        <w:jc w:val="both"/>
        <w:rPr>
          <w:rFonts w:ascii="Arial" w:hAnsi="Arial" w:cs="Arial"/>
          <w:sz w:val="16"/>
          <w:szCs w:val="16"/>
          <w:lang w:val="es-US"/>
        </w:rPr>
      </w:pPr>
    </w:p>
    <w:p w14:paraId="0F2AEEF4" w14:textId="77777777" w:rsidR="00617694" w:rsidRPr="006D4E2B" w:rsidRDefault="00617694" w:rsidP="006D4E2B">
      <w:pPr>
        <w:pStyle w:val="ListParagraph"/>
        <w:numPr>
          <w:ilvl w:val="0"/>
          <w:numId w:val="28"/>
        </w:numPr>
        <w:spacing w:after="0" w:line="360" w:lineRule="auto"/>
        <w:ind w:left="406"/>
        <w:jc w:val="both"/>
        <w:rPr>
          <w:rFonts w:ascii="Arial" w:hAnsi="Arial" w:cs="Arial"/>
          <w:lang w:val="es-US"/>
        </w:rPr>
      </w:pPr>
      <w:r w:rsidRPr="006D4E2B">
        <w:rPr>
          <w:rFonts w:ascii="Arial" w:hAnsi="Arial" w:cs="Arial"/>
          <w:b/>
          <w:bCs/>
          <w:lang w:val="es-US"/>
        </w:rPr>
        <w:t>Resistencia a condiciones climáticas específicas:</w:t>
      </w:r>
      <w:r w:rsidRPr="006D4E2B">
        <w:rPr>
          <w:rFonts w:ascii="Arial" w:hAnsi="Arial" w:cs="Arial"/>
          <w:lang w:val="es-US"/>
        </w:rPr>
        <w:t xml:space="preserve"> En algunas áreas, los materiales de construcción pueden necesitar resistir condiciones climáticas extremas, como fuertes vientos, fuertes lluvias, heladas o altas temperaturas.</w:t>
      </w:r>
    </w:p>
    <w:p w14:paraId="7D1DB28C" w14:textId="77777777" w:rsidR="00617694" w:rsidRPr="00960672" w:rsidRDefault="00617694" w:rsidP="006D4E2B">
      <w:pPr>
        <w:spacing w:after="0" w:line="240" w:lineRule="auto"/>
        <w:ind w:left="406"/>
        <w:jc w:val="both"/>
        <w:rPr>
          <w:rFonts w:ascii="Arial" w:hAnsi="Arial" w:cs="Arial"/>
          <w:sz w:val="16"/>
          <w:szCs w:val="16"/>
          <w:lang w:val="es-US"/>
        </w:rPr>
      </w:pPr>
    </w:p>
    <w:p w14:paraId="77578FA1" w14:textId="77777777" w:rsidR="00617694" w:rsidRPr="006D4E2B" w:rsidRDefault="00617694" w:rsidP="006D4E2B">
      <w:pPr>
        <w:pStyle w:val="ListParagraph"/>
        <w:numPr>
          <w:ilvl w:val="0"/>
          <w:numId w:val="28"/>
        </w:numPr>
        <w:spacing w:after="0" w:line="360" w:lineRule="auto"/>
        <w:ind w:left="406"/>
        <w:jc w:val="both"/>
        <w:rPr>
          <w:rFonts w:ascii="Arial" w:hAnsi="Arial" w:cs="Arial"/>
          <w:lang w:val="es-US"/>
        </w:rPr>
      </w:pPr>
      <w:r w:rsidRPr="006D4E2B">
        <w:rPr>
          <w:rFonts w:ascii="Arial" w:hAnsi="Arial" w:cs="Arial"/>
          <w:b/>
          <w:bCs/>
          <w:lang w:val="es-US"/>
        </w:rPr>
        <w:t>Eficiencia energética:</w:t>
      </w:r>
      <w:r w:rsidRPr="006D4E2B">
        <w:rPr>
          <w:rFonts w:ascii="Arial" w:hAnsi="Arial" w:cs="Arial"/>
          <w:lang w:val="es-US"/>
        </w:rPr>
        <w:t xml:space="preserve"> En edificios diseñados para ser energéticamente eficientes o para lograr la certificación en estándares de construcción ecológica, los materiales </w:t>
      </w:r>
      <w:r w:rsidRPr="006D4E2B">
        <w:rPr>
          <w:rFonts w:ascii="Arial" w:hAnsi="Arial" w:cs="Arial"/>
          <w:lang w:val="es-US"/>
        </w:rPr>
        <w:lastRenderedPageBreak/>
        <w:t>pueden necesitar tener propiedades específicas, como un alto grado de aislamiento térmico.</w:t>
      </w:r>
    </w:p>
    <w:p w14:paraId="752E0D8B" w14:textId="77777777" w:rsidR="00617694" w:rsidRPr="00960672" w:rsidRDefault="00617694" w:rsidP="006D4E2B">
      <w:pPr>
        <w:spacing w:after="0" w:line="240" w:lineRule="auto"/>
        <w:ind w:left="406"/>
        <w:jc w:val="both"/>
        <w:rPr>
          <w:rFonts w:ascii="Arial" w:hAnsi="Arial" w:cs="Arial"/>
          <w:sz w:val="16"/>
          <w:szCs w:val="16"/>
          <w:lang w:val="es-US"/>
        </w:rPr>
      </w:pPr>
    </w:p>
    <w:p w14:paraId="02CA89A8" w14:textId="77777777" w:rsidR="00617694" w:rsidRPr="006D4E2B" w:rsidRDefault="00617694" w:rsidP="006D4E2B">
      <w:pPr>
        <w:pStyle w:val="ListParagraph"/>
        <w:numPr>
          <w:ilvl w:val="0"/>
          <w:numId w:val="28"/>
        </w:numPr>
        <w:spacing w:after="0" w:line="360" w:lineRule="auto"/>
        <w:ind w:left="406"/>
        <w:jc w:val="both"/>
        <w:rPr>
          <w:rFonts w:ascii="Arial" w:hAnsi="Arial" w:cs="Arial"/>
          <w:lang w:val="es-US"/>
        </w:rPr>
      </w:pPr>
      <w:r w:rsidRPr="006D4E2B">
        <w:rPr>
          <w:rFonts w:ascii="Arial" w:hAnsi="Arial" w:cs="Arial"/>
          <w:b/>
          <w:bCs/>
          <w:lang w:val="es-US"/>
        </w:rPr>
        <w:t>Resistencia al fuego:</w:t>
      </w:r>
      <w:r w:rsidRPr="006D4E2B">
        <w:rPr>
          <w:rFonts w:ascii="Arial" w:hAnsi="Arial" w:cs="Arial"/>
          <w:lang w:val="es-US"/>
        </w:rPr>
        <w:t xml:space="preserve"> En ciertos tipos de construcciones, como los rascacielos o los edificios públicos, los materiales de construcción pueden necesitar tener una alta resistencia al fuego para cumplir con los códigos de construcción.</w:t>
      </w:r>
    </w:p>
    <w:p w14:paraId="2F0FA4C2" w14:textId="77777777" w:rsidR="00617694" w:rsidRPr="00960672" w:rsidRDefault="00617694" w:rsidP="006D4E2B">
      <w:pPr>
        <w:spacing w:after="0" w:line="240" w:lineRule="auto"/>
        <w:ind w:left="406"/>
        <w:jc w:val="both"/>
        <w:rPr>
          <w:rFonts w:ascii="Arial" w:hAnsi="Arial" w:cs="Arial"/>
          <w:sz w:val="16"/>
          <w:szCs w:val="16"/>
          <w:lang w:val="es-US"/>
        </w:rPr>
      </w:pPr>
    </w:p>
    <w:p w14:paraId="06307F33" w14:textId="77777777" w:rsidR="00617694" w:rsidRPr="006D4E2B" w:rsidRDefault="00617694" w:rsidP="006D4E2B">
      <w:pPr>
        <w:pStyle w:val="ListParagraph"/>
        <w:numPr>
          <w:ilvl w:val="0"/>
          <w:numId w:val="28"/>
        </w:numPr>
        <w:spacing w:after="0" w:line="360" w:lineRule="auto"/>
        <w:ind w:left="406"/>
        <w:jc w:val="both"/>
        <w:rPr>
          <w:rFonts w:ascii="Arial" w:hAnsi="Arial" w:cs="Arial"/>
          <w:lang w:val="es-US"/>
        </w:rPr>
      </w:pPr>
      <w:r w:rsidRPr="006D4E2B">
        <w:rPr>
          <w:rFonts w:ascii="Arial" w:hAnsi="Arial" w:cs="Arial"/>
          <w:b/>
          <w:bCs/>
          <w:lang w:val="es-US"/>
        </w:rPr>
        <w:t>Capacidad de carga:</w:t>
      </w:r>
      <w:r w:rsidRPr="006D4E2B">
        <w:rPr>
          <w:rFonts w:ascii="Arial" w:hAnsi="Arial" w:cs="Arial"/>
          <w:lang w:val="es-US"/>
        </w:rPr>
        <w:t xml:space="preserve"> En estructuras con cargas significativas, como puentes o rascacielos, los materiales de construcción deben ser capaces de soportar grandes cargas sin fallar.</w:t>
      </w:r>
    </w:p>
    <w:p w14:paraId="0D8C6E0B" w14:textId="77777777" w:rsidR="00617694" w:rsidRPr="00617694" w:rsidRDefault="00617694" w:rsidP="006D4E2B">
      <w:pPr>
        <w:spacing w:after="0" w:line="360" w:lineRule="auto"/>
        <w:ind w:left="406"/>
        <w:jc w:val="both"/>
        <w:rPr>
          <w:rFonts w:ascii="Arial" w:hAnsi="Arial" w:cs="Arial"/>
          <w:lang w:val="es-US"/>
        </w:rPr>
      </w:pPr>
    </w:p>
    <w:p w14:paraId="5F665D68" w14:textId="77777777" w:rsidR="00617694" w:rsidRPr="006D4E2B" w:rsidRDefault="00617694" w:rsidP="006D4E2B">
      <w:pPr>
        <w:pStyle w:val="ListParagraph"/>
        <w:numPr>
          <w:ilvl w:val="0"/>
          <w:numId w:val="28"/>
        </w:numPr>
        <w:spacing w:after="0" w:line="360" w:lineRule="auto"/>
        <w:ind w:left="406"/>
        <w:jc w:val="both"/>
        <w:rPr>
          <w:rFonts w:ascii="Arial" w:hAnsi="Arial" w:cs="Arial"/>
          <w:lang w:val="es-US"/>
        </w:rPr>
      </w:pPr>
      <w:r w:rsidRPr="006D4E2B">
        <w:rPr>
          <w:rFonts w:ascii="Arial" w:hAnsi="Arial" w:cs="Arial"/>
          <w:b/>
          <w:bCs/>
          <w:lang w:val="es-US"/>
        </w:rPr>
        <w:t>Flexibilidad en el diseño:</w:t>
      </w:r>
      <w:r w:rsidRPr="006D4E2B">
        <w:rPr>
          <w:rFonts w:ascii="Arial" w:hAnsi="Arial" w:cs="Arial"/>
          <w:lang w:val="es-US"/>
        </w:rPr>
        <w:t xml:space="preserve"> En proyectos de construcción con diseños complejos o únicos, los materiales de construcción pueden necesitar ser flexibles o maleables para adaptarse a las formas y estructuras necesarias.</w:t>
      </w:r>
    </w:p>
    <w:p w14:paraId="751A4E92" w14:textId="77777777" w:rsidR="00617694" w:rsidRPr="00960672" w:rsidRDefault="00617694" w:rsidP="006D4E2B">
      <w:pPr>
        <w:spacing w:after="0" w:line="240" w:lineRule="auto"/>
        <w:ind w:left="406"/>
        <w:jc w:val="both"/>
        <w:rPr>
          <w:rFonts w:ascii="Arial" w:hAnsi="Arial" w:cs="Arial"/>
          <w:sz w:val="16"/>
          <w:szCs w:val="16"/>
          <w:lang w:val="es-US"/>
        </w:rPr>
      </w:pPr>
    </w:p>
    <w:p w14:paraId="0D45378B" w14:textId="50E0E041" w:rsidR="00617694" w:rsidRPr="006D4E2B" w:rsidRDefault="00617694" w:rsidP="006D4E2B">
      <w:pPr>
        <w:pStyle w:val="ListParagraph"/>
        <w:numPr>
          <w:ilvl w:val="0"/>
          <w:numId w:val="28"/>
        </w:numPr>
        <w:spacing w:after="0" w:line="360" w:lineRule="auto"/>
        <w:ind w:left="406"/>
        <w:jc w:val="both"/>
        <w:rPr>
          <w:rFonts w:ascii="Arial" w:hAnsi="Arial" w:cs="Arial"/>
          <w:lang w:val="es-US"/>
        </w:rPr>
      </w:pPr>
      <w:r w:rsidRPr="006D4E2B">
        <w:rPr>
          <w:rFonts w:ascii="Arial" w:hAnsi="Arial" w:cs="Arial"/>
          <w:b/>
          <w:bCs/>
          <w:lang w:val="es-US"/>
        </w:rPr>
        <w:t>Minimización de la huella de carbono:</w:t>
      </w:r>
      <w:r w:rsidRPr="006D4E2B">
        <w:rPr>
          <w:rFonts w:ascii="Arial" w:hAnsi="Arial" w:cs="Arial"/>
          <w:lang w:val="es-US"/>
        </w:rPr>
        <w:t xml:space="preserve"> Para los proyectos que buscan ser sostenibles, los materiales de construcción pueden ser seleccionados con el objetivo específico de minimizar las emisiones de carbono, tanto en su producción como en su vida útil.</w:t>
      </w:r>
    </w:p>
    <w:p w14:paraId="337096C1" w14:textId="77777777" w:rsidR="00617694" w:rsidRPr="00960672" w:rsidRDefault="00617694" w:rsidP="006D4E2B">
      <w:pPr>
        <w:spacing w:after="0" w:line="240" w:lineRule="auto"/>
        <w:ind w:left="406"/>
        <w:jc w:val="both"/>
        <w:rPr>
          <w:rFonts w:ascii="Arial" w:hAnsi="Arial" w:cs="Arial"/>
          <w:sz w:val="16"/>
          <w:szCs w:val="16"/>
          <w:lang w:val="es-US"/>
        </w:rPr>
      </w:pPr>
    </w:p>
    <w:p w14:paraId="015439FE" w14:textId="6C7DC863" w:rsidR="00617694" w:rsidRPr="006D4E2B" w:rsidRDefault="00617694" w:rsidP="006D4E2B">
      <w:pPr>
        <w:pStyle w:val="ListParagraph"/>
        <w:numPr>
          <w:ilvl w:val="0"/>
          <w:numId w:val="28"/>
        </w:numPr>
        <w:spacing w:after="0" w:line="360" w:lineRule="auto"/>
        <w:ind w:left="406"/>
        <w:jc w:val="both"/>
        <w:rPr>
          <w:rFonts w:ascii="Arial" w:hAnsi="Arial" w:cs="Arial"/>
          <w:lang w:val="es-US"/>
        </w:rPr>
      </w:pPr>
      <w:r w:rsidRPr="006D4E2B">
        <w:rPr>
          <w:rFonts w:ascii="Arial" w:hAnsi="Arial" w:cs="Arial"/>
          <w:b/>
          <w:bCs/>
          <w:lang w:val="es-US"/>
        </w:rPr>
        <w:t>Compatibilidad con otras materias:</w:t>
      </w:r>
      <w:r w:rsidRPr="006D4E2B">
        <w:rPr>
          <w:rFonts w:ascii="Arial" w:hAnsi="Arial" w:cs="Arial"/>
          <w:lang w:val="es-US"/>
        </w:rPr>
        <w:t xml:space="preserve"> Los materiales de construcción deben ser compatibles con otros materiales utilizados en el proyecto para garantizar la durabilidad y estabilidad de la estructura.</w:t>
      </w:r>
    </w:p>
    <w:p w14:paraId="17416A84" w14:textId="75F734BA" w:rsidR="00617694" w:rsidRPr="00617694" w:rsidRDefault="00617694" w:rsidP="00617694">
      <w:pPr>
        <w:spacing w:after="0" w:line="360" w:lineRule="auto"/>
        <w:jc w:val="both"/>
        <w:rPr>
          <w:rFonts w:ascii="Arial" w:hAnsi="Arial" w:cs="Arial"/>
          <w:lang w:val="es-US"/>
        </w:rPr>
      </w:pPr>
    </w:p>
    <w:p w14:paraId="53611D9C" w14:textId="0A4198C7" w:rsidR="00D10849" w:rsidRPr="006D4E2B" w:rsidRDefault="00960672" w:rsidP="006D4E2B">
      <w:pPr>
        <w:pStyle w:val="Heading2"/>
        <w:spacing w:line="480" w:lineRule="auto"/>
        <w:rPr>
          <w:rFonts w:ascii="Arial" w:hAnsi="Arial" w:cs="Arial"/>
          <w:b/>
          <w:bCs/>
        </w:rPr>
      </w:pPr>
      <w:bookmarkStart w:id="8" w:name="_Toc138344293"/>
      <w:r w:rsidRPr="006D4E2B">
        <w:rPr>
          <w:rFonts w:ascii="Arial" w:hAnsi="Arial" w:cs="Arial"/>
          <w:b/>
          <w:bCs/>
          <w:color w:val="auto"/>
          <w:sz w:val="24"/>
          <w:szCs w:val="24"/>
        </w:rPr>
        <w:t>Materiales Metálicos</w:t>
      </w:r>
      <w:bookmarkEnd w:id="8"/>
    </w:p>
    <w:p w14:paraId="4FB9DCFC" w14:textId="77777777" w:rsidR="00D10849" w:rsidRPr="006E54D4" w:rsidRDefault="00D10849" w:rsidP="00D10849">
      <w:pPr>
        <w:spacing w:after="0" w:line="240" w:lineRule="auto"/>
        <w:jc w:val="both"/>
        <w:rPr>
          <w:rFonts w:ascii="Arial" w:hAnsi="Arial" w:cs="Arial"/>
          <w:sz w:val="10"/>
          <w:szCs w:val="10"/>
        </w:rPr>
      </w:pPr>
    </w:p>
    <w:p w14:paraId="598132F4" w14:textId="330C972B" w:rsidR="00960672" w:rsidRPr="00960672" w:rsidRDefault="00960672" w:rsidP="00960672">
      <w:pPr>
        <w:spacing w:after="0" w:line="360" w:lineRule="auto"/>
        <w:jc w:val="both"/>
        <w:rPr>
          <w:rFonts w:ascii="Arial" w:hAnsi="Arial" w:cs="Arial"/>
          <w:lang w:val="es-US"/>
        </w:rPr>
      </w:pPr>
      <w:r w:rsidRPr="00960672">
        <w:rPr>
          <w:rFonts w:ascii="Arial" w:hAnsi="Arial" w:cs="Arial"/>
          <w:lang w:val="es-US"/>
        </w:rPr>
        <w:t xml:space="preserve">Los materiales metálicos son aquellos que están compuestos principalmente de uno o más tipos de metal. Tienen varias propiedades que los hacen útiles en una amplia gama de aplicaciones. </w:t>
      </w:r>
      <w:r>
        <w:rPr>
          <w:rFonts w:ascii="Arial" w:hAnsi="Arial" w:cs="Arial"/>
          <w:lang w:val="es-US"/>
        </w:rPr>
        <w:t xml:space="preserve">A continuación se presentan </w:t>
      </w:r>
      <w:r w:rsidRPr="00960672">
        <w:rPr>
          <w:rFonts w:ascii="Arial" w:hAnsi="Arial" w:cs="Arial"/>
          <w:lang w:val="es-US"/>
        </w:rPr>
        <w:t>algunos conceptos clave relacionados con los materiales metálicos:</w:t>
      </w:r>
    </w:p>
    <w:p w14:paraId="4C8CA08B" w14:textId="2E9FEBD8" w:rsidR="00960672" w:rsidRPr="00960672" w:rsidRDefault="00960672" w:rsidP="00A43D7F">
      <w:pPr>
        <w:spacing w:after="0" w:line="240" w:lineRule="auto"/>
        <w:jc w:val="both"/>
        <w:rPr>
          <w:rFonts w:ascii="Arial" w:hAnsi="Arial" w:cs="Arial"/>
          <w:lang w:val="es-US"/>
        </w:rPr>
      </w:pPr>
    </w:p>
    <w:p w14:paraId="478C0797" w14:textId="27100EA8" w:rsidR="00960672" w:rsidRDefault="003E0AA7" w:rsidP="00960672">
      <w:pPr>
        <w:pStyle w:val="ListParagraph"/>
        <w:numPr>
          <w:ilvl w:val="0"/>
          <w:numId w:val="21"/>
        </w:numPr>
        <w:spacing w:after="0" w:line="360" w:lineRule="auto"/>
        <w:ind w:left="252" w:hanging="276"/>
        <w:jc w:val="both"/>
        <w:rPr>
          <w:rFonts w:ascii="Arial" w:hAnsi="Arial" w:cs="Arial"/>
          <w:lang w:val="es-US"/>
        </w:rPr>
      </w:pPr>
      <w:r>
        <w:rPr>
          <w:rFonts w:ascii="Arial" w:hAnsi="Arial" w:cs="Arial"/>
          <w:noProof/>
          <w:lang w:val="es-US"/>
        </w:rPr>
        <w:drawing>
          <wp:anchor distT="0" distB="0" distL="114300" distR="114300" simplePos="0" relativeHeight="251678720" behindDoc="0" locked="0" layoutInCell="1" allowOverlap="1" wp14:anchorId="4F322F10" wp14:editId="12FEDDC4">
            <wp:simplePos x="0" y="0"/>
            <wp:positionH relativeFrom="margin">
              <wp:align>right</wp:align>
            </wp:positionH>
            <wp:positionV relativeFrom="paragraph">
              <wp:posOffset>146750</wp:posOffset>
            </wp:positionV>
            <wp:extent cx="2676525" cy="133540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1335405"/>
                    </a:xfrm>
                    <a:prstGeom prst="rect">
                      <a:avLst/>
                    </a:prstGeom>
                    <a:noFill/>
                  </pic:spPr>
                </pic:pic>
              </a:graphicData>
            </a:graphic>
          </wp:anchor>
        </w:drawing>
      </w:r>
      <w:r w:rsidR="00960672" w:rsidRPr="00960672">
        <w:rPr>
          <w:rFonts w:ascii="Arial" w:hAnsi="Arial" w:cs="Arial"/>
          <w:b/>
          <w:bCs/>
          <w:lang w:val="es-US"/>
        </w:rPr>
        <w:t>Aleación:</w:t>
      </w:r>
      <w:r w:rsidR="00960672" w:rsidRPr="00960672">
        <w:rPr>
          <w:rFonts w:ascii="Arial" w:hAnsi="Arial" w:cs="Arial"/>
          <w:lang w:val="es-US"/>
        </w:rPr>
        <w:t xml:space="preserve"> Es una mezcla homogénea de dos o más metales, o de uno o más metales con algunos elementos no metálicos. Las aleaciones se utilizan para mejorar las propiedades de los metales, como la resistencia a la corrosión, la dureza, la resistencia al calor, etc.</w:t>
      </w:r>
    </w:p>
    <w:p w14:paraId="029F4B34" w14:textId="067D2A1A" w:rsidR="00960672" w:rsidRPr="00960672" w:rsidRDefault="003E0AA7" w:rsidP="00960672">
      <w:pPr>
        <w:pStyle w:val="ListParagraph"/>
        <w:spacing w:after="0" w:line="240" w:lineRule="auto"/>
        <w:ind w:left="252"/>
        <w:jc w:val="both"/>
        <w:rPr>
          <w:rFonts w:ascii="Arial" w:hAnsi="Arial" w:cs="Arial"/>
          <w:sz w:val="16"/>
          <w:szCs w:val="16"/>
          <w:lang w:val="es-US"/>
        </w:rPr>
      </w:pPr>
      <w:r>
        <w:rPr>
          <w:rFonts w:ascii="Arial" w:hAnsi="Arial" w:cs="Arial"/>
          <w:noProof/>
          <w:lang w:val="es-US"/>
        </w:rPr>
        <w:lastRenderedPageBreak/>
        <w:drawing>
          <wp:anchor distT="0" distB="0" distL="114300" distR="114300" simplePos="0" relativeHeight="251679744" behindDoc="0" locked="0" layoutInCell="1" allowOverlap="1" wp14:anchorId="31D0EBC5" wp14:editId="0AC4E364">
            <wp:simplePos x="0" y="0"/>
            <wp:positionH relativeFrom="margin">
              <wp:align>right</wp:align>
            </wp:positionH>
            <wp:positionV relativeFrom="paragraph">
              <wp:posOffset>6856</wp:posOffset>
            </wp:positionV>
            <wp:extent cx="1896110" cy="1061085"/>
            <wp:effectExtent l="0" t="0" r="889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6110" cy="1061085"/>
                    </a:xfrm>
                    <a:prstGeom prst="rect">
                      <a:avLst/>
                    </a:prstGeom>
                    <a:noFill/>
                  </pic:spPr>
                </pic:pic>
              </a:graphicData>
            </a:graphic>
          </wp:anchor>
        </w:drawing>
      </w:r>
    </w:p>
    <w:p w14:paraId="53D795D3" w14:textId="5B85A412" w:rsidR="00960672" w:rsidRDefault="00960672" w:rsidP="00960672">
      <w:pPr>
        <w:pStyle w:val="ListParagraph"/>
        <w:numPr>
          <w:ilvl w:val="0"/>
          <w:numId w:val="21"/>
        </w:numPr>
        <w:spacing w:after="0" w:line="360" w:lineRule="auto"/>
        <w:ind w:left="252" w:hanging="276"/>
        <w:jc w:val="both"/>
        <w:rPr>
          <w:rFonts w:ascii="Arial" w:hAnsi="Arial" w:cs="Arial"/>
          <w:lang w:val="es-US"/>
        </w:rPr>
      </w:pPr>
      <w:r w:rsidRPr="00960672">
        <w:rPr>
          <w:rFonts w:ascii="Arial" w:hAnsi="Arial" w:cs="Arial"/>
          <w:b/>
          <w:bCs/>
          <w:lang w:val="es-US"/>
        </w:rPr>
        <w:t>Ductilidad:</w:t>
      </w:r>
      <w:r w:rsidRPr="00960672">
        <w:rPr>
          <w:rFonts w:ascii="Arial" w:hAnsi="Arial" w:cs="Arial"/>
          <w:lang w:val="es-US"/>
        </w:rPr>
        <w:t xml:space="preserve"> Es la capacidad de un material metálico para ser estirado o deformado sin romperse. Los metales como el oro y la plata son muy dúctiles.</w:t>
      </w:r>
    </w:p>
    <w:p w14:paraId="109BA449" w14:textId="3E5432CB" w:rsidR="00960672" w:rsidRDefault="00960672" w:rsidP="00960672">
      <w:pPr>
        <w:pStyle w:val="ListParagraph"/>
        <w:spacing w:line="240" w:lineRule="auto"/>
        <w:rPr>
          <w:rFonts w:ascii="Arial" w:hAnsi="Arial" w:cs="Arial"/>
          <w:sz w:val="16"/>
          <w:szCs w:val="16"/>
          <w:lang w:val="es-US"/>
        </w:rPr>
      </w:pPr>
    </w:p>
    <w:p w14:paraId="3F2D69D1" w14:textId="1F5B378C" w:rsidR="003E0AA7" w:rsidRDefault="003E0AA7" w:rsidP="00960672">
      <w:pPr>
        <w:pStyle w:val="ListParagraph"/>
        <w:spacing w:line="240" w:lineRule="auto"/>
        <w:rPr>
          <w:rFonts w:ascii="Arial" w:hAnsi="Arial" w:cs="Arial"/>
          <w:sz w:val="16"/>
          <w:szCs w:val="16"/>
          <w:lang w:val="es-US"/>
        </w:rPr>
      </w:pPr>
    </w:p>
    <w:p w14:paraId="096EAF2F" w14:textId="73A11572" w:rsidR="00F52CBA" w:rsidRDefault="00F52CBA" w:rsidP="00960672">
      <w:pPr>
        <w:pStyle w:val="ListParagraph"/>
        <w:spacing w:line="240" w:lineRule="auto"/>
        <w:rPr>
          <w:rFonts w:ascii="Arial" w:hAnsi="Arial" w:cs="Arial"/>
          <w:sz w:val="16"/>
          <w:szCs w:val="16"/>
          <w:lang w:val="es-US"/>
        </w:rPr>
      </w:pPr>
    </w:p>
    <w:p w14:paraId="05C0B0B3" w14:textId="77777777" w:rsidR="00F52CBA" w:rsidRPr="00960672" w:rsidRDefault="00F52CBA" w:rsidP="00960672">
      <w:pPr>
        <w:pStyle w:val="ListParagraph"/>
        <w:spacing w:line="240" w:lineRule="auto"/>
        <w:rPr>
          <w:rFonts w:ascii="Arial" w:hAnsi="Arial" w:cs="Arial"/>
          <w:sz w:val="16"/>
          <w:szCs w:val="16"/>
          <w:lang w:val="es-US"/>
        </w:rPr>
      </w:pPr>
    </w:p>
    <w:p w14:paraId="388E1260" w14:textId="05101096" w:rsidR="00394B44" w:rsidRDefault="00F52CBA" w:rsidP="00960672">
      <w:pPr>
        <w:pStyle w:val="ListParagraph"/>
        <w:numPr>
          <w:ilvl w:val="0"/>
          <w:numId w:val="21"/>
        </w:numPr>
        <w:spacing w:after="0" w:line="360" w:lineRule="auto"/>
        <w:ind w:left="252" w:hanging="276"/>
        <w:jc w:val="both"/>
        <w:rPr>
          <w:rFonts w:ascii="Arial" w:hAnsi="Arial" w:cs="Arial"/>
          <w:lang w:val="es-US"/>
        </w:rPr>
      </w:pPr>
      <w:r>
        <w:rPr>
          <w:rFonts w:ascii="Arial" w:hAnsi="Arial" w:cs="Arial"/>
          <w:noProof/>
          <w:lang w:val="es-US"/>
        </w:rPr>
        <w:drawing>
          <wp:anchor distT="0" distB="0" distL="114300" distR="114300" simplePos="0" relativeHeight="251680768" behindDoc="0" locked="0" layoutInCell="1" allowOverlap="1" wp14:anchorId="06844DE6" wp14:editId="65FEE3F9">
            <wp:simplePos x="0" y="0"/>
            <wp:positionH relativeFrom="margin">
              <wp:posOffset>3566160</wp:posOffset>
            </wp:positionH>
            <wp:positionV relativeFrom="paragraph">
              <wp:posOffset>40640</wp:posOffset>
            </wp:positionV>
            <wp:extent cx="1825625" cy="1825625"/>
            <wp:effectExtent l="0" t="0" r="3175"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5625" cy="1825625"/>
                    </a:xfrm>
                    <a:prstGeom prst="rect">
                      <a:avLst/>
                    </a:prstGeom>
                    <a:noFill/>
                  </pic:spPr>
                </pic:pic>
              </a:graphicData>
            </a:graphic>
            <wp14:sizeRelH relativeFrom="margin">
              <wp14:pctWidth>0</wp14:pctWidth>
            </wp14:sizeRelH>
            <wp14:sizeRelV relativeFrom="margin">
              <wp14:pctHeight>0</wp14:pctHeight>
            </wp14:sizeRelV>
          </wp:anchor>
        </w:drawing>
      </w:r>
      <w:r w:rsidR="00960672" w:rsidRPr="00394B44">
        <w:rPr>
          <w:rFonts w:ascii="Arial" w:hAnsi="Arial" w:cs="Arial"/>
          <w:b/>
          <w:bCs/>
          <w:lang w:val="es-US"/>
        </w:rPr>
        <w:t>Maleabilidad:</w:t>
      </w:r>
      <w:r w:rsidR="00960672" w:rsidRPr="00960672">
        <w:rPr>
          <w:rFonts w:ascii="Arial" w:hAnsi="Arial" w:cs="Arial"/>
          <w:lang w:val="es-US"/>
        </w:rPr>
        <w:t xml:space="preserve"> Es la capacidad de un material metálico para ser deformado bajo compresión sin romperse. En otras palabras, un material maleable puede ser martillado o laminado en láminas delgadas. Los metales como el oro y la plata son muy maleables.</w:t>
      </w:r>
    </w:p>
    <w:p w14:paraId="3D63AD8A" w14:textId="4C478749" w:rsidR="00394B44" w:rsidRDefault="00394B44" w:rsidP="00394B44">
      <w:pPr>
        <w:pStyle w:val="ListParagraph"/>
        <w:rPr>
          <w:rFonts w:ascii="Arial" w:hAnsi="Arial" w:cs="Arial"/>
          <w:sz w:val="16"/>
          <w:szCs w:val="16"/>
          <w:lang w:val="es-US"/>
        </w:rPr>
      </w:pPr>
    </w:p>
    <w:p w14:paraId="6F1DE790" w14:textId="69497CAA" w:rsidR="00F52CBA" w:rsidRDefault="00F52CBA" w:rsidP="00394B44">
      <w:pPr>
        <w:pStyle w:val="ListParagraph"/>
        <w:rPr>
          <w:rFonts w:ascii="Arial" w:hAnsi="Arial" w:cs="Arial"/>
          <w:sz w:val="16"/>
          <w:szCs w:val="16"/>
          <w:lang w:val="es-US"/>
        </w:rPr>
      </w:pPr>
    </w:p>
    <w:p w14:paraId="4340819D" w14:textId="77777777" w:rsidR="00F52CBA" w:rsidRPr="00394B44" w:rsidRDefault="00F52CBA" w:rsidP="00394B44">
      <w:pPr>
        <w:pStyle w:val="ListParagraph"/>
        <w:rPr>
          <w:rFonts w:ascii="Arial" w:hAnsi="Arial" w:cs="Arial"/>
          <w:sz w:val="16"/>
          <w:szCs w:val="16"/>
          <w:lang w:val="es-US"/>
        </w:rPr>
      </w:pPr>
    </w:p>
    <w:p w14:paraId="72D8BA65" w14:textId="77777777" w:rsidR="00394B44" w:rsidRDefault="00960672" w:rsidP="00960672">
      <w:pPr>
        <w:pStyle w:val="ListParagraph"/>
        <w:numPr>
          <w:ilvl w:val="0"/>
          <w:numId w:val="21"/>
        </w:numPr>
        <w:spacing w:after="0" w:line="360" w:lineRule="auto"/>
        <w:ind w:left="252" w:hanging="276"/>
        <w:jc w:val="both"/>
        <w:rPr>
          <w:rFonts w:ascii="Arial" w:hAnsi="Arial" w:cs="Arial"/>
          <w:lang w:val="es-US"/>
        </w:rPr>
      </w:pPr>
      <w:r w:rsidRPr="00394B44">
        <w:rPr>
          <w:rFonts w:ascii="Arial" w:hAnsi="Arial" w:cs="Arial"/>
          <w:b/>
          <w:bCs/>
          <w:lang w:val="es-US"/>
        </w:rPr>
        <w:t>Conductividad eléctrica y térmica:</w:t>
      </w:r>
      <w:r w:rsidRPr="00394B44">
        <w:rPr>
          <w:rFonts w:ascii="Arial" w:hAnsi="Arial" w:cs="Arial"/>
          <w:lang w:val="es-US"/>
        </w:rPr>
        <w:t xml:space="preserve"> Los metales son buenos conductores de electricidad y calor debido a la forma en que los electrones se mueven en ellos.</w:t>
      </w:r>
    </w:p>
    <w:p w14:paraId="7F73B1E5" w14:textId="77777777" w:rsidR="00394B44" w:rsidRPr="00394B44" w:rsidRDefault="00394B44" w:rsidP="00394B44">
      <w:pPr>
        <w:pStyle w:val="ListParagraph"/>
        <w:spacing w:line="240" w:lineRule="auto"/>
        <w:rPr>
          <w:rFonts w:ascii="Arial" w:hAnsi="Arial" w:cs="Arial"/>
          <w:sz w:val="16"/>
          <w:szCs w:val="16"/>
          <w:lang w:val="es-US"/>
        </w:rPr>
      </w:pPr>
    </w:p>
    <w:p w14:paraId="2ECF29ED" w14:textId="77777777" w:rsidR="00394B44" w:rsidRDefault="00960672" w:rsidP="00960672">
      <w:pPr>
        <w:pStyle w:val="ListParagraph"/>
        <w:numPr>
          <w:ilvl w:val="0"/>
          <w:numId w:val="21"/>
        </w:numPr>
        <w:spacing w:after="0" w:line="360" w:lineRule="auto"/>
        <w:ind w:left="252" w:hanging="276"/>
        <w:jc w:val="both"/>
        <w:rPr>
          <w:rFonts w:ascii="Arial" w:hAnsi="Arial" w:cs="Arial"/>
          <w:lang w:val="es-US"/>
        </w:rPr>
      </w:pPr>
      <w:r w:rsidRPr="00394B44">
        <w:rPr>
          <w:rFonts w:ascii="Arial" w:hAnsi="Arial" w:cs="Arial"/>
          <w:b/>
          <w:bCs/>
          <w:lang w:val="es-US"/>
        </w:rPr>
        <w:t>Resistencia a la tensión:</w:t>
      </w:r>
      <w:r w:rsidRPr="00394B44">
        <w:rPr>
          <w:rFonts w:ascii="Arial" w:hAnsi="Arial" w:cs="Arial"/>
          <w:lang w:val="es-US"/>
        </w:rPr>
        <w:t xml:space="preserve"> Es la cantidad de tensión que un material metálico puede soportar sin romperse.</w:t>
      </w:r>
    </w:p>
    <w:p w14:paraId="5C883573" w14:textId="77777777" w:rsidR="00394B44" w:rsidRPr="00394B44" w:rsidRDefault="00394B44" w:rsidP="00394B44">
      <w:pPr>
        <w:pStyle w:val="ListParagraph"/>
        <w:spacing w:line="240" w:lineRule="auto"/>
        <w:rPr>
          <w:rFonts w:ascii="Arial" w:hAnsi="Arial" w:cs="Arial"/>
          <w:b/>
          <w:bCs/>
          <w:sz w:val="16"/>
          <w:szCs w:val="16"/>
          <w:lang w:val="es-US"/>
        </w:rPr>
      </w:pPr>
    </w:p>
    <w:p w14:paraId="60452FAD" w14:textId="77777777" w:rsidR="00394B44" w:rsidRDefault="00960672" w:rsidP="00960672">
      <w:pPr>
        <w:pStyle w:val="ListParagraph"/>
        <w:numPr>
          <w:ilvl w:val="0"/>
          <w:numId w:val="21"/>
        </w:numPr>
        <w:spacing w:after="0" w:line="360" w:lineRule="auto"/>
        <w:ind w:left="252" w:hanging="276"/>
        <w:jc w:val="both"/>
        <w:rPr>
          <w:rFonts w:ascii="Arial" w:hAnsi="Arial" w:cs="Arial"/>
          <w:lang w:val="es-US"/>
        </w:rPr>
      </w:pPr>
      <w:r w:rsidRPr="00394B44">
        <w:rPr>
          <w:rFonts w:ascii="Arial" w:hAnsi="Arial" w:cs="Arial"/>
          <w:b/>
          <w:bCs/>
          <w:lang w:val="es-US"/>
        </w:rPr>
        <w:t>Punto de fusión y de ebullición:</w:t>
      </w:r>
      <w:r w:rsidRPr="00394B44">
        <w:rPr>
          <w:rFonts w:ascii="Arial" w:hAnsi="Arial" w:cs="Arial"/>
          <w:lang w:val="es-US"/>
        </w:rPr>
        <w:t xml:space="preserve"> Los metales suelen tener puntos de fusión y ebullición altos.</w:t>
      </w:r>
    </w:p>
    <w:p w14:paraId="5942E466" w14:textId="77777777" w:rsidR="00394B44" w:rsidRPr="00394B44" w:rsidRDefault="00394B44" w:rsidP="00394B44">
      <w:pPr>
        <w:pStyle w:val="ListParagraph"/>
        <w:rPr>
          <w:rFonts w:ascii="Arial" w:hAnsi="Arial" w:cs="Arial"/>
          <w:lang w:val="es-US"/>
        </w:rPr>
      </w:pPr>
    </w:p>
    <w:p w14:paraId="5E834611" w14:textId="77777777" w:rsidR="00394B44" w:rsidRDefault="00960672" w:rsidP="00960672">
      <w:pPr>
        <w:pStyle w:val="ListParagraph"/>
        <w:numPr>
          <w:ilvl w:val="0"/>
          <w:numId w:val="21"/>
        </w:numPr>
        <w:spacing w:after="0" w:line="360" w:lineRule="auto"/>
        <w:ind w:left="252" w:hanging="276"/>
        <w:jc w:val="both"/>
        <w:rPr>
          <w:rFonts w:ascii="Arial" w:hAnsi="Arial" w:cs="Arial"/>
          <w:lang w:val="es-US"/>
        </w:rPr>
      </w:pPr>
      <w:r w:rsidRPr="00394B44">
        <w:rPr>
          <w:rFonts w:ascii="Arial" w:hAnsi="Arial" w:cs="Arial"/>
          <w:b/>
          <w:bCs/>
          <w:lang w:val="es-US"/>
        </w:rPr>
        <w:t>Corrosión:</w:t>
      </w:r>
      <w:r w:rsidRPr="00394B44">
        <w:rPr>
          <w:rFonts w:ascii="Arial" w:hAnsi="Arial" w:cs="Arial"/>
          <w:lang w:val="es-US"/>
        </w:rPr>
        <w:t xml:space="preserve"> Es la degradación gradual de los metales debido a las reacciones químicas con el entorno. Los metales pueden corroerse debido al aire, la humedad y otros factores.</w:t>
      </w:r>
    </w:p>
    <w:p w14:paraId="6D23EBC4" w14:textId="77777777" w:rsidR="00394B44" w:rsidRPr="00394B44" w:rsidRDefault="00394B44" w:rsidP="00394B44">
      <w:pPr>
        <w:pStyle w:val="ListParagraph"/>
        <w:spacing w:line="240" w:lineRule="auto"/>
        <w:rPr>
          <w:rFonts w:ascii="Arial" w:hAnsi="Arial" w:cs="Arial"/>
          <w:b/>
          <w:bCs/>
          <w:sz w:val="16"/>
          <w:szCs w:val="16"/>
          <w:lang w:val="es-US"/>
        </w:rPr>
      </w:pPr>
    </w:p>
    <w:p w14:paraId="06F74DD5" w14:textId="3C88932F" w:rsidR="00960672" w:rsidRPr="00394B44" w:rsidRDefault="00960672" w:rsidP="00960672">
      <w:pPr>
        <w:pStyle w:val="ListParagraph"/>
        <w:numPr>
          <w:ilvl w:val="0"/>
          <w:numId w:val="21"/>
        </w:numPr>
        <w:spacing w:after="0" w:line="360" w:lineRule="auto"/>
        <w:ind w:left="252" w:hanging="276"/>
        <w:jc w:val="both"/>
        <w:rPr>
          <w:rFonts w:ascii="Arial" w:hAnsi="Arial" w:cs="Arial"/>
          <w:lang w:val="es-US"/>
        </w:rPr>
      </w:pPr>
      <w:r w:rsidRPr="00394B44">
        <w:rPr>
          <w:rFonts w:ascii="Arial" w:hAnsi="Arial" w:cs="Arial"/>
          <w:b/>
          <w:bCs/>
          <w:lang w:val="es-US"/>
        </w:rPr>
        <w:t>Dureza:</w:t>
      </w:r>
      <w:r w:rsidRPr="00394B44">
        <w:rPr>
          <w:rFonts w:ascii="Arial" w:hAnsi="Arial" w:cs="Arial"/>
          <w:lang w:val="es-US"/>
        </w:rPr>
        <w:t xml:space="preserve"> Es la resistencia de un material metálico a la deformación permanente cuando se aplica una fuerza. La dureza se mide a menudo por la resistencia a la penetración, o por la resistencia a la abrasión o al corte.</w:t>
      </w:r>
    </w:p>
    <w:p w14:paraId="5871862C" w14:textId="77777777" w:rsidR="00960672" w:rsidRPr="00960672" w:rsidRDefault="00960672" w:rsidP="00960672">
      <w:pPr>
        <w:spacing w:after="0" w:line="360" w:lineRule="auto"/>
        <w:jc w:val="both"/>
        <w:rPr>
          <w:rFonts w:ascii="Arial" w:hAnsi="Arial" w:cs="Arial"/>
          <w:lang w:val="es-US"/>
        </w:rPr>
      </w:pPr>
    </w:p>
    <w:p w14:paraId="6D4C5C7E" w14:textId="6D5338BE" w:rsidR="00490126" w:rsidRPr="00A43D7F" w:rsidRDefault="00394B44" w:rsidP="00A43D7F">
      <w:pPr>
        <w:pStyle w:val="Heading2"/>
        <w:rPr>
          <w:rFonts w:ascii="Arial" w:hAnsi="Arial" w:cs="Arial"/>
          <w:b/>
          <w:bCs/>
        </w:rPr>
      </w:pPr>
      <w:bookmarkStart w:id="9" w:name="_Toc138344294"/>
      <w:r w:rsidRPr="00A43D7F">
        <w:rPr>
          <w:rFonts w:ascii="Arial" w:hAnsi="Arial" w:cs="Arial"/>
          <w:b/>
          <w:bCs/>
          <w:color w:val="auto"/>
          <w:sz w:val="24"/>
          <w:szCs w:val="24"/>
        </w:rPr>
        <w:t>Estructura de los Materiales</w:t>
      </w:r>
      <w:bookmarkEnd w:id="9"/>
    </w:p>
    <w:p w14:paraId="258533E7" w14:textId="2CB4CD8E" w:rsidR="00490126" w:rsidRDefault="00490126" w:rsidP="00D10849">
      <w:pPr>
        <w:spacing w:after="0"/>
        <w:rPr>
          <w:rFonts w:ascii="Arial" w:hAnsi="Arial" w:cs="Arial"/>
        </w:rPr>
      </w:pPr>
    </w:p>
    <w:p w14:paraId="5724BBB4" w14:textId="77777777" w:rsidR="00394B44" w:rsidRPr="00394B44" w:rsidRDefault="00394B44" w:rsidP="00394B44">
      <w:pPr>
        <w:spacing w:after="0" w:line="360" w:lineRule="auto"/>
        <w:jc w:val="both"/>
        <w:rPr>
          <w:rFonts w:ascii="Arial" w:hAnsi="Arial" w:cs="Arial"/>
          <w:lang w:val="es-US"/>
        </w:rPr>
      </w:pPr>
      <w:r w:rsidRPr="00394B44">
        <w:rPr>
          <w:rFonts w:ascii="Arial" w:hAnsi="Arial" w:cs="Arial"/>
          <w:lang w:val="es-US"/>
        </w:rPr>
        <w:t>La estructura de los materiales se refiere a la forma en que los átomos o las moléculas se organizan dentro del material. Esta estructura puede ser estudiada a diferentes niveles, que incluyen:</w:t>
      </w:r>
    </w:p>
    <w:p w14:paraId="3741C394" w14:textId="77777777" w:rsidR="00394B44" w:rsidRPr="00394B44" w:rsidRDefault="00394B44" w:rsidP="00394B44">
      <w:pPr>
        <w:spacing w:after="0" w:line="240" w:lineRule="auto"/>
        <w:jc w:val="both"/>
        <w:rPr>
          <w:rFonts w:ascii="Arial" w:hAnsi="Arial" w:cs="Arial"/>
          <w:lang w:val="es-US"/>
        </w:rPr>
      </w:pPr>
    </w:p>
    <w:p w14:paraId="70F8E0C6" w14:textId="77777777" w:rsidR="00394B44" w:rsidRPr="00394B44" w:rsidRDefault="00394B44" w:rsidP="00394B44">
      <w:pPr>
        <w:pStyle w:val="ListParagraph"/>
        <w:numPr>
          <w:ilvl w:val="0"/>
          <w:numId w:val="22"/>
        </w:numPr>
        <w:spacing w:after="0" w:line="360" w:lineRule="auto"/>
        <w:ind w:left="266" w:hanging="262"/>
        <w:jc w:val="both"/>
        <w:rPr>
          <w:rFonts w:ascii="Arial" w:hAnsi="Arial" w:cs="Arial"/>
          <w:lang w:val="es-US"/>
        </w:rPr>
      </w:pPr>
      <w:r w:rsidRPr="00394B44">
        <w:rPr>
          <w:rFonts w:ascii="Arial" w:hAnsi="Arial" w:cs="Arial"/>
          <w:b/>
          <w:bCs/>
          <w:lang w:val="es-US"/>
        </w:rPr>
        <w:t>Estructura atómica:</w:t>
      </w:r>
      <w:r w:rsidRPr="00394B44">
        <w:rPr>
          <w:rFonts w:ascii="Arial" w:hAnsi="Arial" w:cs="Arial"/>
          <w:lang w:val="es-US"/>
        </w:rPr>
        <w:t xml:space="preserve"> En este nivel, se considera cómo los átomos individuales se ordenan y se unen entre sí. Por ejemplo, en los metales, los átomos suelen estar </w:t>
      </w:r>
      <w:r w:rsidRPr="00394B44">
        <w:rPr>
          <w:rFonts w:ascii="Arial" w:hAnsi="Arial" w:cs="Arial"/>
          <w:lang w:val="es-US"/>
        </w:rPr>
        <w:lastRenderedPageBreak/>
        <w:t>organizados en una estructura cristalina, donde los átomos se alinean en patrones repetitivos.</w:t>
      </w:r>
    </w:p>
    <w:p w14:paraId="16D40E3C" w14:textId="77777777" w:rsidR="00394B44" w:rsidRPr="00394B44" w:rsidRDefault="00394B44" w:rsidP="00A43D7F">
      <w:pPr>
        <w:spacing w:after="0" w:line="240" w:lineRule="auto"/>
        <w:ind w:left="266" w:hanging="262"/>
        <w:jc w:val="both"/>
        <w:rPr>
          <w:rFonts w:ascii="Arial" w:hAnsi="Arial" w:cs="Arial"/>
          <w:lang w:val="es-US"/>
        </w:rPr>
      </w:pPr>
    </w:p>
    <w:p w14:paraId="6032C27A" w14:textId="77777777" w:rsidR="00394B44" w:rsidRPr="00394B44" w:rsidRDefault="00394B44" w:rsidP="00394B44">
      <w:pPr>
        <w:pStyle w:val="ListParagraph"/>
        <w:numPr>
          <w:ilvl w:val="0"/>
          <w:numId w:val="22"/>
        </w:numPr>
        <w:spacing w:after="0" w:line="360" w:lineRule="auto"/>
        <w:ind w:left="266" w:hanging="262"/>
        <w:jc w:val="both"/>
        <w:rPr>
          <w:rFonts w:ascii="Arial" w:hAnsi="Arial" w:cs="Arial"/>
          <w:lang w:val="es-US"/>
        </w:rPr>
      </w:pPr>
      <w:r w:rsidRPr="00394B44">
        <w:rPr>
          <w:rFonts w:ascii="Arial" w:hAnsi="Arial" w:cs="Arial"/>
          <w:b/>
          <w:bCs/>
          <w:lang w:val="es-US"/>
        </w:rPr>
        <w:t>Microestructura:</w:t>
      </w:r>
      <w:r w:rsidRPr="00394B44">
        <w:rPr>
          <w:rFonts w:ascii="Arial" w:hAnsi="Arial" w:cs="Arial"/>
          <w:lang w:val="es-US"/>
        </w:rPr>
        <w:t xml:space="preserve"> Este nivel se refiere a la estructura del material que se puede observar con un microscopio. Esto incluye la disposición de los granos (cristales individuales) en un metal, o las fibras en un material compuesto.</w:t>
      </w:r>
    </w:p>
    <w:p w14:paraId="165BA262" w14:textId="77777777" w:rsidR="00394B44" w:rsidRPr="00394B44" w:rsidRDefault="00394B44" w:rsidP="00394B44">
      <w:pPr>
        <w:spacing w:after="0" w:line="240" w:lineRule="auto"/>
        <w:ind w:left="266" w:hanging="262"/>
        <w:jc w:val="both"/>
        <w:rPr>
          <w:rFonts w:ascii="Arial" w:hAnsi="Arial" w:cs="Arial"/>
          <w:lang w:val="es-US"/>
        </w:rPr>
      </w:pPr>
    </w:p>
    <w:p w14:paraId="547137D5" w14:textId="77777777" w:rsidR="00394B44" w:rsidRPr="00394B44" w:rsidRDefault="00394B44" w:rsidP="00394B44">
      <w:pPr>
        <w:pStyle w:val="ListParagraph"/>
        <w:numPr>
          <w:ilvl w:val="0"/>
          <w:numId w:val="22"/>
        </w:numPr>
        <w:spacing w:after="0" w:line="360" w:lineRule="auto"/>
        <w:ind w:left="266" w:hanging="262"/>
        <w:jc w:val="both"/>
        <w:rPr>
          <w:rFonts w:ascii="Arial" w:hAnsi="Arial" w:cs="Arial"/>
          <w:lang w:val="es-US"/>
        </w:rPr>
      </w:pPr>
      <w:r w:rsidRPr="00394B44">
        <w:rPr>
          <w:rFonts w:ascii="Arial" w:hAnsi="Arial" w:cs="Arial"/>
          <w:b/>
          <w:bCs/>
          <w:lang w:val="es-US"/>
        </w:rPr>
        <w:t>Macroestructura:</w:t>
      </w:r>
      <w:r w:rsidRPr="00394B44">
        <w:rPr>
          <w:rFonts w:ascii="Arial" w:hAnsi="Arial" w:cs="Arial"/>
          <w:lang w:val="es-US"/>
        </w:rPr>
        <w:t xml:space="preserve"> Este nivel se refiere a las características estructurales que se pueden observar a simple vista. Por ejemplo, en un material compuesto, se puede observar la orientación y distribución de las fibras.</w:t>
      </w:r>
    </w:p>
    <w:p w14:paraId="1677C2FE" w14:textId="77777777" w:rsidR="00394B44" w:rsidRPr="00394B44" w:rsidRDefault="00394B44" w:rsidP="00394B44">
      <w:pPr>
        <w:spacing w:after="0" w:line="240" w:lineRule="auto"/>
        <w:jc w:val="both"/>
        <w:rPr>
          <w:rFonts w:ascii="Arial" w:hAnsi="Arial" w:cs="Arial"/>
          <w:lang w:val="es-US"/>
        </w:rPr>
      </w:pPr>
    </w:p>
    <w:p w14:paraId="0B80513C" w14:textId="77777777" w:rsidR="00394B44" w:rsidRPr="00394B44" w:rsidRDefault="00394B44" w:rsidP="00394B44">
      <w:pPr>
        <w:spacing w:after="0" w:line="360" w:lineRule="auto"/>
        <w:jc w:val="both"/>
        <w:rPr>
          <w:rFonts w:ascii="Arial" w:hAnsi="Arial" w:cs="Arial"/>
          <w:lang w:val="es-US"/>
        </w:rPr>
      </w:pPr>
      <w:r w:rsidRPr="00394B44">
        <w:rPr>
          <w:rFonts w:ascii="Arial" w:hAnsi="Arial" w:cs="Arial"/>
          <w:lang w:val="es-US"/>
        </w:rPr>
        <w:t>Estos diferentes niveles de estructura están interconectados y cada uno puede influir en las propiedades del material. Por ejemplo, la estructura atómica de un metal determina su estructura cristalina, que a su vez afecta la forma en que los granos se alinean en la microestructura, lo que puede influir en las propiedades macroscópicas del metal, como su resistencia y ductilidad.</w:t>
      </w:r>
    </w:p>
    <w:p w14:paraId="54B91ECC" w14:textId="77777777" w:rsidR="00394B44" w:rsidRPr="00394B44" w:rsidRDefault="00394B44" w:rsidP="00394B44">
      <w:pPr>
        <w:spacing w:after="0" w:line="240" w:lineRule="auto"/>
        <w:jc w:val="both"/>
        <w:rPr>
          <w:rFonts w:ascii="Arial" w:hAnsi="Arial" w:cs="Arial"/>
          <w:lang w:val="es-US"/>
        </w:rPr>
      </w:pPr>
    </w:p>
    <w:p w14:paraId="2F3E963B" w14:textId="5CDF5432" w:rsidR="00394B44" w:rsidRPr="00394B44" w:rsidRDefault="00394B44" w:rsidP="00394B44">
      <w:pPr>
        <w:spacing w:after="0" w:line="360" w:lineRule="auto"/>
        <w:jc w:val="both"/>
        <w:rPr>
          <w:rFonts w:ascii="Arial" w:hAnsi="Arial" w:cs="Arial"/>
          <w:lang w:val="es-US"/>
        </w:rPr>
      </w:pPr>
      <w:r w:rsidRPr="00394B44">
        <w:rPr>
          <w:rFonts w:ascii="Arial" w:hAnsi="Arial" w:cs="Arial"/>
          <w:lang w:val="es-US"/>
        </w:rPr>
        <w:t>Además, las técnicas de procesamiento de los materiales, como el calentamiento, la refrigeración, la deformación, etc., pueden alterar la estructura del material a estos diferentes niveles, lo que a su vez puede cambiar sus propiedades. Por esta razón, el estudio de la estructura de los materiales es un componente clave en la ciencia de los materiales.</w:t>
      </w:r>
    </w:p>
    <w:p w14:paraId="5EEA1B94" w14:textId="5630DC60" w:rsidR="00394B44" w:rsidRDefault="00394B44" w:rsidP="00A43D7F">
      <w:pPr>
        <w:spacing w:after="0" w:line="240" w:lineRule="auto"/>
        <w:jc w:val="both"/>
        <w:rPr>
          <w:rFonts w:ascii="Arial" w:hAnsi="Arial" w:cs="Arial"/>
        </w:rPr>
      </w:pPr>
    </w:p>
    <w:p w14:paraId="2B832006" w14:textId="7DC00B90" w:rsidR="00394B44" w:rsidRPr="00A43D7F" w:rsidRDefault="008F1407" w:rsidP="00A43D7F">
      <w:pPr>
        <w:pStyle w:val="Heading2"/>
        <w:rPr>
          <w:rFonts w:ascii="Arial" w:hAnsi="Arial" w:cs="Arial"/>
          <w:b/>
          <w:bCs/>
        </w:rPr>
      </w:pPr>
      <w:bookmarkStart w:id="10" w:name="_Toc138344295"/>
      <w:r w:rsidRPr="00A43D7F">
        <w:rPr>
          <w:rFonts w:ascii="Arial" w:hAnsi="Arial" w:cs="Arial"/>
          <w:b/>
          <w:bCs/>
          <w:color w:val="auto"/>
          <w:sz w:val="24"/>
          <w:szCs w:val="24"/>
        </w:rPr>
        <w:t>Propiedades Físicoquímicas de los Materiales</w:t>
      </w:r>
      <w:bookmarkEnd w:id="10"/>
    </w:p>
    <w:p w14:paraId="507FA43D" w14:textId="4BCCA7A7" w:rsidR="00394B44" w:rsidRDefault="00394B44" w:rsidP="00D10849">
      <w:pPr>
        <w:spacing w:after="0"/>
        <w:rPr>
          <w:rFonts w:ascii="Arial" w:hAnsi="Arial" w:cs="Arial"/>
        </w:rPr>
      </w:pPr>
    </w:p>
    <w:p w14:paraId="3A92FA48" w14:textId="77777777" w:rsidR="008F1407" w:rsidRPr="008F1407" w:rsidRDefault="008F1407" w:rsidP="008F1407">
      <w:pPr>
        <w:spacing w:after="0" w:line="360" w:lineRule="auto"/>
        <w:jc w:val="both"/>
        <w:rPr>
          <w:rFonts w:ascii="Arial" w:hAnsi="Arial" w:cs="Arial"/>
          <w:lang w:val="es-US"/>
        </w:rPr>
      </w:pPr>
      <w:r w:rsidRPr="008F1407">
        <w:rPr>
          <w:rFonts w:ascii="Arial" w:hAnsi="Arial" w:cs="Arial"/>
          <w:lang w:val="es-US"/>
        </w:rPr>
        <w:t>Las propiedades fisicoquímicas de los materiales se refieren a las características que pueden ser observadas o medidas sin cambiar la composición del material. Estas propiedades pueden ser físicas, químicas o una combinación de ambas. Algunos ejemplos de estas propiedades incluyen:</w:t>
      </w:r>
    </w:p>
    <w:p w14:paraId="33986A28" w14:textId="77777777" w:rsidR="008F1407" w:rsidRPr="00931907" w:rsidRDefault="008F1407" w:rsidP="008F1407">
      <w:pPr>
        <w:spacing w:after="0" w:line="240" w:lineRule="auto"/>
        <w:jc w:val="both"/>
        <w:rPr>
          <w:rFonts w:ascii="Arial" w:hAnsi="Arial" w:cs="Arial"/>
          <w:sz w:val="16"/>
          <w:szCs w:val="16"/>
          <w:lang w:val="es-US"/>
        </w:rPr>
      </w:pPr>
    </w:p>
    <w:p w14:paraId="792D5DBD" w14:textId="77777777" w:rsidR="008F1407" w:rsidRPr="008F1407" w:rsidRDefault="008F1407" w:rsidP="008F1407">
      <w:pPr>
        <w:pStyle w:val="ListParagraph"/>
        <w:numPr>
          <w:ilvl w:val="0"/>
          <w:numId w:val="23"/>
        </w:numPr>
        <w:spacing w:after="0" w:line="360" w:lineRule="auto"/>
        <w:ind w:left="294" w:hanging="276"/>
        <w:jc w:val="both"/>
        <w:rPr>
          <w:rFonts w:ascii="Arial" w:hAnsi="Arial" w:cs="Arial"/>
          <w:lang w:val="es-US"/>
        </w:rPr>
      </w:pPr>
      <w:r w:rsidRPr="008F1407">
        <w:rPr>
          <w:rFonts w:ascii="Arial" w:hAnsi="Arial" w:cs="Arial"/>
          <w:b/>
          <w:bCs/>
          <w:lang w:val="es-US"/>
        </w:rPr>
        <w:t>Propiedades mecánicas:</w:t>
      </w:r>
      <w:r w:rsidRPr="008F1407">
        <w:rPr>
          <w:rFonts w:ascii="Arial" w:hAnsi="Arial" w:cs="Arial"/>
          <w:lang w:val="es-US"/>
        </w:rPr>
        <w:t xml:space="preserve"> Estas propiedades describen cómo un material responde a las fuerzas aplicadas. Incluyen la resistencia a la tracción (la cantidad de fuerza que un material puede soportar antes de romperse), la ductilidad (la capacidad de un material para deformarse sin romperse), la dureza (la resistencia a la deformación y al desgaste), y la elasticidad (la capacidad de un material para volver a su forma original después de ser deformado).</w:t>
      </w:r>
    </w:p>
    <w:p w14:paraId="5C721A5D" w14:textId="77777777" w:rsidR="008F1407" w:rsidRPr="00931907" w:rsidRDefault="008F1407" w:rsidP="00931907">
      <w:pPr>
        <w:spacing w:after="0" w:line="240" w:lineRule="auto"/>
        <w:ind w:left="294" w:hanging="276"/>
        <w:jc w:val="both"/>
        <w:rPr>
          <w:rFonts w:ascii="Arial" w:hAnsi="Arial" w:cs="Arial"/>
          <w:sz w:val="16"/>
          <w:szCs w:val="16"/>
          <w:lang w:val="es-US"/>
        </w:rPr>
      </w:pPr>
    </w:p>
    <w:p w14:paraId="206A419F" w14:textId="77777777" w:rsidR="008F1407" w:rsidRPr="008F1407" w:rsidRDefault="008F1407" w:rsidP="008F1407">
      <w:pPr>
        <w:pStyle w:val="ListParagraph"/>
        <w:numPr>
          <w:ilvl w:val="0"/>
          <w:numId w:val="23"/>
        </w:numPr>
        <w:spacing w:after="0" w:line="360" w:lineRule="auto"/>
        <w:ind w:left="294" w:hanging="276"/>
        <w:jc w:val="both"/>
        <w:rPr>
          <w:rFonts w:ascii="Arial" w:hAnsi="Arial" w:cs="Arial"/>
          <w:lang w:val="es-US"/>
        </w:rPr>
      </w:pPr>
      <w:r w:rsidRPr="008F1407">
        <w:rPr>
          <w:rFonts w:ascii="Arial" w:hAnsi="Arial" w:cs="Arial"/>
          <w:b/>
          <w:bCs/>
          <w:lang w:val="es-US"/>
        </w:rPr>
        <w:t>Propiedades térmicas:</w:t>
      </w:r>
      <w:r w:rsidRPr="008F1407">
        <w:rPr>
          <w:rFonts w:ascii="Arial" w:hAnsi="Arial" w:cs="Arial"/>
          <w:lang w:val="es-US"/>
        </w:rPr>
        <w:t xml:space="preserve"> Estas propiedades describen cómo un material responde al calor. Incluyen la conductividad térmica (la capacidad de un material para conducir el calor), el coeficiente de expansión térmica (la cantidad que un material se expande o </w:t>
      </w:r>
      <w:r w:rsidRPr="008F1407">
        <w:rPr>
          <w:rFonts w:ascii="Arial" w:hAnsi="Arial" w:cs="Arial"/>
          <w:lang w:val="es-US"/>
        </w:rPr>
        <w:lastRenderedPageBreak/>
        <w:t>se contrae con los cambios de temperatura), y el calor específico (la cantidad de calor necesaria para cambiar la temperatura de un material).</w:t>
      </w:r>
    </w:p>
    <w:p w14:paraId="27643074" w14:textId="77777777" w:rsidR="008F1407" w:rsidRPr="00931907" w:rsidRDefault="008F1407" w:rsidP="00931907">
      <w:pPr>
        <w:spacing w:after="0" w:line="240" w:lineRule="auto"/>
        <w:ind w:left="294" w:hanging="276"/>
        <w:jc w:val="both"/>
        <w:rPr>
          <w:rFonts w:ascii="Arial" w:hAnsi="Arial" w:cs="Arial"/>
          <w:sz w:val="16"/>
          <w:szCs w:val="16"/>
          <w:lang w:val="es-US"/>
        </w:rPr>
      </w:pPr>
    </w:p>
    <w:p w14:paraId="49A394C0" w14:textId="77777777" w:rsidR="008F1407" w:rsidRPr="008F1407" w:rsidRDefault="008F1407" w:rsidP="008F1407">
      <w:pPr>
        <w:pStyle w:val="ListParagraph"/>
        <w:numPr>
          <w:ilvl w:val="0"/>
          <w:numId w:val="23"/>
        </w:numPr>
        <w:spacing w:after="0" w:line="360" w:lineRule="auto"/>
        <w:ind w:left="294" w:hanging="276"/>
        <w:jc w:val="both"/>
        <w:rPr>
          <w:rFonts w:ascii="Arial" w:hAnsi="Arial" w:cs="Arial"/>
          <w:lang w:val="es-US"/>
        </w:rPr>
      </w:pPr>
      <w:r w:rsidRPr="008F1407">
        <w:rPr>
          <w:rFonts w:ascii="Arial" w:hAnsi="Arial" w:cs="Arial"/>
          <w:b/>
          <w:bCs/>
          <w:lang w:val="es-US"/>
        </w:rPr>
        <w:t>Propiedades eléctricas:</w:t>
      </w:r>
      <w:r w:rsidRPr="008F1407">
        <w:rPr>
          <w:rFonts w:ascii="Arial" w:hAnsi="Arial" w:cs="Arial"/>
          <w:lang w:val="es-US"/>
        </w:rPr>
        <w:t xml:space="preserve"> Estas propiedades describen cómo un material responde a los campos eléctricos. Incluyen la conductividad eléctrica (la capacidad de un material para conducir la electricidad), la resistividad (la resistencia de un material al flujo de electricidad), y la permitividad (la capacidad de un material para almacenar energía en un campo eléctrico).</w:t>
      </w:r>
    </w:p>
    <w:p w14:paraId="238E75F3" w14:textId="77777777" w:rsidR="008F1407" w:rsidRPr="00931907" w:rsidRDefault="008F1407" w:rsidP="00931907">
      <w:pPr>
        <w:spacing w:after="0" w:line="240" w:lineRule="auto"/>
        <w:ind w:left="294" w:hanging="276"/>
        <w:jc w:val="both"/>
        <w:rPr>
          <w:rFonts w:ascii="Arial" w:hAnsi="Arial" w:cs="Arial"/>
          <w:sz w:val="16"/>
          <w:szCs w:val="16"/>
          <w:lang w:val="es-US"/>
        </w:rPr>
      </w:pPr>
    </w:p>
    <w:p w14:paraId="2B4FA9D8" w14:textId="77777777" w:rsidR="008F1407" w:rsidRPr="008F1407" w:rsidRDefault="008F1407" w:rsidP="008F1407">
      <w:pPr>
        <w:pStyle w:val="ListParagraph"/>
        <w:numPr>
          <w:ilvl w:val="0"/>
          <w:numId w:val="23"/>
        </w:numPr>
        <w:spacing w:after="0" w:line="360" w:lineRule="auto"/>
        <w:ind w:left="294" w:hanging="276"/>
        <w:jc w:val="both"/>
        <w:rPr>
          <w:rFonts w:ascii="Arial" w:hAnsi="Arial" w:cs="Arial"/>
          <w:lang w:val="es-US"/>
        </w:rPr>
      </w:pPr>
      <w:r w:rsidRPr="008F1407">
        <w:rPr>
          <w:rFonts w:ascii="Arial" w:hAnsi="Arial" w:cs="Arial"/>
          <w:b/>
          <w:bCs/>
          <w:lang w:val="es-US"/>
        </w:rPr>
        <w:t>Propiedades químicas:</w:t>
      </w:r>
      <w:r w:rsidRPr="008F1407">
        <w:rPr>
          <w:rFonts w:ascii="Arial" w:hAnsi="Arial" w:cs="Arial"/>
          <w:lang w:val="es-US"/>
        </w:rPr>
        <w:t xml:space="preserve"> Estas propiedades describen cómo un material reacciona con otros materiales. Incluyen la reactividad (la facilidad con que un material reacciona con otros materiales), la resistencia a la corrosión (la capacidad de un material para resistir la degradación química), y la estabilidad química (la capacidad de un material para mantener su composición química bajo diferentes condiciones).</w:t>
      </w:r>
    </w:p>
    <w:p w14:paraId="2A3390A6" w14:textId="77777777" w:rsidR="008F1407" w:rsidRPr="00931907" w:rsidRDefault="008F1407" w:rsidP="00931907">
      <w:pPr>
        <w:spacing w:after="0" w:line="240" w:lineRule="auto"/>
        <w:ind w:left="294" w:hanging="276"/>
        <w:jc w:val="both"/>
        <w:rPr>
          <w:rFonts w:ascii="Arial" w:hAnsi="Arial" w:cs="Arial"/>
          <w:sz w:val="16"/>
          <w:szCs w:val="16"/>
          <w:lang w:val="es-US"/>
        </w:rPr>
      </w:pPr>
    </w:p>
    <w:p w14:paraId="0548964D" w14:textId="1740E73B" w:rsidR="00394B44" w:rsidRPr="008F1407" w:rsidRDefault="008F1407" w:rsidP="008F1407">
      <w:pPr>
        <w:pStyle w:val="ListParagraph"/>
        <w:numPr>
          <w:ilvl w:val="0"/>
          <w:numId w:val="23"/>
        </w:numPr>
        <w:spacing w:after="0" w:line="360" w:lineRule="auto"/>
        <w:ind w:left="294" w:hanging="276"/>
        <w:jc w:val="both"/>
        <w:rPr>
          <w:rFonts w:ascii="Arial" w:hAnsi="Arial" w:cs="Arial"/>
          <w:lang w:val="es-US"/>
        </w:rPr>
      </w:pPr>
      <w:r w:rsidRPr="008F1407">
        <w:rPr>
          <w:rFonts w:ascii="Arial" w:hAnsi="Arial" w:cs="Arial"/>
          <w:b/>
          <w:bCs/>
          <w:lang w:val="es-US"/>
        </w:rPr>
        <w:t>Propiedades ópticas:</w:t>
      </w:r>
      <w:r w:rsidRPr="008F1407">
        <w:rPr>
          <w:rFonts w:ascii="Arial" w:hAnsi="Arial" w:cs="Arial"/>
          <w:lang w:val="es-US"/>
        </w:rPr>
        <w:t xml:space="preserve"> Estas propiedades describen cómo un material interactúa con la luz. Incluyen la reflectividad (la cantidad de luz que un material refleja), la transmisión (la cantidad de luz que un material permite pasar a través de él), y el índice de refracción (la velocidad a la que la luz viaja a través de un material).</w:t>
      </w:r>
    </w:p>
    <w:p w14:paraId="3262A033" w14:textId="0CA8A257" w:rsidR="00394B44" w:rsidRDefault="00394B44" w:rsidP="008F1407">
      <w:pPr>
        <w:spacing w:after="0" w:line="360" w:lineRule="auto"/>
        <w:jc w:val="both"/>
        <w:rPr>
          <w:rFonts w:ascii="Arial" w:hAnsi="Arial" w:cs="Arial"/>
        </w:rPr>
      </w:pPr>
    </w:p>
    <w:p w14:paraId="11703099" w14:textId="1036905E" w:rsidR="00490126" w:rsidRPr="00A43D7F" w:rsidRDefault="00931907" w:rsidP="00A43D7F">
      <w:pPr>
        <w:pStyle w:val="Heading2"/>
        <w:rPr>
          <w:rFonts w:ascii="Arial" w:hAnsi="Arial" w:cs="Arial"/>
          <w:b/>
          <w:bCs/>
          <w:color w:val="auto"/>
          <w:sz w:val="24"/>
          <w:szCs w:val="24"/>
        </w:rPr>
      </w:pPr>
      <w:bookmarkStart w:id="11" w:name="_Toc138344296"/>
      <w:r w:rsidRPr="00A43D7F">
        <w:rPr>
          <w:rFonts w:ascii="Arial" w:hAnsi="Arial" w:cs="Arial"/>
          <w:b/>
          <w:bCs/>
          <w:color w:val="auto"/>
          <w:sz w:val="24"/>
          <w:szCs w:val="24"/>
        </w:rPr>
        <w:t>Propiedades Complementarias de los Materiales</w:t>
      </w:r>
      <w:bookmarkEnd w:id="11"/>
    </w:p>
    <w:p w14:paraId="184D1EDF" w14:textId="61A617BE" w:rsidR="00931907" w:rsidRDefault="00931907" w:rsidP="00D10849">
      <w:pPr>
        <w:spacing w:after="0"/>
        <w:rPr>
          <w:rFonts w:ascii="Arial" w:hAnsi="Arial" w:cs="Arial"/>
        </w:rPr>
      </w:pPr>
    </w:p>
    <w:p w14:paraId="14060515" w14:textId="77777777" w:rsidR="00931907" w:rsidRPr="00931907" w:rsidRDefault="00931907" w:rsidP="00931907">
      <w:pPr>
        <w:spacing w:after="0" w:line="360" w:lineRule="auto"/>
        <w:jc w:val="both"/>
        <w:rPr>
          <w:rFonts w:ascii="Arial" w:hAnsi="Arial" w:cs="Arial"/>
          <w:lang w:val="es-US"/>
        </w:rPr>
      </w:pPr>
      <w:r w:rsidRPr="00931907">
        <w:rPr>
          <w:rFonts w:ascii="Arial" w:hAnsi="Arial" w:cs="Arial"/>
          <w:lang w:val="es-US"/>
        </w:rPr>
        <w:t>Las propiedades complementarias de los materiales son aquellas que se pueden medir o inferir, pero que no están directamente relacionadas con la estructura o la composición del material. Estas propiedades pueden ser importantes en aplicaciones específicas o en condiciones de servicio particulares. Algunas propiedades complementarias de los materiales pueden incluir:</w:t>
      </w:r>
    </w:p>
    <w:p w14:paraId="45FDA6E2" w14:textId="77777777" w:rsidR="00931907" w:rsidRPr="00931907" w:rsidRDefault="00931907" w:rsidP="00931907">
      <w:pPr>
        <w:spacing w:after="0" w:line="240" w:lineRule="auto"/>
        <w:jc w:val="both"/>
        <w:rPr>
          <w:rFonts w:ascii="Arial" w:hAnsi="Arial" w:cs="Arial"/>
          <w:sz w:val="16"/>
          <w:szCs w:val="16"/>
          <w:lang w:val="es-US"/>
        </w:rPr>
      </w:pPr>
    </w:p>
    <w:p w14:paraId="2EF8050B" w14:textId="77777777" w:rsidR="00931907" w:rsidRPr="00931907" w:rsidRDefault="00931907" w:rsidP="00931907">
      <w:pPr>
        <w:pStyle w:val="ListParagraph"/>
        <w:numPr>
          <w:ilvl w:val="0"/>
          <w:numId w:val="24"/>
        </w:numPr>
        <w:spacing w:after="0" w:line="360" w:lineRule="auto"/>
        <w:ind w:left="284"/>
        <w:jc w:val="both"/>
        <w:rPr>
          <w:rFonts w:ascii="Arial" w:hAnsi="Arial" w:cs="Arial"/>
          <w:lang w:val="es-US"/>
        </w:rPr>
      </w:pPr>
      <w:r w:rsidRPr="00931907">
        <w:rPr>
          <w:rFonts w:ascii="Arial" w:hAnsi="Arial" w:cs="Arial"/>
          <w:b/>
          <w:bCs/>
          <w:lang w:val="es-US"/>
        </w:rPr>
        <w:t>Propiedades magnéticas:</w:t>
      </w:r>
      <w:r w:rsidRPr="00931907">
        <w:rPr>
          <w:rFonts w:ascii="Arial" w:hAnsi="Arial" w:cs="Arial"/>
          <w:lang w:val="es-US"/>
        </w:rPr>
        <w:t xml:space="preserve"> Algunos materiales son magnéticos en naturaleza y pueden ser atraídos por un imán (ferromagnetismo), mientras que otros pueden ser repelidos por un imán (diamagnetismo). Los materiales magnéticos son esenciales en muchas aplicaciones, como los motores eléctricos, los transformadores y los discos duros de las computadoras.</w:t>
      </w:r>
    </w:p>
    <w:p w14:paraId="7BE641C5" w14:textId="77777777" w:rsidR="00931907" w:rsidRPr="00931907" w:rsidRDefault="00931907" w:rsidP="00931907">
      <w:pPr>
        <w:spacing w:after="0" w:line="240" w:lineRule="auto"/>
        <w:ind w:left="284"/>
        <w:jc w:val="both"/>
        <w:rPr>
          <w:rFonts w:ascii="Arial" w:hAnsi="Arial" w:cs="Arial"/>
          <w:sz w:val="16"/>
          <w:szCs w:val="16"/>
          <w:lang w:val="es-US"/>
        </w:rPr>
      </w:pPr>
    </w:p>
    <w:p w14:paraId="4B762D68" w14:textId="77777777" w:rsidR="00931907" w:rsidRPr="00931907" w:rsidRDefault="00931907" w:rsidP="00931907">
      <w:pPr>
        <w:pStyle w:val="ListParagraph"/>
        <w:numPr>
          <w:ilvl w:val="0"/>
          <w:numId w:val="24"/>
        </w:numPr>
        <w:spacing w:after="0" w:line="360" w:lineRule="auto"/>
        <w:ind w:left="284"/>
        <w:jc w:val="both"/>
        <w:rPr>
          <w:rFonts w:ascii="Arial" w:hAnsi="Arial" w:cs="Arial"/>
          <w:lang w:val="es-US"/>
        </w:rPr>
      </w:pPr>
      <w:r w:rsidRPr="00931907">
        <w:rPr>
          <w:rFonts w:ascii="Arial" w:hAnsi="Arial" w:cs="Arial"/>
          <w:b/>
          <w:bCs/>
          <w:lang w:val="es-US"/>
        </w:rPr>
        <w:t xml:space="preserve">Propiedades acústicas: </w:t>
      </w:r>
      <w:r w:rsidRPr="00931907">
        <w:rPr>
          <w:rFonts w:ascii="Arial" w:hAnsi="Arial" w:cs="Arial"/>
          <w:lang w:val="es-US"/>
        </w:rPr>
        <w:t>Estas propiedades describen cómo un material interactúa con el sonido. Esto puede incluir la velocidad del sonido en el material, la absorción del sonido, la resonancia y otras características relacionadas con el sonido.</w:t>
      </w:r>
    </w:p>
    <w:p w14:paraId="0FB8DEF4" w14:textId="77777777" w:rsidR="00931907" w:rsidRPr="00931907" w:rsidRDefault="00931907" w:rsidP="00931907">
      <w:pPr>
        <w:spacing w:after="0" w:line="240" w:lineRule="auto"/>
        <w:ind w:left="284"/>
        <w:jc w:val="both"/>
        <w:rPr>
          <w:rFonts w:ascii="Arial" w:hAnsi="Arial" w:cs="Arial"/>
          <w:sz w:val="16"/>
          <w:szCs w:val="16"/>
          <w:lang w:val="es-US"/>
        </w:rPr>
      </w:pPr>
    </w:p>
    <w:p w14:paraId="20DE5653" w14:textId="77777777" w:rsidR="00931907" w:rsidRPr="00931907" w:rsidRDefault="00931907" w:rsidP="00931907">
      <w:pPr>
        <w:pStyle w:val="ListParagraph"/>
        <w:numPr>
          <w:ilvl w:val="0"/>
          <w:numId w:val="24"/>
        </w:numPr>
        <w:spacing w:after="0" w:line="360" w:lineRule="auto"/>
        <w:ind w:left="284"/>
        <w:jc w:val="both"/>
        <w:rPr>
          <w:rFonts w:ascii="Arial" w:hAnsi="Arial" w:cs="Arial"/>
          <w:lang w:val="es-US"/>
        </w:rPr>
      </w:pPr>
      <w:r w:rsidRPr="00931907">
        <w:rPr>
          <w:rFonts w:ascii="Arial" w:hAnsi="Arial" w:cs="Arial"/>
          <w:b/>
          <w:bCs/>
          <w:lang w:val="es-US"/>
        </w:rPr>
        <w:lastRenderedPageBreak/>
        <w:t>Propiedades de fatiga:</w:t>
      </w:r>
      <w:r w:rsidRPr="00931907">
        <w:rPr>
          <w:rFonts w:ascii="Arial" w:hAnsi="Arial" w:cs="Arial"/>
          <w:lang w:val="es-US"/>
        </w:rPr>
        <w:t xml:space="preserve"> Esta es la capacidad de un material para resistir la fractura o deformación bajo cargas cíclicas repetidas. Esta es una propiedad muy importante en muchas aplicaciones de ingeniería.</w:t>
      </w:r>
    </w:p>
    <w:p w14:paraId="0CA27DCE" w14:textId="77777777" w:rsidR="00931907" w:rsidRPr="00931907" w:rsidRDefault="00931907" w:rsidP="00931907">
      <w:pPr>
        <w:spacing w:after="0" w:line="240" w:lineRule="auto"/>
        <w:ind w:left="284"/>
        <w:jc w:val="both"/>
        <w:rPr>
          <w:rFonts w:ascii="Arial" w:hAnsi="Arial" w:cs="Arial"/>
          <w:sz w:val="16"/>
          <w:szCs w:val="16"/>
          <w:lang w:val="es-US"/>
        </w:rPr>
      </w:pPr>
    </w:p>
    <w:p w14:paraId="50C0FE88" w14:textId="77777777" w:rsidR="00931907" w:rsidRPr="00931907" w:rsidRDefault="00931907" w:rsidP="00931907">
      <w:pPr>
        <w:pStyle w:val="ListParagraph"/>
        <w:numPr>
          <w:ilvl w:val="0"/>
          <w:numId w:val="24"/>
        </w:numPr>
        <w:spacing w:after="0" w:line="360" w:lineRule="auto"/>
        <w:ind w:left="284"/>
        <w:jc w:val="both"/>
        <w:rPr>
          <w:rFonts w:ascii="Arial" w:hAnsi="Arial" w:cs="Arial"/>
          <w:lang w:val="es-US"/>
        </w:rPr>
      </w:pPr>
      <w:r w:rsidRPr="00931907">
        <w:rPr>
          <w:rFonts w:ascii="Arial" w:hAnsi="Arial" w:cs="Arial"/>
          <w:b/>
          <w:bCs/>
          <w:lang w:val="es-US"/>
        </w:rPr>
        <w:t>Propiedades de fractura:</w:t>
      </w:r>
      <w:r w:rsidRPr="00931907">
        <w:rPr>
          <w:rFonts w:ascii="Arial" w:hAnsi="Arial" w:cs="Arial"/>
          <w:lang w:val="es-US"/>
        </w:rPr>
        <w:t xml:space="preserve"> Estas propiedades describen cómo un material se rompe, incluyendo su resistencia a la fractura y su tenacidad (la capacidad de un material para absorber energía antes de romperse).</w:t>
      </w:r>
    </w:p>
    <w:p w14:paraId="16F1982D" w14:textId="77777777" w:rsidR="00931907" w:rsidRPr="00931907" w:rsidRDefault="00931907" w:rsidP="00931907">
      <w:pPr>
        <w:spacing w:after="0" w:line="240" w:lineRule="auto"/>
        <w:jc w:val="both"/>
        <w:rPr>
          <w:rFonts w:ascii="Arial" w:hAnsi="Arial" w:cs="Arial"/>
          <w:lang w:val="es-US"/>
        </w:rPr>
      </w:pPr>
    </w:p>
    <w:p w14:paraId="3BE9BFD9" w14:textId="4D67B7FC" w:rsidR="00931907" w:rsidRPr="00931907" w:rsidRDefault="00931907" w:rsidP="00931907">
      <w:pPr>
        <w:spacing w:after="0" w:line="360" w:lineRule="auto"/>
        <w:jc w:val="both"/>
        <w:rPr>
          <w:rFonts w:ascii="Arial" w:hAnsi="Arial" w:cs="Arial"/>
          <w:lang w:val="es-US"/>
        </w:rPr>
      </w:pPr>
      <w:r w:rsidRPr="00931907">
        <w:rPr>
          <w:rFonts w:ascii="Arial" w:hAnsi="Arial" w:cs="Arial"/>
          <w:lang w:val="es-US"/>
        </w:rPr>
        <w:t>Por lo tanto, las propiedades complementarias de los materiales pueden ser tan importantes como las propiedades primarias (como las propiedades mecánicas, eléctricas, térmicas y químicas) a la hora de seleccionar un material para una aplicación específica.</w:t>
      </w:r>
    </w:p>
    <w:p w14:paraId="180519AD" w14:textId="77777777" w:rsidR="00490126" w:rsidRDefault="00490126" w:rsidP="00D10849">
      <w:pPr>
        <w:spacing w:after="0"/>
        <w:rPr>
          <w:rFonts w:ascii="Arial" w:hAnsi="Arial" w:cs="Arial"/>
        </w:rPr>
      </w:pPr>
    </w:p>
    <w:p w14:paraId="16B6CF40" w14:textId="0BEBCC6F" w:rsidR="00490126" w:rsidRPr="00A43D7F" w:rsidRDefault="00106565" w:rsidP="00A43D7F">
      <w:pPr>
        <w:pStyle w:val="Heading2"/>
        <w:rPr>
          <w:rFonts w:ascii="Arial" w:hAnsi="Arial" w:cs="Arial"/>
          <w:b/>
          <w:bCs/>
          <w:color w:val="auto"/>
          <w:sz w:val="24"/>
          <w:szCs w:val="24"/>
        </w:rPr>
      </w:pPr>
      <w:bookmarkStart w:id="12" w:name="_Toc138344297"/>
      <w:r w:rsidRPr="00A43D7F">
        <w:rPr>
          <w:rFonts w:ascii="Arial" w:hAnsi="Arial" w:cs="Arial"/>
          <w:b/>
          <w:bCs/>
          <w:color w:val="auto"/>
          <w:sz w:val="24"/>
          <w:szCs w:val="24"/>
        </w:rPr>
        <w:t>Aplicación de los Materiales</w:t>
      </w:r>
      <w:bookmarkEnd w:id="12"/>
    </w:p>
    <w:p w14:paraId="7E399613" w14:textId="77777777" w:rsidR="00490126" w:rsidRDefault="00490126" w:rsidP="00D10849">
      <w:pPr>
        <w:spacing w:after="0"/>
        <w:rPr>
          <w:rFonts w:ascii="Arial" w:hAnsi="Arial" w:cs="Arial"/>
        </w:rPr>
      </w:pPr>
    </w:p>
    <w:p w14:paraId="5F3A293A" w14:textId="63978BED" w:rsidR="00106565" w:rsidRPr="00106565" w:rsidRDefault="00106565" w:rsidP="00106565">
      <w:pPr>
        <w:spacing w:after="0" w:line="360" w:lineRule="auto"/>
        <w:jc w:val="both"/>
        <w:rPr>
          <w:rFonts w:ascii="Arial" w:hAnsi="Arial" w:cs="Arial"/>
          <w:lang w:val="es-US"/>
        </w:rPr>
      </w:pPr>
      <w:r w:rsidRPr="00106565">
        <w:rPr>
          <w:rFonts w:ascii="Arial" w:hAnsi="Arial" w:cs="Arial"/>
          <w:lang w:val="es-US"/>
        </w:rPr>
        <w:t>Los materiales se utilizan en una amplia gama de aplicaciones en varios campos. Algunas de estas aplicaciones incluyen:</w:t>
      </w:r>
    </w:p>
    <w:p w14:paraId="554C7B73" w14:textId="7592EE7C" w:rsidR="00106565" w:rsidRPr="006E5815" w:rsidRDefault="00106565" w:rsidP="006E5815">
      <w:pPr>
        <w:spacing w:after="0" w:line="240" w:lineRule="auto"/>
        <w:jc w:val="both"/>
        <w:rPr>
          <w:rFonts w:ascii="Arial" w:hAnsi="Arial" w:cs="Arial"/>
          <w:sz w:val="16"/>
          <w:szCs w:val="16"/>
          <w:lang w:val="es-US"/>
        </w:rPr>
      </w:pPr>
    </w:p>
    <w:p w14:paraId="7228BB66" w14:textId="557FCDCD" w:rsidR="00106565" w:rsidRPr="006E5815" w:rsidRDefault="00622A2A" w:rsidP="006E5815">
      <w:pPr>
        <w:pStyle w:val="ListParagraph"/>
        <w:numPr>
          <w:ilvl w:val="0"/>
          <w:numId w:val="26"/>
        </w:numPr>
        <w:spacing w:after="0" w:line="360" w:lineRule="auto"/>
        <w:ind w:left="350"/>
        <w:jc w:val="both"/>
        <w:rPr>
          <w:rFonts w:ascii="Arial" w:hAnsi="Arial" w:cs="Arial"/>
          <w:lang w:val="es-US"/>
        </w:rPr>
      </w:pPr>
      <w:r w:rsidRPr="00622A2A">
        <w:rPr>
          <w:rFonts w:ascii="Arial" w:hAnsi="Arial" w:cs="Arial"/>
        </w:rPr>
        <w:drawing>
          <wp:anchor distT="0" distB="0" distL="114300" distR="114300" simplePos="0" relativeHeight="251687936" behindDoc="0" locked="0" layoutInCell="1" allowOverlap="1" wp14:anchorId="58765BC2" wp14:editId="6143E27B">
            <wp:simplePos x="0" y="0"/>
            <wp:positionH relativeFrom="margin">
              <wp:posOffset>3291205</wp:posOffset>
            </wp:positionH>
            <wp:positionV relativeFrom="paragraph">
              <wp:posOffset>5715</wp:posOffset>
            </wp:positionV>
            <wp:extent cx="2101215" cy="139827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1215"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565" w:rsidRPr="006E5815">
        <w:rPr>
          <w:rFonts w:ascii="Arial" w:hAnsi="Arial" w:cs="Arial"/>
          <w:b/>
          <w:bCs/>
          <w:lang w:val="es-US"/>
        </w:rPr>
        <w:t>Construcción:</w:t>
      </w:r>
      <w:r w:rsidR="00106565" w:rsidRPr="006E5815">
        <w:rPr>
          <w:rFonts w:ascii="Arial" w:hAnsi="Arial" w:cs="Arial"/>
          <w:lang w:val="es-US"/>
        </w:rPr>
        <w:t xml:space="preserve"> En la construcción se utilizan una amplia variedad de materiales, desde concreto y acero para estructuras, hasta madera y yeso para interiores. Los materiales cerámicos, como los ladrillos y las tejas, se utilizan en la construcción de viviendas y edificios.</w:t>
      </w:r>
      <w:r w:rsidRPr="00622A2A">
        <w:t xml:space="preserve"> </w:t>
      </w:r>
    </w:p>
    <w:p w14:paraId="1FAA22FB" w14:textId="0A06F0F4" w:rsidR="00106565" w:rsidRPr="00106565" w:rsidRDefault="00106565" w:rsidP="006E5815">
      <w:pPr>
        <w:spacing w:after="0" w:line="360" w:lineRule="auto"/>
        <w:ind w:left="350"/>
        <w:jc w:val="both"/>
        <w:rPr>
          <w:rFonts w:ascii="Arial" w:hAnsi="Arial" w:cs="Arial"/>
          <w:lang w:val="es-US"/>
        </w:rPr>
      </w:pPr>
    </w:p>
    <w:p w14:paraId="5D0CB273" w14:textId="690D782B" w:rsidR="00106565" w:rsidRPr="006E5815" w:rsidRDefault="000C163B" w:rsidP="006E5815">
      <w:pPr>
        <w:pStyle w:val="ListParagraph"/>
        <w:numPr>
          <w:ilvl w:val="0"/>
          <w:numId w:val="26"/>
        </w:numPr>
        <w:spacing w:after="0" w:line="360" w:lineRule="auto"/>
        <w:ind w:left="350"/>
        <w:jc w:val="both"/>
        <w:rPr>
          <w:rFonts w:ascii="Arial" w:hAnsi="Arial" w:cs="Arial"/>
          <w:lang w:val="es-US"/>
        </w:rPr>
      </w:pPr>
      <w:r w:rsidRPr="00622A2A">
        <w:rPr>
          <w:rFonts w:ascii="Arial" w:hAnsi="Arial" w:cs="Arial"/>
          <w:lang w:val="es-US"/>
        </w:rPr>
        <w:drawing>
          <wp:anchor distT="0" distB="0" distL="114300" distR="114300" simplePos="0" relativeHeight="251688960" behindDoc="0" locked="0" layoutInCell="1" allowOverlap="1" wp14:anchorId="1993F6B5" wp14:editId="048D9E85">
            <wp:simplePos x="0" y="0"/>
            <wp:positionH relativeFrom="margin">
              <wp:align>right</wp:align>
            </wp:positionH>
            <wp:positionV relativeFrom="paragraph">
              <wp:posOffset>5080</wp:posOffset>
            </wp:positionV>
            <wp:extent cx="2448560" cy="1504950"/>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856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565" w:rsidRPr="006E5815">
        <w:rPr>
          <w:rFonts w:ascii="Arial" w:hAnsi="Arial" w:cs="Arial"/>
          <w:b/>
          <w:bCs/>
          <w:lang w:val="es-US"/>
        </w:rPr>
        <w:t>Transporte:</w:t>
      </w:r>
      <w:r w:rsidR="00106565" w:rsidRPr="006E5815">
        <w:rPr>
          <w:rFonts w:ascii="Arial" w:hAnsi="Arial" w:cs="Arial"/>
          <w:lang w:val="es-US"/>
        </w:rPr>
        <w:t xml:space="preserve"> Los metales, plásticos, cerámicas y compuestos se utilizan en la fabricación de vehículos para transporte, incluyendo automóviles, trenes, aviones y barcos. Los materiales ligeros y resistentes, como las aleaciones de aluminio y los compuestos de fibra de carbono, son especialmente valiosos en esta industria.</w:t>
      </w:r>
      <w:r w:rsidR="00622A2A" w:rsidRPr="00622A2A">
        <w:rPr>
          <w:rFonts w:ascii="Arial" w:hAnsi="Arial" w:cs="Arial"/>
          <w:lang w:val="es-US"/>
        </w:rPr>
        <w:t xml:space="preserve"> </w:t>
      </w:r>
    </w:p>
    <w:p w14:paraId="4B26D99E" w14:textId="5FD77E19" w:rsidR="00106565" w:rsidRPr="006E5815" w:rsidRDefault="00106565" w:rsidP="006E5815">
      <w:pPr>
        <w:spacing w:after="0" w:line="240" w:lineRule="auto"/>
        <w:ind w:left="350"/>
        <w:jc w:val="both"/>
        <w:rPr>
          <w:rFonts w:ascii="Arial" w:hAnsi="Arial" w:cs="Arial"/>
          <w:sz w:val="16"/>
          <w:szCs w:val="16"/>
          <w:lang w:val="es-US"/>
        </w:rPr>
      </w:pPr>
    </w:p>
    <w:p w14:paraId="2C775532" w14:textId="13AC907B" w:rsidR="00106565" w:rsidRPr="006E5815" w:rsidRDefault="00106565" w:rsidP="006E5815">
      <w:pPr>
        <w:pStyle w:val="ListParagraph"/>
        <w:numPr>
          <w:ilvl w:val="0"/>
          <w:numId w:val="26"/>
        </w:numPr>
        <w:spacing w:after="0" w:line="360" w:lineRule="auto"/>
        <w:ind w:left="350"/>
        <w:jc w:val="both"/>
        <w:rPr>
          <w:rFonts w:ascii="Arial" w:hAnsi="Arial" w:cs="Arial"/>
          <w:lang w:val="es-US"/>
        </w:rPr>
      </w:pPr>
      <w:r w:rsidRPr="006E5815">
        <w:rPr>
          <w:rFonts w:ascii="Arial" w:hAnsi="Arial" w:cs="Arial"/>
          <w:b/>
          <w:bCs/>
          <w:lang w:val="es-US"/>
        </w:rPr>
        <w:t>Electrónica:</w:t>
      </w:r>
      <w:r w:rsidRPr="006E5815">
        <w:rPr>
          <w:rFonts w:ascii="Arial" w:hAnsi="Arial" w:cs="Arial"/>
          <w:lang w:val="es-US"/>
        </w:rPr>
        <w:t xml:space="preserve"> Los semiconductores, los metales y los plásticos son materiales clave en la electrónica. Los semiconductores, como el silicio, se utilizan en los chips de los </w:t>
      </w:r>
      <w:r w:rsidR="005E65C1" w:rsidRPr="005E65C1">
        <w:rPr>
          <w:rFonts w:ascii="Arial" w:hAnsi="Arial" w:cs="Arial"/>
        </w:rPr>
        <w:lastRenderedPageBreak/>
        <w:drawing>
          <wp:anchor distT="0" distB="0" distL="114300" distR="114300" simplePos="0" relativeHeight="251689984" behindDoc="0" locked="0" layoutInCell="1" allowOverlap="1" wp14:anchorId="02A8CA75" wp14:editId="493A43FD">
            <wp:simplePos x="0" y="0"/>
            <wp:positionH relativeFrom="margin">
              <wp:align>right</wp:align>
            </wp:positionH>
            <wp:positionV relativeFrom="paragraph">
              <wp:posOffset>0</wp:posOffset>
            </wp:positionV>
            <wp:extent cx="2388870" cy="1195070"/>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8870"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815">
        <w:rPr>
          <w:rFonts w:ascii="Arial" w:hAnsi="Arial" w:cs="Arial"/>
          <w:lang w:val="es-US"/>
        </w:rPr>
        <w:t xml:space="preserve">ordenadores. Los metales, como el cobre y el oro, se utilizan en el cableado y en </w:t>
      </w:r>
      <w:proofErr w:type="spellStart"/>
      <w:proofErr w:type="gramStart"/>
      <w:r w:rsidRPr="006E5815">
        <w:rPr>
          <w:rFonts w:ascii="Arial" w:hAnsi="Arial" w:cs="Arial"/>
          <w:lang w:val="es-US"/>
        </w:rPr>
        <w:t>lo</w:t>
      </w:r>
      <w:r w:rsidR="005E65C1" w:rsidRPr="005E65C1">
        <w:t xml:space="preserve"> </w:t>
      </w:r>
      <w:r w:rsidR="005E65C1" w:rsidRPr="005E65C1">
        <w:rPr>
          <w:rFonts w:ascii="Arial" w:hAnsi="Arial" w:cs="Arial"/>
          <w:lang w:val="es-US"/>
        </w:rPr>
        <w:t xml:space="preserve"> </w:t>
      </w:r>
      <w:r w:rsidRPr="006E5815">
        <w:rPr>
          <w:rFonts w:ascii="Arial" w:hAnsi="Arial" w:cs="Arial"/>
          <w:lang w:val="es-US"/>
        </w:rPr>
        <w:t>s</w:t>
      </w:r>
      <w:proofErr w:type="spellEnd"/>
      <w:proofErr w:type="gramEnd"/>
      <w:r w:rsidRPr="006E5815">
        <w:rPr>
          <w:rFonts w:ascii="Arial" w:hAnsi="Arial" w:cs="Arial"/>
          <w:lang w:val="es-US"/>
        </w:rPr>
        <w:t xml:space="preserve"> contactos eléctricos. Los plásticos se utilizan en las carcasas y en otras partes de los dispositivos electrónicos.</w:t>
      </w:r>
    </w:p>
    <w:p w14:paraId="790C2DFC" w14:textId="77777777" w:rsidR="00106565" w:rsidRPr="006E5815" w:rsidRDefault="00106565" w:rsidP="006E5815">
      <w:pPr>
        <w:spacing w:after="0" w:line="240" w:lineRule="auto"/>
        <w:ind w:left="350"/>
        <w:jc w:val="both"/>
        <w:rPr>
          <w:rFonts w:ascii="Arial" w:hAnsi="Arial" w:cs="Arial"/>
          <w:sz w:val="16"/>
          <w:szCs w:val="16"/>
          <w:lang w:val="es-US"/>
        </w:rPr>
      </w:pPr>
    </w:p>
    <w:p w14:paraId="634D200B" w14:textId="77777777" w:rsidR="00106565" w:rsidRPr="006E5815" w:rsidRDefault="00106565" w:rsidP="006E5815">
      <w:pPr>
        <w:pStyle w:val="ListParagraph"/>
        <w:numPr>
          <w:ilvl w:val="0"/>
          <w:numId w:val="26"/>
        </w:numPr>
        <w:spacing w:after="0" w:line="360" w:lineRule="auto"/>
        <w:ind w:left="350"/>
        <w:jc w:val="both"/>
        <w:rPr>
          <w:rFonts w:ascii="Arial" w:hAnsi="Arial" w:cs="Arial"/>
          <w:lang w:val="es-US"/>
        </w:rPr>
      </w:pPr>
      <w:r w:rsidRPr="006E5815">
        <w:rPr>
          <w:rFonts w:ascii="Arial" w:hAnsi="Arial" w:cs="Arial"/>
          <w:b/>
          <w:bCs/>
          <w:lang w:val="es-US"/>
        </w:rPr>
        <w:t>Energía:</w:t>
      </w:r>
      <w:r w:rsidRPr="006E5815">
        <w:rPr>
          <w:rFonts w:ascii="Arial" w:hAnsi="Arial" w:cs="Arial"/>
          <w:lang w:val="es-US"/>
        </w:rPr>
        <w:t xml:space="preserve"> Los materiales juegan un papel fundamental en la generación y almacenamiento de energía. Los metales y cerámicas pueden utilizarse en turbinas y generadores, los semiconductores en células solares, y los compuestos químicos en baterías y celdas de combustible.</w:t>
      </w:r>
    </w:p>
    <w:p w14:paraId="20D33DCF" w14:textId="77777777" w:rsidR="00106565" w:rsidRPr="006E5815" w:rsidRDefault="00106565" w:rsidP="006E5815">
      <w:pPr>
        <w:spacing w:after="0" w:line="240" w:lineRule="auto"/>
        <w:ind w:left="350"/>
        <w:jc w:val="both"/>
        <w:rPr>
          <w:rFonts w:ascii="Arial" w:hAnsi="Arial" w:cs="Arial"/>
          <w:sz w:val="16"/>
          <w:szCs w:val="16"/>
          <w:lang w:val="es-US"/>
        </w:rPr>
      </w:pPr>
    </w:p>
    <w:p w14:paraId="62F6F2AF" w14:textId="77777777" w:rsidR="00106565" w:rsidRPr="006E5815" w:rsidRDefault="00106565" w:rsidP="006E5815">
      <w:pPr>
        <w:pStyle w:val="ListParagraph"/>
        <w:numPr>
          <w:ilvl w:val="0"/>
          <w:numId w:val="26"/>
        </w:numPr>
        <w:spacing w:after="0" w:line="360" w:lineRule="auto"/>
        <w:ind w:left="350"/>
        <w:jc w:val="both"/>
        <w:rPr>
          <w:rFonts w:ascii="Arial" w:hAnsi="Arial" w:cs="Arial"/>
          <w:lang w:val="es-US"/>
        </w:rPr>
      </w:pPr>
      <w:r w:rsidRPr="006E5815">
        <w:rPr>
          <w:rFonts w:ascii="Arial" w:hAnsi="Arial" w:cs="Arial"/>
          <w:b/>
          <w:bCs/>
          <w:lang w:val="es-US"/>
        </w:rPr>
        <w:t>Medicina:</w:t>
      </w:r>
      <w:r w:rsidRPr="006E5815">
        <w:rPr>
          <w:rFonts w:ascii="Arial" w:hAnsi="Arial" w:cs="Arial"/>
          <w:lang w:val="es-US"/>
        </w:rPr>
        <w:t xml:space="preserve"> Los materiales en medicina van desde los metales y plásticos utilizados en los dispositivos médicos, hasta los biomateriales diseñados para interactuar con el cuerpo humano. Los materiales pueden ser diseñados para ser biocompatibles, para permitir su uso en implantes y prótesis.</w:t>
      </w:r>
    </w:p>
    <w:p w14:paraId="36C8FE2A" w14:textId="77777777" w:rsidR="00106565" w:rsidRPr="006E5815" w:rsidRDefault="00106565" w:rsidP="006E5815">
      <w:pPr>
        <w:spacing w:after="0" w:line="240" w:lineRule="auto"/>
        <w:ind w:left="350"/>
        <w:jc w:val="both"/>
        <w:rPr>
          <w:rFonts w:ascii="Arial" w:hAnsi="Arial" w:cs="Arial"/>
          <w:sz w:val="16"/>
          <w:szCs w:val="16"/>
          <w:lang w:val="es-US"/>
        </w:rPr>
      </w:pPr>
    </w:p>
    <w:p w14:paraId="57CB5BE3" w14:textId="77777777" w:rsidR="00106565" w:rsidRPr="006E5815" w:rsidRDefault="00106565" w:rsidP="006E5815">
      <w:pPr>
        <w:pStyle w:val="ListParagraph"/>
        <w:numPr>
          <w:ilvl w:val="0"/>
          <w:numId w:val="26"/>
        </w:numPr>
        <w:spacing w:after="0" w:line="360" w:lineRule="auto"/>
        <w:ind w:left="350"/>
        <w:jc w:val="both"/>
        <w:rPr>
          <w:rFonts w:ascii="Arial" w:hAnsi="Arial" w:cs="Arial"/>
          <w:lang w:val="es-US"/>
        </w:rPr>
      </w:pPr>
      <w:r w:rsidRPr="006E5815">
        <w:rPr>
          <w:rFonts w:ascii="Arial" w:hAnsi="Arial" w:cs="Arial"/>
          <w:b/>
          <w:bCs/>
          <w:lang w:val="es-US"/>
        </w:rPr>
        <w:t>Ropa y textiles:</w:t>
      </w:r>
      <w:r w:rsidRPr="006E5815">
        <w:rPr>
          <w:rFonts w:ascii="Arial" w:hAnsi="Arial" w:cs="Arial"/>
          <w:lang w:val="es-US"/>
        </w:rPr>
        <w:t xml:space="preserve"> Los materiales naturales, como el algodón y la lana, así como los sintéticos, como el poliéster y el nylon, se utilizan en la fabricación de ropa y textiles.</w:t>
      </w:r>
    </w:p>
    <w:p w14:paraId="2F90EA02" w14:textId="77777777" w:rsidR="00106565" w:rsidRPr="00106565" w:rsidRDefault="00106565" w:rsidP="006E5815">
      <w:pPr>
        <w:spacing w:after="0" w:line="240" w:lineRule="auto"/>
        <w:jc w:val="both"/>
        <w:rPr>
          <w:rFonts w:ascii="Arial" w:hAnsi="Arial" w:cs="Arial"/>
          <w:lang w:val="es-US"/>
        </w:rPr>
      </w:pPr>
    </w:p>
    <w:p w14:paraId="3FB8B201" w14:textId="656E20B2" w:rsidR="00490126" w:rsidRPr="00106565" w:rsidRDefault="00106565" w:rsidP="00106565">
      <w:pPr>
        <w:spacing w:after="0" w:line="360" w:lineRule="auto"/>
        <w:jc w:val="both"/>
        <w:rPr>
          <w:rFonts w:ascii="Arial" w:hAnsi="Arial" w:cs="Arial"/>
          <w:lang w:val="es-US"/>
        </w:rPr>
      </w:pPr>
      <w:r w:rsidRPr="00106565">
        <w:rPr>
          <w:rFonts w:ascii="Arial" w:hAnsi="Arial" w:cs="Arial"/>
          <w:lang w:val="es-US"/>
        </w:rPr>
        <w:t>La elección del material para una aplicación específica depende de una variedad de factores, incluyendo las propiedades del material, el costo, la disponibilidad, la facilidad de fabricación y las consideraciones ambientales. La ciencia de los materiales es el campo de estudio que se ocupa de la relación entre la estructura de los materiales, sus propiedades, su procesamiento y su rendimiento en las aplicaciones.</w:t>
      </w:r>
    </w:p>
    <w:p w14:paraId="2B91B55E" w14:textId="77777777" w:rsidR="00490126" w:rsidRDefault="00490126" w:rsidP="00D10849">
      <w:pPr>
        <w:spacing w:after="0"/>
        <w:rPr>
          <w:rFonts w:ascii="Arial" w:hAnsi="Arial" w:cs="Arial"/>
        </w:rPr>
      </w:pPr>
    </w:p>
    <w:p w14:paraId="0FE7AB4C" w14:textId="2DCDB3E6" w:rsidR="00490126" w:rsidRPr="00A43D7F" w:rsidRDefault="00C224FE" w:rsidP="00A43D7F">
      <w:pPr>
        <w:pStyle w:val="Heading2"/>
        <w:rPr>
          <w:rFonts w:ascii="Arial" w:hAnsi="Arial" w:cs="Arial"/>
          <w:b/>
          <w:bCs/>
          <w:color w:val="auto"/>
          <w:sz w:val="24"/>
          <w:szCs w:val="24"/>
        </w:rPr>
      </w:pPr>
      <w:bookmarkStart w:id="13" w:name="_Toc138344298"/>
      <w:r w:rsidRPr="00A43D7F">
        <w:rPr>
          <w:rFonts w:ascii="Arial" w:hAnsi="Arial" w:cs="Arial"/>
          <w:b/>
          <w:bCs/>
          <w:color w:val="auto"/>
          <w:sz w:val="24"/>
          <w:szCs w:val="24"/>
        </w:rPr>
        <w:t>Antecedentes de los Materiales Inteligentes</w:t>
      </w:r>
      <w:bookmarkEnd w:id="13"/>
    </w:p>
    <w:p w14:paraId="45A33569" w14:textId="77777777" w:rsidR="00490126" w:rsidRDefault="00490126" w:rsidP="00D10849">
      <w:pPr>
        <w:spacing w:after="0"/>
        <w:rPr>
          <w:rFonts w:ascii="Arial" w:hAnsi="Arial" w:cs="Arial"/>
        </w:rPr>
      </w:pPr>
    </w:p>
    <w:p w14:paraId="0B815558" w14:textId="32E4937E" w:rsidR="00C224FE" w:rsidRPr="00C224FE" w:rsidRDefault="00C224FE" w:rsidP="00C224FE">
      <w:pPr>
        <w:spacing w:after="0" w:line="360" w:lineRule="auto"/>
        <w:jc w:val="both"/>
        <w:rPr>
          <w:rFonts w:ascii="Arial" w:hAnsi="Arial" w:cs="Arial"/>
          <w:lang w:val="es-US"/>
        </w:rPr>
      </w:pPr>
      <w:r w:rsidRPr="00C224FE">
        <w:rPr>
          <w:rFonts w:ascii="Arial" w:hAnsi="Arial" w:cs="Arial"/>
          <w:lang w:val="es-US"/>
        </w:rPr>
        <w:t>Los antecedentes de los materiales inteligentes son una extensión de la historia de la ciencia de los materiales en general. La evolución de est</w:t>
      </w:r>
      <w:r>
        <w:rPr>
          <w:rFonts w:ascii="Arial" w:hAnsi="Arial" w:cs="Arial"/>
          <w:lang w:val="es-US"/>
        </w:rPr>
        <w:t>e</w:t>
      </w:r>
      <w:r w:rsidRPr="00C224FE">
        <w:rPr>
          <w:rFonts w:ascii="Arial" w:hAnsi="Arial" w:cs="Arial"/>
          <w:lang w:val="es-US"/>
        </w:rPr>
        <w:t xml:space="preserve"> importante campo comenzó con el uso de materiales naturales por parte de la humanidad. Los materiales han tenido un impacto profundo en la evolución de las civilizaciones mundiales, como se ve en la clasificación de las eras como la Edad de Piedra, la Edad de Bronce y la Edad de Hierro, cada una de las cuales está caracterizada por el material más avanzado de su tiempo</w:t>
      </w:r>
      <w:r>
        <w:rPr>
          <w:rFonts w:ascii="Arial" w:hAnsi="Arial" w:cs="Arial"/>
          <w:lang w:val="es-US"/>
        </w:rPr>
        <w:t>.</w:t>
      </w:r>
      <w:r w:rsidRPr="00C224FE">
        <w:rPr>
          <w:rFonts w:ascii="Arial" w:eastAsia="MS Gothic" w:hAnsi="Arial" w:cs="Arial"/>
          <w:lang w:val="es-US"/>
        </w:rPr>
        <w:t xml:space="preserve"> </w:t>
      </w:r>
    </w:p>
    <w:p w14:paraId="7BB3D048" w14:textId="77777777" w:rsidR="00C224FE" w:rsidRPr="00C224FE" w:rsidRDefault="00C224FE" w:rsidP="00C224FE">
      <w:pPr>
        <w:spacing w:after="0" w:line="360" w:lineRule="auto"/>
        <w:jc w:val="both"/>
        <w:rPr>
          <w:rFonts w:ascii="Arial" w:hAnsi="Arial" w:cs="Arial"/>
          <w:lang w:val="es-US"/>
        </w:rPr>
      </w:pPr>
    </w:p>
    <w:p w14:paraId="3C4A46A7" w14:textId="415A0567" w:rsidR="00C224FE" w:rsidRPr="00C224FE" w:rsidRDefault="00C224FE" w:rsidP="00C224FE">
      <w:pPr>
        <w:spacing w:after="0" w:line="360" w:lineRule="auto"/>
        <w:jc w:val="both"/>
        <w:rPr>
          <w:rFonts w:ascii="Arial" w:hAnsi="Arial" w:cs="Arial"/>
          <w:lang w:val="es-US"/>
        </w:rPr>
      </w:pPr>
      <w:r w:rsidRPr="00C224FE">
        <w:rPr>
          <w:rFonts w:ascii="Arial" w:hAnsi="Arial" w:cs="Arial"/>
          <w:lang w:val="es-US"/>
        </w:rPr>
        <w:t xml:space="preserve">Los Homo habilis elegían materiales naturales no refinados para armas y herramientas durante el período Paleolítico, hace un millón de años. Seleccionaron el sílex, una roca silícea muy dura y resistente a la abrasión, en lugar de arenisca o hueso, para crear un sistema de armas innovador para la caza: la lanza. Alrededor del 3500 a.C., los Homo </w:t>
      </w:r>
      <w:r w:rsidRPr="00C224FE">
        <w:rPr>
          <w:rFonts w:ascii="Arial" w:hAnsi="Arial" w:cs="Arial"/>
          <w:lang w:val="es-US"/>
        </w:rPr>
        <w:lastRenderedPageBreak/>
        <w:t>sapiens comenzaron a crear bronces mediante la fundición de minerales, lo que requirió habilidades metalúrgicas y la capacidad de generar y controlar el calor</w:t>
      </w:r>
      <w:r w:rsidR="00C71AD5">
        <w:rPr>
          <w:rFonts w:ascii="Arial" w:hAnsi="Arial" w:cs="Arial"/>
          <w:lang w:val="es-US"/>
        </w:rPr>
        <w:t>.</w:t>
      </w:r>
    </w:p>
    <w:p w14:paraId="08854F1C" w14:textId="77777777" w:rsidR="00C224FE" w:rsidRPr="00A43D7F" w:rsidRDefault="00C224FE" w:rsidP="00A43D7F">
      <w:pPr>
        <w:spacing w:after="0" w:line="240" w:lineRule="auto"/>
        <w:jc w:val="both"/>
        <w:rPr>
          <w:rFonts w:ascii="Arial" w:hAnsi="Arial" w:cs="Arial"/>
          <w:sz w:val="16"/>
          <w:szCs w:val="16"/>
          <w:lang w:val="es-US"/>
        </w:rPr>
      </w:pPr>
    </w:p>
    <w:p w14:paraId="00A67A13" w14:textId="0DF06A03" w:rsidR="00C224FE" w:rsidRDefault="00C224FE" w:rsidP="00C71AD5">
      <w:pPr>
        <w:spacing w:after="0" w:line="360" w:lineRule="auto"/>
        <w:jc w:val="both"/>
        <w:rPr>
          <w:rFonts w:ascii="Arial" w:hAnsi="Arial" w:cs="Arial"/>
          <w:lang w:val="es-US"/>
        </w:rPr>
      </w:pPr>
      <w:r w:rsidRPr="00C224FE">
        <w:rPr>
          <w:rFonts w:ascii="Arial" w:hAnsi="Arial" w:cs="Arial"/>
          <w:lang w:val="es-US"/>
        </w:rPr>
        <w:t>Con el desarrollo de la tecnología de fundición, se pudieron generar temperaturas más altas de horno y se pudieron fundir diferentes clases de minerales. Esto llevó al reemplazo de las aleaciones no ferrosas como los materiales preferidos por una nueva clase de materiales más versátiles y duros: los hierros. Estos se utilizaron en muchos aspectos de la vida para generar nuevas clases de productos, desde artículos domésticos hasta sistemas militares e implementos agrícolas</w:t>
      </w:r>
      <w:r>
        <w:rPr>
          <w:rFonts w:ascii="Arial" w:hAnsi="Arial" w:cs="Arial"/>
          <w:lang w:val="es-US"/>
        </w:rPr>
        <w:t xml:space="preserve">. </w:t>
      </w:r>
    </w:p>
    <w:p w14:paraId="5B1FA56B" w14:textId="77777777" w:rsidR="00C71AD5" w:rsidRPr="00A43D7F" w:rsidRDefault="00C71AD5" w:rsidP="00C71AD5">
      <w:pPr>
        <w:spacing w:after="0" w:line="240" w:lineRule="auto"/>
        <w:jc w:val="both"/>
        <w:rPr>
          <w:rFonts w:ascii="Arial" w:hAnsi="Arial" w:cs="Arial"/>
          <w:sz w:val="16"/>
          <w:szCs w:val="16"/>
          <w:lang w:val="es-US"/>
        </w:rPr>
      </w:pPr>
    </w:p>
    <w:p w14:paraId="0DA5D5D7" w14:textId="6FBF6307" w:rsidR="00C224FE" w:rsidRPr="00C224FE" w:rsidRDefault="00C224FE" w:rsidP="00C224FE">
      <w:pPr>
        <w:spacing w:after="0" w:line="360" w:lineRule="auto"/>
        <w:jc w:val="both"/>
        <w:rPr>
          <w:rFonts w:ascii="Arial" w:hAnsi="Arial" w:cs="Arial"/>
          <w:lang w:val="es-US"/>
        </w:rPr>
      </w:pPr>
      <w:r w:rsidRPr="00C224FE">
        <w:rPr>
          <w:rFonts w:ascii="Arial" w:hAnsi="Arial" w:cs="Arial"/>
          <w:lang w:val="es-US"/>
        </w:rPr>
        <w:t>En 1856, Henry Bessemer diseñó un convertidor para crear acero refinando hierro de manera económica. El acero alimentó la Revolución Industrial y trajo consigo cambios tecnológicos, socioeconómicos y culturales significativos, lo que aumentó la confianza en la explotación de las propiedades de nuevos materiales y en la utilización de datos científicos. Esto resultó en nuevas generaciones de máquinas industriales, nuevas estructuras organizativas para los componentes humanos de las empresas y tecnologías mejoradas de comunicación y transporte</w:t>
      </w:r>
      <w:r w:rsidR="00C71AD5">
        <w:rPr>
          <w:rFonts w:ascii="Arial" w:hAnsi="Arial" w:cs="Arial"/>
          <w:lang w:val="es-US"/>
        </w:rPr>
        <w:t>.</w:t>
      </w:r>
    </w:p>
    <w:p w14:paraId="2E094FA8" w14:textId="77777777" w:rsidR="00C224FE" w:rsidRPr="00A43D7F" w:rsidRDefault="00C224FE" w:rsidP="00C71AD5">
      <w:pPr>
        <w:spacing w:after="0" w:line="240" w:lineRule="auto"/>
        <w:jc w:val="both"/>
        <w:rPr>
          <w:rFonts w:ascii="Arial" w:hAnsi="Arial" w:cs="Arial"/>
          <w:sz w:val="16"/>
          <w:szCs w:val="16"/>
          <w:lang w:val="es-US"/>
        </w:rPr>
      </w:pPr>
    </w:p>
    <w:p w14:paraId="3641A800" w14:textId="452345A8" w:rsidR="00C224FE" w:rsidRPr="00C224FE" w:rsidRDefault="00C224FE" w:rsidP="00C224FE">
      <w:pPr>
        <w:spacing w:after="0" w:line="360" w:lineRule="auto"/>
        <w:jc w:val="both"/>
        <w:rPr>
          <w:rFonts w:ascii="Arial" w:hAnsi="Arial" w:cs="Arial"/>
          <w:lang w:val="es-US"/>
        </w:rPr>
      </w:pPr>
      <w:r w:rsidRPr="00C224FE">
        <w:rPr>
          <w:rFonts w:ascii="Arial" w:hAnsi="Arial" w:cs="Arial"/>
          <w:lang w:val="es-US"/>
        </w:rPr>
        <w:t xml:space="preserve">En el siglo XX surgió una tecnología embrionaria que implicaba materiales sintéticos, una profunda desviación del enfoque tradicional de explotar materiales naturales con sus defectos y limitaciones conocidos. La nueva generación de materiales fueron los plásticos. Los primeros éxitos incluyeron el celuloide, xylonita, celofán y baquelita. De hecho, para 1979, el volumen de plásticos fabricados en los Estados Unidos superó por primera vez la producción de acero. Había miles de plásticos diferentes en el mercado para satisfacer una diversa gama de requisitos de diseño para materiales con la rigidez, resistencia, dureza, resistencia al desgaste, resistencia al calor, transparencia, etc. </w:t>
      </w:r>
    </w:p>
    <w:p w14:paraId="0FD6E088" w14:textId="77777777" w:rsidR="00C224FE" w:rsidRPr="00A43D7F" w:rsidRDefault="00C224FE" w:rsidP="00A43D7F">
      <w:pPr>
        <w:spacing w:after="0" w:line="240" w:lineRule="auto"/>
        <w:jc w:val="both"/>
        <w:rPr>
          <w:rFonts w:ascii="Arial" w:hAnsi="Arial" w:cs="Arial"/>
          <w:sz w:val="16"/>
          <w:szCs w:val="16"/>
          <w:lang w:val="es-US"/>
        </w:rPr>
      </w:pPr>
    </w:p>
    <w:p w14:paraId="41707901" w14:textId="47603AB6" w:rsidR="00C224FE" w:rsidRPr="00C224FE" w:rsidRDefault="00C224FE" w:rsidP="00C224FE">
      <w:pPr>
        <w:spacing w:after="0" w:line="360" w:lineRule="auto"/>
        <w:jc w:val="both"/>
        <w:rPr>
          <w:rFonts w:ascii="Arial" w:hAnsi="Arial" w:cs="Arial"/>
          <w:lang w:val="es-US"/>
        </w:rPr>
      </w:pPr>
      <w:r w:rsidRPr="00C224FE">
        <w:rPr>
          <w:rFonts w:ascii="Arial" w:hAnsi="Arial" w:cs="Arial"/>
          <w:lang w:val="es-US"/>
        </w:rPr>
        <w:t>Los materiales sintéticos de plástico reemplazaron a los materiales tradicionales en una amplia gama de industrias, desde el transporte hasta los electrodom</w:t>
      </w:r>
      <w:r w:rsidR="00C71AD5">
        <w:rPr>
          <w:rFonts w:ascii="Arial" w:hAnsi="Arial" w:cs="Arial"/>
          <w:lang w:val="es-US"/>
        </w:rPr>
        <w:t>e</w:t>
      </w:r>
      <w:r w:rsidRPr="00C224FE">
        <w:rPr>
          <w:rFonts w:ascii="Arial" w:hAnsi="Arial" w:cs="Arial"/>
          <w:lang w:val="es-US"/>
        </w:rPr>
        <w:t>stésticos y la industria del suministro médico. La razón de esta utilización universal de estos nuevos materiales es su amplio rango de propiedades físicas. Sus propiedades físicas podían cumplir precisamente con las especificaciones de diseño de un producto. En el pasado, los metalúrgicos eran principalmente responsables del desarrollo de nuevos materiales. Ahora estos nuevos materiales son sintetizados por equipos eclécticos de especialistas</w:t>
      </w:r>
    </w:p>
    <w:p w14:paraId="12DEECAA" w14:textId="77777777" w:rsidR="00C224FE" w:rsidRPr="00C224FE" w:rsidRDefault="00C224FE" w:rsidP="00C71AD5">
      <w:pPr>
        <w:spacing w:after="0" w:line="240" w:lineRule="auto"/>
        <w:jc w:val="both"/>
        <w:rPr>
          <w:rFonts w:ascii="Arial" w:hAnsi="Arial" w:cs="Arial"/>
          <w:lang w:val="es-US"/>
        </w:rPr>
      </w:pPr>
    </w:p>
    <w:p w14:paraId="0D29EC4F" w14:textId="47A53166" w:rsidR="00C224FE" w:rsidRPr="00C224FE" w:rsidRDefault="00C224FE" w:rsidP="00C224FE">
      <w:pPr>
        <w:spacing w:after="0" w:line="360" w:lineRule="auto"/>
        <w:jc w:val="both"/>
        <w:rPr>
          <w:rFonts w:ascii="Arial" w:hAnsi="Arial" w:cs="Arial"/>
          <w:lang w:val="es-US"/>
        </w:rPr>
      </w:pPr>
      <w:r w:rsidRPr="00C224FE">
        <w:rPr>
          <w:rFonts w:ascii="Arial" w:hAnsi="Arial" w:cs="Arial"/>
          <w:lang w:val="es-US"/>
        </w:rPr>
        <w:t xml:space="preserve">La tendencia de emplear equipos eclécticos de especialistas fue responsable del explosivo desarrollo durante la segunda mitad del siglo XX de una plétora de clasificaciones de materiales demasiado numerosas para discutir aquí. Estos incluyen el desarrollo de una variedad de materiales funcionales, como el arseniuro de galio o los </w:t>
      </w:r>
      <w:r w:rsidRPr="00C224FE">
        <w:rPr>
          <w:rFonts w:ascii="Arial" w:hAnsi="Arial" w:cs="Arial"/>
          <w:lang w:val="es-US"/>
        </w:rPr>
        <w:lastRenderedPageBreak/>
        <w:t>materiales magnetostrictivos, donde las propiedades funcionales se explotan en la práctica en lugar de las propiedades estructurales como en la práctica tradicional.</w:t>
      </w:r>
    </w:p>
    <w:p w14:paraId="1C5B4F2B" w14:textId="77777777" w:rsidR="00C224FE" w:rsidRPr="00A43D7F" w:rsidRDefault="00C224FE" w:rsidP="00C71AD5">
      <w:pPr>
        <w:spacing w:after="0" w:line="240" w:lineRule="auto"/>
        <w:jc w:val="both"/>
        <w:rPr>
          <w:rFonts w:ascii="Arial" w:hAnsi="Arial" w:cs="Arial"/>
          <w:sz w:val="16"/>
          <w:szCs w:val="16"/>
          <w:lang w:val="es-US"/>
        </w:rPr>
      </w:pPr>
    </w:p>
    <w:p w14:paraId="2144DCD5" w14:textId="11AC864E" w:rsidR="00490126" w:rsidRPr="00C224FE" w:rsidRDefault="00C224FE" w:rsidP="00C224FE">
      <w:pPr>
        <w:spacing w:after="0" w:line="360" w:lineRule="auto"/>
        <w:jc w:val="both"/>
        <w:rPr>
          <w:rFonts w:ascii="Arial" w:hAnsi="Arial" w:cs="Arial"/>
          <w:lang w:val="es-US"/>
        </w:rPr>
      </w:pPr>
      <w:r w:rsidRPr="00C224FE">
        <w:rPr>
          <w:rFonts w:ascii="Arial" w:hAnsi="Arial" w:cs="Arial"/>
          <w:lang w:val="es-US"/>
        </w:rPr>
        <w:t>Una de estas clases de materiales modernos son los compuestos avanzados. Estos materiales de ingeniería se sintetizan dentro de dos fases distintas que comprenden un material resistente a la carga alojado en una matriz protectora relativamente débil. El refuerzo suele ser partículas, whiskers o fibras, mientras que la matriz puede ser de materiales poliméricos, cerámicos o metálicos. Una característica de estos materiales compuestos es que la combinación de dos o más materiales constituyentes crea un material con propiedades de ingeniería superiores a las de los constituyentes, aunque a expensas de tecnologías de fabricación más desafiantes.</w:t>
      </w:r>
    </w:p>
    <w:p w14:paraId="69D88921" w14:textId="77777777" w:rsidR="00490126" w:rsidRDefault="00490126" w:rsidP="00D10849">
      <w:pPr>
        <w:spacing w:after="0"/>
        <w:rPr>
          <w:rFonts w:ascii="Arial" w:hAnsi="Arial" w:cs="Arial"/>
        </w:rPr>
      </w:pPr>
    </w:p>
    <w:p w14:paraId="3311A835" w14:textId="5DFE7A70" w:rsidR="00490126" w:rsidRPr="00A43D7F" w:rsidRDefault="00884006" w:rsidP="00A43D7F">
      <w:pPr>
        <w:pStyle w:val="Heading2"/>
        <w:rPr>
          <w:rFonts w:ascii="Arial" w:hAnsi="Arial" w:cs="Arial"/>
          <w:b/>
          <w:bCs/>
          <w:color w:val="auto"/>
        </w:rPr>
      </w:pPr>
      <w:bookmarkStart w:id="14" w:name="_Toc138344299"/>
      <w:r w:rsidRPr="00A43D7F">
        <w:rPr>
          <w:rFonts w:ascii="Arial" w:hAnsi="Arial" w:cs="Arial"/>
          <w:b/>
          <w:bCs/>
          <w:color w:val="auto"/>
        </w:rPr>
        <w:t>Futuro de los Materiales Inteligentes</w:t>
      </w:r>
      <w:bookmarkEnd w:id="14"/>
    </w:p>
    <w:p w14:paraId="476EBE56" w14:textId="146D9AC6" w:rsidR="00490126" w:rsidRPr="00A43D7F" w:rsidRDefault="00490126" w:rsidP="00F54AC8">
      <w:pPr>
        <w:spacing w:after="0" w:line="360" w:lineRule="auto"/>
        <w:rPr>
          <w:rFonts w:ascii="Arial" w:hAnsi="Arial" w:cs="Arial"/>
          <w:sz w:val="16"/>
          <w:szCs w:val="16"/>
        </w:rPr>
      </w:pPr>
    </w:p>
    <w:p w14:paraId="6AE9747D" w14:textId="37860B4C" w:rsidR="002F5335" w:rsidRDefault="00F54AC8" w:rsidP="00F54AC8">
      <w:pPr>
        <w:spacing w:after="0" w:line="360" w:lineRule="auto"/>
        <w:jc w:val="both"/>
        <w:rPr>
          <w:rFonts w:ascii="Arial" w:hAnsi="Arial" w:cs="Arial"/>
        </w:rPr>
      </w:pPr>
      <w:r w:rsidRPr="00F54AC8">
        <w:rPr>
          <w:rFonts w:ascii="Arial" w:hAnsi="Arial" w:cs="Arial"/>
        </w:rPr>
        <w:t xml:space="preserve">Respecto al futuro de los materiales inteligentes, la información más reciente no se pudo obtener en el tiempo proporcionado. Sin embargo, generalmente, se espera que los avances en este campo permitan la creación de materiales cada vez más personalizables y adaptativos, que puedan utilizarse para mejorar aún más la eficiencia y la funcionalidad en una variedad de aplicaciones. </w:t>
      </w:r>
      <w:r w:rsidR="002F5335" w:rsidRPr="002F5335">
        <w:rPr>
          <w:rFonts w:ascii="Arial" w:hAnsi="Arial" w:cs="Arial"/>
        </w:rPr>
        <w:t xml:space="preserve">La búsqueda de avances más recientes en la ciencia de los materiales aún está en curso, y </w:t>
      </w:r>
      <w:r w:rsidR="002F5335">
        <w:rPr>
          <w:rFonts w:ascii="Arial" w:hAnsi="Arial" w:cs="Arial"/>
        </w:rPr>
        <w:t xml:space="preserve">se </w:t>
      </w:r>
      <w:r w:rsidR="002F5335" w:rsidRPr="002F5335">
        <w:rPr>
          <w:rFonts w:ascii="Arial" w:hAnsi="Arial" w:cs="Arial"/>
        </w:rPr>
        <w:t>proporcionar</w:t>
      </w:r>
      <w:r w:rsidR="002F5335">
        <w:rPr>
          <w:rFonts w:ascii="Arial" w:hAnsi="Arial" w:cs="Arial"/>
        </w:rPr>
        <w:t>án</w:t>
      </w:r>
      <w:r w:rsidR="002F5335" w:rsidRPr="002F5335">
        <w:rPr>
          <w:rFonts w:ascii="Arial" w:hAnsi="Arial" w:cs="Arial"/>
        </w:rPr>
        <w:t xml:space="preserve"> actualizaciones tan pronto como estén disponibles.</w:t>
      </w:r>
      <w:r w:rsidR="00135AF6" w:rsidRPr="00135AF6">
        <w:t xml:space="preserve"> </w:t>
      </w:r>
    </w:p>
    <w:p w14:paraId="7E88D536" w14:textId="0E482A8A" w:rsidR="00490126" w:rsidRDefault="00490126" w:rsidP="00D10849">
      <w:pPr>
        <w:spacing w:after="0"/>
        <w:rPr>
          <w:rFonts w:ascii="Arial" w:hAnsi="Arial" w:cs="Arial"/>
        </w:rPr>
      </w:pPr>
    </w:p>
    <w:p w14:paraId="62686F01" w14:textId="77777777" w:rsidR="00490126" w:rsidRDefault="00490126" w:rsidP="00D10849">
      <w:pPr>
        <w:spacing w:after="0"/>
        <w:rPr>
          <w:rFonts w:ascii="Arial" w:hAnsi="Arial" w:cs="Arial"/>
        </w:rPr>
      </w:pPr>
    </w:p>
    <w:p w14:paraId="5B7752E7" w14:textId="0DC2C3C5" w:rsidR="00490126" w:rsidRDefault="00490126" w:rsidP="00D10849">
      <w:pPr>
        <w:spacing w:after="0"/>
        <w:rPr>
          <w:rFonts w:ascii="Arial" w:hAnsi="Arial" w:cs="Arial"/>
        </w:rPr>
      </w:pPr>
    </w:p>
    <w:p w14:paraId="0BB44415" w14:textId="0C5A2B54" w:rsidR="00490126" w:rsidRDefault="00490126" w:rsidP="00D10849">
      <w:pPr>
        <w:spacing w:after="0"/>
        <w:rPr>
          <w:rFonts w:ascii="Arial" w:hAnsi="Arial" w:cs="Arial"/>
        </w:rPr>
      </w:pPr>
    </w:p>
    <w:p w14:paraId="1DA49D24" w14:textId="17922BE6" w:rsidR="00490126" w:rsidRDefault="00490126" w:rsidP="00D10849">
      <w:pPr>
        <w:spacing w:after="0"/>
        <w:rPr>
          <w:rFonts w:ascii="Arial" w:hAnsi="Arial" w:cs="Arial"/>
        </w:rPr>
      </w:pPr>
    </w:p>
    <w:p w14:paraId="4F2D3ACE" w14:textId="2A6A29C7" w:rsidR="00490126" w:rsidRDefault="002B5BBD" w:rsidP="00D10849">
      <w:pPr>
        <w:spacing w:after="0"/>
        <w:rPr>
          <w:rFonts w:ascii="Arial" w:hAnsi="Arial" w:cs="Arial"/>
        </w:rPr>
      </w:pPr>
      <w:r w:rsidRPr="00135AF6">
        <w:rPr>
          <w:rFonts w:ascii="Arial" w:hAnsi="Arial" w:cs="Arial"/>
        </w:rPr>
        <w:drawing>
          <wp:anchor distT="0" distB="0" distL="114300" distR="114300" simplePos="0" relativeHeight="251691008" behindDoc="0" locked="0" layoutInCell="1" allowOverlap="1" wp14:anchorId="362B928E" wp14:editId="3B978BC0">
            <wp:simplePos x="0" y="0"/>
            <wp:positionH relativeFrom="column">
              <wp:posOffset>686378</wp:posOffset>
            </wp:positionH>
            <wp:positionV relativeFrom="paragraph">
              <wp:posOffset>97512</wp:posOffset>
            </wp:positionV>
            <wp:extent cx="3992245" cy="2249805"/>
            <wp:effectExtent l="0" t="0" r="825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224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5CAAE" w14:textId="58680A90" w:rsidR="00490126" w:rsidRDefault="00490126" w:rsidP="00D10849">
      <w:pPr>
        <w:spacing w:after="0"/>
        <w:rPr>
          <w:rFonts w:ascii="Arial" w:hAnsi="Arial" w:cs="Arial"/>
        </w:rPr>
      </w:pPr>
    </w:p>
    <w:p w14:paraId="4BAD2085" w14:textId="77777777" w:rsidR="00490126" w:rsidRDefault="00490126" w:rsidP="00D10849">
      <w:pPr>
        <w:spacing w:after="0"/>
        <w:rPr>
          <w:rFonts w:ascii="Arial" w:hAnsi="Arial" w:cs="Arial"/>
        </w:rPr>
      </w:pPr>
    </w:p>
    <w:p w14:paraId="4BC567B5" w14:textId="77777777" w:rsidR="00490126" w:rsidRDefault="00490126" w:rsidP="00D10849">
      <w:pPr>
        <w:spacing w:after="0"/>
        <w:rPr>
          <w:rFonts w:ascii="Arial" w:hAnsi="Arial" w:cs="Arial"/>
        </w:rPr>
      </w:pPr>
    </w:p>
    <w:p w14:paraId="6F2858FA" w14:textId="77777777" w:rsidR="00490126" w:rsidRDefault="00490126" w:rsidP="00D10849">
      <w:pPr>
        <w:spacing w:after="0"/>
        <w:rPr>
          <w:rFonts w:ascii="Arial" w:hAnsi="Arial" w:cs="Arial"/>
        </w:rPr>
      </w:pPr>
    </w:p>
    <w:p w14:paraId="79EA60EF" w14:textId="77777777" w:rsidR="00490126" w:rsidRDefault="00490126" w:rsidP="00D10849">
      <w:pPr>
        <w:spacing w:after="0"/>
        <w:rPr>
          <w:rFonts w:ascii="Arial" w:hAnsi="Arial" w:cs="Arial"/>
        </w:rPr>
      </w:pPr>
    </w:p>
    <w:p w14:paraId="2F95A33E" w14:textId="71F7D8A0" w:rsidR="00490126" w:rsidRDefault="00490126" w:rsidP="00D10849">
      <w:pPr>
        <w:spacing w:after="0"/>
        <w:rPr>
          <w:rFonts w:ascii="Arial" w:hAnsi="Arial" w:cs="Arial"/>
        </w:rPr>
      </w:pPr>
    </w:p>
    <w:p w14:paraId="4C3E6D02" w14:textId="11E8BB5F" w:rsidR="00A43D7F" w:rsidRDefault="00A43D7F" w:rsidP="00D10849">
      <w:pPr>
        <w:spacing w:after="0"/>
        <w:rPr>
          <w:rFonts w:ascii="Arial" w:hAnsi="Arial" w:cs="Arial"/>
        </w:rPr>
      </w:pPr>
    </w:p>
    <w:p w14:paraId="2868F697" w14:textId="5DC8D8D8" w:rsidR="00A43D7F" w:rsidRDefault="00A43D7F" w:rsidP="00D10849">
      <w:pPr>
        <w:spacing w:after="0"/>
        <w:rPr>
          <w:rFonts w:ascii="Arial" w:hAnsi="Arial" w:cs="Arial"/>
        </w:rPr>
      </w:pPr>
    </w:p>
    <w:p w14:paraId="7D33B613" w14:textId="77777777" w:rsidR="00A43D7F" w:rsidRDefault="00A43D7F" w:rsidP="00D10849">
      <w:pPr>
        <w:spacing w:after="0"/>
        <w:rPr>
          <w:rFonts w:ascii="Arial" w:hAnsi="Arial" w:cs="Arial"/>
        </w:rPr>
      </w:pPr>
    </w:p>
    <w:p w14:paraId="1AA44317" w14:textId="77777777" w:rsidR="00490126" w:rsidRDefault="00490126" w:rsidP="00D10849">
      <w:pPr>
        <w:spacing w:after="0"/>
        <w:rPr>
          <w:rFonts w:ascii="Arial" w:hAnsi="Arial" w:cs="Arial"/>
        </w:rPr>
      </w:pPr>
    </w:p>
    <w:p w14:paraId="2AAE7A5C" w14:textId="77777777" w:rsidR="00490126" w:rsidRDefault="00490126" w:rsidP="00D10849">
      <w:pPr>
        <w:spacing w:after="0"/>
        <w:rPr>
          <w:rFonts w:ascii="Arial" w:hAnsi="Arial" w:cs="Arial"/>
        </w:rPr>
      </w:pPr>
    </w:p>
    <w:p w14:paraId="391D32E4" w14:textId="4BF9803F" w:rsidR="002F484A" w:rsidRDefault="002F484A" w:rsidP="00D10849">
      <w:pPr>
        <w:pStyle w:val="Heading1"/>
        <w:spacing w:before="0"/>
        <w:jc w:val="center"/>
        <w:rPr>
          <w:rFonts w:ascii="Arial" w:hAnsi="Arial" w:cs="Arial"/>
          <w:b/>
          <w:bCs/>
          <w:color w:val="auto"/>
          <w:sz w:val="24"/>
          <w:szCs w:val="24"/>
        </w:rPr>
      </w:pPr>
    </w:p>
    <w:p w14:paraId="3DB9D2F8" w14:textId="1CDF4505" w:rsidR="002B5BBD" w:rsidRDefault="002B5BBD" w:rsidP="002B5BBD"/>
    <w:p w14:paraId="42F03124" w14:textId="77777777" w:rsidR="002B5BBD" w:rsidRPr="002B5BBD" w:rsidRDefault="002B5BBD" w:rsidP="002B5BBD"/>
    <w:p w14:paraId="2A55A009" w14:textId="77777777" w:rsidR="002F484A" w:rsidRDefault="002F484A" w:rsidP="00D10849">
      <w:pPr>
        <w:pStyle w:val="Heading1"/>
        <w:spacing w:before="0"/>
        <w:jc w:val="center"/>
        <w:rPr>
          <w:rFonts w:ascii="Arial" w:hAnsi="Arial" w:cs="Arial"/>
          <w:b/>
          <w:bCs/>
          <w:color w:val="auto"/>
          <w:sz w:val="24"/>
          <w:szCs w:val="24"/>
        </w:rPr>
      </w:pPr>
    </w:p>
    <w:p w14:paraId="209BCAA8" w14:textId="3036332A" w:rsidR="00D10849" w:rsidRPr="00D52B8C" w:rsidRDefault="00D10849" w:rsidP="00D10849">
      <w:pPr>
        <w:pStyle w:val="Heading1"/>
        <w:spacing w:before="0"/>
        <w:jc w:val="center"/>
        <w:rPr>
          <w:rFonts w:ascii="Arial" w:hAnsi="Arial" w:cs="Arial"/>
          <w:b/>
          <w:bCs/>
          <w:color w:val="auto"/>
          <w:sz w:val="24"/>
          <w:szCs w:val="24"/>
        </w:rPr>
      </w:pPr>
      <w:bookmarkStart w:id="15" w:name="_Toc138344300"/>
      <w:r w:rsidRPr="00D52B8C">
        <w:rPr>
          <w:rFonts w:ascii="Arial" w:hAnsi="Arial" w:cs="Arial"/>
          <w:b/>
          <w:bCs/>
          <w:color w:val="auto"/>
          <w:sz w:val="24"/>
          <w:szCs w:val="24"/>
        </w:rPr>
        <w:t>CONCLUSIONES</w:t>
      </w:r>
      <w:bookmarkEnd w:id="15"/>
    </w:p>
    <w:p w14:paraId="13BA6042" w14:textId="77777777" w:rsidR="00D10849" w:rsidRDefault="00D10849" w:rsidP="00D10849">
      <w:pPr>
        <w:spacing w:after="0"/>
        <w:jc w:val="center"/>
        <w:rPr>
          <w:rFonts w:ascii="Arial" w:hAnsi="Arial" w:cs="Arial"/>
        </w:rPr>
      </w:pPr>
    </w:p>
    <w:p w14:paraId="700B738E" w14:textId="77777777" w:rsidR="00655A14" w:rsidRPr="00655A14" w:rsidRDefault="00655A14" w:rsidP="00655A14">
      <w:pPr>
        <w:spacing w:after="0" w:line="360" w:lineRule="auto"/>
        <w:jc w:val="both"/>
        <w:rPr>
          <w:rFonts w:ascii="Arial" w:hAnsi="Arial" w:cs="Arial"/>
          <w:lang w:val="es-US"/>
        </w:rPr>
      </w:pPr>
      <w:r w:rsidRPr="00655A14">
        <w:rPr>
          <w:rFonts w:ascii="Arial" w:hAnsi="Arial" w:cs="Arial"/>
          <w:lang w:val="es-US"/>
        </w:rPr>
        <w:t>Los materiales de construcción son elementos fundamentales en cualquier proyecto de construcción. De su selección y manejo adecuado dependen en gran medida la calidad, durabilidad, funcionalidad y sostenibilidad de las construcciones.</w:t>
      </w:r>
    </w:p>
    <w:p w14:paraId="025CF58B" w14:textId="77777777" w:rsidR="00655A14" w:rsidRPr="00655A14" w:rsidRDefault="00655A14" w:rsidP="002F5335">
      <w:pPr>
        <w:spacing w:after="0" w:line="240" w:lineRule="auto"/>
        <w:jc w:val="both"/>
        <w:rPr>
          <w:rFonts w:ascii="Arial" w:hAnsi="Arial" w:cs="Arial"/>
          <w:lang w:val="es-US"/>
        </w:rPr>
      </w:pPr>
    </w:p>
    <w:p w14:paraId="434478CA" w14:textId="77777777" w:rsidR="00655A14" w:rsidRPr="002F5335" w:rsidRDefault="00655A14" w:rsidP="002F5335">
      <w:pPr>
        <w:pStyle w:val="ListParagraph"/>
        <w:numPr>
          <w:ilvl w:val="0"/>
          <w:numId w:val="27"/>
        </w:numPr>
        <w:spacing w:after="0" w:line="360" w:lineRule="auto"/>
        <w:ind w:left="378"/>
        <w:jc w:val="both"/>
        <w:rPr>
          <w:rFonts w:ascii="Arial" w:hAnsi="Arial" w:cs="Arial"/>
          <w:lang w:val="es-US"/>
        </w:rPr>
      </w:pPr>
      <w:r w:rsidRPr="002F5335">
        <w:rPr>
          <w:rFonts w:ascii="Arial" w:hAnsi="Arial" w:cs="Arial"/>
          <w:b/>
          <w:bCs/>
          <w:lang w:val="es-US"/>
        </w:rPr>
        <w:t>Variedad y Propiedades:</w:t>
      </w:r>
      <w:r w:rsidRPr="002F5335">
        <w:rPr>
          <w:rFonts w:ascii="Arial" w:hAnsi="Arial" w:cs="Arial"/>
          <w:lang w:val="es-US"/>
        </w:rPr>
        <w:t xml:space="preserve"> Existe una gran variedad de materiales de construcción disponibles, cada uno con sus propias propiedades y usos, desde materiales tradicionales como madera, acero, concreto y ladrillo hasta materiales avanzados y sostenibles. La elección del material adecuado requiere un equilibrio entre las propiedades físicas, la estética, el coste y la sostenibilidad.</w:t>
      </w:r>
    </w:p>
    <w:p w14:paraId="34DAA611" w14:textId="77777777" w:rsidR="00655A14" w:rsidRPr="00655A14" w:rsidRDefault="00655A14" w:rsidP="002F5335">
      <w:pPr>
        <w:spacing w:after="0" w:line="240" w:lineRule="auto"/>
        <w:ind w:left="378"/>
        <w:jc w:val="both"/>
        <w:rPr>
          <w:rFonts w:ascii="Arial" w:hAnsi="Arial" w:cs="Arial"/>
          <w:lang w:val="es-US"/>
        </w:rPr>
      </w:pPr>
    </w:p>
    <w:p w14:paraId="4321ABFF" w14:textId="77777777" w:rsidR="00655A14" w:rsidRPr="002F5335" w:rsidRDefault="00655A14" w:rsidP="002F5335">
      <w:pPr>
        <w:pStyle w:val="ListParagraph"/>
        <w:numPr>
          <w:ilvl w:val="0"/>
          <w:numId w:val="27"/>
        </w:numPr>
        <w:spacing w:after="0" w:line="360" w:lineRule="auto"/>
        <w:ind w:left="378"/>
        <w:jc w:val="both"/>
        <w:rPr>
          <w:rFonts w:ascii="Arial" w:hAnsi="Arial" w:cs="Arial"/>
          <w:lang w:val="es-US"/>
        </w:rPr>
      </w:pPr>
      <w:r w:rsidRPr="002F5335">
        <w:rPr>
          <w:rFonts w:ascii="Arial" w:hAnsi="Arial" w:cs="Arial"/>
          <w:b/>
          <w:bCs/>
          <w:lang w:val="es-US"/>
        </w:rPr>
        <w:t>Innovación y Avances Tecnológicos:</w:t>
      </w:r>
      <w:r w:rsidRPr="002F5335">
        <w:rPr>
          <w:rFonts w:ascii="Arial" w:hAnsi="Arial" w:cs="Arial"/>
          <w:lang w:val="es-US"/>
        </w:rPr>
        <w:t xml:space="preserve"> Los avances científicos y tecnológicos han permitido el desarrollo de nuevos materiales de construcción con propiedades mejoradas, como mayor resistencia, menor peso, mayor eficiencia energética o incluso la capacidad de autocuración. Estos avances están impulsando la evolución de la industria de la construcción y permitiendo la creación de edificios más seguros, eficientes y sostenibles.</w:t>
      </w:r>
    </w:p>
    <w:p w14:paraId="7DD03CF6" w14:textId="77777777" w:rsidR="00655A14" w:rsidRPr="00655A14" w:rsidRDefault="00655A14" w:rsidP="002F5335">
      <w:pPr>
        <w:spacing w:after="0" w:line="240" w:lineRule="auto"/>
        <w:ind w:left="378"/>
        <w:jc w:val="both"/>
        <w:rPr>
          <w:rFonts w:ascii="Arial" w:hAnsi="Arial" w:cs="Arial"/>
          <w:lang w:val="es-US"/>
        </w:rPr>
      </w:pPr>
    </w:p>
    <w:p w14:paraId="38BF95B7" w14:textId="77777777" w:rsidR="00655A14" w:rsidRPr="002F5335" w:rsidRDefault="00655A14" w:rsidP="002F5335">
      <w:pPr>
        <w:pStyle w:val="ListParagraph"/>
        <w:numPr>
          <w:ilvl w:val="0"/>
          <w:numId w:val="27"/>
        </w:numPr>
        <w:spacing w:after="0" w:line="360" w:lineRule="auto"/>
        <w:ind w:left="378"/>
        <w:jc w:val="both"/>
        <w:rPr>
          <w:rFonts w:ascii="Arial" w:hAnsi="Arial" w:cs="Arial"/>
          <w:lang w:val="es-US"/>
        </w:rPr>
      </w:pPr>
      <w:r w:rsidRPr="002F5335">
        <w:rPr>
          <w:rFonts w:ascii="Arial" w:hAnsi="Arial" w:cs="Arial"/>
          <w:b/>
          <w:bCs/>
          <w:lang w:val="es-US"/>
        </w:rPr>
        <w:t>Sostenibilidad:</w:t>
      </w:r>
      <w:r w:rsidRPr="002F5335">
        <w:rPr>
          <w:rFonts w:ascii="Arial" w:hAnsi="Arial" w:cs="Arial"/>
          <w:lang w:val="es-US"/>
        </w:rPr>
        <w:t xml:space="preserve"> Con la creciente preocupación por el impacto medioambiental de la construcción, la sostenibilidad se ha convertido en un factor crítico en la elección de los materiales de construcción. Los materiales de construcción sostenibles, como los materiales reciclados o los materiales con baja energía incorporada, están cada vez más en demanda.</w:t>
      </w:r>
    </w:p>
    <w:p w14:paraId="28DF5A22" w14:textId="77777777" w:rsidR="00655A14" w:rsidRPr="00655A14" w:rsidRDefault="00655A14" w:rsidP="002F5335">
      <w:pPr>
        <w:spacing w:after="0" w:line="240" w:lineRule="auto"/>
        <w:ind w:left="378"/>
        <w:jc w:val="both"/>
        <w:rPr>
          <w:rFonts w:ascii="Arial" w:hAnsi="Arial" w:cs="Arial"/>
          <w:lang w:val="es-US"/>
        </w:rPr>
      </w:pPr>
    </w:p>
    <w:p w14:paraId="1B919D3A" w14:textId="77777777" w:rsidR="00655A14" w:rsidRPr="002F5335" w:rsidRDefault="00655A14" w:rsidP="002F5335">
      <w:pPr>
        <w:pStyle w:val="ListParagraph"/>
        <w:numPr>
          <w:ilvl w:val="0"/>
          <w:numId w:val="27"/>
        </w:numPr>
        <w:spacing w:after="0" w:line="360" w:lineRule="auto"/>
        <w:ind w:left="378"/>
        <w:jc w:val="both"/>
        <w:rPr>
          <w:rFonts w:ascii="Arial" w:hAnsi="Arial" w:cs="Arial"/>
          <w:lang w:val="es-US"/>
        </w:rPr>
      </w:pPr>
      <w:r w:rsidRPr="002F5335">
        <w:rPr>
          <w:rFonts w:ascii="Arial" w:hAnsi="Arial" w:cs="Arial"/>
          <w:b/>
          <w:bCs/>
          <w:lang w:val="es-US"/>
        </w:rPr>
        <w:t>Administración de Materiales:</w:t>
      </w:r>
      <w:r w:rsidRPr="002F5335">
        <w:rPr>
          <w:rFonts w:ascii="Arial" w:hAnsi="Arial" w:cs="Arial"/>
          <w:lang w:val="es-US"/>
        </w:rPr>
        <w:t xml:space="preserve"> La correcta administración de los materiales de construcción, que incluye la planificación, adquisición, almacenamiento, control de inventario y coordinación de la entrega, es crucial para el éxito de cualquier proyecto de construcción. Una gestión efectiva de los materiales puede contribuir a la eficiencia, reducir los costos y mejorar la calidad de la construcción.</w:t>
      </w:r>
    </w:p>
    <w:p w14:paraId="3C496980" w14:textId="77777777" w:rsidR="00655A14" w:rsidRPr="00655A14" w:rsidRDefault="00655A14" w:rsidP="00655A14">
      <w:pPr>
        <w:spacing w:after="0" w:line="360" w:lineRule="auto"/>
        <w:jc w:val="both"/>
        <w:rPr>
          <w:rFonts w:ascii="Arial" w:hAnsi="Arial" w:cs="Arial"/>
          <w:lang w:val="es-US"/>
        </w:rPr>
      </w:pPr>
    </w:p>
    <w:p w14:paraId="67612C83" w14:textId="4C032395" w:rsidR="00D10849" w:rsidRDefault="00655A14" w:rsidP="00655A14">
      <w:pPr>
        <w:spacing w:after="0" w:line="360" w:lineRule="auto"/>
        <w:jc w:val="both"/>
        <w:rPr>
          <w:rFonts w:ascii="Arial" w:hAnsi="Arial" w:cs="Arial"/>
          <w:lang w:val="es-US"/>
        </w:rPr>
      </w:pPr>
      <w:r w:rsidRPr="00655A14">
        <w:rPr>
          <w:rFonts w:ascii="Arial" w:hAnsi="Arial" w:cs="Arial"/>
          <w:lang w:val="es-US"/>
        </w:rPr>
        <w:t>En conclusión, los materiales de construcción son un componente esencial en la construcción, y su elección y manejo requieren una cuidadosa consideración y gestión. Los avances continuos en la ciencia de los materiales prometen transformar aún más la industria de la construcción en el futuro.</w:t>
      </w:r>
    </w:p>
    <w:p w14:paraId="2F78E51E" w14:textId="77777777" w:rsidR="002F5335" w:rsidRPr="00655A14" w:rsidRDefault="002F5335" w:rsidP="00655A14">
      <w:pPr>
        <w:spacing w:after="0" w:line="360" w:lineRule="auto"/>
        <w:jc w:val="both"/>
        <w:rPr>
          <w:rFonts w:ascii="Arial" w:hAnsi="Arial" w:cs="Arial"/>
          <w:lang w:val="es-US"/>
        </w:rPr>
      </w:pPr>
    </w:p>
    <w:p w14:paraId="15F595B4" w14:textId="77777777" w:rsidR="00D10849" w:rsidRPr="009F608E" w:rsidRDefault="00D10849" w:rsidP="00D10849">
      <w:pPr>
        <w:spacing w:after="0"/>
        <w:rPr>
          <w:rFonts w:ascii="Arial" w:hAnsi="Arial" w:cs="Arial"/>
        </w:rPr>
      </w:pPr>
    </w:p>
    <w:p w14:paraId="097CD464" w14:textId="77777777" w:rsidR="00D10849" w:rsidRDefault="00D10849" w:rsidP="00D10849">
      <w:pPr>
        <w:spacing w:after="0"/>
        <w:rPr>
          <w:rFonts w:ascii="Arial" w:hAnsi="Arial" w:cs="Arial"/>
        </w:rPr>
      </w:pPr>
    </w:p>
    <w:p w14:paraId="14ECA412" w14:textId="77777777" w:rsidR="00D10849" w:rsidRDefault="00D10849" w:rsidP="00D10849">
      <w:pPr>
        <w:spacing w:after="0"/>
        <w:rPr>
          <w:rFonts w:ascii="Arial" w:hAnsi="Arial" w:cs="Arial"/>
        </w:rPr>
      </w:pPr>
    </w:p>
    <w:p w14:paraId="228DD347" w14:textId="77777777" w:rsidR="002F484A" w:rsidRDefault="002F484A" w:rsidP="00D10849">
      <w:pPr>
        <w:pStyle w:val="Heading1"/>
        <w:spacing w:before="0"/>
        <w:jc w:val="center"/>
        <w:rPr>
          <w:rFonts w:ascii="Arial" w:hAnsi="Arial" w:cs="Arial"/>
          <w:b/>
          <w:bCs/>
          <w:color w:val="auto"/>
          <w:sz w:val="24"/>
          <w:szCs w:val="24"/>
        </w:rPr>
      </w:pPr>
    </w:p>
    <w:p w14:paraId="31717721" w14:textId="77777777" w:rsidR="002F484A" w:rsidRDefault="002F484A" w:rsidP="00D10849">
      <w:pPr>
        <w:pStyle w:val="Heading1"/>
        <w:spacing w:before="0"/>
        <w:jc w:val="center"/>
        <w:rPr>
          <w:rFonts w:ascii="Arial" w:hAnsi="Arial" w:cs="Arial"/>
          <w:b/>
          <w:bCs/>
          <w:color w:val="auto"/>
          <w:sz w:val="24"/>
          <w:szCs w:val="24"/>
        </w:rPr>
      </w:pPr>
    </w:p>
    <w:p w14:paraId="738BD222" w14:textId="77777777" w:rsidR="002F484A" w:rsidRDefault="002F484A" w:rsidP="00D10849">
      <w:pPr>
        <w:pStyle w:val="Heading1"/>
        <w:spacing w:before="0"/>
        <w:jc w:val="center"/>
        <w:rPr>
          <w:rFonts w:ascii="Arial" w:hAnsi="Arial" w:cs="Arial"/>
          <w:b/>
          <w:bCs/>
          <w:color w:val="auto"/>
          <w:sz w:val="24"/>
          <w:szCs w:val="24"/>
        </w:rPr>
      </w:pPr>
    </w:p>
    <w:p w14:paraId="420268BA" w14:textId="77777777" w:rsidR="002F484A" w:rsidRDefault="002F484A" w:rsidP="00D10849">
      <w:pPr>
        <w:pStyle w:val="Heading1"/>
        <w:spacing w:before="0"/>
        <w:jc w:val="center"/>
        <w:rPr>
          <w:rFonts w:ascii="Arial" w:hAnsi="Arial" w:cs="Arial"/>
          <w:b/>
          <w:bCs/>
          <w:color w:val="auto"/>
          <w:sz w:val="24"/>
          <w:szCs w:val="24"/>
        </w:rPr>
      </w:pPr>
    </w:p>
    <w:p w14:paraId="555F12AA" w14:textId="560968B2" w:rsidR="00D10849" w:rsidRPr="004203AA" w:rsidRDefault="00D10849" w:rsidP="00D10849">
      <w:pPr>
        <w:pStyle w:val="Heading1"/>
        <w:spacing w:before="0"/>
        <w:jc w:val="center"/>
        <w:rPr>
          <w:rFonts w:ascii="Arial" w:hAnsi="Arial" w:cs="Arial"/>
          <w:b/>
          <w:bCs/>
          <w:color w:val="auto"/>
          <w:sz w:val="24"/>
          <w:szCs w:val="24"/>
        </w:rPr>
      </w:pPr>
      <w:bookmarkStart w:id="16" w:name="_Toc138344301"/>
      <w:r w:rsidRPr="004203AA">
        <w:rPr>
          <w:rFonts w:ascii="Arial" w:hAnsi="Arial" w:cs="Arial"/>
          <w:b/>
          <w:bCs/>
          <w:color w:val="auto"/>
          <w:sz w:val="24"/>
          <w:szCs w:val="24"/>
        </w:rPr>
        <w:t>OPINIÓN PERSONAL</w:t>
      </w:r>
      <w:bookmarkEnd w:id="16"/>
    </w:p>
    <w:p w14:paraId="3B5BF294" w14:textId="77777777" w:rsidR="00D10849" w:rsidRDefault="00D10849" w:rsidP="00D10849">
      <w:pPr>
        <w:spacing w:after="0"/>
        <w:rPr>
          <w:rFonts w:ascii="Arial" w:hAnsi="Arial" w:cs="Arial"/>
        </w:rPr>
      </w:pPr>
    </w:p>
    <w:p w14:paraId="5175E40B" w14:textId="77777777" w:rsidR="00D10849" w:rsidRPr="00B60C40" w:rsidRDefault="00D10849" w:rsidP="00D10849">
      <w:pPr>
        <w:spacing w:after="0" w:line="240" w:lineRule="auto"/>
        <w:rPr>
          <w:rFonts w:ascii="Arial" w:hAnsi="Arial" w:cs="Arial"/>
          <w:sz w:val="10"/>
          <w:szCs w:val="10"/>
        </w:rPr>
      </w:pPr>
    </w:p>
    <w:p w14:paraId="32BA5064" w14:textId="77777777" w:rsidR="00655A14" w:rsidRPr="00655A14" w:rsidRDefault="00655A14" w:rsidP="00655A14">
      <w:pPr>
        <w:spacing w:after="0" w:line="360" w:lineRule="auto"/>
        <w:jc w:val="both"/>
        <w:rPr>
          <w:rFonts w:ascii="Arial" w:hAnsi="Arial" w:cs="Arial"/>
          <w:lang w:val="es-US"/>
        </w:rPr>
      </w:pPr>
      <w:r w:rsidRPr="00655A14">
        <w:rPr>
          <w:rFonts w:ascii="Arial" w:hAnsi="Arial" w:cs="Arial"/>
          <w:lang w:val="es-US"/>
        </w:rPr>
        <w:t>Los materiales de construcción son vitales para la industria de la construcción y el desarrollo de infraestructuras en todo el mundo. La elección de los materiales correctos puede tener un impacto significativo en la calidad, la durabilidad, la sostenibilidad y la estética de un proyecto de construcción.</w:t>
      </w:r>
    </w:p>
    <w:p w14:paraId="30AAD05D" w14:textId="77777777" w:rsidR="00655A14" w:rsidRPr="00655A14" w:rsidRDefault="00655A14" w:rsidP="002F5335">
      <w:pPr>
        <w:spacing w:after="0" w:line="240" w:lineRule="auto"/>
        <w:jc w:val="both"/>
        <w:rPr>
          <w:rFonts w:ascii="Arial" w:hAnsi="Arial" w:cs="Arial"/>
          <w:lang w:val="es-US"/>
        </w:rPr>
      </w:pPr>
    </w:p>
    <w:p w14:paraId="240856EE" w14:textId="77777777" w:rsidR="00655A14" w:rsidRPr="00655A14" w:rsidRDefault="00655A14" w:rsidP="00655A14">
      <w:pPr>
        <w:spacing w:after="0" w:line="360" w:lineRule="auto"/>
        <w:jc w:val="both"/>
        <w:rPr>
          <w:rFonts w:ascii="Arial" w:hAnsi="Arial" w:cs="Arial"/>
          <w:lang w:val="es-US"/>
        </w:rPr>
      </w:pPr>
      <w:r w:rsidRPr="00655A14">
        <w:rPr>
          <w:rFonts w:ascii="Arial" w:hAnsi="Arial" w:cs="Arial"/>
          <w:lang w:val="es-US"/>
        </w:rPr>
        <w:t>Además, es importante señalar que la industria de la construcción es una de las mayores contribuyentes a las emisiones de carbono en todo el mundo. Por lo tanto, la elección de materiales de construcción sostenibles y la adopción de prácticas de construcción ecológicas son cada vez más importantes para reducir el impacto medioambiental de la construcción.</w:t>
      </w:r>
    </w:p>
    <w:p w14:paraId="6EFBA573" w14:textId="77777777" w:rsidR="00655A14" w:rsidRPr="00655A14" w:rsidRDefault="00655A14" w:rsidP="002F5335">
      <w:pPr>
        <w:spacing w:after="0" w:line="240" w:lineRule="auto"/>
        <w:jc w:val="both"/>
        <w:rPr>
          <w:rFonts w:ascii="Arial" w:hAnsi="Arial" w:cs="Arial"/>
          <w:lang w:val="es-US"/>
        </w:rPr>
      </w:pPr>
    </w:p>
    <w:p w14:paraId="4707276F" w14:textId="77777777" w:rsidR="00655A14" w:rsidRPr="00655A14" w:rsidRDefault="00655A14" w:rsidP="00655A14">
      <w:pPr>
        <w:spacing w:after="0" w:line="360" w:lineRule="auto"/>
        <w:jc w:val="both"/>
        <w:rPr>
          <w:rFonts w:ascii="Arial" w:hAnsi="Arial" w:cs="Arial"/>
          <w:lang w:val="es-US"/>
        </w:rPr>
      </w:pPr>
      <w:r w:rsidRPr="00655A14">
        <w:rPr>
          <w:rFonts w:ascii="Arial" w:hAnsi="Arial" w:cs="Arial"/>
          <w:lang w:val="es-US"/>
        </w:rPr>
        <w:t>También es esencial una gestión eficaz de los materiales de construcción para garantizar que los proyectos se completen a tiempo y dentro del presupuesto, y para minimizar el desperdicio de materiales.</w:t>
      </w:r>
    </w:p>
    <w:p w14:paraId="7880B47F" w14:textId="77777777" w:rsidR="00655A14" w:rsidRPr="00655A14" w:rsidRDefault="00655A14" w:rsidP="002F5335">
      <w:pPr>
        <w:spacing w:after="0" w:line="240" w:lineRule="auto"/>
        <w:jc w:val="both"/>
        <w:rPr>
          <w:rFonts w:ascii="Arial" w:hAnsi="Arial" w:cs="Arial"/>
          <w:lang w:val="es-US"/>
        </w:rPr>
      </w:pPr>
    </w:p>
    <w:p w14:paraId="7C9970E8" w14:textId="77777777" w:rsidR="00D10849" w:rsidRPr="00655A14" w:rsidRDefault="00655A14" w:rsidP="00655A14">
      <w:pPr>
        <w:spacing w:after="0" w:line="360" w:lineRule="auto"/>
        <w:jc w:val="both"/>
        <w:rPr>
          <w:rFonts w:ascii="Arial" w:hAnsi="Arial" w:cs="Arial"/>
          <w:lang w:val="es-US"/>
        </w:rPr>
      </w:pPr>
      <w:r w:rsidRPr="00655A14">
        <w:rPr>
          <w:rFonts w:ascii="Arial" w:hAnsi="Arial" w:cs="Arial"/>
          <w:lang w:val="es-US"/>
        </w:rPr>
        <w:t>En resumen, aunque los materiales de construcción son un componente esencial de cualquier proyecto de construcción, su selección y gestión requieren una consideración cuidadosa para garantizar que los proyectos no sólo sean exitosos, sino también sostenibles y responsables desde el punto de vista medioambiental.</w:t>
      </w:r>
    </w:p>
    <w:p w14:paraId="258D6F64" w14:textId="77777777" w:rsidR="00D10849" w:rsidRDefault="00D10849" w:rsidP="00D10849">
      <w:pPr>
        <w:spacing w:after="0"/>
        <w:rPr>
          <w:rFonts w:ascii="Arial" w:hAnsi="Arial" w:cs="Arial"/>
        </w:rPr>
      </w:pPr>
    </w:p>
    <w:p w14:paraId="3DF71397" w14:textId="77777777" w:rsidR="00D10849" w:rsidRDefault="00D10849" w:rsidP="00D10849">
      <w:pPr>
        <w:spacing w:after="0"/>
        <w:rPr>
          <w:rFonts w:ascii="Arial" w:hAnsi="Arial" w:cs="Arial"/>
        </w:rPr>
      </w:pPr>
    </w:p>
    <w:p w14:paraId="4AB74D8A" w14:textId="77777777" w:rsidR="00D10849" w:rsidRDefault="00D10849" w:rsidP="00D10849">
      <w:pPr>
        <w:spacing w:after="0"/>
        <w:rPr>
          <w:rFonts w:ascii="Arial" w:hAnsi="Arial" w:cs="Arial"/>
        </w:rPr>
      </w:pPr>
    </w:p>
    <w:p w14:paraId="75267E1F" w14:textId="77777777" w:rsidR="00D10849" w:rsidRDefault="00D10849" w:rsidP="00D10849">
      <w:pPr>
        <w:spacing w:after="0"/>
        <w:rPr>
          <w:rFonts w:ascii="Arial" w:hAnsi="Arial" w:cs="Arial"/>
        </w:rPr>
      </w:pPr>
    </w:p>
    <w:p w14:paraId="60C1670B" w14:textId="77777777" w:rsidR="00D10849" w:rsidRDefault="00D10849" w:rsidP="00D10849">
      <w:pPr>
        <w:spacing w:after="0"/>
        <w:rPr>
          <w:rFonts w:ascii="Arial" w:hAnsi="Arial" w:cs="Arial"/>
        </w:rPr>
      </w:pPr>
    </w:p>
    <w:p w14:paraId="769AED88" w14:textId="77777777" w:rsidR="00D10849" w:rsidRDefault="00D10849" w:rsidP="00D10849">
      <w:pPr>
        <w:spacing w:after="0"/>
        <w:rPr>
          <w:rFonts w:ascii="Arial" w:hAnsi="Arial" w:cs="Arial"/>
        </w:rPr>
      </w:pPr>
    </w:p>
    <w:p w14:paraId="309760C2" w14:textId="77777777" w:rsidR="00D10849" w:rsidRDefault="00D10849" w:rsidP="00D10849">
      <w:pPr>
        <w:spacing w:after="0"/>
        <w:rPr>
          <w:rFonts w:ascii="Arial" w:hAnsi="Arial" w:cs="Arial"/>
        </w:rPr>
      </w:pPr>
    </w:p>
    <w:p w14:paraId="3A67D11D" w14:textId="77777777" w:rsidR="00D10849" w:rsidRDefault="00D10849" w:rsidP="00D10849">
      <w:pPr>
        <w:spacing w:after="0"/>
        <w:rPr>
          <w:rFonts w:ascii="Arial" w:hAnsi="Arial" w:cs="Arial"/>
        </w:rPr>
      </w:pPr>
    </w:p>
    <w:p w14:paraId="3BCE08D2" w14:textId="77777777" w:rsidR="00D10849" w:rsidRDefault="00D10849" w:rsidP="00D10849">
      <w:pPr>
        <w:spacing w:after="0"/>
        <w:rPr>
          <w:rFonts w:ascii="Arial" w:hAnsi="Arial" w:cs="Arial"/>
        </w:rPr>
      </w:pPr>
    </w:p>
    <w:p w14:paraId="6A353E79" w14:textId="77777777" w:rsidR="00D10849" w:rsidRDefault="00D10849" w:rsidP="00D10849">
      <w:pPr>
        <w:spacing w:after="0"/>
        <w:rPr>
          <w:rFonts w:ascii="Arial" w:hAnsi="Arial" w:cs="Arial"/>
        </w:rPr>
      </w:pPr>
    </w:p>
    <w:p w14:paraId="17AA8E29" w14:textId="77777777" w:rsidR="00D10849" w:rsidRDefault="00D10849" w:rsidP="00D10849">
      <w:pPr>
        <w:spacing w:after="0"/>
        <w:rPr>
          <w:rFonts w:ascii="Arial" w:hAnsi="Arial" w:cs="Arial"/>
        </w:rPr>
      </w:pPr>
    </w:p>
    <w:p w14:paraId="051C8B72" w14:textId="77777777" w:rsidR="00D10849" w:rsidRDefault="00D10849" w:rsidP="00D10849">
      <w:pPr>
        <w:spacing w:after="0"/>
        <w:rPr>
          <w:rFonts w:ascii="Arial" w:hAnsi="Arial" w:cs="Arial"/>
        </w:rPr>
      </w:pPr>
    </w:p>
    <w:p w14:paraId="331E5202" w14:textId="77777777" w:rsidR="00D10849" w:rsidRDefault="00D10849" w:rsidP="00D10849">
      <w:pPr>
        <w:spacing w:after="0"/>
        <w:rPr>
          <w:rFonts w:ascii="Arial" w:hAnsi="Arial" w:cs="Arial"/>
        </w:rPr>
      </w:pPr>
    </w:p>
    <w:p w14:paraId="2D3CD60B" w14:textId="77777777" w:rsidR="00D10849" w:rsidRDefault="00D10849" w:rsidP="00D10849">
      <w:pPr>
        <w:spacing w:after="0"/>
        <w:rPr>
          <w:rFonts w:ascii="Arial" w:hAnsi="Arial" w:cs="Arial"/>
        </w:rPr>
      </w:pPr>
    </w:p>
    <w:p w14:paraId="11EC2A22" w14:textId="77777777" w:rsidR="00D10849" w:rsidRDefault="00D10849" w:rsidP="00D10849">
      <w:pPr>
        <w:spacing w:after="0"/>
        <w:rPr>
          <w:rFonts w:ascii="Arial" w:hAnsi="Arial" w:cs="Arial"/>
        </w:rPr>
      </w:pPr>
    </w:p>
    <w:p w14:paraId="2C190E6E" w14:textId="77777777" w:rsidR="00D10849" w:rsidRDefault="00D10849" w:rsidP="00D10849">
      <w:pPr>
        <w:spacing w:after="0"/>
        <w:rPr>
          <w:rFonts w:ascii="Arial" w:hAnsi="Arial" w:cs="Arial"/>
        </w:rPr>
      </w:pPr>
    </w:p>
    <w:p w14:paraId="584B4EA7" w14:textId="77777777" w:rsidR="00D10849" w:rsidRDefault="00D10849" w:rsidP="00D10849">
      <w:pPr>
        <w:spacing w:after="0"/>
        <w:rPr>
          <w:rFonts w:ascii="Arial" w:hAnsi="Arial" w:cs="Arial"/>
        </w:rPr>
      </w:pPr>
    </w:p>
    <w:p w14:paraId="5C153B73" w14:textId="77777777" w:rsidR="00D10849" w:rsidRDefault="00D10849" w:rsidP="00D10849">
      <w:pPr>
        <w:spacing w:after="0"/>
        <w:rPr>
          <w:rFonts w:ascii="Arial" w:hAnsi="Arial" w:cs="Arial"/>
        </w:rPr>
      </w:pPr>
    </w:p>
    <w:p w14:paraId="3596A25D" w14:textId="77777777" w:rsidR="00D10849" w:rsidRDefault="00D10849" w:rsidP="00D10849">
      <w:pPr>
        <w:spacing w:after="0"/>
        <w:rPr>
          <w:rFonts w:ascii="Arial" w:hAnsi="Arial" w:cs="Arial"/>
        </w:rPr>
      </w:pPr>
    </w:p>
    <w:p w14:paraId="6EDF9FBA" w14:textId="77777777" w:rsidR="00D10849" w:rsidRDefault="00D10849" w:rsidP="00D10849">
      <w:pPr>
        <w:spacing w:after="0"/>
        <w:rPr>
          <w:rFonts w:ascii="Arial" w:hAnsi="Arial" w:cs="Arial"/>
        </w:rPr>
      </w:pPr>
    </w:p>
    <w:p w14:paraId="13FF8986" w14:textId="77777777" w:rsidR="00D10849" w:rsidRDefault="00D10849" w:rsidP="00D10849">
      <w:pPr>
        <w:spacing w:after="0"/>
        <w:rPr>
          <w:rFonts w:ascii="Arial" w:hAnsi="Arial" w:cs="Arial"/>
        </w:rPr>
      </w:pPr>
    </w:p>
    <w:p w14:paraId="4D4BA355" w14:textId="77777777" w:rsidR="00D10849" w:rsidRDefault="00D10849" w:rsidP="00D10849">
      <w:pPr>
        <w:spacing w:after="0"/>
        <w:rPr>
          <w:rFonts w:ascii="Arial" w:hAnsi="Arial" w:cs="Arial"/>
        </w:rPr>
      </w:pPr>
    </w:p>
    <w:p w14:paraId="69C5E2EC" w14:textId="77777777" w:rsidR="00D10849" w:rsidRPr="00F7153B" w:rsidRDefault="00D10849" w:rsidP="00D10849">
      <w:pPr>
        <w:pStyle w:val="Heading1"/>
        <w:spacing w:before="0" w:line="480" w:lineRule="auto"/>
        <w:jc w:val="center"/>
        <w:rPr>
          <w:rFonts w:ascii="Arial" w:hAnsi="Arial" w:cs="Arial"/>
          <w:b/>
          <w:bCs/>
        </w:rPr>
      </w:pPr>
      <w:bookmarkStart w:id="17" w:name="_Toc138344302"/>
      <w:r w:rsidRPr="00F7153B">
        <w:rPr>
          <w:rFonts w:ascii="Arial" w:hAnsi="Arial" w:cs="Arial"/>
          <w:b/>
          <w:bCs/>
          <w:color w:val="auto"/>
          <w:sz w:val="24"/>
          <w:szCs w:val="24"/>
        </w:rPr>
        <w:t>BIBLIOGRAFÍA</w:t>
      </w:r>
      <w:bookmarkEnd w:id="17"/>
    </w:p>
    <w:p w14:paraId="6722F966" w14:textId="1D34A0C0" w:rsidR="004C0208" w:rsidRPr="002F5335" w:rsidRDefault="004C0208" w:rsidP="002F5335">
      <w:pPr>
        <w:numPr>
          <w:ilvl w:val="0"/>
          <w:numId w:val="20"/>
        </w:numPr>
        <w:shd w:val="clear" w:color="auto" w:fill="FFFFFF"/>
        <w:tabs>
          <w:tab w:val="clear" w:pos="720"/>
          <w:tab w:val="num" w:pos="360"/>
        </w:tabs>
        <w:spacing w:before="100" w:beforeAutospacing="1" w:after="100" w:afterAutospacing="1" w:line="360" w:lineRule="auto"/>
        <w:ind w:left="284"/>
        <w:jc w:val="both"/>
        <w:rPr>
          <w:rFonts w:ascii="Arial" w:hAnsi="Arial" w:cs="Arial"/>
          <w:lang w:val="es-US"/>
        </w:rPr>
      </w:pPr>
      <w:r w:rsidRPr="002F5335">
        <w:rPr>
          <w:rFonts w:ascii="Arial" w:hAnsi="Arial" w:cs="Arial"/>
        </w:rPr>
        <w:t>Equipo Editorial, </w:t>
      </w:r>
      <w:hyperlink r:id="rId40" w:history="1">
        <w:r w:rsidRPr="002F5335">
          <w:rPr>
            <w:rStyle w:val="Hyperlink"/>
            <w:rFonts w:ascii="Arial" w:hAnsi="Arial" w:cs="Arial"/>
            <w:color w:val="auto"/>
            <w:u w:val="none"/>
          </w:rPr>
          <w:t>Congresos, Seminarios y Cursos </w:t>
        </w:r>
      </w:hyperlink>
      <w:r w:rsidRPr="002F5335">
        <w:rPr>
          <w:rFonts w:ascii="Arial" w:hAnsi="Arial" w:cs="Arial"/>
        </w:rPr>
        <w:t>, </w:t>
      </w:r>
      <w:hyperlink r:id="rId41" w:history="1">
        <w:r w:rsidRPr="002F5335">
          <w:rPr>
            <w:rStyle w:val="Hyperlink"/>
            <w:rFonts w:ascii="Arial" w:hAnsi="Arial" w:cs="Arial"/>
            <w:color w:val="auto"/>
            <w:u w:val="none"/>
          </w:rPr>
          <w:t>Materiales de Construcción: Vol. 49 No. 253 (1999)</w:t>
        </w:r>
      </w:hyperlink>
      <w:r w:rsidR="002F5335">
        <w:rPr>
          <w:rStyle w:val="Hyperlink"/>
          <w:rFonts w:ascii="Arial" w:hAnsi="Arial" w:cs="Arial"/>
          <w:color w:val="auto"/>
          <w:u w:val="none"/>
        </w:rPr>
        <w:t>.</w:t>
      </w:r>
    </w:p>
    <w:p w14:paraId="43C6A994" w14:textId="77777777" w:rsidR="004C0208" w:rsidRPr="002F5335" w:rsidRDefault="004C0208" w:rsidP="002F5335">
      <w:pPr>
        <w:numPr>
          <w:ilvl w:val="0"/>
          <w:numId w:val="20"/>
        </w:numPr>
        <w:shd w:val="clear" w:color="auto" w:fill="FFFFFF"/>
        <w:tabs>
          <w:tab w:val="clear" w:pos="720"/>
          <w:tab w:val="num" w:pos="360"/>
        </w:tabs>
        <w:spacing w:before="100" w:beforeAutospacing="1" w:after="100" w:afterAutospacing="1" w:line="360" w:lineRule="auto"/>
        <w:ind w:left="284"/>
        <w:jc w:val="both"/>
        <w:rPr>
          <w:rFonts w:ascii="Arial" w:hAnsi="Arial" w:cs="Arial"/>
        </w:rPr>
      </w:pPr>
      <w:r w:rsidRPr="002F5335">
        <w:rPr>
          <w:rFonts w:ascii="Arial" w:hAnsi="Arial" w:cs="Arial"/>
        </w:rPr>
        <w:t>Equipo Editorial, </w:t>
      </w:r>
      <w:hyperlink r:id="rId42" w:history="1">
        <w:r w:rsidRPr="002F5335">
          <w:rPr>
            <w:rStyle w:val="Hyperlink"/>
            <w:rFonts w:ascii="Arial" w:hAnsi="Arial" w:cs="Arial"/>
            <w:color w:val="auto"/>
            <w:u w:val="none"/>
          </w:rPr>
          <w:t>Necrológica </w:t>
        </w:r>
      </w:hyperlink>
      <w:r w:rsidRPr="002F5335">
        <w:rPr>
          <w:rFonts w:ascii="Arial" w:hAnsi="Arial" w:cs="Arial"/>
        </w:rPr>
        <w:t>, </w:t>
      </w:r>
      <w:hyperlink r:id="rId43" w:history="1">
        <w:r w:rsidRPr="002F5335">
          <w:rPr>
            <w:rStyle w:val="Hyperlink"/>
            <w:rFonts w:ascii="Arial" w:hAnsi="Arial" w:cs="Arial"/>
            <w:color w:val="auto"/>
            <w:u w:val="none"/>
          </w:rPr>
          <w:t>Materiales de Construcción: Vol. 48 No. 249 (1998)</w:t>
        </w:r>
      </w:hyperlink>
    </w:p>
    <w:p w14:paraId="37645F58" w14:textId="0707A332" w:rsidR="004C0208" w:rsidRPr="002F5335" w:rsidRDefault="004C0208" w:rsidP="002F5335">
      <w:pPr>
        <w:numPr>
          <w:ilvl w:val="0"/>
          <w:numId w:val="20"/>
        </w:numPr>
        <w:shd w:val="clear" w:color="auto" w:fill="FFFFFF"/>
        <w:tabs>
          <w:tab w:val="clear" w:pos="720"/>
          <w:tab w:val="num" w:pos="360"/>
        </w:tabs>
        <w:spacing w:before="100" w:beforeAutospacing="1" w:after="100" w:afterAutospacing="1" w:line="360" w:lineRule="auto"/>
        <w:ind w:left="284"/>
        <w:jc w:val="both"/>
        <w:rPr>
          <w:rFonts w:ascii="Arial" w:hAnsi="Arial" w:cs="Arial"/>
        </w:rPr>
      </w:pPr>
      <w:r w:rsidRPr="002F5335">
        <w:rPr>
          <w:rFonts w:ascii="Arial" w:hAnsi="Arial" w:cs="Arial"/>
        </w:rPr>
        <w:t>Equipo Editorial, </w:t>
      </w:r>
      <w:hyperlink r:id="rId44" w:history="1">
        <w:r w:rsidRPr="002F5335">
          <w:rPr>
            <w:rStyle w:val="Hyperlink"/>
            <w:rFonts w:ascii="Arial" w:hAnsi="Arial" w:cs="Arial"/>
            <w:color w:val="auto"/>
            <w:u w:val="none"/>
          </w:rPr>
          <w:t>Lana caolínica, fibra cerámica refractaria </w:t>
        </w:r>
      </w:hyperlink>
      <w:r w:rsidRPr="002F5335">
        <w:rPr>
          <w:rFonts w:ascii="Arial" w:hAnsi="Arial" w:cs="Arial"/>
        </w:rPr>
        <w:t>, </w:t>
      </w:r>
      <w:hyperlink r:id="rId45" w:history="1">
        <w:r w:rsidRPr="002F5335">
          <w:rPr>
            <w:rStyle w:val="Hyperlink"/>
            <w:rFonts w:ascii="Arial" w:hAnsi="Arial" w:cs="Arial"/>
            <w:color w:val="auto"/>
            <w:u w:val="none"/>
          </w:rPr>
          <w:t>Materiales de Construcción: Vol. 7 No. 079 (1957)</w:t>
        </w:r>
      </w:hyperlink>
      <w:r w:rsidR="002F5335">
        <w:rPr>
          <w:rStyle w:val="Hyperlink"/>
          <w:rFonts w:ascii="Arial" w:hAnsi="Arial" w:cs="Arial"/>
          <w:color w:val="auto"/>
          <w:u w:val="none"/>
        </w:rPr>
        <w:t>.</w:t>
      </w:r>
    </w:p>
    <w:p w14:paraId="20AA7EE0" w14:textId="4B0C668B" w:rsidR="004C0208" w:rsidRPr="002F5335" w:rsidRDefault="004C0208" w:rsidP="002F5335">
      <w:pPr>
        <w:numPr>
          <w:ilvl w:val="0"/>
          <w:numId w:val="20"/>
        </w:numPr>
        <w:shd w:val="clear" w:color="auto" w:fill="FFFFFF"/>
        <w:tabs>
          <w:tab w:val="clear" w:pos="720"/>
          <w:tab w:val="num" w:pos="360"/>
        </w:tabs>
        <w:spacing w:before="100" w:beforeAutospacing="1" w:after="100" w:afterAutospacing="1" w:line="360" w:lineRule="auto"/>
        <w:ind w:left="284"/>
        <w:jc w:val="both"/>
        <w:rPr>
          <w:rFonts w:ascii="Arial" w:hAnsi="Arial" w:cs="Arial"/>
        </w:rPr>
      </w:pPr>
      <w:r w:rsidRPr="002F5335">
        <w:rPr>
          <w:rFonts w:ascii="Arial" w:hAnsi="Arial" w:cs="Arial"/>
        </w:rPr>
        <w:t>Equipo Editorial, </w:t>
      </w:r>
      <w:hyperlink r:id="rId46" w:history="1">
        <w:r w:rsidRPr="002F5335">
          <w:rPr>
            <w:rStyle w:val="Hyperlink"/>
            <w:rFonts w:ascii="Arial" w:hAnsi="Arial" w:cs="Arial"/>
            <w:color w:val="auto"/>
            <w:u w:val="none"/>
          </w:rPr>
          <w:t>Congresos, Seminarios y Cursos </w:t>
        </w:r>
      </w:hyperlink>
      <w:r w:rsidRPr="002F5335">
        <w:rPr>
          <w:rFonts w:ascii="Arial" w:hAnsi="Arial" w:cs="Arial"/>
        </w:rPr>
        <w:t>, </w:t>
      </w:r>
      <w:hyperlink r:id="rId47" w:history="1">
        <w:r w:rsidRPr="002F5335">
          <w:rPr>
            <w:rStyle w:val="Hyperlink"/>
            <w:rFonts w:ascii="Arial" w:hAnsi="Arial" w:cs="Arial"/>
            <w:color w:val="auto"/>
            <w:u w:val="none"/>
          </w:rPr>
          <w:t>Materiales de Construcción: Vol. 50 No. 260 (2000)</w:t>
        </w:r>
      </w:hyperlink>
      <w:r w:rsidR="002F5335">
        <w:rPr>
          <w:rStyle w:val="Hyperlink"/>
          <w:rFonts w:ascii="Arial" w:hAnsi="Arial" w:cs="Arial"/>
          <w:color w:val="auto"/>
          <w:u w:val="none"/>
        </w:rPr>
        <w:t>.</w:t>
      </w:r>
    </w:p>
    <w:p w14:paraId="47D20AED" w14:textId="35C6B0DF" w:rsidR="004C0208" w:rsidRPr="002F5335" w:rsidRDefault="004C0208" w:rsidP="002F5335">
      <w:pPr>
        <w:numPr>
          <w:ilvl w:val="0"/>
          <w:numId w:val="20"/>
        </w:numPr>
        <w:shd w:val="clear" w:color="auto" w:fill="FFFFFF"/>
        <w:tabs>
          <w:tab w:val="clear" w:pos="720"/>
          <w:tab w:val="num" w:pos="360"/>
        </w:tabs>
        <w:spacing w:before="100" w:beforeAutospacing="1" w:after="100" w:afterAutospacing="1" w:line="360" w:lineRule="auto"/>
        <w:ind w:left="284"/>
        <w:jc w:val="both"/>
        <w:rPr>
          <w:rFonts w:ascii="Arial" w:hAnsi="Arial" w:cs="Arial"/>
        </w:rPr>
      </w:pPr>
      <w:r w:rsidRPr="002F5335">
        <w:rPr>
          <w:rFonts w:ascii="Arial" w:hAnsi="Arial" w:cs="Arial"/>
        </w:rPr>
        <w:t>Equipo Editorial, </w:t>
      </w:r>
      <w:hyperlink r:id="rId48" w:history="1">
        <w:r w:rsidRPr="002F5335">
          <w:rPr>
            <w:rStyle w:val="Hyperlink"/>
            <w:rFonts w:ascii="Arial" w:hAnsi="Arial" w:cs="Arial"/>
            <w:color w:val="auto"/>
            <w:u w:val="none"/>
          </w:rPr>
          <w:t>Ladrillos silicocalcáreos: Sus propiedades </w:t>
        </w:r>
      </w:hyperlink>
      <w:r w:rsidRPr="002F5335">
        <w:rPr>
          <w:rFonts w:ascii="Arial" w:hAnsi="Arial" w:cs="Arial"/>
        </w:rPr>
        <w:t>, </w:t>
      </w:r>
      <w:hyperlink r:id="rId49" w:history="1">
        <w:r w:rsidRPr="002F5335">
          <w:rPr>
            <w:rStyle w:val="Hyperlink"/>
            <w:rFonts w:ascii="Arial" w:hAnsi="Arial" w:cs="Arial"/>
            <w:color w:val="auto"/>
            <w:u w:val="none"/>
          </w:rPr>
          <w:t>Materiales de Construcción: Vol. 7 No. 078 (1957)</w:t>
        </w:r>
      </w:hyperlink>
      <w:r w:rsidR="002F5335">
        <w:rPr>
          <w:rStyle w:val="Hyperlink"/>
          <w:rFonts w:ascii="Arial" w:hAnsi="Arial" w:cs="Arial"/>
          <w:color w:val="auto"/>
          <w:u w:val="none"/>
        </w:rPr>
        <w:t>.</w:t>
      </w:r>
    </w:p>
    <w:p w14:paraId="5FF9FEBC" w14:textId="77777777" w:rsidR="004C0208" w:rsidRPr="002F5335" w:rsidRDefault="004C0208" w:rsidP="002F5335">
      <w:pPr>
        <w:numPr>
          <w:ilvl w:val="0"/>
          <w:numId w:val="20"/>
        </w:numPr>
        <w:shd w:val="clear" w:color="auto" w:fill="FFFFFF"/>
        <w:tabs>
          <w:tab w:val="clear" w:pos="720"/>
          <w:tab w:val="num" w:pos="360"/>
        </w:tabs>
        <w:spacing w:before="100" w:beforeAutospacing="1" w:after="100" w:afterAutospacing="1" w:line="360" w:lineRule="auto"/>
        <w:ind w:left="284"/>
        <w:jc w:val="both"/>
        <w:rPr>
          <w:rFonts w:ascii="Arial" w:hAnsi="Arial" w:cs="Arial"/>
        </w:rPr>
      </w:pPr>
      <w:r w:rsidRPr="002F5335">
        <w:rPr>
          <w:rFonts w:ascii="Arial" w:hAnsi="Arial" w:cs="Arial"/>
        </w:rPr>
        <w:t>Equipo Editorial, </w:t>
      </w:r>
      <w:hyperlink r:id="rId50" w:history="1">
        <w:r w:rsidRPr="002F5335">
          <w:rPr>
            <w:rStyle w:val="Hyperlink"/>
            <w:rFonts w:ascii="Arial" w:hAnsi="Arial" w:cs="Arial"/>
            <w:color w:val="auto"/>
            <w:u w:val="none"/>
          </w:rPr>
          <w:t>Noticias </w:t>
        </w:r>
      </w:hyperlink>
      <w:r w:rsidRPr="002F5335">
        <w:rPr>
          <w:rFonts w:ascii="Arial" w:hAnsi="Arial" w:cs="Arial"/>
        </w:rPr>
        <w:t>, </w:t>
      </w:r>
      <w:hyperlink r:id="rId51" w:history="1">
        <w:r w:rsidRPr="002F5335">
          <w:rPr>
            <w:rStyle w:val="Hyperlink"/>
            <w:rFonts w:ascii="Arial" w:hAnsi="Arial" w:cs="Arial"/>
            <w:color w:val="auto"/>
            <w:u w:val="none"/>
          </w:rPr>
          <w:t>Materiales de Construcción: Vol. 41 No. 223 (1991)</w:t>
        </w:r>
      </w:hyperlink>
    </w:p>
    <w:p w14:paraId="14AE6DEE" w14:textId="227C34B4" w:rsidR="004C0208" w:rsidRPr="002F5335" w:rsidRDefault="004C0208" w:rsidP="002F5335">
      <w:pPr>
        <w:numPr>
          <w:ilvl w:val="0"/>
          <w:numId w:val="20"/>
        </w:numPr>
        <w:shd w:val="clear" w:color="auto" w:fill="FFFFFF"/>
        <w:tabs>
          <w:tab w:val="clear" w:pos="720"/>
          <w:tab w:val="num" w:pos="360"/>
        </w:tabs>
        <w:spacing w:before="100" w:beforeAutospacing="1" w:after="100" w:afterAutospacing="1" w:line="360" w:lineRule="auto"/>
        <w:ind w:left="284"/>
        <w:jc w:val="both"/>
        <w:rPr>
          <w:rFonts w:ascii="Arial" w:hAnsi="Arial" w:cs="Arial"/>
        </w:rPr>
      </w:pPr>
      <w:r w:rsidRPr="002F5335">
        <w:rPr>
          <w:rFonts w:ascii="Arial" w:hAnsi="Arial" w:cs="Arial"/>
        </w:rPr>
        <w:t>Equipo Editorial, </w:t>
      </w:r>
      <w:hyperlink r:id="rId52" w:history="1">
        <w:r w:rsidRPr="002F5335">
          <w:rPr>
            <w:rStyle w:val="Hyperlink"/>
            <w:rFonts w:ascii="Arial" w:hAnsi="Arial" w:cs="Arial"/>
            <w:color w:val="auto"/>
            <w:u w:val="none"/>
          </w:rPr>
          <w:t>Información bibliográfica </w:t>
        </w:r>
      </w:hyperlink>
      <w:r w:rsidRPr="002F5335">
        <w:rPr>
          <w:rFonts w:ascii="Arial" w:hAnsi="Arial" w:cs="Arial"/>
        </w:rPr>
        <w:t>, </w:t>
      </w:r>
      <w:hyperlink r:id="rId53" w:history="1">
        <w:r w:rsidRPr="002F5335">
          <w:rPr>
            <w:rStyle w:val="Hyperlink"/>
            <w:rFonts w:ascii="Arial" w:hAnsi="Arial" w:cs="Arial"/>
            <w:color w:val="auto"/>
            <w:u w:val="none"/>
          </w:rPr>
          <w:t>Materiales de Construcción: Vol. 46 No. 244 (1996)</w:t>
        </w:r>
      </w:hyperlink>
      <w:r w:rsidR="002F5335">
        <w:rPr>
          <w:rStyle w:val="Hyperlink"/>
          <w:rFonts w:ascii="Arial" w:hAnsi="Arial" w:cs="Arial"/>
          <w:color w:val="auto"/>
          <w:u w:val="none"/>
        </w:rPr>
        <w:t>.</w:t>
      </w:r>
    </w:p>
    <w:p w14:paraId="02BC1211" w14:textId="77777777" w:rsidR="004C0208" w:rsidRPr="002F5335" w:rsidRDefault="004C0208" w:rsidP="002F5335">
      <w:pPr>
        <w:numPr>
          <w:ilvl w:val="0"/>
          <w:numId w:val="20"/>
        </w:numPr>
        <w:shd w:val="clear" w:color="auto" w:fill="FFFFFF"/>
        <w:tabs>
          <w:tab w:val="clear" w:pos="720"/>
          <w:tab w:val="num" w:pos="360"/>
        </w:tabs>
        <w:spacing w:before="100" w:beforeAutospacing="1" w:after="100" w:afterAutospacing="1" w:line="360" w:lineRule="auto"/>
        <w:ind w:left="284"/>
        <w:jc w:val="both"/>
        <w:rPr>
          <w:rFonts w:ascii="Arial" w:hAnsi="Arial" w:cs="Arial"/>
        </w:rPr>
      </w:pPr>
      <w:r w:rsidRPr="002F5335">
        <w:rPr>
          <w:rFonts w:ascii="Arial" w:hAnsi="Arial" w:cs="Arial"/>
        </w:rPr>
        <w:t>Equipo Editorial, </w:t>
      </w:r>
      <w:hyperlink r:id="rId54" w:history="1">
        <w:r w:rsidRPr="002F5335">
          <w:rPr>
            <w:rStyle w:val="Hyperlink"/>
            <w:rFonts w:ascii="Arial" w:hAnsi="Arial" w:cs="Arial"/>
            <w:color w:val="auto"/>
            <w:u w:val="none"/>
          </w:rPr>
          <w:t>Información Bibliográfica </w:t>
        </w:r>
      </w:hyperlink>
      <w:r w:rsidRPr="002F5335">
        <w:rPr>
          <w:rFonts w:ascii="Arial" w:hAnsi="Arial" w:cs="Arial"/>
        </w:rPr>
        <w:t>, </w:t>
      </w:r>
      <w:hyperlink r:id="rId55" w:history="1">
        <w:r w:rsidRPr="002F5335">
          <w:rPr>
            <w:rStyle w:val="Hyperlink"/>
            <w:rFonts w:ascii="Arial" w:hAnsi="Arial" w:cs="Arial"/>
            <w:color w:val="auto"/>
            <w:u w:val="none"/>
          </w:rPr>
          <w:t>Materiales de Construcción: Vol. 47 No. 246 (1997)</w:t>
        </w:r>
      </w:hyperlink>
    </w:p>
    <w:p w14:paraId="040DB80C" w14:textId="11FEA121" w:rsidR="004C0208" w:rsidRPr="002F5335" w:rsidRDefault="004C0208" w:rsidP="002F5335">
      <w:pPr>
        <w:numPr>
          <w:ilvl w:val="0"/>
          <w:numId w:val="20"/>
        </w:numPr>
        <w:shd w:val="clear" w:color="auto" w:fill="FFFFFF"/>
        <w:tabs>
          <w:tab w:val="clear" w:pos="720"/>
          <w:tab w:val="num" w:pos="360"/>
        </w:tabs>
        <w:spacing w:before="100" w:beforeAutospacing="1" w:after="100" w:afterAutospacing="1" w:line="360" w:lineRule="auto"/>
        <w:ind w:left="284"/>
        <w:jc w:val="both"/>
        <w:rPr>
          <w:rFonts w:ascii="Arial" w:hAnsi="Arial" w:cs="Arial"/>
        </w:rPr>
      </w:pPr>
      <w:r w:rsidRPr="002F5335">
        <w:rPr>
          <w:rFonts w:ascii="Arial" w:hAnsi="Arial" w:cs="Arial"/>
        </w:rPr>
        <w:t>Equipo Editorial, </w:t>
      </w:r>
      <w:hyperlink r:id="rId56" w:history="1">
        <w:r w:rsidRPr="002F5335">
          <w:rPr>
            <w:rStyle w:val="Hyperlink"/>
            <w:rFonts w:ascii="Arial" w:hAnsi="Arial" w:cs="Arial"/>
            <w:color w:val="auto"/>
            <w:u w:val="none"/>
          </w:rPr>
          <w:t>Congresos y Seminarios </w:t>
        </w:r>
      </w:hyperlink>
      <w:r w:rsidRPr="002F5335">
        <w:rPr>
          <w:rFonts w:ascii="Arial" w:hAnsi="Arial" w:cs="Arial"/>
        </w:rPr>
        <w:t>, </w:t>
      </w:r>
      <w:hyperlink r:id="rId57" w:history="1">
        <w:r w:rsidRPr="002F5335">
          <w:rPr>
            <w:rStyle w:val="Hyperlink"/>
            <w:rFonts w:ascii="Arial" w:hAnsi="Arial" w:cs="Arial"/>
            <w:color w:val="auto"/>
            <w:u w:val="none"/>
          </w:rPr>
          <w:t>Materiales de Construcción: Vol. 56 No. 284 (2006)</w:t>
        </w:r>
      </w:hyperlink>
      <w:r w:rsidR="002F5335">
        <w:rPr>
          <w:rStyle w:val="Hyperlink"/>
          <w:rFonts w:ascii="Arial" w:hAnsi="Arial" w:cs="Arial"/>
          <w:color w:val="auto"/>
          <w:u w:val="none"/>
        </w:rPr>
        <w:t>.</w:t>
      </w:r>
    </w:p>
    <w:p w14:paraId="1D5A5BBC" w14:textId="4CF9F374" w:rsidR="004C0208" w:rsidRPr="002F5335" w:rsidRDefault="004C0208" w:rsidP="002F5335">
      <w:pPr>
        <w:numPr>
          <w:ilvl w:val="0"/>
          <w:numId w:val="20"/>
        </w:numPr>
        <w:shd w:val="clear" w:color="auto" w:fill="FFFFFF"/>
        <w:tabs>
          <w:tab w:val="clear" w:pos="720"/>
          <w:tab w:val="num" w:pos="360"/>
        </w:tabs>
        <w:spacing w:before="100" w:beforeAutospacing="1" w:after="100" w:afterAutospacing="1" w:line="360" w:lineRule="auto"/>
        <w:ind w:left="284"/>
        <w:jc w:val="both"/>
        <w:rPr>
          <w:rFonts w:ascii="Arial" w:hAnsi="Arial" w:cs="Arial"/>
        </w:rPr>
      </w:pPr>
      <w:r w:rsidRPr="002F5335">
        <w:rPr>
          <w:rFonts w:ascii="Arial" w:hAnsi="Arial" w:cs="Arial"/>
        </w:rPr>
        <w:t>Equipo Editorial, </w:t>
      </w:r>
      <w:hyperlink r:id="rId58" w:history="1">
        <w:r w:rsidRPr="002F5335">
          <w:rPr>
            <w:rStyle w:val="Hyperlink"/>
            <w:rFonts w:ascii="Arial" w:hAnsi="Arial" w:cs="Arial"/>
            <w:color w:val="auto"/>
            <w:u w:val="none"/>
          </w:rPr>
          <w:t>Congresos Seminarios y Cursos. Noticias, Ferias y Exposiciones</w:t>
        </w:r>
      </w:hyperlink>
      <w:r w:rsidRPr="002F5335">
        <w:rPr>
          <w:rFonts w:ascii="Arial" w:hAnsi="Arial" w:cs="Arial"/>
        </w:rPr>
        <w:t>, </w:t>
      </w:r>
      <w:hyperlink r:id="rId59" w:history="1">
        <w:r w:rsidRPr="002F5335">
          <w:rPr>
            <w:rStyle w:val="Hyperlink"/>
            <w:rFonts w:ascii="Arial" w:hAnsi="Arial" w:cs="Arial"/>
            <w:color w:val="auto"/>
            <w:u w:val="none"/>
          </w:rPr>
          <w:t>Materiales de Construcción: Vol. 48 No. 252 (1998)</w:t>
        </w:r>
      </w:hyperlink>
      <w:r w:rsidR="002F5335">
        <w:rPr>
          <w:rStyle w:val="Hyperlink"/>
          <w:rFonts w:ascii="Arial" w:hAnsi="Arial" w:cs="Arial"/>
          <w:color w:val="auto"/>
          <w:u w:val="none"/>
        </w:rPr>
        <w:t>.</w:t>
      </w:r>
    </w:p>
    <w:p w14:paraId="2E7E0EAF" w14:textId="77777777" w:rsidR="00EC3AE0" w:rsidRDefault="00EC3AE0" w:rsidP="00EC3AE0"/>
    <w:p w14:paraId="70BC4F0E" w14:textId="77777777" w:rsidR="00EC3AE0" w:rsidRDefault="00EC3AE0"/>
    <w:sectPr w:rsidR="00EC3AE0" w:rsidSect="00F469D9">
      <w:footerReference w:type="default" r:id="rId60"/>
      <w:pgSz w:w="11906" w:h="16838"/>
      <w:pgMar w:top="1418" w:right="1701" w:bottom="1418"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F564A" w14:textId="77777777" w:rsidR="00F446C0" w:rsidRDefault="00F446C0">
      <w:pPr>
        <w:spacing w:after="0" w:line="240" w:lineRule="auto"/>
      </w:pPr>
      <w:r>
        <w:separator/>
      </w:r>
    </w:p>
  </w:endnote>
  <w:endnote w:type="continuationSeparator" w:id="0">
    <w:p w14:paraId="684CF434" w14:textId="77777777" w:rsidR="00F446C0" w:rsidRDefault="00F44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991821"/>
      <w:docPartObj>
        <w:docPartGallery w:val="Page Numbers (Bottom of Page)"/>
        <w:docPartUnique/>
      </w:docPartObj>
    </w:sdtPr>
    <w:sdtEndPr>
      <w:rPr>
        <w:rFonts w:ascii="Arial" w:hAnsi="Arial" w:cs="Arial"/>
        <w:b/>
        <w:bCs/>
      </w:rPr>
    </w:sdtEndPr>
    <w:sdtContent>
      <w:p w14:paraId="4B7FC7DA" w14:textId="53853014" w:rsidR="00F469D9" w:rsidRPr="00F469D9" w:rsidRDefault="00F469D9">
        <w:pPr>
          <w:pStyle w:val="Footer"/>
          <w:jc w:val="right"/>
          <w:rPr>
            <w:rFonts w:ascii="Arial" w:hAnsi="Arial" w:cs="Arial"/>
            <w:b/>
            <w:bCs/>
          </w:rPr>
        </w:pPr>
        <w:r w:rsidRPr="00F469D9">
          <w:rPr>
            <w:rFonts w:ascii="Arial" w:hAnsi="Arial" w:cs="Arial"/>
            <w:b/>
            <w:bCs/>
          </w:rPr>
          <w:fldChar w:fldCharType="begin"/>
        </w:r>
        <w:r w:rsidRPr="00F469D9">
          <w:rPr>
            <w:rFonts w:ascii="Arial" w:hAnsi="Arial" w:cs="Arial"/>
            <w:b/>
            <w:bCs/>
          </w:rPr>
          <w:instrText>PAGE   \* MERGEFORMAT</w:instrText>
        </w:r>
        <w:r w:rsidRPr="00F469D9">
          <w:rPr>
            <w:rFonts w:ascii="Arial" w:hAnsi="Arial" w:cs="Arial"/>
            <w:b/>
            <w:bCs/>
          </w:rPr>
          <w:fldChar w:fldCharType="separate"/>
        </w:r>
        <w:r w:rsidRPr="00F469D9">
          <w:rPr>
            <w:rFonts w:ascii="Arial" w:hAnsi="Arial" w:cs="Arial"/>
            <w:b/>
            <w:bCs/>
          </w:rPr>
          <w:t>2</w:t>
        </w:r>
        <w:r w:rsidRPr="00F469D9">
          <w:rPr>
            <w:rFonts w:ascii="Arial" w:hAnsi="Arial" w:cs="Arial"/>
            <w:b/>
            <w:bCs/>
          </w:rPr>
          <w:fldChar w:fldCharType="end"/>
        </w:r>
      </w:p>
    </w:sdtContent>
  </w:sdt>
  <w:p w14:paraId="7B46980B" w14:textId="77777777" w:rsidR="00F469D9" w:rsidRPr="00F469D9" w:rsidRDefault="00F469D9">
    <w:pPr>
      <w:pStyle w:val="Footer"/>
      <w:rPr>
        <w:rFonts w:ascii="Arial" w:hAnsi="Arial" w:cs="Arial"/>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681472"/>
      <w:docPartObj>
        <w:docPartGallery w:val="Page Numbers (Bottom of Page)"/>
        <w:docPartUnique/>
      </w:docPartObj>
    </w:sdtPr>
    <w:sdtEndPr>
      <w:rPr>
        <w:rFonts w:ascii="Arial" w:hAnsi="Arial" w:cs="Arial"/>
        <w:b/>
        <w:bCs/>
      </w:rPr>
    </w:sdtEndPr>
    <w:sdtContent>
      <w:p w14:paraId="2283F1F8" w14:textId="38D4A3B2" w:rsidR="00F469D9" w:rsidRPr="00F469D9" w:rsidRDefault="00F469D9">
        <w:pPr>
          <w:pStyle w:val="Footer"/>
          <w:jc w:val="right"/>
          <w:rPr>
            <w:rFonts w:ascii="Arial" w:hAnsi="Arial" w:cs="Arial"/>
            <w:b/>
            <w:bCs/>
          </w:rPr>
        </w:pPr>
        <w:r w:rsidRPr="00F469D9">
          <w:rPr>
            <w:rFonts w:ascii="Arial" w:hAnsi="Arial" w:cs="Arial"/>
            <w:b/>
            <w:bCs/>
          </w:rPr>
          <w:fldChar w:fldCharType="begin"/>
        </w:r>
        <w:r w:rsidRPr="00F469D9">
          <w:rPr>
            <w:rFonts w:ascii="Arial" w:hAnsi="Arial" w:cs="Arial"/>
            <w:b/>
            <w:bCs/>
          </w:rPr>
          <w:instrText>PAGE   \* MERGEFORMAT</w:instrText>
        </w:r>
        <w:r w:rsidRPr="00F469D9">
          <w:rPr>
            <w:rFonts w:ascii="Arial" w:hAnsi="Arial" w:cs="Arial"/>
            <w:b/>
            <w:bCs/>
          </w:rPr>
          <w:fldChar w:fldCharType="separate"/>
        </w:r>
        <w:r w:rsidRPr="00F469D9">
          <w:rPr>
            <w:rFonts w:ascii="Arial" w:hAnsi="Arial" w:cs="Arial"/>
            <w:b/>
            <w:bCs/>
          </w:rPr>
          <w:t>2</w:t>
        </w:r>
        <w:r w:rsidRPr="00F469D9">
          <w:rPr>
            <w:rFonts w:ascii="Arial" w:hAnsi="Arial" w:cs="Arial"/>
            <w:b/>
            <w:bCs/>
          </w:rPr>
          <w:fldChar w:fldCharType="end"/>
        </w:r>
      </w:p>
    </w:sdtContent>
  </w:sdt>
  <w:p w14:paraId="019878C8" w14:textId="77777777" w:rsidR="00533C26" w:rsidRPr="00F469D9" w:rsidRDefault="00F446C0">
    <w:pPr>
      <w:pStyle w:val="Footer"/>
      <w:rPr>
        <w:rFonts w:ascii="Arial" w:hAnsi="Arial" w:cs="Arial"/>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70EA0" w14:textId="77777777" w:rsidR="00F446C0" w:rsidRDefault="00F446C0">
      <w:pPr>
        <w:spacing w:after="0" w:line="240" w:lineRule="auto"/>
      </w:pPr>
      <w:r>
        <w:separator/>
      </w:r>
    </w:p>
  </w:footnote>
  <w:footnote w:type="continuationSeparator" w:id="0">
    <w:p w14:paraId="3B6A2B7D" w14:textId="77777777" w:rsidR="00F446C0" w:rsidRDefault="00F44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148"/>
    <w:multiLevelType w:val="hybridMultilevel"/>
    <w:tmpl w:val="EE608E0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04A72585"/>
    <w:multiLevelType w:val="hybridMultilevel"/>
    <w:tmpl w:val="2886E98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15:restartNumberingAfterBreak="0">
    <w:nsid w:val="07FF6705"/>
    <w:multiLevelType w:val="hybridMultilevel"/>
    <w:tmpl w:val="E67234C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15:restartNumberingAfterBreak="0">
    <w:nsid w:val="0DF4047B"/>
    <w:multiLevelType w:val="multilevel"/>
    <w:tmpl w:val="25709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74C8E"/>
    <w:multiLevelType w:val="hybridMultilevel"/>
    <w:tmpl w:val="73E2442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15:restartNumberingAfterBreak="0">
    <w:nsid w:val="16E6221F"/>
    <w:multiLevelType w:val="hybridMultilevel"/>
    <w:tmpl w:val="154A139A"/>
    <w:lvl w:ilvl="0" w:tplc="D4CAEEF6">
      <w:start w:val="1"/>
      <w:numFmt w:val="decimal"/>
      <w:lvlText w:val="%1."/>
      <w:lvlJc w:val="left"/>
      <w:pPr>
        <w:ind w:left="720" w:hanging="360"/>
      </w:pPr>
      <w:rPr>
        <w:rFonts w:hint="default"/>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1C715ED6"/>
    <w:multiLevelType w:val="hybridMultilevel"/>
    <w:tmpl w:val="1B1A30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DA6232"/>
    <w:multiLevelType w:val="hybridMultilevel"/>
    <w:tmpl w:val="A210D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69B3DB7"/>
    <w:multiLevelType w:val="hybridMultilevel"/>
    <w:tmpl w:val="B4E8DF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94200E0"/>
    <w:multiLevelType w:val="hybridMultilevel"/>
    <w:tmpl w:val="5DB8E0C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0" w15:restartNumberingAfterBreak="0">
    <w:nsid w:val="2B6F0668"/>
    <w:multiLevelType w:val="hybridMultilevel"/>
    <w:tmpl w:val="FFCA77E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1" w15:restartNumberingAfterBreak="0">
    <w:nsid w:val="3725436A"/>
    <w:multiLevelType w:val="hybridMultilevel"/>
    <w:tmpl w:val="04DAA27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15:restartNumberingAfterBreak="0">
    <w:nsid w:val="3BFB4E7E"/>
    <w:multiLevelType w:val="hybridMultilevel"/>
    <w:tmpl w:val="16B215D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3" w15:restartNumberingAfterBreak="0">
    <w:nsid w:val="41A5185E"/>
    <w:multiLevelType w:val="hybridMultilevel"/>
    <w:tmpl w:val="1BF60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56627E"/>
    <w:multiLevelType w:val="hybridMultilevel"/>
    <w:tmpl w:val="966AE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D353AA7"/>
    <w:multiLevelType w:val="hybridMultilevel"/>
    <w:tmpl w:val="C808729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6" w15:restartNumberingAfterBreak="0">
    <w:nsid w:val="4D4C10E3"/>
    <w:multiLevelType w:val="hybridMultilevel"/>
    <w:tmpl w:val="21504E6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7" w15:restartNumberingAfterBreak="0">
    <w:nsid w:val="4F1F152B"/>
    <w:multiLevelType w:val="hybridMultilevel"/>
    <w:tmpl w:val="9036E59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 w15:restartNumberingAfterBreak="0">
    <w:nsid w:val="4FF53054"/>
    <w:multiLevelType w:val="hybridMultilevel"/>
    <w:tmpl w:val="7FB60C7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9" w15:restartNumberingAfterBreak="0">
    <w:nsid w:val="55893BA6"/>
    <w:multiLevelType w:val="hybridMultilevel"/>
    <w:tmpl w:val="3412F6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7DC5700"/>
    <w:multiLevelType w:val="hybridMultilevel"/>
    <w:tmpl w:val="BE7E749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1" w15:restartNumberingAfterBreak="0">
    <w:nsid w:val="670739AF"/>
    <w:multiLevelType w:val="multilevel"/>
    <w:tmpl w:val="7778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ED2CCF"/>
    <w:multiLevelType w:val="hybridMultilevel"/>
    <w:tmpl w:val="549E83C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3" w15:restartNumberingAfterBreak="0">
    <w:nsid w:val="6A033DD6"/>
    <w:multiLevelType w:val="hybridMultilevel"/>
    <w:tmpl w:val="F15287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CB47D11"/>
    <w:multiLevelType w:val="hybridMultilevel"/>
    <w:tmpl w:val="0A38533C"/>
    <w:lvl w:ilvl="0" w:tplc="A50E80BA">
      <w:start w:val="1"/>
      <w:numFmt w:val="decimal"/>
      <w:lvlText w:val="%1."/>
      <w:lvlJc w:val="left"/>
      <w:pPr>
        <w:ind w:left="720" w:hanging="360"/>
      </w:pPr>
      <w:rPr>
        <w:b/>
        <w:bCs/>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5" w15:restartNumberingAfterBreak="0">
    <w:nsid w:val="6F530159"/>
    <w:multiLevelType w:val="hybridMultilevel"/>
    <w:tmpl w:val="E4B6DD6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6" w15:restartNumberingAfterBreak="0">
    <w:nsid w:val="6FEB5F14"/>
    <w:multiLevelType w:val="hybridMultilevel"/>
    <w:tmpl w:val="8BAE276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7" w15:restartNumberingAfterBreak="0">
    <w:nsid w:val="716C0E93"/>
    <w:multiLevelType w:val="hybridMultilevel"/>
    <w:tmpl w:val="B6AEB84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8" w15:restartNumberingAfterBreak="0">
    <w:nsid w:val="75D00927"/>
    <w:multiLevelType w:val="hybridMultilevel"/>
    <w:tmpl w:val="77CC4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B6C3548"/>
    <w:multiLevelType w:val="hybridMultilevel"/>
    <w:tmpl w:val="9438C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8"/>
  </w:num>
  <w:num w:numId="4">
    <w:abstractNumId w:val="6"/>
  </w:num>
  <w:num w:numId="5">
    <w:abstractNumId w:val="29"/>
  </w:num>
  <w:num w:numId="6">
    <w:abstractNumId w:val="13"/>
  </w:num>
  <w:num w:numId="7">
    <w:abstractNumId w:val="7"/>
  </w:num>
  <w:num w:numId="8">
    <w:abstractNumId w:val="8"/>
  </w:num>
  <w:num w:numId="9">
    <w:abstractNumId w:val="23"/>
  </w:num>
  <w:num w:numId="10">
    <w:abstractNumId w:val="25"/>
  </w:num>
  <w:num w:numId="11">
    <w:abstractNumId w:val="20"/>
  </w:num>
  <w:num w:numId="12">
    <w:abstractNumId w:val="24"/>
  </w:num>
  <w:num w:numId="13">
    <w:abstractNumId w:val="5"/>
  </w:num>
  <w:num w:numId="14">
    <w:abstractNumId w:val="17"/>
  </w:num>
  <w:num w:numId="15">
    <w:abstractNumId w:val="22"/>
  </w:num>
  <w:num w:numId="16">
    <w:abstractNumId w:val="1"/>
  </w:num>
  <w:num w:numId="17">
    <w:abstractNumId w:val="18"/>
  </w:num>
  <w:num w:numId="18">
    <w:abstractNumId w:val="15"/>
  </w:num>
  <w:num w:numId="19">
    <w:abstractNumId w:val="4"/>
  </w:num>
  <w:num w:numId="20">
    <w:abstractNumId w:val="21"/>
  </w:num>
  <w:num w:numId="21">
    <w:abstractNumId w:val="2"/>
  </w:num>
  <w:num w:numId="22">
    <w:abstractNumId w:val="10"/>
  </w:num>
  <w:num w:numId="23">
    <w:abstractNumId w:val="0"/>
  </w:num>
  <w:num w:numId="24">
    <w:abstractNumId w:val="16"/>
  </w:num>
  <w:num w:numId="25">
    <w:abstractNumId w:val="3"/>
  </w:num>
  <w:num w:numId="26">
    <w:abstractNumId w:val="26"/>
  </w:num>
  <w:num w:numId="27">
    <w:abstractNumId w:val="9"/>
  </w:num>
  <w:num w:numId="28">
    <w:abstractNumId w:val="11"/>
  </w:num>
  <w:num w:numId="29">
    <w:abstractNumId w:val="27"/>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49"/>
    <w:rsid w:val="00086575"/>
    <w:rsid w:val="000C163B"/>
    <w:rsid w:val="00106565"/>
    <w:rsid w:val="00135AF6"/>
    <w:rsid w:val="001D6FF7"/>
    <w:rsid w:val="00244E1F"/>
    <w:rsid w:val="0025117F"/>
    <w:rsid w:val="00266F4F"/>
    <w:rsid w:val="002B5BBD"/>
    <w:rsid w:val="002F484A"/>
    <w:rsid w:val="002F5335"/>
    <w:rsid w:val="00324CB4"/>
    <w:rsid w:val="0034188B"/>
    <w:rsid w:val="00344912"/>
    <w:rsid w:val="00394B44"/>
    <w:rsid w:val="003E0AA7"/>
    <w:rsid w:val="0048032C"/>
    <w:rsid w:val="00490126"/>
    <w:rsid w:val="004B6ACC"/>
    <w:rsid w:val="004C0208"/>
    <w:rsid w:val="0056577A"/>
    <w:rsid w:val="00581627"/>
    <w:rsid w:val="005E65C1"/>
    <w:rsid w:val="00617694"/>
    <w:rsid w:val="00622A2A"/>
    <w:rsid w:val="00634DD1"/>
    <w:rsid w:val="00655A14"/>
    <w:rsid w:val="006D4E2B"/>
    <w:rsid w:val="006E5815"/>
    <w:rsid w:val="00705FA2"/>
    <w:rsid w:val="007A7CB2"/>
    <w:rsid w:val="0081352E"/>
    <w:rsid w:val="0082397B"/>
    <w:rsid w:val="00884006"/>
    <w:rsid w:val="008C617C"/>
    <w:rsid w:val="008F1407"/>
    <w:rsid w:val="008F6AF1"/>
    <w:rsid w:val="00931907"/>
    <w:rsid w:val="00960672"/>
    <w:rsid w:val="009854D2"/>
    <w:rsid w:val="009919DC"/>
    <w:rsid w:val="009F3D02"/>
    <w:rsid w:val="00A144A9"/>
    <w:rsid w:val="00A179AF"/>
    <w:rsid w:val="00A43D7F"/>
    <w:rsid w:val="00A966C7"/>
    <w:rsid w:val="00AB459E"/>
    <w:rsid w:val="00AD1F7E"/>
    <w:rsid w:val="00B06320"/>
    <w:rsid w:val="00B07765"/>
    <w:rsid w:val="00B96C9A"/>
    <w:rsid w:val="00BE35DE"/>
    <w:rsid w:val="00C224FE"/>
    <w:rsid w:val="00C71AD5"/>
    <w:rsid w:val="00D10849"/>
    <w:rsid w:val="00D62D22"/>
    <w:rsid w:val="00DE75C0"/>
    <w:rsid w:val="00E260CB"/>
    <w:rsid w:val="00EC3AE0"/>
    <w:rsid w:val="00EF4A2B"/>
    <w:rsid w:val="00F446C0"/>
    <w:rsid w:val="00F469D9"/>
    <w:rsid w:val="00F52CBA"/>
    <w:rsid w:val="00F54AC8"/>
    <w:rsid w:val="00FC38ED"/>
    <w:rsid w:val="00FF6D2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600B4"/>
  <w15:chartTrackingRefBased/>
  <w15:docId w15:val="{F356F9B2-3AD1-4DB7-8EDA-F34AA262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s-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849"/>
    <w:pPr>
      <w:spacing w:after="160"/>
    </w:pPr>
    <w:rPr>
      <w:rFonts w:asciiTheme="minorHAnsi" w:hAnsiTheme="minorHAnsi" w:cstheme="minorBidi"/>
      <w:sz w:val="22"/>
      <w:szCs w:val="22"/>
      <w:lang w:val="es-ES"/>
    </w:rPr>
  </w:style>
  <w:style w:type="paragraph" w:styleId="Heading1">
    <w:name w:val="heading 1"/>
    <w:basedOn w:val="Normal"/>
    <w:next w:val="Normal"/>
    <w:link w:val="Heading1Char"/>
    <w:uiPriority w:val="9"/>
    <w:qFormat/>
    <w:rsid w:val="00D10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08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849"/>
    <w:rPr>
      <w:rFonts w:asciiTheme="majorHAnsi" w:eastAsiaTheme="majorEastAsia" w:hAnsiTheme="majorHAnsi" w:cstheme="majorBidi"/>
      <w:color w:val="2F5496" w:themeColor="accent1" w:themeShade="BF"/>
      <w:sz w:val="32"/>
      <w:szCs w:val="32"/>
      <w:lang w:val="es-ES"/>
    </w:rPr>
  </w:style>
  <w:style w:type="character" w:customStyle="1" w:styleId="Heading2Char">
    <w:name w:val="Heading 2 Char"/>
    <w:basedOn w:val="DefaultParagraphFont"/>
    <w:link w:val="Heading2"/>
    <w:uiPriority w:val="9"/>
    <w:rsid w:val="00D10849"/>
    <w:rPr>
      <w:rFonts w:asciiTheme="majorHAnsi" w:eastAsiaTheme="majorEastAsia" w:hAnsiTheme="majorHAnsi" w:cstheme="majorBidi"/>
      <w:color w:val="2F5496" w:themeColor="accent1" w:themeShade="BF"/>
      <w:sz w:val="26"/>
      <w:szCs w:val="26"/>
      <w:lang w:val="es-ES"/>
    </w:rPr>
  </w:style>
  <w:style w:type="paragraph" w:styleId="ListParagraph">
    <w:name w:val="List Paragraph"/>
    <w:basedOn w:val="Normal"/>
    <w:uiPriority w:val="34"/>
    <w:qFormat/>
    <w:rsid w:val="00D10849"/>
    <w:pPr>
      <w:ind w:left="720"/>
      <w:contextualSpacing/>
    </w:pPr>
  </w:style>
  <w:style w:type="paragraph" w:styleId="Footer">
    <w:name w:val="footer"/>
    <w:basedOn w:val="Normal"/>
    <w:link w:val="FooterChar"/>
    <w:uiPriority w:val="99"/>
    <w:unhideWhenUsed/>
    <w:rsid w:val="00D10849"/>
    <w:pPr>
      <w:tabs>
        <w:tab w:val="center" w:pos="4252"/>
        <w:tab w:val="right" w:pos="8504"/>
      </w:tabs>
      <w:spacing w:after="0" w:line="240" w:lineRule="auto"/>
    </w:pPr>
  </w:style>
  <w:style w:type="character" w:customStyle="1" w:styleId="FooterChar">
    <w:name w:val="Footer Char"/>
    <w:basedOn w:val="DefaultParagraphFont"/>
    <w:link w:val="Footer"/>
    <w:uiPriority w:val="99"/>
    <w:rsid w:val="00D10849"/>
    <w:rPr>
      <w:rFonts w:asciiTheme="minorHAnsi" w:hAnsiTheme="minorHAnsi" w:cstheme="minorBidi"/>
      <w:sz w:val="22"/>
      <w:szCs w:val="22"/>
      <w:lang w:val="es-ES"/>
    </w:rPr>
  </w:style>
  <w:style w:type="paragraph" w:styleId="TOCHeading">
    <w:name w:val="TOC Heading"/>
    <w:basedOn w:val="Heading1"/>
    <w:next w:val="Normal"/>
    <w:uiPriority w:val="39"/>
    <w:unhideWhenUsed/>
    <w:qFormat/>
    <w:rsid w:val="00D10849"/>
    <w:pPr>
      <w:outlineLvl w:val="9"/>
    </w:pPr>
    <w:rPr>
      <w:lang w:eastAsia="es-ES"/>
    </w:rPr>
  </w:style>
  <w:style w:type="paragraph" w:styleId="TOC1">
    <w:name w:val="toc 1"/>
    <w:basedOn w:val="Normal"/>
    <w:next w:val="Normal"/>
    <w:autoRedefine/>
    <w:uiPriority w:val="39"/>
    <w:unhideWhenUsed/>
    <w:rsid w:val="00D10849"/>
    <w:pPr>
      <w:spacing w:after="100"/>
    </w:pPr>
  </w:style>
  <w:style w:type="paragraph" w:styleId="TOC2">
    <w:name w:val="toc 2"/>
    <w:basedOn w:val="Normal"/>
    <w:next w:val="Normal"/>
    <w:autoRedefine/>
    <w:uiPriority w:val="39"/>
    <w:unhideWhenUsed/>
    <w:rsid w:val="00D10849"/>
    <w:pPr>
      <w:tabs>
        <w:tab w:val="right" w:leader="dot" w:pos="8494"/>
      </w:tabs>
      <w:spacing w:after="100"/>
      <w:ind w:left="220"/>
    </w:pPr>
    <w:rPr>
      <w:rFonts w:ascii="Arial" w:hAnsi="Arial" w:cs="Arial"/>
      <w:b/>
      <w:bCs/>
      <w:noProof/>
    </w:rPr>
  </w:style>
  <w:style w:type="character" w:styleId="Hyperlink">
    <w:name w:val="Hyperlink"/>
    <w:basedOn w:val="DefaultParagraphFont"/>
    <w:uiPriority w:val="99"/>
    <w:unhideWhenUsed/>
    <w:rsid w:val="00D10849"/>
    <w:rPr>
      <w:color w:val="0563C1" w:themeColor="hyperlink"/>
      <w:u w:val="single"/>
    </w:rPr>
  </w:style>
  <w:style w:type="paragraph" w:styleId="NormalWeb">
    <w:name w:val="Normal (Web)"/>
    <w:basedOn w:val="Normal"/>
    <w:uiPriority w:val="99"/>
    <w:semiHidden/>
    <w:unhideWhenUsed/>
    <w:rsid w:val="00106565"/>
    <w:pPr>
      <w:spacing w:before="100" w:beforeAutospacing="1" w:after="100" w:afterAutospacing="1" w:line="240" w:lineRule="auto"/>
    </w:pPr>
    <w:rPr>
      <w:rFonts w:ascii="Times New Roman" w:eastAsia="Times New Roman" w:hAnsi="Times New Roman" w:cs="Times New Roman"/>
      <w:sz w:val="24"/>
      <w:szCs w:val="24"/>
      <w:lang w:val="es-US" w:eastAsia="es-US"/>
    </w:rPr>
  </w:style>
  <w:style w:type="character" w:styleId="Strong">
    <w:name w:val="Strong"/>
    <w:basedOn w:val="DefaultParagraphFont"/>
    <w:uiPriority w:val="22"/>
    <w:qFormat/>
    <w:rsid w:val="00106565"/>
    <w:rPr>
      <w:b/>
      <w:bCs/>
    </w:rPr>
  </w:style>
  <w:style w:type="paragraph" w:styleId="Header">
    <w:name w:val="header"/>
    <w:basedOn w:val="Normal"/>
    <w:link w:val="HeaderChar"/>
    <w:uiPriority w:val="99"/>
    <w:unhideWhenUsed/>
    <w:rsid w:val="00F469D9"/>
    <w:pPr>
      <w:tabs>
        <w:tab w:val="center" w:pos="4419"/>
        <w:tab w:val="right" w:pos="8838"/>
      </w:tabs>
      <w:spacing w:after="0" w:line="240" w:lineRule="auto"/>
    </w:pPr>
  </w:style>
  <w:style w:type="character" w:customStyle="1" w:styleId="HeaderChar">
    <w:name w:val="Header Char"/>
    <w:basedOn w:val="DefaultParagraphFont"/>
    <w:link w:val="Header"/>
    <w:uiPriority w:val="99"/>
    <w:rsid w:val="00F469D9"/>
    <w:rPr>
      <w:rFonts w:asciiTheme="minorHAnsi" w:hAnsiTheme="minorHAnsi" w:cstheme="minorBidi"/>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61689">
      <w:bodyDiv w:val="1"/>
      <w:marLeft w:val="0"/>
      <w:marRight w:val="0"/>
      <w:marTop w:val="0"/>
      <w:marBottom w:val="0"/>
      <w:divBdr>
        <w:top w:val="none" w:sz="0" w:space="0" w:color="auto"/>
        <w:left w:val="none" w:sz="0" w:space="0" w:color="auto"/>
        <w:bottom w:val="none" w:sz="0" w:space="0" w:color="auto"/>
        <w:right w:val="none" w:sz="0" w:space="0" w:color="auto"/>
      </w:divBdr>
    </w:div>
    <w:div w:id="169026372">
      <w:bodyDiv w:val="1"/>
      <w:marLeft w:val="0"/>
      <w:marRight w:val="0"/>
      <w:marTop w:val="0"/>
      <w:marBottom w:val="0"/>
      <w:divBdr>
        <w:top w:val="none" w:sz="0" w:space="0" w:color="auto"/>
        <w:left w:val="none" w:sz="0" w:space="0" w:color="auto"/>
        <w:bottom w:val="none" w:sz="0" w:space="0" w:color="auto"/>
        <w:right w:val="none" w:sz="0" w:space="0" w:color="auto"/>
      </w:divBdr>
    </w:div>
    <w:div w:id="318001824">
      <w:bodyDiv w:val="1"/>
      <w:marLeft w:val="0"/>
      <w:marRight w:val="0"/>
      <w:marTop w:val="0"/>
      <w:marBottom w:val="0"/>
      <w:divBdr>
        <w:top w:val="none" w:sz="0" w:space="0" w:color="auto"/>
        <w:left w:val="none" w:sz="0" w:space="0" w:color="auto"/>
        <w:bottom w:val="none" w:sz="0" w:space="0" w:color="auto"/>
        <w:right w:val="none" w:sz="0" w:space="0" w:color="auto"/>
      </w:divBdr>
    </w:div>
    <w:div w:id="333802707">
      <w:bodyDiv w:val="1"/>
      <w:marLeft w:val="0"/>
      <w:marRight w:val="0"/>
      <w:marTop w:val="0"/>
      <w:marBottom w:val="0"/>
      <w:divBdr>
        <w:top w:val="none" w:sz="0" w:space="0" w:color="auto"/>
        <w:left w:val="none" w:sz="0" w:space="0" w:color="auto"/>
        <w:bottom w:val="none" w:sz="0" w:space="0" w:color="auto"/>
        <w:right w:val="none" w:sz="0" w:space="0" w:color="auto"/>
      </w:divBdr>
    </w:div>
    <w:div w:id="393045249">
      <w:bodyDiv w:val="1"/>
      <w:marLeft w:val="0"/>
      <w:marRight w:val="0"/>
      <w:marTop w:val="0"/>
      <w:marBottom w:val="0"/>
      <w:divBdr>
        <w:top w:val="none" w:sz="0" w:space="0" w:color="auto"/>
        <w:left w:val="none" w:sz="0" w:space="0" w:color="auto"/>
        <w:bottom w:val="none" w:sz="0" w:space="0" w:color="auto"/>
        <w:right w:val="none" w:sz="0" w:space="0" w:color="auto"/>
      </w:divBdr>
    </w:div>
    <w:div w:id="477962627">
      <w:bodyDiv w:val="1"/>
      <w:marLeft w:val="0"/>
      <w:marRight w:val="0"/>
      <w:marTop w:val="0"/>
      <w:marBottom w:val="0"/>
      <w:divBdr>
        <w:top w:val="none" w:sz="0" w:space="0" w:color="auto"/>
        <w:left w:val="none" w:sz="0" w:space="0" w:color="auto"/>
        <w:bottom w:val="none" w:sz="0" w:space="0" w:color="auto"/>
        <w:right w:val="none" w:sz="0" w:space="0" w:color="auto"/>
      </w:divBdr>
    </w:div>
    <w:div w:id="894201109">
      <w:bodyDiv w:val="1"/>
      <w:marLeft w:val="0"/>
      <w:marRight w:val="0"/>
      <w:marTop w:val="0"/>
      <w:marBottom w:val="0"/>
      <w:divBdr>
        <w:top w:val="none" w:sz="0" w:space="0" w:color="auto"/>
        <w:left w:val="none" w:sz="0" w:space="0" w:color="auto"/>
        <w:bottom w:val="none" w:sz="0" w:space="0" w:color="auto"/>
        <w:right w:val="none" w:sz="0" w:space="0" w:color="auto"/>
      </w:divBdr>
    </w:div>
    <w:div w:id="902250218">
      <w:bodyDiv w:val="1"/>
      <w:marLeft w:val="0"/>
      <w:marRight w:val="0"/>
      <w:marTop w:val="0"/>
      <w:marBottom w:val="0"/>
      <w:divBdr>
        <w:top w:val="none" w:sz="0" w:space="0" w:color="auto"/>
        <w:left w:val="none" w:sz="0" w:space="0" w:color="auto"/>
        <w:bottom w:val="none" w:sz="0" w:space="0" w:color="auto"/>
        <w:right w:val="none" w:sz="0" w:space="0" w:color="auto"/>
      </w:divBdr>
    </w:div>
    <w:div w:id="950553504">
      <w:bodyDiv w:val="1"/>
      <w:marLeft w:val="0"/>
      <w:marRight w:val="0"/>
      <w:marTop w:val="0"/>
      <w:marBottom w:val="0"/>
      <w:divBdr>
        <w:top w:val="none" w:sz="0" w:space="0" w:color="auto"/>
        <w:left w:val="none" w:sz="0" w:space="0" w:color="auto"/>
        <w:bottom w:val="none" w:sz="0" w:space="0" w:color="auto"/>
        <w:right w:val="none" w:sz="0" w:space="0" w:color="auto"/>
      </w:divBdr>
    </w:div>
    <w:div w:id="1034499210">
      <w:bodyDiv w:val="1"/>
      <w:marLeft w:val="0"/>
      <w:marRight w:val="0"/>
      <w:marTop w:val="0"/>
      <w:marBottom w:val="0"/>
      <w:divBdr>
        <w:top w:val="none" w:sz="0" w:space="0" w:color="auto"/>
        <w:left w:val="none" w:sz="0" w:space="0" w:color="auto"/>
        <w:bottom w:val="none" w:sz="0" w:space="0" w:color="auto"/>
        <w:right w:val="none" w:sz="0" w:space="0" w:color="auto"/>
      </w:divBdr>
    </w:div>
    <w:div w:id="1197308090">
      <w:bodyDiv w:val="1"/>
      <w:marLeft w:val="0"/>
      <w:marRight w:val="0"/>
      <w:marTop w:val="0"/>
      <w:marBottom w:val="0"/>
      <w:divBdr>
        <w:top w:val="none" w:sz="0" w:space="0" w:color="auto"/>
        <w:left w:val="none" w:sz="0" w:space="0" w:color="auto"/>
        <w:bottom w:val="none" w:sz="0" w:space="0" w:color="auto"/>
        <w:right w:val="none" w:sz="0" w:space="0" w:color="auto"/>
      </w:divBdr>
    </w:div>
    <w:div w:id="1215434233">
      <w:bodyDiv w:val="1"/>
      <w:marLeft w:val="0"/>
      <w:marRight w:val="0"/>
      <w:marTop w:val="0"/>
      <w:marBottom w:val="0"/>
      <w:divBdr>
        <w:top w:val="none" w:sz="0" w:space="0" w:color="auto"/>
        <w:left w:val="none" w:sz="0" w:space="0" w:color="auto"/>
        <w:bottom w:val="none" w:sz="0" w:space="0" w:color="auto"/>
        <w:right w:val="none" w:sz="0" w:space="0" w:color="auto"/>
      </w:divBdr>
    </w:div>
    <w:div w:id="1383866985">
      <w:bodyDiv w:val="1"/>
      <w:marLeft w:val="0"/>
      <w:marRight w:val="0"/>
      <w:marTop w:val="0"/>
      <w:marBottom w:val="0"/>
      <w:divBdr>
        <w:top w:val="none" w:sz="0" w:space="0" w:color="auto"/>
        <w:left w:val="none" w:sz="0" w:space="0" w:color="auto"/>
        <w:bottom w:val="none" w:sz="0" w:space="0" w:color="auto"/>
        <w:right w:val="none" w:sz="0" w:space="0" w:color="auto"/>
      </w:divBdr>
    </w:div>
    <w:div w:id="1510171118">
      <w:bodyDiv w:val="1"/>
      <w:marLeft w:val="0"/>
      <w:marRight w:val="0"/>
      <w:marTop w:val="0"/>
      <w:marBottom w:val="0"/>
      <w:divBdr>
        <w:top w:val="none" w:sz="0" w:space="0" w:color="auto"/>
        <w:left w:val="none" w:sz="0" w:space="0" w:color="auto"/>
        <w:bottom w:val="none" w:sz="0" w:space="0" w:color="auto"/>
        <w:right w:val="none" w:sz="0" w:space="0" w:color="auto"/>
      </w:divBdr>
    </w:div>
    <w:div w:id="1847019844">
      <w:bodyDiv w:val="1"/>
      <w:marLeft w:val="0"/>
      <w:marRight w:val="0"/>
      <w:marTop w:val="0"/>
      <w:marBottom w:val="0"/>
      <w:divBdr>
        <w:top w:val="none" w:sz="0" w:space="0" w:color="auto"/>
        <w:left w:val="none" w:sz="0" w:space="0" w:color="auto"/>
        <w:bottom w:val="none" w:sz="0" w:space="0" w:color="auto"/>
        <w:right w:val="none" w:sz="0" w:space="0" w:color="auto"/>
      </w:divBdr>
    </w:div>
    <w:div w:id="1945066599">
      <w:bodyDiv w:val="1"/>
      <w:marLeft w:val="0"/>
      <w:marRight w:val="0"/>
      <w:marTop w:val="0"/>
      <w:marBottom w:val="0"/>
      <w:divBdr>
        <w:top w:val="none" w:sz="0" w:space="0" w:color="auto"/>
        <w:left w:val="none" w:sz="0" w:space="0" w:color="auto"/>
        <w:bottom w:val="none" w:sz="0" w:space="0" w:color="auto"/>
        <w:right w:val="none" w:sz="0" w:space="0" w:color="auto"/>
      </w:divBdr>
    </w:div>
    <w:div w:id="2004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materconstrucc.revistas.csic.es/index.php/materconstrucc/article/view/488" TargetMode="External"/><Relationship Id="rId47" Type="http://schemas.openxmlformats.org/officeDocument/2006/relationships/hyperlink" Target="https://materconstrucc.revistas.csic.es/index.php/materconstrucc/issue/view/42" TargetMode="External"/><Relationship Id="rId50" Type="http://schemas.openxmlformats.org/officeDocument/2006/relationships/hyperlink" Target="https://materconstrucc.revistas.csic.es/index.php/materconstrucc/article/view/740" TargetMode="External"/><Relationship Id="rId55" Type="http://schemas.openxmlformats.org/officeDocument/2006/relationships/hyperlink" Target="https://materconstrucc.revistas.csic.es/index.php/materconstrucc/issue/view/5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materconstrucc.revistas.csic.es/index.php/materconstrucc/article/view/460" TargetMode="External"/><Relationship Id="rId45" Type="http://schemas.openxmlformats.org/officeDocument/2006/relationships/hyperlink" Target="https://materconstrucc.revistas.csic.es/index.php/materconstrucc/issue/view/256" TargetMode="External"/><Relationship Id="rId53" Type="http://schemas.openxmlformats.org/officeDocument/2006/relationships/hyperlink" Target="https://materconstrucc.revistas.csic.es/index.php/materconstrucc/issue/view/58" TargetMode="External"/><Relationship Id="rId58" Type="http://schemas.openxmlformats.org/officeDocument/2006/relationships/hyperlink" Target="https://materconstrucc.revistas.csic.es/index.php/materconstrucc/article/view/466"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s://materconstrucc.revistas.csic.es/index.php/materconstrucc/issue/view/54" TargetMode="External"/><Relationship Id="rId48" Type="http://schemas.openxmlformats.org/officeDocument/2006/relationships/hyperlink" Target="https://materconstrucc.revistas.csic.es/index.php/materconstrucc/article/view/2058" TargetMode="External"/><Relationship Id="rId56" Type="http://schemas.openxmlformats.org/officeDocument/2006/relationships/hyperlink" Target="https://materconstrucc.revistas.csic.es/index.php/materconstrucc/article/view/22" TargetMode="External"/><Relationship Id="rId8" Type="http://schemas.openxmlformats.org/officeDocument/2006/relationships/image" Target="media/image1.png"/><Relationship Id="rId51" Type="http://schemas.openxmlformats.org/officeDocument/2006/relationships/hyperlink" Target="https://materconstrucc.revistas.csic.es/index.php/materconstrucc/issue/view/85"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s://materconstrucc.revistas.csic.es/index.php/materconstrucc/article/view/394" TargetMode="External"/><Relationship Id="rId59" Type="http://schemas.openxmlformats.org/officeDocument/2006/relationships/hyperlink" Target="https://materconstrucc.revistas.csic.es/index.php/materconstrucc/issue/view/51" TargetMode="External"/><Relationship Id="rId20" Type="http://schemas.openxmlformats.org/officeDocument/2006/relationships/image" Target="media/image12.jpeg"/><Relationship Id="rId41" Type="http://schemas.openxmlformats.org/officeDocument/2006/relationships/hyperlink" Target="https://materconstrucc.revistas.csic.es/index.php/materconstrucc/issue/view/50" TargetMode="External"/><Relationship Id="rId54" Type="http://schemas.openxmlformats.org/officeDocument/2006/relationships/hyperlink" Target="https://materconstrucc.revistas.csic.es/index.php/materconstrucc/article/view/50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materconstrucc.revistas.csic.es/index.php/materconstrucc/issue/view/251" TargetMode="External"/><Relationship Id="rId57" Type="http://schemas.openxmlformats.org/officeDocument/2006/relationships/hyperlink" Target="https://materconstrucc.revistas.csic.es/index.php/materconstrucc/issue/view/4" TargetMode="External"/><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hyperlink" Target="https://materconstrucc.revistas.csic.es/index.php/materconstrucc/article/view/2153" TargetMode="External"/><Relationship Id="rId52" Type="http://schemas.openxmlformats.org/officeDocument/2006/relationships/hyperlink" Target="https://materconstrucc.revistas.csic.es/index.php/materconstrucc/article/view/523"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91BC9-91D3-4D1E-8FAE-C3117D14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6455</Words>
  <Characters>36796</Characters>
  <Application>Microsoft Office Word</Application>
  <DocSecurity>0</DocSecurity>
  <Lines>306</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Marilyn Bonifacio</cp:lastModifiedBy>
  <cp:revision>2</cp:revision>
  <dcterms:created xsi:type="dcterms:W3CDTF">2023-06-23T18:56:00Z</dcterms:created>
  <dcterms:modified xsi:type="dcterms:W3CDTF">2023-06-23T18:56:00Z</dcterms:modified>
</cp:coreProperties>
</file>