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CCB05" w14:textId="77777777" w:rsidR="00463AEE" w:rsidRPr="001B0FCE" w:rsidRDefault="00463AEE" w:rsidP="00463AEE">
      <w:pPr>
        <w:pStyle w:val="BodyText"/>
        <w:spacing w:before="11"/>
        <w:rPr>
          <w:sz w:val="22"/>
        </w:rPr>
      </w:pPr>
      <w:r>
        <w:rPr>
          <w:noProof/>
        </w:rPr>
        <w:drawing>
          <wp:anchor distT="0" distB="0" distL="0" distR="0" simplePos="0" relativeHeight="251659264" behindDoc="0" locked="0" layoutInCell="1" allowOverlap="1" wp14:anchorId="1DF42BED" wp14:editId="3B45E1AA">
            <wp:simplePos x="0" y="0"/>
            <wp:positionH relativeFrom="page">
              <wp:posOffset>5417820</wp:posOffset>
            </wp:positionH>
            <wp:positionV relativeFrom="paragraph">
              <wp:posOffset>-158005</wp:posOffset>
            </wp:positionV>
            <wp:extent cx="1936115" cy="821690"/>
            <wp:effectExtent l="0" t="0" r="0" b="3810"/>
            <wp:wrapNone/>
            <wp:docPr id="39818995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936115" cy="821690"/>
                    </a:xfrm>
                    <a:prstGeom prst="rect">
                      <a:avLst/>
                    </a:prstGeom>
                  </pic:spPr>
                </pic:pic>
              </a:graphicData>
            </a:graphic>
          </wp:anchor>
        </w:drawing>
      </w:r>
      <w:r>
        <w:rPr>
          <w:noProof/>
        </w:rPr>
        <w:drawing>
          <wp:anchor distT="0" distB="0" distL="0" distR="0" simplePos="0" relativeHeight="251660288" behindDoc="1" locked="0" layoutInCell="1" allowOverlap="1" wp14:anchorId="02EF03F0" wp14:editId="2676C51D">
            <wp:simplePos x="0" y="0"/>
            <wp:positionH relativeFrom="page">
              <wp:posOffset>228561</wp:posOffset>
            </wp:positionH>
            <wp:positionV relativeFrom="page">
              <wp:posOffset>231393</wp:posOffset>
            </wp:positionV>
            <wp:extent cx="1471930" cy="1023620"/>
            <wp:effectExtent l="0" t="0" r="0" b="0"/>
            <wp:wrapNone/>
            <wp:docPr id="17535669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471930" cy="1023620"/>
                    </a:xfrm>
                    <a:prstGeom prst="rect">
                      <a:avLst/>
                    </a:prstGeom>
                  </pic:spPr>
                </pic:pic>
              </a:graphicData>
            </a:graphic>
          </wp:anchor>
        </w:drawing>
      </w:r>
      <w:r>
        <w:rPr>
          <w:sz w:val="40"/>
          <w:szCs w:val="40"/>
        </w:rPr>
        <w:t xml:space="preserve">                    </w:t>
      </w:r>
      <w:r w:rsidRPr="00945CFE">
        <w:rPr>
          <w:sz w:val="40"/>
          <w:szCs w:val="40"/>
        </w:rPr>
        <w:t>Assignment: Course Summary</w:t>
      </w:r>
    </w:p>
    <w:p w14:paraId="13355B0E" w14:textId="77777777" w:rsidR="00463AEE" w:rsidRDefault="00463AEE" w:rsidP="00463AEE">
      <w:pPr>
        <w:pStyle w:val="BodyText"/>
        <w:rPr>
          <w:b/>
          <w:sz w:val="20"/>
        </w:rPr>
      </w:pPr>
      <w:r>
        <w:rPr>
          <w:b/>
          <w:noProof/>
          <w:sz w:val="20"/>
        </w:rPr>
        <mc:AlternateContent>
          <mc:Choice Requires="wps">
            <w:drawing>
              <wp:anchor distT="0" distB="0" distL="114300" distR="114300" simplePos="0" relativeHeight="251661312" behindDoc="0" locked="0" layoutInCell="1" allowOverlap="1" wp14:anchorId="3574A27C" wp14:editId="568A3B53">
                <wp:simplePos x="0" y="0"/>
                <wp:positionH relativeFrom="column">
                  <wp:posOffset>1068705</wp:posOffset>
                </wp:positionH>
                <wp:positionV relativeFrom="paragraph">
                  <wp:posOffset>29735</wp:posOffset>
                </wp:positionV>
                <wp:extent cx="3355092" cy="0"/>
                <wp:effectExtent l="50800" t="38100" r="36195" b="76200"/>
                <wp:wrapNone/>
                <wp:docPr id="1657241436" name="Straight Connector 7"/>
                <wp:cNvGraphicFramePr/>
                <a:graphic xmlns:a="http://schemas.openxmlformats.org/drawingml/2006/main">
                  <a:graphicData uri="http://schemas.microsoft.com/office/word/2010/wordprocessingShape">
                    <wps:wsp>
                      <wps:cNvCnPr/>
                      <wps:spPr>
                        <a:xfrm flipH="1">
                          <a:off x="0" y="0"/>
                          <a:ext cx="3355092" cy="0"/>
                        </a:xfrm>
                        <a:prstGeom prst="line">
                          <a:avLst/>
                        </a:prstGeom>
                        <a:ln>
                          <a:solidFill>
                            <a:srgbClr val="0070C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BDF74A2" id="Straight Connector 7"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84.15pt,2.35pt" to="348.35pt,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" strokecolor="#0070c0" strokeweight="2pt">
                <v:shadow on="t" color="black" opacity="24903f" origin=",.5" offset="0,.55556mm"/>
              </v:line>
            </w:pict>
          </mc:Fallback>
        </mc:AlternateContent>
      </w:r>
    </w:p>
    <w:p w14:paraId="00F2F292" w14:textId="77777777" w:rsidR="00463AEE" w:rsidRDefault="00463AEE" w:rsidP="00463AEE">
      <w:pPr>
        <w:pStyle w:val="BodyText"/>
        <w:rPr>
          <w:b/>
        </w:rPr>
      </w:pPr>
    </w:p>
    <w:p w14:paraId="03506D49" w14:textId="77777777" w:rsidR="00463AEE" w:rsidRDefault="00463AEE" w:rsidP="00463AEE">
      <w:pPr>
        <w:pStyle w:val="BodyText"/>
        <w:rPr>
          <w:b/>
        </w:rPr>
      </w:pPr>
    </w:p>
    <w:p w14:paraId="3F7D3D5F" w14:textId="77777777" w:rsidR="00463AEE" w:rsidRDefault="00463AEE" w:rsidP="00463AEE">
      <w:pPr>
        <w:pStyle w:val="BodyText"/>
        <w:rPr>
          <w:b/>
        </w:rPr>
      </w:pPr>
    </w:p>
    <w:p w14:paraId="42A83F29" w14:textId="627406AC" w:rsidR="00463AEE" w:rsidRPr="00AF767B" w:rsidRDefault="00463AEE" w:rsidP="00463AEE">
      <w:pPr>
        <w:pStyle w:val="BodyText"/>
        <w:rPr>
          <w:b/>
          <w:sz w:val="28"/>
          <w:szCs w:val="28"/>
        </w:rPr>
      </w:pPr>
      <w:r w:rsidRPr="00AF767B">
        <w:rPr>
          <w:b/>
          <w:sz w:val="28"/>
          <w:szCs w:val="28"/>
        </w:rPr>
        <w:t xml:space="preserve">Student Name: </w:t>
      </w:r>
      <w:r w:rsidRPr="00AF767B">
        <w:rPr>
          <w:b/>
          <w:color w:val="0446FF"/>
          <w:sz w:val="28"/>
          <w:szCs w:val="28"/>
        </w:rPr>
        <w:t>Yassir Kori</w:t>
      </w:r>
      <w:r w:rsidRPr="00AF767B">
        <w:rPr>
          <w:b/>
          <w:sz w:val="28"/>
          <w:szCs w:val="28"/>
        </w:rPr>
        <w:br/>
        <w:t xml:space="preserve">Student ID: </w:t>
      </w:r>
      <w:r w:rsidRPr="00AF767B">
        <w:rPr>
          <w:b/>
          <w:bCs/>
          <w:color w:val="0446FF"/>
          <w:sz w:val="28"/>
          <w:szCs w:val="28"/>
        </w:rPr>
        <w:t>UD91533HHu100754</w:t>
      </w:r>
      <w:r w:rsidRPr="00AF767B">
        <w:rPr>
          <w:b/>
          <w:bCs/>
          <w:color w:val="0446FF"/>
          <w:sz w:val="28"/>
          <w:szCs w:val="28"/>
        </w:rPr>
        <w:br/>
      </w:r>
      <w:r w:rsidRPr="00AF767B">
        <w:rPr>
          <w:b/>
          <w:sz w:val="28"/>
          <w:szCs w:val="28"/>
        </w:rPr>
        <w:t xml:space="preserve">Date Submitted: </w:t>
      </w:r>
      <w:r w:rsidR="00D57827">
        <w:rPr>
          <w:b/>
          <w:color w:val="0446FF"/>
          <w:sz w:val="28"/>
          <w:szCs w:val="28"/>
        </w:rPr>
        <w:t>October</w:t>
      </w:r>
      <w:r w:rsidRPr="00AF767B">
        <w:rPr>
          <w:b/>
          <w:color w:val="0446FF"/>
          <w:sz w:val="28"/>
          <w:szCs w:val="28"/>
        </w:rPr>
        <w:t xml:space="preserve"> </w:t>
      </w:r>
      <w:r w:rsidR="00D57827">
        <w:rPr>
          <w:b/>
          <w:color w:val="0446FF"/>
          <w:sz w:val="28"/>
          <w:szCs w:val="28"/>
        </w:rPr>
        <w:t>1</w:t>
      </w:r>
      <w:r w:rsidR="00920A42">
        <w:rPr>
          <w:b/>
          <w:color w:val="0446FF"/>
          <w:sz w:val="28"/>
          <w:szCs w:val="28"/>
        </w:rPr>
        <w:t>6</w:t>
      </w:r>
      <w:r w:rsidRPr="00AF767B">
        <w:rPr>
          <w:b/>
          <w:color w:val="0446FF"/>
          <w:sz w:val="28"/>
          <w:szCs w:val="28"/>
        </w:rPr>
        <w:t>. 2025</w:t>
      </w:r>
    </w:p>
    <w:p w14:paraId="4B8BEAB9" w14:textId="77777777" w:rsidR="00463AEE" w:rsidRPr="00AF767B" w:rsidRDefault="00463AEE" w:rsidP="00463AEE">
      <w:pPr>
        <w:pStyle w:val="BodyText"/>
        <w:rPr>
          <w:b/>
          <w:sz w:val="28"/>
          <w:szCs w:val="28"/>
        </w:rPr>
      </w:pPr>
    </w:p>
    <w:p w14:paraId="51B8AB73" w14:textId="31F2B6CD" w:rsidR="00463AEE" w:rsidRPr="00AF767B" w:rsidRDefault="00463AEE" w:rsidP="00463AEE">
      <w:pPr>
        <w:pStyle w:val="BodyText"/>
        <w:rPr>
          <w:b/>
          <w:sz w:val="28"/>
          <w:szCs w:val="28"/>
        </w:rPr>
      </w:pPr>
      <w:r w:rsidRPr="00AF767B">
        <w:rPr>
          <w:b/>
          <w:sz w:val="28"/>
          <w:szCs w:val="28"/>
        </w:rPr>
        <w:t xml:space="preserve">Course Name: </w:t>
      </w:r>
      <w:r w:rsidR="0068689B">
        <w:rPr>
          <w:b/>
          <w:color w:val="0446FF"/>
          <w:sz w:val="28"/>
          <w:szCs w:val="28"/>
        </w:rPr>
        <w:t xml:space="preserve">Nation Building and Project </w:t>
      </w:r>
      <w:r w:rsidRPr="00AF767B">
        <w:rPr>
          <w:b/>
          <w:color w:val="0446FF"/>
          <w:sz w:val="28"/>
          <w:szCs w:val="28"/>
        </w:rPr>
        <w:t xml:space="preserve">Management </w:t>
      </w:r>
    </w:p>
    <w:p w14:paraId="3496385D" w14:textId="77777777" w:rsidR="00463AEE" w:rsidRDefault="00463AEE" w:rsidP="00463AEE">
      <w:pPr>
        <w:pStyle w:val="BodyText"/>
        <w:rPr>
          <w:b/>
          <w:sz w:val="20"/>
        </w:rPr>
      </w:pPr>
      <w:r>
        <w:rPr>
          <w:b/>
          <w:sz w:val="20"/>
        </w:rPr>
        <w:t xml:space="preserve"> </w:t>
      </w:r>
    </w:p>
    <w:p w14:paraId="01FD1C9C" w14:textId="77777777" w:rsidR="00463AEE" w:rsidRDefault="00463AEE" w:rsidP="00463AEE">
      <w:pPr>
        <w:shd w:val="clear" w:color="auto" w:fill="126A90"/>
        <w:rPr>
          <w:rFonts w:ascii="Segoe UI" w:hAnsi="Segoe UI" w:cs="Segoe UI"/>
          <w:color w:val="212529"/>
        </w:rPr>
      </w:pPr>
    </w:p>
    <w:p w14:paraId="663F3176" w14:textId="77777777" w:rsidR="00463AEE" w:rsidRDefault="00463AEE" w:rsidP="00463AEE">
      <w:pPr>
        <w:rPr>
          <w:sz w:val="21"/>
        </w:rPr>
      </w:pPr>
    </w:p>
    <w:p w14:paraId="55D33352" w14:textId="5DBF5DEF" w:rsidR="00EE61C2" w:rsidRDefault="00EE61C2" w:rsidP="00CB78DE">
      <w:pPr>
        <w:pStyle w:val="HTMLPreformatted"/>
        <w:shd w:val="clear" w:color="auto" w:fill="FFFFFF"/>
        <w:spacing w:line="360" w:lineRule="auto"/>
        <w:rPr>
          <w:rFonts w:asciiTheme="majorBidi" w:hAnsiTheme="majorBidi" w:cstheme="majorBidi"/>
          <w:color w:val="212529"/>
          <w:sz w:val="22"/>
          <w:szCs w:val="22"/>
        </w:rPr>
      </w:pPr>
      <w:r w:rsidRPr="00EE61C2">
        <w:rPr>
          <w:rFonts w:asciiTheme="majorBidi" w:hAnsiTheme="majorBidi" w:cstheme="majorBidi"/>
          <w:color w:val="212529"/>
          <w:sz w:val="22"/>
          <w:szCs w:val="22"/>
        </w:rPr>
        <w:t xml:space="preserve">Sustainable development involves meeting the needs of the present without compromising the ability of future generations to meet their own needs. In the context of nation building project management, this means ensuring that projects are designed and implemented in a way that promotes environmental responsibility, social equity, and economic prosperity. </w:t>
      </w:r>
    </w:p>
    <w:p w14:paraId="27A59A85" w14:textId="77777777" w:rsidR="00CB78DE" w:rsidRPr="00EE61C2" w:rsidRDefault="00CB78DE" w:rsidP="00CB78DE">
      <w:pPr>
        <w:pStyle w:val="HTMLPreformatted"/>
        <w:shd w:val="clear" w:color="auto" w:fill="FFFFFF"/>
        <w:spacing w:line="360" w:lineRule="auto"/>
        <w:rPr>
          <w:rFonts w:asciiTheme="majorBidi" w:hAnsiTheme="majorBidi" w:cstheme="majorBidi"/>
          <w:color w:val="212529"/>
          <w:sz w:val="22"/>
          <w:szCs w:val="22"/>
        </w:rPr>
      </w:pPr>
    </w:p>
    <w:p w14:paraId="2264A6F5" w14:textId="77777777" w:rsidR="00EE61C2" w:rsidRDefault="00EE61C2" w:rsidP="00CB78DE">
      <w:pPr>
        <w:pStyle w:val="HTMLPreformatted"/>
        <w:shd w:val="clear" w:color="auto" w:fill="FFFFFF"/>
        <w:spacing w:line="360" w:lineRule="auto"/>
        <w:rPr>
          <w:rFonts w:asciiTheme="majorBidi" w:hAnsiTheme="majorBidi" w:cstheme="majorBidi"/>
          <w:color w:val="212529"/>
          <w:sz w:val="22"/>
          <w:szCs w:val="22"/>
        </w:rPr>
      </w:pPr>
      <w:r w:rsidRPr="00EE61C2">
        <w:rPr>
          <w:rFonts w:asciiTheme="majorBidi" w:hAnsiTheme="majorBidi" w:cstheme="majorBidi"/>
          <w:color w:val="212529"/>
          <w:sz w:val="22"/>
          <w:szCs w:val="22"/>
        </w:rPr>
        <w:t>Environmental considerations play a crucial role in sustainable development, as they encompass factors such as minimizing carbon emissions, preserving natural resources, and protecting biodiversity. Project managers in nation building must collaborate with stakeholders to incorporate sustainable practices into infrastructure projects, urban development, and resource management. This involves conducting environmental impact assessments, incorporating renewable energy solutions, and prioritizing green and sustainable technologies to ensure the long-term well-being of the nation and its citizens.</w:t>
      </w:r>
    </w:p>
    <w:p w14:paraId="74047035" w14:textId="77777777" w:rsidR="00EE61C2" w:rsidRDefault="00EE61C2" w:rsidP="00CB78DE">
      <w:pPr>
        <w:pStyle w:val="HTMLPreformatted"/>
        <w:shd w:val="clear" w:color="auto" w:fill="FFFFFF"/>
        <w:spacing w:line="360" w:lineRule="auto"/>
        <w:rPr>
          <w:rFonts w:asciiTheme="majorBidi" w:hAnsiTheme="majorBidi" w:cstheme="majorBidi"/>
          <w:color w:val="212529"/>
          <w:sz w:val="22"/>
          <w:szCs w:val="22"/>
        </w:rPr>
      </w:pPr>
    </w:p>
    <w:p w14:paraId="17B5E3D2" w14:textId="1725A16F" w:rsidR="00324009" w:rsidRPr="00324009" w:rsidRDefault="00324009" w:rsidP="00CB78DE">
      <w:pPr>
        <w:spacing w:line="360" w:lineRule="auto"/>
        <w:rPr>
          <w:sz w:val="22"/>
          <w:szCs w:val="22"/>
        </w:rPr>
      </w:pPr>
      <w:r w:rsidRPr="00324009">
        <w:rPr>
          <w:sz w:val="22"/>
          <w:szCs w:val="22"/>
        </w:rPr>
        <w:t xml:space="preserve">Meeting the needs of the present without compromising the ability of future generations to meet their own needs” — comes from the </w:t>
      </w:r>
      <w:r w:rsidRPr="00324009">
        <w:rPr>
          <w:rStyle w:val="Strong"/>
          <w:b w:val="0"/>
          <w:bCs w:val="0"/>
          <w:sz w:val="22"/>
          <w:szCs w:val="22"/>
        </w:rPr>
        <w:t>Brundtland Commission Report (1987)</w:t>
      </w:r>
      <w:r w:rsidRPr="00324009">
        <w:rPr>
          <w:sz w:val="22"/>
          <w:szCs w:val="22"/>
        </w:rPr>
        <w:t xml:space="preserve"> and defines </w:t>
      </w:r>
      <w:r w:rsidRPr="00324009">
        <w:rPr>
          <w:rStyle w:val="Strong"/>
          <w:b w:val="0"/>
          <w:bCs w:val="0"/>
          <w:sz w:val="22"/>
          <w:szCs w:val="22"/>
        </w:rPr>
        <w:t>sustainable development</w:t>
      </w:r>
      <w:r w:rsidRPr="00324009">
        <w:rPr>
          <w:b/>
          <w:bCs/>
          <w:sz w:val="22"/>
          <w:szCs w:val="22"/>
        </w:rPr>
        <w:t>.</w:t>
      </w:r>
      <w:r w:rsidRPr="00324009">
        <w:rPr>
          <w:sz w:val="22"/>
          <w:szCs w:val="22"/>
        </w:rPr>
        <w:br/>
        <w:t>It highlights three interconnected aspects (or pillars) that must be balanced to achieve true sustainability based on the following:</w:t>
      </w:r>
    </w:p>
    <w:p w14:paraId="37F1A2B1" w14:textId="77777777" w:rsidR="00324009" w:rsidRPr="008979C7" w:rsidRDefault="00324009" w:rsidP="00CB78DE">
      <w:pPr>
        <w:spacing w:before="100" w:beforeAutospacing="1" w:after="100" w:afterAutospacing="1" w:line="360" w:lineRule="auto"/>
        <w:outlineLvl w:val="2"/>
        <w:rPr>
          <w:b/>
          <w:bCs/>
          <w:sz w:val="22"/>
          <w:szCs w:val="22"/>
        </w:rPr>
      </w:pPr>
      <w:r w:rsidRPr="008979C7">
        <w:rPr>
          <w:b/>
          <w:bCs/>
          <w:sz w:val="22"/>
          <w:szCs w:val="22"/>
        </w:rPr>
        <w:t>1. Environmental Sustainability</w:t>
      </w:r>
    </w:p>
    <w:p w14:paraId="4BFB2B01" w14:textId="77777777" w:rsidR="00324009" w:rsidRPr="008979C7" w:rsidRDefault="00324009" w:rsidP="00CB78DE">
      <w:pPr>
        <w:spacing w:before="100" w:beforeAutospacing="1" w:after="100" w:afterAutospacing="1" w:line="360" w:lineRule="auto"/>
        <w:rPr>
          <w:sz w:val="22"/>
          <w:szCs w:val="22"/>
        </w:rPr>
      </w:pPr>
      <w:r w:rsidRPr="008979C7">
        <w:rPr>
          <w:sz w:val="22"/>
          <w:szCs w:val="22"/>
        </w:rPr>
        <w:t>This focuses on protecting natural systems so that future generations inherit a healthy planet.</w:t>
      </w:r>
      <w:r w:rsidRPr="00324009">
        <w:rPr>
          <w:sz w:val="22"/>
          <w:szCs w:val="22"/>
        </w:rPr>
        <w:t xml:space="preserve"> The k</w:t>
      </w:r>
      <w:r w:rsidRPr="008979C7">
        <w:rPr>
          <w:sz w:val="22"/>
          <w:szCs w:val="22"/>
        </w:rPr>
        <w:t>ey elements include:</w:t>
      </w:r>
    </w:p>
    <w:p w14:paraId="7DADA2DF" w14:textId="77777777" w:rsidR="00324009" w:rsidRPr="008979C7" w:rsidRDefault="00324009" w:rsidP="00CB78DE">
      <w:pPr>
        <w:numPr>
          <w:ilvl w:val="0"/>
          <w:numId w:val="56"/>
        </w:numPr>
        <w:spacing w:before="100" w:beforeAutospacing="1" w:after="100" w:afterAutospacing="1" w:line="360" w:lineRule="auto"/>
        <w:rPr>
          <w:sz w:val="22"/>
          <w:szCs w:val="22"/>
        </w:rPr>
      </w:pPr>
      <w:r w:rsidRPr="008979C7">
        <w:rPr>
          <w:sz w:val="22"/>
          <w:szCs w:val="22"/>
        </w:rPr>
        <w:t>Responsible use and conservation of natural resources (water, forests, land, biodiversity).</w:t>
      </w:r>
    </w:p>
    <w:p w14:paraId="094E393B" w14:textId="77777777" w:rsidR="00324009" w:rsidRPr="008979C7" w:rsidRDefault="00324009" w:rsidP="00CB78DE">
      <w:pPr>
        <w:numPr>
          <w:ilvl w:val="0"/>
          <w:numId w:val="56"/>
        </w:numPr>
        <w:spacing w:before="100" w:beforeAutospacing="1" w:after="100" w:afterAutospacing="1" w:line="360" w:lineRule="auto"/>
        <w:rPr>
          <w:sz w:val="22"/>
          <w:szCs w:val="22"/>
        </w:rPr>
      </w:pPr>
      <w:r w:rsidRPr="008979C7">
        <w:rPr>
          <w:sz w:val="22"/>
          <w:szCs w:val="22"/>
        </w:rPr>
        <w:t>Reducing pollution and greenhouse gas emissions.</w:t>
      </w:r>
    </w:p>
    <w:p w14:paraId="18F6356C" w14:textId="77777777" w:rsidR="00324009" w:rsidRPr="008979C7" w:rsidRDefault="00324009" w:rsidP="00CB78DE">
      <w:pPr>
        <w:numPr>
          <w:ilvl w:val="0"/>
          <w:numId w:val="56"/>
        </w:numPr>
        <w:spacing w:before="100" w:beforeAutospacing="1" w:after="100" w:afterAutospacing="1" w:line="360" w:lineRule="auto"/>
        <w:rPr>
          <w:sz w:val="22"/>
          <w:szCs w:val="22"/>
        </w:rPr>
      </w:pPr>
      <w:r w:rsidRPr="008979C7">
        <w:rPr>
          <w:sz w:val="22"/>
          <w:szCs w:val="22"/>
        </w:rPr>
        <w:t>Promoting renewable energy and sustainable agriculture.</w:t>
      </w:r>
    </w:p>
    <w:p w14:paraId="386C316C" w14:textId="77777777" w:rsidR="00324009" w:rsidRPr="008979C7" w:rsidRDefault="00324009" w:rsidP="00CB78DE">
      <w:pPr>
        <w:numPr>
          <w:ilvl w:val="0"/>
          <w:numId w:val="56"/>
        </w:numPr>
        <w:spacing w:before="100" w:beforeAutospacing="1" w:after="100" w:afterAutospacing="1" w:line="360" w:lineRule="auto"/>
        <w:rPr>
          <w:sz w:val="22"/>
          <w:szCs w:val="22"/>
        </w:rPr>
      </w:pPr>
      <w:r w:rsidRPr="008979C7">
        <w:rPr>
          <w:sz w:val="22"/>
          <w:szCs w:val="22"/>
        </w:rPr>
        <w:t>Combating climate change and protecting ecosystems.</w:t>
      </w:r>
    </w:p>
    <w:p w14:paraId="29B0D720" w14:textId="77777777" w:rsidR="00324009" w:rsidRPr="008979C7" w:rsidRDefault="00324009" w:rsidP="00CB78DE">
      <w:pPr>
        <w:numPr>
          <w:ilvl w:val="0"/>
          <w:numId w:val="56"/>
        </w:numPr>
        <w:spacing w:before="100" w:beforeAutospacing="1" w:after="100" w:afterAutospacing="1" w:line="360" w:lineRule="auto"/>
        <w:rPr>
          <w:sz w:val="22"/>
          <w:szCs w:val="22"/>
        </w:rPr>
      </w:pPr>
      <w:r w:rsidRPr="008979C7">
        <w:rPr>
          <w:sz w:val="22"/>
          <w:szCs w:val="22"/>
        </w:rPr>
        <w:t>Managing waste through recycling and circular economy principles.</w:t>
      </w:r>
    </w:p>
    <w:p w14:paraId="0039A6C5" w14:textId="77777777" w:rsidR="00324009" w:rsidRPr="008979C7" w:rsidRDefault="00324009" w:rsidP="00CB78DE">
      <w:pPr>
        <w:spacing w:before="100" w:beforeAutospacing="1" w:after="100" w:afterAutospacing="1" w:line="360" w:lineRule="auto"/>
        <w:outlineLvl w:val="2"/>
        <w:rPr>
          <w:b/>
          <w:bCs/>
          <w:sz w:val="22"/>
          <w:szCs w:val="22"/>
        </w:rPr>
      </w:pPr>
      <w:r w:rsidRPr="008979C7">
        <w:rPr>
          <w:b/>
          <w:bCs/>
          <w:sz w:val="22"/>
          <w:szCs w:val="22"/>
        </w:rPr>
        <w:t>2. Social Sustainability</w:t>
      </w:r>
    </w:p>
    <w:p w14:paraId="3EBF7343" w14:textId="77777777" w:rsidR="00324009" w:rsidRPr="008979C7" w:rsidRDefault="00324009" w:rsidP="00CB78DE">
      <w:pPr>
        <w:spacing w:before="100" w:beforeAutospacing="1" w:after="100" w:afterAutospacing="1" w:line="360" w:lineRule="auto"/>
        <w:rPr>
          <w:sz w:val="22"/>
          <w:szCs w:val="22"/>
        </w:rPr>
      </w:pPr>
      <w:r w:rsidRPr="008979C7">
        <w:rPr>
          <w:sz w:val="22"/>
          <w:szCs w:val="22"/>
        </w:rPr>
        <w:lastRenderedPageBreak/>
        <w:t>This ensures that development improves the well-being, equity, and rights of all people—both now and in the future.</w:t>
      </w:r>
      <w:r w:rsidRPr="00324009">
        <w:rPr>
          <w:sz w:val="22"/>
          <w:szCs w:val="22"/>
        </w:rPr>
        <w:t xml:space="preserve"> The k</w:t>
      </w:r>
      <w:r w:rsidRPr="008979C7">
        <w:rPr>
          <w:sz w:val="22"/>
          <w:szCs w:val="22"/>
        </w:rPr>
        <w:t>ey elements include:</w:t>
      </w:r>
    </w:p>
    <w:p w14:paraId="51B5A4D0" w14:textId="77777777" w:rsidR="00324009" w:rsidRPr="008979C7" w:rsidRDefault="00324009" w:rsidP="00CB78DE">
      <w:pPr>
        <w:numPr>
          <w:ilvl w:val="0"/>
          <w:numId w:val="57"/>
        </w:numPr>
        <w:spacing w:before="100" w:beforeAutospacing="1" w:after="100" w:afterAutospacing="1" w:line="360" w:lineRule="auto"/>
        <w:rPr>
          <w:sz w:val="22"/>
          <w:szCs w:val="22"/>
        </w:rPr>
      </w:pPr>
      <w:r w:rsidRPr="008979C7">
        <w:rPr>
          <w:sz w:val="22"/>
          <w:szCs w:val="22"/>
        </w:rPr>
        <w:t>Reducing poverty and inequality.</w:t>
      </w:r>
    </w:p>
    <w:p w14:paraId="40808EC3" w14:textId="77777777" w:rsidR="00324009" w:rsidRPr="008979C7" w:rsidRDefault="00324009" w:rsidP="00CB78DE">
      <w:pPr>
        <w:numPr>
          <w:ilvl w:val="0"/>
          <w:numId w:val="57"/>
        </w:numPr>
        <w:spacing w:before="100" w:beforeAutospacing="1" w:after="100" w:afterAutospacing="1" w:line="360" w:lineRule="auto"/>
        <w:rPr>
          <w:sz w:val="22"/>
          <w:szCs w:val="22"/>
        </w:rPr>
      </w:pPr>
      <w:r w:rsidRPr="008979C7">
        <w:rPr>
          <w:sz w:val="22"/>
          <w:szCs w:val="22"/>
        </w:rPr>
        <w:t>Promoting education, health, and gender equality.</w:t>
      </w:r>
    </w:p>
    <w:p w14:paraId="1EF1A875" w14:textId="77777777" w:rsidR="00324009" w:rsidRPr="008979C7" w:rsidRDefault="00324009" w:rsidP="00CB78DE">
      <w:pPr>
        <w:numPr>
          <w:ilvl w:val="0"/>
          <w:numId w:val="57"/>
        </w:numPr>
        <w:spacing w:before="100" w:beforeAutospacing="1" w:after="100" w:afterAutospacing="1" w:line="360" w:lineRule="auto"/>
        <w:rPr>
          <w:sz w:val="22"/>
          <w:szCs w:val="22"/>
        </w:rPr>
      </w:pPr>
      <w:r w:rsidRPr="008979C7">
        <w:rPr>
          <w:sz w:val="22"/>
          <w:szCs w:val="22"/>
        </w:rPr>
        <w:t>Upholding human rights and social justice.</w:t>
      </w:r>
    </w:p>
    <w:p w14:paraId="37D84D46" w14:textId="77777777" w:rsidR="00324009" w:rsidRPr="008979C7" w:rsidRDefault="00324009" w:rsidP="00CB78DE">
      <w:pPr>
        <w:numPr>
          <w:ilvl w:val="0"/>
          <w:numId w:val="57"/>
        </w:numPr>
        <w:spacing w:before="100" w:beforeAutospacing="1" w:after="100" w:afterAutospacing="1" w:line="360" w:lineRule="auto"/>
        <w:rPr>
          <w:sz w:val="22"/>
          <w:szCs w:val="22"/>
        </w:rPr>
      </w:pPr>
      <w:r w:rsidRPr="008979C7">
        <w:rPr>
          <w:sz w:val="22"/>
          <w:szCs w:val="22"/>
        </w:rPr>
        <w:t>Ensuring community participation and cultural preservation.</w:t>
      </w:r>
    </w:p>
    <w:p w14:paraId="001935D3" w14:textId="77777777" w:rsidR="00324009" w:rsidRPr="008979C7" w:rsidRDefault="00324009" w:rsidP="00CB78DE">
      <w:pPr>
        <w:numPr>
          <w:ilvl w:val="0"/>
          <w:numId w:val="57"/>
        </w:numPr>
        <w:spacing w:before="100" w:beforeAutospacing="1" w:after="100" w:afterAutospacing="1" w:line="360" w:lineRule="auto"/>
        <w:rPr>
          <w:sz w:val="22"/>
          <w:szCs w:val="22"/>
        </w:rPr>
      </w:pPr>
      <w:r w:rsidRPr="008979C7">
        <w:rPr>
          <w:sz w:val="22"/>
          <w:szCs w:val="22"/>
        </w:rPr>
        <w:t>Building safe, inclusive, and resilient societies.</w:t>
      </w:r>
    </w:p>
    <w:p w14:paraId="62328663" w14:textId="77777777" w:rsidR="00324009" w:rsidRPr="008979C7" w:rsidRDefault="00324009" w:rsidP="00CB78DE">
      <w:pPr>
        <w:spacing w:before="100" w:beforeAutospacing="1" w:after="100" w:afterAutospacing="1" w:line="360" w:lineRule="auto"/>
        <w:outlineLvl w:val="2"/>
        <w:rPr>
          <w:b/>
          <w:bCs/>
          <w:sz w:val="22"/>
          <w:szCs w:val="22"/>
        </w:rPr>
      </w:pPr>
      <w:r w:rsidRPr="008979C7">
        <w:rPr>
          <w:b/>
          <w:bCs/>
          <w:sz w:val="22"/>
          <w:szCs w:val="22"/>
        </w:rPr>
        <w:t>3. Economic Sustainability</w:t>
      </w:r>
    </w:p>
    <w:p w14:paraId="475A80A6" w14:textId="77777777" w:rsidR="00324009" w:rsidRPr="008979C7" w:rsidRDefault="00324009" w:rsidP="00CB78DE">
      <w:pPr>
        <w:spacing w:before="100" w:beforeAutospacing="1" w:after="100" w:afterAutospacing="1" w:line="360" w:lineRule="auto"/>
        <w:rPr>
          <w:sz w:val="22"/>
          <w:szCs w:val="22"/>
        </w:rPr>
      </w:pPr>
      <w:r w:rsidRPr="008979C7">
        <w:rPr>
          <w:sz w:val="22"/>
          <w:szCs w:val="22"/>
        </w:rPr>
        <w:t>This involves building stable and resilient economies that generate prosperity without depleting resources or harming society.</w:t>
      </w:r>
      <w:r w:rsidRPr="00324009">
        <w:rPr>
          <w:sz w:val="22"/>
          <w:szCs w:val="22"/>
        </w:rPr>
        <w:t xml:space="preserve"> The k</w:t>
      </w:r>
      <w:r w:rsidRPr="008979C7">
        <w:rPr>
          <w:sz w:val="22"/>
          <w:szCs w:val="22"/>
        </w:rPr>
        <w:t>ey elements include:</w:t>
      </w:r>
    </w:p>
    <w:p w14:paraId="76062B01" w14:textId="77777777" w:rsidR="00324009" w:rsidRPr="008979C7" w:rsidRDefault="00324009" w:rsidP="00CB78DE">
      <w:pPr>
        <w:numPr>
          <w:ilvl w:val="0"/>
          <w:numId w:val="58"/>
        </w:numPr>
        <w:spacing w:before="100" w:beforeAutospacing="1" w:after="100" w:afterAutospacing="1" w:line="360" w:lineRule="auto"/>
        <w:rPr>
          <w:sz w:val="22"/>
          <w:szCs w:val="22"/>
        </w:rPr>
      </w:pPr>
      <w:r w:rsidRPr="008979C7">
        <w:rPr>
          <w:sz w:val="22"/>
          <w:szCs w:val="22"/>
        </w:rPr>
        <w:t>Encouraging fair trade and decent work.</w:t>
      </w:r>
    </w:p>
    <w:p w14:paraId="65ACC93C" w14:textId="77777777" w:rsidR="00324009" w:rsidRPr="008979C7" w:rsidRDefault="00324009" w:rsidP="00CB78DE">
      <w:pPr>
        <w:numPr>
          <w:ilvl w:val="0"/>
          <w:numId w:val="58"/>
        </w:numPr>
        <w:spacing w:before="100" w:beforeAutospacing="1" w:after="100" w:afterAutospacing="1" w:line="360" w:lineRule="auto"/>
        <w:rPr>
          <w:sz w:val="22"/>
          <w:szCs w:val="22"/>
        </w:rPr>
      </w:pPr>
      <w:r w:rsidRPr="008979C7">
        <w:rPr>
          <w:sz w:val="22"/>
          <w:szCs w:val="22"/>
        </w:rPr>
        <w:t>Supporting innovation, infrastructure, and sustainable industries.</w:t>
      </w:r>
    </w:p>
    <w:p w14:paraId="30B0F703" w14:textId="77777777" w:rsidR="00324009" w:rsidRPr="008979C7" w:rsidRDefault="00324009" w:rsidP="00CB78DE">
      <w:pPr>
        <w:numPr>
          <w:ilvl w:val="0"/>
          <w:numId w:val="58"/>
        </w:numPr>
        <w:spacing w:before="100" w:beforeAutospacing="1" w:after="100" w:afterAutospacing="1" w:line="360" w:lineRule="auto"/>
        <w:rPr>
          <w:sz w:val="22"/>
          <w:szCs w:val="22"/>
        </w:rPr>
      </w:pPr>
      <w:r w:rsidRPr="008979C7">
        <w:rPr>
          <w:sz w:val="22"/>
          <w:szCs w:val="22"/>
        </w:rPr>
        <w:t>Ensuring economic growth that is inclusive and environmentally responsible.</w:t>
      </w:r>
    </w:p>
    <w:p w14:paraId="1000FD5E" w14:textId="77777777" w:rsidR="00324009" w:rsidRPr="008979C7" w:rsidRDefault="00324009" w:rsidP="00CB78DE">
      <w:pPr>
        <w:numPr>
          <w:ilvl w:val="0"/>
          <w:numId w:val="58"/>
        </w:numPr>
        <w:spacing w:before="100" w:beforeAutospacing="1" w:after="100" w:afterAutospacing="1" w:line="360" w:lineRule="auto"/>
        <w:rPr>
          <w:sz w:val="22"/>
          <w:szCs w:val="22"/>
        </w:rPr>
      </w:pPr>
      <w:r w:rsidRPr="008979C7">
        <w:rPr>
          <w:sz w:val="22"/>
          <w:szCs w:val="22"/>
        </w:rPr>
        <w:t>Promoting financial and institutional stability.</w:t>
      </w:r>
    </w:p>
    <w:p w14:paraId="1104B95F" w14:textId="77777777" w:rsidR="00324009" w:rsidRPr="008979C7" w:rsidRDefault="00324009" w:rsidP="00CB78DE">
      <w:pPr>
        <w:spacing w:before="100" w:beforeAutospacing="1" w:after="100" w:afterAutospacing="1" w:line="360" w:lineRule="auto"/>
        <w:outlineLvl w:val="2"/>
        <w:rPr>
          <w:b/>
          <w:bCs/>
          <w:sz w:val="22"/>
          <w:szCs w:val="22"/>
        </w:rPr>
      </w:pPr>
      <w:r w:rsidRPr="008979C7">
        <w:rPr>
          <w:b/>
          <w:bCs/>
          <w:sz w:val="22"/>
          <w:szCs w:val="22"/>
        </w:rPr>
        <w:t>In Summary</w:t>
      </w:r>
    </w:p>
    <w:p w14:paraId="5F9A56D6" w14:textId="6234E3C0" w:rsidR="00EE61C2" w:rsidRPr="00324009" w:rsidRDefault="00324009" w:rsidP="00CB78DE">
      <w:pPr>
        <w:spacing w:before="100" w:beforeAutospacing="1" w:after="100" w:afterAutospacing="1" w:line="360" w:lineRule="auto"/>
        <w:rPr>
          <w:sz w:val="22"/>
          <w:szCs w:val="22"/>
        </w:rPr>
      </w:pPr>
      <w:r w:rsidRPr="008979C7">
        <w:rPr>
          <w:sz w:val="22"/>
          <w:szCs w:val="22"/>
        </w:rPr>
        <w:t>Sustainable development integrates environmental protection, social equity, and economic growth into a unified framework.</w:t>
      </w:r>
      <w:r w:rsidRPr="00324009">
        <w:rPr>
          <w:sz w:val="22"/>
          <w:szCs w:val="22"/>
        </w:rPr>
        <w:t xml:space="preserve"> </w:t>
      </w:r>
      <w:r w:rsidRPr="008979C7">
        <w:rPr>
          <w:sz w:val="22"/>
          <w:szCs w:val="22"/>
        </w:rPr>
        <w:t>Together, these three aspects ensure that humanity can thrive today without destroying the foundation for tomorrow’s prosperity.</w:t>
      </w:r>
    </w:p>
    <w:p w14:paraId="21595CD4" w14:textId="5FF3DB38" w:rsidR="00463AEE" w:rsidRPr="002B7538" w:rsidRDefault="00463AEE" w:rsidP="00CB78DE">
      <w:pPr>
        <w:pStyle w:val="BodyText"/>
        <w:spacing w:before="10" w:line="360" w:lineRule="auto"/>
        <w:rPr>
          <w:bCs/>
          <w:sz w:val="22"/>
          <w:szCs w:val="22"/>
        </w:rPr>
      </w:pPr>
      <w:r w:rsidRPr="002B7538">
        <w:rPr>
          <w:bCs/>
          <w:sz w:val="22"/>
          <w:szCs w:val="22"/>
        </w:rPr>
        <w:t xml:space="preserve">This course entirely covers </w:t>
      </w:r>
      <w:r w:rsidR="00112DC8">
        <w:rPr>
          <w:bCs/>
          <w:sz w:val="22"/>
          <w:szCs w:val="22"/>
        </w:rPr>
        <w:t>nine</w:t>
      </w:r>
      <w:r w:rsidRPr="002B7538">
        <w:rPr>
          <w:bCs/>
          <w:sz w:val="22"/>
          <w:szCs w:val="22"/>
        </w:rPr>
        <w:t xml:space="preserve"> classes that include in the following:  </w:t>
      </w:r>
      <w:r w:rsidRPr="002B7538">
        <w:rPr>
          <w:bCs/>
          <w:sz w:val="22"/>
          <w:szCs w:val="22"/>
        </w:rPr>
        <w:br/>
      </w:r>
    </w:p>
    <w:p w14:paraId="438E15BA" w14:textId="4985E517" w:rsidR="00112DC8" w:rsidRPr="00112DC8" w:rsidRDefault="00FF08A9" w:rsidP="00CB78DE">
      <w:pPr>
        <w:pStyle w:val="BodyText"/>
        <w:numPr>
          <w:ilvl w:val="0"/>
          <w:numId w:val="46"/>
        </w:numPr>
        <w:spacing w:before="10" w:line="360" w:lineRule="auto"/>
        <w:rPr>
          <w:bCs/>
          <w:color w:val="000000" w:themeColor="text1"/>
          <w:sz w:val="22"/>
          <w:szCs w:val="22"/>
        </w:rPr>
      </w:pPr>
      <w:r w:rsidRPr="00095300">
        <w:rPr>
          <w:b/>
          <w:color w:val="000000" w:themeColor="text1"/>
          <w:sz w:val="22"/>
          <w:szCs w:val="22"/>
        </w:rPr>
        <w:t xml:space="preserve">Introduction to </w:t>
      </w:r>
      <w:r w:rsidR="00112DC8">
        <w:rPr>
          <w:b/>
          <w:color w:val="000000" w:themeColor="text1"/>
          <w:sz w:val="22"/>
          <w:szCs w:val="22"/>
        </w:rPr>
        <w:t>Nation Building Project Management</w:t>
      </w:r>
      <w:r w:rsidR="00463AEE" w:rsidRPr="00095300">
        <w:rPr>
          <w:bCs/>
          <w:color w:val="000000" w:themeColor="text1"/>
          <w:sz w:val="22"/>
          <w:szCs w:val="22"/>
        </w:rPr>
        <w:t xml:space="preserve"> </w:t>
      </w:r>
      <w:r w:rsidR="00463AEE" w:rsidRPr="00095300">
        <w:rPr>
          <w:bCs/>
          <w:color w:val="000000" w:themeColor="text1"/>
          <w:sz w:val="22"/>
          <w:szCs w:val="22"/>
        </w:rPr>
        <w:br/>
      </w:r>
      <w:r w:rsidR="00112DC8" w:rsidRPr="00112DC8">
        <w:rPr>
          <w:rFonts w:asciiTheme="majorBidi" w:hAnsiTheme="majorBidi" w:cstheme="majorBidi"/>
          <w:color w:val="000000" w:themeColor="text1"/>
          <w:sz w:val="22"/>
          <w:szCs w:val="22"/>
          <w:shd w:val="clear" w:color="auto" w:fill="FFFFFF"/>
        </w:rPr>
        <w:t>This topic will cover the basic concepts and principles of project management specifically tailored for nation building projects.</w:t>
      </w:r>
    </w:p>
    <w:p w14:paraId="7C4AFD24" w14:textId="30B28450" w:rsidR="00463AEE" w:rsidRPr="00095300" w:rsidRDefault="00463AEE" w:rsidP="00CB78DE">
      <w:pPr>
        <w:pStyle w:val="BodyText"/>
        <w:spacing w:before="10" w:line="360" w:lineRule="auto"/>
        <w:rPr>
          <w:bCs/>
          <w:color w:val="000000" w:themeColor="text1"/>
          <w:sz w:val="22"/>
          <w:szCs w:val="22"/>
        </w:rPr>
      </w:pPr>
    </w:p>
    <w:p w14:paraId="4D84BD01" w14:textId="4888FEF1" w:rsidR="004B34EE" w:rsidRPr="004B34EE" w:rsidRDefault="0056575F" w:rsidP="00CB78DE">
      <w:pPr>
        <w:pStyle w:val="BodyText"/>
        <w:numPr>
          <w:ilvl w:val="0"/>
          <w:numId w:val="46"/>
        </w:numPr>
        <w:spacing w:before="10" w:line="360" w:lineRule="auto"/>
        <w:rPr>
          <w:bCs/>
          <w:color w:val="000000" w:themeColor="text1"/>
          <w:sz w:val="22"/>
          <w:szCs w:val="22"/>
        </w:rPr>
      </w:pPr>
      <w:r>
        <w:rPr>
          <w:b/>
          <w:bCs/>
          <w:color w:val="000000" w:themeColor="text1"/>
          <w:sz w:val="22"/>
          <w:szCs w:val="22"/>
          <w:shd w:val="clear" w:color="auto" w:fill="FFFFFF"/>
        </w:rPr>
        <w:t xml:space="preserve">Understanding National Development Goals </w:t>
      </w:r>
      <w:r w:rsidR="00463AEE" w:rsidRPr="00095300">
        <w:rPr>
          <w:b/>
          <w:bCs/>
          <w:color w:val="000000" w:themeColor="text1"/>
          <w:sz w:val="22"/>
          <w:szCs w:val="22"/>
          <w:shd w:val="clear" w:color="auto" w:fill="FFFFFF"/>
        </w:rPr>
        <w:br/>
      </w:r>
      <w:r w:rsidR="006B5CC8" w:rsidRPr="00095300">
        <w:rPr>
          <w:color w:val="000000" w:themeColor="text1"/>
          <w:sz w:val="22"/>
          <w:szCs w:val="22"/>
          <w:shd w:val="clear" w:color="auto" w:fill="FFFFFF"/>
        </w:rPr>
        <w:t xml:space="preserve">Designed to equip learners to </w:t>
      </w:r>
      <w:r w:rsidR="00B151A3" w:rsidRPr="00095300">
        <w:rPr>
          <w:color w:val="000000" w:themeColor="text1"/>
          <w:sz w:val="22"/>
          <w:szCs w:val="22"/>
          <w:shd w:val="clear" w:color="auto" w:fill="FFFFFF"/>
        </w:rPr>
        <w:t xml:space="preserve">learn </w:t>
      </w:r>
      <w:r w:rsidR="004B34EE" w:rsidRPr="004B34EE">
        <w:rPr>
          <w:rFonts w:asciiTheme="majorBidi" w:hAnsiTheme="majorBidi" w:cstheme="majorBidi"/>
          <w:color w:val="121416"/>
          <w:sz w:val="22"/>
          <w:szCs w:val="22"/>
          <w:shd w:val="clear" w:color="auto" w:fill="FFFFFF"/>
        </w:rPr>
        <w:t>how to align project management strategies with the broader national development goals and objectives.</w:t>
      </w:r>
    </w:p>
    <w:p w14:paraId="5FD30FE8" w14:textId="77777777" w:rsidR="00463AEE" w:rsidRPr="00095300" w:rsidRDefault="00463AEE" w:rsidP="00CB78DE">
      <w:pPr>
        <w:pStyle w:val="BodyText"/>
        <w:spacing w:before="10" w:line="360" w:lineRule="auto"/>
        <w:ind w:left="720"/>
        <w:rPr>
          <w:bCs/>
          <w:color w:val="000000" w:themeColor="text1"/>
          <w:sz w:val="22"/>
          <w:szCs w:val="22"/>
        </w:rPr>
      </w:pPr>
    </w:p>
    <w:p w14:paraId="21DAFEFE" w14:textId="54BBE91B" w:rsidR="009A3A6A" w:rsidRPr="009A3A6A" w:rsidRDefault="0056575F" w:rsidP="00CB78DE">
      <w:pPr>
        <w:pStyle w:val="BodyText"/>
        <w:numPr>
          <w:ilvl w:val="0"/>
          <w:numId w:val="46"/>
        </w:numPr>
        <w:spacing w:before="10" w:line="360" w:lineRule="auto"/>
        <w:rPr>
          <w:bCs/>
          <w:color w:val="000000" w:themeColor="text1"/>
          <w:sz w:val="22"/>
          <w:szCs w:val="22"/>
        </w:rPr>
      </w:pPr>
      <w:r w:rsidRPr="00095300">
        <w:rPr>
          <w:b/>
          <w:bCs/>
          <w:color w:val="000000" w:themeColor="text1"/>
          <w:sz w:val="22"/>
          <w:szCs w:val="22"/>
          <w:shd w:val="clear" w:color="auto" w:fill="FFFFFF"/>
        </w:rPr>
        <w:t>Stakeholder Engagement</w:t>
      </w:r>
      <w:r>
        <w:rPr>
          <w:b/>
          <w:bCs/>
          <w:color w:val="000000" w:themeColor="text1"/>
          <w:sz w:val="22"/>
          <w:szCs w:val="22"/>
          <w:shd w:val="clear" w:color="auto" w:fill="FFFFFF"/>
        </w:rPr>
        <w:t xml:space="preserve"> &amp; Management</w:t>
      </w:r>
      <w:r w:rsidR="00463AEE" w:rsidRPr="00095300">
        <w:rPr>
          <w:b/>
          <w:bCs/>
          <w:color w:val="000000" w:themeColor="text1"/>
          <w:sz w:val="22"/>
          <w:szCs w:val="22"/>
          <w:shd w:val="clear" w:color="auto" w:fill="FFFFFF"/>
        </w:rPr>
        <w:br/>
      </w:r>
      <w:r w:rsidR="006B5CC8" w:rsidRPr="00095300">
        <w:rPr>
          <w:color w:val="000000" w:themeColor="text1"/>
          <w:sz w:val="22"/>
          <w:szCs w:val="22"/>
          <w:shd w:val="clear" w:color="auto" w:fill="FFFFFF"/>
        </w:rPr>
        <w:t xml:space="preserve">Designed to equip learners to </w:t>
      </w:r>
      <w:r w:rsidR="009A3A6A">
        <w:rPr>
          <w:rFonts w:asciiTheme="majorBidi" w:hAnsiTheme="majorBidi" w:cstheme="majorBidi"/>
          <w:color w:val="000000" w:themeColor="text1"/>
          <w:sz w:val="22"/>
          <w:szCs w:val="22"/>
          <w:shd w:val="clear" w:color="auto" w:fill="FFFFFF"/>
        </w:rPr>
        <w:t>u</w:t>
      </w:r>
      <w:r w:rsidR="009A3A6A" w:rsidRPr="009A3A6A">
        <w:rPr>
          <w:rFonts w:asciiTheme="majorBidi" w:hAnsiTheme="majorBidi" w:cstheme="majorBidi"/>
          <w:color w:val="000000" w:themeColor="text1"/>
          <w:sz w:val="22"/>
          <w:szCs w:val="22"/>
          <w:shd w:val="clear" w:color="auto" w:fill="FFFFFF"/>
        </w:rPr>
        <w:t>nderstand the importance of engaging and managing diverse stakeholders such as government agencies, local communities, and private sector entities in nation building projects.</w:t>
      </w:r>
    </w:p>
    <w:p w14:paraId="7DB941E4" w14:textId="77777777" w:rsidR="009A3A6A" w:rsidRPr="00095300" w:rsidRDefault="009A3A6A" w:rsidP="00CB78DE">
      <w:pPr>
        <w:pStyle w:val="BodyText"/>
        <w:spacing w:before="10" w:line="360" w:lineRule="auto"/>
        <w:ind w:left="720"/>
        <w:rPr>
          <w:bCs/>
          <w:color w:val="000000" w:themeColor="text1"/>
          <w:sz w:val="22"/>
          <w:szCs w:val="22"/>
        </w:rPr>
      </w:pPr>
    </w:p>
    <w:p w14:paraId="5D577AAD" w14:textId="11D787C6" w:rsidR="00B6307C" w:rsidRPr="00CB78DE" w:rsidRDefault="0056575F" w:rsidP="00CB78DE">
      <w:pPr>
        <w:pStyle w:val="BodyText"/>
        <w:numPr>
          <w:ilvl w:val="0"/>
          <w:numId w:val="46"/>
        </w:numPr>
        <w:spacing w:before="10" w:line="360" w:lineRule="auto"/>
        <w:rPr>
          <w:color w:val="000000" w:themeColor="text1"/>
          <w:sz w:val="22"/>
          <w:szCs w:val="22"/>
        </w:rPr>
      </w:pPr>
      <w:r w:rsidRPr="00095300">
        <w:rPr>
          <w:b/>
          <w:bCs/>
          <w:color w:val="000000" w:themeColor="text1"/>
          <w:sz w:val="22"/>
          <w:szCs w:val="22"/>
          <w:shd w:val="clear" w:color="auto" w:fill="FFFFFF"/>
        </w:rPr>
        <w:t xml:space="preserve">Risk Management in </w:t>
      </w:r>
      <w:r>
        <w:rPr>
          <w:b/>
          <w:color w:val="000000" w:themeColor="text1"/>
          <w:sz w:val="22"/>
          <w:szCs w:val="22"/>
        </w:rPr>
        <w:t xml:space="preserve">Nation Building </w:t>
      </w:r>
      <w:r w:rsidRPr="00095300">
        <w:rPr>
          <w:b/>
          <w:bCs/>
          <w:color w:val="000000" w:themeColor="text1"/>
          <w:sz w:val="22"/>
          <w:szCs w:val="22"/>
          <w:shd w:val="clear" w:color="auto" w:fill="FFFFFF"/>
        </w:rPr>
        <w:t>Project</w:t>
      </w:r>
      <w:r>
        <w:rPr>
          <w:b/>
          <w:bCs/>
          <w:color w:val="000000" w:themeColor="text1"/>
          <w:sz w:val="22"/>
          <w:szCs w:val="22"/>
          <w:shd w:val="clear" w:color="auto" w:fill="FFFFFF"/>
        </w:rPr>
        <w:t>s</w:t>
      </w:r>
      <w:r w:rsidR="00463AEE" w:rsidRPr="00095300">
        <w:rPr>
          <w:b/>
          <w:bCs/>
          <w:color w:val="000000" w:themeColor="text1"/>
          <w:sz w:val="22"/>
          <w:szCs w:val="22"/>
          <w:shd w:val="clear" w:color="auto" w:fill="FFFFFF"/>
        </w:rPr>
        <w:br/>
      </w:r>
      <w:r w:rsidR="006B5CC8" w:rsidRPr="00095300">
        <w:rPr>
          <w:color w:val="000000" w:themeColor="text1"/>
          <w:sz w:val="22"/>
          <w:szCs w:val="22"/>
          <w:shd w:val="clear" w:color="auto" w:fill="FFFFFF"/>
        </w:rPr>
        <w:t>Designed to equip learners to</w:t>
      </w:r>
      <w:r w:rsidR="0057282C" w:rsidRPr="00095300">
        <w:rPr>
          <w:color w:val="000000" w:themeColor="text1"/>
          <w:sz w:val="22"/>
          <w:szCs w:val="22"/>
          <w:shd w:val="clear" w:color="auto" w:fill="FFFFFF"/>
        </w:rPr>
        <w:t xml:space="preserve"> </w:t>
      </w:r>
      <w:r w:rsidR="00891B39">
        <w:rPr>
          <w:color w:val="121416"/>
          <w:sz w:val="22"/>
          <w:szCs w:val="22"/>
          <w:shd w:val="clear" w:color="auto" w:fill="FFFFFF"/>
        </w:rPr>
        <w:t>e</w:t>
      </w:r>
      <w:r w:rsidR="00891B39" w:rsidRPr="00891B39">
        <w:rPr>
          <w:color w:val="121416"/>
          <w:sz w:val="22"/>
          <w:szCs w:val="22"/>
          <w:shd w:val="clear" w:color="auto" w:fill="FFFFFF"/>
        </w:rPr>
        <w:t>xplore the methods and strategies for identifying, assessing, and mitigating risks in large-scale nation building projects.</w:t>
      </w:r>
      <w:r w:rsidR="00CB78DE">
        <w:rPr>
          <w:color w:val="121416"/>
          <w:sz w:val="22"/>
          <w:szCs w:val="22"/>
          <w:shd w:val="clear" w:color="auto" w:fill="FFFFFF"/>
        </w:rPr>
        <w:br/>
      </w:r>
    </w:p>
    <w:p w14:paraId="48BC0163" w14:textId="3C35CBC6" w:rsidR="0078188E" w:rsidRPr="0078188E" w:rsidRDefault="00F572C2" w:rsidP="00CB78DE">
      <w:pPr>
        <w:pStyle w:val="BodyText"/>
        <w:numPr>
          <w:ilvl w:val="0"/>
          <w:numId w:val="46"/>
        </w:numPr>
        <w:spacing w:before="10" w:line="360" w:lineRule="auto"/>
        <w:rPr>
          <w:bCs/>
          <w:color w:val="000000" w:themeColor="text1"/>
          <w:sz w:val="22"/>
          <w:szCs w:val="22"/>
        </w:rPr>
      </w:pPr>
      <w:r>
        <w:rPr>
          <w:b/>
          <w:bCs/>
          <w:color w:val="000000" w:themeColor="text1"/>
          <w:sz w:val="22"/>
          <w:szCs w:val="22"/>
          <w:shd w:val="clear" w:color="auto" w:fill="FFFFFF"/>
        </w:rPr>
        <w:t>Infrastructure</w:t>
      </w:r>
      <w:r w:rsidR="005C07A1" w:rsidRPr="00095300">
        <w:rPr>
          <w:b/>
          <w:bCs/>
          <w:color w:val="000000" w:themeColor="text1"/>
          <w:sz w:val="22"/>
          <w:szCs w:val="22"/>
          <w:shd w:val="clear" w:color="auto" w:fill="FFFFFF"/>
        </w:rPr>
        <w:t xml:space="preserve"> Development</w:t>
      </w:r>
      <w:r>
        <w:rPr>
          <w:b/>
          <w:bCs/>
          <w:color w:val="000000" w:themeColor="text1"/>
          <w:sz w:val="22"/>
          <w:szCs w:val="22"/>
          <w:shd w:val="clear" w:color="auto" w:fill="FFFFFF"/>
        </w:rPr>
        <w:t xml:space="preserve"> &amp; Public Services</w:t>
      </w:r>
      <w:r w:rsidR="005C07A1" w:rsidRPr="00095300">
        <w:rPr>
          <w:b/>
          <w:bCs/>
          <w:color w:val="000000" w:themeColor="text1"/>
          <w:sz w:val="22"/>
          <w:szCs w:val="22"/>
          <w:shd w:val="clear" w:color="auto" w:fill="FFFFFF"/>
        </w:rPr>
        <w:t xml:space="preserve"> </w:t>
      </w:r>
      <w:r w:rsidR="00A27888" w:rsidRPr="00095300">
        <w:rPr>
          <w:b/>
          <w:bCs/>
          <w:color w:val="000000" w:themeColor="text1"/>
          <w:sz w:val="22"/>
          <w:szCs w:val="22"/>
          <w:shd w:val="clear" w:color="auto" w:fill="FFFFFF"/>
        </w:rPr>
        <w:br/>
      </w:r>
      <w:r w:rsidR="003E47E4" w:rsidRPr="00095300">
        <w:rPr>
          <w:color w:val="000000" w:themeColor="text1"/>
          <w:sz w:val="22"/>
          <w:szCs w:val="22"/>
          <w:shd w:val="clear" w:color="auto" w:fill="FFFFFF"/>
        </w:rPr>
        <w:t xml:space="preserve">Designed to equip learners to </w:t>
      </w:r>
      <w:r w:rsidR="00095300" w:rsidRPr="00095300">
        <w:rPr>
          <w:color w:val="000000" w:themeColor="text1"/>
          <w:sz w:val="22"/>
          <w:szCs w:val="22"/>
          <w:shd w:val="clear" w:color="auto" w:fill="FFFFFF"/>
        </w:rPr>
        <w:t xml:space="preserve">learn </w:t>
      </w:r>
      <w:r w:rsidR="0078188E" w:rsidRPr="0078188E">
        <w:rPr>
          <w:rFonts w:asciiTheme="majorBidi" w:hAnsiTheme="majorBidi" w:cstheme="majorBidi"/>
          <w:color w:val="000000" w:themeColor="text1"/>
          <w:sz w:val="22"/>
          <w:szCs w:val="22"/>
          <w:shd w:val="clear" w:color="auto" w:fill="FFFFFF"/>
        </w:rPr>
        <w:t>how to effectively plan, execute, and monitor infrastructure development projects and public service initiatives crucial for nation building.</w:t>
      </w:r>
    </w:p>
    <w:p w14:paraId="1AC394C1" w14:textId="77777777" w:rsidR="00A27888" w:rsidRPr="00095300" w:rsidRDefault="00A27888" w:rsidP="00CB78DE">
      <w:pPr>
        <w:pStyle w:val="BodyText"/>
        <w:spacing w:before="10" w:line="360" w:lineRule="auto"/>
        <w:ind w:left="360"/>
        <w:rPr>
          <w:bCs/>
          <w:color w:val="000000" w:themeColor="text1"/>
          <w:sz w:val="22"/>
          <w:szCs w:val="22"/>
        </w:rPr>
      </w:pPr>
    </w:p>
    <w:p w14:paraId="1AFB7D33" w14:textId="73EB8DA0" w:rsidR="00A27888" w:rsidRPr="00927DAD" w:rsidRDefault="005C07A1" w:rsidP="00CB78DE">
      <w:pPr>
        <w:pStyle w:val="BodyText"/>
        <w:numPr>
          <w:ilvl w:val="0"/>
          <w:numId w:val="46"/>
        </w:numPr>
        <w:spacing w:before="10" w:line="360" w:lineRule="auto"/>
        <w:rPr>
          <w:color w:val="000000" w:themeColor="text1"/>
          <w:sz w:val="22"/>
          <w:szCs w:val="22"/>
        </w:rPr>
      </w:pPr>
      <w:r w:rsidRPr="00095300">
        <w:rPr>
          <w:b/>
          <w:bCs/>
          <w:color w:val="000000" w:themeColor="text1"/>
          <w:sz w:val="22"/>
          <w:szCs w:val="22"/>
          <w:shd w:val="clear" w:color="auto" w:fill="FFFFFF"/>
        </w:rPr>
        <w:t>P</w:t>
      </w:r>
      <w:r w:rsidR="0056575F">
        <w:rPr>
          <w:b/>
          <w:bCs/>
          <w:color w:val="000000" w:themeColor="text1"/>
          <w:sz w:val="22"/>
          <w:szCs w:val="22"/>
          <w:shd w:val="clear" w:color="auto" w:fill="FFFFFF"/>
        </w:rPr>
        <w:t>ublic &amp;</w:t>
      </w:r>
      <w:r w:rsidRPr="00095300">
        <w:rPr>
          <w:b/>
          <w:bCs/>
          <w:color w:val="000000" w:themeColor="text1"/>
          <w:sz w:val="22"/>
          <w:szCs w:val="22"/>
          <w:shd w:val="clear" w:color="auto" w:fill="FFFFFF"/>
        </w:rPr>
        <w:t xml:space="preserve"> </w:t>
      </w:r>
      <w:r w:rsidR="0056575F">
        <w:rPr>
          <w:b/>
          <w:bCs/>
          <w:color w:val="000000" w:themeColor="text1"/>
          <w:sz w:val="22"/>
          <w:szCs w:val="22"/>
          <w:shd w:val="clear" w:color="auto" w:fill="FFFFFF"/>
        </w:rPr>
        <w:t>Private Partnerships (PPP)</w:t>
      </w:r>
      <w:r w:rsidRPr="00095300">
        <w:rPr>
          <w:b/>
          <w:bCs/>
          <w:color w:val="000000" w:themeColor="text1"/>
          <w:sz w:val="22"/>
          <w:szCs w:val="22"/>
          <w:shd w:val="clear" w:color="auto" w:fill="FFFFFF"/>
        </w:rPr>
        <w:t xml:space="preserve"> </w:t>
      </w:r>
      <w:r w:rsidR="00A27888" w:rsidRPr="00095300">
        <w:rPr>
          <w:b/>
          <w:bCs/>
          <w:color w:val="000000" w:themeColor="text1"/>
          <w:sz w:val="22"/>
          <w:szCs w:val="22"/>
          <w:shd w:val="clear" w:color="auto" w:fill="FFFFFF"/>
        </w:rPr>
        <w:br/>
      </w:r>
      <w:r w:rsidR="0073112F" w:rsidRPr="00095300">
        <w:rPr>
          <w:color w:val="000000" w:themeColor="text1"/>
          <w:sz w:val="22"/>
          <w:szCs w:val="22"/>
          <w:shd w:val="clear" w:color="auto" w:fill="FFFFFF"/>
        </w:rPr>
        <w:t xml:space="preserve">Designed </w:t>
      </w:r>
      <w:r w:rsidR="006B5CC8" w:rsidRPr="00095300">
        <w:rPr>
          <w:color w:val="000000" w:themeColor="text1"/>
          <w:sz w:val="22"/>
          <w:szCs w:val="22"/>
          <w:shd w:val="clear" w:color="auto" w:fill="FFFFFF"/>
        </w:rPr>
        <w:t>to</w:t>
      </w:r>
      <w:r w:rsidR="0073112F" w:rsidRPr="00095300">
        <w:rPr>
          <w:color w:val="000000" w:themeColor="text1"/>
          <w:sz w:val="22"/>
          <w:szCs w:val="22"/>
          <w:shd w:val="clear" w:color="auto" w:fill="FFFFFF"/>
        </w:rPr>
        <w:t xml:space="preserve"> equip learners to </w:t>
      </w:r>
      <w:r w:rsidR="00927DAD">
        <w:rPr>
          <w:rFonts w:asciiTheme="majorBidi" w:hAnsiTheme="majorBidi" w:cstheme="majorBidi"/>
          <w:color w:val="121416"/>
          <w:sz w:val="22"/>
          <w:szCs w:val="22"/>
          <w:shd w:val="clear" w:color="auto" w:fill="FFFFFF"/>
        </w:rPr>
        <w:t>u</w:t>
      </w:r>
      <w:r w:rsidR="00927DAD" w:rsidRPr="00927DAD">
        <w:rPr>
          <w:rFonts w:asciiTheme="majorBidi" w:hAnsiTheme="majorBidi" w:cstheme="majorBidi"/>
          <w:color w:val="121416"/>
          <w:sz w:val="22"/>
          <w:szCs w:val="22"/>
          <w:shd w:val="clear" w:color="auto" w:fill="FFFFFF"/>
        </w:rPr>
        <w:t>nderstand the principles and best practices of implementing successful public-private partnerships to drive economic and social development.</w:t>
      </w:r>
      <w:r w:rsidR="00927DAD">
        <w:rPr>
          <w:rFonts w:asciiTheme="majorBidi" w:hAnsiTheme="majorBidi" w:cstheme="majorBidi"/>
          <w:color w:val="121416"/>
          <w:sz w:val="22"/>
          <w:szCs w:val="22"/>
          <w:shd w:val="clear" w:color="auto" w:fill="FFFFFF"/>
        </w:rPr>
        <w:br/>
      </w:r>
    </w:p>
    <w:p w14:paraId="21529B71" w14:textId="14806610" w:rsidR="0056575F" w:rsidRPr="00B07A93" w:rsidRDefault="0056575F" w:rsidP="00CB78DE">
      <w:pPr>
        <w:pStyle w:val="BodyText"/>
        <w:numPr>
          <w:ilvl w:val="0"/>
          <w:numId w:val="46"/>
        </w:numPr>
        <w:spacing w:before="10" w:line="360" w:lineRule="auto"/>
        <w:rPr>
          <w:color w:val="000000" w:themeColor="text1"/>
          <w:sz w:val="22"/>
          <w:szCs w:val="22"/>
        </w:rPr>
      </w:pPr>
      <w:r>
        <w:rPr>
          <w:b/>
          <w:bCs/>
          <w:color w:val="000000" w:themeColor="text1"/>
          <w:sz w:val="22"/>
          <w:szCs w:val="22"/>
          <w:shd w:val="clear" w:color="auto" w:fill="FFFFFF"/>
        </w:rPr>
        <w:t xml:space="preserve">Policy Implementation &amp; </w:t>
      </w:r>
      <w:r w:rsidR="005C07A1" w:rsidRPr="00095300">
        <w:rPr>
          <w:b/>
          <w:bCs/>
          <w:color w:val="000000" w:themeColor="text1"/>
          <w:sz w:val="22"/>
          <w:szCs w:val="22"/>
          <w:shd w:val="clear" w:color="auto" w:fill="FFFFFF"/>
        </w:rPr>
        <w:t xml:space="preserve">Monitoring </w:t>
      </w:r>
      <w:r w:rsidR="00A27888" w:rsidRPr="00095300">
        <w:rPr>
          <w:b/>
          <w:bCs/>
          <w:color w:val="000000" w:themeColor="text1"/>
          <w:sz w:val="22"/>
          <w:szCs w:val="22"/>
          <w:shd w:val="clear" w:color="auto" w:fill="FFFFFF"/>
        </w:rPr>
        <w:br/>
      </w:r>
      <w:r w:rsidR="003E47E4" w:rsidRPr="00095300">
        <w:rPr>
          <w:color w:val="000000" w:themeColor="text1"/>
          <w:sz w:val="22"/>
          <w:szCs w:val="22"/>
          <w:shd w:val="clear" w:color="auto" w:fill="FFFFFF"/>
        </w:rPr>
        <w:t>Designed to equip learners to</w:t>
      </w:r>
      <w:r w:rsidR="00B07A93">
        <w:rPr>
          <w:color w:val="000000" w:themeColor="text1"/>
          <w:sz w:val="22"/>
          <w:szCs w:val="22"/>
        </w:rPr>
        <w:t xml:space="preserve"> e</w:t>
      </w:r>
      <w:r w:rsidR="00B07A93" w:rsidRPr="00B07A93">
        <w:rPr>
          <w:rFonts w:asciiTheme="majorBidi" w:hAnsiTheme="majorBidi" w:cstheme="majorBidi"/>
          <w:color w:val="000000" w:themeColor="text1"/>
          <w:sz w:val="22"/>
          <w:szCs w:val="22"/>
          <w:shd w:val="clear" w:color="auto" w:fill="FFFFFF"/>
        </w:rPr>
        <w:t>xplore the processes and tools for policy implementation and monitoring within the context of nation building project management.</w:t>
      </w:r>
      <w:r w:rsidR="00CB78DE">
        <w:rPr>
          <w:rFonts w:asciiTheme="majorBidi" w:hAnsiTheme="majorBidi" w:cstheme="majorBidi"/>
          <w:color w:val="000000" w:themeColor="text1"/>
          <w:sz w:val="22"/>
          <w:szCs w:val="22"/>
          <w:shd w:val="clear" w:color="auto" w:fill="FFFFFF"/>
        </w:rPr>
        <w:br/>
      </w:r>
    </w:p>
    <w:p w14:paraId="79220621" w14:textId="26DD4D75" w:rsidR="0056575F" w:rsidRPr="002E595A" w:rsidRDefault="0056575F" w:rsidP="00CB78DE">
      <w:pPr>
        <w:pStyle w:val="BodyText"/>
        <w:numPr>
          <w:ilvl w:val="0"/>
          <w:numId w:val="46"/>
        </w:numPr>
        <w:spacing w:before="10" w:line="360" w:lineRule="auto"/>
        <w:rPr>
          <w:color w:val="000000" w:themeColor="text1"/>
          <w:sz w:val="22"/>
          <w:szCs w:val="22"/>
        </w:rPr>
      </w:pPr>
      <w:r>
        <w:rPr>
          <w:b/>
          <w:bCs/>
          <w:color w:val="000000" w:themeColor="text1"/>
          <w:sz w:val="22"/>
          <w:szCs w:val="22"/>
          <w:shd w:val="clear" w:color="auto" w:fill="FFFFFF"/>
        </w:rPr>
        <w:t>Sustainable Development &amp; Environmental Considerations</w:t>
      </w:r>
      <w:r w:rsidRPr="00095300">
        <w:rPr>
          <w:b/>
          <w:bCs/>
          <w:color w:val="000000" w:themeColor="text1"/>
          <w:sz w:val="22"/>
          <w:szCs w:val="22"/>
          <w:shd w:val="clear" w:color="auto" w:fill="FFFFFF"/>
        </w:rPr>
        <w:br/>
      </w:r>
      <w:r w:rsidRPr="00095300">
        <w:rPr>
          <w:color w:val="000000" w:themeColor="text1"/>
          <w:sz w:val="22"/>
          <w:szCs w:val="22"/>
          <w:shd w:val="clear" w:color="auto" w:fill="FFFFFF"/>
        </w:rPr>
        <w:t xml:space="preserve">Designed to equip learners to </w:t>
      </w:r>
      <w:r w:rsidRPr="00095300">
        <w:rPr>
          <w:color w:val="000000" w:themeColor="text1"/>
          <w:sz w:val="22"/>
          <w:szCs w:val="22"/>
        </w:rPr>
        <w:t xml:space="preserve">understand </w:t>
      </w:r>
      <w:r w:rsidR="002E595A" w:rsidRPr="002E595A">
        <w:rPr>
          <w:color w:val="000000" w:themeColor="text1"/>
          <w:sz w:val="22"/>
          <w:szCs w:val="22"/>
          <w:shd w:val="clear" w:color="auto" w:fill="FFFFFF"/>
        </w:rPr>
        <w:t>how to integrate sustainability and environmental considerations into nation building project management for long-term positive impact.</w:t>
      </w:r>
      <w:r w:rsidRPr="002E595A">
        <w:rPr>
          <w:color w:val="000000" w:themeColor="text1"/>
          <w:sz w:val="22"/>
          <w:szCs w:val="22"/>
        </w:rPr>
        <w:br/>
      </w:r>
    </w:p>
    <w:p w14:paraId="6177B7D5" w14:textId="29EAA0E4" w:rsidR="00B04758" w:rsidRPr="00B04758" w:rsidRDefault="0056575F" w:rsidP="00CB78DE">
      <w:pPr>
        <w:pStyle w:val="BodyText"/>
        <w:numPr>
          <w:ilvl w:val="0"/>
          <w:numId w:val="46"/>
        </w:numPr>
        <w:spacing w:before="10" w:line="360" w:lineRule="auto"/>
        <w:rPr>
          <w:color w:val="000000" w:themeColor="text1"/>
          <w:sz w:val="22"/>
          <w:szCs w:val="22"/>
        </w:rPr>
      </w:pPr>
      <w:r>
        <w:rPr>
          <w:b/>
          <w:bCs/>
          <w:color w:val="000000" w:themeColor="text1"/>
          <w:sz w:val="22"/>
          <w:szCs w:val="22"/>
          <w:shd w:val="clear" w:color="auto" w:fill="FFFFFF"/>
        </w:rPr>
        <w:t>Complex Project Financing &amp; Budgeting</w:t>
      </w:r>
      <w:r w:rsidRPr="00095300">
        <w:rPr>
          <w:b/>
          <w:bCs/>
          <w:color w:val="000000" w:themeColor="text1"/>
          <w:sz w:val="22"/>
          <w:szCs w:val="22"/>
          <w:shd w:val="clear" w:color="auto" w:fill="FFFFFF"/>
        </w:rPr>
        <w:br/>
      </w:r>
      <w:r w:rsidRPr="00095300">
        <w:rPr>
          <w:color w:val="000000" w:themeColor="text1"/>
          <w:sz w:val="22"/>
          <w:szCs w:val="22"/>
          <w:shd w:val="clear" w:color="auto" w:fill="FFFFFF"/>
        </w:rPr>
        <w:t xml:space="preserve">Designed to equip learners to </w:t>
      </w:r>
      <w:r w:rsidR="00B04758">
        <w:rPr>
          <w:color w:val="000000" w:themeColor="text1"/>
          <w:sz w:val="22"/>
          <w:szCs w:val="22"/>
          <w:shd w:val="clear" w:color="auto" w:fill="FFFFFF"/>
        </w:rPr>
        <w:t>l</w:t>
      </w:r>
      <w:r w:rsidR="00B04758" w:rsidRPr="00B04758">
        <w:rPr>
          <w:color w:val="000000" w:themeColor="text1"/>
          <w:sz w:val="22"/>
          <w:szCs w:val="22"/>
          <w:shd w:val="clear" w:color="auto" w:fill="FFFFFF"/>
        </w:rPr>
        <w:t>earn about the intricacies of financing and budgeting for complex nation building projects, including cost estimation, funding sources, and financial management strategies.</w:t>
      </w:r>
    </w:p>
    <w:p w14:paraId="4315FD25" w14:textId="77777777" w:rsidR="00EE61C2" w:rsidRDefault="00EE61C2" w:rsidP="00112DC8">
      <w:pPr>
        <w:rPr>
          <w:rFonts w:asciiTheme="majorBidi" w:hAnsiTheme="majorBidi" w:cstheme="majorBidi"/>
          <w:color w:val="212529"/>
          <w:sz w:val="22"/>
          <w:szCs w:val="22"/>
        </w:rPr>
      </w:pPr>
      <w:r>
        <w:rPr>
          <w:rFonts w:asciiTheme="majorBidi" w:hAnsiTheme="majorBidi" w:cstheme="majorBidi"/>
          <w:color w:val="212529"/>
          <w:sz w:val="22"/>
          <w:szCs w:val="22"/>
        </w:rPr>
        <w:br/>
      </w:r>
    </w:p>
    <w:p w14:paraId="550AC643" w14:textId="3D5E9A51" w:rsidR="00EE61C2" w:rsidRDefault="00EE61C2">
      <w:pPr>
        <w:spacing w:after="200" w:line="276" w:lineRule="auto"/>
        <w:rPr>
          <w:rFonts w:asciiTheme="majorBidi" w:hAnsiTheme="majorBidi" w:cstheme="majorBidi"/>
          <w:color w:val="212529"/>
          <w:sz w:val="22"/>
          <w:szCs w:val="22"/>
        </w:rPr>
      </w:pPr>
      <w:r>
        <w:rPr>
          <w:rFonts w:asciiTheme="majorBidi" w:hAnsiTheme="majorBidi" w:cstheme="majorBidi"/>
          <w:color w:val="212529"/>
          <w:sz w:val="22"/>
          <w:szCs w:val="22"/>
        </w:rPr>
        <w:br w:type="page"/>
      </w:r>
    </w:p>
    <w:p w14:paraId="7A39604F" w14:textId="3D04053A" w:rsidR="00EE61C2" w:rsidRDefault="00EE61C2" w:rsidP="00EE61C2">
      <w:pPr>
        <w:rPr>
          <w:rFonts w:asciiTheme="majorBidi" w:hAnsiTheme="majorBidi" w:cstheme="majorBidi"/>
          <w:color w:val="212529"/>
          <w:sz w:val="22"/>
          <w:szCs w:val="22"/>
        </w:rPr>
      </w:pPr>
      <w:r>
        <w:rPr>
          <w:rFonts w:ascii="Simplified Arabic" w:hAnsi="Simplified Arabic" w:cs="Simplified Arabic"/>
          <w:noProof/>
          <w:sz w:val="32"/>
          <w:szCs w:val="32"/>
          <w:rtl/>
        </w:rPr>
        <w:lastRenderedPageBreak/>
        <mc:AlternateContent>
          <mc:Choice Requires="wps">
            <w:drawing>
              <wp:anchor distT="0" distB="0" distL="114300" distR="114300" simplePos="0" relativeHeight="251711488" behindDoc="0" locked="0" layoutInCell="1" allowOverlap="1" wp14:anchorId="0E833BF7" wp14:editId="65DF27BA">
                <wp:simplePos x="0" y="0"/>
                <wp:positionH relativeFrom="margin">
                  <wp:posOffset>-457200</wp:posOffset>
                </wp:positionH>
                <wp:positionV relativeFrom="paragraph">
                  <wp:posOffset>-353109</wp:posOffset>
                </wp:positionV>
                <wp:extent cx="6104890" cy="391795"/>
                <wp:effectExtent l="0" t="0" r="3810" b="1905"/>
                <wp:wrapNone/>
                <wp:docPr id="987105519" name="Text Box 987105519"/>
                <wp:cNvGraphicFramePr/>
                <a:graphic xmlns:a="http://schemas.openxmlformats.org/drawingml/2006/main">
                  <a:graphicData uri="http://schemas.microsoft.com/office/word/2010/wordprocessingShape">
                    <wps:wsp>
                      <wps:cNvSpPr txBox="1"/>
                      <wps:spPr>
                        <a:xfrm>
                          <a:off x="0" y="0"/>
                          <a:ext cx="6104890" cy="39179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99C5" w14:textId="77777777" w:rsidR="00EE61C2" w:rsidRPr="00D258F6" w:rsidRDefault="00EE61C2" w:rsidP="00EE61C2">
                            <w:pPr>
                              <w:jc w:val="center"/>
                              <w:rPr>
                                <w:rFonts w:asciiTheme="majorBidi" w:hAnsiTheme="majorBidi" w:cstheme="majorBidi"/>
                                <w:b/>
                                <w:bCs/>
                                <w:i/>
                                <w:iCs/>
                                <w:rtl/>
                                <w:lang w:bidi="ar-LB"/>
                              </w:rPr>
                            </w:pPr>
                            <w:r>
                              <w:rPr>
                                <w:rFonts w:asciiTheme="majorHAnsi" w:hAnsiTheme="majorHAnsi" w:cstheme="minorHAnsi"/>
                                <w:b/>
                                <w:bCs/>
                                <w:i/>
                                <w:iCs/>
                                <w:sz w:val="18"/>
                                <w:szCs w:val="18"/>
                                <w:lang w:bidi="ar-LB"/>
                              </w:rPr>
                              <w:br/>
                            </w:r>
                            <w:r w:rsidRPr="00D258F6">
                              <w:rPr>
                                <w:rFonts w:asciiTheme="majorBidi" w:hAnsiTheme="majorBidi" w:cstheme="majorBidi"/>
                                <w:b/>
                                <w:bCs/>
                                <w:i/>
                                <w:iCs/>
                                <w:lang w:bidi="ar-LB"/>
                              </w:rPr>
                              <w:t xml:space="preserve">Class (1) Summary: </w:t>
                            </w:r>
                            <w:r>
                              <w:rPr>
                                <w:rFonts w:asciiTheme="majorBidi" w:hAnsiTheme="majorBidi" w:cstheme="majorBidi"/>
                                <w:b/>
                                <w:bCs/>
                                <w:i/>
                                <w:iCs/>
                                <w:lang w:bidi="ar-LB"/>
                              </w:rPr>
                              <w:t>Introduction to Nation Building Project Management</w:t>
                            </w:r>
                            <w:r w:rsidRPr="00D258F6">
                              <w:rPr>
                                <w:rFonts w:asciiTheme="majorBidi" w:hAnsiTheme="majorBidi" w:cstheme="majorBidi"/>
                                <w:b/>
                                <w:bCs/>
                                <w:i/>
                                <w:iCs/>
                                <w:lang w:bidi="ar-L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833BF7" id="_x0000_t202" coordsize="21600,21600" o:spt="202" path="m,l,21600r21600,l21600,xe">
                <v:stroke joinstyle="miter"/>
                <v:path gradientshapeok="t" o:connecttype="rect"/>
              </v:shapetype>
              <v:shape id="Text Box 987105519" o:spid="_x0000_s1026" type="#_x0000_t202" style="position:absolute;margin-left:-36pt;margin-top:-27.8pt;width:480.7pt;height:30.8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" fillcolor="#d8d8d8 [2732]" stroked="f" strokeweight=".5pt">
                <v:textbox inset="0,0,0,0">
                  <w:txbxContent>
                    <w:p w14:paraId="046799C5" w14:textId="77777777" w:rsidR="00EE61C2" w:rsidRPr="00D258F6" w:rsidRDefault="00EE61C2" w:rsidP="00EE61C2">
                      <w:pPr>
                        <w:jc w:val="center"/>
                        <w:rPr>
                          <w:rFonts w:asciiTheme="majorBidi" w:hAnsiTheme="majorBidi" w:cstheme="majorBidi"/>
                          <w:b/>
                          <w:bCs/>
                          <w:i/>
                          <w:iCs/>
                          <w:rtl/>
                          <w:lang w:bidi="ar-LB"/>
                        </w:rPr>
                      </w:pPr>
                      <w:r>
                        <w:rPr>
                          <w:rFonts w:asciiTheme="majorHAnsi" w:hAnsiTheme="majorHAnsi" w:cstheme="minorHAnsi"/>
                          <w:b/>
                          <w:bCs/>
                          <w:i/>
                          <w:iCs/>
                          <w:sz w:val="18"/>
                          <w:szCs w:val="18"/>
                          <w:lang w:bidi="ar-LB"/>
                        </w:rPr>
                        <w:br/>
                      </w:r>
                      <w:r w:rsidRPr="00D258F6">
                        <w:rPr>
                          <w:rFonts w:asciiTheme="majorBidi" w:hAnsiTheme="majorBidi" w:cstheme="majorBidi"/>
                          <w:b/>
                          <w:bCs/>
                          <w:i/>
                          <w:iCs/>
                          <w:lang w:bidi="ar-LB"/>
                        </w:rPr>
                        <w:t xml:space="preserve">Class (1) Summary: </w:t>
                      </w:r>
                      <w:r>
                        <w:rPr>
                          <w:rFonts w:asciiTheme="majorBidi" w:hAnsiTheme="majorBidi" w:cstheme="majorBidi"/>
                          <w:b/>
                          <w:bCs/>
                          <w:i/>
                          <w:iCs/>
                          <w:lang w:bidi="ar-LB"/>
                        </w:rPr>
                        <w:t>Introduction to Nation Building Project Management</w:t>
                      </w:r>
                      <w:r w:rsidRPr="00D258F6">
                        <w:rPr>
                          <w:rFonts w:asciiTheme="majorBidi" w:hAnsiTheme="majorBidi" w:cstheme="majorBidi"/>
                          <w:b/>
                          <w:bCs/>
                          <w:i/>
                          <w:iCs/>
                          <w:lang w:bidi="ar-LB"/>
                        </w:rPr>
                        <w:t xml:space="preserve"> </w:t>
                      </w:r>
                    </w:p>
                  </w:txbxContent>
                </v:textbox>
                <w10:wrap anchorx="margin"/>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710464" behindDoc="0" locked="0" layoutInCell="1" allowOverlap="1" wp14:anchorId="3EC25693" wp14:editId="79BE1BCA">
                <wp:simplePos x="0" y="0"/>
                <wp:positionH relativeFrom="margin">
                  <wp:posOffset>-459740</wp:posOffset>
                </wp:positionH>
                <wp:positionV relativeFrom="paragraph">
                  <wp:posOffset>-763270</wp:posOffset>
                </wp:positionV>
                <wp:extent cx="6104890" cy="755650"/>
                <wp:effectExtent l="0" t="0" r="3810" b="6350"/>
                <wp:wrapNone/>
                <wp:docPr id="451310585" name="Text Box 451310585"/>
                <wp:cNvGraphicFramePr/>
                <a:graphic xmlns:a="http://schemas.openxmlformats.org/drawingml/2006/main">
                  <a:graphicData uri="http://schemas.microsoft.com/office/word/2010/wordprocessingShape">
                    <wps:wsp>
                      <wps:cNvSpPr txBox="1"/>
                      <wps:spPr>
                        <a:xfrm>
                          <a:off x="0" y="0"/>
                          <a:ext cx="6104890" cy="7556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7BE2E" w14:textId="77777777" w:rsidR="00EE61C2" w:rsidRPr="00D73C88" w:rsidRDefault="00EE61C2" w:rsidP="00EE61C2">
                            <w:pPr>
                              <w:jc w:val="right"/>
                              <w:rPr>
                                <w:rFonts w:asciiTheme="majorHAnsi" w:hAnsiTheme="majorHAnsi" w:cstheme="minorHAnsi"/>
                                <w:b/>
                                <w:bCs/>
                                <w:i/>
                                <w:iCs/>
                                <w:sz w:val="18"/>
                                <w:szCs w:val="18"/>
                                <w:rtl/>
                                <w:lang w:bidi="ar-L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25693" id="Text Box 451310585" o:spid="_x0000_s1027" type="#_x0000_t202" style="position:absolute;margin-left:-36.2pt;margin-top:-60.1pt;width:480.7pt;height:59.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" stroked="f" strokeweight=".5pt">
                <v:fill r:id="rId11" o:title="" recolor="t" rotate="t" type="frame"/>
                <v:textbox inset="0,0,0,0">
                  <w:txbxContent>
                    <w:p w14:paraId="1C97BE2E" w14:textId="77777777" w:rsidR="00EE61C2" w:rsidRPr="00D73C88" w:rsidRDefault="00EE61C2" w:rsidP="00EE61C2">
                      <w:pPr>
                        <w:jc w:val="right"/>
                        <w:rPr>
                          <w:rFonts w:asciiTheme="majorHAnsi" w:hAnsiTheme="majorHAnsi" w:cstheme="minorHAnsi"/>
                          <w:b/>
                          <w:bCs/>
                          <w:i/>
                          <w:iCs/>
                          <w:sz w:val="18"/>
                          <w:szCs w:val="18"/>
                          <w:rtl/>
                          <w:lang w:bidi="ar-LB"/>
                        </w:rPr>
                      </w:pPr>
                    </w:p>
                  </w:txbxContent>
                </v:textbox>
                <w10:wrap anchorx="margin"/>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712512" behindDoc="0" locked="0" layoutInCell="1" allowOverlap="1" wp14:anchorId="2BA41CE2" wp14:editId="72C581CA">
                <wp:simplePos x="0" y="0"/>
                <wp:positionH relativeFrom="margin">
                  <wp:posOffset>5602752</wp:posOffset>
                </wp:positionH>
                <wp:positionV relativeFrom="paragraph">
                  <wp:posOffset>-791356</wp:posOffset>
                </wp:positionV>
                <wp:extent cx="2158365" cy="831850"/>
                <wp:effectExtent l="0" t="0" r="635" b="6350"/>
                <wp:wrapNone/>
                <wp:docPr id="674768328" name="Text Box 674768328"/>
                <wp:cNvGraphicFramePr/>
                <a:graphic xmlns:a="http://schemas.openxmlformats.org/drawingml/2006/main">
                  <a:graphicData uri="http://schemas.microsoft.com/office/word/2010/wordprocessingShape">
                    <wps:wsp>
                      <wps:cNvSpPr txBox="1"/>
                      <wps:spPr>
                        <a:xfrm>
                          <a:off x="0" y="0"/>
                          <a:ext cx="2158365" cy="83185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1582D0BE" w14:textId="77777777" w:rsidR="00EE61C2" w:rsidRPr="00D73C88" w:rsidRDefault="00EE61C2" w:rsidP="00EE61C2">
                            <w:pPr>
                              <w:jc w:val="right"/>
                              <w:rPr>
                                <w:rFonts w:asciiTheme="majorHAnsi" w:hAnsiTheme="majorHAnsi" w:cstheme="minorHAnsi"/>
                                <w:b/>
                                <w:bCs/>
                                <w:i/>
                                <w:iCs/>
                                <w:sz w:val="18"/>
                                <w:szCs w:val="18"/>
                                <w:rtl/>
                                <w:lang w:bidi="ar-L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41CE2" id="Text Box 674768328" o:spid="_x0000_s1028" type="#_x0000_t202" style="position:absolute;margin-left:441.15pt;margin-top:-62.3pt;width:169.95pt;height:6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" stroked="f" strokeweight=".5pt">
                <v:fill r:id="rId13" o:title="" recolor="t" rotate="t" type="frame"/>
                <v:textbox inset="0,0,0,0">
                  <w:txbxContent>
                    <w:p w14:paraId="1582D0BE" w14:textId="77777777" w:rsidR="00EE61C2" w:rsidRPr="00D73C88" w:rsidRDefault="00EE61C2" w:rsidP="00EE61C2">
                      <w:pPr>
                        <w:jc w:val="right"/>
                        <w:rPr>
                          <w:rFonts w:asciiTheme="majorHAnsi" w:hAnsiTheme="majorHAnsi" w:cstheme="minorHAnsi"/>
                          <w:b/>
                          <w:bCs/>
                          <w:i/>
                          <w:iCs/>
                          <w:sz w:val="18"/>
                          <w:szCs w:val="18"/>
                          <w:rtl/>
                          <w:lang w:bidi="ar-LB"/>
                        </w:rPr>
                      </w:pPr>
                    </w:p>
                  </w:txbxContent>
                </v:textbox>
                <w10:wrap anchorx="margin"/>
              </v:shape>
            </w:pict>
          </mc:Fallback>
        </mc:AlternateContent>
      </w:r>
    </w:p>
    <w:p w14:paraId="6FFE50D3" w14:textId="22218007" w:rsidR="00112DC8" w:rsidRDefault="00112DC8" w:rsidP="00CB78DE">
      <w:pPr>
        <w:spacing w:line="360" w:lineRule="auto"/>
        <w:rPr>
          <w:rFonts w:asciiTheme="majorBidi" w:hAnsiTheme="majorBidi" w:cstheme="majorBidi"/>
          <w:color w:val="212529"/>
        </w:rPr>
      </w:pPr>
      <w:r w:rsidRPr="00112DC8">
        <w:rPr>
          <w:rFonts w:asciiTheme="majorBidi" w:hAnsiTheme="majorBidi" w:cstheme="majorBidi"/>
          <w:color w:val="212529"/>
          <w:sz w:val="22"/>
          <w:szCs w:val="22"/>
        </w:rPr>
        <w:t>Introduction to Nation Building Project Management involves the planning, coordination, and execution of large-scale projects aimed at developing and enhancing a nation's infrastructure, economy, and social systems. This field requires an in-depth understanding of governance, stakeholder engagement, and the cultural context of the nation being developed.</w:t>
      </w:r>
    </w:p>
    <w:p w14:paraId="47724AD2" w14:textId="77777777" w:rsidR="004805F3" w:rsidRDefault="00112DC8" w:rsidP="00CB78DE">
      <w:pPr>
        <w:spacing w:line="360" w:lineRule="auto"/>
        <w:rPr>
          <w:rFonts w:asciiTheme="majorBidi" w:hAnsiTheme="majorBidi" w:cstheme="majorBidi"/>
          <w:color w:val="212529"/>
          <w:sz w:val="22"/>
          <w:szCs w:val="22"/>
        </w:rPr>
      </w:pPr>
      <w:r w:rsidRPr="00112DC8">
        <w:rPr>
          <w:rFonts w:asciiTheme="majorBidi" w:hAnsiTheme="majorBidi" w:cstheme="majorBidi"/>
          <w:color w:val="212529"/>
          <w:sz w:val="22"/>
          <w:szCs w:val="22"/>
        </w:rPr>
        <w:t xml:space="preserve">Successful nation building project management involves clear communication, risk assessment, and the ability to navigate complex political and cultural landscapes. Project managers must also prioritize sustainability, community involvement, and long-term impact to ensure the projects contribute to the overall well-being and development of the nation. </w:t>
      </w:r>
    </w:p>
    <w:p w14:paraId="3D14AEE7" w14:textId="77777777" w:rsidR="004805F3" w:rsidRDefault="004805F3" w:rsidP="00CB78DE">
      <w:pPr>
        <w:spacing w:line="360" w:lineRule="auto"/>
        <w:rPr>
          <w:rFonts w:asciiTheme="majorBidi" w:hAnsiTheme="majorBidi" w:cstheme="majorBidi"/>
          <w:color w:val="212529"/>
          <w:sz w:val="22"/>
          <w:szCs w:val="22"/>
        </w:rPr>
      </w:pPr>
    </w:p>
    <w:p w14:paraId="2C29735B" w14:textId="5543E780" w:rsidR="00112DC8" w:rsidRDefault="00112DC8" w:rsidP="00CB78DE">
      <w:pPr>
        <w:spacing w:line="360" w:lineRule="auto"/>
        <w:rPr>
          <w:rFonts w:asciiTheme="majorBidi" w:hAnsiTheme="majorBidi" w:cstheme="majorBidi"/>
          <w:color w:val="212529"/>
          <w:sz w:val="22"/>
          <w:szCs w:val="22"/>
        </w:rPr>
      </w:pPr>
      <w:r w:rsidRPr="00112DC8">
        <w:rPr>
          <w:rFonts w:asciiTheme="majorBidi" w:hAnsiTheme="majorBidi" w:cstheme="majorBidi"/>
          <w:color w:val="212529"/>
          <w:sz w:val="22"/>
          <w:szCs w:val="22"/>
        </w:rPr>
        <w:t>This introductory topic sets the foundation for understanding the unique challenges and considerations involved in managing projects of such magnitude and significance.</w:t>
      </w:r>
      <w:r w:rsidR="00C6026C">
        <w:rPr>
          <w:rFonts w:asciiTheme="majorBidi" w:hAnsiTheme="majorBidi" w:cstheme="majorBidi"/>
          <w:color w:val="212529"/>
          <w:sz w:val="22"/>
          <w:szCs w:val="22"/>
        </w:rPr>
        <w:t xml:space="preserve"> </w:t>
      </w:r>
    </w:p>
    <w:p w14:paraId="12CA7CE5" w14:textId="77777777" w:rsidR="004805F3" w:rsidRPr="00112DC8" w:rsidRDefault="004805F3" w:rsidP="00112DC8">
      <w:pPr>
        <w:rPr>
          <w:color w:val="212529"/>
          <w:sz w:val="22"/>
          <w:szCs w:val="22"/>
        </w:rPr>
      </w:pPr>
    </w:p>
    <w:p w14:paraId="46AB6CC1" w14:textId="52662AF4" w:rsidR="00D75261" w:rsidRPr="00D75261" w:rsidRDefault="00D75261" w:rsidP="00CB78DE">
      <w:pPr>
        <w:pStyle w:val="BodyText"/>
        <w:widowControl/>
        <w:numPr>
          <w:ilvl w:val="0"/>
          <w:numId w:val="48"/>
        </w:numPr>
        <w:tabs>
          <w:tab w:val="left" w:pos="7943"/>
        </w:tabs>
        <w:autoSpaceDE/>
        <w:autoSpaceDN/>
        <w:spacing w:before="90" w:line="360" w:lineRule="auto"/>
        <w:rPr>
          <w:rFonts w:asciiTheme="majorBidi" w:hAnsiTheme="majorBidi" w:cstheme="majorBidi"/>
          <w:sz w:val="22"/>
          <w:szCs w:val="22"/>
        </w:rPr>
      </w:pPr>
      <w:r w:rsidRPr="008B36BB">
        <w:rPr>
          <w:b/>
          <w:bCs/>
          <w:color w:val="0070C0"/>
          <w:sz w:val="28"/>
          <w:szCs w:val="28"/>
        </w:rPr>
        <w:t xml:space="preserve">What </w:t>
      </w:r>
      <w:r w:rsidR="008B36BB">
        <w:rPr>
          <w:b/>
          <w:bCs/>
          <w:color w:val="0070C0"/>
          <w:sz w:val="28"/>
          <w:szCs w:val="28"/>
        </w:rPr>
        <w:t>A</w:t>
      </w:r>
      <w:r w:rsidRPr="008B36BB">
        <w:rPr>
          <w:b/>
          <w:bCs/>
          <w:color w:val="0070C0"/>
          <w:sz w:val="28"/>
          <w:szCs w:val="28"/>
        </w:rPr>
        <w:t>re the Core</w:t>
      </w:r>
      <w:r w:rsidR="007B207F" w:rsidRPr="008B36BB">
        <w:rPr>
          <w:b/>
          <w:bCs/>
          <w:color w:val="0070C0"/>
          <w:sz w:val="28"/>
          <w:szCs w:val="28"/>
        </w:rPr>
        <w:t xml:space="preserve"> </w:t>
      </w:r>
      <w:r w:rsidRPr="008B36BB">
        <w:rPr>
          <w:b/>
          <w:bCs/>
          <w:color w:val="0070C0"/>
          <w:sz w:val="28"/>
          <w:szCs w:val="28"/>
        </w:rPr>
        <w:t>P</w:t>
      </w:r>
      <w:r w:rsidR="007B207F" w:rsidRPr="008B36BB">
        <w:rPr>
          <w:b/>
          <w:bCs/>
          <w:color w:val="0070C0"/>
          <w:sz w:val="28"/>
          <w:szCs w:val="28"/>
        </w:rPr>
        <w:t xml:space="preserve">rinciples of </w:t>
      </w:r>
      <w:r w:rsidRPr="008B36BB">
        <w:rPr>
          <w:b/>
          <w:bCs/>
          <w:color w:val="0070C0"/>
          <w:sz w:val="28"/>
          <w:szCs w:val="28"/>
        </w:rPr>
        <w:t xml:space="preserve">Construction Project: </w:t>
      </w:r>
      <w:r w:rsidR="00CB78DE" w:rsidRPr="008B36BB">
        <w:rPr>
          <w:rFonts w:asciiTheme="majorBidi" w:hAnsiTheme="majorBidi" w:cstheme="majorBidi"/>
          <w:sz w:val="28"/>
          <w:szCs w:val="28"/>
        </w:rPr>
        <w:br/>
      </w:r>
      <w:r w:rsidRPr="00D75261">
        <w:rPr>
          <w:rFonts w:asciiTheme="majorBidi" w:hAnsiTheme="majorBidi" w:cstheme="majorBidi"/>
          <w:sz w:val="22"/>
          <w:szCs w:val="22"/>
        </w:rPr>
        <w:t xml:space="preserve">Construction Project Management (CPM) principles are foundational guidelines that ensure the successful planning, execution, and completion of construction projects. These principles are tailored to address the complexities of construction environments, including budget constraints, time pressures, safety standards, and quality requirements. Here are the </w:t>
      </w:r>
      <w:r w:rsidRPr="00D75261">
        <w:rPr>
          <w:rStyle w:val="Strong"/>
          <w:rFonts w:asciiTheme="majorBidi" w:hAnsiTheme="majorBidi" w:cstheme="majorBidi"/>
          <w:b w:val="0"/>
          <w:bCs w:val="0"/>
          <w:sz w:val="22"/>
          <w:szCs w:val="22"/>
        </w:rPr>
        <w:t xml:space="preserve">Core Principles of Construction Project Management: </w:t>
      </w:r>
      <w:r w:rsidRPr="00D75261">
        <w:rPr>
          <w:rStyle w:val="Strong"/>
          <w:rFonts w:asciiTheme="majorBidi" w:hAnsiTheme="majorBidi" w:cstheme="majorBidi"/>
          <w:b w:val="0"/>
          <w:bCs w:val="0"/>
          <w:sz w:val="22"/>
          <w:szCs w:val="22"/>
        </w:rPr>
        <w:br/>
      </w:r>
    </w:p>
    <w:p w14:paraId="3977FF8E" w14:textId="77777777" w:rsidR="00D75261" w:rsidRPr="00D75261" w:rsidRDefault="00D75261" w:rsidP="00CB78DE">
      <w:pPr>
        <w:pStyle w:val="Heading3"/>
        <w:spacing w:line="360" w:lineRule="auto"/>
        <w:rPr>
          <w:rFonts w:asciiTheme="majorBidi" w:hAnsiTheme="majorBidi"/>
          <w:b/>
          <w:bCs/>
          <w:color w:val="000000" w:themeColor="text1"/>
          <w:sz w:val="22"/>
          <w:szCs w:val="22"/>
        </w:rPr>
      </w:pPr>
      <w:r w:rsidRPr="00D75261">
        <w:rPr>
          <w:rFonts w:asciiTheme="majorBidi" w:hAnsiTheme="majorBidi"/>
          <w:b/>
          <w:bCs/>
          <w:color w:val="000000" w:themeColor="text1"/>
          <w:sz w:val="22"/>
          <w:szCs w:val="22"/>
        </w:rPr>
        <w:t xml:space="preserve">1. </w:t>
      </w:r>
      <w:r w:rsidRPr="00D75261">
        <w:rPr>
          <w:rStyle w:val="Strong"/>
          <w:rFonts w:asciiTheme="majorBidi" w:hAnsiTheme="majorBidi"/>
          <w:color w:val="000000" w:themeColor="text1"/>
          <w:sz w:val="22"/>
          <w:szCs w:val="22"/>
        </w:rPr>
        <w:t>Clear Project Objectives and Scope Definition</w:t>
      </w:r>
    </w:p>
    <w:p w14:paraId="4B93C373" w14:textId="77777777" w:rsidR="00D75261" w:rsidRPr="00D75261" w:rsidRDefault="00D75261" w:rsidP="00CB78DE">
      <w:pPr>
        <w:pStyle w:val="NormalWeb"/>
        <w:numPr>
          <w:ilvl w:val="0"/>
          <w:numId w:val="90"/>
        </w:numPr>
        <w:spacing w:line="360" w:lineRule="auto"/>
        <w:rPr>
          <w:rFonts w:asciiTheme="majorBidi" w:hAnsiTheme="majorBidi" w:cstheme="majorBidi"/>
          <w:sz w:val="22"/>
          <w:szCs w:val="22"/>
        </w:rPr>
      </w:pPr>
      <w:r w:rsidRPr="00D75261">
        <w:rPr>
          <w:rFonts w:asciiTheme="majorBidi" w:hAnsiTheme="majorBidi" w:cstheme="majorBidi"/>
          <w:sz w:val="22"/>
          <w:szCs w:val="22"/>
        </w:rPr>
        <w:t>Establish clear goals, deliverables, and expectations.</w:t>
      </w:r>
    </w:p>
    <w:p w14:paraId="7EBDFCF2" w14:textId="77777777" w:rsidR="00D75261" w:rsidRPr="00D75261" w:rsidRDefault="00D75261" w:rsidP="00CB78DE">
      <w:pPr>
        <w:pStyle w:val="NormalWeb"/>
        <w:numPr>
          <w:ilvl w:val="0"/>
          <w:numId w:val="90"/>
        </w:numPr>
        <w:spacing w:line="360" w:lineRule="auto"/>
        <w:rPr>
          <w:rFonts w:asciiTheme="majorBidi" w:hAnsiTheme="majorBidi" w:cstheme="majorBidi"/>
          <w:sz w:val="22"/>
          <w:szCs w:val="22"/>
        </w:rPr>
      </w:pPr>
      <w:r w:rsidRPr="00D75261">
        <w:rPr>
          <w:rFonts w:asciiTheme="majorBidi" w:hAnsiTheme="majorBidi" w:cstheme="majorBidi"/>
          <w:sz w:val="22"/>
          <w:szCs w:val="22"/>
        </w:rPr>
        <w:t>Define project scope to avoid scope creep.</w:t>
      </w:r>
    </w:p>
    <w:p w14:paraId="599DDEE0" w14:textId="77777777" w:rsidR="00D75261" w:rsidRPr="00D75261" w:rsidRDefault="00D75261" w:rsidP="00CB78DE">
      <w:pPr>
        <w:pStyle w:val="NormalWeb"/>
        <w:numPr>
          <w:ilvl w:val="0"/>
          <w:numId w:val="90"/>
        </w:numPr>
        <w:spacing w:line="360" w:lineRule="auto"/>
        <w:rPr>
          <w:rFonts w:asciiTheme="majorBidi" w:hAnsiTheme="majorBidi" w:cstheme="majorBidi"/>
          <w:sz w:val="22"/>
          <w:szCs w:val="22"/>
        </w:rPr>
      </w:pPr>
      <w:r w:rsidRPr="00D75261">
        <w:rPr>
          <w:rFonts w:asciiTheme="majorBidi" w:hAnsiTheme="majorBidi" w:cstheme="majorBidi"/>
          <w:sz w:val="22"/>
          <w:szCs w:val="22"/>
        </w:rPr>
        <w:t>Ensure all stakeholders have a shared understanding.</w:t>
      </w:r>
    </w:p>
    <w:p w14:paraId="187C2719" w14:textId="77777777" w:rsidR="00D75261" w:rsidRPr="00D75261" w:rsidRDefault="00D75261" w:rsidP="00CB78DE">
      <w:pPr>
        <w:pStyle w:val="Heading3"/>
        <w:spacing w:line="360" w:lineRule="auto"/>
        <w:rPr>
          <w:rFonts w:asciiTheme="majorBidi" w:hAnsiTheme="majorBidi"/>
          <w:color w:val="000000" w:themeColor="text1"/>
          <w:sz w:val="22"/>
          <w:szCs w:val="22"/>
        </w:rPr>
      </w:pPr>
      <w:r w:rsidRPr="00D75261">
        <w:rPr>
          <w:rFonts w:asciiTheme="majorBidi" w:hAnsiTheme="majorBidi"/>
          <w:b/>
          <w:bCs/>
          <w:color w:val="000000" w:themeColor="text1"/>
          <w:sz w:val="22"/>
          <w:szCs w:val="22"/>
        </w:rPr>
        <w:t>2.</w:t>
      </w:r>
      <w:r w:rsidRPr="00D75261">
        <w:rPr>
          <w:rFonts w:asciiTheme="majorBidi" w:hAnsiTheme="majorBidi"/>
          <w:color w:val="000000" w:themeColor="text1"/>
          <w:sz w:val="22"/>
          <w:szCs w:val="22"/>
        </w:rPr>
        <w:t xml:space="preserve"> </w:t>
      </w:r>
      <w:r w:rsidRPr="00D75261">
        <w:rPr>
          <w:rStyle w:val="Strong"/>
          <w:rFonts w:asciiTheme="majorBidi" w:hAnsiTheme="majorBidi"/>
          <w:color w:val="000000" w:themeColor="text1"/>
          <w:sz w:val="22"/>
          <w:szCs w:val="22"/>
        </w:rPr>
        <w:t>Comprehensive Planning</w:t>
      </w:r>
    </w:p>
    <w:p w14:paraId="6DF496E3" w14:textId="77777777" w:rsidR="00D75261" w:rsidRPr="00D75261" w:rsidRDefault="00D75261" w:rsidP="00CB78DE">
      <w:pPr>
        <w:pStyle w:val="NormalWeb"/>
        <w:numPr>
          <w:ilvl w:val="0"/>
          <w:numId w:val="91"/>
        </w:numPr>
        <w:spacing w:line="360" w:lineRule="auto"/>
        <w:rPr>
          <w:rFonts w:asciiTheme="majorBidi" w:hAnsiTheme="majorBidi" w:cstheme="majorBidi"/>
          <w:sz w:val="22"/>
          <w:szCs w:val="22"/>
        </w:rPr>
      </w:pPr>
      <w:r w:rsidRPr="00D75261">
        <w:rPr>
          <w:rFonts w:asciiTheme="majorBidi" w:hAnsiTheme="majorBidi" w:cstheme="majorBidi"/>
          <w:sz w:val="22"/>
          <w:szCs w:val="22"/>
        </w:rPr>
        <w:t>Develop a detailed project plan covering timelines, resources, budget, risk management, procurement, and communication.</w:t>
      </w:r>
    </w:p>
    <w:p w14:paraId="5B4D7421" w14:textId="77777777" w:rsidR="00D75261" w:rsidRPr="00D75261" w:rsidRDefault="00D75261" w:rsidP="00CB78DE">
      <w:pPr>
        <w:pStyle w:val="NormalWeb"/>
        <w:numPr>
          <w:ilvl w:val="0"/>
          <w:numId w:val="91"/>
        </w:numPr>
        <w:spacing w:line="360" w:lineRule="auto"/>
        <w:rPr>
          <w:rFonts w:asciiTheme="majorBidi" w:hAnsiTheme="majorBidi" w:cstheme="majorBidi"/>
          <w:sz w:val="22"/>
          <w:szCs w:val="22"/>
        </w:rPr>
      </w:pPr>
      <w:r w:rsidRPr="00D75261">
        <w:rPr>
          <w:rFonts w:asciiTheme="majorBidi" w:hAnsiTheme="majorBidi" w:cstheme="majorBidi"/>
          <w:sz w:val="22"/>
          <w:szCs w:val="22"/>
        </w:rPr>
        <w:t>Utilize tools like Gantt charts, CPM scheduling, and BIM (Building Information Modeling).</w:t>
      </w:r>
    </w:p>
    <w:p w14:paraId="456D04F5" w14:textId="77777777" w:rsidR="00D75261" w:rsidRPr="00D75261" w:rsidRDefault="00D75261" w:rsidP="00CB78DE">
      <w:pPr>
        <w:pStyle w:val="Heading3"/>
        <w:spacing w:line="360" w:lineRule="auto"/>
        <w:rPr>
          <w:rFonts w:asciiTheme="majorBidi" w:hAnsiTheme="majorBidi"/>
          <w:color w:val="000000" w:themeColor="text1"/>
          <w:sz w:val="22"/>
          <w:szCs w:val="22"/>
        </w:rPr>
      </w:pPr>
      <w:r w:rsidRPr="00D75261">
        <w:rPr>
          <w:rFonts w:asciiTheme="majorBidi" w:hAnsiTheme="majorBidi"/>
          <w:b/>
          <w:bCs/>
          <w:color w:val="000000" w:themeColor="text1"/>
          <w:sz w:val="22"/>
          <w:szCs w:val="22"/>
        </w:rPr>
        <w:t>3.</w:t>
      </w:r>
      <w:r w:rsidRPr="00D75261">
        <w:rPr>
          <w:rFonts w:asciiTheme="majorBidi" w:hAnsiTheme="majorBidi"/>
          <w:color w:val="000000" w:themeColor="text1"/>
          <w:sz w:val="22"/>
          <w:szCs w:val="22"/>
        </w:rPr>
        <w:t xml:space="preserve"> </w:t>
      </w:r>
      <w:r w:rsidRPr="00D75261">
        <w:rPr>
          <w:rStyle w:val="Strong"/>
          <w:rFonts w:asciiTheme="majorBidi" w:hAnsiTheme="majorBidi"/>
          <w:color w:val="000000" w:themeColor="text1"/>
          <w:sz w:val="22"/>
          <w:szCs w:val="22"/>
        </w:rPr>
        <w:t>Effective Resource Management</w:t>
      </w:r>
    </w:p>
    <w:p w14:paraId="02640539" w14:textId="77777777" w:rsidR="00D75261" w:rsidRPr="00D75261" w:rsidRDefault="00D75261" w:rsidP="00CB78DE">
      <w:pPr>
        <w:pStyle w:val="NormalWeb"/>
        <w:numPr>
          <w:ilvl w:val="0"/>
          <w:numId w:val="92"/>
        </w:numPr>
        <w:spacing w:line="360" w:lineRule="auto"/>
        <w:rPr>
          <w:rFonts w:asciiTheme="majorBidi" w:hAnsiTheme="majorBidi" w:cstheme="majorBidi"/>
          <w:sz w:val="22"/>
          <w:szCs w:val="22"/>
        </w:rPr>
      </w:pPr>
      <w:r w:rsidRPr="00D75261">
        <w:rPr>
          <w:rFonts w:asciiTheme="majorBidi" w:hAnsiTheme="majorBidi" w:cstheme="majorBidi"/>
          <w:sz w:val="22"/>
          <w:szCs w:val="22"/>
        </w:rPr>
        <w:t>Allocate human, material, and financial resources efficiently.</w:t>
      </w:r>
    </w:p>
    <w:p w14:paraId="5229037E" w14:textId="77777777" w:rsidR="00D75261" w:rsidRPr="00D75261" w:rsidRDefault="00D75261" w:rsidP="00CB78DE">
      <w:pPr>
        <w:pStyle w:val="NormalWeb"/>
        <w:numPr>
          <w:ilvl w:val="0"/>
          <w:numId w:val="92"/>
        </w:numPr>
        <w:spacing w:line="360" w:lineRule="auto"/>
        <w:rPr>
          <w:rFonts w:asciiTheme="majorBidi" w:hAnsiTheme="majorBidi" w:cstheme="majorBidi"/>
          <w:sz w:val="22"/>
          <w:szCs w:val="22"/>
        </w:rPr>
      </w:pPr>
      <w:r w:rsidRPr="00D75261">
        <w:rPr>
          <w:rFonts w:asciiTheme="majorBidi" w:hAnsiTheme="majorBidi" w:cstheme="majorBidi"/>
          <w:sz w:val="22"/>
          <w:szCs w:val="22"/>
        </w:rPr>
        <w:t>Ensure availability of skilled labor, equipment, and materials on time.</w:t>
      </w:r>
    </w:p>
    <w:p w14:paraId="0A77E3ED" w14:textId="77777777" w:rsidR="00D75261" w:rsidRPr="00D75261" w:rsidRDefault="00D75261" w:rsidP="00CB78DE">
      <w:pPr>
        <w:pStyle w:val="NormalWeb"/>
        <w:numPr>
          <w:ilvl w:val="0"/>
          <w:numId w:val="92"/>
        </w:numPr>
        <w:spacing w:line="360" w:lineRule="auto"/>
        <w:rPr>
          <w:rFonts w:asciiTheme="majorBidi" w:hAnsiTheme="majorBidi" w:cstheme="majorBidi"/>
          <w:sz w:val="22"/>
          <w:szCs w:val="22"/>
        </w:rPr>
      </w:pPr>
      <w:r w:rsidRPr="00D75261">
        <w:rPr>
          <w:rFonts w:asciiTheme="majorBidi" w:hAnsiTheme="majorBidi" w:cstheme="majorBidi"/>
          <w:sz w:val="22"/>
          <w:szCs w:val="22"/>
        </w:rPr>
        <w:t>Balance resource usage to prevent overuse and shortages.</w:t>
      </w:r>
    </w:p>
    <w:p w14:paraId="346FBBD6" w14:textId="77777777" w:rsidR="00D75261" w:rsidRPr="00D75261" w:rsidRDefault="00D75261" w:rsidP="00CB78DE">
      <w:pPr>
        <w:pStyle w:val="Heading3"/>
        <w:spacing w:line="360" w:lineRule="auto"/>
        <w:rPr>
          <w:rFonts w:asciiTheme="majorBidi" w:hAnsiTheme="majorBidi"/>
          <w:sz w:val="22"/>
          <w:szCs w:val="22"/>
        </w:rPr>
      </w:pPr>
      <w:r w:rsidRPr="00D75261">
        <w:rPr>
          <w:rFonts w:asciiTheme="majorBidi" w:hAnsiTheme="majorBidi"/>
          <w:b/>
          <w:bCs/>
          <w:color w:val="000000" w:themeColor="text1"/>
          <w:sz w:val="22"/>
          <w:szCs w:val="22"/>
        </w:rPr>
        <w:t>4.</w:t>
      </w:r>
      <w:r w:rsidRPr="00D75261">
        <w:rPr>
          <w:rFonts w:asciiTheme="majorBidi" w:hAnsiTheme="majorBidi"/>
          <w:sz w:val="22"/>
          <w:szCs w:val="22"/>
        </w:rPr>
        <w:t xml:space="preserve"> </w:t>
      </w:r>
      <w:r w:rsidRPr="00D75261">
        <w:rPr>
          <w:rStyle w:val="Strong"/>
          <w:rFonts w:asciiTheme="majorBidi" w:hAnsiTheme="majorBidi"/>
          <w:color w:val="000000" w:themeColor="text1"/>
          <w:sz w:val="22"/>
          <w:szCs w:val="22"/>
        </w:rPr>
        <w:t>Time Management</w:t>
      </w:r>
    </w:p>
    <w:p w14:paraId="3D85D82F" w14:textId="77777777" w:rsidR="00D75261" w:rsidRPr="00D75261" w:rsidRDefault="00D75261" w:rsidP="00CB78DE">
      <w:pPr>
        <w:pStyle w:val="NormalWeb"/>
        <w:numPr>
          <w:ilvl w:val="0"/>
          <w:numId w:val="93"/>
        </w:numPr>
        <w:spacing w:line="360" w:lineRule="auto"/>
        <w:rPr>
          <w:rFonts w:asciiTheme="majorBidi" w:hAnsiTheme="majorBidi" w:cstheme="majorBidi"/>
          <w:sz w:val="22"/>
          <w:szCs w:val="22"/>
        </w:rPr>
      </w:pPr>
      <w:r w:rsidRPr="00D75261">
        <w:rPr>
          <w:rFonts w:asciiTheme="majorBidi" w:hAnsiTheme="majorBidi" w:cstheme="majorBidi"/>
          <w:sz w:val="22"/>
          <w:szCs w:val="22"/>
        </w:rPr>
        <w:t>Establish realistic project timelines and milestones.</w:t>
      </w:r>
    </w:p>
    <w:p w14:paraId="52C35BF0" w14:textId="77777777" w:rsidR="00D75261" w:rsidRPr="00D75261" w:rsidRDefault="00D75261" w:rsidP="00CB78DE">
      <w:pPr>
        <w:pStyle w:val="NormalWeb"/>
        <w:numPr>
          <w:ilvl w:val="0"/>
          <w:numId w:val="93"/>
        </w:numPr>
        <w:spacing w:line="360" w:lineRule="auto"/>
        <w:rPr>
          <w:rFonts w:asciiTheme="majorBidi" w:hAnsiTheme="majorBidi" w:cstheme="majorBidi"/>
          <w:sz w:val="22"/>
          <w:szCs w:val="22"/>
        </w:rPr>
      </w:pPr>
      <w:r w:rsidRPr="00D75261">
        <w:rPr>
          <w:rFonts w:asciiTheme="majorBidi" w:hAnsiTheme="majorBidi" w:cstheme="majorBidi"/>
          <w:sz w:val="22"/>
          <w:szCs w:val="22"/>
        </w:rPr>
        <w:lastRenderedPageBreak/>
        <w:t>Monitor progress using project schedules (e.g., Critical Path Method - CPM, PERT).</w:t>
      </w:r>
    </w:p>
    <w:p w14:paraId="2BAAF05D" w14:textId="77777777" w:rsidR="00D75261" w:rsidRPr="00D75261" w:rsidRDefault="00D75261" w:rsidP="00CB78DE">
      <w:pPr>
        <w:pStyle w:val="NormalWeb"/>
        <w:numPr>
          <w:ilvl w:val="0"/>
          <w:numId w:val="93"/>
        </w:numPr>
        <w:spacing w:line="360" w:lineRule="auto"/>
        <w:rPr>
          <w:rFonts w:asciiTheme="majorBidi" w:hAnsiTheme="majorBidi" w:cstheme="majorBidi"/>
          <w:sz w:val="22"/>
          <w:szCs w:val="22"/>
        </w:rPr>
      </w:pPr>
      <w:r w:rsidRPr="00D75261">
        <w:rPr>
          <w:rFonts w:asciiTheme="majorBidi" w:hAnsiTheme="majorBidi" w:cstheme="majorBidi"/>
          <w:sz w:val="22"/>
          <w:szCs w:val="22"/>
        </w:rPr>
        <w:t>Implement corrective actions for delays.</w:t>
      </w:r>
    </w:p>
    <w:p w14:paraId="57D3E205" w14:textId="77777777" w:rsidR="00D75261" w:rsidRPr="00D75261" w:rsidRDefault="00D75261" w:rsidP="00CB78DE">
      <w:pPr>
        <w:pStyle w:val="Heading3"/>
        <w:spacing w:line="360" w:lineRule="auto"/>
        <w:rPr>
          <w:rFonts w:asciiTheme="majorBidi" w:hAnsiTheme="majorBidi"/>
          <w:color w:val="000000" w:themeColor="text1"/>
          <w:sz w:val="22"/>
          <w:szCs w:val="22"/>
        </w:rPr>
      </w:pPr>
      <w:r w:rsidRPr="00D75261">
        <w:rPr>
          <w:rFonts w:asciiTheme="majorBidi" w:hAnsiTheme="majorBidi"/>
          <w:b/>
          <w:bCs/>
          <w:color w:val="000000" w:themeColor="text1"/>
          <w:sz w:val="22"/>
          <w:szCs w:val="22"/>
        </w:rPr>
        <w:t>5.</w:t>
      </w:r>
      <w:r w:rsidRPr="00D75261">
        <w:rPr>
          <w:rFonts w:asciiTheme="majorBidi" w:hAnsiTheme="majorBidi"/>
          <w:color w:val="000000" w:themeColor="text1"/>
          <w:sz w:val="22"/>
          <w:szCs w:val="22"/>
        </w:rPr>
        <w:t xml:space="preserve"> </w:t>
      </w:r>
      <w:r w:rsidRPr="00D75261">
        <w:rPr>
          <w:rStyle w:val="Strong"/>
          <w:rFonts w:asciiTheme="majorBidi" w:hAnsiTheme="majorBidi"/>
          <w:color w:val="000000" w:themeColor="text1"/>
          <w:sz w:val="22"/>
          <w:szCs w:val="22"/>
        </w:rPr>
        <w:t>Cost Control and Budget Management</w:t>
      </w:r>
    </w:p>
    <w:p w14:paraId="7692C988" w14:textId="77777777" w:rsidR="00D75261" w:rsidRPr="00D75261" w:rsidRDefault="00D75261" w:rsidP="00CB78DE">
      <w:pPr>
        <w:pStyle w:val="NormalWeb"/>
        <w:numPr>
          <w:ilvl w:val="0"/>
          <w:numId w:val="94"/>
        </w:numPr>
        <w:spacing w:line="360" w:lineRule="auto"/>
        <w:rPr>
          <w:rFonts w:asciiTheme="majorBidi" w:hAnsiTheme="majorBidi" w:cstheme="majorBidi"/>
          <w:sz w:val="22"/>
          <w:szCs w:val="22"/>
        </w:rPr>
      </w:pPr>
      <w:r w:rsidRPr="00D75261">
        <w:rPr>
          <w:rFonts w:asciiTheme="majorBidi" w:hAnsiTheme="majorBidi" w:cstheme="majorBidi"/>
          <w:sz w:val="22"/>
          <w:szCs w:val="22"/>
        </w:rPr>
        <w:t>Prepare detailed cost estimates and budgets.</w:t>
      </w:r>
    </w:p>
    <w:p w14:paraId="784A5FF0" w14:textId="77777777" w:rsidR="00D75261" w:rsidRPr="00D75261" w:rsidRDefault="00D75261" w:rsidP="00CB78DE">
      <w:pPr>
        <w:pStyle w:val="NormalWeb"/>
        <w:numPr>
          <w:ilvl w:val="0"/>
          <w:numId w:val="94"/>
        </w:numPr>
        <w:spacing w:line="360" w:lineRule="auto"/>
        <w:rPr>
          <w:rFonts w:asciiTheme="majorBidi" w:hAnsiTheme="majorBidi" w:cstheme="majorBidi"/>
          <w:sz w:val="22"/>
          <w:szCs w:val="22"/>
        </w:rPr>
      </w:pPr>
      <w:r w:rsidRPr="00D75261">
        <w:rPr>
          <w:rFonts w:asciiTheme="majorBidi" w:hAnsiTheme="majorBidi" w:cstheme="majorBidi"/>
          <w:sz w:val="22"/>
          <w:szCs w:val="22"/>
        </w:rPr>
        <w:t>Monitor actual costs vs. budget throughout the project lifecycle.</w:t>
      </w:r>
    </w:p>
    <w:p w14:paraId="584F6BDA" w14:textId="77777777" w:rsidR="00D75261" w:rsidRPr="00D75261" w:rsidRDefault="00D75261" w:rsidP="00CB78DE">
      <w:pPr>
        <w:pStyle w:val="NormalWeb"/>
        <w:numPr>
          <w:ilvl w:val="0"/>
          <w:numId w:val="94"/>
        </w:numPr>
        <w:spacing w:line="360" w:lineRule="auto"/>
        <w:rPr>
          <w:rFonts w:asciiTheme="majorBidi" w:hAnsiTheme="majorBidi" w:cstheme="majorBidi"/>
          <w:sz w:val="22"/>
          <w:szCs w:val="22"/>
        </w:rPr>
      </w:pPr>
      <w:r w:rsidRPr="00D75261">
        <w:rPr>
          <w:rFonts w:asciiTheme="majorBidi" w:hAnsiTheme="majorBidi" w:cstheme="majorBidi"/>
          <w:sz w:val="22"/>
          <w:szCs w:val="22"/>
        </w:rPr>
        <w:t>Manage cash flow and avoid cost overruns through value engineering and cost control techniques.</w:t>
      </w:r>
    </w:p>
    <w:p w14:paraId="79E97929" w14:textId="77777777" w:rsidR="00D75261" w:rsidRPr="00D75261" w:rsidRDefault="00D75261" w:rsidP="00CB78DE">
      <w:pPr>
        <w:pStyle w:val="Heading3"/>
        <w:spacing w:line="360" w:lineRule="auto"/>
        <w:rPr>
          <w:rFonts w:asciiTheme="majorBidi" w:hAnsiTheme="majorBidi"/>
          <w:color w:val="000000" w:themeColor="text1"/>
          <w:sz w:val="22"/>
          <w:szCs w:val="22"/>
        </w:rPr>
      </w:pPr>
      <w:r w:rsidRPr="00D75261">
        <w:rPr>
          <w:rFonts w:asciiTheme="majorBidi" w:hAnsiTheme="majorBidi"/>
          <w:b/>
          <w:bCs/>
          <w:color w:val="000000" w:themeColor="text1"/>
          <w:sz w:val="22"/>
          <w:szCs w:val="22"/>
        </w:rPr>
        <w:t>6.</w:t>
      </w:r>
      <w:r w:rsidRPr="00D75261">
        <w:rPr>
          <w:rFonts w:asciiTheme="majorBidi" w:hAnsiTheme="majorBidi"/>
          <w:color w:val="000000" w:themeColor="text1"/>
          <w:sz w:val="22"/>
          <w:szCs w:val="22"/>
        </w:rPr>
        <w:t xml:space="preserve"> </w:t>
      </w:r>
      <w:r w:rsidRPr="00D75261">
        <w:rPr>
          <w:rStyle w:val="Strong"/>
          <w:rFonts w:asciiTheme="majorBidi" w:hAnsiTheme="majorBidi"/>
          <w:color w:val="000000" w:themeColor="text1"/>
          <w:sz w:val="22"/>
          <w:szCs w:val="22"/>
        </w:rPr>
        <w:t>Quality Management</w:t>
      </w:r>
    </w:p>
    <w:p w14:paraId="0CDA1A7A" w14:textId="77777777" w:rsidR="00D75261" w:rsidRPr="00D75261" w:rsidRDefault="00D75261" w:rsidP="00CB78DE">
      <w:pPr>
        <w:pStyle w:val="NormalWeb"/>
        <w:numPr>
          <w:ilvl w:val="0"/>
          <w:numId w:val="95"/>
        </w:numPr>
        <w:spacing w:line="360" w:lineRule="auto"/>
        <w:rPr>
          <w:rFonts w:asciiTheme="majorBidi" w:hAnsiTheme="majorBidi" w:cstheme="majorBidi"/>
          <w:sz w:val="22"/>
          <w:szCs w:val="22"/>
        </w:rPr>
      </w:pPr>
      <w:r w:rsidRPr="00D75261">
        <w:rPr>
          <w:rFonts w:asciiTheme="majorBidi" w:hAnsiTheme="majorBidi" w:cstheme="majorBidi"/>
          <w:sz w:val="22"/>
          <w:szCs w:val="22"/>
        </w:rPr>
        <w:t>Set quality standards and specifications in project documentation.</w:t>
      </w:r>
    </w:p>
    <w:p w14:paraId="2636621C" w14:textId="77777777" w:rsidR="00D75261" w:rsidRPr="00D75261" w:rsidRDefault="00D75261" w:rsidP="00CB78DE">
      <w:pPr>
        <w:pStyle w:val="NormalWeb"/>
        <w:numPr>
          <w:ilvl w:val="0"/>
          <w:numId w:val="95"/>
        </w:numPr>
        <w:spacing w:line="360" w:lineRule="auto"/>
        <w:rPr>
          <w:rFonts w:asciiTheme="majorBidi" w:hAnsiTheme="majorBidi" w:cstheme="majorBidi"/>
          <w:sz w:val="22"/>
          <w:szCs w:val="22"/>
        </w:rPr>
      </w:pPr>
      <w:r w:rsidRPr="00D75261">
        <w:rPr>
          <w:rFonts w:asciiTheme="majorBidi" w:hAnsiTheme="majorBidi" w:cstheme="majorBidi"/>
          <w:sz w:val="22"/>
          <w:szCs w:val="22"/>
        </w:rPr>
        <w:t>Conduct regular inspections, testing, and audits.</w:t>
      </w:r>
    </w:p>
    <w:p w14:paraId="0F5E90F6" w14:textId="77777777" w:rsidR="00D75261" w:rsidRPr="00D75261" w:rsidRDefault="00D75261" w:rsidP="00CB78DE">
      <w:pPr>
        <w:pStyle w:val="NormalWeb"/>
        <w:numPr>
          <w:ilvl w:val="0"/>
          <w:numId w:val="95"/>
        </w:numPr>
        <w:spacing w:line="360" w:lineRule="auto"/>
        <w:rPr>
          <w:rFonts w:asciiTheme="majorBidi" w:hAnsiTheme="majorBidi" w:cstheme="majorBidi"/>
          <w:sz w:val="22"/>
          <w:szCs w:val="22"/>
        </w:rPr>
      </w:pPr>
      <w:r w:rsidRPr="00D75261">
        <w:rPr>
          <w:rFonts w:asciiTheme="majorBidi" w:hAnsiTheme="majorBidi" w:cstheme="majorBidi"/>
          <w:sz w:val="22"/>
          <w:szCs w:val="22"/>
        </w:rPr>
        <w:t>Implement Quality Assurance (QA) and Quality Control (QC) processes.</w:t>
      </w:r>
    </w:p>
    <w:p w14:paraId="39EBD71A" w14:textId="77777777" w:rsidR="00D75261" w:rsidRPr="00D75261" w:rsidRDefault="00D75261" w:rsidP="00CB78DE">
      <w:pPr>
        <w:pStyle w:val="Heading3"/>
        <w:spacing w:line="360" w:lineRule="auto"/>
        <w:rPr>
          <w:rFonts w:asciiTheme="majorBidi" w:hAnsiTheme="majorBidi"/>
          <w:color w:val="000000" w:themeColor="text1"/>
          <w:sz w:val="22"/>
          <w:szCs w:val="22"/>
        </w:rPr>
      </w:pPr>
      <w:r w:rsidRPr="00D75261">
        <w:rPr>
          <w:rFonts w:asciiTheme="majorBidi" w:hAnsiTheme="majorBidi"/>
          <w:b/>
          <w:bCs/>
          <w:color w:val="000000" w:themeColor="text1"/>
          <w:sz w:val="22"/>
          <w:szCs w:val="22"/>
        </w:rPr>
        <w:t>7.</w:t>
      </w:r>
      <w:r w:rsidRPr="00D75261">
        <w:rPr>
          <w:rFonts w:asciiTheme="majorBidi" w:hAnsiTheme="majorBidi"/>
          <w:color w:val="000000" w:themeColor="text1"/>
          <w:sz w:val="22"/>
          <w:szCs w:val="22"/>
        </w:rPr>
        <w:t xml:space="preserve"> </w:t>
      </w:r>
      <w:r w:rsidRPr="00D75261">
        <w:rPr>
          <w:rStyle w:val="Strong"/>
          <w:rFonts w:asciiTheme="majorBidi" w:hAnsiTheme="majorBidi"/>
          <w:color w:val="000000" w:themeColor="text1"/>
          <w:sz w:val="22"/>
          <w:szCs w:val="22"/>
        </w:rPr>
        <w:t>Risk Management</w:t>
      </w:r>
    </w:p>
    <w:p w14:paraId="27A7E0F4" w14:textId="77777777" w:rsidR="00D75261" w:rsidRPr="00D75261" w:rsidRDefault="00D75261" w:rsidP="00CB78DE">
      <w:pPr>
        <w:pStyle w:val="NormalWeb"/>
        <w:numPr>
          <w:ilvl w:val="0"/>
          <w:numId w:val="96"/>
        </w:numPr>
        <w:spacing w:line="360" w:lineRule="auto"/>
        <w:rPr>
          <w:rFonts w:asciiTheme="majorBidi" w:hAnsiTheme="majorBidi" w:cstheme="majorBidi"/>
          <w:sz w:val="22"/>
          <w:szCs w:val="22"/>
        </w:rPr>
      </w:pPr>
      <w:r w:rsidRPr="00D75261">
        <w:rPr>
          <w:rFonts w:asciiTheme="majorBidi" w:hAnsiTheme="majorBidi" w:cstheme="majorBidi"/>
          <w:sz w:val="22"/>
          <w:szCs w:val="22"/>
        </w:rPr>
        <w:t>Identify potential risks early (financial, environmental, safety, legal).</w:t>
      </w:r>
    </w:p>
    <w:p w14:paraId="6E6DC8AE" w14:textId="77777777" w:rsidR="00D75261" w:rsidRPr="00D75261" w:rsidRDefault="00D75261" w:rsidP="00CB78DE">
      <w:pPr>
        <w:pStyle w:val="NormalWeb"/>
        <w:numPr>
          <w:ilvl w:val="0"/>
          <w:numId w:val="96"/>
        </w:numPr>
        <w:spacing w:line="360" w:lineRule="auto"/>
        <w:rPr>
          <w:rFonts w:asciiTheme="majorBidi" w:hAnsiTheme="majorBidi" w:cstheme="majorBidi"/>
          <w:sz w:val="22"/>
          <w:szCs w:val="22"/>
        </w:rPr>
      </w:pPr>
      <w:r w:rsidRPr="00D75261">
        <w:rPr>
          <w:rFonts w:asciiTheme="majorBidi" w:hAnsiTheme="majorBidi" w:cstheme="majorBidi"/>
          <w:sz w:val="22"/>
          <w:szCs w:val="22"/>
        </w:rPr>
        <w:t>Assess likelihood and impact.</w:t>
      </w:r>
    </w:p>
    <w:p w14:paraId="04B8A577" w14:textId="77777777" w:rsidR="00D75261" w:rsidRPr="00D75261" w:rsidRDefault="00D75261" w:rsidP="00CB78DE">
      <w:pPr>
        <w:pStyle w:val="NormalWeb"/>
        <w:numPr>
          <w:ilvl w:val="0"/>
          <w:numId w:val="96"/>
        </w:numPr>
        <w:spacing w:line="360" w:lineRule="auto"/>
        <w:rPr>
          <w:rFonts w:asciiTheme="majorBidi" w:hAnsiTheme="majorBidi" w:cstheme="majorBidi"/>
          <w:sz w:val="22"/>
          <w:szCs w:val="22"/>
        </w:rPr>
      </w:pPr>
      <w:r w:rsidRPr="00D75261">
        <w:rPr>
          <w:rFonts w:asciiTheme="majorBidi" w:hAnsiTheme="majorBidi" w:cstheme="majorBidi"/>
          <w:sz w:val="22"/>
          <w:szCs w:val="22"/>
        </w:rPr>
        <w:t>Develop mitigation strategies and contingency plans.</w:t>
      </w:r>
    </w:p>
    <w:p w14:paraId="3AB06913" w14:textId="77777777" w:rsidR="00D75261" w:rsidRPr="00D75261" w:rsidRDefault="00D75261" w:rsidP="00CB78DE">
      <w:pPr>
        <w:pStyle w:val="Heading3"/>
        <w:spacing w:line="360" w:lineRule="auto"/>
        <w:rPr>
          <w:rFonts w:asciiTheme="majorBidi" w:hAnsiTheme="majorBidi"/>
          <w:b/>
          <w:bCs/>
          <w:color w:val="000000" w:themeColor="text1"/>
          <w:sz w:val="22"/>
          <w:szCs w:val="22"/>
        </w:rPr>
      </w:pPr>
      <w:r w:rsidRPr="00D75261">
        <w:rPr>
          <w:rFonts w:asciiTheme="majorBidi" w:hAnsiTheme="majorBidi"/>
          <w:b/>
          <w:bCs/>
          <w:color w:val="000000" w:themeColor="text1"/>
          <w:sz w:val="22"/>
          <w:szCs w:val="22"/>
        </w:rPr>
        <w:t xml:space="preserve">8. </w:t>
      </w:r>
      <w:r w:rsidRPr="00D75261">
        <w:rPr>
          <w:rStyle w:val="Strong"/>
          <w:rFonts w:asciiTheme="majorBidi" w:hAnsiTheme="majorBidi"/>
          <w:color w:val="000000" w:themeColor="text1"/>
          <w:sz w:val="22"/>
          <w:szCs w:val="22"/>
        </w:rPr>
        <w:t>Effective Communication and Collaboration</w:t>
      </w:r>
    </w:p>
    <w:p w14:paraId="1CBBC323" w14:textId="77777777" w:rsidR="00D75261" w:rsidRPr="00D75261" w:rsidRDefault="00D75261" w:rsidP="00CB78DE">
      <w:pPr>
        <w:pStyle w:val="NormalWeb"/>
        <w:numPr>
          <w:ilvl w:val="0"/>
          <w:numId w:val="97"/>
        </w:numPr>
        <w:spacing w:line="360" w:lineRule="auto"/>
        <w:rPr>
          <w:rFonts w:asciiTheme="majorBidi" w:hAnsiTheme="majorBidi" w:cstheme="majorBidi"/>
          <w:sz w:val="22"/>
          <w:szCs w:val="22"/>
        </w:rPr>
      </w:pPr>
      <w:r w:rsidRPr="00D75261">
        <w:rPr>
          <w:rFonts w:asciiTheme="majorBidi" w:hAnsiTheme="majorBidi" w:cstheme="majorBidi"/>
          <w:sz w:val="22"/>
          <w:szCs w:val="22"/>
        </w:rPr>
        <w:t>Maintain clear and continuous communication among stakeholders (owners, contractors, suppliers, regulatory agencies).</w:t>
      </w:r>
    </w:p>
    <w:p w14:paraId="6A39E942" w14:textId="77777777" w:rsidR="00D75261" w:rsidRPr="00D75261" w:rsidRDefault="00D75261" w:rsidP="00CB78DE">
      <w:pPr>
        <w:pStyle w:val="NormalWeb"/>
        <w:numPr>
          <w:ilvl w:val="0"/>
          <w:numId w:val="97"/>
        </w:numPr>
        <w:spacing w:line="360" w:lineRule="auto"/>
        <w:rPr>
          <w:rFonts w:asciiTheme="majorBidi" w:hAnsiTheme="majorBidi" w:cstheme="majorBidi"/>
          <w:sz w:val="22"/>
          <w:szCs w:val="22"/>
        </w:rPr>
      </w:pPr>
      <w:r w:rsidRPr="00D75261">
        <w:rPr>
          <w:rFonts w:asciiTheme="majorBidi" w:hAnsiTheme="majorBidi" w:cstheme="majorBidi"/>
          <w:sz w:val="22"/>
          <w:szCs w:val="22"/>
        </w:rPr>
        <w:t>Use construction management software and regular meetings to enhance collaboration.</w:t>
      </w:r>
    </w:p>
    <w:p w14:paraId="4AB6771F" w14:textId="77777777" w:rsidR="00D75261" w:rsidRPr="00D75261" w:rsidRDefault="00D75261" w:rsidP="00CB78DE">
      <w:pPr>
        <w:pStyle w:val="Heading3"/>
        <w:spacing w:line="360" w:lineRule="auto"/>
        <w:rPr>
          <w:rFonts w:asciiTheme="majorBidi" w:hAnsiTheme="majorBidi"/>
          <w:b/>
          <w:bCs/>
          <w:color w:val="000000" w:themeColor="text1"/>
          <w:sz w:val="22"/>
          <w:szCs w:val="22"/>
        </w:rPr>
      </w:pPr>
      <w:r w:rsidRPr="00D75261">
        <w:rPr>
          <w:rFonts w:asciiTheme="majorBidi" w:hAnsiTheme="majorBidi"/>
          <w:b/>
          <w:bCs/>
          <w:color w:val="000000" w:themeColor="text1"/>
          <w:sz w:val="22"/>
          <w:szCs w:val="22"/>
        </w:rPr>
        <w:t xml:space="preserve">9. </w:t>
      </w:r>
      <w:r w:rsidRPr="00D75261">
        <w:rPr>
          <w:rStyle w:val="Strong"/>
          <w:rFonts w:asciiTheme="majorBidi" w:hAnsiTheme="majorBidi"/>
          <w:color w:val="000000" w:themeColor="text1"/>
          <w:sz w:val="22"/>
          <w:szCs w:val="22"/>
        </w:rPr>
        <w:t>Health, Safety, and Environmental Management (HSE)</w:t>
      </w:r>
    </w:p>
    <w:p w14:paraId="5504BA8D" w14:textId="77777777" w:rsidR="00D75261" w:rsidRPr="00D75261" w:rsidRDefault="00D75261" w:rsidP="00CB78DE">
      <w:pPr>
        <w:pStyle w:val="NormalWeb"/>
        <w:numPr>
          <w:ilvl w:val="0"/>
          <w:numId w:val="98"/>
        </w:numPr>
        <w:spacing w:line="360" w:lineRule="auto"/>
        <w:rPr>
          <w:rFonts w:asciiTheme="majorBidi" w:hAnsiTheme="majorBidi" w:cstheme="majorBidi"/>
          <w:sz w:val="22"/>
          <w:szCs w:val="22"/>
        </w:rPr>
      </w:pPr>
      <w:r w:rsidRPr="00D75261">
        <w:rPr>
          <w:rFonts w:asciiTheme="majorBidi" w:hAnsiTheme="majorBidi" w:cstheme="majorBidi"/>
          <w:sz w:val="22"/>
          <w:szCs w:val="22"/>
        </w:rPr>
        <w:t>Enforce safety protocols and ensure compliance with OSHA and local regulations.</w:t>
      </w:r>
    </w:p>
    <w:p w14:paraId="31758858" w14:textId="77777777" w:rsidR="00D75261" w:rsidRPr="00D75261" w:rsidRDefault="00D75261" w:rsidP="00CB78DE">
      <w:pPr>
        <w:pStyle w:val="NormalWeb"/>
        <w:numPr>
          <w:ilvl w:val="0"/>
          <w:numId w:val="98"/>
        </w:numPr>
        <w:spacing w:line="360" w:lineRule="auto"/>
        <w:rPr>
          <w:rFonts w:asciiTheme="majorBidi" w:hAnsiTheme="majorBidi" w:cstheme="majorBidi"/>
          <w:sz w:val="22"/>
          <w:szCs w:val="22"/>
        </w:rPr>
      </w:pPr>
      <w:r w:rsidRPr="00D75261">
        <w:rPr>
          <w:rFonts w:asciiTheme="majorBidi" w:hAnsiTheme="majorBidi" w:cstheme="majorBidi"/>
          <w:sz w:val="22"/>
          <w:szCs w:val="22"/>
        </w:rPr>
        <w:t>Promote a culture of safety to prevent accidents and environmental harm.</w:t>
      </w:r>
    </w:p>
    <w:p w14:paraId="04FC58A3" w14:textId="77777777" w:rsidR="00D75261" w:rsidRPr="00D75261" w:rsidRDefault="00D75261" w:rsidP="00CB78DE">
      <w:pPr>
        <w:pStyle w:val="NormalWeb"/>
        <w:numPr>
          <w:ilvl w:val="0"/>
          <w:numId w:val="98"/>
        </w:numPr>
        <w:spacing w:line="360" w:lineRule="auto"/>
        <w:rPr>
          <w:rFonts w:asciiTheme="majorBidi" w:hAnsiTheme="majorBidi" w:cstheme="majorBidi"/>
          <w:sz w:val="22"/>
          <w:szCs w:val="22"/>
        </w:rPr>
      </w:pPr>
      <w:r w:rsidRPr="00D75261">
        <w:rPr>
          <w:rFonts w:asciiTheme="majorBidi" w:hAnsiTheme="majorBidi" w:cstheme="majorBidi"/>
          <w:sz w:val="22"/>
          <w:szCs w:val="22"/>
        </w:rPr>
        <w:t>Implement environmental sustainability practices.</w:t>
      </w:r>
    </w:p>
    <w:p w14:paraId="5FE10F53" w14:textId="77777777" w:rsidR="00D75261" w:rsidRPr="00D75261" w:rsidRDefault="00D75261" w:rsidP="00CB78DE">
      <w:pPr>
        <w:pStyle w:val="Heading3"/>
        <w:spacing w:line="360" w:lineRule="auto"/>
        <w:rPr>
          <w:rFonts w:asciiTheme="majorBidi" w:hAnsiTheme="majorBidi"/>
          <w:b/>
          <w:bCs/>
          <w:color w:val="000000" w:themeColor="text1"/>
          <w:sz w:val="22"/>
          <w:szCs w:val="22"/>
        </w:rPr>
      </w:pPr>
      <w:r w:rsidRPr="00D75261">
        <w:rPr>
          <w:rFonts w:asciiTheme="majorBidi" w:hAnsiTheme="majorBidi"/>
          <w:b/>
          <w:bCs/>
          <w:color w:val="000000" w:themeColor="text1"/>
          <w:sz w:val="22"/>
          <w:szCs w:val="22"/>
        </w:rPr>
        <w:t xml:space="preserve">10. </w:t>
      </w:r>
      <w:r w:rsidRPr="00D75261">
        <w:rPr>
          <w:rStyle w:val="Strong"/>
          <w:rFonts w:asciiTheme="majorBidi" w:hAnsiTheme="majorBidi"/>
          <w:color w:val="000000" w:themeColor="text1"/>
          <w:sz w:val="22"/>
          <w:szCs w:val="22"/>
        </w:rPr>
        <w:t>Contract and Legal Compliance</w:t>
      </w:r>
    </w:p>
    <w:p w14:paraId="5815C023" w14:textId="77777777" w:rsidR="00D75261" w:rsidRPr="00D75261" w:rsidRDefault="00D75261" w:rsidP="00CB78DE">
      <w:pPr>
        <w:pStyle w:val="NormalWeb"/>
        <w:numPr>
          <w:ilvl w:val="0"/>
          <w:numId w:val="99"/>
        </w:numPr>
        <w:spacing w:line="360" w:lineRule="auto"/>
        <w:rPr>
          <w:rFonts w:asciiTheme="majorBidi" w:hAnsiTheme="majorBidi" w:cstheme="majorBidi"/>
          <w:sz w:val="22"/>
          <w:szCs w:val="22"/>
        </w:rPr>
      </w:pPr>
      <w:r w:rsidRPr="00D75261">
        <w:rPr>
          <w:rFonts w:asciiTheme="majorBidi" w:hAnsiTheme="majorBidi" w:cstheme="majorBidi"/>
          <w:sz w:val="22"/>
          <w:szCs w:val="22"/>
        </w:rPr>
        <w:t>Understand and manage contracts, including obligations, changes, and claims.</w:t>
      </w:r>
    </w:p>
    <w:p w14:paraId="5578E883" w14:textId="77777777" w:rsidR="00D75261" w:rsidRPr="00D75261" w:rsidRDefault="00D75261" w:rsidP="00CB78DE">
      <w:pPr>
        <w:pStyle w:val="NormalWeb"/>
        <w:numPr>
          <w:ilvl w:val="0"/>
          <w:numId w:val="99"/>
        </w:numPr>
        <w:spacing w:line="360" w:lineRule="auto"/>
        <w:rPr>
          <w:rFonts w:asciiTheme="majorBidi" w:hAnsiTheme="majorBidi" w:cstheme="majorBidi"/>
          <w:sz w:val="22"/>
          <w:szCs w:val="22"/>
        </w:rPr>
      </w:pPr>
      <w:r w:rsidRPr="00D75261">
        <w:rPr>
          <w:rFonts w:asciiTheme="majorBidi" w:hAnsiTheme="majorBidi" w:cstheme="majorBidi"/>
          <w:sz w:val="22"/>
          <w:szCs w:val="22"/>
        </w:rPr>
        <w:t>Ensure adherence to local building codes, zoning laws, and labor regulations.</w:t>
      </w:r>
    </w:p>
    <w:p w14:paraId="1A7CD5B7" w14:textId="77777777" w:rsidR="00D75261" w:rsidRPr="00D75261" w:rsidRDefault="00D75261" w:rsidP="00CB78DE">
      <w:pPr>
        <w:pStyle w:val="NormalWeb"/>
        <w:numPr>
          <w:ilvl w:val="0"/>
          <w:numId w:val="99"/>
        </w:numPr>
        <w:spacing w:line="360" w:lineRule="auto"/>
        <w:rPr>
          <w:rFonts w:asciiTheme="majorBidi" w:hAnsiTheme="majorBidi" w:cstheme="majorBidi"/>
          <w:sz w:val="22"/>
          <w:szCs w:val="22"/>
        </w:rPr>
      </w:pPr>
      <w:r w:rsidRPr="00D75261">
        <w:rPr>
          <w:rFonts w:asciiTheme="majorBidi" w:hAnsiTheme="majorBidi" w:cstheme="majorBidi"/>
          <w:sz w:val="22"/>
          <w:szCs w:val="22"/>
        </w:rPr>
        <w:t>Manage disputes through negotiation or arbitration when needed.</w:t>
      </w:r>
    </w:p>
    <w:p w14:paraId="421F8514" w14:textId="77777777" w:rsidR="00D75261" w:rsidRPr="00D75261" w:rsidRDefault="00D75261" w:rsidP="00CB78DE">
      <w:pPr>
        <w:pStyle w:val="Heading3"/>
        <w:spacing w:line="360" w:lineRule="auto"/>
        <w:rPr>
          <w:rFonts w:asciiTheme="majorBidi" w:hAnsiTheme="majorBidi"/>
          <w:b/>
          <w:bCs/>
          <w:color w:val="000000" w:themeColor="text1"/>
          <w:sz w:val="22"/>
          <w:szCs w:val="22"/>
        </w:rPr>
      </w:pPr>
      <w:r w:rsidRPr="00D75261">
        <w:rPr>
          <w:rFonts w:asciiTheme="majorBidi" w:hAnsiTheme="majorBidi"/>
          <w:b/>
          <w:bCs/>
          <w:color w:val="000000" w:themeColor="text1"/>
          <w:sz w:val="22"/>
          <w:szCs w:val="22"/>
        </w:rPr>
        <w:lastRenderedPageBreak/>
        <w:t xml:space="preserve">11. </w:t>
      </w:r>
      <w:r w:rsidRPr="00D75261">
        <w:rPr>
          <w:rStyle w:val="Strong"/>
          <w:rFonts w:asciiTheme="majorBidi" w:hAnsiTheme="majorBidi"/>
          <w:color w:val="000000" w:themeColor="text1"/>
          <w:sz w:val="22"/>
          <w:szCs w:val="22"/>
        </w:rPr>
        <w:t>Leadership and Team Management</w:t>
      </w:r>
    </w:p>
    <w:p w14:paraId="4E412190" w14:textId="77777777" w:rsidR="00D75261" w:rsidRPr="00D75261" w:rsidRDefault="00D75261" w:rsidP="00CB78DE">
      <w:pPr>
        <w:pStyle w:val="NormalWeb"/>
        <w:numPr>
          <w:ilvl w:val="0"/>
          <w:numId w:val="100"/>
        </w:numPr>
        <w:spacing w:line="360" w:lineRule="auto"/>
        <w:rPr>
          <w:rFonts w:asciiTheme="majorBidi" w:hAnsiTheme="majorBidi" w:cstheme="majorBidi"/>
          <w:sz w:val="22"/>
          <w:szCs w:val="22"/>
        </w:rPr>
      </w:pPr>
      <w:r w:rsidRPr="00D75261">
        <w:rPr>
          <w:rFonts w:asciiTheme="majorBidi" w:hAnsiTheme="majorBidi" w:cstheme="majorBidi"/>
          <w:sz w:val="22"/>
          <w:szCs w:val="22"/>
        </w:rPr>
        <w:t>Provide strong leadership to motivate teams and maintain morale.</w:t>
      </w:r>
    </w:p>
    <w:p w14:paraId="33B16E3A" w14:textId="77777777" w:rsidR="00D75261" w:rsidRPr="00D75261" w:rsidRDefault="00D75261" w:rsidP="00CB78DE">
      <w:pPr>
        <w:pStyle w:val="NormalWeb"/>
        <w:numPr>
          <w:ilvl w:val="0"/>
          <w:numId w:val="100"/>
        </w:numPr>
        <w:spacing w:line="360" w:lineRule="auto"/>
        <w:rPr>
          <w:rFonts w:asciiTheme="majorBidi" w:hAnsiTheme="majorBidi" w:cstheme="majorBidi"/>
          <w:sz w:val="22"/>
          <w:szCs w:val="22"/>
        </w:rPr>
      </w:pPr>
      <w:r w:rsidRPr="00D75261">
        <w:rPr>
          <w:rFonts w:asciiTheme="majorBidi" w:hAnsiTheme="majorBidi" w:cstheme="majorBidi"/>
          <w:sz w:val="22"/>
          <w:szCs w:val="22"/>
        </w:rPr>
        <w:t>Resolve conflicts effectively and ensure accountability.</w:t>
      </w:r>
    </w:p>
    <w:p w14:paraId="38DE638A" w14:textId="77777777" w:rsidR="00D75261" w:rsidRPr="00D75261" w:rsidRDefault="00D75261" w:rsidP="00CB78DE">
      <w:pPr>
        <w:pStyle w:val="NormalWeb"/>
        <w:numPr>
          <w:ilvl w:val="0"/>
          <w:numId w:val="100"/>
        </w:numPr>
        <w:spacing w:line="360" w:lineRule="auto"/>
        <w:rPr>
          <w:rFonts w:asciiTheme="majorBidi" w:hAnsiTheme="majorBidi" w:cstheme="majorBidi"/>
          <w:sz w:val="22"/>
          <w:szCs w:val="22"/>
        </w:rPr>
      </w:pPr>
      <w:r w:rsidRPr="00D75261">
        <w:rPr>
          <w:rFonts w:asciiTheme="majorBidi" w:hAnsiTheme="majorBidi" w:cstheme="majorBidi"/>
          <w:sz w:val="22"/>
          <w:szCs w:val="22"/>
        </w:rPr>
        <w:t>Encourage teamwork and collaborative problem-solving.</w:t>
      </w:r>
    </w:p>
    <w:p w14:paraId="469D6F03" w14:textId="77777777" w:rsidR="00D75261" w:rsidRPr="00D75261" w:rsidRDefault="00D75261" w:rsidP="00CB78DE">
      <w:pPr>
        <w:pStyle w:val="Heading3"/>
        <w:spacing w:line="360" w:lineRule="auto"/>
        <w:rPr>
          <w:rFonts w:asciiTheme="majorBidi" w:hAnsiTheme="majorBidi"/>
          <w:sz w:val="22"/>
          <w:szCs w:val="22"/>
        </w:rPr>
      </w:pPr>
      <w:r w:rsidRPr="00D75261">
        <w:rPr>
          <w:rFonts w:asciiTheme="majorBidi" w:hAnsiTheme="majorBidi"/>
          <w:b/>
          <w:bCs/>
          <w:sz w:val="22"/>
          <w:szCs w:val="22"/>
        </w:rPr>
        <w:t>12.</w:t>
      </w:r>
      <w:r w:rsidRPr="00D75261">
        <w:rPr>
          <w:rFonts w:asciiTheme="majorBidi" w:hAnsiTheme="majorBidi"/>
          <w:sz w:val="22"/>
          <w:szCs w:val="22"/>
        </w:rPr>
        <w:t xml:space="preserve"> </w:t>
      </w:r>
      <w:r w:rsidRPr="00D75261">
        <w:rPr>
          <w:rStyle w:val="Strong"/>
          <w:rFonts w:asciiTheme="majorBidi" w:hAnsiTheme="majorBidi"/>
          <w:color w:val="000000" w:themeColor="text1"/>
          <w:sz w:val="22"/>
          <w:szCs w:val="22"/>
        </w:rPr>
        <w:t>Monitoring, Control, and Reporting</w:t>
      </w:r>
    </w:p>
    <w:p w14:paraId="20B8A3AD" w14:textId="77777777" w:rsidR="00D75261" w:rsidRPr="00D75261" w:rsidRDefault="00D75261" w:rsidP="00CB78DE">
      <w:pPr>
        <w:pStyle w:val="NormalWeb"/>
        <w:numPr>
          <w:ilvl w:val="0"/>
          <w:numId w:val="101"/>
        </w:numPr>
        <w:spacing w:line="360" w:lineRule="auto"/>
        <w:rPr>
          <w:rFonts w:asciiTheme="majorBidi" w:hAnsiTheme="majorBidi" w:cstheme="majorBidi"/>
          <w:sz w:val="22"/>
          <w:szCs w:val="22"/>
        </w:rPr>
      </w:pPr>
      <w:r w:rsidRPr="00D75261">
        <w:rPr>
          <w:rFonts w:asciiTheme="majorBidi" w:hAnsiTheme="majorBidi" w:cstheme="majorBidi"/>
          <w:sz w:val="22"/>
          <w:szCs w:val="22"/>
        </w:rPr>
        <w:t>Track project performance against KPIs (Key Performance Indicators).</w:t>
      </w:r>
    </w:p>
    <w:p w14:paraId="666BF8AA" w14:textId="77777777" w:rsidR="00D75261" w:rsidRPr="00D75261" w:rsidRDefault="00D75261" w:rsidP="00CB78DE">
      <w:pPr>
        <w:pStyle w:val="NormalWeb"/>
        <w:numPr>
          <w:ilvl w:val="0"/>
          <w:numId w:val="101"/>
        </w:numPr>
        <w:spacing w:line="360" w:lineRule="auto"/>
        <w:rPr>
          <w:rFonts w:asciiTheme="majorBidi" w:hAnsiTheme="majorBidi" w:cstheme="majorBidi"/>
          <w:sz w:val="22"/>
          <w:szCs w:val="22"/>
        </w:rPr>
      </w:pPr>
      <w:r w:rsidRPr="00D75261">
        <w:rPr>
          <w:rFonts w:asciiTheme="majorBidi" w:hAnsiTheme="majorBidi" w:cstheme="majorBidi"/>
          <w:sz w:val="22"/>
          <w:szCs w:val="22"/>
        </w:rPr>
        <w:t>Use Earned Value Management (EVM) to assess progress.</w:t>
      </w:r>
    </w:p>
    <w:p w14:paraId="572F8346" w14:textId="77777777" w:rsidR="00D75261" w:rsidRPr="00D75261" w:rsidRDefault="00D75261" w:rsidP="00CB78DE">
      <w:pPr>
        <w:pStyle w:val="NormalWeb"/>
        <w:numPr>
          <w:ilvl w:val="0"/>
          <w:numId w:val="101"/>
        </w:numPr>
        <w:spacing w:line="360" w:lineRule="auto"/>
        <w:rPr>
          <w:rFonts w:asciiTheme="majorBidi" w:hAnsiTheme="majorBidi" w:cstheme="majorBidi"/>
          <w:sz w:val="22"/>
          <w:szCs w:val="22"/>
        </w:rPr>
      </w:pPr>
      <w:r w:rsidRPr="00D75261">
        <w:rPr>
          <w:rFonts w:asciiTheme="majorBidi" w:hAnsiTheme="majorBidi" w:cstheme="majorBidi"/>
          <w:sz w:val="22"/>
          <w:szCs w:val="22"/>
        </w:rPr>
        <w:t>Provide regular progress reports to stakeholders for transparency.</w:t>
      </w:r>
    </w:p>
    <w:p w14:paraId="54CBF563" w14:textId="77777777" w:rsidR="00D75261" w:rsidRPr="00D75261" w:rsidRDefault="00D75261" w:rsidP="00CB78DE">
      <w:pPr>
        <w:pStyle w:val="Heading3"/>
        <w:spacing w:line="360" w:lineRule="auto"/>
        <w:rPr>
          <w:rFonts w:asciiTheme="majorBidi" w:hAnsiTheme="majorBidi"/>
          <w:b/>
          <w:bCs/>
          <w:color w:val="000000" w:themeColor="text1"/>
          <w:sz w:val="22"/>
          <w:szCs w:val="22"/>
        </w:rPr>
      </w:pPr>
      <w:r w:rsidRPr="00D75261">
        <w:rPr>
          <w:rFonts w:asciiTheme="majorBidi" w:hAnsiTheme="majorBidi"/>
          <w:b/>
          <w:bCs/>
          <w:color w:val="000000" w:themeColor="text1"/>
          <w:sz w:val="22"/>
          <w:szCs w:val="22"/>
        </w:rPr>
        <w:t>13</w:t>
      </w:r>
      <w:r w:rsidRPr="00D75261">
        <w:rPr>
          <w:rFonts w:asciiTheme="majorBidi" w:hAnsiTheme="majorBidi"/>
          <w:color w:val="000000" w:themeColor="text1"/>
          <w:sz w:val="22"/>
          <w:szCs w:val="22"/>
        </w:rPr>
        <w:t xml:space="preserve">. </w:t>
      </w:r>
      <w:r w:rsidRPr="00D75261">
        <w:rPr>
          <w:rStyle w:val="Strong"/>
          <w:rFonts w:asciiTheme="majorBidi" w:hAnsiTheme="majorBidi"/>
          <w:color w:val="000000" w:themeColor="text1"/>
          <w:sz w:val="22"/>
          <w:szCs w:val="22"/>
        </w:rPr>
        <w:t>Change Management</w:t>
      </w:r>
    </w:p>
    <w:p w14:paraId="2F91B274" w14:textId="77777777" w:rsidR="00D75261" w:rsidRPr="00D75261" w:rsidRDefault="00D75261" w:rsidP="00CB78DE">
      <w:pPr>
        <w:pStyle w:val="NormalWeb"/>
        <w:numPr>
          <w:ilvl w:val="0"/>
          <w:numId w:val="102"/>
        </w:numPr>
        <w:spacing w:line="360" w:lineRule="auto"/>
        <w:rPr>
          <w:rFonts w:asciiTheme="majorBidi" w:hAnsiTheme="majorBidi" w:cstheme="majorBidi"/>
          <w:sz w:val="22"/>
          <w:szCs w:val="22"/>
        </w:rPr>
      </w:pPr>
      <w:r w:rsidRPr="00D75261">
        <w:rPr>
          <w:rFonts w:asciiTheme="majorBidi" w:hAnsiTheme="majorBidi" w:cstheme="majorBidi"/>
          <w:sz w:val="22"/>
          <w:szCs w:val="22"/>
        </w:rPr>
        <w:t>Establish procedures for managing changes in scope, design, schedule, or budget.</w:t>
      </w:r>
    </w:p>
    <w:p w14:paraId="0377DDAB" w14:textId="77777777" w:rsidR="00D75261" w:rsidRPr="00D75261" w:rsidRDefault="00D75261" w:rsidP="00CB78DE">
      <w:pPr>
        <w:pStyle w:val="NormalWeb"/>
        <w:numPr>
          <w:ilvl w:val="0"/>
          <w:numId w:val="102"/>
        </w:numPr>
        <w:spacing w:line="360" w:lineRule="auto"/>
        <w:rPr>
          <w:rFonts w:asciiTheme="majorBidi" w:hAnsiTheme="majorBidi" w:cstheme="majorBidi"/>
          <w:sz w:val="22"/>
          <w:szCs w:val="22"/>
        </w:rPr>
      </w:pPr>
      <w:r w:rsidRPr="00D75261">
        <w:rPr>
          <w:rFonts w:asciiTheme="majorBidi" w:hAnsiTheme="majorBidi" w:cstheme="majorBidi"/>
          <w:sz w:val="22"/>
          <w:szCs w:val="22"/>
        </w:rPr>
        <w:t>Assess impacts of changes and obtain necessary approvals.</w:t>
      </w:r>
    </w:p>
    <w:p w14:paraId="287F8E36" w14:textId="77777777" w:rsidR="00D75261" w:rsidRPr="00D75261" w:rsidRDefault="00D75261" w:rsidP="00CB78DE">
      <w:pPr>
        <w:pStyle w:val="NormalWeb"/>
        <w:numPr>
          <w:ilvl w:val="0"/>
          <w:numId w:val="102"/>
        </w:numPr>
        <w:spacing w:line="360" w:lineRule="auto"/>
        <w:rPr>
          <w:rFonts w:asciiTheme="majorBidi" w:hAnsiTheme="majorBidi" w:cstheme="majorBidi"/>
          <w:sz w:val="22"/>
          <w:szCs w:val="22"/>
        </w:rPr>
      </w:pPr>
      <w:r w:rsidRPr="00D75261">
        <w:rPr>
          <w:rFonts w:asciiTheme="majorBidi" w:hAnsiTheme="majorBidi" w:cstheme="majorBidi"/>
          <w:sz w:val="22"/>
          <w:szCs w:val="22"/>
        </w:rPr>
        <w:t>Communicate changes to all affected parties promptly.</w:t>
      </w:r>
    </w:p>
    <w:p w14:paraId="407F8416" w14:textId="77777777" w:rsidR="00D75261" w:rsidRPr="00D75261" w:rsidRDefault="00D75261" w:rsidP="00CB78DE">
      <w:pPr>
        <w:pStyle w:val="Heading3"/>
        <w:spacing w:line="360" w:lineRule="auto"/>
        <w:rPr>
          <w:rFonts w:asciiTheme="majorBidi" w:hAnsiTheme="majorBidi"/>
          <w:sz w:val="22"/>
          <w:szCs w:val="22"/>
        </w:rPr>
      </w:pPr>
      <w:r w:rsidRPr="00D75261">
        <w:rPr>
          <w:rFonts w:asciiTheme="majorBidi" w:hAnsiTheme="majorBidi"/>
          <w:b/>
          <w:bCs/>
          <w:color w:val="000000" w:themeColor="text1"/>
          <w:sz w:val="22"/>
          <w:szCs w:val="22"/>
        </w:rPr>
        <w:t>14.</w:t>
      </w:r>
      <w:r w:rsidRPr="00D75261">
        <w:rPr>
          <w:rFonts w:asciiTheme="majorBidi" w:hAnsiTheme="majorBidi"/>
          <w:color w:val="000000" w:themeColor="text1"/>
          <w:sz w:val="22"/>
          <w:szCs w:val="22"/>
        </w:rPr>
        <w:t xml:space="preserve"> </w:t>
      </w:r>
      <w:r w:rsidRPr="00D75261">
        <w:rPr>
          <w:rStyle w:val="Strong"/>
          <w:rFonts w:asciiTheme="majorBidi" w:hAnsiTheme="majorBidi"/>
          <w:color w:val="000000" w:themeColor="text1"/>
          <w:sz w:val="22"/>
          <w:szCs w:val="22"/>
        </w:rPr>
        <w:t>Project Closeout and Post-Construction Evaluation</w:t>
      </w:r>
    </w:p>
    <w:p w14:paraId="76FB0AFE" w14:textId="77777777" w:rsidR="00D75261" w:rsidRPr="00D75261" w:rsidRDefault="00D75261" w:rsidP="00CB78DE">
      <w:pPr>
        <w:pStyle w:val="NormalWeb"/>
        <w:numPr>
          <w:ilvl w:val="0"/>
          <w:numId w:val="103"/>
        </w:numPr>
        <w:spacing w:line="360" w:lineRule="auto"/>
        <w:rPr>
          <w:rFonts w:asciiTheme="majorBidi" w:hAnsiTheme="majorBidi" w:cstheme="majorBidi"/>
          <w:sz w:val="22"/>
          <w:szCs w:val="22"/>
        </w:rPr>
      </w:pPr>
      <w:r w:rsidRPr="00D75261">
        <w:rPr>
          <w:rFonts w:asciiTheme="majorBidi" w:hAnsiTheme="majorBidi" w:cstheme="majorBidi"/>
          <w:sz w:val="22"/>
          <w:szCs w:val="22"/>
        </w:rPr>
        <w:t>Conduct final inspections, punch lists, and handover processes.</w:t>
      </w:r>
    </w:p>
    <w:p w14:paraId="17E1ABA9" w14:textId="77777777" w:rsidR="00D75261" w:rsidRPr="00D75261" w:rsidRDefault="00D75261" w:rsidP="00CB78DE">
      <w:pPr>
        <w:pStyle w:val="NormalWeb"/>
        <w:numPr>
          <w:ilvl w:val="0"/>
          <w:numId w:val="103"/>
        </w:numPr>
        <w:spacing w:line="360" w:lineRule="auto"/>
        <w:rPr>
          <w:rFonts w:asciiTheme="majorBidi" w:hAnsiTheme="majorBidi" w:cstheme="majorBidi"/>
          <w:sz w:val="22"/>
          <w:szCs w:val="22"/>
        </w:rPr>
      </w:pPr>
      <w:r w:rsidRPr="00D75261">
        <w:rPr>
          <w:rFonts w:asciiTheme="majorBidi" w:hAnsiTheme="majorBidi" w:cstheme="majorBidi"/>
          <w:sz w:val="22"/>
          <w:szCs w:val="22"/>
        </w:rPr>
        <w:t>Ensure documentation (as-built drawings, warranties, manuals) is complete.</w:t>
      </w:r>
    </w:p>
    <w:p w14:paraId="34DE13D4" w14:textId="1D65BC2F" w:rsidR="00D75261" w:rsidRPr="008B36BB" w:rsidRDefault="00D75261" w:rsidP="008B36BB">
      <w:pPr>
        <w:pStyle w:val="NormalWeb"/>
        <w:numPr>
          <w:ilvl w:val="0"/>
          <w:numId w:val="103"/>
        </w:numPr>
        <w:spacing w:line="360" w:lineRule="auto"/>
        <w:rPr>
          <w:rFonts w:asciiTheme="majorBidi" w:hAnsiTheme="majorBidi" w:cstheme="majorBidi"/>
          <w:sz w:val="22"/>
          <w:szCs w:val="22"/>
        </w:rPr>
      </w:pPr>
      <w:r w:rsidRPr="00D75261">
        <w:rPr>
          <w:rFonts w:asciiTheme="majorBidi" w:hAnsiTheme="majorBidi" w:cstheme="majorBidi"/>
          <w:sz w:val="22"/>
          <w:szCs w:val="22"/>
        </w:rPr>
        <w:t>Perform post-project evaluation to capture lessons learned.</w:t>
      </w:r>
    </w:p>
    <w:p w14:paraId="633CED29" w14:textId="256928B8" w:rsidR="00636DD7" w:rsidRPr="00636DD7" w:rsidRDefault="007B207F" w:rsidP="00CB78DE">
      <w:pPr>
        <w:pStyle w:val="BodyText"/>
        <w:widowControl/>
        <w:numPr>
          <w:ilvl w:val="0"/>
          <w:numId w:val="48"/>
        </w:numPr>
        <w:tabs>
          <w:tab w:val="left" w:pos="7943"/>
        </w:tabs>
        <w:autoSpaceDE/>
        <w:autoSpaceDN/>
        <w:spacing w:before="90" w:line="360" w:lineRule="auto"/>
        <w:rPr>
          <w:sz w:val="22"/>
          <w:szCs w:val="22"/>
        </w:rPr>
      </w:pPr>
      <w:r w:rsidRPr="008B36BB">
        <w:rPr>
          <w:b/>
          <w:bCs/>
          <w:color w:val="0070C0"/>
          <w:sz w:val="28"/>
          <w:szCs w:val="28"/>
        </w:rPr>
        <w:t xml:space="preserve">The </w:t>
      </w:r>
      <w:r w:rsidR="008B36BB">
        <w:rPr>
          <w:b/>
          <w:bCs/>
          <w:color w:val="0070C0"/>
          <w:sz w:val="28"/>
          <w:szCs w:val="28"/>
        </w:rPr>
        <w:t>F</w:t>
      </w:r>
      <w:r w:rsidR="00636DD7" w:rsidRPr="008B36BB">
        <w:rPr>
          <w:b/>
          <w:bCs/>
          <w:color w:val="0070C0"/>
          <w:sz w:val="28"/>
          <w:szCs w:val="28"/>
        </w:rPr>
        <w:t xml:space="preserve">ive </w:t>
      </w:r>
      <w:r w:rsidR="008B36BB">
        <w:rPr>
          <w:b/>
          <w:bCs/>
          <w:color w:val="0070C0"/>
          <w:sz w:val="28"/>
          <w:szCs w:val="28"/>
        </w:rPr>
        <w:t>P</w:t>
      </w:r>
      <w:r w:rsidR="00636DD7" w:rsidRPr="008B36BB">
        <w:rPr>
          <w:b/>
          <w:bCs/>
          <w:color w:val="0070C0"/>
          <w:sz w:val="28"/>
          <w:szCs w:val="28"/>
        </w:rPr>
        <w:t xml:space="preserve">hases of </w:t>
      </w:r>
      <w:r w:rsidR="008B36BB">
        <w:rPr>
          <w:b/>
          <w:bCs/>
          <w:color w:val="0070C0"/>
          <w:sz w:val="28"/>
          <w:szCs w:val="28"/>
        </w:rPr>
        <w:t>C</w:t>
      </w:r>
      <w:r w:rsidR="00636DD7" w:rsidRPr="008B36BB">
        <w:rPr>
          <w:b/>
          <w:bCs/>
          <w:color w:val="0070C0"/>
          <w:sz w:val="28"/>
          <w:szCs w:val="28"/>
        </w:rPr>
        <w:t xml:space="preserve">onstruction </w:t>
      </w:r>
      <w:r w:rsidR="008B36BB">
        <w:rPr>
          <w:b/>
          <w:bCs/>
          <w:color w:val="0070C0"/>
          <w:sz w:val="28"/>
          <w:szCs w:val="28"/>
        </w:rPr>
        <w:t>P</w:t>
      </w:r>
      <w:r w:rsidR="00636DD7" w:rsidRPr="008B36BB">
        <w:rPr>
          <w:b/>
          <w:bCs/>
          <w:color w:val="0070C0"/>
          <w:sz w:val="28"/>
          <w:szCs w:val="28"/>
        </w:rPr>
        <w:t xml:space="preserve">roject </w:t>
      </w:r>
      <w:r w:rsidR="008B36BB">
        <w:rPr>
          <w:b/>
          <w:bCs/>
          <w:color w:val="0070C0"/>
          <w:sz w:val="28"/>
          <w:szCs w:val="28"/>
        </w:rPr>
        <w:t>M</w:t>
      </w:r>
      <w:r w:rsidR="00636DD7" w:rsidRPr="008B36BB">
        <w:rPr>
          <w:b/>
          <w:bCs/>
          <w:color w:val="0070C0"/>
          <w:sz w:val="28"/>
          <w:szCs w:val="28"/>
        </w:rPr>
        <w:t>anagement:</w:t>
      </w:r>
      <w:r w:rsidRPr="008B36BB">
        <w:rPr>
          <w:b/>
          <w:bCs/>
          <w:color w:val="0070C0"/>
          <w:sz w:val="28"/>
          <w:szCs w:val="28"/>
        </w:rPr>
        <w:br/>
      </w:r>
      <w:r w:rsidR="00636DD7">
        <w:t xml:space="preserve">The </w:t>
      </w:r>
      <w:r w:rsidR="00636DD7" w:rsidRPr="00636DD7">
        <w:rPr>
          <w:rStyle w:val="Strong"/>
          <w:b w:val="0"/>
          <w:bCs w:val="0"/>
        </w:rPr>
        <w:t>five phases of construction project management</w:t>
      </w:r>
      <w:r w:rsidR="00636DD7">
        <w:t xml:space="preserve"> are:</w:t>
      </w:r>
    </w:p>
    <w:p w14:paraId="336335C8" w14:textId="77777777" w:rsidR="00636DD7" w:rsidRPr="00636DD7" w:rsidRDefault="00636DD7" w:rsidP="00CB78DE">
      <w:pPr>
        <w:pStyle w:val="NormalWeb"/>
        <w:numPr>
          <w:ilvl w:val="0"/>
          <w:numId w:val="104"/>
        </w:numPr>
        <w:spacing w:line="360" w:lineRule="auto"/>
        <w:rPr>
          <w:sz w:val="22"/>
          <w:szCs w:val="22"/>
        </w:rPr>
      </w:pPr>
      <w:r w:rsidRPr="00636DD7">
        <w:rPr>
          <w:rStyle w:val="Strong"/>
          <w:sz w:val="22"/>
          <w:szCs w:val="22"/>
        </w:rPr>
        <w:t>Initiation (Project Conception):</w:t>
      </w:r>
      <w:r w:rsidRPr="00636DD7">
        <w:rPr>
          <w:sz w:val="22"/>
          <w:szCs w:val="22"/>
        </w:rPr>
        <w:br/>
        <w:t>This phase involves identifying the project’s need, purpose, and feasibility. Key activities include conducting feasibility studies, defining project objectives, setting a preliminary budget, and identifying stakeholders.</w:t>
      </w:r>
    </w:p>
    <w:p w14:paraId="0013051D" w14:textId="77777777" w:rsidR="00636DD7" w:rsidRPr="00636DD7" w:rsidRDefault="00636DD7" w:rsidP="00CB78DE">
      <w:pPr>
        <w:pStyle w:val="NormalWeb"/>
        <w:numPr>
          <w:ilvl w:val="0"/>
          <w:numId w:val="104"/>
        </w:numPr>
        <w:spacing w:line="360" w:lineRule="auto"/>
        <w:rPr>
          <w:sz w:val="22"/>
          <w:szCs w:val="22"/>
        </w:rPr>
      </w:pPr>
      <w:r w:rsidRPr="00636DD7">
        <w:rPr>
          <w:rStyle w:val="Strong"/>
          <w:sz w:val="22"/>
          <w:szCs w:val="22"/>
        </w:rPr>
        <w:t>Planning (Project Design and Organization):</w:t>
      </w:r>
      <w:r w:rsidRPr="00636DD7">
        <w:rPr>
          <w:sz w:val="22"/>
          <w:szCs w:val="22"/>
        </w:rPr>
        <w:br/>
        <w:t>Detailed planning takes place here — including scope definition, scheduling, cost estimation, risk management, and resource allocation. A comprehensive project management plan (PMP) or construction plan is developed to guide implementation.</w:t>
      </w:r>
    </w:p>
    <w:p w14:paraId="74B7D9A3" w14:textId="77777777" w:rsidR="00636DD7" w:rsidRPr="00636DD7" w:rsidRDefault="00636DD7" w:rsidP="00CB78DE">
      <w:pPr>
        <w:pStyle w:val="NormalWeb"/>
        <w:numPr>
          <w:ilvl w:val="0"/>
          <w:numId w:val="104"/>
        </w:numPr>
        <w:spacing w:line="360" w:lineRule="auto"/>
        <w:rPr>
          <w:sz w:val="22"/>
          <w:szCs w:val="22"/>
        </w:rPr>
      </w:pPr>
      <w:r w:rsidRPr="00636DD7">
        <w:rPr>
          <w:rStyle w:val="Strong"/>
          <w:sz w:val="22"/>
          <w:szCs w:val="22"/>
        </w:rPr>
        <w:t>Execution (Project Implementation):</w:t>
      </w:r>
      <w:r w:rsidRPr="00636DD7">
        <w:rPr>
          <w:sz w:val="22"/>
          <w:szCs w:val="22"/>
        </w:rPr>
        <w:br/>
        <w:t>In this stage, actual construction begins. Resources are mobilized, teams are coordinated, materials are procured, and work is carried out according to design and specifications. Project managers supervise progress, ensure safety compliance, and manage subcontractors.</w:t>
      </w:r>
    </w:p>
    <w:p w14:paraId="4C253395" w14:textId="77777777" w:rsidR="00636DD7" w:rsidRPr="00636DD7" w:rsidRDefault="00636DD7" w:rsidP="00CB78DE">
      <w:pPr>
        <w:pStyle w:val="NormalWeb"/>
        <w:numPr>
          <w:ilvl w:val="0"/>
          <w:numId w:val="104"/>
        </w:numPr>
        <w:spacing w:line="360" w:lineRule="auto"/>
        <w:rPr>
          <w:sz w:val="22"/>
          <w:szCs w:val="22"/>
        </w:rPr>
      </w:pPr>
      <w:r w:rsidRPr="00636DD7">
        <w:rPr>
          <w:rStyle w:val="Strong"/>
          <w:sz w:val="22"/>
          <w:szCs w:val="22"/>
        </w:rPr>
        <w:lastRenderedPageBreak/>
        <w:t>Monitoring and Controlling:</w:t>
      </w:r>
      <w:r w:rsidRPr="00636DD7">
        <w:rPr>
          <w:sz w:val="22"/>
          <w:szCs w:val="22"/>
        </w:rPr>
        <w:br/>
        <w:t xml:space="preserve">This phase </w:t>
      </w:r>
      <w:proofErr w:type="gramStart"/>
      <w:r w:rsidRPr="00636DD7">
        <w:rPr>
          <w:sz w:val="22"/>
          <w:szCs w:val="22"/>
        </w:rPr>
        <w:t>runs</w:t>
      </w:r>
      <w:proofErr w:type="gramEnd"/>
      <w:r w:rsidRPr="00636DD7">
        <w:rPr>
          <w:sz w:val="22"/>
          <w:szCs w:val="22"/>
        </w:rPr>
        <w:t xml:space="preserve"> concurrently with execution. It involves tracking project performance against the plan, managing risks, controlling costs, maintaining quality standards, and ensuring timelines are met. Adjustments are made as needed to keep the project on track.</w:t>
      </w:r>
    </w:p>
    <w:p w14:paraId="3942B0D7" w14:textId="2D6AD8E8" w:rsidR="00866F05" w:rsidRPr="00636DD7" w:rsidRDefault="00636DD7" w:rsidP="00CB78DE">
      <w:pPr>
        <w:pStyle w:val="NormalWeb"/>
        <w:numPr>
          <w:ilvl w:val="0"/>
          <w:numId w:val="104"/>
        </w:numPr>
        <w:spacing w:line="360" w:lineRule="auto"/>
        <w:rPr>
          <w:sz w:val="22"/>
          <w:szCs w:val="22"/>
        </w:rPr>
      </w:pPr>
      <w:r w:rsidRPr="00636DD7">
        <w:rPr>
          <w:rStyle w:val="Strong"/>
          <w:sz w:val="22"/>
          <w:szCs w:val="22"/>
        </w:rPr>
        <w:t>Closure (Project Completion):</w:t>
      </w:r>
      <w:r w:rsidRPr="00636DD7">
        <w:rPr>
          <w:sz w:val="22"/>
          <w:szCs w:val="22"/>
        </w:rPr>
        <w:br/>
        <w:t>Once construction is complete, the project is formally closed. This includes final inspections, client handover, documentation, release of resources, performance evaluation, and post-project review to capture lessons learned.</w:t>
      </w:r>
    </w:p>
    <w:p w14:paraId="3C7E824D" w14:textId="5F72CD48" w:rsidR="00136CFD" w:rsidRPr="003228D4" w:rsidRDefault="003228D4" w:rsidP="00CB78DE">
      <w:pPr>
        <w:pStyle w:val="BodyText"/>
        <w:widowControl/>
        <w:numPr>
          <w:ilvl w:val="0"/>
          <w:numId w:val="48"/>
        </w:numPr>
        <w:tabs>
          <w:tab w:val="left" w:pos="7943"/>
        </w:tabs>
        <w:autoSpaceDE/>
        <w:autoSpaceDN/>
        <w:spacing w:before="90" w:line="360" w:lineRule="auto"/>
        <w:rPr>
          <w:sz w:val="22"/>
          <w:szCs w:val="22"/>
        </w:rPr>
      </w:pPr>
      <w:r w:rsidRPr="008B36BB">
        <w:rPr>
          <w:b/>
          <w:bCs/>
          <w:color w:val="0070C0"/>
          <w:sz w:val="28"/>
          <w:szCs w:val="28"/>
        </w:rPr>
        <w:t>T</w:t>
      </w:r>
      <w:r w:rsidR="00136CFD" w:rsidRPr="008B36BB">
        <w:rPr>
          <w:b/>
          <w:bCs/>
          <w:color w:val="0070C0"/>
          <w:sz w:val="28"/>
          <w:szCs w:val="28"/>
        </w:rPr>
        <w:t xml:space="preserve">he </w:t>
      </w:r>
      <w:r w:rsidR="008B36BB">
        <w:rPr>
          <w:b/>
          <w:bCs/>
          <w:color w:val="0070C0"/>
          <w:sz w:val="28"/>
          <w:szCs w:val="28"/>
        </w:rPr>
        <w:t>L</w:t>
      </w:r>
      <w:r w:rsidRPr="008B36BB">
        <w:rPr>
          <w:b/>
          <w:bCs/>
          <w:color w:val="0070C0"/>
          <w:sz w:val="28"/>
          <w:szCs w:val="28"/>
        </w:rPr>
        <w:t xml:space="preserve">arge-scale </w:t>
      </w:r>
      <w:r w:rsidR="008B36BB">
        <w:rPr>
          <w:b/>
          <w:bCs/>
          <w:color w:val="0070C0"/>
          <w:sz w:val="28"/>
          <w:szCs w:val="28"/>
        </w:rPr>
        <w:t>P</w:t>
      </w:r>
      <w:r w:rsidRPr="008B36BB">
        <w:rPr>
          <w:b/>
          <w:bCs/>
          <w:color w:val="0070C0"/>
          <w:sz w:val="28"/>
          <w:szCs w:val="28"/>
        </w:rPr>
        <w:t xml:space="preserve">rojects that </w:t>
      </w:r>
      <w:r w:rsidR="008B36BB">
        <w:rPr>
          <w:b/>
          <w:bCs/>
          <w:color w:val="0070C0"/>
          <w:sz w:val="28"/>
          <w:szCs w:val="28"/>
        </w:rPr>
        <w:t>A</w:t>
      </w:r>
      <w:r w:rsidRPr="008B36BB">
        <w:rPr>
          <w:b/>
          <w:bCs/>
          <w:color w:val="0070C0"/>
          <w:sz w:val="28"/>
          <w:szCs w:val="28"/>
        </w:rPr>
        <w:t xml:space="preserve">re </w:t>
      </w:r>
      <w:r w:rsidR="008B36BB">
        <w:rPr>
          <w:b/>
          <w:bCs/>
          <w:color w:val="0070C0"/>
          <w:sz w:val="28"/>
          <w:szCs w:val="28"/>
        </w:rPr>
        <w:t>A</w:t>
      </w:r>
      <w:r w:rsidRPr="008B36BB">
        <w:rPr>
          <w:b/>
          <w:bCs/>
          <w:color w:val="0070C0"/>
          <w:sz w:val="28"/>
          <w:szCs w:val="28"/>
        </w:rPr>
        <w:t xml:space="preserve">imed at </w:t>
      </w:r>
      <w:r w:rsidR="008B36BB">
        <w:rPr>
          <w:b/>
          <w:bCs/>
          <w:color w:val="0070C0"/>
          <w:sz w:val="28"/>
          <w:szCs w:val="28"/>
        </w:rPr>
        <w:t>D</w:t>
      </w:r>
      <w:r w:rsidRPr="008B36BB">
        <w:rPr>
          <w:b/>
          <w:bCs/>
          <w:color w:val="0070C0"/>
          <w:sz w:val="28"/>
          <w:szCs w:val="28"/>
        </w:rPr>
        <w:t xml:space="preserve">eveloping and </w:t>
      </w:r>
      <w:r w:rsidR="008B36BB">
        <w:rPr>
          <w:b/>
          <w:bCs/>
          <w:color w:val="0070C0"/>
          <w:sz w:val="28"/>
          <w:szCs w:val="28"/>
        </w:rPr>
        <w:t>E</w:t>
      </w:r>
      <w:r w:rsidRPr="008B36BB">
        <w:rPr>
          <w:b/>
          <w:bCs/>
          <w:color w:val="0070C0"/>
          <w:sz w:val="28"/>
          <w:szCs w:val="28"/>
        </w:rPr>
        <w:t xml:space="preserve">nhancing a </w:t>
      </w:r>
      <w:r w:rsidR="008B36BB">
        <w:rPr>
          <w:b/>
          <w:bCs/>
          <w:color w:val="0070C0"/>
          <w:sz w:val="28"/>
          <w:szCs w:val="28"/>
        </w:rPr>
        <w:t>N</w:t>
      </w:r>
      <w:r w:rsidRPr="008B36BB">
        <w:rPr>
          <w:b/>
          <w:bCs/>
          <w:color w:val="0070C0"/>
          <w:sz w:val="28"/>
          <w:szCs w:val="28"/>
        </w:rPr>
        <w:t xml:space="preserve">ation’s </w:t>
      </w:r>
      <w:r w:rsidR="008B36BB">
        <w:rPr>
          <w:b/>
          <w:bCs/>
          <w:color w:val="0070C0"/>
          <w:sz w:val="28"/>
          <w:szCs w:val="28"/>
        </w:rPr>
        <w:t>I</w:t>
      </w:r>
      <w:r w:rsidRPr="008B36BB">
        <w:rPr>
          <w:b/>
          <w:bCs/>
          <w:color w:val="0070C0"/>
          <w:sz w:val="28"/>
          <w:szCs w:val="28"/>
        </w:rPr>
        <w:t xml:space="preserve">nfrastructure, </w:t>
      </w:r>
      <w:r w:rsidR="008B36BB">
        <w:rPr>
          <w:b/>
          <w:bCs/>
          <w:color w:val="0070C0"/>
          <w:sz w:val="28"/>
          <w:szCs w:val="28"/>
        </w:rPr>
        <w:t>E</w:t>
      </w:r>
      <w:r w:rsidRPr="008B36BB">
        <w:rPr>
          <w:b/>
          <w:bCs/>
          <w:color w:val="0070C0"/>
          <w:sz w:val="28"/>
          <w:szCs w:val="28"/>
        </w:rPr>
        <w:t xml:space="preserve">conomy, and </w:t>
      </w:r>
      <w:r w:rsidR="008B36BB">
        <w:rPr>
          <w:b/>
          <w:bCs/>
          <w:color w:val="0070C0"/>
          <w:sz w:val="28"/>
          <w:szCs w:val="28"/>
        </w:rPr>
        <w:t>S</w:t>
      </w:r>
      <w:r w:rsidRPr="008B36BB">
        <w:rPr>
          <w:b/>
          <w:bCs/>
          <w:color w:val="0070C0"/>
          <w:sz w:val="28"/>
          <w:szCs w:val="28"/>
        </w:rPr>
        <w:t xml:space="preserve">ocial </w:t>
      </w:r>
      <w:r w:rsidR="008B36BB">
        <w:rPr>
          <w:b/>
          <w:bCs/>
          <w:color w:val="0070C0"/>
          <w:sz w:val="28"/>
          <w:szCs w:val="28"/>
        </w:rPr>
        <w:t>S</w:t>
      </w:r>
      <w:r w:rsidRPr="008B36BB">
        <w:rPr>
          <w:b/>
          <w:bCs/>
          <w:color w:val="0070C0"/>
          <w:sz w:val="28"/>
          <w:szCs w:val="28"/>
        </w:rPr>
        <w:t>ystems:</w:t>
      </w:r>
      <w:r>
        <w:rPr>
          <w:b/>
          <w:bCs/>
          <w:color w:val="0070C0"/>
          <w:sz w:val="22"/>
          <w:szCs w:val="22"/>
        </w:rPr>
        <w:t xml:space="preserve">  </w:t>
      </w:r>
      <w:r w:rsidR="00866F05" w:rsidRPr="008A3FC6">
        <w:rPr>
          <w:b/>
          <w:bCs/>
          <w:color w:val="0070C0"/>
          <w:sz w:val="22"/>
          <w:szCs w:val="22"/>
        </w:rPr>
        <w:t xml:space="preserve"> </w:t>
      </w:r>
      <w:r w:rsidR="00866F05">
        <w:rPr>
          <w:b/>
          <w:bCs/>
          <w:color w:val="0070C0"/>
          <w:sz w:val="22"/>
          <w:szCs w:val="22"/>
        </w:rPr>
        <w:br/>
      </w:r>
      <w:r w:rsidR="00136CFD" w:rsidRPr="003228D4">
        <w:rPr>
          <w:sz w:val="22"/>
          <w:szCs w:val="22"/>
        </w:rPr>
        <w:t xml:space="preserve">Large-scale projects aimed at developing and enhancing a nation’s </w:t>
      </w:r>
      <w:r w:rsidR="00136CFD" w:rsidRPr="003228D4">
        <w:rPr>
          <w:rStyle w:val="Strong"/>
          <w:b w:val="0"/>
          <w:bCs w:val="0"/>
          <w:sz w:val="22"/>
          <w:szCs w:val="22"/>
        </w:rPr>
        <w:t>infrastructure, economy, and social systems</w:t>
      </w:r>
      <w:r w:rsidR="00136CFD" w:rsidRPr="003228D4">
        <w:rPr>
          <w:sz w:val="22"/>
          <w:szCs w:val="22"/>
        </w:rPr>
        <w:t xml:space="preserve"> are generally called </w:t>
      </w:r>
      <w:r w:rsidR="00136CFD" w:rsidRPr="003228D4">
        <w:rPr>
          <w:rStyle w:val="Strong"/>
          <w:b w:val="0"/>
          <w:bCs w:val="0"/>
          <w:sz w:val="22"/>
          <w:szCs w:val="22"/>
        </w:rPr>
        <w:t>national development or mega projects</w:t>
      </w:r>
      <w:r w:rsidR="00136CFD" w:rsidRPr="003228D4">
        <w:rPr>
          <w:sz w:val="22"/>
          <w:szCs w:val="22"/>
        </w:rPr>
        <w:t>. They are long-term, high-investment initiatives designed to transform entire sectors of a country. These projects typically fall into several broad categories:</w:t>
      </w:r>
      <w:r w:rsidRPr="003228D4">
        <w:rPr>
          <w:sz w:val="22"/>
          <w:szCs w:val="22"/>
        </w:rPr>
        <w:br/>
      </w:r>
    </w:p>
    <w:p w14:paraId="5C59980A" w14:textId="77777777" w:rsidR="00136CFD" w:rsidRPr="003228D4" w:rsidRDefault="00136CFD" w:rsidP="00CB78DE">
      <w:pPr>
        <w:pStyle w:val="Heading3"/>
        <w:spacing w:line="360" w:lineRule="auto"/>
        <w:rPr>
          <w:rFonts w:asciiTheme="majorBidi" w:hAnsiTheme="majorBidi"/>
          <w:color w:val="000000" w:themeColor="text1"/>
          <w:sz w:val="22"/>
          <w:szCs w:val="22"/>
        </w:rPr>
      </w:pPr>
      <w:r w:rsidRPr="003228D4">
        <w:rPr>
          <w:rStyle w:val="Strong"/>
          <w:rFonts w:asciiTheme="majorBidi" w:hAnsiTheme="majorBidi"/>
          <w:color w:val="000000" w:themeColor="text1"/>
          <w:sz w:val="22"/>
          <w:szCs w:val="22"/>
        </w:rPr>
        <w:t>1. Infrastructure Development Projects</w:t>
      </w:r>
    </w:p>
    <w:p w14:paraId="742AB031" w14:textId="77777777" w:rsidR="00136CFD" w:rsidRPr="003228D4" w:rsidRDefault="00136CFD" w:rsidP="00CB78DE">
      <w:pPr>
        <w:pStyle w:val="NormalWeb"/>
        <w:spacing w:line="360" w:lineRule="auto"/>
        <w:rPr>
          <w:rFonts w:asciiTheme="majorBidi" w:hAnsiTheme="majorBidi" w:cstheme="majorBidi"/>
          <w:color w:val="000000" w:themeColor="text1"/>
          <w:sz w:val="22"/>
          <w:szCs w:val="22"/>
        </w:rPr>
      </w:pPr>
      <w:r w:rsidRPr="003228D4">
        <w:rPr>
          <w:rFonts w:asciiTheme="majorBidi" w:hAnsiTheme="majorBidi" w:cstheme="majorBidi"/>
          <w:color w:val="000000" w:themeColor="text1"/>
          <w:sz w:val="22"/>
          <w:szCs w:val="22"/>
        </w:rPr>
        <w:t>These focus on building or modernizing a nation’s physical systems that support economic activity:</w:t>
      </w:r>
    </w:p>
    <w:p w14:paraId="24B62B9B" w14:textId="77777777" w:rsidR="00136CFD" w:rsidRPr="003228D4" w:rsidRDefault="00136CFD" w:rsidP="00CB78DE">
      <w:pPr>
        <w:pStyle w:val="NormalWeb"/>
        <w:numPr>
          <w:ilvl w:val="0"/>
          <w:numId w:val="105"/>
        </w:numPr>
        <w:spacing w:line="360" w:lineRule="auto"/>
        <w:rPr>
          <w:rFonts w:asciiTheme="majorBidi" w:hAnsiTheme="majorBidi" w:cstheme="majorBidi"/>
          <w:color w:val="000000" w:themeColor="text1"/>
          <w:sz w:val="22"/>
          <w:szCs w:val="22"/>
        </w:rPr>
      </w:pPr>
      <w:r w:rsidRPr="003228D4">
        <w:rPr>
          <w:rStyle w:val="Strong"/>
          <w:rFonts w:asciiTheme="majorBidi" w:hAnsiTheme="majorBidi" w:cstheme="majorBidi"/>
          <w:b w:val="0"/>
          <w:bCs w:val="0"/>
          <w:color w:val="000000" w:themeColor="text1"/>
          <w:sz w:val="22"/>
          <w:szCs w:val="22"/>
        </w:rPr>
        <w:t>Transportation systems:</w:t>
      </w:r>
      <w:r w:rsidRPr="003228D4">
        <w:rPr>
          <w:rFonts w:asciiTheme="majorBidi" w:hAnsiTheme="majorBidi" w:cstheme="majorBidi"/>
          <w:color w:val="000000" w:themeColor="text1"/>
          <w:sz w:val="22"/>
          <w:szCs w:val="22"/>
        </w:rPr>
        <w:t xml:space="preserve"> highways, railways, airports, seaports, and public transit networks (e.g., China’s Belt and Road Initiative, U.S. Interstate Highway System).</w:t>
      </w:r>
    </w:p>
    <w:p w14:paraId="7BB3B10C" w14:textId="77777777" w:rsidR="00136CFD" w:rsidRPr="003228D4" w:rsidRDefault="00136CFD" w:rsidP="00CB78DE">
      <w:pPr>
        <w:pStyle w:val="NormalWeb"/>
        <w:numPr>
          <w:ilvl w:val="0"/>
          <w:numId w:val="105"/>
        </w:numPr>
        <w:spacing w:line="360" w:lineRule="auto"/>
        <w:rPr>
          <w:rFonts w:asciiTheme="majorBidi" w:hAnsiTheme="majorBidi" w:cstheme="majorBidi"/>
          <w:color w:val="000000" w:themeColor="text1"/>
          <w:sz w:val="22"/>
          <w:szCs w:val="22"/>
        </w:rPr>
      </w:pPr>
      <w:r w:rsidRPr="003228D4">
        <w:rPr>
          <w:rStyle w:val="Strong"/>
          <w:rFonts w:asciiTheme="majorBidi" w:hAnsiTheme="majorBidi" w:cstheme="majorBidi"/>
          <w:b w:val="0"/>
          <w:bCs w:val="0"/>
          <w:color w:val="000000" w:themeColor="text1"/>
          <w:sz w:val="22"/>
          <w:szCs w:val="22"/>
        </w:rPr>
        <w:t>Energy projects:</w:t>
      </w:r>
      <w:r w:rsidRPr="003228D4">
        <w:rPr>
          <w:rFonts w:asciiTheme="majorBidi" w:hAnsiTheme="majorBidi" w:cstheme="majorBidi"/>
          <w:color w:val="000000" w:themeColor="text1"/>
          <w:sz w:val="22"/>
          <w:szCs w:val="22"/>
        </w:rPr>
        <w:t xml:space="preserve"> hydroelectric dams, solar and wind farms, nuclear power plants, national grids (e.g., Ethiopia’s Grand Renaissance Dam).</w:t>
      </w:r>
    </w:p>
    <w:p w14:paraId="379C0E19" w14:textId="77777777" w:rsidR="00136CFD" w:rsidRPr="003228D4" w:rsidRDefault="00136CFD" w:rsidP="00CB78DE">
      <w:pPr>
        <w:pStyle w:val="NormalWeb"/>
        <w:numPr>
          <w:ilvl w:val="0"/>
          <w:numId w:val="105"/>
        </w:numPr>
        <w:spacing w:line="360" w:lineRule="auto"/>
        <w:rPr>
          <w:rFonts w:asciiTheme="majorBidi" w:hAnsiTheme="majorBidi" w:cstheme="majorBidi"/>
          <w:color w:val="000000" w:themeColor="text1"/>
          <w:sz w:val="22"/>
          <w:szCs w:val="22"/>
        </w:rPr>
      </w:pPr>
      <w:r w:rsidRPr="003228D4">
        <w:rPr>
          <w:rStyle w:val="Strong"/>
          <w:rFonts w:asciiTheme="majorBidi" w:hAnsiTheme="majorBidi" w:cstheme="majorBidi"/>
          <w:b w:val="0"/>
          <w:bCs w:val="0"/>
          <w:color w:val="000000" w:themeColor="text1"/>
          <w:sz w:val="22"/>
          <w:szCs w:val="22"/>
        </w:rPr>
        <w:t>Water and sanitation systems:</w:t>
      </w:r>
      <w:r w:rsidRPr="003228D4">
        <w:rPr>
          <w:rFonts w:asciiTheme="majorBidi" w:hAnsiTheme="majorBidi" w:cstheme="majorBidi"/>
          <w:color w:val="000000" w:themeColor="text1"/>
          <w:sz w:val="22"/>
          <w:szCs w:val="22"/>
        </w:rPr>
        <w:t xml:space="preserve"> large dams, irrigation canals, water treatment plants, desalination facilities.</w:t>
      </w:r>
    </w:p>
    <w:p w14:paraId="389EA5AA" w14:textId="3F15947A" w:rsidR="00136CFD" w:rsidRPr="003228D4" w:rsidRDefault="00136CFD" w:rsidP="00CB78DE">
      <w:pPr>
        <w:pStyle w:val="NormalWeb"/>
        <w:numPr>
          <w:ilvl w:val="0"/>
          <w:numId w:val="105"/>
        </w:numPr>
        <w:spacing w:line="360" w:lineRule="auto"/>
        <w:rPr>
          <w:rFonts w:asciiTheme="majorBidi" w:hAnsiTheme="majorBidi" w:cstheme="majorBidi"/>
          <w:color w:val="000000" w:themeColor="text1"/>
          <w:sz w:val="22"/>
          <w:szCs w:val="22"/>
        </w:rPr>
      </w:pPr>
      <w:r w:rsidRPr="003228D4">
        <w:rPr>
          <w:rStyle w:val="Strong"/>
          <w:rFonts w:asciiTheme="majorBidi" w:hAnsiTheme="majorBidi" w:cstheme="majorBidi"/>
          <w:b w:val="0"/>
          <w:bCs w:val="0"/>
          <w:color w:val="000000" w:themeColor="text1"/>
          <w:sz w:val="22"/>
          <w:szCs w:val="22"/>
        </w:rPr>
        <w:t>Urban development:</w:t>
      </w:r>
      <w:r w:rsidRPr="003228D4">
        <w:rPr>
          <w:rFonts w:asciiTheme="majorBidi" w:hAnsiTheme="majorBidi" w:cstheme="majorBidi"/>
          <w:color w:val="000000" w:themeColor="text1"/>
          <w:sz w:val="22"/>
          <w:szCs w:val="22"/>
        </w:rPr>
        <w:t xml:space="preserve"> smart cities, housing complexes, and modernized metropolitan systems.</w:t>
      </w:r>
    </w:p>
    <w:p w14:paraId="39464C64" w14:textId="77777777" w:rsidR="00136CFD" w:rsidRPr="003228D4" w:rsidRDefault="00136CFD" w:rsidP="00CB78DE">
      <w:pPr>
        <w:pStyle w:val="Heading3"/>
        <w:spacing w:line="360" w:lineRule="auto"/>
        <w:rPr>
          <w:rFonts w:asciiTheme="majorBidi" w:hAnsiTheme="majorBidi"/>
          <w:color w:val="000000" w:themeColor="text1"/>
          <w:sz w:val="22"/>
          <w:szCs w:val="22"/>
        </w:rPr>
      </w:pPr>
      <w:r w:rsidRPr="003228D4">
        <w:rPr>
          <w:rStyle w:val="Strong"/>
          <w:rFonts w:asciiTheme="majorBidi" w:hAnsiTheme="majorBidi"/>
          <w:color w:val="000000" w:themeColor="text1"/>
          <w:sz w:val="22"/>
          <w:szCs w:val="22"/>
        </w:rPr>
        <w:t>2. Economic and Industrial Development Projects</w:t>
      </w:r>
    </w:p>
    <w:p w14:paraId="58ED65CE" w14:textId="77777777" w:rsidR="00136CFD" w:rsidRPr="003228D4" w:rsidRDefault="00136CFD" w:rsidP="00CB78DE">
      <w:pPr>
        <w:pStyle w:val="NormalWeb"/>
        <w:spacing w:line="360" w:lineRule="auto"/>
        <w:rPr>
          <w:rFonts w:asciiTheme="majorBidi" w:hAnsiTheme="majorBidi" w:cstheme="majorBidi"/>
          <w:color w:val="000000" w:themeColor="text1"/>
          <w:sz w:val="22"/>
          <w:szCs w:val="22"/>
        </w:rPr>
      </w:pPr>
      <w:r w:rsidRPr="003228D4">
        <w:rPr>
          <w:rFonts w:asciiTheme="majorBidi" w:hAnsiTheme="majorBidi" w:cstheme="majorBidi"/>
          <w:color w:val="000000" w:themeColor="text1"/>
          <w:sz w:val="22"/>
          <w:szCs w:val="22"/>
        </w:rPr>
        <w:t>These aim to diversify and strengthen the national economy:</w:t>
      </w:r>
    </w:p>
    <w:p w14:paraId="266762A2" w14:textId="77777777" w:rsidR="00136CFD" w:rsidRPr="003228D4" w:rsidRDefault="00136CFD" w:rsidP="00CB78DE">
      <w:pPr>
        <w:pStyle w:val="NormalWeb"/>
        <w:numPr>
          <w:ilvl w:val="0"/>
          <w:numId w:val="106"/>
        </w:numPr>
        <w:spacing w:line="360" w:lineRule="auto"/>
        <w:rPr>
          <w:rFonts w:asciiTheme="majorBidi" w:hAnsiTheme="majorBidi" w:cstheme="majorBidi"/>
          <w:color w:val="000000" w:themeColor="text1"/>
          <w:sz w:val="22"/>
          <w:szCs w:val="22"/>
        </w:rPr>
      </w:pPr>
      <w:r w:rsidRPr="003228D4">
        <w:rPr>
          <w:rStyle w:val="Strong"/>
          <w:rFonts w:asciiTheme="majorBidi" w:hAnsiTheme="majorBidi" w:cstheme="majorBidi"/>
          <w:b w:val="0"/>
          <w:bCs w:val="0"/>
          <w:color w:val="000000" w:themeColor="text1"/>
          <w:sz w:val="22"/>
          <w:szCs w:val="22"/>
        </w:rPr>
        <w:t>Special Economic Zones (SEZs)</w:t>
      </w:r>
      <w:r w:rsidRPr="003228D4">
        <w:rPr>
          <w:rFonts w:asciiTheme="majorBidi" w:hAnsiTheme="majorBidi" w:cstheme="majorBidi"/>
          <w:color w:val="000000" w:themeColor="text1"/>
          <w:sz w:val="22"/>
          <w:szCs w:val="22"/>
        </w:rPr>
        <w:t xml:space="preserve"> and industrial parks.</w:t>
      </w:r>
    </w:p>
    <w:p w14:paraId="673FAFAD" w14:textId="77777777" w:rsidR="00136CFD" w:rsidRPr="003228D4" w:rsidRDefault="00136CFD" w:rsidP="00CB78DE">
      <w:pPr>
        <w:pStyle w:val="NormalWeb"/>
        <w:numPr>
          <w:ilvl w:val="0"/>
          <w:numId w:val="106"/>
        </w:numPr>
        <w:spacing w:line="360" w:lineRule="auto"/>
        <w:rPr>
          <w:rFonts w:asciiTheme="majorBidi" w:hAnsiTheme="majorBidi" w:cstheme="majorBidi"/>
          <w:color w:val="000000" w:themeColor="text1"/>
          <w:sz w:val="22"/>
          <w:szCs w:val="22"/>
        </w:rPr>
      </w:pPr>
      <w:r w:rsidRPr="003228D4">
        <w:rPr>
          <w:rStyle w:val="Strong"/>
          <w:rFonts w:asciiTheme="majorBidi" w:hAnsiTheme="majorBidi" w:cstheme="majorBidi"/>
          <w:b w:val="0"/>
          <w:bCs w:val="0"/>
          <w:color w:val="000000" w:themeColor="text1"/>
          <w:sz w:val="22"/>
          <w:szCs w:val="22"/>
        </w:rPr>
        <w:t>Agricultural modernization</w:t>
      </w:r>
      <w:r w:rsidRPr="003228D4">
        <w:rPr>
          <w:rFonts w:asciiTheme="majorBidi" w:hAnsiTheme="majorBidi" w:cstheme="majorBidi"/>
          <w:color w:val="000000" w:themeColor="text1"/>
          <w:sz w:val="22"/>
          <w:szCs w:val="22"/>
        </w:rPr>
        <w:t xml:space="preserve"> and food security initiatives.</w:t>
      </w:r>
    </w:p>
    <w:p w14:paraId="11435CFD" w14:textId="77777777" w:rsidR="00136CFD" w:rsidRPr="003228D4" w:rsidRDefault="00136CFD" w:rsidP="00CB78DE">
      <w:pPr>
        <w:pStyle w:val="NormalWeb"/>
        <w:numPr>
          <w:ilvl w:val="0"/>
          <w:numId w:val="106"/>
        </w:numPr>
        <w:spacing w:line="360" w:lineRule="auto"/>
        <w:rPr>
          <w:rFonts w:asciiTheme="majorBidi" w:hAnsiTheme="majorBidi" w:cstheme="majorBidi"/>
          <w:color w:val="000000" w:themeColor="text1"/>
          <w:sz w:val="22"/>
          <w:szCs w:val="22"/>
        </w:rPr>
      </w:pPr>
      <w:r w:rsidRPr="003228D4">
        <w:rPr>
          <w:rStyle w:val="Strong"/>
          <w:rFonts w:asciiTheme="majorBidi" w:hAnsiTheme="majorBidi" w:cstheme="majorBidi"/>
          <w:b w:val="0"/>
          <w:bCs w:val="0"/>
          <w:color w:val="000000" w:themeColor="text1"/>
          <w:sz w:val="22"/>
          <w:szCs w:val="22"/>
        </w:rPr>
        <w:t>Digital economy infrastructure:</w:t>
      </w:r>
      <w:r w:rsidRPr="003228D4">
        <w:rPr>
          <w:rFonts w:asciiTheme="majorBidi" w:hAnsiTheme="majorBidi" w:cstheme="majorBidi"/>
          <w:color w:val="000000" w:themeColor="text1"/>
          <w:sz w:val="22"/>
          <w:szCs w:val="22"/>
        </w:rPr>
        <w:t xml:space="preserve"> broadband networks, data centers, and fintech systems.</w:t>
      </w:r>
    </w:p>
    <w:p w14:paraId="6B571B40" w14:textId="75B07BB1" w:rsidR="00136CFD" w:rsidRPr="003228D4" w:rsidRDefault="00136CFD" w:rsidP="00CB78DE">
      <w:pPr>
        <w:pStyle w:val="NormalWeb"/>
        <w:numPr>
          <w:ilvl w:val="0"/>
          <w:numId w:val="106"/>
        </w:numPr>
        <w:spacing w:line="360" w:lineRule="auto"/>
        <w:rPr>
          <w:rFonts w:asciiTheme="majorBidi" w:hAnsiTheme="majorBidi" w:cstheme="majorBidi"/>
          <w:color w:val="000000" w:themeColor="text1"/>
          <w:sz w:val="22"/>
          <w:szCs w:val="22"/>
        </w:rPr>
      </w:pPr>
      <w:r w:rsidRPr="003228D4">
        <w:rPr>
          <w:rStyle w:val="Strong"/>
          <w:rFonts w:asciiTheme="majorBidi" w:hAnsiTheme="majorBidi" w:cstheme="majorBidi"/>
          <w:b w:val="0"/>
          <w:bCs w:val="0"/>
          <w:color w:val="000000" w:themeColor="text1"/>
          <w:sz w:val="22"/>
          <w:szCs w:val="22"/>
        </w:rPr>
        <w:t>Manufacturing and export hubs</w:t>
      </w:r>
      <w:r w:rsidRPr="003228D4">
        <w:rPr>
          <w:rFonts w:asciiTheme="majorBidi" w:hAnsiTheme="majorBidi" w:cstheme="majorBidi"/>
          <w:color w:val="000000" w:themeColor="text1"/>
          <w:sz w:val="22"/>
          <w:szCs w:val="22"/>
        </w:rPr>
        <w:t xml:space="preserve"> to boost industrial capacity and trade.</w:t>
      </w:r>
    </w:p>
    <w:p w14:paraId="07BD44F7" w14:textId="77777777" w:rsidR="00136CFD" w:rsidRPr="003228D4" w:rsidRDefault="00136CFD" w:rsidP="00CB78DE">
      <w:pPr>
        <w:pStyle w:val="Heading3"/>
        <w:spacing w:line="360" w:lineRule="auto"/>
        <w:rPr>
          <w:rFonts w:asciiTheme="majorBidi" w:hAnsiTheme="majorBidi"/>
          <w:color w:val="000000" w:themeColor="text1"/>
          <w:sz w:val="22"/>
          <w:szCs w:val="22"/>
        </w:rPr>
      </w:pPr>
      <w:r w:rsidRPr="003228D4">
        <w:rPr>
          <w:rStyle w:val="Strong"/>
          <w:rFonts w:asciiTheme="majorBidi" w:hAnsiTheme="majorBidi"/>
          <w:color w:val="000000" w:themeColor="text1"/>
          <w:sz w:val="22"/>
          <w:szCs w:val="22"/>
        </w:rPr>
        <w:t>3. Social and Human Capital Development Projects</w:t>
      </w:r>
    </w:p>
    <w:p w14:paraId="030B5BA0" w14:textId="77777777" w:rsidR="00136CFD" w:rsidRPr="003228D4" w:rsidRDefault="00136CFD" w:rsidP="00CB78DE">
      <w:pPr>
        <w:pStyle w:val="NormalWeb"/>
        <w:spacing w:line="360" w:lineRule="auto"/>
        <w:rPr>
          <w:rFonts w:asciiTheme="majorBidi" w:hAnsiTheme="majorBidi" w:cstheme="majorBidi"/>
          <w:color w:val="000000" w:themeColor="text1"/>
          <w:sz w:val="22"/>
          <w:szCs w:val="22"/>
        </w:rPr>
      </w:pPr>
      <w:r w:rsidRPr="003228D4">
        <w:rPr>
          <w:rFonts w:asciiTheme="majorBidi" w:hAnsiTheme="majorBidi" w:cstheme="majorBidi"/>
          <w:color w:val="000000" w:themeColor="text1"/>
          <w:sz w:val="22"/>
          <w:szCs w:val="22"/>
        </w:rPr>
        <w:t>These focus on improving people’s quality of life and building national resilience:</w:t>
      </w:r>
    </w:p>
    <w:p w14:paraId="65C6BCD3" w14:textId="77777777" w:rsidR="00136CFD" w:rsidRPr="003228D4" w:rsidRDefault="00136CFD" w:rsidP="00CB78DE">
      <w:pPr>
        <w:pStyle w:val="NormalWeb"/>
        <w:numPr>
          <w:ilvl w:val="0"/>
          <w:numId w:val="107"/>
        </w:numPr>
        <w:spacing w:line="360" w:lineRule="auto"/>
        <w:rPr>
          <w:rFonts w:asciiTheme="majorBidi" w:hAnsiTheme="majorBidi" w:cstheme="majorBidi"/>
          <w:color w:val="000000" w:themeColor="text1"/>
          <w:sz w:val="22"/>
          <w:szCs w:val="22"/>
        </w:rPr>
      </w:pPr>
      <w:r w:rsidRPr="003228D4">
        <w:rPr>
          <w:rStyle w:val="Strong"/>
          <w:rFonts w:asciiTheme="majorBidi" w:hAnsiTheme="majorBidi" w:cstheme="majorBidi"/>
          <w:b w:val="0"/>
          <w:bCs w:val="0"/>
          <w:color w:val="000000" w:themeColor="text1"/>
          <w:sz w:val="22"/>
          <w:szCs w:val="22"/>
        </w:rPr>
        <w:lastRenderedPageBreak/>
        <w:t>Education reform and expansion:</w:t>
      </w:r>
      <w:r w:rsidRPr="003228D4">
        <w:rPr>
          <w:rFonts w:asciiTheme="majorBidi" w:hAnsiTheme="majorBidi" w:cstheme="majorBidi"/>
          <w:color w:val="000000" w:themeColor="text1"/>
          <w:sz w:val="22"/>
          <w:szCs w:val="22"/>
        </w:rPr>
        <w:t xml:space="preserve"> national universities, vocational training centers, digital learning platforms.</w:t>
      </w:r>
    </w:p>
    <w:p w14:paraId="1446D13C" w14:textId="77777777" w:rsidR="00136CFD" w:rsidRPr="003228D4" w:rsidRDefault="00136CFD" w:rsidP="00CB78DE">
      <w:pPr>
        <w:pStyle w:val="NormalWeb"/>
        <w:numPr>
          <w:ilvl w:val="0"/>
          <w:numId w:val="107"/>
        </w:numPr>
        <w:spacing w:line="360" w:lineRule="auto"/>
        <w:rPr>
          <w:rFonts w:asciiTheme="majorBidi" w:hAnsiTheme="majorBidi" w:cstheme="majorBidi"/>
          <w:color w:val="000000" w:themeColor="text1"/>
          <w:sz w:val="22"/>
          <w:szCs w:val="22"/>
        </w:rPr>
      </w:pPr>
      <w:r w:rsidRPr="003228D4">
        <w:rPr>
          <w:rStyle w:val="Strong"/>
          <w:rFonts w:asciiTheme="majorBidi" w:hAnsiTheme="majorBidi" w:cstheme="majorBidi"/>
          <w:b w:val="0"/>
          <w:bCs w:val="0"/>
          <w:color w:val="000000" w:themeColor="text1"/>
          <w:sz w:val="22"/>
          <w:szCs w:val="22"/>
        </w:rPr>
        <w:t>Healthcare systems:</w:t>
      </w:r>
      <w:r w:rsidRPr="003228D4">
        <w:rPr>
          <w:rFonts w:asciiTheme="majorBidi" w:hAnsiTheme="majorBidi" w:cstheme="majorBidi"/>
          <w:color w:val="000000" w:themeColor="text1"/>
          <w:sz w:val="22"/>
          <w:szCs w:val="22"/>
        </w:rPr>
        <w:t xml:space="preserve"> national hospitals, public health insurance, disease control programs.</w:t>
      </w:r>
    </w:p>
    <w:p w14:paraId="7BD5A876" w14:textId="77777777" w:rsidR="00136CFD" w:rsidRPr="003228D4" w:rsidRDefault="00136CFD" w:rsidP="00CB78DE">
      <w:pPr>
        <w:pStyle w:val="NormalWeb"/>
        <w:numPr>
          <w:ilvl w:val="0"/>
          <w:numId w:val="107"/>
        </w:numPr>
        <w:spacing w:line="360" w:lineRule="auto"/>
        <w:rPr>
          <w:rFonts w:asciiTheme="majorBidi" w:hAnsiTheme="majorBidi" w:cstheme="majorBidi"/>
          <w:b/>
          <w:bCs/>
          <w:color w:val="000000" w:themeColor="text1"/>
          <w:sz w:val="22"/>
          <w:szCs w:val="22"/>
        </w:rPr>
      </w:pPr>
      <w:r w:rsidRPr="003228D4">
        <w:rPr>
          <w:rStyle w:val="Strong"/>
          <w:rFonts w:asciiTheme="majorBidi" w:hAnsiTheme="majorBidi" w:cstheme="majorBidi"/>
          <w:b w:val="0"/>
          <w:bCs w:val="0"/>
          <w:color w:val="000000" w:themeColor="text1"/>
          <w:sz w:val="22"/>
          <w:szCs w:val="22"/>
        </w:rPr>
        <w:t>Affordable housing and social welfare programs.</w:t>
      </w:r>
    </w:p>
    <w:p w14:paraId="5009C0F7" w14:textId="5D120E9B" w:rsidR="00136CFD" w:rsidRPr="003228D4" w:rsidRDefault="00136CFD" w:rsidP="00CB78DE">
      <w:pPr>
        <w:pStyle w:val="NormalWeb"/>
        <w:numPr>
          <w:ilvl w:val="0"/>
          <w:numId w:val="107"/>
        </w:numPr>
        <w:spacing w:line="360" w:lineRule="auto"/>
        <w:rPr>
          <w:rFonts w:asciiTheme="majorBidi" w:hAnsiTheme="majorBidi" w:cstheme="majorBidi"/>
          <w:color w:val="000000" w:themeColor="text1"/>
          <w:sz w:val="22"/>
          <w:szCs w:val="22"/>
        </w:rPr>
      </w:pPr>
      <w:r w:rsidRPr="003228D4">
        <w:rPr>
          <w:rStyle w:val="Strong"/>
          <w:rFonts w:asciiTheme="majorBidi" w:hAnsiTheme="majorBidi" w:cstheme="majorBidi"/>
          <w:b w:val="0"/>
          <w:bCs w:val="0"/>
          <w:color w:val="000000" w:themeColor="text1"/>
          <w:sz w:val="22"/>
          <w:szCs w:val="22"/>
        </w:rPr>
        <w:t>Youth and women empowerment initiatives</w:t>
      </w:r>
      <w:r w:rsidRPr="003228D4">
        <w:rPr>
          <w:rFonts w:asciiTheme="majorBidi" w:hAnsiTheme="majorBidi" w:cstheme="majorBidi"/>
          <w:color w:val="000000" w:themeColor="text1"/>
          <w:sz w:val="22"/>
          <w:szCs w:val="22"/>
        </w:rPr>
        <w:t xml:space="preserve"> for inclusion and equality.</w:t>
      </w:r>
    </w:p>
    <w:p w14:paraId="213C9E8C" w14:textId="77777777" w:rsidR="00136CFD" w:rsidRPr="003228D4" w:rsidRDefault="00136CFD" w:rsidP="00CB78DE">
      <w:pPr>
        <w:pStyle w:val="Heading3"/>
        <w:spacing w:line="360" w:lineRule="auto"/>
        <w:rPr>
          <w:rFonts w:asciiTheme="majorBidi" w:hAnsiTheme="majorBidi"/>
          <w:color w:val="000000" w:themeColor="text1"/>
          <w:sz w:val="22"/>
          <w:szCs w:val="22"/>
        </w:rPr>
      </w:pPr>
      <w:r w:rsidRPr="003228D4">
        <w:rPr>
          <w:rStyle w:val="Strong"/>
          <w:rFonts w:asciiTheme="majorBidi" w:hAnsiTheme="majorBidi"/>
          <w:color w:val="000000" w:themeColor="text1"/>
          <w:sz w:val="22"/>
          <w:szCs w:val="22"/>
        </w:rPr>
        <w:t>4. Environmental and Sustainability Projects</w:t>
      </w:r>
    </w:p>
    <w:p w14:paraId="2D9B1A08" w14:textId="77777777" w:rsidR="00136CFD" w:rsidRPr="003228D4" w:rsidRDefault="00136CFD" w:rsidP="00CB78DE">
      <w:pPr>
        <w:pStyle w:val="NormalWeb"/>
        <w:spacing w:line="360" w:lineRule="auto"/>
        <w:rPr>
          <w:rFonts w:asciiTheme="majorBidi" w:hAnsiTheme="majorBidi" w:cstheme="majorBidi"/>
          <w:color w:val="000000" w:themeColor="text1"/>
          <w:sz w:val="22"/>
          <w:szCs w:val="22"/>
        </w:rPr>
      </w:pPr>
      <w:r w:rsidRPr="003228D4">
        <w:rPr>
          <w:rFonts w:asciiTheme="majorBidi" w:hAnsiTheme="majorBidi" w:cstheme="majorBidi"/>
          <w:color w:val="000000" w:themeColor="text1"/>
          <w:sz w:val="22"/>
          <w:szCs w:val="22"/>
        </w:rPr>
        <w:t>These address long-term ecological balance and climate resilience:</w:t>
      </w:r>
    </w:p>
    <w:p w14:paraId="32426F16" w14:textId="77777777" w:rsidR="00136CFD" w:rsidRPr="003228D4" w:rsidRDefault="00136CFD" w:rsidP="00CB78DE">
      <w:pPr>
        <w:pStyle w:val="NormalWeb"/>
        <w:numPr>
          <w:ilvl w:val="0"/>
          <w:numId w:val="108"/>
        </w:numPr>
        <w:spacing w:line="360" w:lineRule="auto"/>
        <w:rPr>
          <w:rFonts w:asciiTheme="majorBidi" w:hAnsiTheme="majorBidi" w:cstheme="majorBidi"/>
          <w:b/>
          <w:bCs/>
          <w:color w:val="000000" w:themeColor="text1"/>
          <w:sz w:val="22"/>
          <w:szCs w:val="22"/>
        </w:rPr>
      </w:pPr>
      <w:r w:rsidRPr="003228D4">
        <w:rPr>
          <w:rStyle w:val="Strong"/>
          <w:rFonts w:asciiTheme="majorBidi" w:hAnsiTheme="majorBidi" w:cstheme="majorBidi"/>
          <w:b w:val="0"/>
          <w:bCs w:val="0"/>
          <w:color w:val="000000" w:themeColor="text1"/>
          <w:sz w:val="22"/>
          <w:szCs w:val="22"/>
        </w:rPr>
        <w:t>Renewable energy transitions.</w:t>
      </w:r>
    </w:p>
    <w:p w14:paraId="39AC7217" w14:textId="77777777" w:rsidR="00136CFD" w:rsidRPr="003228D4" w:rsidRDefault="00136CFD" w:rsidP="00CB78DE">
      <w:pPr>
        <w:pStyle w:val="NormalWeb"/>
        <w:numPr>
          <w:ilvl w:val="0"/>
          <w:numId w:val="108"/>
        </w:numPr>
        <w:spacing w:line="360" w:lineRule="auto"/>
        <w:rPr>
          <w:rFonts w:asciiTheme="majorBidi" w:hAnsiTheme="majorBidi" w:cstheme="majorBidi"/>
          <w:b/>
          <w:bCs/>
          <w:color w:val="000000" w:themeColor="text1"/>
          <w:sz w:val="22"/>
          <w:szCs w:val="22"/>
        </w:rPr>
      </w:pPr>
      <w:r w:rsidRPr="003228D4">
        <w:rPr>
          <w:rStyle w:val="Strong"/>
          <w:rFonts w:asciiTheme="majorBidi" w:hAnsiTheme="majorBidi" w:cstheme="majorBidi"/>
          <w:b w:val="0"/>
          <w:bCs w:val="0"/>
          <w:color w:val="000000" w:themeColor="text1"/>
          <w:sz w:val="22"/>
          <w:szCs w:val="22"/>
        </w:rPr>
        <w:t>Reforestation and land restoration programs.</w:t>
      </w:r>
    </w:p>
    <w:p w14:paraId="27A1A0B1" w14:textId="77777777" w:rsidR="00136CFD" w:rsidRPr="003228D4" w:rsidRDefault="00136CFD" w:rsidP="00CB78DE">
      <w:pPr>
        <w:pStyle w:val="NormalWeb"/>
        <w:numPr>
          <w:ilvl w:val="0"/>
          <w:numId w:val="108"/>
        </w:numPr>
        <w:spacing w:line="360" w:lineRule="auto"/>
        <w:rPr>
          <w:rFonts w:asciiTheme="majorBidi" w:hAnsiTheme="majorBidi" w:cstheme="majorBidi"/>
          <w:b/>
          <w:bCs/>
          <w:color w:val="000000" w:themeColor="text1"/>
          <w:sz w:val="22"/>
          <w:szCs w:val="22"/>
        </w:rPr>
      </w:pPr>
      <w:r w:rsidRPr="003228D4">
        <w:rPr>
          <w:rStyle w:val="Strong"/>
          <w:rFonts w:asciiTheme="majorBidi" w:hAnsiTheme="majorBidi" w:cstheme="majorBidi"/>
          <w:b w:val="0"/>
          <w:bCs w:val="0"/>
          <w:color w:val="000000" w:themeColor="text1"/>
          <w:sz w:val="22"/>
          <w:szCs w:val="22"/>
        </w:rPr>
        <w:t>Waste management and circular economy projects.</w:t>
      </w:r>
    </w:p>
    <w:p w14:paraId="1FACCD83" w14:textId="4A318B5D" w:rsidR="00136CFD" w:rsidRPr="003228D4" w:rsidRDefault="00136CFD" w:rsidP="00CB78DE">
      <w:pPr>
        <w:pStyle w:val="NormalWeb"/>
        <w:numPr>
          <w:ilvl w:val="0"/>
          <w:numId w:val="108"/>
        </w:numPr>
        <w:spacing w:line="360" w:lineRule="auto"/>
        <w:rPr>
          <w:rFonts w:asciiTheme="majorBidi" w:hAnsiTheme="majorBidi" w:cstheme="majorBidi"/>
          <w:b/>
          <w:bCs/>
          <w:color w:val="000000" w:themeColor="text1"/>
          <w:sz w:val="22"/>
          <w:szCs w:val="22"/>
        </w:rPr>
      </w:pPr>
      <w:r w:rsidRPr="003228D4">
        <w:rPr>
          <w:rStyle w:val="Strong"/>
          <w:rFonts w:asciiTheme="majorBidi" w:hAnsiTheme="majorBidi" w:cstheme="majorBidi"/>
          <w:b w:val="0"/>
          <w:bCs w:val="0"/>
          <w:color w:val="000000" w:themeColor="text1"/>
          <w:sz w:val="22"/>
          <w:szCs w:val="22"/>
        </w:rPr>
        <w:t>Sustainable urban planning and green transportation.</w:t>
      </w:r>
    </w:p>
    <w:p w14:paraId="4354F062" w14:textId="77777777" w:rsidR="00136CFD" w:rsidRPr="003228D4" w:rsidRDefault="00136CFD" w:rsidP="00CB78DE">
      <w:pPr>
        <w:pStyle w:val="Heading3"/>
        <w:spacing w:line="360" w:lineRule="auto"/>
        <w:rPr>
          <w:rFonts w:asciiTheme="majorBidi" w:hAnsiTheme="majorBidi"/>
          <w:color w:val="000000" w:themeColor="text1"/>
          <w:sz w:val="22"/>
          <w:szCs w:val="22"/>
        </w:rPr>
      </w:pPr>
      <w:r w:rsidRPr="003228D4">
        <w:rPr>
          <w:rStyle w:val="Strong"/>
          <w:rFonts w:asciiTheme="majorBidi" w:hAnsiTheme="majorBidi"/>
          <w:color w:val="000000" w:themeColor="text1"/>
          <w:sz w:val="22"/>
          <w:szCs w:val="22"/>
        </w:rPr>
        <w:t>5. Governance and Institutional Strengthening Projects</w:t>
      </w:r>
    </w:p>
    <w:p w14:paraId="2C96B89E" w14:textId="77777777" w:rsidR="00136CFD" w:rsidRPr="003228D4" w:rsidRDefault="00136CFD" w:rsidP="00CB78DE">
      <w:pPr>
        <w:pStyle w:val="NormalWeb"/>
        <w:spacing w:line="360" w:lineRule="auto"/>
        <w:rPr>
          <w:rFonts w:asciiTheme="majorBidi" w:hAnsiTheme="majorBidi" w:cstheme="majorBidi"/>
          <w:color w:val="000000" w:themeColor="text1"/>
          <w:sz w:val="22"/>
          <w:szCs w:val="22"/>
        </w:rPr>
      </w:pPr>
      <w:r w:rsidRPr="003228D4">
        <w:rPr>
          <w:rFonts w:asciiTheme="majorBidi" w:hAnsiTheme="majorBidi" w:cstheme="majorBidi"/>
          <w:color w:val="000000" w:themeColor="text1"/>
          <w:sz w:val="22"/>
          <w:szCs w:val="22"/>
        </w:rPr>
        <w:t>These build efficient, transparent, and accountable state systems:</w:t>
      </w:r>
    </w:p>
    <w:p w14:paraId="2D355726" w14:textId="77777777" w:rsidR="00136CFD" w:rsidRPr="003228D4" w:rsidRDefault="00136CFD" w:rsidP="00CB78DE">
      <w:pPr>
        <w:pStyle w:val="NormalWeb"/>
        <w:numPr>
          <w:ilvl w:val="0"/>
          <w:numId w:val="109"/>
        </w:numPr>
        <w:spacing w:line="360" w:lineRule="auto"/>
        <w:rPr>
          <w:rFonts w:asciiTheme="majorBidi" w:hAnsiTheme="majorBidi" w:cstheme="majorBidi"/>
          <w:b/>
          <w:bCs/>
          <w:color w:val="000000" w:themeColor="text1"/>
          <w:sz w:val="22"/>
          <w:szCs w:val="22"/>
        </w:rPr>
      </w:pPr>
      <w:r w:rsidRPr="003228D4">
        <w:rPr>
          <w:rStyle w:val="Strong"/>
          <w:rFonts w:asciiTheme="majorBidi" w:hAnsiTheme="majorBidi" w:cstheme="majorBidi"/>
          <w:b w:val="0"/>
          <w:bCs w:val="0"/>
          <w:color w:val="000000" w:themeColor="text1"/>
          <w:sz w:val="22"/>
          <w:szCs w:val="22"/>
        </w:rPr>
        <w:t>E-government and digital public services.</w:t>
      </w:r>
    </w:p>
    <w:p w14:paraId="725D06CC" w14:textId="77777777" w:rsidR="00136CFD" w:rsidRPr="003228D4" w:rsidRDefault="00136CFD" w:rsidP="00CB78DE">
      <w:pPr>
        <w:pStyle w:val="NormalWeb"/>
        <w:numPr>
          <w:ilvl w:val="0"/>
          <w:numId w:val="109"/>
        </w:numPr>
        <w:spacing w:line="360" w:lineRule="auto"/>
        <w:rPr>
          <w:rFonts w:asciiTheme="majorBidi" w:hAnsiTheme="majorBidi" w:cstheme="majorBidi"/>
          <w:b/>
          <w:bCs/>
          <w:color w:val="000000" w:themeColor="text1"/>
          <w:sz w:val="22"/>
          <w:szCs w:val="22"/>
        </w:rPr>
      </w:pPr>
      <w:r w:rsidRPr="003228D4">
        <w:rPr>
          <w:rStyle w:val="Strong"/>
          <w:rFonts w:asciiTheme="majorBidi" w:hAnsiTheme="majorBidi" w:cstheme="majorBidi"/>
          <w:b w:val="0"/>
          <w:bCs w:val="0"/>
          <w:color w:val="000000" w:themeColor="text1"/>
          <w:sz w:val="22"/>
          <w:szCs w:val="22"/>
        </w:rPr>
        <w:t>Judicial and public sector reforms.</w:t>
      </w:r>
    </w:p>
    <w:p w14:paraId="75DAB093" w14:textId="77777777" w:rsidR="00136CFD" w:rsidRPr="003228D4" w:rsidRDefault="00136CFD" w:rsidP="00CB78DE">
      <w:pPr>
        <w:pStyle w:val="NormalWeb"/>
        <w:numPr>
          <w:ilvl w:val="0"/>
          <w:numId w:val="109"/>
        </w:numPr>
        <w:spacing w:line="360" w:lineRule="auto"/>
        <w:rPr>
          <w:rFonts w:asciiTheme="majorBidi" w:hAnsiTheme="majorBidi" w:cstheme="majorBidi"/>
          <w:b/>
          <w:bCs/>
          <w:color w:val="000000" w:themeColor="text1"/>
          <w:sz w:val="22"/>
          <w:szCs w:val="22"/>
        </w:rPr>
      </w:pPr>
      <w:r w:rsidRPr="003228D4">
        <w:rPr>
          <w:rStyle w:val="Strong"/>
          <w:rFonts w:asciiTheme="majorBidi" w:hAnsiTheme="majorBidi" w:cstheme="majorBidi"/>
          <w:b w:val="0"/>
          <w:bCs w:val="0"/>
          <w:color w:val="000000" w:themeColor="text1"/>
          <w:sz w:val="22"/>
          <w:szCs w:val="22"/>
        </w:rPr>
        <w:t>National identification and data systems.</w:t>
      </w:r>
    </w:p>
    <w:p w14:paraId="74809E97" w14:textId="187D16DC" w:rsidR="00136CFD" w:rsidRPr="003228D4" w:rsidRDefault="00136CFD" w:rsidP="00CB78DE">
      <w:pPr>
        <w:pStyle w:val="NormalWeb"/>
        <w:numPr>
          <w:ilvl w:val="0"/>
          <w:numId w:val="109"/>
        </w:numPr>
        <w:spacing w:line="360" w:lineRule="auto"/>
        <w:rPr>
          <w:rFonts w:asciiTheme="majorBidi" w:hAnsiTheme="majorBidi" w:cstheme="majorBidi"/>
          <w:b/>
          <w:bCs/>
          <w:color w:val="000000" w:themeColor="text1"/>
          <w:sz w:val="22"/>
          <w:szCs w:val="22"/>
        </w:rPr>
      </w:pPr>
      <w:r w:rsidRPr="003228D4">
        <w:rPr>
          <w:rStyle w:val="Strong"/>
          <w:rFonts w:asciiTheme="majorBidi" w:hAnsiTheme="majorBidi" w:cstheme="majorBidi"/>
          <w:b w:val="0"/>
          <w:bCs w:val="0"/>
          <w:color w:val="000000" w:themeColor="text1"/>
          <w:sz w:val="22"/>
          <w:szCs w:val="22"/>
        </w:rPr>
        <w:t>Decentralization and local governance strengthening.</w:t>
      </w:r>
    </w:p>
    <w:p w14:paraId="0550FC59" w14:textId="77777777" w:rsidR="00136CFD" w:rsidRPr="003228D4" w:rsidRDefault="00136CFD" w:rsidP="00CB78DE">
      <w:pPr>
        <w:pStyle w:val="Heading3"/>
        <w:spacing w:line="360" w:lineRule="auto"/>
        <w:rPr>
          <w:rFonts w:asciiTheme="majorBidi" w:hAnsiTheme="majorBidi"/>
          <w:color w:val="000000" w:themeColor="text1"/>
          <w:sz w:val="22"/>
          <w:szCs w:val="22"/>
        </w:rPr>
      </w:pPr>
      <w:r w:rsidRPr="003228D4">
        <w:rPr>
          <w:rStyle w:val="Strong"/>
          <w:rFonts w:asciiTheme="majorBidi" w:hAnsiTheme="majorBidi"/>
          <w:color w:val="000000" w:themeColor="text1"/>
          <w:sz w:val="22"/>
          <w:szCs w:val="22"/>
        </w:rPr>
        <w:t>Examples of Integrated National Mega Projects</w:t>
      </w:r>
    </w:p>
    <w:p w14:paraId="0EED8E9E" w14:textId="77777777" w:rsidR="00136CFD" w:rsidRPr="003228D4" w:rsidRDefault="00136CFD" w:rsidP="00CB78DE">
      <w:pPr>
        <w:pStyle w:val="NormalWeb"/>
        <w:numPr>
          <w:ilvl w:val="0"/>
          <w:numId w:val="110"/>
        </w:numPr>
        <w:spacing w:line="360" w:lineRule="auto"/>
        <w:rPr>
          <w:rFonts w:asciiTheme="majorBidi" w:hAnsiTheme="majorBidi" w:cstheme="majorBidi"/>
          <w:color w:val="000000" w:themeColor="text1"/>
          <w:sz w:val="22"/>
          <w:szCs w:val="22"/>
        </w:rPr>
      </w:pPr>
      <w:r w:rsidRPr="003228D4">
        <w:rPr>
          <w:rStyle w:val="Strong"/>
          <w:rFonts w:asciiTheme="majorBidi" w:hAnsiTheme="majorBidi" w:cstheme="majorBidi"/>
          <w:b w:val="0"/>
          <w:bCs w:val="0"/>
          <w:color w:val="000000" w:themeColor="text1"/>
          <w:sz w:val="22"/>
          <w:szCs w:val="22"/>
        </w:rPr>
        <w:t>Saudi Vision 2030</w:t>
      </w:r>
      <w:r w:rsidRPr="003228D4">
        <w:rPr>
          <w:rFonts w:asciiTheme="majorBidi" w:hAnsiTheme="majorBidi" w:cstheme="majorBidi"/>
          <w:color w:val="000000" w:themeColor="text1"/>
          <w:sz w:val="22"/>
          <w:szCs w:val="22"/>
        </w:rPr>
        <w:t xml:space="preserve"> – diversification through infrastructure, tourism (NEOM city), and renewable energy.</w:t>
      </w:r>
    </w:p>
    <w:p w14:paraId="4A850449" w14:textId="77777777" w:rsidR="00136CFD" w:rsidRPr="003228D4" w:rsidRDefault="00136CFD" w:rsidP="00CB78DE">
      <w:pPr>
        <w:pStyle w:val="NormalWeb"/>
        <w:numPr>
          <w:ilvl w:val="0"/>
          <w:numId w:val="110"/>
        </w:numPr>
        <w:spacing w:line="360" w:lineRule="auto"/>
        <w:rPr>
          <w:rFonts w:asciiTheme="majorBidi" w:hAnsiTheme="majorBidi" w:cstheme="majorBidi"/>
          <w:color w:val="000000" w:themeColor="text1"/>
          <w:sz w:val="22"/>
          <w:szCs w:val="22"/>
        </w:rPr>
      </w:pPr>
      <w:r w:rsidRPr="003228D4">
        <w:rPr>
          <w:rStyle w:val="Strong"/>
          <w:rFonts w:asciiTheme="majorBidi" w:hAnsiTheme="majorBidi" w:cstheme="majorBidi"/>
          <w:b w:val="0"/>
          <w:bCs w:val="0"/>
          <w:color w:val="000000" w:themeColor="text1"/>
          <w:sz w:val="22"/>
          <w:szCs w:val="22"/>
        </w:rPr>
        <w:t>Kenya’s Vision 2030</w:t>
      </w:r>
      <w:r w:rsidRPr="003228D4">
        <w:rPr>
          <w:rFonts w:asciiTheme="majorBidi" w:hAnsiTheme="majorBidi" w:cstheme="majorBidi"/>
          <w:b/>
          <w:bCs/>
          <w:color w:val="000000" w:themeColor="text1"/>
          <w:sz w:val="22"/>
          <w:szCs w:val="22"/>
        </w:rPr>
        <w:t xml:space="preserve"> –</w:t>
      </w:r>
      <w:r w:rsidRPr="003228D4">
        <w:rPr>
          <w:rFonts w:asciiTheme="majorBidi" w:hAnsiTheme="majorBidi" w:cstheme="majorBidi"/>
          <w:color w:val="000000" w:themeColor="text1"/>
          <w:sz w:val="22"/>
          <w:szCs w:val="22"/>
        </w:rPr>
        <w:t xml:space="preserve"> focusing on infrastructure, industry, and social equity.</w:t>
      </w:r>
    </w:p>
    <w:p w14:paraId="6C0249E5" w14:textId="77777777" w:rsidR="00136CFD" w:rsidRPr="003228D4" w:rsidRDefault="00136CFD" w:rsidP="00CB78DE">
      <w:pPr>
        <w:pStyle w:val="NormalWeb"/>
        <w:numPr>
          <w:ilvl w:val="0"/>
          <w:numId w:val="110"/>
        </w:numPr>
        <w:spacing w:line="360" w:lineRule="auto"/>
        <w:rPr>
          <w:rFonts w:asciiTheme="majorBidi" w:hAnsiTheme="majorBidi" w:cstheme="majorBidi"/>
          <w:color w:val="000000" w:themeColor="text1"/>
          <w:sz w:val="22"/>
          <w:szCs w:val="22"/>
        </w:rPr>
      </w:pPr>
      <w:r w:rsidRPr="003228D4">
        <w:rPr>
          <w:rStyle w:val="Strong"/>
          <w:rFonts w:asciiTheme="majorBidi" w:hAnsiTheme="majorBidi" w:cstheme="majorBidi"/>
          <w:b w:val="0"/>
          <w:bCs w:val="0"/>
          <w:color w:val="000000" w:themeColor="text1"/>
          <w:sz w:val="22"/>
          <w:szCs w:val="22"/>
        </w:rPr>
        <w:t>Egypt’s New Administrative Capital</w:t>
      </w:r>
      <w:r w:rsidRPr="003228D4">
        <w:rPr>
          <w:rFonts w:asciiTheme="majorBidi" w:hAnsiTheme="majorBidi" w:cstheme="majorBidi"/>
          <w:color w:val="000000" w:themeColor="text1"/>
          <w:sz w:val="22"/>
          <w:szCs w:val="22"/>
        </w:rPr>
        <w:t xml:space="preserve"> – urban decongestion and economic development.</w:t>
      </w:r>
    </w:p>
    <w:p w14:paraId="2ED9CD2E" w14:textId="77777777" w:rsidR="00136CFD" w:rsidRPr="003228D4" w:rsidRDefault="00136CFD" w:rsidP="00CB78DE">
      <w:pPr>
        <w:pStyle w:val="NormalWeb"/>
        <w:numPr>
          <w:ilvl w:val="0"/>
          <w:numId w:val="110"/>
        </w:numPr>
        <w:spacing w:line="360" w:lineRule="auto"/>
        <w:rPr>
          <w:rFonts w:asciiTheme="majorBidi" w:hAnsiTheme="majorBidi" w:cstheme="majorBidi"/>
          <w:color w:val="000000" w:themeColor="text1"/>
          <w:sz w:val="22"/>
          <w:szCs w:val="22"/>
        </w:rPr>
      </w:pPr>
      <w:r w:rsidRPr="003228D4">
        <w:rPr>
          <w:rStyle w:val="Strong"/>
          <w:rFonts w:asciiTheme="majorBidi" w:hAnsiTheme="majorBidi" w:cstheme="majorBidi"/>
          <w:b w:val="0"/>
          <w:bCs w:val="0"/>
          <w:color w:val="000000" w:themeColor="text1"/>
          <w:sz w:val="22"/>
          <w:szCs w:val="22"/>
        </w:rPr>
        <w:t>European Green Deal</w:t>
      </w:r>
      <w:r w:rsidRPr="003228D4">
        <w:rPr>
          <w:rFonts w:asciiTheme="majorBidi" w:hAnsiTheme="majorBidi" w:cstheme="majorBidi"/>
          <w:color w:val="000000" w:themeColor="text1"/>
          <w:sz w:val="22"/>
          <w:szCs w:val="22"/>
        </w:rPr>
        <w:t xml:space="preserve"> – a continental transition toward climate neutrality and sustainable growth.</w:t>
      </w:r>
    </w:p>
    <w:p w14:paraId="2DBEAB2C" w14:textId="4F56471D" w:rsidR="00DE201D" w:rsidRPr="00F3024D" w:rsidRDefault="00DE201D" w:rsidP="00CB78DE">
      <w:pPr>
        <w:pStyle w:val="BodyText"/>
        <w:widowControl/>
        <w:numPr>
          <w:ilvl w:val="0"/>
          <w:numId w:val="48"/>
        </w:numPr>
        <w:tabs>
          <w:tab w:val="left" w:pos="7943"/>
        </w:tabs>
        <w:autoSpaceDE/>
        <w:autoSpaceDN/>
        <w:spacing w:before="90" w:line="360" w:lineRule="auto"/>
        <w:rPr>
          <w:rFonts w:asciiTheme="majorBidi" w:hAnsiTheme="majorBidi" w:cstheme="majorBidi"/>
          <w:color w:val="000000" w:themeColor="text1"/>
          <w:sz w:val="22"/>
          <w:szCs w:val="22"/>
        </w:rPr>
      </w:pPr>
      <w:r w:rsidRPr="008B36BB">
        <w:rPr>
          <w:b/>
          <w:bCs/>
          <w:color w:val="0070C0"/>
          <w:sz w:val="28"/>
          <w:szCs w:val="28"/>
        </w:rPr>
        <w:t xml:space="preserve">Understanding of </w:t>
      </w:r>
      <w:r w:rsidR="008B36BB">
        <w:rPr>
          <w:b/>
          <w:bCs/>
          <w:color w:val="0070C0"/>
          <w:sz w:val="28"/>
          <w:szCs w:val="28"/>
        </w:rPr>
        <w:t>G</w:t>
      </w:r>
      <w:r w:rsidRPr="008B36BB">
        <w:rPr>
          <w:b/>
          <w:bCs/>
          <w:color w:val="0070C0"/>
          <w:sz w:val="28"/>
          <w:szCs w:val="28"/>
        </w:rPr>
        <w:t>overnance</w:t>
      </w:r>
      <w:r w:rsidR="00F3024D" w:rsidRPr="008B36BB">
        <w:rPr>
          <w:b/>
          <w:bCs/>
          <w:color w:val="0070C0"/>
          <w:sz w:val="28"/>
          <w:szCs w:val="28"/>
        </w:rPr>
        <w:t xml:space="preserve">, </w:t>
      </w:r>
      <w:r w:rsidR="008B36BB">
        <w:rPr>
          <w:b/>
          <w:bCs/>
          <w:color w:val="0070C0"/>
          <w:sz w:val="28"/>
          <w:szCs w:val="28"/>
        </w:rPr>
        <w:t>S</w:t>
      </w:r>
      <w:r w:rsidR="00F3024D" w:rsidRPr="008B36BB">
        <w:rPr>
          <w:b/>
          <w:bCs/>
          <w:color w:val="0070C0"/>
          <w:sz w:val="28"/>
          <w:szCs w:val="28"/>
        </w:rPr>
        <w:t xml:space="preserve">takeholder </w:t>
      </w:r>
      <w:r w:rsidR="008B36BB">
        <w:rPr>
          <w:b/>
          <w:bCs/>
          <w:color w:val="0070C0"/>
          <w:sz w:val="28"/>
          <w:szCs w:val="28"/>
        </w:rPr>
        <w:t>E</w:t>
      </w:r>
      <w:r w:rsidR="00F3024D" w:rsidRPr="008B36BB">
        <w:rPr>
          <w:b/>
          <w:bCs/>
          <w:color w:val="0070C0"/>
          <w:sz w:val="28"/>
          <w:szCs w:val="28"/>
        </w:rPr>
        <w:t xml:space="preserve">ngagement, and </w:t>
      </w:r>
      <w:r w:rsidR="008B36BB">
        <w:rPr>
          <w:b/>
          <w:bCs/>
          <w:color w:val="0070C0"/>
          <w:sz w:val="28"/>
          <w:szCs w:val="28"/>
        </w:rPr>
        <w:t>C</w:t>
      </w:r>
      <w:r w:rsidR="00F3024D" w:rsidRPr="008B36BB">
        <w:rPr>
          <w:b/>
          <w:bCs/>
          <w:color w:val="0070C0"/>
          <w:sz w:val="28"/>
          <w:szCs w:val="28"/>
        </w:rPr>
        <w:t xml:space="preserve">ultural </w:t>
      </w:r>
      <w:r w:rsidR="008B36BB">
        <w:rPr>
          <w:b/>
          <w:bCs/>
          <w:color w:val="0070C0"/>
          <w:sz w:val="28"/>
          <w:szCs w:val="28"/>
        </w:rPr>
        <w:t>C</w:t>
      </w:r>
      <w:r w:rsidR="00F3024D" w:rsidRPr="008B36BB">
        <w:rPr>
          <w:b/>
          <w:bCs/>
          <w:color w:val="0070C0"/>
          <w:sz w:val="28"/>
          <w:szCs w:val="28"/>
        </w:rPr>
        <w:t xml:space="preserve">ontext of the </w:t>
      </w:r>
      <w:r w:rsidR="008B36BB">
        <w:rPr>
          <w:b/>
          <w:bCs/>
          <w:color w:val="0070C0"/>
          <w:sz w:val="28"/>
          <w:szCs w:val="28"/>
        </w:rPr>
        <w:t>N</w:t>
      </w:r>
      <w:r w:rsidR="00F3024D" w:rsidRPr="008B36BB">
        <w:rPr>
          <w:b/>
          <w:bCs/>
          <w:color w:val="0070C0"/>
          <w:sz w:val="28"/>
          <w:szCs w:val="28"/>
        </w:rPr>
        <w:t xml:space="preserve">ation </w:t>
      </w:r>
      <w:r w:rsidR="008B36BB">
        <w:rPr>
          <w:b/>
          <w:bCs/>
          <w:color w:val="0070C0"/>
          <w:sz w:val="28"/>
          <w:szCs w:val="28"/>
        </w:rPr>
        <w:t>B</w:t>
      </w:r>
      <w:r w:rsidR="00F3024D" w:rsidRPr="008B36BB">
        <w:rPr>
          <w:b/>
          <w:bCs/>
          <w:color w:val="0070C0"/>
          <w:sz w:val="28"/>
          <w:szCs w:val="28"/>
        </w:rPr>
        <w:t xml:space="preserve">eing </w:t>
      </w:r>
      <w:r w:rsidR="008B36BB">
        <w:rPr>
          <w:b/>
          <w:bCs/>
          <w:color w:val="0070C0"/>
          <w:sz w:val="28"/>
          <w:szCs w:val="28"/>
        </w:rPr>
        <w:t>D</w:t>
      </w:r>
      <w:r w:rsidR="00F3024D" w:rsidRPr="008B36BB">
        <w:rPr>
          <w:b/>
          <w:bCs/>
          <w:color w:val="0070C0"/>
          <w:sz w:val="28"/>
          <w:szCs w:val="28"/>
        </w:rPr>
        <w:t xml:space="preserve">eveloped. </w:t>
      </w:r>
      <w:r w:rsidR="00866F05" w:rsidRPr="008B36BB">
        <w:rPr>
          <w:b/>
          <w:bCs/>
          <w:color w:val="0070C0"/>
          <w:sz w:val="28"/>
          <w:szCs w:val="28"/>
        </w:rPr>
        <w:br/>
      </w:r>
      <w:r w:rsidRPr="00F3024D">
        <w:rPr>
          <w:rFonts w:asciiTheme="majorBidi" w:hAnsiTheme="majorBidi" w:cstheme="majorBidi"/>
          <w:color w:val="000000" w:themeColor="text1"/>
          <w:sz w:val="22"/>
          <w:szCs w:val="22"/>
        </w:rPr>
        <w:t>Understanding governance, stakeholder engagement, and the cultural context of a nation being developed is essential to ensure that development policies and projects are effective, inclusive, and sustainable. Here’s a detailed explanation of each element and how they interconnect:</w:t>
      </w:r>
      <w:r w:rsidR="00F3024D" w:rsidRPr="00F3024D">
        <w:rPr>
          <w:rFonts w:asciiTheme="majorBidi" w:hAnsiTheme="majorBidi" w:cstheme="majorBidi"/>
          <w:color w:val="000000" w:themeColor="text1"/>
          <w:sz w:val="22"/>
          <w:szCs w:val="22"/>
        </w:rPr>
        <w:br/>
      </w:r>
    </w:p>
    <w:p w14:paraId="06B974F4" w14:textId="77777777" w:rsidR="00DE201D" w:rsidRPr="00F3024D" w:rsidRDefault="00DE201D" w:rsidP="00CB78DE">
      <w:pPr>
        <w:pStyle w:val="Heading3"/>
        <w:spacing w:line="360" w:lineRule="auto"/>
        <w:rPr>
          <w:rFonts w:asciiTheme="majorBidi" w:hAnsiTheme="majorBidi"/>
          <w:color w:val="000000" w:themeColor="text1"/>
          <w:sz w:val="28"/>
          <w:szCs w:val="28"/>
        </w:rPr>
      </w:pPr>
      <w:r w:rsidRPr="00F3024D">
        <w:rPr>
          <w:rStyle w:val="Strong"/>
          <w:rFonts w:asciiTheme="majorBidi" w:hAnsiTheme="majorBidi"/>
          <w:color w:val="000000" w:themeColor="text1"/>
          <w:sz w:val="28"/>
          <w:szCs w:val="28"/>
        </w:rPr>
        <w:lastRenderedPageBreak/>
        <w:t>1. Governance</w:t>
      </w:r>
    </w:p>
    <w:p w14:paraId="13C87070" w14:textId="1C58E6CC" w:rsidR="00DE201D" w:rsidRPr="00F3024D" w:rsidRDefault="00DE201D" w:rsidP="00CB78DE">
      <w:pPr>
        <w:pStyle w:val="NormalWeb"/>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color w:val="000000" w:themeColor="text1"/>
          <w:sz w:val="22"/>
          <w:szCs w:val="22"/>
        </w:rPr>
        <w:t>Definition:</w:t>
      </w:r>
      <w:r w:rsidR="00243D68">
        <w:rPr>
          <w:rFonts w:asciiTheme="majorBidi" w:hAnsiTheme="majorBidi" w:cstheme="majorBidi"/>
          <w:color w:val="000000" w:themeColor="text1"/>
          <w:sz w:val="22"/>
          <w:szCs w:val="22"/>
        </w:rPr>
        <w:t xml:space="preserve"> </w:t>
      </w:r>
      <w:r w:rsidRPr="00F3024D">
        <w:rPr>
          <w:rFonts w:asciiTheme="majorBidi" w:hAnsiTheme="majorBidi" w:cstheme="majorBidi"/>
          <w:color w:val="000000" w:themeColor="text1"/>
          <w:sz w:val="22"/>
          <w:szCs w:val="22"/>
        </w:rPr>
        <w:t>Governance refers to the processes, structures, and institutions through which decisions are made, implemented, and monitored. It involves how power and responsibilities are exercised in managing a country’s economic, political, and social affairs.</w:t>
      </w:r>
    </w:p>
    <w:p w14:paraId="0B8E2A38" w14:textId="77777777" w:rsidR="00DE201D" w:rsidRPr="00F3024D" w:rsidRDefault="00DE201D" w:rsidP="00CB78DE">
      <w:pPr>
        <w:pStyle w:val="NormalWeb"/>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color w:val="000000" w:themeColor="text1"/>
          <w:sz w:val="22"/>
          <w:szCs w:val="22"/>
        </w:rPr>
        <w:t>Key Aspects:</w:t>
      </w:r>
    </w:p>
    <w:p w14:paraId="67F65C4A" w14:textId="77777777" w:rsidR="00DE201D" w:rsidRPr="00F3024D" w:rsidRDefault="00DE201D" w:rsidP="00CB78DE">
      <w:pPr>
        <w:pStyle w:val="NormalWeb"/>
        <w:numPr>
          <w:ilvl w:val="0"/>
          <w:numId w:val="111"/>
        </w:numPr>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b w:val="0"/>
          <w:bCs w:val="0"/>
          <w:color w:val="000000" w:themeColor="text1"/>
          <w:sz w:val="22"/>
          <w:szCs w:val="22"/>
        </w:rPr>
        <w:t>Accountability:</w:t>
      </w:r>
      <w:r w:rsidRPr="00F3024D">
        <w:rPr>
          <w:rFonts w:asciiTheme="majorBidi" w:hAnsiTheme="majorBidi" w:cstheme="majorBidi"/>
          <w:color w:val="000000" w:themeColor="text1"/>
          <w:sz w:val="22"/>
          <w:szCs w:val="22"/>
        </w:rPr>
        <w:t xml:space="preserve"> Ensuring leaders and institutions are answerable to the people.</w:t>
      </w:r>
    </w:p>
    <w:p w14:paraId="713F7AB1" w14:textId="77777777" w:rsidR="00DE201D" w:rsidRPr="00F3024D" w:rsidRDefault="00DE201D" w:rsidP="00CB78DE">
      <w:pPr>
        <w:pStyle w:val="NormalWeb"/>
        <w:numPr>
          <w:ilvl w:val="0"/>
          <w:numId w:val="111"/>
        </w:numPr>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b w:val="0"/>
          <w:bCs w:val="0"/>
          <w:color w:val="000000" w:themeColor="text1"/>
          <w:sz w:val="22"/>
          <w:szCs w:val="22"/>
        </w:rPr>
        <w:t>Transparency:</w:t>
      </w:r>
      <w:r w:rsidRPr="00F3024D">
        <w:rPr>
          <w:rFonts w:asciiTheme="majorBidi" w:hAnsiTheme="majorBidi" w:cstheme="majorBidi"/>
          <w:color w:val="000000" w:themeColor="text1"/>
          <w:sz w:val="22"/>
          <w:szCs w:val="22"/>
        </w:rPr>
        <w:t xml:space="preserve"> Making government actions and decisions open and accessible.</w:t>
      </w:r>
    </w:p>
    <w:p w14:paraId="2B52C326" w14:textId="77777777" w:rsidR="00DE201D" w:rsidRPr="00F3024D" w:rsidRDefault="00DE201D" w:rsidP="00CB78DE">
      <w:pPr>
        <w:pStyle w:val="NormalWeb"/>
        <w:numPr>
          <w:ilvl w:val="0"/>
          <w:numId w:val="111"/>
        </w:numPr>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b w:val="0"/>
          <w:bCs w:val="0"/>
          <w:color w:val="000000" w:themeColor="text1"/>
          <w:sz w:val="22"/>
          <w:szCs w:val="22"/>
        </w:rPr>
        <w:t>Rule of Law:</w:t>
      </w:r>
      <w:r w:rsidRPr="00F3024D">
        <w:rPr>
          <w:rFonts w:asciiTheme="majorBidi" w:hAnsiTheme="majorBidi" w:cstheme="majorBidi"/>
          <w:color w:val="000000" w:themeColor="text1"/>
          <w:sz w:val="22"/>
          <w:szCs w:val="22"/>
        </w:rPr>
        <w:t xml:space="preserve"> Upholding justice, equality, and fair enforcement of laws.</w:t>
      </w:r>
    </w:p>
    <w:p w14:paraId="21156365" w14:textId="77777777" w:rsidR="00DE201D" w:rsidRPr="00F3024D" w:rsidRDefault="00DE201D" w:rsidP="00CB78DE">
      <w:pPr>
        <w:pStyle w:val="NormalWeb"/>
        <w:numPr>
          <w:ilvl w:val="0"/>
          <w:numId w:val="111"/>
        </w:numPr>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b w:val="0"/>
          <w:bCs w:val="0"/>
          <w:color w:val="000000" w:themeColor="text1"/>
          <w:sz w:val="22"/>
          <w:szCs w:val="22"/>
        </w:rPr>
        <w:t>Efficiency and Effectiveness:</w:t>
      </w:r>
      <w:r w:rsidRPr="00F3024D">
        <w:rPr>
          <w:rFonts w:asciiTheme="majorBidi" w:hAnsiTheme="majorBidi" w:cstheme="majorBidi"/>
          <w:color w:val="000000" w:themeColor="text1"/>
          <w:sz w:val="22"/>
          <w:szCs w:val="22"/>
        </w:rPr>
        <w:t xml:space="preserve"> Proper use of resources to achieve development goals.</w:t>
      </w:r>
    </w:p>
    <w:p w14:paraId="4C92E452" w14:textId="77777777" w:rsidR="00DE201D" w:rsidRPr="00F3024D" w:rsidRDefault="00DE201D" w:rsidP="00CB78DE">
      <w:pPr>
        <w:pStyle w:val="NormalWeb"/>
        <w:numPr>
          <w:ilvl w:val="0"/>
          <w:numId w:val="111"/>
        </w:numPr>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b w:val="0"/>
          <w:bCs w:val="0"/>
          <w:color w:val="000000" w:themeColor="text1"/>
          <w:sz w:val="22"/>
          <w:szCs w:val="22"/>
        </w:rPr>
        <w:t>Inclusivity:</w:t>
      </w:r>
      <w:r w:rsidRPr="00F3024D">
        <w:rPr>
          <w:rFonts w:asciiTheme="majorBidi" w:hAnsiTheme="majorBidi" w:cstheme="majorBidi"/>
          <w:color w:val="000000" w:themeColor="text1"/>
          <w:sz w:val="22"/>
          <w:szCs w:val="22"/>
        </w:rPr>
        <w:t xml:space="preserve"> Ensuring all groups (ethnic, gender, regional) have a voice in governance.</w:t>
      </w:r>
    </w:p>
    <w:p w14:paraId="3A4DF455" w14:textId="66601462" w:rsidR="00DE201D" w:rsidRPr="00F3024D" w:rsidRDefault="00DE201D" w:rsidP="00CB78DE">
      <w:pPr>
        <w:pStyle w:val="NormalWeb"/>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color w:val="000000" w:themeColor="text1"/>
          <w:sz w:val="22"/>
          <w:szCs w:val="22"/>
        </w:rPr>
        <w:t>Importance in Development:</w:t>
      </w:r>
      <w:r w:rsidR="00243D68">
        <w:rPr>
          <w:rFonts w:asciiTheme="majorBidi" w:hAnsiTheme="majorBidi" w:cstheme="majorBidi"/>
          <w:color w:val="000000" w:themeColor="text1"/>
          <w:sz w:val="22"/>
          <w:szCs w:val="22"/>
        </w:rPr>
        <w:t xml:space="preserve"> </w:t>
      </w:r>
      <w:r w:rsidRPr="00F3024D">
        <w:rPr>
          <w:rFonts w:asciiTheme="majorBidi" w:hAnsiTheme="majorBidi" w:cstheme="majorBidi"/>
          <w:color w:val="000000" w:themeColor="text1"/>
          <w:sz w:val="22"/>
          <w:szCs w:val="22"/>
        </w:rPr>
        <w:t>Strong governance ensures stability, fosters investor confidence, combats corruption, and enables fair distribution of resources.</w:t>
      </w:r>
    </w:p>
    <w:p w14:paraId="1EE2A419" w14:textId="77777777" w:rsidR="00DE201D" w:rsidRPr="00F3024D" w:rsidRDefault="00DE201D" w:rsidP="00CB78DE">
      <w:pPr>
        <w:pStyle w:val="Heading3"/>
        <w:spacing w:line="360" w:lineRule="auto"/>
        <w:rPr>
          <w:rFonts w:asciiTheme="majorBidi" w:hAnsiTheme="majorBidi"/>
          <w:color w:val="000000" w:themeColor="text1"/>
          <w:sz w:val="28"/>
          <w:szCs w:val="28"/>
        </w:rPr>
      </w:pPr>
      <w:r w:rsidRPr="00F3024D">
        <w:rPr>
          <w:rStyle w:val="Strong"/>
          <w:rFonts w:asciiTheme="majorBidi" w:hAnsiTheme="majorBidi"/>
          <w:color w:val="000000" w:themeColor="text1"/>
          <w:sz w:val="28"/>
          <w:szCs w:val="28"/>
        </w:rPr>
        <w:t>2. Stakeholder Engagement</w:t>
      </w:r>
    </w:p>
    <w:p w14:paraId="77BE10D2" w14:textId="49151DCA" w:rsidR="00DE201D" w:rsidRPr="00F3024D" w:rsidRDefault="00DE201D" w:rsidP="00CB78DE">
      <w:pPr>
        <w:pStyle w:val="NormalWeb"/>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color w:val="000000" w:themeColor="text1"/>
          <w:sz w:val="22"/>
          <w:szCs w:val="22"/>
        </w:rPr>
        <w:t>Definition:</w:t>
      </w:r>
      <w:r w:rsidR="00243D68">
        <w:rPr>
          <w:rFonts w:asciiTheme="majorBidi" w:hAnsiTheme="majorBidi" w:cstheme="majorBidi"/>
          <w:color w:val="000000" w:themeColor="text1"/>
          <w:sz w:val="22"/>
          <w:szCs w:val="22"/>
        </w:rPr>
        <w:t xml:space="preserve"> </w:t>
      </w:r>
      <w:r w:rsidRPr="00F3024D">
        <w:rPr>
          <w:rFonts w:asciiTheme="majorBidi" w:hAnsiTheme="majorBidi" w:cstheme="majorBidi"/>
          <w:color w:val="000000" w:themeColor="text1"/>
          <w:sz w:val="22"/>
          <w:szCs w:val="22"/>
        </w:rPr>
        <w:t>Stakeholder engagement is the process of involving all individuals, groups, or organizations affected by or interested in a development initiative.</w:t>
      </w:r>
    </w:p>
    <w:p w14:paraId="51983BE7" w14:textId="77777777" w:rsidR="00DE201D" w:rsidRPr="00F3024D" w:rsidRDefault="00DE201D" w:rsidP="00CB78DE">
      <w:pPr>
        <w:pStyle w:val="NormalWeb"/>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color w:val="000000" w:themeColor="text1"/>
          <w:sz w:val="22"/>
          <w:szCs w:val="22"/>
        </w:rPr>
        <w:t>Key Stakeholders May Include:</w:t>
      </w:r>
    </w:p>
    <w:p w14:paraId="583EF13F" w14:textId="77777777" w:rsidR="00DE201D" w:rsidRPr="00F3024D" w:rsidRDefault="00DE201D" w:rsidP="00CB78DE">
      <w:pPr>
        <w:pStyle w:val="NormalWeb"/>
        <w:numPr>
          <w:ilvl w:val="0"/>
          <w:numId w:val="112"/>
        </w:numPr>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b w:val="0"/>
          <w:bCs w:val="0"/>
          <w:color w:val="000000" w:themeColor="text1"/>
          <w:sz w:val="22"/>
          <w:szCs w:val="22"/>
        </w:rPr>
        <w:t>Government institutions:</w:t>
      </w:r>
      <w:r w:rsidRPr="00F3024D">
        <w:rPr>
          <w:rFonts w:asciiTheme="majorBidi" w:hAnsiTheme="majorBidi" w:cstheme="majorBidi"/>
          <w:color w:val="000000" w:themeColor="text1"/>
          <w:sz w:val="22"/>
          <w:szCs w:val="22"/>
        </w:rPr>
        <w:t xml:space="preserve"> Ministries, local councils, and agencies.</w:t>
      </w:r>
    </w:p>
    <w:p w14:paraId="01B9E00C" w14:textId="77777777" w:rsidR="00DE201D" w:rsidRPr="00F3024D" w:rsidRDefault="00DE201D" w:rsidP="00CB78DE">
      <w:pPr>
        <w:pStyle w:val="NormalWeb"/>
        <w:numPr>
          <w:ilvl w:val="0"/>
          <w:numId w:val="112"/>
        </w:numPr>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b w:val="0"/>
          <w:bCs w:val="0"/>
          <w:color w:val="000000" w:themeColor="text1"/>
          <w:sz w:val="22"/>
          <w:szCs w:val="22"/>
        </w:rPr>
        <w:t>Civil society:</w:t>
      </w:r>
      <w:r w:rsidRPr="00F3024D">
        <w:rPr>
          <w:rFonts w:asciiTheme="majorBidi" w:hAnsiTheme="majorBidi" w:cstheme="majorBidi"/>
          <w:color w:val="000000" w:themeColor="text1"/>
          <w:sz w:val="22"/>
          <w:szCs w:val="22"/>
        </w:rPr>
        <w:t xml:space="preserve"> NGOs, community organizations, faith-based institutions.</w:t>
      </w:r>
    </w:p>
    <w:p w14:paraId="52D4DDE3" w14:textId="77777777" w:rsidR="00DE201D" w:rsidRPr="00F3024D" w:rsidRDefault="00DE201D" w:rsidP="00CB78DE">
      <w:pPr>
        <w:pStyle w:val="NormalWeb"/>
        <w:numPr>
          <w:ilvl w:val="0"/>
          <w:numId w:val="112"/>
        </w:numPr>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b w:val="0"/>
          <w:bCs w:val="0"/>
          <w:color w:val="000000" w:themeColor="text1"/>
          <w:sz w:val="22"/>
          <w:szCs w:val="22"/>
        </w:rPr>
        <w:t>Private sector:</w:t>
      </w:r>
      <w:r w:rsidRPr="00F3024D">
        <w:rPr>
          <w:rFonts w:asciiTheme="majorBidi" w:hAnsiTheme="majorBidi" w:cstheme="majorBidi"/>
          <w:color w:val="000000" w:themeColor="text1"/>
          <w:sz w:val="22"/>
          <w:szCs w:val="22"/>
        </w:rPr>
        <w:t xml:space="preserve"> Businesses, investors, and industries.</w:t>
      </w:r>
    </w:p>
    <w:p w14:paraId="4B5129C7" w14:textId="77777777" w:rsidR="00DE201D" w:rsidRPr="00F3024D" w:rsidRDefault="00DE201D" w:rsidP="00CB78DE">
      <w:pPr>
        <w:pStyle w:val="NormalWeb"/>
        <w:numPr>
          <w:ilvl w:val="0"/>
          <w:numId w:val="112"/>
        </w:numPr>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b w:val="0"/>
          <w:bCs w:val="0"/>
          <w:color w:val="000000" w:themeColor="text1"/>
          <w:sz w:val="22"/>
          <w:szCs w:val="22"/>
        </w:rPr>
        <w:t>International partners:</w:t>
      </w:r>
      <w:r w:rsidRPr="00F3024D">
        <w:rPr>
          <w:rFonts w:asciiTheme="majorBidi" w:hAnsiTheme="majorBidi" w:cstheme="majorBidi"/>
          <w:color w:val="000000" w:themeColor="text1"/>
          <w:sz w:val="22"/>
          <w:szCs w:val="22"/>
        </w:rPr>
        <w:t xml:space="preserve"> Donors, UN agencies, development banks.</w:t>
      </w:r>
    </w:p>
    <w:p w14:paraId="03BC9FBF" w14:textId="77777777" w:rsidR="00DE201D" w:rsidRPr="00F3024D" w:rsidRDefault="00DE201D" w:rsidP="00CB78DE">
      <w:pPr>
        <w:pStyle w:val="NormalWeb"/>
        <w:numPr>
          <w:ilvl w:val="0"/>
          <w:numId w:val="112"/>
        </w:numPr>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b w:val="0"/>
          <w:bCs w:val="0"/>
          <w:color w:val="000000" w:themeColor="text1"/>
          <w:sz w:val="22"/>
          <w:szCs w:val="22"/>
        </w:rPr>
        <w:t>Local communities:</w:t>
      </w:r>
      <w:r w:rsidRPr="00F3024D">
        <w:rPr>
          <w:rFonts w:asciiTheme="majorBidi" w:hAnsiTheme="majorBidi" w:cstheme="majorBidi"/>
          <w:color w:val="000000" w:themeColor="text1"/>
          <w:sz w:val="22"/>
          <w:szCs w:val="22"/>
        </w:rPr>
        <w:t xml:space="preserve"> Beneficiaries, traditional leaders, women, and youth.</w:t>
      </w:r>
    </w:p>
    <w:p w14:paraId="76491DCD" w14:textId="77777777" w:rsidR="00DE201D" w:rsidRPr="00F3024D" w:rsidRDefault="00DE201D" w:rsidP="00CB78DE">
      <w:pPr>
        <w:pStyle w:val="NormalWeb"/>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color w:val="000000" w:themeColor="text1"/>
          <w:sz w:val="22"/>
          <w:szCs w:val="22"/>
        </w:rPr>
        <w:t>Principles of Effective Engagement:</w:t>
      </w:r>
    </w:p>
    <w:p w14:paraId="6E09433F" w14:textId="77777777" w:rsidR="00DE201D" w:rsidRPr="00F3024D" w:rsidRDefault="00DE201D" w:rsidP="00CB78DE">
      <w:pPr>
        <w:pStyle w:val="NormalWeb"/>
        <w:numPr>
          <w:ilvl w:val="0"/>
          <w:numId w:val="113"/>
        </w:numPr>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b w:val="0"/>
          <w:bCs w:val="0"/>
          <w:color w:val="000000" w:themeColor="text1"/>
          <w:sz w:val="22"/>
          <w:szCs w:val="22"/>
        </w:rPr>
        <w:t>Participation:</w:t>
      </w:r>
      <w:r w:rsidRPr="00F3024D">
        <w:rPr>
          <w:rFonts w:asciiTheme="majorBidi" w:hAnsiTheme="majorBidi" w:cstheme="majorBidi"/>
          <w:color w:val="000000" w:themeColor="text1"/>
          <w:sz w:val="22"/>
          <w:szCs w:val="22"/>
        </w:rPr>
        <w:t xml:space="preserve"> Engaging stakeholders early in planning and decision-making.</w:t>
      </w:r>
    </w:p>
    <w:p w14:paraId="7465B8CD" w14:textId="77777777" w:rsidR="00DE201D" w:rsidRPr="00F3024D" w:rsidRDefault="00DE201D" w:rsidP="00CB78DE">
      <w:pPr>
        <w:pStyle w:val="NormalWeb"/>
        <w:numPr>
          <w:ilvl w:val="0"/>
          <w:numId w:val="113"/>
        </w:numPr>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b w:val="0"/>
          <w:bCs w:val="0"/>
          <w:color w:val="000000" w:themeColor="text1"/>
          <w:sz w:val="22"/>
          <w:szCs w:val="22"/>
        </w:rPr>
        <w:t>Dialogue and Collaboration:</w:t>
      </w:r>
      <w:r w:rsidRPr="00F3024D">
        <w:rPr>
          <w:rFonts w:asciiTheme="majorBidi" w:hAnsiTheme="majorBidi" w:cstheme="majorBidi"/>
          <w:color w:val="000000" w:themeColor="text1"/>
          <w:sz w:val="22"/>
          <w:szCs w:val="22"/>
        </w:rPr>
        <w:t xml:space="preserve"> Promoting mutual understanding and shared goals.</w:t>
      </w:r>
    </w:p>
    <w:p w14:paraId="7D6F867B" w14:textId="77777777" w:rsidR="00DE201D" w:rsidRPr="00F3024D" w:rsidRDefault="00DE201D" w:rsidP="00CB78DE">
      <w:pPr>
        <w:pStyle w:val="NormalWeb"/>
        <w:numPr>
          <w:ilvl w:val="0"/>
          <w:numId w:val="113"/>
        </w:numPr>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b w:val="0"/>
          <w:bCs w:val="0"/>
          <w:color w:val="000000" w:themeColor="text1"/>
          <w:sz w:val="22"/>
          <w:szCs w:val="22"/>
        </w:rPr>
        <w:t>Equity and Representation:</w:t>
      </w:r>
      <w:r w:rsidRPr="00F3024D">
        <w:rPr>
          <w:rFonts w:asciiTheme="majorBidi" w:hAnsiTheme="majorBidi" w:cstheme="majorBidi"/>
          <w:color w:val="000000" w:themeColor="text1"/>
          <w:sz w:val="22"/>
          <w:szCs w:val="22"/>
        </w:rPr>
        <w:t xml:space="preserve"> Ensuring marginalized voices are heard.</w:t>
      </w:r>
    </w:p>
    <w:p w14:paraId="3A87202F" w14:textId="77777777" w:rsidR="00DE201D" w:rsidRPr="00F3024D" w:rsidRDefault="00DE201D" w:rsidP="00CB78DE">
      <w:pPr>
        <w:pStyle w:val="NormalWeb"/>
        <w:numPr>
          <w:ilvl w:val="0"/>
          <w:numId w:val="113"/>
        </w:numPr>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b w:val="0"/>
          <w:bCs w:val="0"/>
          <w:color w:val="000000" w:themeColor="text1"/>
          <w:sz w:val="22"/>
          <w:szCs w:val="22"/>
        </w:rPr>
        <w:t>Feedback and Learning:</w:t>
      </w:r>
      <w:r w:rsidRPr="00F3024D">
        <w:rPr>
          <w:rFonts w:asciiTheme="majorBidi" w:hAnsiTheme="majorBidi" w:cstheme="majorBidi"/>
          <w:color w:val="000000" w:themeColor="text1"/>
          <w:sz w:val="22"/>
          <w:szCs w:val="22"/>
        </w:rPr>
        <w:t xml:space="preserve"> Adapting programs based on stakeholder input.</w:t>
      </w:r>
    </w:p>
    <w:p w14:paraId="7AB7E529" w14:textId="17254E96" w:rsidR="00DE201D" w:rsidRPr="00F3024D" w:rsidRDefault="00DE201D" w:rsidP="00CB78DE">
      <w:pPr>
        <w:pStyle w:val="NormalWeb"/>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color w:val="000000" w:themeColor="text1"/>
          <w:sz w:val="22"/>
          <w:szCs w:val="22"/>
        </w:rPr>
        <w:lastRenderedPageBreak/>
        <w:t>Importance in Development:</w:t>
      </w:r>
      <w:r w:rsidR="00243D68">
        <w:rPr>
          <w:rFonts w:asciiTheme="majorBidi" w:hAnsiTheme="majorBidi" w:cstheme="majorBidi"/>
          <w:color w:val="000000" w:themeColor="text1"/>
          <w:sz w:val="22"/>
          <w:szCs w:val="22"/>
        </w:rPr>
        <w:t xml:space="preserve"> </w:t>
      </w:r>
      <w:r w:rsidRPr="00F3024D">
        <w:rPr>
          <w:rFonts w:asciiTheme="majorBidi" w:hAnsiTheme="majorBidi" w:cstheme="majorBidi"/>
          <w:color w:val="000000" w:themeColor="text1"/>
          <w:sz w:val="22"/>
          <w:szCs w:val="22"/>
        </w:rPr>
        <w:t>Inclusive engagement promotes ownership, sustainability, and social cohesion by aligning projects with community priorities.</w:t>
      </w:r>
    </w:p>
    <w:p w14:paraId="7BDF56D8" w14:textId="77777777" w:rsidR="00DE201D" w:rsidRPr="00F3024D" w:rsidRDefault="00DE201D" w:rsidP="00CB78DE">
      <w:pPr>
        <w:pStyle w:val="Heading3"/>
        <w:spacing w:line="360" w:lineRule="auto"/>
        <w:rPr>
          <w:rFonts w:asciiTheme="majorBidi" w:hAnsiTheme="majorBidi"/>
          <w:color w:val="000000" w:themeColor="text1"/>
          <w:sz w:val="28"/>
          <w:szCs w:val="28"/>
        </w:rPr>
      </w:pPr>
      <w:r w:rsidRPr="00F3024D">
        <w:rPr>
          <w:rStyle w:val="Strong"/>
          <w:rFonts w:asciiTheme="majorBidi" w:hAnsiTheme="majorBidi"/>
          <w:color w:val="000000" w:themeColor="text1"/>
          <w:sz w:val="28"/>
          <w:szCs w:val="28"/>
        </w:rPr>
        <w:t>3. Cultural Context</w:t>
      </w:r>
    </w:p>
    <w:p w14:paraId="42138D89" w14:textId="7A1A329A" w:rsidR="00DE201D" w:rsidRPr="00F3024D" w:rsidRDefault="00DE201D" w:rsidP="00CB78DE">
      <w:pPr>
        <w:pStyle w:val="NormalWeb"/>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color w:val="000000" w:themeColor="text1"/>
          <w:sz w:val="22"/>
          <w:szCs w:val="22"/>
        </w:rPr>
        <w:t>Definition:</w:t>
      </w:r>
      <w:r w:rsidR="00243D68">
        <w:rPr>
          <w:rFonts w:asciiTheme="majorBidi" w:hAnsiTheme="majorBidi" w:cstheme="majorBidi"/>
          <w:color w:val="000000" w:themeColor="text1"/>
          <w:sz w:val="22"/>
          <w:szCs w:val="22"/>
        </w:rPr>
        <w:t xml:space="preserve"> </w:t>
      </w:r>
      <w:r w:rsidRPr="00F3024D">
        <w:rPr>
          <w:rFonts w:asciiTheme="majorBidi" w:hAnsiTheme="majorBidi" w:cstheme="majorBidi"/>
          <w:color w:val="000000" w:themeColor="text1"/>
          <w:sz w:val="22"/>
          <w:szCs w:val="22"/>
        </w:rPr>
        <w:t>The cultural context includes the shared values, traditions, languages, beliefs, and social norms of a nation or community.</w:t>
      </w:r>
    </w:p>
    <w:p w14:paraId="03299E5C" w14:textId="77777777" w:rsidR="00DE201D" w:rsidRPr="00F3024D" w:rsidRDefault="00DE201D" w:rsidP="00CB78DE">
      <w:pPr>
        <w:pStyle w:val="NormalWeb"/>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color w:val="000000" w:themeColor="text1"/>
          <w:sz w:val="22"/>
          <w:szCs w:val="22"/>
        </w:rPr>
        <w:t>Cultural Factors in Development:</w:t>
      </w:r>
    </w:p>
    <w:p w14:paraId="6EACDDE0" w14:textId="77777777" w:rsidR="00DE201D" w:rsidRPr="00F3024D" w:rsidRDefault="00DE201D" w:rsidP="00CB78DE">
      <w:pPr>
        <w:pStyle w:val="NormalWeb"/>
        <w:numPr>
          <w:ilvl w:val="0"/>
          <w:numId w:val="114"/>
        </w:numPr>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b w:val="0"/>
          <w:bCs w:val="0"/>
          <w:color w:val="000000" w:themeColor="text1"/>
          <w:sz w:val="22"/>
          <w:szCs w:val="22"/>
        </w:rPr>
        <w:t>Social Structure:</w:t>
      </w:r>
      <w:r w:rsidRPr="00F3024D">
        <w:rPr>
          <w:rFonts w:asciiTheme="majorBidi" w:hAnsiTheme="majorBidi" w:cstheme="majorBidi"/>
          <w:color w:val="000000" w:themeColor="text1"/>
          <w:sz w:val="22"/>
          <w:szCs w:val="22"/>
        </w:rPr>
        <w:t xml:space="preserve"> Clan, tribe, or family systems influence decision-making.</w:t>
      </w:r>
    </w:p>
    <w:p w14:paraId="78C8CBE4" w14:textId="77777777" w:rsidR="00DE201D" w:rsidRPr="00F3024D" w:rsidRDefault="00DE201D" w:rsidP="00CB78DE">
      <w:pPr>
        <w:pStyle w:val="NormalWeb"/>
        <w:numPr>
          <w:ilvl w:val="0"/>
          <w:numId w:val="114"/>
        </w:numPr>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b w:val="0"/>
          <w:bCs w:val="0"/>
          <w:color w:val="000000" w:themeColor="text1"/>
          <w:sz w:val="22"/>
          <w:szCs w:val="22"/>
        </w:rPr>
        <w:t>Religion and Beliefs:</w:t>
      </w:r>
      <w:r w:rsidRPr="00F3024D">
        <w:rPr>
          <w:rFonts w:asciiTheme="majorBidi" w:hAnsiTheme="majorBidi" w:cstheme="majorBidi"/>
          <w:color w:val="000000" w:themeColor="text1"/>
          <w:sz w:val="22"/>
          <w:szCs w:val="22"/>
        </w:rPr>
        <w:t xml:space="preserve"> Affect priorities, gender roles, and community trust.</w:t>
      </w:r>
    </w:p>
    <w:p w14:paraId="4A42E1CA" w14:textId="77777777" w:rsidR="00DE201D" w:rsidRPr="00F3024D" w:rsidRDefault="00DE201D" w:rsidP="00CB78DE">
      <w:pPr>
        <w:pStyle w:val="NormalWeb"/>
        <w:numPr>
          <w:ilvl w:val="0"/>
          <w:numId w:val="114"/>
        </w:numPr>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b w:val="0"/>
          <w:bCs w:val="0"/>
          <w:color w:val="000000" w:themeColor="text1"/>
          <w:sz w:val="22"/>
          <w:szCs w:val="22"/>
        </w:rPr>
        <w:t>Traditional Leadership:</w:t>
      </w:r>
      <w:r w:rsidRPr="00F3024D">
        <w:rPr>
          <w:rFonts w:asciiTheme="majorBidi" w:hAnsiTheme="majorBidi" w:cstheme="majorBidi"/>
          <w:color w:val="000000" w:themeColor="text1"/>
          <w:sz w:val="22"/>
          <w:szCs w:val="22"/>
        </w:rPr>
        <w:t xml:space="preserve"> Chiefs, elders, and faith leaders often hold moral authority.</w:t>
      </w:r>
    </w:p>
    <w:p w14:paraId="02DCD4E2" w14:textId="77777777" w:rsidR="00DE201D" w:rsidRPr="00F3024D" w:rsidRDefault="00DE201D" w:rsidP="00CB78DE">
      <w:pPr>
        <w:pStyle w:val="NormalWeb"/>
        <w:numPr>
          <w:ilvl w:val="0"/>
          <w:numId w:val="114"/>
        </w:numPr>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b w:val="0"/>
          <w:bCs w:val="0"/>
          <w:color w:val="000000" w:themeColor="text1"/>
          <w:sz w:val="22"/>
          <w:szCs w:val="22"/>
        </w:rPr>
        <w:t>Customary Laws:</w:t>
      </w:r>
      <w:r w:rsidRPr="00F3024D">
        <w:rPr>
          <w:rFonts w:asciiTheme="majorBidi" w:hAnsiTheme="majorBidi" w:cstheme="majorBidi"/>
          <w:color w:val="000000" w:themeColor="text1"/>
          <w:sz w:val="22"/>
          <w:szCs w:val="22"/>
        </w:rPr>
        <w:t xml:space="preserve"> Sometimes more influential than formal state laws.</w:t>
      </w:r>
    </w:p>
    <w:p w14:paraId="6CDF950D" w14:textId="77777777" w:rsidR="00DE201D" w:rsidRPr="00F3024D" w:rsidRDefault="00DE201D" w:rsidP="00CB78DE">
      <w:pPr>
        <w:pStyle w:val="NormalWeb"/>
        <w:numPr>
          <w:ilvl w:val="0"/>
          <w:numId w:val="114"/>
        </w:numPr>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b w:val="0"/>
          <w:bCs w:val="0"/>
          <w:color w:val="000000" w:themeColor="text1"/>
          <w:sz w:val="22"/>
          <w:szCs w:val="22"/>
        </w:rPr>
        <w:t>Communication Styles:</w:t>
      </w:r>
      <w:r w:rsidRPr="00F3024D">
        <w:rPr>
          <w:rFonts w:asciiTheme="majorBidi" w:hAnsiTheme="majorBidi" w:cstheme="majorBidi"/>
          <w:color w:val="000000" w:themeColor="text1"/>
          <w:sz w:val="22"/>
          <w:szCs w:val="22"/>
        </w:rPr>
        <w:t xml:space="preserve"> Language, symbolism, and oral traditions affect outreach.</w:t>
      </w:r>
    </w:p>
    <w:p w14:paraId="5C4E73D8" w14:textId="5481967C" w:rsidR="00DE201D" w:rsidRPr="00F3024D" w:rsidRDefault="00DE201D" w:rsidP="00CB78DE">
      <w:pPr>
        <w:pStyle w:val="NormalWeb"/>
        <w:spacing w:line="360" w:lineRule="auto"/>
        <w:rPr>
          <w:rFonts w:asciiTheme="majorBidi" w:hAnsiTheme="majorBidi" w:cstheme="majorBidi"/>
          <w:color w:val="000000" w:themeColor="text1"/>
          <w:sz w:val="22"/>
          <w:szCs w:val="22"/>
        </w:rPr>
      </w:pPr>
      <w:r w:rsidRPr="00F3024D">
        <w:rPr>
          <w:rStyle w:val="Strong"/>
          <w:rFonts w:asciiTheme="majorBidi" w:hAnsiTheme="majorBidi" w:cstheme="majorBidi"/>
          <w:color w:val="000000" w:themeColor="text1"/>
          <w:sz w:val="22"/>
          <w:szCs w:val="22"/>
        </w:rPr>
        <w:t>Importance in Development:</w:t>
      </w:r>
      <w:r w:rsidR="00243D68">
        <w:rPr>
          <w:rFonts w:asciiTheme="majorBidi" w:hAnsiTheme="majorBidi" w:cstheme="majorBidi"/>
          <w:color w:val="000000" w:themeColor="text1"/>
          <w:sz w:val="22"/>
          <w:szCs w:val="22"/>
        </w:rPr>
        <w:t xml:space="preserve"> </w:t>
      </w:r>
      <w:r w:rsidRPr="00F3024D">
        <w:rPr>
          <w:rFonts w:asciiTheme="majorBidi" w:hAnsiTheme="majorBidi" w:cstheme="majorBidi"/>
          <w:color w:val="000000" w:themeColor="text1"/>
          <w:sz w:val="22"/>
          <w:szCs w:val="22"/>
        </w:rPr>
        <w:t>Understanding culture helps avoid resistance, ensures relevance, and builds trust. It also strengthens identity and ownership of development programs.</w:t>
      </w:r>
    </w:p>
    <w:p w14:paraId="48BF0E5E" w14:textId="77777777" w:rsidR="00DE201D" w:rsidRPr="00F3024D" w:rsidRDefault="00DE201D" w:rsidP="00CB78DE">
      <w:pPr>
        <w:pStyle w:val="Heading3"/>
        <w:spacing w:line="360" w:lineRule="auto"/>
        <w:rPr>
          <w:rFonts w:asciiTheme="majorBidi" w:hAnsiTheme="majorBidi"/>
          <w:color w:val="000000" w:themeColor="text1"/>
          <w:sz w:val="28"/>
          <w:szCs w:val="28"/>
        </w:rPr>
      </w:pPr>
      <w:r w:rsidRPr="00F3024D">
        <w:rPr>
          <w:rStyle w:val="Strong"/>
          <w:rFonts w:asciiTheme="majorBidi" w:hAnsiTheme="majorBidi"/>
          <w:color w:val="000000" w:themeColor="text1"/>
          <w:sz w:val="28"/>
          <w:szCs w:val="28"/>
        </w:rPr>
        <w:t>4. Interconnection</w:t>
      </w:r>
    </w:p>
    <w:p w14:paraId="64971160" w14:textId="77777777" w:rsidR="00DE201D" w:rsidRPr="00F3024D" w:rsidRDefault="00DE201D" w:rsidP="00CB78DE">
      <w:pPr>
        <w:pStyle w:val="NormalWeb"/>
        <w:spacing w:line="360" w:lineRule="auto"/>
        <w:rPr>
          <w:rFonts w:asciiTheme="majorBidi" w:hAnsiTheme="majorBidi" w:cstheme="majorBidi"/>
          <w:color w:val="000000" w:themeColor="text1"/>
          <w:sz w:val="22"/>
          <w:szCs w:val="22"/>
        </w:rPr>
      </w:pPr>
      <w:r w:rsidRPr="00F3024D">
        <w:rPr>
          <w:rFonts w:asciiTheme="majorBidi" w:hAnsiTheme="majorBidi" w:cstheme="majorBidi"/>
          <w:color w:val="000000" w:themeColor="text1"/>
          <w:sz w:val="22"/>
          <w:szCs w:val="22"/>
        </w:rPr>
        <w:t xml:space="preserve">When governance is </w:t>
      </w:r>
      <w:r w:rsidRPr="00F3024D">
        <w:rPr>
          <w:rStyle w:val="Strong"/>
          <w:rFonts w:asciiTheme="majorBidi" w:hAnsiTheme="majorBidi" w:cstheme="majorBidi"/>
          <w:b w:val="0"/>
          <w:bCs w:val="0"/>
          <w:color w:val="000000" w:themeColor="text1"/>
          <w:sz w:val="22"/>
          <w:szCs w:val="22"/>
        </w:rPr>
        <w:t>transparent</w:t>
      </w:r>
      <w:r w:rsidRPr="00F3024D">
        <w:rPr>
          <w:rFonts w:asciiTheme="majorBidi" w:hAnsiTheme="majorBidi" w:cstheme="majorBidi"/>
          <w:b/>
          <w:bCs/>
          <w:color w:val="000000" w:themeColor="text1"/>
          <w:sz w:val="22"/>
          <w:szCs w:val="22"/>
        </w:rPr>
        <w:t>,</w:t>
      </w:r>
      <w:r w:rsidRPr="00F3024D">
        <w:rPr>
          <w:rFonts w:asciiTheme="majorBidi" w:hAnsiTheme="majorBidi" w:cstheme="majorBidi"/>
          <w:color w:val="000000" w:themeColor="text1"/>
          <w:sz w:val="22"/>
          <w:szCs w:val="22"/>
        </w:rPr>
        <w:t xml:space="preserve"> stakeholder engagement is </w:t>
      </w:r>
      <w:r w:rsidRPr="00F3024D">
        <w:rPr>
          <w:rStyle w:val="Strong"/>
          <w:rFonts w:asciiTheme="majorBidi" w:hAnsiTheme="majorBidi" w:cstheme="majorBidi"/>
          <w:b w:val="0"/>
          <w:bCs w:val="0"/>
          <w:color w:val="000000" w:themeColor="text1"/>
          <w:sz w:val="22"/>
          <w:szCs w:val="22"/>
        </w:rPr>
        <w:t>inclusive</w:t>
      </w:r>
      <w:r w:rsidRPr="00F3024D">
        <w:rPr>
          <w:rFonts w:asciiTheme="majorBidi" w:hAnsiTheme="majorBidi" w:cstheme="majorBidi"/>
          <w:color w:val="000000" w:themeColor="text1"/>
          <w:sz w:val="22"/>
          <w:szCs w:val="22"/>
        </w:rPr>
        <w:t xml:space="preserve">, and the cultural context is </w:t>
      </w:r>
      <w:r w:rsidRPr="00F3024D">
        <w:rPr>
          <w:rStyle w:val="Strong"/>
          <w:rFonts w:asciiTheme="majorBidi" w:hAnsiTheme="majorBidi" w:cstheme="majorBidi"/>
          <w:b w:val="0"/>
          <w:bCs w:val="0"/>
          <w:color w:val="000000" w:themeColor="text1"/>
          <w:sz w:val="22"/>
          <w:szCs w:val="22"/>
        </w:rPr>
        <w:t>respected</w:t>
      </w:r>
      <w:r w:rsidRPr="00F3024D">
        <w:rPr>
          <w:rFonts w:asciiTheme="majorBidi" w:hAnsiTheme="majorBidi" w:cstheme="majorBidi"/>
          <w:b/>
          <w:bCs/>
          <w:color w:val="000000" w:themeColor="text1"/>
          <w:sz w:val="22"/>
          <w:szCs w:val="22"/>
        </w:rPr>
        <w:t>,</w:t>
      </w:r>
      <w:r w:rsidRPr="00F3024D">
        <w:rPr>
          <w:rFonts w:asciiTheme="majorBidi" w:hAnsiTheme="majorBidi" w:cstheme="majorBidi"/>
          <w:color w:val="000000" w:themeColor="text1"/>
          <w:sz w:val="22"/>
          <w:szCs w:val="22"/>
        </w:rPr>
        <w:t xml:space="preserve"> national development becomes people-centered, sustainable, and resilient.</w:t>
      </w:r>
      <w:r w:rsidRPr="00F3024D">
        <w:rPr>
          <w:rFonts w:asciiTheme="majorBidi" w:hAnsiTheme="majorBidi" w:cstheme="majorBidi"/>
          <w:color w:val="000000" w:themeColor="text1"/>
          <w:sz w:val="22"/>
          <w:szCs w:val="22"/>
        </w:rPr>
        <w:br/>
        <w:t>For example:</w:t>
      </w:r>
    </w:p>
    <w:p w14:paraId="128278ED" w14:textId="77777777" w:rsidR="00DE201D" w:rsidRPr="00F3024D" w:rsidRDefault="00DE201D" w:rsidP="00CB78DE">
      <w:pPr>
        <w:pStyle w:val="NormalWeb"/>
        <w:numPr>
          <w:ilvl w:val="0"/>
          <w:numId w:val="115"/>
        </w:numPr>
        <w:spacing w:line="360" w:lineRule="auto"/>
        <w:rPr>
          <w:rFonts w:asciiTheme="majorBidi" w:hAnsiTheme="majorBidi" w:cstheme="majorBidi"/>
          <w:color w:val="000000" w:themeColor="text1"/>
          <w:sz w:val="22"/>
          <w:szCs w:val="22"/>
        </w:rPr>
      </w:pPr>
      <w:r w:rsidRPr="00F3024D">
        <w:rPr>
          <w:rFonts w:asciiTheme="majorBidi" w:hAnsiTheme="majorBidi" w:cstheme="majorBidi"/>
          <w:color w:val="000000" w:themeColor="text1"/>
          <w:sz w:val="22"/>
          <w:szCs w:val="22"/>
        </w:rPr>
        <w:t>Culturally-informed policies are more likely to gain local acceptance.</w:t>
      </w:r>
    </w:p>
    <w:p w14:paraId="3265E8E6" w14:textId="77777777" w:rsidR="00DE201D" w:rsidRPr="00F3024D" w:rsidRDefault="00DE201D" w:rsidP="00CB78DE">
      <w:pPr>
        <w:pStyle w:val="NormalWeb"/>
        <w:numPr>
          <w:ilvl w:val="0"/>
          <w:numId w:val="115"/>
        </w:numPr>
        <w:spacing w:line="360" w:lineRule="auto"/>
        <w:rPr>
          <w:rFonts w:asciiTheme="majorBidi" w:hAnsiTheme="majorBidi" w:cstheme="majorBidi"/>
          <w:color w:val="000000" w:themeColor="text1"/>
          <w:sz w:val="22"/>
          <w:szCs w:val="22"/>
        </w:rPr>
      </w:pPr>
      <w:r w:rsidRPr="00F3024D">
        <w:rPr>
          <w:rFonts w:asciiTheme="majorBidi" w:hAnsiTheme="majorBidi" w:cstheme="majorBidi"/>
          <w:color w:val="000000" w:themeColor="text1"/>
          <w:sz w:val="22"/>
          <w:szCs w:val="22"/>
        </w:rPr>
        <w:t>Stakeholder participation ensures equitable resource distribution.</w:t>
      </w:r>
    </w:p>
    <w:p w14:paraId="58765AC2" w14:textId="65766A7E" w:rsidR="00866F05" w:rsidRPr="00F3024D" w:rsidRDefault="00DE201D" w:rsidP="00CB78DE">
      <w:pPr>
        <w:pStyle w:val="NormalWeb"/>
        <w:numPr>
          <w:ilvl w:val="0"/>
          <w:numId w:val="115"/>
        </w:numPr>
        <w:spacing w:line="360" w:lineRule="auto"/>
        <w:rPr>
          <w:rFonts w:asciiTheme="majorBidi" w:hAnsiTheme="majorBidi" w:cstheme="majorBidi"/>
          <w:color w:val="000000" w:themeColor="text1"/>
          <w:sz w:val="22"/>
          <w:szCs w:val="22"/>
        </w:rPr>
      </w:pPr>
      <w:r w:rsidRPr="00F3024D">
        <w:rPr>
          <w:rFonts w:asciiTheme="majorBidi" w:hAnsiTheme="majorBidi" w:cstheme="majorBidi"/>
          <w:color w:val="000000" w:themeColor="text1"/>
          <w:sz w:val="22"/>
          <w:szCs w:val="22"/>
        </w:rPr>
        <w:t>Good governance provides accountability and stability for long-term progress.</w:t>
      </w:r>
    </w:p>
    <w:p w14:paraId="684583B2" w14:textId="35E9DE12" w:rsidR="00364105" w:rsidRPr="00364105" w:rsidRDefault="00866F05" w:rsidP="00CB78DE">
      <w:pPr>
        <w:pStyle w:val="BodyText"/>
        <w:widowControl/>
        <w:numPr>
          <w:ilvl w:val="0"/>
          <w:numId w:val="48"/>
        </w:numPr>
        <w:tabs>
          <w:tab w:val="left" w:pos="7943"/>
        </w:tabs>
        <w:autoSpaceDE/>
        <w:autoSpaceDN/>
        <w:spacing w:before="90" w:line="360" w:lineRule="auto"/>
        <w:rPr>
          <w:rFonts w:asciiTheme="majorBidi" w:hAnsiTheme="majorBidi" w:cstheme="majorBidi"/>
          <w:sz w:val="22"/>
          <w:szCs w:val="22"/>
        </w:rPr>
      </w:pPr>
      <w:r w:rsidRPr="008B36BB">
        <w:rPr>
          <w:b/>
          <w:bCs/>
          <w:color w:val="0070C0"/>
          <w:sz w:val="28"/>
          <w:szCs w:val="28"/>
        </w:rPr>
        <w:t xml:space="preserve">The </w:t>
      </w:r>
      <w:r w:rsidR="008B36BB">
        <w:rPr>
          <w:b/>
          <w:bCs/>
          <w:color w:val="0070C0"/>
          <w:sz w:val="28"/>
          <w:szCs w:val="28"/>
        </w:rPr>
        <w:t>I</w:t>
      </w:r>
      <w:r w:rsidR="005552CD" w:rsidRPr="008B36BB">
        <w:rPr>
          <w:b/>
          <w:bCs/>
          <w:color w:val="0070C0"/>
          <w:sz w:val="28"/>
          <w:szCs w:val="28"/>
        </w:rPr>
        <w:t xml:space="preserve">nvolvements of </w:t>
      </w:r>
      <w:r w:rsidR="008B36BB">
        <w:rPr>
          <w:b/>
          <w:bCs/>
          <w:color w:val="0070C0"/>
          <w:sz w:val="28"/>
          <w:szCs w:val="28"/>
        </w:rPr>
        <w:t>S</w:t>
      </w:r>
      <w:r w:rsidR="005552CD" w:rsidRPr="008B36BB">
        <w:rPr>
          <w:b/>
          <w:bCs/>
          <w:color w:val="0070C0"/>
          <w:sz w:val="28"/>
          <w:szCs w:val="28"/>
        </w:rPr>
        <w:t xml:space="preserve">uccessful </w:t>
      </w:r>
      <w:r w:rsidR="008B36BB">
        <w:rPr>
          <w:b/>
          <w:bCs/>
          <w:color w:val="0070C0"/>
          <w:sz w:val="28"/>
          <w:szCs w:val="28"/>
        </w:rPr>
        <w:t>N</w:t>
      </w:r>
      <w:r w:rsidR="005552CD" w:rsidRPr="008B36BB">
        <w:rPr>
          <w:b/>
          <w:bCs/>
          <w:color w:val="0070C0"/>
          <w:sz w:val="28"/>
          <w:szCs w:val="28"/>
        </w:rPr>
        <w:t xml:space="preserve">ation </w:t>
      </w:r>
      <w:r w:rsidR="008B36BB">
        <w:rPr>
          <w:b/>
          <w:bCs/>
          <w:color w:val="0070C0"/>
          <w:sz w:val="28"/>
          <w:szCs w:val="28"/>
        </w:rPr>
        <w:t>B</w:t>
      </w:r>
      <w:r w:rsidR="005552CD" w:rsidRPr="008B36BB">
        <w:rPr>
          <w:b/>
          <w:bCs/>
          <w:color w:val="0070C0"/>
          <w:sz w:val="28"/>
          <w:szCs w:val="28"/>
        </w:rPr>
        <w:t xml:space="preserve">uilding </w:t>
      </w:r>
      <w:r w:rsidR="008B36BB">
        <w:rPr>
          <w:b/>
          <w:bCs/>
          <w:color w:val="0070C0"/>
          <w:sz w:val="28"/>
          <w:szCs w:val="28"/>
        </w:rPr>
        <w:t>P</w:t>
      </w:r>
      <w:r w:rsidR="005552CD" w:rsidRPr="008B36BB">
        <w:rPr>
          <w:b/>
          <w:bCs/>
          <w:color w:val="0070C0"/>
          <w:sz w:val="28"/>
          <w:szCs w:val="28"/>
        </w:rPr>
        <w:t xml:space="preserve">roject </w:t>
      </w:r>
      <w:r w:rsidR="008B36BB">
        <w:rPr>
          <w:b/>
          <w:bCs/>
          <w:color w:val="0070C0"/>
          <w:sz w:val="28"/>
          <w:szCs w:val="28"/>
        </w:rPr>
        <w:t>M</w:t>
      </w:r>
      <w:r w:rsidR="005552CD" w:rsidRPr="008B36BB">
        <w:rPr>
          <w:b/>
          <w:bCs/>
          <w:color w:val="0070C0"/>
          <w:sz w:val="28"/>
          <w:szCs w:val="28"/>
        </w:rPr>
        <w:t xml:space="preserve">anagement </w:t>
      </w:r>
      <w:r w:rsidRPr="008B36BB">
        <w:rPr>
          <w:b/>
          <w:bCs/>
          <w:color w:val="0070C0"/>
          <w:sz w:val="28"/>
          <w:szCs w:val="28"/>
        </w:rPr>
        <w:br/>
      </w:r>
      <w:r w:rsidR="00364105" w:rsidRPr="00364105">
        <w:rPr>
          <w:rFonts w:asciiTheme="majorBidi" w:hAnsiTheme="majorBidi" w:cstheme="majorBidi"/>
          <w:sz w:val="22"/>
          <w:szCs w:val="22"/>
        </w:rPr>
        <w:t xml:space="preserve">Successful </w:t>
      </w:r>
      <w:r w:rsidR="00364105" w:rsidRPr="00364105">
        <w:rPr>
          <w:rStyle w:val="Strong"/>
          <w:rFonts w:asciiTheme="majorBidi" w:hAnsiTheme="majorBidi" w:cstheme="majorBidi"/>
          <w:b w:val="0"/>
          <w:bCs w:val="0"/>
          <w:sz w:val="22"/>
          <w:szCs w:val="22"/>
        </w:rPr>
        <w:t>nation-building project management</w:t>
      </w:r>
      <w:r w:rsidR="00364105" w:rsidRPr="00364105">
        <w:rPr>
          <w:rFonts w:asciiTheme="majorBidi" w:hAnsiTheme="majorBidi" w:cstheme="majorBidi"/>
          <w:sz w:val="22"/>
          <w:szCs w:val="22"/>
        </w:rPr>
        <w:t xml:space="preserve"> involves a coordinated and strategic process that integrates political, economic, social, and institutional dimensions to build a stable, functional, and sustainable nation.</w:t>
      </w:r>
      <w:r w:rsidR="00364105" w:rsidRPr="00364105">
        <w:rPr>
          <w:rFonts w:asciiTheme="majorBidi" w:hAnsiTheme="majorBidi" w:cstheme="majorBidi"/>
          <w:sz w:val="22"/>
          <w:szCs w:val="22"/>
        </w:rPr>
        <w:br/>
        <w:t>Here’s a comprehensive outline of what it involves:</w:t>
      </w:r>
      <w:r w:rsidR="00364105" w:rsidRPr="00364105">
        <w:rPr>
          <w:rFonts w:asciiTheme="majorBidi" w:hAnsiTheme="majorBidi" w:cstheme="majorBidi"/>
          <w:sz w:val="22"/>
          <w:szCs w:val="22"/>
        </w:rPr>
        <w:br/>
      </w:r>
    </w:p>
    <w:p w14:paraId="4DDA3C4C" w14:textId="77777777" w:rsidR="00364105" w:rsidRPr="00364105" w:rsidRDefault="00364105" w:rsidP="00CB78DE">
      <w:pPr>
        <w:pStyle w:val="Heading3"/>
        <w:spacing w:line="360" w:lineRule="auto"/>
        <w:rPr>
          <w:rFonts w:asciiTheme="majorBidi" w:hAnsiTheme="majorBidi"/>
          <w:color w:val="000000" w:themeColor="text1"/>
          <w:sz w:val="22"/>
          <w:szCs w:val="22"/>
        </w:rPr>
      </w:pPr>
      <w:r w:rsidRPr="00364105">
        <w:rPr>
          <w:rStyle w:val="Strong"/>
          <w:rFonts w:asciiTheme="majorBidi" w:hAnsiTheme="majorBidi"/>
          <w:color w:val="000000" w:themeColor="text1"/>
          <w:sz w:val="22"/>
          <w:szCs w:val="22"/>
        </w:rPr>
        <w:t>1. Vision and Strategic Planning</w:t>
      </w:r>
    </w:p>
    <w:p w14:paraId="48481A62" w14:textId="77777777" w:rsidR="00364105" w:rsidRPr="00364105" w:rsidRDefault="00364105" w:rsidP="00CB78DE">
      <w:pPr>
        <w:pStyle w:val="NormalWeb"/>
        <w:numPr>
          <w:ilvl w:val="0"/>
          <w:numId w:val="116"/>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Establishing a </w:t>
      </w:r>
      <w:r w:rsidRPr="00364105">
        <w:rPr>
          <w:rStyle w:val="Strong"/>
          <w:rFonts w:asciiTheme="majorBidi" w:hAnsiTheme="majorBidi" w:cstheme="majorBidi"/>
          <w:b w:val="0"/>
          <w:bCs w:val="0"/>
          <w:sz w:val="22"/>
          <w:szCs w:val="22"/>
        </w:rPr>
        <w:t>clear national vision</w:t>
      </w:r>
      <w:r w:rsidRPr="00364105">
        <w:rPr>
          <w:rFonts w:asciiTheme="majorBidi" w:hAnsiTheme="majorBidi" w:cstheme="majorBidi"/>
          <w:sz w:val="22"/>
          <w:szCs w:val="22"/>
        </w:rPr>
        <w:t xml:space="preserve"> and long-term development plan that defines goals, priorities, and milestones.</w:t>
      </w:r>
    </w:p>
    <w:p w14:paraId="1128F53A" w14:textId="77777777" w:rsidR="00364105" w:rsidRPr="00364105" w:rsidRDefault="00364105" w:rsidP="00CB78DE">
      <w:pPr>
        <w:pStyle w:val="NormalWeb"/>
        <w:numPr>
          <w:ilvl w:val="0"/>
          <w:numId w:val="116"/>
        </w:numPr>
        <w:spacing w:line="360" w:lineRule="auto"/>
        <w:rPr>
          <w:rFonts w:asciiTheme="majorBidi" w:hAnsiTheme="majorBidi" w:cstheme="majorBidi"/>
          <w:sz w:val="22"/>
          <w:szCs w:val="22"/>
        </w:rPr>
      </w:pPr>
      <w:r w:rsidRPr="00364105">
        <w:rPr>
          <w:rFonts w:asciiTheme="majorBidi" w:hAnsiTheme="majorBidi" w:cstheme="majorBidi"/>
          <w:sz w:val="22"/>
          <w:szCs w:val="22"/>
        </w:rPr>
        <w:lastRenderedPageBreak/>
        <w:t xml:space="preserve">Aligning short-term recovery efforts with </w:t>
      </w:r>
      <w:r w:rsidRPr="00364105">
        <w:rPr>
          <w:rStyle w:val="Strong"/>
          <w:rFonts w:asciiTheme="majorBidi" w:hAnsiTheme="majorBidi" w:cstheme="majorBidi"/>
          <w:b w:val="0"/>
          <w:bCs w:val="0"/>
          <w:sz w:val="22"/>
          <w:szCs w:val="22"/>
        </w:rPr>
        <w:t>long-term nation-building strategies</w:t>
      </w:r>
      <w:r w:rsidRPr="00364105">
        <w:rPr>
          <w:rFonts w:asciiTheme="majorBidi" w:hAnsiTheme="majorBidi" w:cstheme="majorBidi"/>
          <w:sz w:val="22"/>
          <w:szCs w:val="22"/>
        </w:rPr>
        <w:t xml:space="preserve"> (e.g., infrastructure, governance, education, and social cohesion).</w:t>
      </w:r>
    </w:p>
    <w:p w14:paraId="1E1F10AD" w14:textId="5DC8CA5B" w:rsidR="00364105" w:rsidRPr="00364105" w:rsidRDefault="00364105" w:rsidP="00CB78DE">
      <w:pPr>
        <w:pStyle w:val="NormalWeb"/>
        <w:numPr>
          <w:ilvl w:val="0"/>
          <w:numId w:val="116"/>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Using </w:t>
      </w:r>
      <w:r w:rsidRPr="00364105">
        <w:rPr>
          <w:rStyle w:val="Strong"/>
          <w:rFonts w:asciiTheme="majorBidi" w:hAnsiTheme="majorBidi" w:cstheme="majorBidi"/>
          <w:b w:val="0"/>
          <w:bCs w:val="0"/>
          <w:sz w:val="22"/>
          <w:szCs w:val="22"/>
        </w:rPr>
        <w:t>national development frameworks</w:t>
      </w:r>
      <w:r w:rsidRPr="00364105">
        <w:rPr>
          <w:rFonts w:asciiTheme="majorBidi" w:hAnsiTheme="majorBidi" w:cstheme="majorBidi"/>
          <w:sz w:val="22"/>
          <w:szCs w:val="22"/>
        </w:rPr>
        <w:t xml:space="preserve"> such as Vision 2030 or Sustainable Development Goals (SDGs) to guide policy direction.</w:t>
      </w:r>
    </w:p>
    <w:p w14:paraId="28CF6BFB" w14:textId="77777777" w:rsidR="00364105" w:rsidRPr="00364105" w:rsidRDefault="00364105" w:rsidP="00CB78DE">
      <w:pPr>
        <w:pStyle w:val="Heading3"/>
        <w:spacing w:line="360" w:lineRule="auto"/>
        <w:rPr>
          <w:rFonts w:asciiTheme="majorBidi" w:hAnsiTheme="majorBidi"/>
          <w:color w:val="000000" w:themeColor="text1"/>
          <w:sz w:val="22"/>
          <w:szCs w:val="22"/>
        </w:rPr>
      </w:pPr>
      <w:r w:rsidRPr="00364105">
        <w:rPr>
          <w:rStyle w:val="Strong"/>
          <w:rFonts w:asciiTheme="majorBidi" w:hAnsiTheme="majorBidi"/>
          <w:color w:val="000000" w:themeColor="text1"/>
          <w:sz w:val="22"/>
          <w:szCs w:val="22"/>
        </w:rPr>
        <w:t>2. Governance and Institutional Strengthening</w:t>
      </w:r>
    </w:p>
    <w:p w14:paraId="386E3953" w14:textId="77777777" w:rsidR="00364105" w:rsidRPr="00364105" w:rsidRDefault="00364105" w:rsidP="00CB78DE">
      <w:pPr>
        <w:pStyle w:val="NormalWeb"/>
        <w:numPr>
          <w:ilvl w:val="0"/>
          <w:numId w:val="117"/>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Building </w:t>
      </w:r>
      <w:r w:rsidRPr="00364105">
        <w:rPr>
          <w:rStyle w:val="Strong"/>
          <w:rFonts w:asciiTheme="majorBidi" w:hAnsiTheme="majorBidi" w:cstheme="majorBidi"/>
          <w:b w:val="0"/>
          <w:bCs w:val="0"/>
          <w:sz w:val="22"/>
          <w:szCs w:val="22"/>
        </w:rPr>
        <w:t>strong, transparent, and accountable institutions</w:t>
      </w:r>
      <w:r w:rsidRPr="00364105">
        <w:rPr>
          <w:rFonts w:asciiTheme="majorBidi" w:hAnsiTheme="majorBidi" w:cstheme="majorBidi"/>
          <w:sz w:val="22"/>
          <w:szCs w:val="22"/>
        </w:rPr>
        <w:t xml:space="preserve"> that enforce the rule of law and deliver public services effectively.</w:t>
      </w:r>
    </w:p>
    <w:p w14:paraId="779A0761" w14:textId="77777777" w:rsidR="00364105" w:rsidRPr="00364105" w:rsidRDefault="00364105" w:rsidP="00CB78DE">
      <w:pPr>
        <w:pStyle w:val="NormalWeb"/>
        <w:numPr>
          <w:ilvl w:val="0"/>
          <w:numId w:val="117"/>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Promoting </w:t>
      </w:r>
      <w:r w:rsidRPr="00364105">
        <w:rPr>
          <w:rStyle w:val="Strong"/>
          <w:rFonts w:asciiTheme="majorBidi" w:hAnsiTheme="majorBidi" w:cstheme="majorBidi"/>
          <w:b w:val="0"/>
          <w:bCs w:val="0"/>
          <w:sz w:val="22"/>
          <w:szCs w:val="22"/>
        </w:rPr>
        <w:t>inclusive governance</w:t>
      </w:r>
      <w:r w:rsidRPr="00364105">
        <w:rPr>
          <w:rFonts w:asciiTheme="majorBidi" w:hAnsiTheme="majorBidi" w:cstheme="majorBidi"/>
          <w:b/>
          <w:bCs/>
          <w:sz w:val="22"/>
          <w:szCs w:val="22"/>
        </w:rPr>
        <w:t>,</w:t>
      </w:r>
      <w:r w:rsidRPr="00364105">
        <w:rPr>
          <w:rFonts w:asciiTheme="majorBidi" w:hAnsiTheme="majorBidi" w:cstheme="majorBidi"/>
          <w:sz w:val="22"/>
          <w:szCs w:val="22"/>
        </w:rPr>
        <w:t xml:space="preserve"> where all ethnic, regional, and gender groups participate in decision-making.</w:t>
      </w:r>
    </w:p>
    <w:p w14:paraId="634F9C0E" w14:textId="4EAB786F" w:rsidR="00364105" w:rsidRPr="00364105" w:rsidRDefault="00364105" w:rsidP="00CB78DE">
      <w:pPr>
        <w:pStyle w:val="NormalWeb"/>
        <w:numPr>
          <w:ilvl w:val="0"/>
          <w:numId w:val="117"/>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Strengthening </w:t>
      </w:r>
      <w:r w:rsidRPr="00364105">
        <w:rPr>
          <w:rStyle w:val="Strong"/>
          <w:rFonts w:asciiTheme="majorBidi" w:hAnsiTheme="majorBidi" w:cstheme="majorBidi"/>
          <w:b w:val="0"/>
          <w:bCs w:val="0"/>
          <w:sz w:val="22"/>
          <w:szCs w:val="22"/>
        </w:rPr>
        <w:t>public administration capacity</w:t>
      </w:r>
      <w:r w:rsidRPr="00364105">
        <w:rPr>
          <w:rFonts w:asciiTheme="majorBidi" w:hAnsiTheme="majorBidi" w:cstheme="majorBidi"/>
          <w:sz w:val="22"/>
          <w:szCs w:val="22"/>
        </w:rPr>
        <w:t xml:space="preserve"> through training, civil service reform, and merit-based systems.</w:t>
      </w:r>
    </w:p>
    <w:p w14:paraId="0022BD5A" w14:textId="77777777" w:rsidR="00364105" w:rsidRPr="00364105" w:rsidRDefault="00364105" w:rsidP="00CB78DE">
      <w:pPr>
        <w:pStyle w:val="Heading3"/>
        <w:spacing w:line="360" w:lineRule="auto"/>
        <w:rPr>
          <w:rFonts w:asciiTheme="majorBidi" w:hAnsiTheme="majorBidi"/>
          <w:color w:val="000000" w:themeColor="text1"/>
          <w:sz w:val="22"/>
          <w:szCs w:val="22"/>
        </w:rPr>
      </w:pPr>
      <w:r w:rsidRPr="00364105">
        <w:rPr>
          <w:rStyle w:val="Strong"/>
          <w:rFonts w:asciiTheme="majorBidi" w:hAnsiTheme="majorBidi"/>
          <w:color w:val="000000" w:themeColor="text1"/>
          <w:sz w:val="22"/>
          <w:szCs w:val="22"/>
        </w:rPr>
        <w:t>3. Stakeholder Engagement and Participation</w:t>
      </w:r>
    </w:p>
    <w:p w14:paraId="4FC6C743" w14:textId="77777777" w:rsidR="00364105" w:rsidRPr="00364105" w:rsidRDefault="00364105" w:rsidP="00CB78DE">
      <w:pPr>
        <w:pStyle w:val="NormalWeb"/>
        <w:numPr>
          <w:ilvl w:val="0"/>
          <w:numId w:val="118"/>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Involving </w:t>
      </w:r>
      <w:r w:rsidRPr="00364105">
        <w:rPr>
          <w:rStyle w:val="Strong"/>
          <w:rFonts w:asciiTheme="majorBidi" w:hAnsiTheme="majorBidi" w:cstheme="majorBidi"/>
          <w:b w:val="0"/>
          <w:bCs w:val="0"/>
          <w:sz w:val="22"/>
          <w:szCs w:val="22"/>
        </w:rPr>
        <w:t>local communities, civil society, private sector, diaspora, and international partners</w:t>
      </w:r>
      <w:r w:rsidRPr="00364105">
        <w:rPr>
          <w:rFonts w:asciiTheme="majorBidi" w:hAnsiTheme="majorBidi" w:cstheme="majorBidi"/>
          <w:sz w:val="22"/>
          <w:szCs w:val="22"/>
        </w:rPr>
        <w:t xml:space="preserve"> in the planning and execution of nation-building projects.</w:t>
      </w:r>
    </w:p>
    <w:p w14:paraId="17D73D92" w14:textId="77777777" w:rsidR="00364105" w:rsidRPr="00364105" w:rsidRDefault="00364105" w:rsidP="00CB78DE">
      <w:pPr>
        <w:pStyle w:val="NormalWeb"/>
        <w:numPr>
          <w:ilvl w:val="0"/>
          <w:numId w:val="118"/>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Establishing </w:t>
      </w:r>
      <w:r w:rsidRPr="00364105">
        <w:rPr>
          <w:rStyle w:val="Strong"/>
          <w:rFonts w:asciiTheme="majorBidi" w:hAnsiTheme="majorBidi" w:cstheme="majorBidi"/>
          <w:b w:val="0"/>
          <w:bCs w:val="0"/>
          <w:sz w:val="22"/>
          <w:szCs w:val="22"/>
        </w:rPr>
        <w:t>mechanisms for dialogue and consensus-building</w:t>
      </w:r>
      <w:r w:rsidRPr="00364105">
        <w:rPr>
          <w:rFonts w:asciiTheme="majorBidi" w:hAnsiTheme="majorBidi" w:cstheme="majorBidi"/>
          <w:sz w:val="22"/>
          <w:szCs w:val="22"/>
        </w:rPr>
        <w:t xml:space="preserve"> to ensure legitimacy and trust among stakeholders.</w:t>
      </w:r>
    </w:p>
    <w:p w14:paraId="3BE6E02B" w14:textId="62979070" w:rsidR="00364105" w:rsidRPr="00364105" w:rsidRDefault="00364105" w:rsidP="00CB78DE">
      <w:pPr>
        <w:pStyle w:val="NormalWeb"/>
        <w:numPr>
          <w:ilvl w:val="0"/>
          <w:numId w:val="118"/>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Encouraging </w:t>
      </w:r>
      <w:r w:rsidRPr="00364105">
        <w:rPr>
          <w:rStyle w:val="Strong"/>
          <w:rFonts w:asciiTheme="majorBidi" w:hAnsiTheme="majorBidi" w:cstheme="majorBidi"/>
          <w:b w:val="0"/>
          <w:bCs w:val="0"/>
          <w:sz w:val="22"/>
          <w:szCs w:val="22"/>
        </w:rPr>
        <w:t>community-driven development (CDD)</w:t>
      </w:r>
      <w:r w:rsidRPr="00364105">
        <w:rPr>
          <w:rFonts w:asciiTheme="majorBidi" w:hAnsiTheme="majorBidi" w:cstheme="majorBidi"/>
          <w:sz w:val="22"/>
          <w:szCs w:val="22"/>
        </w:rPr>
        <w:t xml:space="preserve"> where beneficiaries take ownership of reconstruction projects.</w:t>
      </w:r>
    </w:p>
    <w:p w14:paraId="2332A970" w14:textId="77777777" w:rsidR="00364105" w:rsidRPr="00364105" w:rsidRDefault="00364105" w:rsidP="00CB78DE">
      <w:pPr>
        <w:pStyle w:val="Heading3"/>
        <w:spacing w:line="360" w:lineRule="auto"/>
        <w:rPr>
          <w:rFonts w:asciiTheme="majorBidi" w:hAnsiTheme="majorBidi"/>
          <w:color w:val="000000" w:themeColor="text1"/>
          <w:sz w:val="22"/>
          <w:szCs w:val="22"/>
        </w:rPr>
      </w:pPr>
      <w:r w:rsidRPr="00364105">
        <w:rPr>
          <w:rStyle w:val="Strong"/>
          <w:rFonts w:asciiTheme="majorBidi" w:hAnsiTheme="majorBidi"/>
          <w:color w:val="000000" w:themeColor="text1"/>
          <w:sz w:val="22"/>
          <w:szCs w:val="22"/>
        </w:rPr>
        <w:t>4. Infrastructure and Economic Reconstruction</w:t>
      </w:r>
    </w:p>
    <w:p w14:paraId="699B0307" w14:textId="77777777" w:rsidR="00364105" w:rsidRPr="00364105" w:rsidRDefault="00364105" w:rsidP="00CB78DE">
      <w:pPr>
        <w:pStyle w:val="NormalWeb"/>
        <w:numPr>
          <w:ilvl w:val="0"/>
          <w:numId w:val="119"/>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Investing in </w:t>
      </w:r>
      <w:r w:rsidRPr="00364105">
        <w:rPr>
          <w:rStyle w:val="Strong"/>
          <w:rFonts w:asciiTheme="majorBidi" w:hAnsiTheme="majorBidi" w:cstheme="majorBidi"/>
          <w:b w:val="0"/>
          <w:bCs w:val="0"/>
          <w:sz w:val="22"/>
          <w:szCs w:val="22"/>
        </w:rPr>
        <w:t>critical infrastructure</w:t>
      </w:r>
      <w:r w:rsidRPr="00364105">
        <w:rPr>
          <w:rFonts w:asciiTheme="majorBidi" w:hAnsiTheme="majorBidi" w:cstheme="majorBidi"/>
          <w:sz w:val="22"/>
          <w:szCs w:val="22"/>
        </w:rPr>
        <w:t xml:space="preserve"> such as roads, energy, water, education, and health systems to stimulate growth and job creation.</w:t>
      </w:r>
    </w:p>
    <w:p w14:paraId="7AD01F79" w14:textId="77777777" w:rsidR="00364105" w:rsidRPr="00364105" w:rsidRDefault="00364105" w:rsidP="00CB78DE">
      <w:pPr>
        <w:pStyle w:val="NormalWeb"/>
        <w:numPr>
          <w:ilvl w:val="0"/>
          <w:numId w:val="119"/>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Encouraging </w:t>
      </w:r>
      <w:r w:rsidRPr="00364105">
        <w:rPr>
          <w:rStyle w:val="Strong"/>
          <w:rFonts w:asciiTheme="majorBidi" w:hAnsiTheme="majorBidi" w:cstheme="majorBidi"/>
          <w:b w:val="0"/>
          <w:bCs w:val="0"/>
          <w:sz w:val="22"/>
          <w:szCs w:val="22"/>
        </w:rPr>
        <w:t>economic diversification</w:t>
      </w:r>
      <w:r w:rsidRPr="00364105">
        <w:rPr>
          <w:rFonts w:asciiTheme="majorBidi" w:hAnsiTheme="majorBidi" w:cstheme="majorBidi"/>
          <w:sz w:val="22"/>
          <w:szCs w:val="22"/>
        </w:rPr>
        <w:t xml:space="preserve"> to reduce dependency on a single sector (e.g., oil or agriculture).</w:t>
      </w:r>
    </w:p>
    <w:p w14:paraId="46780D25" w14:textId="6D0DF78A" w:rsidR="00364105" w:rsidRPr="00364105" w:rsidRDefault="00364105" w:rsidP="00CB78DE">
      <w:pPr>
        <w:pStyle w:val="NormalWeb"/>
        <w:numPr>
          <w:ilvl w:val="0"/>
          <w:numId w:val="119"/>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Promoting </w:t>
      </w:r>
      <w:r w:rsidRPr="00364105">
        <w:rPr>
          <w:rStyle w:val="Strong"/>
          <w:rFonts w:asciiTheme="majorBidi" w:hAnsiTheme="majorBidi" w:cstheme="majorBidi"/>
          <w:b w:val="0"/>
          <w:bCs w:val="0"/>
          <w:sz w:val="22"/>
          <w:szCs w:val="22"/>
        </w:rPr>
        <w:t>public-private partnerships (PPPs)</w:t>
      </w:r>
      <w:r w:rsidRPr="00364105">
        <w:rPr>
          <w:rFonts w:asciiTheme="majorBidi" w:hAnsiTheme="majorBidi" w:cstheme="majorBidi"/>
          <w:sz w:val="22"/>
          <w:szCs w:val="22"/>
        </w:rPr>
        <w:t xml:space="preserve"> for sustainable financing and efficiency in project delivery.</w:t>
      </w:r>
    </w:p>
    <w:p w14:paraId="069D2AA6" w14:textId="77777777" w:rsidR="00364105" w:rsidRPr="00364105" w:rsidRDefault="00364105" w:rsidP="00CB78DE">
      <w:pPr>
        <w:pStyle w:val="Heading3"/>
        <w:spacing w:line="360" w:lineRule="auto"/>
        <w:rPr>
          <w:rFonts w:asciiTheme="majorBidi" w:hAnsiTheme="majorBidi"/>
          <w:color w:val="000000" w:themeColor="text1"/>
          <w:sz w:val="22"/>
          <w:szCs w:val="22"/>
        </w:rPr>
      </w:pPr>
      <w:r w:rsidRPr="00364105">
        <w:rPr>
          <w:rStyle w:val="Strong"/>
          <w:rFonts w:asciiTheme="majorBidi" w:hAnsiTheme="majorBidi"/>
          <w:color w:val="000000" w:themeColor="text1"/>
          <w:sz w:val="22"/>
          <w:szCs w:val="22"/>
        </w:rPr>
        <w:t>5. Project Management Frameworks</w:t>
      </w:r>
    </w:p>
    <w:p w14:paraId="5679CC7D" w14:textId="77777777" w:rsidR="00364105" w:rsidRPr="00364105" w:rsidRDefault="00364105" w:rsidP="00CB78DE">
      <w:pPr>
        <w:pStyle w:val="NormalWeb"/>
        <w:numPr>
          <w:ilvl w:val="0"/>
          <w:numId w:val="120"/>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Applying </w:t>
      </w:r>
      <w:r w:rsidRPr="00364105">
        <w:rPr>
          <w:rStyle w:val="Strong"/>
          <w:rFonts w:asciiTheme="majorBidi" w:hAnsiTheme="majorBidi" w:cstheme="majorBidi"/>
          <w:b w:val="0"/>
          <w:bCs w:val="0"/>
          <w:sz w:val="22"/>
          <w:szCs w:val="22"/>
        </w:rPr>
        <w:t>professional project management methodologies</w:t>
      </w:r>
      <w:r w:rsidRPr="00364105">
        <w:rPr>
          <w:rFonts w:asciiTheme="majorBidi" w:hAnsiTheme="majorBidi" w:cstheme="majorBidi"/>
          <w:sz w:val="22"/>
          <w:szCs w:val="22"/>
        </w:rPr>
        <w:t xml:space="preserve"> (e.g., PMBOK, PRINCE2, or Agile) to ensure discipline, accountability, and performance measurement.</w:t>
      </w:r>
    </w:p>
    <w:p w14:paraId="19A6BB5E" w14:textId="77777777" w:rsidR="00364105" w:rsidRPr="00364105" w:rsidRDefault="00364105" w:rsidP="00CB78DE">
      <w:pPr>
        <w:pStyle w:val="NormalWeb"/>
        <w:numPr>
          <w:ilvl w:val="0"/>
          <w:numId w:val="120"/>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Establishing </w:t>
      </w:r>
      <w:r w:rsidRPr="00364105">
        <w:rPr>
          <w:rStyle w:val="Strong"/>
          <w:rFonts w:asciiTheme="majorBidi" w:hAnsiTheme="majorBidi" w:cstheme="majorBidi"/>
          <w:b w:val="0"/>
          <w:bCs w:val="0"/>
          <w:sz w:val="22"/>
          <w:szCs w:val="22"/>
        </w:rPr>
        <w:t>Project Management Offices (PMOs)</w:t>
      </w:r>
      <w:r w:rsidRPr="00364105">
        <w:rPr>
          <w:rFonts w:asciiTheme="majorBidi" w:hAnsiTheme="majorBidi" w:cstheme="majorBidi"/>
          <w:sz w:val="22"/>
          <w:szCs w:val="22"/>
        </w:rPr>
        <w:t xml:space="preserve"> within government ministries for oversight, monitoring, and evaluation.</w:t>
      </w:r>
    </w:p>
    <w:p w14:paraId="3073CF5D" w14:textId="77458A5C" w:rsidR="00364105" w:rsidRPr="00364105" w:rsidRDefault="00364105" w:rsidP="00CB78DE">
      <w:pPr>
        <w:pStyle w:val="NormalWeb"/>
        <w:numPr>
          <w:ilvl w:val="0"/>
          <w:numId w:val="120"/>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Using </w:t>
      </w:r>
      <w:r w:rsidRPr="00364105">
        <w:rPr>
          <w:rStyle w:val="Strong"/>
          <w:rFonts w:asciiTheme="majorBidi" w:hAnsiTheme="majorBidi" w:cstheme="majorBidi"/>
          <w:b w:val="0"/>
          <w:bCs w:val="0"/>
          <w:sz w:val="22"/>
          <w:szCs w:val="22"/>
        </w:rPr>
        <w:t>tools such as Gantt charts, risk registers, and logical frameworks</w:t>
      </w:r>
      <w:r w:rsidRPr="00364105">
        <w:rPr>
          <w:rFonts w:asciiTheme="majorBidi" w:hAnsiTheme="majorBidi" w:cstheme="majorBidi"/>
          <w:sz w:val="22"/>
          <w:szCs w:val="22"/>
        </w:rPr>
        <w:t xml:space="preserve"> to manage timelines, budgets, and risks effectively.</w:t>
      </w:r>
    </w:p>
    <w:p w14:paraId="65E6FD39" w14:textId="77777777" w:rsidR="00364105" w:rsidRPr="00364105" w:rsidRDefault="00364105" w:rsidP="00CB78DE">
      <w:pPr>
        <w:pStyle w:val="Heading3"/>
        <w:spacing w:line="360" w:lineRule="auto"/>
        <w:rPr>
          <w:rFonts w:asciiTheme="majorBidi" w:hAnsiTheme="majorBidi"/>
          <w:color w:val="000000" w:themeColor="text1"/>
          <w:sz w:val="22"/>
          <w:szCs w:val="22"/>
        </w:rPr>
      </w:pPr>
      <w:r w:rsidRPr="00364105">
        <w:rPr>
          <w:rStyle w:val="Strong"/>
          <w:rFonts w:asciiTheme="majorBidi" w:hAnsiTheme="majorBidi"/>
          <w:color w:val="000000" w:themeColor="text1"/>
          <w:sz w:val="22"/>
          <w:szCs w:val="22"/>
        </w:rPr>
        <w:t>6. Human Capital Development</w:t>
      </w:r>
    </w:p>
    <w:p w14:paraId="698D56C3" w14:textId="77777777" w:rsidR="00364105" w:rsidRPr="00364105" w:rsidRDefault="00364105" w:rsidP="00CB78DE">
      <w:pPr>
        <w:pStyle w:val="NormalWeb"/>
        <w:numPr>
          <w:ilvl w:val="0"/>
          <w:numId w:val="121"/>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Investing in </w:t>
      </w:r>
      <w:r w:rsidRPr="00364105">
        <w:rPr>
          <w:rStyle w:val="Strong"/>
          <w:rFonts w:asciiTheme="majorBidi" w:hAnsiTheme="majorBidi" w:cstheme="majorBidi"/>
          <w:b w:val="0"/>
          <w:bCs w:val="0"/>
          <w:sz w:val="22"/>
          <w:szCs w:val="22"/>
        </w:rPr>
        <w:t>education, vocational training, and leadership programs</w:t>
      </w:r>
      <w:r w:rsidRPr="00364105">
        <w:rPr>
          <w:rFonts w:asciiTheme="majorBidi" w:hAnsiTheme="majorBidi" w:cstheme="majorBidi"/>
          <w:sz w:val="22"/>
          <w:szCs w:val="22"/>
        </w:rPr>
        <w:t xml:space="preserve"> to create a skilled workforce.</w:t>
      </w:r>
    </w:p>
    <w:p w14:paraId="6E46559F" w14:textId="77777777" w:rsidR="00364105" w:rsidRPr="00364105" w:rsidRDefault="00364105" w:rsidP="00CB78DE">
      <w:pPr>
        <w:pStyle w:val="NormalWeb"/>
        <w:numPr>
          <w:ilvl w:val="0"/>
          <w:numId w:val="121"/>
        </w:numPr>
        <w:spacing w:line="360" w:lineRule="auto"/>
        <w:rPr>
          <w:rFonts w:asciiTheme="majorBidi" w:hAnsiTheme="majorBidi" w:cstheme="majorBidi"/>
          <w:sz w:val="22"/>
          <w:szCs w:val="22"/>
        </w:rPr>
      </w:pPr>
      <w:r w:rsidRPr="00364105">
        <w:rPr>
          <w:rFonts w:asciiTheme="majorBidi" w:hAnsiTheme="majorBidi" w:cstheme="majorBidi"/>
          <w:sz w:val="22"/>
          <w:szCs w:val="22"/>
        </w:rPr>
        <w:lastRenderedPageBreak/>
        <w:t xml:space="preserve">Empowering </w:t>
      </w:r>
      <w:r w:rsidRPr="00364105">
        <w:rPr>
          <w:rStyle w:val="Strong"/>
          <w:rFonts w:asciiTheme="majorBidi" w:hAnsiTheme="majorBidi" w:cstheme="majorBidi"/>
          <w:b w:val="0"/>
          <w:bCs w:val="0"/>
          <w:sz w:val="22"/>
          <w:szCs w:val="22"/>
        </w:rPr>
        <w:t>youth and women</w:t>
      </w:r>
      <w:r w:rsidRPr="00364105">
        <w:rPr>
          <w:rFonts w:asciiTheme="majorBidi" w:hAnsiTheme="majorBidi" w:cstheme="majorBidi"/>
          <w:sz w:val="22"/>
          <w:szCs w:val="22"/>
        </w:rPr>
        <w:t xml:space="preserve"> as agents of change in reconstruction and governance.</w:t>
      </w:r>
    </w:p>
    <w:p w14:paraId="5A93A846" w14:textId="4B4BCF8C" w:rsidR="00364105" w:rsidRPr="00364105" w:rsidRDefault="00364105" w:rsidP="00CB78DE">
      <w:pPr>
        <w:pStyle w:val="NormalWeb"/>
        <w:numPr>
          <w:ilvl w:val="0"/>
          <w:numId w:val="121"/>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Fostering a culture of </w:t>
      </w:r>
      <w:r w:rsidRPr="00364105">
        <w:rPr>
          <w:rStyle w:val="Strong"/>
          <w:rFonts w:asciiTheme="majorBidi" w:hAnsiTheme="majorBidi" w:cstheme="majorBidi"/>
          <w:b w:val="0"/>
          <w:bCs w:val="0"/>
          <w:sz w:val="22"/>
          <w:szCs w:val="22"/>
        </w:rPr>
        <w:t>innovation, entrepreneurship, and self-reliance</w:t>
      </w:r>
      <w:r w:rsidRPr="00364105">
        <w:rPr>
          <w:rFonts w:asciiTheme="majorBidi" w:hAnsiTheme="majorBidi" w:cstheme="majorBidi"/>
          <w:b/>
          <w:bCs/>
          <w:sz w:val="22"/>
          <w:szCs w:val="22"/>
        </w:rPr>
        <w:t>.</w:t>
      </w:r>
    </w:p>
    <w:p w14:paraId="6DAB6C61" w14:textId="77777777" w:rsidR="00364105" w:rsidRPr="00364105" w:rsidRDefault="00364105" w:rsidP="00CB78DE">
      <w:pPr>
        <w:pStyle w:val="Heading3"/>
        <w:spacing w:line="360" w:lineRule="auto"/>
        <w:rPr>
          <w:rFonts w:asciiTheme="majorBidi" w:hAnsiTheme="majorBidi"/>
          <w:color w:val="000000" w:themeColor="text1"/>
          <w:sz w:val="22"/>
          <w:szCs w:val="22"/>
        </w:rPr>
      </w:pPr>
      <w:r w:rsidRPr="00364105">
        <w:rPr>
          <w:rStyle w:val="Strong"/>
          <w:rFonts w:asciiTheme="majorBidi" w:hAnsiTheme="majorBidi"/>
          <w:color w:val="000000" w:themeColor="text1"/>
          <w:sz w:val="22"/>
          <w:szCs w:val="22"/>
        </w:rPr>
        <w:t>7. Social Cohesion and Peacebuilding</w:t>
      </w:r>
    </w:p>
    <w:p w14:paraId="6469B51B" w14:textId="77777777" w:rsidR="00364105" w:rsidRPr="00364105" w:rsidRDefault="00364105" w:rsidP="00CB78DE">
      <w:pPr>
        <w:pStyle w:val="NormalWeb"/>
        <w:numPr>
          <w:ilvl w:val="0"/>
          <w:numId w:val="122"/>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Promoting </w:t>
      </w:r>
      <w:r w:rsidRPr="00364105">
        <w:rPr>
          <w:rStyle w:val="Strong"/>
          <w:rFonts w:asciiTheme="majorBidi" w:hAnsiTheme="majorBidi" w:cstheme="majorBidi"/>
          <w:b w:val="0"/>
          <w:bCs w:val="0"/>
          <w:sz w:val="22"/>
          <w:szCs w:val="22"/>
        </w:rPr>
        <w:t>reconciliation and transitional justice</w:t>
      </w:r>
      <w:r w:rsidRPr="00364105">
        <w:rPr>
          <w:rFonts w:asciiTheme="majorBidi" w:hAnsiTheme="majorBidi" w:cstheme="majorBidi"/>
          <w:sz w:val="22"/>
          <w:szCs w:val="22"/>
        </w:rPr>
        <w:t xml:space="preserve"> to heal divisions and strengthen unity.</w:t>
      </w:r>
    </w:p>
    <w:p w14:paraId="4655ADFE" w14:textId="77777777" w:rsidR="00364105" w:rsidRPr="00364105" w:rsidRDefault="00364105" w:rsidP="00CB78DE">
      <w:pPr>
        <w:pStyle w:val="NormalWeb"/>
        <w:numPr>
          <w:ilvl w:val="0"/>
          <w:numId w:val="122"/>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Supporting </w:t>
      </w:r>
      <w:r w:rsidRPr="00364105">
        <w:rPr>
          <w:rStyle w:val="Strong"/>
          <w:rFonts w:asciiTheme="majorBidi" w:hAnsiTheme="majorBidi" w:cstheme="majorBidi"/>
          <w:b w:val="0"/>
          <w:bCs w:val="0"/>
          <w:sz w:val="22"/>
          <w:szCs w:val="22"/>
        </w:rPr>
        <w:t>local governance structures and traditional institutions</w:t>
      </w:r>
      <w:r w:rsidRPr="00364105">
        <w:rPr>
          <w:rFonts w:asciiTheme="majorBidi" w:hAnsiTheme="majorBidi" w:cstheme="majorBidi"/>
          <w:sz w:val="22"/>
          <w:szCs w:val="22"/>
        </w:rPr>
        <w:t xml:space="preserve"> that contribute to peace and social harmony.</w:t>
      </w:r>
    </w:p>
    <w:p w14:paraId="15EB7C7F" w14:textId="386A9893" w:rsidR="00364105" w:rsidRPr="00364105" w:rsidRDefault="00364105" w:rsidP="00CB78DE">
      <w:pPr>
        <w:pStyle w:val="NormalWeb"/>
        <w:numPr>
          <w:ilvl w:val="0"/>
          <w:numId w:val="122"/>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Encouraging </w:t>
      </w:r>
      <w:r w:rsidRPr="00364105">
        <w:rPr>
          <w:rStyle w:val="Strong"/>
          <w:rFonts w:asciiTheme="majorBidi" w:hAnsiTheme="majorBidi" w:cstheme="majorBidi"/>
          <w:b w:val="0"/>
          <w:bCs w:val="0"/>
          <w:sz w:val="22"/>
          <w:szCs w:val="22"/>
        </w:rPr>
        <w:t>national identity formation</w:t>
      </w:r>
      <w:r w:rsidRPr="00364105">
        <w:rPr>
          <w:rFonts w:asciiTheme="majorBidi" w:hAnsiTheme="majorBidi" w:cstheme="majorBidi"/>
          <w:sz w:val="22"/>
          <w:szCs w:val="22"/>
        </w:rPr>
        <w:t xml:space="preserve"> around shared values and symbols.</w:t>
      </w:r>
    </w:p>
    <w:p w14:paraId="0613E0B8" w14:textId="77777777" w:rsidR="00364105" w:rsidRPr="00364105" w:rsidRDefault="00364105" w:rsidP="00CB78DE">
      <w:pPr>
        <w:pStyle w:val="Heading3"/>
        <w:spacing w:line="360" w:lineRule="auto"/>
        <w:rPr>
          <w:rFonts w:asciiTheme="majorBidi" w:hAnsiTheme="majorBidi"/>
          <w:color w:val="000000" w:themeColor="text1"/>
          <w:sz w:val="22"/>
          <w:szCs w:val="22"/>
        </w:rPr>
      </w:pPr>
      <w:r w:rsidRPr="00364105">
        <w:rPr>
          <w:rStyle w:val="Strong"/>
          <w:rFonts w:asciiTheme="majorBidi" w:hAnsiTheme="majorBidi"/>
          <w:color w:val="000000" w:themeColor="text1"/>
          <w:sz w:val="22"/>
          <w:szCs w:val="22"/>
        </w:rPr>
        <w:t>8. Monitoring, Evaluation, and Accountability</w:t>
      </w:r>
    </w:p>
    <w:p w14:paraId="43A09862" w14:textId="77777777" w:rsidR="00364105" w:rsidRPr="00364105" w:rsidRDefault="00364105" w:rsidP="00CB78DE">
      <w:pPr>
        <w:pStyle w:val="NormalWeb"/>
        <w:numPr>
          <w:ilvl w:val="0"/>
          <w:numId w:val="123"/>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Setting up </w:t>
      </w:r>
      <w:r w:rsidRPr="00364105">
        <w:rPr>
          <w:rStyle w:val="Strong"/>
          <w:rFonts w:asciiTheme="majorBidi" w:hAnsiTheme="majorBidi" w:cstheme="majorBidi"/>
          <w:b w:val="0"/>
          <w:bCs w:val="0"/>
          <w:sz w:val="22"/>
          <w:szCs w:val="22"/>
        </w:rPr>
        <w:t>robust monitoring and evaluation systems (M&amp;E)</w:t>
      </w:r>
      <w:r w:rsidRPr="00364105">
        <w:rPr>
          <w:rFonts w:asciiTheme="majorBidi" w:hAnsiTheme="majorBidi" w:cstheme="majorBidi"/>
          <w:sz w:val="22"/>
          <w:szCs w:val="22"/>
        </w:rPr>
        <w:t xml:space="preserve"> to track progress, performance, and impact.</w:t>
      </w:r>
    </w:p>
    <w:p w14:paraId="0302C185" w14:textId="77777777" w:rsidR="00364105" w:rsidRPr="00364105" w:rsidRDefault="00364105" w:rsidP="00CB78DE">
      <w:pPr>
        <w:pStyle w:val="NormalWeb"/>
        <w:numPr>
          <w:ilvl w:val="0"/>
          <w:numId w:val="123"/>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Using </w:t>
      </w:r>
      <w:r w:rsidRPr="00364105">
        <w:rPr>
          <w:rStyle w:val="Strong"/>
          <w:rFonts w:asciiTheme="majorBidi" w:hAnsiTheme="majorBidi" w:cstheme="majorBidi"/>
          <w:b w:val="0"/>
          <w:bCs w:val="0"/>
          <w:sz w:val="22"/>
          <w:szCs w:val="22"/>
        </w:rPr>
        <w:t>data-driven decision-making</w:t>
      </w:r>
      <w:r w:rsidRPr="00364105">
        <w:rPr>
          <w:rFonts w:asciiTheme="majorBidi" w:hAnsiTheme="majorBidi" w:cstheme="majorBidi"/>
          <w:sz w:val="22"/>
          <w:szCs w:val="22"/>
        </w:rPr>
        <w:t xml:space="preserve"> and regular reporting to improve transparency.</w:t>
      </w:r>
    </w:p>
    <w:p w14:paraId="3264457E" w14:textId="691B155D" w:rsidR="00364105" w:rsidRPr="00364105" w:rsidRDefault="00364105" w:rsidP="00CB78DE">
      <w:pPr>
        <w:pStyle w:val="NormalWeb"/>
        <w:numPr>
          <w:ilvl w:val="0"/>
          <w:numId w:val="123"/>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Establishing </w:t>
      </w:r>
      <w:r w:rsidRPr="00364105">
        <w:rPr>
          <w:rStyle w:val="Strong"/>
          <w:rFonts w:asciiTheme="majorBidi" w:hAnsiTheme="majorBidi" w:cstheme="majorBidi"/>
          <w:b w:val="0"/>
          <w:bCs w:val="0"/>
          <w:sz w:val="22"/>
          <w:szCs w:val="22"/>
        </w:rPr>
        <w:t>anti-corruption measures</w:t>
      </w:r>
      <w:r w:rsidRPr="00364105">
        <w:rPr>
          <w:rFonts w:asciiTheme="majorBidi" w:hAnsiTheme="majorBidi" w:cstheme="majorBidi"/>
          <w:sz w:val="22"/>
          <w:szCs w:val="22"/>
        </w:rPr>
        <w:t xml:space="preserve"> and independent auditing bodies.</w:t>
      </w:r>
    </w:p>
    <w:p w14:paraId="4BCAB203" w14:textId="77777777" w:rsidR="00364105" w:rsidRPr="00364105" w:rsidRDefault="00364105" w:rsidP="00CB78DE">
      <w:pPr>
        <w:pStyle w:val="Heading3"/>
        <w:spacing w:line="360" w:lineRule="auto"/>
        <w:rPr>
          <w:rFonts w:asciiTheme="majorBidi" w:hAnsiTheme="majorBidi"/>
          <w:color w:val="000000" w:themeColor="text1"/>
          <w:sz w:val="22"/>
          <w:szCs w:val="22"/>
        </w:rPr>
      </w:pPr>
      <w:r w:rsidRPr="00364105">
        <w:rPr>
          <w:rStyle w:val="Strong"/>
          <w:rFonts w:asciiTheme="majorBidi" w:hAnsiTheme="majorBidi"/>
          <w:color w:val="000000" w:themeColor="text1"/>
          <w:sz w:val="22"/>
          <w:szCs w:val="22"/>
        </w:rPr>
        <w:t>9. Sustainability and Resilience Building</w:t>
      </w:r>
    </w:p>
    <w:p w14:paraId="3A1C029E" w14:textId="77777777" w:rsidR="00364105" w:rsidRPr="00364105" w:rsidRDefault="00364105" w:rsidP="00CB78DE">
      <w:pPr>
        <w:pStyle w:val="NormalWeb"/>
        <w:numPr>
          <w:ilvl w:val="0"/>
          <w:numId w:val="124"/>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Integrating </w:t>
      </w:r>
      <w:r w:rsidRPr="00364105">
        <w:rPr>
          <w:rStyle w:val="Strong"/>
          <w:rFonts w:asciiTheme="majorBidi" w:hAnsiTheme="majorBidi" w:cstheme="majorBidi"/>
          <w:b w:val="0"/>
          <w:bCs w:val="0"/>
          <w:sz w:val="22"/>
          <w:szCs w:val="22"/>
        </w:rPr>
        <w:t>environmental sustainability and climate adaptation</w:t>
      </w:r>
      <w:r w:rsidRPr="00364105">
        <w:rPr>
          <w:rFonts w:asciiTheme="majorBidi" w:hAnsiTheme="majorBidi" w:cstheme="majorBidi"/>
          <w:sz w:val="22"/>
          <w:szCs w:val="22"/>
        </w:rPr>
        <w:t xml:space="preserve"> into all nation-building projects.</w:t>
      </w:r>
    </w:p>
    <w:p w14:paraId="5F9D45F5" w14:textId="77777777" w:rsidR="00364105" w:rsidRPr="00364105" w:rsidRDefault="00364105" w:rsidP="00CB78DE">
      <w:pPr>
        <w:pStyle w:val="NormalWeb"/>
        <w:numPr>
          <w:ilvl w:val="0"/>
          <w:numId w:val="124"/>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Promoting </w:t>
      </w:r>
      <w:r w:rsidRPr="00364105">
        <w:rPr>
          <w:rStyle w:val="Strong"/>
          <w:rFonts w:asciiTheme="majorBidi" w:hAnsiTheme="majorBidi" w:cstheme="majorBidi"/>
          <w:b w:val="0"/>
          <w:bCs w:val="0"/>
          <w:sz w:val="22"/>
          <w:szCs w:val="22"/>
        </w:rPr>
        <w:t>resilient communities</w:t>
      </w:r>
      <w:r w:rsidRPr="00364105">
        <w:rPr>
          <w:rFonts w:asciiTheme="majorBidi" w:hAnsiTheme="majorBidi" w:cstheme="majorBidi"/>
          <w:sz w:val="22"/>
          <w:szCs w:val="22"/>
        </w:rPr>
        <w:t xml:space="preserve"> through disaster preparedness, food security, and renewable energy initiatives.</w:t>
      </w:r>
    </w:p>
    <w:p w14:paraId="024DDDE2" w14:textId="2226FA3E" w:rsidR="00364105" w:rsidRPr="00364105" w:rsidRDefault="00364105" w:rsidP="00CB78DE">
      <w:pPr>
        <w:pStyle w:val="NormalWeb"/>
        <w:numPr>
          <w:ilvl w:val="0"/>
          <w:numId w:val="124"/>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Encouraging </w:t>
      </w:r>
      <w:r w:rsidRPr="00364105">
        <w:rPr>
          <w:rStyle w:val="Strong"/>
          <w:rFonts w:asciiTheme="majorBidi" w:hAnsiTheme="majorBidi" w:cstheme="majorBidi"/>
          <w:b w:val="0"/>
          <w:bCs w:val="0"/>
          <w:sz w:val="22"/>
          <w:szCs w:val="22"/>
        </w:rPr>
        <w:t>long-term maintenance</w:t>
      </w:r>
      <w:r w:rsidRPr="00364105">
        <w:rPr>
          <w:rFonts w:asciiTheme="majorBidi" w:hAnsiTheme="majorBidi" w:cstheme="majorBidi"/>
          <w:sz w:val="22"/>
          <w:szCs w:val="22"/>
        </w:rPr>
        <w:t xml:space="preserve"> and capacity transfer after international interventions.</w:t>
      </w:r>
    </w:p>
    <w:p w14:paraId="0045E692" w14:textId="77777777" w:rsidR="00364105" w:rsidRPr="00364105" w:rsidRDefault="00364105" w:rsidP="00CB78DE">
      <w:pPr>
        <w:pStyle w:val="Heading3"/>
        <w:spacing w:line="360" w:lineRule="auto"/>
        <w:rPr>
          <w:rFonts w:asciiTheme="majorBidi" w:hAnsiTheme="majorBidi"/>
          <w:color w:val="000000" w:themeColor="text1"/>
          <w:sz w:val="22"/>
          <w:szCs w:val="22"/>
        </w:rPr>
      </w:pPr>
      <w:r w:rsidRPr="00364105">
        <w:rPr>
          <w:rStyle w:val="Strong"/>
          <w:rFonts w:asciiTheme="majorBidi" w:hAnsiTheme="majorBidi"/>
          <w:color w:val="000000" w:themeColor="text1"/>
          <w:sz w:val="22"/>
          <w:szCs w:val="22"/>
        </w:rPr>
        <w:t>10. Coordination and Leadership</w:t>
      </w:r>
    </w:p>
    <w:p w14:paraId="14AB1CC0" w14:textId="77777777" w:rsidR="00364105" w:rsidRPr="00364105" w:rsidRDefault="00364105" w:rsidP="00CB78DE">
      <w:pPr>
        <w:pStyle w:val="NormalWeb"/>
        <w:numPr>
          <w:ilvl w:val="0"/>
          <w:numId w:val="125"/>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Ensuring </w:t>
      </w:r>
      <w:r w:rsidRPr="00364105">
        <w:rPr>
          <w:rStyle w:val="Strong"/>
          <w:rFonts w:asciiTheme="majorBidi" w:hAnsiTheme="majorBidi" w:cstheme="majorBidi"/>
          <w:b w:val="0"/>
          <w:bCs w:val="0"/>
          <w:sz w:val="22"/>
          <w:szCs w:val="22"/>
        </w:rPr>
        <w:t>strong political leadership</w:t>
      </w:r>
      <w:r w:rsidRPr="00364105">
        <w:rPr>
          <w:rFonts w:asciiTheme="majorBidi" w:hAnsiTheme="majorBidi" w:cstheme="majorBidi"/>
          <w:sz w:val="22"/>
          <w:szCs w:val="22"/>
        </w:rPr>
        <w:t xml:space="preserve"> and coordination among ministries, donors, and development partners.</w:t>
      </w:r>
    </w:p>
    <w:p w14:paraId="037AB496" w14:textId="77777777" w:rsidR="00364105" w:rsidRPr="00364105" w:rsidRDefault="00364105" w:rsidP="00CB78DE">
      <w:pPr>
        <w:pStyle w:val="NormalWeb"/>
        <w:numPr>
          <w:ilvl w:val="0"/>
          <w:numId w:val="125"/>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Using </w:t>
      </w:r>
      <w:r w:rsidRPr="00364105">
        <w:rPr>
          <w:rStyle w:val="Strong"/>
          <w:rFonts w:asciiTheme="majorBidi" w:hAnsiTheme="majorBidi" w:cstheme="majorBidi"/>
          <w:b w:val="0"/>
          <w:bCs w:val="0"/>
          <w:sz w:val="22"/>
          <w:szCs w:val="22"/>
        </w:rPr>
        <w:t>national planning commissions</w:t>
      </w:r>
      <w:r w:rsidRPr="00364105">
        <w:rPr>
          <w:rFonts w:asciiTheme="majorBidi" w:hAnsiTheme="majorBidi" w:cstheme="majorBidi"/>
          <w:sz w:val="22"/>
          <w:szCs w:val="22"/>
        </w:rPr>
        <w:t xml:space="preserve"> or councils (e.g., Commission of Planning &amp; Development) to oversee strategic alignment.</w:t>
      </w:r>
    </w:p>
    <w:p w14:paraId="5D123FEF" w14:textId="34FA43E2" w:rsidR="00636DD7" w:rsidRPr="00364105" w:rsidRDefault="00364105" w:rsidP="00CB78DE">
      <w:pPr>
        <w:pStyle w:val="NormalWeb"/>
        <w:numPr>
          <w:ilvl w:val="0"/>
          <w:numId w:val="125"/>
        </w:numPr>
        <w:spacing w:line="360" w:lineRule="auto"/>
        <w:rPr>
          <w:rFonts w:asciiTheme="majorBidi" w:hAnsiTheme="majorBidi" w:cstheme="majorBidi"/>
          <w:sz w:val="22"/>
          <w:szCs w:val="22"/>
        </w:rPr>
      </w:pPr>
      <w:r w:rsidRPr="00364105">
        <w:rPr>
          <w:rFonts w:asciiTheme="majorBidi" w:hAnsiTheme="majorBidi" w:cstheme="majorBidi"/>
          <w:sz w:val="22"/>
          <w:szCs w:val="22"/>
        </w:rPr>
        <w:t xml:space="preserve">Building </w:t>
      </w:r>
      <w:r w:rsidRPr="00364105">
        <w:rPr>
          <w:rStyle w:val="Strong"/>
          <w:rFonts w:asciiTheme="majorBidi" w:hAnsiTheme="majorBidi" w:cstheme="majorBidi"/>
          <w:b w:val="0"/>
          <w:bCs w:val="0"/>
          <w:sz w:val="22"/>
          <w:szCs w:val="22"/>
        </w:rPr>
        <w:t>institutional memory</w:t>
      </w:r>
      <w:r w:rsidRPr="00364105">
        <w:rPr>
          <w:rFonts w:asciiTheme="majorBidi" w:hAnsiTheme="majorBidi" w:cstheme="majorBidi"/>
          <w:sz w:val="22"/>
          <w:szCs w:val="22"/>
        </w:rPr>
        <w:t xml:space="preserve"> and continuity beyond political cycles</w:t>
      </w:r>
    </w:p>
    <w:p w14:paraId="227C06AF" w14:textId="58DF86A3" w:rsidR="00E06941" w:rsidRPr="00E06941" w:rsidRDefault="007B4496" w:rsidP="00CB78DE">
      <w:pPr>
        <w:pStyle w:val="BodyText"/>
        <w:widowControl/>
        <w:numPr>
          <w:ilvl w:val="0"/>
          <w:numId w:val="48"/>
        </w:numPr>
        <w:tabs>
          <w:tab w:val="left" w:pos="7943"/>
        </w:tabs>
        <w:autoSpaceDE/>
        <w:autoSpaceDN/>
        <w:spacing w:before="90" w:line="360" w:lineRule="auto"/>
        <w:rPr>
          <w:sz w:val="22"/>
          <w:szCs w:val="22"/>
        </w:rPr>
      </w:pPr>
      <w:r w:rsidRPr="008B36BB">
        <w:rPr>
          <w:b/>
          <w:bCs/>
          <w:color w:val="0070C0"/>
          <w:sz w:val="28"/>
          <w:szCs w:val="28"/>
        </w:rPr>
        <w:t xml:space="preserve">Understanding the </w:t>
      </w:r>
      <w:r w:rsidR="008B36BB">
        <w:rPr>
          <w:b/>
          <w:bCs/>
          <w:color w:val="0070C0"/>
          <w:sz w:val="28"/>
          <w:szCs w:val="28"/>
        </w:rPr>
        <w:t>U</w:t>
      </w:r>
      <w:r w:rsidRPr="008B36BB">
        <w:rPr>
          <w:b/>
          <w:bCs/>
          <w:color w:val="0070C0"/>
          <w:sz w:val="28"/>
          <w:szCs w:val="28"/>
        </w:rPr>
        <w:t xml:space="preserve">nique </w:t>
      </w:r>
      <w:r w:rsidR="008B36BB">
        <w:rPr>
          <w:b/>
          <w:bCs/>
          <w:color w:val="0070C0"/>
          <w:sz w:val="28"/>
          <w:szCs w:val="28"/>
        </w:rPr>
        <w:t>C</w:t>
      </w:r>
      <w:r w:rsidRPr="008B36BB">
        <w:rPr>
          <w:b/>
          <w:bCs/>
          <w:color w:val="0070C0"/>
          <w:sz w:val="28"/>
          <w:szCs w:val="28"/>
        </w:rPr>
        <w:t xml:space="preserve">hallenges and </w:t>
      </w:r>
      <w:r w:rsidR="008B36BB">
        <w:rPr>
          <w:b/>
          <w:bCs/>
          <w:color w:val="0070C0"/>
          <w:sz w:val="28"/>
          <w:szCs w:val="28"/>
        </w:rPr>
        <w:t>C</w:t>
      </w:r>
      <w:r w:rsidRPr="008B36BB">
        <w:rPr>
          <w:b/>
          <w:bCs/>
          <w:color w:val="0070C0"/>
          <w:sz w:val="28"/>
          <w:szCs w:val="28"/>
        </w:rPr>
        <w:t xml:space="preserve">onsiderations </w:t>
      </w:r>
      <w:r w:rsidR="008B36BB">
        <w:rPr>
          <w:b/>
          <w:bCs/>
          <w:color w:val="0070C0"/>
          <w:sz w:val="28"/>
          <w:szCs w:val="28"/>
        </w:rPr>
        <w:t>I</w:t>
      </w:r>
      <w:r w:rsidRPr="008B36BB">
        <w:rPr>
          <w:b/>
          <w:bCs/>
          <w:color w:val="0070C0"/>
          <w:sz w:val="28"/>
          <w:szCs w:val="28"/>
        </w:rPr>
        <w:t xml:space="preserve">nvolved in </w:t>
      </w:r>
      <w:r w:rsidR="008B36BB">
        <w:rPr>
          <w:b/>
          <w:bCs/>
          <w:color w:val="0070C0"/>
          <w:sz w:val="28"/>
          <w:szCs w:val="28"/>
        </w:rPr>
        <w:t>M</w:t>
      </w:r>
      <w:r w:rsidRPr="008B36BB">
        <w:rPr>
          <w:b/>
          <w:bCs/>
          <w:color w:val="0070C0"/>
          <w:sz w:val="28"/>
          <w:szCs w:val="28"/>
        </w:rPr>
        <w:t xml:space="preserve">anaging </w:t>
      </w:r>
      <w:r w:rsidR="008B36BB">
        <w:rPr>
          <w:b/>
          <w:bCs/>
          <w:color w:val="0070C0"/>
          <w:sz w:val="28"/>
          <w:szCs w:val="28"/>
        </w:rPr>
        <w:t>P</w:t>
      </w:r>
      <w:r w:rsidRPr="008B36BB">
        <w:rPr>
          <w:b/>
          <w:bCs/>
          <w:color w:val="0070C0"/>
          <w:sz w:val="28"/>
          <w:szCs w:val="28"/>
        </w:rPr>
        <w:t>rojects</w:t>
      </w:r>
      <w:r w:rsidR="00636DD7" w:rsidRPr="008B36BB">
        <w:rPr>
          <w:b/>
          <w:bCs/>
          <w:color w:val="0070C0"/>
          <w:sz w:val="28"/>
          <w:szCs w:val="28"/>
        </w:rPr>
        <w:br/>
      </w:r>
      <w:r w:rsidR="00E06941" w:rsidRPr="00E06941">
        <w:rPr>
          <w:sz w:val="22"/>
          <w:szCs w:val="22"/>
        </w:rPr>
        <w:t>When managing large-scale or nation-building projects, it’s essential to understand the unique challenges and considerations that accompany their scale, political importance, and social impact. Here’s a comprehensive overview:</w:t>
      </w:r>
    </w:p>
    <w:p w14:paraId="6131C539" w14:textId="77777777" w:rsidR="00E06941" w:rsidRPr="00E06941" w:rsidRDefault="00E06941" w:rsidP="00CB78DE">
      <w:pPr>
        <w:spacing w:before="100" w:beforeAutospacing="1" w:after="100" w:afterAutospacing="1" w:line="360" w:lineRule="auto"/>
        <w:outlineLvl w:val="2"/>
        <w:rPr>
          <w:b/>
          <w:bCs/>
          <w:sz w:val="22"/>
          <w:szCs w:val="22"/>
        </w:rPr>
      </w:pPr>
      <w:r w:rsidRPr="00E06941">
        <w:rPr>
          <w:b/>
          <w:bCs/>
          <w:sz w:val="22"/>
          <w:szCs w:val="22"/>
        </w:rPr>
        <w:t>1. Political and Institutional Complexity</w:t>
      </w:r>
    </w:p>
    <w:p w14:paraId="4D680E0C" w14:textId="77777777" w:rsidR="00E06941" w:rsidRPr="00E06941" w:rsidRDefault="00E06941" w:rsidP="00CB78DE">
      <w:pPr>
        <w:numPr>
          <w:ilvl w:val="0"/>
          <w:numId w:val="126"/>
        </w:numPr>
        <w:spacing w:before="100" w:beforeAutospacing="1" w:after="100" w:afterAutospacing="1" w:line="360" w:lineRule="auto"/>
        <w:rPr>
          <w:sz w:val="22"/>
          <w:szCs w:val="22"/>
        </w:rPr>
      </w:pPr>
      <w:r w:rsidRPr="00E06941">
        <w:rPr>
          <w:b/>
          <w:bCs/>
          <w:sz w:val="22"/>
          <w:szCs w:val="22"/>
        </w:rPr>
        <w:t>Challenge:</w:t>
      </w:r>
      <w:r w:rsidRPr="00E06941">
        <w:rPr>
          <w:sz w:val="22"/>
          <w:szCs w:val="22"/>
        </w:rPr>
        <w:t xml:space="preserve"> Nation-building projects often involve multiple layers of government, international donors, NGOs, and community stakeholders. Political instability, corruption, or policy inconsistency can delay progress.</w:t>
      </w:r>
    </w:p>
    <w:p w14:paraId="2BEFC33E" w14:textId="77777777" w:rsidR="00E06941" w:rsidRPr="00E06941" w:rsidRDefault="00E06941" w:rsidP="00CB78DE">
      <w:pPr>
        <w:numPr>
          <w:ilvl w:val="0"/>
          <w:numId w:val="126"/>
        </w:numPr>
        <w:spacing w:before="100" w:beforeAutospacing="1" w:after="100" w:afterAutospacing="1" w:line="360" w:lineRule="auto"/>
        <w:rPr>
          <w:sz w:val="22"/>
          <w:szCs w:val="22"/>
        </w:rPr>
      </w:pPr>
      <w:r w:rsidRPr="00E06941">
        <w:rPr>
          <w:b/>
          <w:bCs/>
          <w:sz w:val="22"/>
          <w:szCs w:val="22"/>
        </w:rPr>
        <w:lastRenderedPageBreak/>
        <w:t>Consideration:</w:t>
      </w:r>
      <w:r w:rsidRPr="00E06941">
        <w:rPr>
          <w:sz w:val="22"/>
          <w:szCs w:val="22"/>
        </w:rPr>
        <w:t xml:space="preserve"> Establish strong governance frameworks, clear lines of accountability, and transparent procurement systems. Political buy-in must be complemented by professional independence of implementing agencies.</w:t>
      </w:r>
    </w:p>
    <w:p w14:paraId="2821F60B" w14:textId="77777777" w:rsidR="00E06941" w:rsidRPr="00E06941" w:rsidRDefault="00E06941" w:rsidP="00CB78DE">
      <w:pPr>
        <w:numPr>
          <w:ilvl w:val="0"/>
          <w:numId w:val="126"/>
        </w:numPr>
        <w:spacing w:before="100" w:beforeAutospacing="1" w:after="100" w:afterAutospacing="1" w:line="360" w:lineRule="auto"/>
        <w:rPr>
          <w:sz w:val="22"/>
          <w:szCs w:val="22"/>
        </w:rPr>
      </w:pPr>
      <w:r w:rsidRPr="00E06941">
        <w:rPr>
          <w:b/>
          <w:bCs/>
          <w:sz w:val="22"/>
          <w:szCs w:val="22"/>
        </w:rPr>
        <w:t>Example:</w:t>
      </w:r>
      <w:r w:rsidRPr="00E06941">
        <w:rPr>
          <w:sz w:val="22"/>
          <w:szCs w:val="22"/>
        </w:rPr>
        <w:t xml:space="preserve"> In Rwanda’s </w:t>
      </w:r>
      <w:r w:rsidRPr="00E06941">
        <w:rPr>
          <w:b/>
          <w:bCs/>
          <w:sz w:val="22"/>
          <w:szCs w:val="22"/>
        </w:rPr>
        <w:t xml:space="preserve">post-genocide reconstruction, a coordinated governance model </w:t>
      </w:r>
      <w:r w:rsidRPr="00E06941">
        <w:rPr>
          <w:sz w:val="22"/>
          <w:szCs w:val="22"/>
        </w:rPr>
        <w:t>(Vision 2020 framework) ensured alignment between central government and local institutions.</w:t>
      </w:r>
    </w:p>
    <w:p w14:paraId="34F233A8" w14:textId="77777777" w:rsidR="00E06941" w:rsidRPr="00E06941" w:rsidRDefault="00E06941" w:rsidP="00CB78DE">
      <w:pPr>
        <w:spacing w:before="100" w:beforeAutospacing="1" w:after="100" w:afterAutospacing="1" w:line="360" w:lineRule="auto"/>
        <w:outlineLvl w:val="2"/>
        <w:rPr>
          <w:b/>
          <w:bCs/>
          <w:sz w:val="22"/>
          <w:szCs w:val="22"/>
        </w:rPr>
      </w:pPr>
      <w:r w:rsidRPr="00E06941">
        <w:rPr>
          <w:b/>
          <w:bCs/>
          <w:sz w:val="22"/>
          <w:szCs w:val="22"/>
        </w:rPr>
        <w:t>2. Socio-Cultural and Community Engagement</w:t>
      </w:r>
    </w:p>
    <w:p w14:paraId="4AB48E05" w14:textId="77777777" w:rsidR="00E06941" w:rsidRPr="00E06941" w:rsidRDefault="00E06941" w:rsidP="00CB78DE">
      <w:pPr>
        <w:numPr>
          <w:ilvl w:val="0"/>
          <w:numId w:val="127"/>
        </w:numPr>
        <w:spacing w:before="100" w:beforeAutospacing="1" w:after="100" w:afterAutospacing="1" w:line="360" w:lineRule="auto"/>
        <w:rPr>
          <w:sz w:val="22"/>
          <w:szCs w:val="22"/>
        </w:rPr>
      </w:pPr>
      <w:r w:rsidRPr="00E06941">
        <w:rPr>
          <w:b/>
          <w:bCs/>
          <w:sz w:val="22"/>
          <w:szCs w:val="22"/>
        </w:rPr>
        <w:t>Challenge:</w:t>
      </w:r>
      <w:r w:rsidRPr="00E06941">
        <w:rPr>
          <w:sz w:val="22"/>
          <w:szCs w:val="22"/>
        </w:rPr>
        <w:t xml:space="preserve"> Cultural diversity, ethnic divisions, or historical grievances can affect project acceptance.</w:t>
      </w:r>
    </w:p>
    <w:p w14:paraId="0BB9356E" w14:textId="77777777" w:rsidR="00E06941" w:rsidRPr="00E06941" w:rsidRDefault="00E06941" w:rsidP="00CB78DE">
      <w:pPr>
        <w:numPr>
          <w:ilvl w:val="0"/>
          <w:numId w:val="127"/>
        </w:numPr>
        <w:spacing w:before="100" w:beforeAutospacing="1" w:after="100" w:afterAutospacing="1" w:line="360" w:lineRule="auto"/>
        <w:rPr>
          <w:sz w:val="22"/>
          <w:szCs w:val="22"/>
        </w:rPr>
      </w:pPr>
      <w:r w:rsidRPr="00E06941">
        <w:rPr>
          <w:b/>
          <w:bCs/>
          <w:sz w:val="22"/>
          <w:szCs w:val="22"/>
        </w:rPr>
        <w:t>Consideration:</w:t>
      </w:r>
      <w:r w:rsidRPr="00E06941">
        <w:rPr>
          <w:sz w:val="22"/>
          <w:szCs w:val="22"/>
        </w:rPr>
        <w:t xml:space="preserve"> Projects must integrate inclusive stakeholder engagement, respect local customs, and promote participatory planning.</w:t>
      </w:r>
    </w:p>
    <w:p w14:paraId="5B4367BE" w14:textId="77777777" w:rsidR="00E06941" w:rsidRPr="00E06941" w:rsidRDefault="00E06941" w:rsidP="00CB78DE">
      <w:pPr>
        <w:numPr>
          <w:ilvl w:val="0"/>
          <w:numId w:val="127"/>
        </w:numPr>
        <w:spacing w:before="100" w:beforeAutospacing="1" w:after="100" w:afterAutospacing="1" w:line="360" w:lineRule="auto"/>
        <w:rPr>
          <w:sz w:val="22"/>
          <w:szCs w:val="22"/>
        </w:rPr>
      </w:pPr>
      <w:r w:rsidRPr="00E06941">
        <w:rPr>
          <w:b/>
          <w:bCs/>
          <w:sz w:val="22"/>
          <w:szCs w:val="22"/>
        </w:rPr>
        <w:t>Example:</w:t>
      </w:r>
      <w:r w:rsidRPr="00E06941">
        <w:rPr>
          <w:sz w:val="22"/>
          <w:szCs w:val="22"/>
        </w:rPr>
        <w:t xml:space="preserve"> In South Sudan, community-driven reconstruction programs have succeeded when traditional leaders and women’s groups were involved in decision-making.</w:t>
      </w:r>
    </w:p>
    <w:p w14:paraId="6372897E" w14:textId="77777777" w:rsidR="00E06941" w:rsidRPr="00E06941" w:rsidRDefault="00E06941" w:rsidP="00CB78DE">
      <w:pPr>
        <w:spacing w:before="100" w:beforeAutospacing="1" w:after="100" w:afterAutospacing="1" w:line="360" w:lineRule="auto"/>
        <w:outlineLvl w:val="2"/>
        <w:rPr>
          <w:b/>
          <w:bCs/>
          <w:sz w:val="22"/>
          <w:szCs w:val="22"/>
        </w:rPr>
      </w:pPr>
      <w:r w:rsidRPr="00E06941">
        <w:rPr>
          <w:b/>
          <w:bCs/>
          <w:sz w:val="22"/>
          <w:szCs w:val="22"/>
        </w:rPr>
        <w:t>3. Capacity and Institutional Readiness</w:t>
      </w:r>
    </w:p>
    <w:p w14:paraId="3C119644" w14:textId="77777777" w:rsidR="00E06941" w:rsidRPr="00E06941" w:rsidRDefault="00E06941" w:rsidP="00CB78DE">
      <w:pPr>
        <w:numPr>
          <w:ilvl w:val="0"/>
          <w:numId w:val="128"/>
        </w:numPr>
        <w:spacing w:before="100" w:beforeAutospacing="1" w:after="100" w:afterAutospacing="1" w:line="360" w:lineRule="auto"/>
        <w:rPr>
          <w:sz w:val="22"/>
          <w:szCs w:val="22"/>
        </w:rPr>
      </w:pPr>
      <w:r w:rsidRPr="00E06941">
        <w:rPr>
          <w:b/>
          <w:bCs/>
          <w:sz w:val="22"/>
          <w:szCs w:val="22"/>
        </w:rPr>
        <w:t>Challenge:</w:t>
      </w:r>
      <w:r w:rsidRPr="00E06941">
        <w:rPr>
          <w:sz w:val="22"/>
          <w:szCs w:val="22"/>
        </w:rPr>
        <w:t xml:space="preserve"> Weak institutional capacity, shortage of skilled personnel, or inadequate local expertise.</w:t>
      </w:r>
    </w:p>
    <w:p w14:paraId="09BE9356" w14:textId="77777777" w:rsidR="00E06941" w:rsidRPr="00E06941" w:rsidRDefault="00E06941" w:rsidP="00CB78DE">
      <w:pPr>
        <w:numPr>
          <w:ilvl w:val="0"/>
          <w:numId w:val="128"/>
        </w:numPr>
        <w:spacing w:before="100" w:beforeAutospacing="1" w:after="100" w:afterAutospacing="1" w:line="360" w:lineRule="auto"/>
        <w:rPr>
          <w:sz w:val="22"/>
          <w:szCs w:val="22"/>
        </w:rPr>
      </w:pPr>
      <w:r w:rsidRPr="00E06941">
        <w:rPr>
          <w:b/>
          <w:bCs/>
          <w:sz w:val="22"/>
          <w:szCs w:val="22"/>
        </w:rPr>
        <w:t>Consideration:</w:t>
      </w:r>
      <w:r w:rsidRPr="00E06941">
        <w:rPr>
          <w:sz w:val="22"/>
          <w:szCs w:val="22"/>
        </w:rPr>
        <w:t xml:space="preserve"> Invest in capacity building—training, mentorship, and institutional strengthening—before and during implementation.</w:t>
      </w:r>
    </w:p>
    <w:p w14:paraId="6F26FB8B" w14:textId="77777777" w:rsidR="00E06941" w:rsidRPr="00E06941" w:rsidRDefault="00E06941" w:rsidP="00CB78DE">
      <w:pPr>
        <w:numPr>
          <w:ilvl w:val="0"/>
          <w:numId w:val="128"/>
        </w:numPr>
        <w:spacing w:before="100" w:beforeAutospacing="1" w:after="100" w:afterAutospacing="1" w:line="360" w:lineRule="auto"/>
        <w:rPr>
          <w:sz w:val="22"/>
          <w:szCs w:val="22"/>
        </w:rPr>
      </w:pPr>
      <w:r w:rsidRPr="00E06941">
        <w:rPr>
          <w:b/>
          <w:bCs/>
          <w:sz w:val="22"/>
          <w:szCs w:val="22"/>
        </w:rPr>
        <w:t>Example:</w:t>
      </w:r>
      <w:r w:rsidRPr="00E06941">
        <w:rPr>
          <w:sz w:val="22"/>
          <w:szCs w:val="22"/>
        </w:rPr>
        <w:t xml:space="preserve"> Kenya’s Vision 2030 infrastructure program paired capital projects with human-resource development through technical institutes and local universities.</w:t>
      </w:r>
    </w:p>
    <w:p w14:paraId="4B109B97" w14:textId="77777777" w:rsidR="00E06941" w:rsidRPr="00E06941" w:rsidRDefault="00E06941" w:rsidP="00CB78DE">
      <w:pPr>
        <w:spacing w:before="100" w:beforeAutospacing="1" w:after="100" w:afterAutospacing="1" w:line="360" w:lineRule="auto"/>
        <w:outlineLvl w:val="2"/>
        <w:rPr>
          <w:b/>
          <w:bCs/>
          <w:sz w:val="22"/>
          <w:szCs w:val="22"/>
        </w:rPr>
      </w:pPr>
      <w:r w:rsidRPr="00E06941">
        <w:rPr>
          <w:b/>
          <w:bCs/>
          <w:sz w:val="22"/>
          <w:szCs w:val="22"/>
        </w:rPr>
        <w:t>4. Funding and Financial Sustainability</w:t>
      </w:r>
    </w:p>
    <w:p w14:paraId="572DBA2F" w14:textId="77777777" w:rsidR="00E06941" w:rsidRPr="00E06941" w:rsidRDefault="00E06941" w:rsidP="00CB78DE">
      <w:pPr>
        <w:numPr>
          <w:ilvl w:val="0"/>
          <w:numId w:val="129"/>
        </w:numPr>
        <w:spacing w:before="100" w:beforeAutospacing="1" w:after="100" w:afterAutospacing="1" w:line="360" w:lineRule="auto"/>
        <w:rPr>
          <w:sz w:val="22"/>
          <w:szCs w:val="22"/>
        </w:rPr>
      </w:pPr>
      <w:r w:rsidRPr="00E06941">
        <w:rPr>
          <w:b/>
          <w:bCs/>
          <w:sz w:val="22"/>
          <w:szCs w:val="22"/>
        </w:rPr>
        <w:t>Challenge:</w:t>
      </w:r>
      <w:r w:rsidRPr="00E06941">
        <w:rPr>
          <w:sz w:val="22"/>
          <w:szCs w:val="22"/>
        </w:rPr>
        <w:t xml:space="preserve"> Reliance on external funding or inconsistent budget allocations.</w:t>
      </w:r>
    </w:p>
    <w:p w14:paraId="104C7E1C" w14:textId="77777777" w:rsidR="00E06941" w:rsidRPr="00E06941" w:rsidRDefault="00E06941" w:rsidP="00CB78DE">
      <w:pPr>
        <w:numPr>
          <w:ilvl w:val="0"/>
          <w:numId w:val="129"/>
        </w:numPr>
        <w:spacing w:before="100" w:beforeAutospacing="1" w:after="100" w:afterAutospacing="1" w:line="360" w:lineRule="auto"/>
        <w:rPr>
          <w:sz w:val="22"/>
          <w:szCs w:val="22"/>
        </w:rPr>
      </w:pPr>
      <w:r w:rsidRPr="00E06941">
        <w:rPr>
          <w:b/>
          <w:bCs/>
          <w:sz w:val="22"/>
          <w:szCs w:val="22"/>
        </w:rPr>
        <w:t>Consideration:</w:t>
      </w:r>
      <w:r w:rsidRPr="00E06941">
        <w:rPr>
          <w:sz w:val="22"/>
          <w:szCs w:val="22"/>
        </w:rPr>
        <w:t xml:space="preserve"> Develop multi-source financing models—public-private partnerships (PPP), diaspora bonds, development banks, and domestic revenue reforms.</w:t>
      </w:r>
    </w:p>
    <w:p w14:paraId="618EB443" w14:textId="77777777" w:rsidR="00E06941" w:rsidRPr="00E06941" w:rsidRDefault="00E06941" w:rsidP="00CB78DE">
      <w:pPr>
        <w:numPr>
          <w:ilvl w:val="0"/>
          <w:numId w:val="129"/>
        </w:numPr>
        <w:spacing w:before="100" w:beforeAutospacing="1" w:after="100" w:afterAutospacing="1" w:line="360" w:lineRule="auto"/>
        <w:rPr>
          <w:sz w:val="22"/>
          <w:szCs w:val="22"/>
        </w:rPr>
      </w:pPr>
      <w:r w:rsidRPr="00E06941">
        <w:rPr>
          <w:b/>
          <w:bCs/>
          <w:sz w:val="22"/>
          <w:szCs w:val="22"/>
        </w:rPr>
        <w:t>Example:</w:t>
      </w:r>
      <w:r w:rsidRPr="00E06941">
        <w:rPr>
          <w:sz w:val="22"/>
          <w:szCs w:val="22"/>
        </w:rPr>
        <w:t xml:space="preserve"> Ethiopia’s Grand Renaissance Dam was largely funded through internal contributions and diaspora bonds to ensure national ownership.</w:t>
      </w:r>
    </w:p>
    <w:p w14:paraId="1C0E71A3" w14:textId="77777777" w:rsidR="00E06941" w:rsidRPr="00E06941" w:rsidRDefault="00E06941" w:rsidP="00CB78DE">
      <w:pPr>
        <w:spacing w:before="100" w:beforeAutospacing="1" w:after="100" w:afterAutospacing="1" w:line="360" w:lineRule="auto"/>
        <w:outlineLvl w:val="2"/>
        <w:rPr>
          <w:b/>
          <w:bCs/>
          <w:sz w:val="22"/>
          <w:szCs w:val="22"/>
        </w:rPr>
      </w:pPr>
      <w:r w:rsidRPr="00E06941">
        <w:rPr>
          <w:b/>
          <w:bCs/>
          <w:sz w:val="22"/>
          <w:szCs w:val="22"/>
        </w:rPr>
        <w:t>5. Risk Management and Security Environment</w:t>
      </w:r>
    </w:p>
    <w:p w14:paraId="712A4D28" w14:textId="77777777" w:rsidR="00E06941" w:rsidRPr="00E06941" w:rsidRDefault="00E06941" w:rsidP="00CB78DE">
      <w:pPr>
        <w:numPr>
          <w:ilvl w:val="0"/>
          <w:numId w:val="130"/>
        </w:numPr>
        <w:spacing w:before="100" w:beforeAutospacing="1" w:after="100" w:afterAutospacing="1" w:line="360" w:lineRule="auto"/>
        <w:rPr>
          <w:sz w:val="22"/>
          <w:szCs w:val="22"/>
        </w:rPr>
      </w:pPr>
      <w:r w:rsidRPr="00E06941">
        <w:rPr>
          <w:b/>
          <w:bCs/>
          <w:sz w:val="22"/>
          <w:szCs w:val="22"/>
        </w:rPr>
        <w:t>Challenge:</w:t>
      </w:r>
      <w:r w:rsidRPr="00E06941">
        <w:rPr>
          <w:sz w:val="22"/>
          <w:szCs w:val="22"/>
        </w:rPr>
        <w:t xml:space="preserve"> Post-conflict or fragile states face risks of insecurity, project sabotage, or displacement.</w:t>
      </w:r>
    </w:p>
    <w:p w14:paraId="7EDEFAA7" w14:textId="77777777" w:rsidR="00E06941" w:rsidRPr="00E06941" w:rsidRDefault="00E06941" w:rsidP="00CB78DE">
      <w:pPr>
        <w:numPr>
          <w:ilvl w:val="0"/>
          <w:numId w:val="130"/>
        </w:numPr>
        <w:spacing w:before="100" w:beforeAutospacing="1" w:after="100" w:afterAutospacing="1" w:line="360" w:lineRule="auto"/>
        <w:rPr>
          <w:sz w:val="22"/>
          <w:szCs w:val="22"/>
        </w:rPr>
      </w:pPr>
      <w:r w:rsidRPr="00E06941">
        <w:rPr>
          <w:b/>
          <w:bCs/>
          <w:sz w:val="22"/>
          <w:szCs w:val="22"/>
        </w:rPr>
        <w:t>Consideration:</w:t>
      </w:r>
      <w:r w:rsidRPr="00E06941">
        <w:rPr>
          <w:sz w:val="22"/>
          <w:szCs w:val="22"/>
        </w:rPr>
        <w:t xml:space="preserve"> Apply risk assessment frameworks (political, environmental, operational) and contingency planning. Integrate peacebuilding into project design.</w:t>
      </w:r>
    </w:p>
    <w:p w14:paraId="4B42D3ED" w14:textId="77777777" w:rsidR="00E06941" w:rsidRPr="00E06941" w:rsidRDefault="00E06941" w:rsidP="00CB78DE">
      <w:pPr>
        <w:numPr>
          <w:ilvl w:val="0"/>
          <w:numId w:val="130"/>
        </w:numPr>
        <w:spacing w:before="100" w:beforeAutospacing="1" w:after="100" w:afterAutospacing="1" w:line="360" w:lineRule="auto"/>
        <w:rPr>
          <w:sz w:val="22"/>
          <w:szCs w:val="22"/>
        </w:rPr>
      </w:pPr>
      <w:r w:rsidRPr="00E06941">
        <w:rPr>
          <w:b/>
          <w:bCs/>
          <w:sz w:val="22"/>
          <w:szCs w:val="22"/>
        </w:rPr>
        <w:t>Example:</w:t>
      </w:r>
      <w:r w:rsidRPr="00E06941">
        <w:rPr>
          <w:sz w:val="22"/>
          <w:szCs w:val="22"/>
        </w:rPr>
        <w:t xml:space="preserve"> UNDP’s Recovery and Resilience programs in Darfur included conflict-sensitive project mapping and security monitoring.</w:t>
      </w:r>
    </w:p>
    <w:p w14:paraId="02AA0A0E" w14:textId="77777777" w:rsidR="00E06941" w:rsidRPr="00E06941" w:rsidRDefault="00E06941" w:rsidP="00CB78DE">
      <w:pPr>
        <w:spacing w:before="100" w:beforeAutospacing="1" w:after="100" w:afterAutospacing="1" w:line="360" w:lineRule="auto"/>
        <w:outlineLvl w:val="2"/>
        <w:rPr>
          <w:b/>
          <w:bCs/>
          <w:sz w:val="22"/>
          <w:szCs w:val="22"/>
        </w:rPr>
      </w:pPr>
      <w:r w:rsidRPr="00E06941">
        <w:rPr>
          <w:b/>
          <w:bCs/>
          <w:sz w:val="22"/>
          <w:szCs w:val="22"/>
        </w:rPr>
        <w:lastRenderedPageBreak/>
        <w:t>6. Environmental and Sustainability Considerations</w:t>
      </w:r>
    </w:p>
    <w:p w14:paraId="50506C77" w14:textId="77777777" w:rsidR="00E06941" w:rsidRPr="00E06941" w:rsidRDefault="00E06941" w:rsidP="00CB78DE">
      <w:pPr>
        <w:numPr>
          <w:ilvl w:val="0"/>
          <w:numId w:val="131"/>
        </w:numPr>
        <w:spacing w:before="100" w:beforeAutospacing="1" w:after="100" w:afterAutospacing="1" w:line="360" w:lineRule="auto"/>
        <w:rPr>
          <w:sz w:val="22"/>
          <w:szCs w:val="22"/>
        </w:rPr>
      </w:pPr>
      <w:r w:rsidRPr="00E06941">
        <w:rPr>
          <w:b/>
          <w:bCs/>
          <w:sz w:val="22"/>
          <w:szCs w:val="22"/>
        </w:rPr>
        <w:t>Challenge:</w:t>
      </w:r>
      <w:r w:rsidRPr="00E06941">
        <w:rPr>
          <w:sz w:val="22"/>
          <w:szCs w:val="22"/>
        </w:rPr>
        <w:t xml:space="preserve"> Large projects may threaten ecosystems, displace communities, or contribute to resource depletion.</w:t>
      </w:r>
    </w:p>
    <w:p w14:paraId="385DDF9C" w14:textId="77777777" w:rsidR="00E06941" w:rsidRPr="00E06941" w:rsidRDefault="00E06941" w:rsidP="00CB78DE">
      <w:pPr>
        <w:numPr>
          <w:ilvl w:val="0"/>
          <w:numId w:val="131"/>
        </w:numPr>
        <w:spacing w:before="100" w:beforeAutospacing="1" w:after="100" w:afterAutospacing="1" w:line="360" w:lineRule="auto"/>
        <w:rPr>
          <w:sz w:val="22"/>
          <w:szCs w:val="22"/>
        </w:rPr>
      </w:pPr>
      <w:r w:rsidRPr="00E06941">
        <w:rPr>
          <w:b/>
          <w:bCs/>
          <w:sz w:val="22"/>
          <w:szCs w:val="22"/>
        </w:rPr>
        <w:t>Consideration:</w:t>
      </w:r>
      <w:r w:rsidRPr="00E06941">
        <w:rPr>
          <w:sz w:val="22"/>
          <w:szCs w:val="22"/>
        </w:rPr>
        <w:t xml:space="preserve"> Implement Environmental and Social Impact Assessments (ESIA) and sustainability monitoring indicators aligned with the SDGs.</w:t>
      </w:r>
    </w:p>
    <w:p w14:paraId="04582E01" w14:textId="77777777" w:rsidR="00E06941" w:rsidRPr="00E06941" w:rsidRDefault="00E06941" w:rsidP="00CB78DE">
      <w:pPr>
        <w:numPr>
          <w:ilvl w:val="0"/>
          <w:numId w:val="131"/>
        </w:numPr>
        <w:spacing w:before="100" w:beforeAutospacing="1" w:after="100" w:afterAutospacing="1" w:line="360" w:lineRule="auto"/>
        <w:rPr>
          <w:sz w:val="22"/>
          <w:szCs w:val="22"/>
        </w:rPr>
      </w:pPr>
      <w:r w:rsidRPr="00E06941">
        <w:rPr>
          <w:b/>
          <w:bCs/>
          <w:sz w:val="22"/>
          <w:szCs w:val="22"/>
        </w:rPr>
        <w:t>Example:</w:t>
      </w:r>
      <w:r w:rsidRPr="00E06941">
        <w:rPr>
          <w:sz w:val="22"/>
          <w:szCs w:val="22"/>
        </w:rPr>
        <w:t xml:space="preserve"> Kenya’s LAPSSET corridor integrated green corridors and community resettlement programs to mitigate long-term environmental impact.</w:t>
      </w:r>
    </w:p>
    <w:p w14:paraId="2D53F05D" w14:textId="77777777" w:rsidR="00E06941" w:rsidRPr="00E06941" w:rsidRDefault="00E06941" w:rsidP="00CB78DE">
      <w:pPr>
        <w:spacing w:before="100" w:beforeAutospacing="1" w:after="100" w:afterAutospacing="1" w:line="360" w:lineRule="auto"/>
        <w:outlineLvl w:val="2"/>
        <w:rPr>
          <w:b/>
          <w:bCs/>
          <w:sz w:val="22"/>
          <w:szCs w:val="22"/>
        </w:rPr>
      </w:pPr>
      <w:r w:rsidRPr="00E06941">
        <w:rPr>
          <w:b/>
          <w:bCs/>
          <w:sz w:val="22"/>
          <w:szCs w:val="22"/>
        </w:rPr>
        <w:t>7. Monitoring, Evaluation, and Adaptive Management</w:t>
      </w:r>
    </w:p>
    <w:p w14:paraId="0838ED31" w14:textId="77777777" w:rsidR="00E06941" w:rsidRPr="00E06941" w:rsidRDefault="00E06941" w:rsidP="00CB78DE">
      <w:pPr>
        <w:numPr>
          <w:ilvl w:val="0"/>
          <w:numId w:val="132"/>
        </w:numPr>
        <w:spacing w:before="100" w:beforeAutospacing="1" w:after="100" w:afterAutospacing="1" w:line="360" w:lineRule="auto"/>
        <w:rPr>
          <w:sz w:val="22"/>
          <w:szCs w:val="22"/>
        </w:rPr>
      </w:pPr>
      <w:r w:rsidRPr="00E06941">
        <w:rPr>
          <w:b/>
          <w:bCs/>
          <w:sz w:val="22"/>
          <w:szCs w:val="22"/>
        </w:rPr>
        <w:t>Challenge:</w:t>
      </w:r>
      <w:r w:rsidRPr="00E06941">
        <w:rPr>
          <w:sz w:val="22"/>
          <w:szCs w:val="22"/>
        </w:rPr>
        <w:t xml:space="preserve"> Difficulty in tracking progress and adapting to changing conditions.</w:t>
      </w:r>
    </w:p>
    <w:p w14:paraId="0AF01645" w14:textId="77777777" w:rsidR="00E06941" w:rsidRPr="00E06941" w:rsidRDefault="00E06941" w:rsidP="00CB78DE">
      <w:pPr>
        <w:numPr>
          <w:ilvl w:val="0"/>
          <w:numId w:val="132"/>
        </w:numPr>
        <w:spacing w:before="100" w:beforeAutospacing="1" w:after="100" w:afterAutospacing="1" w:line="360" w:lineRule="auto"/>
        <w:rPr>
          <w:sz w:val="22"/>
          <w:szCs w:val="22"/>
        </w:rPr>
      </w:pPr>
      <w:r w:rsidRPr="00E06941">
        <w:rPr>
          <w:b/>
          <w:bCs/>
          <w:sz w:val="22"/>
          <w:szCs w:val="22"/>
        </w:rPr>
        <w:t>Consideration:</w:t>
      </w:r>
      <w:r w:rsidRPr="00E06941">
        <w:rPr>
          <w:sz w:val="22"/>
          <w:szCs w:val="22"/>
        </w:rPr>
        <w:t xml:space="preserve"> Establish robust M&amp;E systems, data-driven dashboards, and feedback loops to adjust policies and implementation in real time.</w:t>
      </w:r>
    </w:p>
    <w:p w14:paraId="379301A6" w14:textId="77777777" w:rsidR="00E06941" w:rsidRPr="00E06941" w:rsidRDefault="00E06941" w:rsidP="00CB78DE">
      <w:pPr>
        <w:numPr>
          <w:ilvl w:val="0"/>
          <w:numId w:val="132"/>
        </w:numPr>
        <w:spacing w:before="100" w:beforeAutospacing="1" w:after="100" w:afterAutospacing="1" w:line="360" w:lineRule="auto"/>
        <w:rPr>
          <w:sz w:val="22"/>
          <w:szCs w:val="22"/>
        </w:rPr>
      </w:pPr>
      <w:r w:rsidRPr="00E06941">
        <w:rPr>
          <w:b/>
          <w:bCs/>
          <w:sz w:val="22"/>
          <w:szCs w:val="22"/>
        </w:rPr>
        <w:t>Example:</w:t>
      </w:r>
      <w:r w:rsidRPr="00E06941">
        <w:rPr>
          <w:sz w:val="22"/>
          <w:szCs w:val="22"/>
        </w:rPr>
        <w:t xml:space="preserve"> Rwanda’s “</w:t>
      </w:r>
      <w:proofErr w:type="spellStart"/>
      <w:r w:rsidRPr="00E06941">
        <w:rPr>
          <w:sz w:val="22"/>
          <w:szCs w:val="22"/>
        </w:rPr>
        <w:t>Imihigo</w:t>
      </w:r>
      <w:proofErr w:type="spellEnd"/>
      <w:r w:rsidRPr="00E06941">
        <w:rPr>
          <w:sz w:val="22"/>
          <w:szCs w:val="22"/>
        </w:rPr>
        <w:t>” performance contracts track regional development targets through measurable indicators.</w:t>
      </w:r>
    </w:p>
    <w:p w14:paraId="7AFBD311" w14:textId="77777777" w:rsidR="00E06941" w:rsidRPr="00E06941" w:rsidRDefault="00E06941" w:rsidP="00CB78DE">
      <w:pPr>
        <w:spacing w:before="100" w:beforeAutospacing="1" w:after="100" w:afterAutospacing="1" w:line="360" w:lineRule="auto"/>
        <w:outlineLvl w:val="2"/>
        <w:rPr>
          <w:b/>
          <w:bCs/>
          <w:sz w:val="22"/>
          <w:szCs w:val="22"/>
        </w:rPr>
      </w:pPr>
      <w:r w:rsidRPr="00E06941">
        <w:rPr>
          <w:b/>
          <w:bCs/>
          <w:sz w:val="22"/>
          <w:szCs w:val="22"/>
        </w:rPr>
        <w:t>8. Legitimacy, Trust, and National Identity</w:t>
      </w:r>
    </w:p>
    <w:p w14:paraId="29DD2BAA" w14:textId="77777777" w:rsidR="00E06941" w:rsidRPr="00E06941" w:rsidRDefault="00E06941" w:rsidP="00CB78DE">
      <w:pPr>
        <w:numPr>
          <w:ilvl w:val="0"/>
          <w:numId w:val="133"/>
        </w:numPr>
        <w:spacing w:before="100" w:beforeAutospacing="1" w:after="100" w:afterAutospacing="1" w:line="360" w:lineRule="auto"/>
        <w:rPr>
          <w:sz w:val="22"/>
          <w:szCs w:val="22"/>
        </w:rPr>
      </w:pPr>
      <w:r w:rsidRPr="00E06941">
        <w:rPr>
          <w:b/>
          <w:bCs/>
          <w:sz w:val="22"/>
          <w:szCs w:val="22"/>
        </w:rPr>
        <w:t>Challenge:</w:t>
      </w:r>
      <w:r w:rsidRPr="00E06941">
        <w:rPr>
          <w:sz w:val="22"/>
          <w:szCs w:val="22"/>
        </w:rPr>
        <w:t xml:space="preserve"> Nation-building requires trust in government institutions and shared ownership of outcomes.</w:t>
      </w:r>
    </w:p>
    <w:p w14:paraId="24E0CF3C" w14:textId="77777777" w:rsidR="00E06941" w:rsidRPr="00E06941" w:rsidRDefault="00E06941" w:rsidP="00CB78DE">
      <w:pPr>
        <w:numPr>
          <w:ilvl w:val="0"/>
          <w:numId w:val="133"/>
        </w:numPr>
        <w:spacing w:before="100" w:beforeAutospacing="1" w:after="100" w:afterAutospacing="1" w:line="360" w:lineRule="auto"/>
        <w:rPr>
          <w:sz w:val="22"/>
          <w:szCs w:val="22"/>
        </w:rPr>
      </w:pPr>
      <w:r w:rsidRPr="00E06941">
        <w:rPr>
          <w:b/>
          <w:bCs/>
          <w:sz w:val="22"/>
          <w:szCs w:val="22"/>
        </w:rPr>
        <w:t>Consideration:</w:t>
      </w:r>
      <w:r w:rsidRPr="00E06941">
        <w:rPr>
          <w:sz w:val="22"/>
          <w:szCs w:val="22"/>
        </w:rPr>
        <w:t xml:space="preserve"> Embed symbolic and participatory elements (e.g., national dialogues, memorial projects, cultural revitalization) alongside economic projects.</w:t>
      </w:r>
    </w:p>
    <w:p w14:paraId="5F7AE64B" w14:textId="77777777" w:rsidR="00E06941" w:rsidRPr="00E06941" w:rsidRDefault="00E06941" w:rsidP="00CB78DE">
      <w:pPr>
        <w:numPr>
          <w:ilvl w:val="0"/>
          <w:numId w:val="133"/>
        </w:numPr>
        <w:spacing w:before="100" w:beforeAutospacing="1" w:after="100" w:afterAutospacing="1" w:line="360" w:lineRule="auto"/>
        <w:rPr>
          <w:sz w:val="22"/>
          <w:szCs w:val="22"/>
        </w:rPr>
      </w:pPr>
      <w:r w:rsidRPr="00E06941">
        <w:rPr>
          <w:b/>
          <w:bCs/>
          <w:sz w:val="22"/>
          <w:szCs w:val="22"/>
        </w:rPr>
        <w:t>Example:</w:t>
      </w:r>
      <w:r w:rsidRPr="00E06941">
        <w:rPr>
          <w:sz w:val="22"/>
          <w:szCs w:val="22"/>
        </w:rPr>
        <w:t xml:space="preserve"> South Africa’s post-apartheid reconstruction emphasized social cohesion programs through inclusive housing and local development schemes.</w:t>
      </w:r>
    </w:p>
    <w:p w14:paraId="5780A0E2" w14:textId="77777777" w:rsidR="00E06941" w:rsidRPr="00E06941" w:rsidRDefault="00E06941" w:rsidP="00CB78DE">
      <w:pPr>
        <w:spacing w:before="100" w:beforeAutospacing="1" w:after="100" w:afterAutospacing="1" w:line="360" w:lineRule="auto"/>
        <w:outlineLvl w:val="2"/>
        <w:rPr>
          <w:b/>
          <w:bCs/>
          <w:sz w:val="22"/>
          <w:szCs w:val="22"/>
        </w:rPr>
      </w:pPr>
      <w:r w:rsidRPr="00E06941">
        <w:rPr>
          <w:b/>
          <w:bCs/>
          <w:sz w:val="22"/>
          <w:szCs w:val="22"/>
        </w:rPr>
        <w:t>9. Coordination Among Stakeholders</w:t>
      </w:r>
    </w:p>
    <w:p w14:paraId="7CA8D670" w14:textId="77777777" w:rsidR="00E06941" w:rsidRPr="00E06941" w:rsidRDefault="00E06941" w:rsidP="00CB78DE">
      <w:pPr>
        <w:numPr>
          <w:ilvl w:val="0"/>
          <w:numId w:val="134"/>
        </w:numPr>
        <w:spacing w:before="100" w:beforeAutospacing="1" w:after="100" w:afterAutospacing="1" w:line="360" w:lineRule="auto"/>
        <w:rPr>
          <w:sz w:val="22"/>
          <w:szCs w:val="22"/>
        </w:rPr>
      </w:pPr>
      <w:r w:rsidRPr="00E06941">
        <w:rPr>
          <w:b/>
          <w:bCs/>
          <w:sz w:val="22"/>
          <w:szCs w:val="22"/>
        </w:rPr>
        <w:t>Challenge:</w:t>
      </w:r>
      <w:r w:rsidRPr="00E06941">
        <w:rPr>
          <w:sz w:val="22"/>
          <w:szCs w:val="22"/>
        </w:rPr>
        <w:t xml:space="preserve"> Fragmentation among ministries, donors, and local authorities.</w:t>
      </w:r>
    </w:p>
    <w:p w14:paraId="74378CCE" w14:textId="77777777" w:rsidR="00E06941" w:rsidRPr="00E06941" w:rsidRDefault="00E06941" w:rsidP="00CB78DE">
      <w:pPr>
        <w:numPr>
          <w:ilvl w:val="0"/>
          <w:numId w:val="134"/>
        </w:numPr>
        <w:spacing w:before="100" w:beforeAutospacing="1" w:after="100" w:afterAutospacing="1" w:line="360" w:lineRule="auto"/>
        <w:rPr>
          <w:sz w:val="22"/>
          <w:szCs w:val="22"/>
        </w:rPr>
      </w:pPr>
      <w:r w:rsidRPr="00E06941">
        <w:rPr>
          <w:b/>
          <w:bCs/>
          <w:sz w:val="22"/>
          <w:szCs w:val="22"/>
        </w:rPr>
        <w:t>Consideration:</w:t>
      </w:r>
      <w:r w:rsidRPr="00E06941">
        <w:rPr>
          <w:sz w:val="22"/>
          <w:szCs w:val="22"/>
        </w:rPr>
        <w:t xml:space="preserve"> Create a National Project Coordination Unit or Commission of Planning and Development to harmonize efforts, avoid duplication, and ensure synergy among sectors.</w:t>
      </w:r>
    </w:p>
    <w:p w14:paraId="33DA7754" w14:textId="77777777" w:rsidR="00E06941" w:rsidRPr="00E06941" w:rsidRDefault="00E06941" w:rsidP="00CB78DE">
      <w:pPr>
        <w:spacing w:before="100" w:beforeAutospacing="1" w:after="100" w:afterAutospacing="1" w:line="360" w:lineRule="auto"/>
        <w:outlineLvl w:val="2"/>
        <w:rPr>
          <w:b/>
          <w:bCs/>
          <w:sz w:val="22"/>
          <w:szCs w:val="22"/>
        </w:rPr>
      </w:pPr>
      <w:r w:rsidRPr="00E06941">
        <w:rPr>
          <w:b/>
          <w:bCs/>
          <w:sz w:val="22"/>
          <w:szCs w:val="22"/>
        </w:rPr>
        <w:t>10. Knowledge Management and Institutional Memory</w:t>
      </w:r>
    </w:p>
    <w:p w14:paraId="5F209DF1" w14:textId="77777777" w:rsidR="00E06941" w:rsidRPr="00E06941" w:rsidRDefault="00E06941" w:rsidP="00CB78DE">
      <w:pPr>
        <w:numPr>
          <w:ilvl w:val="0"/>
          <w:numId w:val="135"/>
        </w:numPr>
        <w:spacing w:before="100" w:beforeAutospacing="1" w:after="100" w:afterAutospacing="1" w:line="360" w:lineRule="auto"/>
        <w:rPr>
          <w:sz w:val="22"/>
          <w:szCs w:val="22"/>
        </w:rPr>
      </w:pPr>
      <w:r w:rsidRPr="00E06941">
        <w:rPr>
          <w:b/>
          <w:bCs/>
          <w:sz w:val="22"/>
          <w:szCs w:val="22"/>
        </w:rPr>
        <w:t>Challenge:</w:t>
      </w:r>
      <w:r w:rsidRPr="00E06941">
        <w:rPr>
          <w:sz w:val="22"/>
          <w:szCs w:val="22"/>
        </w:rPr>
        <w:t xml:space="preserve"> Loss of data, leadership turnover, and lack of continuity.</w:t>
      </w:r>
    </w:p>
    <w:p w14:paraId="01580AE2" w14:textId="77777777" w:rsidR="00E06941" w:rsidRPr="00E06941" w:rsidRDefault="00E06941" w:rsidP="00CB78DE">
      <w:pPr>
        <w:numPr>
          <w:ilvl w:val="0"/>
          <w:numId w:val="135"/>
        </w:numPr>
        <w:spacing w:before="100" w:beforeAutospacing="1" w:after="100" w:afterAutospacing="1" w:line="360" w:lineRule="auto"/>
        <w:rPr>
          <w:sz w:val="22"/>
          <w:szCs w:val="22"/>
        </w:rPr>
      </w:pPr>
      <w:r w:rsidRPr="00E06941">
        <w:rPr>
          <w:b/>
          <w:bCs/>
          <w:sz w:val="22"/>
          <w:szCs w:val="22"/>
        </w:rPr>
        <w:t>Consideration:</w:t>
      </w:r>
      <w:r w:rsidRPr="00E06941">
        <w:rPr>
          <w:sz w:val="22"/>
          <w:szCs w:val="22"/>
        </w:rPr>
        <w:t xml:space="preserve"> Build a </w:t>
      </w:r>
      <w:r w:rsidRPr="00E06941">
        <w:rPr>
          <w:b/>
          <w:bCs/>
          <w:sz w:val="22"/>
          <w:szCs w:val="22"/>
        </w:rPr>
        <w:t>“</w:t>
      </w:r>
      <w:r w:rsidRPr="00E06941">
        <w:rPr>
          <w:sz w:val="22"/>
          <w:szCs w:val="22"/>
        </w:rPr>
        <w:t>Future Bank of Knowledge</w:t>
      </w:r>
      <w:r w:rsidRPr="00E06941">
        <w:rPr>
          <w:b/>
          <w:bCs/>
          <w:sz w:val="22"/>
          <w:szCs w:val="22"/>
        </w:rPr>
        <w:t>”</w:t>
      </w:r>
      <w:r w:rsidRPr="00E06941">
        <w:rPr>
          <w:sz w:val="22"/>
          <w:szCs w:val="22"/>
        </w:rPr>
        <w:t xml:space="preserve"> – digital archives, best-practice repositories, and institutional documentation systems for long-term learning.</w:t>
      </w:r>
    </w:p>
    <w:p w14:paraId="7072C2F3" w14:textId="4BDBC508" w:rsidR="004B34EE" w:rsidRDefault="00DB7AFE" w:rsidP="00CB78DE">
      <w:pPr>
        <w:spacing w:line="360" w:lineRule="auto"/>
        <w:rPr>
          <w:rFonts w:asciiTheme="majorBidi" w:hAnsiTheme="majorBidi" w:cstheme="majorBidi"/>
          <w:color w:val="000000" w:themeColor="text1"/>
          <w:sz w:val="22"/>
          <w:szCs w:val="22"/>
        </w:rPr>
      </w:pPr>
      <w:r>
        <w:br w:type="page"/>
      </w:r>
      <w:r>
        <w:rPr>
          <w:rFonts w:ascii="Simplified Arabic" w:hAnsi="Simplified Arabic" w:cs="Simplified Arabic"/>
          <w:noProof/>
          <w:sz w:val="32"/>
          <w:szCs w:val="32"/>
          <w:rtl/>
        </w:rPr>
        <w:lastRenderedPageBreak/>
        <mc:AlternateContent>
          <mc:Choice Requires="wps">
            <w:drawing>
              <wp:anchor distT="0" distB="0" distL="114300" distR="114300" simplePos="0" relativeHeight="251678720" behindDoc="0" locked="0" layoutInCell="1" allowOverlap="1" wp14:anchorId="7FAAA8F1" wp14:editId="5120211B">
                <wp:simplePos x="0" y="0"/>
                <wp:positionH relativeFrom="margin">
                  <wp:posOffset>-532765</wp:posOffset>
                </wp:positionH>
                <wp:positionV relativeFrom="paragraph">
                  <wp:posOffset>-537888</wp:posOffset>
                </wp:positionV>
                <wp:extent cx="5918835" cy="391886"/>
                <wp:effectExtent l="0" t="0" r="0" b="1905"/>
                <wp:wrapNone/>
                <wp:docPr id="651270618" name="Text Box 651270618"/>
                <wp:cNvGraphicFramePr/>
                <a:graphic xmlns:a="http://schemas.openxmlformats.org/drawingml/2006/main">
                  <a:graphicData uri="http://schemas.microsoft.com/office/word/2010/wordprocessingShape">
                    <wps:wsp>
                      <wps:cNvSpPr txBox="1"/>
                      <wps:spPr>
                        <a:xfrm>
                          <a:off x="0" y="0"/>
                          <a:ext cx="5918835" cy="391886"/>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2FD8A" w14:textId="3BDB8E95" w:rsidR="00DB7AFE" w:rsidRPr="00D258F6" w:rsidRDefault="00DB7AFE" w:rsidP="00DB7AFE">
                            <w:pPr>
                              <w:jc w:val="center"/>
                              <w:rPr>
                                <w:rFonts w:asciiTheme="majorBidi" w:hAnsiTheme="majorBidi" w:cstheme="majorBidi"/>
                                <w:b/>
                                <w:bCs/>
                                <w:i/>
                                <w:iCs/>
                                <w:rtl/>
                                <w:lang w:bidi="ar-LB"/>
                              </w:rPr>
                            </w:pPr>
                            <w:r>
                              <w:rPr>
                                <w:rFonts w:asciiTheme="majorHAnsi" w:hAnsiTheme="majorHAnsi" w:cstheme="minorHAnsi"/>
                                <w:b/>
                                <w:bCs/>
                                <w:i/>
                                <w:iCs/>
                                <w:sz w:val="18"/>
                                <w:szCs w:val="18"/>
                                <w:lang w:bidi="ar-LB"/>
                              </w:rPr>
                              <w:br/>
                            </w:r>
                            <w:r w:rsidRPr="00D258F6">
                              <w:rPr>
                                <w:rFonts w:asciiTheme="majorBidi" w:hAnsiTheme="majorBidi" w:cstheme="majorBidi"/>
                                <w:b/>
                                <w:bCs/>
                                <w:i/>
                                <w:iCs/>
                                <w:lang w:bidi="ar-LB"/>
                              </w:rPr>
                              <w:t>Class (</w:t>
                            </w:r>
                            <w:r>
                              <w:rPr>
                                <w:rFonts w:asciiTheme="majorBidi" w:hAnsiTheme="majorBidi" w:cstheme="majorBidi"/>
                                <w:b/>
                                <w:bCs/>
                                <w:i/>
                                <w:iCs/>
                                <w:lang w:bidi="ar-LB"/>
                              </w:rPr>
                              <w:t>2</w:t>
                            </w:r>
                            <w:r w:rsidRPr="00D258F6">
                              <w:rPr>
                                <w:rFonts w:asciiTheme="majorBidi" w:hAnsiTheme="majorBidi" w:cstheme="majorBidi"/>
                                <w:b/>
                                <w:bCs/>
                                <w:i/>
                                <w:iCs/>
                                <w:lang w:bidi="ar-LB"/>
                              </w:rPr>
                              <w:t xml:space="preserve">) Summary: </w:t>
                            </w:r>
                            <w:r w:rsidR="00777FD2">
                              <w:rPr>
                                <w:rFonts w:asciiTheme="majorBidi" w:hAnsiTheme="majorBidi" w:cstheme="majorBidi"/>
                                <w:b/>
                                <w:bCs/>
                                <w:i/>
                                <w:iCs/>
                                <w:lang w:bidi="ar-LB"/>
                              </w:rPr>
                              <w:t>Understanding National Development Goals</w:t>
                            </w:r>
                            <w:r w:rsidRPr="00D258F6">
                              <w:rPr>
                                <w:rFonts w:asciiTheme="majorBidi" w:hAnsiTheme="majorBidi" w:cstheme="majorBidi"/>
                                <w:b/>
                                <w:bCs/>
                                <w:i/>
                                <w:iCs/>
                                <w:lang w:bidi="ar-L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AA8F1" id="Text Box 651270618" o:spid="_x0000_s1029" type="#_x0000_t202" style="position:absolute;margin-left:-41.95pt;margin-top:-42.35pt;width:466.05pt;height:30.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" fillcolor="#d8d8d8 [2732]" stroked="f" strokeweight=".5pt">
                <v:textbox inset="0,0,0,0">
                  <w:txbxContent>
                    <w:p w14:paraId="5892FD8A" w14:textId="3BDB8E95" w:rsidR="00DB7AFE" w:rsidRPr="00D258F6" w:rsidRDefault="00DB7AFE" w:rsidP="00DB7AFE">
                      <w:pPr>
                        <w:jc w:val="center"/>
                        <w:rPr>
                          <w:rFonts w:asciiTheme="majorBidi" w:hAnsiTheme="majorBidi" w:cstheme="majorBidi"/>
                          <w:b/>
                          <w:bCs/>
                          <w:i/>
                          <w:iCs/>
                          <w:rtl/>
                          <w:lang w:bidi="ar-LB"/>
                        </w:rPr>
                      </w:pPr>
                      <w:r>
                        <w:rPr>
                          <w:rFonts w:asciiTheme="majorHAnsi" w:hAnsiTheme="majorHAnsi" w:cstheme="minorHAnsi"/>
                          <w:b/>
                          <w:bCs/>
                          <w:i/>
                          <w:iCs/>
                          <w:sz w:val="18"/>
                          <w:szCs w:val="18"/>
                          <w:lang w:bidi="ar-LB"/>
                        </w:rPr>
                        <w:br/>
                      </w:r>
                      <w:r w:rsidRPr="00D258F6">
                        <w:rPr>
                          <w:rFonts w:asciiTheme="majorBidi" w:hAnsiTheme="majorBidi" w:cstheme="majorBidi"/>
                          <w:b/>
                          <w:bCs/>
                          <w:i/>
                          <w:iCs/>
                          <w:lang w:bidi="ar-LB"/>
                        </w:rPr>
                        <w:t>Class (</w:t>
                      </w:r>
                      <w:r>
                        <w:rPr>
                          <w:rFonts w:asciiTheme="majorBidi" w:hAnsiTheme="majorBidi" w:cstheme="majorBidi"/>
                          <w:b/>
                          <w:bCs/>
                          <w:i/>
                          <w:iCs/>
                          <w:lang w:bidi="ar-LB"/>
                        </w:rPr>
                        <w:t>2</w:t>
                      </w:r>
                      <w:r w:rsidRPr="00D258F6">
                        <w:rPr>
                          <w:rFonts w:asciiTheme="majorBidi" w:hAnsiTheme="majorBidi" w:cstheme="majorBidi"/>
                          <w:b/>
                          <w:bCs/>
                          <w:i/>
                          <w:iCs/>
                          <w:lang w:bidi="ar-LB"/>
                        </w:rPr>
                        <w:t xml:space="preserve">) Summary: </w:t>
                      </w:r>
                      <w:r w:rsidR="00777FD2">
                        <w:rPr>
                          <w:rFonts w:asciiTheme="majorBidi" w:hAnsiTheme="majorBidi" w:cstheme="majorBidi"/>
                          <w:b/>
                          <w:bCs/>
                          <w:i/>
                          <w:iCs/>
                          <w:lang w:bidi="ar-LB"/>
                        </w:rPr>
                        <w:t>Understanding National Development Goals</w:t>
                      </w:r>
                      <w:r w:rsidRPr="00D258F6">
                        <w:rPr>
                          <w:rFonts w:asciiTheme="majorBidi" w:hAnsiTheme="majorBidi" w:cstheme="majorBidi"/>
                          <w:b/>
                          <w:bCs/>
                          <w:i/>
                          <w:iCs/>
                          <w:lang w:bidi="ar-LB"/>
                        </w:rPr>
                        <w:t xml:space="preserve"> </w:t>
                      </w:r>
                    </w:p>
                  </w:txbxContent>
                </v:textbox>
                <w10:wrap anchorx="margin"/>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77696" behindDoc="0" locked="0" layoutInCell="1" allowOverlap="1" wp14:anchorId="58A2F6E1" wp14:editId="7EE5E90E">
                <wp:simplePos x="0" y="0"/>
                <wp:positionH relativeFrom="margin">
                  <wp:posOffset>-890337</wp:posOffset>
                </wp:positionH>
                <wp:positionV relativeFrom="paragraph">
                  <wp:posOffset>-950595</wp:posOffset>
                </wp:positionV>
                <wp:extent cx="6105167" cy="756271"/>
                <wp:effectExtent l="0" t="0" r="3810" b="6350"/>
                <wp:wrapNone/>
                <wp:docPr id="839024384" name="Text Box 839024384"/>
                <wp:cNvGraphicFramePr/>
                <a:graphic xmlns:a="http://schemas.openxmlformats.org/drawingml/2006/main">
                  <a:graphicData uri="http://schemas.microsoft.com/office/word/2010/wordprocessingShape">
                    <wps:wsp>
                      <wps:cNvSpPr txBox="1"/>
                      <wps:spPr>
                        <a:xfrm>
                          <a:off x="0" y="0"/>
                          <a:ext cx="6105167" cy="756271"/>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C58E9" w14:textId="77777777" w:rsidR="00DB7AFE" w:rsidRPr="00D73C88" w:rsidRDefault="00DB7AFE" w:rsidP="00DB7AFE">
                            <w:pPr>
                              <w:jc w:val="right"/>
                              <w:rPr>
                                <w:rFonts w:asciiTheme="majorHAnsi" w:hAnsiTheme="majorHAnsi" w:cstheme="minorHAnsi"/>
                                <w:b/>
                                <w:bCs/>
                                <w:i/>
                                <w:iCs/>
                                <w:sz w:val="18"/>
                                <w:szCs w:val="18"/>
                                <w:rtl/>
                                <w:lang w:bidi="ar-L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2F6E1" id="Text Box 839024384" o:spid="_x0000_s1030" type="#_x0000_t202" style="position:absolute;margin-left:-70.1pt;margin-top:-74.85pt;width:480.7pt;height:59.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" stroked="f" strokeweight=".5pt">
                <v:fill r:id="rId11" o:title="" recolor="t" rotate="t" type="frame"/>
                <v:textbox inset="0,0,0,0">
                  <w:txbxContent>
                    <w:p w14:paraId="45CC58E9" w14:textId="77777777" w:rsidR="00DB7AFE" w:rsidRPr="00D73C88" w:rsidRDefault="00DB7AFE" w:rsidP="00DB7AFE">
                      <w:pPr>
                        <w:jc w:val="right"/>
                        <w:rPr>
                          <w:rFonts w:asciiTheme="majorHAnsi" w:hAnsiTheme="majorHAnsi" w:cstheme="minorHAnsi"/>
                          <w:b/>
                          <w:bCs/>
                          <w:i/>
                          <w:iCs/>
                          <w:sz w:val="18"/>
                          <w:szCs w:val="18"/>
                          <w:rtl/>
                          <w:lang w:bidi="ar-LB"/>
                        </w:rPr>
                      </w:pPr>
                    </w:p>
                  </w:txbxContent>
                </v:textbox>
                <w10:wrap anchorx="margin"/>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79744" behindDoc="0" locked="0" layoutInCell="1" allowOverlap="1" wp14:anchorId="552ABDB0" wp14:editId="63BBEFAA">
                <wp:simplePos x="0" y="0"/>
                <wp:positionH relativeFrom="margin">
                  <wp:posOffset>5173579</wp:posOffset>
                </wp:positionH>
                <wp:positionV relativeFrom="paragraph">
                  <wp:posOffset>-978095</wp:posOffset>
                </wp:positionV>
                <wp:extent cx="2158365" cy="831898"/>
                <wp:effectExtent l="0" t="0" r="635" b="6350"/>
                <wp:wrapNone/>
                <wp:docPr id="588692924" name="Text Box 588692924"/>
                <wp:cNvGraphicFramePr/>
                <a:graphic xmlns:a="http://schemas.openxmlformats.org/drawingml/2006/main">
                  <a:graphicData uri="http://schemas.microsoft.com/office/word/2010/wordprocessingShape">
                    <wps:wsp>
                      <wps:cNvSpPr txBox="1"/>
                      <wps:spPr>
                        <a:xfrm>
                          <a:off x="0" y="0"/>
                          <a:ext cx="2158365" cy="831898"/>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71000" w14:textId="77777777" w:rsidR="00DB7AFE" w:rsidRPr="00D73C88" w:rsidRDefault="00DB7AFE" w:rsidP="00DB7AFE">
                            <w:pPr>
                              <w:jc w:val="right"/>
                              <w:rPr>
                                <w:rFonts w:asciiTheme="majorHAnsi" w:hAnsiTheme="majorHAnsi" w:cstheme="minorHAnsi"/>
                                <w:b/>
                                <w:bCs/>
                                <w:i/>
                                <w:iCs/>
                                <w:sz w:val="18"/>
                                <w:szCs w:val="18"/>
                                <w:rtl/>
                                <w:lang w:bidi="ar-L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ABDB0" id="Text Box 588692924" o:spid="_x0000_s1031" type="#_x0000_t202" style="position:absolute;margin-left:407.35pt;margin-top:-77pt;width:169.95pt;height:6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" stroked="f" strokeweight=".5pt">
                <v:fill r:id="rId13" o:title="" recolor="t" rotate="t" type="frame"/>
                <v:textbox inset="0,0,0,0">
                  <w:txbxContent>
                    <w:p w14:paraId="65371000" w14:textId="77777777" w:rsidR="00DB7AFE" w:rsidRPr="00D73C88" w:rsidRDefault="00DB7AFE" w:rsidP="00DB7AFE">
                      <w:pPr>
                        <w:jc w:val="right"/>
                        <w:rPr>
                          <w:rFonts w:asciiTheme="majorHAnsi" w:hAnsiTheme="majorHAnsi" w:cstheme="minorHAnsi"/>
                          <w:b/>
                          <w:bCs/>
                          <w:i/>
                          <w:iCs/>
                          <w:sz w:val="18"/>
                          <w:szCs w:val="18"/>
                          <w:rtl/>
                          <w:lang w:bidi="ar-LB"/>
                        </w:rPr>
                      </w:pPr>
                    </w:p>
                  </w:txbxContent>
                </v:textbox>
                <w10:wrap anchorx="margin"/>
              </v:shape>
            </w:pict>
          </mc:Fallback>
        </mc:AlternateContent>
      </w:r>
      <w:r w:rsidR="004B34EE" w:rsidRPr="004B34EE">
        <w:rPr>
          <w:rFonts w:asciiTheme="majorBidi" w:hAnsiTheme="majorBidi" w:cstheme="majorBidi"/>
          <w:color w:val="000000" w:themeColor="text1"/>
          <w:sz w:val="22"/>
          <w:szCs w:val="22"/>
        </w:rPr>
        <w:t>Understanding national development goals is crucial in the context of nation building project management. National development goals are the specific objectives and targets set by a government to achieve sustainable development and improve the overall well-being of its citizens. These goals often encompass various aspects such as economic growth, social inclusion, environmental sustainability, and good governance.</w:t>
      </w:r>
    </w:p>
    <w:p w14:paraId="64289BA3" w14:textId="77777777" w:rsidR="004805F3" w:rsidRPr="004B34EE" w:rsidRDefault="004805F3" w:rsidP="00CB78DE">
      <w:pPr>
        <w:spacing w:line="360" w:lineRule="auto"/>
        <w:rPr>
          <w:rFonts w:asciiTheme="majorBidi" w:hAnsiTheme="majorBidi" w:cstheme="majorBidi"/>
          <w:color w:val="212529"/>
        </w:rPr>
      </w:pPr>
    </w:p>
    <w:p w14:paraId="0182C669" w14:textId="1B6FE5D5" w:rsidR="004B34EE" w:rsidRPr="004B34EE" w:rsidRDefault="004B34EE" w:rsidP="00CB78DE">
      <w:pPr>
        <w:spacing w:line="360" w:lineRule="auto"/>
        <w:rPr>
          <w:rFonts w:asciiTheme="majorBidi" w:hAnsiTheme="majorBidi" w:cstheme="majorBidi"/>
          <w:color w:val="212529"/>
          <w:sz w:val="22"/>
          <w:szCs w:val="22"/>
        </w:rPr>
      </w:pPr>
      <w:r w:rsidRPr="004B34EE">
        <w:rPr>
          <w:rFonts w:asciiTheme="majorBidi" w:hAnsiTheme="majorBidi" w:cstheme="majorBidi"/>
          <w:color w:val="000000" w:themeColor="text1"/>
          <w:sz w:val="22"/>
          <w:szCs w:val="22"/>
        </w:rPr>
        <w:t>In order to effectively contribute to the nation building process, project managers need to align their initiatives with the established national development goals. This involves understanding the priorities outlined in the development agenda, collaborating with relevant stakeholders, and integrating the goals into the project's planning, implementation, and evaluation processes. By doing so, project managers can ensure that their efforts directly contribute to the broader objectives of national development and positively impact the country's advancement.</w:t>
      </w:r>
      <w:r w:rsidR="007B37BA">
        <w:rPr>
          <w:rFonts w:asciiTheme="majorBidi" w:hAnsiTheme="majorBidi" w:cstheme="majorBidi"/>
          <w:color w:val="000000" w:themeColor="text1"/>
          <w:sz w:val="22"/>
          <w:szCs w:val="22"/>
        </w:rPr>
        <w:br/>
      </w:r>
    </w:p>
    <w:p w14:paraId="71DBE498" w14:textId="77777777" w:rsidR="00907522" w:rsidRPr="00710809" w:rsidRDefault="00907522" w:rsidP="00CB78DE">
      <w:pPr>
        <w:pStyle w:val="BodyText"/>
        <w:tabs>
          <w:tab w:val="left" w:pos="7943"/>
        </w:tabs>
        <w:spacing w:before="90" w:line="360" w:lineRule="auto"/>
        <w:rPr>
          <w:sz w:val="22"/>
          <w:szCs w:val="22"/>
        </w:rPr>
      </w:pPr>
      <w:r w:rsidRPr="00710809">
        <w:rPr>
          <w:sz w:val="22"/>
          <w:szCs w:val="22"/>
        </w:rPr>
        <w:t xml:space="preserve">In this class, I learned the following: </w:t>
      </w:r>
    </w:p>
    <w:p w14:paraId="0F62E783" w14:textId="0973FB07" w:rsidR="008F45AF" w:rsidRPr="008B36BB" w:rsidRDefault="00907522" w:rsidP="00CB78DE">
      <w:pPr>
        <w:pStyle w:val="BodyText"/>
        <w:widowControl/>
        <w:numPr>
          <w:ilvl w:val="0"/>
          <w:numId w:val="50"/>
        </w:numPr>
        <w:tabs>
          <w:tab w:val="left" w:pos="7943"/>
        </w:tabs>
        <w:autoSpaceDE/>
        <w:autoSpaceDN/>
        <w:spacing w:before="90" w:line="360" w:lineRule="auto"/>
        <w:rPr>
          <w:rFonts w:eastAsiaTheme="majorEastAsia"/>
          <w:sz w:val="28"/>
          <w:szCs w:val="28"/>
        </w:rPr>
      </w:pPr>
      <w:r w:rsidRPr="008B36BB">
        <w:rPr>
          <w:b/>
          <w:bCs/>
          <w:color w:val="0070C0"/>
          <w:sz w:val="28"/>
          <w:szCs w:val="28"/>
        </w:rPr>
        <w:t xml:space="preserve">The </w:t>
      </w:r>
      <w:r w:rsidR="008B36BB">
        <w:rPr>
          <w:b/>
          <w:bCs/>
          <w:color w:val="0070C0"/>
          <w:sz w:val="28"/>
          <w:szCs w:val="28"/>
        </w:rPr>
        <w:t>G</w:t>
      </w:r>
      <w:r w:rsidR="008F45AF" w:rsidRPr="008B36BB">
        <w:rPr>
          <w:b/>
          <w:bCs/>
          <w:color w:val="0070C0"/>
          <w:sz w:val="28"/>
          <w:szCs w:val="28"/>
        </w:rPr>
        <w:t xml:space="preserve">eneral </w:t>
      </w:r>
      <w:r w:rsidR="008B36BB">
        <w:rPr>
          <w:b/>
          <w:bCs/>
          <w:color w:val="0070C0"/>
          <w:sz w:val="28"/>
          <w:szCs w:val="28"/>
        </w:rPr>
        <w:t>H</w:t>
      </w:r>
      <w:r w:rsidR="008F45AF" w:rsidRPr="008B36BB">
        <w:rPr>
          <w:b/>
          <w:bCs/>
          <w:color w:val="0070C0"/>
          <w:sz w:val="28"/>
          <w:szCs w:val="28"/>
        </w:rPr>
        <w:t xml:space="preserve">ighlights of </w:t>
      </w:r>
      <w:r w:rsidR="008B36BB">
        <w:rPr>
          <w:b/>
          <w:bCs/>
          <w:color w:val="0070C0"/>
          <w:sz w:val="28"/>
          <w:szCs w:val="28"/>
        </w:rPr>
        <w:t>N</w:t>
      </w:r>
      <w:r w:rsidR="008F45AF" w:rsidRPr="008B36BB">
        <w:rPr>
          <w:b/>
          <w:bCs/>
          <w:color w:val="0070C0"/>
          <w:sz w:val="28"/>
          <w:szCs w:val="28"/>
        </w:rPr>
        <w:t xml:space="preserve">ew </w:t>
      </w:r>
      <w:r w:rsidR="008B36BB">
        <w:rPr>
          <w:b/>
          <w:bCs/>
          <w:color w:val="0070C0"/>
          <w:sz w:val="28"/>
          <w:szCs w:val="28"/>
        </w:rPr>
        <w:t>N</w:t>
      </w:r>
      <w:r w:rsidR="008F45AF" w:rsidRPr="008B36BB">
        <w:rPr>
          <w:b/>
          <w:bCs/>
          <w:color w:val="0070C0"/>
          <w:sz w:val="28"/>
          <w:szCs w:val="28"/>
        </w:rPr>
        <w:t xml:space="preserve">ational </w:t>
      </w:r>
      <w:r w:rsidR="008B36BB">
        <w:rPr>
          <w:b/>
          <w:bCs/>
          <w:color w:val="0070C0"/>
          <w:sz w:val="28"/>
          <w:szCs w:val="28"/>
        </w:rPr>
        <w:t>D</w:t>
      </w:r>
      <w:r w:rsidR="008F45AF" w:rsidRPr="008B36BB">
        <w:rPr>
          <w:b/>
          <w:bCs/>
          <w:color w:val="0070C0"/>
          <w:sz w:val="28"/>
          <w:szCs w:val="28"/>
        </w:rPr>
        <w:t xml:space="preserve">evelopment </w:t>
      </w:r>
      <w:r w:rsidR="008B36BB">
        <w:rPr>
          <w:b/>
          <w:bCs/>
          <w:color w:val="0070C0"/>
          <w:sz w:val="28"/>
          <w:szCs w:val="28"/>
        </w:rPr>
        <w:t>P</w:t>
      </w:r>
      <w:r w:rsidR="008F45AF" w:rsidRPr="008B36BB">
        <w:rPr>
          <w:b/>
          <w:bCs/>
          <w:color w:val="0070C0"/>
          <w:sz w:val="28"/>
          <w:szCs w:val="28"/>
        </w:rPr>
        <w:t xml:space="preserve">lanning and </w:t>
      </w:r>
      <w:r w:rsidR="008B36BB">
        <w:rPr>
          <w:b/>
          <w:bCs/>
          <w:color w:val="0070C0"/>
          <w:sz w:val="28"/>
          <w:szCs w:val="28"/>
        </w:rPr>
        <w:t>G</w:t>
      </w:r>
      <w:r w:rsidR="008F45AF" w:rsidRPr="008B36BB">
        <w:rPr>
          <w:b/>
          <w:bCs/>
          <w:color w:val="0070C0"/>
          <w:sz w:val="28"/>
          <w:szCs w:val="28"/>
        </w:rPr>
        <w:t xml:space="preserve">lobal </w:t>
      </w:r>
      <w:r w:rsidR="008B36BB">
        <w:rPr>
          <w:b/>
          <w:bCs/>
          <w:color w:val="0070C0"/>
          <w:sz w:val="28"/>
          <w:szCs w:val="28"/>
        </w:rPr>
        <w:t>D</w:t>
      </w:r>
      <w:r w:rsidR="008F45AF" w:rsidRPr="008B36BB">
        <w:rPr>
          <w:b/>
          <w:bCs/>
          <w:color w:val="0070C0"/>
          <w:sz w:val="28"/>
          <w:szCs w:val="28"/>
        </w:rPr>
        <w:t xml:space="preserve">evelopment </w:t>
      </w:r>
      <w:r w:rsidR="008B36BB">
        <w:rPr>
          <w:b/>
          <w:bCs/>
          <w:color w:val="0070C0"/>
          <w:sz w:val="28"/>
          <w:szCs w:val="28"/>
        </w:rPr>
        <w:t>G</w:t>
      </w:r>
      <w:r w:rsidR="008F45AF" w:rsidRPr="008B36BB">
        <w:rPr>
          <w:b/>
          <w:bCs/>
          <w:color w:val="0070C0"/>
          <w:sz w:val="28"/>
          <w:szCs w:val="28"/>
        </w:rPr>
        <w:t xml:space="preserve">oal: </w:t>
      </w:r>
      <w:r w:rsidR="008B36BB">
        <w:rPr>
          <w:b/>
          <w:bCs/>
          <w:color w:val="0070C0"/>
          <w:sz w:val="28"/>
          <w:szCs w:val="28"/>
        </w:rPr>
        <w:t>P</w:t>
      </w:r>
      <w:r w:rsidR="008F45AF" w:rsidRPr="008B36BB">
        <w:rPr>
          <w:b/>
          <w:bCs/>
          <w:color w:val="0070C0"/>
          <w:sz w:val="28"/>
          <w:szCs w:val="28"/>
        </w:rPr>
        <w:t xml:space="preserve">rocess and </w:t>
      </w:r>
      <w:r w:rsidR="008B36BB">
        <w:rPr>
          <w:b/>
          <w:bCs/>
          <w:color w:val="0070C0"/>
          <w:sz w:val="28"/>
          <w:szCs w:val="28"/>
        </w:rPr>
        <w:t>P</w:t>
      </w:r>
      <w:r w:rsidR="008F45AF" w:rsidRPr="008B36BB">
        <w:rPr>
          <w:b/>
          <w:bCs/>
          <w:color w:val="0070C0"/>
          <w:sz w:val="28"/>
          <w:szCs w:val="28"/>
        </w:rPr>
        <w:t>artnership</w:t>
      </w:r>
    </w:p>
    <w:p w14:paraId="450BFB16" w14:textId="77AC47F1" w:rsidR="008F45AF" w:rsidRPr="008F45AF" w:rsidRDefault="008F45AF" w:rsidP="00CB78DE">
      <w:pPr>
        <w:pStyle w:val="react-xocs-list-item"/>
        <w:numPr>
          <w:ilvl w:val="0"/>
          <w:numId w:val="136"/>
        </w:numPr>
        <w:spacing w:before="0" w:beforeAutospacing="0" w:after="0" w:afterAutospacing="0" w:line="360" w:lineRule="auto"/>
        <w:rPr>
          <w:rFonts w:asciiTheme="majorBidi" w:eastAsiaTheme="majorEastAsia" w:hAnsiTheme="majorBidi" w:cstheme="majorBidi"/>
          <w:sz w:val="22"/>
          <w:szCs w:val="22"/>
        </w:rPr>
      </w:pPr>
      <w:r w:rsidRPr="008F45AF">
        <w:rPr>
          <w:rFonts w:asciiTheme="majorBidi" w:hAnsiTheme="majorBidi" w:cstheme="majorBidi"/>
          <w:color w:val="1F1F1F"/>
          <w:sz w:val="22"/>
          <w:szCs w:val="22"/>
        </w:rPr>
        <w:t>Over 130 countries have produced national development plans to show their priorities for achieving SDGs.</w:t>
      </w:r>
    </w:p>
    <w:p w14:paraId="53C68B52" w14:textId="69DE4751" w:rsidR="008F45AF" w:rsidRPr="008F45AF" w:rsidRDefault="008F45AF" w:rsidP="00CB78DE">
      <w:pPr>
        <w:pStyle w:val="react-xocs-list-item"/>
        <w:numPr>
          <w:ilvl w:val="0"/>
          <w:numId w:val="136"/>
        </w:numPr>
        <w:spacing w:before="0" w:beforeAutospacing="0" w:after="0" w:afterAutospacing="0" w:line="360" w:lineRule="auto"/>
        <w:rPr>
          <w:rFonts w:asciiTheme="majorBidi" w:eastAsiaTheme="majorEastAsia" w:hAnsiTheme="majorBidi" w:cstheme="majorBidi"/>
          <w:sz w:val="22"/>
          <w:szCs w:val="22"/>
        </w:rPr>
      </w:pPr>
      <w:r w:rsidRPr="008F45AF">
        <w:rPr>
          <w:rFonts w:asciiTheme="majorBidi" w:hAnsiTheme="majorBidi" w:cstheme="majorBidi"/>
          <w:color w:val="1F1F1F"/>
          <w:sz w:val="22"/>
          <w:szCs w:val="22"/>
        </w:rPr>
        <w:t>Many of the plans are a product of national consensus processes although some are produced mainly technocratic elites.</w:t>
      </w:r>
    </w:p>
    <w:p w14:paraId="02DBBD75" w14:textId="77777777" w:rsidR="008F45AF" w:rsidRPr="008F45AF" w:rsidRDefault="008F45AF" w:rsidP="00CB78DE">
      <w:pPr>
        <w:pStyle w:val="react-xocs-list-item"/>
        <w:numPr>
          <w:ilvl w:val="0"/>
          <w:numId w:val="136"/>
        </w:numPr>
        <w:spacing w:before="0" w:beforeAutospacing="0" w:after="0" w:afterAutospacing="0" w:line="360" w:lineRule="auto"/>
        <w:rPr>
          <w:rFonts w:asciiTheme="majorBidi" w:eastAsiaTheme="majorEastAsia" w:hAnsiTheme="majorBidi" w:cstheme="majorBidi"/>
          <w:sz w:val="22"/>
          <w:szCs w:val="22"/>
        </w:rPr>
      </w:pPr>
      <w:r w:rsidRPr="008F45AF">
        <w:rPr>
          <w:rFonts w:asciiTheme="majorBidi" w:hAnsiTheme="majorBidi" w:cstheme="majorBidi"/>
          <w:color w:val="1F1F1F"/>
          <w:sz w:val="22"/>
          <w:szCs w:val="22"/>
        </w:rPr>
        <w:t>The five-year (medium term) plan is the most popular although some countries have longer term visions documents.</w:t>
      </w:r>
    </w:p>
    <w:p w14:paraId="42FFDDDD" w14:textId="77777777" w:rsidR="008F45AF" w:rsidRPr="008F45AF" w:rsidRDefault="008F45AF" w:rsidP="00CB78DE">
      <w:pPr>
        <w:pStyle w:val="react-xocs-list-item"/>
        <w:numPr>
          <w:ilvl w:val="0"/>
          <w:numId w:val="136"/>
        </w:numPr>
        <w:spacing w:before="0" w:beforeAutospacing="0" w:after="0" w:afterAutospacing="0" w:line="360" w:lineRule="auto"/>
        <w:rPr>
          <w:rFonts w:asciiTheme="majorBidi" w:eastAsiaTheme="majorEastAsia" w:hAnsiTheme="majorBidi" w:cstheme="majorBidi"/>
          <w:sz w:val="22"/>
          <w:szCs w:val="22"/>
        </w:rPr>
      </w:pPr>
      <w:r w:rsidRPr="008F45AF">
        <w:rPr>
          <w:rFonts w:asciiTheme="majorBidi" w:hAnsiTheme="majorBidi" w:cstheme="majorBidi"/>
          <w:color w:val="1F1F1F"/>
          <w:sz w:val="22"/>
          <w:szCs w:val="22"/>
        </w:rPr>
        <w:t>National Planning Commissions are back and play a lead role although Economic Ministries still dominate the process.</w:t>
      </w:r>
    </w:p>
    <w:p w14:paraId="6CEF2F24" w14:textId="595D7841" w:rsidR="008F45AF" w:rsidRPr="008F45AF" w:rsidRDefault="008F45AF" w:rsidP="00CB78DE">
      <w:pPr>
        <w:pStyle w:val="react-xocs-list-item"/>
        <w:numPr>
          <w:ilvl w:val="0"/>
          <w:numId w:val="136"/>
        </w:numPr>
        <w:spacing w:before="0" w:beforeAutospacing="0" w:after="0" w:afterAutospacing="0" w:line="360" w:lineRule="auto"/>
        <w:rPr>
          <w:rFonts w:asciiTheme="majorBidi" w:eastAsiaTheme="majorEastAsia" w:hAnsiTheme="majorBidi" w:cstheme="majorBidi"/>
          <w:sz w:val="22"/>
          <w:szCs w:val="22"/>
        </w:rPr>
      </w:pPr>
      <w:r w:rsidRPr="008F45AF">
        <w:rPr>
          <w:rFonts w:asciiTheme="majorBidi" w:hAnsiTheme="majorBidi" w:cstheme="majorBidi"/>
          <w:color w:val="1F1F1F"/>
          <w:sz w:val="22"/>
          <w:szCs w:val="22"/>
        </w:rPr>
        <w:t>A majority of national plans lack financing strategies a factor that can affect implementation and achievement of SDGs.</w:t>
      </w:r>
      <w:r w:rsidR="003030A1">
        <w:rPr>
          <w:rFonts w:asciiTheme="majorBidi" w:hAnsiTheme="majorBidi" w:cstheme="majorBidi"/>
          <w:color w:val="1F1F1F"/>
          <w:sz w:val="22"/>
          <w:szCs w:val="22"/>
        </w:rPr>
        <w:br/>
      </w:r>
    </w:p>
    <w:p w14:paraId="1B5132CB" w14:textId="731CBC1A" w:rsidR="003030A1" w:rsidRPr="003030A1" w:rsidRDefault="003030A1" w:rsidP="00CB78DE">
      <w:pPr>
        <w:pStyle w:val="BodyText"/>
        <w:widowControl/>
        <w:numPr>
          <w:ilvl w:val="0"/>
          <w:numId w:val="50"/>
        </w:numPr>
        <w:tabs>
          <w:tab w:val="left" w:pos="7943"/>
        </w:tabs>
        <w:autoSpaceDE/>
        <w:autoSpaceDN/>
        <w:spacing w:before="90" w:line="360" w:lineRule="auto"/>
        <w:rPr>
          <w:color w:val="000000" w:themeColor="text1"/>
          <w:sz w:val="22"/>
          <w:szCs w:val="22"/>
        </w:rPr>
      </w:pPr>
      <w:r w:rsidRPr="008B36BB">
        <w:rPr>
          <w:b/>
          <w:bCs/>
          <w:color w:val="0070C0"/>
          <w:sz w:val="28"/>
          <w:szCs w:val="28"/>
        </w:rPr>
        <w:t xml:space="preserve">Who </w:t>
      </w:r>
      <w:r w:rsidR="008B36BB">
        <w:rPr>
          <w:b/>
          <w:bCs/>
          <w:color w:val="0070C0"/>
          <w:sz w:val="28"/>
          <w:szCs w:val="28"/>
        </w:rPr>
        <w:t>F</w:t>
      </w:r>
      <w:r w:rsidRPr="008B36BB">
        <w:rPr>
          <w:b/>
          <w:bCs/>
          <w:color w:val="0070C0"/>
          <w:sz w:val="28"/>
          <w:szCs w:val="28"/>
        </w:rPr>
        <w:t xml:space="preserve">unds to </w:t>
      </w:r>
      <w:r w:rsidR="008B36BB">
        <w:rPr>
          <w:b/>
          <w:bCs/>
          <w:color w:val="0070C0"/>
          <w:sz w:val="28"/>
          <w:szCs w:val="28"/>
        </w:rPr>
        <w:t>A</w:t>
      </w:r>
      <w:r w:rsidRPr="008B36BB">
        <w:rPr>
          <w:b/>
          <w:bCs/>
          <w:color w:val="0070C0"/>
          <w:sz w:val="28"/>
          <w:szCs w:val="28"/>
        </w:rPr>
        <w:t>chieve the UN</w:t>
      </w:r>
      <w:r w:rsidR="00907522" w:rsidRPr="008B36BB">
        <w:rPr>
          <w:b/>
          <w:bCs/>
          <w:color w:val="0070C0"/>
          <w:sz w:val="28"/>
          <w:szCs w:val="28"/>
        </w:rPr>
        <w:t xml:space="preserve"> </w:t>
      </w:r>
      <w:r w:rsidRPr="008B36BB">
        <w:rPr>
          <w:b/>
          <w:bCs/>
          <w:color w:val="0070C0"/>
          <w:sz w:val="28"/>
          <w:szCs w:val="28"/>
        </w:rPr>
        <w:t>Sustainable D</w:t>
      </w:r>
      <w:r w:rsidR="00907522" w:rsidRPr="008B36BB">
        <w:rPr>
          <w:b/>
          <w:bCs/>
          <w:color w:val="0070C0"/>
          <w:sz w:val="28"/>
          <w:szCs w:val="28"/>
        </w:rPr>
        <w:t>evelopmen</w:t>
      </w:r>
      <w:r w:rsidRPr="008B36BB">
        <w:rPr>
          <w:b/>
          <w:bCs/>
          <w:color w:val="0070C0"/>
          <w:sz w:val="28"/>
          <w:szCs w:val="28"/>
        </w:rPr>
        <w:t>t Goals?</w:t>
      </w:r>
      <w:r w:rsidR="00907522" w:rsidRPr="008B36BB">
        <w:rPr>
          <w:b/>
          <w:bCs/>
          <w:color w:val="0070C0"/>
          <w:sz w:val="28"/>
          <w:szCs w:val="28"/>
        </w:rPr>
        <w:br/>
      </w:r>
      <w:r w:rsidRPr="003030A1">
        <w:rPr>
          <w:color w:val="000000" w:themeColor="text1"/>
          <w:sz w:val="22"/>
          <w:szCs w:val="22"/>
        </w:rPr>
        <w:t xml:space="preserve">The funding for achieving the </w:t>
      </w:r>
      <w:r w:rsidRPr="003030A1">
        <w:rPr>
          <w:b/>
          <w:bCs/>
          <w:color w:val="000000" w:themeColor="text1"/>
          <w:sz w:val="22"/>
          <w:szCs w:val="22"/>
        </w:rPr>
        <w:t>United Nations Sustainable Development Goals (SDGs)</w:t>
      </w:r>
      <w:r w:rsidRPr="003030A1">
        <w:rPr>
          <w:color w:val="000000" w:themeColor="text1"/>
          <w:sz w:val="22"/>
          <w:szCs w:val="22"/>
        </w:rPr>
        <w:t xml:space="preserve"> comes from a variety of sources, both domestic and international, public and private. No single entity or sector can finance the SDGs alone, so it requires a collaborative effort involving multiple stakeholders. Here’s a breakdown of the key funders and financing mechanisms:</w:t>
      </w:r>
    </w:p>
    <w:p w14:paraId="1516609A" w14:textId="77777777" w:rsidR="003030A1" w:rsidRPr="003030A1" w:rsidRDefault="003030A1" w:rsidP="00CB78DE">
      <w:pPr>
        <w:spacing w:before="100" w:beforeAutospacing="1" w:after="100" w:afterAutospacing="1" w:line="360" w:lineRule="auto"/>
        <w:outlineLvl w:val="2"/>
        <w:rPr>
          <w:b/>
          <w:bCs/>
          <w:color w:val="000000" w:themeColor="text1"/>
          <w:sz w:val="22"/>
          <w:szCs w:val="22"/>
        </w:rPr>
      </w:pPr>
      <w:r w:rsidRPr="003030A1">
        <w:rPr>
          <w:b/>
          <w:bCs/>
          <w:color w:val="000000" w:themeColor="text1"/>
          <w:sz w:val="22"/>
          <w:szCs w:val="22"/>
        </w:rPr>
        <w:t>1. National Governments (Domestic Resource Mobilization)</w:t>
      </w:r>
    </w:p>
    <w:p w14:paraId="1684B908" w14:textId="77777777" w:rsidR="003030A1" w:rsidRPr="003030A1" w:rsidRDefault="003030A1" w:rsidP="00CB78DE">
      <w:pPr>
        <w:numPr>
          <w:ilvl w:val="0"/>
          <w:numId w:val="137"/>
        </w:numPr>
        <w:spacing w:before="100" w:beforeAutospacing="1" w:after="100" w:afterAutospacing="1" w:line="360" w:lineRule="auto"/>
        <w:rPr>
          <w:color w:val="000000" w:themeColor="text1"/>
          <w:sz w:val="22"/>
          <w:szCs w:val="22"/>
        </w:rPr>
      </w:pPr>
      <w:r w:rsidRPr="00E04A6F">
        <w:rPr>
          <w:color w:val="000000" w:themeColor="text1"/>
          <w:sz w:val="22"/>
          <w:szCs w:val="22"/>
        </w:rPr>
        <w:t>Primary responsibility:</w:t>
      </w:r>
      <w:r w:rsidRPr="003030A1">
        <w:rPr>
          <w:color w:val="000000" w:themeColor="text1"/>
          <w:sz w:val="22"/>
          <w:szCs w:val="22"/>
        </w:rPr>
        <w:t xml:space="preserve"> Governments fund SDG initiatives through national budgets, taxation, public investment, and social spending.</w:t>
      </w:r>
    </w:p>
    <w:p w14:paraId="7CBB2D83" w14:textId="77777777" w:rsidR="003030A1" w:rsidRPr="003030A1" w:rsidRDefault="003030A1" w:rsidP="00CB78DE">
      <w:pPr>
        <w:numPr>
          <w:ilvl w:val="0"/>
          <w:numId w:val="137"/>
        </w:numPr>
        <w:spacing w:before="100" w:beforeAutospacing="1" w:after="100" w:afterAutospacing="1" w:line="360" w:lineRule="auto"/>
        <w:rPr>
          <w:color w:val="000000" w:themeColor="text1"/>
          <w:sz w:val="22"/>
          <w:szCs w:val="22"/>
        </w:rPr>
      </w:pPr>
      <w:r w:rsidRPr="00E04A6F">
        <w:rPr>
          <w:color w:val="000000" w:themeColor="text1"/>
          <w:sz w:val="22"/>
          <w:szCs w:val="22"/>
        </w:rPr>
        <w:t>Public services &amp; infrastructure:</w:t>
      </w:r>
      <w:r w:rsidRPr="003030A1">
        <w:rPr>
          <w:color w:val="000000" w:themeColor="text1"/>
          <w:sz w:val="22"/>
          <w:szCs w:val="22"/>
        </w:rPr>
        <w:t xml:space="preserve"> Health, education, water, sanitation, social protection, and climate action.</w:t>
      </w:r>
    </w:p>
    <w:p w14:paraId="33CDF0FA" w14:textId="77777777" w:rsidR="003030A1" w:rsidRPr="003030A1" w:rsidRDefault="003030A1" w:rsidP="00CB78DE">
      <w:pPr>
        <w:numPr>
          <w:ilvl w:val="0"/>
          <w:numId w:val="137"/>
        </w:numPr>
        <w:spacing w:before="100" w:beforeAutospacing="1" w:after="100" w:afterAutospacing="1" w:line="360" w:lineRule="auto"/>
        <w:rPr>
          <w:color w:val="000000" w:themeColor="text1"/>
          <w:sz w:val="22"/>
          <w:szCs w:val="22"/>
        </w:rPr>
      </w:pPr>
      <w:r w:rsidRPr="00E04A6F">
        <w:rPr>
          <w:color w:val="000000" w:themeColor="text1"/>
          <w:sz w:val="22"/>
          <w:szCs w:val="22"/>
        </w:rPr>
        <w:lastRenderedPageBreak/>
        <w:t>Policy frameworks:</w:t>
      </w:r>
      <w:r w:rsidRPr="003030A1">
        <w:rPr>
          <w:color w:val="000000" w:themeColor="text1"/>
          <w:sz w:val="22"/>
          <w:szCs w:val="22"/>
        </w:rPr>
        <w:t xml:space="preserve"> Enabling environments for sustainable development.</w:t>
      </w:r>
    </w:p>
    <w:p w14:paraId="7EA2805B" w14:textId="77777777" w:rsidR="003030A1" w:rsidRPr="003030A1" w:rsidRDefault="003030A1" w:rsidP="00CB78DE">
      <w:pPr>
        <w:spacing w:before="100" w:beforeAutospacing="1" w:after="100" w:afterAutospacing="1" w:line="360" w:lineRule="auto"/>
        <w:outlineLvl w:val="2"/>
        <w:rPr>
          <w:b/>
          <w:bCs/>
          <w:color w:val="000000" w:themeColor="text1"/>
          <w:sz w:val="22"/>
          <w:szCs w:val="22"/>
        </w:rPr>
      </w:pPr>
      <w:r w:rsidRPr="003030A1">
        <w:rPr>
          <w:b/>
          <w:bCs/>
          <w:color w:val="000000" w:themeColor="text1"/>
          <w:sz w:val="22"/>
          <w:szCs w:val="22"/>
        </w:rPr>
        <w:t>2. Official Development Assistance (ODA)</w:t>
      </w:r>
    </w:p>
    <w:p w14:paraId="3B232596" w14:textId="77777777" w:rsidR="003030A1" w:rsidRPr="003030A1" w:rsidRDefault="003030A1" w:rsidP="00CB78DE">
      <w:pPr>
        <w:numPr>
          <w:ilvl w:val="0"/>
          <w:numId w:val="138"/>
        </w:numPr>
        <w:spacing w:before="100" w:beforeAutospacing="1" w:after="100" w:afterAutospacing="1" w:line="360" w:lineRule="auto"/>
        <w:rPr>
          <w:color w:val="000000" w:themeColor="text1"/>
          <w:sz w:val="22"/>
          <w:szCs w:val="22"/>
        </w:rPr>
      </w:pPr>
      <w:r w:rsidRPr="003030A1">
        <w:rPr>
          <w:color w:val="000000" w:themeColor="text1"/>
          <w:sz w:val="22"/>
          <w:szCs w:val="22"/>
        </w:rPr>
        <w:t xml:space="preserve">Provided by donor countries through </w:t>
      </w:r>
      <w:r w:rsidRPr="00E04A6F">
        <w:rPr>
          <w:color w:val="000000" w:themeColor="text1"/>
          <w:sz w:val="22"/>
          <w:szCs w:val="22"/>
        </w:rPr>
        <w:t>bilateral aid agencies</w:t>
      </w:r>
      <w:r w:rsidRPr="003030A1">
        <w:rPr>
          <w:color w:val="000000" w:themeColor="text1"/>
          <w:sz w:val="22"/>
          <w:szCs w:val="22"/>
        </w:rPr>
        <w:t xml:space="preserve"> (e.g., USAID, DFID, JICA) and </w:t>
      </w:r>
      <w:r w:rsidRPr="00E04A6F">
        <w:rPr>
          <w:color w:val="000000" w:themeColor="text1"/>
          <w:sz w:val="22"/>
          <w:szCs w:val="22"/>
        </w:rPr>
        <w:t>multilateral organizations</w:t>
      </w:r>
      <w:r w:rsidRPr="003030A1">
        <w:rPr>
          <w:color w:val="000000" w:themeColor="text1"/>
          <w:sz w:val="22"/>
          <w:szCs w:val="22"/>
        </w:rPr>
        <w:t xml:space="preserve"> (e.g., UN agencies, World Bank).</w:t>
      </w:r>
    </w:p>
    <w:p w14:paraId="4E65AF01" w14:textId="77777777" w:rsidR="003030A1" w:rsidRPr="003030A1" w:rsidRDefault="003030A1" w:rsidP="00CB78DE">
      <w:pPr>
        <w:numPr>
          <w:ilvl w:val="0"/>
          <w:numId w:val="138"/>
        </w:numPr>
        <w:spacing w:before="100" w:beforeAutospacing="1" w:after="100" w:afterAutospacing="1" w:line="360" w:lineRule="auto"/>
        <w:rPr>
          <w:color w:val="000000" w:themeColor="text1"/>
          <w:sz w:val="22"/>
          <w:szCs w:val="22"/>
        </w:rPr>
      </w:pPr>
      <w:r w:rsidRPr="003030A1">
        <w:rPr>
          <w:color w:val="000000" w:themeColor="text1"/>
          <w:sz w:val="22"/>
          <w:szCs w:val="22"/>
        </w:rPr>
        <w:t xml:space="preserve">Focuses on supporting </w:t>
      </w:r>
      <w:r w:rsidRPr="00E04A6F">
        <w:rPr>
          <w:color w:val="000000" w:themeColor="text1"/>
          <w:sz w:val="22"/>
          <w:szCs w:val="22"/>
        </w:rPr>
        <w:t>developing countries,</w:t>
      </w:r>
      <w:r w:rsidRPr="003030A1">
        <w:rPr>
          <w:color w:val="000000" w:themeColor="text1"/>
          <w:sz w:val="22"/>
          <w:szCs w:val="22"/>
        </w:rPr>
        <w:t xml:space="preserve"> especially least developed countries (LDCs).</w:t>
      </w:r>
    </w:p>
    <w:p w14:paraId="2DF78617" w14:textId="77777777" w:rsidR="003030A1" w:rsidRPr="003030A1" w:rsidRDefault="003030A1" w:rsidP="00CB78DE">
      <w:pPr>
        <w:spacing w:before="100" w:beforeAutospacing="1" w:after="100" w:afterAutospacing="1" w:line="360" w:lineRule="auto"/>
        <w:outlineLvl w:val="2"/>
        <w:rPr>
          <w:b/>
          <w:bCs/>
          <w:color w:val="000000" w:themeColor="text1"/>
          <w:sz w:val="22"/>
          <w:szCs w:val="22"/>
        </w:rPr>
      </w:pPr>
      <w:r w:rsidRPr="003030A1">
        <w:rPr>
          <w:b/>
          <w:bCs/>
          <w:color w:val="000000" w:themeColor="text1"/>
          <w:sz w:val="22"/>
          <w:szCs w:val="22"/>
        </w:rPr>
        <w:t>3. International Financial Institutions (IFIs) &amp; Development Banks</w:t>
      </w:r>
    </w:p>
    <w:p w14:paraId="0BDFFA33" w14:textId="77777777" w:rsidR="003030A1" w:rsidRPr="003030A1" w:rsidRDefault="003030A1" w:rsidP="00CB78DE">
      <w:pPr>
        <w:numPr>
          <w:ilvl w:val="0"/>
          <w:numId w:val="139"/>
        </w:numPr>
        <w:spacing w:before="100" w:beforeAutospacing="1" w:after="100" w:afterAutospacing="1" w:line="360" w:lineRule="auto"/>
        <w:rPr>
          <w:color w:val="000000" w:themeColor="text1"/>
          <w:sz w:val="22"/>
          <w:szCs w:val="22"/>
        </w:rPr>
      </w:pPr>
      <w:r w:rsidRPr="00E04A6F">
        <w:rPr>
          <w:color w:val="000000" w:themeColor="text1"/>
          <w:sz w:val="22"/>
          <w:szCs w:val="22"/>
        </w:rPr>
        <w:t>World Bank Group, IMF, African Development Bank, Asian Development Bank, Inter-American Development Bank</w:t>
      </w:r>
      <w:r w:rsidRPr="003030A1">
        <w:rPr>
          <w:color w:val="000000" w:themeColor="text1"/>
          <w:sz w:val="22"/>
          <w:szCs w:val="22"/>
        </w:rPr>
        <w:t>, etc.</w:t>
      </w:r>
    </w:p>
    <w:p w14:paraId="2A8E21D6" w14:textId="77777777" w:rsidR="003030A1" w:rsidRPr="003030A1" w:rsidRDefault="003030A1" w:rsidP="00CB78DE">
      <w:pPr>
        <w:numPr>
          <w:ilvl w:val="0"/>
          <w:numId w:val="139"/>
        </w:numPr>
        <w:spacing w:before="100" w:beforeAutospacing="1" w:after="100" w:afterAutospacing="1" w:line="360" w:lineRule="auto"/>
        <w:rPr>
          <w:color w:val="000000" w:themeColor="text1"/>
          <w:sz w:val="22"/>
          <w:szCs w:val="22"/>
        </w:rPr>
      </w:pPr>
      <w:r w:rsidRPr="003030A1">
        <w:rPr>
          <w:color w:val="000000" w:themeColor="text1"/>
          <w:sz w:val="22"/>
          <w:szCs w:val="22"/>
        </w:rPr>
        <w:t>Offer loans, grants, and technical assistance for SDG-aligned projects.</w:t>
      </w:r>
    </w:p>
    <w:p w14:paraId="29B4E822" w14:textId="2A2F5F7A" w:rsidR="003030A1" w:rsidRPr="003030A1" w:rsidRDefault="003030A1" w:rsidP="00CB78DE">
      <w:pPr>
        <w:numPr>
          <w:ilvl w:val="0"/>
          <w:numId w:val="139"/>
        </w:numPr>
        <w:spacing w:before="100" w:beforeAutospacing="1" w:after="100" w:afterAutospacing="1" w:line="360" w:lineRule="auto"/>
        <w:rPr>
          <w:color w:val="000000" w:themeColor="text1"/>
          <w:sz w:val="22"/>
          <w:szCs w:val="22"/>
        </w:rPr>
      </w:pPr>
      <w:r w:rsidRPr="003030A1">
        <w:rPr>
          <w:color w:val="000000" w:themeColor="text1"/>
          <w:sz w:val="22"/>
          <w:szCs w:val="22"/>
        </w:rPr>
        <w:t>Support infrastructure, poverty alleviation, and capacity building.</w:t>
      </w:r>
    </w:p>
    <w:p w14:paraId="1C3A2E94" w14:textId="77777777" w:rsidR="003030A1" w:rsidRPr="001F7DB6" w:rsidRDefault="003030A1" w:rsidP="00CB78DE">
      <w:pPr>
        <w:spacing w:before="100" w:beforeAutospacing="1" w:after="100" w:afterAutospacing="1" w:line="360" w:lineRule="auto"/>
        <w:outlineLvl w:val="2"/>
        <w:rPr>
          <w:b/>
          <w:bCs/>
          <w:sz w:val="22"/>
          <w:szCs w:val="22"/>
        </w:rPr>
      </w:pPr>
      <w:r w:rsidRPr="001F7DB6">
        <w:rPr>
          <w:b/>
          <w:bCs/>
          <w:sz w:val="22"/>
          <w:szCs w:val="22"/>
        </w:rPr>
        <w:t>4. Private Sector &amp; Impact Investors</w:t>
      </w:r>
    </w:p>
    <w:p w14:paraId="7F19AF84" w14:textId="77777777" w:rsidR="003030A1" w:rsidRPr="001F7DB6" w:rsidRDefault="003030A1" w:rsidP="00CB78DE">
      <w:pPr>
        <w:numPr>
          <w:ilvl w:val="0"/>
          <w:numId w:val="140"/>
        </w:numPr>
        <w:spacing w:before="100" w:beforeAutospacing="1" w:after="100" w:afterAutospacing="1" w:line="360" w:lineRule="auto"/>
        <w:rPr>
          <w:sz w:val="22"/>
          <w:szCs w:val="22"/>
        </w:rPr>
      </w:pPr>
      <w:r w:rsidRPr="00E04A6F">
        <w:rPr>
          <w:sz w:val="22"/>
          <w:szCs w:val="22"/>
        </w:rPr>
        <w:t>Corporations, foundations, and investors</w:t>
      </w:r>
      <w:r w:rsidRPr="001F7DB6">
        <w:rPr>
          <w:sz w:val="22"/>
          <w:szCs w:val="22"/>
        </w:rPr>
        <w:t xml:space="preserve"> provide funding through:</w:t>
      </w:r>
    </w:p>
    <w:p w14:paraId="176F4D4C" w14:textId="77777777" w:rsidR="003030A1" w:rsidRPr="001F7DB6" w:rsidRDefault="003030A1" w:rsidP="00CB78DE">
      <w:pPr>
        <w:numPr>
          <w:ilvl w:val="1"/>
          <w:numId w:val="140"/>
        </w:numPr>
        <w:spacing w:before="100" w:beforeAutospacing="1" w:after="100" w:afterAutospacing="1" w:line="360" w:lineRule="auto"/>
        <w:rPr>
          <w:sz w:val="22"/>
          <w:szCs w:val="22"/>
        </w:rPr>
      </w:pPr>
      <w:r w:rsidRPr="001F7DB6">
        <w:rPr>
          <w:sz w:val="22"/>
          <w:szCs w:val="22"/>
        </w:rPr>
        <w:t>Corporate Social Responsibility (CSR) initiatives.</w:t>
      </w:r>
    </w:p>
    <w:p w14:paraId="23F51721" w14:textId="77777777" w:rsidR="003030A1" w:rsidRPr="00E04A6F" w:rsidRDefault="003030A1" w:rsidP="00CB78DE">
      <w:pPr>
        <w:numPr>
          <w:ilvl w:val="1"/>
          <w:numId w:val="140"/>
        </w:numPr>
        <w:spacing w:before="100" w:beforeAutospacing="1" w:after="100" w:afterAutospacing="1" w:line="360" w:lineRule="auto"/>
        <w:rPr>
          <w:sz w:val="22"/>
          <w:szCs w:val="22"/>
        </w:rPr>
      </w:pPr>
      <w:r w:rsidRPr="00E04A6F">
        <w:rPr>
          <w:sz w:val="22"/>
          <w:szCs w:val="22"/>
        </w:rPr>
        <w:t>Public-Private Partnerships (PPPs).</w:t>
      </w:r>
    </w:p>
    <w:p w14:paraId="0C852183" w14:textId="77777777" w:rsidR="003030A1" w:rsidRPr="001F7DB6" w:rsidRDefault="003030A1" w:rsidP="00CB78DE">
      <w:pPr>
        <w:numPr>
          <w:ilvl w:val="1"/>
          <w:numId w:val="140"/>
        </w:numPr>
        <w:spacing w:before="100" w:beforeAutospacing="1" w:after="100" w:afterAutospacing="1" w:line="360" w:lineRule="auto"/>
        <w:rPr>
          <w:sz w:val="22"/>
          <w:szCs w:val="22"/>
        </w:rPr>
      </w:pPr>
      <w:r w:rsidRPr="00E04A6F">
        <w:rPr>
          <w:sz w:val="22"/>
          <w:szCs w:val="22"/>
        </w:rPr>
        <w:t>Impact investing</w:t>
      </w:r>
      <w:r w:rsidRPr="001F7DB6">
        <w:rPr>
          <w:sz w:val="22"/>
          <w:szCs w:val="22"/>
        </w:rPr>
        <w:t xml:space="preserve"> that seeks social and environmental returns alongside financial profit.</w:t>
      </w:r>
    </w:p>
    <w:p w14:paraId="6A634DDE" w14:textId="77777777" w:rsidR="003030A1" w:rsidRPr="001F7DB6" w:rsidRDefault="003030A1" w:rsidP="00CB78DE">
      <w:pPr>
        <w:numPr>
          <w:ilvl w:val="0"/>
          <w:numId w:val="140"/>
        </w:numPr>
        <w:spacing w:before="100" w:beforeAutospacing="1" w:after="100" w:afterAutospacing="1" w:line="360" w:lineRule="auto"/>
        <w:rPr>
          <w:sz w:val="22"/>
          <w:szCs w:val="22"/>
        </w:rPr>
      </w:pPr>
      <w:r w:rsidRPr="001F7DB6">
        <w:rPr>
          <w:sz w:val="22"/>
          <w:szCs w:val="22"/>
        </w:rPr>
        <w:t>Example: Green bonds, social impact bonds, SDG-aligned investment funds.</w:t>
      </w:r>
    </w:p>
    <w:p w14:paraId="7EAF2F16" w14:textId="77777777" w:rsidR="003030A1" w:rsidRPr="001F7DB6" w:rsidRDefault="003030A1" w:rsidP="00CB78DE">
      <w:pPr>
        <w:spacing w:before="100" w:beforeAutospacing="1" w:after="100" w:afterAutospacing="1" w:line="360" w:lineRule="auto"/>
        <w:outlineLvl w:val="2"/>
        <w:rPr>
          <w:b/>
          <w:bCs/>
          <w:sz w:val="22"/>
          <w:szCs w:val="22"/>
        </w:rPr>
      </w:pPr>
      <w:r w:rsidRPr="001F7DB6">
        <w:rPr>
          <w:b/>
          <w:bCs/>
          <w:sz w:val="22"/>
          <w:szCs w:val="22"/>
        </w:rPr>
        <w:t>5. Philanthropic Foundations</w:t>
      </w:r>
    </w:p>
    <w:p w14:paraId="21AE5F59" w14:textId="77777777" w:rsidR="003030A1" w:rsidRPr="001F7DB6" w:rsidRDefault="003030A1" w:rsidP="00CB78DE">
      <w:pPr>
        <w:numPr>
          <w:ilvl w:val="0"/>
          <w:numId w:val="141"/>
        </w:numPr>
        <w:spacing w:before="100" w:beforeAutospacing="1" w:after="100" w:afterAutospacing="1" w:line="360" w:lineRule="auto"/>
        <w:rPr>
          <w:sz w:val="22"/>
          <w:szCs w:val="22"/>
        </w:rPr>
      </w:pPr>
      <w:r w:rsidRPr="001F7DB6">
        <w:rPr>
          <w:sz w:val="22"/>
          <w:szCs w:val="22"/>
        </w:rPr>
        <w:t xml:space="preserve">Major foundations like </w:t>
      </w:r>
      <w:r w:rsidRPr="003030A1">
        <w:rPr>
          <w:sz w:val="22"/>
          <w:szCs w:val="22"/>
        </w:rPr>
        <w:t>Bill &amp; Melinda Gates Foundation, Rockefeller Foundation, Ford Foundation,</w:t>
      </w:r>
      <w:r w:rsidRPr="001F7DB6">
        <w:rPr>
          <w:sz w:val="22"/>
          <w:szCs w:val="22"/>
        </w:rPr>
        <w:t xml:space="preserve"> and others fund SDG-related initiatives.</w:t>
      </w:r>
    </w:p>
    <w:p w14:paraId="398C92A7" w14:textId="77777777" w:rsidR="003030A1" w:rsidRPr="001F7DB6" w:rsidRDefault="003030A1" w:rsidP="00CB78DE">
      <w:pPr>
        <w:numPr>
          <w:ilvl w:val="0"/>
          <w:numId w:val="141"/>
        </w:numPr>
        <w:spacing w:before="100" w:beforeAutospacing="1" w:after="100" w:afterAutospacing="1" w:line="360" w:lineRule="auto"/>
        <w:rPr>
          <w:sz w:val="22"/>
          <w:szCs w:val="22"/>
        </w:rPr>
      </w:pPr>
      <w:r w:rsidRPr="001F7DB6">
        <w:rPr>
          <w:sz w:val="22"/>
          <w:szCs w:val="22"/>
        </w:rPr>
        <w:t>Focus areas include health, education, gender equality, climate resilience, etc.</w:t>
      </w:r>
    </w:p>
    <w:p w14:paraId="60E2E8C8" w14:textId="77777777" w:rsidR="003030A1" w:rsidRPr="001F7DB6" w:rsidRDefault="003030A1" w:rsidP="00CB78DE">
      <w:pPr>
        <w:spacing w:before="100" w:beforeAutospacing="1" w:after="100" w:afterAutospacing="1" w:line="360" w:lineRule="auto"/>
        <w:outlineLvl w:val="2"/>
        <w:rPr>
          <w:b/>
          <w:bCs/>
          <w:sz w:val="22"/>
          <w:szCs w:val="22"/>
        </w:rPr>
      </w:pPr>
      <w:r w:rsidRPr="001F7DB6">
        <w:rPr>
          <w:b/>
          <w:bCs/>
          <w:sz w:val="22"/>
          <w:szCs w:val="22"/>
        </w:rPr>
        <w:t>6. United Nations System &amp; Specialized Agencies</w:t>
      </w:r>
    </w:p>
    <w:p w14:paraId="7C0931DF" w14:textId="77777777" w:rsidR="003030A1" w:rsidRPr="001F7DB6" w:rsidRDefault="003030A1" w:rsidP="00CB78DE">
      <w:pPr>
        <w:numPr>
          <w:ilvl w:val="0"/>
          <w:numId w:val="142"/>
        </w:numPr>
        <w:spacing w:before="100" w:beforeAutospacing="1" w:after="100" w:afterAutospacing="1" w:line="360" w:lineRule="auto"/>
        <w:rPr>
          <w:sz w:val="22"/>
          <w:szCs w:val="22"/>
        </w:rPr>
      </w:pPr>
      <w:r w:rsidRPr="001F7DB6">
        <w:rPr>
          <w:sz w:val="22"/>
          <w:szCs w:val="22"/>
        </w:rPr>
        <w:t xml:space="preserve">Agencies like </w:t>
      </w:r>
      <w:r w:rsidRPr="003030A1">
        <w:rPr>
          <w:sz w:val="22"/>
          <w:szCs w:val="22"/>
        </w:rPr>
        <w:t>UNDP, UNICEF, WHO, UN Women, FAO</w:t>
      </w:r>
      <w:r w:rsidRPr="001F7DB6">
        <w:rPr>
          <w:sz w:val="22"/>
          <w:szCs w:val="22"/>
        </w:rPr>
        <w:t>, and others implement and fund programs aligned with the SDGs.</w:t>
      </w:r>
    </w:p>
    <w:p w14:paraId="07CB2376" w14:textId="77777777" w:rsidR="003030A1" w:rsidRPr="001F7DB6" w:rsidRDefault="003030A1" w:rsidP="00CB78DE">
      <w:pPr>
        <w:numPr>
          <w:ilvl w:val="0"/>
          <w:numId w:val="142"/>
        </w:numPr>
        <w:spacing w:before="100" w:beforeAutospacing="1" w:after="100" w:afterAutospacing="1" w:line="360" w:lineRule="auto"/>
        <w:rPr>
          <w:sz w:val="22"/>
          <w:szCs w:val="22"/>
        </w:rPr>
      </w:pPr>
      <w:r w:rsidRPr="001F7DB6">
        <w:rPr>
          <w:sz w:val="22"/>
          <w:szCs w:val="22"/>
        </w:rPr>
        <w:t>Often work in collaboration with governments and other partners.</w:t>
      </w:r>
    </w:p>
    <w:p w14:paraId="171C2B7A" w14:textId="77777777" w:rsidR="003030A1" w:rsidRPr="001F7DB6" w:rsidRDefault="003030A1" w:rsidP="00CB78DE">
      <w:pPr>
        <w:spacing w:before="100" w:beforeAutospacing="1" w:after="100" w:afterAutospacing="1" w:line="360" w:lineRule="auto"/>
        <w:outlineLvl w:val="2"/>
        <w:rPr>
          <w:b/>
          <w:bCs/>
          <w:sz w:val="22"/>
          <w:szCs w:val="22"/>
        </w:rPr>
      </w:pPr>
      <w:r w:rsidRPr="001F7DB6">
        <w:rPr>
          <w:b/>
          <w:bCs/>
          <w:sz w:val="22"/>
          <w:szCs w:val="22"/>
        </w:rPr>
        <w:t>7. Civil Society Organizations (CSOs) &amp; NGOs</w:t>
      </w:r>
    </w:p>
    <w:p w14:paraId="2EBCB758" w14:textId="77777777" w:rsidR="003030A1" w:rsidRPr="001F7DB6" w:rsidRDefault="003030A1" w:rsidP="00CB78DE">
      <w:pPr>
        <w:numPr>
          <w:ilvl w:val="0"/>
          <w:numId w:val="143"/>
        </w:numPr>
        <w:spacing w:before="100" w:beforeAutospacing="1" w:after="100" w:afterAutospacing="1" w:line="360" w:lineRule="auto"/>
        <w:rPr>
          <w:sz w:val="22"/>
          <w:szCs w:val="22"/>
        </w:rPr>
      </w:pPr>
      <w:r w:rsidRPr="001F7DB6">
        <w:rPr>
          <w:sz w:val="22"/>
          <w:szCs w:val="22"/>
        </w:rPr>
        <w:t>Raise funds through donations, grants, and partnerships.</w:t>
      </w:r>
    </w:p>
    <w:p w14:paraId="18D28483" w14:textId="77777777" w:rsidR="003030A1" w:rsidRPr="001F7DB6" w:rsidRDefault="003030A1" w:rsidP="00CB78DE">
      <w:pPr>
        <w:numPr>
          <w:ilvl w:val="0"/>
          <w:numId w:val="143"/>
        </w:numPr>
        <w:spacing w:before="100" w:beforeAutospacing="1" w:after="100" w:afterAutospacing="1" w:line="360" w:lineRule="auto"/>
        <w:rPr>
          <w:sz w:val="22"/>
          <w:szCs w:val="22"/>
        </w:rPr>
      </w:pPr>
      <w:r w:rsidRPr="001F7DB6">
        <w:rPr>
          <w:sz w:val="22"/>
          <w:szCs w:val="22"/>
        </w:rPr>
        <w:t>Play a vital role in grassroots implementation, advocacy, and monitoring of SDG progress.</w:t>
      </w:r>
    </w:p>
    <w:p w14:paraId="5F324B63" w14:textId="77777777" w:rsidR="003030A1" w:rsidRPr="001F7DB6" w:rsidRDefault="003030A1" w:rsidP="00CB78DE">
      <w:pPr>
        <w:spacing w:before="100" w:beforeAutospacing="1" w:after="100" w:afterAutospacing="1" w:line="360" w:lineRule="auto"/>
        <w:outlineLvl w:val="2"/>
        <w:rPr>
          <w:b/>
          <w:bCs/>
          <w:sz w:val="22"/>
          <w:szCs w:val="22"/>
        </w:rPr>
      </w:pPr>
      <w:r w:rsidRPr="001F7DB6">
        <w:rPr>
          <w:b/>
          <w:bCs/>
          <w:sz w:val="22"/>
          <w:szCs w:val="22"/>
        </w:rPr>
        <w:lastRenderedPageBreak/>
        <w:t>8. Innovative Financing Mechanisms</w:t>
      </w:r>
    </w:p>
    <w:p w14:paraId="2782FED7" w14:textId="77777777" w:rsidR="003030A1" w:rsidRPr="001F7DB6" w:rsidRDefault="003030A1" w:rsidP="00CB78DE">
      <w:pPr>
        <w:numPr>
          <w:ilvl w:val="0"/>
          <w:numId w:val="144"/>
        </w:numPr>
        <w:spacing w:before="100" w:beforeAutospacing="1" w:after="100" w:afterAutospacing="1" w:line="360" w:lineRule="auto"/>
        <w:rPr>
          <w:sz w:val="22"/>
          <w:szCs w:val="22"/>
        </w:rPr>
      </w:pPr>
      <w:r w:rsidRPr="003030A1">
        <w:rPr>
          <w:sz w:val="22"/>
          <w:szCs w:val="22"/>
        </w:rPr>
        <w:t>Blended finance:</w:t>
      </w:r>
      <w:r w:rsidRPr="001F7DB6">
        <w:rPr>
          <w:sz w:val="22"/>
          <w:szCs w:val="22"/>
        </w:rPr>
        <w:t xml:space="preserve"> Combining public, private, and philanthropic capital to mitigate investment risks.</w:t>
      </w:r>
    </w:p>
    <w:p w14:paraId="67774AD4" w14:textId="77777777" w:rsidR="003030A1" w:rsidRPr="001F7DB6" w:rsidRDefault="003030A1" w:rsidP="00CB78DE">
      <w:pPr>
        <w:numPr>
          <w:ilvl w:val="0"/>
          <w:numId w:val="144"/>
        </w:numPr>
        <w:spacing w:before="100" w:beforeAutospacing="1" w:after="100" w:afterAutospacing="1" w:line="360" w:lineRule="auto"/>
        <w:rPr>
          <w:sz w:val="22"/>
          <w:szCs w:val="22"/>
        </w:rPr>
      </w:pPr>
      <w:r w:rsidRPr="003030A1">
        <w:rPr>
          <w:sz w:val="22"/>
          <w:szCs w:val="22"/>
        </w:rPr>
        <w:t>Green Climate Fund (GCF):</w:t>
      </w:r>
      <w:r w:rsidRPr="001F7DB6">
        <w:rPr>
          <w:sz w:val="22"/>
          <w:szCs w:val="22"/>
        </w:rPr>
        <w:t xml:space="preserve"> Supports climate-related SDG targets.</w:t>
      </w:r>
    </w:p>
    <w:p w14:paraId="667EA737" w14:textId="77777777" w:rsidR="003030A1" w:rsidRPr="003030A1" w:rsidRDefault="003030A1" w:rsidP="00CB78DE">
      <w:pPr>
        <w:numPr>
          <w:ilvl w:val="0"/>
          <w:numId w:val="144"/>
        </w:numPr>
        <w:spacing w:before="100" w:beforeAutospacing="1" w:after="100" w:afterAutospacing="1" w:line="360" w:lineRule="auto"/>
        <w:rPr>
          <w:sz w:val="22"/>
          <w:szCs w:val="22"/>
        </w:rPr>
      </w:pPr>
      <w:r w:rsidRPr="003030A1">
        <w:rPr>
          <w:sz w:val="22"/>
          <w:szCs w:val="22"/>
        </w:rPr>
        <w:t>Global Environment Facility (GEF).</w:t>
      </w:r>
    </w:p>
    <w:p w14:paraId="23E1E105" w14:textId="77777777" w:rsidR="003030A1" w:rsidRPr="003030A1" w:rsidRDefault="003030A1" w:rsidP="00CB78DE">
      <w:pPr>
        <w:numPr>
          <w:ilvl w:val="0"/>
          <w:numId w:val="144"/>
        </w:numPr>
        <w:spacing w:before="100" w:beforeAutospacing="1" w:after="100" w:afterAutospacing="1" w:line="360" w:lineRule="auto"/>
        <w:rPr>
          <w:sz w:val="22"/>
          <w:szCs w:val="22"/>
        </w:rPr>
      </w:pPr>
      <w:r w:rsidRPr="003030A1">
        <w:rPr>
          <w:sz w:val="22"/>
          <w:szCs w:val="22"/>
        </w:rPr>
        <w:t>SDG Bonds and Social Bonds.</w:t>
      </w:r>
    </w:p>
    <w:p w14:paraId="2B822FD8" w14:textId="77777777" w:rsidR="003030A1" w:rsidRPr="001F7DB6" w:rsidRDefault="003030A1" w:rsidP="00CB78DE">
      <w:pPr>
        <w:spacing w:before="100" w:beforeAutospacing="1" w:after="100" w:afterAutospacing="1" w:line="360" w:lineRule="auto"/>
        <w:outlineLvl w:val="2"/>
        <w:rPr>
          <w:b/>
          <w:bCs/>
          <w:sz w:val="22"/>
          <w:szCs w:val="22"/>
        </w:rPr>
      </w:pPr>
      <w:r w:rsidRPr="001F7DB6">
        <w:rPr>
          <w:b/>
          <w:bCs/>
          <w:sz w:val="22"/>
          <w:szCs w:val="22"/>
        </w:rPr>
        <w:t>9. Remittances</w:t>
      </w:r>
    </w:p>
    <w:p w14:paraId="3C723FB2" w14:textId="77777777" w:rsidR="003030A1" w:rsidRPr="001F7DB6" w:rsidRDefault="003030A1" w:rsidP="00CB78DE">
      <w:pPr>
        <w:numPr>
          <w:ilvl w:val="0"/>
          <w:numId w:val="145"/>
        </w:numPr>
        <w:spacing w:before="100" w:beforeAutospacing="1" w:after="100" w:afterAutospacing="1" w:line="360" w:lineRule="auto"/>
        <w:rPr>
          <w:sz w:val="22"/>
          <w:szCs w:val="22"/>
        </w:rPr>
      </w:pPr>
      <w:r w:rsidRPr="001F7DB6">
        <w:rPr>
          <w:sz w:val="22"/>
          <w:szCs w:val="22"/>
        </w:rPr>
        <w:t>Funds sent by migrants to their home countries contribute to household welfare and local economies, indirectly supporting SDG targets.</w:t>
      </w:r>
    </w:p>
    <w:p w14:paraId="06025B6C" w14:textId="77777777" w:rsidR="003030A1" w:rsidRPr="001F7DB6" w:rsidRDefault="003030A1" w:rsidP="00CB78DE">
      <w:pPr>
        <w:spacing w:before="100" w:beforeAutospacing="1" w:after="100" w:afterAutospacing="1" w:line="360" w:lineRule="auto"/>
        <w:outlineLvl w:val="2"/>
        <w:rPr>
          <w:b/>
          <w:bCs/>
          <w:sz w:val="22"/>
          <w:szCs w:val="22"/>
        </w:rPr>
      </w:pPr>
      <w:r w:rsidRPr="001F7DB6">
        <w:rPr>
          <w:b/>
          <w:bCs/>
          <w:sz w:val="22"/>
          <w:szCs w:val="22"/>
        </w:rPr>
        <w:t>10. Multilateral Global Partnerships</w:t>
      </w:r>
    </w:p>
    <w:p w14:paraId="2379E3DA" w14:textId="77777777" w:rsidR="003030A1" w:rsidRPr="003030A1" w:rsidRDefault="003030A1" w:rsidP="00CB78DE">
      <w:pPr>
        <w:numPr>
          <w:ilvl w:val="0"/>
          <w:numId w:val="146"/>
        </w:numPr>
        <w:spacing w:before="100" w:beforeAutospacing="1" w:after="100" w:afterAutospacing="1" w:line="360" w:lineRule="auto"/>
        <w:rPr>
          <w:sz w:val="22"/>
          <w:szCs w:val="22"/>
        </w:rPr>
      </w:pPr>
      <w:r w:rsidRPr="003030A1">
        <w:rPr>
          <w:sz w:val="22"/>
          <w:szCs w:val="22"/>
        </w:rPr>
        <w:t>Global Fund to Fight AIDS, Tuberculosis and Malaria.</w:t>
      </w:r>
    </w:p>
    <w:p w14:paraId="1626DCB8" w14:textId="77777777" w:rsidR="003030A1" w:rsidRPr="003030A1" w:rsidRDefault="003030A1" w:rsidP="00CB78DE">
      <w:pPr>
        <w:numPr>
          <w:ilvl w:val="0"/>
          <w:numId w:val="146"/>
        </w:numPr>
        <w:spacing w:before="100" w:beforeAutospacing="1" w:after="100" w:afterAutospacing="1" w:line="360" w:lineRule="auto"/>
        <w:rPr>
          <w:sz w:val="22"/>
          <w:szCs w:val="22"/>
        </w:rPr>
      </w:pPr>
      <w:r w:rsidRPr="003030A1">
        <w:rPr>
          <w:sz w:val="22"/>
          <w:szCs w:val="22"/>
        </w:rPr>
        <w:t>Gavi, the Vaccine Alliance.</w:t>
      </w:r>
    </w:p>
    <w:p w14:paraId="6BEE2CFF" w14:textId="77777777" w:rsidR="003030A1" w:rsidRPr="003030A1" w:rsidRDefault="003030A1" w:rsidP="00CB78DE">
      <w:pPr>
        <w:numPr>
          <w:ilvl w:val="0"/>
          <w:numId w:val="146"/>
        </w:numPr>
        <w:spacing w:before="100" w:beforeAutospacing="1" w:after="100" w:afterAutospacing="1" w:line="360" w:lineRule="auto"/>
        <w:rPr>
          <w:sz w:val="22"/>
          <w:szCs w:val="22"/>
        </w:rPr>
      </w:pPr>
      <w:r w:rsidRPr="003030A1">
        <w:rPr>
          <w:sz w:val="22"/>
          <w:szCs w:val="22"/>
        </w:rPr>
        <w:t>Partnerships like the Sustainable Development Goals Fund (SDG Fund).</w:t>
      </w:r>
    </w:p>
    <w:p w14:paraId="0B0B6604" w14:textId="1AA92ABA" w:rsidR="00D33099" w:rsidRPr="001F7DB6" w:rsidRDefault="00D33099" w:rsidP="00CB78DE">
      <w:pPr>
        <w:pStyle w:val="BodyText"/>
        <w:widowControl/>
        <w:numPr>
          <w:ilvl w:val="0"/>
          <w:numId w:val="50"/>
        </w:numPr>
        <w:tabs>
          <w:tab w:val="left" w:pos="7943"/>
        </w:tabs>
        <w:autoSpaceDE/>
        <w:autoSpaceDN/>
        <w:spacing w:before="90" w:line="360" w:lineRule="auto"/>
        <w:rPr>
          <w:sz w:val="22"/>
          <w:szCs w:val="22"/>
        </w:rPr>
      </w:pPr>
      <w:r w:rsidRPr="008B36BB">
        <w:rPr>
          <w:b/>
          <w:bCs/>
          <w:color w:val="0070C0"/>
          <w:sz w:val="28"/>
          <w:szCs w:val="28"/>
        </w:rPr>
        <w:t xml:space="preserve">Who are </w:t>
      </w:r>
      <w:r w:rsidR="008B36BB">
        <w:rPr>
          <w:b/>
          <w:bCs/>
          <w:color w:val="0070C0"/>
          <w:sz w:val="28"/>
          <w:szCs w:val="28"/>
        </w:rPr>
        <w:t>P</w:t>
      </w:r>
      <w:r w:rsidRPr="008B36BB">
        <w:rPr>
          <w:b/>
          <w:bCs/>
          <w:color w:val="0070C0"/>
          <w:sz w:val="28"/>
          <w:szCs w:val="28"/>
        </w:rPr>
        <w:t>artners of Sustainable Development Goals Fund?</w:t>
      </w:r>
      <w:r w:rsidR="00907522" w:rsidRPr="008B36BB">
        <w:rPr>
          <w:b/>
          <w:bCs/>
          <w:color w:val="0070C0"/>
          <w:sz w:val="28"/>
          <w:szCs w:val="28"/>
        </w:rPr>
        <w:t xml:space="preserve"> </w:t>
      </w:r>
      <w:r w:rsidR="00907522">
        <w:rPr>
          <w:b/>
          <w:bCs/>
          <w:color w:val="0070C0"/>
          <w:sz w:val="22"/>
          <w:szCs w:val="22"/>
        </w:rPr>
        <w:br/>
      </w:r>
      <w:r w:rsidRPr="00D33099">
        <w:rPr>
          <w:color w:val="000000" w:themeColor="text1"/>
          <w:sz w:val="22"/>
          <w:szCs w:val="22"/>
        </w:rPr>
        <w:t>T</w:t>
      </w:r>
      <w:r w:rsidRPr="00D33099">
        <w:rPr>
          <w:color w:val="000000" w:themeColor="text1"/>
          <w:sz w:val="22"/>
          <w:szCs w:val="22"/>
        </w:rPr>
        <w:t>he</w:t>
      </w:r>
      <w:r w:rsidRPr="001F7DB6">
        <w:rPr>
          <w:sz w:val="22"/>
          <w:szCs w:val="22"/>
        </w:rPr>
        <w:t xml:space="preserve"> Sustainable Development Goals (SDG) Fund is a United Nations initiative that brings together a diverse array of partners to support the implementation of the 2030 Agenda for Sustainable Development. These partners include governments, UN agencies, private sector entities, philanthropic organizations, and academic institutions.</w:t>
      </w:r>
    </w:p>
    <w:p w14:paraId="4F55645F" w14:textId="77777777" w:rsidR="00D33099" w:rsidRPr="001F7DB6" w:rsidRDefault="00D33099" w:rsidP="00CB78DE">
      <w:pPr>
        <w:spacing w:before="100" w:beforeAutospacing="1" w:after="100" w:afterAutospacing="1" w:line="360" w:lineRule="auto"/>
        <w:outlineLvl w:val="2"/>
        <w:rPr>
          <w:b/>
          <w:bCs/>
          <w:sz w:val="22"/>
          <w:szCs w:val="22"/>
        </w:rPr>
      </w:pPr>
      <w:r w:rsidRPr="001F7DB6">
        <w:rPr>
          <w:b/>
          <w:bCs/>
          <w:sz w:val="22"/>
          <w:szCs w:val="22"/>
        </w:rPr>
        <w:t>Key Partners of the SDG Fund</w:t>
      </w:r>
    </w:p>
    <w:p w14:paraId="19F85DD7" w14:textId="77777777" w:rsidR="00D33099" w:rsidRPr="001F7DB6" w:rsidRDefault="00D33099" w:rsidP="00CB78DE">
      <w:pPr>
        <w:spacing w:before="100" w:beforeAutospacing="1" w:after="100" w:afterAutospacing="1" w:line="360" w:lineRule="auto"/>
        <w:outlineLvl w:val="3"/>
        <w:rPr>
          <w:b/>
          <w:bCs/>
          <w:sz w:val="22"/>
          <w:szCs w:val="22"/>
        </w:rPr>
      </w:pPr>
      <w:r w:rsidRPr="001F7DB6">
        <w:rPr>
          <w:b/>
          <w:bCs/>
          <w:sz w:val="22"/>
          <w:szCs w:val="22"/>
        </w:rPr>
        <w:t>Donor Governments</w:t>
      </w:r>
    </w:p>
    <w:p w14:paraId="6834C5F6" w14:textId="77777777" w:rsidR="00D33099" w:rsidRDefault="00D33099" w:rsidP="00CB78DE">
      <w:pPr>
        <w:spacing w:before="100" w:beforeAutospacing="1" w:after="100" w:afterAutospacing="1" w:line="360" w:lineRule="auto"/>
        <w:rPr>
          <w:sz w:val="22"/>
          <w:szCs w:val="22"/>
        </w:rPr>
      </w:pPr>
      <w:r w:rsidRPr="001F7DB6">
        <w:rPr>
          <w:sz w:val="22"/>
          <w:szCs w:val="22"/>
        </w:rPr>
        <w:t>The SDG Fund has received financial contributions from over 20 donor countries. Notable donors include:</w:t>
      </w:r>
    </w:p>
    <w:p w14:paraId="4B9B6BCC" w14:textId="77777777" w:rsidR="00D33099" w:rsidRPr="001F7DB6" w:rsidRDefault="00D33099" w:rsidP="00CB78DE">
      <w:pPr>
        <w:numPr>
          <w:ilvl w:val="0"/>
          <w:numId w:val="147"/>
        </w:numPr>
        <w:spacing w:before="100" w:beforeAutospacing="1" w:after="100" w:afterAutospacing="1" w:line="360" w:lineRule="auto"/>
        <w:rPr>
          <w:sz w:val="22"/>
          <w:szCs w:val="22"/>
        </w:rPr>
      </w:pPr>
      <w:r w:rsidRPr="001F7DB6">
        <w:rPr>
          <w:sz w:val="22"/>
          <w:szCs w:val="22"/>
        </w:rPr>
        <w:t>Australia</w:t>
      </w:r>
    </w:p>
    <w:p w14:paraId="24834D7F" w14:textId="77777777" w:rsidR="00D33099" w:rsidRPr="001F7DB6" w:rsidRDefault="00D33099" w:rsidP="00CB78DE">
      <w:pPr>
        <w:numPr>
          <w:ilvl w:val="0"/>
          <w:numId w:val="147"/>
        </w:numPr>
        <w:spacing w:before="100" w:beforeAutospacing="1" w:after="100" w:afterAutospacing="1" w:line="360" w:lineRule="auto"/>
        <w:rPr>
          <w:sz w:val="22"/>
          <w:szCs w:val="22"/>
        </w:rPr>
      </w:pPr>
      <w:r w:rsidRPr="001F7DB6">
        <w:rPr>
          <w:sz w:val="22"/>
          <w:szCs w:val="22"/>
        </w:rPr>
        <w:t>Bangladesh</w:t>
      </w:r>
    </w:p>
    <w:p w14:paraId="5C40D98D" w14:textId="77777777" w:rsidR="00D33099" w:rsidRPr="001F7DB6" w:rsidRDefault="00D33099" w:rsidP="00CB78DE">
      <w:pPr>
        <w:numPr>
          <w:ilvl w:val="0"/>
          <w:numId w:val="147"/>
        </w:numPr>
        <w:spacing w:before="100" w:beforeAutospacing="1" w:after="100" w:afterAutospacing="1" w:line="360" w:lineRule="auto"/>
        <w:rPr>
          <w:sz w:val="22"/>
          <w:szCs w:val="22"/>
        </w:rPr>
      </w:pPr>
      <w:r w:rsidRPr="001F7DB6">
        <w:rPr>
          <w:sz w:val="22"/>
          <w:szCs w:val="22"/>
        </w:rPr>
        <w:t>Bolivia</w:t>
      </w:r>
    </w:p>
    <w:p w14:paraId="3EE6DCF3" w14:textId="77777777" w:rsidR="00D33099" w:rsidRPr="001F7DB6" w:rsidRDefault="00D33099" w:rsidP="00CB78DE">
      <w:pPr>
        <w:numPr>
          <w:ilvl w:val="0"/>
          <w:numId w:val="147"/>
        </w:numPr>
        <w:spacing w:before="100" w:beforeAutospacing="1" w:after="100" w:afterAutospacing="1" w:line="360" w:lineRule="auto"/>
        <w:rPr>
          <w:sz w:val="22"/>
          <w:szCs w:val="22"/>
        </w:rPr>
      </w:pPr>
      <w:r w:rsidRPr="001F7DB6">
        <w:rPr>
          <w:sz w:val="22"/>
          <w:szCs w:val="22"/>
        </w:rPr>
        <w:t>Canada</w:t>
      </w:r>
    </w:p>
    <w:p w14:paraId="39B7313E" w14:textId="77777777" w:rsidR="00D33099" w:rsidRPr="001F7DB6" w:rsidRDefault="00D33099" w:rsidP="00CB78DE">
      <w:pPr>
        <w:numPr>
          <w:ilvl w:val="0"/>
          <w:numId w:val="147"/>
        </w:numPr>
        <w:spacing w:before="100" w:beforeAutospacing="1" w:after="100" w:afterAutospacing="1" w:line="360" w:lineRule="auto"/>
        <w:rPr>
          <w:sz w:val="22"/>
          <w:szCs w:val="22"/>
        </w:rPr>
      </w:pPr>
      <w:r w:rsidRPr="001F7DB6">
        <w:rPr>
          <w:sz w:val="22"/>
          <w:szCs w:val="22"/>
        </w:rPr>
        <w:t>Colombia</w:t>
      </w:r>
    </w:p>
    <w:p w14:paraId="43E8DEA1" w14:textId="77777777" w:rsidR="00D33099" w:rsidRPr="001F7DB6" w:rsidRDefault="00D33099" w:rsidP="00CB78DE">
      <w:pPr>
        <w:numPr>
          <w:ilvl w:val="0"/>
          <w:numId w:val="147"/>
        </w:numPr>
        <w:spacing w:before="100" w:beforeAutospacing="1" w:after="100" w:afterAutospacing="1" w:line="360" w:lineRule="auto"/>
        <w:rPr>
          <w:sz w:val="22"/>
          <w:szCs w:val="22"/>
        </w:rPr>
      </w:pPr>
      <w:r w:rsidRPr="001F7DB6">
        <w:rPr>
          <w:sz w:val="22"/>
          <w:szCs w:val="22"/>
        </w:rPr>
        <w:t>Côte d'Ivoire</w:t>
      </w:r>
    </w:p>
    <w:p w14:paraId="57B1AECA" w14:textId="77777777" w:rsidR="00D33099" w:rsidRPr="001F7DB6" w:rsidRDefault="00D33099" w:rsidP="00CB78DE">
      <w:pPr>
        <w:numPr>
          <w:ilvl w:val="0"/>
          <w:numId w:val="147"/>
        </w:numPr>
        <w:spacing w:before="100" w:beforeAutospacing="1" w:after="100" w:afterAutospacing="1" w:line="360" w:lineRule="auto"/>
        <w:rPr>
          <w:sz w:val="22"/>
          <w:szCs w:val="22"/>
        </w:rPr>
      </w:pPr>
      <w:r w:rsidRPr="001F7DB6">
        <w:rPr>
          <w:sz w:val="22"/>
          <w:szCs w:val="22"/>
        </w:rPr>
        <w:t>El Salvador</w:t>
      </w:r>
    </w:p>
    <w:p w14:paraId="568B4F3A" w14:textId="77777777" w:rsidR="00D33099" w:rsidRPr="001F7DB6" w:rsidRDefault="00D33099" w:rsidP="00CB78DE">
      <w:pPr>
        <w:numPr>
          <w:ilvl w:val="0"/>
          <w:numId w:val="147"/>
        </w:numPr>
        <w:spacing w:before="100" w:beforeAutospacing="1" w:after="100" w:afterAutospacing="1" w:line="360" w:lineRule="auto"/>
        <w:rPr>
          <w:sz w:val="22"/>
          <w:szCs w:val="22"/>
        </w:rPr>
      </w:pPr>
      <w:r w:rsidRPr="001F7DB6">
        <w:rPr>
          <w:sz w:val="22"/>
          <w:szCs w:val="22"/>
        </w:rPr>
        <w:t>European Commission</w:t>
      </w:r>
    </w:p>
    <w:p w14:paraId="396B47BA" w14:textId="77777777" w:rsidR="00D33099" w:rsidRPr="001F7DB6" w:rsidRDefault="00D33099" w:rsidP="00CB78DE">
      <w:pPr>
        <w:numPr>
          <w:ilvl w:val="0"/>
          <w:numId w:val="147"/>
        </w:numPr>
        <w:spacing w:before="100" w:beforeAutospacing="1" w:after="100" w:afterAutospacing="1" w:line="360" w:lineRule="auto"/>
        <w:rPr>
          <w:sz w:val="22"/>
          <w:szCs w:val="22"/>
        </w:rPr>
      </w:pPr>
      <w:r w:rsidRPr="001F7DB6">
        <w:rPr>
          <w:sz w:val="22"/>
          <w:szCs w:val="22"/>
        </w:rPr>
        <w:t>Guatemala</w:t>
      </w:r>
    </w:p>
    <w:p w14:paraId="63AB745F" w14:textId="77777777" w:rsidR="00D33099" w:rsidRPr="001F7DB6" w:rsidRDefault="00D33099" w:rsidP="00CB78DE">
      <w:pPr>
        <w:numPr>
          <w:ilvl w:val="0"/>
          <w:numId w:val="147"/>
        </w:numPr>
        <w:spacing w:before="100" w:beforeAutospacing="1" w:after="100" w:afterAutospacing="1" w:line="360" w:lineRule="auto"/>
        <w:rPr>
          <w:sz w:val="22"/>
          <w:szCs w:val="22"/>
        </w:rPr>
      </w:pPr>
      <w:r w:rsidRPr="001F7DB6">
        <w:rPr>
          <w:sz w:val="22"/>
          <w:szCs w:val="22"/>
        </w:rPr>
        <w:lastRenderedPageBreak/>
        <w:t>Honduras</w:t>
      </w:r>
    </w:p>
    <w:p w14:paraId="439C5D7E" w14:textId="77777777" w:rsidR="00D33099" w:rsidRPr="001F7DB6" w:rsidRDefault="00D33099" w:rsidP="00CB78DE">
      <w:pPr>
        <w:numPr>
          <w:ilvl w:val="0"/>
          <w:numId w:val="147"/>
        </w:numPr>
        <w:spacing w:before="100" w:beforeAutospacing="1" w:after="100" w:afterAutospacing="1" w:line="360" w:lineRule="auto"/>
        <w:rPr>
          <w:sz w:val="22"/>
          <w:szCs w:val="22"/>
        </w:rPr>
      </w:pPr>
      <w:r w:rsidRPr="001F7DB6">
        <w:rPr>
          <w:sz w:val="22"/>
          <w:szCs w:val="22"/>
        </w:rPr>
        <w:t>Italy</w:t>
      </w:r>
    </w:p>
    <w:p w14:paraId="60BB83B6" w14:textId="77777777" w:rsidR="00D33099" w:rsidRPr="001F7DB6" w:rsidRDefault="00D33099" w:rsidP="00CB78DE">
      <w:pPr>
        <w:numPr>
          <w:ilvl w:val="0"/>
          <w:numId w:val="147"/>
        </w:numPr>
        <w:spacing w:before="100" w:beforeAutospacing="1" w:after="100" w:afterAutospacing="1" w:line="360" w:lineRule="auto"/>
        <w:rPr>
          <w:sz w:val="22"/>
          <w:szCs w:val="22"/>
        </w:rPr>
      </w:pPr>
      <w:r w:rsidRPr="001F7DB6">
        <w:rPr>
          <w:sz w:val="22"/>
          <w:szCs w:val="22"/>
        </w:rPr>
        <w:t>Netherlands</w:t>
      </w:r>
    </w:p>
    <w:p w14:paraId="14B8CE43" w14:textId="77777777" w:rsidR="00D33099" w:rsidRDefault="00D33099" w:rsidP="00CB78DE">
      <w:pPr>
        <w:numPr>
          <w:ilvl w:val="0"/>
          <w:numId w:val="147"/>
        </w:numPr>
        <w:spacing w:before="100" w:beforeAutospacing="1" w:after="100" w:afterAutospacing="1" w:line="360" w:lineRule="auto"/>
        <w:rPr>
          <w:sz w:val="22"/>
          <w:szCs w:val="22"/>
        </w:rPr>
      </w:pPr>
      <w:r w:rsidRPr="001F7DB6">
        <w:rPr>
          <w:sz w:val="22"/>
          <w:szCs w:val="22"/>
        </w:rPr>
        <w:t>Norway</w:t>
      </w:r>
    </w:p>
    <w:p w14:paraId="10CD9E75" w14:textId="77777777" w:rsidR="00D33099" w:rsidRPr="001F7DB6" w:rsidRDefault="00D33099" w:rsidP="00CB78DE">
      <w:pPr>
        <w:spacing w:before="100" w:beforeAutospacing="1" w:after="100" w:afterAutospacing="1" w:line="360" w:lineRule="auto"/>
        <w:rPr>
          <w:sz w:val="22"/>
          <w:szCs w:val="22"/>
        </w:rPr>
      </w:pPr>
      <w:r w:rsidRPr="001F7DB6">
        <w:rPr>
          <w:sz w:val="22"/>
          <w:szCs w:val="22"/>
        </w:rPr>
        <w:t xml:space="preserve">The initial funding was provided by the Government of Spain, with additional support from the Principality of Monaco </w:t>
      </w:r>
    </w:p>
    <w:p w14:paraId="3B44B83C" w14:textId="77777777" w:rsidR="00D33099" w:rsidRPr="001F7DB6" w:rsidRDefault="00D33099" w:rsidP="00CB78DE">
      <w:pPr>
        <w:spacing w:before="100" w:beforeAutospacing="1" w:after="100" w:afterAutospacing="1" w:line="360" w:lineRule="auto"/>
        <w:outlineLvl w:val="3"/>
        <w:rPr>
          <w:b/>
          <w:bCs/>
          <w:sz w:val="22"/>
          <w:szCs w:val="22"/>
        </w:rPr>
      </w:pPr>
      <w:r w:rsidRPr="001F7DB6">
        <w:rPr>
          <w:b/>
          <w:bCs/>
          <w:sz w:val="22"/>
          <w:szCs w:val="22"/>
        </w:rPr>
        <w:t>United Nations Agencies</w:t>
      </w:r>
    </w:p>
    <w:p w14:paraId="565CA572" w14:textId="77777777" w:rsidR="00D33099" w:rsidRDefault="00D33099" w:rsidP="00CB78DE">
      <w:pPr>
        <w:spacing w:before="100" w:beforeAutospacing="1" w:after="100" w:afterAutospacing="1" w:line="360" w:lineRule="auto"/>
        <w:rPr>
          <w:sz w:val="22"/>
          <w:szCs w:val="22"/>
        </w:rPr>
      </w:pPr>
      <w:r w:rsidRPr="001F7DB6">
        <w:rPr>
          <w:sz w:val="22"/>
          <w:szCs w:val="22"/>
        </w:rPr>
        <w:t>The SDG Fund operates through joint programs that involve multiple UN agencies, enhancing the UN's capacity to deliver coordinated support. Participating agencies include:</w:t>
      </w:r>
    </w:p>
    <w:p w14:paraId="3B43E37A" w14:textId="77777777" w:rsidR="00D33099" w:rsidRPr="001F7DB6" w:rsidRDefault="00D33099" w:rsidP="00CB78DE">
      <w:pPr>
        <w:numPr>
          <w:ilvl w:val="0"/>
          <w:numId w:val="148"/>
        </w:numPr>
        <w:spacing w:before="100" w:beforeAutospacing="1" w:after="100" w:afterAutospacing="1" w:line="360" w:lineRule="auto"/>
        <w:rPr>
          <w:sz w:val="22"/>
          <w:szCs w:val="22"/>
        </w:rPr>
      </w:pPr>
      <w:r w:rsidRPr="001F7DB6">
        <w:rPr>
          <w:sz w:val="22"/>
          <w:szCs w:val="22"/>
        </w:rPr>
        <w:t>United Nations Development Program (UNDP)</w:t>
      </w:r>
    </w:p>
    <w:p w14:paraId="367A89BA" w14:textId="77777777" w:rsidR="00D33099" w:rsidRPr="001F7DB6" w:rsidRDefault="00D33099" w:rsidP="00CB78DE">
      <w:pPr>
        <w:numPr>
          <w:ilvl w:val="0"/>
          <w:numId w:val="148"/>
        </w:numPr>
        <w:spacing w:before="100" w:beforeAutospacing="1" w:after="100" w:afterAutospacing="1" w:line="360" w:lineRule="auto"/>
        <w:rPr>
          <w:sz w:val="22"/>
          <w:szCs w:val="22"/>
        </w:rPr>
      </w:pPr>
      <w:r w:rsidRPr="001F7DB6">
        <w:rPr>
          <w:sz w:val="22"/>
          <w:szCs w:val="22"/>
        </w:rPr>
        <w:t>International Labor Organization (ILO)</w:t>
      </w:r>
    </w:p>
    <w:p w14:paraId="16026636" w14:textId="77777777" w:rsidR="00D33099" w:rsidRPr="001F7DB6" w:rsidRDefault="00D33099" w:rsidP="00CB78DE">
      <w:pPr>
        <w:numPr>
          <w:ilvl w:val="0"/>
          <w:numId w:val="148"/>
        </w:numPr>
        <w:spacing w:before="100" w:beforeAutospacing="1" w:after="100" w:afterAutospacing="1" w:line="360" w:lineRule="auto"/>
        <w:rPr>
          <w:sz w:val="22"/>
          <w:szCs w:val="22"/>
        </w:rPr>
      </w:pPr>
      <w:r w:rsidRPr="001F7DB6">
        <w:rPr>
          <w:sz w:val="22"/>
          <w:szCs w:val="22"/>
        </w:rPr>
        <w:t>United Nations Children's Fund (UNICEF)</w:t>
      </w:r>
    </w:p>
    <w:p w14:paraId="7517DD96" w14:textId="77777777" w:rsidR="00D33099" w:rsidRPr="001F7DB6" w:rsidRDefault="00D33099" w:rsidP="00CB78DE">
      <w:pPr>
        <w:numPr>
          <w:ilvl w:val="0"/>
          <w:numId w:val="148"/>
        </w:numPr>
        <w:spacing w:before="100" w:beforeAutospacing="1" w:after="100" w:afterAutospacing="1" w:line="360" w:lineRule="auto"/>
        <w:rPr>
          <w:sz w:val="22"/>
          <w:szCs w:val="22"/>
        </w:rPr>
      </w:pPr>
      <w:r w:rsidRPr="001F7DB6">
        <w:rPr>
          <w:sz w:val="22"/>
          <w:szCs w:val="22"/>
        </w:rPr>
        <w:t xml:space="preserve">United Nations Population Fund (UNFPA) </w:t>
      </w:r>
    </w:p>
    <w:p w14:paraId="2F9CB7A2" w14:textId="77777777" w:rsidR="00D33099" w:rsidRPr="001F7DB6" w:rsidRDefault="00D33099" w:rsidP="00CB78DE">
      <w:pPr>
        <w:spacing w:before="100" w:beforeAutospacing="1" w:after="100" w:afterAutospacing="1" w:line="360" w:lineRule="auto"/>
        <w:rPr>
          <w:sz w:val="22"/>
          <w:szCs w:val="22"/>
        </w:rPr>
      </w:pPr>
      <w:r w:rsidRPr="001F7DB6">
        <w:rPr>
          <w:sz w:val="22"/>
          <w:szCs w:val="22"/>
        </w:rPr>
        <w:t>These agencies collaborate to implement progra</w:t>
      </w:r>
      <w:r>
        <w:rPr>
          <w:sz w:val="22"/>
          <w:szCs w:val="22"/>
        </w:rPr>
        <w:t>m</w:t>
      </w:r>
      <w:r w:rsidRPr="001F7DB6">
        <w:rPr>
          <w:sz w:val="22"/>
          <w:szCs w:val="22"/>
        </w:rPr>
        <w:t>s that address various SDGs across different countries.</w:t>
      </w:r>
    </w:p>
    <w:p w14:paraId="2A3D8A29" w14:textId="77777777" w:rsidR="00D33099" w:rsidRPr="001F7DB6" w:rsidRDefault="00D33099" w:rsidP="00CB78DE">
      <w:pPr>
        <w:spacing w:before="100" w:beforeAutospacing="1" w:after="100" w:afterAutospacing="1" w:line="360" w:lineRule="auto"/>
        <w:outlineLvl w:val="3"/>
        <w:rPr>
          <w:b/>
          <w:bCs/>
          <w:sz w:val="22"/>
          <w:szCs w:val="22"/>
        </w:rPr>
      </w:pPr>
      <w:r w:rsidRPr="001F7DB6">
        <w:rPr>
          <w:b/>
          <w:bCs/>
          <w:sz w:val="22"/>
          <w:szCs w:val="22"/>
        </w:rPr>
        <w:t>Private Sector Partners</w:t>
      </w:r>
    </w:p>
    <w:p w14:paraId="15EA053D" w14:textId="77777777" w:rsidR="00D33099" w:rsidRPr="001F7DB6" w:rsidRDefault="00D33099" w:rsidP="00CB78DE">
      <w:pPr>
        <w:spacing w:before="100" w:beforeAutospacing="1" w:after="100" w:afterAutospacing="1" w:line="360" w:lineRule="auto"/>
        <w:rPr>
          <w:sz w:val="22"/>
          <w:szCs w:val="22"/>
        </w:rPr>
      </w:pPr>
      <w:r w:rsidRPr="001F7DB6">
        <w:rPr>
          <w:sz w:val="22"/>
          <w:szCs w:val="22"/>
        </w:rPr>
        <w:t xml:space="preserve">The SDG Fund engages with private sector entities through its Private Sector Advisory Group, which includes companies from various industries committed to sustainable development. These partnerships aim to leverage business expertise and resources to advance the SDGs. </w:t>
      </w:r>
    </w:p>
    <w:p w14:paraId="4DD7AD6E" w14:textId="77777777" w:rsidR="00D33099" w:rsidRPr="001F7DB6" w:rsidRDefault="00D33099" w:rsidP="00CB78DE">
      <w:pPr>
        <w:spacing w:before="100" w:beforeAutospacing="1" w:after="100" w:afterAutospacing="1" w:line="360" w:lineRule="auto"/>
        <w:outlineLvl w:val="3"/>
        <w:rPr>
          <w:b/>
          <w:bCs/>
          <w:sz w:val="22"/>
          <w:szCs w:val="22"/>
        </w:rPr>
      </w:pPr>
      <w:r w:rsidRPr="001F7DB6">
        <w:rPr>
          <w:b/>
          <w:bCs/>
          <w:sz w:val="22"/>
          <w:szCs w:val="22"/>
        </w:rPr>
        <w:t>Philanthropic Organizations and Academic Institutions</w:t>
      </w:r>
    </w:p>
    <w:p w14:paraId="66253E9C" w14:textId="77777777" w:rsidR="00D33099" w:rsidRPr="001F7DB6" w:rsidRDefault="00D33099" w:rsidP="00CB78DE">
      <w:pPr>
        <w:spacing w:before="100" w:beforeAutospacing="1" w:after="100" w:afterAutospacing="1" w:line="360" w:lineRule="auto"/>
        <w:rPr>
          <w:sz w:val="22"/>
          <w:szCs w:val="22"/>
        </w:rPr>
      </w:pPr>
      <w:r w:rsidRPr="001F7DB6">
        <w:rPr>
          <w:sz w:val="22"/>
          <w:szCs w:val="22"/>
        </w:rPr>
        <w:t>Philanthropic foundations and academic institutions also play a role in supporting the SDG Fund's mission. They contribute through funding, research, and knowledge sharing to inform and enhance program effectiveness.</w:t>
      </w:r>
    </w:p>
    <w:p w14:paraId="5246A966" w14:textId="5DE99466" w:rsidR="00891B39" w:rsidRPr="009A3A6A" w:rsidRDefault="00891B39" w:rsidP="00891B39">
      <w:pPr>
        <w:pStyle w:val="NormalWeb"/>
        <w:spacing w:before="0" w:beforeAutospacing="0"/>
        <w:rPr>
          <w:rFonts w:asciiTheme="majorBidi" w:hAnsiTheme="majorBidi" w:cstheme="majorBidi"/>
          <w:color w:val="000000" w:themeColor="text1"/>
          <w:sz w:val="22"/>
          <w:szCs w:val="22"/>
          <w:shd w:val="clear" w:color="auto" w:fill="FFFFFF"/>
        </w:rPr>
      </w:pPr>
    </w:p>
    <w:p w14:paraId="5952CD18" w14:textId="1F10BA47" w:rsidR="00DA7577" w:rsidRDefault="00DA7577" w:rsidP="009A3A6A">
      <w:r>
        <w:br w:type="page"/>
      </w:r>
    </w:p>
    <w:p w14:paraId="3786DA1F" w14:textId="77777777" w:rsidR="005D6CBB" w:rsidRDefault="00DA7577" w:rsidP="00EB68F6">
      <w:pPr>
        <w:spacing w:line="360" w:lineRule="auto"/>
        <w:rPr>
          <w:color w:val="000000" w:themeColor="text1"/>
        </w:rPr>
      </w:pPr>
      <w:r>
        <w:rPr>
          <w:rFonts w:ascii="Simplified Arabic" w:hAnsi="Simplified Arabic" w:cs="Simplified Arabic"/>
          <w:noProof/>
          <w:sz w:val="32"/>
          <w:szCs w:val="32"/>
          <w:rtl/>
        </w:rPr>
        <w:lastRenderedPageBreak/>
        <mc:AlternateContent>
          <mc:Choice Requires="wps">
            <w:drawing>
              <wp:anchor distT="0" distB="0" distL="114300" distR="114300" simplePos="0" relativeHeight="251682816" behindDoc="0" locked="0" layoutInCell="1" allowOverlap="1" wp14:anchorId="524828C3" wp14:editId="35509955">
                <wp:simplePos x="0" y="0"/>
                <wp:positionH relativeFrom="margin">
                  <wp:posOffset>-532765</wp:posOffset>
                </wp:positionH>
                <wp:positionV relativeFrom="paragraph">
                  <wp:posOffset>-537888</wp:posOffset>
                </wp:positionV>
                <wp:extent cx="5918835" cy="391886"/>
                <wp:effectExtent l="0" t="0" r="0" b="1905"/>
                <wp:wrapNone/>
                <wp:docPr id="745110348" name="Text Box 745110348"/>
                <wp:cNvGraphicFramePr/>
                <a:graphic xmlns:a="http://schemas.openxmlformats.org/drawingml/2006/main">
                  <a:graphicData uri="http://schemas.microsoft.com/office/word/2010/wordprocessingShape">
                    <wps:wsp>
                      <wps:cNvSpPr txBox="1"/>
                      <wps:spPr>
                        <a:xfrm>
                          <a:off x="0" y="0"/>
                          <a:ext cx="5918835" cy="391886"/>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32B2BF" w14:textId="11C7A589" w:rsidR="00DA7577" w:rsidRPr="00D258F6" w:rsidRDefault="00DA7577" w:rsidP="00DA7577">
                            <w:pPr>
                              <w:jc w:val="center"/>
                              <w:rPr>
                                <w:rFonts w:asciiTheme="majorBidi" w:hAnsiTheme="majorBidi" w:cstheme="majorBidi"/>
                                <w:b/>
                                <w:bCs/>
                                <w:i/>
                                <w:iCs/>
                                <w:rtl/>
                                <w:lang w:bidi="ar-LB"/>
                              </w:rPr>
                            </w:pPr>
                            <w:r>
                              <w:rPr>
                                <w:rFonts w:asciiTheme="majorHAnsi" w:hAnsiTheme="majorHAnsi" w:cstheme="minorHAnsi"/>
                                <w:b/>
                                <w:bCs/>
                                <w:i/>
                                <w:iCs/>
                                <w:sz w:val="18"/>
                                <w:szCs w:val="18"/>
                                <w:lang w:bidi="ar-LB"/>
                              </w:rPr>
                              <w:br/>
                            </w:r>
                            <w:r w:rsidRPr="00D258F6">
                              <w:rPr>
                                <w:rFonts w:asciiTheme="majorBidi" w:hAnsiTheme="majorBidi" w:cstheme="majorBidi"/>
                                <w:b/>
                                <w:bCs/>
                                <w:i/>
                                <w:iCs/>
                                <w:lang w:bidi="ar-LB"/>
                              </w:rPr>
                              <w:t>Class (</w:t>
                            </w:r>
                            <w:r>
                              <w:rPr>
                                <w:rFonts w:asciiTheme="majorBidi" w:hAnsiTheme="majorBidi" w:cstheme="majorBidi"/>
                                <w:b/>
                                <w:bCs/>
                                <w:i/>
                                <w:iCs/>
                                <w:lang w:bidi="ar-LB"/>
                              </w:rPr>
                              <w:t>3</w:t>
                            </w:r>
                            <w:r w:rsidRPr="00D258F6">
                              <w:rPr>
                                <w:rFonts w:asciiTheme="majorBidi" w:hAnsiTheme="majorBidi" w:cstheme="majorBidi"/>
                                <w:b/>
                                <w:bCs/>
                                <w:i/>
                                <w:iCs/>
                                <w:lang w:bidi="ar-LB"/>
                              </w:rPr>
                              <w:t xml:space="preserve">) Summary: </w:t>
                            </w:r>
                            <w:r w:rsidR="00777FD2">
                              <w:rPr>
                                <w:rFonts w:asciiTheme="majorBidi" w:hAnsiTheme="majorBidi" w:cstheme="majorBidi"/>
                                <w:b/>
                                <w:bCs/>
                                <w:i/>
                                <w:iCs/>
                                <w:lang w:bidi="ar-LB"/>
                              </w:rPr>
                              <w:t>Stakeholder Engagement &amp; Management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828C3" id="Text Box 745110348" o:spid="_x0000_s1032" type="#_x0000_t202" style="position:absolute;margin-left:-41.95pt;margin-top:-42.35pt;width:466.05pt;height:30.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" fillcolor="#d8d8d8 [2732]" stroked="f" strokeweight=".5pt">
                <v:textbox inset="0,0,0,0">
                  <w:txbxContent>
                    <w:p w14:paraId="0932B2BF" w14:textId="11C7A589" w:rsidR="00DA7577" w:rsidRPr="00D258F6" w:rsidRDefault="00DA7577" w:rsidP="00DA7577">
                      <w:pPr>
                        <w:jc w:val="center"/>
                        <w:rPr>
                          <w:rFonts w:asciiTheme="majorBidi" w:hAnsiTheme="majorBidi" w:cstheme="majorBidi"/>
                          <w:b/>
                          <w:bCs/>
                          <w:i/>
                          <w:iCs/>
                          <w:rtl/>
                          <w:lang w:bidi="ar-LB"/>
                        </w:rPr>
                      </w:pPr>
                      <w:r>
                        <w:rPr>
                          <w:rFonts w:asciiTheme="majorHAnsi" w:hAnsiTheme="majorHAnsi" w:cstheme="minorHAnsi"/>
                          <w:b/>
                          <w:bCs/>
                          <w:i/>
                          <w:iCs/>
                          <w:sz w:val="18"/>
                          <w:szCs w:val="18"/>
                          <w:lang w:bidi="ar-LB"/>
                        </w:rPr>
                        <w:br/>
                      </w:r>
                      <w:r w:rsidRPr="00D258F6">
                        <w:rPr>
                          <w:rFonts w:asciiTheme="majorBidi" w:hAnsiTheme="majorBidi" w:cstheme="majorBidi"/>
                          <w:b/>
                          <w:bCs/>
                          <w:i/>
                          <w:iCs/>
                          <w:lang w:bidi="ar-LB"/>
                        </w:rPr>
                        <w:t>Class (</w:t>
                      </w:r>
                      <w:r>
                        <w:rPr>
                          <w:rFonts w:asciiTheme="majorBidi" w:hAnsiTheme="majorBidi" w:cstheme="majorBidi"/>
                          <w:b/>
                          <w:bCs/>
                          <w:i/>
                          <w:iCs/>
                          <w:lang w:bidi="ar-LB"/>
                        </w:rPr>
                        <w:t>3</w:t>
                      </w:r>
                      <w:r w:rsidRPr="00D258F6">
                        <w:rPr>
                          <w:rFonts w:asciiTheme="majorBidi" w:hAnsiTheme="majorBidi" w:cstheme="majorBidi"/>
                          <w:b/>
                          <w:bCs/>
                          <w:i/>
                          <w:iCs/>
                          <w:lang w:bidi="ar-LB"/>
                        </w:rPr>
                        <w:t xml:space="preserve">) Summary: </w:t>
                      </w:r>
                      <w:r w:rsidR="00777FD2">
                        <w:rPr>
                          <w:rFonts w:asciiTheme="majorBidi" w:hAnsiTheme="majorBidi" w:cstheme="majorBidi"/>
                          <w:b/>
                          <w:bCs/>
                          <w:i/>
                          <w:iCs/>
                          <w:lang w:bidi="ar-LB"/>
                        </w:rPr>
                        <w:t>Stakeholder Engagement &amp; Management</w:t>
                      </w:r>
                    </w:p>
                  </w:txbxContent>
                </v:textbox>
                <w10:wrap anchorx="margin"/>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81792" behindDoc="0" locked="0" layoutInCell="1" allowOverlap="1" wp14:anchorId="70171935" wp14:editId="412F0376">
                <wp:simplePos x="0" y="0"/>
                <wp:positionH relativeFrom="margin">
                  <wp:posOffset>-890337</wp:posOffset>
                </wp:positionH>
                <wp:positionV relativeFrom="paragraph">
                  <wp:posOffset>-950595</wp:posOffset>
                </wp:positionV>
                <wp:extent cx="6105167" cy="756271"/>
                <wp:effectExtent l="0" t="0" r="3810" b="6350"/>
                <wp:wrapNone/>
                <wp:docPr id="1328008358" name="Text Box 1328008358"/>
                <wp:cNvGraphicFramePr/>
                <a:graphic xmlns:a="http://schemas.openxmlformats.org/drawingml/2006/main">
                  <a:graphicData uri="http://schemas.microsoft.com/office/word/2010/wordprocessingShape">
                    <wps:wsp>
                      <wps:cNvSpPr txBox="1"/>
                      <wps:spPr>
                        <a:xfrm>
                          <a:off x="0" y="0"/>
                          <a:ext cx="6105167" cy="756271"/>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CBA26" w14:textId="77777777" w:rsidR="00DA7577" w:rsidRPr="00D73C88" w:rsidRDefault="00DA7577" w:rsidP="00DA7577">
                            <w:pPr>
                              <w:jc w:val="right"/>
                              <w:rPr>
                                <w:rFonts w:asciiTheme="majorHAnsi" w:hAnsiTheme="majorHAnsi" w:cstheme="minorHAnsi"/>
                                <w:b/>
                                <w:bCs/>
                                <w:i/>
                                <w:iCs/>
                                <w:sz w:val="18"/>
                                <w:szCs w:val="18"/>
                                <w:rtl/>
                                <w:lang w:bidi="ar-L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71935" id="Text Box 1328008358" o:spid="_x0000_s1033" type="#_x0000_t202" style="position:absolute;margin-left:-70.1pt;margin-top:-74.85pt;width:480.7pt;height:59.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" stroked="f" strokeweight=".5pt">
                <v:fill r:id="rId11" o:title="" recolor="t" rotate="t" type="frame"/>
                <v:textbox inset="0,0,0,0">
                  <w:txbxContent>
                    <w:p w14:paraId="0FBCBA26" w14:textId="77777777" w:rsidR="00DA7577" w:rsidRPr="00D73C88" w:rsidRDefault="00DA7577" w:rsidP="00DA7577">
                      <w:pPr>
                        <w:jc w:val="right"/>
                        <w:rPr>
                          <w:rFonts w:asciiTheme="majorHAnsi" w:hAnsiTheme="majorHAnsi" w:cstheme="minorHAnsi"/>
                          <w:b/>
                          <w:bCs/>
                          <w:i/>
                          <w:iCs/>
                          <w:sz w:val="18"/>
                          <w:szCs w:val="18"/>
                          <w:rtl/>
                          <w:lang w:bidi="ar-LB"/>
                        </w:rPr>
                      </w:pPr>
                    </w:p>
                  </w:txbxContent>
                </v:textbox>
                <w10:wrap anchorx="margin"/>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83840" behindDoc="0" locked="0" layoutInCell="1" allowOverlap="1" wp14:anchorId="43A48D6C" wp14:editId="1AD253FC">
                <wp:simplePos x="0" y="0"/>
                <wp:positionH relativeFrom="margin">
                  <wp:posOffset>5173579</wp:posOffset>
                </wp:positionH>
                <wp:positionV relativeFrom="paragraph">
                  <wp:posOffset>-978095</wp:posOffset>
                </wp:positionV>
                <wp:extent cx="2158365" cy="831898"/>
                <wp:effectExtent l="0" t="0" r="635" b="6350"/>
                <wp:wrapNone/>
                <wp:docPr id="1889707686" name="Text Box 1889707686"/>
                <wp:cNvGraphicFramePr/>
                <a:graphic xmlns:a="http://schemas.openxmlformats.org/drawingml/2006/main">
                  <a:graphicData uri="http://schemas.microsoft.com/office/word/2010/wordprocessingShape">
                    <wps:wsp>
                      <wps:cNvSpPr txBox="1"/>
                      <wps:spPr>
                        <a:xfrm>
                          <a:off x="0" y="0"/>
                          <a:ext cx="2158365" cy="831898"/>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D36C2" w14:textId="77777777" w:rsidR="00DA7577" w:rsidRPr="00D73C88" w:rsidRDefault="00DA7577" w:rsidP="00DA7577">
                            <w:pPr>
                              <w:jc w:val="right"/>
                              <w:rPr>
                                <w:rFonts w:asciiTheme="majorHAnsi" w:hAnsiTheme="majorHAnsi" w:cstheme="minorHAnsi"/>
                                <w:b/>
                                <w:bCs/>
                                <w:i/>
                                <w:iCs/>
                                <w:sz w:val="18"/>
                                <w:szCs w:val="18"/>
                                <w:rtl/>
                                <w:lang w:bidi="ar-L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48D6C" id="Text Box 1889707686" o:spid="_x0000_s1034" type="#_x0000_t202" style="position:absolute;margin-left:407.35pt;margin-top:-77pt;width:169.95pt;height:6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" stroked="f" strokeweight=".5pt">
                <v:fill r:id="rId13" o:title="" recolor="t" rotate="t" type="frame"/>
                <v:textbox inset="0,0,0,0">
                  <w:txbxContent>
                    <w:p w14:paraId="250D36C2" w14:textId="77777777" w:rsidR="00DA7577" w:rsidRPr="00D73C88" w:rsidRDefault="00DA7577" w:rsidP="00DA7577">
                      <w:pPr>
                        <w:jc w:val="right"/>
                        <w:rPr>
                          <w:rFonts w:asciiTheme="majorHAnsi" w:hAnsiTheme="majorHAnsi" w:cstheme="minorHAnsi"/>
                          <w:b/>
                          <w:bCs/>
                          <w:i/>
                          <w:iCs/>
                          <w:sz w:val="18"/>
                          <w:szCs w:val="18"/>
                          <w:rtl/>
                          <w:lang w:bidi="ar-LB"/>
                        </w:rPr>
                      </w:pPr>
                    </w:p>
                  </w:txbxContent>
                </v:textbox>
                <w10:wrap anchorx="margin"/>
              </v:shape>
            </w:pict>
          </mc:Fallback>
        </mc:AlternateContent>
      </w:r>
      <w:r w:rsidR="005D6CBB" w:rsidRPr="005D6CBB">
        <w:rPr>
          <w:color w:val="000000" w:themeColor="text1"/>
          <w:sz w:val="22"/>
          <w:szCs w:val="22"/>
        </w:rPr>
        <w:t>Stakeholder engagement and management is a critical aspect of nation building project management. It involves identifying and analyzing the interests, expectations, and potential impact of various stakeholders such as government agencies, communities, NGOs, and private sector organizations. Effective stakeholder engagement ensures their involvement, support, and effective management of their concerns throughout the project lifecycle.</w:t>
      </w:r>
    </w:p>
    <w:p w14:paraId="25045F28" w14:textId="77777777" w:rsidR="004805F3" w:rsidRDefault="004805F3" w:rsidP="00EB68F6">
      <w:pPr>
        <w:spacing w:line="360" w:lineRule="auto"/>
        <w:rPr>
          <w:color w:val="000000" w:themeColor="text1"/>
          <w:sz w:val="22"/>
          <w:szCs w:val="22"/>
        </w:rPr>
      </w:pPr>
    </w:p>
    <w:p w14:paraId="618417DA" w14:textId="01794979" w:rsidR="005D6CBB" w:rsidRPr="005D6CBB" w:rsidRDefault="005D6CBB" w:rsidP="00EB68F6">
      <w:pPr>
        <w:spacing w:line="360" w:lineRule="auto"/>
        <w:rPr>
          <w:rFonts w:asciiTheme="majorBidi" w:hAnsiTheme="majorBidi" w:cstheme="majorBidi"/>
          <w:color w:val="212529"/>
          <w:sz w:val="22"/>
          <w:szCs w:val="22"/>
        </w:rPr>
      </w:pPr>
      <w:r w:rsidRPr="005D6CBB">
        <w:rPr>
          <w:color w:val="000000" w:themeColor="text1"/>
          <w:sz w:val="22"/>
          <w:szCs w:val="22"/>
        </w:rPr>
        <w:t>To successfully engage and manage stakeholders, project managers need to establish clear communication channels, build relationships, and address conflicts proactively. This involves conducting stakeholder analysis, identifying key influencers, and developing tailored strategies to engage each stakeholder group. By actively involving stakeholders in decision-making processes and keeping them informed about project progress, project managers can gain their support and mitigate potential risks to the nation building project.</w:t>
      </w:r>
    </w:p>
    <w:p w14:paraId="2C4A6955" w14:textId="417C24EC" w:rsidR="00907522" w:rsidRPr="00710809" w:rsidRDefault="00907522" w:rsidP="00EB68F6">
      <w:pPr>
        <w:pStyle w:val="BodyText"/>
        <w:tabs>
          <w:tab w:val="left" w:pos="7943"/>
        </w:tabs>
        <w:spacing w:before="90" w:line="360" w:lineRule="auto"/>
        <w:rPr>
          <w:sz w:val="22"/>
          <w:szCs w:val="22"/>
        </w:rPr>
      </w:pPr>
      <w:r w:rsidRPr="00710809">
        <w:rPr>
          <w:sz w:val="22"/>
          <w:szCs w:val="22"/>
        </w:rPr>
        <w:t xml:space="preserve">In this class, I learned the following: </w:t>
      </w:r>
      <w:r w:rsidR="00A42041">
        <w:rPr>
          <w:sz w:val="22"/>
          <w:szCs w:val="22"/>
        </w:rPr>
        <w:br/>
      </w:r>
    </w:p>
    <w:p w14:paraId="732CCF68" w14:textId="1708B5E0" w:rsidR="00EB68F6" w:rsidRDefault="00EB68F6" w:rsidP="00EB68F6">
      <w:pPr>
        <w:pStyle w:val="BodyText"/>
        <w:widowControl/>
        <w:numPr>
          <w:ilvl w:val="0"/>
          <w:numId w:val="51"/>
        </w:numPr>
        <w:tabs>
          <w:tab w:val="left" w:pos="7943"/>
        </w:tabs>
        <w:autoSpaceDE/>
        <w:autoSpaceDN/>
        <w:spacing w:before="90" w:line="360" w:lineRule="auto"/>
        <w:rPr>
          <w:rFonts w:asciiTheme="majorBidi" w:hAnsiTheme="majorBidi" w:cstheme="majorBidi"/>
          <w:color w:val="000000" w:themeColor="text1"/>
          <w:sz w:val="22"/>
          <w:szCs w:val="22"/>
        </w:rPr>
      </w:pPr>
      <w:r w:rsidRPr="008B36BB">
        <w:rPr>
          <w:b/>
          <w:bCs/>
          <w:color w:val="0070C0"/>
          <w:sz w:val="28"/>
          <w:szCs w:val="28"/>
        </w:rPr>
        <w:t xml:space="preserve">Who is the </w:t>
      </w:r>
      <w:r w:rsidR="008B36BB">
        <w:rPr>
          <w:b/>
          <w:bCs/>
          <w:color w:val="0070C0"/>
          <w:sz w:val="28"/>
          <w:szCs w:val="28"/>
        </w:rPr>
        <w:t>S</w:t>
      </w:r>
      <w:r w:rsidRPr="008B36BB">
        <w:rPr>
          <w:b/>
          <w:bCs/>
          <w:color w:val="0070C0"/>
          <w:sz w:val="28"/>
          <w:szCs w:val="28"/>
        </w:rPr>
        <w:t xml:space="preserve">takeholder </w:t>
      </w:r>
      <w:r w:rsidR="008B36BB">
        <w:rPr>
          <w:b/>
          <w:bCs/>
          <w:color w:val="0070C0"/>
          <w:sz w:val="28"/>
          <w:szCs w:val="28"/>
        </w:rPr>
        <w:t>E</w:t>
      </w:r>
      <w:r w:rsidRPr="008B36BB">
        <w:rPr>
          <w:b/>
          <w:bCs/>
          <w:color w:val="0070C0"/>
          <w:sz w:val="28"/>
          <w:szCs w:val="28"/>
        </w:rPr>
        <w:t xml:space="preserve">ngagement and </w:t>
      </w:r>
      <w:r w:rsidR="008B36BB">
        <w:rPr>
          <w:b/>
          <w:bCs/>
          <w:color w:val="0070C0"/>
          <w:sz w:val="28"/>
          <w:szCs w:val="28"/>
        </w:rPr>
        <w:t>W</w:t>
      </w:r>
      <w:r w:rsidRPr="008B36BB">
        <w:rPr>
          <w:b/>
          <w:bCs/>
          <w:color w:val="0070C0"/>
          <w:sz w:val="28"/>
          <w:szCs w:val="28"/>
        </w:rPr>
        <w:t xml:space="preserve">hy it is </w:t>
      </w:r>
      <w:r w:rsidR="008B36BB">
        <w:rPr>
          <w:b/>
          <w:bCs/>
          <w:color w:val="0070C0"/>
          <w:sz w:val="28"/>
          <w:szCs w:val="28"/>
        </w:rPr>
        <w:t>C</w:t>
      </w:r>
      <w:r w:rsidRPr="008B36BB">
        <w:rPr>
          <w:b/>
          <w:bCs/>
          <w:color w:val="0070C0"/>
          <w:sz w:val="28"/>
          <w:szCs w:val="28"/>
        </w:rPr>
        <w:t xml:space="preserve">rucial for </w:t>
      </w:r>
      <w:r w:rsidR="008B36BB">
        <w:rPr>
          <w:b/>
          <w:bCs/>
          <w:color w:val="0070C0"/>
          <w:sz w:val="28"/>
          <w:szCs w:val="28"/>
        </w:rPr>
        <w:t>P</w:t>
      </w:r>
      <w:r w:rsidRPr="008B36BB">
        <w:rPr>
          <w:b/>
          <w:bCs/>
          <w:color w:val="0070C0"/>
          <w:sz w:val="28"/>
          <w:szCs w:val="28"/>
        </w:rPr>
        <w:t xml:space="preserve">roject </w:t>
      </w:r>
      <w:r w:rsidR="008B36BB">
        <w:rPr>
          <w:b/>
          <w:bCs/>
          <w:color w:val="0070C0"/>
          <w:sz w:val="28"/>
          <w:szCs w:val="28"/>
        </w:rPr>
        <w:t>M</w:t>
      </w:r>
      <w:r w:rsidRPr="008B36BB">
        <w:rPr>
          <w:b/>
          <w:bCs/>
          <w:color w:val="0070C0"/>
          <w:sz w:val="28"/>
          <w:szCs w:val="28"/>
        </w:rPr>
        <w:t xml:space="preserve">anagement? </w:t>
      </w:r>
      <w:r w:rsidRPr="008B36BB">
        <w:rPr>
          <w:b/>
          <w:bCs/>
          <w:color w:val="0070C0"/>
          <w:sz w:val="28"/>
          <w:szCs w:val="28"/>
        </w:rPr>
        <w:t xml:space="preserve"> </w:t>
      </w:r>
      <w:r w:rsidRPr="008B36BB">
        <w:rPr>
          <w:b/>
          <w:bCs/>
          <w:color w:val="0070C0"/>
          <w:sz w:val="28"/>
          <w:szCs w:val="28"/>
        </w:rPr>
        <w:br/>
      </w:r>
      <w:r w:rsidRPr="00EB68F6">
        <w:rPr>
          <w:color w:val="000000" w:themeColor="text1"/>
          <w:sz w:val="22"/>
          <w:szCs w:val="22"/>
        </w:rPr>
        <w:t xml:space="preserve"> </w:t>
      </w:r>
      <w:r w:rsidRPr="00EB68F6">
        <w:rPr>
          <w:rFonts w:asciiTheme="majorBidi" w:hAnsiTheme="majorBidi" w:cstheme="majorBidi"/>
          <w:color w:val="000000" w:themeColor="text1"/>
          <w:sz w:val="22"/>
          <w:szCs w:val="22"/>
        </w:rPr>
        <w:t>One person wants one thing, another expects something completely different, and another has a different idea, and deadlines keep slipping because no one is truly aligned. Sounds familiar? That’s what happens when stakeholders aren’t properly engaged.</w:t>
      </w:r>
      <w:r>
        <w:rPr>
          <w:rFonts w:asciiTheme="majorBidi" w:hAnsiTheme="majorBidi" w:cstheme="majorBidi"/>
          <w:color w:val="000000" w:themeColor="text1"/>
          <w:sz w:val="22"/>
          <w:szCs w:val="22"/>
        </w:rPr>
        <w:t xml:space="preserve"> </w:t>
      </w:r>
      <w:r w:rsidRPr="00EB68F6">
        <w:rPr>
          <w:rFonts w:asciiTheme="majorBidi" w:hAnsiTheme="majorBidi" w:cstheme="majorBidi"/>
          <w:color w:val="000000" w:themeColor="text1"/>
          <w:sz w:val="22"/>
          <w:szCs w:val="22"/>
        </w:rPr>
        <w:t>Projects aren’t executed in isolation. Whether it’s clients, team members, or executives, everyone involved has expectations, concerns, and a role to play. If they’re not informed, involved, or listened to, misunderstandings arise, priorities shift unexpectedly, and progress slows down.</w:t>
      </w:r>
      <w:r>
        <w:rPr>
          <w:rFonts w:asciiTheme="majorBidi" w:hAnsiTheme="majorBidi" w:cstheme="majorBidi"/>
          <w:color w:val="000000" w:themeColor="text1"/>
          <w:sz w:val="22"/>
          <w:szCs w:val="22"/>
        </w:rPr>
        <w:t xml:space="preserve"> </w:t>
      </w:r>
      <w:r w:rsidRPr="00EB68F6">
        <w:rPr>
          <w:rFonts w:asciiTheme="majorBidi" w:hAnsiTheme="majorBidi" w:cstheme="majorBidi"/>
          <w:color w:val="000000" w:themeColor="text1"/>
          <w:sz w:val="22"/>
          <w:szCs w:val="22"/>
        </w:rPr>
        <w:t>Stakeholder engagement isn’t just about communication—it’s about collaboration. It ensures that the right people are involved at the right time, reducing conflicts and increasing project success. Let’s explore what stakeholder engagement really means and why it’s a game-changer for any project.</w:t>
      </w:r>
    </w:p>
    <w:p w14:paraId="5DEA4A26" w14:textId="0F3257EA" w:rsidR="00EB68F6" w:rsidRPr="00F12922" w:rsidRDefault="00EB68F6" w:rsidP="00F12922">
      <w:pPr>
        <w:pStyle w:val="BodyText"/>
        <w:widowControl/>
        <w:numPr>
          <w:ilvl w:val="0"/>
          <w:numId w:val="51"/>
        </w:numPr>
        <w:tabs>
          <w:tab w:val="left" w:pos="7943"/>
        </w:tabs>
        <w:autoSpaceDE/>
        <w:autoSpaceDN/>
        <w:spacing w:before="90" w:line="360" w:lineRule="auto"/>
        <w:rPr>
          <w:rFonts w:asciiTheme="majorBidi" w:hAnsiTheme="majorBidi" w:cstheme="majorBidi"/>
          <w:color w:val="000000" w:themeColor="text1"/>
          <w:sz w:val="22"/>
          <w:szCs w:val="22"/>
        </w:rPr>
      </w:pPr>
      <w:r w:rsidRPr="008B36BB">
        <w:rPr>
          <w:b/>
          <w:bCs/>
          <w:color w:val="0070C0"/>
          <w:sz w:val="28"/>
          <w:szCs w:val="28"/>
        </w:rPr>
        <w:t xml:space="preserve">Who is </w:t>
      </w:r>
      <w:r w:rsidR="00F12922" w:rsidRPr="008B36BB">
        <w:rPr>
          <w:b/>
          <w:bCs/>
          <w:color w:val="0070C0"/>
          <w:sz w:val="28"/>
          <w:szCs w:val="28"/>
        </w:rPr>
        <w:t>a</w:t>
      </w:r>
      <w:r w:rsidRPr="008B36BB">
        <w:rPr>
          <w:b/>
          <w:bCs/>
          <w:color w:val="0070C0"/>
          <w:sz w:val="28"/>
          <w:szCs w:val="28"/>
        </w:rPr>
        <w:t xml:space="preserve"> </w:t>
      </w:r>
      <w:r w:rsidR="008B36BB">
        <w:rPr>
          <w:b/>
          <w:bCs/>
          <w:color w:val="0070C0"/>
          <w:sz w:val="28"/>
          <w:szCs w:val="28"/>
        </w:rPr>
        <w:t>S</w:t>
      </w:r>
      <w:r w:rsidRPr="008B36BB">
        <w:rPr>
          <w:b/>
          <w:bCs/>
          <w:color w:val="0070C0"/>
          <w:sz w:val="28"/>
          <w:szCs w:val="28"/>
        </w:rPr>
        <w:t>takeholder</w:t>
      </w:r>
      <w:r w:rsidR="00F12922" w:rsidRPr="008B36BB">
        <w:rPr>
          <w:b/>
          <w:bCs/>
          <w:color w:val="0070C0"/>
          <w:sz w:val="28"/>
          <w:szCs w:val="28"/>
        </w:rPr>
        <w:t>?</w:t>
      </w:r>
      <w:r w:rsidRPr="008B36BB">
        <w:rPr>
          <w:b/>
          <w:bCs/>
          <w:color w:val="0070C0"/>
          <w:sz w:val="28"/>
          <w:szCs w:val="28"/>
        </w:rPr>
        <w:t xml:space="preserve"> </w:t>
      </w:r>
      <w:r w:rsidRPr="008B36BB">
        <w:rPr>
          <w:b/>
          <w:bCs/>
          <w:color w:val="0070C0"/>
          <w:sz w:val="28"/>
          <w:szCs w:val="28"/>
        </w:rPr>
        <w:br/>
      </w:r>
      <w:r w:rsidR="00F12922" w:rsidRPr="00F12922">
        <w:rPr>
          <w:rFonts w:asciiTheme="majorBidi" w:hAnsiTheme="majorBidi" w:cstheme="majorBidi"/>
          <w:color w:val="000000" w:themeColor="text1"/>
          <w:sz w:val="22"/>
          <w:szCs w:val="22"/>
        </w:rPr>
        <w:t>A stakeholder is an individual, group or organization that may affect, be affected by or perceive itself to be affected by a decision, activity or outcome of a project, program or portfolio. Stakeholders can include team members, clients, customers, investors, suppliers, government agencies, or even the general public. Their level of influence and involvement can vary, but their support and input often play a critical role in the success of a project or initiative.</w:t>
      </w:r>
    </w:p>
    <w:p w14:paraId="57C92816" w14:textId="72245DC2" w:rsidR="00F12922" w:rsidRPr="00F12922" w:rsidRDefault="00CB78DE" w:rsidP="00F12922">
      <w:pPr>
        <w:pStyle w:val="BodyText"/>
        <w:widowControl/>
        <w:numPr>
          <w:ilvl w:val="0"/>
          <w:numId w:val="51"/>
        </w:numPr>
        <w:tabs>
          <w:tab w:val="left" w:pos="7943"/>
        </w:tabs>
        <w:autoSpaceDE/>
        <w:autoSpaceDN/>
        <w:spacing w:before="90" w:line="360" w:lineRule="auto"/>
        <w:rPr>
          <w:rFonts w:asciiTheme="majorBidi" w:hAnsiTheme="majorBidi" w:cstheme="majorBidi"/>
          <w:color w:val="000000" w:themeColor="text1"/>
          <w:sz w:val="22"/>
          <w:szCs w:val="22"/>
        </w:rPr>
      </w:pPr>
      <w:r w:rsidRPr="008B36BB">
        <w:rPr>
          <w:b/>
          <w:bCs/>
          <w:color w:val="0070C0"/>
          <w:sz w:val="28"/>
          <w:szCs w:val="28"/>
        </w:rPr>
        <w:t xml:space="preserve">Who </w:t>
      </w:r>
      <w:r w:rsidR="008B36BB">
        <w:rPr>
          <w:b/>
          <w:bCs/>
          <w:color w:val="0070C0"/>
          <w:sz w:val="28"/>
          <w:szCs w:val="28"/>
        </w:rPr>
        <w:t>A</w:t>
      </w:r>
      <w:r w:rsidR="00F12922" w:rsidRPr="008B36BB">
        <w:rPr>
          <w:b/>
          <w:bCs/>
          <w:color w:val="0070C0"/>
          <w:sz w:val="28"/>
          <w:szCs w:val="28"/>
        </w:rPr>
        <w:t xml:space="preserve">re the </w:t>
      </w:r>
      <w:r w:rsidR="008B36BB">
        <w:rPr>
          <w:b/>
          <w:bCs/>
          <w:color w:val="0070C0"/>
          <w:sz w:val="28"/>
          <w:szCs w:val="28"/>
        </w:rPr>
        <w:t>F</w:t>
      </w:r>
      <w:r w:rsidR="00F12922" w:rsidRPr="008B36BB">
        <w:rPr>
          <w:b/>
          <w:bCs/>
          <w:color w:val="0070C0"/>
          <w:sz w:val="28"/>
          <w:szCs w:val="28"/>
        </w:rPr>
        <w:t xml:space="preserve">our </w:t>
      </w:r>
      <w:r w:rsidR="008B36BB">
        <w:rPr>
          <w:b/>
          <w:bCs/>
          <w:color w:val="0070C0"/>
          <w:sz w:val="28"/>
          <w:szCs w:val="28"/>
        </w:rPr>
        <w:t>M</w:t>
      </w:r>
      <w:r w:rsidR="00F12922" w:rsidRPr="008B36BB">
        <w:rPr>
          <w:b/>
          <w:bCs/>
          <w:color w:val="0070C0"/>
          <w:sz w:val="28"/>
          <w:szCs w:val="28"/>
        </w:rPr>
        <w:t xml:space="preserve">ost </w:t>
      </w:r>
      <w:r w:rsidR="008B36BB">
        <w:rPr>
          <w:b/>
          <w:bCs/>
          <w:color w:val="0070C0"/>
          <w:sz w:val="28"/>
          <w:szCs w:val="28"/>
        </w:rPr>
        <w:t>I</w:t>
      </w:r>
      <w:r w:rsidR="00F12922" w:rsidRPr="008B36BB">
        <w:rPr>
          <w:b/>
          <w:bCs/>
          <w:color w:val="0070C0"/>
          <w:sz w:val="28"/>
          <w:szCs w:val="28"/>
        </w:rPr>
        <w:t>mportant</w:t>
      </w:r>
      <w:r w:rsidRPr="008B36BB">
        <w:rPr>
          <w:b/>
          <w:bCs/>
          <w:color w:val="0070C0"/>
          <w:sz w:val="28"/>
          <w:szCs w:val="28"/>
        </w:rPr>
        <w:t xml:space="preserve"> </w:t>
      </w:r>
      <w:r w:rsidR="008B36BB">
        <w:rPr>
          <w:b/>
          <w:bCs/>
          <w:color w:val="0070C0"/>
          <w:sz w:val="28"/>
          <w:szCs w:val="28"/>
        </w:rPr>
        <w:t>S</w:t>
      </w:r>
      <w:r w:rsidRPr="008B36BB">
        <w:rPr>
          <w:b/>
          <w:bCs/>
          <w:color w:val="0070C0"/>
          <w:sz w:val="28"/>
          <w:szCs w:val="28"/>
        </w:rPr>
        <w:t>takeholder</w:t>
      </w:r>
      <w:r w:rsidR="00F12922" w:rsidRPr="008B36BB">
        <w:rPr>
          <w:b/>
          <w:bCs/>
          <w:color w:val="0070C0"/>
          <w:sz w:val="28"/>
          <w:szCs w:val="28"/>
        </w:rPr>
        <w:t xml:space="preserve">s in a </w:t>
      </w:r>
      <w:r w:rsidR="008B36BB">
        <w:rPr>
          <w:b/>
          <w:bCs/>
          <w:color w:val="0070C0"/>
          <w:sz w:val="28"/>
          <w:szCs w:val="28"/>
        </w:rPr>
        <w:t>P</w:t>
      </w:r>
      <w:r w:rsidR="00F12922" w:rsidRPr="008B36BB">
        <w:rPr>
          <w:b/>
          <w:bCs/>
          <w:color w:val="0070C0"/>
          <w:sz w:val="28"/>
          <w:szCs w:val="28"/>
        </w:rPr>
        <w:t>roject?</w:t>
      </w:r>
      <w:r w:rsidRPr="008B36BB">
        <w:rPr>
          <w:b/>
          <w:bCs/>
          <w:color w:val="0070C0"/>
          <w:sz w:val="28"/>
          <w:szCs w:val="28"/>
        </w:rPr>
        <w:t xml:space="preserve"> </w:t>
      </w:r>
      <w:r w:rsidRPr="008B36BB">
        <w:rPr>
          <w:b/>
          <w:bCs/>
          <w:color w:val="0070C0"/>
          <w:sz w:val="28"/>
          <w:szCs w:val="28"/>
        </w:rPr>
        <w:br/>
      </w:r>
      <w:r w:rsidR="00F12922" w:rsidRPr="00F12922">
        <w:rPr>
          <w:rFonts w:asciiTheme="majorBidi" w:hAnsiTheme="majorBidi" w:cstheme="majorBidi"/>
          <w:color w:val="000000" w:themeColor="text1"/>
          <w:sz w:val="22"/>
          <w:szCs w:val="22"/>
        </w:rPr>
        <w:t>When managing a project, understanding who your key stakeholders are is essential for ensuring its success. Let’s break down the four primary stakeholders you’ll commonly encounter</w:t>
      </w:r>
    </w:p>
    <w:p w14:paraId="5B13B64C" w14:textId="77777777" w:rsidR="00F12922" w:rsidRPr="00F12922" w:rsidRDefault="00F12922" w:rsidP="00F12922">
      <w:pPr>
        <w:pStyle w:val="Heading3"/>
        <w:shd w:val="clear" w:color="auto" w:fill="FFFFFF"/>
        <w:spacing w:before="0"/>
        <w:rPr>
          <w:rFonts w:asciiTheme="majorBidi" w:hAnsiTheme="majorBidi"/>
          <w:b/>
          <w:bCs/>
          <w:color w:val="000000" w:themeColor="text1"/>
          <w:sz w:val="22"/>
          <w:szCs w:val="22"/>
        </w:rPr>
      </w:pPr>
      <w:r w:rsidRPr="00F12922">
        <w:rPr>
          <w:rFonts w:asciiTheme="majorBidi" w:hAnsiTheme="majorBidi"/>
          <w:b/>
          <w:bCs/>
          <w:color w:val="000000" w:themeColor="text1"/>
          <w:sz w:val="22"/>
          <w:szCs w:val="22"/>
        </w:rPr>
        <w:t>1. Project Manager</w:t>
      </w:r>
    </w:p>
    <w:p w14:paraId="1E456770" w14:textId="77777777" w:rsidR="00F12922" w:rsidRPr="00875552" w:rsidRDefault="00F12922" w:rsidP="00F12922">
      <w:pPr>
        <w:pStyle w:val="NormalWeb"/>
        <w:shd w:val="clear" w:color="auto" w:fill="FFFFFF"/>
        <w:spacing w:before="0" w:beforeAutospacing="0" w:line="434" w:lineRule="atLeast"/>
        <w:rPr>
          <w:rFonts w:asciiTheme="majorBidi" w:hAnsiTheme="majorBidi" w:cstheme="majorBidi"/>
          <w:color w:val="000000" w:themeColor="text1"/>
          <w:sz w:val="22"/>
          <w:szCs w:val="22"/>
        </w:rPr>
      </w:pPr>
      <w:r w:rsidRPr="00875552">
        <w:rPr>
          <w:rFonts w:asciiTheme="majorBidi" w:hAnsiTheme="majorBidi" w:cstheme="majorBidi"/>
          <w:color w:val="000000" w:themeColor="text1"/>
          <w:sz w:val="22"/>
          <w:szCs w:val="22"/>
        </w:rPr>
        <w:t>The </w:t>
      </w:r>
      <w:r w:rsidRPr="00875552">
        <w:rPr>
          <w:rFonts w:asciiTheme="majorBidi" w:eastAsiaTheme="majorEastAsia" w:hAnsiTheme="majorBidi" w:cstheme="majorBidi"/>
          <w:color w:val="000000" w:themeColor="text1"/>
          <w:sz w:val="22"/>
          <w:szCs w:val="22"/>
        </w:rPr>
        <w:t>project manager</w:t>
      </w:r>
      <w:r w:rsidRPr="00875552">
        <w:rPr>
          <w:rFonts w:asciiTheme="majorBidi" w:hAnsiTheme="majorBidi" w:cstheme="majorBidi"/>
          <w:color w:val="000000" w:themeColor="text1"/>
          <w:sz w:val="22"/>
          <w:szCs w:val="22"/>
        </w:rPr>
        <w:t> is the driving force behind the project. They are responsible for planning, executing, monitoring, and </w:t>
      </w:r>
      <w:r w:rsidRPr="00875552">
        <w:rPr>
          <w:rFonts w:asciiTheme="majorBidi" w:eastAsiaTheme="majorEastAsia" w:hAnsiTheme="majorBidi" w:cstheme="majorBidi"/>
          <w:color w:val="000000" w:themeColor="text1"/>
          <w:sz w:val="22"/>
          <w:szCs w:val="22"/>
        </w:rPr>
        <w:t>closing the project</w:t>
      </w:r>
      <w:r w:rsidRPr="00875552">
        <w:rPr>
          <w:rFonts w:asciiTheme="majorBidi" w:hAnsiTheme="majorBidi" w:cstheme="majorBidi"/>
          <w:color w:val="000000" w:themeColor="text1"/>
          <w:sz w:val="22"/>
          <w:szCs w:val="22"/>
        </w:rPr>
        <w:t> while ensuring it meets its objectives. As a key stakeholder, the project manager oversees resources, timelines, cost, and deliverables, balancing competing priorities to keep the project on track.</w:t>
      </w:r>
    </w:p>
    <w:p w14:paraId="679E07C1" w14:textId="77777777" w:rsidR="00F12922" w:rsidRPr="00F12922" w:rsidRDefault="00F12922" w:rsidP="00F12922">
      <w:pPr>
        <w:pStyle w:val="Heading3"/>
        <w:shd w:val="clear" w:color="auto" w:fill="FFFFFF"/>
        <w:spacing w:before="0"/>
        <w:rPr>
          <w:rFonts w:asciiTheme="majorBidi" w:hAnsiTheme="majorBidi"/>
          <w:b/>
          <w:bCs/>
          <w:color w:val="000000" w:themeColor="text1"/>
          <w:sz w:val="22"/>
          <w:szCs w:val="22"/>
        </w:rPr>
      </w:pPr>
      <w:r w:rsidRPr="00F12922">
        <w:rPr>
          <w:rFonts w:asciiTheme="majorBidi" w:hAnsiTheme="majorBidi"/>
          <w:b/>
          <w:bCs/>
          <w:color w:val="000000" w:themeColor="text1"/>
          <w:sz w:val="22"/>
          <w:szCs w:val="22"/>
        </w:rPr>
        <w:lastRenderedPageBreak/>
        <w:t>2. Resource Manager</w:t>
      </w:r>
    </w:p>
    <w:p w14:paraId="349C6FAD" w14:textId="77777777" w:rsidR="00F12922" w:rsidRPr="00875552" w:rsidRDefault="00F12922" w:rsidP="00F12922">
      <w:pPr>
        <w:pStyle w:val="NormalWeb"/>
        <w:shd w:val="clear" w:color="auto" w:fill="FFFFFF"/>
        <w:spacing w:before="0" w:beforeAutospacing="0" w:line="434" w:lineRule="atLeast"/>
        <w:rPr>
          <w:rFonts w:asciiTheme="majorBidi" w:hAnsiTheme="majorBidi" w:cstheme="majorBidi"/>
          <w:color w:val="000000" w:themeColor="text1"/>
          <w:sz w:val="22"/>
          <w:szCs w:val="22"/>
        </w:rPr>
      </w:pPr>
      <w:r w:rsidRPr="00875552">
        <w:rPr>
          <w:rFonts w:asciiTheme="majorBidi" w:hAnsiTheme="majorBidi" w:cstheme="majorBidi"/>
          <w:color w:val="000000" w:themeColor="text1"/>
          <w:sz w:val="22"/>
          <w:szCs w:val="22"/>
        </w:rPr>
        <w:t>The resource manager ensures that the right people, tools, and materials are allocated to the project. Their role involves managing availability and capacity while addressing any resource conflicts. They work closely with the project manager to ensure the team has what it needs to deliver results effectively.</w:t>
      </w:r>
    </w:p>
    <w:p w14:paraId="7074FD49" w14:textId="77777777" w:rsidR="00F12922" w:rsidRPr="00F12922" w:rsidRDefault="00F12922" w:rsidP="00F12922">
      <w:pPr>
        <w:pStyle w:val="Heading3"/>
        <w:shd w:val="clear" w:color="auto" w:fill="FFFFFF"/>
        <w:spacing w:before="0"/>
        <w:rPr>
          <w:rFonts w:asciiTheme="majorBidi" w:hAnsiTheme="majorBidi"/>
          <w:b/>
          <w:bCs/>
          <w:color w:val="000000" w:themeColor="text1"/>
          <w:sz w:val="22"/>
          <w:szCs w:val="22"/>
        </w:rPr>
      </w:pPr>
      <w:r w:rsidRPr="00F12922">
        <w:rPr>
          <w:rFonts w:asciiTheme="majorBidi" w:hAnsiTheme="majorBidi"/>
          <w:b/>
          <w:bCs/>
          <w:color w:val="000000" w:themeColor="text1"/>
          <w:sz w:val="22"/>
          <w:szCs w:val="22"/>
        </w:rPr>
        <w:t>3. Sponsor</w:t>
      </w:r>
    </w:p>
    <w:p w14:paraId="5325D79F" w14:textId="77777777" w:rsidR="00F12922" w:rsidRPr="00875552" w:rsidRDefault="00F12922" w:rsidP="00F12922">
      <w:pPr>
        <w:pStyle w:val="NormalWeb"/>
        <w:shd w:val="clear" w:color="auto" w:fill="FFFFFF"/>
        <w:spacing w:before="0" w:beforeAutospacing="0" w:line="434" w:lineRule="atLeast"/>
        <w:rPr>
          <w:rFonts w:asciiTheme="majorBidi" w:hAnsiTheme="majorBidi" w:cstheme="majorBidi"/>
          <w:color w:val="000000" w:themeColor="text1"/>
          <w:sz w:val="22"/>
          <w:szCs w:val="22"/>
        </w:rPr>
      </w:pPr>
      <w:r w:rsidRPr="00875552">
        <w:rPr>
          <w:rFonts w:asciiTheme="majorBidi" w:hAnsiTheme="majorBidi" w:cstheme="majorBidi"/>
          <w:color w:val="000000" w:themeColor="text1"/>
          <w:sz w:val="22"/>
          <w:szCs w:val="22"/>
        </w:rPr>
        <w:t>The sponsor is typically a senior leader or executive who provides financial support and overall direction for the project. They act as the project’s advocate, securing necessary resources and aligning the project with organizational goals. Sponsors also play a critical role in resolving high-level issues and ensuring stakeholder alignment.</w:t>
      </w:r>
    </w:p>
    <w:p w14:paraId="6DCDE393" w14:textId="77777777" w:rsidR="00F12922" w:rsidRPr="00F12922" w:rsidRDefault="00F12922" w:rsidP="00F12922">
      <w:pPr>
        <w:pStyle w:val="Heading3"/>
        <w:shd w:val="clear" w:color="auto" w:fill="FFFFFF"/>
        <w:spacing w:before="0"/>
        <w:rPr>
          <w:rFonts w:asciiTheme="majorBidi" w:hAnsiTheme="majorBidi"/>
          <w:b/>
          <w:bCs/>
          <w:color w:val="000000" w:themeColor="text1"/>
          <w:sz w:val="22"/>
          <w:szCs w:val="22"/>
        </w:rPr>
      </w:pPr>
      <w:r w:rsidRPr="00F12922">
        <w:rPr>
          <w:rFonts w:asciiTheme="majorBidi" w:hAnsiTheme="majorBidi"/>
          <w:b/>
          <w:bCs/>
          <w:color w:val="000000" w:themeColor="text1"/>
          <w:sz w:val="22"/>
          <w:szCs w:val="22"/>
        </w:rPr>
        <w:t>4. Customers</w:t>
      </w:r>
    </w:p>
    <w:p w14:paraId="396BA86D" w14:textId="1564731D" w:rsidR="00F12922" w:rsidRPr="00875552" w:rsidRDefault="00F12922" w:rsidP="00F12922">
      <w:pPr>
        <w:pStyle w:val="NormalWeb"/>
        <w:shd w:val="clear" w:color="auto" w:fill="FFFFFF"/>
        <w:spacing w:before="0" w:beforeAutospacing="0" w:line="434" w:lineRule="atLeast"/>
        <w:rPr>
          <w:rFonts w:asciiTheme="majorBidi" w:hAnsiTheme="majorBidi" w:cstheme="majorBidi"/>
          <w:color w:val="000000" w:themeColor="text1"/>
          <w:sz w:val="22"/>
          <w:szCs w:val="22"/>
        </w:rPr>
      </w:pPr>
      <w:r w:rsidRPr="00875552">
        <w:rPr>
          <w:rFonts w:asciiTheme="majorBidi" w:hAnsiTheme="majorBidi" w:cstheme="majorBidi"/>
          <w:color w:val="000000" w:themeColor="text1"/>
          <w:sz w:val="22"/>
          <w:szCs w:val="22"/>
        </w:rPr>
        <w:t>Customers are the end-users or beneficiaries of the project’s deliverables. Their </w:t>
      </w:r>
      <w:r w:rsidRPr="00875552">
        <w:rPr>
          <w:rFonts w:asciiTheme="majorBidi" w:eastAsiaTheme="majorEastAsia" w:hAnsiTheme="majorBidi" w:cstheme="majorBidi"/>
          <w:color w:val="000000" w:themeColor="text1"/>
          <w:sz w:val="22"/>
          <w:szCs w:val="22"/>
        </w:rPr>
        <w:t>needs and expectations</w:t>
      </w:r>
      <w:r w:rsidRPr="00875552">
        <w:rPr>
          <w:rFonts w:asciiTheme="majorBidi" w:hAnsiTheme="majorBidi" w:cstheme="majorBidi"/>
          <w:color w:val="000000" w:themeColor="text1"/>
          <w:sz w:val="22"/>
          <w:szCs w:val="22"/>
        </w:rPr>
        <w:t> shape the project’s requirements and outcomes. Engaging with customers early and regularly ensures the project delivers value and meets its intended purpose.</w:t>
      </w:r>
      <w:r>
        <w:rPr>
          <w:rFonts w:asciiTheme="majorBidi" w:hAnsiTheme="majorBidi" w:cstheme="majorBidi"/>
          <w:color w:val="000000" w:themeColor="text1"/>
          <w:sz w:val="22"/>
          <w:szCs w:val="22"/>
        </w:rPr>
        <w:t xml:space="preserve"> </w:t>
      </w:r>
      <w:r w:rsidRPr="00875552">
        <w:rPr>
          <w:rFonts w:asciiTheme="majorBidi" w:hAnsiTheme="majorBidi" w:cstheme="majorBidi"/>
          <w:color w:val="000000" w:themeColor="text1"/>
          <w:sz w:val="22"/>
          <w:szCs w:val="22"/>
        </w:rPr>
        <w:t>Each of these stakeholders has a unique role, but their collaboration and alignment are what drive the project toward success. Understanding their contributions and managing their expectations is crucial for achieving project objectives.</w:t>
      </w:r>
    </w:p>
    <w:p w14:paraId="33C4EDCD" w14:textId="2E88134A" w:rsidR="00F12922" w:rsidRPr="00F12922" w:rsidRDefault="00CB78DE" w:rsidP="00F12922">
      <w:pPr>
        <w:pStyle w:val="BodyText"/>
        <w:widowControl/>
        <w:numPr>
          <w:ilvl w:val="0"/>
          <w:numId w:val="51"/>
        </w:numPr>
        <w:tabs>
          <w:tab w:val="left" w:pos="7943"/>
        </w:tabs>
        <w:autoSpaceDE/>
        <w:autoSpaceDN/>
        <w:spacing w:before="90" w:line="360" w:lineRule="auto"/>
        <w:rPr>
          <w:rFonts w:asciiTheme="majorBidi" w:hAnsiTheme="majorBidi" w:cstheme="majorBidi"/>
          <w:color w:val="000000" w:themeColor="text1"/>
          <w:sz w:val="22"/>
          <w:szCs w:val="22"/>
        </w:rPr>
      </w:pPr>
      <w:r w:rsidRPr="008B36BB">
        <w:rPr>
          <w:b/>
          <w:bCs/>
          <w:color w:val="0070C0"/>
          <w:sz w:val="28"/>
          <w:szCs w:val="28"/>
        </w:rPr>
        <w:t>Wh</w:t>
      </w:r>
      <w:r w:rsidR="00F12922" w:rsidRPr="008B36BB">
        <w:rPr>
          <w:b/>
          <w:bCs/>
          <w:color w:val="0070C0"/>
          <w:sz w:val="28"/>
          <w:szCs w:val="28"/>
        </w:rPr>
        <w:t xml:space="preserve">at’s </w:t>
      </w:r>
      <w:r w:rsidR="008B36BB">
        <w:rPr>
          <w:b/>
          <w:bCs/>
          <w:color w:val="0070C0"/>
          <w:sz w:val="28"/>
          <w:szCs w:val="28"/>
        </w:rPr>
        <w:t>S</w:t>
      </w:r>
      <w:r w:rsidR="00F12922" w:rsidRPr="008B36BB">
        <w:rPr>
          <w:b/>
          <w:bCs/>
          <w:color w:val="0070C0"/>
          <w:sz w:val="28"/>
          <w:szCs w:val="28"/>
        </w:rPr>
        <w:t xml:space="preserve">takeholder </w:t>
      </w:r>
      <w:r w:rsidR="008B36BB">
        <w:rPr>
          <w:b/>
          <w:bCs/>
          <w:color w:val="0070C0"/>
          <w:sz w:val="28"/>
          <w:szCs w:val="28"/>
        </w:rPr>
        <w:t>E</w:t>
      </w:r>
      <w:r w:rsidR="00F12922" w:rsidRPr="008B36BB">
        <w:rPr>
          <w:b/>
          <w:bCs/>
          <w:color w:val="0070C0"/>
          <w:sz w:val="28"/>
          <w:szCs w:val="28"/>
        </w:rPr>
        <w:t xml:space="preserve">ngagement? </w:t>
      </w:r>
      <w:r w:rsidRPr="008B36BB">
        <w:rPr>
          <w:b/>
          <w:bCs/>
          <w:color w:val="0070C0"/>
          <w:sz w:val="28"/>
          <w:szCs w:val="28"/>
        </w:rPr>
        <w:br/>
      </w:r>
      <w:r w:rsidRPr="00EB68F6">
        <w:rPr>
          <w:color w:val="000000" w:themeColor="text1"/>
          <w:sz w:val="22"/>
          <w:szCs w:val="22"/>
        </w:rPr>
        <w:t xml:space="preserve"> </w:t>
      </w:r>
      <w:r w:rsidR="00F12922" w:rsidRPr="00F12922">
        <w:rPr>
          <w:rFonts w:asciiTheme="majorBidi" w:hAnsiTheme="majorBidi" w:cstheme="majorBidi"/>
          <w:color w:val="000000" w:themeColor="text1"/>
          <w:sz w:val="22"/>
          <w:szCs w:val="22"/>
        </w:rPr>
        <w:t>Stakeholder engagement is the process of actively involving individuals, groups, or organizations that have an interest in or influence over a project. It goes beyond just communication—it’s about fostering collaboration, trust, and alignment to ensure everyone is working toward a shared goal. Effective stakeholder engagement brings several benefits, which are explained below:</w:t>
      </w:r>
      <w:r w:rsidR="00F12922">
        <w:rPr>
          <w:rFonts w:asciiTheme="majorBidi" w:hAnsiTheme="majorBidi" w:cstheme="majorBidi"/>
          <w:color w:val="000000" w:themeColor="text1"/>
          <w:sz w:val="22"/>
          <w:szCs w:val="22"/>
        </w:rPr>
        <w:br/>
      </w:r>
    </w:p>
    <w:p w14:paraId="24E3ACAA" w14:textId="77777777" w:rsidR="00F12922" w:rsidRPr="00F12922" w:rsidRDefault="00F12922" w:rsidP="00F12922">
      <w:pPr>
        <w:pStyle w:val="Heading3"/>
        <w:shd w:val="clear" w:color="auto" w:fill="FFFFFF"/>
        <w:spacing w:before="0"/>
        <w:rPr>
          <w:rFonts w:asciiTheme="majorBidi" w:hAnsiTheme="majorBidi"/>
          <w:b/>
          <w:bCs/>
          <w:color w:val="000000" w:themeColor="text1"/>
          <w:sz w:val="22"/>
          <w:szCs w:val="22"/>
        </w:rPr>
      </w:pPr>
      <w:r w:rsidRPr="00F12922">
        <w:rPr>
          <w:rFonts w:asciiTheme="majorBidi" w:hAnsiTheme="majorBidi"/>
          <w:b/>
          <w:bCs/>
          <w:color w:val="000000" w:themeColor="text1"/>
          <w:sz w:val="22"/>
          <w:szCs w:val="22"/>
        </w:rPr>
        <w:t>1. Alignment of Objectives</w:t>
      </w:r>
    </w:p>
    <w:p w14:paraId="4D63AB68" w14:textId="77777777" w:rsidR="00F12922" w:rsidRPr="00F12922" w:rsidRDefault="00F12922" w:rsidP="00F12922">
      <w:pPr>
        <w:pStyle w:val="NormalWeb"/>
        <w:shd w:val="clear" w:color="auto" w:fill="FFFFFF"/>
        <w:spacing w:before="0" w:beforeAutospacing="0" w:line="434" w:lineRule="atLeast"/>
        <w:rPr>
          <w:rFonts w:asciiTheme="majorBidi" w:hAnsiTheme="majorBidi" w:cstheme="majorBidi"/>
          <w:color w:val="000000" w:themeColor="text1"/>
          <w:sz w:val="22"/>
          <w:szCs w:val="22"/>
        </w:rPr>
      </w:pPr>
      <w:r w:rsidRPr="00F12922">
        <w:rPr>
          <w:rFonts w:asciiTheme="majorBidi" w:hAnsiTheme="majorBidi" w:cstheme="majorBidi"/>
          <w:color w:val="000000" w:themeColor="text1"/>
          <w:sz w:val="22"/>
          <w:szCs w:val="22"/>
        </w:rPr>
        <w:t>Engaging stakeholders ensures that everyone understands the project’s goals and objectives. By aligning expectations early, you can minimize misunderstandings and keep the project on track. When stakeholders feel heard and involved, they are more likely to support the project and contribute to its success.</w:t>
      </w:r>
    </w:p>
    <w:p w14:paraId="03B390B9" w14:textId="77777777" w:rsidR="00F12922" w:rsidRPr="00F12922" w:rsidRDefault="00F12922" w:rsidP="00F12922">
      <w:pPr>
        <w:pStyle w:val="Heading3"/>
        <w:shd w:val="clear" w:color="auto" w:fill="FFFFFF"/>
        <w:spacing w:before="0"/>
        <w:rPr>
          <w:rFonts w:asciiTheme="majorBidi" w:hAnsiTheme="majorBidi"/>
          <w:b/>
          <w:bCs/>
          <w:color w:val="000000" w:themeColor="text1"/>
          <w:sz w:val="22"/>
          <w:szCs w:val="22"/>
        </w:rPr>
      </w:pPr>
      <w:r w:rsidRPr="00F12922">
        <w:rPr>
          <w:rFonts w:asciiTheme="majorBidi" w:hAnsiTheme="majorBidi"/>
          <w:b/>
          <w:bCs/>
          <w:color w:val="000000" w:themeColor="text1"/>
          <w:sz w:val="22"/>
          <w:szCs w:val="22"/>
        </w:rPr>
        <w:t>2. Improved Decision-Making</w:t>
      </w:r>
    </w:p>
    <w:p w14:paraId="1AC3B7D1" w14:textId="77777777" w:rsidR="00F12922" w:rsidRPr="00F12922" w:rsidRDefault="00F12922" w:rsidP="00F12922">
      <w:pPr>
        <w:pStyle w:val="NormalWeb"/>
        <w:shd w:val="clear" w:color="auto" w:fill="FFFFFF"/>
        <w:spacing w:before="0" w:beforeAutospacing="0" w:line="434" w:lineRule="atLeast"/>
        <w:rPr>
          <w:rFonts w:asciiTheme="majorBidi" w:hAnsiTheme="majorBidi" w:cstheme="majorBidi"/>
          <w:color w:val="000000" w:themeColor="text1"/>
          <w:sz w:val="22"/>
          <w:szCs w:val="22"/>
        </w:rPr>
      </w:pPr>
      <w:r w:rsidRPr="00F12922">
        <w:rPr>
          <w:rFonts w:asciiTheme="majorBidi" w:hAnsiTheme="majorBidi" w:cstheme="majorBidi"/>
          <w:color w:val="000000" w:themeColor="text1"/>
          <w:sz w:val="22"/>
          <w:szCs w:val="22"/>
        </w:rPr>
        <w:t>Stakeholders often bring diverse perspectives, experiences, and expertise to the table. By engaging them in the decision-making process, you gain valuable insights that can lead to better, more informed choices. This collaborative approach helps avoid blind spots and ensures decisions are well-rounded.</w:t>
      </w:r>
    </w:p>
    <w:p w14:paraId="616F7FA7" w14:textId="77777777" w:rsidR="00F12922" w:rsidRPr="00F12922" w:rsidRDefault="00F12922" w:rsidP="00F12922">
      <w:pPr>
        <w:pStyle w:val="Heading3"/>
        <w:shd w:val="clear" w:color="auto" w:fill="FFFFFF"/>
        <w:spacing w:before="0"/>
        <w:rPr>
          <w:rFonts w:asciiTheme="majorBidi" w:hAnsiTheme="majorBidi"/>
          <w:b/>
          <w:bCs/>
          <w:color w:val="000000" w:themeColor="text1"/>
          <w:sz w:val="22"/>
          <w:szCs w:val="22"/>
        </w:rPr>
      </w:pPr>
      <w:r w:rsidRPr="00F12922">
        <w:rPr>
          <w:rFonts w:asciiTheme="majorBidi" w:hAnsiTheme="majorBidi"/>
          <w:b/>
          <w:bCs/>
          <w:color w:val="000000" w:themeColor="text1"/>
          <w:sz w:val="22"/>
          <w:szCs w:val="22"/>
        </w:rPr>
        <w:lastRenderedPageBreak/>
        <w:t>3. Risk Mitigation</w:t>
      </w:r>
    </w:p>
    <w:p w14:paraId="0D810263" w14:textId="77777777" w:rsidR="00F12922" w:rsidRPr="00F12922" w:rsidRDefault="00F12922" w:rsidP="00F12922">
      <w:pPr>
        <w:pStyle w:val="NormalWeb"/>
        <w:shd w:val="clear" w:color="auto" w:fill="FFFFFF"/>
        <w:spacing w:before="0" w:beforeAutospacing="0" w:line="434" w:lineRule="atLeast"/>
        <w:rPr>
          <w:rFonts w:asciiTheme="majorBidi" w:hAnsiTheme="majorBidi" w:cstheme="majorBidi"/>
          <w:color w:val="000000" w:themeColor="text1"/>
          <w:sz w:val="22"/>
          <w:szCs w:val="22"/>
        </w:rPr>
      </w:pPr>
      <w:r w:rsidRPr="00F12922">
        <w:rPr>
          <w:rFonts w:asciiTheme="majorBidi" w:hAnsiTheme="majorBidi" w:cstheme="majorBidi"/>
          <w:color w:val="000000" w:themeColor="text1"/>
          <w:sz w:val="22"/>
          <w:szCs w:val="22"/>
        </w:rPr>
        <w:t>Early engagement helps identify potential risks and challenges that might not be obvious initially. Stakeholders can highlight concerns and suggest mitigation strategies, enabling the project team to address issues proactively rather than reactively.</w:t>
      </w:r>
    </w:p>
    <w:p w14:paraId="294545D7" w14:textId="77777777" w:rsidR="00F12922" w:rsidRPr="00F12922" w:rsidRDefault="00F12922" w:rsidP="00F12922">
      <w:pPr>
        <w:pStyle w:val="Heading3"/>
        <w:shd w:val="clear" w:color="auto" w:fill="FFFFFF"/>
        <w:spacing w:before="0"/>
        <w:rPr>
          <w:rFonts w:asciiTheme="majorBidi" w:hAnsiTheme="majorBidi"/>
          <w:b/>
          <w:bCs/>
          <w:color w:val="000000" w:themeColor="text1"/>
          <w:sz w:val="22"/>
          <w:szCs w:val="22"/>
        </w:rPr>
      </w:pPr>
      <w:r w:rsidRPr="00F12922">
        <w:rPr>
          <w:rFonts w:asciiTheme="majorBidi" w:hAnsiTheme="majorBidi"/>
          <w:b/>
          <w:bCs/>
          <w:color w:val="000000" w:themeColor="text1"/>
          <w:sz w:val="22"/>
          <w:szCs w:val="22"/>
        </w:rPr>
        <w:t>4. Resource Optimization</w:t>
      </w:r>
    </w:p>
    <w:p w14:paraId="61951395" w14:textId="77777777" w:rsidR="00F12922" w:rsidRPr="00F12922" w:rsidRDefault="00F12922" w:rsidP="00F12922">
      <w:pPr>
        <w:pStyle w:val="NormalWeb"/>
        <w:shd w:val="clear" w:color="auto" w:fill="FFFFFF"/>
        <w:spacing w:before="0" w:beforeAutospacing="0" w:line="434" w:lineRule="atLeast"/>
        <w:rPr>
          <w:rFonts w:asciiTheme="majorBidi" w:hAnsiTheme="majorBidi" w:cstheme="majorBidi"/>
          <w:color w:val="000000" w:themeColor="text1"/>
          <w:sz w:val="22"/>
          <w:szCs w:val="22"/>
        </w:rPr>
      </w:pPr>
      <w:r w:rsidRPr="00F12922">
        <w:rPr>
          <w:rFonts w:asciiTheme="majorBidi" w:hAnsiTheme="majorBidi" w:cstheme="majorBidi"/>
          <w:color w:val="000000" w:themeColor="text1"/>
          <w:sz w:val="22"/>
          <w:szCs w:val="22"/>
        </w:rPr>
        <w:t>By involving stakeholders like resource managers or sponsors, you can ensure that the right resources—be it people, materials, or budget—are allocated effectively. This reduces waste and helps the project run smoothly without unnecessary delays.</w:t>
      </w:r>
    </w:p>
    <w:p w14:paraId="2F1D2A19" w14:textId="77777777" w:rsidR="00F12922" w:rsidRPr="00F12922" w:rsidRDefault="00F12922" w:rsidP="00F12922">
      <w:pPr>
        <w:pStyle w:val="Heading3"/>
        <w:shd w:val="clear" w:color="auto" w:fill="FFFFFF"/>
        <w:spacing w:before="0"/>
        <w:rPr>
          <w:rFonts w:asciiTheme="majorBidi" w:hAnsiTheme="majorBidi"/>
          <w:b/>
          <w:bCs/>
          <w:color w:val="000000" w:themeColor="text1"/>
          <w:sz w:val="22"/>
          <w:szCs w:val="22"/>
        </w:rPr>
      </w:pPr>
      <w:r w:rsidRPr="00F12922">
        <w:rPr>
          <w:rFonts w:asciiTheme="majorBidi" w:hAnsiTheme="majorBidi"/>
          <w:b/>
          <w:bCs/>
          <w:color w:val="000000" w:themeColor="text1"/>
          <w:sz w:val="22"/>
          <w:szCs w:val="22"/>
        </w:rPr>
        <w:t>5. Enhanced Transparency</w:t>
      </w:r>
    </w:p>
    <w:p w14:paraId="2896525F" w14:textId="4C0D60B9" w:rsidR="00F12922" w:rsidRPr="00EB68F6" w:rsidRDefault="00F12922" w:rsidP="00636D24">
      <w:pPr>
        <w:pStyle w:val="NormalWeb"/>
        <w:shd w:val="clear" w:color="auto" w:fill="FFFFFF"/>
        <w:spacing w:before="0" w:beforeAutospacing="0" w:line="434" w:lineRule="atLeast"/>
        <w:rPr>
          <w:rFonts w:asciiTheme="majorBidi" w:hAnsiTheme="majorBidi" w:cstheme="majorBidi"/>
          <w:color w:val="000000" w:themeColor="text1"/>
          <w:sz w:val="22"/>
          <w:szCs w:val="22"/>
        </w:rPr>
      </w:pPr>
      <w:r w:rsidRPr="00F12922">
        <w:rPr>
          <w:rFonts w:asciiTheme="majorBidi" w:hAnsiTheme="majorBidi" w:cstheme="majorBidi"/>
          <w:color w:val="000000" w:themeColor="text1"/>
          <w:sz w:val="22"/>
          <w:szCs w:val="22"/>
        </w:rPr>
        <w:t>Open and consistent communication with stakeholders builds trust and keeps everyone informed about the project’s progress, challenges, and changes. Transparency fosters accountability and ensures stakeholders remain confident in the project’s direction.</w:t>
      </w:r>
    </w:p>
    <w:p w14:paraId="187538AC" w14:textId="2DDE8192" w:rsidR="00636D24" w:rsidRPr="00636D24" w:rsidRDefault="00636D24" w:rsidP="00636D24">
      <w:pPr>
        <w:pStyle w:val="BodyText"/>
        <w:widowControl/>
        <w:numPr>
          <w:ilvl w:val="0"/>
          <w:numId w:val="51"/>
        </w:numPr>
        <w:tabs>
          <w:tab w:val="left" w:pos="7943"/>
        </w:tabs>
        <w:autoSpaceDE/>
        <w:autoSpaceDN/>
        <w:spacing w:before="90" w:line="360" w:lineRule="auto"/>
        <w:rPr>
          <w:rFonts w:asciiTheme="majorBidi" w:hAnsiTheme="majorBidi" w:cstheme="majorBidi"/>
          <w:color w:val="000000" w:themeColor="text1"/>
          <w:sz w:val="22"/>
          <w:szCs w:val="22"/>
        </w:rPr>
      </w:pPr>
      <w:r w:rsidRPr="008B36BB">
        <w:rPr>
          <w:b/>
          <w:bCs/>
          <w:color w:val="0070C0"/>
          <w:sz w:val="28"/>
          <w:szCs w:val="28"/>
        </w:rPr>
        <w:t xml:space="preserve">The </w:t>
      </w:r>
      <w:r w:rsidR="008B36BB">
        <w:rPr>
          <w:b/>
          <w:bCs/>
          <w:color w:val="0070C0"/>
          <w:sz w:val="28"/>
          <w:szCs w:val="28"/>
        </w:rPr>
        <w:t>P</w:t>
      </w:r>
      <w:r w:rsidRPr="008B36BB">
        <w:rPr>
          <w:b/>
          <w:bCs/>
          <w:color w:val="0070C0"/>
          <w:sz w:val="28"/>
          <w:szCs w:val="28"/>
        </w:rPr>
        <w:t xml:space="preserve">rocess of </w:t>
      </w:r>
      <w:r w:rsidR="008B36BB">
        <w:rPr>
          <w:b/>
          <w:bCs/>
          <w:color w:val="0070C0"/>
          <w:sz w:val="28"/>
          <w:szCs w:val="28"/>
        </w:rPr>
        <w:t>S</w:t>
      </w:r>
      <w:r w:rsidRPr="008B36BB">
        <w:rPr>
          <w:b/>
          <w:bCs/>
          <w:color w:val="0070C0"/>
          <w:sz w:val="28"/>
          <w:szCs w:val="28"/>
        </w:rPr>
        <w:t xml:space="preserve">takeholder </w:t>
      </w:r>
      <w:r w:rsidR="008B36BB">
        <w:rPr>
          <w:b/>
          <w:bCs/>
          <w:color w:val="0070C0"/>
          <w:sz w:val="28"/>
          <w:szCs w:val="28"/>
        </w:rPr>
        <w:t>E</w:t>
      </w:r>
      <w:r w:rsidRPr="008B36BB">
        <w:rPr>
          <w:b/>
          <w:bCs/>
          <w:color w:val="0070C0"/>
          <w:sz w:val="28"/>
          <w:szCs w:val="28"/>
        </w:rPr>
        <w:t xml:space="preserve">ngagement: A </w:t>
      </w:r>
      <w:r w:rsidR="008B36BB">
        <w:rPr>
          <w:b/>
          <w:bCs/>
          <w:color w:val="0070C0"/>
          <w:sz w:val="28"/>
          <w:szCs w:val="28"/>
        </w:rPr>
        <w:t>S</w:t>
      </w:r>
      <w:r w:rsidRPr="008B36BB">
        <w:rPr>
          <w:b/>
          <w:bCs/>
          <w:color w:val="0070C0"/>
          <w:sz w:val="28"/>
          <w:szCs w:val="28"/>
        </w:rPr>
        <w:t>tep-by-</w:t>
      </w:r>
      <w:r w:rsidR="008B36BB">
        <w:rPr>
          <w:b/>
          <w:bCs/>
          <w:color w:val="0070C0"/>
          <w:sz w:val="28"/>
          <w:szCs w:val="28"/>
        </w:rPr>
        <w:t>S</w:t>
      </w:r>
      <w:r w:rsidRPr="008B36BB">
        <w:rPr>
          <w:b/>
          <w:bCs/>
          <w:color w:val="0070C0"/>
          <w:sz w:val="28"/>
          <w:szCs w:val="28"/>
        </w:rPr>
        <w:t>tep</w:t>
      </w:r>
      <w:r w:rsidR="00F12922" w:rsidRPr="008B36BB">
        <w:rPr>
          <w:b/>
          <w:bCs/>
          <w:color w:val="0070C0"/>
          <w:sz w:val="28"/>
          <w:szCs w:val="28"/>
        </w:rPr>
        <w:t xml:space="preserve"> </w:t>
      </w:r>
      <w:r w:rsidR="008B36BB">
        <w:rPr>
          <w:b/>
          <w:bCs/>
          <w:color w:val="0070C0"/>
          <w:sz w:val="28"/>
          <w:szCs w:val="28"/>
        </w:rPr>
        <w:t>A</w:t>
      </w:r>
      <w:r w:rsidRPr="008B36BB">
        <w:rPr>
          <w:b/>
          <w:bCs/>
          <w:color w:val="0070C0"/>
          <w:sz w:val="28"/>
          <w:szCs w:val="28"/>
        </w:rPr>
        <w:t>pproach</w:t>
      </w:r>
      <w:r w:rsidR="00F12922" w:rsidRPr="008B36BB">
        <w:rPr>
          <w:b/>
          <w:bCs/>
          <w:color w:val="0070C0"/>
          <w:sz w:val="28"/>
          <w:szCs w:val="28"/>
        </w:rPr>
        <w:br/>
      </w:r>
      <w:r w:rsidR="00F12922" w:rsidRPr="00EB68F6">
        <w:rPr>
          <w:color w:val="000000" w:themeColor="text1"/>
          <w:sz w:val="22"/>
          <w:szCs w:val="22"/>
        </w:rPr>
        <w:t xml:space="preserve"> </w:t>
      </w:r>
      <w:r w:rsidRPr="00636D24">
        <w:rPr>
          <w:rFonts w:asciiTheme="majorBidi" w:hAnsiTheme="majorBidi" w:cstheme="majorBidi"/>
          <w:color w:val="012C40"/>
          <w:sz w:val="22"/>
          <w:szCs w:val="22"/>
        </w:rPr>
        <w:t>Engaging stakeholders effectively is crucial for the success of any project or initiative. It ensures that all relevant parties are informed, involved, and aligned with the organization’s goals. The process of stakeholder engagement involves several key steps, each contributing to a well-structured and productive relationship with stakeholders.</w:t>
      </w:r>
      <w:r w:rsidR="00234114">
        <w:rPr>
          <w:rFonts w:asciiTheme="majorBidi" w:hAnsiTheme="majorBidi" w:cstheme="majorBidi"/>
          <w:color w:val="012C40"/>
          <w:sz w:val="22"/>
          <w:szCs w:val="22"/>
        </w:rPr>
        <w:br/>
      </w:r>
    </w:p>
    <w:p w14:paraId="640BD03D" w14:textId="77777777" w:rsidR="00636D24" w:rsidRPr="00636D24" w:rsidRDefault="00636D24" w:rsidP="00636D24">
      <w:pPr>
        <w:pStyle w:val="Heading3"/>
        <w:shd w:val="clear" w:color="auto" w:fill="FFFFFF"/>
        <w:spacing w:before="0"/>
        <w:rPr>
          <w:rFonts w:asciiTheme="majorBidi" w:hAnsiTheme="majorBidi"/>
          <w:b/>
          <w:bCs/>
          <w:color w:val="012C40"/>
          <w:sz w:val="22"/>
          <w:szCs w:val="22"/>
        </w:rPr>
      </w:pPr>
      <w:r w:rsidRPr="00636D24">
        <w:rPr>
          <w:rFonts w:asciiTheme="majorBidi" w:hAnsiTheme="majorBidi"/>
          <w:b/>
          <w:bCs/>
          <w:color w:val="012C40"/>
          <w:sz w:val="22"/>
          <w:szCs w:val="22"/>
        </w:rPr>
        <w:t>1. Identification: Recognizing Key Stakeholders</w:t>
      </w:r>
    </w:p>
    <w:p w14:paraId="2CC7F9D6" w14:textId="3E70E047" w:rsidR="00636D24" w:rsidRPr="00993237" w:rsidRDefault="00636D24" w:rsidP="00636D24">
      <w:pPr>
        <w:pStyle w:val="NormalWeb"/>
        <w:shd w:val="clear" w:color="auto" w:fill="FFFFFF"/>
        <w:spacing w:before="0" w:beforeAutospacing="0" w:line="434" w:lineRule="atLeast"/>
        <w:rPr>
          <w:rFonts w:asciiTheme="majorBidi" w:hAnsiTheme="majorBidi" w:cstheme="majorBidi"/>
          <w:color w:val="012C40"/>
          <w:sz w:val="22"/>
          <w:szCs w:val="22"/>
        </w:rPr>
      </w:pPr>
      <w:r w:rsidRPr="00993237">
        <w:rPr>
          <w:rFonts w:asciiTheme="majorBidi" w:hAnsiTheme="majorBidi" w:cstheme="majorBidi"/>
          <w:color w:val="012C40"/>
          <w:sz w:val="22"/>
          <w:szCs w:val="22"/>
        </w:rPr>
        <w:t>The first step in stakeholder engagement is </w:t>
      </w:r>
      <w:r w:rsidRPr="00993237">
        <w:rPr>
          <w:rFonts w:asciiTheme="majorBidi" w:eastAsiaTheme="majorEastAsia" w:hAnsiTheme="majorBidi" w:cstheme="majorBidi"/>
          <w:sz w:val="22"/>
          <w:szCs w:val="22"/>
        </w:rPr>
        <w:t>identifying who the stakeholders are</w:t>
      </w:r>
      <w:r w:rsidRPr="00993237">
        <w:rPr>
          <w:rFonts w:asciiTheme="majorBidi" w:hAnsiTheme="majorBidi" w:cstheme="majorBidi"/>
          <w:color w:val="012C40"/>
          <w:sz w:val="22"/>
          <w:szCs w:val="22"/>
        </w:rPr>
        <w:t>. This involves mapping out all individuals, groups, or organizations that have an interest in or can influence the project. Stakeholders can include internal team members, senior management, customers, suppliers, regulatory bodies, or even the general public.</w:t>
      </w:r>
      <w:r>
        <w:rPr>
          <w:rFonts w:asciiTheme="majorBidi" w:hAnsiTheme="majorBidi" w:cstheme="majorBidi"/>
          <w:color w:val="012C40"/>
          <w:sz w:val="22"/>
          <w:szCs w:val="22"/>
        </w:rPr>
        <w:t xml:space="preserve"> </w:t>
      </w:r>
      <w:r w:rsidRPr="00993237">
        <w:rPr>
          <w:rFonts w:asciiTheme="majorBidi" w:hAnsiTheme="majorBidi" w:cstheme="majorBidi"/>
          <w:color w:val="012C40"/>
          <w:sz w:val="22"/>
          <w:szCs w:val="22"/>
        </w:rPr>
        <w:t>For example, in a construction project, stakeholders may include government agencies responsible for permits, local communities affected by the project, contractors executing the work, and investors funding the development. By </w:t>
      </w:r>
      <w:r w:rsidRPr="00993237">
        <w:rPr>
          <w:rFonts w:asciiTheme="majorBidi" w:eastAsiaTheme="majorEastAsia" w:hAnsiTheme="majorBidi" w:cstheme="majorBidi"/>
          <w:sz w:val="22"/>
          <w:szCs w:val="22"/>
        </w:rPr>
        <w:t>identifying all relevant stakeholders</w:t>
      </w:r>
      <w:r w:rsidRPr="00993237">
        <w:rPr>
          <w:rFonts w:asciiTheme="majorBidi" w:hAnsiTheme="majorBidi" w:cstheme="majorBidi"/>
          <w:color w:val="012C40"/>
          <w:sz w:val="22"/>
          <w:szCs w:val="22"/>
        </w:rPr>
        <w:t> early, organizations can avoid surprises and ensure no critical party is left out.</w:t>
      </w:r>
    </w:p>
    <w:p w14:paraId="0EC84D2E" w14:textId="77777777" w:rsidR="00636D24" w:rsidRPr="00636D24" w:rsidRDefault="00636D24" w:rsidP="00636D24">
      <w:pPr>
        <w:pStyle w:val="Heading3"/>
        <w:shd w:val="clear" w:color="auto" w:fill="FFFFFF"/>
        <w:spacing w:before="0"/>
        <w:rPr>
          <w:rFonts w:asciiTheme="majorBidi" w:hAnsiTheme="majorBidi"/>
          <w:b/>
          <w:bCs/>
          <w:color w:val="012C40"/>
          <w:sz w:val="22"/>
          <w:szCs w:val="22"/>
        </w:rPr>
      </w:pPr>
      <w:r w:rsidRPr="00636D24">
        <w:rPr>
          <w:rFonts w:asciiTheme="majorBidi" w:hAnsiTheme="majorBidi"/>
          <w:b/>
          <w:bCs/>
          <w:color w:val="012C40"/>
          <w:sz w:val="22"/>
          <w:szCs w:val="22"/>
        </w:rPr>
        <w:t>2. Assessment: Understanding Stakeholder Influence and Interest</w:t>
      </w:r>
    </w:p>
    <w:p w14:paraId="4764412E" w14:textId="6841A3CB" w:rsidR="00636D24" w:rsidRPr="00636D24" w:rsidRDefault="00636D24" w:rsidP="00636D24">
      <w:pPr>
        <w:pStyle w:val="NormalWeb"/>
        <w:shd w:val="clear" w:color="auto" w:fill="FFFFFF"/>
        <w:spacing w:before="0" w:beforeAutospacing="0" w:line="434" w:lineRule="atLeast"/>
        <w:rPr>
          <w:rFonts w:asciiTheme="majorBidi" w:hAnsiTheme="majorBidi" w:cstheme="majorBidi"/>
          <w:sz w:val="22"/>
          <w:szCs w:val="22"/>
        </w:rPr>
      </w:pPr>
      <w:r w:rsidRPr="00993237">
        <w:rPr>
          <w:rFonts w:asciiTheme="majorBidi" w:hAnsiTheme="majorBidi" w:cstheme="majorBidi"/>
          <w:color w:val="012C40"/>
          <w:sz w:val="22"/>
          <w:szCs w:val="22"/>
        </w:rPr>
        <w:t>Once stakeholders have been identified, the next step is to assess their level of influence and interest. Some stakeholders have high decision-making power, while others may have strong opinions but limited authority. Using tools like a stakeholder matrix and salience model—where stakeholders are categorized based on their level of interest and impact—organizations can prioritize engagement efforts.</w:t>
      </w:r>
      <w:r>
        <w:rPr>
          <w:rFonts w:asciiTheme="majorBidi" w:hAnsiTheme="majorBidi" w:cstheme="majorBidi"/>
          <w:color w:val="012C40"/>
          <w:sz w:val="22"/>
          <w:szCs w:val="22"/>
        </w:rPr>
        <w:t xml:space="preserve"> </w:t>
      </w:r>
      <w:r w:rsidRPr="00993237">
        <w:rPr>
          <w:rFonts w:asciiTheme="majorBidi" w:hAnsiTheme="majorBidi" w:cstheme="majorBidi"/>
          <w:color w:val="012C40"/>
          <w:sz w:val="22"/>
          <w:szCs w:val="22"/>
        </w:rPr>
        <w:t xml:space="preserve">For instance, in a software development project, end-users may have a high interest in the final product but limited decision-making power. Meanwhile, executives funding the project hold </w:t>
      </w:r>
      <w:r w:rsidRPr="00993237">
        <w:rPr>
          <w:rFonts w:asciiTheme="majorBidi" w:hAnsiTheme="majorBidi" w:cstheme="majorBidi"/>
          <w:color w:val="012C40"/>
          <w:sz w:val="22"/>
          <w:szCs w:val="22"/>
        </w:rPr>
        <w:lastRenderedPageBreak/>
        <w:t xml:space="preserve">significant influence and need to be actively engaged. Understanding these dynamics helps in tailoring communication </w:t>
      </w:r>
      <w:r w:rsidRPr="00636D24">
        <w:rPr>
          <w:rFonts w:asciiTheme="majorBidi" w:hAnsiTheme="majorBidi" w:cstheme="majorBidi"/>
          <w:sz w:val="22"/>
          <w:szCs w:val="22"/>
        </w:rPr>
        <w:t>strategies for each stakeholder group.</w:t>
      </w:r>
    </w:p>
    <w:p w14:paraId="6C2561FE" w14:textId="77777777" w:rsidR="00636D24" w:rsidRPr="00636D24" w:rsidRDefault="00636D24" w:rsidP="00636D24">
      <w:pPr>
        <w:pStyle w:val="Heading3"/>
        <w:shd w:val="clear" w:color="auto" w:fill="FFFFFF"/>
        <w:spacing w:before="0"/>
        <w:rPr>
          <w:rFonts w:asciiTheme="majorBidi" w:hAnsiTheme="majorBidi"/>
          <w:b/>
          <w:bCs/>
          <w:color w:val="012C40"/>
          <w:sz w:val="22"/>
          <w:szCs w:val="22"/>
        </w:rPr>
      </w:pPr>
      <w:r w:rsidRPr="00636D24">
        <w:rPr>
          <w:rFonts w:asciiTheme="majorBidi" w:hAnsiTheme="majorBidi"/>
          <w:b/>
          <w:bCs/>
          <w:color w:val="012C40"/>
          <w:sz w:val="22"/>
          <w:szCs w:val="22"/>
        </w:rPr>
        <w:t>3. Planning: Developing an Engagement Strategy</w:t>
      </w:r>
    </w:p>
    <w:p w14:paraId="6E9B1A2D" w14:textId="3A361682" w:rsidR="00636D24" w:rsidRPr="00993237" w:rsidRDefault="00636D24" w:rsidP="00636D24">
      <w:pPr>
        <w:pStyle w:val="NormalWeb"/>
        <w:shd w:val="clear" w:color="auto" w:fill="FFFFFF"/>
        <w:spacing w:before="0" w:beforeAutospacing="0" w:line="434" w:lineRule="atLeast"/>
        <w:rPr>
          <w:rFonts w:asciiTheme="majorBidi" w:hAnsiTheme="majorBidi" w:cstheme="majorBidi"/>
          <w:color w:val="012C40"/>
          <w:sz w:val="22"/>
          <w:szCs w:val="22"/>
        </w:rPr>
      </w:pPr>
      <w:r w:rsidRPr="00993237">
        <w:rPr>
          <w:rFonts w:asciiTheme="majorBidi" w:hAnsiTheme="majorBidi" w:cstheme="majorBidi"/>
          <w:color w:val="012C40"/>
          <w:sz w:val="22"/>
          <w:szCs w:val="22"/>
        </w:rPr>
        <w:t>A structured engagement strategy ensures that stakeholders are communicated with effectively. This includes defining the objectives of engagement, selecting the most appropriate communication methods, and allocating resources accordingly.</w:t>
      </w:r>
      <w:r>
        <w:rPr>
          <w:rFonts w:asciiTheme="majorBidi" w:hAnsiTheme="majorBidi" w:cstheme="majorBidi"/>
          <w:color w:val="012C40"/>
          <w:sz w:val="22"/>
          <w:szCs w:val="22"/>
        </w:rPr>
        <w:t xml:space="preserve"> </w:t>
      </w:r>
      <w:r w:rsidRPr="00993237">
        <w:rPr>
          <w:rFonts w:asciiTheme="majorBidi" w:hAnsiTheme="majorBidi" w:cstheme="majorBidi"/>
          <w:color w:val="012C40"/>
          <w:sz w:val="22"/>
          <w:szCs w:val="22"/>
        </w:rPr>
        <w:t>For example, a company launching a new product might use a mix of stakeholder meetings, email updates, and interactive surveys to engage different groups. Key investors may require formal presentations and financial reports, while customers might respond better to online polls and community discussions. A well-thought-out plan ensures that all stakeholders receive the right level of information at the right time.</w:t>
      </w:r>
      <w:r w:rsidR="00234114">
        <w:rPr>
          <w:rFonts w:asciiTheme="majorBidi" w:hAnsiTheme="majorBidi" w:cstheme="majorBidi"/>
          <w:color w:val="012C40"/>
          <w:sz w:val="22"/>
          <w:szCs w:val="22"/>
        </w:rPr>
        <w:br/>
      </w:r>
    </w:p>
    <w:p w14:paraId="4F481EDE" w14:textId="77777777" w:rsidR="00636D24" w:rsidRPr="00636D24" w:rsidRDefault="00636D24" w:rsidP="00636D24">
      <w:pPr>
        <w:pStyle w:val="Heading3"/>
        <w:shd w:val="clear" w:color="auto" w:fill="FFFFFF"/>
        <w:spacing w:before="0"/>
        <w:rPr>
          <w:rFonts w:asciiTheme="majorBidi" w:hAnsiTheme="majorBidi"/>
          <w:b/>
          <w:bCs/>
          <w:color w:val="012C40"/>
          <w:sz w:val="22"/>
          <w:szCs w:val="22"/>
        </w:rPr>
      </w:pPr>
      <w:r w:rsidRPr="00636D24">
        <w:rPr>
          <w:rFonts w:asciiTheme="majorBidi" w:hAnsiTheme="majorBidi"/>
          <w:b/>
          <w:bCs/>
          <w:color w:val="012C40"/>
          <w:sz w:val="22"/>
          <w:szCs w:val="22"/>
        </w:rPr>
        <w:t>4. Implementation: Engaging Stakeholders in Action</w:t>
      </w:r>
    </w:p>
    <w:p w14:paraId="1CD5017E" w14:textId="77777777" w:rsidR="00636D24" w:rsidRPr="00993237" w:rsidRDefault="00636D24" w:rsidP="00636D24">
      <w:pPr>
        <w:pStyle w:val="NormalWeb"/>
        <w:shd w:val="clear" w:color="auto" w:fill="FFFFFF"/>
        <w:spacing w:before="0" w:beforeAutospacing="0" w:line="434" w:lineRule="atLeast"/>
        <w:rPr>
          <w:rFonts w:asciiTheme="majorBidi" w:hAnsiTheme="majorBidi" w:cstheme="majorBidi"/>
          <w:color w:val="012C40"/>
          <w:sz w:val="22"/>
          <w:szCs w:val="22"/>
        </w:rPr>
      </w:pPr>
      <w:r w:rsidRPr="00993237">
        <w:rPr>
          <w:rFonts w:asciiTheme="majorBidi" w:hAnsiTheme="majorBidi" w:cstheme="majorBidi"/>
          <w:color w:val="012C40"/>
          <w:sz w:val="22"/>
          <w:szCs w:val="22"/>
        </w:rPr>
        <w:t>Once the engagement plan is in place, it is time to put it into action. This can take various forms, including:</w:t>
      </w:r>
    </w:p>
    <w:p w14:paraId="32A70642" w14:textId="77777777" w:rsidR="00636D24" w:rsidRPr="00993237" w:rsidRDefault="00636D24" w:rsidP="00636D24">
      <w:pPr>
        <w:pStyle w:val="NormalWeb"/>
        <w:numPr>
          <w:ilvl w:val="0"/>
          <w:numId w:val="157"/>
        </w:numPr>
        <w:shd w:val="clear" w:color="auto" w:fill="FFFFFF"/>
        <w:spacing w:before="0" w:beforeAutospacing="0" w:after="0" w:afterAutospacing="0" w:line="434" w:lineRule="atLeast"/>
        <w:rPr>
          <w:rFonts w:asciiTheme="majorBidi" w:hAnsiTheme="majorBidi" w:cstheme="majorBidi"/>
          <w:color w:val="012C40"/>
          <w:sz w:val="22"/>
          <w:szCs w:val="22"/>
        </w:rPr>
      </w:pPr>
      <w:r w:rsidRPr="00993237">
        <w:rPr>
          <w:rFonts w:asciiTheme="majorBidi" w:hAnsiTheme="majorBidi" w:cstheme="majorBidi"/>
          <w:color w:val="012C40"/>
          <w:sz w:val="22"/>
          <w:szCs w:val="22"/>
        </w:rPr>
        <w:t>Regular meetings with key decision-makers to provide updates and address concerns.</w:t>
      </w:r>
    </w:p>
    <w:p w14:paraId="4CA7D064" w14:textId="77777777" w:rsidR="00636D24" w:rsidRPr="00993237" w:rsidRDefault="00636D24" w:rsidP="00636D24">
      <w:pPr>
        <w:pStyle w:val="NormalWeb"/>
        <w:numPr>
          <w:ilvl w:val="0"/>
          <w:numId w:val="157"/>
        </w:numPr>
        <w:shd w:val="clear" w:color="auto" w:fill="FFFFFF"/>
        <w:spacing w:before="0" w:beforeAutospacing="0" w:after="0" w:afterAutospacing="0" w:line="434" w:lineRule="atLeast"/>
        <w:rPr>
          <w:rFonts w:asciiTheme="majorBidi" w:hAnsiTheme="majorBidi" w:cstheme="majorBidi"/>
          <w:color w:val="012C40"/>
          <w:sz w:val="22"/>
          <w:szCs w:val="22"/>
        </w:rPr>
      </w:pPr>
      <w:r w:rsidRPr="00993237">
        <w:rPr>
          <w:rFonts w:asciiTheme="majorBidi" w:hAnsiTheme="majorBidi" w:cstheme="majorBidi"/>
          <w:color w:val="012C40"/>
          <w:sz w:val="22"/>
          <w:szCs w:val="22"/>
        </w:rPr>
        <w:t>Workshops and focus groups to gather input from stakeholders directly impacted by the project.</w:t>
      </w:r>
    </w:p>
    <w:p w14:paraId="5CF271EE" w14:textId="77777777" w:rsidR="00636D24" w:rsidRPr="00993237" w:rsidRDefault="00636D24" w:rsidP="00636D24">
      <w:pPr>
        <w:pStyle w:val="NormalWeb"/>
        <w:numPr>
          <w:ilvl w:val="0"/>
          <w:numId w:val="157"/>
        </w:numPr>
        <w:shd w:val="clear" w:color="auto" w:fill="FFFFFF"/>
        <w:spacing w:before="0" w:beforeAutospacing="0" w:after="0" w:afterAutospacing="0" w:line="434" w:lineRule="atLeast"/>
        <w:rPr>
          <w:rFonts w:asciiTheme="majorBidi" w:hAnsiTheme="majorBidi" w:cstheme="majorBidi"/>
          <w:color w:val="012C40"/>
          <w:sz w:val="22"/>
          <w:szCs w:val="22"/>
        </w:rPr>
      </w:pPr>
      <w:r w:rsidRPr="00993237">
        <w:rPr>
          <w:rFonts w:asciiTheme="majorBidi" w:hAnsiTheme="majorBidi" w:cstheme="majorBidi"/>
          <w:color w:val="012C40"/>
          <w:sz w:val="22"/>
          <w:szCs w:val="22"/>
        </w:rPr>
        <w:t>Surveys and feedback forms to collect insights from a broader audience.</w:t>
      </w:r>
    </w:p>
    <w:p w14:paraId="5C099CFD" w14:textId="77777777" w:rsidR="00636D24" w:rsidRPr="00993237" w:rsidRDefault="00636D24" w:rsidP="00636D24">
      <w:pPr>
        <w:pStyle w:val="NormalWeb"/>
        <w:numPr>
          <w:ilvl w:val="0"/>
          <w:numId w:val="157"/>
        </w:numPr>
        <w:shd w:val="clear" w:color="auto" w:fill="FFFFFF"/>
        <w:spacing w:before="0" w:beforeAutospacing="0" w:after="0" w:afterAutospacing="0" w:line="434" w:lineRule="atLeast"/>
        <w:rPr>
          <w:rFonts w:asciiTheme="majorBidi" w:hAnsiTheme="majorBidi" w:cstheme="majorBidi"/>
          <w:color w:val="012C40"/>
          <w:sz w:val="22"/>
          <w:szCs w:val="22"/>
        </w:rPr>
      </w:pPr>
      <w:r w:rsidRPr="00993237">
        <w:rPr>
          <w:rFonts w:asciiTheme="majorBidi" w:hAnsiTheme="majorBidi" w:cstheme="majorBidi"/>
          <w:color w:val="012C40"/>
          <w:sz w:val="22"/>
          <w:szCs w:val="22"/>
        </w:rPr>
        <w:t>Project dashboards or reports to keep stakeholders informed about progress.</w:t>
      </w:r>
    </w:p>
    <w:p w14:paraId="77D87477" w14:textId="480A3B50" w:rsidR="00636D24" w:rsidRPr="00993237" w:rsidRDefault="00636D24" w:rsidP="00636D24">
      <w:pPr>
        <w:pStyle w:val="NormalWeb"/>
        <w:shd w:val="clear" w:color="auto" w:fill="FFFFFF"/>
        <w:spacing w:before="0" w:beforeAutospacing="0" w:line="434" w:lineRule="atLeast"/>
        <w:rPr>
          <w:rFonts w:asciiTheme="majorBidi" w:hAnsiTheme="majorBidi" w:cstheme="majorBidi"/>
          <w:color w:val="012C40"/>
          <w:sz w:val="22"/>
          <w:szCs w:val="22"/>
        </w:rPr>
      </w:pPr>
      <w:r w:rsidRPr="00993237">
        <w:rPr>
          <w:rFonts w:asciiTheme="majorBidi" w:hAnsiTheme="majorBidi" w:cstheme="majorBidi"/>
          <w:color w:val="012C40"/>
          <w:sz w:val="22"/>
          <w:szCs w:val="22"/>
        </w:rPr>
        <w:t>For example, when implementing a new HR software system, a company may organize training sessions for employees to ensure a smooth transition. Simultaneously, it may provide executives with regular performance metrics and financial impact reports.</w:t>
      </w:r>
      <w:r w:rsidR="00234114">
        <w:rPr>
          <w:rFonts w:asciiTheme="majorBidi" w:hAnsiTheme="majorBidi" w:cstheme="majorBidi"/>
          <w:color w:val="012C40"/>
          <w:sz w:val="22"/>
          <w:szCs w:val="22"/>
        </w:rPr>
        <w:br/>
      </w:r>
    </w:p>
    <w:p w14:paraId="45F90246" w14:textId="77777777" w:rsidR="00636D24" w:rsidRPr="00636D24" w:rsidRDefault="00636D24" w:rsidP="00636D24">
      <w:pPr>
        <w:pStyle w:val="Heading3"/>
        <w:shd w:val="clear" w:color="auto" w:fill="FFFFFF"/>
        <w:spacing w:before="0"/>
        <w:rPr>
          <w:rFonts w:asciiTheme="majorBidi" w:hAnsiTheme="majorBidi"/>
          <w:b/>
          <w:bCs/>
          <w:color w:val="012C40"/>
          <w:sz w:val="22"/>
          <w:szCs w:val="22"/>
        </w:rPr>
      </w:pPr>
      <w:r w:rsidRPr="00636D24">
        <w:rPr>
          <w:rFonts w:asciiTheme="majorBidi" w:hAnsiTheme="majorBidi"/>
          <w:b/>
          <w:bCs/>
          <w:color w:val="012C40"/>
          <w:sz w:val="22"/>
          <w:szCs w:val="22"/>
        </w:rPr>
        <w:t>5. Feedback and Evaluation: Measuring Engagement Success</w:t>
      </w:r>
    </w:p>
    <w:p w14:paraId="6F4347E9" w14:textId="384469FB" w:rsidR="00636D24" w:rsidRPr="00234114" w:rsidRDefault="00636D24" w:rsidP="00234114">
      <w:pPr>
        <w:pStyle w:val="NormalWeb"/>
        <w:shd w:val="clear" w:color="auto" w:fill="FFFFFF"/>
        <w:spacing w:before="0" w:beforeAutospacing="0" w:line="434" w:lineRule="atLeast"/>
        <w:rPr>
          <w:rFonts w:asciiTheme="majorBidi" w:hAnsiTheme="majorBidi" w:cstheme="majorBidi"/>
          <w:color w:val="012C40"/>
          <w:sz w:val="22"/>
          <w:szCs w:val="22"/>
        </w:rPr>
      </w:pPr>
      <w:r w:rsidRPr="00993237">
        <w:rPr>
          <w:rFonts w:asciiTheme="majorBidi" w:hAnsiTheme="majorBidi" w:cstheme="majorBidi"/>
          <w:color w:val="012C40"/>
          <w:sz w:val="22"/>
          <w:szCs w:val="22"/>
        </w:rPr>
        <w:t>After engaging with stakeholders, it is essential to evaluate the effectiveness of the engagement process. This involves gathering feedback from stakeholders to understand what worked well and what needs improvement.</w:t>
      </w:r>
      <w:r>
        <w:rPr>
          <w:rFonts w:asciiTheme="majorBidi" w:hAnsiTheme="majorBidi" w:cstheme="majorBidi"/>
          <w:color w:val="012C40"/>
          <w:sz w:val="22"/>
          <w:szCs w:val="22"/>
        </w:rPr>
        <w:t xml:space="preserve"> </w:t>
      </w:r>
      <w:r w:rsidRPr="00993237">
        <w:rPr>
          <w:rFonts w:asciiTheme="majorBidi" w:hAnsiTheme="majorBidi" w:cstheme="majorBidi"/>
          <w:color w:val="012C40"/>
          <w:sz w:val="22"/>
          <w:szCs w:val="22"/>
        </w:rPr>
        <w:t>For instance, after conducting a series of town hall meetings about a major policy change, an organization might distribute a survey asking stakeholders if they felt their concerns were addressed. Similarly, tracking project progress against stakeholder expectations helps measure success. Adjustments can then be made to improve future engagement efforts.</w:t>
      </w:r>
    </w:p>
    <w:p w14:paraId="750225BE" w14:textId="02A98114" w:rsidR="00CB78DE" w:rsidRPr="00234114" w:rsidRDefault="00F12922" w:rsidP="00234114">
      <w:pPr>
        <w:pStyle w:val="BodyText"/>
        <w:widowControl/>
        <w:numPr>
          <w:ilvl w:val="0"/>
          <w:numId w:val="51"/>
        </w:numPr>
        <w:tabs>
          <w:tab w:val="left" w:pos="7943"/>
        </w:tabs>
        <w:autoSpaceDE/>
        <w:autoSpaceDN/>
        <w:spacing w:before="90" w:line="360" w:lineRule="auto"/>
        <w:rPr>
          <w:rFonts w:asciiTheme="majorBidi" w:hAnsiTheme="majorBidi" w:cstheme="majorBidi"/>
          <w:color w:val="000000" w:themeColor="text1"/>
          <w:sz w:val="22"/>
          <w:szCs w:val="22"/>
        </w:rPr>
      </w:pPr>
      <w:r w:rsidRPr="008B36BB">
        <w:rPr>
          <w:b/>
          <w:bCs/>
          <w:color w:val="0070C0"/>
          <w:sz w:val="28"/>
          <w:szCs w:val="28"/>
        </w:rPr>
        <w:t>Wh</w:t>
      </w:r>
      <w:r w:rsidR="00234114" w:rsidRPr="008B36BB">
        <w:rPr>
          <w:b/>
          <w:bCs/>
          <w:color w:val="0070C0"/>
          <w:sz w:val="28"/>
          <w:szCs w:val="28"/>
        </w:rPr>
        <w:t>y</w:t>
      </w:r>
      <w:r w:rsidRPr="008B36BB">
        <w:rPr>
          <w:b/>
          <w:bCs/>
          <w:color w:val="0070C0"/>
          <w:sz w:val="28"/>
          <w:szCs w:val="28"/>
        </w:rPr>
        <w:t xml:space="preserve"> is </w:t>
      </w:r>
      <w:r w:rsidR="008B36BB">
        <w:rPr>
          <w:b/>
          <w:bCs/>
          <w:color w:val="0070C0"/>
          <w:sz w:val="28"/>
          <w:szCs w:val="28"/>
        </w:rPr>
        <w:t>S</w:t>
      </w:r>
      <w:r w:rsidRPr="008B36BB">
        <w:rPr>
          <w:b/>
          <w:bCs/>
          <w:color w:val="0070C0"/>
          <w:sz w:val="28"/>
          <w:szCs w:val="28"/>
        </w:rPr>
        <w:t>takeholder</w:t>
      </w:r>
      <w:r w:rsidR="00234114" w:rsidRPr="008B36BB">
        <w:rPr>
          <w:b/>
          <w:bCs/>
          <w:color w:val="0070C0"/>
          <w:sz w:val="28"/>
          <w:szCs w:val="28"/>
        </w:rPr>
        <w:t xml:space="preserve"> </w:t>
      </w:r>
      <w:r w:rsidR="008B36BB">
        <w:rPr>
          <w:b/>
          <w:bCs/>
          <w:color w:val="0070C0"/>
          <w:sz w:val="28"/>
          <w:szCs w:val="28"/>
        </w:rPr>
        <w:t>E</w:t>
      </w:r>
      <w:r w:rsidR="00234114" w:rsidRPr="008B36BB">
        <w:rPr>
          <w:b/>
          <w:bCs/>
          <w:color w:val="0070C0"/>
          <w:sz w:val="28"/>
          <w:szCs w:val="28"/>
        </w:rPr>
        <w:t xml:space="preserve">ngagement </w:t>
      </w:r>
      <w:proofErr w:type="gramStart"/>
      <w:r w:rsidR="008B36BB">
        <w:rPr>
          <w:b/>
          <w:bCs/>
          <w:color w:val="0070C0"/>
          <w:sz w:val="28"/>
          <w:szCs w:val="28"/>
        </w:rPr>
        <w:t>is</w:t>
      </w:r>
      <w:proofErr w:type="gramEnd"/>
      <w:r w:rsidR="008B36BB">
        <w:rPr>
          <w:b/>
          <w:bCs/>
          <w:color w:val="0070C0"/>
          <w:sz w:val="28"/>
          <w:szCs w:val="28"/>
        </w:rPr>
        <w:t xml:space="preserve"> M</w:t>
      </w:r>
      <w:r w:rsidR="00234114" w:rsidRPr="008B36BB">
        <w:rPr>
          <w:b/>
          <w:bCs/>
          <w:color w:val="0070C0"/>
          <w:sz w:val="28"/>
          <w:szCs w:val="28"/>
        </w:rPr>
        <w:t xml:space="preserve">ore than </w:t>
      </w:r>
      <w:r w:rsidR="008B36BB">
        <w:rPr>
          <w:b/>
          <w:bCs/>
          <w:color w:val="0070C0"/>
          <w:sz w:val="28"/>
          <w:szCs w:val="28"/>
        </w:rPr>
        <w:t>J</w:t>
      </w:r>
      <w:r w:rsidR="00234114" w:rsidRPr="008B36BB">
        <w:rPr>
          <w:b/>
          <w:bCs/>
          <w:color w:val="0070C0"/>
          <w:sz w:val="28"/>
          <w:szCs w:val="28"/>
        </w:rPr>
        <w:t xml:space="preserve">ust </w:t>
      </w:r>
      <w:r w:rsidR="008B36BB">
        <w:rPr>
          <w:b/>
          <w:bCs/>
          <w:color w:val="0070C0"/>
          <w:sz w:val="28"/>
          <w:szCs w:val="28"/>
        </w:rPr>
        <w:t>C</w:t>
      </w:r>
      <w:r w:rsidR="00234114" w:rsidRPr="008B36BB">
        <w:rPr>
          <w:b/>
          <w:bCs/>
          <w:color w:val="0070C0"/>
          <w:sz w:val="28"/>
          <w:szCs w:val="28"/>
        </w:rPr>
        <w:t>ommunication?</w:t>
      </w:r>
      <w:r w:rsidRPr="008B36BB">
        <w:rPr>
          <w:b/>
          <w:bCs/>
          <w:color w:val="0070C0"/>
          <w:sz w:val="28"/>
          <w:szCs w:val="28"/>
        </w:rPr>
        <w:t xml:space="preserve"> </w:t>
      </w:r>
      <w:r w:rsidRPr="008B36BB">
        <w:rPr>
          <w:b/>
          <w:bCs/>
          <w:color w:val="0070C0"/>
          <w:sz w:val="28"/>
          <w:szCs w:val="28"/>
        </w:rPr>
        <w:br/>
      </w:r>
      <w:r w:rsidRPr="00234114">
        <w:rPr>
          <w:rFonts w:asciiTheme="majorBidi" w:hAnsiTheme="majorBidi" w:cstheme="majorBidi"/>
          <w:sz w:val="22"/>
          <w:szCs w:val="22"/>
        </w:rPr>
        <w:t xml:space="preserve"> </w:t>
      </w:r>
      <w:r w:rsidR="00234114" w:rsidRPr="00234114">
        <w:rPr>
          <w:rFonts w:asciiTheme="majorBidi" w:hAnsiTheme="majorBidi" w:cstheme="majorBidi"/>
          <w:sz w:val="22"/>
          <w:szCs w:val="22"/>
        </w:rPr>
        <w:t>Many people assume that stakeholder engagement is just about keeping everyone updated with regular emails or meetings. But it’s much more than that. True engagement means </w:t>
      </w:r>
      <w:r w:rsidR="00234114" w:rsidRPr="00234114">
        <w:rPr>
          <w:rFonts w:asciiTheme="majorBidi" w:eastAsiaTheme="majorEastAsia" w:hAnsiTheme="majorBidi" w:cstheme="majorBidi"/>
          <w:sz w:val="22"/>
          <w:szCs w:val="22"/>
        </w:rPr>
        <w:t>understanding stakeholders’ expectations</w:t>
      </w:r>
      <w:r w:rsidR="00234114" w:rsidRPr="00234114">
        <w:rPr>
          <w:rFonts w:asciiTheme="majorBidi" w:hAnsiTheme="majorBidi" w:cstheme="majorBidi"/>
          <w:sz w:val="22"/>
          <w:szCs w:val="22"/>
        </w:rPr>
        <w:t xml:space="preserve">, addressing </w:t>
      </w:r>
      <w:r w:rsidR="00234114" w:rsidRPr="00234114">
        <w:rPr>
          <w:rFonts w:asciiTheme="majorBidi" w:hAnsiTheme="majorBidi" w:cstheme="majorBidi"/>
          <w:sz w:val="22"/>
          <w:szCs w:val="22"/>
        </w:rPr>
        <w:lastRenderedPageBreak/>
        <w:t>their concerns, and involving them in key decisions.</w:t>
      </w:r>
      <w:r w:rsidR="00234114" w:rsidRPr="00234114">
        <w:rPr>
          <w:rFonts w:asciiTheme="majorBidi" w:hAnsiTheme="majorBidi" w:cstheme="majorBidi"/>
          <w:sz w:val="22"/>
          <w:szCs w:val="22"/>
        </w:rPr>
        <w:t xml:space="preserve"> </w:t>
      </w:r>
      <w:r w:rsidR="00234114" w:rsidRPr="00234114">
        <w:rPr>
          <w:rFonts w:asciiTheme="majorBidi" w:hAnsiTheme="majorBidi" w:cstheme="majorBidi"/>
          <w:sz w:val="22"/>
          <w:szCs w:val="22"/>
        </w:rPr>
        <w:t>Think of it like a partnership—when stakeholders feel heard and valued, they are more likely to support the project, contribute their expertise, and help navigate challenges. It’s not just about sending updates; it’s about creating real collaboration that drives success.</w:t>
      </w:r>
      <w:r w:rsidR="00234114" w:rsidRPr="00234114">
        <w:rPr>
          <w:rFonts w:asciiTheme="majorBidi" w:hAnsiTheme="majorBidi" w:cstheme="majorBidi"/>
          <w:sz w:val="22"/>
          <w:szCs w:val="22"/>
        </w:rPr>
        <w:t xml:space="preserve"> </w:t>
      </w:r>
      <w:r w:rsidR="00234114" w:rsidRPr="00234114">
        <w:rPr>
          <w:rFonts w:asciiTheme="majorBidi" w:hAnsiTheme="majorBidi" w:cstheme="majorBidi"/>
          <w:sz w:val="22"/>
          <w:szCs w:val="22"/>
        </w:rPr>
        <w:t>When engagement is done right, it leads to better decision-making, stronger relationships, and a smoother project execution. After all, a project isn’t just about processes—it’s about people working toward a shared goal.</w:t>
      </w:r>
      <w:r w:rsidR="00324358">
        <w:rPr>
          <w:rFonts w:asciiTheme="majorBidi" w:hAnsiTheme="majorBidi" w:cstheme="majorBidi"/>
          <w:sz w:val="22"/>
          <w:szCs w:val="22"/>
        </w:rPr>
        <w:br/>
      </w:r>
    </w:p>
    <w:p w14:paraId="77743D20" w14:textId="60330847" w:rsidR="00A42041" w:rsidRPr="00EF2F82" w:rsidRDefault="00907522" w:rsidP="00234114">
      <w:pPr>
        <w:pStyle w:val="BodyText"/>
        <w:widowControl/>
        <w:numPr>
          <w:ilvl w:val="0"/>
          <w:numId w:val="51"/>
        </w:numPr>
        <w:tabs>
          <w:tab w:val="left" w:pos="7943"/>
        </w:tabs>
        <w:autoSpaceDE/>
        <w:autoSpaceDN/>
        <w:spacing w:before="90" w:line="360" w:lineRule="auto"/>
        <w:rPr>
          <w:sz w:val="22"/>
          <w:szCs w:val="22"/>
        </w:rPr>
      </w:pPr>
      <w:r w:rsidRPr="00324358">
        <w:rPr>
          <w:b/>
          <w:bCs/>
          <w:color w:val="0070C0"/>
          <w:sz w:val="28"/>
          <w:szCs w:val="28"/>
        </w:rPr>
        <w:t xml:space="preserve">The </w:t>
      </w:r>
      <w:r w:rsidR="00324358">
        <w:rPr>
          <w:b/>
          <w:bCs/>
          <w:color w:val="0070C0"/>
          <w:sz w:val="28"/>
          <w:szCs w:val="28"/>
        </w:rPr>
        <w:t>I</w:t>
      </w:r>
      <w:r w:rsidR="00A42041" w:rsidRPr="00324358">
        <w:rPr>
          <w:b/>
          <w:bCs/>
          <w:color w:val="0070C0"/>
          <w:sz w:val="28"/>
          <w:szCs w:val="28"/>
        </w:rPr>
        <w:t xml:space="preserve">mportance of </w:t>
      </w:r>
      <w:r w:rsidR="00324358">
        <w:rPr>
          <w:b/>
          <w:bCs/>
          <w:color w:val="0070C0"/>
          <w:sz w:val="28"/>
          <w:szCs w:val="28"/>
        </w:rPr>
        <w:t>S</w:t>
      </w:r>
      <w:r w:rsidR="00A42041" w:rsidRPr="00324358">
        <w:rPr>
          <w:b/>
          <w:bCs/>
          <w:color w:val="0070C0"/>
          <w:sz w:val="28"/>
          <w:szCs w:val="28"/>
        </w:rPr>
        <w:t xml:space="preserve">takeholder </w:t>
      </w:r>
      <w:r w:rsidR="00324358">
        <w:rPr>
          <w:b/>
          <w:bCs/>
          <w:color w:val="0070C0"/>
          <w:sz w:val="28"/>
          <w:szCs w:val="28"/>
        </w:rPr>
        <w:t>E</w:t>
      </w:r>
      <w:r w:rsidR="00A42041" w:rsidRPr="00324358">
        <w:rPr>
          <w:b/>
          <w:bCs/>
          <w:color w:val="0070C0"/>
          <w:sz w:val="28"/>
          <w:szCs w:val="28"/>
        </w:rPr>
        <w:t xml:space="preserve">ngagement and </w:t>
      </w:r>
      <w:r w:rsidR="00324358">
        <w:rPr>
          <w:b/>
          <w:bCs/>
          <w:color w:val="0070C0"/>
          <w:sz w:val="28"/>
          <w:szCs w:val="28"/>
        </w:rPr>
        <w:t>M</w:t>
      </w:r>
      <w:r w:rsidR="00A42041" w:rsidRPr="00324358">
        <w:rPr>
          <w:b/>
          <w:bCs/>
          <w:color w:val="0070C0"/>
          <w:sz w:val="28"/>
          <w:szCs w:val="28"/>
        </w:rPr>
        <w:t xml:space="preserve">anagement </w:t>
      </w:r>
      <w:r>
        <w:rPr>
          <w:b/>
          <w:bCs/>
          <w:color w:val="0070C0"/>
          <w:sz w:val="22"/>
          <w:szCs w:val="22"/>
        </w:rPr>
        <w:br/>
      </w:r>
      <w:r w:rsidRPr="008A3FC6">
        <w:rPr>
          <w:color w:val="0070C0"/>
          <w:sz w:val="22"/>
          <w:szCs w:val="22"/>
        </w:rPr>
        <w:t xml:space="preserve"> </w:t>
      </w:r>
      <w:r w:rsidR="00A42041" w:rsidRPr="00EF2F82">
        <w:rPr>
          <w:sz w:val="22"/>
          <w:szCs w:val="22"/>
        </w:rPr>
        <w:t>Stakeholder engagement and management are critical components of successful project implementation, policy development, and community initiatives. Here’s why they are essential:</w:t>
      </w:r>
    </w:p>
    <w:p w14:paraId="4159ED8F" w14:textId="77777777" w:rsidR="00A42041" w:rsidRPr="00EF2F82" w:rsidRDefault="00A42041" w:rsidP="00234114">
      <w:pPr>
        <w:spacing w:before="100" w:beforeAutospacing="1" w:after="100" w:afterAutospacing="1" w:line="360" w:lineRule="auto"/>
        <w:outlineLvl w:val="2"/>
        <w:rPr>
          <w:b/>
          <w:bCs/>
          <w:sz w:val="22"/>
          <w:szCs w:val="22"/>
        </w:rPr>
      </w:pPr>
      <w:r w:rsidRPr="00EF2F82">
        <w:rPr>
          <w:b/>
          <w:bCs/>
          <w:sz w:val="22"/>
          <w:szCs w:val="22"/>
        </w:rPr>
        <w:t>1. Enhances Project Success</w:t>
      </w:r>
    </w:p>
    <w:p w14:paraId="31FB673C" w14:textId="77777777" w:rsidR="00A42041" w:rsidRPr="00EF2F82" w:rsidRDefault="00A42041" w:rsidP="00234114">
      <w:pPr>
        <w:numPr>
          <w:ilvl w:val="0"/>
          <w:numId w:val="149"/>
        </w:numPr>
        <w:spacing w:before="100" w:beforeAutospacing="1" w:after="100" w:afterAutospacing="1" w:line="360" w:lineRule="auto"/>
        <w:rPr>
          <w:sz w:val="22"/>
          <w:szCs w:val="22"/>
        </w:rPr>
      </w:pPr>
      <w:r w:rsidRPr="00EF2F82">
        <w:rPr>
          <w:sz w:val="22"/>
          <w:szCs w:val="22"/>
        </w:rPr>
        <w:t>Engaging stakeholders ensures their needs, expectations, and concerns are understood and addressed.</w:t>
      </w:r>
    </w:p>
    <w:p w14:paraId="14B42BF0" w14:textId="77777777" w:rsidR="00A42041" w:rsidRPr="00EF2F82" w:rsidRDefault="00A42041" w:rsidP="00234114">
      <w:pPr>
        <w:numPr>
          <w:ilvl w:val="0"/>
          <w:numId w:val="149"/>
        </w:numPr>
        <w:spacing w:before="100" w:beforeAutospacing="1" w:after="100" w:afterAutospacing="1" w:line="360" w:lineRule="auto"/>
        <w:rPr>
          <w:sz w:val="22"/>
          <w:szCs w:val="22"/>
        </w:rPr>
      </w:pPr>
      <w:r w:rsidRPr="00EF2F82">
        <w:rPr>
          <w:sz w:val="22"/>
          <w:szCs w:val="22"/>
        </w:rPr>
        <w:t>Active involvement promotes ownership and commitment, increasing the likelihood of project acceptance and support.</w:t>
      </w:r>
    </w:p>
    <w:p w14:paraId="5F064012" w14:textId="77777777" w:rsidR="00A42041" w:rsidRPr="00EF2F82" w:rsidRDefault="00A42041" w:rsidP="00234114">
      <w:pPr>
        <w:spacing w:before="100" w:beforeAutospacing="1" w:after="100" w:afterAutospacing="1" w:line="360" w:lineRule="auto"/>
        <w:outlineLvl w:val="2"/>
        <w:rPr>
          <w:b/>
          <w:bCs/>
          <w:sz w:val="22"/>
          <w:szCs w:val="22"/>
        </w:rPr>
      </w:pPr>
      <w:r w:rsidRPr="00EF2F82">
        <w:rPr>
          <w:b/>
          <w:bCs/>
          <w:sz w:val="22"/>
          <w:szCs w:val="22"/>
        </w:rPr>
        <w:t>2. Improves Decision-Making</w:t>
      </w:r>
    </w:p>
    <w:p w14:paraId="0DD4E0FD" w14:textId="77777777" w:rsidR="00A42041" w:rsidRPr="00EF2F82" w:rsidRDefault="00A42041" w:rsidP="00234114">
      <w:pPr>
        <w:numPr>
          <w:ilvl w:val="0"/>
          <w:numId w:val="150"/>
        </w:numPr>
        <w:spacing w:before="100" w:beforeAutospacing="1" w:after="100" w:afterAutospacing="1" w:line="360" w:lineRule="auto"/>
        <w:rPr>
          <w:sz w:val="22"/>
          <w:szCs w:val="22"/>
        </w:rPr>
      </w:pPr>
      <w:r w:rsidRPr="00EF2F82">
        <w:rPr>
          <w:sz w:val="22"/>
          <w:szCs w:val="22"/>
        </w:rPr>
        <w:t>Stakeholders provide valuable insights, local knowledge, and expertise.</w:t>
      </w:r>
    </w:p>
    <w:p w14:paraId="3AC7F359" w14:textId="77777777" w:rsidR="00A42041" w:rsidRPr="00EF2F82" w:rsidRDefault="00A42041" w:rsidP="00234114">
      <w:pPr>
        <w:numPr>
          <w:ilvl w:val="0"/>
          <w:numId w:val="150"/>
        </w:numPr>
        <w:spacing w:before="100" w:beforeAutospacing="1" w:after="100" w:afterAutospacing="1" w:line="360" w:lineRule="auto"/>
        <w:rPr>
          <w:sz w:val="22"/>
          <w:szCs w:val="22"/>
        </w:rPr>
      </w:pPr>
      <w:r w:rsidRPr="00EF2F82">
        <w:rPr>
          <w:sz w:val="22"/>
          <w:szCs w:val="22"/>
        </w:rPr>
        <w:t>Their participation enriches the decision-making process with diverse perspectives, leading to more informed and inclusive solutions.</w:t>
      </w:r>
    </w:p>
    <w:p w14:paraId="23CF61F8" w14:textId="77777777" w:rsidR="00A42041" w:rsidRPr="00EF2F82" w:rsidRDefault="00A42041" w:rsidP="00234114">
      <w:pPr>
        <w:spacing w:before="100" w:beforeAutospacing="1" w:after="100" w:afterAutospacing="1" w:line="360" w:lineRule="auto"/>
        <w:outlineLvl w:val="2"/>
        <w:rPr>
          <w:b/>
          <w:bCs/>
          <w:sz w:val="22"/>
          <w:szCs w:val="22"/>
        </w:rPr>
      </w:pPr>
      <w:r w:rsidRPr="00EF2F82">
        <w:rPr>
          <w:b/>
          <w:bCs/>
          <w:sz w:val="22"/>
          <w:szCs w:val="22"/>
        </w:rPr>
        <w:t>3. Builds Trust and Transparency</w:t>
      </w:r>
    </w:p>
    <w:p w14:paraId="65EE2941" w14:textId="77777777" w:rsidR="00A42041" w:rsidRPr="00EF2F82" w:rsidRDefault="00A42041" w:rsidP="00234114">
      <w:pPr>
        <w:numPr>
          <w:ilvl w:val="0"/>
          <w:numId w:val="151"/>
        </w:numPr>
        <w:spacing w:before="100" w:beforeAutospacing="1" w:after="100" w:afterAutospacing="1" w:line="360" w:lineRule="auto"/>
        <w:rPr>
          <w:sz w:val="22"/>
          <w:szCs w:val="22"/>
        </w:rPr>
      </w:pPr>
      <w:r w:rsidRPr="00EF2F82">
        <w:rPr>
          <w:sz w:val="22"/>
          <w:szCs w:val="22"/>
        </w:rPr>
        <w:t>Open communication fosters trust between the project team and stakeholders.</w:t>
      </w:r>
    </w:p>
    <w:p w14:paraId="7CB18B5C" w14:textId="77777777" w:rsidR="00A42041" w:rsidRPr="00EF2F82" w:rsidRDefault="00A42041" w:rsidP="00234114">
      <w:pPr>
        <w:numPr>
          <w:ilvl w:val="0"/>
          <w:numId w:val="151"/>
        </w:numPr>
        <w:spacing w:before="100" w:beforeAutospacing="1" w:after="100" w:afterAutospacing="1" w:line="360" w:lineRule="auto"/>
        <w:rPr>
          <w:sz w:val="22"/>
          <w:szCs w:val="22"/>
        </w:rPr>
      </w:pPr>
      <w:r w:rsidRPr="00EF2F82">
        <w:rPr>
          <w:sz w:val="22"/>
          <w:szCs w:val="22"/>
        </w:rPr>
        <w:t>Transparency in processes reduces misunderstandings and builds stronger relationships.</w:t>
      </w:r>
    </w:p>
    <w:p w14:paraId="423C4614" w14:textId="77777777" w:rsidR="00A42041" w:rsidRPr="00EF2F82" w:rsidRDefault="00A42041" w:rsidP="00234114">
      <w:pPr>
        <w:spacing w:before="100" w:beforeAutospacing="1" w:after="100" w:afterAutospacing="1" w:line="360" w:lineRule="auto"/>
        <w:outlineLvl w:val="2"/>
        <w:rPr>
          <w:b/>
          <w:bCs/>
          <w:sz w:val="22"/>
          <w:szCs w:val="22"/>
        </w:rPr>
      </w:pPr>
      <w:r w:rsidRPr="00EF2F82">
        <w:rPr>
          <w:b/>
          <w:bCs/>
          <w:sz w:val="22"/>
          <w:szCs w:val="22"/>
        </w:rPr>
        <w:t>4. Minimizes Risks and Conflicts</w:t>
      </w:r>
    </w:p>
    <w:p w14:paraId="1D593845" w14:textId="77777777" w:rsidR="00A42041" w:rsidRPr="00EF2F82" w:rsidRDefault="00A42041" w:rsidP="00234114">
      <w:pPr>
        <w:numPr>
          <w:ilvl w:val="0"/>
          <w:numId w:val="152"/>
        </w:numPr>
        <w:spacing w:before="100" w:beforeAutospacing="1" w:after="100" w:afterAutospacing="1" w:line="360" w:lineRule="auto"/>
        <w:rPr>
          <w:sz w:val="22"/>
          <w:szCs w:val="22"/>
        </w:rPr>
      </w:pPr>
      <w:r w:rsidRPr="00EF2F82">
        <w:rPr>
          <w:sz w:val="22"/>
          <w:szCs w:val="22"/>
        </w:rPr>
        <w:t>Early identification of potential issues through stakeholder input allows proactive mitigation.</w:t>
      </w:r>
    </w:p>
    <w:p w14:paraId="02D08217" w14:textId="77777777" w:rsidR="00A42041" w:rsidRPr="00EF2F82" w:rsidRDefault="00A42041" w:rsidP="00234114">
      <w:pPr>
        <w:numPr>
          <w:ilvl w:val="0"/>
          <w:numId w:val="152"/>
        </w:numPr>
        <w:spacing w:before="100" w:beforeAutospacing="1" w:after="100" w:afterAutospacing="1" w:line="360" w:lineRule="auto"/>
        <w:rPr>
          <w:sz w:val="22"/>
          <w:szCs w:val="22"/>
        </w:rPr>
      </w:pPr>
      <w:r w:rsidRPr="00EF2F82">
        <w:rPr>
          <w:sz w:val="22"/>
          <w:szCs w:val="22"/>
        </w:rPr>
        <w:t>Engagement helps manage expectations and resolve conflicts before they escalate.</w:t>
      </w:r>
    </w:p>
    <w:p w14:paraId="141B69BA" w14:textId="77777777" w:rsidR="00A42041" w:rsidRPr="00EF2F82" w:rsidRDefault="00A42041" w:rsidP="00234114">
      <w:pPr>
        <w:spacing w:before="100" w:beforeAutospacing="1" w:after="100" w:afterAutospacing="1" w:line="360" w:lineRule="auto"/>
        <w:outlineLvl w:val="2"/>
        <w:rPr>
          <w:b/>
          <w:bCs/>
          <w:sz w:val="22"/>
          <w:szCs w:val="22"/>
        </w:rPr>
      </w:pPr>
      <w:r w:rsidRPr="00EF2F82">
        <w:rPr>
          <w:b/>
          <w:bCs/>
          <w:sz w:val="22"/>
          <w:szCs w:val="22"/>
        </w:rPr>
        <w:t>5. Promotes Sustainability and Long-Term Impact</w:t>
      </w:r>
    </w:p>
    <w:p w14:paraId="7AB3AEFB" w14:textId="77777777" w:rsidR="00A42041" w:rsidRPr="00EF2F82" w:rsidRDefault="00A42041" w:rsidP="00234114">
      <w:pPr>
        <w:numPr>
          <w:ilvl w:val="0"/>
          <w:numId w:val="153"/>
        </w:numPr>
        <w:spacing w:before="100" w:beforeAutospacing="1" w:after="100" w:afterAutospacing="1" w:line="360" w:lineRule="auto"/>
        <w:rPr>
          <w:sz w:val="22"/>
          <w:szCs w:val="22"/>
        </w:rPr>
      </w:pPr>
      <w:r w:rsidRPr="00EF2F82">
        <w:rPr>
          <w:sz w:val="22"/>
          <w:szCs w:val="22"/>
        </w:rPr>
        <w:t>Stakeholders are more likely to support and sustain initiatives they helped shape.</w:t>
      </w:r>
    </w:p>
    <w:p w14:paraId="5A4CBCAE" w14:textId="1190F043" w:rsidR="00A42041" w:rsidRPr="00EF2F82" w:rsidRDefault="00A42041" w:rsidP="00234114">
      <w:pPr>
        <w:numPr>
          <w:ilvl w:val="0"/>
          <w:numId w:val="153"/>
        </w:numPr>
        <w:spacing w:before="100" w:beforeAutospacing="1" w:after="100" w:afterAutospacing="1" w:line="360" w:lineRule="auto"/>
        <w:rPr>
          <w:sz w:val="22"/>
          <w:szCs w:val="22"/>
        </w:rPr>
      </w:pPr>
      <w:r w:rsidRPr="00EF2F82">
        <w:rPr>
          <w:sz w:val="22"/>
          <w:szCs w:val="22"/>
        </w:rPr>
        <w:t>Continuous engagement ensures the project aligns with community priorities and remains relevant.</w:t>
      </w:r>
      <w:r w:rsidR="00E51000">
        <w:rPr>
          <w:sz w:val="22"/>
          <w:szCs w:val="22"/>
        </w:rPr>
        <w:br/>
      </w:r>
      <w:r w:rsidR="00E51000">
        <w:rPr>
          <w:sz w:val="22"/>
          <w:szCs w:val="22"/>
        </w:rPr>
        <w:br/>
      </w:r>
    </w:p>
    <w:p w14:paraId="4CEF55D2" w14:textId="77777777" w:rsidR="00A42041" w:rsidRPr="00EF2F82" w:rsidRDefault="00A42041" w:rsidP="00234114">
      <w:pPr>
        <w:spacing w:before="100" w:beforeAutospacing="1" w:after="100" w:afterAutospacing="1" w:line="360" w:lineRule="auto"/>
        <w:outlineLvl w:val="2"/>
        <w:rPr>
          <w:b/>
          <w:bCs/>
          <w:sz w:val="22"/>
          <w:szCs w:val="22"/>
        </w:rPr>
      </w:pPr>
      <w:r w:rsidRPr="00EF2F82">
        <w:rPr>
          <w:b/>
          <w:bCs/>
          <w:sz w:val="22"/>
          <w:szCs w:val="22"/>
        </w:rPr>
        <w:lastRenderedPageBreak/>
        <w:t>6. Supports Compliance and Social Responsibility</w:t>
      </w:r>
    </w:p>
    <w:p w14:paraId="14BC47BD" w14:textId="77777777" w:rsidR="00A42041" w:rsidRPr="00EF2F82" w:rsidRDefault="00A42041" w:rsidP="00234114">
      <w:pPr>
        <w:numPr>
          <w:ilvl w:val="0"/>
          <w:numId w:val="154"/>
        </w:numPr>
        <w:spacing w:before="100" w:beforeAutospacing="1" w:after="100" w:afterAutospacing="1" w:line="360" w:lineRule="auto"/>
        <w:rPr>
          <w:sz w:val="22"/>
          <w:szCs w:val="22"/>
        </w:rPr>
      </w:pPr>
      <w:r w:rsidRPr="00EF2F82">
        <w:rPr>
          <w:sz w:val="22"/>
          <w:szCs w:val="22"/>
        </w:rPr>
        <w:t>Meeting stakeholder expectations aligns with ethical standards and corporate social responsibility.</w:t>
      </w:r>
    </w:p>
    <w:p w14:paraId="1618C719" w14:textId="77777777" w:rsidR="00A42041" w:rsidRPr="00EF2F82" w:rsidRDefault="00A42041" w:rsidP="00234114">
      <w:pPr>
        <w:numPr>
          <w:ilvl w:val="0"/>
          <w:numId w:val="154"/>
        </w:numPr>
        <w:spacing w:before="100" w:beforeAutospacing="1" w:after="100" w:afterAutospacing="1" w:line="360" w:lineRule="auto"/>
        <w:rPr>
          <w:sz w:val="22"/>
          <w:szCs w:val="22"/>
        </w:rPr>
      </w:pPr>
      <w:r w:rsidRPr="00EF2F82">
        <w:rPr>
          <w:sz w:val="22"/>
          <w:szCs w:val="22"/>
        </w:rPr>
        <w:t>Engagement ensures compliance with legal, environmental, and social regulations.</w:t>
      </w:r>
    </w:p>
    <w:p w14:paraId="4F9ACEB7" w14:textId="77777777" w:rsidR="00A42041" w:rsidRPr="00EF2F82" w:rsidRDefault="00A42041" w:rsidP="00234114">
      <w:pPr>
        <w:spacing w:before="100" w:beforeAutospacing="1" w:after="100" w:afterAutospacing="1" w:line="360" w:lineRule="auto"/>
        <w:outlineLvl w:val="2"/>
        <w:rPr>
          <w:b/>
          <w:bCs/>
          <w:sz w:val="22"/>
          <w:szCs w:val="22"/>
        </w:rPr>
      </w:pPr>
      <w:r w:rsidRPr="00EF2F82">
        <w:rPr>
          <w:b/>
          <w:bCs/>
          <w:sz w:val="22"/>
          <w:szCs w:val="22"/>
        </w:rPr>
        <w:t>7. Encourages Collaboration and Partnerships</w:t>
      </w:r>
    </w:p>
    <w:p w14:paraId="00F92B02" w14:textId="77777777" w:rsidR="00A42041" w:rsidRPr="00EF2F82" w:rsidRDefault="00A42041" w:rsidP="00234114">
      <w:pPr>
        <w:numPr>
          <w:ilvl w:val="0"/>
          <w:numId w:val="155"/>
        </w:numPr>
        <w:spacing w:before="100" w:beforeAutospacing="1" w:after="100" w:afterAutospacing="1" w:line="360" w:lineRule="auto"/>
        <w:rPr>
          <w:sz w:val="22"/>
          <w:szCs w:val="22"/>
        </w:rPr>
      </w:pPr>
      <w:r w:rsidRPr="00EF2F82">
        <w:rPr>
          <w:sz w:val="22"/>
          <w:szCs w:val="22"/>
        </w:rPr>
        <w:t>Effective stakeholder management facilitates collaboration between governments, private sector, NGOs, and communities.</w:t>
      </w:r>
    </w:p>
    <w:p w14:paraId="71F3AE1C" w14:textId="77777777" w:rsidR="00A42041" w:rsidRPr="00EF2F82" w:rsidRDefault="00A42041" w:rsidP="00234114">
      <w:pPr>
        <w:numPr>
          <w:ilvl w:val="0"/>
          <w:numId w:val="155"/>
        </w:numPr>
        <w:spacing w:before="100" w:beforeAutospacing="1" w:after="100" w:afterAutospacing="1" w:line="360" w:lineRule="auto"/>
        <w:rPr>
          <w:sz w:val="22"/>
          <w:szCs w:val="22"/>
        </w:rPr>
      </w:pPr>
      <w:r w:rsidRPr="00EF2F82">
        <w:rPr>
          <w:sz w:val="22"/>
          <w:szCs w:val="22"/>
        </w:rPr>
        <w:t>Partnerships leverage resources, knowledge, and networks for greater impact.</w:t>
      </w:r>
    </w:p>
    <w:p w14:paraId="2C6B65D4" w14:textId="77777777" w:rsidR="00A42041" w:rsidRPr="00EF2F82" w:rsidRDefault="00A42041" w:rsidP="00234114">
      <w:pPr>
        <w:spacing w:before="100" w:beforeAutospacing="1" w:after="100" w:afterAutospacing="1" w:line="360" w:lineRule="auto"/>
        <w:outlineLvl w:val="2"/>
        <w:rPr>
          <w:b/>
          <w:bCs/>
          <w:sz w:val="22"/>
          <w:szCs w:val="22"/>
        </w:rPr>
      </w:pPr>
      <w:r w:rsidRPr="00EF2F82">
        <w:rPr>
          <w:b/>
          <w:bCs/>
          <w:sz w:val="22"/>
          <w:szCs w:val="22"/>
        </w:rPr>
        <w:t>8. Fosters Inclusive Development</w:t>
      </w:r>
    </w:p>
    <w:p w14:paraId="2F2E4C69" w14:textId="77777777" w:rsidR="00A42041" w:rsidRPr="00EF2F82" w:rsidRDefault="00A42041" w:rsidP="00234114">
      <w:pPr>
        <w:numPr>
          <w:ilvl w:val="0"/>
          <w:numId w:val="156"/>
        </w:numPr>
        <w:spacing w:before="100" w:beforeAutospacing="1" w:after="100" w:afterAutospacing="1" w:line="360" w:lineRule="auto"/>
        <w:rPr>
          <w:sz w:val="22"/>
          <w:szCs w:val="22"/>
        </w:rPr>
      </w:pPr>
      <w:r w:rsidRPr="00EF2F82">
        <w:rPr>
          <w:sz w:val="22"/>
          <w:szCs w:val="22"/>
        </w:rPr>
        <w:t>Engaging marginalized and vulnerable groups ensures that development efforts are equitable.</w:t>
      </w:r>
    </w:p>
    <w:p w14:paraId="1E361C2F" w14:textId="77777777" w:rsidR="00A42041" w:rsidRPr="00EF2F82" w:rsidRDefault="00A42041" w:rsidP="00234114">
      <w:pPr>
        <w:numPr>
          <w:ilvl w:val="0"/>
          <w:numId w:val="156"/>
        </w:numPr>
        <w:spacing w:before="100" w:beforeAutospacing="1" w:after="100" w:afterAutospacing="1" w:line="360" w:lineRule="auto"/>
        <w:rPr>
          <w:sz w:val="22"/>
          <w:szCs w:val="22"/>
        </w:rPr>
      </w:pPr>
      <w:r w:rsidRPr="00EF2F82">
        <w:rPr>
          <w:sz w:val="22"/>
          <w:szCs w:val="22"/>
        </w:rPr>
        <w:t>Inclusive stakeholder management promotes social cohesion and reduces inequality.</w:t>
      </w:r>
    </w:p>
    <w:p w14:paraId="6D884BF9" w14:textId="77777777" w:rsidR="00731F10" w:rsidRDefault="00234114" w:rsidP="00731F10">
      <w:pPr>
        <w:pStyle w:val="BodyText"/>
        <w:widowControl/>
        <w:numPr>
          <w:ilvl w:val="0"/>
          <w:numId w:val="51"/>
        </w:numPr>
        <w:tabs>
          <w:tab w:val="left" w:pos="7943"/>
        </w:tabs>
        <w:autoSpaceDE/>
        <w:autoSpaceDN/>
        <w:spacing w:before="90" w:line="360" w:lineRule="auto"/>
        <w:rPr>
          <w:rFonts w:asciiTheme="majorBidi" w:hAnsiTheme="majorBidi" w:cstheme="majorBidi"/>
          <w:sz w:val="22"/>
          <w:szCs w:val="22"/>
        </w:rPr>
      </w:pPr>
      <w:r w:rsidRPr="00324358">
        <w:rPr>
          <w:b/>
          <w:bCs/>
          <w:color w:val="0070C0"/>
          <w:sz w:val="28"/>
          <w:szCs w:val="28"/>
        </w:rPr>
        <w:t>Conclusion</w:t>
      </w:r>
      <w:r w:rsidR="00A42041">
        <w:rPr>
          <w:b/>
          <w:bCs/>
          <w:color w:val="0070C0"/>
          <w:sz w:val="22"/>
          <w:szCs w:val="22"/>
        </w:rPr>
        <w:br/>
      </w:r>
      <w:r w:rsidR="00907522">
        <w:rPr>
          <w:b/>
          <w:bCs/>
          <w:color w:val="0070C0"/>
          <w:sz w:val="22"/>
          <w:szCs w:val="22"/>
        </w:rPr>
        <w:br/>
      </w:r>
      <w:r w:rsidR="00907522" w:rsidRPr="008A3FC6">
        <w:rPr>
          <w:color w:val="0070C0"/>
          <w:sz w:val="22"/>
          <w:szCs w:val="22"/>
        </w:rPr>
        <w:t xml:space="preserve"> </w:t>
      </w:r>
      <w:r w:rsidRPr="00234114">
        <w:rPr>
          <w:rFonts w:asciiTheme="majorBidi" w:hAnsiTheme="majorBidi" w:cstheme="majorBidi"/>
          <w:sz w:val="22"/>
          <w:szCs w:val="22"/>
        </w:rPr>
        <w:t>Engaging stakeholders is like building a strong team around your project. It’s not just about keeping them updated but making them feel involved and valued. When you truly understand their needs and involve them in decision-making, it creates trust and alignment.</w:t>
      </w:r>
    </w:p>
    <w:p w14:paraId="3376EC80" w14:textId="10DC4679" w:rsidR="00907522" w:rsidRPr="00731F10" w:rsidRDefault="00234114" w:rsidP="00731F10">
      <w:pPr>
        <w:pStyle w:val="BodyText"/>
        <w:widowControl/>
        <w:tabs>
          <w:tab w:val="left" w:pos="7943"/>
        </w:tabs>
        <w:autoSpaceDE/>
        <w:autoSpaceDN/>
        <w:spacing w:before="90" w:line="360" w:lineRule="auto"/>
        <w:ind w:left="360"/>
        <w:rPr>
          <w:rFonts w:asciiTheme="majorBidi" w:hAnsiTheme="majorBidi" w:cstheme="majorBidi"/>
          <w:sz w:val="22"/>
          <w:szCs w:val="22"/>
        </w:rPr>
      </w:pPr>
      <w:r w:rsidRPr="00731F10">
        <w:rPr>
          <w:rFonts w:asciiTheme="majorBidi" w:hAnsiTheme="majorBidi" w:cstheme="majorBidi"/>
          <w:sz w:val="22"/>
          <w:szCs w:val="22"/>
        </w:rPr>
        <w:t>This connection makes everything smoother—better decisions, fewer risks, and the right resources at the right time. At the end of the day, a project’s success isn’t just about the tasks; it’s about the people working together toward a shared goal. With your stakeholders on board, you’re already halfway to success!</w:t>
      </w:r>
    </w:p>
    <w:p w14:paraId="5D1F00F4" w14:textId="09746F47" w:rsidR="00DA7577" w:rsidRDefault="00DA7577">
      <w:r>
        <w:br w:type="page"/>
      </w:r>
    </w:p>
    <w:p w14:paraId="007A37A1" w14:textId="77777777" w:rsidR="004805F3" w:rsidRDefault="00DA7577" w:rsidP="00731F10">
      <w:pPr>
        <w:spacing w:line="360" w:lineRule="auto"/>
        <w:rPr>
          <w:rFonts w:asciiTheme="majorBidi" w:hAnsiTheme="majorBidi" w:cstheme="majorBidi"/>
          <w:color w:val="000000" w:themeColor="text1"/>
        </w:rPr>
      </w:pPr>
      <w:r>
        <w:rPr>
          <w:rFonts w:ascii="Simplified Arabic" w:hAnsi="Simplified Arabic" w:cs="Simplified Arabic"/>
          <w:noProof/>
          <w:sz w:val="32"/>
          <w:szCs w:val="32"/>
          <w:rtl/>
        </w:rPr>
        <w:lastRenderedPageBreak/>
        <mc:AlternateContent>
          <mc:Choice Requires="wps">
            <w:drawing>
              <wp:anchor distT="0" distB="0" distL="114300" distR="114300" simplePos="0" relativeHeight="251686912" behindDoc="0" locked="0" layoutInCell="1" allowOverlap="1" wp14:anchorId="2D8133B7" wp14:editId="67042889">
                <wp:simplePos x="0" y="0"/>
                <wp:positionH relativeFrom="margin">
                  <wp:posOffset>-532765</wp:posOffset>
                </wp:positionH>
                <wp:positionV relativeFrom="paragraph">
                  <wp:posOffset>-537888</wp:posOffset>
                </wp:positionV>
                <wp:extent cx="5918835" cy="391886"/>
                <wp:effectExtent l="0" t="0" r="0" b="1905"/>
                <wp:wrapNone/>
                <wp:docPr id="1831441609" name="Text Box 1831441609"/>
                <wp:cNvGraphicFramePr/>
                <a:graphic xmlns:a="http://schemas.openxmlformats.org/drawingml/2006/main">
                  <a:graphicData uri="http://schemas.microsoft.com/office/word/2010/wordprocessingShape">
                    <wps:wsp>
                      <wps:cNvSpPr txBox="1"/>
                      <wps:spPr>
                        <a:xfrm>
                          <a:off x="0" y="0"/>
                          <a:ext cx="5918835" cy="391886"/>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386F74" w14:textId="4F45CE41" w:rsidR="00DA7577" w:rsidRPr="00D258F6" w:rsidRDefault="00DA7577" w:rsidP="00DA7577">
                            <w:pPr>
                              <w:jc w:val="center"/>
                              <w:rPr>
                                <w:rFonts w:asciiTheme="majorBidi" w:hAnsiTheme="majorBidi" w:cstheme="majorBidi"/>
                                <w:b/>
                                <w:bCs/>
                                <w:i/>
                                <w:iCs/>
                                <w:rtl/>
                                <w:lang w:bidi="ar-LB"/>
                              </w:rPr>
                            </w:pPr>
                            <w:r>
                              <w:rPr>
                                <w:rFonts w:asciiTheme="majorHAnsi" w:hAnsiTheme="majorHAnsi" w:cstheme="minorHAnsi"/>
                                <w:b/>
                                <w:bCs/>
                                <w:i/>
                                <w:iCs/>
                                <w:sz w:val="18"/>
                                <w:szCs w:val="18"/>
                                <w:lang w:bidi="ar-LB"/>
                              </w:rPr>
                              <w:br/>
                            </w:r>
                            <w:r w:rsidRPr="00D258F6">
                              <w:rPr>
                                <w:rFonts w:asciiTheme="majorBidi" w:hAnsiTheme="majorBidi" w:cstheme="majorBidi"/>
                                <w:b/>
                                <w:bCs/>
                                <w:i/>
                                <w:iCs/>
                                <w:lang w:bidi="ar-LB"/>
                              </w:rPr>
                              <w:t>Class (</w:t>
                            </w:r>
                            <w:r>
                              <w:rPr>
                                <w:rFonts w:asciiTheme="majorBidi" w:hAnsiTheme="majorBidi" w:cstheme="majorBidi"/>
                                <w:b/>
                                <w:bCs/>
                                <w:i/>
                                <w:iCs/>
                                <w:lang w:bidi="ar-LB"/>
                              </w:rPr>
                              <w:t>4</w:t>
                            </w:r>
                            <w:r w:rsidRPr="00D258F6">
                              <w:rPr>
                                <w:rFonts w:asciiTheme="majorBidi" w:hAnsiTheme="majorBidi" w:cstheme="majorBidi"/>
                                <w:b/>
                                <w:bCs/>
                                <w:i/>
                                <w:iCs/>
                                <w:lang w:bidi="ar-LB"/>
                              </w:rPr>
                              <w:t xml:space="preserve">) Summary: </w:t>
                            </w:r>
                            <w:r w:rsidR="00232C50">
                              <w:rPr>
                                <w:rFonts w:asciiTheme="majorBidi" w:hAnsiTheme="majorBidi" w:cstheme="majorBidi"/>
                                <w:b/>
                                <w:bCs/>
                                <w:i/>
                                <w:iCs/>
                                <w:lang w:bidi="ar-LB"/>
                              </w:rPr>
                              <w:t>Risk Management in Nation Building Projects</w:t>
                            </w:r>
                            <w:r>
                              <w:rPr>
                                <w:rFonts w:asciiTheme="majorBidi" w:hAnsiTheme="majorBidi" w:cstheme="majorBidi"/>
                                <w:b/>
                                <w:bCs/>
                                <w:i/>
                                <w:iCs/>
                                <w:lang w:bidi="ar-LB"/>
                              </w:rPr>
                              <w:t xml:space="preserve"> </w:t>
                            </w:r>
                            <w:r w:rsidRPr="00D258F6">
                              <w:rPr>
                                <w:rFonts w:asciiTheme="majorBidi" w:hAnsiTheme="majorBidi" w:cstheme="majorBidi"/>
                                <w:b/>
                                <w:bCs/>
                                <w:i/>
                                <w:iCs/>
                                <w:lang w:bidi="ar-L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133B7" id="Text Box 1831441609" o:spid="_x0000_s1035" type="#_x0000_t202" style="position:absolute;margin-left:-41.95pt;margin-top:-42.35pt;width:466.05pt;height:30.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" fillcolor="#d8d8d8 [2732]" stroked="f" strokeweight=".5pt">
                <v:textbox inset="0,0,0,0">
                  <w:txbxContent>
                    <w:p w14:paraId="1F386F74" w14:textId="4F45CE41" w:rsidR="00DA7577" w:rsidRPr="00D258F6" w:rsidRDefault="00DA7577" w:rsidP="00DA7577">
                      <w:pPr>
                        <w:jc w:val="center"/>
                        <w:rPr>
                          <w:rFonts w:asciiTheme="majorBidi" w:hAnsiTheme="majorBidi" w:cstheme="majorBidi"/>
                          <w:b/>
                          <w:bCs/>
                          <w:i/>
                          <w:iCs/>
                          <w:rtl/>
                          <w:lang w:bidi="ar-LB"/>
                        </w:rPr>
                      </w:pPr>
                      <w:r>
                        <w:rPr>
                          <w:rFonts w:asciiTheme="majorHAnsi" w:hAnsiTheme="majorHAnsi" w:cstheme="minorHAnsi"/>
                          <w:b/>
                          <w:bCs/>
                          <w:i/>
                          <w:iCs/>
                          <w:sz w:val="18"/>
                          <w:szCs w:val="18"/>
                          <w:lang w:bidi="ar-LB"/>
                        </w:rPr>
                        <w:br/>
                      </w:r>
                      <w:r w:rsidRPr="00D258F6">
                        <w:rPr>
                          <w:rFonts w:asciiTheme="majorBidi" w:hAnsiTheme="majorBidi" w:cstheme="majorBidi"/>
                          <w:b/>
                          <w:bCs/>
                          <w:i/>
                          <w:iCs/>
                          <w:lang w:bidi="ar-LB"/>
                        </w:rPr>
                        <w:t>Class (</w:t>
                      </w:r>
                      <w:r>
                        <w:rPr>
                          <w:rFonts w:asciiTheme="majorBidi" w:hAnsiTheme="majorBidi" w:cstheme="majorBidi"/>
                          <w:b/>
                          <w:bCs/>
                          <w:i/>
                          <w:iCs/>
                          <w:lang w:bidi="ar-LB"/>
                        </w:rPr>
                        <w:t>4</w:t>
                      </w:r>
                      <w:r w:rsidRPr="00D258F6">
                        <w:rPr>
                          <w:rFonts w:asciiTheme="majorBidi" w:hAnsiTheme="majorBidi" w:cstheme="majorBidi"/>
                          <w:b/>
                          <w:bCs/>
                          <w:i/>
                          <w:iCs/>
                          <w:lang w:bidi="ar-LB"/>
                        </w:rPr>
                        <w:t xml:space="preserve">) Summary: </w:t>
                      </w:r>
                      <w:r w:rsidR="00232C50">
                        <w:rPr>
                          <w:rFonts w:asciiTheme="majorBidi" w:hAnsiTheme="majorBidi" w:cstheme="majorBidi"/>
                          <w:b/>
                          <w:bCs/>
                          <w:i/>
                          <w:iCs/>
                          <w:lang w:bidi="ar-LB"/>
                        </w:rPr>
                        <w:t>Risk Management in Nation Building Projects</w:t>
                      </w:r>
                      <w:r>
                        <w:rPr>
                          <w:rFonts w:asciiTheme="majorBidi" w:hAnsiTheme="majorBidi" w:cstheme="majorBidi"/>
                          <w:b/>
                          <w:bCs/>
                          <w:i/>
                          <w:iCs/>
                          <w:lang w:bidi="ar-LB"/>
                        </w:rPr>
                        <w:t xml:space="preserve"> </w:t>
                      </w:r>
                      <w:r w:rsidRPr="00D258F6">
                        <w:rPr>
                          <w:rFonts w:asciiTheme="majorBidi" w:hAnsiTheme="majorBidi" w:cstheme="majorBidi"/>
                          <w:b/>
                          <w:bCs/>
                          <w:i/>
                          <w:iCs/>
                          <w:lang w:bidi="ar-LB"/>
                        </w:rPr>
                        <w:t xml:space="preserve"> </w:t>
                      </w:r>
                    </w:p>
                  </w:txbxContent>
                </v:textbox>
                <w10:wrap anchorx="margin"/>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85888" behindDoc="0" locked="0" layoutInCell="1" allowOverlap="1" wp14:anchorId="1A485638" wp14:editId="642056CB">
                <wp:simplePos x="0" y="0"/>
                <wp:positionH relativeFrom="margin">
                  <wp:posOffset>-890337</wp:posOffset>
                </wp:positionH>
                <wp:positionV relativeFrom="paragraph">
                  <wp:posOffset>-950595</wp:posOffset>
                </wp:positionV>
                <wp:extent cx="6105167" cy="756271"/>
                <wp:effectExtent l="0" t="0" r="3810" b="6350"/>
                <wp:wrapNone/>
                <wp:docPr id="422034971" name="Text Box 422034971"/>
                <wp:cNvGraphicFramePr/>
                <a:graphic xmlns:a="http://schemas.openxmlformats.org/drawingml/2006/main">
                  <a:graphicData uri="http://schemas.microsoft.com/office/word/2010/wordprocessingShape">
                    <wps:wsp>
                      <wps:cNvSpPr txBox="1"/>
                      <wps:spPr>
                        <a:xfrm>
                          <a:off x="0" y="0"/>
                          <a:ext cx="6105167" cy="756271"/>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C91BB" w14:textId="77777777" w:rsidR="00DA7577" w:rsidRPr="00D73C88" w:rsidRDefault="00DA7577" w:rsidP="00DA7577">
                            <w:pPr>
                              <w:jc w:val="right"/>
                              <w:rPr>
                                <w:rFonts w:asciiTheme="majorHAnsi" w:hAnsiTheme="majorHAnsi" w:cstheme="minorHAnsi"/>
                                <w:b/>
                                <w:bCs/>
                                <w:i/>
                                <w:iCs/>
                                <w:sz w:val="18"/>
                                <w:szCs w:val="18"/>
                                <w:rtl/>
                                <w:lang w:bidi="ar-L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85638" id="Text Box 422034971" o:spid="_x0000_s1036" type="#_x0000_t202" style="position:absolute;margin-left:-70.1pt;margin-top:-74.85pt;width:480.7pt;height:59.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" stroked="f" strokeweight=".5pt">
                <v:fill r:id="rId11" o:title="" recolor="t" rotate="t" type="frame"/>
                <v:textbox inset="0,0,0,0">
                  <w:txbxContent>
                    <w:p w14:paraId="6C4C91BB" w14:textId="77777777" w:rsidR="00DA7577" w:rsidRPr="00D73C88" w:rsidRDefault="00DA7577" w:rsidP="00DA7577">
                      <w:pPr>
                        <w:jc w:val="right"/>
                        <w:rPr>
                          <w:rFonts w:asciiTheme="majorHAnsi" w:hAnsiTheme="majorHAnsi" w:cstheme="minorHAnsi"/>
                          <w:b/>
                          <w:bCs/>
                          <w:i/>
                          <w:iCs/>
                          <w:sz w:val="18"/>
                          <w:szCs w:val="18"/>
                          <w:rtl/>
                          <w:lang w:bidi="ar-LB"/>
                        </w:rPr>
                      </w:pPr>
                    </w:p>
                  </w:txbxContent>
                </v:textbox>
                <w10:wrap anchorx="margin"/>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87936" behindDoc="0" locked="0" layoutInCell="1" allowOverlap="1" wp14:anchorId="47AE8948" wp14:editId="0DD55957">
                <wp:simplePos x="0" y="0"/>
                <wp:positionH relativeFrom="margin">
                  <wp:posOffset>5173579</wp:posOffset>
                </wp:positionH>
                <wp:positionV relativeFrom="paragraph">
                  <wp:posOffset>-978095</wp:posOffset>
                </wp:positionV>
                <wp:extent cx="2158365" cy="831898"/>
                <wp:effectExtent l="0" t="0" r="635" b="6350"/>
                <wp:wrapNone/>
                <wp:docPr id="1305139294" name="Text Box 1305139294"/>
                <wp:cNvGraphicFramePr/>
                <a:graphic xmlns:a="http://schemas.openxmlformats.org/drawingml/2006/main">
                  <a:graphicData uri="http://schemas.microsoft.com/office/word/2010/wordprocessingShape">
                    <wps:wsp>
                      <wps:cNvSpPr txBox="1"/>
                      <wps:spPr>
                        <a:xfrm>
                          <a:off x="0" y="0"/>
                          <a:ext cx="2158365" cy="831898"/>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C6824" w14:textId="77777777" w:rsidR="00DA7577" w:rsidRPr="00D73C88" w:rsidRDefault="00DA7577" w:rsidP="00DA7577">
                            <w:pPr>
                              <w:jc w:val="right"/>
                              <w:rPr>
                                <w:rFonts w:asciiTheme="majorHAnsi" w:hAnsiTheme="majorHAnsi" w:cstheme="minorHAnsi"/>
                                <w:b/>
                                <w:bCs/>
                                <w:i/>
                                <w:iCs/>
                                <w:sz w:val="18"/>
                                <w:szCs w:val="18"/>
                                <w:rtl/>
                                <w:lang w:bidi="ar-L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E8948" id="Text Box 1305139294" o:spid="_x0000_s1037" type="#_x0000_t202" style="position:absolute;margin-left:407.35pt;margin-top:-77pt;width:169.95pt;height:6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" stroked="f" strokeweight=".5pt">
                <v:fill r:id="rId13" o:title="" recolor="t" rotate="t" type="frame"/>
                <v:textbox inset="0,0,0,0">
                  <w:txbxContent>
                    <w:p w14:paraId="49CC6824" w14:textId="77777777" w:rsidR="00DA7577" w:rsidRPr="00D73C88" w:rsidRDefault="00DA7577" w:rsidP="00DA7577">
                      <w:pPr>
                        <w:jc w:val="right"/>
                        <w:rPr>
                          <w:rFonts w:asciiTheme="majorHAnsi" w:hAnsiTheme="majorHAnsi" w:cstheme="minorHAnsi"/>
                          <w:b/>
                          <w:bCs/>
                          <w:i/>
                          <w:iCs/>
                          <w:sz w:val="18"/>
                          <w:szCs w:val="18"/>
                          <w:rtl/>
                          <w:lang w:bidi="ar-LB"/>
                        </w:rPr>
                      </w:pPr>
                    </w:p>
                  </w:txbxContent>
                </v:textbox>
                <w10:wrap anchorx="margin"/>
              </v:shape>
            </w:pict>
          </mc:Fallback>
        </mc:AlternateContent>
      </w:r>
      <w:r w:rsidR="00380C65" w:rsidRPr="00380C65">
        <w:rPr>
          <w:rFonts w:asciiTheme="majorBidi" w:hAnsiTheme="majorBidi" w:cstheme="majorBidi"/>
          <w:color w:val="000000" w:themeColor="text1"/>
          <w:sz w:val="22"/>
          <w:szCs w:val="22"/>
        </w:rPr>
        <w:t>Risk management in nation building projects involves identifying, assessing, and prioritizing potential risks that could impact the successful delivery of a project. These risks can include political instability, economic uncertainties, social disruptions, and environmental factors. By understanding and proactively addressing these risks, project managers can minimize the negative impacts on the project's objectives and outcomes.</w:t>
      </w:r>
    </w:p>
    <w:p w14:paraId="11D3B2A6" w14:textId="77777777" w:rsidR="004805F3" w:rsidRDefault="004805F3" w:rsidP="00731F10">
      <w:pPr>
        <w:spacing w:line="360" w:lineRule="auto"/>
        <w:rPr>
          <w:rFonts w:asciiTheme="majorBidi" w:hAnsiTheme="majorBidi" w:cstheme="majorBidi"/>
          <w:color w:val="000000" w:themeColor="text1"/>
        </w:rPr>
      </w:pPr>
    </w:p>
    <w:p w14:paraId="65934A21" w14:textId="6BB4CAC4" w:rsidR="00380C65" w:rsidRPr="004805F3" w:rsidRDefault="00380C65" w:rsidP="00731F10">
      <w:pPr>
        <w:spacing w:line="360" w:lineRule="auto"/>
        <w:rPr>
          <w:rFonts w:asciiTheme="majorBidi" w:hAnsiTheme="majorBidi" w:cstheme="majorBidi"/>
          <w:color w:val="000000" w:themeColor="text1"/>
        </w:rPr>
      </w:pPr>
      <w:r w:rsidRPr="00380C65">
        <w:rPr>
          <w:rFonts w:asciiTheme="majorBidi" w:hAnsiTheme="majorBidi" w:cstheme="majorBidi"/>
          <w:color w:val="000000" w:themeColor="text1"/>
          <w:sz w:val="22"/>
          <w:szCs w:val="22"/>
        </w:rPr>
        <w:t>Effective risk management in nation building projects involves creating risk management plans, conducting risk assessments, implementing risk response strategies, and continuously monitoring and controlling risks throughout the project lifecycle. Project managers must work closely with stakeholders to ensure that potential risks are identified early and that appropriate measures are in place to mitigate them. Additionally, regular risk communication and reporting are essential to keep all involved parties informed and aligned in their approach to managing project risks effectively.</w:t>
      </w:r>
    </w:p>
    <w:p w14:paraId="040DABAC" w14:textId="77777777" w:rsidR="00774893" w:rsidRPr="00710809" w:rsidRDefault="00774893" w:rsidP="00731F10">
      <w:pPr>
        <w:pStyle w:val="BodyText"/>
        <w:tabs>
          <w:tab w:val="left" w:pos="7943"/>
        </w:tabs>
        <w:spacing w:before="90" w:line="360" w:lineRule="auto"/>
        <w:rPr>
          <w:sz w:val="22"/>
          <w:szCs w:val="22"/>
        </w:rPr>
      </w:pPr>
      <w:r w:rsidRPr="00710809">
        <w:rPr>
          <w:sz w:val="22"/>
          <w:szCs w:val="22"/>
        </w:rPr>
        <w:t xml:space="preserve">In this class, I learned the following: </w:t>
      </w:r>
    </w:p>
    <w:p w14:paraId="0DC21901" w14:textId="69ECC604" w:rsidR="00C73C2D" w:rsidRPr="00C73C2D" w:rsidRDefault="00C73C2D" w:rsidP="00C73C2D">
      <w:pPr>
        <w:pStyle w:val="BodyText"/>
        <w:widowControl/>
        <w:numPr>
          <w:ilvl w:val="0"/>
          <w:numId w:val="52"/>
        </w:numPr>
        <w:tabs>
          <w:tab w:val="left" w:pos="7943"/>
        </w:tabs>
        <w:autoSpaceDE/>
        <w:autoSpaceDN/>
        <w:spacing w:before="90" w:line="360" w:lineRule="auto"/>
        <w:rPr>
          <w:rFonts w:asciiTheme="majorBidi" w:hAnsiTheme="majorBidi" w:cstheme="majorBidi"/>
          <w:sz w:val="22"/>
          <w:szCs w:val="22"/>
        </w:rPr>
      </w:pPr>
      <w:r w:rsidRPr="00324358">
        <w:rPr>
          <w:b/>
          <w:bCs/>
          <w:color w:val="0070C0"/>
          <w:sz w:val="28"/>
          <w:szCs w:val="28"/>
        </w:rPr>
        <w:t xml:space="preserve">How to </w:t>
      </w:r>
      <w:r w:rsidR="00324358">
        <w:rPr>
          <w:b/>
          <w:bCs/>
          <w:color w:val="0070C0"/>
          <w:sz w:val="28"/>
          <w:szCs w:val="28"/>
        </w:rPr>
        <w:t>M</w:t>
      </w:r>
      <w:r w:rsidRPr="00324358">
        <w:rPr>
          <w:b/>
          <w:bCs/>
          <w:color w:val="0070C0"/>
          <w:sz w:val="28"/>
          <w:szCs w:val="28"/>
        </w:rPr>
        <w:t xml:space="preserve">anage </w:t>
      </w:r>
      <w:r w:rsidR="00324358">
        <w:rPr>
          <w:b/>
          <w:bCs/>
          <w:color w:val="0070C0"/>
          <w:sz w:val="28"/>
          <w:szCs w:val="28"/>
        </w:rPr>
        <w:t>P</w:t>
      </w:r>
      <w:r w:rsidRPr="00324358">
        <w:rPr>
          <w:b/>
          <w:bCs/>
          <w:color w:val="0070C0"/>
          <w:sz w:val="28"/>
          <w:szCs w:val="28"/>
        </w:rPr>
        <w:t xml:space="preserve">roject </w:t>
      </w:r>
      <w:r w:rsidR="00324358">
        <w:rPr>
          <w:b/>
          <w:bCs/>
          <w:color w:val="0070C0"/>
          <w:sz w:val="28"/>
          <w:szCs w:val="28"/>
        </w:rPr>
        <w:t>R</w:t>
      </w:r>
      <w:r w:rsidRPr="00324358">
        <w:rPr>
          <w:b/>
          <w:bCs/>
          <w:color w:val="0070C0"/>
          <w:sz w:val="28"/>
          <w:szCs w:val="28"/>
        </w:rPr>
        <w:t>isk</w:t>
      </w:r>
      <w:r w:rsidR="00324358">
        <w:rPr>
          <w:b/>
          <w:bCs/>
          <w:color w:val="0070C0"/>
          <w:sz w:val="28"/>
          <w:szCs w:val="28"/>
        </w:rPr>
        <w:t>s</w:t>
      </w:r>
      <w:r w:rsidRPr="00324358">
        <w:rPr>
          <w:b/>
          <w:bCs/>
          <w:color w:val="0070C0"/>
          <w:sz w:val="28"/>
          <w:szCs w:val="28"/>
        </w:rPr>
        <w:t>?</w:t>
      </w:r>
      <w:r w:rsidR="00774893" w:rsidRPr="00324358">
        <w:rPr>
          <w:b/>
          <w:bCs/>
          <w:color w:val="0070C0"/>
          <w:sz w:val="28"/>
          <w:szCs w:val="28"/>
        </w:rPr>
        <w:br/>
      </w:r>
      <w:r w:rsidRPr="0059415F">
        <w:rPr>
          <w:sz w:val="22"/>
          <w:szCs w:val="22"/>
        </w:rPr>
        <w:t xml:space="preserve">Managing project risk involves identifying, analyzing, and responding to potential events or conditions that could negatively affect a project’s objectives. Here’s a structured approach to </w:t>
      </w:r>
      <w:r w:rsidRPr="00C73C2D">
        <w:rPr>
          <w:rStyle w:val="Strong"/>
          <w:rFonts w:eastAsiaTheme="majorEastAsia"/>
          <w:b w:val="0"/>
          <w:bCs w:val="0"/>
          <w:sz w:val="22"/>
          <w:szCs w:val="22"/>
        </w:rPr>
        <w:t>Project Risk Management</w:t>
      </w:r>
      <w:r w:rsidRPr="0059415F">
        <w:rPr>
          <w:sz w:val="22"/>
          <w:szCs w:val="22"/>
        </w:rPr>
        <w:t xml:space="preserve"> based on best practices from PMI’s PMBOK Guide:</w:t>
      </w:r>
      <w:r>
        <w:rPr>
          <w:sz w:val="22"/>
          <w:szCs w:val="22"/>
        </w:rPr>
        <w:br/>
      </w:r>
    </w:p>
    <w:p w14:paraId="6A45F98D" w14:textId="77777777" w:rsidR="00C73C2D" w:rsidRPr="00C73C2D" w:rsidRDefault="00C73C2D" w:rsidP="00C73C2D">
      <w:pPr>
        <w:pStyle w:val="Heading2"/>
        <w:spacing w:line="360" w:lineRule="auto"/>
        <w:rPr>
          <w:rFonts w:asciiTheme="majorBidi" w:hAnsiTheme="majorBidi"/>
          <w:color w:val="auto"/>
          <w:sz w:val="22"/>
          <w:szCs w:val="22"/>
        </w:rPr>
      </w:pPr>
      <w:r w:rsidRPr="00C73C2D">
        <w:rPr>
          <w:rStyle w:val="Strong"/>
          <w:rFonts w:asciiTheme="majorBidi" w:hAnsiTheme="majorBidi"/>
          <w:color w:val="auto"/>
          <w:sz w:val="22"/>
          <w:szCs w:val="22"/>
        </w:rPr>
        <w:t>1. Plan Risk Management</w:t>
      </w:r>
    </w:p>
    <w:p w14:paraId="19838D49" w14:textId="77777777" w:rsidR="00C73C2D" w:rsidRPr="00C73C2D" w:rsidRDefault="00C73C2D" w:rsidP="00C73C2D">
      <w:pPr>
        <w:pStyle w:val="NormalWeb"/>
        <w:numPr>
          <w:ilvl w:val="0"/>
          <w:numId w:val="158"/>
        </w:numPr>
        <w:spacing w:line="360" w:lineRule="auto"/>
        <w:rPr>
          <w:rFonts w:asciiTheme="majorBidi" w:hAnsiTheme="majorBidi" w:cstheme="majorBidi"/>
          <w:sz w:val="22"/>
          <w:szCs w:val="22"/>
        </w:rPr>
      </w:pPr>
      <w:r w:rsidRPr="00C73C2D">
        <w:rPr>
          <w:rStyle w:val="Strong"/>
          <w:rFonts w:asciiTheme="majorBidi" w:eastAsiaTheme="majorEastAsia" w:hAnsiTheme="majorBidi" w:cstheme="majorBidi"/>
          <w:sz w:val="22"/>
          <w:szCs w:val="22"/>
        </w:rPr>
        <w:t>Define how to approach and conduct risk management activities.</w:t>
      </w:r>
    </w:p>
    <w:p w14:paraId="66CFF50C" w14:textId="77777777" w:rsidR="00C73C2D" w:rsidRPr="00C73C2D" w:rsidRDefault="00C73C2D" w:rsidP="00C73C2D">
      <w:pPr>
        <w:pStyle w:val="NormalWeb"/>
        <w:numPr>
          <w:ilvl w:val="0"/>
          <w:numId w:val="158"/>
        </w:numPr>
        <w:spacing w:line="360" w:lineRule="auto"/>
        <w:rPr>
          <w:rFonts w:asciiTheme="majorBidi" w:hAnsiTheme="majorBidi" w:cstheme="majorBidi"/>
          <w:sz w:val="22"/>
          <w:szCs w:val="22"/>
        </w:rPr>
      </w:pPr>
      <w:r w:rsidRPr="00C73C2D">
        <w:rPr>
          <w:rFonts w:asciiTheme="majorBidi" w:hAnsiTheme="majorBidi" w:cstheme="majorBidi"/>
          <w:sz w:val="22"/>
          <w:szCs w:val="22"/>
        </w:rPr>
        <w:t>Outputs: Risk management plan, roles &amp; responsibilities, risk categories, probability and impact matrix, and risk appetite of stakeholders.</w:t>
      </w:r>
    </w:p>
    <w:p w14:paraId="52F8AACB" w14:textId="77777777" w:rsidR="00C73C2D" w:rsidRPr="00C73C2D" w:rsidRDefault="00C73C2D" w:rsidP="00C73C2D">
      <w:pPr>
        <w:pStyle w:val="Heading2"/>
        <w:spacing w:line="360" w:lineRule="auto"/>
        <w:rPr>
          <w:rFonts w:asciiTheme="majorBidi" w:hAnsiTheme="majorBidi"/>
          <w:color w:val="auto"/>
          <w:sz w:val="22"/>
          <w:szCs w:val="22"/>
        </w:rPr>
      </w:pPr>
      <w:r w:rsidRPr="00C73C2D">
        <w:rPr>
          <w:rStyle w:val="Strong"/>
          <w:rFonts w:asciiTheme="majorBidi" w:hAnsiTheme="majorBidi"/>
          <w:color w:val="auto"/>
          <w:sz w:val="22"/>
          <w:szCs w:val="22"/>
        </w:rPr>
        <w:t>2. Identify Risks</w:t>
      </w:r>
    </w:p>
    <w:p w14:paraId="28BD1AFE" w14:textId="77777777" w:rsidR="00C73C2D" w:rsidRPr="00C73C2D" w:rsidRDefault="00C73C2D" w:rsidP="00C73C2D">
      <w:pPr>
        <w:pStyle w:val="NormalWeb"/>
        <w:numPr>
          <w:ilvl w:val="0"/>
          <w:numId w:val="159"/>
        </w:numPr>
        <w:spacing w:line="360" w:lineRule="auto"/>
        <w:rPr>
          <w:rFonts w:asciiTheme="majorBidi" w:hAnsiTheme="majorBidi" w:cstheme="majorBidi"/>
          <w:sz w:val="22"/>
          <w:szCs w:val="22"/>
        </w:rPr>
      </w:pPr>
      <w:r w:rsidRPr="00C73C2D">
        <w:rPr>
          <w:rStyle w:val="Strong"/>
          <w:rFonts w:asciiTheme="majorBidi" w:eastAsiaTheme="majorEastAsia" w:hAnsiTheme="majorBidi" w:cstheme="majorBidi"/>
          <w:sz w:val="22"/>
          <w:szCs w:val="22"/>
        </w:rPr>
        <w:t>Systematically identify potential project risks (threats &amp; opportunities).</w:t>
      </w:r>
    </w:p>
    <w:p w14:paraId="79C155AA" w14:textId="77777777" w:rsidR="00C73C2D" w:rsidRPr="00C73C2D" w:rsidRDefault="00C73C2D" w:rsidP="00C73C2D">
      <w:pPr>
        <w:pStyle w:val="NormalWeb"/>
        <w:numPr>
          <w:ilvl w:val="0"/>
          <w:numId w:val="159"/>
        </w:numPr>
        <w:spacing w:line="360" w:lineRule="auto"/>
        <w:rPr>
          <w:rFonts w:asciiTheme="majorBidi" w:hAnsiTheme="majorBidi" w:cstheme="majorBidi"/>
          <w:sz w:val="22"/>
          <w:szCs w:val="22"/>
        </w:rPr>
      </w:pPr>
      <w:r w:rsidRPr="00C73C2D">
        <w:rPr>
          <w:rFonts w:asciiTheme="majorBidi" w:hAnsiTheme="majorBidi" w:cstheme="majorBidi"/>
          <w:sz w:val="22"/>
          <w:szCs w:val="22"/>
        </w:rPr>
        <w:t>Techniques: Brainstorming, SWOT analysis, interviews, checklists, root cause analysis.</w:t>
      </w:r>
    </w:p>
    <w:p w14:paraId="09006155" w14:textId="77777777" w:rsidR="00C73C2D" w:rsidRPr="00C73C2D" w:rsidRDefault="00C73C2D" w:rsidP="00C73C2D">
      <w:pPr>
        <w:pStyle w:val="NormalWeb"/>
        <w:numPr>
          <w:ilvl w:val="0"/>
          <w:numId w:val="159"/>
        </w:numPr>
        <w:spacing w:line="360" w:lineRule="auto"/>
        <w:rPr>
          <w:rFonts w:asciiTheme="majorBidi" w:hAnsiTheme="majorBidi" w:cstheme="majorBidi"/>
          <w:sz w:val="22"/>
          <w:szCs w:val="22"/>
        </w:rPr>
      </w:pPr>
      <w:r w:rsidRPr="00C73C2D">
        <w:rPr>
          <w:rFonts w:asciiTheme="majorBidi" w:hAnsiTheme="majorBidi" w:cstheme="majorBidi"/>
          <w:sz w:val="22"/>
          <w:szCs w:val="22"/>
        </w:rPr>
        <w:t>Outputs: Risk register (list of identified risks, causes, potential impacts).</w:t>
      </w:r>
    </w:p>
    <w:p w14:paraId="6EA2B60B" w14:textId="77777777" w:rsidR="00C73C2D" w:rsidRPr="00C73C2D" w:rsidRDefault="00C73C2D" w:rsidP="00C73C2D">
      <w:pPr>
        <w:pStyle w:val="Heading2"/>
        <w:spacing w:line="360" w:lineRule="auto"/>
        <w:rPr>
          <w:rFonts w:asciiTheme="majorBidi" w:hAnsiTheme="majorBidi"/>
          <w:color w:val="auto"/>
          <w:sz w:val="22"/>
          <w:szCs w:val="22"/>
        </w:rPr>
      </w:pPr>
      <w:r w:rsidRPr="00C73C2D">
        <w:rPr>
          <w:rStyle w:val="Strong"/>
          <w:rFonts w:asciiTheme="majorBidi" w:hAnsiTheme="majorBidi"/>
          <w:color w:val="auto"/>
          <w:sz w:val="22"/>
          <w:szCs w:val="22"/>
        </w:rPr>
        <w:t>3. Perform Qualitative Risk Analysis</w:t>
      </w:r>
    </w:p>
    <w:p w14:paraId="732EBEBA" w14:textId="77777777" w:rsidR="00C73C2D" w:rsidRPr="00C73C2D" w:rsidRDefault="00C73C2D" w:rsidP="00C73C2D">
      <w:pPr>
        <w:pStyle w:val="NormalWeb"/>
        <w:numPr>
          <w:ilvl w:val="0"/>
          <w:numId w:val="160"/>
        </w:numPr>
        <w:spacing w:line="360" w:lineRule="auto"/>
        <w:rPr>
          <w:rFonts w:asciiTheme="majorBidi" w:hAnsiTheme="majorBidi" w:cstheme="majorBidi"/>
          <w:sz w:val="22"/>
          <w:szCs w:val="22"/>
        </w:rPr>
      </w:pPr>
      <w:r w:rsidRPr="00C73C2D">
        <w:rPr>
          <w:rStyle w:val="Strong"/>
          <w:rFonts w:asciiTheme="majorBidi" w:eastAsiaTheme="majorEastAsia" w:hAnsiTheme="majorBidi" w:cstheme="majorBidi"/>
          <w:sz w:val="22"/>
          <w:szCs w:val="22"/>
        </w:rPr>
        <w:t>Prioritize risks based on their probability of occurrence and impact on objectives.</w:t>
      </w:r>
    </w:p>
    <w:p w14:paraId="6357D3A3" w14:textId="77777777" w:rsidR="00C73C2D" w:rsidRPr="00C73C2D" w:rsidRDefault="00C73C2D" w:rsidP="00C73C2D">
      <w:pPr>
        <w:pStyle w:val="NormalWeb"/>
        <w:numPr>
          <w:ilvl w:val="0"/>
          <w:numId w:val="160"/>
        </w:numPr>
        <w:spacing w:line="360" w:lineRule="auto"/>
        <w:rPr>
          <w:rFonts w:asciiTheme="majorBidi" w:hAnsiTheme="majorBidi" w:cstheme="majorBidi"/>
          <w:sz w:val="22"/>
          <w:szCs w:val="22"/>
        </w:rPr>
      </w:pPr>
      <w:r w:rsidRPr="00C73C2D">
        <w:rPr>
          <w:rFonts w:asciiTheme="majorBidi" w:hAnsiTheme="majorBidi" w:cstheme="majorBidi"/>
          <w:sz w:val="22"/>
          <w:szCs w:val="22"/>
        </w:rPr>
        <w:t>Techniques: Probability and Impact Matrix, risk categorization, expert judgment.</w:t>
      </w:r>
    </w:p>
    <w:p w14:paraId="3B5F0DF9" w14:textId="77777777" w:rsidR="00C73C2D" w:rsidRPr="00C73C2D" w:rsidRDefault="00C73C2D" w:rsidP="00C73C2D">
      <w:pPr>
        <w:pStyle w:val="NormalWeb"/>
        <w:numPr>
          <w:ilvl w:val="0"/>
          <w:numId w:val="160"/>
        </w:numPr>
        <w:spacing w:line="360" w:lineRule="auto"/>
        <w:rPr>
          <w:rFonts w:asciiTheme="majorBidi" w:hAnsiTheme="majorBidi" w:cstheme="majorBidi"/>
          <w:sz w:val="22"/>
          <w:szCs w:val="22"/>
        </w:rPr>
      </w:pPr>
      <w:r w:rsidRPr="00C73C2D">
        <w:rPr>
          <w:rFonts w:asciiTheme="majorBidi" w:hAnsiTheme="majorBidi" w:cstheme="majorBidi"/>
          <w:sz w:val="22"/>
          <w:szCs w:val="22"/>
        </w:rPr>
        <w:t>Focus: Which risks need detailed analysis and immediate attention.</w:t>
      </w:r>
    </w:p>
    <w:p w14:paraId="48A7E9AA" w14:textId="77777777" w:rsidR="00C73C2D" w:rsidRPr="00C73C2D" w:rsidRDefault="00C73C2D" w:rsidP="00C73C2D">
      <w:pPr>
        <w:pStyle w:val="Heading2"/>
        <w:spacing w:line="360" w:lineRule="auto"/>
        <w:rPr>
          <w:rFonts w:asciiTheme="majorBidi" w:hAnsiTheme="majorBidi"/>
          <w:color w:val="auto"/>
          <w:sz w:val="22"/>
          <w:szCs w:val="22"/>
        </w:rPr>
      </w:pPr>
      <w:r w:rsidRPr="00C73C2D">
        <w:rPr>
          <w:rStyle w:val="Strong"/>
          <w:rFonts w:asciiTheme="majorBidi" w:hAnsiTheme="majorBidi"/>
          <w:color w:val="auto"/>
          <w:sz w:val="22"/>
          <w:szCs w:val="22"/>
        </w:rPr>
        <w:t>4. Perform Quantitative Risk Analysis (optional but recommended for complex projects)</w:t>
      </w:r>
    </w:p>
    <w:p w14:paraId="6CBC0149" w14:textId="77777777" w:rsidR="00C73C2D" w:rsidRPr="00C73C2D" w:rsidRDefault="00C73C2D" w:rsidP="00C73C2D">
      <w:pPr>
        <w:pStyle w:val="NormalWeb"/>
        <w:numPr>
          <w:ilvl w:val="0"/>
          <w:numId w:val="161"/>
        </w:numPr>
        <w:spacing w:line="360" w:lineRule="auto"/>
        <w:rPr>
          <w:rFonts w:asciiTheme="majorBidi" w:hAnsiTheme="majorBidi" w:cstheme="majorBidi"/>
          <w:sz w:val="22"/>
          <w:szCs w:val="22"/>
        </w:rPr>
      </w:pPr>
      <w:r w:rsidRPr="00C73C2D">
        <w:rPr>
          <w:rStyle w:val="Strong"/>
          <w:rFonts w:asciiTheme="majorBidi" w:eastAsiaTheme="majorEastAsia" w:hAnsiTheme="majorBidi" w:cstheme="majorBidi"/>
          <w:sz w:val="22"/>
          <w:szCs w:val="22"/>
        </w:rPr>
        <w:t>Numerically assess the impact of risks on overall project objectives.</w:t>
      </w:r>
    </w:p>
    <w:p w14:paraId="038A4842" w14:textId="77777777" w:rsidR="00C73C2D" w:rsidRPr="00C73C2D" w:rsidRDefault="00C73C2D" w:rsidP="00C73C2D">
      <w:pPr>
        <w:pStyle w:val="NormalWeb"/>
        <w:numPr>
          <w:ilvl w:val="0"/>
          <w:numId w:val="161"/>
        </w:numPr>
        <w:spacing w:line="360" w:lineRule="auto"/>
        <w:rPr>
          <w:rFonts w:asciiTheme="majorBidi" w:hAnsiTheme="majorBidi" w:cstheme="majorBidi"/>
          <w:sz w:val="22"/>
          <w:szCs w:val="22"/>
        </w:rPr>
      </w:pPr>
      <w:r w:rsidRPr="00C73C2D">
        <w:rPr>
          <w:rFonts w:asciiTheme="majorBidi" w:hAnsiTheme="majorBidi" w:cstheme="majorBidi"/>
          <w:sz w:val="22"/>
          <w:szCs w:val="22"/>
        </w:rPr>
        <w:lastRenderedPageBreak/>
        <w:t>Techniques: Monte Carlo simulation, decision tree analysis, sensitivity analysis.</w:t>
      </w:r>
    </w:p>
    <w:p w14:paraId="6B02AD51" w14:textId="77777777" w:rsidR="00C73C2D" w:rsidRPr="00C73C2D" w:rsidRDefault="00C73C2D" w:rsidP="00C73C2D">
      <w:pPr>
        <w:pStyle w:val="NormalWeb"/>
        <w:numPr>
          <w:ilvl w:val="0"/>
          <w:numId w:val="161"/>
        </w:numPr>
        <w:spacing w:line="360" w:lineRule="auto"/>
        <w:rPr>
          <w:rFonts w:asciiTheme="majorBidi" w:hAnsiTheme="majorBidi" w:cstheme="majorBidi"/>
          <w:sz w:val="22"/>
          <w:szCs w:val="22"/>
        </w:rPr>
      </w:pPr>
      <w:r w:rsidRPr="00C73C2D">
        <w:rPr>
          <w:rFonts w:asciiTheme="majorBidi" w:hAnsiTheme="majorBidi" w:cstheme="majorBidi"/>
          <w:sz w:val="22"/>
          <w:szCs w:val="22"/>
        </w:rPr>
        <w:t>Purpose: To estimate project outcomes in terms of cost, time, scope, etc.</w:t>
      </w:r>
    </w:p>
    <w:p w14:paraId="60BFF61C" w14:textId="77777777" w:rsidR="00C73C2D" w:rsidRPr="00C73C2D" w:rsidRDefault="00C73C2D" w:rsidP="00C73C2D">
      <w:pPr>
        <w:pStyle w:val="Heading2"/>
        <w:spacing w:line="360" w:lineRule="auto"/>
        <w:rPr>
          <w:rFonts w:asciiTheme="majorBidi" w:hAnsiTheme="majorBidi"/>
          <w:color w:val="auto"/>
          <w:sz w:val="22"/>
          <w:szCs w:val="22"/>
        </w:rPr>
      </w:pPr>
      <w:r w:rsidRPr="00C73C2D">
        <w:rPr>
          <w:rStyle w:val="Strong"/>
          <w:rFonts w:asciiTheme="majorBidi" w:hAnsiTheme="majorBidi"/>
          <w:color w:val="auto"/>
          <w:sz w:val="22"/>
          <w:szCs w:val="22"/>
        </w:rPr>
        <w:t>5. Plan Risk Responses</w:t>
      </w:r>
    </w:p>
    <w:p w14:paraId="3F516969" w14:textId="77777777" w:rsidR="00C73C2D" w:rsidRPr="00C73C2D" w:rsidRDefault="00C73C2D" w:rsidP="00C73C2D">
      <w:pPr>
        <w:pStyle w:val="NormalWeb"/>
        <w:numPr>
          <w:ilvl w:val="0"/>
          <w:numId w:val="162"/>
        </w:numPr>
        <w:spacing w:line="360" w:lineRule="auto"/>
        <w:rPr>
          <w:rFonts w:asciiTheme="majorBidi" w:hAnsiTheme="majorBidi" w:cstheme="majorBidi"/>
          <w:sz w:val="22"/>
          <w:szCs w:val="22"/>
        </w:rPr>
      </w:pPr>
      <w:r w:rsidRPr="00C73C2D">
        <w:rPr>
          <w:rStyle w:val="Strong"/>
          <w:rFonts w:asciiTheme="majorBidi" w:eastAsiaTheme="majorEastAsia" w:hAnsiTheme="majorBidi" w:cstheme="majorBidi"/>
          <w:sz w:val="22"/>
          <w:szCs w:val="22"/>
        </w:rPr>
        <w:t>Develop strategies to address each significant risk.</w:t>
      </w:r>
    </w:p>
    <w:p w14:paraId="3145C7CC" w14:textId="77777777" w:rsidR="00C73C2D" w:rsidRPr="00C73C2D" w:rsidRDefault="00C73C2D" w:rsidP="00C73C2D">
      <w:pPr>
        <w:pStyle w:val="NormalWeb"/>
        <w:numPr>
          <w:ilvl w:val="0"/>
          <w:numId w:val="162"/>
        </w:numPr>
        <w:spacing w:line="360" w:lineRule="auto"/>
        <w:rPr>
          <w:rFonts w:asciiTheme="majorBidi" w:hAnsiTheme="majorBidi" w:cstheme="majorBidi"/>
          <w:sz w:val="22"/>
          <w:szCs w:val="22"/>
        </w:rPr>
      </w:pPr>
      <w:r w:rsidRPr="00C73C2D">
        <w:rPr>
          <w:rFonts w:asciiTheme="majorBidi" w:hAnsiTheme="majorBidi" w:cstheme="majorBidi"/>
          <w:sz w:val="22"/>
          <w:szCs w:val="22"/>
        </w:rPr>
        <w:t>For Threats:</w:t>
      </w:r>
    </w:p>
    <w:p w14:paraId="5D0EB11A" w14:textId="77777777" w:rsidR="00C73C2D" w:rsidRPr="00C73C2D" w:rsidRDefault="00C73C2D" w:rsidP="00C73C2D">
      <w:pPr>
        <w:pStyle w:val="NormalWeb"/>
        <w:numPr>
          <w:ilvl w:val="1"/>
          <w:numId w:val="162"/>
        </w:numPr>
        <w:spacing w:line="360" w:lineRule="auto"/>
        <w:rPr>
          <w:rFonts w:asciiTheme="majorBidi" w:hAnsiTheme="majorBidi" w:cstheme="majorBidi"/>
          <w:sz w:val="22"/>
          <w:szCs w:val="22"/>
        </w:rPr>
      </w:pPr>
      <w:r w:rsidRPr="00C73C2D">
        <w:rPr>
          <w:rStyle w:val="Strong"/>
          <w:rFonts w:asciiTheme="majorBidi" w:eastAsiaTheme="majorEastAsia" w:hAnsiTheme="majorBidi" w:cstheme="majorBidi"/>
          <w:sz w:val="22"/>
          <w:szCs w:val="22"/>
        </w:rPr>
        <w:t>Avoid</w:t>
      </w:r>
      <w:r w:rsidRPr="00C73C2D">
        <w:rPr>
          <w:rFonts w:asciiTheme="majorBidi" w:hAnsiTheme="majorBidi" w:cstheme="majorBidi"/>
          <w:sz w:val="22"/>
          <w:szCs w:val="22"/>
        </w:rPr>
        <w:t xml:space="preserve"> (eliminate risk cause)</w:t>
      </w:r>
    </w:p>
    <w:p w14:paraId="17AD240A" w14:textId="77777777" w:rsidR="00C73C2D" w:rsidRPr="00C73C2D" w:rsidRDefault="00C73C2D" w:rsidP="00C73C2D">
      <w:pPr>
        <w:pStyle w:val="NormalWeb"/>
        <w:numPr>
          <w:ilvl w:val="1"/>
          <w:numId w:val="162"/>
        </w:numPr>
        <w:spacing w:line="360" w:lineRule="auto"/>
        <w:rPr>
          <w:rFonts w:asciiTheme="majorBidi" w:hAnsiTheme="majorBidi" w:cstheme="majorBidi"/>
          <w:sz w:val="22"/>
          <w:szCs w:val="22"/>
        </w:rPr>
      </w:pPr>
      <w:r w:rsidRPr="00C73C2D">
        <w:rPr>
          <w:rStyle w:val="Strong"/>
          <w:rFonts w:asciiTheme="majorBidi" w:eastAsiaTheme="majorEastAsia" w:hAnsiTheme="majorBidi" w:cstheme="majorBidi"/>
          <w:sz w:val="22"/>
          <w:szCs w:val="22"/>
        </w:rPr>
        <w:t>Mitigate</w:t>
      </w:r>
      <w:r w:rsidRPr="00C73C2D">
        <w:rPr>
          <w:rFonts w:asciiTheme="majorBidi" w:hAnsiTheme="majorBidi" w:cstheme="majorBidi"/>
          <w:sz w:val="22"/>
          <w:szCs w:val="22"/>
        </w:rPr>
        <w:t xml:space="preserve"> (reduce probability/impact)</w:t>
      </w:r>
    </w:p>
    <w:p w14:paraId="684C5531" w14:textId="77777777" w:rsidR="00C73C2D" w:rsidRPr="00C73C2D" w:rsidRDefault="00C73C2D" w:rsidP="00C73C2D">
      <w:pPr>
        <w:pStyle w:val="NormalWeb"/>
        <w:numPr>
          <w:ilvl w:val="1"/>
          <w:numId w:val="162"/>
        </w:numPr>
        <w:spacing w:line="360" w:lineRule="auto"/>
        <w:rPr>
          <w:rFonts w:asciiTheme="majorBidi" w:hAnsiTheme="majorBidi" w:cstheme="majorBidi"/>
          <w:sz w:val="22"/>
          <w:szCs w:val="22"/>
        </w:rPr>
      </w:pPr>
      <w:r w:rsidRPr="00C73C2D">
        <w:rPr>
          <w:rStyle w:val="Strong"/>
          <w:rFonts w:asciiTheme="majorBidi" w:eastAsiaTheme="majorEastAsia" w:hAnsiTheme="majorBidi" w:cstheme="majorBidi"/>
          <w:sz w:val="22"/>
          <w:szCs w:val="22"/>
        </w:rPr>
        <w:t>Transfer</w:t>
      </w:r>
      <w:r w:rsidRPr="00C73C2D">
        <w:rPr>
          <w:rFonts w:asciiTheme="majorBidi" w:hAnsiTheme="majorBidi" w:cstheme="majorBidi"/>
          <w:sz w:val="22"/>
          <w:szCs w:val="22"/>
        </w:rPr>
        <w:t xml:space="preserve"> (shift impact to third party, e.g., insurance)</w:t>
      </w:r>
    </w:p>
    <w:p w14:paraId="536D3688" w14:textId="77777777" w:rsidR="00C73C2D" w:rsidRPr="00C73C2D" w:rsidRDefault="00C73C2D" w:rsidP="00C73C2D">
      <w:pPr>
        <w:pStyle w:val="NormalWeb"/>
        <w:numPr>
          <w:ilvl w:val="1"/>
          <w:numId w:val="162"/>
        </w:numPr>
        <w:spacing w:line="360" w:lineRule="auto"/>
        <w:rPr>
          <w:rFonts w:asciiTheme="majorBidi" w:hAnsiTheme="majorBidi" w:cstheme="majorBidi"/>
          <w:sz w:val="22"/>
          <w:szCs w:val="22"/>
        </w:rPr>
      </w:pPr>
      <w:r w:rsidRPr="00C73C2D">
        <w:rPr>
          <w:rStyle w:val="Strong"/>
          <w:rFonts w:asciiTheme="majorBidi" w:eastAsiaTheme="majorEastAsia" w:hAnsiTheme="majorBidi" w:cstheme="majorBidi"/>
          <w:sz w:val="22"/>
          <w:szCs w:val="22"/>
        </w:rPr>
        <w:t>Accept</w:t>
      </w:r>
      <w:r w:rsidRPr="00C73C2D">
        <w:rPr>
          <w:rFonts w:asciiTheme="majorBidi" w:hAnsiTheme="majorBidi" w:cstheme="majorBidi"/>
          <w:sz w:val="22"/>
          <w:szCs w:val="22"/>
        </w:rPr>
        <w:t xml:space="preserve"> (passive or active acceptance with contingency plan)</w:t>
      </w:r>
    </w:p>
    <w:p w14:paraId="1FD1D14E" w14:textId="77777777" w:rsidR="00C73C2D" w:rsidRPr="00C73C2D" w:rsidRDefault="00C73C2D" w:rsidP="00C73C2D">
      <w:pPr>
        <w:pStyle w:val="NormalWeb"/>
        <w:numPr>
          <w:ilvl w:val="0"/>
          <w:numId w:val="162"/>
        </w:numPr>
        <w:spacing w:line="360" w:lineRule="auto"/>
        <w:rPr>
          <w:rFonts w:asciiTheme="majorBidi" w:hAnsiTheme="majorBidi" w:cstheme="majorBidi"/>
          <w:sz w:val="22"/>
          <w:szCs w:val="22"/>
        </w:rPr>
      </w:pPr>
      <w:r w:rsidRPr="00C73C2D">
        <w:rPr>
          <w:rFonts w:asciiTheme="majorBidi" w:hAnsiTheme="majorBidi" w:cstheme="majorBidi"/>
          <w:sz w:val="22"/>
          <w:szCs w:val="22"/>
        </w:rPr>
        <w:t>For Opportunities:</w:t>
      </w:r>
    </w:p>
    <w:p w14:paraId="4F576544" w14:textId="77777777" w:rsidR="00C73C2D" w:rsidRPr="00C73C2D" w:rsidRDefault="00C73C2D" w:rsidP="00C73C2D">
      <w:pPr>
        <w:pStyle w:val="NormalWeb"/>
        <w:numPr>
          <w:ilvl w:val="1"/>
          <w:numId w:val="162"/>
        </w:numPr>
        <w:spacing w:line="360" w:lineRule="auto"/>
        <w:rPr>
          <w:rFonts w:asciiTheme="majorBidi" w:hAnsiTheme="majorBidi" w:cstheme="majorBidi"/>
          <w:sz w:val="22"/>
          <w:szCs w:val="22"/>
        </w:rPr>
      </w:pPr>
      <w:r w:rsidRPr="00C73C2D">
        <w:rPr>
          <w:rStyle w:val="Strong"/>
          <w:rFonts w:asciiTheme="majorBidi" w:eastAsiaTheme="majorEastAsia" w:hAnsiTheme="majorBidi" w:cstheme="majorBidi"/>
          <w:sz w:val="22"/>
          <w:szCs w:val="22"/>
        </w:rPr>
        <w:t>Exploit</w:t>
      </w:r>
      <w:r w:rsidRPr="00C73C2D">
        <w:rPr>
          <w:rFonts w:asciiTheme="majorBidi" w:hAnsiTheme="majorBidi" w:cstheme="majorBidi"/>
          <w:sz w:val="22"/>
          <w:szCs w:val="22"/>
        </w:rPr>
        <w:t xml:space="preserve">, </w:t>
      </w:r>
      <w:r w:rsidRPr="00C73C2D">
        <w:rPr>
          <w:rStyle w:val="Strong"/>
          <w:rFonts w:asciiTheme="majorBidi" w:eastAsiaTheme="majorEastAsia" w:hAnsiTheme="majorBidi" w:cstheme="majorBidi"/>
          <w:sz w:val="22"/>
          <w:szCs w:val="22"/>
        </w:rPr>
        <w:t>Enhance</w:t>
      </w:r>
      <w:r w:rsidRPr="00C73C2D">
        <w:rPr>
          <w:rFonts w:asciiTheme="majorBidi" w:hAnsiTheme="majorBidi" w:cstheme="majorBidi"/>
          <w:sz w:val="22"/>
          <w:szCs w:val="22"/>
        </w:rPr>
        <w:t xml:space="preserve">, </w:t>
      </w:r>
      <w:r w:rsidRPr="00C73C2D">
        <w:rPr>
          <w:rStyle w:val="Strong"/>
          <w:rFonts w:asciiTheme="majorBidi" w:eastAsiaTheme="majorEastAsia" w:hAnsiTheme="majorBidi" w:cstheme="majorBidi"/>
          <w:sz w:val="22"/>
          <w:szCs w:val="22"/>
        </w:rPr>
        <w:t>Share</w:t>
      </w:r>
      <w:r w:rsidRPr="00C73C2D">
        <w:rPr>
          <w:rFonts w:asciiTheme="majorBidi" w:hAnsiTheme="majorBidi" w:cstheme="majorBidi"/>
          <w:sz w:val="22"/>
          <w:szCs w:val="22"/>
        </w:rPr>
        <w:t xml:space="preserve">, </w:t>
      </w:r>
      <w:r w:rsidRPr="00C73C2D">
        <w:rPr>
          <w:rStyle w:val="Strong"/>
          <w:rFonts w:asciiTheme="majorBidi" w:eastAsiaTheme="majorEastAsia" w:hAnsiTheme="majorBidi" w:cstheme="majorBidi"/>
          <w:sz w:val="22"/>
          <w:szCs w:val="22"/>
        </w:rPr>
        <w:t>Accept</w:t>
      </w:r>
    </w:p>
    <w:p w14:paraId="66D4C9ED" w14:textId="77777777" w:rsidR="00C73C2D" w:rsidRPr="00C73C2D" w:rsidRDefault="00C73C2D" w:rsidP="00C73C2D">
      <w:pPr>
        <w:pStyle w:val="NormalWeb"/>
        <w:numPr>
          <w:ilvl w:val="0"/>
          <w:numId w:val="162"/>
        </w:numPr>
        <w:spacing w:line="360" w:lineRule="auto"/>
        <w:rPr>
          <w:rFonts w:asciiTheme="majorBidi" w:hAnsiTheme="majorBidi" w:cstheme="majorBidi"/>
          <w:sz w:val="22"/>
          <w:szCs w:val="22"/>
        </w:rPr>
      </w:pPr>
      <w:r w:rsidRPr="00C73C2D">
        <w:rPr>
          <w:rFonts w:asciiTheme="majorBidi" w:hAnsiTheme="majorBidi" w:cstheme="majorBidi"/>
          <w:sz w:val="22"/>
          <w:szCs w:val="22"/>
        </w:rPr>
        <w:t>Outputs: Updated project plans, risk response plans, contingency reserves.</w:t>
      </w:r>
    </w:p>
    <w:p w14:paraId="0C537C57" w14:textId="77777777" w:rsidR="00C73C2D" w:rsidRPr="00C73C2D" w:rsidRDefault="00C73C2D" w:rsidP="00C73C2D">
      <w:pPr>
        <w:pStyle w:val="Heading2"/>
        <w:spacing w:line="360" w:lineRule="auto"/>
        <w:rPr>
          <w:rFonts w:asciiTheme="majorBidi" w:hAnsiTheme="majorBidi"/>
          <w:color w:val="auto"/>
          <w:sz w:val="22"/>
          <w:szCs w:val="22"/>
        </w:rPr>
      </w:pPr>
      <w:r w:rsidRPr="00C73C2D">
        <w:rPr>
          <w:rStyle w:val="Strong"/>
          <w:rFonts w:asciiTheme="majorBidi" w:hAnsiTheme="majorBidi"/>
          <w:color w:val="auto"/>
          <w:sz w:val="22"/>
          <w:szCs w:val="22"/>
        </w:rPr>
        <w:t>6. Implement Risk Responses</w:t>
      </w:r>
    </w:p>
    <w:p w14:paraId="79D5D704" w14:textId="77777777" w:rsidR="00C73C2D" w:rsidRPr="00C73C2D" w:rsidRDefault="00C73C2D" w:rsidP="00C73C2D">
      <w:pPr>
        <w:pStyle w:val="NormalWeb"/>
        <w:numPr>
          <w:ilvl w:val="0"/>
          <w:numId w:val="163"/>
        </w:numPr>
        <w:spacing w:line="360" w:lineRule="auto"/>
        <w:rPr>
          <w:rFonts w:asciiTheme="majorBidi" w:hAnsiTheme="majorBidi" w:cstheme="majorBidi"/>
          <w:sz w:val="22"/>
          <w:szCs w:val="22"/>
        </w:rPr>
      </w:pPr>
      <w:r w:rsidRPr="00C73C2D">
        <w:rPr>
          <w:rStyle w:val="Strong"/>
          <w:rFonts w:asciiTheme="majorBidi" w:eastAsiaTheme="majorEastAsia" w:hAnsiTheme="majorBidi" w:cstheme="majorBidi"/>
          <w:sz w:val="22"/>
          <w:szCs w:val="22"/>
        </w:rPr>
        <w:t>Ensure that risk response plans are executed effectively.</w:t>
      </w:r>
    </w:p>
    <w:p w14:paraId="1BA6A440" w14:textId="77777777" w:rsidR="00C73C2D" w:rsidRPr="00C73C2D" w:rsidRDefault="00C73C2D" w:rsidP="00C73C2D">
      <w:pPr>
        <w:pStyle w:val="NormalWeb"/>
        <w:numPr>
          <w:ilvl w:val="0"/>
          <w:numId w:val="163"/>
        </w:numPr>
        <w:spacing w:line="360" w:lineRule="auto"/>
        <w:rPr>
          <w:rFonts w:asciiTheme="majorBidi" w:hAnsiTheme="majorBidi" w:cstheme="majorBidi"/>
          <w:sz w:val="22"/>
          <w:szCs w:val="22"/>
        </w:rPr>
      </w:pPr>
      <w:r w:rsidRPr="00C73C2D">
        <w:rPr>
          <w:rFonts w:asciiTheme="majorBidi" w:hAnsiTheme="majorBidi" w:cstheme="majorBidi"/>
          <w:sz w:val="22"/>
          <w:szCs w:val="22"/>
        </w:rPr>
        <w:t>Assign owners for each risk.</w:t>
      </w:r>
    </w:p>
    <w:p w14:paraId="62F7DF06" w14:textId="77777777" w:rsidR="00C73C2D" w:rsidRPr="00C73C2D" w:rsidRDefault="00C73C2D" w:rsidP="00C73C2D">
      <w:pPr>
        <w:pStyle w:val="NormalWeb"/>
        <w:numPr>
          <w:ilvl w:val="0"/>
          <w:numId w:val="163"/>
        </w:numPr>
        <w:spacing w:line="360" w:lineRule="auto"/>
        <w:rPr>
          <w:rFonts w:asciiTheme="majorBidi" w:hAnsiTheme="majorBidi" w:cstheme="majorBidi"/>
          <w:sz w:val="22"/>
          <w:szCs w:val="22"/>
        </w:rPr>
      </w:pPr>
      <w:r w:rsidRPr="00C73C2D">
        <w:rPr>
          <w:rFonts w:asciiTheme="majorBidi" w:hAnsiTheme="majorBidi" w:cstheme="majorBidi"/>
          <w:sz w:val="22"/>
          <w:szCs w:val="22"/>
        </w:rPr>
        <w:t>Monitor implementation of planned actions.</w:t>
      </w:r>
    </w:p>
    <w:p w14:paraId="5A33D6B9" w14:textId="77777777" w:rsidR="00C73C2D" w:rsidRPr="00C73C2D" w:rsidRDefault="00C73C2D" w:rsidP="00C73C2D">
      <w:pPr>
        <w:pStyle w:val="NormalWeb"/>
        <w:numPr>
          <w:ilvl w:val="0"/>
          <w:numId w:val="163"/>
        </w:numPr>
        <w:spacing w:line="360" w:lineRule="auto"/>
        <w:rPr>
          <w:rFonts w:asciiTheme="majorBidi" w:hAnsiTheme="majorBidi" w:cstheme="majorBidi"/>
          <w:sz w:val="22"/>
          <w:szCs w:val="22"/>
        </w:rPr>
      </w:pPr>
      <w:r w:rsidRPr="00C73C2D">
        <w:rPr>
          <w:rFonts w:asciiTheme="majorBidi" w:hAnsiTheme="majorBidi" w:cstheme="majorBidi"/>
          <w:sz w:val="22"/>
          <w:szCs w:val="22"/>
        </w:rPr>
        <w:t>Coordinate with project execution.</w:t>
      </w:r>
    </w:p>
    <w:p w14:paraId="11C1667B" w14:textId="77777777" w:rsidR="00C73C2D" w:rsidRPr="00C73C2D" w:rsidRDefault="00C73C2D" w:rsidP="00C73C2D">
      <w:pPr>
        <w:pStyle w:val="Heading2"/>
        <w:spacing w:line="360" w:lineRule="auto"/>
        <w:rPr>
          <w:rFonts w:asciiTheme="majorBidi" w:hAnsiTheme="majorBidi"/>
          <w:color w:val="auto"/>
          <w:sz w:val="22"/>
          <w:szCs w:val="22"/>
        </w:rPr>
      </w:pPr>
      <w:r w:rsidRPr="00C73C2D">
        <w:rPr>
          <w:rStyle w:val="Strong"/>
          <w:rFonts w:asciiTheme="majorBidi" w:hAnsiTheme="majorBidi"/>
          <w:color w:val="auto"/>
          <w:sz w:val="22"/>
          <w:szCs w:val="22"/>
        </w:rPr>
        <w:t>7. Monitor Risks</w:t>
      </w:r>
    </w:p>
    <w:p w14:paraId="4385260B" w14:textId="77777777" w:rsidR="00C73C2D" w:rsidRPr="00C73C2D" w:rsidRDefault="00C73C2D" w:rsidP="00C73C2D">
      <w:pPr>
        <w:pStyle w:val="NormalWeb"/>
        <w:numPr>
          <w:ilvl w:val="0"/>
          <w:numId w:val="164"/>
        </w:numPr>
        <w:spacing w:line="360" w:lineRule="auto"/>
        <w:rPr>
          <w:rFonts w:asciiTheme="majorBidi" w:hAnsiTheme="majorBidi" w:cstheme="majorBidi"/>
          <w:sz w:val="22"/>
          <w:szCs w:val="22"/>
        </w:rPr>
      </w:pPr>
      <w:r w:rsidRPr="00C73C2D">
        <w:rPr>
          <w:rStyle w:val="Strong"/>
          <w:rFonts w:asciiTheme="majorBidi" w:eastAsiaTheme="majorEastAsia" w:hAnsiTheme="majorBidi" w:cstheme="majorBidi"/>
          <w:sz w:val="22"/>
          <w:szCs w:val="22"/>
        </w:rPr>
        <w:t>Track identified risks, monitor residual risks, identify new risks, and evaluate risk process effectiveness.</w:t>
      </w:r>
    </w:p>
    <w:p w14:paraId="66115806" w14:textId="77777777" w:rsidR="00C73C2D" w:rsidRPr="00C73C2D" w:rsidRDefault="00C73C2D" w:rsidP="00C73C2D">
      <w:pPr>
        <w:pStyle w:val="NormalWeb"/>
        <w:numPr>
          <w:ilvl w:val="0"/>
          <w:numId w:val="164"/>
        </w:numPr>
        <w:spacing w:line="360" w:lineRule="auto"/>
        <w:rPr>
          <w:rFonts w:asciiTheme="majorBidi" w:hAnsiTheme="majorBidi" w:cstheme="majorBidi"/>
          <w:sz w:val="22"/>
          <w:szCs w:val="22"/>
        </w:rPr>
      </w:pPr>
      <w:r w:rsidRPr="00C73C2D">
        <w:rPr>
          <w:rFonts w:asciiTheme="majorBidi" w:hAnsiTheme="majorBidi" w:cstheme="majorBidi"/>
          <w:sz w:val="22"/>
          <w:szCs w:val="22"/>
        </w:rPr>
        <w:t>Techniques: Risk audits, reserve analysis, status meetings.</w:t>
      </w:r>
    </w:p>
    <w:p w14:paraId="426ACAD3" w14:textId="77777777" w:rsidR="00C73C2D" w:rsidRPr="00C73C2D" w:rsidRDefault="00C73C2D" w:rsidP="00C73C2D">
      <w:pPr>
        <w:pStyle w:val="NormalWeb"/>
        <w:numPr>
          <w:ilvl w:val="0"/>
          <w:numId w:val="164"/>
        </w:numPr>
        <w:spacing w:line="360" w:lineRule="auto"/>
        <w:rPr>
          <w:rFonts w:asciiTheme="majorBidi" w:hAnsiTheme="majorBidi" w:cstheme="majorBidi"/>
          <w:sz w:val="22"/>
          <w:szCs w:val="22"/>
        </w:rPr>
      </w:pPr>
      <w:r w:rsidRPr="00C73C2D">
        <w:rPr>
          <w:rFonts w:asciiTheme="majorBidi" w:hAnsiTheme="majorBidi" w:cstheme="majorBidi"/>
          <w:sz w:val="22"/>
          <w:szCs w:val="22"/>
        </w:rPr>
        <w:t>Outputs: Risk register updates, lessons learned, change requests.</w:t>
      </w:r>
    </w:p>
    <w:p w14:paraId="15F3E908" w14:textId="77777777" w:rsidR="00C73C2D" w:rsidRPr="00C73C2D" w:rsidRDefault="00C73C2D" w:rsidP="00C73C2D">
      <w:pPr>
        <w:pStyle w:val="Heading2"/>
        <w:spacing w:line="360" w:lineRule="auto"/>
        <w:rPr>
          <w:rFonts w:asciiTheme="majorBidi" w:hAnsiTheme="majorBidi"/>
          <w:color w:val="auto"/>
          <w:sz w:val="22"/>
          <w:szCs w:val="22"/>
        </w:rPr>
      </w:pPr>
      <w:r w:rsidRPr="00C73C2D">
        <w:rPr>
          <w:rStyle w:val="Strong"/>
          <w:rFonts w:asciiTheme="majorBidi" w:hAnsiTheme="majorBidi"/>
          <w:color w:val="auto"/>
          <w:sz w:val="22"/>
          <w:szCs w:val="22"/>
        </w:rPr>
        <w:t>Key Tools for Risk Management</w:t>
      </w:r>
    </w:p>
    <w:p w14:paraId="493F8C5B" w14:textId="77777777" w:rsidR="00C73C2D" w:rsidRPr="00C73C2D" w:rsidRDefault="00C73C2D" w:rsidP="00C73C2D">
      <w:pPr>
        <w:pStyle w:val="NormalWeb"/>
        <w:numPr>
          <w:ilvl w:val="0"/>
          <w:numId w:val="165"/>
        </w:numPr>
        <w:spacing w:line="360" w:lineRule="auto"/>
        <w:rPr>
          <w:rFonts w:asciiTheme="majorBidi" w:hAnsiTheme="majorBidi" w:cstheme="majorBidi"/>
          <w:sz w:val="22"/>
          <w:szCs w:val="22"/>
        </w:rPr>
      </w:pPr>
      <w:r w:rsidRPr="00C73C2D">
        <w:rPr>
          <w:rFonts w:asciiTheme="majorBidi" w:hAnsiTheme="majorBidi" w:cstheme="majorBidi"/>
          <w:sz w:val="22"/>
          <w:szCs w:val="22"/>
        </w:rPr>
        <w:t>Risk Register / Risk Log</w:t>
      </w:r>
    </w:p>
    <w:p w14:paraId="25F85E98" w14:textId="77777777" w:rsidR="00C73C2D" w:rsidRPr="00C73C2D" w:rsidRDefault="00C73C2D" w:rsidP="00C73C2D">
      <w:pPr>
        <w:pStyle w:val="NormalWeb"/>
        <w:numPr>
          <w:ilvl w:val="0"/>
          <w:numId w:val="165"/>
        </w:numPr>
        <w:spacing w:line="360" w:lineRule="auto"/>
        <w:rPr>
          <w:rFonts w:asciiTheme="majorBidi" w:hAnsiTheme="majorBidi" w:cstheme="majorBidi"/>
          <w:sz w:val="22"/>
          <w:szCs w:val="22"/>
        </w:rPr>
      </w:pPr>
      <w:r w:rsidRPr="00C73C2D">
        <w:rPr>
          <w:rFonts w:asciiTheme="majorBidi" w:hAnsiTheme="majorBidi" w:cstheme="majorBidi"/>
          <w:sz w:val="22"/>
          <w:szCs w:val="22"/>
        </w:rPr>
        <w:t>Probability &amp; Impact Matrix</w:t>
      </w:r>
    </w:p>
    <w:p w14:paraId="4451B766" w14:textId="77777777" w:rsidR="00C73C2D" w:rsidRPr="00C73C2D" w:rsidRDefault="00C73C2D" w:rsidP="00C73C2D">
      <w:pPr>
        <w:pStyle w:val="NormalWeb"/>
        <w:numPr>
          <w:ilvl w:val="0"/>
          <w:numId w:val="165"/>
        </w:numPr>
        <w:spacing w:line="360" w:lineRule="auto"/>
        <w:rPr>
          <w:rFonts w:asciiTheme="majorBidi" w:hAnsiTheme="majorBidi" w:cstheme="majorBidi"/>
          <w:sz w:val="22"/>
          <w:szCs w:val="22"/>
        </w:rPr>
      </w:pPr>
      <w:r w:rsidRPr="00C73C2D">
        <w:rPr>
          <w:rFonts w:asciiTheme="majorBidi" w:hAnsiTheme="majorBidi" w:cstheme="majorBidi"/>
          <w:sz w:val="22"/>
          <w:szCs w:val="22"/>
        </w:rPr>
        <w:t>Risk Breakdown Structure (RBS)</w:t>
      </w:r>
    </w:p>
    <w:p w14:paraId="0DF59727" w14:textId="77777777" w:rsidR="00C73C2D" w:rsidRPr="00C73C2D" w:rsidRDefault="00C73C2D" w:rsidP="00C73C2D">
      <w:pPr>
        <w:pStyle w:val="NormalWeb"/>
        <w:numPr>
          <w:ilvl w:val="0"/>
          <w:numId w:val="165"/>
        </w:numPr>
        <w:spacing w:line="360" w:lineRule="auto"/>
        <w:rPr>
          <w:rFonts w:asciiTheme="majorBidi" w:hAnsiTheme="majorBidi" w:cstheme="majorBidi"/>
          <w:sz w:val="22"/>
          <w:szCs w:val="22"/>
        </w:rPr>
      </w:pPr>
      <w:r w:rsidRPr="00C73C2D">
        <w:rPr>
          <w:rFonts w:asciiTheme="majorBidi" w:hAnsiTheme="majorBidi" w:cstheme="majorBidi"/>
          <w:sz w:val="22"/>
          <w:szCs w:val="22"/>
        </w:rPr>
        <w:t>Risk Heat Map</w:t>
      </w:r>
    </w:p>
    <w:p w14:paraId="21B47781" w14:textId="77777777" w:rsidR="00C73C2D" w:rsidRPr="00C73C2D" w:rsidRDefault="00C73C2D" w:rsidP="00C73C2D">
      <w:pPr>
        <w:pStyle w:val="NormalWeb"/>
        <w:numPr>
          <w:ilvl w:val="0"/>
          <w:numId w:val="165"/>
        </w:numPr>
        <w:spacing w:line="360" w:lineRule="auto"/>
        <w:rPr>
          <w:rFonts w:asciiTheme="majorBidi" w:hAnsiTheme="majorBidi" w:cstheme="majorBidi"/>
          <w:sz w:val="22"/>
          <w:szCs w:val="22"/>
        </w:rPr>
      </w:pPr>
      <w:r w:rsidRPr="00C73C2D">
        <w:rPr>
          <w:rFonts w:asciiTheme="majorBidi" w:hAnsiTheme="majorBidi" w:cstheme="majorBidi"/>
          <w:sz w:val="22"/>
          <w:szCs w:val="22"/>
        </w:rPr>
        <w:t>Monte Carlo Simulation Software (e.g., @RISK, Primavera Risk Analysis)</w:t>
      </w:r>
    </w:p>
    <w:p w14:paraId="23595C84" w14:textId="77777777" w:rsidR="00C73C2D" w:rsidRPr="00C73C2D" w:rsidRDefault="00C73C2D" w:rsidP="00C73C2D">
      <w:pPr>
        <w:pStyle w:val="Heading2"/>
        <w:spacing w:line="360" w:lineRule="auto"/>
        <w:rPr>
          <w:rFonts w:asciiTheme="majorBidi" w:hAnsiTheme="majorBidi"/>
          <w:color w:val="auto"/>
          <w:sz w:val="22"/>
          <w:szCs w:val="22"/>
        </w:rPr>
      </w:pPr>
      <w:r w:rsidRPr="00C73C2D">
        <w:rPr>
          <w:rStyle w:val="Strong"/>
          <w:rFonts w:asciiTheme="majorBidi" w:hAnsiTheme="majorBidi"/>
          <w:color w:val="auto"/>
          <w:sz w:val="22"/>
          <w:szCs w:val="22"/>
        </w:rPr>
        <w:t>Golden Rules for Effective Risk Management</w:t>
      </w:r>
    </w:p>
    <w:p w14:paraId="363F06D3" w14:textId="77777777" w:rsidR="00C73C2D" w:rsidRPr="00C73C2D" w:rsidRDefault="00C73C2D" w:rsidP="00C73C2D">
      <w:pPr>
        <w:pStyle w:val="NormalWeb"/>
        <w:numPr>
          <w:ilvl w:val="0"/>
          <w:numId w:val="166"/>
        </w:numPr>
        <w:spacing w:line="360" w:lineRule="auto"/>
        <w:rPr>
          <w:rFonts w:asciiTheme="majorBidi" w:hAnsiTheme="majorBidi" w:cstheme="majorBidi"/>
          <w:sz w:val="22"/>
          <w:szCs w:val="22"/>
        </w:rPr>
      </w:pPr>
      <w:r w:rsidRPr="00C73C2D">
        <w:rPr>
          <w:rStyle w:val="Strong"/>
          <w:rFonts w:asciiTheme="majorBidi" w:eastAsiaTheme="majorEastAsia" w:hAnsiTheme="majorBidi" w:cstheme="majorBidi"/>
          <w:sz w:val="22"/>
          <w:szCs w:val="22"/>
        </w:rPr>
        <w:t>Proactive not Reactive</w:t>
      </w:r>
      <w:r w:rsidRPr="00C73C2D">
        <w:rPr>
          <w:rFonts w:asciiTheme="majorBidi" w:hAnsiTheme="majorBidi" w:cstheme="majorBidi"/>
          <w:sz w:val="22"/>
          <w:szCs w:val="22"/>
        </w:rPr>
        <w:t>: Identify and plan for risks early.</w:t>
      </w:r>
    </w:p>
    <w:p w14:paraId="2AF5A272" w14:textId="77777777" w:rsidR="00C73C2D" w:rsidRPr="00C73C2D" w:rsidRDefault="00C73C2D" w:rsidP="00C73C2D">
      <w:pPr>
        <w:pStyle w:val="NormalWeb"/>
        <w:numPr>
          <w:ilvl w:val="0"/>
          <w:numId w:val="166"/>
        </w:numPr>
        <w:spacing w:line="360" w:lineRule="auto"/>
        <w:rPr>
          <w:rFonts w:asciiTheme="majorBidi" w:hAnsiTheme="majorBidi" w:cstheme="majorBidi"/>
          <w:sz w:val="22"/>
          <w:szCs w:val="22"/>
        </w:rPr>
      </w:pPr>
      <w:r w:rsidRPr="00C73C2D">
        <w:rPr>
          <w:rStyle w:val="Strong"/>
          <w:rFonts w:asciiTheme="majorBidi" w:eastAsiaTheme="majorEastAsia" w:hAnsiTheme="majorBidi" w:cstheme="majorBidi"/>
          <w:sz w:val="22"/>
          <w:szCs w:val="22"/>
        </w:rPr>
        <w:lastRenderedPageBreak/>
        <w:t>Engage Stakeholders</w:t>
      </w:r>
      <w:r w:rsidRPr="00C73C2D">
        <w:rPr>
          <w:rFonts w:asciiTheme="majorBidi" w:hAnsiTheme="majorBidi" w:cstheme="majorBidi"/>
          <w:sz w:val="22"/>
          <w:szCs w:val="22"/>
        </w:rPr>
        <w:t>: Involve team members and stakeholders for broader perspectives.</w:t>
      </w:r>
    </w:p>
    <w:p w14:paraId="2C65C86E" w14:textId="77777777" w:rsidR="00C73C2D" w:rsidRPr="00C73C2D" w:rsidRDefault="00C73C2D" w:rsidP="00C73C2D">
      <w:pPr>
        <w:pStyle w:val="NormalWeb"/>
        <w:numPr>
          <w:ilvl w:val="0"/>
          <w:numId w:val="166"/>
        </w:numPr>
        <w:spacing w:line="360" w:lineRule="auto"/>
        <w:rPr>
          <w:rFonts w:asciiTheme="majorBidi" w:hAnsiTheme="majorBidi" w:cstheme="majorBidi"/>
          <w:sz w:val="22"/>
          <w:szCs w:val="22"/>
        </w:rPr>
      </w:pPr>
      <w:r w:rsidRPr="00C73C2D">
        <w:rPr>
          <w:rStyle w:val="Strong"/>
          <w:rFonts w:asciiTheme="majorBidi" w:eastAsiaTheme="majorEastAsia" w:hAnsiTheme="majorBidi" w:cstheme="majorBidi"/>
          <w:sz w:val="22"/>
          <w:szCs w:val="22"/>
        </w:rPr>
        <w:t>Keep it Dynamic</w:t>
      </w:r>
      <w:r w:rsidRPr="00C73C2D">
        <w:rPr>
          <w:rFonts w:asciiTheme="majorBidi" w:hAnsiTheme="majorBidi" w:cstheme="majorBidi"/>
          <w:sz w:val="22"/>
          <w:szCs w:val="22"/>
        </w:rPr>
        <w:t>: Risk management is an ongoing process, not a one-time task.</w:t>
      </w:r>
    </w:p>
    <w:p w14:paraId="57C6F5B5" w14:textId="77777777" w:rsidR="00C73C2D" w:rsidRPr="00C73C2D" w:rsidRDefault="00C73C2D" w:rsidP="00C73C2D">
      <w:pPr>
        <w:pStyle w:val="NormalWeb"/>
        <w:numPr>
          <w:ilvl w:val="0"/>
          <w:numId w:val="166"/>
        </w:numPr>
        <w:spacing w:line="360" w:lineRule="auto"/>
        <w:rPr>
          <w:rFonts w:asciiTheme="majorBidi" w:hAnsiTheme="majorBidi" w:cstheme="majorBidi"/>
          <w:sz w:val="22"/>
          <w:szCs w:val="22"/>
        </w:rPr>
      </w:pPr>
      <w:r w:rsidRPr="00C73C2D">
        <w:rPr>
          <w:rStyle w:val="Strong"/>
          <w:rFonts w:asciiTheme="majorBidi" w:eastAsiaTheme="majorEastAsia" w:hAnsiTheme="majorBidi" w:cstheme="majorBidi"/>
          <w:sz w:val="22"/>
          <w:szCs w:val="22"/>
        </w:rPr>
        <w:t>Document Everything</w:t>
      </w:r>
      <w:r w:rsidRPr="00C73C2D">
        <w:rPr>
          <w:rFonts w:asciiTheme="majorBidi" w:hAnsiTheme="majorBidi" w:cstheme="majorBidi"/>
          <w:sz w:val="22"/>
          <w:szCs w:val="22"/>
        </w:rPr>
        <w:t xml:space="preserve">: Maintain records for transparency and future learning. </w:t>
      </w:r>
    </w:p>
    <w:p w14:paraId="64F75F34" w14:textId="7DF4D060" w:rsidR="00C73C2D" w:rsidRPr="006302F0" w:rsidRDefault="00774893" w:rsidP="006302F0">
      <w:pPr>
        <w:pStyle w:val="BodyText"/>
        <w:widowControl/>
        <w:numPr>
          <w:ilvl w:val="0"/>
          <w:numId w:val="52"/>
        </w:numPr>
        <w:tabs>
          <w:tab w:val="left" w:pos="7943"/>
        </w:tabs>
        <w:autoSpaceDE/>
        <w:autoSpaceDN/>
        <w:spacing w:before="90" w:line="360" w:lineRule="auto"/>
        <w:rPr>
          <w:rFonts w:asciiTheme="majorBidi" w:hAnsiTheme="majorBidi" w:cstheme="majorBidi"/>
          <w:sz w:val="22"/>
          <w:szCs w:val="22"/>
        </w:rPr>
      </w:pPr>
      <w:r w:rsidRPr="00324358">
        <w:rPr>
          <w:b/>
          <w:bCs/>
          <w:color w:val="0070C0"/>
          <w:sz w:val="28"/>
          <w:szCs w:val="28"/>
        </w:rPr>
        <w:t xml:space="preserve">The </w:t>
      </w:r>
      <w:r w:rsidR="00324358" w:rsidRPr="00324358">
        <w:rPr>
          <w:b/>
          <w:bCs/>
          <w:color w:val="0070C0"/>
          <w:sz w:val="28"/>
          <w:szCs w:val="28"/>
        </w:rPr>
        <w:t>S</w:t>
      </w:r>
      <w:r w:rsidR="00C73C2D" w:rsidRPr="00324358">
        <w:rPr>
          <w:b/>
          <w:bCs/>
          <w:color w:val="0070C0"/>
          <w:sz w:val="28"/>
          <w:szCs w:val="28"/>
        </w:rPr>
        <w:t xml:space="preserve">ix core </w:t>
      </w:r>
      <w:r w:rsidR="00324358" w:rsidRPr="00324358">
        <w:rPr>
          <w:b/>
          <w:bCs/>
          <w:color w:val="0070C0"/>
          <w:sz w:val="28"/>
          <w:szCs w:val="28"/>
        </w:rPr>
        <w:t>R</w:t>
      </w:r>
      <w:r w:rsidR="006302F0" w:rsidRPr="00324358">
        <w:rPr>
          <w:b/>
          <w:bCs/>
          <w:color w:val="0070C0"/>
          <w:sz w:val="28"/>
          <w:szCs w:val="28"/>
        </w:rPr>
        <w:t xml:space="preserve">isk </w:t>
      </w:r>
      <w:r w:rsidR="00324358" w:rsidRPr="00324358">
        <w:rPr>
          <w:b/>
          <w:bCs/>
          <w:color w:val="0070C0"/>
          <w:sz w:val="28"/>
          <w:szCs w:val="28"/>
        </w:rPr>
        <w:t>M</w:t>
      </w:r>
      <w:r w:rsidR="006302F0" w:rsidRPr="00324358">
        <w:rPr>
          <w:b/>
          <w:bCs/>
          <w:color w:val="0070C0"/>
          <w:sz w:val="28"/>
          <w:szCs w:val="28"/>
        </w:rPr>
        <w:t xml:space="preserve">anagement </w:t>
      </w:r>
      <w:r w:rsidR="00324358" w:rsidRPr="00324358">
        <w:rPr>
          <w:b/>
          <w:bCs/>
          <w:color w:val="0070C0"/>
          <w:sz w:val="28"/>
          <w:szCs w:val="28"/>
        </w:rPr>
        <w:t>S</w:t>
      </w:r>
      <w:r w:rsidR="006302F0" w:rsidRPr="00324358">
        <w:rPr>
          <w:b/>
          <w:bCs/>
          <w:color w:val="0070C0"/>
          <w:sz w:val="28"/>
          <w:szCs w:val="28"/>
        </w:rPr>
        <w:t>trategies</w:t>
      </w:r>
      <w:r w:rsidR="006302F0" w:rsidRPr="00324358">
        <w:rPr>
          <w:sz w:val="28"/>
          <w:szCs w:val="28"/>
        </w:rPr>
        <w:br/>
      </w:r>
      <w:r w:rsidR="00C73C2D" w:rsidRPr="006812A6">
        <w:rPr>
          <w:sz w:val="22"/>
          <w:szCs w:val="22"/>
        </w:rPr>
        <w:t xml:space="preserve">Here are </w:t>
      </w:r>
      <w:r w:rsidR="00C73C2D" w:rsidRPr="006302F0">
        <w:rPr>
          <w:rStyle w:val="Strong"/>
          <w:rFonts w:eastAsiaTheme="majorEastAsia"/>
          <w:b w:val="0"/>
          <w:bCs w:val="0"/>
          <w:sz w:val="22"/>
          <w:szCs w:val="22"/>
        </w:rPr>
        <w:t>6 Core Risk Management Strategies</w:t>
      </w:r>
      <w:r w:rsidR="00C73C2D" w:rsidRPr="006812A6">
        <w:rPr>
          <w:sz w:val="22"/>
          <w:szCs w:val="22"/>
        </w:rPr>
        <w:t xml:space="preserve"> commonly used in projects, organizations, and financial planning to mitigate and control potential risks:</w:t>
      </w:r>
      <w:r w:rsidR="006302F0">
        <w:rPr>
          <w:sz w:val="22"/>
          <w:szCs w:val="22"/>
        </w:rPr>
        <w:br/>
      </w:r>
    </w:p>
    <w:p w14:paraId="010C4A47" w14:textId="77777777" w:rsidR="00C73C2D" w:rsidRPr="006302F0" w:rsidRDefault="00C73C2D" w:rsidP="006302F0">
      <w:pPr>
        <w:pStyle w:val="Heading3"/>
        <w:spacing w:line="360" w:lineRule="auto"/>
        <w:rPr>
          <w:rFonts w:asciiTheme="majorBidi" w:hAnsiTheme="majorBidi"/>
          <w:color w:val="auto"/>
          <w:sz w:val="22"/>
          <w:szCs w:val="22"/>
        </w:rPr>
      </w:pPr>
      <w:r w:rsidRPr="006302F0">
        <w:rPr>
          <w:rFonts w:asciiTheme="majorBidi" w:hAnsiTheme="majorBidi"/>
          <w:b/>
          <w:bCs/>
          <w:color w:val="auto"/>
          <w:sz w:val="22"/>
          <w:szCs w:val="22"/>
        </w:rPr>
        <w:t>1.</w:t>
      </w:r>
      <w:r w:rsidRPr="006302F0">
        <w:rPr>
          <w:rFonts w:asciiTheme="majorBidi" w:hAnsiTheme="majorBidi"/>
          <w:color w:val="auto"/>
          <w:sz w:val="22"/>
          <w:szCs w:val="22"/>
        </w:rPr>
        <w:t xml:space="preserve"> </w:t>
      </w:r>
      <w:r w:rsidRPr="006302F0">
        <w:rPr>
          <w:rStyle w:val="Strong"/>
          <w:rFonts w:asciiTheme="majorBidi" w:hAnsiTheme="majorBidi"/>
          <w:color w:val="auto"/>
          <w:sz w:val="22"/>
          <w:szCs w:val="22"/>
        </w:rPr>
        <w:t>Risk Avoidance</w:t>
      </w:r>
    </w:p>
    <w:p w14:paraId="4F8A26FC" w14:textId="77777777" w:rsidR="00C73C2D" w:rsidRPr="006302F0" w:rsidRDefault="00C73C2D" w:rsidP="006302F0">
      <w:pPr>
        <w:pStyle w:val="NormalWeb"/>
        <w:numPr>
          <w:ilvl w:val="0"/>
          <w:numId w:val="167"/>
        </w:numPr>
        <w:spacing w:line="360" w:lineRule="auto"/>
        <w:rPr>
          <w:rFonts w:asciiTheme="majorBidi" w:hAnsiTheme="majorBidi" w:cstheme="majorBidi"/>
          <w:sz w:val="22"/>
          <w:szCs w:val="22"/>
        </w:rPr>
      </w:pPr>
      <w:r w:rsidRPr="006302F0">
        <w:rPr>
          <w:rStyle w:val="Strong"/>
          <w:rFonts w:asciiTheme="majorBidi" w:eastAsiaTheme="majorEastAsia" w:hAnsiTheme="majorBidi" w:cstheme="majorBidi"/>
          <w:sz w:val="22"/>
          <w:szCs w:val="22"/>
        </w:rPr>
        <w:t>Definition</w:t>
      </w:r>
      <w:r w:rsidRPr="006302F0">
        <w:rPr>
          <w:rFonts w:asciiTheme="majorBidi" w:hAnsiTheme="majorBidi" w:cstheme="majorBidi"/>
          <w:sz w:val="22"/>
          <w:szCs w:val="22"/>
        </w:rPr>
        <w:t>: Completely eliminating the possibility of the risk occurring by choosing not to engage in the activity that poses the risk.</w:t>
      </w:r>
    </w:p>
    <w:p w14:paraId="02067D4D" w14:textId="77777777" w:rsidR="00C73C2D" w:rsidRPr="006302F0" w:rsidRDefault="00C73C2D" w:rsidP="006302F0">
      <w:pPr>
        <w:pStyle w:val="NormalWeb"/>
        <w:numPr>
          <w:ilvl w:val="0"/>
          <w:numId w:val="167"/>
        </w:numPr>
        <w:spacing w:line="360" w:lineRule="auto"/>
        <w:rPr>
          <w:rFonts w:asciiTheme="majorBidi" w:hAnsiTheme="majorBidi" w:cstheme="majorBidi"/>
          <w:sz w:val="22"/>
          <w:szCs w:val="22"/>
        </w:rPr>
      </w:pPr>
      <w:r w:rsidRPr="006302F0">
        <w:rPr>
          <w:rStyle w:val="Strong"/>
          <w:rFonts w:asciiTheme="majorBidi" w:eastAsiaTheme="majorEastAsia" w:hAnsiTheme="majorBidi" w:cstheme="majorBidi"/>
          <w:sz w:val="22"/>
          <w:szCs w:val="22"/>
        </w:rPr>
        <w:t>Example</w:t>
      </w:r>
      <w:r w:rsidRPr="006302F0">
        <w:rPr>
          <w:rFonts w:asciiTheme="majorBidi" w:hAnsiTheme="majorBidi" w:cstheme="majorBidi"/>
          <w:sz w:val="22"/>
          <w:szCs w:val="22"/>
        </w:rPr>
        <w:t>: A company decides not to enter a new market due to political instability.</w:t>
      </w:r>
    </w:p>
    <w:p w14:paraId="4E019331" w14:textId="77777777" w:rsidR="00C73C2D" w:rsidRPr="006302F0" w:rsidRDefault="00C73C2D" w:rsidP="006302F0">
      <w:pPr>
        <w:pStyle w:val="NormalWeb"/>
        <w:numPr>
          <w:ilvl w:val="0"/>
          <w:numId w:val="167"/>
        </w:numPr>
        <w:spacing w:line="360" w:lineRule="auto"/>
        <w:rPr>
          <w:rFonts w:asciiTheme="majorBidi" w:hAnsiTheme="majorBidi" w:cstheme="majorBidi"/>
          <w:sz w:val="22"/>
          <w:szCs w:val="22"/>
        </w:rPr>
      </w:pPr>
      <w:r w:rsidRPr="006302F0">
        <w:rPr>
          <w:rStyle w:val="Strong"/>
          <w:rFonts w:asciiTheme="majorBidi" w:eastAsiaTheme="majorEastAsia" w:hAnsiTheme="majorBidi" w:cstheme="majorBidi"/>
          <w:sz w:val="22"/>
          <w:szCs w:val="22"/>
        </w:rPr>
        <w:t>When Used</w:t>
      </w:r>
      <w:r w:rsidRPr="006302F0">
        <w:rPr>
          <w:rFonts w:asciiTheme="majorBidi" w:hAnsiTheme="majorBidi" w:cstheme="majorBidi"/>
          <w:sz w:val="22"/>
          <w:szCs w:val="22"/>
        </w:rPr>
        <w:t>: When the risk is too high and the potential impact is unacceptable.</w:t>
      </w:r>
    </w:p>
    <w:p w14:paraId="2D789CB1" w14:textId="77777777" w:rsidR="00C73C2D" w:rsidRPr="006302F0" w:rsidRDefault="00C73C2D" w:rsidP="006302F0">
      <w:pPr>
        <w:pStyle w:val="Heading3"/>
        <w:spacing w:line="360" w:lineRule="auto"/>
        <w:rPr>
          <w:rFonts w:asciiTheme="majorBidi" w:hAnsiTheme="majorBidi"/>
          <w:b/>
          <w:bCs/>
          <w:color w:val="auto"/>
          <w:sz w:val="22"/>
          <w:szCs w:val="22"/>
        </w:rPr>
      </w:pPr>
      <w:r w:rsidRPr="006302F0">
        <w:rPr>
          <w:rFonts w:asciiTheme="majorBidi" w:hAnsiTheme="majorBidi"/>
          <w:b/>
          <w:bCs/>
          <w:color w:val="auto"/>
          <w:sz w:val="22"/>
          <w:szCs w:val="22"/>
        </w:rPr>
        <w:t xml:space="preserve">2. </w:t>
      </w:r>
      <w:r w:rsidRPr="006302F0">
        <w:rPr>
          <w:rStyle w:val="Strong"/>
          <w:rFonts w:asciiTheme="majorBidi" w:hAnsiTheme="majorBidi"/>
          <w:color w:val="auto"/>
          <w:sz w:val="22"/>
          <w:szCs w:val="22"/>
        </w:rPr>
        <w:t>Risk Reduction (Mitigation)</w:t>
      </w:r>
    </w:p>
    <w:p w14:paraId="071FED46" w14:textId="77777777" w:rsidR="00C73C2D" w:rsidRPr="006302F0" w:rsidRDefault="00C73C2D" w:rsidP="006302F0">
      <w:pPr>
        <w:pStyle w:val="NormalWeb"/>
        <w:numPr>
          <w:ilvl w:val="0"/>
          <w:numId w:val="168"/>
        </w:numPr>
        <w:spacing w:line="360" w:lineRule="auto"/>
        <w:rPr>
          <w:rFonts w:asciiTheme="majorBidi" w:hAnsiTheme="majorBidi" w:cstheme="majorBidi"/>
          <w:sz w:val="22"/>
          <w:szCs w:val="22"/>
        </w:rPr>
      </w:pPr>
      <w:r w:rsidRPr="006302F0">
        <w:rPr>
          <w:rStyle w:val="Strong"/>
          <w:rFonts w:asciiTheme="majorBidi" w:eastAsiaTheme="majorEastAsia" w:hAnsiTheme="majorBidi" w:cstheme="majorBidi"/>
          <w:sz w:val="22"/>
          <w:szCs w:val="22"/>
        </w:rPr>
        <w:t>Definition</w:t>
      </w:r>
      <w:r w:rsidRPr="006302F0">
        <w:rPr>
          <w:rFonts w:asciiTheme="majorBidi" w:hAnsiTheme="majorBidi" w:cstheme="majorBidi"/>
          <w:sz w:val="22"/>
          <w:szCs w:val="22"/>
        </w:rPr>
        <w:t>: Taking proactive measures to minimize the likelihood or impact of the risk.</w:t>
      </w:r>
    </w:p>
    <w:p w14:paraId="6EDE4808" w14:textId="77777777" w:rsidR="00C73C2D" w:rsidRPr="006302F0" w:rsidRDefault="00C73C2D" w:rsidP="006302F0">
      <w:pPr>
        <w:pStyle w:val="NormalWeb"/>
        <w:numPr>
          <w:ilvl w:val="0"/>
          <w:numId w:val="168"/>
        </w:numPr>
        <w:spacing w:line="360" w:lineRule="auto"/>
        <w:rPr>
          <w:rFonts w:asciiTheme="majorBidi" w:hAnsiTheme="majorBidi" w:cstheme="majorBidi"/>
          <w:sz w:val="22"/>
          <w:szCs w:val="22"/>
        </w:rPr>
      </w:pPr>
      <w:r w:rsidRPr="006302F0">
        <w:rPr>
          <w:rStyle w:val="Strong"/>
          <w:rFonts w:asciiTheme="majorBidi" w:eastAsiaTheme="majorEastAsia" w:hAnsiTheme="majorBidi" w:cstheme="majorBidi"/>
          <w:sz w:val="22"/>
          <w:szCs w:val="22"/>
        </w:rPr>
        <w:t>Example</w:t>
      </w:r>
      <w:r w:rsidRPr="006302F0">
        <w:rPr>
          <w:rFonts w:asciiTheme="majorBidi" w:hAnsiTheme="majorBidi" w:cstheme="majorBidi"/>
          <w:sz w:val="22"/>
          <w:szCs w:val="22"/>
        </w:rPr>
        <w:t>: Installing fire alarms and sprinkler systems to reduce fire damage.</w:t>
      </w:r>
    </w:p>
    <w:p w14:paraId="607E3E2F" w14:textId="77777777" w:rsidR="00C73C2D" w:rsidRPr="006302F0" w:rsidRDefault="00C73C2D" w:rsidP="006302F0">
      <w:pPr>
        <w:pStyle w:val="NormalWeb"/>
        <w:numPr>
          <w:ilvl w:val="0"/>
          <w:numId w:val="168"/>
        </w:numPr>
        <w:spacing w:line="360" w:lineRule="auto"/>
        <w:rPr>
          <w:rFonts w:asciiTheme="majorBidi" w:hAnsiTheme="majorBidi" w:cstheme="majorBidi"/>
          <w:sz w:val="22"/>
          <w:szCs w:val="22"/>
        </w:rPr>
      </w:pPr>
      <w:r w:rsidRPr="006302F0">
        <w:rPr>
          <w:rStyle w:val="Strong"/>
          <w:rFonts w:asciiTheme="majorBidi" w:eastAsiaTheme="majorEastAsia" w:hAnsiTheme="majorBidi" w:cstheme="majorBidi"/>
          <w:sz w:val="22"/>
          <w:szCs w:val="22"/>
        </w:rPr>
        <w:t>When Used</w:t>
      </w:r>
      <w:r w:rsidRPr="006302F0">
        <w:rPr>
          <w:rFonts w:asciiTheme="majorBidi" w:hAnsiTheme="majorBidi" w:cstheme="majorBidi"/>
          <w:sz w:val="22"/>
          <w:szCs w:val="22"/>
        </w:rPr>
        <w:t>: When risk cannot be avoided but its effect can be lessened through controls.</w:t>
      </w:r>
    </w:p>
    <w:p w14:paraId="662484D6" w14:textId="77777777" w:rsidR="00C73C2D" w:rsidRPr="006302F0" w:rsidRDefault="00C73C2D" w:rsidP="006302F0">
      <w:pPr>
        <w:pStyle w:val="Heading3"/>
        <w:spacing w:line="360" w:lineRule="auto"/>
        <w:rPr>
          <w:rFonts w:asciiTheme="majorBidi" w:hAnsiTheme="majorBidi"/>
          <w:b/>
          <w:bCs/>
          <w:color w:val="auto"/>
          <w:sz w:val="22"/>
          <w:szCs w:val="22"/>
        </w:rPr>
      </w:pPr>
      <w:r w:rsidRPr="006302F0">
        <w:rPr>
          <w:rFonts w:asciiTheme="majorBidi" w:hAnsiTheme="majorBidi"/>
          <w:b/>
          <w:bCs/>
          <w:color w:val="auto"/>
          <w:sz w:val="22"/>
          <w:szCs w:val="22"/>
        </w:rPr>
        <w:t xml:space="preserve">3. </w:t>
      </w:r>
      <w:r w:rsidRPr="006302F0">
        <w:rPr>
          <w:rStyle w:val="Strong"/>
          <w:rFonts w:asciiTheme="majorBidi" w:hAnsiTheme="majorBidi"/>
          <w:color w:val="auto"/>
          <w:sz w:val="22"/>
          <w:szCs w:val="22"/>
        </w:rPr>
        <w:t>Risk Sharing (Transfer)</w:t>
      </w:r>
    </w:p>
    <w:p w14:paraId="2208F7EF" w14:textId="77777777" w:rsidR="00C73C2D" w:rsidRPr="006302F0" w:rsidRDefault="00C73C2D" w:rsidP="006302F0">
      <w:pPr>
        <w:pStyle w:val="NormalWeb"/>
        <w:numPr>
          <w:ilvl w:val="0"/>
          <w:numId w:val="169"/>
        </w:numPr>
        <w:spacing w:line="360" w:lineRule="auto"/>
        <w:rPr>
          <w:rFonts w:asciiTheme="majorBidi" w:hAnsiTheme="majorBidi" w:cstheme="majorBidi"/>
          <w:sz w:val="22"/>
          <w:szCs w:val="22"/>
        </w:rPr>
      </w:pPr>
      <w:r w:rsidRPr="006302F0">
        <w:rPr>
          <w:rStyle w:val="Strong"/>
          <w:rFonts w:asciiTheme="majorBidi" w:eastAsiaTheme="majorEastAsia" w:hAnsiTheme="majorBidi" w:cstheme="majorBidi"/>
          <w:sz w:val="22"/>
          <w:szCs w:val="22"/>
        </w:rPr>
        <w:t>Definition</w:t>
      </w:r>
      <w:r w:rsidRPr="006302F0">
        <w:rPr>
          <w:rFonts w:asciiTheme="majorBidi" w:hAnsiTheme="majorBidi" w:cstheme="majorBidi"/>
          <w:sz w:val="22"/>
          <w:szCs w:val="22"/>
        </w:rPr>
        <w:t>: Passing the risk to a third party who is better equipped to manage it.</w:t>
      </w:r>
    </w:p>
    <w:p w14:paraId="4D1C5EC5" w14:textId="77777777" w:rsidR="00C73C2D" w:rsidRPr="006302F0" w:rsidRDefault="00C73C2D" w:rsidP="006302F0">
      <w:pPr>
        <w:pStyle w:val="NormalWeb"/>
        <w:numPr>
          <w:ilvl w:val="0"/>
          <w:numId w:val="169"/>
        </w:numPr>
        <w:spacing w:line="360" w:lineRule="auto"/>
        <w:rPr>
          <w:rFonts w:asciiTheme="majorBidi" w:hAnsiTheme="majorBidi" w:cstheme="majorBidi"/>
          <w:sz w:val="22"/>
          <w:szCs w:val="22"/>
        </w:rPr>
      </w:pPr>
      <w:r w:rsidRPr="006302F0">
        <w:rPr>
          <w:rStyle w:val="Strong"/>
          <w:rFonts w:asciiTheme="majorBidi" w:eastAsiaTheme="majorEastAsia" w:hAnsiTheme="majorBidi" w:cstheme="majorBidi"/>
          <w:sz w:val="22"/>
          <w:szCs w:val="22"/>
        </w:rPr>
        <w:t>Example</w:t>
      </w:r>
      <w:r w:rsidRPr="006302F0">
        <w:rPr>
          <w:rFonts w:asciiTheme="majorBidi" w:hAnsiTheme="majorBidi" w:cstheme="majorBidi"/>
          <w:sz w:val="22"/>
          <w:szCs w:val="22"/>
        </w:rPr>
        <w:t>: Purchasing insurance or outsourcing certain operations.</w:t>
      </w:r>
    </w:p>
    <w:p w14:paraId="546C8854" w14:textId="77777777" w:rsidR="00C73C2D" w:rsidRPr="006302F0" w:rsidRDefault="00C73C2D" w:rsidP="006302F0">
      <w:pPr>
        <w:pStyle w:val="NormalWeb"/>
        <w:numPr>
          <w:ilvl w:val="0"/>
          <w:numId w:val="169"/>
        </w:numPr>
        <w:spacing w:line="360" w:lineRule="auto"/>
        <w:rPr>
          <w:rFonts w:asciiTheme="majorBidi" w:hAnsiTheme="majorBidi" w:cstheme="majorBidi"/>
          <w:sz w:val="22"/>
          <w:szCs w:val="22"/>
        </w:rPr>
      </w:pPr>
      <w:r w:rsidRPr="006302F0">
        <w:rPr>
          <w:rStyle w:val="Strong"/>
          <w:rFonts w:asciiTheme="majorBidi" w:eastAsiaTheme="majorEastAsia" w:hAnsiTheme="majorBidi" w:cstheme="majorBidi"/>
          <w:sz w:val="22"/>
          <w:szCs w:val="22"/>
        </w:rPr>
        <w:t>When Used</w:t>
      </w:r>
      <w:r w:rsidRPr="006302F0">
        <w:rPr>
          <w:rFonts w:asciiTheme="majorBidi" w:hAnsiTheme="majorBidi" w:cstheme="majorBidi"/>
          <w:sz w:val="22"/>
          <w:szCs w:val="22"/>
        </w:rPr>
        <w:t>: When it’s more efficient or cost-effective to have another party bear the risk.</w:t>
      </w:r>
    </w:p>
    <w:p w14:paraId="62B6D368" w14:textId="77777777" w:rsidR="00C73C2D" w:rsidRPr="006302F0" w:rsidRDefault="00C73C2D" w:rsidP="006302F0">
      <w:pPr>
        <w:pStyle w:val="Heading3"/>
        <w:spacing w:line="360" w:lineRule="auto"/>
        <w:rPr>
          <w:rFonts w:asciiTheme="majorBidi" w:hAnsiTheme="majorBidi"/>
          <w:color w:val="auto"/>
          <w:sz w:val="22"/>
          <w:szCs w:val="22"/>
        </w:rPr>
      </w:pPr>
      <w:r w:rsidRPr="006302F0">
        <w:rPr>
          <w:rFonts w:asciiTheme="majorBidi" w:hAnsiTheme="majorBidi"/>
          <w:b/>
          <w:bCs/>
          <w:color w:val="auto"/>
          <w:sz w:val="22"/>
          <w:szCs w:val="22"/>
        </w:rPr>
        <w:t>4.</w:t>
      </w:r>
      <w:r w:rsidRPr="006302F0">
        <w:rPr>
          <w:rFonts w:asciiTheme="majorBidi" w:hAnsiTheme="majorBidi"/>
          <w:color w:val="auto"/>
          <w:sz w:val="22"/>
          <w:szCs w:val="22"/>
        </w:rPr>
        <w:t xml:space="preserve"> </w:t>
      </w:r>
      <w:r w:rsidRPr="006302F0">
        <w:rPr>
          <w:rStyle w:val="Strong"/>
          <w:rFonts w:asciiTheme="majorBidi" w:hAnsiTheme="majorBidi"/>
          <w:color w:val="auto"/>
          <w:sz w:val="22"/>
          <w:szCs w:val="22"/>
        </w:rPr>
        <w:t>Risk Retention (Acceptance)</w:t>
      </w:r>
    </w:p>
    <w:p w14:paraId="1AD93545" w14:textId="77777777" w:rsidR="00C73C2D" w:rsidRPr="006302F0" w:rsidRDefault="00C73C2D" w:rsidP="006302F0">
      <w:pPr>
        <w:pStyle w:val="NormalWeb"/>
        <w:numPr>
          <w:ilvl w:val="0"/>
          <w:numId w:val="170"/>
        </w:numPr>
        <w:spacing w:line="360" w:lineRule="auto"/>
        <w:rPr>
          <w:rFonts w:asciiTheme="majorBidi" w:hAnsiTheme="majorBidi" w:cstheme="majorBidi"/>
          <w:sz w:val="22"/>
          <w:szCs w:val="22"/>
        </w:rPr>
      </w:pPr>
      <w:r w:rsidRPr="006302F0">
        <w:rPr>
          <w:rStyle w:val="Strong"/>
          <w:rFonts w:asciiTheme="majorBidi" w:eastAsiaTheme="majorEastAsia" w:hAnsiTheme="majorBidi" w:cstheme="majorBidi"/>
          <w:sz w:val="22"/>
          <w:szCs w:val="22"/>
        </w:rPr>
        <w:t>Definition</w:t>
      </w:r>
      <w:r w:rsidRPr="006302F0">
        <w:rPr>
          <w:rFonts w:asciiTheme="majorBidi" w:hAnsiTheme="majorBidi" w:cstheme="majorBidi"/>
          <w:sz w:val="22"/>
          <w:szCs w:val="22"/>
        </w:rPr>
        <w:t>: Accepting the risk as is, understanding its potential impact, and being prepared to handle any consequences.</w:t>
      </w:r>
    </w:p>
    <w:p w14:paraId="19DD4E8B" w14:textId="77777777" w:rsidR="00C73C2D" w:rsidRPr="006302F0" w:rsidRDefault="00C73C2D" w:rsidP="006302F0">
      <w:pPr>
        <w:pStyle w:val="NormalWeb"/>
        <w:numPr>
          <w:ilvl w:val="0"/>
          <w:numId w:val="170"/>
        </w:numPr>
        <w:spacing w:line="360" w:lineRule="auto"/>
        <w:rPr>
          <w:rFonts w:asciiTheme="majorBidi" w:hAnsiTheme="majorBidi" w:cstheme="majorBidi"/>
          <w:sz w:val="22"/>
          <w:szCs w:val="22"/>
        </w:rPr>
      </w:pPr>
      <w:r w:rsidRPr="006302F0">
        <w:rPr>
          <w:rStyle w:val="Strong"/>
          <w:rFonts w:asciiTheme="majorBidi" w:eastAsiaTheme="majorEastAsia" w:hAnsiTheme="majorBidi" w:cstheme="majorBidi"/>
          <w:sz w:val="22"/>
          <w:szCs w:val="22"/>
        </w:rPr>
        <w:t>Example</w:t>
      </w:r>
      <w:r w:rsidRPr="006302F0">
        <w:rPr>
          <w:rFonts w:asciiTheme="majorBidi" w:hAnsiTheme="majorBidi" w:cstheme="majorBidi"/>
          <w:sz w:val="22"/>
          <w:szCs w:val="22"/>
        </w:rPr>
        <w:t>: A business accepts minor currency fluctuation risks in its international operations.</w:t>
      </w:r>
    </w:p>
    <w:p w14:paraId="5A1ADFFE" w14:textId="77777777" w:rsidR="00C73C2D" w:rsidRPr="006302F0" w:rsidRDefault="00C73C2D" w:rsidP="006302F0">
      <w:pPr>
        <w:pStyle w:val="NormalWeb"/>
        <w:numPr>
          <w:ilvl w:val="0"/>
          <w:numId w:val="170"/>
        </w:numPr>
        <w:spacing w:line="360" w:lineRule="auto"/>
        <w:rPr>
          <w:rFonts w:asciiTheme="majorBidi" w:hAnsiTheme="majorBidi" w:cstheme="majorBidi"/>
          <w:sz w:val="22"/>
          <w:szCs w:val="22"/>
        </w:rPr>
      </w:pPr>
      <w:r w:rsidRPr="006302F0">
        <w:rPr>
          <w:rStyle w:val="Strong"/>
          <w:rFonts w:asciiTheme="majorBidi" w:eastAsiaTheme="majorEastAsia" w:hAnsiTheme="majorBidi" w:cstheme="majorBidi"/>
          <w:sz w:val="22"/>
          <w:szCs w:val="22"/>
        </w:rPr>
        <w:t>When Used</w:t>
      </w:r>
      <w:r w:rsidRPr="006302F0">
        <w:rPr>
          <w:rFonts w:asciiTheme="majorBidi" w:hAnsiTheme="majorBidi" w:cstheme="majorBidi"/>
          <w:sz w:val="22"/>
          <w:szCs w:val="22"/>
        </w:rPr>
        <w:t>: For risks that are low in impact or probability and not worth the cost to mitigate.</w:t>
      </w:r>
    </w:p>
    <w:p w14:paraId="541007A3" w14:textId="77777777" w:rsidR="00C73C2D" w:rsidRPr="006302F0" w:rsidRDefault="00C73C2D" w:rsidP="006302F0">
      <w:pPr>
        <w:pStyle w:val="Heading3"/>
        <w:spacing w:line="360" w:lineRule="auto"/>
        <w:rPr>
          <w:rFonts w:asciiTheme="majorBidi" w:hAnsiTheme="majorBidi"/>
          <w:b/>
          <w:bCs/>
          <w:color w:val="auto"/>
          <w:sz w:val="22"/>
          <w:szCs w:val="22"/>
        </w:rPr>
      </w:pPr>
      <w:r w:rsidRPr="006302F0">
        <w:rPr>
          <w:rFonts w:asciiTheme="majorBidi" w:hAnsiTheme="majorBidi"/>
          <w:b/>
          <w:bCs/>
          <w:color w:val="auto"/>
          <w:sz w:val="22"/>
          <w:szCs w:val="22"/>
        </w:rPr>
        <w:t xml:space="preserve">5. </w:t>
      </w:r>
      <w:r w:rsidRPr="006302F0">
        <w:rPr>
          <w:rStyle w:val="Strong"/>
          <w:rFonts w:asciiTheme="majorBidi" w:hAnsiTheme="majorBidi"/>
          <w:color w:val="auto"/>
          <w:sz w:val="22"/>
          <w:szCs w:val="22"/>
        </w:rPr>
        <w:t>Risk Exploitation (Positive Risk Response)</w:t>
      </w:r>
    </w:p>
    <w:p w14:paraId="0601D56E" w14:textId="77777777" w:rsidR="00C73C2D" w:rsidRPr="006302F0" w:rsidRDefault="00C73C2D" w:rsidP="006302F0">
      <w:pPr>
        <w:pStyle w:val="NormalWeb"/>
        <w:numPr>
          <w:ilvl w:val="0"/>
          <w:numId w:val="171"/>
        </w:numPr>
        <w:spacing w:line="360" w:lineRule="auto"/>
        <w:rPr>
          <w:rFonts w:asciiTheme="majorBidi" w:hAnsiTheme="majorBidi" w:cstheme="majorBidi"/>
          <w:sz w:val="22"/>
          <w:szCs w:val="22"/>
        </w:rPr>
      </w:pPr>
      <w:r w:rsidRPr="006302F0">
        <w:rPr>
          <w:rStyle w:val="Strong"/>
          <w:rFonts w:asciiTheme="majorBidi" w:eastAsiaTheme="majorEastAsia" w:hAnsiTheme="majorBidi" w:cstheme="majorBidi"/>
          <w:sz w:val="22"/>
          <w:szCs w:val="22"/>
        </w:rPr>
        <w:t>Definition</w:t>
      </w:r>
      <w:r w:rsidRPr="006302F0">
        <w:rPr>
          <w:rFonts w:asciiTheme="majorBidi" w:hAnsiTheme="majorBidi" w:cstheme="majorBidi"/>
          <w:sz w:val="22"/>
          <w:szCs w:val="22"/>
        </w:rPr>
        <w:t>: Leveraging opportunities that arise from positive risks to maximize benefits.</w:t>
      </w:r>
    </w:p>
    <w:p w14:paraId="0F658EF1" w14:textId="77777777" w:rsidR="00C73C2D" w:rsidRPr="006302F0" w:rsidRDefault="00C73C2D" w:rsidP="006302F0">
      <w:pPr>
        <w:pStyle w:val="NormalWeb"/>
        <w:numPr>
          <w:ilvl w:val="0"/>
          <w:numId w:val="171"/>
        </w:numPr>
        <w:spacing w:line="360" w:lineRule="auto"/>
        <w:rPr>
          <w:rFonts w:asciiTheme="majorBidi" w:hAnsiTheme="majorBidi" w:cstheme="majorBidi"/>
          <w:sz w:val="22"/>
          <w:szCs w:val="22"/>
        </w:rPr>
      </w:pPr>
      <w:r w:rsidRPr="006302F0">
        <w:rPr>
          <w:rStyle w:val="Strong"/>
          <w:rFonts w:asciiTheme="majorBidi" w:eastAsiaTheme="majorEastAsia" w:hAnsiTheme="majorBidi" w:cstheme="majorBidi"/>
          <w:sz w:val="22"/>
          <w:szCs w:val="22"/>
        </w:rPr>
        <w:t>Example</w:t>
      </w:r>
      <w:r w:rsidRPr="006302F0">
        <w:rPr>
          <w:rFonts w:asciiTheme="majorBidi" w:hAnsiTheme="majorBidi" w:cstheme="majorBidi"/>
          <w:sz w:val="22"/>
          <w:szCs w:val="22"/>
        </w:rPr>
        <w:t>: Speeding up product development to meet an unexpected market demand surge.</w:t>
      </w:r>
    </w:p>
    <w:p w14:paraId="46296CF2" w14:textId="77777777" w:rsidR="00C73C2D" w:rsidRPr="006302F0" w:rsidRDefault="00C73C2D" w:rsidP="006302F0">
      <w:pPr>
        <w:pStyle w:val="NormalWeb"/>
        <w:numPr>
          <w:ilvl w:val="0"/>
          <w:numId w:val="171"/>
        </w:numPr>
        <w:spacing w:line="360" w:lineRule="auto"/>
        <w:rPr>
          <w:rFonts w:asciiTheme="majorBidi" w:hAnsiTheme="majorBidi" w:cstheme="majorBidi"/>
          <w:sz w:val="22"/>
          <w:szCs w:val="22"/>
        </w:rPr>
      </w:pPr>
      <w:r w:rsidRPr="006302F0">
        <w:rPr>
          <w:rStyle w:val="Strong"/>
          <w:rFonts w:asciiTheme="majorBidi" w:eastAsiaTheme="majorEastAsia" w:hAnsiTheme="majorBidi" w:cstheme="majorBidi"/>
          <w:sz w:val="22"/>
          <w:szCs w:val="22"/>
        </w:rPr>
        <w:lastRenderedPageBreak/>
        <w:t>When Used</w:t>
      </w:r>
      <w:r w:rsidRPr="006302F0">
        <w:rPr>
          <w:rFonts w:asciiTheme="majorBidi" w:hAnsiTheme="majorBidi" w:cstheme="majorBidi"/>
          <w:sz w:val="22"/>
          <w:szCs w:val="22"/>
        </w:rPr>
        <w:t>: When dealing with "opportunity risks" that could bring competitive advantage.</w:t>
      </w:r>
    </w:p>
    <w:p w14:paraId="3E455F00" w14:textId="77777777" w:rsidR="00C73C2D" w:rsidRPr="006302F0" w:rsidRDefault="00C73C2D" w:rsidP="006302F0">
      <w:pPr>
        <w:pStyle w:val="Heading3"/>
        <w:spacing w:line="360" w:lineRule="auto"/>
        <w:rPr>
          <w:rFonts w:asciiTheme="majorBidi" w:hAnsiTheme="majorBidi"/>
          <w:color w:val="auto"/>
          <w:sz w:val="22"/>
          <w:szCs w:val="22"/>
        </w:rPr>
      </w:pPr>
      <w:r w:rsidRPr="006302F0">
        <w:rPr>
          <w:rFonts w:asciiTheme="majorBidi" w:hAnsiTheme="majorBidi"/>
          <w:b/>
          <w:bCs/>
          <w:color w:val="auto"/>
          <w:sz w:val="22"/>
          <w:szCs w:val="22"/>
        </w:rPr>
        <w:t>6.</w:t>
      </w:r>
      <w:r w:rsidRPr="006302F0">
        <w:rPr>
          <w:rFonts w:asciiTheme="majorBidi" w:hAnsiTheme="majorBidi"/>
          <w:color w:val="auto"/>
          <w:sz w:val="22"/>
          <w:szCs w:val="22"/>
        </w:rPr>
        <w:t xml:space="preserve"> </w:t>
      </w:r>
      <w:r w:rsidRPr="006302F0">
        <w:rPr>
          <w:rStyle w:val="Strong"/>
          <w:rFonts w:asciiTheme="majorBidi" w:hAnsiTheme="majorBidi"/>
          <w:color w:val="auto"/>
          <w:sz w:val="22"/>
          <w:szCs w:val="22"/>
        </w:rPr>
        <w:t>Risk Contingency Planning</w:t>
      </w:r>
    </w:p>
    <w:p w14:paraId="065A49BC" w14:textId="77777777" w:rsidR="00C73C2D" w:rsidRPr="006302F0" w:rsidRDefault="00C73C2D" w:rsidP="006302F0">
      <w:pPr>
        <w:pStyle w:val="NormalWeb"/>
        <w:numPr>
          <w:ilvl w:val="0"/>
          <w:numId w:val="172"/>
        </w:numPr>
        <w:spacing w:line="360" w:lineRule="auto"/>
        <w:rPr>
          <w:rFonts w:asciiTheme="majorBidi" w:hAnsiTheme="majorBidi" w:cstheme="majorBidi"/>
          <w:sz w:val="22"/>
          <w:szCs w:val="22"/>
        </w:rPr>
      </w:pPr>
      <w:r w:rsidRPr="006302F0">
        <w:rPr>
          <w:rStyle w:val="Strong"/>
          <w:rFonts w:asciiTheme="majorBidi" w:eastAsiaTheme="majorEastAsia" w:hAnsiTheme="majorBidi" w:cstheme="majorBidi"/>
          <w:sz w:val="22"/>
          <w:szCs w:val="22"/>
        </w:rPr>
        <w:t>Definition</w:t>
      </w:r>
      <w:r w:rsidRPr="006302F0">
        <w:rPr>
          <w:rFonts w:asciiTheme="majorBidi" w:hAnsiTheme="majorBidi" w:cstheme="majorBidi"/>
          <w:sz w:val="22"/>
          <w:szCs w:val="22"/>
        </w:rPr>
        <w:t>: Developing backup plans and preparing resources to respond if the risk materializes.</w:t>
      </w:r>
    </w:p>
    <w:p w14:paraId="50CB76C1" w14:textId="77777777" w:rsidR="00C73C2D" w:rsidRPr="006302F0" w:rsidRDefault="00C73C2D" w:rsidP="006302F0">
      <w:pPr>
        <w:pStyle w:val="NormalWeb"/>
        <w:numPr>
          <w:ilvl w:val="0"/>
          <w:numId w:val="172"/>
        </w:numPr>
        <w:spacing w:line="360" w:lineRule="auto"/>
        <w:rPr>
          <w:rFonts w:asciiTheme="majorBidi" w:hAnsiTheme="majorBidi" w:cstheme="majorBidi"/>
          <w:sz w:val="22"/>
          <w:szCs w:val="22"/>
        </w:rPr>
      </w:pPr>
      <w:r w:rsidRPr="006302F0">
        <w:rPr>
          <w:rStyle w:val="Strong"/>
          <w:rFonts w:asciiTheme="majorBidi" w:eastAsiaTheme="majorEastAsia" w:hAnsiTheme="majorBidi" w:cstheme="majorBidi"/>
          <w:sz w:val="22"/>
          <w:szCs w:val="22"/>
        </w:rPr>
        <w:t>Example</w:t>
      </w:r>
      <w:r w:rsidRPr="006302F0">
        <w:rPr>
          <w:rFonts w:asciiTheme="majorBidi" w:hAnsiTheme="majorBidi" w:cstheme="majorBidi"/>
          <w:sz w:val="22"/>
          <w:szCs w:val="22"/>
        </w:rPr>
        <w:t>: Having an alternative supplier in case the primary one fails.</w:t>
      </w:r>
    </w:p>
    <w:p w14:paraId="2897B291" w14:textId="77777777" w:rsidR="00C73C2D" w:rsidRPr="006302F0" w:rsidRDefault="00C73C2D" w:rsidP="006302F0">
      <w:pPr>
        <w:pStyle w:val="NormalWeb"/>
        <w:numPr>
          <w:ilvl w:val="0"/>
          <w:numId w:val="172"/>
        </w:numPr>
        <w:spacing w:line="360" w:lineRule="auto"/>
        <w:rPr>
          <w:rFonts w:asciiTheme="majorBidi" w:hAnsiTheme="majorBidi" w:cstheme="majorBidi"/>
          <w:sz w:val="22"/>
          <w:szCs w:val="22"/>
        </w:rPr>
      </w:pPr>
      <w:r w:rsidRPr="006302F0">
        <w:rPr>
          <w:rStyle w:val="Strong"/>
          <w:rFonts w:asciiTheme="majorBidi" w:eastAsiaTheme="majorEastAsia" w:hAnsiTheme="majorBidi" w:cstheme="majorBidi"/>
          <w:sz w:val="22"/>
          <w:szCs w:val="22"/>
        </w:rPr>
        <w:t>When Used</w:t>
      </w:r>
      <w:r w:rsidRPr="006302F0">
        <w:rPr>
          <w:rFonts w:asciiTheme="majorBidi" w:hAnsiTheme="majorBidi" w:cstheme="majorBidi"/>
          <w:sz w:val="22"/>
          <w:szCs w:val="22"/>
        </w:rPr>
        <w:t>: For critical risks where immediate action is required if the risk occurs.</w:t>
      </w:r>
    </w:p>
    <w:p w14:paraId="5EAA2018" w14:textId="77777777" w:rsidR="00C73C2D" w:rsidRPr="006302F0" w:rsidRDefault="00C73C2D" w:rsidP="00C73C2D">
      <w:pPr>
        <w:pStyle w:val="Heading3"/>
        <w:rPr>
          <w:rFonts w:asciiTheme="majorBidi" w:hAnsiTheme="majorBidi"/>
          <w:b/>
          <w:bCs/>
          <w:color w:val="auto"/>
          <w:sz w:val="22"/>
          <w:szCs w:val="22"/>
        </w:rPr>
      </w:pPr>
      <w:r w:rsidRPr="006302F0">
        <w:rPr>
          <w:rFonts w:asciiTheme="majorBidi" w:hAnsiTheme="majorBidi"/>
          <w:b/>
          <w:bCs/>
          <w:color w:val="auto"/>
          <w:sz w:val="22"/>
          <w:szCs w:val="22"/>
        </w:rPr>
        <w:t>Summary Table</w:t>
      </w:r>
    </w:p>
    <w:tbl>
      <w:tblPr>
        <w:tblStyle w:val="TableGrid"/>
        <w:tblW w:w="5000" w:type="pct"/>
        <w:tblBorders>
          <w:top w:val="thinThickSmallGap" w:sz="18" w:space="0" w:color="B2A1C7" w:themeColor="accent4" w:themeTint="99"/>
          <w:left w:val="thinThickSmallGap" w:sz="18" w:space="0" w:color="B2A1C7" w:themeColor="accent4" w:themeTint="99"/>
          <w:bottom w:val="thickThinSmallGap" w:sz="18" w:space="0" w:color="B2A1C7" w:themeColor="accent4" w:themeTint="99"/>
          <w:right w:val="thickThinSmallGap" w:sz="18" w:space="0" w:color="B2A1C7" w:themeColor="accent4" w:themeTint="99"/>
          <w:insideH w:val="single" w:sz="6" w:space="0" w:color="B2A1C7" w:themeColor="accent4" w:themeTint="99"/>
          <w:insideV w:val="single" w:sz="6" w:space="0" w:color="B2A1C7" w:themeColor="accent4" w:themeTint="99"/>
        </w:tblBorders>
        <w:tblLook w:val="04A0" w:firstRow="1" w:lastRow="0" w:firstColumn="1" w:lastColumn="0" w:noHBand="0" w:noVBand="1"/>
      </w:tblPr>
      <w:tblGrid>
        <w:gridCol w:w="2698"/>
        <w:gridCol w:w="3011"/>
        <w:gridCol w:w="5015"/>
      </w:tblGrid>
      <w:tr w:rsidR="00C73C2D" w:rsidRPr="006302F0" w14:paraId="57E2E4A6" w14:textId="77777777" w:rsidTr="00020BD4">
        <w:tc>
          <w:tcPr>
            <w:tcW w:w="1258" w:type="pct"/>
            <w:tcBorders>
              <w:top w:val="thinThickSmallGap" w:sz="18" w:space="0" w:color="B2A1C7" w:themeColor="accent4" w:themeTint="99"/>
              <w:bottom w:val="single" w:sz="6" w:space="0" w:color="B2A1C7" w:themeColor="accent4" w:themeTint="99"/>
            </w:tcBorders>
            <w:shd w:val="clear" w:color="auto" w:fill="DAEEF3" w:themeFill="accent5" w:themeFillTint="33"/>
          </w:tcPr>
          <w:p w14:paraId="3F9E1422" w14:textId="77777777" w:rsidR="00C73C2D" w:rsidRPr="006302F0" w:rsidRDefault="00C73C2D" w:rsidP="00020BD4">
            <w:pPr>
              <w:rPr>
                <w:rFonts w:asciiTheme="majorBidi" w:hAnsiTheme="majorBidi" w:cstheme="majorBidi"/>
              </w:rPr>
            </w:pPr>
            <w:r w:rsidRPr="006302F0">
              <w:rPr>
                <w:rFonts w:asciiTheme="majorBidi" w:hAnsiTheme="majorBidi" w:cstheme="majorBidi"/>
                <w:b/>
                <w:bCs/>
                <w:sz w:val="22"/>
                <w:szCs w:val="22"/>
              </w:rPr>
              <w:t>Strategy</w:t>
            </w:r>
          </w:p>
        </w:tc>
        <w:tc>
          <w:tcPr>
            <w:tcW w:w="1404" w:type="pct"/>
            <w:tcBorders>
              <w:top w:val="thinThickSmallGap" w:sz="18" w:space="0" w:color="B2A1C7" w:themeColor="accent4" w:themeTint="99"/>
              <w:bottom w:val="single" w:sz="6" w:space="0" w:color="B2A1C7" w:themeColor="accent4" w:themeTint="99"/>
            </w:tcBorders>
            <w:shd w:val="clear" w:color="auto" w:fill="DAEEF3" w:themeFill="accent5" w:themeFillTint="33"/>
          </w:tcPr>
          <w:p w14:paraId="2E7726E8" w14:textId="77777777" w:rsidR="00C73C2D" w:rsidRPr="006302F0" w:rsidRDefault="00C73C2D" w:rsidP="00020BD4">
            <w:pPr>
              <w:rPr>
                <w:rFonts w:asciiTheme="majorBidi" w:hAnsiTheme="majorBidi" w:cstheme="majorBidi"/>
              </w:rPr>
            </w:pPr>
            <w:r w:rsidRPr="006302F0">
              <w:rPr>
                <w:rFonts w:asciiTheme="majorBidi" w:hAnsiTheme="majorBidi" w:cstheme="majorBidi"/>
                <w:b/>
                <w:bCs/>
                <w:sz w:val="22"/>
                <w:szCs w:val="22"/>
              </w:rPr>
              <w:t>Focus</w:t>
            </w:r>
          </w:p>
        </w:tc>
        <w:tc>
          <w:tcPr>
            <w:tcW w:w="2338" w:type="pct"/>
            <w:tcBorders>
              <w:top w:val="thinThickSmallGap" w:sz="18" w:space="0" w:color="B2A1C7" w:themeColor="accent4" w:themeTint="99"/>
              <w:bottom w:val="single" w:sz="6" w:space="0" w:color="B2A1C7" w:themeColor="accent4" w:themeTint="99"/>
            </w:tcBorders>
            <w:shd w:val="clear" w:color="auto" w:fill="DAEEF3" w:themeFill="accent5" w:themeFillTint="33"/>
          </w:tcPr>
          <w:p w14:paraId="2C1C61DB" w14:textId="77777777" w:rsidR="00C73C2D" w:rsidRPr="006302F0" w:rsidRDefault="00C73C2D" w:rsidP="00020BD4">
            <w:pPr>
              <w:rPr>
                <w:rFonts w:asciiTheme="majorBidi" w:hAnsiTheme="majorBidi" w:cstheme="majorBidi"/>
              </w:rPr>
            </w:pPr>
            <w:r w:rsidRPr="006302F0">
              <w:rPr>
                <w:rFonts w:asciiTheme="majorBidi" w:hAnsiTheme="majorBidi" w:cstheme="majorBidi"/>
                <w:b/>
                <w:bCs/>
                <w:sz w:val="22"/>
                <w:szCs w:val="22"/>
              </w:rPr>
              <w:t xml:space="preserve">Typical Use Case </w:t>
            </w:r>
          </w:p>
        </w:tc>
      </w:tr>
      <w:tr w:rsidR="00C73C2D" w:rsidRPr="006302F0" w14:paraId="306B0386" w14:textId="77777777" w:rsidTr="00020BD4">
        <w:tc>
          <w:tcPr>
            <w:tcW w:w="1258" w:type="pct"/>
            <w:tcBorders>
              <w:top w:val="single" w:sz="6" w:space="0" w:color="B2A1C7" w:themeColor="accent4" w:themeTint="99"/>
            </w:tcBorders>
          </w:tcPr>
          <w:p w14:paraId="366AA932" w14:textId="77777777" w:rsidR="00C73C2D" w:rsidRPr="006302F0" w:rsidRDefault="00C73C2D" w:rsidP="00020BD4">
            <w:pPr>
              <w:rPr>
                <w:rFonts w:asciiTheme="majorBidi" w:hAnsiTheme="majorBidi" w:cstheme="majorBidi"/>
                <w:b/>
                <w:bCs/>
              </w:rPr>
            </w:pPr>
            <w:r w:rsidRPr="006302F0">
              <w:rPr>
                <w:rStyle w:val="Strong"/>
                <w:rFonts w:asciiTheme="majorBidi" w:eastAsiaTheme="majorEastAsia" w:hAnsiTheme="majorBidi" w:cstheme="majorBidi"/>
                <w:b w:val="0"/>
                <w:bCs w:val="0"/>
                <w:sz w:val="22"/>
                <w:szCs w:val="22"/>
              </w:rPr>
              <w:t xml:space="preserve">Avoidance </w:t>
            </w:r>
          </w:p>
        </w:tc>
        <w:tc>
          <w:tcPr>
            <w:tcW w:w="1404" w:type="pct"/>
            <w:tcBorders>
              <w:top w:val="single" w:sz="6" w:space="0" w:color="B2A1C7" w:themeColor="accent4" w:themeTint="99"/>
            </w:tcBorders>
          </w:tcPr>
          <w:p w14:paraId="34E9A46D" w14:textId="77777777" w:rsidR="00C73C2D" w:rsidRPr="006302F0" w:rsidRDefault="00C73C2D" w:rsidP="00020BD4">
            <w:pPr>
              <w:rPr>
                <w:rFonts w:asciiTheme="majorBidi" w:hAnsiTheme="majorBidi" w:cstheme="majorBidi"/>
              </w:rPr>
            </w:pPr>
            <w:r w:rsidRPr="006302F0">
              <w:rPr>
                <w:rFonts w:asciiTheme="majorBidi" w:hAnsiTheme="majorBidi" w:cstheme="majorBidi"/>
                <w:sz w:val="22"/>
                <w:szCs w:val="22"/>
              </w:rPr>
              <w:t>Eliminate risk</w:t>
            </w:r>
          </w:p>
        </w:tc>
        <w:tc>
          <w:tcPr>
            <w:tcW w:w="2338" w:type="pct"/>
            <w:tcBorders>
              <w:top w:val="single" w:sz="6" w:space="0" w:color="B2A1C7" w:themeColor="accent4" w:themeTint="99"/>
            </w:tcBorders>
          </w:tcPr>
          <w:p w14:paraId="0255CB75" w14:textId="77777777" w:rsidR="00C73C2D" w:rsidRPr="006302F0" w:rsidRDefault="00C73C2D" w:rsidP="00020BD4">
            <w:pPr>
              <w:rPr>
                <w:rFonts w:asciiTheme="majorBidi" w:hAnsiTheme="majorBidi" w:cstheme="majorBidi"/>
              </w:rPr>
            </w:pPr>
            <w:r w:rsidRPr="006302F0">
              <w:rPr>
                <w:rFonts w:asciiTheme="majorBidi" w:hAnsiTheme="majorBidi" w:cstheme="majorBidi"/>
                <w:sz w:val="22"/>
                <w:szCs w:val="22"/>
              </w:rPr>
              <w:t>High-impact risks with unacceptable outcomes</w:t>
            </w:r>
          </w:p>
        </w:tc>
      </w:tr>
      <w:tr w:rsidR="00C73C2D" w:rsidRPr="006302F0" w14:paraId="4997171D" w14:textId="77777777" w:rsidTr="00020BD4">
        <w:tc>
          <w:tcPr>
            <w:tcW w:w="1258" w:type="pct"/>
          </w:tcPr>
          <w:p w14:paraId="1472F21E" w14:textId="77777777" w:rsidR="00C73C2D" w:rsidRPr="006302F0" w:rsidRDefault="00C73C2D" w:rsidP="00020BD4">
            <w:pPr>
              <w:rPr>
                <w:rFonts w:asciiTheme="majorBidi" w:hAnsiTheme="majorBidi" w:cstheme="majorBidi"/>
                <w:b/>
                <w:bCs/>
              </w:rPr>
            </w:pPr>
            <w:r w:rsidRPr="006302F0">
              <w:rPr>
                <w:rStyle w:val="Strong"/>
                <w:rFonts w:asciiTheme="majorBidi" w:eastAsiaTheme="majorEastAsia" w:hAnsiTheme="majorBidi" w:cstheme="majorBidi"/>
                <w:b w:val="0"/>
                <w:bCs w:val="0"/>
                <w:sz w:val="22"/>
                <w:szCs w:val="22"/>
              </w:rPr>
              <w:t>Reduction (Mitigation)</w:t>
            </w:r>
          </w:p>
        </w:tc>
        <w:tc>
          <w:tcPr>
            <w:tcW w:w="1404" w:type="pct"/>
          </w:tcPr>
          <w:p w14:paraId="18BF297D" w14:textId="77777777" w:rsidR="00C73C2D" w:rsidRPr="006302F0" w:rsidRDefault="00C73C2D" w:rsidP="00020BD4">
            <w:pPr>
              <w:rPr>
                <w:rFonts w:asciiTheme="majorBidi" w:hAnsiTheme="majorBidi" w:cstheme="majorBidi"/>
              </w:rPr>
            </w:pPr>
            <w:r w:rsidRPr="006302F0">
              <w:rPr>
                <w:rFonts w:asciiTheme="majorBidi" w:hAnsiTheme="majorBidi" w:cstheme="majorBidi"/>
                <w:sz w:val="22"/>
                <w:szCs w:val="22"/>
              </w:rPr>
              <w:t>Minimize likelihood/impact</w:t>
            </w:r>
          </w:p>
        </w:tc>
        <w:tc>
          <w:tcPr>
            <w:tcW w:w="2338" w:type="pct"/>
          </w:tcPr>
          <w:p w14:paraId="78A769E9" w14:textId="77777777" w:rsidR="00C73C2D" w:rsidRPr="006302F0" w:rsidRDefault="00C73C2D" w:rsidP="00020BD4">
            <w:pPr>
              <w:rPr>
                <w:rFonts w:asciiTheme="majorBidi" w:hAnsiTheme="majorBidi" w:cstheme="majorBidi"/>
              </w:rPr>
            </w:pPr>
            <w:r w:rsidRPr="006302F0">
              <w:rPr>
                <w:rFonts w:asciiTheme="majorBidi" w:hAnsiTheme="majorBidi" w:cstheme="majorBidi"/>
                <w:sz w:val="22"/>
                <w:szCs w:val="22"/>
              </w:rPr>
              <w:t>Manageable risks with preventive actions</w:t>
            </w:r>
          </w:p>
        </w:tc>
      </w:tr>
      <w:tr w:rsidR="00C73C2D" w:rsidRPr="006302F0" w14:paraId="3E9A28BA" w14:textId="77777777" w:rsidTr="00020BD4">
        <w:tc>
          <w:tcPr>
            <w:tcW w:w="1258" w:type="pct"/>
          </w:tcPr>
          <w:p w14:paraId="445E9CF6" w14:textId="77777777" w:rsidR="00C73C2D" w:rsidRPr="006302F0" w:rsidRDefault="00C73C2D" w:rsidP="00020BD4">
            <w:pPr>
              <w:rPr>
                <w:rFonts w:asciiTheme="majorBidi" w:hAnsiTheme="majorBidi" w:cstheme="majorBidi"/>
                <w:b/>
                <w:bCs/>
              </w:rPr>
            </w:pPr>
            <w:r w:rsidRPr="006302F0">
              <w:rPr>
                <w:rStyle w:val="Strong"/>
                <w:rFonts w:asciiTheme="majorBidi" w:eastAsiaTheme="majorEastAsia" w:hAnsiTheme="majorBidi" w:cstheme="majorBidi"/>
                <w:b w:val="0"/>
                <w:bCs w:val="0"/>
                <w:sz w:val="22"/>
                <w:szCs w:val="22"/>
              </w:rPr>
              <w:t>Sharing (Transfer)</w:t>
            </w:r>
          </w:p>
        </w:tc>
        <w:tc>
          <w:tcPr>
            <w:tcW w:w="1404" w:type="pct"/>
          </w:tcPr>
          <w:p w14:paraId="7CB852A5" w14:textId="77777777" w:rsidR="00C73C2D" w:rsidRPr="006302F0" w:rsidRDefault="00C73C2D" w:rsidP="00020BD4">
            <w:pPr>
              <w:rPr>
                <w:rFonts w:asciiTheme="majorBidi" w:hAnsiTheme="majorBidi" w:cstheme="majorBidi"/>
              </w:rPr>
            </w:pPr>
            <w:r w:rsidRPr="006302F0">
              <w:rPr>
                <w:rFonts w:asciiTheme="majorBidi" w:hAnsiTheme="majorBidi" w:cstheme="majorBidi"/>
                <w:sz w:val="22"/>
                <w:szCs w:val="22"/>
              </w:rPr>
              <w:t>Transfer responsibility</w:t>
            </w:r>
          </w:p>
        </w:tc>
        <w:tc>
          <w:tcPr>
            <w:tcW w:w="2338" w:type="pct"/>
            <w:vAlign w:val="center"/>
          </w:tcPr>
          <w:p w14:paraId="46477682" w14:textId="77777777" w:rsidR="00C73C2D" w:rsidRPr="006302F0" w:rsidRDefault="00C73C2D" w:rsidP="00020BD4">
            <w:pPr>
              <w:rPr>
                <w:rFonts w:asciiTheme="majorBidi" w:hAnsiTheme="majorBidi" w:cstheme="majorBidi"/>
              </w:rPr>
            </w:pPr>
            <w:r w:rsidRPr="006302F0">
              <w:rPr>
                <w:rFonts w:asciiTheme="majorBidi" w:hAnsiTheme="majorBidi" w:cstheme="majorBidi"/>
                <w:sz w:val="22"/>
                <w:szCs w:val="22"/>
              </w:rPr>
              <w:t>Financial risks, legal liabilities, specialized tasks</w:t>
            </w:r>
          </w:p>
        </w:tc>
      </w:tr>
      <w:tr w:rsidR="00C73C2D" w:rsidRPr="006302F0" w14:paraId="36AFBDA8" w14:textId="77777777" w:rsidTr="00020BD4">
        <w:tc>
          <w:tcPr>
            <w:tcW w:w="1258" w:type="pct"/>
          </w:tcPr>
          <w:p w14:paraId="3B1936B2" w14:textId="77777777" w:rsidR="00C73C2D" w:rsidRPr="006302F0" w:rsidRDefault="00C73C2D" w:rsidP="00020BD4">
            <w:pPr>
              <w:rPr>
                <w:rFonts w:asciiTheme="majorBidi" w:hAnsiTheme="majorBidi" w:cstheme="majorBidi"/>
                <w:b/>
                <w:bCs/>
              </w:rPr>
            </w:pPr>
            <w:r w:rsidRPr="006302F0">
              <w:rPr>
                <w:rStyle w:val="Strong"/>
                <w:rFonts w:asciiTheme="majorBidi" w:eastAsiaTheme="majorEastAsia" w:hAnsiTheme="majorBidi" w:cstheme="majorBidi"/>
                <w:b w:val="0"/>
                <w:bCs w:val="0"/>
                <w:sz w:val="22"/>
                <w:szCs w:val="22"/>
              </w:rPr>
              <w:t>Retention (Acceptance)</w:t>
            </w:r>
          </w:p>
        </w:tc>
        <w:tc>
          <w:tcPr>
            <w:tcW w:w="1404" w:type="pct"/>
          </w:tcPr>
          <w:p w14:paraId="51541D4F" w14:textId="77777777" w:rsidR="00C73C2D" w:rsidRPr="006302F0" w:rsidRDefault="00C73C2D" w:rsidP="00020BD4">
            <w:pPr>
              <w:rPr>
                <w:rFonts w:asciiTheme="majorBidi" w:hAnsiTheme="majorBidi" w:cstheme="majorBidi"/>
              </w:rPr>
            </w:pPr>
            <w:r w:rsidRPr="006302F0">
              <w:rPr>
                <w:rFonts w:asciiTheme="majorBidi" w:hAnsiTheme="majorBidi" w:cstheme="majorBidi"/>
                <w:sz w:val="22"/>
                <w:szCs w:val="22"/>
              </w:rPr>
              <w:t>Accept &amp; monitor risk</w:t>
            </w:r>
          </w:p>
        </w:tc>
        <w:tc>
          <w:tcPr>
            <w:tcW w:w="2338" w:type="pct"/>
          </w:tcPr>
          <w:p w14:paraId="22F546F4" w14:textId="77777777" w:rsidR="00C73C2D" w:rsidRPr="006302F0" w:rsidRDefault="00C73C2D" w:rsidP="00020BD4">
            <w:pPr>
              <w:rPr>
                <w:rFonts w:asciiTheme="majorBidi" w:hAnsiTheme="majorBidi" w:cstheme="majorBidi"/>
              </w:rPr>
            </w:pPr>
            <w:r w:rsidRPr="006302F0">
              <w:rPr>
                <w:rFonts w:asciiTheme="majorBidi" w:hAnsiTheme="majorBidi" w:cstheme="majorBidi"/>
                <w:sz w:val="22"/>
                <w:szCs w:val="22"/>
              </w:rPr>
              <w:t>Low-impact, low-cost risks</w:t>
            </w:r>
          </w:p>
        </w:tc>
      </w:tr>
      <w:tr w:rsidR="00C73C2D" w:rsidRPr="006302F0" w14:paraId="15F05A05" w14:textId="77777777" w:rsidTr="00020BD4">
        <w:tc>
          <w:tcPr>
            <w:tcW w:w="1258" w:type="pct"/>
          </w:tcPr>
          <w:p w14:paraId="0F0BA6A8" w14:textId="77777777" w:rsidR="00C73C2D" w:rsidRPr="006302F0" w:rsidRDefault="00C73C2D" w:rsidP="00020BD4">
            <w:pPr>
              <w:rPr>
                <w:rFonts w:asciiTheme="majorBidi" w:hAnsiTheme="majorBidi" w:cstheme="majorBidi"/>
                <w:b/>
                <w:bCs/>
              </w:rPr>
            </w:pPr>
            <w:r w:rsidRPr="006302F0">
              <w:rPr>
                <w:rStyle w:val="Strong"/>
                <w:rFonts w:asciiTheme="majorBidi" w:eastAsiaTheme="majorEastAsia" w:hAnsiTheme="majorBidi" w:cstheme="majorBidi"/>
                <w:b w:val="0"/>
                <w:bCs w:val="0"/>
                <w:sz w:val="22"/>
                <w:szCs w:val="22"/>
              </w:rPr>
              <w:t>Exploitation</w:t>
            </w:r>
          </w:p>
        </w:tc>
        <w:tc>
          <w:tcPr>
            <w:tcW w:w="1404" w:type="pct"/>
          </w:tcPr>
          <w:p w14:paraId="4D053F97" w14:textId="77777777" w:rsidR="00C73C2D" w:rsidRPr="006302F0" w:rsidRDefault="00C73C2D" w:rsidP="00020BD4">
            <w:pPr>
              <w:rPr>
                <w:rFonts w:asciiTheme="majorBidi" w:hAnsiTheme="majorBidi" w:cstheme="majorBidi"/>
              </w:rPr>
            </w:pPr>
            <w:r w:rsidRPr="006302F0">
              <w:rPr>
                <w:rFonts w:asciiTheme="majorBidi" w:hAnsiTheme="majorBidi" w:cstheme="majorBidi"/>
                <w:sz w:val="22"/>
                <w:szCs w:val="22"/>
              </w:rPr>
              <w:t>Seize positive risk</w:t>
            </w:r>
          </w:p>
        </w:tc>
        <w:tc>
          <w:tcPr>
            <w:tcW w:w="2338" w:type="pct"/>
          </w:tcPr>
          <w:p w14:paraId="5D656569" w14:textId="77777777" w:rsidR="00C73C2D" w:rsidRPr="006302F0" w:rsidRDefault="00C73C2D" w:rsidP="00020BD4">
            <w:pPr>
              <w:rPr>
                <w:rFonts w:asciiTheme="majorBidi" w:hAnsiTheme="majorBidi" w:cstheme="majorBidi"/>
              </w:rPr>
            </w:pPr>
            <w:r w:rsidRPr="006302F0">
              <w:rPr>
                <w:rFonts w:asciiTheme="majorBidi" w:hAnsiTheme="majorBidi" w:cstheme="majorBidi"/>
                <w:sz w:val="22"/>
                <w:szCs w:val="22"/>
              </w:rPr>
              <w:t xml:space="preserve">Strategic opportunities for advantage </w:t>
            </w:r>
          </w:p>
        </w:tc>
      </w:tr>
      <w:tr w:rsidR="00C73C2D" w:rsidRPr="006302F0" w14:paraId="47235628" w14:textId="77777777" w:rsidTr="00020BD4">
        <w:tc>
          <w:tcPr>
            <w:tcW w:w="1258" w:type="pct"/>
          </w:tcPr>
          <w:p w14:paraId="40BA225F" w14:textId="77777777" w:rsidR="00C73C2D" w:rsidRPr="006302F0" w:rsidRDefault="00C73C2D" w:rsidP="00020BD4">
            <w:pPr>
              <w:rPr>
                <w:rFonts w:asciiTheme="majorBidi" w:hAnsiTheme="majorBidi" w:cstheme="majorBidi"/>
                <w:b/>
                <w:bCs/>
              </w:rPr>
            </w:pPr>
            <w:r w:rsidRPr="006302F0">
              <w:rPr>
                <w:rStyle w:val="Strong"/>
                <w:rFonts w:asciiTheme="majorBidi" w:eastAsiaTheme="majorEastAsia" w:hAnsiTheme="majorBidi" w:cstheme="majorBidi"/>
                <w:b w:val="0"/>
                <w:bCs w:val="0"/>
                <w:sz w:val="22"/>
                <w:szCs w:val="22"/>
              </w:rPr>
              <w:t>Contingency Planning</w:t>
            </w:r>
          </w:p>
        </w:tc>
        <w:tc>
          <w:tcPr>
            <w:tcW w:w="1404" w:type="pct"/>
          </w:tcPr>
          <w:p w14:paraId="3FC564F6" w14:textId="77777777" w:rsidR="00C73C2D" w:rsidRPr="006302F0" w:rsidRDefault="00C73C2D" w:rsidP="00020BD4">
            <w:pPr>
              <w:rPr>
                <w:rFonts w:asciiTheme="majorBidi" w:hAnsiTheme="majorBidi" w:cstheme="majorBidi"/>
              </w:rPr>
            </w:pPr>
            <w:r w:rsidRPr="006302F0">
              <w:rPr>
                <w:rFonts w:asciiTheme="majorBidi" w:hAnsiTheme="majorBidi" w:cstheme="majorBidi"/>
                <w:sz w:val="22"/>
                <w:szCs w:val="22"/>
              </w:rPr>
              <w:t>Prepare for occurrence</w:t>
            </w:r>
          </w:p>
        </w:tc>
        <w:tc>
          <w:tcPr>
            <w:tcW w:w="2338" w:type="pct"/>
          </w:tcPr>
          <w:p w14:paraId="12BF1207" w14:textId="77777777" w:rsidR="00C73C2D" w:rsidRPr="006302F0" w:rsidRDefault="00C73C2D" w:rsidP="00020BD4">
            <w:pPr>
              <w:rPr>
                <w:rFonts w:asciiTheme="majorBidi" w:hAnsiTheme="majorBidi" w:cstheme="majorBidi"/>
              </w:rPr>
            </w:pPr>
            <w:r w:rsidRPr="006302F0">
              <w:rPr>
                <w:rFonts w:asciiTheme="majorBidi" w:hAnsiTheme="majorBidi" w:cstheme="majorBidi"/>
                <w:sz w:val="22"/>
                <w:szCs w:val="22"/>
              </w:rPr>
              <w:t>High-priority risks needing immediate response</w:t>
            </w:r>
          </w:p>
        </w:tc>
      </w:tr>
    </w:tbl>
    <w:p w14:paraId="76454D46" w14:textId="4BDA5A2D" w:rsidR="00C73C2D" w:rsidRPr="006302F0" w:rsidRDefault="000D2E5B" w:rsidP="000D2E5B">
      <w:pPr>
        <w:spacing w:before="100" w:beforeAutospacing="1" w:after="100" w:afterAutospacing="1"/>
        <w:jc w:val="center"/>
        <w:rPr>
          <w:rFonts w:asciiTheme="majorBidi" w:hAnsiTheme="majorBidi" w:cstheme="majorBidi"/>
          <w:sz w:val="10"/>
          <w:szCs w:val="10"/>
        </w:rPr>
      </w:pPr>
      <w:r>
        <w:fldChar w:fldCharType="begin"/>
      </w:r>
      <w:r>
        <w:instrText xml:space="preserve"> INCLUDEPICTURE "https://sdmntprnorthcentralus.oaiusercontent.com/files/00000000-8c44-622f-911c-085c3567fa5d/raw?se=2025-05-15T06%3A57%3A09Z&amp;sp=r&amp;sv=2024-08-04&amp;sr=b&amp;scid=00000000-0000-0000-0000-000000000000&amp;skoid=bbd22fc4-f881-4ea4-b2f3-c12033cf6a8b&amp;sktid=a48cca56-e6da-484e-a814-9c849652bcb3&amp;skt=2025-05-15T06%3A32%3A13Z&amp;ske=2025-05-16T06%3A32%3A13Z&amp;sks=b&amp;skv=2024-08-04&amp;sig=JTt7BnZfZxRuu78tR1QkWe8MS2U0vMb9cxPRG/RXUrU%3D" \* MERGEFORMATINET </w:instrText>
      </w:r>
      <w:r>
        <w:fldChar w:fldCharType="separate"/>
      </w:r>
      <w:r>
        <w:rPr>
          <w:noProof/>
        </w:rPr>
        <w:drawing>
          <wp:inline distT="0" distB="0" distL="0" distR="0" wp14:anchorId="12C2494A" wp14:editId="2583F160">
            <wp:extent cx="2961249" cy="2961249"/>
            <wp:effectExtent l="0" t="0" r="0" b="0"/>
            <wp:docPr id="444976921" name="Picture 1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ner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6363" cy="2976363"/>
                    </a:xfrm>
                    <a:prstGeom prst="rect">
                      <a:avLst/>
                    </a:prstGeom>
                    <a:noFill/>
                    <a:ln>
                      <a:noFill/>
                    </a:ln>
                  </pic:spPr>
                </pic:pic>
              </a:graphicData>
            </a:graphic>
          </wp:inline>
        </w:drawing>
      </w:r>
      <w:r>
        <w:fldChar w:fldCharType="end"/>
      </w:r>
    </w:p>
    <w:p w14:paraId="77B53F33" w14:textId="68B79F6A" w:rsidR="00E51A0E" w:rsidRPr="00863C4A" w:rsidRDefault="00774893" w:rsidP="00E51A0E">
      <w:pPr>
        <w:pStyle w:val="BodyText"/>
        <w:widowControl/>
        <w:numPr>
          <w:ilvl w:val="0"/>
          <w:numId w:val="52"/>
        </w:numPr>
        <w:tabs>
          <w:tab w:val="left" w:pos="7943"/>
        </w:tabs>
        <w:autoSpaceDE/>
        <w:autoSpaceDN/>
        <w:spacing w:before="90" w:line="360" w:lineRule="auto"/>
        <w:rPr>
          <w:sz w:val="22"/>
          <w:szCs w:val="22"/>
        </w:rPr>
      </w:pPr>
      <w:r w:rsidRPr="00324358">
        <w:rPr>
          <w:b/>
          <w:bCs/>
          <w:color w:val="0070C0"/>
          <w:sz w:val="28"/>
          <w:szCs w:val="28"/>
        </w:rPr>
        <w:t xml:space="preserve">The </w:t>
      </w:r>
      <w:r w:rsidR="00324358">
        <w:rPr>
          <w:b/>
          <w:bCs/>
          <w:color w:val="0070C0"/>
          <w:sz w:val="28"/>
          <w:szCs w:val="28"/>
        </w:rPr>
        <w:t>F</w:t>
      </w:r>
      <w:r w:rsidR="00E51A0E" w:rsidRPr="00324358">
        <w:rPr>
          <w:b/>
          <w:bCs/>
          <w:color w:val="0070C0"/>
          <w:sz w:val="28"/>
          <w:szCs w:val="28"/>
        </w:rPr>
        <w:t xml:space="preserve">ive </w:t>
      </w:r>
      <w:r w:rsidR="00324358">
        <w:rPr>
          <w:b/>
          <w:bCs/>
          <w:color w:val="0070C0"/>
          <w:sz w:val="28"/>
          <w:szCs w:val="28"/>
        </w:rPr>
        <w:t>S</w:t>
      </w:r>
      <w:r w:rsidR="00E51A0E" w:rsidRPr="00324358">
        <w:rPr>
          <w:b/>
          <w:bCs/>
          <w:color w:val="0070C0"/>
          <w:sz w:val="28"/>
          <w:szCs w:val="28"/>
        </w:rPr>
        <w:t xml:space="preserve">trategies for </w:t>
      </w:r>
      <w:r w:rsidR="00324358">
        <w:rPr>
          <w:b/>
          <w:bCs/>
          <w:color w:val="0070C0"/>
          <w:sz w:val="28"/>
          <w:szCs w:val="28"/>
        </w:rPr>
        <w:t>M</w:t>
      </w:r>
      <w:r w:rsidR="00E51A0E" w:rsidRPr="00324358">
        <w:rPr>
          <w:b/>
          <w:bCs/>
          <w:color w:val="0070C0"/>
          <w:sz w:val="28"/>
          <w:szCs w:val="28"/>
        </w:rPr>
        <w:t xml:space="preserve">itigating </w:t>
      </w:r>
      <w:r w:rsidR="00324358">
        <w:rPr>
          <w:b/>
          <w:bCs/>
          <w:color w:val="0070C0"/>
          <w:sz w:val="28"/>
          <w:szCs w:val="28"/>
        </w:rPr>
        <w:t>P</w:t>
      </w:r>
      <w:r w:rsidR="00E51A0E" w:rsidRPr="00324358">
        <w:rPr>
          <w:b/>
          <w:bCs/>
          <w:color w:val="0070C0"/>
          <w:sz w:val="28"/>
          <w:szCs w:val="28"/>
        </w:rPr>
        <w:t xml:space="preserve">olitical </w:t>
      </w:r>
      <w:r w:rsidR="00324358">
        <w:rPr>
          <w:b/>
          <w:bCs/>
          <w:color w:val="0070C0"/>
          <w:sz w:val="28"/>
          <w:szCs w:val="28"/>
        </w:rPr>
        <w:t>R</w:t>
      </w:r>
      <w:r w:rsidR="00E51A0E" w:rsidRPr="00324358">
        <w:rPr>
          <w:b/>
          <w:bCs/>
          <w:color w:val="0070C0"/>
          <w:sz w:val="28"/>
          <w:szCs w:val="28"/>
        </w:rPr>
        <w:t>isk</w:t>
      </w:r>
      <w:r w:rsidRPr="00324358">
        <w:rPr>
          <w:b/>
          <w:bCs/>
          <w:color w:val="0070C0"/>
          <w:sz w:val="28"/>
          <w:szCs w:val="28"/>
        </w:rPr>
        <w:br/>
      </w:r>
      <w:r w:rsidRPr="008A3FC6">
        <w:rPr>
          <w:color w:val="0070C0"/>
          <w:sz w:val="22"/>
          <w:szCs w:val="22"/>
        </w:rPr>
        <w:t xml:space="preserve"> </w:t>
      </w:r>
      <w:r w:rsidR="00E51A0E" w:rsidRPr="00863C4A">
        <w:rPr>
          <w:sz w:val="22"/>
          <w:szCs w:val="22"/>
        </w:rPr>
        <w:t xml:space="preserve">Mitigating political risk is essential for businesses, investors, and organizations operating in foreign or politically unstable environments. Here are </w:t>
      </w:r>
      <w:r w:rsidR="00E51A0E" w:rsidRPr="00863C4A">
        <w:rPr>
          <w:rStyle w:val="Strong"/>
          <w:rFonts w:eastAsiaTheme="majorEastAsia"/>
          <w:sz w:val="22"/>
          <w:szCs w:val="22"/>
        </w:rPr>
        <w:t>five key strategies for mitigating political risk</w:t>
      </w:r>
      <w:r w:rsidR="00E51A0E" w:rsidRPr="00863C4A">
        <w:rPr>
          <w:sz w:val="22"/>
          <w:szCs w:val="22"/>
        </w:rPr>
        <w:t>:</w:t>
      </w:r>
      <w:r w:rsidR="00E51A0E">
        <w:rPr>
          <w:sz w:val="22"/>
          <w:szCs w:val="22"/>
        </w:rPr>
        <w:br/>
      </w:r>
    </w:p>
    <w:p w14:paraId="7F468F98" w14:textId="77777777" w:rsidR="00E51A0E" w:rsidRPr="00E51A0E" w:rsidRDefault="00E51A0E" w:rsidP="00E51A0E">
      <w:pPr>
        <w:pStyle w:val="Heading3"/>
        <w:spacing w:line="360" w:lineRule="auto"/>
        <w:rPr>
          <w:rFonts w:asciiTheme="majorBidi" w:hAnsiTheme="majorBidi"/>
          <w:b/>
          <w:bCs/>
          <w:color w:val="auto"/>
          <w:sz w:val="22"/>
          <w:szCs w:val="22"/>
        </w:rPr>
      </w:pPr>
      <w:r w:rsidRPr="00E51A0E">
        <w:rPr>
          <w:rFonts w:asciiTheme="majorBidi" w:hAnsiTheme="majorBidi"/>
          <w:b/>
          <w:bCs/>
          <w:color w:val="auto"/>
          <w:sz w:val="22"/>
          <w:szCs w:val="22"/>
        </w:rPr>
        <w:t xml:space="preserve">1. </w:t>
      </w:r>
      <w:r w:rsidRPr="00E51A0E">
        <w:rPr>
          <w:rStyle w:val="Strong"/>
          <w:rFonts w:asciiTheme="majorBidi" w:hAnsiTheme="majorBidi"/>
          <w:color w:val="auto"/>
          <w:sz w:val="22"/>
          <w:szCs w:val="22"/>
        </w:rPr>
        <w:t>Risk Diversification</w:t>
      </w:r>
    </w:p>
    <w:p w14:paraId="50FFB507" w14:textId="77777777" w:rsidR="00E51A0E" w:rsidRPr="00E51A0E" w:rsidRDefault="00E51A0E" w:rsidP="00E51A0E">
      <w:pPr>
        <w:pStyle w:val="NormalWeb"/>
        <w:numPr>
          <w:ilvl w:val="0"/>
          <w:numId w:val="173"/>
        </w:numPr>
        <w:spacing w:line="360" w:lineRule="auto"/>
        <w:rPr>
          <w:rFonts w:asciiTheme="majorBidi" w:hAnsiTheme="majorBidi" w:cstheme="majorBidi"/>
          <w:sz w:val="22"/>
          <w:szCs w:val="22"/>
        </w:rPr>
      </w:pPr>
      <w:r w:rsidRPr="00E51A0E">
        <w:rPr>
          <w:rStyle w:val="Strong"/>
          <w:rFonts w:asciiTheme="majorBidi" w:eastAsiaTheme="majorEastAsia" w:hAnsiTheme="majorBidi" w:cstheme="majorBidi"/>
          <w:sz w:val="22"/>
          <w:szCs w:val="22"/>
        </w:rPr>
        <w:t>Definition</w:t>
      </w:r>
      <w:r w:rsidRPr="00E51A0E">
        <w:rPr>
          <w:rFonts w:asciiTheme="majorBidi" w:hAnsiTheme="majorBidi" w:cstheme="majorBidi"/>
          <w:sz w:val="22"/>
          <w:szCs w:val="22"/>
        </w:rPr>
        <w:t>: Spreading investments, operations, and markets across different countries or regions to reduce dependence on any single political environment.</w:t>
      </w:r>
    </w:p>
    <w:p w14:paraId="7CD09C4A" w14:textId="77777777" w:rsidR="00E51A0E" w:rsidRPr="00E51A0E" w:rsidRDefault="00E51A0E" w:rsidP="00E51A0E">
      <w:pPr>
        <w:pStyle w:val="NormalWeb"/>
        <w:numPr>
          <w:ilvl w:val="0"/>
          <w:numId w:val="173"/>
        </w:numPr>
        <w:spacing w:line="360" w:lineRule="auto"/>
        <w:rPr>
          <w:rFonts w:asciiTheme="majorBidi" w:hAnsiTheme="majorBidi" w:cstheme="majorBidi"/>
          <w:sz w:val="22"/>
          <w:szCs w:val="22"/>
        </w:rPr>
      </w:pPr>
      <w:r w:rsidRPr="00E51A0E">
        <w:rPr>
          <w:rStyle w:val="Strong"/>
          <w:rFonts w:asciiTheme="majorBidi" w:eastAsiaTheme="majorEastAsia" w:hAnsiTheme="majorBidi" w:cstheme="majorBidi"/>
          <w:sz w:val="22"/>
          <w:szCs w:val="22"/>
        </w:rPr>
        <w:lastRenderedPageBreak/>
        <w:t>Application</w:t>
      </w:r>
      <w:r w:rsidRPr="00E51A0E">
        <w:rPr>
          <w:rFonts w:asciiTheme="majorBidi" w:hAnsiTheme="majorBidi" w:cstheme="majorBidi"/>
          <w:sz w:val="22"/>
          <w:szCs w:val="22"/>
        </w:rPr>
        <w:t>: Companies invest in multiple countries to avoid overexposure to one nation’s political instability. Diversification helps balance losses in one region with gains in others.</w:t>
      </w:r>
    </w:p>
    <w:p w14:paraId="6A08BF69" w14:textId="77777777" w:rsidR="00E51A0E" w:rsidRPr="00E51A0E" w:rsidRDefault="00E51A0E" w:rsidP="00E51A0E">
      <w:pPr>
        <w:pStyle w:val="Heading3"/>
        <w:spacing w:line="360" w:lineRule="auto"/>
        <w:rPr>
          <w:rFonts w:asciiTheme="majorBidi" w:hAnsiTheme="majorBidi"/>
          <w:color w:val="auto"/>
          <w:sz w:val="22"/>
          <w:szCs w:val="22"/>
        </w:rPr>
      </w:pPr>
      <w:r w:rsidRPr="00E51A0E">
        <w:rPr>
          <w:rFonts w:asciiTheme="majorBidi" w:hAnsiTheme="majorBidi"/>
          <w:b/>
          <w:bCs/>
          <w:color w:val="auto"/>
          <w:sz w:val="22"/>
          <w:szCs w:val="22"/>
        </w:rPr>
        <w:t>2.</w:t>
      </w:r>
      <w:r w:rsidRPr="00E51A0E">
        <w:rPr>
          <w:rFonts w:asciiTheme="majorBidi" w:hAnsiTheme="majorBidi"/>
          <w:color w:val="auto"/>
          <w:sz w:val="22"/>
          <w:szCs w:val="22"/>
        </w:rPr>
        <w:t xml:space="preserve"> </w:t>
      </w:r>
      <w:r w:rsidRPr="00E51A0E">
        <w:rPr>
          <w:rStyle w:val="Strong"/>
          <w:rFonts w:asciiTheme="majorBidi" w:hAnsiTheme="majorBidi"/>
          <w:color w:val="auto"/>
          <w:sz w:val="22"/>
          <w:szCs w:val="22"/>
        </w:rPr>
        <w:t>Local Partnerships and Joint Ventures</w:t>
      </w:r>
    </w:p>
    <w:p w14:paraId="6CA41B00" w14:textId="77777777" w:rsidR="00E51A0E" w:rsidRPr="00E51A0E" w:rsidRDefault="00E51A0E" w:rsidP="00E51A0E">
      <w:pPr>
        <w:pStyle w:val="NormalWeb"/>
        <w:numPr>
          <w:ilvl w:val="0"/>
          <w:numId w:val="174"/>
        </w:numPr>
        <w:spacing w:line="360" w:lineRule="auto"/>
        <w:rPr>
          <w:rFonts w:asciiTheme="majorBidi" w:hAnsiTheme="majorBidi" w:cstheme="majorBidi"/>
          <w:sz w:val="22"/>
          <w:szCs w:val="22"/>
        </w:rPr>
      </w:pPr>
      <w:r w:rsidRPr="00E51A0E">
        <w:rPr>
          <w:rStyle w:val="Strong"/>
          <w:rFonts w:asciiTheme="majorBidi" w:eastAsiaTheme="majorEastAsia" w:hAnsiTheme="majorBidi" w:cstheme="majorBidi"/>
          <w:sz w:val="22"/>
          <w:szCs w:val="22"/>
        </w:rPr>
        <w:t>Definition</w:t>
      </w:r>
      <w:r w:rsidRPr="00E51A0E">
        <w:rPr>
          <w:rFonts w:asciiTheme="majorBidi" w:hAnsiTheme="majorBidi" w:cstheme="majorBidi"/>
          <w:sz w:val="22"/>
          <w:szCs w:val="22"/>
        </w:rPr>
        <w:t>: Collaborating with local businesses, governments, or community organizations to gain local support and understanding.</w:t>
      </w:r>
    </w:p>
    <w:p w14:paraId="6EACB281" w14:textId="77777777" w:rsidR="00E51A0E" w:rsidRPr="00E51A0E" w:rsidRDefault="00E51A0E" w:rsidP="00E51A0E">
      <w:pPr>
        <w:pStyle w:val="NormalWeb"/>
        <w:numPr>
          <w:ilvl w:val="0"/>
          <w:numId w:val="174"/>
        </w:numPr>
        <w:spacing w:line="360" w:lineRule="auto"/>
        <w:rPr>
          <w:rFonts w:asciiTheme="majorBidi" w:hAnsiTheme="majorBidi" w:cstheme="majorBidi"/>
          <w:sz w:val="22"/>
          <w:szCs w:val="22"/>
        </w:rPr>
      </w:pPr>
      <w:r w:rsidRPr="00E51A0E">
        <w:rPr>
          <w:rStyle w:val="Strong"/>
          <w:rFonts w:asciiTheme="majorBidi" w:eastAsiaTheme="majorEastAsia" w:hAnsiTheme="majorBidi" w:cstheme="majorBidi"/>
          <w:sz w:val="22"/>
          <w:szCs w:val="22"/>
        </w:rPr>
        <w:t>Application</w:t>
      </w:r>
      <w:r w:rsidRPr="00E51A0E">
        <w:rPr>
          <w:rFonts w:asciiTheme="majorBidi" w:hAnsiTheme="majorBidi" w:cstheme="majorBidi"/>
          <w:sz w:val="22"/>
          <w:szCs w:val="22"/>
        </w:rPr>
        <w:t>: Partnering with trusted local entities can ease entry into markets, improve compliance with regulations, and build goodwill, reducing the risk of expropriation or unfavorable policy changes.</w:t>
      </w:r>
    </w:p>
    <w:p w14:paraId="7248E117" w14:textId="77777777" w:rsidR="00E51A0E" w:rsidRPr="00E51A0E" w:rsidRDefault="00E51A0E" w:rsidP="00E51A0E">
      <w:pPr>
        <w:pStyle w:val="Heading3"/>
        <w:spacing w:line="360" w:lineRule="auto"/>
        <w:rPr>
          <w:rFonts w:asciiTheme="majorBidi" w:hAnsiTheme="majorBidi"/>
          <w:color w:val="auto"/>
          <w:sz w:val="22"/>
          <w:szCs w:val="22"/>
        </w:rPr>
      </w:pPr>
      <w:r w:rsidRPr="00E51A0E">
        <w:rPr>
          <w:rFonts w:asciiTheme="majorBidi" w:hAnsiTheme="majorBidi"/>
          <w:b/>
          <w:bCs/>
          <w:color w:val="auto"/>
          <w:sz w:val="22"/>
          <w:szCs w:val="22"/>
        </w:rPr>
        <w:t>3.</w:t>
      </w:r>
      <w:r w:rsidRPr="00E51A0E">
        <w:rPr>
          <w:rFonts w:asciiTheme="majorBidi" w:hAnsiTheme="majorBidi"/>
          <w:color w:val="auto"/>
          <w:sz w:val="22"/>
          <w:szCs w:val="22"/>
        </w:rPr>
        <w:t xml:space="preserve"> </w:t>
      </w:r>
      <w:r w:rsidRPr="00E51A0E">
        <w:rPr>
          <w:rStyle w:val="Strong"/>
          <w:rFonts w:asciiTheme="majorBidi" w:hAnsiTheme="majorBidi"/>
          <w:color w:val="auto"/>
          <w:sz w:val="22"/>
          <w:szCs w:val="22"/>
        </w:rPr>
        <w:t>Political Risk Insurance</w:t>
      </w:r>
    </w:p>
    <w:p w14:paraId="70F034A6" w14:textId="77777777" w:rsidR="00E51A0E" w:rsidRPr="00E51A0E" w:rsidRDefault="00E51A0E" w:rsidP="00E51A0E">
      <w:pPr>
        <w:pStyle w:val="NormalWeb"/>
        <w:numPr>
          <w:ilvl w:val="0"/>
          <w:numId w:val="175"/>
        </w:numPr>
        <w:spacing w:line="360" w:lineRule="auto"/>
        <w:rPr>
          <w:rFonts w:asciiTheme="majorBidi" w:hAnsiTheme="majorBidi" w:cstheme="majorBidi"/>
          <w:sz w:val="22"/>
          <w:szCs w:val="22"/>
        </w:rPr>
      </w:pPr>
      <w:r w:rsidRPr="00E51A0E">
        <w:rPr>
          <w:rStyle w:val="Strong"/>
          <w:rFonts w:asciiTheme="majorBidi" w:eastAsiaTheme="majorEastAsia" w:hAnsiTheme="majorBidi" w:cstheme="majorBidi"/>
          <w:sz w:val="22"/>
          <w:szCs w:val="22"/>
        </w:rPr>
        <w:t>Definition</w:t>
      </w:r>
      <w:r w:rsidRPr="00E51A0E">
        <w:rPr>
          <w:rFonts w:asciiTheme="majorBidi" w:hAnsiTheme="majorBidi" w:cstheme="majorBidi"/>
          <w:sz w:val="22"/>
          <w:szCs w:val="22"/>
        </w:rPr>
        <w:t>: Purchasing insurance policies specifically designed to cover losses arising from political events such as expropriation, currency inconvertibility, political violence, or contract breaches.</w:t>
      </w:r>
    </w:p>
    <w:p w14:paraId="4A20C9E7" w14:textId="77777777" w:rsidR="00E51A0E" w:rsidRPr="00E51A0E" w:rsidRDefault="00E51A0E" w:rsidP="00E51A0E">
      <w:pPr>
        <w:pStyle w:val="NormalWeb"/>
        <w:numPr>
          <w:ilvl w:val="0"/>
          <w:numId w:val="175"/>
        </w:numPr>
        <w:spacing w:line="360" w:lineRule="auto"/>
        <w:rPr>
          <w:rFonts w:asciiTheme="majorBidi" w:hAnsiTheme="majorBidi" w:cstheme="majorBidi"/>
          <w:sz w:val="22"/>
          <w:szCs w:val="22"/>
        </w:rPr>
      </w:pPr>
      <w:r w:rsidRPr="00E51A0E">
        <w:rPr>
          <w:rStyle w:val="Strong"/>
          <w:rFonts w:asciiTheme="majorBidi" w:eastAsiaTheme="majorEastAsia" w:hAnsiTheme="majorBidi" w:cstheme="majorBidi"/>
          <w:sz w:val="22"/>
          <w:szCs w:val="22"/>
        </w:rPr>
        <w:t>Application</w:t>
      </w:r>
      <w:r w:rsidRPr="00E51A0E">
        <w:rPr>
          <w:rFonts w:asciiTheme="majorBidi" w:hAnsiTheme="majorBidi" w:cstheme="majorBidi"/>
          <w:sz w:val="22"/>
          <w:szCs w:val="22"/>
        </w:rPr>
        <w:t>: Offered by entities like the Multilateral Investment Guarantee Agency (MIGA) or private insurers, this tool provides financial protection against political uncertainties.</w:t>
      </w:r>
    </w:p>
    <w:p w14:paraId="66EE77A9" w14:textId="77777777" w:rsidR="00E51A0E" w:rsidRPr="00E51A0E" w:rsidRDefault="00E51A0E" w:rsidP="00E51A0E">
      <w:pPr>
        <w:pStyle w:val="Heading3"/>
        <w:spacing w:line="360" w:lineRule="auto"/>
        <w:rPr>
          <w:rFonts w:asciiTheme="majorBidi" w:hAnsiTheme="majorBidi"/>
          <w:color w:val="auto"/>
          <w:sz w:val="22"/>
          <w:szCs w:val="22"/>
        </w:rPr>
      </w:pPr>
      <w:r w:rsidRPr="00E51A0E">
        <w:rPr>
          <w:rFonts w:asciiTheme="majorBidi" w:hAnsiTheme="majorBidi"/>
          <w:b/>
          <w:bCs/>
          <w:color w:val="auto"/>
          <w:sz w:val="22"/>
          <w:szCs w:val="22"/>
        </w:rPr>
        <w:t>4.</w:t>
      </w:r>
      <w:r w:rsidRPr="00E51A0E">
        <w:rPr>
          <w:rFonts w:asciiTheme="majorBidi" w:hAnsiTheme="majorBidi"/>
          <w:color w:val="auto"/>
          <w:sz w:val="22"/>
          <w:szCs w:val="22"/>
        </w:rPr>
        <w:t xml:space="preserve"> </w:t>
      </w:r>
      <w:r w:rsidRPr="00E51A0E">
        <w:rPr>
          <w:rStyle w:val="Strong"/>
          <w:rFonts w:asciiTheme="majorBidi" w:hAnsiTheme="majorBidi"/>
          <w:color w:val="auto"/>
          <w:sz w:val="22"/>
          <w:szCs w:val="22"/>
        </w:rPr>
        <w:t>Active Stakeholder Engagement and Lobbying</w:t>
      </w:r>
    </w:p>
    <w:p w14:paraId="657178F1" w14:textId="77777777" w:rsidR="00E51A0E" w:rsidRPr="00E51A0E" w:rsidRDefault="00E51A0E" w:rsidP="00E51A0E">
      <w:pPr>
        <w:pStyle w:val="NormalWeb"/>
        <w:numPr>
          <w:ilvl w:val="0"/>
          <w:numId w:val="176"/>
        </w:numPr>
        <w:spacing w:line="360" w:lineRule="auto"/>
        <w:rPr>
          <w:rFonts w:asciiTheme="majorBidi" w:hAnsiTheme="majorBidi" w:cstheme="majorBidi"/>
          <w:sz w:val="22"/>
          <w:szCs w:val="22"/>
        </w:rPr>
      </w:pPr>
      <w:r w:rsidRPr="00E51A0E">
        <w:rPr>
          <w:rStyle w:val="Strong"/>
          <w:rFonts w:asciiTheme="majorBidi" w:eastAsiaTheme="majorEastAsia" w:hAnsiTheme="majorBidi" w:cstheme="majorBidi"/>
          <w:sz w:val="22"/>
          <w:szCs w:val="22"/>
        </w:rPr>
        <w:t>Definition</w:t>
      </w:r>
      <w:r w:rsidRPr="00E51A0E">
        <w:rPr>
          <w:rFonts w:asciiTheme="majorBidi" w:hAnsiTheme="majorBidi" w:cstheme="majorBidi"/>
          <w:sz w:val="22"/>
          <w:szCs w:val="22"/>
        </w:rPr>
        <w:t>: Building strong relationships with government officials, regulatory bodies, and local communities to influence favorable policy outcomes.</w:t>
      </w:r>
    </w:p>
    <w:p w14:paraId="4D399AA1" w14:textId="77777777" w:rsidR="00E51A0E" w:rsidRPr="00E51A0E" w:rsidRDefault="00E51A0E" w:rsidP="00E51A0E">
      <w:pPr>
        <w:pStyle w:val="NormalWeb"/>
        <w:numPr>
          <w:ilvl w:val="0"/>
          <w:numId w:val="176"/>
        </w:numPr>
        <w:spacing w:line="360" w:lineRule="auto"/>
        <w:rPr>
          <w:rFonts w:asciiTheme="majorBidi" w:hAnsiTheme="majorBidi" w:cstheme="majorBidi"/>
          <w:sz w:val="22"/>
          <w:szCs w:val="22"/>
        </w:rPr>
      </w:pPr>
      <w:r w:rsidRPr="00E51A0E">
        <w:rPr>
          <w:rStyle w:val="Strong"/>
          <w:rFonts w:asciiTheme="majorBidi" w:eastAsiaTheme="majorEastAsia" w:hAnsiTheme="majorBidi" w:cstheme="majorBidi"/>
          <w:sz w:val="22"/>
          <w:szCs w:val="22"/>
        </w:rPr>
        <w:t>Application</w:t>
      </w:r>
      <w:r w:rsidRPr="00E51A0E">
        <w:rPr>
          <w:rFonts w:asciiTheme="majorBidi" w:hAnsiTheme="majorBidi" w:cstheme="majorBidi"/>
          <w:sz w:val="22"/>
          <w:szCs w:val="22"/>
        </w:rPr>
        <w:t>: Continuous dialogue with policymakers, participation in industry associations, and Corporate Social Responsibility (CSR) initiatives can mitigate regulatory and reputational risks.</w:t>
      </w:r>
    </w:p>
    <w:p w14:paraId="35EDED9A" w14:textId="77777777" w:rsidR="00E51A0E" w:rsidRPr="00E51A0E" w:rsidRDefault="00E51A0E" w:rsidP="00E51A0E">
      <w:pPr>
        <w:pStyle w:val="Heading3"/>
        <w:spacing w:line="360" w:lineRule="auto"/>
        <w:rPr>
          <w:rFonts w:asciiTheme="majorBidi" w:hAnsiTheme="majorBidi"/>
          <w:color w:val="auto"/>
          <w:sz w:val="22"/>
          <w:szCs w:val="22"/>
        </w:rPr>
      </w:pPr>
      <w:r w:rsidRPr="00E51A0E">
        <w:rPr>
          <w:rFonts w:asciiTheme="majorBidi" w:hAnsiTheme="majorBidi"/>
          <w:b/>
          <w:bCs/>
          <w:color w:val="auto"/>
          <w:sz w:val="22"/>
          <w:szCs w:val="22"/>
        </w:rPr>
        <w:t>5.</w:t>
      </w:r>
      <w:r w:rsidRPr="00E51A0E">
        <w:rPr>
          <w:rFonts w:asciiTheme="majorBidi" w:hAnsiTheme="majorBidi"/>
          <w:color w:val="auto"/>
          <w:sz w:val="22"/>
          <w:szCs w:val="22"/>
        </w:rPr>
        <w:t xml:space="preserve"> </w:t>
      </w:r>
      <w:r w:rsidRPr="00E51A0E">
        <w:rPr>
          <w:rStyle w:val="Strong"/>
          <w:rFonts w:asciiTheme="majorBidi" w:hAnsiTheme="majorBidi"/>
          <w:color w:val="auto"/>
          <w:sz w:val="22"/>
          <w:szCs w:val="22"/>
        </w:rPr>
        <w:t>Contractual Safeguards and Legal Protections</w:t>
      </w:r>
    </w:p>
    <w:p w14:paraId="03C101FE" w14:textId="77777777" w:rsidR="00E51A0E" w:rsidRPr="00E51A0E" w:rsidRDefault="00E51A0E" w:rsidP="00E51A0E">
      <w:pPr>
        <w:pStyle w:val="NormalWeb"/>
        <w:numPr>
          <w:ilvl w:val="0"/>
          <w:numId w:val="177"/>
        </w:numPr>
        <w:spacing w:line="360" w:lineRule="auto"/>
        <w:rPr>
          <w:rFonts w:asciiTheme="majorBidi" w:hAnsiTheme="majorBidi" w:cstheme="majorBidi"/>
          <w:sz w:val="22"/>
          <w:szCs w:val="22"/>
        </w:rPr>
      </w:pPr>
      <w:r w:rsidRPr="00E51A0E">
        <w:rPr>
          <w:rStyle w:val="Strong"/>
          <w:rFonts w:asciiTheme="majorBidi" w:eastAsiaTheme="majorEastAsia" w:hAnsiTheme="majorBidi" w:cstheme="majorBidi"/>
          <w:sz w:val="22"/>
          <w:szCs w:val="22"/>
        </w:rPr>
        <w:t>Definition</w:t>
      </w:r>
      <w:r w:rsidRPr="00E51A0E">
        <w:rPr>
          <w:rFonts w:asciiTheme="majorBidi" w:hAnsiTheme="majorBidi" w:cstheme="majorBidi"/>
          <w:sz w:val="22"/>
          <w:szCs w:val="22"/>
        </w:rPr>
        <w:t>: Structuring contracts to include clauses that protect against political risks, such as stabilization clauses, arbitration agreements, and force majeure provisions.</w:t>
      </w:r>
    </w:p>
    <w:p w14:paraId="1E7626F8" w14:textId="77777777" w:rsidR="00E51A0E" w:rsidRPr="00E51A0E" w:rsidRDefault="00E51A0E" w:rsidP="00E51A0E">
      <w:pPr>
        <w:pStyle w:val="NormalWeb"/>
        <w:numPr>
          <w:ilvl w:val="0"/>
          <w:numId w:val="177"/>
        </w:numPr>
        <w:spacing w:line="360" w:lineRule="auto"/>
        <w:rPr>
          <w:rFonts w:asciiTheme="majorBidi" w:hAnsiTheme="majorBidi" w:cstheme="majorBidi"/>
          <w:sz w:val="22"/>
          <w:szCs w:val="22"/>
        </w:rPr>
      </w:pPr>
      <w:r w:rsidRPr="00E51A0E">
        <w:rPr>
          <w:rStyle w:val="Strong"/>
          <w:rFonts w:asciiTheme="majorBidi" w:eastAsiaTheme="majorEastAsia" w:hAnsiTheme="majorBidi" w:cstheme="majorBidi"/>
          <w:sz w:val="22"/>
          <w:szCs w:val="22"/>
        </w:rPr>
        <w:t>Application</w:t>
      </w:r>
      <w:r w:rsidRPr="00E51A0E">
        <w:rPr>
          <w:rFonts w:asciiTheme="majorBidi" w:hAnsiTheme="majorBidi" w:cstheme="majorBidi"/>
          <w:sz w:val="22"/>
          <w:szCs w:val="22"/>
        </w:rPr>
        <w:t>: Legal agreements can provide recourse through international arbitration and ensure that changes in law or policy do not unduly harm the business operations.</w:t>
      </w:r>
    </w:p>
    <w:p w14:paraId="37D104B2" w14:textId="77777777" w:rsidR="00E51A0E" w:rsidRPr="006302F0" w:rsidRDefault="00E51A0E" w:rsidP="00E51A0E">
      <w:pPr>
        <w:pStyle w:val="Heading3"/>
        <w:rPr>
          <w:rFonts w:asciiTheme="majorBidi" w:hAnsiTheme="majorBidi"/>
          <w:b/>
          <w:bCs/>
          <w:color w:val="auto"/>
          <w:sz w:val="22"/>
          <w:szCs w:val="22"/>
        </w:rPr>
      </w:pPr>
      <w:r w:rsidRPr="006302F0">
        <w:rPr>
          <w:rFonts w:asciiTheme="majorBidi" w:hAnsiTheme="majorBidi"/>
          <w:b/>
          <w:bCs/>
          <w:color w:val="auto"/>
          <w:sz w:val="22"/>
          <w:szCs w:val="22"/>
        </w:rPr>
        <w:t>Summary Table</w:t>
      </w:r>
    </w:p>
    <w:tbl>
      <w:tblPr>
        <w:tblStyle w:val="TableGrid"/>
        <w:tblW w:w="4976" w:type="pct"/>
        <w:tblBorders>
          <w:top w:val="thinThickSmallGap" w:sz="18" w:space="0" w:color="B2A1C7" w:themeColor="accent4" w:themeTint="99"/>
          <w:left w:val="thinThickSmallGap" w:sz="18" w:space="0" w:color="B2A1C7" w:themeColor="accent4" w:themeTint="99"/>
          <w:bottom w:val="thickThinSmallGap" w:sz="18" w:space="0" w:color="B2A1C7" w:themeColor="accent4" w:themeTint="99"/>
          <w:right w:val="thickThinSmallGap" w:sz="18" w:space="0" w:color="B2A1C7" w:themeColor="accent4" w:themeTint="99"/>
          <w:insideH w:val="single" w:sz="6" w:space="0" w:color="B2A1C7" w:themeColor="accent4" w:themeTint="99"/>
          <w:insideV w:val="single" w:sz="6" w:space="0" w:color="B2A1C7" w:themeColor="accent4" w:themeTint="99"/>
        </w:tblBorders>
        <w:tblLook w:val="04A0" w:firstRow="1" w:lastRow="0" w:firstColumn="1" w:lastColumn="0" w:noHBand="0" w:noVBand="1"/>
      </w:tblPr>
      <w:tblGrid>
        <w:gridCol w:w="3112"/>
        <w:gridCol w:w="7561"/>
      </w:tblGrid>
      <w:tr w:rsidR="00E51A0E" w:rsidRPr="006302F0" w14:paraId="24AEF52C" w14:textId="77777777" w:rsidTr="00E51A0E">
        <w:tc>
          <w:tcPr>
            <w:tcW w:w="1458" w:type="pct"/>
            <w:tcBorders>
              <w:top w:val="thinThickSmallGap" w:sz="18" w:space="0" w:color="B2A1C7" w:themeColor="accent4" w:themeTint="99"/>
              <w:bottom w:val="single" w:sz="6" w:space="0" w:color="B2A1C7" w:themeColor="accent4" w:themeTint="99"/>
            </w:tcBorders>
            <w:shd w:val="clear" w:color="auto" w:fill="DAEEF3" w:themeFill="accent5" w:themeFillTint="33"/>
          </w:tcPr>
          <w:p w14:paraId="68ADFF4C" w14:textId="77777777" w:rsidR="00E51A0E" w:rsidRPr="006302F0" w:rsidRDefault="00E51A0E" w:rsidP="00020BD4">
            <w:pPr>
              <w:rPr>
                <w:rFonts w:asciiTheme="majorBidi" w:hAnsiTheme="majorBidi" w:cstheme="majorBidi"/>
              </w:rPr>
            </w:pPr>
            <w:r w:rsidRPr="006302F0">
              <w:rPr>
                <w:rFonts w:asciiTheme="majorBidi" w:hAnsiTheme="majorBidi" w:cstheme="majorBidi"/>
                <w:b/>
                <w:bCs/>
                <w:sz w:val="22"/>
                <w:szCs w:val="22"/>
              </w:rPr>
              <w:t>Strategy</w:t>
            </w:r>
          </w:p>
        </w:tc>
        <w:tc>
          <w:tcPr>
            <w:tcW w:w="3542" w:type="pct"/>
            <w:tcBorders>
              <w:top w:val="thinThickSmallGap" w:sz="18" w:space="0" w:color="B2A1C7" w:themeColor="accent4" w:themeTint="99"/>
              <w:bottom w:val="single" w:sz="6" w:space="0" w:color="B2A1C7" w:themeColor="accent4" w:themeTint="99"/>
            </w:tcBorders>
            <w:shd w:val="clear" w:color="auto" w:fill="DAEEF3" w:themeFill="accent5" w:themeFillTint="33"/>
          </w:tcPr>
          <w:p w14:paraId="7538F229" w14:textId="2964DAFE" w:rsidR="00E51A0E" w:rsidRPr="006302F0" w:rsidRDefault="00E51A0E" w:rsidP="00020BD4">
            <w:pPr>
              <w:rPr>
                <w:rFonts w:asciiTheme="majorBidi" w:hAnsiTheme="majorBidi" w:cstheme="majorBidi"/>
              </w:rPr>
            </w:pPr>
            <w:r w:rsidRPr="00863C4A">
              <w:rPr>
                <w:b/>
                <w:bCs/>
                <w:sz w:val="22"/>
                <w:szCs w:val="22"/>
              </w:rPr>
              <w:t>Key Purpose</w:t>
            </w:r>
          </w:p>
        </w:tc>
      </w:tr>
      <w:tr w:rsidR="00E51A0E" w:rsidRPr="006302F0" w14:paraId="57DBEBA3" w14:textId="77777777" w:rsidTr="00E51A0E">
        <w:tc>
          <w:tcPr>
            <w:tcW w:w="1458" w:type="pct"/>
            <w:tcBorders>
              <w:top w:val="single" w:sz="6" w:space="0" w:color="B2A1C7" w:themeColor="accent4" w:themeTint="99"/>
            </w:tcBorders>
          </w:tcPr>
          <w:p w14:paraId="67007093" w14:textId="05566F0F" w:rsidR="00E51A0E" w:rsidRPr="006302F0" w:rsidRDefault="00E51A0E" w:rsidP="00020BD4">
            <w:pPr>
              <w:rPr>
                <w:rFonts w:asciiTheme="majorBidi" w:hAnsiTheme="majorBidi" w:cstheme="majorBidi"/>
                <w:b/>
                <w:bCs/>
              </w:rPr>
            </w:pPr>
            <w:r w:rsidRPr="00863C4A">
              <w:rPr>
                <w:sz w:val="22"/>
                <w:szCs w:val="22"/>
              </w:rPr>
              <w:t>Risk Diversification</w:t>
            </w:r>
          </w:p>
        </w:tc>
        <w:tc>
          <w:tcPr>
            <w:tcW w:w="3542" w:type="pct"/>
            <w:tcBorders>
              <w:top w:val="single" w:sz="6" w:space="0" w:color="B2A1C7" w:themeColor="accent4" w:themeTint="99"/>
            </w:tcBorders>
          </w:tcPr>
          <w:p w14:paraId="682112D2" w14:textId="5570CEE6" w:rsidR="00E51A0E" w:rsidRPr="006302F0" w:rsidRDefault="00E51A0E" w:rsidP="00020BD4">
            <w:pPr>
              <w:rPr>
                <w:rFonts w:asciiTheme="majorBidi" w:hAnsiTheme="majorBidi" w:cstheme="majorBidi"/>
              </w:rPr>
            </w:pPr>
            <w:r w:rsidRPr="00863C4A">
              <w:rPr>
                <w:sz w:val="22"/>
                <w:szCs w:val="22"/>
              </w:rPr>
              <w:t>Reduce dependence on one political system</w:t>
            </w:r>
          </w:p>
        </w:tc>
      </w:tr>
      <w:tr w:rsidR="00E51A0E" w:rsidRPr="006302F0" w14:paraId="59127205" w14:textId="77777777" w:rsidTr="00E51A0E">
        <w:tc>
          <w:tcPr>
            <w:tcW w:w="1458" w:type="pct"/>
          </w:tcPr>
          <w:p w14:paraId="2AEBB4E4" w14:textId="5E2F1E9C" w:rsidR="00E51A0E" w:rsidRPr="006302F0" w:rsidRDefault="00E51A0E" w:rsidP="00020BD4">
            <w:pPr>
              <w:rPr>
                <w:rFonts w:asciiTheme="majorBidi" w:hAnsiTheme="majorBidi" w:cstheme="majorBidi"/>
                <w:b/>
                <w:bCs/>
              </w:rPr>
            </w:pPr>
            <w:r w:rsidRPr="00863C4A">
              <w:rPr>
                <w:sz w:val="22"/>
                <w:szCs w:val="22"/>
              </w:rPr>
              <w:t>Local Partnerships</w:t>
            </w:r>
          </w:p>
        </w:tc>
        <w:tc>
          <w:tcPr>
            <w:tcW w:w="3542" w:type="pct"/>
          </w:tcPr>
          <w:p w14:paraId="775A2A37" w14:textId="6071FFB4" w:rsidR="00E51A0E" w:rsidRPr="006302F0" w:rsidRDefault="00E51A0E" w:rsidP="00020BD4">
            <w:pPr>
              <w:rPr>
                <w:rFonts w:asciiTheme="majorBidi" w:hAnsiTheme="majorBidi" w:cstheme="majorBidi"/>
              </w:rPr>
            </w:pPr>
            <w:r w:rsidRPr="00863C4A">
              <w:rPr>
                <w:sz w:val="22"/>
                <w:szCs w:val="22"/>
              </w:rPr>
              <w:t>Build local legitimacy and reduce operational friction</w:t>
            </w:r>
          </w:p>
        </w:tc>
      </w:tr>
      <w:tr w:rsidR="00E51A0E" w:rsidRPr="006302F0" w14:paraId="6AA2DD54" w14:textId="77777777" w:rsidTr="00E51A0E">
        <w:tc>
          <w:tcPr>
            <w:tcW w:w="1458" w:type="pct"/>
          </w:tcPr>
          <w:p w14:paraId="33AD1531" w14:textId="13F3EE7B" w:rsidR="00E51A0E" w:rsidRPr="006302F0" w:rsidRDefault="00E51A0E" w:rsidP="00020BD4">
            <w:pPr>
              <w:rPr>
                <w:rFonts w:asciiTheme="majorBidi" w:hAnsiTheme="majorBidi" w:cstheme="majorBidi"/>
                <w:b/>
                <w:bCs/>
              </w:rPr>
            </w:pPr>
            <w:r w:rsidRPr="00863C4A">
              <w:rPr>
                <w:sz w:val="22"/>
                <w:szCs w:val="22"/>
              </w:rPr>
              <w:t>Political Risk Insurance</w:t>
            </w:r>
          </w:p>
        </w:tc>
        <w:tc>
          <w:tcPr>
            <w:tcW w:w="3542" w:type="pct"/>
            <w:vAlign w:val="center"/>
          </w:tcPr>
          <w:p w14:paraId="73143E31" w14:textId="3B2E90B7" w:rsidR="00E51A0E" w:rsidRPr="006302F0" w:rsidRDefault="00E51A0E" w:rsidP="00020BD4">
            <w:pPr>
              <w:rPr>
                <w:rFonts w:asciiTheme="majorBidi" w:hAnsiTheme="majorBidi" w:cstheme="majorBidi"/>
              </w:rPr>
            </w:pPr>
            <w:r w:rsidRPr="00863C4A">
              <w:rPr>
                <w:sz w:val="22"/>
                <w:szCs w:val="22"/>
              </w:rPr>
              <w:t>Financial protection against political events</w:t>
            </w:r>
          </w:p>
        </w:tc>
      </w:tr>
      <w:tr w:rsidR="00E51A0E" w:rsidRPr="006302F0" w14:paraId="53966231" w14:textId="77777777" w:rsidTr="00E51A0E">
        <w:tc>
          <w:tcPr>
            <w:tcW w:w="1458" w:type="pct"/>
          </w:tcPr>
          <w:p w14:paraId="0511BF34" w14:textId="4A71790F" w:rsidR="00E51A0E" w:rsidRPr="006302F0" w:rsidRDefault="00E51A0E" w:rsidP="00020BD4">
            <w:pPr>
              <w:rPr>
                <w:rFonts w:asciiTheme="majorBidi" w:hAnsiTheme="majorBidi" w:cstheme="majorBidi"/>
                <w:b/>
                <w:bCs/>
              </w:rPr>
            </w:pPr>
            <w:r w:rsidRPr="00863C4A">
              <w:rPr>
                <w:sz w:val="22"/>
                <w:szCs w:val="22"/>
              </w:rPr>
              <w:t>Stakeholder Engagement</w:t>
            </w:r>
          </w:p>
        </w:tc>
        <w:tc>
          <w:tcPr>
            <w:tcW w:w="3542" w:type="pct"/>
          </w:tcPr>
          <w:p w14:paraId="11F087CC" w14:textId="169D4A90" w:rsidR="00E51A0E" w:rsidRPr="006302F0" w:rsidRDefault="00E51A0E" w:rsidP="00020BD4">
            <w:pPr>
              <w:rPr>
                <w:rFonts w:asciiTheme="majorBidi" w:hAnsiTheme="majorBidi" w:cstheme="majorBidi"/>
              </w:rPr>
            </w:pPr>
            <w:r w:rsidRPr="00863C4A">
              <w:rPr>
                <w:sz w:val="22"/>
                <w:szCs w:val="22"/>
              </w:rPr>
              <w:t>Influence policies and build strong local relationships</w:t>
            </w:r>
          </w:p>
        </w:tc>
      </w:tr>
      <w:tr w:rsidR="00E51A0E" w:rsidRPr="006302F0" w14:paraId="5BDE26DF" w14:textId="77777777" w:rsidTr="00E51A0E">
        <w:tc>
          <w:tcPr>
            <w:tcW w:w="1458" w:type="pct"/>
          </w:tcPr>
          <w:p w14:paraId="4B41DDC6" w14:textId="60E77623" w:rsidR="00E51A0E" w:rsidRPr="006302F0" w:rsidRDefault="00E51A0E" w:rsidP="00020BD4">
            <w:pPr>
              <w:rPr>
                <w:rFonts w:asciiTheme="majorBidi" w:hAnsiTheme="majorBidi" w:cstheme="majorBidi"/>
                <w:b/>
                <w:bCs/>
              </w:rPr>
            </w:pPr>
            <w:r w:rsidRPr="00863C4A">
              <w:rPr>
                <w:sz w:val="22"/>
                <w:szCs w:val="22"/>
              </w:rPr>
              <w:t>Contractual Safeguards</w:t>
            </w:r>
          </w:p>
        </w:tc>
        <w:tc>
          <w:tcPr>
            <w:tcW w:w="3542" w:type="pct"/>
          </w:tcPr>
          <w:p w14:paraId="61C19E2E" w14:textId="36BDCD7A" w:rsidR="00E51A0E" w:rsidRPr="006302F0" w:rsidRDefault="00E51A0E" w:rsidP="00020BD4">
            <w:pPr>
              <w:rPr>
                <w:rFonts w:asciiTheme="majorBidi" w:hAnsiTheme="majorBidi" w:cstheme="majorBidi"/>
              </w:rPr>
            </w:pPr>
            <w:r w:rsidRPr="00863C4A">
              <w:rPr>
                <w:sz w:val="22"/>
                <w:szCs w:val="22"/>
              </w:rPr>
              <w:t>Legal protections against adverse political actions</w:t>
            </w:r>
          </w:p>
        </w:tc>
      </w:tr>
    </w:tbl>
    <w:p w14:paraId="3B9EC715" w14:textId="77777777" w:rsidR="00E51A0E" w:rsidRDefault="00E51A0E" w:rsidP="00E51A0E"/>
    <w:p w14:paraId="4F8EE416" w14:textId="77777777" w:rsidR="00E51A0E" w:rsidRPr="00E51A0E" w:rsidRDefault="00E51A0E" w:rsidP="00E51A0E"/>
    <w:p w14:paraId="2DA34517" w14:textId="77777777" w:rsidR="00AD3BFB" w:rsidRPr="00AD3BFB" w:rsidRDefault="00DA7577" w:rsidP="00D03C1D">
      <w:pPr>
        <w:spacing w:line="360" w:lineRule="auto"/>
        <w:rPr>
          <w:rFonts w:asciiTheme="majorBidi" w:hAnsiTheme="majorBidi" w:cstheme="majorBidi"/>
          <w:color w:val="000000" w:themeColor="text1"/>
          <w:sz w:val="22"/>
          <w:szCs w:val="22"/>
        </w:rPr>
      </w:pPr>
      <w:r>
        <w:rPr>
          <w:rFonts w:ascii="Simplified Arabic" w:hAnsi="Simplified Arabic" w:cs="Simplified Arabic"/>
          <w:noProof/>
          <w:sz w:val="32"/>
          <w:szCs w:val="32"/>
          <w:rtl/>
        </w:rPr>
        <w:lastRenderedPageBreak/>
        <mc:AlternateContent>
          <mc:Choice Requires="wps">
            <w:drawing>
              <wp:anchor distT="0" distB="0" distL="114300" distR="114300" simplePos="0" relativeHeight="251691008" behindDoc="0" locked="0" layoutInCell="1" allowOverlap="1" wp14:anchorId="4D76B7B4" wp14:editId="5E725AF7">
                <wp:simplePos x="0" y="0"/>
                <wp:positionH relativeFrom="margin">
                  <wp:posOffset>-532765</wp:posOffset>
                </wp:positionH>
                <wp:positionV relativeFrom="paragraph">
                  <wp:posOffset>-537888</wp:posOffset>
                </wp:positionV>
                <wp:extent cx="5918835" cy="391886"/>
                <wp:effectExtent l="0" t="0" r="0" b="1905"/>
                <wp:wrapNone/>
                <wp:docPr id="10513515" name="Text Box 10513515"/>
                <wp:cNvGraphicFramePr/>
                <a:graphic xmlns:a="http://schemas.openxmlformats.org/drawingml/2006/main">
                  <a:graphicData uri="http://schemas.microsoft.com/office/word/2010/wordprocessingShape">
                    <wps:wsp>
                      <wps:cNvSpPr txBox="1"/>
                      <wps:spPr>
                        <a:xfrm>
                          <a:off x="0" y="0"/>
                          <a:ext cx="5918835" cy="391886"/>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64D32" w14:textId="3FC6598F" w:rsidR="00DA7577" w:rsidRPr="00D258F6" w:rsidRDefault="00DA7577" w:rsidP="00DA7577">
                            <w:pPr>
                              <w:jc w:val="center"/>
                              <w:rPr>
                                <w:rFonts w:asciiTheme="majorBidi" w:hAnsiTheme="majorBidi" w:cstheme="majorBidi"/>
                                <w:b/>
                                <w:bCs/>
                                <w:i/>
                                <w:iCs/>
                                <w:rtl/>
                                <w:lang w:bidi="ar-LB"/>
                              </w:rPr>
                            </w:pPr>
                            <w:r>
                              <w:rPr>
                                <w:rFonts w:asciiTheme="majorHAnsi" w:hAnsiTheme="majorHAnsi" w:cstheme="minorHAnsi"/>
                                <w:b/>
                                <w:bCs/>
                                <w:i/>
                                <w:iCs/>
                                <w:sz w:val="18"/>
                                <w:szCs w:val="18"/>
                                <w:lang w:bidi="ar-LB"/>
                              </w:rPr>
                              <w:br/>
                            </w:r>
                            <w:r w:rsidRPr="00D258F6">
                              <w:rPr>
                                <w:rFonts w:asciiTheme="majorBidi" w:hAnsiTheme="majorBidi" w:cstheme="majorBidi"/>
                                <w:b/>
                                <w:bCs/>
                                <w:i/>
                                <w:iCs/>
                                <w:lang w:bidi="ar-LB"/>
                              </w:rPr>
                              <w:t>Class (</w:t>
                            </w:r>
                            <w:r>
                              <w:rPr>
                                <w:rFonts w:asciiTheme="majorBidi" w:hAnsiTheme="majorBidi" w:cstheme="majorBidi"/>
                                <w:b/>
                                <w:bCs/>
                                <w:i/>
                                <w:iCs/>
                                <w:lang w:bidi="ar-LB"/>
                              </w:rPr>
                              <w:t>5</w:t>
                            </w:r>
                            <w:r w:rsidRPr="00D258F6">
                              <w:rPr>
                                <w:rFonts w:asciiTheme="majorBidi" w:hAnsiTheme="majorBidi" w:cstheme="majorBidi"/>
                                <w:b/>
                                <w:bCs/>
                                <w:i/>
                                <w:iCs/>
                                <w:lang w:bidi="ar-LB"/>
                              </w:rPr>
                              <w:t xml:space="preserve">) Summary: </w:t>
                            </w:r>
                            <w:r w:rsidR="00206DB0">
                              <w:rPr>
                                <w:rFonts w:asciiTheme="majorBidi" w:hAnsiTheme="majorBidi" w:cstheme="majorBidi"/>
                                <w:b/>
                                <w:bCs/>
                                <w:i/>
                                <w:iCs/>
                                <w:lang w:bidi="ar-LB"/>
                              </w:rPr>
                              <w:t xml:space="preserve">Infrastructure Development &amp; Public Services </w:t>
                            </w:r>
                            <w:r w:rsidRPr="00D258F6">
                              <w:rPr>
                                <w:rFonts w:asciiTheme="majorBidi" w:hAnsiTheme="majorBidi" w:cstheme="majorBidi"/>
                                <w:b/>
                                <w:bCs/>
                                <w:i/>
                                <w:iCs/>
                                <w:lang w:bidi="ar-L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6B7B4" id="Text Box 10513515" o:spid="_x0000_s1038" type="#_x0000_t202" style="position:absolute;margin-left:-41.95pt;margin-top:-42.35pt;width:466.05pt;height:30.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" fillcolor="#d8d8d8 [2732]" stroked="f" strokeweight=".5pt">
                <v:textbox inset="0,0,0,0">
                  <w:txbxContent>
                    <w:p w14:paraId="37964D32" w14:textId="3FC6598F" w:rsidR="00DA7577" w:rsidRPr="00D258F6" w:rsidRDefault="00DA7577" w:rsidP="00DA7577">
                      <w:pPr>
                        <w:jc w:val="center"/>
                        <w:rPr>
                          <w:rFonts w:asciiTheme="majorBidi" w:hAnsiTheme="majorBidi" w:cstheme="majorBidi"/>
                          <w:b/>
                          <w:bCs/>
                          <w:i/>
                          <w:iCs/>
                          <w:rtl/>
                          <w:lang w:bidi="ar-LB"/>
                        </w:rPr>
                      </w:pPr>
                      <w:r>
                        <w:rPr>
                          <w:rFonts w:asciiTheme="majorHAnsi" w:hAnsiTheme="majorHAnsi" w:cstheme="minorHAnsi"/>
                          <w:b/>
                          <w:bCs/>
                          <w:i/>
                          <w:iCs/>
                          <w:sz w:val="18"/>
                          <w:szCs w:val="18"/>
                          <w:lang w:bidi="ar-LB"/>
                        </w:rPr>
                        <w:br/>
                      </w:r>
                      <w:r w:rsidRPr="00D258F6">
                        <w:rPr>
                          <w:rFonts w:asciiTheme="majorBidi" w:hAnsiTheme="majorBidi" w:cstheme="majorBidi"/>
                          <w:b/>
                          <w:bCs/>
                          <w:i/>
                          <w:iCs/>
                          <w:lang w:bidi="ar-LB"/>
                        </w:rPr>
                        <w:t>Class (</w:t>
                      </w:r>
                      <w:r>
                        <w:rPr>
                          <w:rFonts w:asciiTheme="majorBidi" w:hAnsiTheme="majorBidi" w:cstheme="majorBidi"/>
                          <w:b/>
                          <w:bCs/>
                          <w:i/>
                          <w:iCs/>
                          <w:lang w:bidi="ar-LB"/>
                        </w:rPr>
                        <w:t>5</w:t>
                      </w:r>
                      <w:r w:rsidRPr="00D258F6">
                        <w:rPr>
                          <w:rFonts w:asciiTheme="majorBidi" w:hAnsiTheme="majorBidi" w:cstheme="majorBidi"/>
                          <w:b/>
                          <w:bCs/>
                          <w:i/>
                          <w:iCs/>
                          <w:lang w:bidi="ar-LB"/>
                        </w:rPr>
                        <w:t xml:space="preserve">) Summary: </w:t>
                      </w:r>
                      <w:r w:rsidR="00206DB0">
                        <w:rPr>
                          <w:rFonts w:asciiTheme="majorBidi" w:hAnsiTheme="majorBidi" w:cstheme="majorBidi"/>
                          <w:b/>
                          <w:bCs/>
                          <w:i/>
                          <w:iCs/>
                          <w:lang w:bidi="ar-LB"/>
                        </w:rPr>
                        <w:t xml:space="preserve">Infrastructure Development &amp; Public Services </w:t>
                      </w:r>
                      <w:r w:rsidRPr="00D258F6">
                        <w:rPr>
                          <w:rFonts w:asciiTheme="majorBidi" w:hAnsiTheme="majorBidi" w:cstheme="majorBidi"/>
                          <w:b/>
                          <w:bCs/>
                          <w:i/>
                          <w:iCs/>
                          <w:lang w:bidi="ar-LB"/>
                        </w:rPr>
                        <w:t xml:space="preserve"> </w:t>
                      </w:r>
                    </w:p>
                  </w:txbxContent>
                </v:textbox>
                <w10:wrap anchorx="margin"/>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89984" behindDoc="0" locked="0" layoutInCell="1" allowOverlap="1" wp14:anchorId="6418A91E" wp14:editId="211CD99D">
                <wp:simplePos x="0" y="0"/>
                <wp:positionH relativeFrom="margin">
                  <wp:posOffset>-890337</wp:posOffset>
                </wp:positionH>
                <wp:positionV relativeFrom="paragraph">
                  <wp:posOffset>-950595</wp:posOffset>
                </wp:positionV>
                <wp:extent cx="6105167" cy="756271"/>
                <wp:effectExtent l="0" t="0" r="3810" b="6350"/>
                <wp:wrapNone/>
                <wp:docPr id="917433847" name="Text Box 917433847"/>
                <wp:cNvGraphicFramePr/>
                <a:graphic xmlns:a="http://schemas.openxmlformats.org/drawingml/2006/main">
                  <a:graphicData uri="http://schemas.microsoft.com/office/word/2010/wordprocessingShape">
                    <wps:wsp>
                      <wps:cNvSpPr txBox="1"/>
                      <wps:spPr>
                        <a:xfrm>
                          <a:off x="0" y="0"/>
                          <a:ext cx="6105167" cy="756271"/>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03A498D3" w14:textId="77777777" w:rsidR="00DA7577" w:rsidRPr="00D73C88" w:rsidRDefault="00DA7577" w:rsidP="00DA7577">
                            <w:pPr>
                              <w:jc w:val="right"/>
                              <w:rPr>
                                <w:rFonts w:asciiTheme="majorHAnsi" w:hAnsiTheme="majorHAnsi" w:cstheme="minorHAnsi"/>
                                <w:b/>
                                <w:bCs/>
                                <w:i/>
                                <w:iCs/>
                                <w:sz w:val="18"/>
                                <w:szCs w:val="18"/>
                                <w:rtl/>
                                <w:lang w:bidi="ar-L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8A91E" id="Text Box 917433847" o:spid="_x0000_s1039" type="#_x0000_t202" style="position:absolute;margin-left:-70.1pt;margin-top:-74.85pt;width:480.7pt;height:59.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" stroked="f" strokeweight=".5pt">
                <v:fill r:id="rId11" o:title="" recolor="t" rotate="t" type="frame"/>
                <v:textbox inset="0,0,0,0">
                  <w:txbxContent>
                    <w:p w14:paraId="03A498D3" w14:textId="77777777" w:rsidR="00DA7577" w:rsidRPr="00D73C88" w:rsidRDefault="00DA7577" w:rsidP="00DA7577">
                      <w:pPr>
                        <w:jc w:val="right"/>
                        <w:rPr>
                          <w:rFonts w:asciiTheme="majorHAnsi" w:hAnsiTheme="majorHAnsi" w:cstheme="minorHAnsi"/>
                          <w:b/>
                          <w:bCs/>
                          <w:i/>
                          <w:iCs/>
                          <w:sz w:val="18"/>
                          <w:szCs w:val="18"/>
                          <w:rtl/>
                          <w:lang w:bidi="ar-LB"/>
                        </w:rPr>
                      </w:pPr>
                    </w:p>
                  </w:txbxContent>
                </v:textbox>
                <w10:wrap anchorx="margin"/>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92032" behindDoc="0" locked="0" layoutInCell="1" allowOverlap="1" wp14:anchorId="6AD51D38" wp14:editId="0CCEEE99">
                <wp:simplePos x="0" y="0"/>
                <wp:positionH relativeFrom="margin">
                  <wp:posOffset>5173579</wp:posOffset>
                </wp:positionH>
                <wp:positionV relativeFrom="paragraph">
                  <wp:posOffset>-978095</wp:posOffset>
                </wp:positionV>
                <wp:extent cx="2158365" cy="831898"/>
                <wp:effectExtent l="0" t="0" r="635" b="6350"/>
                <wp:wrapNone/>
                <wp:docPr id="920855313" name="Text Box 920855313"/>
                <wp:cNvGraphicFramePr/>
                <a:graphic xmlns:a="http://schemas.openxmlformats.org/drawingml/2006/main">
                  <a:graphicData uri="http://schemas.microsoft.com/office/word/2010/wordprocessingShape">
                    <wps:wsp>
                      <wps:cNvSpPr txBox="1"/>
                      <wps:spPr>
                        <a:xfrm>
                          <a:off x="0" y="0"/>
                          <a:ext cx="2158365" cy="831898"/>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593AA998" w14:textId="77777777" w:rsidR="00DA7577" w:rsidRPr="00D73C88" w:rsidRDefault="00DA7577" w:rsidP="00DA7577">
                            <w:pPr>
                              <w:jc w:val="right"/>
                              <w:rPr>
                                <w:rFonts w:asciiTheme="majorHAnsi" w:hAnsiTheme="majorHAnsi" w:cstheme="minorHAnsi"/>
                                <w:b/>
                                <w:bCs/>
                                <w:i/>
                                <w:iCs/>
                                <w:sz w:val="18"/>
                                <w:szCs w:val="18"/>
                                <w:rtl/>
                                <w:lang w:bidi="ar-L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51D38" id="Text Box 920855313" o:spid="_x0000_s1040" type="#_x0000_t202" style="position:absolute;margin-left:407.35pt;margin-top:-77pt;width:169.95pt;height:65.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" stroked="f" strokeweight=".5pt">
                <v:fill r:id="rId13" o:title="" recolor="t" rotate="t" type="frame"/>
                <v:textbox inset="0,0,0,0">
                  <w:txbxContent>
                    <w:p w14:paraId="593AA998" w14:textId="77777777" w:rsidR="00DA7577" w:rsidRPr="00D73C88" w:rsidRDefault="00DA7577" w:rsidP="00DA7577">
                      <w:pPr>
                        <w:jc w:val="right"/>
                        <w:rPr>
                          <w:rFonts w:asciiTheme="majorHAnsi" w:hAnsiTheme="majorHAnsi" w:cstheme="minorHAnsi"/>
                          <w:b/>
                          <w:bCs/>
                          <w:i/>
                          <w:iCs/>
                          <w:sz w:val="18"/>
                          <w:szCs w:val="18"/>
                          <w:rtl/>
                          <w:lang w:bidi="ar-LB"/>
                        </w:rPr>
                      </w:pPr>
                    </w:p>
                  </w:txbxContent>
                </v:textbox>
                <w10:wrap anchorx="margin"/>
              </v:shape>
            </w:pict>
          </mc:Fallback>
        </mc:AlternateContent>
      </w:r>
      <w:r w:rsidR="004805F3" w:rsidRPr="00AD3BFB">
        <w:rPr>
          <w:rFonts w:asciiTheme="majorBidi" w:hAnsiTheme="majorBidi" w:cstheme="majorBidi"/>
          <w:color w:val="000000" w:themeColor="text1"/>
          <w:sz w:val="22"/>
          <w:szCs w:val="22"/>
        </w:rPr>
        <w:t>Infrastructure development and public services are crucial elements of nation building project management. Infrastructure development involves the construction of physical structures such as roads, bridges, airports, and utilities to support the overall development of a nation. This includes enhancing transportation networks, communication systems, and energy supply to facilitate economic growth and improve the quality of life for citizens.</w:t>
      </w:r>
    </w:p>
    <w:p w14:paraId="70AD82EE" w14:textId="77777777" w:rsidR="00AD3BFB" w:rsidRPr="00AD3BFB" w:rsidRDefault="00AD3BFB" w:rsidP="00D03C1D">
      <w:pPr>
        <w:spacing w:line="360" w:lineRule="auto"/>
        <w:rPr>
          <w:rFonts w:asciiTheme="majorBidi" w:hAnsiTheme="majorBidi" w:cstheme="majorBidi"/>
          <w:color w:val="000000" w:themeColor="text1"/>
          <w:sz w:val="22"/>
          <w:szCs w:val="22"/>
        </w:rPr>
      </w:pPr>
    </w:p>
    <w:p w14:paraId="15389706" w14:textId="4CE7B8E8" w:rsidR="004805F3" w:rsidRPr="00AD3BFB" w:rsidRDefault="004805F3" w:rsidP="00D03C1D">
      <w:pPr>
        <w:spacing w:line="360" w:lineRule="auto"/>
        <w:rPr>
          <w:rFonts w:asciiTheme="majorBidi" w:hAnsiTheme="majorBidi" w:cstheme="majorBidi"/>
          <w:color w:val="000000" w:themeColor="text1"/>
          <w:sz w:val="22"/>
          <w:szCs w:val="22"/>
        </w:rPr>
      </w:pPr>
      <w:r w:rsidRPr="00AD3BFB">
        <w:rPr>
          <w:rFonts w:asciiTheme="majorBidi" w:hAnsiTheme="majorBidi" w:cstheme="majorBidi"/>
          <w:color w:val="000000" w:themeColor="text1"/>
          <w:sz w:val="22"/>
          <w:szCs w:val="22"/>
        </w:rPr>
        <w:t>Public services encompass the delivery of essential services to the public, including healthcare, education, sanitation, and public safety. Effective project management in this area involves careful planning, budgeting, and coordination to ensure the timely and efficient delivery of these services to the community. It also requires considering the long-term sustainability and environmental impact of infrastructure projects, as well as ensuring accessibility and inclusivity for all members of society.</w:t>
      </w:r>
    </w:p>
    <w:p w14:paraId="37F4E225" w14:textId="77777777" w:rsidR="004805F3" w:rsidRDefault="004805F3" w:rsidP="00D03C1D">
      <w:pPr>
        <w:spacing w:line="360" w:lineRule="auto"/>
        <w:rPr>
          <w:rFonts w:asciiTheme="majorBidi" w:hAnsiTheme="majorBidi" w:cstheme="majorBidi"/>
          <w:color w:val="212529"/>
        </w:rPr>
      </w:pPr>
    </w:p>
    <w:p w14:paraId="7F59522B" w14:textId="5E6DDE45" w:rsidR="00774893" w:rsidRPr="004805F3" w:rsidRDefault="00774893" w:rsidP="004805F3">
      <w:pPr>
        <w:rPr>
          <w:color w:val="212529"/>
        </w:rPr>
      </w:pPr>
      <w:r w:rsidRPr="00710809">
        <w:rPr>
          <w:sz w:val="22"/>
          <w:szCs w:val="22"/>
        </w:rPr>
        <w:t xml:space="preserve">In this class, I learned the following: </w:t>
      </w:r>
    </w:p>
    <w:p w14:paraId="5BB262B7" w14:textId="641AEA74" w:rsidR="00CC26F4" w:rsidRPr="00CC26F4" w:rsidRDefault="00CC26F4" w:rsidP="00CC26F4">
      <w:pPr>
        <w:pStyle w:val="BodyText"/>
        <w:widowControl/>
        <w:numPr>
          <w:ilvl w:val="0"/>
          <w:numId w:val="53"/>
        </w:numPr>
        <w:tabs>
          <w:tab w:val="left" w:pos="7943"/>
        </w:tabs>
        <w:autoSpaceDE/>
        <w:autoSpaceDN/>
        <w:spacing w:before="100" w:beforeAutospacing="1" w:after="100" w:afterAutospacing="1" w:line="360" w:lineRule="auto"/>
        <w:rPr>
          <w:sz w:val="22"/>
          <w:szCs w:val="22"/>
        </w:rPr>
      </w:pPr>
      <w:r w:rsidRPr="00CC26F4">
        <w:rPr>
          <w:b/>
          <w:bCs/>
          <w:color w:val="0070C0"/>
          <w:sz w:val="28"/>
          <w:szCs w:val="28"/>
        </w:rPr>
        <w:t xml:space="preserve">What </w:t>
      </w:r>
      <w:r w:rsidR="00324358">
        <w:rPr>
          <w:b/>
          <w:bCs/>
          <w:color w:val="0070C0"/>
          <w:sz w:val="28"/>
          <w:szCs w:val="28"/>
        </w:rPr>
        <w:t>I</w:t>
      </w:r>
      <w:r w:rsidRPr="00CC26F4">
        <w:rPr>
          <w:b/>
          <w:bCs/>
          <w:color w:val="0070C0"/>
          <w:sz w:val="28"/>
          <w:szCs w:val="28"/>
        </w:rPr>
        <w:t xml:space="preserve">s </w:t>
      </w:r>
      <w:r w:rsidR="00324358">
        <w:rPr>
          <w:b/>
          <w:bCs/>
          <w:color w:val="0070C0"/>
          <w:sz w:val="28"/>
          <w:szCs w:val="28"/>
        </w:rPr>
        <w:t>I</w:t>
      </w:r>
      <w:r w:rsidRPr="00CC26F4">
        <w:rPr>
          <w:b/>
          <w:bCs/>
          <w:color w:val="0070C0"/>
          <w:sz w:val="28"/>
          <w:szCs w:val="28"/>
        </w:rPr>
        <w:t>nfrastructure</w:t>
      </w:r>
      <w:r w:rsidR="00774893" w:rsidRPr="00CC26F4">
        <w:rPr>
          <w:b/>
          <w:bCs/>
          <w:color w:val="0070C0"/>
          <w:sz w:val="28"/>
          <w:szCs w:val="28"/>
        </w:rPr>
        <w:t xml:space="preserve"> </w:t>
      </w:r>
      <w:r w:rsidR="00324358">
        <w:rPr>
          <w:b/>
          <w:bCs/>
          <w:color w:val="0070C0"/>
          <w:sz w:val="28"/>
          <w:szCs w:val="28"/>
        </w:rPr>
        <w:t>D</w:t>
      </w:r>
      <w:r w:rsidR="00774893" w:rsidRPr="00CC26F4">
        <w:rPr>
          <w:b/>
          <w:bCs/>
          <w:color w:val="0070C0"/>
          <w:sz w:val="28"/>
          <w:szCs w:val="28"/>
        </w:rPr>
        <w:t>evelopment</w:t>
      </w:r>
      <w:r w:rsidRPr="00CC26F4">
        <w:rPr>
          <w:b/>
          <w:bCs/>
          <w:color w:val="0070C0"/>
          <w:sz w:val="28"/>
          <w:szCs w:val="28"/>
        </w:rPr>
        <w:t>?</w:t>
      </w:r>
      <w:r w:rsidR="00774893" w:rsidRPr="00CC26F4">
        <w:rPr>
          <w:b/>
          <w:bCs/>
          <w:color w:val="0070C0"/>
          <w:sz w:val="28"/>
          <w:szCs w:val="28"/>
        </w:rPr>
        <w:br/>
      </w:r>
      <w:r w:rsidR="00774893" w:rsidRPr="00CC26F4">
        <w:rPr>
          <w:color w:val="0070C0"/>
          <w:sz w:val="22"/>
          <w:szCs w:val="22"/>
        </w:rPr>
        <w:t xml:space="preserve"> </w:t>
      </w:r>
      <w:r w:rsidRPr="00CC26F4">
        <w:rPr>
          <w:b/>
          <w:bCs/>
          <w:sz w:val="22"/>
          <w:szCs w:val="22"/>
        </w:rPr>
        <w:t>Infrastructure development</w:t>
      </w:r>
      <w:r w:rsidRPr="00CC26F4">
        <w:rPr>
          <w:sz w:val="22"/>
          <w:szCs w:val="22"/>
        </w:rPr>
        <w:t xml:space="preserve"> refers to the process of planning, constructing, and upgrading fundamental physical and organizational structures and facilities needed for the operation of a society or enterprise. These structures and systems are critical for enabling economic activities, ensuring social services, and improving the quality of life.</w:t>
      </w:r>
    </w:p>
    <w:p w14:paraId="6581DB26" w14:textId="77777777" w:rsidR="00CC26F4" w:rsidRPr="00CC26F4" w:rsidRDefault="00CC26F4" w:rsidP="00CC26F4">
      <w:pPr>
        <w:spacing w:before="100" w:beforeAutospacing="1" w:after="100" w:afterAutospacing="1" w:line="360" w:lineRule="auto"/>
        <w:outlineLvl w:val="2"/>
        <w:rPr>
          <w:b/>
          <w:bCs/>
          <w:sz w:val="22"/>
          <w:szCs w:val="22"/>
        </w:rPr>
      </w:pPr>
      <w:r w:rsidRPr="00CC26F4">
        <w:rPr>
          <w:b/>
          <w:bCs/>
          <w:sz w:val="22"/>
          <w:szCs w:val="22"/>
        </w:rPr>
        <w:t>Key Components of Infrastructure</w:t>
      </w:r>
    </w:p>
    <w:p w14:paraId="41C12462" w14:textId="77777777" w:rsidR="00CC26F4" w:rsidRPr="00CC26F4" w:rsidRDefault="00CC26F4" w:rsidP="00CC26F4">
      <w:pPr>
        <w:numPr>
          <w:ilvl w:val="0"/>
          <w:numId w:val="178"/>
        </w:numPr>
        <w:spacing w:before="100" w:beforeAutospacing="1" w:after="100" w:afterAutospacing="1" w:line="360" w:lineRule="auto"/>
        <w:rPr>
          <w:sz w:val="22"/>
          <w:szCs w:val="22"/>
        </w:rPr>
      </w:pPr>
      <w:r w:rsidRPr="00CC26F4">
        <w:rPr>
          <w:b/>
          <w:bCs/>
          <w:sz w:val="22"/>
          <w:szCs w:val="22"/>
        </w:rPr>
        <w:t>Transportation Infrastructure</w:t>
      </w:r>
    </w:p>
    <w:p w14:paraId="299DACCD" w14:textId="77777777" w:rsidR="00CC26F4" w:rsidRPr="00CC26F4" w:rsidRDefault="00CC26F4" w:rsidP="00CC26F4">
      <w:pPr>
        <w:numPr>
          <w:ilvl w:val="1"/>
          <w:numId w:val="178"/>
        </w:numPr>
        <w:spacing w:before="100" w:beforeAutospacing="1" w:after="100" w:afterAutospacing="1" w:line="360" w:lineRule="auto"/>
        <w:rPr>
          <w:sz w:val="22"/>
          <w:szCs w:val="22"/>
        </w:rPr>
      </w:pPr>
      <w:r w:rsidRPr="00CC26F4">
        <w:rPr>
          <w:sz w:val="22"/>
          <w:szCs w:val="22"/>
        </w:rPr>
        <w:t>Roads, bridges, airports, seaports, railways.</w:t>
      </w:r>
    </w:p>
    <w:p w14:paraId="20FB0F37" w14:textId="77777777" w:rsidR="00CC26F4" w:rsidRPr="00CC26F4" w:rsidRDefault="00CC26F4" w:rsidP="00CC26F4">
      <w:pPr>
        <w:numPr>
          <w:ilvl w:val="0"/>
          <w:numId w:val="178"/>
        </w:numPr>
        <w:spacing w:before="100" w:beforeAutospacing="1" w:after="100" w:afterAutospacing="1" w:line="360" w:lineRule="auto"/>
        <w:rPr>
          <w:sz w:val="22"/>
          <w:szCs w:val="22"/>
        </w:rPr>
      </w:pPr>
      <w:r w:rsidRPr="00CC26F4">
        <w:rPr>
          <w:b/>
          <w:bCs/>
          <w:sz w:val="22"/>
          <w:szCs w:val="22"/>
        </w:rPr>
        <w:t>Energy Infrastructure</w:t>
      </w:r>
    </w:p>
    <w:p w14:paraId="5A83632E" w14:textId="77777777" w:rsidR="00CC26F4" w:rsidRPr="00CC26F4" w:rsidRDefault="00CC26F4" w:rsidP="00CC26F4">
      <w:pPr>
        <w:numPr>
          <w:ilvl w:val="1"/>
          <w:numId w:val="178"/>
        </w:numPr>
        <w:spacing w:before="100" w:beforeAutospacing="1" w:after="100" w:afterAutospacing="1" w:line="360" w:lineRule="auto"/>
        <w:rPr>
          <w:sz w:val="22"/>
          <w:szCs w:val="22"/>
        </w:rPr>
      </w:pPr>
      <w:r w:rsidRPr="00CC26F4">
        <w:rPr>
          <w:sz w:val="22"/>
          <w:szCs w:val="22"/>
        </w:rPr>
        <w:t>Power plants, electricity grids, renewable energy systems, oil and gas pipelines.</w:t>
      </w:r>
    </w:p>
    <w:p w14:paraId="7D80D05F" w14:textId="77777777" w:rsidR="00CC26F4" w:rsidRPr="00CC26F4" w:rsidRDefault="00CC26F4" w:rsidP="00CC26F4">
      <w:pPr>
        <w:numPr>
          <w:ilvl w:val="0"/>
          <w:numId w:val="178"/>
        </w:numPr>
        <w:spacing w:before="100" w:beforeAutospacing="1" w:after="100" w:afterAutospacing="1" w:line="360" w:lineRule="auto"/>
        <w:rPr>
          <w:sz w:val="22"/>
          <w:szCs w:val="22"/>
        </w:rPr>
      </w:pPr>
      <w:r w:rsidRPr="00CC26F4">
        <w:rPr>
          <w:b/>
          <w:bCs/>
          <w:sz w:val="22"/>
          <w:szCs w:val="22"/>
        </w:rPr>
        <w:t>Water and Sanitation Infrastructure</w:t>
      </w:r>
    </w:p>
    <w:p w14:paraId="51C6C598" w14:textId="77777777" w:rsidR="00CC26F4" w:rsidRPr="00CC26F4" w:rsidRDefault="00CC26F4" w:rsidP="00CC26F4">
      <w:pPr>
        <w:numPr>
          <w:ilvl w:val="1"/>
          <w:numId w:val="178"/>
        </w:numPr>
        <w:spacing w:before="100" w:beforeAutospacing="1" w:after="100" w:afterAutospacing="1" w:line="360" w:lineRule="auto"/>
        <w:rPr>
          <w:sz w:val="22"/>
          <w:szCs w:val="22"/>
        </w:rPr>
      </w:pPr>
      <w:r w:rsidRPr="00CC26F4">
        <w:rPr>
          <w:sz w:val="22"/>
          <w:szCs w:val="22"/>
        </w:rPr>
        <w:t>Water supply systems, sewage treatment plants, drainage systems.</w:t>
      </w:r>
    </w:p>
    <w:p w14:paraId="51974670" w14:textId="77777777" w:rsidR="00CC26F4" w:rsidRPr="00CC26F4" w:rsidRDefault="00CC26F4" w:rsidP="00CC26F4">
      <w:pPr>
        <w:numPr>
          <w:ilvl w:val="0"/>
          <w:numId w:val="178"/>
        </w:numPr>
        <w:spacing w:before="100" w:beforeAutospacing="1" w:after="100" w:afterAutospacing="1" w:line="360" w:lineRule="auto"/>
        <w:rPr>
          <w:sz w:val="22"/>
          <w:szCs w:val="22"/>
        </w:rPr>
      </w:pPr>
      <w:r w:rsidRPr="00CC26F4">
        <w:rPr>
          <w:b/>
          <w:bCs/>
          <w:sz w:val="22"/>
          <w:szCs w:val="22"/>
        </w:rPr>
        <w:t>Telecommunication Infrastructure</w:t>
      </w:r>
    </w:p>
    <w:p w14:paraId="337617F2" w14:textId="77777777" w:rsidR="00CC26F4" w:rsidRPr="00CC26F4" w:rsidRDefault="00CC26F4" w:rsidP="00CC26F4">
      <w:pPr>
        <w:numPr>
          <w:ilvl w:val="1"/>
          <w:numId w:val="178"/>
        </w:numPr>
        <w:spacing w:before="100" w:beforeAutospacing="1" w:after="100" w:afterAutospacing="1" w:line="360" w:lineRule="auto"/>
        <w:rPr>
          <w:sz w:val="22"/>
          <w:szCs w:val="22"/>
        </w:rPr>
      </w:pPr>
      <w:r w:rsidRPr="00CC26F4">
        <w:rPr>
          <w:sz w:val="22"/>
          <w:szCs w:val="22"/>
        </w:rPr>
        <w:t>Internet networks, telephone lines, mobile networks.</w:t>
      </w:r>
    </w:p>
    <w:p w14:paraId="54816FE9" w14:textId="77777777" w:rsidR="00CC26F4" w:rsidRPr="00CC26F4" w:rsidRDefault="00CC26F4" w:rsidP="00CC26F4">
      <w:pPr>
        <w:numPr>
          <w:ilvl w:val="0"/>
          <w:numId w:val="178"/>
        </w:numPr>
        <w:spacing w:before="100" w:beforeAutospacing="1" w:after="100" w:afterAutospacing="1" w:line="360" w:lineRule="auto"/>
        <w:rPr>
          <w:sz w:val="22"/>
          <w:szCs w:val="22"/>
        </w:rPr>
      </w:pPr>
      <w:r w:rsidRPr="00CC26F4">
        <w:rPr>
          <w:b/>
          <w:bCs/>
          <w:sz w:val="22"/>
          <w:szCs w:val="22"/>
        </w:rPr>
        <w:t>Social Infrastructure</w:t>
      </w:r>
    </w:p>
    <w:p w14:paraId="04AF250D" w14:textId="77777777" w:rsidR="00CC26F4" w:rsidRPr="00CC26F4" w:rsidRDefault="00CC26F4" w:rsidP="00CC26F4">
      <w:pPr>
        <w:numPr>
          <w:ilvl w:val="1"/>
          <w:numId w:val="178"/>
        </w:numPr>
        <w:spacing w:before="100" w:beforeAutospacing="1" w:after="100" w:afterAutospacing="1" w:line="360" w:lineRule="auto"/>
        <w:rPr>
          <w:sz w:val="22"/>
          <w:szCs w:val="22"/>
        </w:rPr>
      </w:pPr>
      <w:r w:rsidRPr="00CC26F4">
        <w:rPr>
          <w:sz w:val="22"/>
          <w:szCs w:val="22"/>
        </w:rPr>
        <w:t>Schools, hospitals, housing, recreational facilities.</w:t>
      </w:r>
    </w:p>
    <w:p w14:paraId="4E2D0A4F" w14:textId="77777777" w:rsidR="00CC26F4" w:rsidRPr="00CC26F4" w:rsidRDefault="00CC26F4" w:rsidP="00CC26F4">
      <w:pPr>
        <w:numPr>
          <w:ilvl w:val="0"/>
          <w:numId w:val="178"/>
        </w:numPr>
        <w:spacing w:before="100" w:beforeAutospacing="1" w:after="100" w:afterAutospacing="1" w:line="360" w:lineRule="auto"/>
        <w:rPr>
          <w:sz w:val="22"/>
          <w:szCs w:val="22"/>
        </w:rPr>
      </w:pPr>
      <w:r w:rsidRPr="00CC26F4">
        <w:rPr>
          <w:b/>
          <w:bCs/>
          <w:sz w:val="22"/>
          <w:szCs w:val="22"/>
        </w:rPr>
        <w:t>Urban and Rural Infrastructure</w:t>
      </w:r>
    </w:p>
    <w:p w14:paraId="30F16772" w14:textId="77777777" w:rsidR="00CC26F4" w:rsidRPr="00CC26F4" w:rsidRDefault="00CC26F4" w:rsidP="00CC26F4">
      <w:pPr>
        <w:numPr>
          <w:ilvl w:val="1"/>
          <w:numId w:val="178"/>
        </w:numPr>
        <w:spacing w:before="100" w:beforeAutospacing="1" w:after="100" w:afterAutospacing="1" w:line="360" w:lineRule="auto"/>
        <w:rPr>
          <w:sz w:val="22"/>
          <w:szCs w:val="22"/>
        </w:rPr>
      </w:pPr>
      <w:r w:rsidRPr="00CC26F4">
        <w:rPr>
          <w:sz w:val="22"/>
          <w:szCs w:val="22"/>
        </w:rPr>
        <w:t>Urban planning, rural access roads, marketplaces, community centers.</w:t>
      </w:r>
    </w:p>
    <w:p w14:paraId="381A45B9" w14:textId="77777777" w:rsidR="00CC26F4" w:rsidRPr="00CC26F4" w:rsidRDefault="00CC26F4" w:rsidP="00CC26F4">
      <w:pPr>
        <w:spacing w:before="100" w:beforeAutospacing="1" w:after="100" w:afterAutospacing="1" w:line="360" w:lineRule="auto"/>
        <w:outlineLvl w:val="2"/>
        <w:rPr>
          <w:b/>
          <w:bCs/>
          <w:sz w:val="22"/>
          <w:szCs w:val="22"/>
        </w:rPr>
      </w:pPr>
      <w:r w:rsidRPr="00CC26F4">
        <w:rPr>
          <w:b/>
          <w:bCs/>
          <w:sz w:val="22"/>
          <w:szCs w:val="22"/>
        </w:rPr>
        <w:t>Importance of Infrastructure Development</w:t>
      </w:r>
    </w:p>
    <w:p w14:paraId="62F1A4B8" w14:textId="77777777" w:rsidR="00CC26F4" w:rsidRPr="00CC26F4" w:rsidRDefault="00CC26F4" w:rsidP="00CC26F4">
      <w:pPr>
        <w:numPr>
          <w:ilvl w:val="0"/>
          <w:numId w:val="179"/>
        </w:numPr>
        <w:spacing w:before="100" w:beforeAutospacing="1" w:after="100" w:afterAutospacing="1" w:line="360" w:lineRule="auto"/>
        <w:rPr>
          <w:sz w:val="22"/>
          <w:szCs w:val="22"/>
        </w:rPr>
      </w:pPr>
      <w:r w:rsidRPr="00CC26F4">
        <w:rPr>
          <w:b/>
          <w:bCs/>
          <w:sz w:val="22"/>
          <w:szCs w:val="22"/>
        </w:rPr>
        <w:t>Economic Growth:</w:t>
      </w:r>
      <w:r w:rsidRPr="00CC26F4">
        <w:rPr>
          <w:sz w:val="22"/>
          <w:szCs w:val="22"/>
        </w:rPr>
        <w:t xml:space="preserve"> Facilitates trade, investment, and industry development.</w:t>
      </w:r>
    </w:p>
    <w:p w14:paraId="6B4910DD" w14:textId="77777777" w:rsidR="00CC26F4" w:rsidRPr="00CC26F4" w:rsidRDefault="00CC26F4" w:rsidP="00CC26F4">
      <w:pPr>
        <w:numPr>
          <w:ilvl w:val="0"/>
          <w:numId w:val="179"/>
        </w:numPr>
        <w:spacing w:before="100" w:beforeAutospacing="1" w:after="100" w:afterAutospacing="1" w:line="360" w:lineRule="auto"/>
        <w:rPr>
          <w:sz w:val="22"/>
          <w:szCs w:val="22"/>
        </w:rPr>
      </w:pPr>
      <w:r w:rsidRPr="00CC26F4">
        <w:rPr>
          <w:b/>
          <w:bCs/>
          <w:sz w:val="22"/>
          <w:szCs w:val="22"/>
        </w:rPr>
        <w:t>Social Development:</w:t>
      </w:r>
      <w:r w:rsidRPr="00CC26F4">
        <w:rPr>
          <w:sz w:val="22"/>
          <w:szCs w:val="22"/>
        </w:rPr>
        <w:t xml:space="preserve"> Improves access to education, health, and social services.</w:t>
      </w:r>
    </w:p>
    <w:p w14:paraId="6D18EF4F" w14:textId="77777777" w:rsidR="00CC26F4" w:rsidRPr="00CC26F4" w:rsidRDefault="00CC26F4" w:rsidP="00CC26F4">
      <w:pPr>
        <w:numPr>
          <w:ilvl w:val="0"/>
          <w:numId w:val="179"/>
        </w:numPr>
        <w:spacing w:before="100" w:beforeAutospacing="1" w:after="100" w:afterAutospacing="1" w:line="360" w:lineRule="auto"/>
        <w:rPr>
          <w:sz w:val="22"/>
          <w:szCs w:val="22"/>
        </w:rPr>
      </w:pPr>
      <w:r w:rsidRPr="00CC26F4">
        <w:rPr>
          <w:b/>
          <w:bCs/>
          <w:sz w:val="22"/>
          <w:szCs w:val="22"/>
        </w:rPr>
        <w:lastRenderedPageBreak/>
        <w:t>Job Creation:</w:t>
      </w:r>
      <w:r w:rsidRPr="00CC26F4">
        <w:rPr>
          <w:sz w:val="22"/>
          <w:szCs w:val="22"/>
        </w:rPr>
        <w:t xml:space="preserve"> Direct and indirect employment during construction and maintenance.</w:t>
      </w:r>
    </w:p>
    <w:p w14:paraId="70A1A1A8" w14:textId="77777777" w:rsidR="00CC26F4" w:rsidRPr="00CC26F4" w:rsidRDefault="00CC26F4" w:rsidP="00CC26F4">
      <w:pPr>
        <w:numPr>
          <w:ilvl w:val="0"/>
          <w:numId w:val="179"/>
        </w:numPr>
        <w:spacing w:before="100" w:beforeAutospacing="1" w:after="100" w:afterAutospacing="1" w:line="360" w:lineRule="auto"/>
        <w:rPr>
          <w:sz w:val="22"/>
          <w:szCs w:val="22"/>
        </w:rPr>
      </w:pPr>
      <w:r w:rsidRPr="00CC26F4">
        <w:rPr>
          <w:b/>
          <w:bCs/>
          <w:sz w:val="22"/>
          <w:szCs w:val="22"/>
        </w:rPr>
        <w:t>Poverty Reduction:</w:t>
      </w:r>
      <w:r w:rsidRPr="00CC26F4">
        <w:rPr>
          <w:sz w:val="22"/>
          <w:szCs w:val="22"/>
        </w:rPr>
        <w:t xml:space="preserve"> Enhances access to opportunities and services in underserved areas.</w:t>
      </w:r>
    </w:p>
    <w:p w14:paraId="03C3A2E5" w14:textId="77777777" w:rsidR="00CC26F4" w:rsidRPr="00CC26F4" w:rsidRDefault="00CC26F4" w:rsidP="00CC26F4">
      <w:pPr>
        <w:numPr>
          <w:ilvl w:val="0"/>
          <w:numId w:val="179"/>
        </w:numPr>
        <w:spacing w:before="100" w:beforeAutospacing="1" w:after="100" w:afterAutospacing="1" w:line="360" w:lineRule="auto"/>
        <w:rPr>
          <w:sz w:val="22"/>
          <w:szCs w:val="22"/>
        </w:rPr>
      </w:pPr>
      <w:r w:rsidRPr="00CC26F4">
        <w:rPr>
          <w:b/>
          <w:bCs/>
          <w:sz w:val="22"/>
          <w:szCs w:val="22"/>
        </w:rPr>
        <w:t>Environmental Sustainability:</w:t>
      </w:r>
      <w:r w:rsidRPr="00CC26F4">
        <w:rPr>
          <w:sz w:val="22"/>
          <w:szCs w:val="22"/>
        </w:rPr>
        <w:t xml:space="preserve"> Can integrate green infrastructure that supports resilience and sustainability.</w:t>
      </w:r>
    </w:p>
    <w:p w14:paraId="12251EAD" w14:textId="618A715B" w:rsidR="00774893" w:rsidRPr="00CC26F4" w:rsidRDefault="00CC26F4" w:rsidP="00774893">
      <w:pPr>
        <w:pStyle w:val="BodyText"/>
        <w:widowControl/>
        <w:numPr>
          <w:ilvl w:val="0"/>
          <w:numId w:val="53"/>
        </w:numPr>
        <w:tabs>
          <w:tab w:val="left" w:pos="7943"/>
        </w:tabs>
        <w:autoSpaceDE/>
        <w:autoSpaceDN/>
        <w:spacing w:before="90"/>
        <w:rPr>
          <w:sz w:val="28"/>
          <w:szCs w:val="28"/>
        </w:rPr>
      </w:pPr>
      <w:r w:rsidRPr="00CC26F4">
        <w:rPr>
          <w:b/>
          <w:bCs/>
          <w:color w:val="0070C0"/>
          <w:sz w:val="28"/>
          <w:szCs w:val="28"/>
        </w:rPr>
        <w:t xml:space="preserve">Types of </w:t>
      </w:r>
      <w:r w:rsidR="003130D3">
        <w:rPr>
          <w:b/>
          <w:bCs/>
          <w:color w:val="0070C0"/>
          <w:sz w:val="28"/>
          <w:szCs w:val="28"/>
        </w:rPr>
        <w:t>I</w:t>
      </w:r>
      <w:r w:rsidRPr="00CC26F4">
        <w:rPr>
          <w:b/>
          <w:bCs/>
          <w:color w:val="0070C0"/>
          <w:sz w:val="28"/>
          <w:szCs w:val="28"/>
        </w:rPr>
        <w:t xml:space="preserve">nfrastructure </w:t>
      </w:r>
      <w:r w:rsidR="003130D3">
        <w:rPr>
          <w:b/>
          <w:bCs/>
          <w:color w:val="0070C0"/>
          <w:sz w:val="28"/>
          <w:szCs w:val="28"/>
        </w:rPr>
        <w:t>P</w:t>
      </w:r>
      <w:r w:rsidRPr="00CC26F4">
        <w:rPr>
          <w:b/>
          <w:bCs/>
          <w:color w:val="0070C0"/>
          <w:sz w:val="28"/>
          <w:szCs w:val="28"/>
        </w:rPr>
        <w:t>rojects</w:t>
      </w:r>
    </w:p>
    <w:p w14:paraId="5E370A0D" w14:textId="77777777" w:rsidR="00CC26F4" w:rsidRPr="00CC26F4" w:rsidRDefault="00CC26F4" w:rsidP="00CC26F4">
      <w:pPr>
        <w:pStyle w:val="ListParagraph"/>
        <w:numPr>
          <w:ilvl w:val="0"/>
          <w:numId w:val="181"/>
        </w:numPr>
        <w:spacing w:before="100" w:beforeAutospacing="1" w:after="100" w:afterAutospacing="1" w:line="240" w:lineRule="auto"/>
        <w:rPr>
          <w:rFonts w:asciiTheme="majorBidi" w:hAnsiTheme="majorBidi" w:cstheme="majorBidi"/>
        </w:rPr>
      </w:pPr>
      <w:r w:rsidRPr="00CC26F4">
        <w:rPr>
          <w:rFonts w:asciiTheme="majorBidi" w:hAnsiTheme="majorBidi" w:cstheme="majorBidi"/>
          <w:b/>
          <w:bCs/>
        </w:rPr>
        <w:t>Public Infrastructure Projects</w:t>
      </w:r>
      <w:r w:rsidRPr="00CC26F4">
        <w:rPr>
          <w:rFonts w:asciiTheme="majorBidi" w:hAnsiTheme="majorBidi" w:cstheme="majorBidi"/>
        </w:rPr>
        <w:t xml:space="preserve"> </w:t>
      </w:r>
      <w:r w:rsidRPr="00CC26F4">
        <w:rPr>
          <w:rFonts w:asciiTheme="majorBidi" w:hAnsiTheme="majorBidi" w:cstheme="majorBidi"/>
          <w:b/>
          <w:bCs/>
        </w:rPr>
        <w:t>(Government-led)</w:t>
      </w:r>
    </w:p>
    <w:p w14:paraId="008986B1" w14:textId="77777777" w:rsidR="00CC26F4" w:rsidRPr="00CC26F4" w:rsidRDefault="00CC26F4" w:rsidP="00CC26F4">
      <w:pPr>
        <w:spacing w:before="100" w:beforeAutospacing="1" w:after="100" w:afterAutospacing="1"/>
        <w:outlineLvl w:val="2"/>
        <w:rPr>
          <w:rFonts w:asciiTheme="majorBidi" w:hAnsiTheme="majorBidi" w:cstheme="majorBidi"/>
          <w:b/>
          <w:bCs/>
          <w:sz w:val="22"/>
          <w:szCs w:val="22"/>
        </w:rPr>
      </w:pPr>
      <w:r w:rsidRPr="00CC26F4">
        <w:rPr>
          <w:rFonts w:asciiTheme="majorBidi" w:hAnsiTheme="majorBidi" w:cstheme="majorBidi"/>
          <w:b/>
          <w:bCs/>
          <w:sz w:val="22"/>
          <w:szCs w:val="22"/>
        </w:rPr>
        <w:t>Examples of Public Infrastructure Projects:</w:t>
      </w:r>
    </w:p>
    <w:p w14:paraId="3700F258" w14:textId="77777777" w:rsidR="00CC26F4" w:rsidRPr="00CC26F4" w:rsidRDefault="00CC26F4" w:rsidP="00CC26F4">
      <w:pPr>
        <w:numPr>
          <w:ilvl w:val="0"/>
          <w:numId w:val="180"/>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b/>
          <w:bCs/>
          <w:sz w:val="22"/>
          <w:szCs w:val="22"/>
        </w:rPr>
        <w:t>Transportation Infrastructure:</w:t>
      </w:r>
    </w:p>
    <w:p w14:paraId="3A5DDCBB" w14:textId="77777777" w:rsidR="00CC26F4" w:rsidRPr="00CC26F4" w:rsidRDefault="00CC26F4" w:rsidP="00CC26F4">
      <w:pPr>
        <w:numPr>
          <w:ilvl w:val="1"/>
          <w:numId w:val="180"/>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Roads and highways</w:t>
      </w:r>
    </w:p>
    <w:p w14:paraId="3DE9D12B" w14:textId="77777777" w:rsidR="00CC26F4" w:rsidRPr="00CC26F4" w:rsidRDefault="00CC26F4" w:rsidP="00CC26F4">
      <w:pPr>
        <w:numPr>
          <w:ilvl w:val="1"/>
          <w:numId w:val="180"/>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Bridges and tunnels</w:t>
      </w:r>
    </w:p>
    <w:p w14:paraId="4E0A334A" w14:textId="77777777" w:rsidR="00CC26F4" w:rsidRPr="00CC26F4" w:rsidRDefault="00CC26F4" w:rsidP="00CC26F4">
      <w:pPr>
        <w:numPr>
          <w:ilvl w:val="1"/>
          <w:numId w:val="180"/>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Airports</w:t>
      </w:r>
    </w:p>
    <w:p w14:paraId="785E8176" w14:textId="77777777" w:rsidR="00CC26F4" w:rsidRPr="00CC26F4" w:rsidRDefault="00CC26F4" w:rsidP="00CC26F4">
      <w:pPr>
        <w:numPr>
          <w:ilvl w:val="1"/>
          <w:numId w:val="180"/>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Railways and metro systems</w:t>
      </w:r>
    </w:p>
    <w:p w14:paraId="5C997511" w14:textId="77777777" w:rsidR="00CC26F4" w:rsidRPr="00CC26F4" w:rsidRDefault="00CC26F4" w:rsidP="00CC26F4">
      <w:pPr>
        <w:numPr>
          <w:ilvl w:val="1"/>
          <w:numId w:val="180"/>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Ports and harbors</w:t>
      </w:r>
    </w:p>
    <w:p w14:paraId="062CE7EB" w14:textId="77777777" w:rsidR="00CC26F4" w:rsidRPr="00CC26F4" w:rsidRDefault="00CC26F4" w:rsidP="00CC26F4">
      <w:pPr>
        <w:numPr>
          <w:ilvl w:val="0"/>
          <w:numId w:val="180"/>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b/>
          <w:bCs/>
          <w:sz w:val="22"/>
          <w:szCs w:val="22"/>
        </w:rPr>
        <w:t>Utilities Infrastructure:</w:t>
      </w:r>
    </w:p>
    <w:p w14:paraId="03C9D494" w14:textId="77777777" w:rsidR="00CC26F4" w:rsidRPr="00CC26F4" w:rsidRDefault="00CC26F4" w:rsidP="00CC26F4">
      <w:pPr>
        <w:numPr>
          <w:ilvl w:val="1"/>
          <w:numId w:val="180"/>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Water supply and sanitation systems</w:t>
      </w:r>
    </w:p>
    <w:p w14:paraId="70ECD9B3" w14:textId="77777777" w:rsidR="00CC26F4" w:rsidRPr="00CC26F4" w:rsidRDefault="00CC26F4" w:rsidP="00CC26F4">
      <w:pPr>
        <w:numPr>
          <w:ilvl w:val="1"/>
          <w:numId w:val="180"/>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Power generation plants (hydroelectric, solar, wind, etc.)</w:t>
      </w:r>
    </w:p>
    <w:p w14:paraId="4968A11C" w14:textId="77777777" w:rsidR="00CC26F4" w:rsidRPr="00CC26F4" w:rsidRDefault="00CC26F4" w:rsidP="00CC26F4">
      <w:pPr>
        <w:numPr>
          <w:ilvl w:val="1"/>
          <w:numId w:val="180"/>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Electricity distribution grids</w:t>
      </w:r>
    </w:p>
    <w:p w14:paraId="4DF99D64" w14:textId="77777777" w:rsidR="00CC26F4" w:rsidRPr="00CC26F4" w:rsidRDefault="00CC26F4" w:rsidP="00CC26F4">
      <w:pPr>
        <w:numPr>
          <w:ilvl w:val="1"/>
          <w:numId w:val="180"/>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Gas pipelines</w:t>
      </w:r>
    </w:p>
    <w:p w14:paraId="7C17E695" w14:textId="77777777" w:rsidR="00CC26F4" w:rsidRPr="00CC26F4" w:rsidRDefault="00CC26F4" w:rsidP="00CC26F4">
      <w:pPr>
        <w:numPr>
          <w:ilvl w:val="0"/>
          <w:numId w:val="180"/>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b/>
          <w:bCs/>
          <w:sz w:val="22"/>
          <w:szCs w:val="22"/>
        </w:rPr>
        <w:t>Social Infrastructure:</w:t>
      </w:r>
    </w:p>
    <w:p w14:paraId="3BF5D97E" w14:textId="77777777" w:rsidR="00CC26F4" w:rsidRPr="00CC26F4" w:rsidRDefault="00CC26F4" w:rsidP="00CC26F4">
      <w:pPr>
        <w:numPr>
          <w:ilvl w:val="1"/>
          <w:numId w:val="180"/>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Schools and universities</w:t>
      </w:r>
    </w:p>
    <w:p w14:paraId="61A577E2" w14:textId="77777777" w:rsidR="00CC26F4" w:rsidRPr="00CC26F4" w:rsidRDefault="00CC26F4" w:rsidP="00CC26F4">
      <w:pPr>
        <w:numPr>
          <w:ilvl w:val="1"/>
          <w:numId w:val="180"/>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Hospitals and healthcare facilities</w:t>
      </w:r>
    </w:p>
    <w:p w14:paraId="23F51363" w14:textId="77777777" w:rsidR="00CC26F4" w:rsidRPr="00CC26F4" w:rsidRDefault="00CC26F4" w:rsidP="00CC26F4">
      <w:pPr>
        <w:numPr>
          <w:ilvl w:val="1"/>
          <w:numId w:val="180"/>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Public housing projects</w:t>
      </w:r>
    </w:p>
    <w:p w14:paraId="0BF5813A" w14:textId="77777777" w:rsidR="00CC26F4" w:rsidRPr="00CC26F4" w:rsidRDefault="00CC26F4" w:rsidP="00CC26F4">
      <w:pPr>
        <w:numPr>
          <w:ilvl w:val="1"/>
          <w:numId w:val="180"/>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Government buildings</w:t>
      </w:r>
    </w:p>
    <w:p w14:paraId="646B53C0" w14:textId="77777777" w:rsidR="00CC26F4" w:rsidRPr="00CC26F4" w:rsidRDefault="00CC26F4" w:rsidP="00CC26F4">
      <w:pPr>
        <w:numPr>
          <w:ilvl w:val="0"/>
          <w:numId w:val="180"/>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b/>
          <w:bCs/>
          <w:sz w:val="22"/>
          <w:szCs w:val="22"/>
        </w:rPr>
        <w:t>Communication Infrastructure:</w:t>
      </w:r>
    </w:p>
    <w:p w14:paraId="0478EA1C" w14:textId="77777777" w:rsidR="00CC26F4" w:rsidRPr="00CC26F4" w:rsidRDefault="00CC26F4" w:rsidP="00CC26F4">
      <w:pPr>
        <w:numPr>
          <w:ilvl w:val="1"/>
          <w:numId w:val="180"/>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Broadband and telecommunication networks</w:t>
      </w:r>
    </w:p>
    <w:p w14:paraId="2DB9E33A" w14:textId="77777777" w:rsidR="00CC26F4" w:rsidRPr="00CC26F4" w:rsidRDefault="00CC26F4" w:rsidP="00CC26F4">
      <w:pPr>
        <w:numPr>
          <w:ilvl w:val="1"/>
          <w:numId w:val="180"/>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Postal services facilities</w:t>
      </w:r>
    </w:p>
    <w:p w14:paraId="4F4F049B" w14:textId="77777777" w:rsidR="00CC26F4" w:rsidRPr="00CC26F4" w:rsidRDefault="00CC26F4" w:rsidP="00CC26F4">
      <w:pPr>
        <w:numPr>
          <w:ilvl w:val="0"/>
          <w:numId w:val="180"/>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b/>
          <w:bCs/>
          <w:sz w:val="22"/>
          <w:szCs w:val="22"/>
        </w:rPr>
        <w:t>Environmental Infrastructure:</w:t>
      </w:r>
    </w:p>
    <w:p w14:paraId="257094AA" w14:textId="77777777" w:rsidR="00CC26F4" w:rsidRPr="00CC26F4" w:rsidRDefault="00CC26F4" w:rsidP="00CC26F4">
      <w:pPr>
        <w:numPr>
          <w:ilvl w:val="1"/>
          <w:numId w:val="180"/>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Waste management and recycling facilities</w:t>
      </w:r>
    </w:p>
    <w:p w14:paraId="6B03F5E0" w14:textId="77777777" w:rsidR="00CC26F4" w:rsidRPr="00CC26F4" w:rsidRDefault="00CC26F4" w:rsidP="00CC26F4">
      <w:pPr>
        <w:numPr>
          <w:ilvl w:val="1"/>
          <w:numId w:val="180"/>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Flood control and drainage systems</w:t>
      </w:r>
    </w:p>
    <w:p w14:paraId="11FC9474" w14:textId="61ED450A" w:rsidR="00CC26F4" w:rsidRPr="00CC26F4" w:rsidRDefault="00CC26F4" w:rsidP="00CC26F4">
      <w:pPr>
        <w:numPr>
          <w:ilvl w:val="1"/>
          <w:numId w:val="180"/>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Green energy installations</w:t>
      </w:r>
    </w:p>
    <w:p w14:paraId="21D7E635" w14:textId="77777777" w:rsidR="00CC26F4" w:rsidRPr="00CC26F4" w:rsidRDefault="00CC26F4" w:rsidP="00CC26F4">
      <w:pPr>
        <w:pStyle w:val="ListParagraph"/>
        <w:numPr>
          <w:ilvl w:val="0"/>
          <w:numId w:val="181"/>
        </w:numPr>
        <w:spacing w:before="100" w:beforeAutospacing="1" w:after="100" w:afterAutospacing="1" w:line="360" w:lineRule="auto"/>
        <w:rPr>
          <w:rFonts w:asciiTheme="majorBidi" w:hAnsiTheme="majorBidi" w:cstheme="majorBidi"/>
        </w:rPr>
      </w:pPr>
      <w:r w:rsidRPr="00CC26F4">
        <w:rPr>
          <w:rFonts w:asciiTheme="majorBidi" w:hAnsiTheme="majorBidi" w:cstheme="majorBidi"/>
          <w:b/>
          <w:bCs/>
        </w:rPr>
        <w:t>Private Infrastructure Projects</w:t>
      </w:r>
      <w:r w:rsidRPr="00CC26F4">
        <w:rPr>
          <w:rFonts w:asciiTheme="majorBidi" w:hAnsiTheme="majorBidi" w:cstheme="majorBidi"/>
        </w:rPr>
        <w:t xml:space="preserve"> </w:t>
      </w:r>
      <w:r w:rsidRPr="00CC26F4">
        <w:rPr>
          <w:rFonts w:asciiTheme="majorBidi" w:hAnsiTheme="majorBidi" w:cstheme="majorBidi"/>
          <w:b/>
          <w:bCs/>
        </w:rPr>
        <w:t>(Private-sector investment)</w:t>
      </w:r>
    </w:p>
    <w:p w14:paraId="72A73E57" w14:textId="77777777" w:rsidR="00CC26F4" w:rsidRPr="00CC26F4" w:rsidRDefault="00CC26F4" w:rsidP="00CC26F4">
      <w:p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b/>
          <w:bCs/>
          <w:sz w:val="22"/>
          <w:szCs w:val="22"/>
        </w:rPr>
        <w:t>Examples of private infrastructure projects</w:t>
      </w:r>
      <w:r w:rsidRPr="00CC26F4">
        <w:rPr>
          <w:rFonts w:asciiTheme="majorBidi" w:hAnsiTheme="majorBidi" w:cstheme="majorBidi"/>
          <w:sz w:val="22"/>
          <w:szCs w:val="22"/>
        </w:rPr>
        <w:t xml:space="preserve"> across various sectors:</w:t>
      </w:r>
    </w:p>
    <w:p w14:paraId="150F8D90" w14:textId="77777777" w:rsidR="00CC26F4" w:rsidRPr="00CC26F4" w:rsidRDefault="00CC26F4" w:rsidP="00CC26F4">
      <w:pPr>
        <w:spacing w:before="100" w:beforeAutospacing="1" w:after="100" w:afterAutospacing="1" w:line="360" w:lineRule="auto"/>
        <w:outlineLvl w:val="2"/>
        <w:rPr>
          <w:rFonts w:asciiTheme="majorBidi" w:hAnsiTheme="majorBidi" w:cstheme="majorBidi"/>
          <w:b/>
          <w:bCs/>
          <w:sz w:val="22"/>
          <w:szCs w:val="22"/>
        </w:rPr>
      </w:pPr>
      <w:r w:rsidRPr="00CC26F4">
        <w:rPr>
          <w:rFonts w:asciiTheme="majorBidi" w:hAnsiTheme="majorBidi" w:cstheme="majorBidi"/>
          <w:b/>
          <w:bCs/>
          <w:sz w:val="22"/>
          <w:szCs w:val="22"/>
        </w:rPr>
        <w:t>1. Energy Sector</w:t>
      </w:r>
    </w:p>
    <w:p w14:paraId="10B68DD4" w14:textId="77777777" w:rsidR="00CC26F4" w:rsidRPr="00CC26F4" w:rsidRDefault="00CC26F4" w:rsidP="00CC26F4">
      <w:pPr>
        <w:numPr>
          <w:ilvl w:val="0"/>
          <w:numId w:val="182"/>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b/>
          <w:bCs/>
          <w:sz w:val="22"/>
          <w:szCs w:val="22"/>
        </w:rPr>
        <w:lastRenderedPageBreak/>
        <w:t>Independent Power Plants (IPPs):</w:t>
      </w:r>
    </w:p>
    <w:p w14:paraId="466BC08D" w14:textId="77777777" w:rsidR="00CC26F4" w:rsidRPr="00CC26F4" w:rsidRDefault="00CC26F4" w:rsidP="00CC26F4">
      <w:pPr>
        <w:numPr>
          <w:ilvl w:val="1"/>
          <w:numId w:val="182"/>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 xml:space="preserve">Example: </w:t>
      </w:r>
      <w:r w:rsidRPr="00CC26F4">
        <w:rPr>
          <w:rFonts w:asciiTheme="majorBidi" w:hAnsiTheme="majorBidi" w:cstheme="majorBidi"/>
          <w:i/>
          <w:iCs/>
          <w:sz w:val="22"/>
          <w:szCs w:val="22"/>
        </w:rPr>
        <w:t>AES Corporation's Thermal Power Plants</w:t>
      </w:r>
      <w:r w:rsidRPr="00CC26F4">
        <w:rPr>
          <w:rFonts w:asciiTheme="majorBidi" w:hAnsiTheme="majorBidi" w:cstheme="majorBidi"/>
          <w:sz w:val="22"/>
          <w:szCs w:val="22"/>
        </w:rPr>
        <w:t xml:space="preserve"> in Chile and the Philippines.</w:t>
      </w:r>
    </w:p>
    <w:p w14:paraId="2EC6C674" w14:textId="77777777" w:rsidR="00CC26F4" w:rsidRPr="00CC26F4" w:rsidRDefault="00CC26F4" w:rsidP="00CC26F4">
      <w:pPr>
        <w:numPr>
          <w:ilvl w:val="1"/>
          <w:numId w:val="182"/>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Privately financed, owned, and operated power plants supplying electricity to the grid or private off-takers.</w:t>
      </w:r>
    </w:p>
    <w:p w14:paraId="1AB812D4" w14:textId="77777777" w:rsidR="00CC26F4" w:rsidRPr="00CC26F4" w:rsidRDefault="00CC26F4" w:rsidP="00CC26F4">
      <w:pPr>
        <w:numPr>
          <w:ilvl w:val="0"/>
          <w:numId w:val="182"/>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b/>
          <w:bCs/>
          <w:sz w:val="22"/>
          <w:szCs w:val="22"/>
        </w:rPr>
        <w:t>Renewable Energy Projects:</w:t>
      </w:r>
    </w:p>
    <w:p w14:paraId="22B71BD2" w14:textId="77777777" w:rsidR="00CC26F4" w:rsidRPr="00CC26F4" w:rsidRDefault="00CC26F4" w:rsidP="00CC26F4">
      <w:pPr>
        <w:numPr>
          <w:ilvl w:val="1"/>
          <w:numId w:val="182"/>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 xml:space="preserve">Example: </w:t>
      </w:r>
      <w:r w:rsidRPr="00CC26F4">
        <w:rPr>
          <w:rFonts w:asciiTheme="majorBidi" w:hAnsiTheme="majorBidi" w:cstheme="majorBidi"/>
          <w:i/>
          <w:iCs/>
          <w:sz w:val="22"/>
          <w:szCs w:val="22"/>
        </w:rPr>
        <w:t>Tesla’s Solar Roof and Powerwall Projects</w:t>
      </w:r>
      <w:r w:rsidRPr="00CC26F4">
        <w:rPr>
          <w:rFonts w:asciiTheme="majorBidi" w:hAnsiTheme="majorBidi" w:cstheme="majorBidi"/>
          <w:sz w:val="22"/>
          <w:szCs w:val="22"/>
        </w:rPr>
        <w:t>.</w:t>
      </w:r>
    </w:p>
    <w:p w14:paraId="65B301BB" w14:textId="77777777" w:rsidR="00CC26F4" w:rsidRPr="00CC26F4" w:rsidRDefault="00CC26F4" w:rsidP="00CC26F4">
      <w:pPr>
        <w:numPr>
          <w:ilvl w:val="1"/>
          <w:numId w:val="182"/>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Private companies developing solar, wind, or battery storage facilities.</w:t>
      </w:r>
    </w:p>
    <w:p w14:paraId="1F5656DA" w14:textId="77777777" w:rsidR="00CC26F4" w:rsidRPr="00CC26F4" w:rsidRDefault="00CC26F4" w:rsidP="00CC26F4">
      <w:pPr>
        <w:spacing w:before="100" w:beforeAutospacing="1" w:after="100" w:afterAutospacing="1" w:line="360" w:lineRule="auto"/>
        <w:outlineLvl w:val="2"/>
        <w:rPr>
          <w:rFonts w:asciiTheme="majorBidi" w:hAnsiTheme="majorBidi" w:cstheme="majorBidi"/>
          <w:b/>
          <w:bCs/>
          <w:sz w:val="22"/>
          <w:szCs w:val="22"/>
        </w:rPr>
      </w:pPr>
      <w:r w:rsidRPr="00CC26F4">
        <w:rPr>
          <w:rFonts w:asciiTheme="majorBidi" w:hAnsiTheme="majorBidi" w:cstheme="majorBidi"/>
          <w:b/>
          <w:bCs/>
          <w:sz w:val="22"/>
          <w:szCs w:val="22"/>
        </w:rPr>
        <w:t>2. Transportation Sector</w:t>
      </w:r>
    </w:p>
    <w:p w14:paraId="4E4E9C98" w14:textId="77777777" w:rsidR="00CC26F4" w:rsidRPr="00CC26F4" w:rsidRDefault="00CC26F4" w:rsidP="00CC26F4">
      <w:pPr>
        <w:numPr>
          <w:ilvl w:val="0"/>
          <w:numId w:val="183"/>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b/>
          <w:bCs/>
          <w:sz w:val="22"/>
          <w:szCs w:val="22"/>
        </w:rPr>
        <w:t>Toll Roads and Bridges (BOT Model):</w:t>
      </w:r>
    </w:p>
    <w:p w14:paraId="38DA6449" w14:textId="77777777" w:rsidR="00CC26F4" w:rsidRPr="00CC26F4" w:rsidRDefault="00CC26F4" w:rsidP="00CC26F4">
      <w:pPr>
        <w:numPr>
          <w:ilvl w:val="1"/>
          <w:numId w:val="183"/>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 xml:space="preserve">Example: </w:t>
      </w:r>
      <w:r w:rsidRPr="00CC26F4">
        <w:rPr>
          <w:rFonts w:asciiTheme="majorBidi" w:hAnsiTheme="majorBidi" w:cstheme="majorBidi"/>
          <w:i/>
          <w:iCs/>
          <w:sz w:val="22"/>
          <w:szCs w:val="22"/>
        </w:rPr>
        <w:t>M6 Toll Road in the UK.</w:t>
      </w:r>
    </w:p>
    <w:p w14:paraId="2D462208" w14:textId="77777777" w:rsidR="00CC26F4" w:rsidRPr="00CC26F4" w:rsidRDefault="00CC26F4" w:rsidP="00CC26F4">
      <w:pPr>
        <w:numPr>
          <w:ilvl w:val="1"/>
          <w:numId w:val="183"/>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Privately developed and operated roads charging tolls to recoup investment.</w:t>
      </w:r>
    </w:p>
    <w:p w14:paraId="76945AC1" w14:textId="77777777" w:rsidR="00CC26F4" w:rsidRPr="00CC26F4" w:rsidRDefault="00CC26F4" w:rsidP="00CC26F4">
      <w:pPr>
        <w:numPr>
          <w:ilvl w:val="0"/>
          <w:numId w:val="183"/>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b/>
          <w:bCs/>
          <w:sz w:val="22"/>
          <w:szCs w:val="22"/>
        </w:rPr>
        <w:t>Private Airports and Terminals:</w:t>
      </w:r>
    </w:p>
    <w:p w14:paraId="346A93C0" w14:textId="77777777" w:rsidR="00CC26F4" w:rsidRPr="00CC26F4" w:rsidRDefault="00CC26F4" w:rsidP="00CC26F4">
      <w:pPr>
        <w:numPr>
          <w:ilvl w:val="1"/>
          <w:numId w:val="183"/>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 xml:space="preserve">Example: </w:t>
      </w:r>
      <w:r w:rsidRPr="00CC26F4">
        <w:rPr>
          <w:rFonts w:asciiTheme="majorBidi" w:hAnsiTheme="majorBidi" w:cstheme="majorBidi"/>
          <w:i/>
          <w:iCs/>
          <w:sz w:val="22"/>
          <w:szCs w:val="22"/>
        </w:rPr>
        <w:t>Heathrow Airport (Partial Private Ownership)</w:t>
      </w:r>
      <w:r w:rsidRPr="00CC26F4">
        <w:rPr>
          <w:rFonts w:asciiTheme="majorBidi" w:hAnsiTheme="majorBidi" w:cstheme="majorBidi"/>
          <w:sz w:val="22"/>
          <w:szCs w:val="22"/>
        </w:rPr>
        <w:t>.</w:t>
      </w:r>
    </w:p>
    <w:p w14:paraId="77B30D54" w14:textId="77777777" w:rsidR="00CC26F4" w:rsidRPr="00CC26F4" w:rsidRDefault="00CC26F4" w:rsidP="00CC26F4">
      <w:pPr>
        <w:numPr>
          <w:ilvl w:val="1"/>
          <w:numId w:val="183"/>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Operated under private ownership with private investment in terminals and services.</w:t>
      </w:r>
    </w:p>
    <w:p w14:paraId="2B1354E4" w14:textId="77777777" w:rsidR="00CC26F4" w:rsidRPr="00CC26F4" w:rsidRDefault="00CC26F4" w:rsidP="00CC26F4">
      <w:pPr>
        <w:spacing w:before="100" w:beforeAutospacing="1" w:after="100" w:afterAutospacing="1" w:line="360" w:lineRule="auto"/>
        <w:outlineLvl w:val="2"/>
        <w:rPr>
          <w:rFonts w:asciiTheme="majorBidi" w:hAnsiTheme="majorBidi" w:cstheme="majorBidi"/>
          <w:b/>
          <w:bCs/>
          <w:sz w:val="22"/>
          <w:szCs w:val="22"/>
        </w:rPr>
      </w:pPr>
      <w:r w:rsidRPr="00CC26F4">
        <w:rPr>
          <w:rFonts w:asciiTheme="majorBidi" w:hAnsiTheme="majorBidi" w:cstheme="majorBidi"/>
          <w:b/>
          <w:bCs/>
          <w:sz w:val="22"/>
          <w:szCs w:val="22"/>
        </w:rPr>
        <w:t>3. Telecommunications</w:t>
      </w:r>
    </w:p>
    <w:p w14:paraId="1FAC6E98" w14:textId="77777777" w:rsidR="00CC26F4" w:rsidRPr="00CC26F4" w:rsidRDefault="00CC26F4" w:rsidP="00CC26F4">
      <w:pPr>
        <w:numPr>
          <w:ilvl w:val="0"/>
          <w:numId w:val="184"/>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b/>
          <w:bCs/>
          <w:sz w:val="22"/>
          <w:szCs w:val="22"/>
        </w:rPr>
        <w:t>Fiber Optic Networks:</w:t>
      </w:r>
    </w:p>
    <w:p w14:paraId="351B86CD" w14:textId="77777777" w:rsidR="00CC26F4" w:rsidRPr="00CC26F4" w:rsidRDefault="00CC26F4" w:rsidP="00CC26F4">
      <w:pPr>
        <w:numPr>
          <w:ilvl w:val="1"/>
          <w:numId w:val="184"/>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 xml:space="preserve">Example: </w:t>
      </w:r>
      <w:r w:rsidRPr="00CC26F4">
        <w:rPr>
          <w:rFonts w:asciiTheme="majorBidi" w:hAnsiTheme="majorBidi" w:cstheme="majorBidi"/>
          <w:i/>
          <w:iCs/>
          <w:sz w:val="22"/>
          <w:szCs w:val="22"/>
        </w:rPr>
        <w:t>Google Fiber in the United States</w:t>
      </w:r>
      <w:r w:rsidRPr="00CC26F4">
        <w:rPr>
          <w:rFonts w:asciiTheme="majorBidi" w:hAnsiTheme="majorBidi" w:cstheme="majorBidi"/>
          <w:sz w:val="22"/>
          <w:szCs w:val="22"/>
        </w:rPr>
        <w:t>.</w:t>
      </w:r>
    </w:p>
    <w:p w14:paraId="7C0F282E" w14:textId="77777777" w:rsidR="00CC26F4" w:rsidRPr="00CC26F4" w:rsidRDefault="00CC26F4" w:rsidP="00CC26F4">
      <w:pPr>
        <w:numPr>
          <w:ilvl w:val="1"/>
          <w:numId w:val="184"/>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Privately built broadband infrastructure projects to provide high-speed internet.</w:t>
      </w:r>
    </w:p>
    <w:p w14:paraId="6C857860" w14:textId="77777777" w:rsidR="00CC26F4" w:rsidRPr="00CC26F4" w:rsidRDefault="00CC26F4" w:rsidP="00CC26F4">
      <w:pPr>
        <w:numPr>
          <w:ilvl w:val="0"/>
          <w:numId w:val="184"/>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b/>
          <w:bCs/>
          <w:sz w:val="22"/>
          <w:szCs w:val="22"/>
        </w:rPr>
        <w:t>Cellular Towers and Data Centers:</w:t>
      </w:r>
    </w:p>
    <w:p w14:paraId="5767EAE4" w14:textId="77777777" w:rsidR="00CC26F4" w:rsidRPr="00CC26F4" w:rsidRDefault="00CC26F4" w:rsidP="00CC26F4">
      <w:pPr>
        <w:numPr>
          <w:ilvl w:val="1"/>
          <w:numId w:val="184"/>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 xml:space="preserve">Example: </w:t>
      </w:r>
      <w:r w:rsidRPr="00CC26F4">
        <w:rPr>
          <w:rFonts w:asciiTheme="majorBidi" w:hAnsiTheme="majorBidi" w:cstheme="majorBidi"/>
          <w:i/>
          <w:iCs/>
          <w:sz w:val="22"/>
          <w:szCs w:val="22"/>
        </w:rPr>
        <w:t>American Tower Corporation's Global Tower Infrastructure</w:t>
      </w:r>
      <w:r w:rsidRPr="00CC26F4">
        <w:rPr>
          <w:rFonts w:asciiTheme="majorBidi" w:hAnsiTheme="majorBidi" w:cstheme="majorBidi"/>
          <w:sz w:val="22"/>
          <w:szCs w:val="22"/>
        </w:rPr>
        <w:t>.</w:t>
      </w:r>
    </w:p>
    <w:p w14:paraId="48AB1BF2" w14:textId="77777777" w:rsidR="00CC26F4" w:rsidRPr="00CC26F4" w:rsidRDefault="00CC26F4" w:rsidP="00CC26F4">
      <w:pPr>
        <w:spacing w:before="100" w:beforeAutospacing="1" w:after="100" w:afterAutospacing="1" w:line="360" w:lineRule="auto"/>
        <w:outlineLvl w:val="2"/>
        <w:rPr>
          <w:rFonts w:asciiTheme="majorBidi" w:hAnsiTheme="majorBidi" w:cstheme="majorBidi"/>
          <w:b/>
          <w:bCs/>
          <w:sz w:val="22"/>
          <w:szCs w:val="22"/>
        </w:rPr>
      </w:pPr>
      <w:r w:rsidRPr="00CC26F4">
        <w:rPr>
          <w:rFonts w:asciiTheme="majorBidi" w:hAnsiTheme="majorBidi" w:cstheme="majorBidi"/>
          <w:b/>
          <w:bCs/>
          <w:sz w:val="22"/>
          <w:szCs w:val="22"/>
        </w:rPr>
        <w:t>4. Water and Waste Management</w:t>
      </w:r>
    </w:p>
    <w:p w14:paraId="675BFB10" w14:textId="77777777" w:rsidR="00CC26F4" w:rsidRPr="00CC26F4" w:rsidRDefault="00CC26F4" w:rsidP="00CC26F4">
      <w:pPr>
        <w:numPr>
          <w:ilvl w:val="0"/>
          <w:numId w:val="185"/>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b/>
          <w:bCs/>
          <w:sz w:val="22"/>
          <w:szCs w:val="22"/>
        </w:rPr>
        <w:t>Desalination Plants:</w:t>
      </w:r>
    </w:p>
    <w:p w14:paraId="4EBB8115" w14:textId="77777777" w:rsidR="00CC26F4" w:rsidRPr="00CC26F4" w:rsidRDefault="00CC26F4" w:rsidP="00CC26F4">
      <w:pPr>
        <w:numPr>
          <w:ilvl w:val="1"/>
          <w:numId w:val="185"/>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 xml:space="preserve">Example: </w:t>
      </w:r>
      <w:r w:rsidRPr="00CC26F4">
        <w:rPr>
          <w:rFonts w:asciiTheme="majorBidi" w:hAnsiTheme="majorBidi" w:cstheme="majorBidi"/>
          <w:i/>
          <w:iCs/>
          <w:sz w:val="22"/>
          <w:szCs w:val="22"/>
        </w:rPr>
        <w:t>Carlsbad Desalination Plant, California (Poseidon Water)</w:t>
      </w:r>
      <w:r w:rsidRPr="00CC26F4">
        <w:rPr>
          <w:rFonts w:asciiTheme="majorBidi" w:hAnsiTheme="majorBidi" w:cstheme="majorBidi"/>
          <w:sz w:val="22"/>
          <w:szCs w:val="22"/>
        </w:rPr>
        <w:t>.</w:t>
      </w:r>
    </w:p>
    <w:p w14:paraId="0A53EE87" w14:textId="77777777" w:rsidR="00CC26F4" w:rsidRPr="00CC26F4" w:rsidRDefault="00CC26F4" w:rsidP="00CC26F4">
      <w:pPr>
        <w:numPr>
          <w:ilvl w:val="1"/>
          <w:numId w:val="185"/>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Privately funded and operated to supply potable water.</w:t>
      </w:r>
    </w:p>
    <w:p w14:paraId="50F27A19" w14:textId="77777777" w:rsidR="00CC26F4" w:rsidRPr="00CC26F4" w:rsidRDefault="00CC26F4" w:rsidP="00CC26F4">
      <w:pPr>
        <w:numPr>
          <w:ilvl w:val="0"/>
          <w:numId w:val="185"/>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b/>
          <w:bCs/>
          <w:sz w:val="22"/>
          <w:szCs w:val="22"/>
        </w:rPr>
        <w:t>Private Waste-to-Energy Plants:</w:t>
      </w:r>
    </w:p>
    <w:p w14:paraId="0142EEBF" w14:textId="77777777" w:rsidR="00CC26F4" w:rsidRPr="00CC26F4" w:rsidRDefault="00CC26F4" w:rsidP="00CC26F4">
      <w:pPr>
        <w:numPr>
          <w:ilvl w:val="1"/>
          <w:numId w:val="185"/>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 xml:space="preserve">Example: </w:t>
      </w:r>
      <w:r w:rsidRPr="00CC26F4">
        <w:rPr>
          <w:rFonts w:asciiTheme="majorBidi" w:hAnsiTheme="majorBidi" w:cstheme="majorBidi"/>
          <w:i/>
          <w:iCs/>
          <w:sz w:val="22"/>
          <w:szCs w:val="22"/>
        </w:rPr>
        <w:t>Covanta Energy’s waste incineration plants</w:t>
      </w:r>
      <w:r w:rsidRPr="00CC26F4">
        <w:rPr>
          <w:rFonts w:asciiTheme="majorBidi" w:hAnsiTheme="majorBidi" w:cstheme="majorBidi"/>
          <w:sz w:val="22"/>
          <w:szCs w:val="22"/>
        </w:rPr>
        <w:t xml:space="preserve"> in the U.S.</w:t>
      </w:r>
    </w:p>
    <w:p w14:paraId="7FCDCACF" w14:textId="77777777" w:rsidR="00CC26F4" w:rsidRPr="00CC26F4" w:rsidRDefault="00CC26F4" w:rsidP="00CC26F4">
      <w:pPr>
        <w:spacing w:before="100" w:beforeAutospacing="1" w:after="100" w:afterAutospacing="1" w:line="360" w:lineRule="auto"/>
        <w:outlineLvl w:val="2"/>
        <w:rPr>
          <w:rFonts w:asciiTheme="majorBidi" w:hAnsiTheme="majorBidi" w:cstheme="majorBidi"/>
          <w:b/>
          <w:bCs/>
          <w:sz w:val="22"/>
          <w:szCs w:val="22"/>
        </w:rPr>
      </w:pPr>
      <w:r w:rsidRPr="00CC26F4">
        <w:rPr>
          <w:rFonts w:asciiTheme="majorBidi" w:hAnsiTheme="majorBidi" w:cstheme="majorBidi"/>
          <w:b/>
          <w:bCs/>
          <w:sz w:val="22"/>
          <w:szCs w:val="22"/>
        </w:rPr>
        <w:t>5. Social Infrastructure</w:t>
      </w:r>
    </w:p>
    <w:p w14:paraId="14EA5499" w14:textId="77777777" w:rsidR="00CC26F4" w:rsidRPr="00CC26F4" w:rsidRDefault="00CC26F4" w:rsidP="00CC26F4">
      <w:pPr>
        <w:numPr>
          <w:ilvl w:val="0"/>
          <w:numId w:val="186"/>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b/>
          <w:bCs/>
          <w:sz w:val="22"/>
          <w:szCs w:val="22"/>
        </w:rPr>
        <w:t>Private Hospitals and Health Facilities (PPP Model or Fully Private):</w:t>
      </w:r>
    </w:p>
    <w:p w14:paraId="7CBC3816" w14:textId="77777777" w:rsidR="00CC26F4" w:rsidRPr="00CC26F4" w:rsidRDefault="00CC26F4" w:rsidP="00CC26F4">
      <w:pPr>
        <w:numPr>
          <w:ilvl w:val="1"/>
          <w:numId w:val="186"/>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 xml:space="preserve">Example: </w:t>
      </w:r>
      <w:r w:rsidRPr="00CC26F4">
        <w:rPr>
          <w:rFonts w:asciiTheme="majorBidi" w:hAnsiTheme="majorBidi" w:cstheme="majorBidi"/>
          <w:i/>
          <w:iCs/>
          <w:sz w:val="22"/>
          <w:szCs w:val="22"/>
        </w:rPr>
        <w:t>Cleveland Clinic, Abu Dhabi</w:t>
      </w:r>
      <w:r w:rsidRPr="00CC26F4">
        <w:rPr>
          <w:rFonts w:asciiTheme="majorBidi" w:hAnsiTheme="majorBidi" w:cstheme="majorBidi"/>
          <w:sz w:val="22"/>
          <w:szCs w:val="22"/>
        </w:rPr>
        <w:t xml:space="preserve"> (Joint venture with Mubadala).</w:t>
      </w:r>
    </w:p>
    <w:p w14:paraId="5BC0A145" w14:textId="77777777" w:rsidR="00CC26F4" w:rsidRPr="00CC26F4" w:rsidRDefault="00CC26F4" w:rsidP="00CC26F4">
      <w:pPr>
        <w:numPr>
          <w:ilvl w:val="1"/>
          <w:numId w:val="186"/>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Private investment in world-class healthcare infrastructure.</w:t>
      </w:r>
    </w:p>
    <w:p w14:paraId="07F7C8E2" w14:textId="77777777" w:rsidR="00CC26F4" w:rsidRPr="00CC26F4" w:rsidRDefault="00CC26F4" w:rsidP="00CC26F4">
      <w:pPr>
        <w:numPr>
          <w:ilvl w:val="0"/>
          <w:numId w:val="186"/>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b/>
          <w:bCs/>
          <w:sz w:val="22"/>
          <w:szCs w:val="22"/>
        </w:rPr>
        <w:lastRenderedPageBreak/>
        <w:t>Educational Infrastructure:</w:t>
      </w:r>
    </w:p>
    <w:p w14:paraId="47E24065" w14:textId="77777777" w:rsidR="00CC26F4" w:rsidRPr="00CC26F4" w:rsidRDefault="00CC26F4" w:rsidP="00CC26F4">
      <w:pPr>
        <w:numPr>
          <w:ilvl w:val="1"/>
          <w:numId w:val="186"/>
        </w:numPr>
        <w:spacing w:before="100" w:beforeAutospacing="1" w:after="100" w:afterAutospacing="1" w:line="360" w:lineRule="auto"/>
        <w:rPr>
          <w:rFonts w:asciiTheme="majorBidi" w:hAnsiTheme="majorBidi" w:cstheme="majorBidi"/>
          <w:sz w:val="22"/>
          <w:szCs w:val="22"/>
        </w:rPr>
      </w:pPr>
      <w:r w:rsidRPr="00CC26F4">
        <w:rPr>
          <w:rFonts w:asciiTheme="majorBidi" w:hAnsiTheme="majorBidi" w:cstheme="majorBidi"/>
          <w:sz w:val="22"/>
          <w:szCs w:val="22"/>
        </w:rPr>
        <w:t xml:space="preserve">Example: </w:t>
      </w:r>
      <w:r w:rsidRPr="00CC26F4">
        <w:rPr>
          <w:rFonts w:asciiTheme="majorBidi" w:hAnsiTheme="majorBidi" w:cstheme="majorBidi"/>
          <w:i/>
          <w:iCs/>
          <w:sz w:val="22"/>
          <w:szCs w:val="22"/>
        </w:rPr>
        <w:t>Private Universities and Campuses</w:t>
      </w:r>
      <w:r w:rsidRPr="00CC26F4">
        <w:rPr>
          <w:rFonts w:asciiTheme="majorBidi" w:hAnsiTheme="majorBidi" w:cstheme="majorBidi"/>
          <w:sz w:val="22"/>
          <w:szCs w:val="22"/>
        </w:rPr>
        <w:t xml:space="preserve"> (e.g., Harvard, Stanford – privately funded infrastructure).</w:t>
      </w:r>
    </w:p>
    <w:p w14:paraId="4DCD48AB" w14:textId="77777777" w:rsidR="00CC26F4" w:rsidRPr="00CC26F4" w:rsidRDefault="00CC26F4" w:rsidP="00CC26F4">
      <w:pPr>
        <w:pStyle w:val="ListParagraph"/>
        <w:numPr>
          <w:ilvl w:val="0"/>
          <w:numId w:val="181"/>
        </w:numPr>
        <w:spacing w:before="100" w:beforeAutospacing="1" w:after="100" w:afterAutospacing="1" w:line="360" w:lineRule="auto"/>
        <w:rPr>
          <w:rFonts w:asciiTheme="majorBidi" w:hAnsiTheme="majorBidi" w:cstheme="majorBidi"/>
        </w:rPr>
      </w:pPr>
      <w:r w:rsidRPr="00CC26F4">
        <w:rPr>
          <w:rFonts w:asciiTheme="majorBidi" w:hAnsiTheme="majorBidi" w:cstheme="majorBidi"/>
          <w:b/>
          <w:bCs/>
        </w:rPr>
        <w:t>Public-Private Partnerships (PPPs)</w:t>
      </w:r>
      <w:r w:rsidRPr="00CC26F4">
        <w:rPr>
          <w:rFonts w:asciiTheme="majorBidi" w:hAnsiTheme="majorBidi" w:cstheme="majorBidi"/>
        </w:rPr>
        <w:t xml:space="preserve"> </w:t>
      </w:r>
      <w:r w:rsidRPr="00CC26F4">
        <w:rPr>
          <w:rFonts w:asciiTheme="majorBidi" w:hAnsiTheme="majorBidi" w:cstheme="majorBidi"/>
          <w:b/>
          <w:bCs/>
        </w:rPr>
        <w:t>(Joint efforts)</w:t>
      </w:r>
    </w:p>
    <w:p w14:paraId="5769AA20" w14:textId="77777777" w:rsidR="00CC26F4" w:rsidRPr="00CC26F4" w:rsidRDefault="00CC26F4" w:rsidP="00CC26F4">
      <w:pPr>
        <w:pStyle w:val="NormalWeb"/>
        <w:spacing w:line="360" w:lineRule="auto"/>
        <w:rPr>
          <w:rFonts w:asciiTheme="majorBidi" w:hAnsiTheme="majorBidi" w:cstheme="majorBidi"/>
          <w:sz w:val="22"/>
          <w:szCs w:val="22"/>
        </w:rPr>
      </w:pPr>
      <w:r w:rsidRPr="00CC26F4">
        <w:rPr>
          <w:rStyle w:val="Strong"/>
          <w:rFonts w:asciiTheme="majorBidi" w:eastAsiaTheme="majorEastAsia" w:hAnsiTheme="majorBidi" w:cstheme="majorBidi"/>
          <w:b w:val="0"/>
          <w:bCs w:val="0"/>
          <w:sz w:val="22"/>
          <w:szCs w:val="22"/>
        </w:rPr>
        <w:t>Examples of Public-Private Partnerships (PPPs)</w:t>
      </w:r>
      <w:r w:rsidRPr="00CC26F4">
        <w:rPr>
          <w:rFonts w:asciiTheme="majorBidi" w:hAnsiTheme="majorBidi" w:cstheme="majorBidi"/>
          <w:b/>
          <w:bCs/>
          <w:sz w:val="22"/>
          <w:szCs w:val="22"/>
        </w:rPr>
        <w:t xml:space="preserve">, </w:t>
      </w:r>
      <w:r w:rsidRPr="00CC26F4">
        <w:rPr>
          <w:rFonts w:asciiTheme="majorBidi" w:hAnsiTheme="majorBidi" w:cstheme="majorBidi"/>
          <w:sz w:val="22"/>
          <w:szCs w:val="22"/>
        </w:rPr>
        <w:t>which demonstrate</w:t>
      </w:r>
      <w:r w:rsidRPr="00CC26F4">
        <w:rPr>
          <w:rFonts w:asciiTheme="majorBidi" w:hAnsiTheme="majorBidi" w:cstheme="majorBidi"/>
          <w:b/>
          <w:bCs/>
          <w:sz w:val="22"/>
          <w:szCs w:val="22"/>
        </w:rPr>
        <w:t xml:space="preserve"> </w:t>
      </w:r>
      <w:r w:rsidRPr="00CC26F4">
        <w:rPr>
          <w:rStyle w:val="Strong"/>
          <w:rFonts w:asciiTheme="majorBidi" w:eastAsiaTheme="majorEastAsia" w:hAnsiTheme="majorBidi" w:cstheme="majorBidi"/>
          <w:b w:val="0"/>
          <w:bCs w:val="0"/>
          <w:sz w:val="22"/>
          <w:szCs w:val="22"/>
        </w:rPr>
        <w:t>joint efforts between governments, private sector, and sometimes communities or NGOs</w:t>
      </w:r>
      <w:r w:rsidRPr="00CC26F4">
        <w:rPr>
          <w:rFonts w:asciiTheme="majorBidi" w:hAnsiTheme="majorBidi" w:cstheme="majorBidi"/>
          <w:b/>
          <w:bCs/>
          <w:sz w:val="22"/>
          <w:szCs w:val="22"/>
        </w:rPr>
        <w:t xml:space="preserve"> </w:t>
      </w:r>
      <w:r w:rsidRPr="00CC26F4">
        <w:rPr>
          <w:rFonts w:asciiTheme="majorBidi" w:hAnsiTheme="majorBidi" w:cstheme="majorBidi"/>
          <w:sz w:val="22"/>
          <w:szCs w:val="22"/>
        </w:rPr>
        <w:t>to implement development projects, infrastructure, and services:</w:t>
      </w:r>
    </w:p>
    <w:p w14:paraId="0BB07DF2" w14:textId="77777777" w:rsidR="00CC26F4" w:rsidRPr="00CC26F4" w:rsidRDefault="00CC26F4" w:rsidP="00CC26F4">
      <w:pPr>
        <w:pStyle w:val="Heading3"/>
        <w:spacing w:line="360" w:lineRule="auto"/>
        <w:rPr>
          <w:rFonts w:asciiTheme="majorBidi" w:hAnsiTheme="majorBidi"/>
          <w:color w:val="auto"/>
          <w:sz w:val="22"/>
          <w:szCs w:val="22"/>
        </w:rPr>
      </w:pPr>
      <w:r w:rsidRPr="00CC26F4">
        <w:rPr>
          <w:rFonts w:asciiTheme="majorBidi" w:hAnsiTheme="majorBidi"/>
          <w:b/>
          <w:bCs/>
          <w:color w:val="auto"/>
          <w:sz w:val="22"/>
          <w:szCs w:val="22"/>
        </w:rPr>
        <w:t>1.</w:t>
      </w:r>
      <w:r w:rsidRPr="00CC26F4">
        <w:rPr>
          <w:rFonts w:asciiTheme="majorBidi" w:hAnsiTheme="majorBidi"/>
          <w:color w:val="auto"/>
          <w:sz w:val="22"/>
          <w:szCs w:val="22"/>
        </w:rPr>
        <w:t xml:space="preserve"> </w:t>
      </w:r>
      <w:r w:rsidRPr="00CC26F4">
        <w:rPr>
          <w:rStyle w:val="Strong"/>
          <w:rFonts w:asciiTheme="majorBidi" w:hAnsiTheme="majorBidi"/>
          <w:color w:val="auto"/>
          <w:sz w:val="22"/>
          <w:szCs w:val="22"/>
        </w:rPr>
        <w:t>Infrastructure Development: Toll Roads</w:t>
      </w:r>
    </w:p>
    <w:p w14:paraId="0CDC6B1C" w14:textId="77777777" w:rsidR="00CC26F4" w:rsidRPr="00CC26F4" w:rsidRDefault="00CC26F4" w:rsidP="00CC26F4">
      <w:pPr>
        <w:pStyle w:val="NormalWeb"/>
        <w:numPr>
          <w:ilvl w:val="0"/>
          <w:numId w:val="187"/>
        </w:numPr>
        <w:spacing w:line="360" w:lineRule="auto"/>
        <w:rPr>
          <w:rFonts w:asciiTheme="majorBidi" w:hAnsiTheme="majorBidi" w:cstheme="majorBidi"/>
          <w:sz w:val="22"/>
          <w:szCs w:val="22"/>
        </w:rPr>
      </w:pPr>
      <w:r w:rsidRPr="00CC26F4">
        <w:rPr>
          <w:rStyle w:val="Strong"/>
          <w:rFonts w:asciiTheme="majorBidi" w:eastAsiaTheme="majorEastAsia" w:hAnsiTheme="majorBidi" w:cstheme="majorBidi"/>
          <w:sz w:val="22"/>
          <w:szCs w:val="22"/>
        </w:rPr>
        <w:t>Example</w:t>
      </w:r>
      <w:r w:rsidRPr="00CC26F4">
        <w:rPr>
          <w:rFonts w:asciiTheme="majorBidi" w:hAnsiTheme="majorBidi" w:cstheme="majorBidi"/>
          <w:sz w:val="22"/>
          <w:szCs w:val="22"/>
        </w:rPr>
        <w:t xml:space="preserve">: </w:t>
      </w:r>
      <w:r w:rsidRPr="00CC26F4">
        <w:rPr>
          <w:rStyle w:val="Strong"/>
          <w:rFonts w:asciiTheme="majorBidi" w:eastAsiaTheme="majorEastAsia" w:hAnsiTheme="majorBidi" w:cstheme="majorBidi"/>
          <w:sz w:val="22"/>
          <w:szCs w:val="22"/>
        </w:rPr>
        <w:t>Lekki-Epe Expressway Project, Nigeria</w:t>
      </w:r>
    </w:p>
    <w:p w14:paraId="7F05BB81" w14:textId="77777777" w:rsidR="00CC26F4" w:rsidRPr="00CC26F4" w:rsidRDefault="00CC26F4" w:rsidP="00CC26F4">
      <w:pPr>
        <w:pStyle w:val="NormalWeb"/>
        <w:numPr>
          <w:ilvl w:val="0"/>
          <w:numId w:val="187"/>
        </w:numPr>
        <w:spacing w:line="360" w:lineRule="auto"/>
        <w:rPr>
          <w:rFonts w:asciiTheme="majorBidi" w:hAnsiTheme="majorBidi" w:cstheme="majorBidi"/>
          <w:sz w:val="22"/>
          <w:szCs w:val="22"/>
        </w:rPr>
      </w:pPr>
      <w:r w:rsidRPr="00CC26F4">
        <w:rPr>
          <w:rStyle w:val="Strong"/>
          <w:rFonts w:asciiTheme="majorBidi" w:eastAsiaTheme="majorEastAsia" w:hAnsiTheme="majorBidi" w:cstheme="majorBidi"/>
          <w:sz w:val="22"/>
          <w:szCs w:val="22"/>
        </w:rPr>
        <w:t>Partnership</w:t>
      </w:r>
      <w:r w:rsidRPr="00CC26F4">
        <w:rPr>
          <w:rFonts w:asciiTheme="majorBidi" w:hAnsiTheme="majorBidi" w:cstheme="majorBidi"/>
          <w:sz w:val="22"/>
          <w:szCs w:val="22"/>
        </w:rPr>
        <w:t>: Lagos State Government &amp; Lekki Concession Company (Private)</w:t>
      </w:r>
    </w:p>
    <w:p w14:paraId="19F735C2" w14:textId="77777777" w:rsidR="00CC26F4" w:rsidRPr="00CC26F4" w:rsidRDefault="00CC26F4" w:rsidP="00CC26F4">
      <w:pPr>
        <w:pStyle w:val="NormalWeb"/>
        <w:numPr>
          <w:ilvl w:val="0"/>
          <w:numId w:val="187"/>
        </w:numPr>
        <w:spacing w:line="360" w:lineRule="auto"/>
        <w:rPr>
          <w:rFonts w:asciiTheme="majorBidi" w:hAnsiTheme="majorBidi" w:cstheme="majorBidi"/>
          <w:sz w:val="22"/>
          <w:szCs w:val="22"/>
        </w:rPr>
      </w:pPr>
      <w:r w:rsidRPr="00CC26F4">
        <w:rPr>
          <w:rStyle w:val="Strong"/>
          <w:rFonts w:asciiTheme="majorBidi" w:eastAsiaTheme="majorEastAsia" w:hAnsiTheme="majorBidi" w:cstheme="majorBidi"/>
          <w:sz w:val="22"/>
          <w:szCs w:val="22"/>
        </w:rPr>
        <w:t>Description</w:t>
      </w:r>
      <w:r w:rsidRPr="00CC26F4">
        <w:rPr>
          <w:rFonts w:asciiTheme="majorBidi" w:hAnsiTheme="majorBidi" w:cstheme="majorBidi"/>
          <w:sz w:val="22"/>
          <w:szCs w:val="22"/>
        </w:rPr>
        <w:t>: A PPP to finance, build, operate, and maintain a 49.5 km expressway. The private partner collects tolls for a concession period to recover investment while the government oversees regulation.</w:t>
      </w:r>
    </w:p>
    <w:p w14:paraId="3BD60A8D" w14:textId="77777777" w:rsidR="00CC26F4" w:rsidRPr="00CC26F4" w:rsidRDefault="00CC26F4" w:rsidP="00CC26F4">
      <w:pPr>
        <w:pStyle w:val="NormalWeb"/>
        <w:numPr>
          <w:ilvl w:val="0"/>
          <w:numId w:val="187"/>
        </w:numPr>
        <w:spacing w:line="360" w:lineRule="auto"/>
        <w:rPr>
          <w:rFonts w:asciiTheme="majorBidi" w:hAnsiTheme="majorBidi" w:cstheme="majorBidi"/>
          <w:sz w:val="22"/>
          <w:szCs w:val="22"/>
        </w:rPr>
      </w:pPr>
      <w:r w:rsidRPr="00CC26F4">
        <w:rPr>
          <w:rStyle w:val="Strong"/>
          <w:rFonts w:asciiTheme="majorBidi" w:eastAsiaTheme="majorEastAsia" w:hAnsiTheme="majorBidi" w:cstheme="majorBidi"/>
          <w:sz w:val="22"/>
          <w:szCs w:val="22"/>
        </w:rPr>
        <w:t>Impact</w:t>
      </w:r>
      <w:r w:rsidRPr="00CC26F4">
        <w:rPr>
          <w:rFonts w:asciiTheme="majorBidi" w:hAnsiTheme="majorBidi" w:cstheme="majorBidi"/>
          <w:sz w:val="22"/>
          <w:szCs w:val="22"/>
        </w:rPr>
        <w:t>: Improved road infrastructure, reduced congestion, created jobs.</w:t>
      </w:r>
    </w:p>
    <w:p w14:paraId="1D5F8A1B" w14:textId="77777777" w:rsidR="00CC26F4" w:rsidRPr="00CC26F4" w:rsidRDefault="00CC26F4" w:rsidP="00CC26F4">
      <w:pPr>
        <w:pStyle w:val="Heading3"/>
        <w:spacing w:line="360" w:lineRule="auto"/>
        <w:rPr>
          <w:rFonts w:asciiTheme="majorBidi" w:hAnsiTheme="majorBidi"/>
          <w:b/>
          <w:bCs/>
          <w:color w:val="auto"/>
          <w:sz w:val="22"/>
          <w:szCs w:val="22"/>
        </w:rPr>
      </w:pPr>
      <w:r w:rsidRPr="00CC26F4">
        <w:rPr>
          <w:rFonts w:asciiTheme="majorBidi" w:hAnsiTheme="majorBidi"/>
          <w:b/>
          <w:bCs/>
          <w:color w:val="auto"/>
          <w:sz w:val="22"/>
          <w:szCs w:val="22"/>
        </w:rPr>
        <w:t xml:space="preserve">2. </w:t>
      </w:r>
      <w:r w:rsidRPr="00CC26F4">
        <w:rPr>
          <w:rStyle w:val="Strong"/>
          <w:rFonts w:asciiTheme="majorBidi" w:hAnsiTheme="majorBidi"/>
          <w:color w:val="auto"/>
          <w:sz w:val="22"/>
          <w:szCs w:val="22"/>
        </w:rPr>
        <w:t>Healthcare Delivery: Hospitals</w:t>
      </w:r>
    </w:p>
    <w:p w14:paraId="75420133" w14:textId="77777777" w:rsidR="00CC26F4" w:rsidRPr="00CC26F4" w:rsidRDefault="00CC26F4" w:rsidP="00CC26F4">
      <w:pPr>
        <w:pStyle w:val="NormalWeb"/>
        <w:numPr>
          <w:ilvl w:val="0"/>
          <w:numId w:val="188"/>
        </w:numPr>
        <w:spacing w:line="360" w:lineRule="auto"/>
        <w:rPr>
          <w:rFonts w:asciiTheme="majorBidi" w:hAnsiTheme="majorBidi" w:cstheme="majorBidi"/>
          <w:sz w:val="22"/>
          <w:szCs w:val="22"/>
        </w:rPr>
      </w:pPr>
      <w:r w:rsidRPr="00CC26F4">
        <w:rPr>
          <w:rStyle w:val="Strong"/>
          <w:rFonts w:asciiTheme="majorBidi" w:eastAsiaTheme="majorEastAsia" w:hAnsiTheme="majorBidi" w:cstheme="majorBidi"/>
          <w:sz w:val="22"/>
          <w:szCs w:val="22"/>
        </w:rPr>
        <w:t>Example</w:t>
      </w:r>
      <w:r w:rsidRPr="00CC26F4">
        <w:rPr>
          <w:rFonts w:asciiTheme="majorBidi" w:hAnsiTheme="majorBidi" w:cstheme="majorBidi"/>
          <w:sz w:val="22"/>
          <w:szCs w:val="22"/>
        </w:rPr>
        <w:t xml:space="preserve">: </w:t>
      </w:r>
      <w:r w:rsidRPr="00CC26F4">
        <w:rPr>
          <w:rStyle w:val="Strong"/>
          <w:rFonts w:asciiTheme="majorBidi" w:eastAsiaTheme="majorEastAsia" w:hAnsiTheme="majorBidi" w:cstheme="majorBidi"/>
          <w:sz w:val="22"/>
          <w:szCs w:val="22"/>
        </w:rPr>
        <w:t xml:space="preserve">Queen </w:t>
      </w:r>
      <w:proofErr w:type="spellStart"/>
      <w:r w:rsidRPr="00CC26F4">
        <w:rPr>
          <w:rStyle w:val="Strong"/>
          <w:rFonts w:asciiTheme="majorBidi" w:eastAsiaTheme="majorEastAsia" w:hAnsiTheme="majorBidi" w:cstheme="majorBidi"/>
          <w:sz w:val="22"/>
          <w:szCs w:val="22"/>
        </w:rPr>
        <w:t>Mamohato</w:t>
      </w:r>
      <w:proofErr w:type="spellEnd"/>
      <w:r w:rsidRPr="00CC26F4">
        <w:rPr>
          <w:rStyle w:val="Strong"/>
          <w:rFonts w:asciiTheme="majorBidi" w:eastAsiaTheme="majorEastAsia" w:hAnsiTheme="majorBidi" w:cstheme="majorBidi"/>
          <w:sz w:val="22"/>
          <w:szCs w:val="22"/>
        </w:rPr>
        <w:t xml:space="preserve"> Memorial Hospital, Lesotho</w:t>
      </w:r>
    </w:p>
    <w:p w14:paraId="0035081A" w14:textId="77777777" w:rsidR="00CC26F4" w:rsidRPr="00CC26F4" w:rsidRDefault="00CC26F4" w:rsidP="00CC26F4">
      <w:pPr>
        <w:pStyle w:val="NormalWeb"/>
        <w:numPr>
          <w:ilvl w:val="0"/>
          <w:numId w:val="188"/>
        </w:numPr>
        <w:spacing w:line="360" w:lineRule="auto"/>
        <w:rPr>
          <w:rFonts w:asciiTheme="majorBidi" w:hAnsiTheme="majorBidi" w:cstheme="majorBidi"/>
          <w:sz w:val="22"/>
          <w:szCs w:val="22"/>
        </w:rPr>
      </w:pPr>
      <w:r w:rsidRPr="00CC26F4">
        <w:rPr>
          <w:rStyle w:val="Strong"/>
          <w:rFonts w:asciiTheme="majorBidi" w:eastAsiaTheme="majorEastAsia" w:hAnsiTheme="majorBidi" w:cstheme="majorBidi"/>
          <w:sz w:val="22"/>
          <w:szCs w:val="22"/>
        </w:rPr>
        <w:t>Partnership</w:t>
      </w:r>
      <w:r w:rsidRPr="00CC26F4">
        <w:rPr>
          <w:rFonts w:asciiTheme="majorBidi" w:hAnsiTheme="majorBidi" w:cstheme="majorBidi"/>
          <w:sz w:val="22"/>
          <w:szCs w:val="22"/>
        </w:rPr>
        <w:t xml:space="preserve">: Lesotho Government &amp; </w:t>
      </w:r>
      <w:proofErr w:type="spellStart"/>
      <w:r w:rsidRPr="00CC26F4">
        <w:rPr>
          <w:rFonts w:asciiTheme="majorBidi" w:hAnsiTheme="majorBidi" w:cstheme="majorBidi"/>
          <w:sz w:val="22"/>
          <w:szCs w:val="22"/>
        </w:rPr>
        <w:t>Tsepong</w:t>
      </w:r>
      <w:proofErr w:type="spellEnd"/>
      <w:r w:rsidRPr="00CC26F4">
        <w:rPr>
          <w:rFonts w:asciiTheme="majorBidi" w:hAnsiTheme="majorBidi" w:cstheme="majorBidi"/>
          <w:sz w:val="22"/>
          <w:szCs w:val="22"/>
        </w:rPr>
        <w:t xml:space="preserve"> Consortium (Private sector, including Netcare South Africa)</w:t>
      </w:r>
    </w:p>
    <w:p w14:paraId="0D84899E" w14:textId="77777777" w:rsidR="00CC26F4" w:rsidRPr="00CC26F4" w:rsidRDefault="00CC26F4" w:rsidP="00CC26F4">
      <w:pPr>
        <w:pStyle w:val="NormalWeb"/>
        <w:numPr>
          <w:ilvl w:val="0"/>
          <w:numId w:val="188"/>
        </w:numPr>
        <w:spacing w:line="360" w:lineRule="auto"/>
        <w:rPr>
          <w:rFonts w:asciiTheme="majorBidi" w:hAnsiTheme="majorBidi" w:cstheme="majorBidi"/>
          <w:sz w:val="22"/>
          <w:szCs w:val="22"/>
        </w:rPr>
      </w:pPr>
      <w:r w:rsidRPr="00CC26F4">
        <w:rPr>
          <w:rStyle w:val="Strong"/>
          <w:rFonts w:asciiTheme="majorBidi" w:eastAsiaTheme="majorEastAsia" w:hAnsiTheme="majorBidi" w:cstheme="majorBidi"/>
          <w:sz w:val="22"/>
          <w:szCs w:val="22"/>
        </w:rPr>
        <w:t>Description</w:t>
      </w:r>
      <w:r w:rsidRPr="00CC26F4">
        <w:rPr>
          <w:rFonts w:asciiTheme="majorBidi" w:hAnsiTheme="majorBidi" w:cstheme="majorBidi"/>
          <w:sz w:val="22"/>
          <w:szCs w:val="22"/>
        </w:rPr>
        <w:t>: A hospital built, financed, and operated by the private sector for 18 years while the government ensures health service accessibility and affordability.</w:t>
      </w:r>
    </w:p>
    <w:p w14:paraId="30A02068" w14:textId="77777777" w:rsidR="00CC26F4" w:rsidRPr="00CC26F4" w:rsidRDefault="00CC26F4" w:rsidP="00CC26F4">
      <w:pPr>
        <w:pStyle w:val="NormalWeb"/>
        <w:numPr>
          <w:ilvl w:val="0"/>
          <w:numId w:val="188"/>
        </w:numPr>
        <w:spacing w:line="360" w:lineRule="auto"/>
        <w:rPr>
          <w:rFonts w:asciiTheme="majorBidi" w:hAnsiTheme="majorBidi" w:cstheme="majorBidi"/>
          <w:sz w:val="22"/>
          <w:szCs w:val="22"/>
        </w:rPr>
      </w:pPr>
      <w:r w:rsidRPr="00CC26F4">
        <w:rPr>
          <w:rStyle w:val="Strong"/>
          <w:rFonts w:asciiTheme="majorBidi" w:eastAsiaTheme="majorEastAsia" w:hAnsiTheme="majorBidi" w:cstheme="majorBidi"/>
          <w:sz w:val="22"/>
          <w:szCs w:val="22"/>
        </w:rPr>
        <w:t>Impact</w:t>
      </w:r>
      <w:r w:rsidRPr="00CC26F4">
        <w:rPr>
          <w:rFonts w:asciiTheme="majorBidi" w:hAnsiTheme="majorBidi" w:cstheme="majorBidi"/>
          <w:sz w:val="22"/>
          <w:szCs w:val="22"/>
        </w:rPr>
        <w:t>: Improved access to quality healthcare services, modern facilities in a low-income country.</w:t>
      </w:r>
    </w:p>
    <w:p w14:paraId="0A080BDC" w14:textId="77777777" w:rsidR="00CC26F4" w:rsidRPr="00CC26F4" w:rsidRDefault="00CC26F4" w:rsidP="00CC26F4">
      <w:pPr>
        <w:pStyle w:val="Heading3"/>
        <w:spacing w:line="360" w:lineRule="auto"/>
        <w:rPr>
          <w:rFonts w:asciiTheme="majorBidi" w:hAnsiTheme="majorBidi"/>
          <w:color w:val="auto"/>
          <w:sz w:val="22"/>
          <w:szCs w:val="22"/>
        </w:rPr>
      </w:pPr>
      <w:r w:rsidRPr="00CC26F4">
        <w:rPr>
          <w:rFonts w:asciiTheme="majorBidi" w:hAnsiTheme="majorBidi"/>
          <w:b/>
          <w:bCs/>
          <w:color w:val="auto"/>
          <w:sz w:val="22"/>
          <w:szCs w:val="22"/>
        </w:rPr>
        <w:t>3.</w:t>
      </w:r>
      <w:r w:rsidRPr="00CC26F4">
        <w:rPr>
          <w:rFonts w:asciiTheme="majorBidi" w:hAnsiTheme="majorBidi"/>
          <w:color w:val="auto"/>
          <w:sz w:val="22"/>
          <w:szCs w:val="22"/>
        </w:rPr>
        <w:t xml:space="preserve"> </w:t>
      </w:r>
      <w:r w:rsidRPr="00CC26F4">
        <w:rPr>
          <w:rStyle w:val="Strong"/>
          <w:rFonts w:asciiTheme="majorBidi" w:hAnsiTheme="majorBidi"/>
          <w:color w:val="auto"/>
          <w:sz w:val="22"/>
          <w:szCs w:val="22"/>
        </w:rPr>
        <w:t>Education Services</w:t>
      </w:r>
    </w:p>
    <w:p w14:paraId="71BBA6F3" w14:textId="77777777" w:rsidR="00CC26F4" w:rsidRPr="00CC26F4" w:rsidRDefault="00CC26F4" w:rsidP="00CC26F4">
      <w:pPr>
        <w:pStyle w:val="NormalWeb"/>
        <w:numPr>
          <w:ilvl w:val="0"/>
          <w:numId w:val="189"/>
        </w:numPr>
        <w:spacing w:line="360" w:lineRule="auto"/>
        <w:rPr>
          <w:rFonts w:asciiTheme="majorBidi" w:hAnsiTheme="majorBidi" w:cstheme="majorBidi"/>
          <w:sz w:val="22"/>
          <w:szCs w:val="22"/>
        </w:rPr>
      </w:pPr>
      <w:r w:rsidRPr="00CC26F4">
        <w:rPr>
          <w:rStyle w:val="Strong"/>
          <w:rFonts w:asciiTheme="majorBidi" w:eastAsiaTheme="majorEastAsia" w:hAnsiTheme="majorBidi" w:cstheme="majorBidi"/>
          <w:sz w:val="22"/>
          <w:szCs w:val="22"/>
        </w:rPr>
        <w:t>Example</w:t>
      </w:r>
      <w:r w:rsidRPr="00CC26F4">
        <w:rPr>
          <w:rFonts w:asciiTheme="majorBidi" w:hAnsiTheme="majorBidi" w:cstheme="majorBidi"/>
          <w:sz w:val="22"/>
          <w:szCs w:val="22"/>
        </w:rPr>
        <w:t xml:space="preserve">: </w:t>
      </w:r>
      <w:r w:rsidRPr="00CC26F4">
        <w:rPr>
          <w:rStyle w:val="Strong"/>
          <w:rFonts w:asciiTheme="majorBidi" w:eastAsiaTheme="majorEastAsia" w:hAnsiTheme="majorBidi" w:cstheme="majorBidi"/>
          <w:sz w:val="22"/>
          <w:szCs w:val="22"/>
        </w:rPr>
        <w:t>Bridge International Academies in Kenya</w:t>
      </w:r>
    </w:p>
    <w:p w14:paraId="4700A2AD" w14:textId="77777777" w:rsidR="00CC26F4" w:rsidRPr="00CC26F4" w:rsidRDefault="00CC26F4" w:rsidP="00CC26F4">
      <w:pPr>
        <w:pStyle w:val="NormalWeb"/>
        <w:numPr>
          <w:ilvl w:val="0"/>
          <w:numId w:val="189"/>
        </w:numPr>
        <w:spacing w:line="360" w:lineRule="auto"/>
        <w:rPr>
          <w:rFonts w:asciiTheme="majorBidi" w:hAnsiTheme="majorBidi" w:cstheme="majorBidi"/>
          <w:sz w:val="22"/>
          <w:szCs w:val="22"/>
        </w:rPr>
      </w:pPr>
      <w:r w:rsidRPr="00CC26F4">
        <w:rPr>
          <w:rStyle w:val="Strong"/>
          <w:rFonts w:asciiTheme="majorBidi" w:eastAsiaTheme="majorEastAsia" w:hAnsiTheme="majorBidi" w:cstheme="majorBidi"/>
          <w:sz w:val="22"/>
          <w:szCs w:val="22"/>
        </w:rPr>
        <w:t>Partnership</w:t>
      </w:r>
      <w:r w:rsidRPr="00CC26F4">
        <w:rPr>
          <w:rFonts w:asciiTheme="majorBidi" w:hAnsiTheme="majorBidi" w:cstheme="majorBidi"/>
          <w:sz w:val="22"/>
          <w:szCs w:val="22"/>
        </w:rPr>
        <w:t>: Kenyan Government &amp; Bridge International (Private Education Provider)</w:t>
      </w:r>
    </w:p>
    <w:p w14:paraId="7E6D9DFC" w14:textId="77777777" w:rsidR="00CC26F4" w:rsidRPr="00CC26F4" w:rsidRDefault="00CC26F4" w:rsidP="00CC26F4">
      <w:pPr>
        <w:pStyle w:val="NormalWeb"/>
        <w:numPr>
          <w:ilvl w:val="0"/>
          <w:numId w:val="189"/>
        </w:numPr>
        <w:spacing w:line="360" w:lineRule="auto"/>
        <w:rPr>
          <w:rFonts w:asciiTheme="majorBidi" w:hAnsiTheme="majorBidi" w:cstheme="majorBidi"/>
          <w:sz w:val="22"/>
          <w:szCs w:val="22"/>
        </w:rPr>
      </w:pPr>
      <w:r w:rsidRPr="00CC26F4">
        <w:rPr>
          <w:rStyle w:val="Strong"/>
          <w:rFonts w:asciiTheme="majorBidi" w:eastAsiaTheme="majorEastAsia" w:hAnsiTheme="majorBidi" w:cstheme="majorBidi"/>
          <w:sz w:val="22"/>
          <w:szCs w:val="22"/>
        </w:rPr>
        <w:t>Description</w:t>
      </w:r>
      <w:r w:rsidRPr="00CC26F4">
        <w:rPr>
          <w:rFonts w:asciiTheme="majorBidi" w:hAnsiTheme="majorBidi" w:cstheme="majorBidi"/>
          <w:sz w:val="22"/>
          <w:szCs w:val="22"/>
        </w:rPr>
        <w:t>: Private company provides low-cost education in underserved areas, while the government regulates and supports policy frameworks.</w:t>
      </w:r>
    </w:p>
    <w:p w14:paraId="4E52D644" w14:textId="77777777" w:rsidR="00CC26F4" w:rsidRPr="00CC26F4" w:rsidRDefault="00CC26F4" w:rsidP="00CC26F4">
      <w:pPr>
        <w:pStyle w:val="NormalWeb"/>
        <w:numPr>
          <w:ilvl w:val="0"/>
          <w:numId w:val="189"/>
        </w:numPr>
        <w:spacing w:line="360" w:lineRule="auto"/>
        <w:rPr>
          <w:rFonts w:asciiTheme="majorBidi" w:hAnsiTheme="majorBidi" w:cstheme="majorBidi"/>
          <w:sz w:val="22"/>
          <w:szCs w:val="22"/>
        </w:rPr>
      </w:pPr>
      <w:r w:rsidRPr="00CC26F4">
        <w:rPr>
          <w:rStyle w:val="Strong"/>
          <w:rFonts w:asciiTheme="majorBidi" w:eastAsiaTheme="majorEastAsia" w:hAnsiTheme="majorBidi" w:cstheme="majorBidi"/>
          <w:sz w:val="22"/>
          <w:szCs w:val="22"/>
        </w:rPr>
        <w:t>Impact</w:t>
      </w:r>
      <w:r w:rsidRPr="00CC26F4">
        <w:rPr>
          <w:rFonts w:asciiTheme="majorBidi" w:hAnsiTheme="majorBidi" w:cstheme="majorBidi"/>
          <w:sz w:val="22"/>
          <w:szCs w:val="22"/>
        </w:rPr>
        <w:t>: Expanded access to basic education in marginalized communities.</w:t>
      </w:r>
    </w:p>
    <w:p w14:paraId="5AF2C2FF" w14:textId="77777777" w:rsidR="00CC26F4" w:rsidRPr="00CC26F4" w:rsidRDefault="00CC26F4" w:rsidP="00CC26F4">
      <w:pPr>
        <w:pStyle w:val="Heading3"/>
        <w:spacing w:line="360" w:lineRule="auto"/>
        <w:rPr>
          <w:rFonts w:asciiTheme="majorBidi" w:hAnsiTheme="majorBidi"/>
          <w:color w:val="auto"/>
          <w:sz w:val="22"/>
          <w:szCs w:val="22"/>
        </w:rPr>
      </w:pPr>
      <w:r w:rsidRPr="00CC26F4">
        <w:rPr>
          <w:rFonts w:asciiTheme="majorBidi" w:hAnsiTheme="majorBidi"/>
          <w:b/>
          <w:bCs/>
          <w:color w:val="auto"/>
          <w:sz w:val="22"/>
          <w:szCs w:val="22"/>
        </w:rPr>
        <w:t>4.</w:t>
      </w:r>
      <w:r w:rsidRPr="00CC26F4">
        <w:rPr>
          <w:rFonts w:asciiTheme="majorBidi" w:hAnsiTheme="majorBidi"/>
          <w:color w:val="auto"/>
          <w:sz w:val="22"/>
          <w:szCs w:val="22"/>
        </w:rPr>
        <w:t xml:space="preserve"> </w:t>
      </w:r>
      <w:r w:rsidRPr="00CC26F4">
        <w:rPr>
          <w:rStyle w:val="Strong"/>
          <w:rFonts w:asciiTheme="majorBidi" w:hAnsiTheme="majorBidi"/>
          <w:color w:val="auto"/>
          <w:sz w:val="22"/>
          <w:szCs w:val="22"/>
        </w:rPr>
        <w:t>Agricultural Development</w:t>
      </w:r>
    </w:p>
    <w:p w14:paraId="2E2F97BD" w14:textId="77777777" w:rsidR="00CC26F4" w:rsidRPr="00CC26F4" w:rsidRDefault="00CC26F4" w:rsidP="00CC26F4">
      <w:pPr>
        <w:pStyle w:val="NormalWeb"/>
        <w:numPr>
          <w:ilvl w:val="0"/>
          <w:numId w:val="190"/>
        </w:numPr>
        <w:spacing w:line="360" w:lineRule="auto"/>
        <w:rPr>
          <w:rFonts w:asciiTheme="majorBidi" w:hAnsiTheme="majorBidi" w:cstheme="majorBidi"/>
          <w:sz w:val="22"/>
          <w:szCs w:val="22"/>
        </w:rPr>
      </w:pPr>
      <w:r w:rsidRPr="00CC26F4">
        <w:rPr>
          <w:rStyle w:val="Strong"/>
          <w:rFonts w:asciiTheme="majorBidi" w:eastAsiaTheme="majorEastAsia" w:hAnsiTheme="majorBidi" w:cstheme="majorBidi"/>
          <w:sz w:val="22"/>
          <w:szCs w:val="22"/>
        </w:rPr>
        <w:t>Example</w:t>
      </w:r>
      <w:r w:rsidRPr="00CC26F4">
        <w:rPr>
          <w:rFonts w:asciiTheme="majorBidi" w:hAnsiTheme="majorBidi" w:cstheme="majorBidi"/>
          <w:sz w:val="22"/>
          <w:szCs w:val="22"/>
        </w:rPr>
        <w:t xml:space="preserve">: </w:t>
      </w:r>
      <w:r w:rsidRPr="00CC26F4">
        <w:rPr>
          <w:rStyle w:val="Strong"/>
          <w:rFonts w:asciiTheme="majorBidi" w:eastAsiaTheme="majorEastAsia" w:hAnsiTheme="majorBidi" w:cstheme="majorBidi"/>
          <w:sz w:val="22"/>
          <w:szCs w:val="22"/>
        </w:rPr>
        <w:t>Alliance for a Green Revolution in Africa (AGRA)</w:t>
      </w:r>
    </w:p>
    <w:p w14:paraId="72DD0519" w14:textId="77777777" w:rsidR="00CC26F4" w:rsidRPr="00CC26F4" w:rsidRDefault="00CC26F4" w:rsidP="00CC26F4">
      <w:pPr>
        <w:pStyle w:val="NormalWeb"/>
        <w:numPr>
          <w:ilvl w:val="0"/>
          <w:numId w:val="190"/>
        </w:numPr>
        <w:spacing w:line="360" w:lineRule="auto"/>
        <w:rPr>
          <w:rFonts w:asciiTheme="majorBidi" w:hAnsiTheme="majorBidi" w:cstheme="majorBidi"/>
          <w:sz w:val="22"/>
          <w:szCs w:val="22"/>
        </w:rPr>
      </w:pPr>
      <w:r w:rsidRPr="00CC26F4">
        <w:rPr>
          <w:rStyle w:val="Strong"/>
          <w:rFonts w:asciiTheme="majorBidi" w:eastAsiaTheme="majorEastAsia" w:hAnsiTheme="majorBidi" w:cstheme="majorBidi"/>
          <w:sz w:val="22"/>
          <w:szCs w:val="22"/>
        </w:rPr>
        <w:t>Partnership</w:t>
      </w:r>
      <w:r w:rsidRPr="00CC26F4">
        <w:rPr>
          <w:rFonts w:asciiTheme="majorBidi" w:hAnsiTheme="majorBidi" w:cstheme="majorBidi"/>
          <w:sz w:val="22"/>
          <w:szCs w:val="22"/>
        </w:rPr>
        <w:t>: African governments, private seed companies, fertilizer firms, NGOs, and donors like the Gates Foundation.</w:t>
      </w:r>
    </w:p>
    <w:p w14:paraId="24198F50" w14:textId="77777777" w:rsidR="00CC26F4" w:rsidRPr="00CC26F4" w:rsidRDefault="00CC26F4" w:rsidP="00CC26F4">
      <w:pPr>
        <w:pStyle w:val="NormalWeb"/>
        <w:numPr>
          <w:ilvl w:val="0"/>
          <w:numId w:val="190"/>
        </w:numPr>
        <w:spacing w:line="360" w:lineRule="auto"/>
        <w:rPr>
          <w:rFonts w:asciiTheme="majorBidi" w:hAnsiTheme="majorBidi" w:cstheme="majorBidi"/>
          <w:sz w:val="22"/>
          <w:szCs w:val="22"/>
        </w:rPr>
      </w:pPr>
      <w:r w:rsidRPr="00CC26F4">
        <w:rPr>
          <w:rStyle w:val="Strong"/>
          <w:rFonts w:asciiTheme="majorBidi" w:eastAsiaTheme="majorEastAsia" w:hAnsiTheme="majorBidi" w:cstheme="majorBidi"/>
          <w:sz w:val="22"/>
          <w:szCs w:val="22"/>
        </w:rPr>
        <w:t>Description</w:t>
      </w:r>
      <w:r w:rsidRPr="00CC26F4">
        <w:rPr>
          <w:rFonts w:asciiTheme="majorBidi" w:hAnsiTheme="majorBidi" w:cstheme="majorBidi"/>
          <w:sz w:val="22"/>
          <w:szCs w:val="22"/>
        </w:rPr>
        <w:t>: Aimed at transforming agriculture by ensuring farmers have access to inputs, credit, and markets.</w:t>
      </w:r>
    </w:p>
    <w:p w14:paraId="039BB3E0" w14:textId="77777777" w:rsidR="00CC26F4" w:rsidRPr="00CC26F4" w:rsidRDefault="00CC26F4" w:rsidP="00CC26F4">
      <w:pPr>
        <w:pStyle w:val="NormalWeb"/>
        <w:numPr>
          <w:ilvl w:val="0"/>
          <w:numId w:val="190"/>
        </w:numPr>
        <w:spacing w:line="360" w:lineRule="auto"/>
        <w:rPr>
          <w:rFonts w:asciiTheme="majorBidi" w:hAnsiTheme="majorBidi" w:cstheme="majorBidi"/>
          <w:sz w:val="22"/>
          <w:szCs w:val="22"/>
        </w:rPr>
      </w:pPr>
      <w:r w:rsidRPr="00CC26F4">
        <w:rPr>
          <w:rStyle w:val="Strong"/>
          <w:rFonts w:asciiTheme="majorBidi" w:eastAsiaTheme="majorEastAsia" w:hAnsiTheme="majorBidi" w:cstheme="majorBidi"/>
          <w:sz w:val="22"/>
          <w:szCs w:val="22"/>
        </w:rPr>
        <w:t>Impact</w:t>
      </w:r>
      <w:r w:rsidRPr="00CC26F4">
        <w:rPr>
          <w:rFonts w:asciiTheme="majorBidi" w:hAnsiTheme="majorBidi" w:cstheme="majorBidi"/>
          <w:sz w:val="22"/>
          <w:szCs w:val="22"/>
        </w:rPr>
        <w:t>: Boosted productivity, improved food security, and created agribusiness opportunities.</w:t>
      </w:r>
    </w:p>
    <w:p w14:paraId="07505A9E" w14:textId="77777777" w:rsidR="00CC26F4" w:rsidRPr="00CC26F4" w:rsidRDefault="00CC26F4" w:rsidP="00CC26F4">
      <w:pPr>
        <w:pStyle w:val="Heading3"/>
        <w:spacing w:line="360" w:lineRule="auto"/>
        <w:rPr>
          <w:rFonts w:asciiTheme="majorBidi" w:hAnsiTheme="majorBidi"/>
          <w:color w:val="auto"/>
          <w:sz w:val="22"/>
          <w:szCs w:val="22"/>
        </w:rPr>
      </w:pPr>
      <w:r w:rsidRPr="00CC26F4">
        <w:rPr>
          <w:rFonts w:asciiTheme="majorBidi" w:hAnsiTheme="majorBidi"/>
          <w:b/>
          <w:bCs/>
          <w:color w:val="auto"/>
          <w:sz w:val="22"/>
          <w:szCs w:val="22"/>
        </w:rPr>
        <w:lastRenderedPageBreak/>
        <w:t>5.</w:t>
      </w:r>
      <w:r w:rsidRPr="00CC26F4">
        <w:rPr>
          <w:rFonts w:asciiTheme="majorBidi" w:hAnsiTheme="majorBidi"/>
          <w:color w:val="auto"/>
          <w:sz w:val="22"/>
          <w:szCs w:val="22"/>
        </w:rPr>
        <w:t xml:space="preserve"> </w:t>
      </w:r>
      <w:r w:rsidRPr="00CC26F4">
        <w:rPr>
          <w:rStyle w:val="Strong"/>
          <w:rFonts w:asciiTheme="majorBidi" w:hAnsiTheme="majorBidi"/>
          <w:color w:val="auto"/>
          <w:sz w:val="22"/>
          <w:szCs w:val="22"/>
        </w:rPr>
        <w:t>Energy Projects: Renewable Energy</w:t>
      </w:r>
    </w:p>
    <w:p w14:paraId="30B10264" w14:textId="77777777" w:rsidR="00CC26F4" w:rsidRPr="00CC26F4" w:rsidRDefault="00CC26F4" w:rsidP="00CC26F4">
      <w:pPr>
        <w:pStyle w:val="NormalWeb"/>
        <w:numPr>
          <w:ilvl w:val="0"/>
          <w:numId w:val="191"/>
        </w:numPr>
        <w:spacing w:line="360" w:lineRule="auto"/>
        <w:rPr>
          <w:rFonts w:asciiTheme="majorBidi" w:hAnsiTheme="majorBidi" w:cstheme="majorBidi"/>
          <w:sz w:val="22"/>
          <w:szCs w:val="22"/>
        </w:rPr>
      </w:pPr>
      <w:r w:rsidRPr="00CC26F4">
        <w:rPr>
          <w:rStyle w:val="Strong"/>
          <w:rFonts w:asciiTheme="majorBidi" w:eastAsiaTheme="majorEastAsia" w:hAnsiTheme="majorBidi" w:cstheme="majorBidi"/>
          <w:sz w:val="22"/>
          <w:szCs w:val="22"/>
        </w:rPr>
        <w:t>Example</w:t>
      </w:r>
      <w:r w:rsidRPr="00CC26F4">
        <w:rPr>
          <w:rFonts w:asciiTheme="majorBidi" w:hAnsiTheme="majorBidi" w:cstheme="majorBidi"/>
          <w:sz w:val="22"/>
          <w:szCs w:val="22"/>
        </w:rPr>
        <w:t xml:space="preserve">: </w:t>
      </w:r>
      <w:r w:rsidRPr="00CC26F4">
        <w:rPr>
          <w:rStyle w:val="Strong"/>
          <w:rFonts w:asciiTheme="majorBidi" w:eastAsiaTheme="majorEastAsia" w:hAnsiTheme="majorBidi" w:cstheme="majorBidi"/>
          <w:sz w:val="22"/>
          <w:szCs w:val="22"/>
        </w:rPr>
        <w:t>Lake Turkana Wind Power Project, Kenya</w:t>
      </w:r>
    </w:p>
    <w:p w14:paraId="11B58980" w14:textId="77777777" w:rsidR="00CC26F4" w:rsidRPr="00CC26F4" w:rsidRDefault="00CC26F4" w:rsidP="00CC26F4">
      <w:pPr>
        <w:pStyle w:val="NormalWeb"/>
        <w:numPr>
          <w:ilvl w:val="0"/>
          <w:numId w:val="191"/>
        </w:numPr>
        <w:spacing w:line="360" w:lineRule="auto"/>
        <w:rPr>
          <w:rFonts w:asciiTheme="majorBidi" w:hAnsiTheme="majorBidi" w:cstheme="majorBidi"/>
          <w:sz w:val="22"/>
          <w:szCs w:val="22"/>
        </w:rPr>
      </w:pPr>
      <w:r w:rsidRPr="00CC26F4">
        <w:rPr>
          <w:rStyle w:val="Strong"/>
          <w:rFonts w:asciiTheme="majorBidi" w:eastAsiaTheme="majorEastAsia" w:hAnsiTheme="majorBidi" w:cstheme="majorBidi"/>
          <w:sz w:val="22"/>
          <w:szCs w:val="22"/>
        </w:rPr>
        <w:t>Partnership</w:t>
      </w:r>
      <w:r w:rsidRPr="00CC26F4">
        <w:rPr>
          <w:rFonts w:asciiTheme="majorBidi" w:hAnsiTheme="majorBidi" w:cstheme="majorBidi"/>
          <w:sz w:val="22"/>
          <w:szCs w:val="22"/>
        </w:rPr>
        <w:t>: Government of Kenya &amp; Private Investors (e.g., Aldwych International, KP&amp;P Africa)</w:t>
      </w:r>
    </w:p>
    <w:p w14:paraId="7C68BECD" w14:textId="77777777" w:rsidR="00CC26F4" w:rsidRPr="00CC26F4" w:rsidRDefault="00CC26F4" w:rsidP="00CC26F4">
      <w:pPr>
        <w:pStyle w:val="NormalWeb"/>
        <w:numPr>
          <w:ilvl w:val="0"/>
          <w:numId w:val="191"/>
        </w:numPr>
        <w:spacing w:line="360" w:lineRule="auto"/>
        <w:rPr>
          <w:rFonts w:asciiTheme="majorBidi" w:hAnsiTheme="majorBidi" w:cstheme="majorBidi"/>
          <w:sz w:val="22"/>
          <w:szCs w:val="22"/>
        </w:rPr>
      </w:pPr>
      <w:r w:rsidRPr="00CC26F4">
        <w:rPr>
          <w:rStyle w:val="Strong"/>
          <w:rFonts w:asciiTheme="majorBidi" w:eastAsiaTheme="majorEastAsia" w:hAnsiTheme="majorBidi" w:cstheme="majorBidi"/>
          <w:sz w:val="22"/>
          <w:szCs w:val="22"/>
        </w:rPr>
        <w:t>Description</w:t>
      </w:r>
      <w:r w:rsidRPr="00CC26F4">
        <w:rPr>
          <w:rFonts w:asciiTheme="majorBidi" w:hAnsiTheme="majorBidi" w:cstheme="majorBidi"/>
          <w:sz w:val="22"/>
          <w:szCs w:val="22"/>
        </w:rPr>
        <w:t>: Africa’s largest wind farm developed through PPPs to produce clean energy, reduce reliance on fossil fuels.</w:t>
      </w:r>
    </w:p>
    <w:p w14:paraId="596CAD5E" w14:textId="77777777" w:rsidR="00CC26F4" w:rsidRPr="00CC26F4" w:rsidRDefault="00CC26F4" w:rsidP="00CC26F4">
      <w:pPr>
        <w:pStyle w:val="NormalWeb"/>
        <w:numPr>
          <w:ilvl w:val="0"/>
          <w:numId w:val="191"/>
        </w:numPr>
        <w:spacing w:line="360" w:lineRule="auto"/>
        <w:rPr>
          <w:rFonts w:asciiTheme="majorBidi" w:hAnsiTheme="majorBidi" w:cstheme="majorBidi"/>
          <w:sz w:val="22"/>
          <w:szCs w:val="22"/>
        </w:rPr>
      </w:pPr>
      <w:r w:rsidRPr="00CC26F4">
        <w:rPr>
          <w:rStyle w:val="Strong"/>
          <w:rFonts w:asciiTheme="majorBidi" w:eastAsiaTheme="majorEastAsia" w:hAnsiTheme="majorBidi" w:cstheme="majorBidi"/>
          <w:sz w:val="22"/>
          <w:szCs w:val="22"/>
        </w:rPr>
        <w:t>Impact</w:t>
      </w:r>
      <w:r w:rsidRPr="00CC26F4">
        <w:rPr>
          <w:rFonts w:asciiTheme="majorBidi" w:hAnsiTheme="majorBidi" w:cstheme="majorBidi"/>
          <w:sz w:val="22"/>
          <w:szCs w:val="22"/>
        </w:rPr>
        <w:t>: Increased energy capacity, promoted green energy, contributed to climate change mitigation.</w:t>
      </w:r>
    </w:p>
    <w:p w14:paraId="13417F56" w14:textId="1ED3292D" w:rsidR="00C64FDD" w:rsidRPr="00C64FDD" w:rsidRDefault="00C64FDD" w:rsidP="00C64FDD">
      <w:pPr>
        <w:pStyle w:val="BodyText"/>
        <w:widowControl/>
        <w:numPr>
          <w:ilvl w:val="0"/>
          <w:numId w:val="53"/>
        </w:numPr>
        <w:tabs>
          <w:tab w:val="left" w:pos="7943"/>
        </w:tabs>
        <w:autoSpaceDE/>
        <w:autoSpaceDN/>
        <w:spacing w:before="90" w:line="360" w:lineRule="auto"/>
        <w:rPr>
          <w:sz w:val="22"/>
          <w:szCs w:val="22"/>
        </w:rPr>
      </w:pPr>
      <w:r>
        <w:rPr>
          <w:b/>
          <w:bCs/>
          <w:color w:val="0070C0"/>
          <w:sz w:val="28"/>
          <w:szCs w:val="28"/>
        </w:rPr>
        <w:t>What are the Phases of Infrastructure Development Projects?</w:t>
      </w:r>
      <w:r w:rsidR="00774893" w:rsidRPr="00CC26F4">
        <w:rPr>
          <w:b/>
          <w:bCs/>
          <w:color w:val="0070C0"/>
          <w:sz w:val="28"/>
          <w:szCs w:val="28"/>
        </w:rPr>
        <w:br/>
      </w:r>
      <w:r w:rsidR="00774893" w:rsidRPr="008A3FC6">
        <w:rPr>
          <w:color w:val="0070C0"/>
          <w:sz w:val="22"/>
          <w:szCs w:val="22"/>
        </w:rPr>
        <w:t xml:space="preserve"> </w:t>
      </w:r>
      <w:r w:rsidRPr="00C64FDD">
        <w:rPr>
          <w:sz w:val="22"/>
          <w:szCs w:val="22"/>
        </w:rPr>
        <w:t>Infrastructure development follows a structured project lifecycle that ensures projects are well-planned, implemented effectively, and maintained for long-term sustainability.</w:t>
      </w:r>
    </w:p>
    <w:p w14:paraId="52BEC70E" w14:textId="77777777" w:rsidR="00C64FDD" w:rsidRPr="00C64FDD" w:rsidRDefault="00C64FDD" w:rsidP="00C64FDD">
      <w:pPr>
        <w:spacing w:before="100" w:beforeAutospacing="1" w:after="100" w:afterAutospacing="1" w:line="360" w:lineRule="auto"/>
        <w:outlineLvl w:val="2"/>
        <w:rPr>
          <w:b/>
          <w:bCs/>
          <w:sz w:val="22"/>
          <w:szCs w:val="22"/>
        </w:rPr>
      </w:pPr>
      <w:r w:rsidRPr="00C64FDD">
        <w:rPr>
          <w:b/>
          <w:bCs/>
          <w:sz w:val="22"/>
          <w:szCs w:val="22"/>
        </w:rPr>
        <w:t>1. Needs Assessment &amp; Feasibility Study</w:t>
      </w:r>
    </w:p>
    <w:p w14:paraId="7BE7427E" w14:textId="77777777" w:rsidR="00C64FDD" w:rsidRPr="00C64FDD" w:rsidRDefault="00C64FDD" w:rsidP="00C64FDD">
      <w:pPr>
        <w:numPr>
          <w:ilvl w:val="0"/>
          <w:numId w:val="192"/>
        </w:numPr>
        <w:spacing w:before="100" w:beforeAutospacing="1" w:after="100" w:afterAutospacing="1" w:line="360" w:lineRule="auto"/>
        <w:rPr>
          <w:sz w:val="22"/>
          <w:szCs w:val="22"/>
        </w:rPr>
      </w:pPr>
      <w:r w:rsidRPr="00C64FDD">
        <w:rPr>
          <w:sz w:val="22"/>
          <w:szCs w:val="22"/>
        </w:rPr>
        <w:t>Identify Needs: Analyze current gaps in infrastructure.</w:t>
      </w:r>
    </w:p>
    <w:p w14:paraId="71EED6E1" w14:textId="77777777" w:rsidR="00C64FDD" w:rsidRPr="00C64FDD" w:rsidRDefault="00C64FDD" w:rsidP="00C64FDD">
      <w:pPr>
        <w:numPr>
          <w:ilvl w:val="0"/>
          <w:numId w:val="192"/>
        </w:numPr>
        <w:spacing w:before="100" w:beforeAutospacing="1" w:after="100" w:afterAutospacing="1" w:line="360" w:lineRule="auto"/>
        <w:rPr>
          <w:sz w:val="22"/>
          <w:szCs w:val="22"/>
        </w:rPr>
      </w:pPr>
      <w:r w:rsidRPr="00C64FDD">
        <w:rPr>
          <w:sz w:val="22"/>
          <w:szCs w:val="22"/>
        </w:rPr>
        <w:t>Feasibility Study: Assess technical, environmental, social, financial, and legal viability.</w:t>
      </w:r>
    </w:p>
    <w:p w14:paraId="72B6605C" w14:textId="77777777" w:rsidR="00C64FDD" w:rsidRPr="00C64FDD" w:rsidRDefault="00C64FDD" w:rsidP="00C64FDD">
      <w:pPr>
        <w:numPr>
          <w:ilvl w:val="0"/>
          <w:numId w:val="192"/>
        </w:numPr>
        <w:spacing w:before="100" w:beforeAutospacing="1" w:after="100" w:afterAutospacing="1" w:line="360" w:lineRule="auto"/>
        <w:rPr>
          <w:sz w:val="22"/>
          <w:szCs w:val="22"/>
        </w:rPr>
      </w:pPr>
      <w:r w:rsidRPr="00C64FDD">
        <w:rPr>
          <w:sz w:val="22"/>
          <w:szCs w:val="22"/>
        </w:rPr>
        <w:t>Stakeholder Consultation: Engage government, private sector, communities.</w:t>
      </w:r>
    </w:p>
    <w:p w14:paraId="599B958B" w14:textId="77777777" w:rsidR="00C64FDD" w:rsidRPr="00C64FDD" w:rsidRDefault="00C64FDD" w:rsidP="00C64FDD">
      <w:pPr>
        <w:spacing w:before="100" w:beforeAutospacing="1" w:after="100" w:afterAutospacing="1" w:line="360" w:lineRule="auto"/>
        <w:outlineLvl w:val="2"/>
        <w:rPr>
          <w:b/>
          <w:bCs/>
          <w:sz w:val="22"/>
          <w:szCs w:val="22"/>
        </w:rPr>
      </w:pPr>
      <w:r w:rsidRPr="00C64FDD">
        <w:rPr>
          <w:b/>
          <w:bCs/>
          <w:sz w:val="22"/>
          <w:szCs w:val="22"/>
        </w:rPr>
        <w:t>2. Project Planning &amp; Design</w:t>
      </w:r>
    </w:p>
    <w:p w14:paraId="40C4D388" w14:textId="77777777" w:rsidR="00C64FDD" w:rsidRPr="00C64FDD" w:rsidRDefault="00C64FDD" w:rsidP="00C64FDD">
      <w:pPr>
        <w:numPr>
          <w:ilvl w:val="0"/>
          <w:numId w:val="193"/>
        </w:numPr>
        <w:spacing w:before="100" w:beforeAutospacing="1" w:after="100" w:afterAutospacing="1" w:line="360" w:lineRule="auto"/>
        <w:rPr>
          <w:sz w:val="22"/>
          <w:szCs w:val="22"/>
        </w:rPr>
      </w:pPr>
      <w:r w:rsidRPr="00C64FDD">
        <w:rPr>
          <w:sz w:val="22"/>
          <w:szCs w:val="22"/>
        </w:rPr>
        <w:t>Conceptual Design: Prepare initial designs and layouts.</w:t>
      </w:r>
    </w:p>
    <w:p w14:paraId="59F3E0AC" w14:textId="77777777" w:rsidR="00C64FDD" w:rsidRPr="00C64FDD" w:rsidRDefault="00C64FDD" w:rsidP="00C64FDD">
      <w:pPr>
        <w:numPr>
          <w:ilvl w:val="0"/>
          <w:numId w:val="193"/>
        </w:numPr>
        <w:spacing w:before="100" w:beforeAutospacing="1" w:after="100" w:afterAutospacing="1" w:line="360" w:lineRule="auto"/>
        <w:rPr>
          <w:sz w:val="22"/>
          <w:szCs w:val="22"/>
        </w:rPr>
      </w:pPr>
      <w:r w:rsidRPr="00C64FDD">
        <w:rPr>
          <w:sz w:val="22"/>
          <w:szCs w:val="22"/>
        </w:rPr>
        <w:t>Detailed Design &amp; Engineering: Technical drawings, specifications.</w:t>
      </w:r>
    </w:p>
    <w:p w14:paraId="7BFEFF45" w14:textId="77777777" w:rsidR="00C64FDD" w:rsidRPr="00C64FDD" w:rsidRDefault="00C64FDD" w:rsidP="00C64FDD">
      <w:pPr>
        <w:numPr>
          <w:ilvl w:val="0"/>
          <w:numId w:val="193"/>
        </w:numPr>
        <w:spacing w:before="100" w:beforeAutospacing="1" w:after="100" w:afterAutospacing="1" w:line="360" w:lineRule="auto"/>
        <w:rPr>
          <w:sz w:val="22"/>
          <w:szCs w:val="22"/>
        </w:rPr>
      </w:pPr>
      <w:r w:rsidRPr="00C64FDD">
        <w:rPr>
          <w:sz w:val="22"/>
          <w:szCs w:val="22"/>
        </w:rPr>
        <w:t>Environmental &amp; Social Impact Assessments (ESIA): Ensure compliance with environmental and social safeguards.</w:t>
      </w:r>
    </w:p>
    <w:p w14:paraId="009403A4" w14:textId="77777777" w:rsidR="00C64FDD" w:rsidRPr="00C64FDD" w:rsidRDefault="00C64FDD" w:rsidP="00C64FDD">
      <w:pPr>
        <w:numPr>
          <w:ilvl w:val="0"/>
          <w:numId w:val="193"/>
        </w:numPr>
        <w:spacing w:before="100" w:beforeAutospacing="1" w:after="100" w:afterAutospacing="1" w:line="360" w:lineRule="auto"/>
        <w:rPr>
          <w:sz w:val="22"/>
          <w:szCs w:val="22"/>
        </w:rPr>
      </w:pPr>
      <w:r w:rsidRPr="00C64FDD">
        <w:rPr>
          <w:sz w:val="22"/>
          <w:szCs w:val="22"/>
        </w:rPr>
        <w:t>Cost Estimation &amp; Financing Planning: Budgeting, funding sources identification.</w:t>
      </w:r>
    </w:p>
    <w:p w14:paraId="495C4A93" w14:textId="77777777" w:rsidR="00C64FDD" w:rsidRPr="00C64FDD" w:rsidRDefault="00C64FDD" w:rsidP="00C64FDD">
      <w:pPr>
        <w:spacing w:before="100" w:beforeAutospacing="1" w:after="100" w:afterAutospacing="1" w:line="360" w:lineRule="auto"/>
        <w:outlineLvl w:val="2"/>
        <w:rPr>
          <w:b/>
          <w:bCs/>
          <w:sz w:val="22"/>
          <w:szCs w:val="22"/>
        </w:rPr>
      </w:pPr>
      <w:r w:rsidRPr="00C64FDD">
        <w:rPr>
          <w:b/>
          <w:bCs/>
          <w:sz w:val="22"/>
          <w:szCs w:val="22"/>
        </w:rPr>
        <w:t>3. Approval &amp; Procurement</w:t>
      </w:r>
    </w:p>
    <w:p w14:paraId="74A5B261" w14:textId="77777777" w:rsidR="00C64FDD" w:rsidRPr="00C64FDD" w:rsidRDefault="00C64FDD" w:rsidP="00C64FDD">
      <w:pPr>
        <w:numPr>
          <w:ilvl w:val="0"/>
          <w:numId w:val="194"/>
        </w:numPr>
        <w:spacing w:before="100" w:beforeAutospacing="1" w:after="100" w:afterAutospacing="1" w:line="360" w:lineRule="auto"/>
        <w:rPr>
          <w:sz w:val="22"/>
          <w:szCs w:val="22"/>
        </w:rPr>
      </w:pPr>
      <w:r w:rsidRPr="00C64FDD">
        <w:rPr>
          <w:sz w:val="22"/>
          <w:szCs w:val="22"/>
        </w:rPr>
        <w:t>Regulatory Approvals: Obtain necessary permits, licenses, and clearances.</w:t>
      </w:r>
    </w:p>
    <w:p w14:paraId="13B93BC3" w14:textId="77777777" w:rsidR="00C64FDD" w:rsidRPr="00C64FDD" w:rsidRDefault="00C64FDD" w:rsidP="00C64FDD">
      <w:pPr>
        <w:numPr>
          <w:ilvl w:val="0"/>
          <w:numId w:val="194"/>
        </w:numPr>
        <w:spacing w:before="100" w:beforeAutospacing="1" w:after="100" w:afterAutospacing="1" w:line="360" w:lineRule="auto"/>
        <w:rPr>
          <w:sz w:val="22"/>
          <w:szCs w:val="22"/>
        </w:rPr>
      </w:pPr>
      <w:r w:rsidRPr="00C64FDD">
        <w:rPr>
          <w:sz w:val="22"/>
          <w:szCs w:val="22"/>
        </w:rPr>
        <w:t>Procurement Planning: Decide on procurement method (e.g., bidding, PPP).</w:t>
      </w:r>
    </w:p>
    <w:p w14:paraId="4436595E" w14:textId="77777777" w:rsidR="00C64FDD" w:rsidRPr="00C64FDD" w:rsidRDefault="00C64FDD" w:rsidP="00C64FDD">
      <w:pPr>
        <w:numPr>
          <w:ilvl w:val="0"/>
          <w:numId w:val="194"/>
        </w:numPr>
        <w:spacing w:before="100" w:beforeAutospacing="1" w:after="100" w:afterAutospacing="1" w:line="360" w:lineRule="auto"/>
        <w:rPr>
          <w:sz w:val="22"/>
          <w:szCs w:val="22"/>
        </w:rPr>
      </w:pPr>
      <w:r w:rsidRPr="00C64FDD">
        <w:rPr>
          <w:sz w:val="22"/>
          <w:szCs w:val="22"/>
        </w:rPr>
        <w:t>Tendering &amp; Contracting: Select contractors, suppliers, and consultants.</w:t>
      </w:r>
    </w:p>
    <w:p w14:paraId="740F4775" w14:textId="77777777" w:rsidR="00C64FDD" w:rsidRPr="00C64FDD" w:rsidRDefault="00C64FDD" w:rsidP="00C64FDD">
      <w:pPr>
        <w:spacing w:before="100" w:beforeAutospacing="1" w:after="100" w:afterAutospacing="1" w:line="360" w:lineRule="auto"/>
        <w:outlineLvl w:val="2"/>
        <w:rPr>
          <w:b/>
          <w:bCs/>
          <w:sz w:val="22"/>
          <w:szCs w:val="22"/>
        </w:rPr>
      </w:pPr>
      <w:r w:rsidRPr="00C64FDD">
        <w:rPr>
          <w:b/>
          <w:bCs/>
          <w:sz w:val="22"/>
          <w:szCs w:val="22"/>
        </w:rPr>
        <w:t>4. Implementation &amp; Construction</w:t>
      </w:r>
    </w:p>
    <w:p w14:paraId="09354B51" w14:textId="77777777" w:rsidR="00C64FDD" w:rsidRPr="00C64FDD" w:rsidRDefault="00C64FDD" w:rsidP="00C64FDD">
      <w:pPr>
        <w:numPr>
          <w:ilvl w:val="0"/>
          <w:numId w:val="195"/>
        </w:numPr>
        <w:spacing w:before="100" w:beforeAutospacing="1" w:after="100" w:afterAutospacing="1" w:line="360" w:lineRule="auto"/>
        <w:rPr>
          <w:sz w:val="22"/>
          <w:szCs w:val="22"/>
        </w:rPr>
      </w:pPr>
      <w:r w:rsidRPr="00C64FDD">
        <w:rPr>
          <w:sz w:val="22"/>
          <w:szCs w:val="22"/>
        </w:rPr>
        <w:t>Mobilization: Site preparation, logistics.</w:t>
      </w:r>
    </w:p>
    <w:p w14:paraId="5C9726FC" w14:textId="77777777" w:rsidR="00C64FDD" w:rsidRPr="00C64FDD" w:rsidRDefault="00C64FDD" w:rsidP="00C64FDD">
      <w:pPr>
        <w:numPr>
          <w:ilvl w:val="0"/>
          <w:numId w:val="195"/>
        </w:numPr>
        <w:spacing w:before="100" w:beforeAutospacing="1" w:after="100" w:afterAutospacing="1" w:line="360" w:lineRule="auto"/>
        <w:rPr>
          <w:sz w:val="22"/>
          <w:szCs w:val="22"/>
        </w:rPr>
      </w:pPr>
      <w:r w:rsidRPr="00C64FDD">
        <w:rPr>
          <w:sz w:val="22"/>
          <w:szCs w:val="22"/>
        </w:rPr>
        <w:t>Construction Activities: Actual building of infrastructure.</w:t>
      </w:r>
    </w:p>
    <w:p w14:paraId="2DBF731B" w14:textId="77777777" w:rsidR="00C64FDD" w:rsidRPr="00C64FDD" w:rsidRDefault="00C64FDD" w:rsidP="00C64FDD">
      <w:pPr>
        <w:numPr>
          <w:ilvl w:val="0"/>
          <w:numId w:val="195"/>
        </w:numPr>
        <w:spacing w:before="100" w:beforeAutospacing="1" w:after="100" w:afterAutospacing="1" w:line="360" w:lineRule="auto"/>
        <w:rPr>
          <w:sz w:val="22"/>
          <w:szCs w:val="22"/>
        </w:rPr>
      </w:pPr>
      <w:r w:rsidRPr="00C64FDD">
        <w:rPr>
          <w:sz w:val="22"/>
          <w:szCs w:val="22"/>
        </w:rPr>
        <w:t>Supervision &amp; Quality Control: Monitor progress, ensure standards.</w:t>
      </w:r>
    </w:p>
    <w:p w14:paraId="24AF9951" w14:textId="77777777" w:rsidR="00C64FDD" w:rsidRPr="00C64FDD" w:rsidRDefault="00C64FDD" w:rsidP="00C64FDD">
      <w:pPr>
        <w:numPr>
          <w:ilvl w:val="0"/>
          <w:numId w:val="195"/>
        </w:numPr>
        <w:spacing w:before="100" w:beforeAutospacing="1" w:after="100" w:afterAutospacing="1" w:line="360" w:lineRule="auto"/>
        <w:rPr>
          <w:sz w:val="22"/>
          <w:szCs w:val="22"/>
        </w:rPr>
      </w:pPr>
      <w:r w:rsidRPr="00C64FDD">
        <w:rPr>
          <w:sz w:val="22"/>
          <w:szCs w:val="22"/>
        </w:rPr>
        <w:t>Community Engagement: Ongoing communication with affected communities.</w:t>
      </w:r>
    </w:p>
    <w:p w14:paraId="7F998F57" w14:textId="77777777" w:rsidR="00C64FDD" w:rsidRPr="00C64FDD" w:rsidRDefault="00C64FDD" w:rsidP="00C64FDD">
      <w:pPr>
        <w:spacing w:before="100" w:beforeAutospacing="1" w:after="100" w:afterAutospacing="1" w:line="360" w:lineRule="auto"/>
        <w:outlineLvl w:val="2"/>
        <w:rPr>
          <w:b/>
          <w:bCs/>
          <w:sz w:val="22"/>
          <w:szCs w:val="22"/>
        </w:rPr>
      </w:pPr>
      <w:r w:rsidRPr="00C64FDD">
        <w:rPr>
          <w:b/>
          <w:bCs/>
          <w:sz w:val="22"/>
          <w:szCs w:val="22"/>
        </w:rPr>
        <w:lastRenderedPageBreak/>
        <w:t>5. Commissioning &amp; Handover</w:t>
      </w:r>
    </w:p>
    <w:p w14:paraId="411CF16B" w14:textId="77777777" w:rsidR="00C64FDD" w:rsidRPr="00C64FDD" w:rsidRDefault="00C64FDD" w:rsidP="00C64FDD">
      <w:pPr>
        <w:numPr>
          <w:ilvl w:val="0"/>
          <w:numId w:val="196"/>
        </w:numPr>
        <w:spacing w:before="100" w:beforeAutospacing="1" w:after="100" w:afterAutospacing="1" w:line="360" w:lineRule="auto"/>
        <w:rPr>
          <w:sz w:val="22"/>
          <w:szCs w:val="22"/>
        </w:rPr>
      </w:pPr>
      <w:r w:rsidRPr="00C64FDD">
        <w:rPr>
          <w:sz w:val="22"/>
          <w:szCs w:val="22"/>
        </w:rPr>
        <w:t>Testing &amp; Commissioning: Ensure infrastructure is operational.</w:t>
      </w:r>
    </w:p>
    <w:p w14:paraId="0E66769B" w14:textId="77777777" w:rsidR="00C64FDD" w:rsidRPr="00C64FDD" w:rsidRDefault="00C64FDD" w:rsidP="00C64FDD">
      <w:pPr>
        <w:numPr>
          <w:ilvl w:val="0"/>
          <w:numId w:val="196"/>
        </w:numPr>
        <w:spacing w:before="100" w:beforeAutospacing="1" w:after="100" w:afterAutospacing="1" w:line="360" w:lineRule="auto"/>
        <w:rPr>
          <w:sz w:val="22"/>
          <w:szCs w:val="22"/>
        </w:rPr>
      </w:pPr>
      <w:r w:rsidRPr="00C64FDD">
        <w:rPr>
          <w:sz w:val="22"/>
          <w:szCs w:val="22"/>
        </w:rPr>
        <w:t>Handover to Operators/Authorities: Transfer ownership or management.</w:t>
      </w:r>
    </w:p>
    <w:p w14:paraId="0BE0DEE5" w14:textId="77777777" w:rsidR="00C64FDD" w:rsidRPr="00C64FDD" w:rsidRDefault="00C64FDD" w:rsidP="00C64FDD">
      <w:pPr>
        <w:numPr>
          <w:ilvl w:val="0"/>
          <w:numId w:val="196"/>
        </w:numPr>
        <w:spacing w:before="100" w:beforeAutospacing="1" w:after="100" w:afterAutospacing="1" w:line="360" w:lineRule="auto"/>
        <w:rPr>
          <w:sz w:val="22"/>
          <w:szCs w:val="22"/>
        </w:rPr>
      </w:pPr>
      <w:r w:rsidRPr="00C64FDD">
        <w:rPr>
          <w:sz w:val="22"/>
          <w:szCs w:val="22"/>
        </w:rPr>
        <w:t>Training: Build capacity of local operators.</w:t>
      </w:r>
    </w:p>
    <w:p w14:paraId="4CD3AEB6" w14:textId="77777777" w:rsidR="00C64FDD" w:rsidRPr="00C64FDD" w:rsidRDefault="00C64FDD" w:rsidP="00C64FDD">
      <w:pPr>
        <w:spacing w:before="100" w:beforeAutospacing="1" w:after="100" w:afterAutospacing="1" w:line="360" w:lineRule="auto"/>
        <w:outlineLvl w:val="2"/>
        <w:rPr>
          <w:b/>
          <w:bCs/>
          <w:sz w:val="22"/>
          <w:szCs w:val="22"/>
        </w:rPr>
      </w:pPr>
      <w:r w:rsidRPr="00C64FDD">
        <w:rPr>
          <w:b/>
          <w:bCs/>
          <w:sz w:val="22"/>
          <w:szCs w:val="22"/>
        </w:rPr>
        <w:t>6. Operation, Maintenance &amp; Monitoring</w:t>
      </w:r>
    </w:p>
    <w:p w14:paraId="6FE26CCF" w14:textId="77777777" w:rsidR="00C64FDD" w:rsidRPr="00C64FDD" w:rsidRDefault="00C64FDD" w:rsidP="00C64FDD">
      <w:pPr>
        <w:numPr>
          <w:ilvl w:val="0"/>
          <w:numId w:val="197"/>
        </w:numPr>
        <w:spacing w:before="100" w:beforeAutospacing="1" w:after="100" w:afterAutospacing="1" w:line="360" w:lineRule="auto"/>
        <w:rPr>
          <w:sz w:val="22"/>
          <w:szCs w:val="22"/>
        </w:rPr>
      </w:pPr>
      <w:r w:rsidRPr="00C64FDD">
        <w:rPr>
          <w:sz w:val="22"/>
          <w:szCs w:val="22"/>
        </w:rPr>
        <w:t>Operations Management: Running the facility or system.</w:t>
      </w:r>
    </w:p>
    <w:p w14:paraId="5C75223B" w14:textId="77777777" w:rsidR="00C64FDD" w:rsidRPr="00C64FDD" w:rsidRDefault="00C64FDD" w:rsidP="00C64FDD">
      <w:pPr>
        <w:numPr>
          <w:ilvl w:val="0"/>
          <w:numId w:val="197"/>
        </w:numPr>
        <w:spacing w:before="100" w:beforeAutospacing="1" w:after="100" w:afterAutospacing="1" w:line="360" w:lineRule="auto"/>
        <w:rPr>
          <w:sz w:val="22"/>
          <w:szCs w:val="22"/>
        </w:rPr>
      </w:pPr>
      <w:r w:rsidRPr="00C64FDD">
        <w:rPr>
          <w:sz w:val="22"/>
          <w:szCs w:val="22"/>
        </w:rPr>
        <w:t>Maintenance &amp; Repairs: Routine maintenance to ensure longevity.</w:t>
      </w:r>
    </w:p>
    <w:p w14:paraId="14AF13F8" w14:textId="77777777" w:rsidR="00C64FDD" w:rsidRPr="00C64FDD" w:rsidRDefault="00C64FDD" w:rsidP="00C64FDD">
      <w:pPr>
        <w:numPr>
          <w:ilvl w:val="0"/>
          <w:numId w:val="197"/>
        </w:numPr>
        <w:spacing w:before="100" w:beforeAutospacing="1" w:after="100" w:afterAutospacing="1" w:line="360" w:lineRule="auto"/>
        <w:rPr>
          <w:sz w:val="22"/>
          <w:szCs w:val="22"/>
        </w:rPr>
      </w:pPr>
      <w:r w:rsidRPr="00C64FDD">
        <w:rPr>
          <w:sz w:val="22"/>
          <w:szCs w:val="22"/>
        </w:rPr>
        <w:t>Monitoring &amp; Evaluation (M&amp;E): Measure performance, environmental, and social impact.</w:t>
      </w:r>
    </w:p>
    <w:p w14:paraId="1B9DBF1A" w14:textId="77777777" w:rsidR="00C64FDD" w:rsidRPr="00C64FDD" w:rsidRDefault="00C64FDD" w:rsidP="00C64FDD">
      <w:pPr>
        <w:spacing w:before="100" w:beforeAutospacing="1" w:after="100" w:afterAutospacing="1" w:line="360" w:lineRule="auto"/>
        <w:outlineLvl w:val="2"/>
        <w:rPr>
          <w:b/>
          <w:bCs/>
          <w:sz w:val="22"/>
          <w:szCs w:val="22"/>
        </w:rPr>
      </w:pPr>
      <w:r w:rsidRPr="00C64FDD">
        <w:rPr>
          <w:b/>
          <w:bCs/>
          <w:sz w:val="22"/>
          <w:szCs w:val="22"/>
        </w:rPr>
        <w:t>7. Decommissioning (if applicable)</w:t>
      </w:r>
    </w:p>
    <w:p w14:paraId="2676B906" w14:textId="17714BEE" w:rsidR="00C64FDD" w:rsidRPr="00C64FDD" w:rsidRDefault="00C64FDD" w:rsidP="00C64FDD">
      <w:pPr>
        <w:numPr>
          <w:ilvl w:val="0"/>
          <w:numId w:val="198"/>
        </w:numPr>
        <w:spacing w:before="100" w:beforeAutospacing="1" w:after="100" w:afterAutospacing="1" w:line="360" w:lineRule="auto"/>
        <w:rPr>
          <w:sz w:val="22"/>
          <w:szCs w:val="22"/>
        </w:rPr>
      </w:pPr>
      <w:r w:rsidRPr="00C64FDD">
        <w:rPr>
          <w:sz w:val="22"/>
          <w:szCs w:val="22"/>
        </w:rPr>
        <w:t>At the end of the infrastructure's lifespan, dismantling or upgrading may be necessary.</w:t>
      </w:r>
    </w:p>
    <w:p w14:paraId="19406ACB" w14:textId="510CFD2C" w:rsidR="000D24C3" w:rsidRPr="000D24C3" w:rsidRDefault="000D24C3" w:rsidP="000D24C3">
      <w:pPr>
        <w:pStyle w:val="BodyText"/>
        <w:widowControl/>
        <w:numPr>
          <w:ilvl w:val="0"/>
          <w:numId w:val="53"/>
        </w:numPr>
        <w:tabs>
          <w:tab w:val="left" w:pos="7943"/>
        </w:tabs>
        <w:autoSpaceDE/>
        <w:autoSpaceDN/>
        <w:spacing w:before="90" w:line="360" w:lineRule="auto"/>
        <w:rPr>
          <w:rFonts w:asciiTheme="majorBidi" w:hAnsiTheme="majorBidi" w:cstheme="majorBidi"/>
          <w:sz w:val="22"/>
          <w:szCs w:val="22"/>
        </w:rPr>
      </w:pPr>
      <w:r>
        <w:rPr>
          <w:b/>
          <w:bCs/>
          <w:color w:val="0070C0"/>
          <w:sz w:val="28"/>
          <w:szCs w:val="28"/>
        </w:rPr>
        <w:t>Framework of Infrastructure Projects</w:t>
      </w:r>
      <w:r w:rsidR="00C64FDD" w:rsidRPr="00CC26F4">
        <w:rPr>
          <w:b/>
          <w:bCs/>
          <w:color w:val="0070C0"/>
          <w:sz w:val="28"/>
          <w:szCs w:val="28"/>
        </w:rPr>
        <w:br/>
      </w:r>
      <w:r w:rsidRPr="000D24C3">
        <w:rPr>
          <w:rFonts w:asciiTheme="majorBidi" w:hAnsiTheme="majorBidi" w:cstheme="majorBidi"/>
          <w:sz w:val="22"/>
          <w:szCs w:val="22"/>
        </w:rPr>
        <w:t>Here’s a simple and practical framework that classifies infrastructure projects into Economic, Social, and Environmental Infrastructure, with examples:</w:t>
      </w:r>
    </w:p>
    <w:p w14:paraId="574DA5B7" w14:textId="77777777" w:rsidR="000D24C3" w:rsidRPr="000D24C3" w:rsidRDefault="000D24C3" w:rsidP="000D24C3">
      <w:pPr>
        <w:spacing w:before="100" w:beforeAutospacing="1" w:after="100" w:afterAutospacing="1"/>
        <w:outlineLvl w:val="2"/>
        <w:rPr>
          <w:rFonts w:asciiTheme="majorBidi" w:hAnsiTheme="majorBidi" w:cstheme="majorBidi"/>
          <w:b/>
          <w:bCs/>
          <w:sz w:val="22"/>
          <w:szCs w:val="22"/>
        </w:rPr>
      </w:pPr>
      <w:r w:rsidRPr="000D24C3">
        <w:rPr>
          <w:rFonts w:ascii="Apple Color Emoji" w:hAnsi="Apple Color Emoji" w:cs="Apple Color Emoji"/>
          <w:b/>
          <w:bCs/>
          <w:sz w:val="22"/>
          <w:szCs w:val="22"/>
        </w:rPr>
        <w:t>🔹</w:t>
      </w:r>
      <w:r w:rsidRPr="000D24C3">
        <w:rPr>
          <w:rFonts w:asciiTheme="majorBidi" w:hAnsiTheme="majorBidi" w:cstheme="majorBidi"/>
          <w:b/>
          <w:bCs/>
          <w:sz w:val="22"/>
          <w:szCs w:val="22"/>
        </w:rPr>
        <w:t xml:space="preserve"> 1. Economic Infrastructure</w:t>
      </w:r>
    </w:p>
    <w:p w14:paraId="3353B4BD" w14:textId="1F05C6BA" w:rsidR="000D24C3" w:rsidRPr="000D24C3" w:rsidRDefault="000D24C3" w:rsidP="000D24C3">
      <w:pPr>
        <w:spacing w:before="100" w:beforeAutospacing="1" w:after="100" w:afterAutospacing="1"/>
        <w:rPr>
          <w:rFonts w:asciiTheme="majorBidi" w:hAnsiTheme="majorBidi" w:cstheme="majorBidi"/>
          <w:sz w:val="22"/>
          <w:szCs w:val="22"/>
        </w:rPr>
      </w:pPr>
      <w:r w:rsidRPr="000D24C3">
        <w:rPr>
          <w:rFonts w:asciiTheme="majorBidi" w:hAnsiTheme="majorBidi" w:cstheme="majorBidi"/>
          <w:sz w:val="22"/>
          <w:szCs w:val="22"/>
        </w:rPr>
        <w:t>These are projects that support economic activities, improve productivity, and enable trade and commerce.</w:t>
      </w:r>
    </w:p>
    <w:tbl>
      <w:tblPr>
        <w:tblStyle w:val="TableGrid"/>
        <w:tblW w:w="4976" w:type="pct"/>
        <w:tblBorders>
          <w:top w:val="thinThickSmallGap" w:sz="18" w:space="0" w:color="B2A1C7" w:themeColor="accent4" w:themeTint="99"/>
          <w:left w:val="thinThickSmallGap" w:sz="18" w:space="0" w:color="B2A1C7" w:themeColor="accent4" w:themeTint="99"/>
          <w:bottom w:val="thickThinSmallGap" w:sz="18" w:space="0" w:color="B2A1C7" w:themeColor="accent4" w:themeTint="99"/>
          <w:right w:val="thickThinSmallGap" w:sz="18" w:space="0" w:color="B2A1C7" w:themeColor="accent4" w:themeTint="99"/>
          <w:insideH w:val="single" w:sz="6" w:space="0" w:color="B2A1C7" w:themeColor="accent4" w:themeTint="99"/>
          <w:insideV w:val="single" w:sz="6" w:space="0" w:color="B2A1C7" w:themeColor="accent4" w:themeTint="99"/>
        </w:tblBorders>
        <w:tblLook w:val="04A0" w:firstRow="1" w:lastRow="0" w:firstColumn="1" w:lastColumn="0" w:noHBand="0" w:noVBand="1"/>
      </w:tblPr>
      <w:tblGrid>
        <w:gridCol w:w="3921"/>
        <w:gridCol w:w="6752"/>
      </w:tblGrid>
      <w:tr w:rsidR="000D24C3" w:rsidRPr="006302F0" w14:paraId="765627D1" w14:textId="77777777" w:rsidTr="000E4424">
        <w:tc>
          <w:tcPr>
            <w:tcW w:w="1837" w:type="pct"/>
            <w:tcBorders>
              <w:top w:val="thinThickSmallGap" w:sz="18" w:space="0" w:color="B2A1C7" w:themeColor="accent4" w:themeTint="99"/>
              <w:bottom w:val="single" w:sz="6" w:space="0" w:color="B2A1C7" w:themeColor="accent4" w:themeTint="99"/>
            </w:tcBorders>
            <w:shd w:val="clear" w:color="auto" w:fill="DAEEF3" w:themeFill="accent5" w:themeFillTint="33"/>
          </w:tcPr>
          <w:p w14:paraId="2D49827D" w14:textId="77777777" w:rsidR="000D24C3" w:rsidRPr="006302F0" w:rsidRDefault="000D24C3" w:rsidP="00020BD4">
            <w:pPr>
              <w:rPr>
                <w:rFonts w:asciiTheme="majorBidi" w:hAnsiTheme="majorBidi" w:cstheme="majorBidi"/>
              </w:rPr>
            </w:pPr>
            <w:r w:rsidRPr="006302F0">
              <w:rPr>
                <w:rFonts w:asciiTheme="majorBidi" w:hAnsiTheme="majorBidi" w:cstheme="majorBidi"/>
                <w:b/>
                <w:bCs/>
                <w:sz w:val="22"/>
                <w:szCs w:val="22"/>
              </w:rPr>
              <w:t>Strategy</w:t>
            </w:r>
          </w:p>
        </w:tc>
        <w:tc>
          <w:tcPr>
            <w:tcW w:w="3163" w:type="pct"/>
            <w:tcBorders>
              <w:top w:val="thinThickSmallGap" w:sz="18" w:space="0" w:color="B2A1C7" w:themeColor="accent4" w:themeTint="99"/>
              <w:bottom w:val="single" w:sz="6" w:space="0" w:color="B2A1C7" w:themeColor="accent4" w:themeTint="99"/>
            </w:tcBorders>
            <w:shd w:val="clear" w:color="auto" w:fill="DAEEF3" w:themeFill="accent5" w:themeFillTint="33"/>
          </w:tcPr>
          <w:p w14:paraId="781FC85A" w14:textId="16C0F30C" w:rsidR="000D24C3" w:rsidRPr="006302F0" w:rsidRDefault="000D24C3" w:rsidP="00020BD4">
            <w:pPr>
              <w:rPr>
                <w:rFonts w:asciiTheme="majorBidi" w:hAnsiTheme="majorBidi" w:cstheme="majorBidi"/>
              </w:rPr>
            </w:pPr>
            <w:r w:rsidRPr="000D24C3">
              <w:rPr>
                <w:rFonts w:asciiTheme="majorBidi" w:hAnsiTheme="majorBidi" w:cstheme="majorBidi"/>
                <w:b/>
                <w:bCs/>
                <w:sz w:val="22"/>
                <w:szCs w:val="22"/>
              </w:rPr>
              <w:t>Examples</w:t>
            </w:r>
            <w:r>
              <w:rPr>
                <w:rFonts w:asciiTheme="majorBidi" w:hAnsiTheme="majorBidi" w:cstheme="majorBidi"/>
                <w:b/>
                <w:bCs/>
                <w:sz w:val="22"/>
                <w:szCs w:val="22"/>
              </w:rPr>
              <w:t xml:space="preserve"> </w:t>
            </w:r>
          </w:p>
        </w:tc>
      </w:tr>
      <w:tr w:rsidR="000D24C3" w:rsidRPr="006302F0" w14:paraId="24E4BBDF" w14:textId="77777777" w:rsidTr="000E4424">
        <w:tc>
          <w:tcPr>
            <w:tcW w:w="1837" w:type="pct"/>
            <w:tcBorders>
              <w:top w:val="single" w:sz="6" w:space="0" w:color="B2A1C7" w:themeColor="accent4" w:themeTint="99"/>
            </w:tcBorders>
          </w:tcPr>
          <w:p w14:paraId="6242782E" w14:textId="44137EAB" w:rsidR="000D24C3" w:rsidRPr="006302F0" w:rsidRDefault="000D24C3" w:rsidP="00020BD4">
            <w:pPr>
              <w:rPr>
                <w:rFonts w:asciiTheme="majorBidi" w:hAnsiTheme="majorBidi" w:cstheme="majorBidi"/>
                <w:b/>
                <w:bCs/>
              </w:rPr>
            </w:pPr>
            <w:r w:rsidRPr="000D24C3">
              <w:rPr>
                <w:rFonts w:asciiTheme="majorBidi" w:hAnsiTheme="majorBidi" w:cstheme="majorBidi"/>
                <w:sz w:val="22"/>
                <w:szCs w:val="22"/>
              </w:rPr>
              <w:t>Transportation Infrastructure</w:t>
            </w:r>
          </w:p>
        </w:tc>
        <w:tc>
          <w:tcPr>
            <w:tcW w:w="3163" w:type="pct"/>
            <w:tcBorders>
              <w:top w:val="single" w:sz="6" w:space="0" w:color="B2A1C7" w:themeColor="accent4" w:themeTint="99"/>
            </w:tcBorders>
          </w:tcPr>
          <w:p w14:paraId="2B097546" w14:textId="75C9FEA6" w:rsidR="000D24C3" w:rsidRPr="006302F0" w:rsidRDefault="000D24C3" w:rsidP="00020BD4">
            <w:pPr>
              <w:rPr>
                <w:rFonts w:asciiTheme="majorBidi" w:hAnsiTheme="majorBidi" w:cstheme="majorBidi"/>
              </w:rPr>
            </w:pPr>
            <w:r w:rsidRPr="000D24C3">
              <w:rPr>
                <w:rFonts w:asciiTheme="majorBidi" w:hAnsiTheme="majorBidi" w:cstheme="majorBidi"/>
                <w:sz w:val="22"/>
                <w:szCs w:val="22"/>
              </w:rPr>
              <w:t>Roads, Railways, Airports, Ports</w:t>
            </w:r>
          </w:p>
        </w:tc>
      </w:tr>
      <w:tr w:rsidR="000D24C3" w:rsidRPr="006302F0" w14:paraId="727FA019" w14:textId="77777777" w:rsidTr="000E4424">
        <w:tc>
          <w:tcPr>
            <w:tcW w:w="1837" w:type="pct"/>
          </w:tcPr>
          <w:p w14:paraId="760831C0" w14:textId="6843F332" w:rsidR="000D24C3" w:rsidRPr="006302F0" w:rsidRDefault="000D24C3" w:rsidP="00020BD4">
            <w:pPr>
              <w:rPr>
                <w:rFonts w:asciiTheme="majorBidi" w:hAnsiTheme="majorBidi" w:cstheme="majorBidi"/>
                <w:b/>
                <w:bCs/>
              </w:rPr>
            </w:pPr>
            <w:r w:rsidRPr="000D24C3">
              <w:rPr>
                <w:rFonts w:asciiTheme="majorBidi" w:hAnsiTheme="majorBidi" w:cstheme="majorBidi"/>
                <w:sz w:val="22"/>
                <w:szCs w:val="22"/>
              </w:rPr>
              <w:t>Energy Infrastructure</w:t>
            </w:r>
          </w:p>
        </w:tc>
        <w:tc>
          <w:tcPr>
            <w:tcW w:w="3163" w:type="pct"/>
          </w:tcPr>
          <w:p w14:paraId="3369877D" w14:textId="20946EAD" w:rsidR="000D24C3" w:rsidRPr="006302F0" w:rsidRDefault="000D24C3" w:rsidP="00020BD4">
            <w:pPr>
              <w:rPr>
                <w:rFonts w:asciiTheme="majorBidi" w:hAnsiTheme="majorBidi" w:cstheme="majorBidi"/>
              </w:rPr>
            </w:pPr>
            <w:r w:rsidRPr="000D24C3">
              <w:rPr>
                <w:rFonts w:asciiTheme="majorBidi" w:hAnsiTheme="majorBidi" w:cstheme="majorBidi"/>
                <w:sz w:val="22"/>
                <w:szCs w:val="22"/>
              </w:rPr>
              <w:t>Power Plants, Grids, Oil &amp; Gas Pipelines</w:t>
            </w:r>
          </w:p>
        </w:tc>
      </w:tr>
      <w:tr w:rsidR="000D24C3" w:rsidRPr="006302F0" w14:paraId="5604BC72" w14:textId="77777777" w:rsidTr="000E4424">
        <w:tc>
          <w:tcPr>
            <w:tcW w:w="1837" w:type="pct"/>
          </w:tcPr>
          <w:p w14:paraId="252DC92F" w14:textId="6C6B0569" w:rsidR="000D24C3" w:rsidRPr="006302F0" w:rsidRDefault="000D24C3" w:rsidP="000D24C3">
            <w:pPr>
              <w:rPr>
                <w:rFonts w:asciiTheme="majorBidi" w:hAnsiTheme="majorBidi" w:cstheme="majorBidi"/>
                <w:b/>
                <w:bCs/>
              </w:rPr>
            </w:pPr>
            <w:r w:rsidRPr="000D24C3">
              <w:rPr>
                <w:rFonts w:asciiTheme="majorBidi" w:hAnsiTheme="majorBidi" w:cstheme="majorBidi"/>
                <w:sz w:val="22"/>
                <w:szCs w:val="22"/>
              </w:rPr>
              <w:t>Telecommunication Infrastructure</w:t>
            </w:r>
          </w:p>
        </w:tc>
        <w:tc>
          <w:tcPr>
            <w:tcW w:w="3163" w:type="pct"/>
            <w:vAlign w:val="center"/>
          </w:tcPr>
          <w:p w14:paraId="688BCB57" w14:textId="26098E9A" w:rsidR="000D24C3" w:rsidRPr="006302F0" w:rsidRDefault="000D24C3" w:rsidP="000D24C3">
            <w:pPr>
              <w:rPr>
                <w:rFonts w:asciiTheme="majorBidi" w:hAnsiTheme="majorBidi" w:cstheme="majorBidi"/>
              </w:rPr>
            </w:pPr>
            <w:r w:rsidRPr="000D24C3">
              <w:rPr>
                <w:rFonts w:asciiTheme="majorBidi" w:hAnsiTheme="majorBidi" w:cstheme="majorBidi"/>
                <w:sz w:val="22"/>
                <w:szCs w:val="22"/>
              </w:rPr>
              <w:t>Fiber Optic Networks, Cellular Towers</w:t>
            </w:r>
          </w:p>
        </w:tc>
      </w:tr>
      <w:tr w:rsidR="000D24C3" w:rsidRPr="006302F0" w14:paraId="57942E2F" w14:textId="77777777" w:rsidTr="000E4424">
        <w:tc>
          <w:tcPr>
            <w:tcW w:w="1837" w:type="pct"/>
          </w:tcPr>
          <w:p w14:paraId="0EBE3437" w14:textId="12250FD4" w:rsidR="000D24C3" w:rsidRPr="006302F0" w:rsidRDefault="000D24C3" w:rsidP="00020BD4">
            <w:pPr>
              <w:rPr>
                <w:rFonts w:asciiTheme="majorBidi" w:hAnsiTheme="majorBidi" w:cstheme="majorBidi"/>
                <w:b/>
                <w:bCs/>
              </w:rPr>
            </w:pPr>
            <w:r w:rsidRPr="000D24C3">
              <w:rPr>
                <w:rFonts w:asciiTheme="majorBidi" w:hAnsiTheme="majorBidi" w:cstheme="majorBidi"/>
                <w:sz w:val="22"/>
                <w:szCs w:val="22"/>
              </w:rPr>
              <w:t>Industrial &amp; Logistics Infrastructure</w:t>
            </w:r>
          </w:p>
        </w:tc>
        <w:tc>
          <w:tcPr>
            <w:tcW w:w="3163" w:type="pct"/>
          </w:tcPr>
          <w:p w14:paraId="31E5CA71" w14:textId="26528BE2" w:rsidR="000D24C3" w:rsidRPr="006302F0" w:rsidRDefault="000D24C3" w:rsidP="00020BD4">
            <w:pPr>
              <w:rPr>
                <w:rFonts w:asciiTheme="majorBidi" w:hAnsiTheme="majorBidi" w:cstheme="majorBidi"/>
              </w:rPr>
            </w:pPr>
            <w:r w:rsidRPr="000D24C3">
              <w:rPr>
                <w:rFonts w:asciiTheme="majorBidi" w:hAnsiTheme="majorBidi" w:cstheme="majorBidi"/>
                <w:sz w:val="22"/>
                <w:szCs w:val="22"/>
              </w:rPr>
              <w:t>Industrial Parks, Warehouses, Logistics Hubs</w:t>
            </w:r>
          </w:p>
        </w:tc>
      </w:tr>
    </w:tbl>
    <w:p w14:paraId="0FB21314" w14:textId="77777777" w:rsidR="000D24C3" w:rsidRDefault="000D24C3" w:rsidP="000D24C3"/>
    <w:p w14:paraId="2D134E9B" w14:textId="77777777" w:rsidR="000D24C3" w:rsidRPr="000D24C3" w:rsidRDefault="000D24C3" w:rsidP="000D24C3">
      <w:pPr>
        <w:spacing w:before="100" w:beforeAutospacing="1" w:after="100" w:afterAutospacing="1"/>
        <w:outlineLvl w:val="2"/>
        <w:rPr>
          <w:rFonts w:asciiTheme="majorBidi" w:hAnsiTheme="majorBidi" w:cstheme="majorBidi"/>
          <w:b/>
          <w:bCs/>
          <w:sz w:val="22"/>
          <w:szCs w:val="22"/>
        </w:rPr>
      </w:pPr>
      <w:r w:rsidRPr="000D24C3">
        <w:rPr>
          <w:rFonts w:ascii="Apple Color Emoji" w:hAnsi="Apple Color Emoji" w:cs="Apple Color Emoji"/>
          <w:b/>
          <w:bCs/>
          <w:sz w:val="22"/>
          <w:szCs w:val="22"/>
        </w:rPr>
        <w:t>🔹</w:t>
      </w:r>
      <w:r w:rsidRPr="000D24C3">
        <w:rPr>
          <w:rFonts w:asciiTheme="majorBidi" w:hAnsiTheme="majorBidi" w:cstheme="majorBidi"/>
          <w:b/>
          <w:bCs/>
          <w:sz w:val="22"/>
          <w:szCs w:val="22"/>
        </w:rPr>
        <w:t xml:space="preserve"> 2. Social Infrastructure</w:t>
      </w:r>
    </w:p>
    <w:p w14:paraId="3BC17C1F" w14:textId="43C863E1" w:rsidR="000D24C3" w:rsidRDefault="000D24C3" w:rsidP="000D24C3">
      <w:pPr>
        <w:spacing w:before="100" w:beforeAutospacing="1" w:after="100" w:afterAutospacing="1"/>
        <w:rPr>
          <w:rFonts w:asciiTheme="majorBidi" w:hAnsiTheme="majorBidi" w:cstheme="majorBidi"/>
          <w:sz w:val="22"/>
          <w:szCs w:val="22"/>
        </w:rPr>
      </w:pPr>
      <w:r w:rsidRPr="000D24C3">
        <w:rPr>
          <w:rFonts w:asciiTheme="majorBidi" w:hAnsiTheme="majorBidi" w:cstheme="majorBidi"/>
          <w:sz w:val="22"/>
          <w:szCs w:val="22"/>
        </w:rPr>
        <w:t>These projects improve the quality of life, provide essential services, and support human development.</w:t>
      </w:r>
    </w:p>
    <w:tbl>
      <w:tblPr>
        <w:tblStyle w:val="TableGrid"/>
        <w:tblW w:w="4976" w:type="pct"/>
        <w:tblBorders>
          <w:top w:val="thinThickSmallGap" w:sz="18" w:space="0" w:color="B2A1C7" w:themeColor="accent4" w:themeTint="99"/>
          <w:left w:val="thinThickSmallGap" w:sz="18" w:space="0" w:color="B2A1C7" w:themeColor="accent4" w:themeTint="99"/>
          <w:bottom w:val="thickThinSmallGap" w:sz="18" w:space="0" w:color="B2A1C7" w:themeColor="accent4" w:themeTint="99"/>
          <w:right w:val="thickThinSmallGap" w:sz="18" w:space="0" w:color="B2A1C7" w:themeColor="accent4" w:themeTint="99"/>
          <w:insideH w:val="single" w:sz="6" w:space="0" w:color="B2A1C7" w:themeColor="accent4" w:themeTint="99"/>
          <w:insideV w:val="single" w:sz="6" w:space="0" w:color="B2A1C7" w:themeColor="accent4" w:themeTint="99"/>
        </w:tblBorders>
        <w:tblLook w:val="04A0" w:firstRow="1" w:lastRow="0" w:firstColumn="1" w:lastColumn="0" w:noHBand="0" w:noVBand="1"/>
      </w:tblPr>
      <w:tblGrid>
        <w:gridCol w:w="3921"/>
        <w:gridCol w:w="6752"/>
      </w:tblGrid>
      <w:tr w:rsidR="000D24C3" w:rsidRPr="006302F0" w14:paraId="3C99066B" w14:textId="77777777" w:rsidTr="000D24C3">
        <w:tc>
          <w:tcPr>
            <w:tcW w:w="1837" w:type="pct"/>
            <w:tcBorders>
              <w:top w:val="thinThickSmallGap" w:sz="18" w:space="0" w:color="B2A1C7" w:themeColor="accent4" w:themeTint="99"/>
              <w:bottom w:val="single" w:sz="6" w:space="0" w:color="B2A1C7" w:themeColor="accent4" w:themeTint="99"/>
            </w:tcBorders>
            <w:shd w:val="clear" w:color="auto" w:fill="DAEEF3" w:themeFill="accent5" w:themeFillTint="33"/>
          </w:tcPr>
          <w:p w14:paraId="5C23A296" w14:textId="77777777" w:rsidR="000D24C3" w:rsidRPr="006302F0" w:rsidRDefault="000D24C3" w:rsidP="00020BD4">
            <w:pPr>
              <w:rPr>
                <w:rFonts w:asciiTheme="majorBidi" w:hAnsiTheme="majorBidi" w:cstheme="majorBidi"/>
              </w:rPr>
            </w:pPr>
            <w:r w:rsidRPr="006302F0">
              <w:rPr>
                <w:rFonts w:asciiTheme="majorBidi" w:hAnsiTheme="majorBidi" w:cstheme="majorBidi"/>
                <w:b/>
                <w:bCs/>
                <w:sz w:val="22"/>
                <w:szCs w:val="22"/>
              </w:rPr>
              <w:t>Strategy</w:t>
            </w:r>
          </w:p>
        </w:tc>
        <w:tc>
          <w:tcPr>
            <w:tcW w:w="3163" w:type="pct"/>
            <w:tcBorders>
              <w:top w:val="thinThickSmallGap" w:sz="18" w:space="0" w:color="B2A1C7" w:themeColor="accent4" w:themeTint="99"/>
              <w:bottom w:val="single" w:sz="6" w:space="0" w:color="B2A1C7" w:themeColor="accent4" w:themeTint="99"/>
            </w:tcBorders>
            <w:shd w:val="clear" w:color="auto" w:fill="DAEEF3" w:themeFill="accent5" w:themeFillTint="33"/>
          </w:tcPr>
          <w:p w14:paraId="5E213FCA" w14:textId="77777777" w:rsidR="000D24C3" w:rsidRPr="006302F0" w:rsidRDefault="000D24C3" w:rsidP="00020BD4">
            <w:pPr>
              <w:rPr>
                <w:rFonts w:asciiTheme="majorBidi" w:hAnsiTheme="majorBidi" w:cstheme="majorBidi"/>
              </w:rPr>
            </w:pPr>
            <w:r w:rsidRPr="000D24C3">
              <w:rPr>
                <w:rFonts w:asciiTheme="majorBidi" w:hAnsiTheme="majorBidi" w:cstheme="majorBidi"/>
                <w:b/>
                <w:bCs/>
                <w:sz w:val="22"/>
                <w:szCs w:val="22"/>
              </w:rPr>
              <w:t>Examples</w:t>
            </w:r>
            <w:r>
              <w:rPr>
                <w:rFonts w:asciiTheme="majorBidi" w:hAnsiTheme="majorBidi" w:cstheme="majorBidi"/>
                <w:b/>
                <w:bCs/>
                <w:sz w:val="22"/>
                <w:szCs w:val="22"/>
              </w:rPr>
              <w:t xml:space="preserve"> </w:t>
            </w:r>
          </w:p>
        </w:tc>
      </w:tr>
      <w:tr w:rsidR="000D24C3" w:rsidRPr="006302F0" w14:paraId="48935A11" w14:textId="77777777" w:rsidTr="00475F53">
        <w:tc>
          <w:tcPr>
            <w:tcW w:w="1837" w:type="pct"/>
            <w:tcBorders>
              <w:top w:val="single" w:sz="6" w:space="0" w:color="B2A1C7" w:themeColor="accent4" w:themeTint="99"/>
            </w:tcBorders>
          </w:tcPr>
          <w:p w14:paraId="55980F23" w14:textId="3F3753FA" w:rsidR="000D24C3" w:rsidRPr="006302F0" w:rsidRDefault="000D24C3" w:rsidP="000D24C3">
            <w:pPr>
              <w:rPr>
                <w:rFonts w:asciiTheme="majorBidi" w:hAnsiTheme="majorBidi" w:cstheme="majorBidi"/>
                <w:b/>
                <w:bCs/>
              </w:rPr>
            </w:pPr>
            <w:r w:rsidRPr="000D24C3">
              <w:rPr>
                <w:rFonts w:asciiTheme="majorBidi" w:hAnsiTheme="majorBidi" w:cstheme="majorBidi"/>
                <w:sz w:val="22"/>
                <w:szCs w:val="22"/>
              </w:rPr>
              <w:t>Health Infrastructure</w:t>
            </w:r>
          </w:p>
        </w:tc>
        <w:tc>
          <w:tcPr>
            <w:tcW w:w="3163" w:type="pct"/>
            <w:tcBorders>
              <w:top w:val="single" w:sz="6" w:space="0" w:color="B2A1C7" w:themeColor="accent4" w:themeTint="99"/>
            </w:tcBorders>
            <w:vAlign w:val="center"/>
          </w:tcPr>
          <w:p w14:paraId="45898A81" w14:textId="181B7BE1" w:rsidR="000D24C3" w:rsidRPr="006302F0" w:rsidRDefault="000D24C3" w:rsidP="000D24C3">
            <w:pPr>
              <w:rPr>
                <w:rFonts w:asciiTheme="majorBidi" w:hAnsiTheme="majorBidi" w:cstheme="majorBidi"/>
              </w:rPr>
            </w:pPr>
            <w:r w:rsidRPr="000D24C3">
              <w:rPr>
                <w:rFonts w:asciiTheme="majorBidi" w:hAnsiTheme="majorBidi" w:cstheme="majorBidi"/>
                <w:sz w:val="22"/>
                <w:szCs w:val="22"/>
              </w:rPr>
              <w:t>Hospitals, Clinics, Medical Centers</w:t>
            </w:r>
          </w:p>
        </w:tc>
      </w:tr>
      <w:tr w:rsidR="000D24C3" w:rsidRPr="006302F0" w14:paraId="68B99876" w14:textId="77777777" w:rsidTr="00FE257A">
        <w:tc>
          <w:tcPr>
            <w:tcW w:w="1837" w:type="pct"/>
          </w:tcPr>
          <w:p w14:paraId="57F32AE5" w14:textId="6BAF1D57" w:rsidR="000D24C3" w:rsidRPr="006302F0" w:rsidRDefault="000D24C3" w:rsidP="000D24C3">
            <w:pPr>
              <w:rPr>
                <w:rFonts w:asciiTheme="majorBidi" w:hAnsiTheme="majorBidi" w:cstheme="majorBidi"/>
                <w:b/>
                <w:bCs/>
              </w:rPr>
            </w:pPr>
            <w:r>
              <w:rPr>
                <w:rFonts w:asciiTheme="majorBidi" w:hAnsiTheme="majorBidi" w:cstheme="majorBidi"/>
                <w:sz w:val="22"/>
                <w:szCs w:val="22"/>
              </w:rPr>
              <w:t>Education</w:t>
            </w:r>
            <w:r w:rsidRPr="000D24C3">
              <w:rPr>
                <w:rFonts w:asciiTheme="majorBidi" w:hAnsiTheme="majorBidi" w:cstheme="majorBidi"/>
                <w:sz w:val="22"/>
                <w:szCs w:val="22"/>
              </w:rPr>
              <w:t xml:space="preserve"> Infrastructure</w:t>
            </w:r>
          </w:p>
        </w:tc>
        <w:tc>
          <w:tcPr>
            <w:tcW w:w="3163" w:type="pct"/>
            <w:vAlign w:val="center"/>
          </w:tcPr>
          <w:p w14:paraId="26C18289" w14:textId="08440F91" w:rsidR="000D24C3" w:rsidRPr="006302F0" w:rsidRDefault="000D24C3" w:rsidP="000D24C3">
            <w:pPr>
              <w:rPr>
                <w:rFonts w:asciiTheme="majorBidi" w:hAnsiTheme="majorBidi" w:cstheme="majorBidi"/>
              </w:rPr>
            </w:pPr>
            <w:r w:rsidRPr="000D24C3">
              <w:rPr>
                <w:rFonts w:asciiTheme="majorBidi" w:hAnsiTheme="majorBidi" w:cstheme="majorBidi"/>
                <w:sz w:val="22"/>
                <w:szCs w:val="22"/>
              </w:rPr>
              <w:t>Schools, Universities, Training Centers</w:t>
            </w:r>
          </w:p>
        </w:tc>
      </w:tr>
      <w:tr w:rsidR="000D24C3" w:rsidRPr="006302F0" w14:paraId="6A6DFD21" w14:textId="77777777" w:rsidTr="000D24C3">
        <w:tc>
          <w:tcPr>
            <w:tcW w:w="1837" w:type="pct"/>
          </w:tcPr>
          <w:p w14:paraId="331AC6C7" w14:textId="794AF924" w:rsidR="000D24C3" w:rsidRPr="006302F0" w:rsidRDefault="000D24C3" w:rsidP="00020BD4">
            <w:pPr>
              <w:rPr>
                <w:rFonts w:asciiTheme="majorBidi" w:hAnsiTheme="majorBidi" w:cstheme="majorBidi"/>
                <w:b/>
                <w:bCs/>
              </w:rPr>
            </w:pPr>
            <w:r w:rsidRPr="000D24C3">
              <w:rPr>
                <w:rFonts w:asciiTheme="majorBidi" w:hAnsiTheme="majorBidi" w:cstheme="majorBidi"/>
                <w:sz w:val="22"/>
                <w:szCs w:val="22"/>
              </w:rPr>
              <w:t>Public Housing &amp; Community Facilities</w:t>
            </w:r>
          </w:p>
        </w:tc>
        <w:tc>
          <w:tcPr>
            <w:tcW w:w="3163" w:type="pct"/>
            <w:vAlign w:val="center"/>
          </w:tcPr>
          <w:p w14:paraId="254886F4" w14:textId="2E00111B" w:rsidR="000D24C3" w:rsidRPr="006302F0" w:rsidRDefault="000D24C3" w:rsidP="00020BD4">
            <w:pPr>
              <w:rPr>
                <w:rFonts w:asciiTheme="majorBidi" w:hAnsiTheme="majorBidi" w:cstheme="majorBidi"/>
              </w:rPr>
            </w:pPr>
            <w:r w:rsidRPr="000D24C3">
              <w:rPr>
                <w:rFonts w:asciiTheme="majorBidi" w:hAnsiTheme="majorBidi" w:cstheme="majorBidi"/>
                <w:sz w:val="22"/>
                <w:szCs w:val="22"/>
              </w:rPr>
              <w:t>Social Housing, Community Centers, Sports Facilities</w:t>
            </w:r>
          </w:p>
        </w:tc>
      </w:tr>
      <w:tr w:rsidR="000D24C3" w:rsidRPr="006302F0" w14:paraId="2B0673FF" w14:textId="77777777" w:rsidTr="000D24C3">
        <w:tc>
          <w:tcPr>
            <w:tcW w:w="1837" w:type="pct"/>
          </w:tcPr>
          <w:p w14:paraId="1894C790" w14:textId="18468676" w:rsidR="000D24C3" w:rsidRPr="006302F0" w:rsidRDefault="000D24C3" w:rsidP="00020BD4">
            <w:pPr>
              <w:rPr>
                <w:rFonts w:asciiTheme="majorBidi" w:hAnsiTheme="majorBidi" w:cstheme="majorBidi"/>
                <w:b/>
                <w:bCs/>
              </w:rPr>
            </w:pPr>
            <w:r w:rsidRPr="000D24C3">
              <w:rPr>
                <w:rFonts w:asciiTheme="majorBidi" w:hAnsiTheme="majorBidi" w:cstheme="majorBidi"/>
                <w:sz w:val="22"/>
                <w:szCs w:val="22"/>
              </w:rPr>
              <w:t>Safety &amp; Security Infrastructure</w:t>
            </w:r>
          </w:p>
        </w:tc>
        <w:tc>
          <w:tcPr>
            <w:tcW w:w="3163" w:type="pct"/>
          </w:tcPr>
          <w:p w14:paraId="1EB89A5C" w14:textId="0AF1FC21" w:rsidR="000D24C3" w:rsidRPr="006302F0" w:rsidRDefault="000D24C3" w:rsidP="00020BD4">
            <w:pPr>
              <w:rPr>
                <w:rFonts w:asciiTheme="majorBidi" w:hAnsiTheme="majorBidi" w:cstheme="majorBidi"/>
              </w:rPr>
            </w:pPr>
            <w:r w:rsidRPr="000D24C3">
              <w:rPr>
                <w:rFonts w:asciiTheme="majorBidi" w:hAnsiTheme="majorBidi" w:cstheme="majorBidi"/>
                <w:sz w:val="22"/>
                <w:szCs w:val="22"/>
              </w:rPr>
              <w:t>Police Stations, Fire Stations, Emergency Response Systems</w:t>
            </w:r>
          </w:p>
        </w:tc>
      </w:tr>
    </w:tbl>
    <w:p w14:paraId="3BEC2BFC" w14:textId="77777777" w:rsidR="000D24C3" w:rsidRPr="000D24C3" w:rsidRDefault="000D24C3" w:rsidP="000D24C3">
      <w:pPr>
        <w:rPr>
          <w:rFonts w:asciiTheme="majorBidi" w:hAnsiTheme="majorBidi" w:cstheme="majorBidi"/>
          <w:sz w:val="22"/>
          <w:szCs w:val="22"/>
        </w:rPr>
      </w:pPr>
    </w:p>
    <w:p w14:paraId="6E603078" w14:textId="77777777" w:rsidR="000D24C3" w:rsidRPr="000D24C3" w:rsidRDefault="000D24C3" w:rsidP="000D24C3">
      <w:pPr>
        <w:spacing w:before="100" w:beforeAutospacing="1" w:after="100" w:afterAutospacing="1"/>
        <w:outlineLvl w:val="2"/>
        <w:rPr>
          <w:rFonts w:asciiTheme="majorBidi" w:hAnsiTheme="majorBidi" w:cstheme="majorBidi"/>
          <w:b/>
          <w:bCs/>
          <w:sz w:val="22"/>
          <w:szCs w:val="22"/>
        </w:rPr>
      </w:pPr>
      <w:r w:rsidRPr="000D24C3">
        <w:rPr>
          <w:rFonts w:ascii="Apple Color Emoji" w:hAnsi="Apple Color Emoji" w:cs="Apple Color Emoji"/>
          <w:b/>
          <w:bCs/>
          <w:sz w:val="22"/>
          <w:szCs w:val="22"/>
        </w:rPr>
        <w:t>🔹</w:t>
      </w:r>
      <w:r w:rsidRPr="000D24C3">
        <w:rPr>
          <w:rFonts w:asciiTheme="majorBidi" w:hAnsiTheme="majorBidi" w:cstheme="majorBidi"/>
          <w:b/>
          <w:bCs/>
          <w:sz w:val="22"/>
          <w:szCs w:val="22"/>
        </w:rPr>
        <w:t xml:space="preserve"> 3. Environmental (Green) Infrastructure</w:t>
      </w:r>
    </w:p>
    <w:p w14:paraId="7B306832" w14:textId="77777777" w:rsidR="000D24C3" w:rsidRDefault="000D24C3" w:rsidP="000D24C3">
      <w:pPr>
        <w:spacing w:before="100" w:beforeAutospacing="1" w:after="100" w:afterAutospacing="1"/>
        <w:rPr>
          <w:rFonts w:asciiTheme="majorBidi" w:hAnsiTheme="majorBidi" w:cstheme="majorBidi"/>
          <w:sz w:val="22"/>
          <w:szCs w:val="22"/>
        </w:rPr>
      </w:pPr>
      <w:r w:rsidRPr="000D24C3">
        <w:rPr>
          <w:rFonts w:asciiTheme="majorBidi" w:hAnsiTheme="majorBidi" w:cstheme="majorBidi"/>
          <w:sz w:val="22"/>
          <w:szCs w:val="22"/>
        </w:rPr>
        <w:lastRenderedPageBreak/>
        <w:t>Projects that protect, restore, and sustainably manage natural resources and promote climate resilience.</w:t>
      </w:r>
    </w:p>
    <w:tbl>
      <w:tblPr>
        <w:tblStyle w:val="TableGrid"/>
        <w:tblW w:w="4976" w:type="pct"/>
        <w:tblBorders>
          <w:top w:val="thinThickSmallGap" w:sz="18" w:space="0" w:color="B2A1C7" w:themeColor="accent4" w:themeTint="99"/>
          <w:left w:val="thinThickSmallGap" w:sz="18" w:space="0" w:color="B2A1C7" w:themeColor="accent4" w:themeTint="99"/>
          <w:bottom w:val="thickThinSmallGap" w:sz="18" w:space="0" w:color="B2A1C7" w:themeColor="accent4" w:themeTint="99"/>
          <w:right w:val="thickThinSmallGap" w:sz="18" w:space="0" w:color="B2A1C7" w:themeColor="accent4" w:themeTint="99"/>
          <w:insideH w:val="single" w:sz="6" w:space="0" w:color="B2A1C7" w:themeColor="accent4" w:themeTint="99"/>
          <w:insideV w:val="single" w:sz="6" w:space="0" w:color="B2A1C7" w:themeColor="accent4" w:themeTint="99"/>
        </w:tblBorders>
        <w:tblLook w:val="04A0" w:firstRow="1" w:lastRow="0" w:firstColumn="1" w:lastColumn="0" w:noHBand="0" w:noVBand="1"/>
      </w:tblPr>
      <w:tblGrid>
        <w:gridCol w:w="3921"/>
        <w:gridCol w:w="6752"/>
      </w:tblGrid>
      <w:tr w:rsidR="000D24C3" w:rsidRPr="006302F0" w14:paraId="3D1505A9" w14:textId="77777777" w:rsidTr="00020BD4">
        <w:tc>
          <w:tcPr>
            <w:tcW w:w="1837" w:type="pct"/>
            <w:tcBorders>
              <w:top w:val="thinThickSmallGap" w:sz="18" w:space="0" w:color="B2A1C7" w:themeColor="accent4" w:themeTint="99"/>
              <w:bottom w:val="single" w:sz="6" w:space="0" w:color="B2A1C7" w:themeColor="accent4" w:themeTint="99"/>
            </w:tcBorders>
            <w:shd w:val="clear" w:color="auto" w:fill="DAEEF3" w:themeFill="accent5" w:themeFillTint="33"/>
          </w:tcPr>
          <w:p w14:paraId="0BE61BE1" w14:textId="77777777" w:rsidR="000D24C3" w:rsidRPr="006302F0" w:rsidRDefault="000D24C3" w:rsidP="00020BD4">
            <w:pPr>
              <w:rPr>
                <w:rFonts w:asciiTheme="majorBidi" w:hAnsiTheme="majorBidi" w:cstheme="majorBidi"/>
              </w:rPr>
            </w:pPr>
            <w:r w:rsidRPr="006302F0">
              <w:rPr>
                <w:rFonts w:asciiTheme="majorBidi" w:hAnsiTheme="majorBidi" w:cstheme="majorBidi"/>
                <w:b/>
                <w:bCs/>
                <w:sz w:val="22"/>
                <w:szCs w:val="22"/>
              </w:rPr>
              <w:t>Strategy</w:t>
            </w:r>
          </w:p>
        </w:tc>
        <w:tc>
          <w:tcPr>
            <w:tcW w:w="3163" w:type="pct"/>
            <w:tcBorders>
              <w:top w:val="thinThickSmallGap" w:sz="18" w:space="0" w:color="B2A1C7" w:themeColor="accent4" w:themeTint="99"/>
              <w:bottom w:val="single" w:sz="6" w:space="0" w:color="B2A1C7" w:themeColor="accent4" w:themeTint="99"/>
            </w:tcBorders>
            <w:shd w:val="clear" w:color="auto" w:fill="DAEEF3" w:themeFill="accent5" w:themeFillTint="33"/>
          </w:tcPr>
          <w:p w14:paraId="15C837E5" w14:textId="77777777" w:rsidR="000D24C3" w:rsidRPr="006302F0" w:rsidRDefault="000D24C3" w:rsidP="00020BD4">
            <w:pPr>
              <w:rPr>
                <w:rFonts w:asciiTheme="majorBidi" w:hAnsiTheme="majorBidi" w:cstheme="majorBidi"/>
              </w:rPr>
            </w:pPr>
            <w:r w:rsidRPr="000D24C3">
              <w:rPr>
                <w:rFonts w:asciiTheme="majorBidi" w:hAnsiTheme="majorBidi" w:cstheme="majorBidi"/>
                <w:b/>
                <w:bCs/>
                <w:sz w:val="22"/>
                <w:szCs w:val="22"/>
              </w:rPr>
              <w:t>Examples</w:t>
            </w:r>
            <w:r>
              <w:rPr>
                <w:rFonts w:asciiTheme="majorBidi" w:hAnsiTheme="majorBidi" w:cstheme="majorBidi"/>
                <w:b/>
                <w:bCs/>
                <w:sz w:val="22"/>
                <w:szCs w:val="22"/>
              </w:rPr>
              <w:t xml:space="preserve"> </w:t>
            </w:r>
          </w:p>
        </w:tc>
      </w:tr>
      <w:tr w:rsidR="000D24C3" w:rsidRPr="006302F0" w14:paraId="351DE22A" w14:textId="77777777" w:rsidTr="00020BD4">
        <w:tc>
          <w:tcPr>
            <w:tcW w:w="1837" w:type="pct"/>
            <w:tcBorders>
              <w:top w:val="single" w:sz="6" w:space="0" w:color="B2A1C7" w:themeColor="accent4" w:themeTint="99"/>
            </w:tcBorders>
          </w:tcPr>
          <w:p w14:paraId="6A870A72" w14:textId="46480352" w:rsidR="000D24C3" w:rsidRPr="006302F0" w:rsidRDefault="000D24C3" w:rsidP="00020BD4">
            <w:pPr>
              <w:rPr>
                <w:rFonts w:asciiTheme="majorBidi" w:hAnsiTheme="majorBidi" w:cstheme="majorBidi"/>
                <w:b/>
                <w:bCs/>
              </w:rPr>
            </w:pPr>
            <w:r w:rsidRPr="000D24C3">
              <w:rPr>
                <w:rFonts w:asciiTheme="majorBidi" w:hAnsiTheme="majorBidi" w:cstheme="majorBidi"/>
                <w:sz w:val="22"/>
                <w:szCs w:val="22"/>
              </w:rPr>
              <w:t>Water &amp; Sanitation Infrastructure</w:t>
            </w:r>
          </w:p>
        </w:tc>
        <w:tc>
          <w:tcPr>
            <w:tcW w:w="3163" w:type="pct"/>
            <w:tcBorders>
              <w:top w:val="single" w:sz="6" w:space="0" w:color="B2A1C7" w:themeColor="accent4" w:themeTint="99"/>
            </w:tcBorders>
            <w:vAlign w:val="center"/>
          </w:tcPr>
          <w:p w14:paraId="59A8A063" w14:textId="73F274BE" w:rsidR="000D24C3" w:rsidRPr="006302F0" w:rsidRDefault="000D24C3" w:rsidP="00020BD4">
            <w:pPr>
              <w:rPr>
                <w:rFonts w:asciiTheme="majorBidi" w:hAnsiTheme="majorBidi" w:cstheme="majorBidi"/>
              </w:rPr>
            </w:pPr>
            <w:r w:rsidRPr="000D24C3">
              <w:rPr>
                <w:rFonts w:asciiTheme="majorBidi" w:hAnsiTheme="majorBidi" w:cstheme="majorBidi"/>
                <w:sz w:val="22"/>
                <w:szCs w:val="22"/>
              </w:rPr>
              <w:t>Water Treatment, Wastewater Plants, Drainage Systems</w:t>
            </w:r>
          </w:p>
        </w:tc>
      </w:tr>
      <w:tr w:rsidR="000D24C3" w:rsidRPr="006302F0" w14:paraId="40EDFC4D" w14:textId="77777777" w:rsidTr="00020BD4">
        <w:tc>
          <w:tcPr>
            <w:tcW w:w="1837" w:type="pct"/>
          </w:tcPr>
          <w:p w14:paraId="567A23D2" w14:textId="788CC947" w:rsidR="000D24C3" w:rsidRPr="006302F0" w:rsidRDefault="000D24C3" w:rsidP="000D24C3">
            <w:pPr>
              <w:rPr>
                <w:rFonts w:asciiTheme="majorBidi" w:hAnsiTheme="majorBidi" w:cstheme="majorBidi"/>
                <w:b/>
                <w:bCs/>
              </w:rPr>
            </w:pPr>
            <w:r w:rsidRPr="000D24C3">
              <w:rPr>
                <w:rFonts w:asciiTheme="majorBidi" w:hAnsiTheme="majorBidi" w:cstheme="majorBidi"/>
                <w:sz w:val="22"/>
                <w:szCs w:val="22"/>
              </w:rPr>
              <w:t>Waste Management Infrastructure</w:t>
            </w:r>
          </w:p>
        </w:tc>
        <w:tc>
          <w:tcPr>
            <w:tcW w:w="3163" w:type="pct"/>
            <w:vAlign w:val="center"/>
          </w:tcPr>
          <w:p w14:paraId="26BD22D5" w14:textId="301D5D02" w:rsidR="000D24C3" w:rsidRPr="006302F0" w:rsidRDefault="000D24C3" w:rsidP="000D24C3">
            <w:pPr>
              <w:rPr>
                <w:rFonts w:asciiTheme="majorBidi" w:hAnsiTheme="majorBidi" w:cstheme="majorBidi"/>
              </w:rPr>
            </w:pPr>
            <w:r w:rsidRPr="000D24C3">
              <w:rPr>
                <w:rFonts w:asciiTheme="majorBidi" w:hAnsiTheme="majorBidi" w:cstheme="majorBidi"/>
                <w:sz w:val="22"/>
                <w:szCs w:val="22"/>
              </w:rPr>
              <w:t>Solid Waste Management, Recycling Facilities</w:t>
            </w:r>
          </w:p>
        </w:tc>
      </w:tr>
      <w:tr w:rsidR="000D24C3" w:rsidRPr="006302F0" w14:paraId="7D759934" w14:textId="77777777" w:rsidTr="00020BD4">
        <w:tc>
          <w:tcPr>
            <w:tcW w:w="1837" w:type="pct"/>
          </w:tcPr>
          <w:p w14:paraId="04F4F549" w14:textId="5151FD57" w:rsidR="000D24C3" w:rsidRPr="006302F0" w:rsidRDefault="000D24C3" w:rsidP="000D24C3">
            <w:pPr>
              <w:rPr>
                <w:rFonts w:asciiTheme="majorBidi" w:hAnsiTheme="majorBidi" w:cstheme="majorBidi"/>
                <w:b/>
                <w:bCs/>
              </w:rPr>
            </w:pPr>
            <w:r w:rsidRPr="000D24C3">
              <w:rPr>
                <w:rFonts w:asciiTheme="majorBidi" w:hAnsiTheme="majorBidi" w:cstheme="majorBidi"/>
                <w:sz w:val="22"/>
                <w:szCs w:val="22"/>
              </w:rPr>
              <w:t>Climate Resilience Infrastructure</w:t>
            </w:r>
          </w:p>
        </w:tc>
        <w:tc>
          <w:tcPr>
            <w:tcW w:w="3163" w:type="pct"/>
            <w:vAlign w:val="center"/>
          </w:tcPr>
          <w:p w14:paraId="4472A6CB" w14:textId="04A25FFE" w:rsidR="000D24C3" w:rsidRPr="006302F0" w:rsidRDefault="000D24C3" w:rsidP="000D24C3">
            <w:pPr>
              <w:rPr>
                <w:rFonts w:asciiTheme="majorBidi" w:hAnsiTheme="majorBidi" w:cstheme="majorBidi"/>
              </w:rPr>
            </w:pPr>
            <w:r w:rsidRPr="000D24C3">
              <w:rPr>
                <w:rFonts w:asciiTheme="majorBidi" w:hAnsiTheme="majorBidi" w:cstheme="majorBidi"/>
                <w:sz w:val="22"/>
                <w:szCs w:val="22"/>
              </w:rPr>
              <w:t>Flood Control Systems, Coastal Defenses, Green Spaces</w:t>
            </w:r>
          </w:p>
        </w:tc>
      </w:tr>
      <w:tr w:rsidR="000D24C3" w:rsidRPr="006302F0" w14:paraId="48C6AC9C" w14:textId="77777777" w:rsidTr="00020BD4">
        <w:tc>
          <w:tcPr>
            <w:tcW w:w="1837" w:type="pct"/>
          </w:tcPr>
          <w:p w14:paraId="23834977" w14:textId="4911DE08" w:rsidR="000D24C3" w:rsidRPr="006302F0" w:rsidRDefault="000D24C3" w:rsidP="000D24C3">
            <w:pPr>
              <w:rPr>
                <w:rFonts w:asciiTheme="majorBidi" w:hAnsiTheme="majorBidi" w:cstheme="majorBidi"/>
                <w:b/>
                <w:bCs/>
              </w:rPr>
            </w:pPr>
            <w:r w:rsidRPr="000D24C3">
              <w:rPr>
                <w:rFonts w:asciiTheme="majorBidi" w:hAnsiTheme="majorBidi" w:cstheme="majorBidi"/>
                <w:sz w:val="22"/>
                <w:szCs w:val="22"/>
              </w:rPr>
              <w:t>Renewable Energy Infrastructure</w:t>
            </w:r>
          </w:p>
        </w:tc>
        <w:tc>
          <w:tcPr>
            <w:tcW w:w="3163" w:type="pct"/>
          </w:tcPr>
          <w:p w14:paraId="7EA63185" w14:textId="7960CDFD" w:rsidR="000D24C3" w:rsidRPr="006302F0" w:rsidRDefault="000D24C3" w:rsidP="000D24C3">
            <w:pPr>
              <w:rPr>
                <w:rFonts w:asciiTheme="majorBidi" w:hAnsiTheme="majorBidi" w:cstheme="majorBidi"/>
              </w:rPr>
            </w:pPr>
            <w:r w:rsidRPr="000D24C3">
              <w:rPr>
                <w:rFonts w:asciiTheme="majorBidi" w:hAnsiTheme="majorBidi" w:cstheme="majorBidi"/>
                <w:sz w:val="22"/>
                <w:szCs w:val="22"/>
              </w:rPr>
              <w:t>Solar Farms, Wind Turbines, Hydropower Plants</w:t>
            </w:r>
          </w:p>
        </w:tc>
      </w:tr>
    </w:tbl>
    <w:p w14:paraId="5530788F" w14:textId="77777777" w:rsidR="000D24C3" w:rsidRPr="000D24C3" w:rsidRDefault="000D24C3" w:rsidP="000D24C3">
      <w:pPr>
        <w:spacing w:before="100" w:beforeAutospacing="1" w:after="100" w:afterAutospacing="1" w:line="360" w:lineRule="auto"/>
        <w:rPr>
          <w:rFonts w:asciiTheme="majorBidi" w:hAnsiTheme="majorBidi" w:cstheme="majorBidi"/>
          <w:sz w:val="22"/>
          <w:szCs w:val="22"/>
        </w:rPr>
      </w:pPr>
      <w:r w:rsidRPr="000D24C3">
        <w:rPr>
          <w:rFonts w:asciiTheme="majorBidi" w:hAnsiTheme="majorBidi" w:cstheme="majorBidi"/>
          <w:b/>
          <w:bCs/>
          <w:sz w:val="22"/>
          <w:szCs w:val="22"/>
        </w:rPr>
        <w:t>This triple classification framework</w:t>
      </w:r>
      <w:r w:rsidRPr="000D24C3">
        <w:rPr>
          <w:rFonts w:asciiTheme="majorBidi" w:hAnsiTheme="majorBidi" w:cstheme="majorBidi"/>
          <w:sz w:val="22"/>
          <w:szCs w:val="22"/>
        </w:rPr>
        <w:t xml:space="preserve"> helps planners, governments, and investors:</w:t>
      </w:r>
      <w:r w:rsidRPr="000D24C3">
        <w:rPr>
          <w:rFonts w:asciiTheme="majorBidi" w:hAnsiTheme="majorBidi" w:cstheme="majorBidi"/>
          <w:sz w:val="22"/>
          <w:szCs w:val="22"/>
        </w:rPr>
        <w:br/>
      </w:r>
      <w:r w:rsidRPr="000D24C3">
        <w:rPr>
          <w:rFonts w:ascii="Apple Color Emoji" w:hAnsi="Apple Color Emoji" w:cs="Apple Color Emoji"/>
          <w:sz w:val="22"/>
          <w:szCs w:val="22"/>
        </w:rPr>
        <w:t>✅</w:t>
      </w:r>
      <w:r w:rsidRPr="000D24C3">
        <w:rPr>
          <w:rFonts w:asciiTheme="majorBidi" w:hAnsiTheme="majorBidi" w:cstheme="majorBidi"/>
          <w:sz w:val="22"/>
          <w:szCs w:val="22"/>
        </w:rPr>
        <w:t xml:space="preserve"> Prioritize projects based on socio-economic and environmental needs</w:t>
      </w:r>
      <w:r w:rsidRPr="000D24C3">
        <w:rPr>
          <w:rFonts w:asciiTheme="majorBidi" w:hAnsiTheme="majorBidi" w:cstheme="majorBidi"/>
          <w:sz w:val="22"/>
          <w:szCs w:val="22"/>
        </w:rPr>
        <w:br/>
      </w:r>
      <w:r w:rsidRPr="000D24C3">
        <w:rPr>
          <w:rFonts w:ascii="Apple Color Emoji" w:hAnsi="Apple Color Emoji" w:cs="Apple Color Emoji"/>
          <w:sz w:val="22"/>
          <w:szCs w:val="22"/>
        </w:rPr>
        <w:t>✅</w:t>
      </w:r>
      <w:r w:rsidRPr="000D24C3">
        <w:rPr>
          <w:rFonts w:asciiTheme="majorBidi" w:hAnsiTheme="majorBidi" w:cstheme="majorBidi"/>
          <w:sz w:val="22"/>
          <w:szCs w:val="22"/>
        </w:rPr>
        <w:t xml:space="preserve"> Align infrastructure development with </w:t>
      </w:r>
      <w:r w:rsidRPr="000D24C3">
        <w:rPr>
          <w:rFonts w:asciiTheme="majorBidi" w:hAnsiTheme="majorBidi" w:cstheme="majorBidi"/>
          <w:b/>
          <w:bCs/>
          <w:sz w:val="22"/>
          <w:szCs w:val="22"/>
        </w:rPr>
        <w:t>Sustainable Development Goals (SDGs)</w:t>
      </w:r>
      <w:r w:rsidRPr="000D24C3">
        <w:rPr>
          <w:rFonts w:asciiTheme="majorBidi" w:hAnsiTheme="majorBidi" w:cstheme="majorBidi"/>
          <w:sz w:val="22"/>
          <w:szCs w:val="22"/>
        </w:rPr>
        <w:br/>
      </w:r>
      <w:r w:rsidRPr="000D24C3">
        <w:rPr>
          <w:rFonts w:ascii="Apple Color Emoji" w:hAnsi="Apple Color Emoji" w:cs="Apple Color Emoji"/>
          <w:sz w:val="22"/>
          <w:szCs w:val="22"/>
        </w:rPr>
        <w:t>✅</w:t>
      </w:r>
      <w:r w:rsidRPr="000D24C3">
        <w:rPr>
          <w:rFonts w:asciiTheme="majorBidi" w:hAnsiTheme="majorBidi" w:cstheme="majorBidi"/>
          <w:sz w:val="22"/>
          <w:szCs w:val="22"/>
        </w:rPr>
        <w:t xml:space="preserve"> Identify cross-cutting projects (e.g., green transport, smart cities)</w:t>
      </w:r>
    </w:p>
    <w:p w14:paraId="7EDACCB1" w14:textId="77777777" w:rsidR="00DA7577" w:rsidRDefault="00DA7577">
      <w:r>
        <w:br w:type="page"/>
      </w:r>
    </w:p>
    <w:p w14:paraId="59897950" w14:textId="36EA1E81" w:rsidR="001145D9" w:rsidRPr="001145D9" w:rsidRDefault="00DA7577" w:rsidP="00D03C1D">
      <w:pPr>
        <w:spacing w:line="360" w:lineRule="auto"/>
        <w:rPr>
          <w:rFonts w:asciiTheme="majorBidi" w:hAnsiTheme="majorBidi" w:cstheme="majorBidi"/>
          <w:color w:val="212529"/>
          <w:sz w:val="22"/>
          <w:szCs w:val="22"/>
        </w:rPr>
      </w:pPr>
      <w:r>
        <w:rPr>
          <w:rFonts w:ascii="Simplified Arabic" w:hAnsi="Simplified Arabic" w:cs="Simplified Arabic"/>
          <w:noProof/>
          <w:sz w:val="32"/>
          <w:szCs w:val="32"/>
          <w:rtl/>
        </w:rPr>
        <w:lastRenderedPageBreak/>
        <mc:AlternateContent>
          <mc:Choice Requires="wps">
            <w:drawing>
              <wp:anchor distT="0" distB="0" distL="114300" distR="114300" simplePos="0" relativeHeight="251695104" behindDoc="0" locked="0" layoutInCell="1" allowOverlap="1" wp14:anchorId="5F30D83F" wp14:editId="6FE4CB31">
                <wp:simplePos x="0" y="0"/>
                <wp:positionH relativeFrom="margin">
                  <wp:posOffset>-532765</wp:posOffset>
                </wp:positionH>
                <wp:positionV relativeFrom="paragraph">
                  <wp:posOffset>-537888</wp:posOffset>
                </wp:positionV>
                <wp:extent cx="5918835" cy="391886"/>
                <wp:effectExtent l="0" t="0" r="0" b="1905"/>
                <wp:wrapNone/>
                <wp:docPr id="2046369420" name="Text Box 2046369420"/>
                <wp:cNvGraphicFramePr/>
                <a:graphic xmlns:a="http://schemas.openxmlformats.org/drawingml/2006/main">
                  <a:graphicData uri="http://schemas.microsoft.com/office/word/2010/wordprocessingShape">
                    <wps:wsp>
                      <wps:cNvSpPr txBox="1"/>
                      <wps:spPr>
                        <a:xfrm>
                          <a:off x="0" y="0"/>
                          <a:ext cx="5918835" cy="391886"/>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B9791" w14:textId="75B170F0" w:rsidR="00DA7577" w:rsidRPr="00D258F6" w:rsidRDefault="00DA7577" w:rsidP="00DA7577">
                            <w:pPr>
                              <w:jc w:val="center"/>
                              <w:rPr>
                                <w:rFonts w:asciiTheme="majorBidi" w:hAnsiTheme="majorBidi" w:cstheme="majorBidi"/>
                                <w:b/>
                                <w:bCs/>
                                <w:i/>
                                <w:iCs/>
                                <w:rtl/>
                                <w:lang w:bidi="ar-LB"/>
                              </w:rPr>
                            </w:pPr>
                            <w:r>
                              <w:rPr>
                                <w:rFonts w:asciiTheme="majorHAnsi" w:hAnsiTheme="majorHAnsi" w:cstheme="minorHAnsi"/>
                                <w:b/>
                                <w:bCs/>
                                <w:i/>
                                <w:iCs/>
                                <w:sz w:val="18"/>
                                <w:szCs w:val="18"/>
                                <w:lang w:bidi="ar-LB"/>
                              </w:rPr>
                              <w:br/>
                            </w:r>
                            <w:r w:rsidRPr="00D258F6">
                              <w:rPr>
                                <w:rFonts w:asciiTheme="majorBidi" w:hAnsiTheme="majorBidi" w:cstheme="majorBidi"/>
                                <w:b/>
                                <w:bCs/>
                                <w:i/>
                                <w:iCs/>
                                <w:lang w:bidi="ar-LB"/>
                              </w:rPr>
                              <w:t>Class (</w:t>
                            </w:r>
                            <w:r>
                              <w:rPr>
                                <w:rFonts w:asciiTheme="majorBidi" w:hAnsiTheme="majorBidi" w:cstheme="majorBidi"/>
                                <w:b/>
                                <w:bCs/>
                                <w:i/>
                                <w:iCs/>
                                <w:lang w:bidi="ar-LB"/>
                              </w:rPr>
                              <w:t>6</w:t>
                            </w:r>
                            <w:r w:rsidRPr="00D258F6">
                              <w:rPr>
                                <w:rFonts w:asciiTheme="majorBidi" w:hAnsiTheme="majorBidi" w:cstheme="majorBidi"/>
                                <w:b/>
                                <w:bCs/>
                                <w:i/>
                                <w:iCs/>
                                <w:lang w:bidi="ar-LB"/>
                              </w:rPr>
                              <w:t xml:space="preserve">) Summary: </w:t>
                            </w:r>
                            <w:r w:rsidR="00A76A61">
                              <w:rPr>
                                <w:rFonts w:asciiTheme="majorBidi" w:hAnsiTheme="majorBidi" w:cstheme="majorBidi"/>
                                <w:b/>
                                <w:bCs/>
                                <w:i/>
                                <w:iCs/>
                                <w:lang w:bidi="ar-LB"/>
                              </w:rPr>
                              <w:t>Public &amp; Private Partnerships</w:t>
                            </w:r>
                            <w:r w:rsidR="006D69D9">
                              <w:rPr>
                                <w:rFonts w:asciiTheme="majorBidi" w:hAnsiTheme="majorBidi" w:cstheme="majorBidi"/>
                                <w:b/>
                                <w:bCs/>
                                <w:i/>
                                <w:iCs/>
                                <w:lang w:bidi="ar-LB"/>
                              </w:rPr>
                              <w:t xml:space="preserve"> </w:t>
                            </w:r>
                            <w:r w:rsidRPr="00D258F6">
                              <w:rPr>
                                <w:rFonts w:asciiTheme="majorBidi" w:hAnsiTheme="majorBidi" w:cstheme="majorBidi"/>
                                <w:b/>
                                <w:bCs/>
                                <w:i/>
                                <w:iCs/>
                                <w:lang w:bidi="ar-L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0D83F" id="Text Box 2046369420" o:spid="_x0000_s1041" type="#_x0000_t202" style="position:absolute;margin-left:-41.95pt;margin-top:-42.35pt;width:466.05pt;height:30.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" fillcolor="#d8d8d8 [2732]" stroked="f" strokeweight=".5pt">
                <v:textbox inset="0,0,0,0">
                  <w:txbxContent>
                    <w:p w14:paraId="2AEB9791" w14:textId="75B170F0" w:rsidR="00DA7577" w:rsidRPr="00D258F6" w:rsidRDefault="00DA7577" w:rsidP="00DA7577">
                      <w:pPr>
                        <w:jc w:val="center"/>
                        <w:rPr>
                          <w:rFonts w:asciiTheme="majorBidi" w:hAnsiTheme="majorBidi" w:cstheme="majorBidi"/>
                          <w:b/>
                          <w:bCs/>
                          <w:i/>
                          <w:iCs/>
                          <w:rtl/>
                          <w:lang w:bidi="ar-LB"/>
                        </w:rPr>
                      </w:pPr>
                      <w:r>
                        <w:rPr>
                          <w:rFonts w:asciiTheme="majorHAnsi" w:hAnsiTheme="majorHAnsi" w:cstheme="minorHAnsi"/>
                          <w:b/>
                          <w:bCs/>
                          <w:i/>
                          <w:iCs/>
                          <w:sz w:val="18"/>
                          <w:szCs w:val="18"/>
                          <w:lang w:bidi="ar-LB"/>
                        </w:rPr>
                        <w:br/>
                      </w:r>
                      <w:r w:rsidRPr="00D258F6">
                        <w:rPr>
                          <w:rFonts w:asciiTheme="majorBidi" w:hAnsiTheme="majorBidi" w:cstheme="majorBidi"/>
                          <w:b/>
                          <w:bCs/>
                          <w:i/>
                          <w:iCs/>
                          <w:lang w:bidi="ar-LB"/>
                        </w:rPr>
                        <w:t>Class (</w:t>
                      </w:r>
                      <w:r>
                        <w:rPr>
                          <w:rFonts w:asciiTheme="majorBidi" w:hAnsiTheme="majorBidi" w:cstheme="majorBidi"/>
                          <w:b/>
                          <w:bCs/>
                          <w:i/>
                          <w:iCs/>
                          <w:lang w:bidi="ar-LB"/>
                        </w:rPr>
                        <w:t>6</w:t>
                      </w:r>
                      <w:r w:rsidRPr="00D258F6">
                        <w:rPr>
                          <w:rFonts w:asciiTheme="majorBidi" w:hAnsiTheme="majorBidi" w:cstheme="majorBidi"/>
                          <w:b/>
                          <w:bCs/>
                          <w:i/>
                          <w:iCs/>
                          <w:lang w:bidi="ar-LB"/>
                        </w:rPr>
                        <w:t xml:space="preserve">) Summary: </w:t>
                      </w:r>
                      <w:r w:rsidR="00A76A61">
                        <w:rPr>
                          <w:rFonts w:asciiTheme="majorBidi" w:hAnsiTheme="majorBidi" w:cstheme="majorBidi"/>
                          <w:b/>
                          <w:bCs/>
                          <w:i/>
                          <w:iCs/>
                          <w:lang w:bidi="ar-LB"/>
                        </w:rPr>
                        <w:t>Public &amp; Private Partnerships</w:t>
                      </w:r>
                      <w:r w:rsidR="006D69D9">
                        <w:rPr>
                          <w:rFonts w:asciiTheme="majorBidi" w:hAnsiTheme="majorBidi" w:cstheme="majorBidi"/>
                          <w:b/>
                          <w:bCs/>
                          <w:i/>
                          <w:iCs/>
                          <w:lang w:bidi="ar-LB"/>
                        </w:rPr>
                        <w:t xml:space="preserve"> </w:t>
                      </w:r>
                      <w:r w:rsidRPr="00D258F6">
                        <w:rPr>
                          <w:rFonts w:asciiTheme="majorBidi" w:hAnsiTheme="majorBidi" w:cstheme="majorBidi"/>
                          <w:b/>
                          <w:bCs/>
                          <w:i/>
                          <w:iCs/>
                          <w:lang w:bidi="ar-LB"/>
                        </w:rPr>
                        <w:t xml:space="preserve"> </w:t>
                      </w:r>
                    </w:p>
                  </w:txbxContent>
                </v:textbox>
                <w10:wrap anchorx="margin"/>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94080" behindDoc="0" locked="0" layoutInCell="1" allowOverlap="1" wp14:anchorId="3753FCA1" wp14:editId="2C0F80A2">
                <wp:simplePos x="0" y="0"/>
                <wp:positionH relativeFrom="margin">
                  <wp:posOffset>-890337</wp:posOffset>
                </wp:positionH>
                <wp:positionV relativeFrom="paragraph">
                  <wp:posOffset>-950595</wp:posOffset>
                </wp:positionV>
                <wp:extent cx="6105167" cy="756271"/>
                <wp:effectExtent l="0" t="0" r="3810" b="6350"/>
                <wp:wrapNone/>
                <wp:docPr id="154116125" name="Text Box 154116125"/>
                <wp:cNvGraphicFramePr/>
                <a:graphic xmlns:a="http://schemas.openxmlformats.org/drawingml/2006/main">
                  <a:graphicData uri="http://schemas.microsoft.com/office/word/2010/wordprocessingShape">
                    <wps:wsp>
                      <wps:cNvSpPr txBox="1"/>
                      <wps:spPr>
                        <a:xfrm>
                          <a:off x="0" y="0"/>
                          <a:ext cx="6105167" cy="756271"/>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5EE9DCFE" w14:textId="77777777" w:rsidR="00DA7577" w:rsidRPr="00D73C88" w:rsidRDefault="00DA7577" w:rsidP="00DA7577">
                            <w:pPr>
                              <w:jc w:val="right"/>
                              <w:rPr>
                                <w:rFonts w:asciiTheme="majorHAnsi" w:hAnsiTheme="majorHAnsi" w:cstheme="minorHAnsi"/>
                                <w:b/>
                                <w:bCs/>
                                <w:i/>
                                <w:iCs/>
                                <w:sz w:val="18"/>
                                <w:szCs w:val="18"/>
                                <w:rtl/>
                                <w:lang w:bidi="ar-L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3FCA1" id="Text Box 154116125" o:spid="_x0000_s1042" type="#_x0000_t202" style="position:absolute;margin-left:-70.1pt;margin-top:-74.85pt;width:480.7pt;height:59.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" stroked="f" strokeweight=".5pt">
                <v:fill r:id="rId11" o:title="" recolor="t" rotate="t" type="frame"/>
                <v:textbox inset="0,0,0,0">
                  <w:txbxContent>
                    <w:p w14:paraId="5EE9DCFE" w14:textId="77777777" w:rsidR="00DA7577" w:rsidRPr="00D73C88" w:rsidRDefault="00DA7577" w:rsidP="00DA7577">
                      <w:pPr>
                        <w:jc w:val="right"/>
                        <w:rPr>
                          <w:rFonts w:asciiTheme="majorHAnsi" w:hAnsiTheme="majorHAnsi" w:cstheme="minorHAnsi"/>
                          <w:b/>
                          <w:bCs/>
                          <w:i/>
                          <w:iCs/>
                          <w:sz w:val="18"/>
                          <w:szCs w:val="18"/>
                          <w:rtl/>
                          <w:lang w:bidi="ar-LB"/>
                        </w:rPr>
                      </w:pPr>
                    </w:p>
                  </w:txbxContent>
                </v:textbox>
                <w10:wrap anchorx="margin"/>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96128" behindDoc="0" locked="0" layoutInCell="1" allowOverlap="1" wp14:anchorId="69C6A004" wp14:editId="03F59924">
                <wp:simplePos x="0" y="0"/>
                <wp:positionH relativeFrom="margin">
                  <wp:posOffset>5173579</wp:posOffset>
                </wp:positionH>
                <wp:positionV relativeFrom="paragraph">
                  <wp:posOffset>-978095</wp:posOffset>
                </wp:positionV>
                <wp:extent cx="2158365" cy="831898"/>
                <wp:effectExtent l="0" t="0" r="635" b="6350"/>
                <wp:wrapNone/>
                <wp:docPr id="1988048357" name="Text Box 1988048357"/>
                <wp:cNvGraphicFramePr/>
                <a:graphic xmlns:a="http://schemas.openxmlformats.org/drawingml/2006/main">
                  <a:graphicData uri="http://schemas.microsoft.com/office/word/2010/wordprocessingShape">
                    <wps:wsp>
                      <wps:cNvSpPr txBox="1"/>
                      <wps:spPr>
                        <a:xfrm>
                          <a:off x="0" y="0"/>
                          <a:ext cx="2158365" cy="831898"/>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75D58" w14:textId="77777777" w:rsidR="00DA7577" w:rsidRPr="00D73C88" w:rsidRDefault="00DA7577" w:rsidP="00DA7577">
                            <w:pPr>
                              <w:jc w:val="right"/>
                              <w:rPr>
                                <w:rFonts w:asciiTheme="majorHAnsi" w:hAnsiTheme="majorHAnsi" w:cstheme="minorHAnsi"/>
                                <w:b/>
                                <w:bCs/>
                                <w:i/>
                                <w:iCs/>
                                <w:sz w:val="18"/>
                                <w:szCs w:val="18"/>
                                <w:rtl/>
                                <w:lang w:bidi="ar-L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6A004" id="Text Box 1988048357" o:spid="_x0000_s1043" type="#_x0000_t202" style="position:absolute;margin-left:407.35pt;margin-top:-77pt;width:169.95pt;height:6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" stroked="f" strokeweight=".5pt">
                <v:fill r:id="rId13" o:title="" recolor="t" rotate="t" type="frame"/>
                <v:textbox inset="0,0,0,0">
                  <w:txbxContent>
                    <w:p w14:paraId="5D475D58" w14:textId="77777777" w:rsidR="00DA7577" w:rsidRPr="00D73C88" w:rsidRDefault="00DA7577" w:rsidP="00DA7577">
                      <w:pPr>
                        <w:jc w:val="right"/>
                        <w:rPr>
                          <w:rFonts w:asciiTheme="majorHAnsi" w:hAnsiTheme="majorHAnsi" w:cstheme="minorHAnsi"/>
                          <w:b/>
                          <w:bCs/>
                          <w:i/>
                          <w:iCs/>
                          <w:sz w:val="18"/>
                          <w:szCs w:val="18"/>
                          <w:rtl/>
                          <w:lang w:bidi="ar-LB"/>
                        </w:rPr>
                      </w:pPr>
                    </w:p>
                  </w:txbxContent>
                </v:textbox>
                <w10:wrap anchorx="margin"/>
              </v:shape>
            </w:pict>
          </mc:Fallback>
        </mc:AlternateContent>
      </w:r>
      <w:r w:rsidR="001145D9">
        <w:rPr>
          <w:rFonts w:ascii="Menlo" w:hAnsi="Menlo" w:cs="Menlo"/>
          <w:color w:val="212529"/>
          <w:sz w:val="21"/>
          <w:szCs w:val="21"/>
        </w:rPr>
        <w:t>P</w:t>
      </w:r>
      <w:r w:rsidR="001145D9" w:rsidRPr="001145D9">
        <w:rPr>
          <w:rFonts w:asciiTheme="majorBidi" w:hAnsiTheme="majorBidi" w:cstheme="majorBidi"/>
          <w:color w:val="212529"/>
          <w:sz w:val="22"/>
          <w:szCs w:val="22"/>
        </w:rPr>
        <w:t>ublic-Private Partnerships (PPP) involve collaboration between government and private sector organizations to develop and maintain public infrastructure and services. In nation building project management, PPP plays a crucial role in addressing infrastructure gaps by leveraging the resources and expertise of both sectors.</w:t>
      </w:r>
    </w:p>
    <w:p w14:paraId="09FFD366" w14:textId="77777777" w:rsidR="001145D9" w:rsidRPr="001145D9" w:rsidRDefault="001145D9" w:rsidP="00D03C1D">
      <w:pPr>
        <w:pStyle w:val="HTMLPreformatted"/>
        <w:shd w:val="clear" w:color="auto" w:fill="FFFFFF"/>
        <w:spacing w:line="360" w:lineRule="auto"/>
        <w:rPr>
          <w:rFonts w:asciiTheme="majorBidi" w:hAnsiTheme="majorBidi" w:cstheme="majorBidi"/>
          <w:color w:val="212529"/>
          <w:sz w:val="22"/>
          <w:szCs w:val="22"/>
        </w:rPr>
      </w:pPr>
    </w:p>
    <w:p w14:paraId="365DA1A8" w14:textId="06D32544" w:rsidR="001145D9" w:rsidRPr="001145D9" w:rsidRDefault="001145D9" w:rsidP="00D03C1D">
      <w:pPr>
        <w:pStyle w:val="HTMLPreformatted"/>
        <w:shd w:val="clear" w:color="auto" w:fill="FFFFFF"/>
        <w:spacing w:line="360" w:lineRule="auto"/>
        <w:rPr>
          <w:rFonts w:asciiTheme="majorBidi" w:hAnsiTheme="majorBidi" w:cstheme="majorBidi"/>
          <w:color w:val="212529"/>
          <w:sz w:val="22"/>
          <w:szCs w:val="22"/>
        </w:rPr>
      </w:pPr>
      <w:r w:rsidRPr="001145D9">
        <w:rPr>
          <w:rFonts w:asciiTheme="majorBidi" w:hAnsiTheme="majorBidi" w:cstheme="majorBidi"/>
          <w:color w:val="212529"/>
          <w:sz w:val="22"/>
          <w:szCs w:val="22"/>
        </w:rPr>
        <w:t>PPP projects typically involve a long-term contractual arrangement where the private sector assumes a significant portion of the project's risks, responsibilities, and funding. This collaboration allows for efficient project delivery, innovation, and cost-effectiveness. Throughout the project lifecycle, effective risk allocation, transparent governance, and stakeholder engagement are essential for successful PPP implementation, aligning with the overarching goals of the Nation Building Project Management course.</w:t>
      </w:r>
      <w:r>
        <w:rPr>
          <w:rFonts w:asciiTheme="majorBidi" w:hAnsiTheme="majorBidi" w:cstheme="majorBidi"/>
          <w:color w:val="212529"/>
          <w:sz w:val="22"/>
          <w:szCs w:val="22"/>
        </w:rPr>
        <w:br/>
      </w:r>
    </w:p>
    <w:p w14:paraId="482390E9" w14:textId="77777777" w:rsidR="007B66A8" w:rsidRPr="00710809" w:rsidRDefault="007B66A8" w:rsidP="007B66A8">
      <w:pPr>
        <w:pStyle w:val="BodyText"/>
        <w:tabs>
          <w:tab w:val="left" w:pos="7943"/>
        </w:tabs>
        <w:spacing w:before="90"/>
        <w:rPr>
          <w:sz w:val="22"/>
          <w:szCs w:val="22"/>
        </w:rPr>
      </w:pPr>
      <w:r w:rsidRPr="00710809">
        <w:rPr>
          <w:sz w:val="22"/>
          <w:szCs w:val="22"/>
        </w:rPr>
        <w:t xml:space="preserve">In this class, I learned the following: </w:t>
      </w:r>
    </w:p>
    <w:p w14:paraId="05A734BC" w14:textId="07C9FA9B" w:rsidR="00C54F12" w:rsidRPr="00C54F12" w:rsidRDefault="00C54F12" w:rsidP="00C54F12">
      <w:pPr>
        <w:pStyle w:val="BodyText"/>
        <w:widowControl/>
        <w:numPr>
          <w:ilvl w:val="0"/>
          <w:numId w:val="54"/>
        </w:numPr>
        <w:tabs>
          <w:tab w:val="left" w:pos="7943"/>
        </w:tabs>
        <w:autoSpaceDE/>
        <w:autoSpaceDN/>
        <w:spacing w:before="90" w:line="360" w:lineRule="auto"/>
        <w:rPr>
          <w:sz w:val="22"/>
          <w:szCs w:val="22"/>
        </w:rPr>
      </w:pPr>
      <w:r>
        <w:rPr>
          <w:b/>
          <w:bCs/>
          <w:color w:val="0070C0"/>
          <w:sz w:val="28"/>
          <w:szCs w:val="28"/>
        </w:rPr>
        <w:t xml:space="preserve">What is Public Partnership? </w:t>
      </w:r>
      <w:r w:rsidR="007B66A8" w:rsidRPr="00C54F12">
        <w:rPr>
          <w:b/>
          <w:bCs/>
          <w:color w:val="0070C0"/>
          <w:sz w:val="28"/>
          <w:szCs w:val="28"/>
        </w:rPr>
        <w:t xml:space="preserve"> </w:t>
      </w:r>
      <w:r w:rsidR="007B66A8" w:rsidRPr="00C54F12">
        <w:rPr>
          <w:b/>
          <w:bCs/>
          <w:color w:val="0070C0"/>
          <w:sz w:val="28"/>
          <w:szCs w:val="28"/>
        </w:rPr>
        <w:br/>
      </w:r>
      <w:r w:rsidRPr="00C54F12">
        <w:rPr>
          <w:sz w:val="22"/>
          <w:szCs w:val="22"/>
        </w:rPr>
        <w:t>Public-Private Partnerships (PPPs) are collaborative arrangements between public sector entities (governments) and private sector companies to finance, design, implement, operate, and/or maintain projects or services traditionally provided by the public sector.</w:t>
      </w:r>
    </w:p>
    <w:p w14:paraId="0C42C291" w14:textId="5387D3EB" w:rsidR="00C54F12" w:rsidRDefault="00C54F12" w:rsidP="00C54F12">
      <w:pPr>
        <w:spacing w:before="100" w:beforeAutospacing="1" w:after="100" w:afterAutospacing="1"/>
        <w:outlineLvl w:val="2"/>
        <w:rPr>
          <w:b/>
          <w:bCs/>
          <w:sz w:val="27"/>
          <w:szCs w:val="27"/>
        </w:rPr>
      </w:pPr>
      <w:r w:rsidRPr="003A12C8">
        <w:rPr>
          <w:rFonts w:ascii="Apple Color Emoji" w:hAnsi="Apple Color Emoji" w:cs="Apple Color Emoji"/>
          <w:b/>
          <w:bCs/>
          <w:sz w:val="27"/>
          <w:szCs w:val="27"/>
        </w:rPr>
        <w:t>✅</w:t>
      </w:r>
      <w:r w:rsidRPr="003A12C8">
        <w:rPr>
          <w:b/>
          <w:bCs/>
          <w:sz w:val="27"/>
          <w:szCs w:val="27"/>
        </w:rPr>
        <w:t xml:space="preserve"> </w:t>
      </w:r>
      <w:r w:rsidRPr="00C54F12">
        <w:rPr>
          <w:b/>
          <w:bCs/>
          <w:sz w:val="22"/>
          <w:szCs w:val="22"/>
        </w:rPr>
        <w:t>Key Features of PPPs:</w:t>
      </w:r>
    </w:p>
    <w:tbl>
      <w:tblPr>
        <w:tblStyle w:val="TableGrid"/>
        <w:tblW w:w="4976" w:type="pct"/>
        <w:tblBorders>
          <w:top w:val="thinThickSmallGap" w:sz="18" w:space="0" w:color="B2A1C7" w:themeColor="accent4" w:themeTint="99"/>
          <w:left w:val="thinThickSmallGap" w:sz="18" w:space="0" w:color="B2A1C7" w:themeColor="accent4" w:themeTint="99"/>
          <w:bottom w:val="thickThinSmallGap" w:sz="18" w:space="0" w:color="B2A1C7" w:themeColor="accent4" w:themeTint="99"/>
          <w:right w:val="thickThinSmallGap" w:sz="18" w:space="0" w:color="B2A1C7" w:themeColor="accent4" w:themeTint="99"/>
          <w:insideH w:val="single" w:sz="6" w:space="0" w:color="B2A1C7" w:themeColor="accent4" w:themeTint="99"/>
          <w:insideV w:val="single" w:sz="6" w:space="0" w:color="B2A1C7" w:themeColor="accent4" w:themeTint="99"/>
        </w:tblBorders>
        <w:tblLook w:val="04A0" w:firstRow="1" w:lastRow="0" w:firstColumn="1" w:lastColumn="0" w:noHBand="0" w:noVBand="1"/>
      </w:tblPr>
      <w:tblGrid>
        <w:gridCol w:w="3381"/>
        <w:gridCol w:w="7292"/>
      </w:tblGrid>
      <w:tr w:rsidR="00C54F12" w:rsidRPr="006302F0" w14:paraId="3C93B616" w14:textId="77777777" w:rsidTr="000E4424">
        <w:tc>
          <w:tcPr>
            <w:tcW w:w="1584" w:type="pct"/>
            <w:tcBorders>
              <w:top w:val="thinThickSmallGap" w:sz="18" w:space="0" w:color="B2A1C7" w:themeColor="accent4" w:themeTint="99"/>
              <w:bottom w:val="single" w:sz="6" w:space="0" w:color="B2A1C7" w:themeColor="accent4" w:themeTint="99"/>
            </w:tcBorders>
            <w:shd w:val="clear" w:color="auto" w:fill="DAEEF3" w:themeFill="accent5" w:themeFillTint="33"/>
          </w:tcPr>
          <w:p w14:paraId="7D37D582" w14:textId="16A353CC" w:rsidR="00C54F12" w:rsidRPr="006302F0" w:rsidRDefault="00C54F12" w:rsidP="00020BD4">
            <w:pPr>
              <w:rPr>
                <w:rFonts w:asciiTheme="majorBidi" w:hAnsiTheme="majorBidi" w:cstheme="majorBidi"/>
              </w:rPr>
            </w:pPr>
            <w:r w:rsidRPr="003A12C8">
              <w:rPr>
                <w:b/>
                <w:bCs/>
              </w:rPr>
              <w:t>Feature</w:t>
            </w:r>
            <w:r>
              <w:rPr>
                <w:b/>
                <w:bCs/>
              </w:rPr>
              <w:t xml:space="preserve"> </w:t>
            </w:r>
          </w:p>
        </w:tc>
        <w:tc>
          <w:tcPr>
            <w:tcW w:w="3416" w:type="pct"/>
            <w:tcBorders>
              <w:top w:val="thinThickSmallGap" w:sz="18" w:space="0" w:color="B2A1C7" w:themeColor="accent4" w:themeTint="99"/>
              <w:bottom w:val="single" w:sz="6" w:space="0" w:color="B2A1C7" w:themeColor="accent4" w:themeTint="99"/>
            </w:tcBorders>
            <w:shd w:val="clear" w:color="auto" w:fill="DAEEF3" w:themeFill="accent5" w:themeFillTint="33"/>
          </w:tcPr>
          <w:p w14:paraId="6206DE86" w14:textId="3A9625C1" w:rsidR="00C54F12" w:rsidRPr="006302F0" w:rsidRDefault="00C54F12" w:rsidP="00020BD4">
            <w:pPr>
              <w:rPr>
                <w:rFonts w:asciiTheme="majorBidi" w:hAnsiTheme="majorBidi" w:cstheme="majorBidi"/>
              </w:rPr>
            </w:pPr>
            <w:r w:rsidRPr="003A12C8">
              <w:rPr>
                <w:b/>
                <w:bCs/>
              </w:rPr>
              <w:t>Description</w:t>
            </w:r>
          </w:p>
        </w:tc>
      </w:tr>
      <w:tr w:rsidR="00C54F12" w:rsidRPr="006302F0" w14:paraId="3C42650A" w14:textId="77777777" w:rsidTr="00C54F12">
        <w:tc>
          <w:tcPr>
            <w:tcW w:w="1584" w:type="pct"/>
            <w:tcBorders>
              <w:top w:val="single" w:sz="6" w:space="0" w:color="B2A1C7" w:themeColor="accent4" w:themeTint="99"/>
            </w:tcBorders>
          </w:tcPr>
          <w:p w14:paraId="09BD4A0E" w14:textId="4A93A1EF" w:rsidR="00C54F12" w:rsidRPr="00C54F12" w:rsidRDefault="00C54F12" w:rsidP="00C54F12">
            <w:pPr>
              <w:rPr>
                <w:rFonts w:asciiTheme="majorBidi" w:hAnsiTheme="majorBidi" w:cstheme="majorBidi"/>
                <w:sz w:val="22"/>
                <w:szCs w:val="22"/>
              </w:rPr>
            </w:pPr>
            <w:r w:rsidRPr="00C54F12">
              <w:rPr>
                <w:sz w:val="22"/>
                <w:szCs w:val="22"/>
              </w:rPr>
              <w:t>Collaboration</w:t>
            </w:r>
          </w:p>
        </w:tc>
        <w:tc>
          <w:tcPr>
            <w:tcW w:w="3416" w:type="pct"/>
            <w:tcBorders>
              <w:top w:val="single" w:sz="6" w:space="0" w:color="B2A1C7" w:themeColor="accent4" w:themeTint="99"/>
            </w:tcBorders>
            <w:vAlign w:val="center"/>
          </w:tcPr>
          <w:p w14:paraId="3DCEA951" w14:textId="1E06E95E" w:rsidR="00C54F12" w:rsidRPr="006302F0" w:rsidRDefault="00C54F12" w:rsidP="00C54F12">
            <w:pPr>
              <w:rPr>
                <w:rFonts w:asciiTheme="majorBidi" w:hAnsiTheme="majorBidi" w:cstheme="majorBidi"/>
              </w:rPr>
            </w:pPr>
            <w:r w:rsidRPr="00C54F12">
              <w:rPr>
                <w:sz w:val="22"/>
                <w:szCs w:val="22"/>
              </w:rPr>
              <w:t>Joint effort between government and private entities</w:t>
            </w:r>
          </w:p>
        </w:tc>
      </w:tr>
      <w:tr w:rsidR="00C54F12" w:rsidRPr="006302F0" w14:paraId="0851DE6F" w14:textId="77777777" w:rsidTr="00C54F12">
        <w:tc>
          <w:tcPr>
            <w:tcW w:w="1584" w:type="pct"/>
            <w:vAlign w:val="center"/>
          </w:tcPr>
          <w:p w14:paraId="5A2AF797" w14:textId="6184F9A0" w:rsidR="00C54F12" w:rsidRPr="00C54F12" w:rsidRDefault="00C54F12" w:rsidP="00C54F12">
            <w:pPr>
              <w:rPr>
                <w:rFonts w:asciiTheme="majorBidi" w:hAnsiTheme="majorBidi" w:cstheme="majorBidi"/>
              </w:rPr>
            </w:pPr>
            <w:r w:rsidRPr="00C54F12">
              <w:rPr>
                <w:sz w:val="22"/>
                <w:szCs w:val="22"/>
              </w:rPr>
              <w:t>Shared Risk and Reward</w:t>
            </w:r>
          </w:p>
        </w:tc>
        <w:tc>
          <w:tcPr>
            <w:tcW w:w="3416" w:type="pct"/>
            <w:vAlign w:val="center"/>
          </w:tcPr>
          <w:p w14:paraId="3D693638" w14:textId="0165497E" w:rsidR="00C54F12" w:rsidRPr="006302F0" w:rsidRDefault="00C54F12" w:rsidP="00C54F12">
            <w:pPr>
              <w:rPr>
                <w:rFonts w:asciiTheme="majorBidi" w:hAnsiTheme="majorBidi" w:cstheme="majorBidi"/>
              </w:rPr>
            </w:pPr>
            <w:r w:rsidRPr="00C54F12">
              <w:rPr>
                <w:sz w:val="22"/>
                <w:szCs w:val="22"/>
              </w:rPr>
              <w:t>Both sectors share risks, costs, benefits, and profits</w:t>
            </w:r>
          </w:p>
        </w:tc>
      </w:tr>
      <w:tr w:rsidR="00C54F12" w:rsidRPr="006302F0" w14:paraId="0579A69B" w14:textId="77777777" w:rsidTr="00C54F12">
        <w:tc>
          <w:tcPr>
            <w:tcW w:w="1584" w:type="pct"/>
          </w:tcPr>
          <w:p w14:paraId="47CF04DE" w14:textId="0EE51ED1" w:rsidR="00C54F12" w:rsidRPr="00C54F12" w:rsidRDefault="00C54F12" w:rsidP="00020BD4">
            <w:pPr>
              <w:rPr>
                <w:rFonts w:asciiTheme="majorBidi" w:hAnsiTheme="majorBidi" w:cstheme="majorBidi"/>
              </w:rPr>
            </w:pPr>
            <w:r w:rsidRPr="00C54F12">
              <w:rPr>
                <w:sz w:val="22"/>
                <w:szCs w:val="22"/>
              </w:rPr>
              <w:t>Long-term Contracts</w:t>
            </w:r>
          </w:p>
        </w:tc>
        <w:tc>
          <w:tcPr>
            <w:tcW w:w="3416" w:type="pct"/>
            <w:vAlign w:val="center"/>
          </w:tcPr>
          <w:p w14:paraId="6BFA897E" w14:textId="5C11F393" w:rsidR="00C54F12" w:rsidRPr="006302F0" w:rsidRDefault="00C54F12" w:rsidP="00020BD4">
            <w:pPr>
              <w:rPr>
                <w:rFonts w:asciiTheme="majorBidi" w:hAnsiTheme="majorBidi" w:cstheme="majorBidi"/>
              </w:rPr>
            </w:pPr>
            <w:r w:rsidRPr="00C54F12">
              <w:rPr>
                <w:sz w:val="22"/>
                <w:szCs w:val="22"/>
              </w:rPr>
              <w:t>Often involve long-term agreements (10-30 years)</w:t>
            </w:r>
          </w:p>
        </w:tc>
      </w:tr>
      <w:tr w:rsidR="00C54F12" w:rsidRPr="006302F0" w14:paraId="43913D78" w14:textId="77777777" w:rsidTr="00C54F12">
        <w:tc>
          <w:tcPr>
            <w:tcW w:w="1584" w:type="pct"/>
          </w:tcPr>
          <w:p w14:paraId="26F93724" w14:textId="513CF117" w:rsidR="00C54F12" w:rsidRPr="00C54F12" w:rsidRDefault="00C54F12" w:rsidP="00020BD4">
            <w:pPr>
              <w:rPr>
                <w:rFonts w:asciiTheme="majorBidi" w:hAnsiTheme="majorBidi" w:cstheme="majorBidi"/>
              </w:rPr>
            </w:pPr>
            <w:r w:rsidRPr="00C54F12">
              <w:rPr>
                <w:sz w:val="22"/>
                <w:szCs w:val="22"/>
              </w:rPr>
              <w:t>Efficiency Focused</w:t>
            </w:r>
          </w:p>
        </w:tc>
        <w:tc>
          <w:tcPr>
            <w:tcW w:w="3416" w:type="pct"/>
          </w:tcPr>
          <w:p w14:paraId="41C527B6" w14:textId="5A819107" w:rsidR="00C54F12" w:rsidRPr="006302F0" w:rsidRDefault="00C54F12" w:rsidP="00020BD4">
            <w:pPr>
              <w:rPr>
                <w:rFonts w:asciiTheme="majorBidi" w:hAnsiTheme="majorBidi" w:cstheme="majorBidi"/>
              </w:rPr>
            </w:pPr>
            <w:r w:rsidRPr="00C54F12">
              <w:rPr>
                <w:sz w:val="22"/>
                <w:szCs w:val="22"/>
              </w:rPr>
              <w:t>Leverages private sector efficiency, innovation, and capital</w:t>
            </w:r>
          </w:p>
        </w:tc>
      </w:tr>
      <w:tr w:rsidR="00C54F12" w:rsidRPr="006302F0" w14:paraId="77114D4B" w14:textId="77777777" w:rsidTr="00CA32D8">
        <w:tc>
          <w:tcPr>
            <w:tcW w:w="1584" w:type="pct"/>
          </w:tcPr>
          <w:p w14:paraId="3B4BBA3E" w14:textId="7135CA59" w:rsidR="00C54F12" w:rsidRPr="00C54F12" w:rsidRDefault="00C54F12" w:rsidP="00C54F12">
            <w:pPr>
              <w:rPr>
                <w:sz w:val="22"/>
                <w:szCs w:val="22"/>
              </w:rPr>
            </w:pPr>
            <w:r w:rsidRPr="00C54F12">
              <w:rPr>
                <w:sz w:val="22"/>
                <w:szCs w:val="22"/>
              </w:rPr>
              <w:t>Public Interest Focus</w:t>
            </w:r>
          </w:p>
        </w:tc>
        <w:tc>
          <w:tcPr>
            <w:tcW w:w="3416" w:type="pct"/>
            <w:vAlign w:val="center"/>
          </w:tcPr>
          <w:p w14:paraId="6334AE58" w14:textId="7EB5AEE8" w:rsidR="00C54F12" w:rsidRPr="000D24C3" w:rsidRDefault="00C54F12" w:rsidP="00C54F12">
            <w:pPr>
              <w:rPr>
                <w:rFonts w:asciiTheme="majorBidi" w:hAnsiTheme="majorBidi" w:cstheme="majorBidi"/>
                <w:sz w:val="22"/>
                <w:szCs w:val="22"/>
              </w:rPr>
            </w:pPr>
            <w:r w:rsidRPr="00C54F12">
              <w:rPr>
                <w:sz w:val="22"/>
                <w:szCs w:val="22"/>
              </w:rPr>
              <w:t>Aims to deliver services or infrastructure benefiting the public</w:t>
            </w:r>
          </w:p>
        </w:tc>
      </w:tr>
    </w:tbl>
    <w:p w14:paraId="71AFAA9B" w14:textId="77777777" w:rsidR="00C54F12" w:rsidRPr="00C54F12" w:rsidRDefault="00C54F12" w:rsidP="00C54F12">
      <w:pPr>
        <w:spacing w:before="100" w:beforeAutospacing="1" w:after="100" w:afterAutospacing="1"/>
        <w:outlineLvl w:val="2"/>
        <w:rPr>
          <w:b/>
          <w:bCs/>
          <w:sz w:val="22"/>
          <w:szCs w:val="22"/>
        </w:rPr>
      </w:pPr>
      <w:r w:rsidRPr="00C54F12">
        <w:rPr>
          <w:rFonts w:ascii="Apple Color Emoji" w:hAnsi="Apple Color Emoji" w:cs="Apple Color Emoji"/>
          <w:b/>
          <w:bCs/>
          <w:sz w:val="22"/>
          <w:szCs w:val="22"/>
        </w:rPr>
        <w:t>✅</w:t>
      </w:r>
      <w:r w:rsidRPr="00C54F12">
        <w:rPr>
          <w:b/>
          <w:bCs/>
          <w:sz w:val="22"/>
          <w:szCs w:val="22"/>
        </w:rPr>
        <w:t xml:space="preserve"> Objectives of PPPs:</w:t>
      </w:r>
    </w:p>
    <w:p w14:paraId="7B3102A7" w14:textId="77777777" w:rsidR="00C54F12" w:rsidRPr="00C54F12" w:rsidRDefault="00C54F12" w:rsidP="00C54F12">
      <w:pPr>
        <w:numPr>
          <w:ilvl w:val="0"/>
          <w:numId w:val="199"/>
        </w:numPr>
        <w:spacing w:before="100" w:beforeAutospacing="1" w:after="100" w:afterAutospacing="1" w:line="360" w:lineRule="auto"/>
        <w:rPr>
          <w:sz w:val="22"/>
          <w:szCs w:val="22"/>
        </w:rPr>
      </w:pPr>
      <w:r w:rsidRPr="00C54F12">
        <w:rPr>
          <w:sz w:val="22"/>
          <w:szCs w:val="22"/>
        </w:rPr>
        <w:t>Improve infrastructure and services.</w:t>
      </w:r>
    </w:p>
    <w:p w14:paraId="223FB4BC" w14:textId="77777777" w:rsidR="00C54F12" w:rsidRPr="00C54F12" w:rsidRDefault="00C54F12" w:rsidP="00C54F12">
      <w:pPr>
        <w:numPr>
          <w:ilvl w:val="0"/>
          <w:numId w:val="199"/>
        </w:numPr>
        <w:spacing w:before="100" w:beforeAutospacing="1" w:after="100" w:afterAutospacing="1" w:line="360" w:lineRule="auto"/>
        <w:rPr>
          <w:sz w:val="22"/>
          <w:szCs w:val="22"/>
        </w:rPr>
      </w:pPr>
      <w:r w:rsidRPr="00C54F12">
        <w:rPr>
          <w:sz w:val="22"/>
          <w:szCs w:val="22"/>
        </w:rPr>
        <w:t>Mobilize private capital for public projects.</w:t>
      </w:r>
    </w:p>
    <w:p w14:paraId="010551B7" w14:textId="77777777" w:rsidR="00C54F12" w:rsidRPr="00C54F12" w:rsidRDefault="00C54F12" w:rsidP="00C54F12">
      <w:pPr>
        <w:numPr>
          <w:ilvl w:val="0"/>
          <w:numId w:val="199"/>
        </w:numPr>
        <w:spacing w:before="100" w:beforeAutospacing="1" w:after="100" w:afterAutospacing="1" w:line="360" w:lineRule="auto"/>
        <w:rPr>
          <w:sz w:val="22"/>
          <w:szCs w:val="22"/>
        </w:rPr>
      </w:pPr>
      <w:r w:rsidRPr="00C54F12">
        <w:rPr>
          <w:sz w:val="22"/>
          <w:szCs w:val="22"/>
        </w:rPr>
        <w:t>Transfer technical know-how and efficiency from private to public sector.</w:t>
      </w:r>
    </w:p>
    <w:p w14:paraId="441C7C8C" w14:textId="77777777" w:rsidR="00C54F12" w:rsidRPr="00C54F12" w:rsidRDefault="00C54F12" w:rsidP="00C54F12">
      <w:pPr>
        <w:numPr>
          <w:ilvl w:val="0"/>
          <w:numId w:val="199"/>
        </w:numPr>
        <w:spacing w:before="100" w:beforeAutospacing="1" w:after="100" w:afterAutospacing="1" w:line="360" w:lineRule="auto"/>
        <w:rPr>
          <w:sz w:val="22"/>
          <w:szCs w:val="22"/>
        </w:rPr>
      </w:pPr>
      <w:r w:rsidRPr="00C54F12">
        <w:rPr>
          <w:sz w:val="22"/>
          <w:szCs w:val="22"/>
        </w:rPr>
        <w:t>Reduce fiscal burden on governments.</w:t>
      </w:r>
    </w:p>
    <w:p w14:paraId="13E2E101" w14:textId="77777777" w:rsidR="00C54F12" w:rsidRPr="00C54F12" w:rsidRDefault="00C54F12" w:rsidP="00C54F12">
      <w:pPr>
        <w:spacing w:before="100" w:beforeAutospacing="1" w:after="100" w:afterAutospacing="1" w:line="360" w:lineRule="auto"/>
        <w:outlineLvl w:val="2"/>
        <w:rPr>
          <w:b/>
          <w:bCs/>
          <w:sz w:val="22"/>
          <w:szCs w:val="22"/>
        </w:rPr>
      </w:pPr>
      <w:r w:rsidRPr="00C54F12">
        <w:rPr>
          <w:rFonts w:ascii="Apple Color Emoji" w:hAnsi="Apple Color Emoji" w:cs="Apple Color Emoji"/>
          <w:b/>
          <w:bCs/>
          <w:sz w:val="22"/>
          <w:szCs w:val="22"/>
        </w:rPr>
        <w:t>✅</w:t>
      </w:r>
      <w:r w:rsidRPr="00C54F12">
        <w:rPr>
          <w:b/>
          <w:bCs/>
          <w:sz w:val="22"/>
          <w:szCs w:val="22"/>
        </w:rPr>
        <w:t xml:space="preserve"> Common Sectors for PPPs:</w:t>
      </w:r>
    </w:p>
    <w:p w14:paraId="01DE8FA6" w14:textId="77777777" w:rsidR="00C54F12" w:rsidRPr="00C54F12" w:rsidRDefault="00C54F12" w:rsidP="00C54F12">
      <w:pPr>
        <w:numPr>
          <w:ilvl w:val="0"/>
          <w:numId w:val="200"/>
        </w:numPr>
        <w:spacing w:before="100" w:beforeAutospacing="1" w:after="100" w:afterAutospacing="1" w:line="360" w:lineRule="auto"/>
        <w:rPr>
          <w:sz w:val="22"/>
          <w:szCs w:val="22"/>
        </w:rPr>
      </w:pPr>
      <w:r w:rsidRPr="00C54F12">
        <w:rPr>
          <w:sz w:val="22"/>
          <w:szCs w:val="22"/>
        </w:rPr>
        <w:t>Transportation (roads, railways, ports, airports).</w:t>
      </w:r>
    </w:p>
    <w:p w14:paraId="52399431" w14:textId="77777777" w:rsidR="00C54F12" w:rsidRPr="00C54F12" w:rsidRDefault="00C54F12" w:rsidP="00C54F12">
      <w:pPr>
        <w:numPr>
          <w:ilvl w:val="0"/>
          <w:numId w:val="200"/>
        </w:numPr>
        <w:spacing w:before="100" w:beforeAutospacing="1" w:after="100" w:afterAutospacing="1" w:line="360" w:lineRule="auto"/>
        <w:rPr>
          <w:sz w:val="22"/>
          <w:szCs w:val="22"/>
        </w:rPr>
      </w:pPr>
      <w:r w:rsidRPr="00C54F12">
        <w:rPr>
          <w:sz w:val="22"/>
          <w:szCs w:val="22"/>
        </w:rPr>
        <w:t>Energy (power plants, renewable energy).</w:t>
      </w:r>
    </w:p>
    <w:p w14:paraId="05F7012F" w14:textId="77777777" w:rsidR="00C54F12" w:rsidRPr="00C54F12" w:rsidRDefault="00C54F12" w:rsidP="00C54F12">
      <w:pPr>
        <w:numPr>
          <w:ilvl w:val="0"/>
          <w:numId w:val="200"/>
        </w:numPr>
        <w:spacing w:before="100" w:beforeAutospacing="1" w:after="100" w:afterAutospacing="1" w:line="360" w:lineRule="auto"/>
        <w:rPr>
          <w:sz w:val="22"/>
          <w:szCs w:val="22"/>
        </w:rPr>
      </w:pPr>
      <w:r w:rsidRPr="00C54F12">
        <w:rPr>
          <w:sz w:val="22"/>
          <w:szCs w:val="22"/>
        </w:rPr>
        <w:t>Water and sanitation services.</w:t>
      </w:r>
    </w:p>
    <w:p w14:paraId="6FF52956" w14:textId="77777777" w:rsidR="00C54F12" w:rsidRPr="00C54F12" w:rsidRDefault="00C54F12" w:rsidP="00C54F12">
      <w:pPr>
        <w:numPr>
          <w:ilvl w:val="0"/>
          <w:numId w:val="200"/>
        </w:numPr>
        <w:spacing w:before="100" w:beforeAutospacing="1" w:after="100" w:afterAutospacing="1" w:line="360" w:lineRule="auto"/>
        <w:rPr>
          <w:sz w:val="22"/>
          <w:szCs w:val="22"/>
        </w:rPr>
      </w:pPr>
      <w:r w:rsidRPr="00C54F12">
        <w:rPr>
          <w:sz w:val="22"/>
          <w:szCs w:val="22"/>
        </w:rPr>
        <w:t>Healthcare and hospitals.</w:t>
      </w:r>
    </w:p>
    <w:p w14:paraId="2B3FAA1A" w14:textId="77777777" w:rsidR="00C54F12" w:rsidRPr="00C54F12" w:rsidRDefault="00C54F12" w:rsidP="00C54F12">
      <w:pPr>
        <w:numPr>
          <w:ilvl w:val="0"/>
          <w:numId w:val="200"/>
        </w:numPr>
        <w:spacing w:before="100" w:beforeAutospacing="1" w:after="100" w:afterAutospacing="1" w:line="360" w:lineRule="auto"/>
        <w:rPr>
          <w:sz w:val="22"/>
          <w:szCs w:val="22"/>
        </w:rPr>
      </w:pPr>
      <w:r w:rsidRPr="00C54F12">
        <w:rPr>
          <w:sz w:val="22"/>
          <w:szCs w:val="22"/>
        </w:rPr>
        <w:t>Education facilities.</w:t>
      </w:r>
    </w:p>
    <w:p w14:paraId="446D6377" w14:textId="77777777" w:rsidR="00C54F12" w:rsidRPr="00C54F12" w:rsidRDefault="00C54F12" w:rsidP="00C54F12">
      <w:pPr>
        <w:numPr>
          <w:ilvl w:val="0"/>
          <w:numId w:val="200"/>
        </w:numPr>
        <w:spacing w:before="100" w:beforeAutospacing="1" w:after="100" w:afterAutospacing="1" w:line="360" w:lineRule="auto"/>
        <w:rPr>
          <w:sz w:val="22"/>
          <w:szCs w:val="22"/>
        </w:rPr>
      </w:pPr>
      <w:r w:rsidRPr="00C54F12">
        <w:rPr>
          <w:sz w:val="22"/>
          <w:szCs w:val="22"/>
        </w:rPr>
        <w:lastRenderedPageBreak/>
        <w:t>Agricultural development.</w:t>
      </w:r>
    </w:p>
    <w:p w14:paraId="338D92AA" w14:textId="77777777" w:rsidR="00C54F12" w:rsidRPr="00C54F12" w:rsidRDefault="00C54F12" w:rsidP="00C54F12">
      <w:pPr>
        <w:spacing w:before="100" w:beforeAutospacing="1" w:after="100" w:afterAutospacing="1" w:line="360" w:lineRule="auto"/>
        <w:outlineLvl w:val="2"/>
        <w:rPr>
          <w:b/>
          <w:bCs/>
          <w:sz w:val="22"/>
          <w:szCs w:val="22"/>
        </w:rPr>
      </w:pPr>
      <w:r w:rsidRPr="00C54F12">
        <w:rPr>
          <w:rFonts w:ascii="Apple Color Emoji" w:hAnsi="Apple Color Emoji" w:cs="Apple Color Emoji"/>
          <w:b/>
          <w:bCs/>
          <w:sz w:val="22"/>
          <w:szCs w:val="22"/>
        </w:rPr>
        <w:t>✅</w:t>
      </w:r>
      <w:r w:rsidRPr="00C54F12">
        <w:rPr>
          <w:b/>
          <w:bCs/>
          <w:sz w:val="22"/>
          <w:szCs w:val="22"/>
        </w:rPr>
        <w:t xml:space="preserve"> Simple Example:</w:t>
      </w:r>
    </w:p>
    <w:p w14:paraId="594053B5" w14:textId="77777777" w:rsidR="00C54F12" w:rsidRPr="00C54F12" w:rsidRDefault="00C54F12" w:rsidP="00C54F12">
      <w:pPr>
        <w:numPr>
          <w:ilvl w:val="0"/>
          <w:numId w:val="201"/>
        </w:numPr>
        <w:spacing w:before="100" w:beforeAutospacing="1" w:after="100" w:afterAutospacing="1" w:line="360" w:lineRule="auto"/>
        <w:rPr>
          <w:sz w:val="22"/>
          <w:szCs w:val="22"/>
        </w:rPr>
      </w:pPr>
      <w:r w:rsidRPr="00C54F12">
        <w:rPr>
          <w:sz w:val="22"/>
          <w:szCs w:val="22"/>
        </w:rPr>
        <w:t>A government partners with a private company to build and operate a toll road. The company invests the money, builds the road, operates it, and collects tolls for an agreed period to recover their investment.</w:t>
      </w:r>
    </w:p>
    <w:p w14:paraId="414F8E4C" w14:textId="59E4EE3E" w:rsidR="00C54F12" w:rsidRPr="00586A80" w:rsidRDefault="00C54F12" w:rsidP="00C54F12">
      <w:pPr>
        <w:pStyle w:val="BodyText"/>
        <w:widowControl/>
        <w:numPr>
          <w:ilvl w:val="0"/>
          <w:numId w:val="54"/>
        </w:numPr>
        <w:tabs>
          <w:tab w:val="left" w:pos="7943"/>
        </w:tabs>
        <w:autoSpaceDE/>
        <w:autoSpaceDN/>
        <w:spacing w:before="90" w:line="360" w:lineRule="auto"/>
        <w:rPr>
          <w:sz w:val="22"/>
          <w:szCs w:val="22"/>
        </w:rPr>
      </w:pPr>
      <w:r>
        <w:rPr>
          <w:b/>
          <w:bCs/>
          <w:color w:val="0070C0"/>
          <w:sz w:val="28"/>
          <w:szCs w:val="28"/>
        </w:rPr>
        <w:t>What are the Nine Public Private Partnership</w:t>
      </w:r>
      <w:r w:rsidR="007B66A8" w:rsidRPr="00C54F12">
        <w:rPr>
          <w:b/>
          <w:bCs/>
          <w:color w:val="0070C0"/>
          <w:sz w:val="28"/>
          <w:szCs w:val="28"/>
        </w:rPr>
        <w:t xml:space="preserve"> </w:t>
      </w:r>
      <w:r>
        <w:rPr>
          <w:b/>
          <w:bCs/>
          <w:color w:val="0070C0"/>
          <w:sz w:val="28"/>
          <w:szCs w:val="28"/>
        </w:rPr>
        <w:t xml:space="preserve">that We Need to Know? </w:t>
      </w:r>
      <w:r w:rsidR="007B66A8" w:rsidRPr="00C54F12">
        <w:rPr>
          <w:b/>
          <w:bCs/>
          <w:color w:val="0070C0"/>
          <w:sz w:val="28"/>
          <w:szCs w:val="28"/>
        </w:rPr>
        <w:br/>
      </w:r>
      <w:r w:rsidRPr="00586A80">
        <w:rPr>
          <w:sz w:val="22"/>
          <w:szCs w:val="22"/>
        </w:rPr>
        <w:t xml:space="preserve">Here are </w:t>
      </w:r>
      <w:r w:rsidRPr="00C54F12">
        <w:rPr>
          <w:sz w:val="22"/>
          <w:szCs w:val="22"/>
        </w:rPr>
        <w:t>9 common types of Public-Private Partnerships (PPPs)</w:t>
      </w:r>
      <w:r w:rsidRPr="00586A80">
        <w:rPr>
          <w:sz w:val="22"/>
          <w:szCs w:val="22"/>
        </w:rPr>
        <w:t xml:space="preserve"> that are widely recognized in infrastructure development, service delivery, and public sector projects:</w:t>
      </w:r>
    </w:p>
    <w:p w14:paraId="2412D70C" w14:textId="77777777" w:rsidR="00C54F12" w:rsidRPr="00586A80" w:rsidRDefault="00C54F12" w:rsidP="00C54F12">
      <w:pPr>
        <w:spacing w:before="100" w:beforeAutospacing="1" w:after="100" w:afterAutospacing="1" w:line="360" w:lineRule="auto"/>
        <w:outlineLvl w:val="2"/>
        <w:rPr>
          <w:b/>
          <w:bCs/>
          <w:sz w:val="22"/>
          <w:szCs w:val="22"/>
        </w:rPr>
      </w:pPr>
      <w:r w:rsidRPr="00586A80">
        <w:rPr>
          <w:b/>
          <w:bCs/>
          <w:sz w:val="22"/>
          <w:szCs w:val="22"/>
        </w:rPr>
        <w:t>1. Service Contracts</w:t>
      </w:r>
    </w:p>
    <w:p w14:paraId="01D0AE3F" w14:textId="77777777" w:rsidR="00C54F12" w:rsidRPr="00586A80" w:rsidRDefault="00C54F12" w:rsidP="00C54F12">
      <w:pPr>
        <w:numPr>
          <w:ilvl w:val="0"/>
          <w:numId w:val="202"/>
        </w:numPr>
        <w:spacing w:before="100" w:beforeAutospacing="1" w:after="100" w:afterAutospacing="1" w:line="360" w:lineRule="auto"/>
        <w:rPr>
          <w:sz w:val="22"/>
          <w:szCs w:val="22"/>
        </w:rPr>
      </w:pPr>
      <w:r w:rsidRPr="00586A80">
        <w:rPr>
          <w:b/>
          <w:bCs/>
          <w:sz w:val="22"/>
          <w:szCs w:val="22"/>
        </w:rPr>
        <w:t>Description:</w:t>
      </w:r>
      <w:r w:rsidRPr="00586A80">
        <w:rPr>
          <w:sz w:val="22"/>
          <w:szCs w:val="22"/>
        </w:rPr>
        <w:t xml:space="preserve"> Private entity provides specific services to the public sector for a fixed fee.</w:t>
      </w:r>
    </w:p>
    <w:p w14:paraId="3DB953EB" w14:textId="77777777" w:rsidR="00C54F12" w:rsidRPr="00586A80" w:rsidRDefault="00C54F12" w:rsidP="00C54F12">
      <w:pPr>
        <w:numPr>
          <w:ilvl w:val="0"/>
          <w:numId w:val="202"/>
        </w:numPr>
        <w:spacing w:before="100" w:beforeAutospacing="1" w:after="100" w:afterAutospacing="1" w:line="360" w:lineRule="auto"/>
        <w:rPr>
          <w:sz w:val="22"/>
          <w:szCs w:val="22"/>
        </w:rPr>
      </w:pPr>
      <w:r w:rsidRPr="00586A80">
        <w:rPr>
          <w:b/>
          <w:bCs/>
          <w:sz w:val="22"/>
          <w:szCs w:val="22"/>
        </w:rPr>
        <w:t>Example:</w:t>
      </w:r>
      <w:r w:rsidRPr="00586A80">
        <w:rPr>
          <w:sz w:val="22"/>
          <w:szCs w:val="22"/>
        </w:rPr>
        <w:t xml:space="preserve"> Maintenance of public parks, cleaning services, or meter reading for utilities.</w:t>
      </w:r>
    </w:p>
    <w:p w14:paraId="09D53E96" w14:textId="77777777" w:rsidR="00C54F12" w:rsidRPr="00586A80" w:rsidRDefault="00C54F12" w:rsidP="00C54F12">
      <w:pPr>
        <w:numPr>
          <w:ilvl w:val="0"/>
          <w:numId w:val="202"/>
        </w:numPr>
        <w:spacing w:before="100" w:beforeAutospacing="1" w:after="100" w:afterAutospacing="1" w:line="360" w:lineRule="auto"/>
        <w:rPr>
          <w:sz w:val="22"/>
          <w:szCs w:val="22"/>
        </w:rPr>
      </w:pPr>
      <w:r w:rsidRPr="00586A80">
        <w:rPr>
          <w:b/>
          <w:bCs/>
          <w:sz w:val="22"/>
          <w:szCs w:val="22"/>
        </w:rPr>
        <w:t>Risk:</w:t>
      </w:r>
      <w:r w:rsidRPr="00586A80">
        <w:rPr>
          <w:sz w:val="22"/>
          <w:szCs w:val="22"/>
        </w:rPr>
        <w:t xml:space="preserve"> Mainly borne by the public sector.</w:t>
      </w:r>
    </w:p>
    <w:p w14:paraId="54CEAD4C" w14:textId="77777777" w:rsidR="00C54F12" w:rsidRPr="00586A80" w:rsidRDefault="00C54F12" w:rsidP="00C54F12">
      <w:pPr>
        <w:spacing w:before="100" w:beforeAutospacing="1" w:after="100" w:afterAutospacing="1" w:line="360" w:lineRule="auto"/>
        <w:outlineLvl w:val="2"/>
        <w:rPr>
          <w:b/>
          <w:bCs/>
          <w:sz w:val="22"/>
          <w:szCs w:val="22"/>
        </w:rPr>
      </w:pPr>
      <w:r w:rsidRPr="00586A80">
        <w:rPr>
          <w:b/>
          <w:bCs/>
          <w:sz w:val="22"/>
          <w:szCs w:val="22"/>
        </w:rPr>
        <w:t>2. Management Contracts</w:t>
      </w:r>
    </w:p>
    <w:p w14:paraId="17DB2E47" w14:textId="77777777" w:rsidR="00C54F12" w:rsidRPr="00586A80" w:rsidRDefault="00C54F12" w:rsidP="00C54F12">
      <w:pPr>
        <w:numPr>
          <w:ilvl w:val="0"/>
          <w:numId w:val="203"/>
        </w:numPr>
        <w:spacing w:before="100" w:beforeAutospacing="1" w:after="100" w:afterAutospacing="1" w:line="360" w:lineRule="auto"/>
        <w:rPr>
          <w:sz w:val="22"/>
          <w:szCs w:val="22"/>
        </w:rPr>
      </w:pPr>
      <w:r w:rsidRPr="00586A80">
        <w:rPr>
          <w:b/>
          <w:bCs/>
          <w:sz w:val="22"/>
          <w:szCs w:val="22"/>
        </w:rPr>
        <w:t>Description:</w:t>
      </w:r>
      <w:r w:rsidRPr="00586A80">
        <w:rPr>
          <w:sz w:val="22"/>
          <w:szCs w:val="22"/>
        </w:rPr>
        <w:t xml:space="preserve"> Private sector manages a public service or facility, but does not finance or own the assets.</w:t>
      </w:r>
    </w:p>
    <w:p w14:paraId="4E8B2253" w14:textId="77777777" w:rsidR="00C54F12" w:rsidRPr="00586A80" w:rsidRDefault="00C54F12" w:rsidP="00C54F12">
      <w:pPr>
        <w:numPr>
          <w:ilvl w:val="0"/>
          <w:numId w:val="203"/>
        </w:numPr>
        <w:spacing w:before="100" w:beforeAutospacing="1" w:after="100" w:afterAutospacing="1" w:line="360" w:lineRule="auto"/>
        <w:rPr>
          <w:sz w:val="22"/>
          <w:szCs w:val="22"/>
        </w:rPr>
      </w:pPr>
      <w:r w:rsidRPr="00586A80">
        <w:rPr>
          <w:b/>
          <w:bCs/>
          <w:sz w:val="22"/>
          <w:szCs w:val="22"/>
        </w:rPr>
        <w:t>Example:</w:t>
      </w:r>
      <w:r w:rsidRPr="00586A80">
        <w:rPr>
          <w:sz w:val="22"/>
          <w:szCs w:val="22"/>
        </w:rPr>
        <w:t xml:space="preserve"> Management of public hospitals, water utilities.</w:t>
      </w:r>
    </w:p>
    <w:p w14:paraId="4AB09D66" w14:textId="77777777" w:rsidR="00C54F12" w:rsidRPr="00586A80" w:rsidRDefault="00C54F12" w:rsidP="00C54F12">
      <w:pPr>
        <w:numPr>
          <w:ilvl w:val="0"/>
          <w:numId w:val="203"/>
        </w:numPr>
        <w:spacing w:before="100" w:beforeAutospacing="1" w:after="100" w:afterAutospacing="1" w:line="360" w:lineRule="auto"/>
        <w:rPr>
          <w:sz w:val="22"/>
          <w:szCs w:val="22"/>
        </w:rPr>
      </w:pPr>
      <w:r w:rsidRPr="00586A80">
        <w:rPr>
          <w:b/>
          <w:bCs/>
          <w:sz w:val="22"/>
          <w:szCs w:val="22"/>
        </w:rPr>
        <w:t>Risk:</w:t>
      </w:r>
      <w:r w:rsidRPr="00586A80">
        <w:rPr>
          <w:sz w:val="22"/>
          <w:szCs w:val="22"/>
        </w:rPr>
        <w:t xml:space="preserve"> Operational risk is with the private sector; financial and investment risk remains with the public sector.</w:t>
      </w:r>
    </w:p>
    <w:p w14:paraId="74932453" w14:textId="77777777" w:rsidR="00C54F12" w:rsidRPr="00586A80" w:rsidRDefault="00C54F12" w:rsidP="00C54F12">
      <w:pPr>
        <w:spacing w:before="100" w:beforeAutospacing="1" w:after="100" w:afterAutospacing="1" w:line="360" w:lineRule="auto"/>
        <w:outlineLvl w:val="2"/>
        <w:rPr>
          <w:b/>
          <w:bCs/>
          <w:sz w:val="22"/>
          <w:szCs w:val="22"/>
        </w:rPr>
      </w:pPr>
      <w:r w:rsidRPr="00586A80">
        <w:rPr>
          <w:b/>
          <w:bCs/>
          <w:sz w:val="22"/>
          <w:szCs w:val="22"/>
        </w:rPr>
        <w:t>3. Lease Contracts</w:t>
      </w:r>
    </w:p>
    <w:p w14:paraId="4BE56EED" w14:textId="77777777" w:rsidR="00C54F12" w:rsidRPr="00586A80" w:rsidRDefault="00C54F12" w:rsidP="00C54F12">
      <w:pPr>
        <w:numPr>
          <w:ilvl w:val="0"/>
          <w:numId w:val="204"/>
        </w:numPr>
        <w:spacing w:before="100" w:beforeAutospacing="1" w:after="100" w:afterAutospacing="1" w:line="360" w:lineRule="auto"/>
        <w:rPr>
          <w:sz w:val="22"/>
          <w:szCs w:val="22"/>
        </w:rPr>
      </w:pPr>
      <w:r w:rsidRPr="00586A80">
        <w:rPr>
          <w:b/>
          <w:bCs/>
          <w:sz w:val="22"/>
          <w:szCs w:val="22"/>
        </w:rPr>
        <w:t>Description:</w:t>
      </w:r>
      <w:r w:rsidRPr="00586A80">
        <w:rPr>
          <w:sz w:val="22"/>
          <w:szCs w:val="22"/>
        </w:rPr>
        <w:t xml:space="preserve"> Private operator leases a public asset, operates it, and keeps the revenue while paying a lease fee.</w:t>
      </w:r>
    </w:p>
    <w:p w14:paraId="3BDD4DCB" w14:textId="77777777" w:rsidR="00C54F12" w:rsidRPr="00586A80" w:rsidRDefault="00C54F12" w:rsidP="00C54F12">
      <w:pPr>
        <w:numPr>
          <w:ilvl w:val="0"/>
          <w:numId w:val="204"/>
        </w:numPr>
        <w:spacing w:before="100" w:beforeAutospacing="1" w:after="100" w:afterAutospacing="1" w:line="360" w:lineRule="auto"/>
        <w:rPr>
          <w:sz w:val="22"/>
          <w:szCs w:val="22"/>
        </w:rPr>
      </w:pPr>
      <w:r w:rsidRPr="00586A80">
        <w:rPr>
          <w:b/>
          <w:bCs/>
          <w:sz w:val="22"/>
          <w:szCs w:val="22"/>
        </w:rPr>
        <w:t>Example:</w:t>
      </w:r>
      <w:r w:rsidRPr="00586A80">
        <w:rPr>
          <w:sz w:val="22"/>
          <w:szCs w:val="22"/>
        </w:rPr>
        <w:t xml:space="preserve"> Airports, ports, or public transit systems.</w:t>
      </w:r>
    </w:p>
    <w:p w14:paraId="33FE3A77" w14:textId="77777777" w:rsidR="00C54F12" w:rsidRPr="00586A80" w:rsidRDefault="00C54F12" w:rsidP="00C54F12">
      <w:pPr>
        <w:numPr>
          <w:ilvl w:val="0"/>
          <w:numId w:val="204"/>
        </w:numPr>
        <w:spacing w:before="100" w:beforeAutospacing="1" w:after="100" w:afterAutospacing="1" w:line="360" w:lineRule="auto"/>
        <w:rPr>
          <w:sz w:val="22"/>
          <w:szCs w:val="22"/>
        </w:rPr>
      </w:pPr>
      <w:r w:rsidRPr="00586A80">
        <w:rPr>
          <w:b/>
          <w:bCs/>
          <w:sz w:val="22"/>
          <w:szCs w:val="22"/>
        </w:rPr>
        <w:t>Risk:</w:t>
      </w:r>
      <w:r w:rsidRPr="00586A80">
        <w:rPr>
          <w:sz w:val="22"/>
          <w:szCs w:val="22"/>
        </w:rPr>
        <w:t xml:space="preserve"> Commercial risk transferred to the private partner; asset ownership remains public.</w:t>
      </w:r>
    </w:p>
    <w:p w14:paraId="3B15B947" w14:textId="77777777" w:rsidR="00C54F12" w:rsidRPr="00586A80" w:rsidRDefault="00C54F12" w:rsidP="00C54F12">
      <w:pPr>
        <w:spacing w:before="100" w:beforeAutospacing="1" w:after="100" w:afterAutospacing="1" w:line="360" w:lineRule="auto"/>
        <w:outlineLvl w:val="2"/>
        <w:rPr>
          <w:b/>
          <w:bCs/>
          <w:sz w:val="22"/>
          <w:szCs w:val="22"/>
        </w:rPr>
      </w:pPr>
      <w:r w:rsidRPr="00586A80">
        <w:rPr>
          <w:b/>
          <w:bCs/>
          <w:sz w:val="22"/>
          <w:szCs w:val="22"/>
        </w:rPr>
        <w:t>4. Concessions</w:t>
      </w:r>
    </w:p>
    <w:p w14:paraId="4B71AEA9" w14:textId="77777777" w:rsidR="00C54F12" w:rsidRPr="00586A80" w:rsidRDefault="00C54F12" w:rsidP="00C54F12">
      <w:pPr>
        <w:numPr>
          <w:ilvl w:val="0"/>
          <w:numId w:val="205"/>
        </w:numPr>
        <w:spacing w:before="100" w:beforeAutospacing="1" w:after="100" w:afterAutospacing="1" w:line="360" w:lineRule="auto"/>
        <w:rPr>
          <w:sz w:val="22"/>
          <w:szCs w:val="22"/>
        </w:rPr>
      </w:pPr>
      <w:r w:rsidRPr="00586A80">
        <w:rPr>
          <w:b/>
          <w:bCs/>
          <w:sz w:val="22"/>
          <w:szCs w:val="22"/>
        </w:rPr>
        <w:t>Description:</w:t>
      </w:r>
      <w:r w:rsidRPr="00586A80">
        <w:rPr>
          <w:sz w:val="22"/>
          <w:szCs w:val="22"/>
        </w:rPr>
        <w:t xml:space="preserve"> Private sector finances, operates, and maintains the infrastructure, collecting revenue from users over an agreed period.</w:t>
      </w:r>
    </w:p>
    <w:p w14:paraId="63466960" w14:textId="77777777" w:rsidR="00C54F12" w:rsidRPr="00586A80" w:rsidRDefault="00C54F12" w:rsidP="00C54F12">
      <w:pPr>
        <w:numPr>
          <w:ilvl w:val="0"/>
          <w:numId w:val="205"/>
        </w:numPr>
        <w:spacing w:before="100" w:beforeAutospacing="1" w:after="100" w:afterAutospacing="1" w:line="360" w:lineRule="auto"/>
        <w:rPr>
          <w:sz w:val="22"/>
          <w:szCs w:val="22"/>
        </w:rPr>
      </w:pPr>
      <w:r w:rsidRPr="00586A80">
        <w:rPr>
          <w:b/>
          <w:bCs/>
          <w:sz w:val="22"/>
          <w:szCs w:val="22"/>
        </w:rPr>
        <w:t>Example:</w:t>
      </w:r>
      <w:r w:rsidRPr="00586A80">
        <w:rPr>
          <w:sz w:val="22"/>
          <w:szCs w:val="22"/>
        </w:rPr>
        <w:t xml:space="preserve"> Toll roads, water supply services.</w:t>
      </w:r>
    </w:p>
    <w:p w14:paraId="1F457BDE" w14:textId="77777777" w:rsidR="00C54F12" w:rsidRPr="00586A80" w:rsidRDefault="00C54F12" w:rsidP="00C54F12">
      <w:pPr>
        <w:numPr>
          <w:ilvl w:val="0"/>
          <w:numId w:val="205"/>
        </w:numPr>
        <w:spacing w:before="100" w:beforeAutospacing="1" w:after="100" w:afterAutospacing="1" w:line="360" w:lineRule="auto"/>
        <w:rPr>
          <w:sz w:val="22"/>
          <w:szCs w:val="22"/>
        </w:rPr>
      </w:pPr>
      <w:r w:rsidRPr="00586A80">
        <w:rPr>
          <w:b/>
          <w:bCs/>
          <w:sz w:val="22"/>
          <w:szCs w:val="22"/>
        </w:rPr>
        <w:t>Risk:</w:t>
      </w:r>
      <w:r w:rsidRPr="00586A80">
        <w:rPr>
          <w:sz w:val="22"/>
          <w:szCs w:val="22"/>
        </w:rPr>
        <w:t xml:space="preserve"> High commercial and operational risk transferred to private partner.</w:t>
      </w:r>
    </w:p>
    <w:p w14:paraId="47ADAE04" w14:textId="77777777" w:rsidR="00C54F12" w:rsidRPr="00586A80" w:rsidRDefault="00C54F12" w:rsidP="00C54F12">
      <w:pPr>
        <w:spacing w:before="100" w:beforeAutospacing="1" w:after="100" w:afterAutospacing="1" w:line="360" w:lineRule="auto"/>
        <w:outlineLvl w:val="2"/>
        <w:rPr>
          <w:b/>
          <w:bCs/>
          <w:sz w:val="22"/>
          <w:szCs w:val="22"/>
        </w:rPr>
      </w:pPr>
      <w:r w:rsidRPr="00586A80">
        <w:rPr>
          <w:b/>
          <w:bCs/>
          <w:sz w:val="22"/>
          <w:szCs w:val="22"/>
        </w:rPr>
        <w:t>5. Build-Operate-Transfer (BOT)</w:t>
      </w:r>
    </w:p>
    <w:p w14:paraId="6CF9BC65" w14:textId="77777777" w:rsidR="00C54F12" w:rsidRPr="00586A80" w:rsidRDefault="00C54F12" w:rsidP="00C54F12">
      <w:pPr>
        <w:numPr>
          <w:ilvl w:val="0"/>
          <w:numId w:val="206"/>
        </w:numPr>
        <w:spacing w:before="100" w:beforeAutospacing="1" w:after="100" w:afterAutospacing="1" w:line="360" w:lineRule="auto"/>
        <w:rPr>
          <w:sz w:val="22"/>
          <w:szCs w:val="22"/>
        </w:rPr>
      </w:pPr>
      <w:r w:rsidRPr="00586A80">
        <w:rPr>
          <w:b/>
          <w:bCs/>
          <w:sz w:val="22"/>
          <w:szCs w:val="22"/>
        </w:rPr>
        <w:t>Description:</w:t>
      </w:r>
      <w:r w:rsidRPr="00586A80">
        <w:rPr>
          <w:sz w:val="22"/>
          <w:szCs w:val="22"/>
        </w:rPr>
        <w:t xml:space="preserve"> Private entity builds infrastructure, operates it for a set period, and transfers it to the government.</w:t>
      </w:r>
    </w:p>
    <w:p w14:paraId="43BD72F1" w14:textId="77777777" w:rsidR="00C54F12" w:rsidRPr="00586A80" w:rsidRDefault="00C54F12" w:rsidP="00C54F12">
      <w:pPr>
        <w:numPr>
          <w:ilvl w:val="0"/>
          <w:numId w:val="206"/>
        </w:numPr>
        <w:spacing w:before="100" w:beforeAutospacing="1" w:after="100" w:afterAutospacing="1" w:line="360" w:lineRule="auto"/>
        <w:rPr>
          <w:sz w:val="22"/>
          <w:szCs w:val="22"/>
        </w:rPr>
      </w:pPr>
      <w:r w:rsidRPr="00586A80">
        <w:rPr>
          <w:b/>
          <w:bCs/>
          <w:sz w:val="22"/>
          <w:szCs w:val="22"/>
        </w:rPr>
        <w:lastRenderedPageBreak/>
        <w:t>Example:</w:t>
      </w:r>
      <w:r w:rsidRPr="00586A80">
        <w:rPr>
          <w:sz w:val="22"/>
          <w:szCs w:val="22"/>
        </w:rPr>
        <w:t xml:space="preserve"> Power plants, highways.</w:t>
      </w:r>
    </w:p>
    <w:p w14:paraId="55EF51F4" w14:textId="77777777" w:rsidR="00C54F12" w:rsidRPr="00586A80" w:rsidRDefault="00C54F12" w:rsidP="00C54F12">
      <w:pPr>
        <w:numPr>
          <w:ilvl w:val="0"/>
          <w:numId w:val="206"/>
        </w:numPr>
        <w:spacing w:before="100" w:beforeAutospacing="1" w:after="100" w:afterAutospacing="1" w:line="360" w:lineRule="auto"/>
        <w:rPr>
          <w:sz w:val="22"/>
          <w:szCs w:val="22"/>
        </w:rPr>
      </w:pPr>
      <w:r w:rsidRPr="00586A80">
        <w:rPr>
          <w:b/>
          <w:bCs/>
          <w:sz w:val="22"/>
          <w:szCs w:val="22"/>
        </w:rPr>
        <w:t>Risk:</w:t>
      </w:r>
      <w:r w:rsidRPr="00586A80">
        <w:rPr>
          <w:sz w:val="22"/>
          <w:szCs w:val="22"/>
        </w:rPr>
        <w:t xml:space="preserve"> Private partner takes construction and operational risks.</w:t>
      </w:r>
    </w:p>
    <w:p w14:paraId="5927E5A4" w14:textId="77777777" w:rsidR="00C54F12" w:rsidRPr="00586A80" w:rsidRDefault="00C54F12" w:rsidP="00C54F12">
      <w:pPr>
        <w:spacing w:before="100" w:beforeAutospacing="1" w:after="100" w:afterAutospacing="1" w:line="360" w:lineRule="auto"/>
        <w:outlineLvl w:val="2"/>
        <w:rPr>
          <w:b/>
          <w:bCs/>
          <w:sz w:val="22"/>
          <w:szCs w:val="22"/>
        </w:rPr>
      </w:pPr>
      <w:r w:rsidRPr="00586A80">
        <w:rPr>
          <w:b/>
          <w:bCs/>
          <w:sz w:val="22"/>
          <w:szCs w:val="22"/>
        </w:rPr>
        <w:t>6. Build-Own-Operate (BOO)</w:t>
      </w:r>
    </w:p>
    <w:p w14:paraId="6AA1A2E9" w14:textId="77777777" w:rsidR="00C54F12" w:rsidRPr="00586A80" w:rsidRDefault="00C54F12" w:rsidP="00C54F12">
      <w:pPr>
        <w:numPr>
          <w:ilvl w:val="0"/>
          <w:numId w:val="207"/>
        </w:numPr>
        <w:spacing w:before="100" w:beforeAutospacing="1" w:after="100" w:afterAutospacing="1" w:line="360" w:lineRule="auto"/>
        <w:rPr>
          <w:sz w:val="22"/>
          <w:szCs w:val="22"/>
        </w:rPr>
      </w:pPr>
      <w:r w:rsidRPr="00586A80">
        <w:rPr>
          <w:b/>
          <w:bCs/>
          <w:sz w:val="22"/>
          <w:szCs w:val="22"/>
        </w:rPr>
        <w:t>Description:</w:t>
      </w:r>
      <w:r w:rsidRPr="00586A80">
        <w:rPr>
          <w:sz w:val="22"/>
          <w:szCs w:val="22"/>
        </w:rPr>
        <w:t xml:space="preserve"> Private entity builds, owns, and operates the project indefinitely.</w:t>
      </w:r>
    </w:p>
    <w:p w14:paraId="55F3B8C8" w14:textId="77777777" w:rsidR="00C54F12" w:rsidRPr="00586A80" w:rsidRDefault="00C54F12" w:rsidP="00C54F12">
      <w:pPr>
        <w:numPr>
          <w:ilvl w:val="0"/>
          <w:numId w:val="207"/>
        </w:numPr>
        <w:spacing w:before="100" w:beforeAutospacing="1" w:after="100" w:afterAutospacing="1" w:line="360" w:lineRule="auto"/>
        <w:rPr>
          <w:sz w:val="22"/>
          <w:szCs w:val="22"/>
        </w:rPr>
      </w:pPr>
      <w:r w:rsidRPr="00586A80">
        <w:rPr>
          <w:b/>
          <w:bCs/>
          <w:sz w:val="22"/>
          <w:szCs w:val="22"/>
        </w:rPr>
        <w:t>Example:</w:t>
      </w:r>
      <w:r w:rsidRPr="00586A80">
        <w:rPr>
          <w:sz w:val="22"/>
          <w:szCs w:val="22"/>
        </w:rPr>
        <w:t xml:space="preserve"> Independent power plants.</w:t>
      </w:r>
    </w:p>
    <w:p w14:paraId="0204BF54" w14:textId="77777777" w:rsidR="00C54F12" w:rsidRPr="00586A80" w:rsidRDefault="00C54F12" w:rsidP="00C54F12">
      <w:pPr>
        <w:numPr>
          <w:ilvl w:val="0"/>
          <w:numId w:val="207"/>
        </w:numPr>
        <w:spacing w:before="100" w:beforeAutospacing="1" w:after="100" w:afterAutospacing="1" w:line="360" w:lineRule="auto"/>
        <w:rPr>
          <w:sz w:val="22"/>
          <w:szCs w:val="22"/>
        </w:rPr>
      </w:pPr>
      <w:r w:rsidRPr="00586A80">
        <w:rPr>
          <w:b/>
          <w:bCs/>
          <w:sz w:val="22"/>
          <w:szCs w:val="22"/>
        </w:rPr>
        <w:t>Risk:</w:t>
      </w:r>
      <w:r w:rsidRPr="00586A80">
        <w:rPr>
          <w:sz w:val="22"/>
          <w:szCs w:val="22"/>
        </w:rPr>
        <w:t xml:space="preserve"> Fully borne by the private sector, but no transfer back to public sector.</w:t>
      </w:r>
    </w:p>
    <w:p w14:paraId="0B2CB7DC" w14:textId="77777777" w:rsidR="00C54F12" w:rsidRPr="00586A80" w:rsidRDefault="00C54F12" w:rsidP="00C54F12">
      <w:pPr>
        <w:spacing w:before="100" w:beforeAutospacing="1" w:after="100" w:afterAutospacing="1" w:line="360" w:lineRule="auto"/>
        <w:outlineLvl w:val="2"/>
        <w:rPr>
          <w:b/>
          <w:bCs/>
          <w:sz w:val="22"/>
          <w:szCs w:val="22"/>
        </w:rPr>
      </w:pPr>
      <w:r w:rsidRPr="00586A80">
        <w:rPr>
          <w:b/>
          <w:bCs/>
          <w:sz w:val="22"/>
          <w:szCs w:val="22"/>
        </w:rPr>
        <w:t>7. Build-Own-Operate-Transfer (BOOT)</w:t>
      </w:r>
    </w:p>
    <w:p w14:paraId="4D962B32" w14:textId="77777777" w:rsidR="00C54F12" w:rsidRPr="00586A80" w:rsidRDefault="00C54F12" w:rsidP="00C54F12">
      <w:pPr>
        <w:numPr>
          <w:ilvl w:val="0"/>
          <w:numId w:val="208"/>
        </w:numPr>
        <w:spacing w:before="100" w:beforeAutospacing="1" w:after="100" w:afterAutospacing="1" w:line="360" w:lineRule="auto"/>
        <w:rPr>
          <w:sz w:val="22"/>
          <w:szCs w:val="22"/>
        </w:rPr>
      </w:pPr>
      <w:r w:rsidRPr="00586A80">
        <w:rPr>
          <w:b/>
          <w:bCs/>
          <w:sz w:val="22"/>
          <w:szCs w:val="22"/>
        </w:rPr>
        <w:t>Description:</w:t>
      </w:r>
      <w:r w:rsidRPr="00586A80">
        <w:rPr>
          <w:sz w:val="22"/>
          <w:szCs w:val="22"/>
        </w:rPr>
        <w:t xml:space="preserve"> Private sector builds, owns, operates, and after an agreed time, transfers the asset to the government.</w:t>
      </w:r>
    </w:p>
    <w:p w14:paraId="1503F772" w14:textId="77777777" w:rsidR="00C54F12" w:rsidRPr="00586A80" w:rsidRDefault="00C54F12" w:rsidP="00C54F12">
      <w:pPr>
        <w:numPr>
          <w:ilvl w:val="0"/>
          <w:numId w:val="208"/>
        </w:numPr>
        <w:spacing w:before="100" w:beforeAutospacing="1" w:after="100" w:afterAutospacing="1" w:line="360" w:lineRule="auto"/>
        <w:rPr>
          <w:sz w:val="22"/>
          <w:szCs w:val="22"/>
        </w:rPr>
      </w:pPr>
      <w:r w:rsidRPr="00586A80">
        <w:rPr>
          <w:b/>
          <w:bCs/>
          <w:sz w:val="22"/>
          <w:szCs w:val="22"/>
        </w:rPr>
        <w:t>Example:</w:t>
      </w:r>
      <w:r w:rsidRPr="00586A80">
        <w:rPr>
          <w:sz w:val="22"/>
          <w:szCs w:val="22"/>
        </w:rPr>
        <w:t xml:space="preserve"> Water treatment plants.</w:t>
      </w:r>
    </w:p>
    <w:p w14:paraId="5438963F" w14:textId="77777777" w:rsidR="00C54F12" w:rsidRPr="00586A80" w:rsidRDefault="00C54F12" w:rsidP="00C54F12">
      <w:pPr>
        <w:numPr>
          <w:ilvl w:val="0"/>
          <w:numId w:val="208"/>
        </w:numPr>
        <w:spacing w:before="100" w:beforeAutospacing="1" w:after="100" w:afterAutospacing="1" w:line="360" w:lineRule="auto"/>
        <w:rPr>
          <w:sz w:val="22"/>
          <w:szCs w:val="22"/>
        </w:rPr>
      </w:pPr>
      <w:r w:rsidRPr="00586A80">
        <w:rPr>
          <w:b/>
          <w:bCs/>
          <w:sz w:val="22"/>
          <w:szCs w:val="22"/>
        </w:rPr>
        <w:t>Risk:</w:t>
      </w:r>
      <w:r w:rsidRPr="00586A80">
        <w:rPr>
          <w:sz w:val="22"/>
          <w:szCs w:val="22"/>
        </w:rPr>
        <w:t xml:space="preserve"> Construction and operational risk to private; public gets the asset after concession period.</w:t>
      </w:r>
    </w:p>
    <w:p w14:paraId="19E8D3D1" w14:textId="77777777" w:rsidR="00C54F12" w:rsidRPr="00586A80" w:rsidRDefault="00C54F12" w:rsidP="00C54F12">
      <w:pPr>
        <w:spacing w:before="100" w:beforeAutospacing="1" w:after="100" w:afterAutospacing="1" w:line="360" w:lineRule="auto"/>
        <w:outlineLvl w:val="2"/>
        <w:rPr>
          <w:b/>
          <w:bCs/>
          <w:sz w:val="22"/>
          <w:szCs w:val="22"/>
        </w:rPr>
      </w:pPr>
      <w:r w:rsidRPr="00586A80">
        <w:rPr>
          <w:b/>
          <w:bCs/>
          <w:sz w:val="22"/>
          <w:szCs w:val="22"/>
        </w:rPr>
        <w:t>8. Design-Build-Finance-Operate (DBFO)</w:t>
      </w:r>
    </w:p>
    <w:p w14:paraId="1412C61B" w14:textId="77777777" w:rsidR="00C54F12" w:rsidRPr="00586A80" w:rsidRDefault="00C54F12" w:rsidP="00C54F12">
      <w:pPr>
        <w:numPr>
          <w:ilvl w:val="0"/>
          <w:numId w:val="209"/>
        </w:numPr>
        <w:spacing w:before="100" w:beforeAutospacing="1" w:after="100" w:afterAutospacing="1" w:line="360" w:lineRule="auto"/>
        <w:rPr>
          <w:sz w:val="22"/>
          <w:szCs w:val="22"/>
        </w:rPr>
      </w:pPr>
      <w:r w:rsidRPr="00586A80">
        <w:rPr>
          <w:b/>
          <w:bCs/>
          <w:sz w:val="22"/>
          <w:szCs w:val="22"/>
        </w:rPr>
        <w:t>Description:</w:t>
      </w:r>
      <w:r w:rsidRPr="00586A80">
        <w:rPr>
          <w:sz w:val="22"/>
          <w:szCs w:val="22"/>
        </w:rPr>
        <w:t xml:space="preserve"> Private partner designs, builds, finances, and operates the facility. Ownership usually remains with the public sector or is transferred later.</w:t>
      </w:r>
    </w:p>
    <w:p w14:paraId="2F46B0BB" w14:textId="77777777" w:rsidR="00C54F12" w:rsidRPr="00586A80" w:rsidRDefault="00C54F12" w:rsidP="00C54F12">
      <w:pPr>
        <w:numPr>
          <w:ilvl w:val="0"/>
          <w:numId w:val="209"/>
        </w:numPr>
        <w:spacing w:before="100" w:beforeAutospacing="1" w:after="100" w:afterAutospacing="1" w:line="360" w:lineRule="auto"/>
        <w:rPr>
          <w:sz w:val="22"/>
          <w:szCs w:val="22"/>
        </w:rPr>
      </w:pPr>
      <w:r w:rsidRPr="00586A80">
        <w:rPr>
          <w:b/>
          <w:bCs/>
          <w:sz w:val="22"/>
          <w:szCs w:val="22"/>
        </w:rPr>
        <w:t>Example:</w:t>
      </w:r>
      <w:r w:rsidRPr="00586A80">
        <w:rPr>
          <w:sz w:val="22"/>
          <w:szCs w:val="22"/>
        </w:rPr>
        <w:t xml:space="preserve"> Highways, schools.</w:t>
      </w:r>
    </w:p>
    <w:p w14:paraId="45F6D53E" w14:textId="77777777" w:rsidR="00C54F12" w:rsidRPr="00586A80" w:rsidRDefault="00C54F12" w:rsidP="00C54F12">
      <w:pPr>
        <w:numPr>
          <w:ilvl w:val="0"/>
          <w:numId w:val="209"/>
        </w:numPr>
        <w:spacing w:before="100" w:beforeAutospacing="1" w:after="100" w:afterAutospacing="1" w:line="360" w:lineRule="auto"/>
        <w:rPr>
          <w:sz w:val="22"/>
          <w:szCs w:val="22"/>
        </w:rPr>
      </w:pPr>
      <w:r w:rsidRPr="00586A80">
        <w:rPr>
          <w:b/>
          <w:bCs/>
          <w:sz w:val="22"/>
          <w:szCs w:val="22"/>
        </w:rPr>
        <w:t>Risk:</w:t>
      </w:r>
      <w:r w:rsidRPr="00586A80">
        <w:rPr>
          <w:sz w:val="22"/>
          <w:szCs w:val="22"/>
        </w:rPr>
        <w:t xml:space="preserve"> Significant risk transferred to private partner.</w:t>
      </w:r>
    </w:p>
    <w:p w14:paraId="295F872A" w14:textId="77777777" w:rsidR="00C54F12" w:rsidRPr="00586A80" w:rsidRDefault="00C54F12" w:rsidP="00C54F12">
      <w:pPr>
        <w:spacing w:before="100" w:beforeAutospacing="1" w:after="100" w:afterAutospacing="1" w:line="360" w:lineRule="auto"/>
        <w:outlineLvl w:val="2"/>
        <w:rPr>
          <w:b/>
          <w:bCs/>
          <w:sz w:val="22"/>
          <w:szCs w:val="22"/>
        </w:rPr>
      </w:pPr>
      <w:r w:rsidRPr="00586A80">
        <w:rPr>
          <w:b/>
          <w:bCs/>
          <w:sz w:val="22"/>
          <w:szCs w:val="22"/>
        </w:rPr>
        <w:t>9. Joint Ventures (JV)</w:t>
      </w:r>
    </w:p>
    <w:p w14:paraId="50D10F5A" w14:textId="77777777" w:rsidR="00C54F12" w:rsidRPr="00586A80" w:rsidRDefault="00C54F12" w:rsidP="00C54F12">
      <w:pPr>
        <w:numPr>
          <w:ilvl w:val="0"/>
          <w:numId w:val="210"/>
        </w:numPr>
        <w:spacing w:before="100" w:beforeAutospacing="1" w:after="100" w:afterAutospacing="1" w:line="360" w:lineRule="auto"/>
        <w:rPr>
          <w:sz w:val="22"/>
          <w:szCs w:val="22"/>
        </w:rPr>
      </w:pPr>
      <w:r w:rsidRPr="00586A80">
        <w:rPr>
          <w:b/>
          <w:bCs/>
          <w:sz w:val="22"/>
          <w:szCs w:val="22"/>
        </w:rPr>
        <w:t>Description:</w:t>
      </w:r>
      <w:r w:rsidRPr="00586A80">
        <w:rPr>
          <w:sz w:val="22"/>
          <w:szCs w:val="22"/>
        </w:rPr>
        <w:t xml:space="preserve"> Public and private sectors form a jointly owned entity, sharing profits, risks, and responsibilities.</w:t>
      </w:r>
    </w:p>
    <w:p w14:paraId="7F46D944" w14:textId="77777777" w:rsidR="00C54F12" w:rsidRPr="00586A80" w:rsidRDefault="00C54F12" w:rsidP="00C54F12">
      <w:pPr>
        <w:numPr>
          <w:ilvl w:val="0"/>
          <w:numId w:val="210"/>
        </w:numPr>
        <w:spacing w:before="100" w:beforeAutospacing="1" w:after="100" w:afterAutospacing="1" w:line="360" w:lineRule="auto"/>
        <w:rPr>
          <w:sz w:val="22"/>
          <w:szCs w:val="22"/>
        </w:rPr>
      </w:pPr>
      <w:r w:rsidRPr="00586A80">
        <w:rPr>
          <w:b/>
          <w:bCs/>
          <w:sz w:val="22"/>
          <w:szCs w:val="22"/>
        </w:rPr>
        <w:t>Example:</w:t>
      </w:r>
      <w:r w:rsidRPr="00586A80">
        <w:rPr>
          <w:sz w:val="22"/>
          <w:szCs w:val="22"/>
        </w:rPr>
        <w:t xml:space="preserve"> Mixed-use development zones, technology parks.</w:t>
      </w:r>
    </w:p>
    <w:p w14:paraId="5C0A0348" w14:textId="77777777" w:rsidR="00C54F12" w:rsidRPr="00586A80" w:rsidRDefault="00C54F12" w:rsidP="00C54F12">
      <w:pPr>
        <w:numPr>
          <w:ilvl w:val="0"/>
          <w:numId w:val="210"/>
        </w:numPr>
        <w:spacing w:before="100" w:beforeAutospacing="1" w:after="100" w:afterAutospacing="1" w:line="360" w:lineRule="auto"/>
        <w:rPr>
          <w:sz w:val="22"/>
          <w:szCs w:val="22"/>
        </w:rPr>
      </w:pPr>
      <w:r w:rsidRPr="00586A80">
        <w:rPr>
          <w:b/>
          <w:bCs/>
          <w:sz w:val="22"/>
          <w:szCs w:val="22"/>
        </w:rPr>
        <w:t>Risk:</w:t>
      </w:r>
      <w:r w:rsidRPr="00586A80">
        <w:rPr>
          <w:sz w:val="22"/>
          <w:szCs w:val="22"/>
        </w:rPr>
        <w:t xml:space="preserve"> Shared between public and private partners.</w:t>
      </w:r>
    </w:p>
    <w:p w14:paraId="618A0912" w14:textId="77777777" w:rsidR="00DA7577" w:rsidRDefault="00DA7577">
      <w:r>
        <w:br w:type="page"/>
      </w:r>
    </w:p>
    <w:p w14:paraId="2EF9C42E" w14:textId="34AC4BC1" w:rsidR="00933C93" w:rsidRPr="00933C93" w:rsidRDefault="00DA7577" w:rsidP="00D03C1D">
      <w:pPr>
        <w:spacing w:line="360" w:lineRule="auto"/>
        <w:rPr>
          <w:rFonts w:asciiTheme="majorBidi" w:hAnsiTheme="majorBidi" w:cstheme="majorBidi"/>
          <w:color w:val="212529"/>
        </w:rPr>
      </w:pPr>
      <w:r>
        <w:rPr>
          <w:rFonts w:ascii="Simplified Arabic" w:hAnsi="Simplified Arabic" w:cs="Simplified Arabic"/>
          <w:noProof/>
          <w:sz w:val="32"/>
          <w:szCs w:val="32"/>
          <w:rtl/>
        </w:rPr>
        <w:lastRenderedPageBreak/>
        <mc:AlternateContent>
          <mc:Choice Requires="wps">
            <w:drawing>
              <wp:anchor distT="0" distB="0" distL="114300" distR="114300" simplePos="0" relativeHeight="251699200" behindDoc="0" locked="0" layoutInCell="1" allowOverlap="1" wp14:anchorId="380EACED" wp14:editId="260CDE5C">
                <wp:simplePos x="0" y="0"/>
                <wp:positionH relativeFrom="margin">
                  <wp:posOffset>-532765</wp:posOffset>
                </wp:positionH>
                <wp:positionV relativeFrom="paragraph">
                  <wp:posOffset>-537888</wp:posOffset>
                </wp:positionV>
                <wp:extent cx="5918835" cy="391886"/>
                <wp:effectExtent l="0" t="0" r="0" b="1905"/>
                <wp:wrapNone/>
                <wp:docPr id="394341390" name="Text Box 394341390"/>
                <wp:cNvGraphicFramePr/>
                <a:graphic xmlns:a="http://schemas.openxmlformats.org/drawingml/2006/main">
                  <a:graphicData uri="http://schemas.microsoft.com/office/word/2010/wordprocessingShape">
                    <wps:wsp>
                      <wps:cNvSpPr txBox="1"/>
                      <wps:spPr>
                        <a:xfrm>
                          <a:off x="0" y="0"/>
                          <a:ext cx="5918835" cy="391886"/>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ACF0F" w14:textId="5C890B64" w:rsidR="00DA7577" w:rsidRPr="00D258F6" w:rsidRDefault="00DA7577" w:rsidP="00DA7577">
                            <w:pPr>
                              <w:jc w:val="center"/>
                              <w:rPr>
                                <w:rFonts w:asciiTheme="majorBidi" w:hAnsiTheme="majorBidi" w:cstheme="majorBidi"/>
                                <w:b/>
                                <w:bCs/>
                                <w:i/>
                                <w:iCs/>
                                <w:rtl/>
                                <w:lang w:bidi="ar-LB"/>
                              </w:rPr>
                            </w:pPr>
                            <w:r>
                              <w:rPr>
                                <w:rFonts w:asciiTheme="majorHAnsi" w:hAnsiTheme="majorHAnsi" w:cstheme="minorHAnsi"/>
                                <w:b/>
                                <w:bCs/>
                                <w:i/>
                                <w:iCs/>
                                <w:sz w:val="18"/>
                                <w:szCs w:val="18"/>
                                <w:lang w:bidi="ar-LB"/>
                              </w:rPr>
                              <w:br/>
                            </w:r>
                            <w:r w:rsidRPr="00D258F6">
                              <w:rPr>
                                <w:rFonts w:asciiTheme="majorBidi" w:hAnsiTheme="majorBidi" w:cstheme="majorBidi"/>
                                <w:b/>
                                <w:bCs/>
                                <w:i/>
                                <w:iCs/>
                                <w:lang w:bidi="ar-LB"/>
                              </w:rPr>
                              <w:t>Class (</w:t>
                            </w:r>
                            <w:r>
                              <w:rPr>
                                <w:rFonts w:asciiTheme="majorBidi" w:hAnsiTheme="majorBidi" w:cstheme="majorBidi"/>
                                <w:b/>
                                <w:bCs/>
                                <w:i/>
                                <w:iCs/>
                                <w:lang w:bidi="ar-LB"/>
                              </w:rPr>
                              <w:t>7</w:t>
                            </w:r>
                            <w:r w:rsidRPr="00D258F6">
                              <w:rPr>
                                <w:rFonts w:asciiTheme="majorBidi" w:hAnsiTheme="majorBidi" w:cstheme="majorBidi"/>
                                <w:b/>
                                <w:bCs/>
                                <w:i/>
                                <w:iCs/>
                                <w:lang w:bidi="ar-LB"/>
                              </w:rPr>
                              <w:t xml:space="preserve">) Summary: </w:t>
                            </w:r>
                            <w:r w:rsidR="00FD2C91">
                              <w:rPr>
                                <w:rFonts w:asciiTheme="majorBidi" w:hAnsiTheme="majorBidi" w:cstheme="majorBidi"/>
                                <w:b/>
                                <w:bCs/>
                                <w:i/>
                                <w:iCs/>
                                <w:lang w:bidi="ar-LB"/>
                              </w:rPr>
                              <w:t xml:space="preserve">Policy Implementation &amp; </w:t>
                            </w:r>
                            <w:r>
                              <w:rPr>
                                <w:rFonts w:asciiTheme="majorBidi" w:hAnsiTheme="majorBidi" w:cstheme="majorBidi"/>
                                <w:b/>
                                <w:bCs/>
                                <w:i/>
                                <w:iCs/>
                                <w:lang w:bidi="ar-LB"/>
                              </w:rPr>
                              <w:t xml:space="preserve">Monitoring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EACED" id="Text Box 394341390" o:spid="_x0000_s1044" type="#_x0000_t202" style="position:absolute;margin-left:-41.95pt;margin-top:-42.35pt;width:466.05pt;height:30.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" fillcolor="#d8d8d8 [2732]" stroked="f" strokeweight=".5pt">
                <v:textbox inset="0,0,0,0">
                  <w:txbxContent>
                    <w:p w14:paraId="078ACF0F" w14:textId="5C890B64" w:rsidR="00DA7577" w:rsidRPr="00D258F6" w:rsidRDefault="00DA7577" w:rsidP="00DA7577">
                      <w:pPr>
                        <w:jc w:val="center"/>
                        <w:rPr>
                          <w:rFonts w:asciiTheme="majorBidi" w:hAnsiTheme="majorBidi" w:cstheme="majorBidi"/>
                          <w:b/>
                          <w:bCs/>
                          <w:i/>
                          <w:iCs/>
                          <w:rtl/>
                          <w:lang w:bidi="ar-LB"/>
                        </w:rPr>
                      </w:pPr>
                      <w:r>
                        <w:rPr>
                          <w:rFonts w:asciiTheme="majorHAnsi" w:hAnsiTheme="majorHAnsi" w:cstheme="minorHAnsi"/>
                          <w:b/>
                          <w:bCs/>
                          <w:i/>
                          <w:iCs/>
                          <w:sz w:val="18"/>
                          <w:szCs w:val="18"/>
                          <w:lang w:bidi="ar-LB"/>
                        </w:rPr>
                        <w:br/>
                      </w:r>
                      <w:r w:rsidRPr="00D258F6">
                        <w:rPr>
                          <w:rFonts w:asciiTheme="majorBidi" w:hAnsiTheme="majorBidi" w:cstheme="majorBidi"/>
                          <w:b/>
                          <w:bCs/>
                          <w:i/>
                          <w:iCs/>
                          <w:lang w:bidi="ar-LB"/>
                        </w:rPr>
                        <w:t>Class (</w:t>
                      </w:r>
                      <w:r>
                        <w:rPr>
                          <w:rFonts w:asciiTheme="majorBidi" w:hAnsiTheme="majorBidi" w:cstheme="majorBidi"/>
                          <w:b/>
                          <w:bCs/>
                          <w:i/>
                          <w:iCs/>
                          <w:lang w:bidi="ar-LB"/>
                        </w:rPr>
                        <w:t>7</w:t>
                      </w:r>
                      <w:r w:rsidRPr="00D258F6">
                        <w:rPr>
                          <w:rFonts w:asciiTheme="majorBidi" w:hAnsiTheme="majorBidi" w:cstheme="majorBidi"/>
                          <w:b/>
                          <w:bCs/>
                          <w:i/>
                          <w:iCs/>
                          <w:lang w:bidi="ar-LB"/>
                        </w:rPr>
                        <w:t xml:space="preserve">) Summary: </w:t>
                      </w:r>
                      <w:r w:rsidR="00FD2C91">
                        <w:rPr>
                          <w:rFonts w:asciiTheme="majorBidi" w:hAnsiTheme="majorBidi" w:cstheme="majorBidi"/>
                          <w:b/>
                          <w:bCs/>
                          <w:i/>
                          <w:iCs/>
                          <w:lang w:bidi="ar-LB"/>
                        </w:rPr>
                        <w:t xml:space="preserve">Policy Implementation &amp; </w:t>
                      </w:r>
                      <w:r>
                        <w:rPr>
                          <w:rFonts w:asciiTheme="majorBidi" w:hAnsiTheme="majorBidi" w:cstheme="majorBidi"/>
                          <w:b/>
                          <w:bCs/>
                          <w:i/>
                          <w:iCs/>
                          <w:lang w:bidi="ar-LB"/>
                        </w:rPr>
                        <w:t xml:space="preserve">Monitoring </w:t>
                      </w:r>
                    </w:p>
                  </w:txbxContent>
                </v:textbox>
                <w10:wrap anchorx="margin"/>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98176" behindDoc="0" locked="0" layoutInCell="1" allowOverlap="1" wp14:anchorId="56BB363A" wp14:editId="671C41DC">
                <wp:simplePos x="0" y="0"/>
                <wp:positionH relativeFrom="margin">
                  <wp:posOffset>-890337</wp:posOffset>
                </wp:positionH>
                <wp:positionV relativeFrom="paragraph">
                  <wp:posOffset>-950595</wp:posOffset>
                </wp:positionV>
                <wp:extent cx="6105167" cy="756271"/>
                <wp:effectExtent l="0" t="0" r="3810" b="6350"/>
                <wp:wrapNone/>
                <wp:docPr id="568769493" name="Text Box 568769493"/>
                <wp:cNvGraphicFramePr/>
                <a:graphic xmlns:a="http://schemas.openxmlformats.org/drawingml/2006/main">
                  <a:graphicData uri="http://schemas.microsoft.com/office/word/2010/wordprocessingShape">
                    <wps:wsp>
                      <wps:cNvSpPr txBox="1"/>
                      <wps:spPr>
                        <a:xfrm>
                          <a:off x="0" y="0"/>
                          <a:ext cx="6105167" cy="756271"/>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FBC6D" w14:textId="77777777" w:rsidR="00DA7577" w:rsidRPr="00D73C88" w:rsidRDefault="00DA7577" w:rsidP="00DA7577">
                            <w:pPr>
                              <w:jc w:val="right"/>
                              <w:rPr>
                                <w:rFonts w:asciiTheme="majorHAnsi" w:hAnsiTheme="majorHAnsi" w:cstheme="minorHAnsi"/>
                                <w:b/>
                                <w:bCs/>
                                <w:i/>
                                <w:iCs/>
                                <w:sz w:val="18"/>
                                <w:szCs w:val="18"/>
                                <w:rtl/>
                                <w:lang w:bidi="ar-L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363A" id="Text Box 568769493" o:spid="_x0000_s1045" type="#_x0000_t202" style="position:absolute;margin-left:-70.1pt;margin-top:-74.85pt;width:480.7pt;height:59.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" stroked="f" strokeweight=".5pt">
                <v:fill r:id="rId11" o:title="" recolor="t" rotate="t" type="frame"/>
                <v:textbox inset="0,0,0,0">
                  <w:txbxContent>
                    <w:p w14:paraId="003FBC6D" w14:textId="77777777" w:rsidR="00DA7577" w:rsidRPr="00D73C88" w:rsidRDefault="00DA7577" w:rsidP="00DA7577">
                      <w:pPr>
                        <w:jc w:val="right"/>
                        <w:rPr>
                          <w:rFonts w:asciiTheme="majorHAnsi" w:hAnsiTheme="majorHAnsi" w:cstheme="minorHAnsi"/>
                          <w:b/>
                          <w:bCs/>
                          <w:i/>
                          <w:iCs/>
                          <w:sz w:val="18"/>
                          <w:szCs w:val="18"/>
                          <w:rtl/>
                          <w:lang w:bidi="ar-LB"/>
                        </w:rPr>
                      </w:pPr>
                    </w:p>
                  </w:txbxContent>
                </v:textbox>
                <w10:wrap anchorx="margin"/>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700224" behindDoc="0" locked="0" layoutInCell="1" allowOverlap="1" wp14:anchorId="42177940" wp14:editId="19936E69">
                <wp:simplePos x="0" y="0"/>
                <wp:positionH relativeFrom="margin">
                  <wp:posOffset>5173579</wp:posOffset>
                </wp:positionH>
                <wp:positionV relativeFrom="paragraph">
                  <wp:posOffset>-978095</wp:posOffset>
                </wp:positionV>
                <wp:extent cx="2158365" cy="831898"/>
                <wp:effectExtent l="0" t="0" r="635" b="6350"/>
                <wp:wrapNone/>
                <wp:docPr id="671236753" name="Text Box 671236753"/>
                <wp:cNvGraphicFramePr/>
                <a:graphic xmlns:a="http://schemas.openxmlformats.org/drawingml/2006/main">
                  <a:graphicData uri="http://schemas.microsoft.com/office/word/2010/wordprocessingShape">
                    <wps:wsp>
                      <wps:cNvSpPr txBox="1"/>
                      <wps:spPr>
                        <a:xfrm>
                          <a:off x="0" y="0"/>
                          <a:ext cx="2158365" cy="831898"/>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4A0D3174" w14:textId="77777777" w:rsidR="00DA7577" w:rsidRPr="00D73C88" w:rsidRDefault="00DA7577" w:rsidP="00DA7577">
                            <w:pPr>
                              <w:jc w:val="right"/>
                              <w:rPr>
                                <w:rFonts w:asciiTheme="majorHAnsi" w:hAnsiTheme="majorHAnsi" w:cstheme="minorHAnsi"/>
                                <w:b/>
                                <w:bCs/>
                                <w:i/>
                                <w:iCs/>
                                <w:sz w:val="18"/>
                                <w:szCs w:val="18"/>
                                <w:rtl/>
                                <w:lang w:bidi="ar-L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77940" id="Text Box 671236753" o:spid="_x0000_s1046" type="#_x0000_t202" style="position:absolute;margin-left:407.35pt;margin-top:-77pt;width:169.95pt;height:6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" stroked="f" strokeweight=".5pt">
                <v:fill r:id="rId13" o:title="" recolor="t" rotate="t" type="frame"/>
                <v:textbox inset="0,0,0,0">
                  <w:txbxContent>
                    <w:p w14:paraId="4A0D3174" w14:textId="77777777" w:rsidR="00DA7577" w:rsidRPr="00D73C88" w:rsidRDefault="00DA7577" w:rsidP="00DA7577">
                      <w:pPr>
                        <w:jc w:val="right"/>
                        <w:rPr>
                          <w:rFonts w:asciiTheme="majorHAnsi" w:hAnsiTheme="majorHAnsi" w:cstheme="minorHAnsi"/>
                          <w:b/>
                          <w:bCs/>
                          <w:i/>
                          <w:iCs/>
                          <w:sz w:val="18"/>
                          <w:szCs w:val="18"/>
                          <w:rtl/>
                          <w:lang w:bidi="ar-LB"/>
                        </w:rPr>
                      </w:pPr>
                    </w:p>
                  </w:txbxContent>
                </v:textbox>
                <w10:wrap anchorx="margin"/>
              </v:shape>
            </w:pict>
          </mc:Fallback>
        </mc:AlternateContent>
      </w:r>
      <w:r w:rsidR="007B66A8" w:rsidRPr="007B66A8">
        <w:rPr>
          <w:color w:val="212529"/>
        </w:rPr>
        <w:t xml:space="preserve"> </w:t>
      </w:r>
      <w:r w:rsidR="00933C93" w:rsidRPr="00933C93">
        <w:rPr>
          <w:rFonts w:asciiTheme="majorBidi" w:hAnsiTheme="majorBidi" w:cstheme="majorBidi"/>
          <w:color w:val="000000" w:themeColor="text1"/>
          <w:sz w:val="22"/>
          <w:szCs w:val="22"/>
        </w:rPr>
        <w:t xml:space="preserve">Policy implementation and monitoring are critical aspects of nation building project management. Policy implementation involves the practical application of laws, rules, and regulations to achieve specific objectives. It requires careful planning, coordination, and effective communication to ensure that policies are executed efficiently and effectively. </w:t>
      </w:r>
    </w:p>
    <w:p w14:paraId="3EE7E3A4" w14:textId="77777777" w:rsidR="00933C93" w:rsidRPr="00933C93" w:rsidRDefault="00933C93" w:rsidP="00D03C1D">
      <w:pPr>
        <w:pStyle w:val="HTMLPreformatted"/>
        <w:shd w:val="clear" w:color="auto" w:fill="FFFFFF"/>
        <w:spacing w:line="360" w:lineRule="auto"/>
        <w:rPr>
          <w:rFonts w:asciiTheme="majorBidi" w:hAnsiTheme="majorBidi" w:cstheme="majorBidi"/>
          <w:color w:val="000000" w:themeColor="text1"/>
          <w:sz w:val="22"/>
          <w:szCs w:val="22"/>
        </w:rPr>
      </w:pPr>
    </w:p>
    <w:p w14:paraId="2F67B906" w14:textId="73B0B94F" w:rsidR="00933C93" w:rsidRDefault="00933C93" w:rsidP="00D03C1D">
      <w:pPr>
        <w:pStyle w:val="HTMLPreformatted"/>
        <w:shd w:val="clear" w:color="auto" w:fill="FFFFFF"/>
        <w:spacing w:line="360" w:lineRule="auto"/>
        <w:rPr>
          <w:rFonts w:asciiTheme="majorBidi" w:hAnsiTheme="majorBidi" w:cstheme="majorBidi"/>
          <w:color w:val="000000" w:themeColor="text1"/>
          <w:sz w:val="22"/>
          <w:szCs w:val="22"/>
        </w:rPr>
      </w:pPr>
      <w:r w:rsidRPr="00933C93">
        <w:rPr>
          <w:rFonts w:asciiTheme="majorBidi" w:hAnsiTheme="majorBidi" w:cstheme="majorBidi"/>
          <w:color w:val="000000" w:themeColor="text1"/>
          <w:sz w:val="22"/>
          <w:szCs w:val="22"/>
        </w:rPr>
        <w:t>Monitoring is equally important as it involves keeping a close watch on the implementation process to identify any deviations, challenges, or areas for improvement. It allows project managers to track progress, measure outcomes, and make necessary adjustments to ensure that policies are being implemented as intended. Effective monitoring provides valuable insights for decision-making and enables project teams to address issues in a timely manner, ultimately contributing to the success of nation building projects.</w:t>
      </w:r>
      <w:r w:rsidR="0020563F">
        <w:rPr>
          <w:rFonts w:asciiTheme="majorBidi" w:hAnsiTheme="majorBidi" w:cstheme="majorBidi"/>
          <w:color w:val="000000" w:themeColor="text1"/>
          <w:sz w:val="22"/>
          <w:szCs w:val="22"/>
        </w:rPr>
        <w:t xml:space="preserve"> </w:t>
      </w:r>
    </w:p>
    <w:p w14:paraId="5132F6CE" w14:textId="3931E463" w:rsidR="007B66A8" w:rsidRPr="00933C93" w:rsidRDefault="00933C93" w:rsidP="00933C93">
      <w:pPr>
        <w:pStyle w:val="HTMLPreformatted"/>
        <w:shd w:val="clear" w:color="auto" w:fill="FFFFFF"/>
        <w:rPr>
          <w:rFonts w:asciiTheme="majorBidi" w:hAnsiTheme="majorBidi" w:cstheme="majorBidi"/>
          <w:color w:val="000000" w:themeColor="text1"/>
          <w:sz w:val="22"/>
          <w:szCs w:val="22"/>
        </w:rPr>
      </w:pPr>
      <w:r>
        <w:rPr>
          <w:rFonts w:asciiTheme="majorBidi" w:hAnsiTheme="majorBidi" w:cstheme="majorBidi"/>
          <w:color w:val="000000" w:themeColor="text1"/>
          <w:sz w:val="22"/>
          <w:szCs w:val="22"/>
        </w:rPr>
        <w:br/>
      </w:r>
      <w:r w:rsidR="007B66A8" w:rsidRPr="00933C93">
        <w:rPr>
          <w:rFonts w:asciiTheme="majorBidi" w:hAnsiTheme="majorBidi" w:cstheme="majorBidi"/>
          <w:sz w:val="22"/>
          <w:szCs w:val="22"/>
        </w:rPr>
        <w:t xml:space="preserve">In this class, I learned the following: </w:t>
      </w:r>
    </w:p>
    <w:p w14:paraId="746006E5" w14:textId="0508DEAA" w:rsidR="000338C0" w:rsidRPr="000338C0" w:rsidRDefault="000338C0" w:rsidP="000338C0">
      <w:pPr>
        <w:pStyle w:val="BodyText"/>
        <w:widowControl/>
        <w:numPr>
          <w:ilvl w:val="0"/>
          <w:numId w:val="55"/>
        </w:numPr>
        <w:tabs>
          <w:tab w:val="left" w:pos="7943"/>
        </w:tabs>
        <w:autoSpaceDE/>
        <w:autoSpaceDN/>
        <w:spacing w:before="90" w:line="360" w:lineRule="auto"/>
        <w:rPr>
          <w:rFonts w:asciiTheme="majorBidi" w:hAnsiTheme="majorBidi" w:cstheme="majorBidi"/>
          <w:sz w:val="22"/>
          <w:szCs w:val="22"/>
        </w:rPr>
      </w:pPr>
      <w:r>
        <w:rPr>
          <w:b/>
          <w:bCs/>
          <w:color w:val="0070C0"/>
          <w:sz w:val="28"/>
          <w:szCs w:val="28"/>
        </w:rPr>
        <w:t xml:space="preserve">Importance of Policy Implementation in Nation Building Projects </w:t>
      </w:r>
      <w:r w:rsidR="007B66A8">
        <w:rPr>
          <w:b/>
          <w:bCs/>
          <w:color w:val="0070C0"/>
          <w:sz w:val="22"/>
          <w:szCs w:val="22"/>
        </w:rPr>
        <w:br/>
      </w:r>
      <w:r w:rsidR="007B66A8" w:rsidRPr="000338C0">
        <w:rPr>
          <w:rFonts w:asciiTheme="majorBidi" w:hAnsiTheme="majorBidi" w:cstheme="majorBidi"/>
          <w:color w:val="0070C0"/>
          <w:sz w:val="22"/>
          <w:szCs w:val="22"/>
        </w:rPr>
        <w:t xml:space="preserve"> </w:t>
      </w:r>
      <w:r w:rsidRPr="000338C0">
        <w:rPr>
          <w:rFonts w:asciiTheme="majorBidi" w:hAnsiTheme="majorBidi" w:cstheme="majorBidi"/>
          <w:sz w:val="22"/>
          <w:szCs w:val="22"/>
        </w:rPr>
        <w:t>Policy implementation is a critical phase in nation building projects because it determines whether well-intentioned strategies and plans actually translate into real, measurable outcomes. The importance of policy implementation in nation building can be outlined as follows:</w:t>
      </w:r>
    </w:p>
    <w:p w14:paraId="707D115C" w14:textId="3F43AC8A" w:rsidR="000338C0" w:rsidRPr="000338C0" w:rsidRDefault="000338C0" w:rsidP="000338C0">
      <w:pPr>
        <w:pStyle w:val="ListParagraph"/>
        <w:numPr>
          <w:ilvl w:val="0"/>
          <w:numId w:val="211"/>
        </w:numPr>
        <w:spacing w:before="100" w:beforeAutospacing="1" w:after="100" w:afterAutospacing="1" w:line="360" w:lineRule="auto"/>
        <w:outlineLvl w:val="2"/>
        <w:rPr>
          <w:rFonts w:asciiTheme="majorBidi" w:hAnsiTheme="majorBidi" w:cstheme="majorBidi"/>
          <w:b/>
          <w:bCs/>
        </w:rPr>
      </w:pPr>
      <w:r w:rsidRPr="000338C0">
        <w:rPr>
          <w:rFonts w:asciiTheme="majorBidi" w:hAnsiTheme="majorBidi" w:cstheme="majorBidi"/>
          <w:b/>
          <w:bCs/>
        </w:rPr>
        <w:t>Translates Vision into Action</w:t>
      </w:r>
      <w:r w:rsidRPr="000338C0">
        <w:rPr>
          <w:rFonts w:asciiTheme="majorBidi" w:hAnsiTheme="majorBidi" w:cstheme="majorBidi"/>
          <w:b/>
          <w:bCs/>
        </w:rPr>
        <w:br/>
      </w:r>
      <w:r w:rsidRPr="000338C0">
        <w:rPr>
          <w:rFonts w:asciiTheme="majorBidi" w:hAnsiTheme="majorBidi" w:cstheme="majorBidi"/>
        </w:rPr>
        <w:t>Policy implementation is the process that turns national development goals, legislative frameworks, and strategic visions into actionable programs. Without effective implementation, even the best policy designs remain theoretical.</w:t>
      </w:r>
      <w:r w:rsidRPr="000338C0">
        <w:rPr>
          <w:rFonts w:asciiTheme="majorBidi" w:hAnsiTheme="majorBidi" w:cstheme="majorBidi"/>
        </w:rPr>
        <w:br/>
      </w:r>
    </w:p>
    <w:p w14:paraId="0B5D3464" w14:textId="11AF941B" w:rsidR="000338C0" w:rsidRPr="000338C0" w:rsidRDefault="000338C0" w:rsidP="000338C0">
      <w:pPr>
        <w:pStyle w:val="ListParagraph"/>
        <w:numPr>
          <w:ilvl w:val="0"/>
          <w:numId w:val="211"/>
        </w:numPr>
        <w:spacing w:before="100" w:beforeAutospacing="1" w:after="100" w:afterAutospacing="1" w:line="360" w:lineRule="auto"/>
        <w:outlineLvl w:val="2"/>
        <w:rPr>
          <w:rFonts w:asciiTheme="majorBidi" w:hAnsiTheme="majorBidi" w:cstheme="majorBidi"/>
          <w:b/>
          <w:bCs/>
        </w:rPr>
      </w:pPr>
      <w:r w:rsidRPr="000338C0">
        <w:rPr>
          <w:rFonts w:asciiTheme="majorBidi" w:hAnsiTheme="majorBidi" w:cstheme="majorBidi"/>
          <w:b/>
          <w:bCs/>
        </w:rPr>
        <w:t>Delivers Tangible Benefits to Citizens</w:t>
      </w:r>
      <w:r w:rsidRPr="000338C0">
        <w:rPr>
          <w:rFonts w:asciiTheme="majorBidi" w:hAnsiTheme="majorBidi" w:cstheme="majorBidi"/>
          <w:b/>
          <w:bCs/>
        </w:rPr>
        <w:br/>
      </w:r>
      <w:r w:rsidRPr="000338C0">
        <w:rPr>
          <w:rFonts w:asciiTheme="majorBidi" w:hAnsiTheme="majorBidi" w:cstheme="majorBidi"/>
        </w:rPr>
        <w:t>Nation building requires improving public services, infrastructure, education, health, and economic opportunities. Policies must be implemented effectively to deliver these improvements to the population, thereby building trust and legitimacy in state institutions.</w:t>
      </w:r>
      <w:r w:rsidRPr="000338C0">
        <w:rPr>
          <w:rFonts w:asciiTheme="majorBidi" w:hAnsiTheme="majorBidi" w:cstheme="majorBidi"/>
        </w:rPr>
        <w:br/>
      </w:r>
    </w:p>
    <w:p w14:paraId="2706928F" w14:textId="7948379E" w:rsidR="000338C0" w:rsidRPr="000338C0" w:rsidRDefault="000338C0" w:rsidP="000338C0">
      <w:pPr>
        <w:pStyle w:val="ListParagraph"/>
        <w:numPr>
          <w:ilvl w:val="0"/>
          <w:numId w:val="211"/>
        </w:numPr>
        <w:spacing w:before="100" w:beforeAutospacing="1" w:after="100" w:afterAutospacing="1" w:line="360" w:lineRule="auto"/>
        <w:outlineLvl w:val="2"/>
        <w:rPr>
          <w:rFonts w:asciiTheme="majorBidi" w:hAnsiTheme="majorBidi" w:cstheme="majorBidi"/>
          <w:b/>
          <w:bCs/>
        </w:rPr>
      </w:pPr>
      <w:r w:rsidRPr="000338C0">
        <w:rPr>
          <w:rFonts w:asciiTheme="majorBidi" w:hAnsiTheme="majorBidi" w:cstheme="majorBidi"/>
          <w:b/>
          <w:bCs/>
        </w:rPr>
        <w:t>Supports Institutional Strengthening</w:t>
      </w:r>
      <w:r w:rsidRPr="000338C0">
        <w:rPr>
          <w:rFonts w:asciiTheme="majorBidi" w:hAnsiTheme="majorBidi" w:cstheme="majorBidi"/>
          <w:b/>
          <w:bCs/>
        </w:rPr>
        <w:br/>
      </w:r>
      <w:r w:rsidRPr="000338C0">
        <w:rPr>
          <w:rFonts w:asciiTheme="majorBidi" w:hAnsiTheme="majorBidi" w:cstheme="majorBidi"/>
        </w:rPr>
        <w:t>The implementation process often involves building capacity within government institutions, enforcing accountability mechanisms, and streamlining administrative processes. These efforts help lay a strong foundation for sustainable governance.</w:t>
      </w:r>
      <w:r w:rsidRPr="000338C0">
        <w:rPr>
          <w:rFonts w:asciiTheme="majorBidi" w:hAnsiTheme="majorBidi" w:cstheme="majorBidi"/>
        </w:rPr>
        <w:br/>
      </w:r>
    </w:p>
    <w:p w14:paraId="2579C5A0" w14:textId="3086E8FA" w:rsidR="000338C0" w:rsidRPr="000338C0" w:rsidRDefault="000338C0" w:rsidP="000338C0">
      <w:pPr>
        <w:pStyle w:val="ListParagraph"/>
        <w:numPr>
          <w:ilvl w:val="0"/>
          <w:numId w:val="211"/>
        </w:numPr>
        <w:spacing w:before="100" w:beforeAutospacing="1" w:after="100" w:afterAutospacing="1" w:line="360" w:lineRule="auto"/>
        <w:outlineLvl w:val="2"/>
        <w:rPr>
          <w:rFonts w:asciiTheme="majorBidi" w:hAnsiTheme="majorBidi" w:cstheme="majorBidi"/>
          <w:b/>
          <w:bCs/>
        </w:rPr>
      </w:pPr>
      <w:r w:rsidRPr="000338C0">
        <w:rPr>
          <w:rFonts w:asciiTheme="majorBidi" w:hAnsiTheme="majorBidi" w:cstheme="majorBidi"/>
          <w:b/>
          <w:bCs/>
        </w:rPr>
        <w:t>Enhances Public Trust and Legitimacy</w:t>
      </w:r>
      <w:r w:rsidRPr="000338C0">
        <w:rPr>
          <w:rFonts w:asciiTheme="majorBidi" w:hAnsiTheme="majorBidi" w:cstheme="majorBidi"/>
          <w:b/>
          <w:bCs/>
        </w:rPr>
        <w:br/>
      </w:r>
      <w:r w:rsidRPr="000338C0">
        <w:rPr>
          <w:rFonts w:asciiTheme="majorBidi" w:hAnsiTheme="majorBidi" w:cstheme="majorBidi"/>
        </w:rPr>
        <w:t>Citizens</w:t>
      </w:r>
      <w:r w:rsidRPr="000338C0">
        <w:rPr>
          <w:rFonts w:asciiTheme="majorBidi" w:hAnsiTheme="majorBidi" w:cstheme="majorBidi"/>
        </w:rPr>
        <w:t xml:space="preserve"> </w:t>
      </w:r>
      <w:r w:rsidRPr="000338C0">
        <w:rPr>
          <w:rFonts w:asciiTheme="majorBidi" w:hAnsiTheme="majorBidi" w:cstheme="majorBidi"/>
        </w:rPr>
        <w:t xml:space="preserve">normally </w:t>
      </w:r>
      <w:r w:rsidRPr="000338C0">
        <w:rPr>
          <w:rFonts w:asciiTheme="majorBidi" w:hAnsiTheme="majorBidi" w:cstheme="majorBidi"/>
        </w:rPr>
        <w:t>judge government performance not by the policies themselves but by how well they are carried out. Successful policy implementation enhances the public’s confidence in leadership and reinforces national unity—key components of nation building.</w:t>
      </w:r>
      <w:r w:rsidRPr="000338C0">
        <w:rPr>
          <w:rFonts w:asciiTheme="majorBidi" w:hAnsiTheme="majorBidi" w:cstheme="majorBidi"/>
        </w:rPr>
        <w:br/>
      </w:r>
    </w:p>
    <w:p w14:paraId="388D7B01" w14:textId="77777777" w:rsidR="000338C0" w:rsidRPr="000338C0" w:rsidRDefault="000338C0" w:rsidP="000338C0">
      <w:pPr>
        <w:pStyle w:val="ListParagraph"/>
        <w:numPr>
          <w:ilvl w:val="0"/>
          <w:numId w:val="211"/>
        </w:numPr>
        <w:spacing w:before="100" w:beforeAutospacing="1" w:after="100" w:afterAutospacing="1" w:line="360" w:lineRule="auto"/>
        <w:outlineLvl w:val="2"/>
        <w:rPr>
          <w:rFonts w:asciiTheme="majorBidi" w:hAnsiTheme="majorBidi" w:cstheme="majorBidi"/>
          <w:b/>
          <w:bCs/>
        </w:rPr>
      </w:pPr>
      <w:r w:rsidRPr="000338C0">
        <w:rPr>
          <w:rFonts w:asciiTheme="majorBidi" w:hAnsiTheme="majorBidi" w:cstheme="majorBidi"/>
          <w:b/>
          <w:bCs/>
        </w:rPr>
        <w:lastRenderedPageBreak/>
        <w:t>Promotes Inclusive Development</w:t>
      </w:r>
      <w:r w:rsidRPr="000338C0">
        <w:rPr>
          <w:rFonts w:asciiTheme="majorBidi" w:hAnsiTheme="majorBidi" w:cstheme="majorBidi"/>
          <w:b/>
          <w:bCs/>
        </w:rPr>
        <w:br/>
      </w:r>
      <w:r w:rsidRPr="000338C0">
        <w:rPr>
          <w:rFonts w:asciiTheme="majorBidi" w:hAnsiTheme="majorBidi" w:cstheme="majorBidi"/>
        </w:rPr>
        <w:t>Good implementation ensures that benefits are equitably distributed across regions, ethnic groups, and social classes. This is vital in preventing marginalization, reducing conflict, and ensuring that no group is left behind in national progress.</w:t>
      </w:r>
    </w:p>
    <w:p w14:paraId="3EF71920" w14:textId="288BA6D6" w:rsidR="000338C0" w:rsidRPr="000338C0" w:rsidRDefault="000338C0" w:rsidP="000338C0">
      <w:pPr>
        <w:pStyle w:val="ListParagraph"/>
        <w:numPr>
          <w:ilvl w:val="0"/>
          <w:numId w:val="211"/>
        </w:numPr>
        <w:spacing w:before="100" w:beforeAutospacing="1" w:after="100" w:afterAutospacing="1" w:line="360" w:lineRule="auto"/>
        <w:outlineLvl w:val="2"/>
        <w:rPr>
          <w:rFonts w:asciiTheme="majorBidi" w:hAnsiTheme="majorBidi" w:cstheme="majorBidi"/>
          <w:b/>
          <w:bCs/>
        </w:rPr>
      </w:pPr>
      <w:r w:rsidRPr="000338C0">
        <w:rPr>
          <w:rFonts w:asciiTheme="majorBidi" w:hAnsiTheme="majorBidi" w:cstheme="majorBidi"/>
          <w:b/>
          <w:bCs/>
        </w:rPr>
        <w:t>Enables Monitoring and Accountability</w:t>
      </w:r>
      <w:r w:rsidRPr="000338C0">
        <w:rPr>
          <w:rFonts w:asciiTheme="majorBidi" w:hAnsiTheme="majorBidi" w:cstheme="majorBidi"/>
          <w:b/>
          <w:bCs/>
        </w:rPr>
        <w:br/>
      </w:r>
      <w:r w:rsidRPr="000338C0">
        <w:rPr>
          <w:rFonts w:asciiTheme="majorBidi" w:hAnsiTheme="majorBidi" w:cstheme="majorBidi"/>
        </w:rPr>
        <w:t>Implementation includes setting up systems for tracking progress, measuring results, and holding public officials accountable. This transparency is essential for good governance and prevents the misuse of resources.</w:t>
      </w:r>
      <w:r w:rsidRPr="000338C0">
        <w:rPr>
          <w:rFonts w:asciiTheme="majorBidi" w:hAnsiTheme="majorBidi" w:cstheme="majorBidi"/>
        </w:rPr>
        <w:br/>
      </w:r>
    </w:p>
    <w:p w14:paraId="64045D07" w14:textId="1671AFD6" w:rsidR="000338C0" w:rsidRPr="000338C0" w:rsidRDefault="000338C0" w:rsidP="000338C0">
      <w:pPr>
        <w:pStyle w:val="ListParagraph"/>
        <w:numPr>
          <w:ilvl w:val="0"/>
          <w:numId w:val="211"/>
        </w:numPr>
        <w:spacing w:before="100" w:beforeAutospacing="1" w:after="100" w:afterAutospacing="1" w:line="360" w:lineRule="auto"/>
        <w:outlineLvl w:val="2"/>
        <w:rPr>
          <w:rFonts w:asciiTheme="majorBidi" w:hAnsiTheme="majorBidi" w:cstheme="majorBidi"/>
          <w:b/>
          <w:bCs/>
        </w:rPr>
      </w:pPr>
      <w:r w:rsidRPr="000338C0">
        <w:rPr>
          <w:rFonts w:asciiTheme="majorBidi" w:hAnsiTheme="majorBidi" w:cstheme="majorBidi"/>
          <w:b/>
          <w:bCs/>
        </w:rPr>
        <w:t>Stimulates Economic Growth</w:t>
      </w:r>
      <w:r w:rsidRPr="000338C0">
        <w:rPr>
          <w:rFonts w:asciiTheme="majorBidi" w:hAnsiTheme="majorBidi" w:cstheme="majorBidi"/>
          <w:b/>
          <w:bCs/>
        </w:rPr>
        <w:br/>
      </w:r>
      <w:r w:rsidRPr="000338C0">
        <w:rPr>
          <w:rFonts w:asciiTheme="majorBidi" w:hAnsiTheme="majorBidi" w:cstheme="majorBidi"/>
        </w:rPr>
        <w:t>Policies related to infrastructure, industrialization, education, and health must be effectively implemented to drive economic development. A growing economy strengthens national resilience and provides a stable base for long-term nation building.</w:t>
      </w:r>
      <w:r w:rsidRPr="000338C0">
        <w:rPr>
          <w:rFonts w:asciiTheme="majorBidi" w:hAnsiTheme="majorBidi" w:cstheme="majorBidi"/>
        </w:rPr>
        <w:br/>
      </w:r>
    </w:p>
    <w:p w14:paraId="766ACE5E" w14:textId="7A7BD4BF" w:rsidR="000338C0" w:rsidRPr="000338C0" w:rsidRDefault="000338C0" w:rsidP="000338C0">
      <w:pPr>
        <w:pStyle w:val="ListParagraph"/>
        <w:numPr>
          <w:ilvl w:val="0"/>
          <w:numId w:val="211"/>
        </w:numPr>
        <w:spacing w:before="100" w:beforeAutospacing="1" w:after="100" w:afterAutospacing="1" w:line="360" w:lineRule="auto"/>
        <w:outlineLvl w:val="2"/>
        <w:rPr>
          <w:rFonts w:asciiTheme="majorBidi" w:hAnsiTheme="majorBidi" w:cstheme="majorBidi"/>
          <w:b/>
          <w:bCs/>
        </w:rPr>
      </w:pPr>
      <w:r w:rsidRPr="000338C0">
        <w:rPr>
          <w:rFonts w:asciiTheme="majorBidi" w:hAnsiTheme="majorBidi" w:cstheme="majorBidi"/>
          <w:b/>
          <w:bCs/>
        </w:rPr>
        <w:t>Encourages Stakeholder Engagement</w:t>
      </w:r>
      <w:r w:rsidRPr="000338C0">
        <w:rPr>
          <w:rFonts w:asciiTheme="majorBidi" w:hAnsiTheme="majorBidi" w:cstheme="majorBidi"/>
          <w:b/>
          <w:bCs/>
        </w:rPr>
        <w:br/>
      </w:r>
      <w:r w:rsidRPr="000338C0">
        <w:rPr>
          <w:rFonts w:asciiTheme="majorBidi" w:hAnsiTheme="majorBidi" w:cstheme="majorBidi"/>
        </w:rPr>
        <w:t>Policy implementation often involves coordination with local communities, civil society, and the private sector. Inclusive implementation fosters partnerships and ensures that diverse voices contribute to national development.</w:t>
      </w:r>
      <w:r w:rsidRPr="000338C0">
        <w:rPr>
          <w:rFonts w:asciiTheme="majorBidi" w:hAnsiTheme="majorBidi" w:cstheme="majorBidi"/>
        </w:rPr>
        <w:br/>
      </w:r>
    </w:p>
    <w:p w14:paraId="66E40E89" w14:textId="560E8C10" w:rsidR="000338C0" w:rsidRPr="000338C0" w:rsidRDefault="000338C0" w:rsidP="000338C0">
      <w:pPr>
        <w:pStyle w:val="ListParagraph"/>
        <w:numPr>
          <w:ilvl w:val="0"/>
          <w:numId w:val="211"/>
        </w:numPr>
        <w:spacing w:before="100" w:beforeAutospacing="1" w:after="100" w:afterAutospacing="1" w:line="360" w:lineRule="auto"/>
        <w:outlineLvl w:val="2"/>
        <w:rPr>
          <w:rFonts w:asciiTheme="majorBidi" w:hAnsiTheme="majorBidi" w:cstheme="majorBidi"/>
          <w:b/>
          <w:bCs/>
        </w:rPr>
      </w:pPr>
      <w:r w:rsidRPr="000338C0">
        <w:rPr>
          <w:rFonts w:asciiTheme="majorBidi" w:hAnsiTheme="majorBidi" w:cstheme="majorBidi"/>
          <w:b/>
          <w:bCs/>
        </w:rPr>
        <w:t>Provides Feedback for Policy Improvement</w:t>
      </w:r>
      <w:r w:rsidRPr="000338C0">
        <w:rPr>
          <w:rFonts w:asciiTheme="majorBidi" w:hAnsiTheme="majorBidi" w:cstheme="majorBidi"/>
          <w:b/>
          <w:bCs/>
        </w:rPr>
        <w:br/>
      </w:r>
      <w:r w:rsidRPr="000338C0">
        <w:rPr>
          <w:rFonts w:asciiTheme="majorBidi" w:hAnsiTheme="majorBidi" w:cstheme="majorBidi"/>
        </w:rPr>
        <w:t>During implementation, feedback is gathered from practical challenges and successes. This feedback loop helps policymakers refine and adapt policies to make them more effective, creating a dynamic and responsive governance system.</w:t>
      </w:r>
      <w:r w:rsidRPr="000338C0">
        <w:rPr>
          <w:rFonts w:asciiTheme="majorBidi" w:hAnsiTheme="majorBidi" w:cstheme="majorBidi"/>
        </w:rPr>
        <w:br/>
      </w:r>
    </w:p>
    <w:p w14:paraId="45996EF8" w14:textId="2B367BE3" w:rsidR="000338C0" w:rsidRPr="000338C0" w:rsidRDefault="000338C0" w:rsidP="000338C0">
      <w:pPr>
        <w:pStyle w:val="ListParagraph"/>
        <w:numPr>
          <w:ilvl w:val="0"/>
          <w:numId w:val="211"/>
        </w:numPr>
        <w:spacing w:before="100" w:beforeAutospacing="1" w:after="100" w:afterAutospacing="1" w:line="360" w:lineRule="auto"/>
        <w:outlineLvl w:val="2"/>
        <w:rPr>
          <w:rFonts w:asciiTheme="majorBidi" w:hAnsiTheme="majorBidi" w:cstheme="majorBidi"/>
          <w:b/>
          <w:bCs/>
        </w:rPr>
      </w:pPr>
      <w:r w:rsidRPr="000338C0">
        <w:rPr>
          <w:rFonts w:asciiTheme="majorBidi" w:hAnsiTheme="majorBidi" w:cstheme="majorBidi"/>
          <w:b/>
          <w:bCs/>
        </w:rPr>
        <w:t>Bridges the Gap Between Law and Reality</w:t>
      </w:r>
      <w:r w:rsidRPr="000338C0">
        <w:rPr>
          <w:rFonts w:asciiTheme="majorBidi" w:hAnsiTheme="majorBidi" w:cstheme="majorBidi"/>
          <w:b/>
          <w:bCs/>
        </w:rPr>
        <w:br/>
      </w:r>
      <w:r w:rsidRPr="000338C0">
        <w:rPr>
          <w:rFonts w:asciiTheme="majorBidi" w:hAnsiTheme="majorBidi" w:cstheme="majorBidi"/>
        </w:rPr>
        <w:t>Nation building often involves major legal and structural reforms. Implementation ensures that laws and reforms are not merely symbolic but are enforced and reflected in the lived reality of the people.</w:t>
      </w:r>
      <w:r w:rsidRPr="000338C0">
        <w:rPr>
          <w:rFonts w:asciiTheme="majorBidi" w:hAnsiTheme="majorBidi" w:cstheme="majorBidi"/>
        </w:rPr>
        <w:br/>
      </w:r>
      <w:r w:rsidRPr="000338C0">
        <w:rPr>
          <w:rFonts w:asciiTheme="majorBidi" w:hAnsiTheme="majorBidi" w:cstheme="majorBidi"/>
        </w:rPr>
        <w:br/>
      </w:r>
      <w:r w:rsidRPr="000338C0">
        <w:rPr>
          <w:rFonts w:asciiTheme="majorBidi" w:hAnsiTheme="majorBidi" w:cstheme="majorBidi"/>
          <w:b/>
          <w:bCs/>
        </w:rPr>
        <w:t>Conclusion:</w:t>
      </w:r>
      <w:r w:rsidRPr="000338C0">
        <w:rPr>
          <w:rFonts w:asciiTheme="majorBidi" w:hAnsiTheme="majorBidi" w:cstheme="majorBidi"/>
        </w:rPr>
        <w:br/>
        <w:t>In nation building, policy implementation is not just a bureaucratic task—it is the heartbeat of national progress. Its success determines whether a country can move from vision to transformation, from promise to prosperity. Strategic planning, resource allocation, institutional coordination, and community involvement must all align for implementation to serve as the engine of development.</w:t>
      </w:r>
    </w:p>
    <w:p w14:paraId="48A55375" w14:textId="72988D7F" w:rsidR="009E04A2" w:rsidRPr="009E04A2" w:rsidRDefault="009E04A2" w:rsidP="009E04A2">
      <w:pPr>
        <w:pStyle w:val="BodyText"/>
        <w:widowControl/>
        <w:numPr>
          <w:ilvl w:val="0"/>
          <w:numId w:val="55"/>
        </w:numPr>
        <w:tabs>
          <w:tab w:val="left" w:pos="7943"/>
        </w:tabs>
        <w:autoSpaceDE/>
        <w:autoSpaceDN/>
        <w:spacing w:before="90" w:line="360" w:lineRule="auto"/>
        <w:rPr>
          <w:sz w:val="22"/>
          <w:szCs w:val="22"/>
        </w:rPr>
      </w:pPr>
      <w:r>
        <w:rPr>
          <w:b/>
          <w:bCs/>
          <w:color w:val="0070C0"/>
          <w:sz w:val="28"/>
          <w:szCs w:val="28"/>
        </w:rPr>
        <w:t>Monitoring and Evaluation of Policy Implementation in Nation Building Projects</w:t>
      </w:r>
      <w:r w:rsidR="007B66A8" w:rsidRPr="000338C0">
        <w:rPr>
          <w:b/>
          <w:bCs/>
          <w:color w:val="0070C0"/>
          <w:sz w:val="28"/>
          <w:szCs w:val="28"/>
        </w:rPr>
        <w:br/>
      </w:r>
      <w:r w:rsidRPr="009E04A2">
        <w:rPr>
          <w:sz w:val="22"/>
          <w:szCs w:val="22"/>
        </w:rPr>
        <w:t>Monitoring and Evaluation (M&amp;E) are critical components in the implementation of policies related to nation building. They ensure that policies are executed effectively, efficiently, and aligned with national development goals. Here is a detailed overview:</w:t>
      </w:r>
    </w:p>
    <w:p w14:paraId="097F9E54" w14:textId="77777777" w:rsidR="009E04A2" w:rsidRPr="009E04A2" w:rsidRDefault="009E04A2" w:rsidP="009E04A2">
      <w:pPr>
        <w:pStyle w:val="Heading2"/>
        <w:spacing w:line="360" w:lineRule="auto"/>
        <w:rPr>
          <w:rFonts w:asciiTheme="majorBidi" w:hAnsiTheme="majorBidi"/>
          <w:color w:val="auto"/>
          <w:sz w:val="22"/>
          <w:szCs w:val="22"/>
        </w:rPr>
      </w:pPr>
      <w:r w:rsidRPr="009E04A2">
        <w:rPr>
          <w:rStyle w:val="Strong"/>
          <w:rFonts w:asciiTheme="majorBidi" w:hAnsiTheme="majorBidi"/>
          <w:color w:val="auto"/>
          <w:sz w:val="22"/>
          <w:szCs w:val="22"/>
        </w:rPr>
        <w:lastRenderedPageBreak/>
        <w:t>1. Introduction to</w:t>
      </w:r>
      <w:r w:rsidRPr="009E04A2">
        <w:rPr>
          <w:rStyle w:val="Strong"/>
          <w:rFonts w:asciiTheme="majorBidi" w:hAnsiTheme="majorBidi"/>
          <w:b w:val="0"/>
          <w:bCs w:val="0"/>
          <w:color w:val="auto"/>
          <w:sz w:val="22"/>
          <w:szCs w:val="22"/>
        </w:rPr>
        <w:t xml:space="preserve"> </w:t>
      </w:r>
      <w:r w:rsidRPr="009E04A2">
        <w:rPr>
          <w:rFonts w:asciiTheme="majorBidi" w:hAnsiTheme="majorBidi"/>
          <w:b/>
          <w:bCs/>
          <w:color w:val="auto"/>
          <w:sz w:val="22"/>
          <w:szCs w:val="22"/>
        </w:rPr>
        <w:t xml:space="preserve">Monitoring and Evaluation </w:t>
      </w:r>
      <w:r w:rsidRPr="009E04A2">
        <w:rPr>
          <w:rStyle w:val="Strong"/>
          <w:rFonts w:asciiTheme="majorBidi" w:hAnsiTheme="majorBidi"/>
          <w:color w:val="auto"/>
          <w:sz w:val="22"/>
          <w:szCs w:val="22"/>
        </w:rPr>
        <w:t>in Nation Building</w:t>
      </w:r>
    </w:p>
    <w:p w14:paraId="7FE9A26D" w14:textId="77777777" w:rsidR="009E04A2" w:rsidRPr="009E04A2" w:rsidRDefault="009E04A2" w:rsidP="009E04A2">
      <w:pPr>
        <w:pStyle w:val="NormalWeb"/>
        <w:spacing w:line="360" w:lineRule="auto"/>
        <w:rPr>
          <w:rFonts w:asciiTheme="majorBidi" w:hAnsiTheme="majorBidi" w:cstheme="majorBidi"/>
          <w:sz w:val="22"/>
          <w:szCs w:val="22"/>
        </w:rPr>
      </w:pPr>
      <w:r w:rsidRPr="009E04A2">
        <w:rPr>
          <w:rFonts w:asciiTheme="majorBidi" w:hAnsiTheme="majorBidi" w:cstheme="majorBidi"/>
          <w:sz w:val="22"/>
          <w:szCs w:val="22"/>
        </w:rPr>
        <w:t>Monitoring refers to the continuous, systematic collection of data on specified indicators to provide management and stakeholders with indications of the extent of progress and achievement of objectives. Evaluation, on the other hand, is the assessment of an ongoing or completed project or policy to determine its relevance, effectiveness, efficiency, impact, and sustainability.</w:t>
      </w:r>
    </w:p>
    <w:p w14:paraId="41092C5B" w14:textId="77777777" w:rsidR="009E04A2" w:rsidRPr="009E04A2" w:rsidRDefault="009E04A2" w:rsidP="009E04A2">
      <w:pPr>
        <w:pStyle w:val="NormalWeb"/>
        <w:spacing w:line="360" w:lineRule="auto"/>
        <w:rPr>
          <w:rFonts w:asciiTheme="majorBidi" w:hAnsiTheme="majorBidi" w:cstheme="majorBidi"/>
          <w:sz w:val="22"/>
          <w:szCs w:val="22"/>
        </w:rPr>
      </w:pPr>
      <w:r w:rsidRPr="009E04A2">
        <w:rPr>
          <w:rFonts w:asciiTheme="majorBidi" w:hAnsiTheme="majorBidi" w:cstheme="majorBidi"/>
          <w:sz w:val="22"/>
          <w:szCs w:val="22"/>
        </w:rPr>
        <w:t xml:space="preserve">In the context of </w:t>
      </w:r>
      <w:r w:rsidRPr="009E04A2">
        <w:rPr>
          <w:rStyle w:val="Strong"/>
          <w:rFonts w:asciiTheme="majorBidi" w:eastAsiaTheme="majorEastAsia" w:hAnsiTheme="majorBidi" w:cstheme="majorBidi"/>
          <w:b w:val="0"/>
          <w:bCs w:val="0"/>
          <w:sz w:val="22"/>
          <w:szCs w:val="22"/>
        </w:rPr>
        <w:t>nation building</w:t>
      </w:r>
      <w:r w:rsidRPr="009E04A2">
        <w:rPr>
          <w:rFonts w:asciiTheme="majorBidi" w:hAnsiTheme="majorBidi" w:cstheme="majorBidi"/>
          <w:sz w:val="22"/>
          <w:szCs w:val="22"/>
        </w:rPr>
        <w:t>, policies often target institutional reforms, infrastructure development, governance strengthening, economic revitalization, and social cohesion. M&amp;E ensures that such efforts are not only tracked but also adjusted when necessary to maximize their impact.</w:t>
      </w:r>
    </w:p>
    <w:p w14:paraId="17F7632C" w14:textId="77777777" w:rsidR="009E04A2" w:rsidRPr="009E04A2" w:rsidRDefault="009E04A2" w:rsidP="009E04A2">
      <w:pPr>
        <w:pStyle w:val="Heading2"/>
        <w:spacing w:line="360" w:lineRule="auto"/>
        <w:rPr>
          <w:rFonts w:asciiTheme="majorBidi" w:hAnsiTheme="majorBidi"/>
          <w:b/>
          <w:bCs/>
          <w:color w:val="auto"/>
          <w:sz w:val="22"/>
          <w:szCs w:val="22"/>
        </w:rPr>
      </w:pPr>
      <w:r w:rsidRPr="009E04A2">
        <w:rPr>
          <w:rStyle w:val="Strong"/>
          <w:rFonts w:asciiTheme="majorBidi" w:hAnsiTheme="majorBidi"/>
          <w:color w:val="auto"/>
          <w:sz w:val="22"/>
          <w:szCs w:val="22"/>
        </w:rPr>
        <w:t>2. Key Objectives of</w:t>
      </w:r>
      <w:r w:rsidRPr="009E04A2">
        <w:rPr>
          <w:rStyle w:val="Strong"/>
          <w:rFonts w:asciiTheme="majorBidi" w:hAnsiTheme="majorBidi"/>
          <w:b w:val="0"/>
          <w:bCs w:val="0"/>
          <w:color w:val="auto"/>
          <w:sz w:val="22"/>
          <w:szCs w:val="22"/>
        </w:rPr>
        <w:t xml:space="preserve"> </w:t>
      </w:r>
      <w:r w:rsidRPr="009E04A2">
        <w:rPr>
          <w:rFonts w:asciiTheme="majorBidi" w:hAnsiTheme="majorBidi"/>
          <w:b/>
          <w:bCs/>
          <w:color w:val="auto"/>
          <w:sz w:val="22"/>
          <w:szCs w:val="22"/>
        </w:rPr>
        <w:t>Monitoring and Evaluation</w:t>
      </w:r>
      <w:r w:rsidRPr="009E04A2">
        <w:rPr>
          <w:rStyle w:val="Strong"/>
          <w:rFonts w:asciiTheme="majorBidi" w:hAnsiTheme="majorBidi"/>
          <w:b w:val="0"/>
          <w:bCs w:val="0"/>
          <w:color w:val="auto"/>
          <w:sz w:val="22"/>
          <w:szCs w:val="22"/>
        </w:rPr>
        <w:t xml:space="preserve"> </w:t>
      </w:r>
      <w:r w:rsidRPr="009E04A2">
        <w:rPr>
          <w:rStyle w:val="Strong"/>
          <w:rFonts w:asciiTheme="majorBidi" w:hAnsiTheme="majorBidi"/>
          <w:color w:val="auto"/>
          <w:sz w:val="22"/>
          <w:szCs w:val="22"/>
        </w:rPr>
        <w:t>in Nation Building Projects</w:t>
      </w:r>
    </w:p>
    <w:p w14:paraId="08A446BC" w14:textId="77777777" w:rsidR="009E04A2" w:rsidRPr="009E04A2" w:rsidRDefault="009E04A2" w:rsidP="009E04A2">
      <w:pPr>
        <w:pStyle w:val="NormalWeb"/>
        <w:numPr>
          <w:ilvl w:val="0"/>
          <w:numId w:val="212"/>
        </w:numPr>
        <w:spacing w:line="360" w:lineRule="auto"/>
        <w:rPr>
          <w:rFonts w:asciiTheme="majorBidi" w:hAnsiTheme="majorBidi" w:cstheme="majorBidi"/>
          <w:sz w:val="22"/>
          <w:szCs w:val="22"/>
        </w:rPr>
      </w:pPr>
      <w:r w:rsidRPr="009E04A2">
        <w:rPr>
          <w:rStyle w:val="Strong"/>
          <w:rFonts w:asciiTheme="majorBidi" w:eastAsiaTheme="majorEastAsia" w:hAnsiTheme="majorBidi" w:cstheme="majorBidi"/>
          <w:b w:val="0"/>
          <w:bCs w:val="0"/>
          <w:sz w:val="22"/>
          <w:szCs w:val="22"/>
        </w:rPr>
        <w:t>Accountability</w:t>
      </w:r>
      <w:r w:rsidRPr="009E04A2">
        <w:rPr>
          <w:rFonts w:asciiTheme="majorBidi" w:hAnsiTheme="majorBidi" w:cstheme="majorBidi"/>
          <w:b/>
          <w:bCs/>
          <w:sz w:val="22"/>
          <w:szCs w:val="22"/>
        </w:rPr>
        <w:t>:</w:t>
      </w:r>
      <w:r w:rsidRPr="009E04A2">
        <w:rPr>
          <w:rFonts w:asciiTheme="majorBidi" w:hAnsiTheme="majorBidi" w:cstheme="majorBidi"/>
          <w:sz w:val="22"/>
          <w:szCs w:val="22"/>
        </w:rPr>
        <w:t xml:space="preserve"> Ensures responsible use of resources and adherence to policy mandates.</w:t>
      </w:r>
    </w:p>
    <w:p w14:paraId="213A532B" w14:textId="77777777" w:rsidR="009E04A2" w:rsidRPr="009E04A2" w:rsidRDefault="009E04A2" w:rsidP="009E04A2">
      <w:pPr>
        <w:pStyle w:val="NormalWeb"/>
        <w:numPr>
          <w:ilvl w:val="0"/>
          <w:numId w:val="212"/>
        </w:numPr>
        <w:spacing w:line="360" w:lineRule="auto"/>
        <w:rPr>
          <w:rFonts w:asciiTheme="majorBidi" w:hAnsiTheme="majorBidi" w:cstheme="majorBidi"/>
          <w:sz w:val="22"/>
          <w:szCs w:val="22"/>
        </w:rPr>
      </w:pPr>
      <w:r w:rsidRPr="009E04A2">
        <w:rPr>
          <w:rStyle w:val="Strong"/>
          <w:rFonts w:asciiTheme="majorBidi" w:eastAsiaTheme="majorEastAsia" w:hAnsiTheme="majorBidi" w:cstheme="majorBidi"/>
          <w:b w:val="0"/>
          <w:bCs w:val="0"/>
          <w:sz w:val="22"/>
          <w:szCs w:val="22"/>
        </w:rPr>
        <w:t>Learning</w:t>
      </w:r>
      <w:r w:rsidRPr="009E04A2">
        <w:rPr>
          <w:rFonts w:asciiTheme="majorBidi" w:hAnsiTheme="majorBidi" w:cstheme="majorBidi"/>
          <w:b/>
          <w:bCs/>
          <w:sz w:val="22"/>
          <w:szCs w:val="22"/>
        </w:rPr>
        <w:t>:</w:t>
      </w:r>
      <w:r w:rsidRPr="009E04A2">
        <w:rPr>
          <w:rFonts w:asciiTheme="majorBidi" w:hAnsiTheme="majorBidi" w:cstheme="majorBidi"/>
          <w:sz w:val="22"/>
          <w:szCs w:val="22"/>
        </w:rPr>
        <w:t xml:space="preserve"> Facilitates institutional learning and capacity building for better policy design.</w:t>
      </w:r>
    </w:p>
    <w:p w14:paraId="55956D4A" w14:textId="77777777" w:rsidR="009E04A2" w:rsidRPr="009E04A2" w:rsidRDefault="009E04A2" w:rsidP="009E04A2">
      <w:pPr>
        <w:pStyle w:val="NormalWeb"/>
        <w:numPr>
          <w:ilvl w:val="0"/>
          <w:numId w:val="212"/>
        </w:numPr>
        <w:spacing w:line="360" w:lineRule="auto"/>
        <w:rPr>
          <w:rFonts w:asciiTheme="majorBidi" w:hAnsiTheme="majorBidi" w:cstheme="majorBidi"/>
          <w:sz w:val="22"/>
          <w:szCs w:val="22"/>
        </w:rPr>
      </w:pPr>
      <w:r w:rsidRPr="009E04A2">
        <w:rPr>
          <w:rStyle w:val="Strong"/>
          <w:rFonts w:asciiTheme="majorBidi" w:eastAsiaTheme="majorEastAsia" w:hAnsiTheme="majorBidi" w:cstheme="majorBidi"/>
          <w:b w:val="0"/>
          <w:bCs w:val="0"/>
          <w:sz w:val="22"/>
          <w:szCs w:val="22"/>
        </w:rPr>
        <w:t>Performance Management</w:t>
      </w:r>
      <w:r w:rsidRPr="009E04A2">
        <w:rPr>
          <w:rFonts w:asciiTheme="majorBidi" w:hAnsiTheme="majorBidi" w:cstheme="majorBidi"/>
          <w:b/>
          <w:bCs/>
          <w:sz w:val="22"/>
          <w:szCs w:val="22"/>
        </w:rPr>
        <w:t>:</w:t>
      </w:r>
      <w:r w:rsidRPr="009E04A2">
        <w:rPr>
          <w:rFonts w:asciiTheme="majorBidi" w:hAnsiTheme="majorBidi" w:cstheme="majorBidi"/>
          <w:sz w:val="22"/>
          <w:szCs w:val="22"/>
        </w:rPr>
        <w:t xml:space="preserve"> Enhances performance through feedback mechanisms.</w:t>
      </w:r>
    </w:p>
    <w:p w14:paraId="608E9376" w14:textId="77777777" w:rsidR="009E04A2" w:rsidRPr="009E04A2" w:rsidRDefault="009E04A2" w:rsidP="009E04A2">
      <w:pPr>
        <w:pStyle w:val="NormalWeb"/>
        <w:numPr>
          <w:ilvl w:val="0"/>
          <w:numId w:val="212"/>
        </w:numPr>
        <w:spacing w:line="360" w:lineRule="auto"/>
        <w:rPr>
          <w:rFonts w:asciiTheme="majorBidi" w:hAnsiTheme="majorBidi" w:cstheme="majorBidi"/>
          <w:sz w:val="22"/>
          <w:szCs w:val="22"/>
        </w:rPr>
      </w:pPr>
      <w:r w:rsidRPr="009E04A2">
        <w:rPr>
          <w:rStyle w:val="Strong"/>
          <w:rFonts w:asciiTheme="majorBidi" w:eastAsiaTheme="majorEastAsia" w:hAnsiTheme="majorBidi" w:cstheme="majorBidi"/>
          <w:b w:val="0"/>
          <w:bCs w:val="0"/>
          <w:sz w:val="22"/>
          <w:szCs w:val="22"/>
        </w:rPr>
        <w:t>Transparency and Trust</w:t>
      </w:r>
      <w:r w:rsidRPr="009E04A2">
        <w:rPr>
          <w:rFonts w:asciiTheme="majorBidi" w:hAnsiTheme="majorBidi" w:cstheme="majorBidi"/>
          <w:b/>
          <w:bCs/>
          <w:sz w:val="22"/>
          <w:szCs w:val="22"/>
        </w:rPr>
        <w:t>:</w:t>
      </w:r>
      <w:r w:rsidRPr="009E04A2">
        <w:rPr>
          <w:rFonts w:asciiTheme="majorBidi" w:hAnsiTheme="majorBidi" w:cstheme="majorBidi"/>
          <w:sz w:val="22"/>
          <w:szCs w:val="22"/>
        </w:rPr>
        <w:t xml:space="preserve"> Builds public trust in government through open reporting.</w:t>
      </w:r>
    </w:p>
    <w:p w14:paraId="58BBFF11" w14:textId="77777777" w:rsidR="009E04A2" w:rsidRPr="009E04A2" w:rsidRDefault="009E04A2" w:rsidP="009E04A2">
      <w:pPr>
        <w:pStyle w:val="NormalWeb"/>
        <w:numPr>
          <w:ilvl w:val="0"/>
          <w:numId w:val="212"/>
        </w:numPr>
        <w:spacing w:line="360" w:lineRule="auto"/>
        <w:rPr>
          <w:rFonts w:asciiTheme="majorBidi" w:hAnsiTheme="majorBidi" w:cstheme="majorBidi"/>
          <w:sz w:val="22"/>
          <w:szCs w:val="22"/>
        </w:rPr>
      </w:pPr>
      <w:r w:rsidRPr="009E04A2">
        <w:rPr>
          <w:rStyle w:val="Strong"/>
          <w:rFonts w:asciiTheme="majorBidi" w:eastAsiaTheme="majorEastAsia" w:hAnsiTheme="majorBidi" w:cstheme="majorBidi"/>
          <w:b w:val="0"/>
          <w:bCs w:val="0"/>
          <w:sz w:val="22"/>
          <w:szCs w:val="22"/>
        </w:rPr>
        <w:t>Evidence-Based Policy</w:t>
      </w:r>
      <w:r w:rsidRPr="009E04A2">
        <w:rPr>
          <w:rFonts w:asciiTheme="majorBidi" w:hAnsiTheme="majorBidi" w:cstheme="majorBidi"/>
          <w:b/>
          <w:bCs/>
          <w:sz w:val="22"/>
          <w:szCs w:val="22"/>
        </w:rPr>
        <w:t>:</w:t>
      </w:r>
      <w:r w:rsidRPr="009E04A2">
        <w:rPr>
          <w:rFonts w:asciiTheme="majorBidi" w:hAnsiTheme="majorBidi" w:cstheme="majorBidi"/>
          <w:sz w:val="22"/>
          <w:szCs w:val="22"/>
        </w:rPr>
        <w:t xml:space="preserve"> Informs future policymaking with reliable data and analysis.</w:t>
      </w:r>
    </w:p>
    <w:p w14:paraId="5431DC53" w14:textId="641F4574" w:rsidR="009E04A2" w:rsidRPr="009E04A2" w:rsidRDefault="009E04A2" w:rsidP="009E04A2">
      <w:pPr>
        <w:pStyle w:val="Heading2"/>
        <w:spacing w:line="360" w:lineRule="auto"/>
        <w:rPr>
          <w:rFonts w:asciiTheme="majorBidi" w:hAnsiTheme="majorBidi"/>
          <w:b/>
          <w:bCs/>
          <w:color w:val="auto"/>
          <w:sz w:val="22"/>
          <w:szCs w:val="22"/>
        </w:rPr>
      </w:pPr>
      <w:r w:rsidRPr="009E04A2">
        <w:rPr>
          <w:rStyle w:val="Strong"/>
          <w:rFonts w:asciiTheme="majorBidi" w:hAnsiTheme="majorBidi"/>
          <w:color w:val="auto"/>
          <w:sz w:val="22"/>
          <w:szCs w:val="22"/>
        </w:rPr>
        <w:t xml:space="preserve">3. Components of an Effective </w:t>
      </w:r>
      <w:r w:rsidRPr="009E04A2">
        <w:rPr>
          <w:rFonts w:asciiTheme="majorBidi" w:hAnsiTheme="majorBidi"/>
          <w:b/>
          <w:bCs/>
          <w:color w:val="auto"/>
          <w:sz w:val="22"/>
          <w:szCs w:val="22"/>
        </w:rPr>
        <w:t xml:space="preserve">Monitoring and Evaluation </w:t>
      </w:r>
      <w:r w:rsidRPr="009E04A2">
        <w:rPr>
          <w:rStyle w:val="Strong"/>
          <w:rFonts w:asciiTheme="majorBidi" w:hAnsiTheme="majorBidi"/>
          <w:color w:val="auto"/>
          <w:sz w:val="22"/>
          <w:szCs w:val="22"/>
        </w:rPr>
        <w:t>Framework</w:t>
      </w:r>
    </w:p>
    <w:p w14:paraId="4047FE41" w14:textId="1B837FEC" w:rsidR="009E04A2" w:rsidRPr="009E04A2" w:rsidRDefault="009E04A2" w:rsidP="009E04A2">
      <w:pPr>
        <w:pStyle w:val="Heading3"/>
        <w:spacing w:line="360" w:lineRule="auto"/>
        <w:rPr>
          <w:rFonts w:asciiTheme="majorBidi" w:hAnsiTheme="majorBidi"/>
          <w:b/>
          <w:bCs/>
          <w:color w:val="auto"/>
          <w:sz w:val="22"/>
          <w:szCs w:val="22"/>
        </w:rPr>
      </w:pPr>
      <w:r w:rsidRPr="009E04A2">
        <w:rPr>
          <w:rStyle w:val="Strong"/>
          <w:rFonts w:asciiTheme="majorBidi" w:hAnsiTheme="majorBidi"/>
          <w:color w:val="auto"/>
          <w:sz w:val="22"/>
          <w:szCs w:val="22"/>
        </w:rPr>
        <w:t>a. Baseline Assessmen</w:t>
      </w:r>
      <w:r w:rsidR="00642052">
        <w:rPr>
          <w:rStyle w:val="Strong"/>
          <w:rFonts w:asciiTheme="majorBidi" w:hAnsiTheme="majorBidi"/>
          <w:color w:val="auto"/>
          <w:sz w:val="22"/>
          <w:szCs w:val="22"/>
        </w:rPr>
        <w:t>t</w:t>
      </w:r>
    </w:p>
    <w:p w14:paraId="17698BB5" w14:textId="77777777" w:rsidR="009E04A2" w:rsidRPr="009E04A2" w:rsidRDefault="009E04A2" w:rsidP="009E04A2">
      <w:pPr>
        <w:pStyle w:val="NormalWeb"/>
        <w:spacing w:line="360" w:lineRule="auto"/>
        <w:rPr>
          <w:rFonts w:asciiTheme="majorBidi" w:hAnsiTheme="majorBidi" w:cstheme="majorBidi"/>
          <w:sz w:val="22"/>
          <w:szCs w:val="22"/>
        </w:rPr>
      </w:pPr>
      <w:r w:rsidRPr="009E04A2">
        <w:rPr>
          <w:rFonts w:asciiTheme="majorBidi" w:hAnsiTheme="majorBidi" w:cstheme="majorBidi"/>
          <w:sz w:val="22"/>
          <w:szCs w:val="22"/>
        </w:rPr>
        <w:t>Establishes a starting point against which progress can be measured.</w:t>
      </w:r>
    </w:p>
    <w:p w14:paraId="47214B30" w14:textId="77777777" w:rsidR="009E04A2" w:rsidRPr="009E04A2" w:rsidRDefault="009E04A2" w:rsidP="009E04A2">
      <w:pPr>
        <w:pStyle w:val="Heading3"/>
        <w:spacing w:line="360" w:lineRule="auto"/>
        <w:rPr>
          <w:rFonts w:asciiTheme="majorBidi" w:hAnsiTheme="majorBidi"/>
          <w:color w:val="auto"/>
          <w:sz w:val="22"/>
          <w:szCs w:val="22"/>
        </w:rPr>
      </w:pPr>
      <w:r w:rsidRPr="009E04A2">
        <w:rPr>
          <w:rStyle w:val="Strong"/>
          <w:rFonts w:asciiTheme="majorBidi" w:hAnsiTheme="majorBidi"/>
          <w:color w:val="auto"/>
          <w:sz w:val="22"/>
          <w:szCs w:val="22"/>
        </w:rPr>
        <w:t>b. Indicators and Targets</w:t>
      </w:r>
    </w:p>
    <w:p w14:paraId="634E3F43" w14:textId="77777777" w:rsidR="009E04A2" w:rsidRPr="009E04A2" w:rsidRDefault="009E04A2" w:rsidP="009E04A2">
      <w:pPr>
        <w:pStyle w:val="NormalWeb"/>
        <w:spacing w:line="360" w:lineRule="auto"/>
        <w:rPr>
          <w:rFonts w:asciiTheme="majorBidi" w:hAnsiTheme="majorBidi" w:cstheme="majorBidi"/>
          <w:sz w:val="22"/>
          <w:szCs w:val="22"/>
        </w:rPr>
      </w:pPr>
      <w:r w:rsidRPr="009E04A2">
        <w:rPr>
          <w:rFonts w:asciiTheme="majorBidi" w:hAnsiTheme="majorBidi" w:cstheme="majorBidi"/>
          <w:sz w:val="22"/>
          <w:szCs w:val="22"/>
        </w:rPr>
        <w:t>Well-defined, SMART indicators (Specific, Measurable, Achievable, Relevant, Time-bound) are crucial. For example:</w:t>
      </w:r>
    </w:p>
    <w:p w14:paraId="4BDDCA7A" w14:textId="77777777" w:rsidR="009E04A2" w:rsidRPr="009E04A2" w:rsidRDefault="009E04A2" w:rsidP="009E04A2">
      <w:pPr>
        <w:pStyle w:val="NormalWeb"/>
        <w:numPr>
          <w:ilvl w:val="0"/>
          <w:numId w:val="213"/>
        </w:numPr>
        <w:spacing w:line="360" w:lineRule="auto"/>
        <w:rPr>
          <w:rFonts w:asciiTheme="majorBidi" w:hAnsiTheme="majorBidi" w:cstheme="majorBidi"/>
          <w:sz w:val="22"/>
          <w:szCs w:val="22"/>
        </w:rPr>
      </w:pPr>
      <w:r w:rsidRPr="009E04A2">
        <w:rPr>
          <w:rFonts w:asciiTheme="majorBidi" w:hAnsiTheme="majorBidi" w:cstheme="majorBidi"/>
          <w:sz w:val="22"/>
          <w:szCs w:val="22"/>
        </w:rPr>
        <w:t>% of infrastructure completed</w:t>
      </w:r>
    </w:p>
    <w:p w14:paraId="16AD7BB2" w14:textId="77777777" w:rsidR="009E04A2" w:rsidRPr="009E04A2" w:rsidRDefault="009E04A2" w:rsidP="009E04A2">
      <w:pPr>
        <w:pStyle w:val="NormalWeb"/>
        <w:numPr>
          <w:ilvl w:val="0"/>
          <w:numId w:val="213"/>
        </w:numPr>
        <w:spacing w:line="360" w:lineRule="auto"/>
        <w:rPr>
          <w:rFonts w:asciiTheme="majorBidi" w:hAnsiTheme="majorBidi" w:cstheme="majorBidi"/>
          <w:sz w:val="22"/>
          <w:szCs w:val="22"/>
        </w:rPr>
      </w:pPr>
      <w:r w:rsidRPr="009E04A2">
        <w:rPr>
          <w:rFonts w:asciiTheme="majorBidi" w:hAnsiTheme="majorBidi" w:cstheme="majorBidi"/>
          <w:sz w:val="22"/>
          <w:szCs w:val="22"/>
        </w:rPr>
        <w:t>Change in literacy or employment rates</w:t>
      </w:r>
    </w:p>
    <w:p w14:paraId="186F192F" w14:textId="77777777" w:rsidR="009E04A2" w:rsidRPr="009E04A2" w:rsidRDefault="009E04A2" w:rsidP="009E04A2">
      <w:pPr>
        <w:pStyle w:val="NormalWeb"/>
        <w:numPr>
          <w:ilvl w:val="0"/>
          <w:numId w:val="213"/>
        </w:numPr>
        <w:spacing w:line="360" w:lineRule="auto"/>
        <w:rPr>
          <w:rFonts w:asciiTheme="majorBidi" w:hAnsiTheme="majorBidi" w:cstheme="majorBidi"/>
          <w:sz w:val="22"/>
          <w:szCs w:val="22"/>
        </w:rPr>
      </w:pPr>
      <w:r w:rsidRPr="009E04A2">
        <w:rPr>
          <w:rFonts w:asciiTheme="majorBidi" w:hAnsiTheme="majorBidi" w:cstheme="majorBidi"/>
          <w:sz w:val="22"/>
          <w:szCs w:val="22"/>
        </w:rPr>
        <w:t>Reduction in conflict incidents</w:t>
      </w:r>
    </w:p>
    <w:p w14:paraId="7925D86B" w14:textId="77777777" w:rsidR="009E04A2" w:rsidRPr="009E04A2" w:rsidRDefault="009E04A2" w:rsidP="009E04A2">
      <w:pPr>
        <w:pStyle w:val="Heading3"/>
        <w:spacing w:line="360" w:lineRule="auto"/>
        <w:rPr>
          <w:rFonts w:asciiTheme="majorBidi" w:hAnsiTheme="majorBidi"/>
          <w:color w:val="auto"/>
          <w:sz w:val="22"/>
          <w:szCs w:val="22"/>
        </w:rPr>
      </w:pPr>
      <w:r w:rsidRPr="009E04A2">
        <w:rPr>
          <w:rStyle w:val="Strong"/>
          <w:rFonts w:asciiTheme="majorBidi" w:hAnsiTheme="majorBidi"/>
          <w:color w:val="auto"/>
          <w:sz w:val="22"/>
          <w:szCs w:val="22"/>
        </w:rPr>
        <w:t>c. Data Collection and Management</w:t>
      </w:r>
    </w:p>
    <w:p w14:paraId="3BEC717D" w14:textId="77777777" w:rsidR="009E04A2" w:rsidRPr="009E04A2" w:rsidRDefault="009E04A2" w:rsidP="009E04A2">
      <w:pPr>
        <w:pStyle w:val="NormalWeb"/>
        <w:spacing w:line="360" w:lineRule="auto"/>
        <w:rPr>
          <w:rFonts w:asciiTheme="majorBidi" w:hAnsiTheme="majorBidi" w:cstheme="majorBidi"/>
          <w:sz w:val="22"/>
          <w:szCs w:val="22"/>
        </w:rPr>
      </w:pPr>
      <w:r w:rsidRPr="009E04A2">
        <w:rPr>
          <w:rFonts w:asciiTheme="majorBidi" w:hAnsiTheme="majorBidi" w:cstheme="majorBidi"/>
          <w:sz w:val="22"/>
          <w:szCs w:val="22"/>
        </w:rPr>
        <w:t>Reliable and timely data must be collected using surveys, administrative records, geospatial mapping, etc.</w:t>
      </w:r>
    </w:p>
    <w:p w14:paraId="78CAA28C" w14:textId="77777777" w:rsidR="009E04A2" w:rsidRPr="009E04A2" w:rsidRDefault="009E04A2" w:rsidP="009E04A2">
      <w:pPr>
        <w:pStyle w:val="Heading3"/>
        <w:spacing w:line="360" w:lineRule="auto"/>
        <w:rPr>
          <w:rFonts w:asciiTheme="majorBidi" w:hAnsiTheme="majorBidi"/>
          <w:color w:val="auto"/>
          <w:sz w:val="22"/>
          <w:szCs w:val="22"/>
        </w:rPr>
      </w:pPr>
      <w:r w:rsidRPr="009E04A2">
        <w:rPr>
          <w:rStyle w:val="Strong"/>
          <w:rFonts w:asciiTheme="majorBidi" w:hAnsiTheme="majorBidi"/>
          <w:color w:val="auto"/>
          <w:sz w:val="22"/>
          <w:szCs w:val="22"/>
        </w:rPr>
        <w:t>d. Reporting and Feedback Loops</w:t>
      </w:r>
    </w:p>
    <w:p w14:paraId="10CAC268" w14:textId="77777777" w:rsidR="009E04A2" w:rsidRPr="009E04A2" w:rsidRDefault="009E04A2" w:rsidP="009E04A2">
      <w:pPr>
        <w:pStyle w:val="NormalWeb"/>
        <w:spacing w:line="360" w:lineRule="auto"/>
        <w:rPr>
          <w:rFonts w:asciiTheme="majorBidi" w:hAnsiTheme="majorBidi" w:cstheme="majorBidi"/>
          <w:sz w:val="22"/>
          <w:szCs w:val="22"/>
        </w:rPr>
      </w:pPr>
      <w:r w:rsidRPr="009E04A2">
        <w:rPr>
          <w:rFonts w:asciiTheme="majorBidi" w:hAnsiTheme="majorBidi" w:cstheme="majorBidi"/>
          <w:sz w:val="22"/>
          <w:szCs w:val="22"/>
        </w:rPr>
        <w:t>Regular reporting mechanisms to stakeholders, including the public, to inform decision-making and corrective actions.</w:t>
      </w:r>
    </w:p>
    <w:p w14:paraId="4D90D8B0" w14:textId="77777777" w:rsidR="009E04A2" w:rsidRPr="009E04A2" w:rsidRDefault="009E04A2" w:rsidP="009E04A2">
      <w:pPr>
        <w:pStyle w:val="Heading3"/>
        <w:spacing w:line="360" w:lineRule="auto"/>
        <w:rPr>
          <w:rFonts w:asciiTheme="majorBidi" w:hAnsiTheme="majorBidi"/>
          <w:color w:val="auto"/>
          <w:sz w:val="22"/>
          <w:szCs w:val="22"/>
        </w:rPr>
      </w:pPr>
      <w:r w:rsidRPr="009E04A2">
        <w:rPr>
          <w:rStyle w:val="Strong"/>
          <w:rFonts w:asciiTheme="majorBidi" w:hAnsiTheme="majorBidi"/>
          <w:color w:val="auto"/>
          <w:sz w:val="22"/>
          <w:szCs w:val="22"/>
        </w:rPr>
        <w:lastRenderedPageBreak/>
        <w:t>e. Evaluation Strategies</w:t>
      </w:r>
    </w:p>
    <w:p w14:paraId="48D5A7A9" w14:textId="77777777" w:rsidR="009E04A2" w:rsidRPr="009E04A2" w:rsidRDefault="009E04A2" w:rsidP="009E04A2">
      <w:pPr>
        <w:pStyle w:val="NormalWeb"/>
        <w:spacing w:line="360" w:lineRule="auto"/>
        <w:rPr>
          <w:rFonts w:asciiTheme="majorBidi" w:hAnsiTheme="majorBidi" w:cstheme="majorBidi"/>
          <w:sz w:val="22"/>
          <w:szCs w:val="22"/>
        </w:rPr>
      </w:pPr>
      <w:r w:rsidRPr="009E04A2">
        <w:rPr>
          <w:rFonts w:asciiTheme="majorBidi" w:hAnsiTheme="majorBidi" w:cstheme="majorBidi"/>
          <w:sz w:val="22"/>
          <w:szCs w:val="22"/>
        </w:rPr>
        <w:t>Periodic evaluations (mid-term, end-line) to assess outcomes and impacts, using methods such as:</w:t>
      </w:r>
    </w:p>
    <w:p w14:paraId="478DE26C" w14:textId="77777777" w:rsidR="009E04A2" w:rsidRPr="009E04A2" w:rsidRDefault="009E04A2" w:rsidP="009E04A2">
      <w:pPr>
        <w:pStyle w:val="NormalWeb"/>
        <w:numPr>
          <w:ilvl w:val="0"/>
          <w:numId w:val="214"/>
        </w:numPr>
        <w:spacing w:line="360" w:lineRule="auto"/>
        <w:rPr>
          <w:rFonts w:asciiTheme="majorBidi" w:hAnsiTheme="majorBidi" w:cstheme="majorBidi"/>
          <w:sz w:val="22"/>
          <w:szCs w:val="22"/>
        </w:rPr>
      </w:pPr>
      <w:r w:rsidRPr="009E04A2">
        <w:rPr>
          <w:rFonts w:asciiTheme="majorBidi" w:hAnsiTheme="majorBidi" w:cstheme="majorBidi"/>
          <w:sz w:val="22"/>
          <w:szCs w:val="22"/>
        </w:rPr>
        <w:t>Impact evaluations (e.g., RCTs)</w:t>
      </w:r>
    </w:p>
    <w:p w14:paraId="293435E2" w14:textId="77777777" w:rsidR="009E04A2" w:rsidRPr="009E04A2" w:rsidRDefault="009E04A2" w:rsidP="009E04A2">
      <w:pPr>
        <w:pStyle w:val="NormalWeb"/>
        <w:numPr>
          <w:ilvl w:val="0"/>
          <w:numId w:val="214"/>
        </w:numPr>
        <w:spacing w:line="360" w:lineRule="auto"/>
        <w:rPr>
          <w:rFonts w:asciiTheme="majorBidi" w:hAnsiTheme="majorBidi" w:cstheme="majorBidi"/>
          <w:sz w:val="22"/>
          <w:szCs w:val="22"/>
        </w:rPr>
      </w:pPr>
      <w:r w:rsidRPr="009E04A2">
        <w:rPr>
          <w:rFonts w:asciiTheme="majorBidi" w:hAnsiTheme="majorBidi" w:cstheme="majorBidi"/>
          <w:sz w:val="22"/>
          <w:szCs w:val="22"/>
        </w:rPr>
        <w:t>Cost-benefit analysis</w:t>
      </w:r>
    </w:p>
    <w:p w14:paraId="5303E11D" w14:textId="77777777" w:rsidR="009E04A2" w:rsidRPr="009E04A2" w:rsidRDefault="009E04A2" w:rsidP="009E04A2">
      <w:pPr>
        <w:pStyle w:val="NormalWeb"/>
        <w:numPr>
          <w:ilvl w:val="0"/>
          <w:numId w:val="214"/>
        </w:numPr>
        <w:spacing w:line="360" w:lineRule="auto"/>
        <w:rPr>
          <w:rFonts w:asciiTheme="majorBidi" w:hAnsiTheme="majorBidi" w:cstheme="majorBidi"/>
          <w:sz w:val="22"/>
          <w:szCs w:val="22"/>
        </w:rPr>
      </w:pPr>
      <w:r w:rsidRPr="009E04A2">
        <w:rPr>
          <w:rFonts w:asciiTheme="majorBidi" w:hAnsiTheme="majorBidi" w:cstheme="majorBidi"/>
          <w:sz w:val="22"/>
          <w:szCs w:val="22"/>
        </w:rPr>
        <w:t>Theory-based evaluations (e.g., Theory of Change, Logical Framework)</w:t>
      </w:r>
    </w:p>
    <w:p w14:paraId="56DFF059" w14:textId="77777777" w:rsidR="009E04A2" w:rsidRPr="009E04A2" w:rsidRDefault="009E04A2" w:rsidP="009E04A2">
      <w:pPr>
        <w:pStyle w:val="Heading2"/>
        <w:spacing w:line="360" w:lineRule="auto"/>
        <w:rPr>
          <w:rFonts w:asciiTheme="majorBidi" w:hAnsiTheme="majorBidi"/>
          <w:color w:val="auto"/>
          <w:sz w:val="22"/>
          <w:szCs w:val="22"/>
        </w:rPr>
      </w:pPr>
      <w:r w:rsidRPr="009E04A2">
        <w:rPr>
          <w:rStyle w:val="Strong"/>
          <w:rFonts w:asciiTheme="majorBidi" w:hAnsiTheme="majorBidi"/>
          <w:color w:val="auto"/>
          <w:sz w:val="22"/>
          <w:szCs w:val="22"/>
        </w:rPr>
        <w:t>4. Roles and Responsibilities in M&amp;E</w:t>
      </w:r>
    </w:p>
    <w:p w14:paraId="681465DD" w14:textId="77777777" w:rsidR="009E04A2" w:rsidRPr="009E04A2" w:rsidRDefault="009E04A2" w:rsidP="009E04A2">
      <w:pPr>
        <w:pStyle w:val="NormalWeb"/>
        <w:numPr>
          <w:ilvl w:val="0"/>
          <w:numId w:val="215"/>
        </w:numPr>
        <w:spacing w:line="360" w:lineRule="auto"/>
        <w:rPr>
          <w:rFonts w:asciiTheme="majorBidi" w:hAnsiTheme="majorBidi" w:cstheme="majorBidi"/>
          <w:sz w:val="22"/>
          <w:szCs w:val="22"/>
        </w:rPr>
      </w:pPr>
      <w:r w:rsidRPr="009E04A2">
        <w:rPr>
          <w:rStyle w:val="Strong"/>
          <w:rFonts w:asciiTheme="majorBidi" w:eastAsiaTheme="majorEastAsia" w:hAnsiTheme="majorBidi" w:cstheme="majorBidi"/>
          <w:b w:val="0"/>
          <w:bCs w:val="0"/>
          <w:sz w:val="22"/>
          <w:szCs w:val="22"/>
        </w:rPr>
        <w:t>Government Ministries/Agencies</w:t>
      </w:r>
      <w:r w:rsidRPr="009E04A2">
        <w:rPr>
          <w:rFonts w:asciiTheme="majorBidi" w:hAnsiTheme="majorBidi" w:cstheme="majorBidi"/>
          <w:sz w:val="22"/>
          <w:szCs w:val="22"/>
        </w:rPr>
        <w:t>: Lead in setting policy indicators, data collection, and reporting.</w:t>
      </w:r>
    </w:p>
    <w:p w14:paraId="7194BFD3" w14:textId="77777777" w:rsidR="009E04A2" w:rsidRPr="009E04A2" w:rsidRDefault="009E04A2" w:rsidP="009E04A2">
      <w:pPr>
        <w:pStyle w:val="NormalWeb"/>
        <w:numPr>
          <w:ilvl w:val="0"/>
          <w:numId w:val="215"/>
        </w:numPr>
        <w:spacing w:line="360" w:lineRule="auto"/>
        <w:rPr>
          <w:rFonts w:asciiTheme="majorBidi" w:hAnsiTheme="majorBidi" w:cstheme="majorBidi"/>
          <w:sz w:val="22"/>
          <w:szCs w:val="22"/>
        </w:rPr>
      </w:pPr>
      <w:r w:rsidRPr="009E04A2">
        <w:rPr>
          <w:rStyle w:val="Strong"/>
          <w:rFonts w:asciiTheme="majorBidi" w:eastAsiaTheme="majorEastAsia" w:hAnsiTheme="majorBidi" w:cstheme="majorBidi"/>
          <w:b w:val="0"/>
          <w:bCs w:val="0"/>
          <w:sz w:val="22"/>
          <w:szCs w:val="22"/>
        </w:rPr>
        <w:t>Independent Evaluation Bodies</w:t>
      </w:r>
      <w:r w:rsidRPr="009E04A2">
        <w:rPr>
          <w:rFonts w:asciiTheme="majorBidi" w:hAnsiTheme="majorBidi" w:cstheme="majorBidi"/>
          <w:b/>
          <w:bCs/>
          <w:sz w:val="22"/>
          <w:szCs w:val="22"/>
        </w:rPr>
        <w:t>:</w:t>
      </w:r>
      <w:r w:rsidRPr="009E04A2">
        <w:rPr>
          <w:rFonts w:asciiTheme="majorBidi" w:hAnsiTheme="majorBidi" w:cstheme="majorBidi"/>
          <w:sz w:val="22"/>
          <w:szCs w:val="22"/>
        </w:rPr>
        <w:t xml:space="preserve"> Ensure objectivity and credibility.</w:t>
      </w:r>
    </w:p>
    <w:p w14:paraId="728FFB1C" w14:textId="77777777" w:rsidR="009E04A2" w:rsidRPr="009E04A2" w:rsidRDefault="009E04A2" w:rsidP="009E04A2">
      <w:pPr>
        <w:pStyle w:val="NormalWeb"/>
        <w:numPr>
          <w:ilvl w:val="0"/>
          <w:numId w:val="215"/>
        </w:numPr>
        <w:spacing w:line="360" w:lineRule="auto"/>
        <w:rPr>
          <w:rFonts w:asciiTheme="majorBidi" w:hAnsiTheme="majorBidi" w:cstheme="majorBidi"/>
          <w:sz w:val="22"/>
          <w:szCs w:val="22"/>
        </w:rPr>
      </w:pPr>
      <w:r w:rsidRPr="009E04A2">
        <w:rPr>
          <w:rStyle w:val="Strong"/>
          <w:rFonts w:asciiTheme="majorBidi" w:eastAsiaTheme="majorEastAsia" w:hAnsiTheme="majorBidi" w:cstheme="majorBidi"/>
          <w:b w:val="0"/>
          <w:bCs w:val="0"/>
          <w:sz w:val="22"/>
          <w:szCs w:val="22"/>
        </w:rPr>
        <w:t>Civil Society and Academia</w:t>
      </w:r>
      <w:r w:rsidRPr="009E04A2">
        <w:rPr>
          <w:rFonts w:asciiTheme="majorBidi" w:hAnsiTheme="majorBidi" w:cstheme="majorBidi"/>
          <w:b/>
          <w:bCs/>
          <w:sz w:val="22"/>
          <w:szCs w:val="22"/>
        </w:rPr>
        <w:t>:</w:t>
      </w:r>
      <w:r w:rsidRPr="009E04A2">
        <w:rPr>
          <w:rFonts w:asciiTheme="majorBidi" w:hAnsiTheme="majorBidi" w:cstheme="majorBidi"/>
          <w:sz w:val="22"/>
          <w:szCs w:val="22"/>
        </w:rPr>
        <w:t xml:space="preserve"> Participate in evaluation and accountability processes.</w:t>
      </w:r>
    </w:p>
    <w:p w14:paraId="18A14BF3" w14:textId="77777777" w:rsidR="009E04A2" w:rsidRPr="009E04A2" w:rsidRDefault="009E04A2" w:rsidP="009E04A2">
      <w:pPr>
        <w:pStyle w:val="NormalWeb"/>
        <w:numPr>
          <w:ilvl w:val="0"/>
          <w:numId w:val="215"/>
        </w:numPr>
        <w:spacing w:line="360" w:lineRule="auto"/>
        <w:rPr>
          <w:rFonts w:asciiTheme="majorBidi" w:hAnsiTheme="majorBidi" w:cstheme="majorBidi"/>
          <w:sz w:val="22"/>
          <w:szCs w:val="22"/>
        </w:rPr>
      </w:pPr>
      <w:r w:rsidRPr="009E04A2">
        <w:rPr>
          <w:rStyle w:val="Strong"/>
          <w:rFonts w:asciiTheme="majorBidi" w:eastAsiaTheme="majorEastAsia" w:hAnsiTheme="majorBidi" w:cstheme="majorBidi"/>
          <w:b w:val="0"/>
          <w:bCs w:val="0"/>
          <w:sz w:val="22"/>
          <w:szCs w:val="22"/>
        </w:rPr>
        <w:t>Development Partners</w:t>
      </w:r>
      <w:r w:rsidRPr="009E04A2">
        <w:rPr>
          <w:rFonts w:asciiTheme="majorBidi" w:hAnsiTheme="majorBidi" w:cstheme="majorBidi"/>
          <w:b/>
          <w:bCs/>
          <w:sz w:val="22"/>
          <w:szCs w:val="22"/>
        </w:rPr>
        <w:t>:</w:t>
      </w:r>
      <w:r w:rsidRPr="009E04A2">
        <w:rPr>
          <w:rFonts w:asciiTheme="majorBidi" w:hAnsiTheme="majorBidi" w:cstheme="majorBidi"/>
          <w:sz w:val="22"/>
          <w:szCs w:val="22"/>
        </w:rPr>
        <w:t xml:space="preserve"> Provide technical and financial support for M&amp;E activities.</w:t>
      </w:r>
    </w:p>
    <w:p w14:paraId="7EEB569B" w14:textId="77777777" w:rsidR="009E04A2" w:rsidRPr="009E04A2" w:rsidRDefault="009E04A2" w:rsidP="009E04A2">
      <w:pPr>
        <w:pStyle w:val="Heading2"/>
        <w:spacing w:line="360" w:lineRule="auto"/>
        <w:rPr>
          <w:rFonts w:asciiTheme="majorBidi" w:hAnsiTheme="majorBidi"/>
          <w:color w:val="auto"/>
          <w:sz w:val="22"/>
          <w:szCs w:val="22"/>
        </w:rPr>
      </w:pPr>
      <w:r w:rsidRPr="009E04A2">
        <w:rPr>
          <w:rStyle w:val="Strong"/>
          <w:rFonts w:asciiTheme="majorBidi" w:hAnsiTheme="majorBidi"/>
          <w:color w:val="auto"/>
          <w:sz w:val="22"/>
          <w:szCs w:val="22"/>
        </w:rPr>
        <w:t>5. Challenges in Policy M&amp;E for Nation Building</w:t>
      </w:r>
    </w:p>
    <w:p w14:paraId="25667464" w14:textId="77777777" w:rsidR="009E04A2" w:rsidRPr="009E04A2" w:rsidRDefault="009E04A2" w:rsidP="009E04A2">
      <w:pPr>
        <w:pStyle w:val="NormalWeb"/>
        <w:numPr>
          <w:ilvl w:val="0"/>
          <w:numId w:val="216"/>
        </w:numPr>
        <w:spacing w:line="360" w:lineRule="auto"/>
        <w:rPr>
          <w:rFonts w:asciiTheme="majorBidi" w:hAnsiTheme="majorBidi" w:cstheme="majorBidi"/>
          <w:sz w:val="22"/>
          <w:szCs w:val="22"/>
        </w:rPr>
      </w:pPr>
      <w:r w:rsidRPr="009E04A2">
        <w:rPr>
          <w:rStyle w:val="Strong"/>
          <w:rFonts w:asciiTheme="majorBidi" w:eastAsiaTheme="majorEastAsia" w:hAnsiTheme="majorBidi" w:cstheme="majorBidi"/>
          <w:b w:val="0"/>
          <w:bCs w:val="0"/>
          <w:sz w:val="22"/>
          <w:szCs w:val="22"/>
        </w:rPr>
        <w:t>Capacity Limitations</w:t>
      </w:r>
      <w:r w:rsidRPr="009E04A2">
        <w:rPr>
          <w:rFonts w:asciiTheme="majorBidi" w:hAnsiTheme="majorBidi" w:cstheme="majorBidi"/>
          <w:b/>
          <w:bCs/>
          <w:sz w:val="22"/>
          <w:szCs w:val="22"/>
        </w:rPr>
        <w:t>:</w:t>
      </w:r>
      <w:r w:rsidRPr="009E04A2">
        <w:rPr>
          <w:rFonts w:asciiTheme="majorBidi" w:hAnsiTheme="majorBidi" w:cstheme="majorBidi"/>
          <w:sz w:val="22"/>
          <w:szCs w:val="22"/>
        </w:rPr>
        <w:t xml:space="preserve"> Lack of skilled personnel or institutions.</w:t>
      </w:r>
    </w:p>
    <w:p w14:paraId="668BF25F" w14:textId="77777777" w:rsidR="009E04A2" w:rsidRPr="009E04A2" w:rsidRDefault="009E04A2" w:rsidP="009E04A2">
      <w:pPr>
        <w:pStyle w:val="NormalWeb"/>
        <w:numPr>
          <w:ilvl w:val="0"/>
          <w:numId w:val="216"/>
        </w:numPr>
        <w:spacing w:line="360" w:lineRule="auto"/>
        <w:rPr>
          <w:rFonts w:asciiTheme="majorBidi" w:hAnsiTheme="majorBidi" w:cstheme="majorBidi"/>
          <w:sz w:val="22"/>
          <w:szCs w:val="22"/>
        </w:rPr>
      </w:pPr>
      <w:r w:rsidRPr="009E04A2">
        <w:rPr>
          <w:rStyle w:val="Strong"/>
          <w:rFonts w:asciiTheme="majorBidi" w:eastAsiaTheme="majorEastAsia" w:hAnsiTheme="majorBidi" w:cstheme="majorBidi"/>
          <w:b w:val="0"/>
          <w:bCs w:val="0"/>
          <w:sz w:val="22"/>
          <w:szCs w:val="22"/>
        </w:rPr>
        <w:t>Data Gaps</w:t>
      </w:r>
      <w:r w:rsidRPr="009E04A2">
        <w:rPr>
          <w:rFonts w:asciiTheme="majorBidi" w:hAnsiTheme="majorBidi" w:cstheme="majorBidi"/>
          <w:b/>
          <w:bCs/>
          <w:sz w:val="22"/>
          <w:szCs w:val="22"/>
        </w:rPr>
        <w:t>:</w:t>
      </w:r>
      <w:r w:rsidRPr="009E04A2">
        <w:rPr>
          <w:rFonts w:asciiTheme="majorBidi" w:hAnsiTheme="majorBidi" w:cstheme="majorBidi"/>
          <w:sz w:val="22"/>
          <w:szCs w:val="22"/>
        </w:rPr>
        <w:t xml:space="preserve"> Incomplete or unreliable data systems.</w:t>
      </w:r>
    </w:p>
    <w:p w14:paraId="21DE22BF" w14:textId="77777777" w:rsidR="009E04A2" w:rsidRPr="009E04A2" w:rsidRDefault="009E04A2" w:rsidP="009E04A2">
      <w:pPr>
        <w:pStyle w:val="NormalWeb"/>
        <w:numPr>
          <w:ilvl w:val="0"/>
          <w:numId w:val="216"/>
        </w:numPr>
        <w:spacing w:line="360" w:lineRule="auto"/>
        <w:rPr>
          <w:rFonts w:asciiTheme="majorBidi" w:hAnsiTheme="majorBidi" w:cstheme="majorBidi"/>
          <w:sz w:val="22"/>
          <w:szCs w:val="22"/>
        </w:rPr>
      </w:pPr>
      <w:r w:rsidRPr="009E04A2">
        <w:rPr>
          <w:rStyle w:val="Strong"/>
          <w:rFonts w:asciiTheme="majorBidi" w:eastAsiaTheme="majorEastAsia" w:hAnsiTheme="majorBidi" w:cstheme="majorBidi"/>
          <w:b w:val="0"/>
          <w:bCs w:val="0"/>
          <w:sz w:val="22"/>
          <w:szCs w:val="22"/>
        </w:rPr>
        <w:t>Political Interference</w:t>
      </w:r>
      <w:r w:rsidRPr="009E04A2">
        <w:rPr>
          <w:rFonts w:asciiTheme="majorBidi" w:hAnsiTheme="majorBidi" w:cstheme="majorBidi"/>
          <w:b/>
          <w:bCs/>
          <w:sz w:val="22"/>
          <w:szCs w:val="22"/>
        </w:rPr>
        <w:t>:</w:t>
      </w:r>
      <w:r w:rsidRPr="009E04A2">
        <w:rPr>
          <w:rFonts w:asciiTheme="majorBidi" w:hAnsiTheme="majorBidi" w:cstheme="majorBidi"/>
          <w:sz w:val="22"/>
          <w:szCs w:val="22"/>
        </w:rPr>
        <w:t xml:space="preserve"> Bias or manipulation of evaluation results.</w:t>
      </w:r>
    </w:p>
    <w:p w14:paraId="61E7B301" w14:textId="77777777" w:rsidR="009E04A2" w:rsidRPr="009E04A2" w:rsidRDefault="009E04A2" w:rsidP="009E04A2">
      <w:pPr>
        <w:pStyle w:val="NormalWeb"/>
        <w:numPr>
          <w:ilvl w:val="0"/>
          <w:numId w:val="216"/>
        </w:numPr>
        <w:spacing w:line="360" w:lineRule="auto"/>
        <w:rPr>
          <w:rFonts w:asciiTheme="majorBidi" w:hAnsiTheme="majorBidi" w:cstheme="majorBidi"/>
          <w:sz w:val="22"/>
          <w:szCs w:val="22"/>
        </w:rPr>
      </w:pPr>
      <w:r w:rsidRPr="009E04A2">
        <w:rPr>
          <w:rStyle w:val="Strong"/>
          <w:rFonts w:asciiTheme="majorBidi" w:eastAsiaTheme="majorEastAsia" w:hAnsiTheme="majorBidi" w:cstheme="majorBidi"/>
          <w:b w:val="0"/>
          <w:bCs w:val="0"/>
          <w:sz w:val="22"/>
          <w:szCs w:val="22"/>
        </w:rPr>
        <w:t>Lack of Participation</w:t>
      </w:r>
      <w:r w:rsidRPr="009E04A2">
        <w:rPr>
          <w:rFonts w:asciiTheme="majorBidi" w:hAnsiTheme="majorBidi" w:cstheme="majorBidi"/>
          <w:b/>
          <w:bCs/>
          <w:sz w:val="22"/>
          <w:szCs w:val="22"/>
        </w:rPr>
        <w:t>:</w:t>
      </w:r>
      <w:r w:rsidRPr="009E04A2">
        <w:rPr>
          <w:rFonts w:asciiTheme="majorBidi" w:hAnsiTheme="majorBidi" w:cstheme="majorBidi"/>
          <w:sz w:val="22"/>
          <w:szCs w:val="22"/>
        </w:rPr>
        <w:t xml:space="preserve"> Inadequate involvement of citizens and stakeholders.</w:t>
      </w:r>
    </w:p>
    <w:p w14:paraId="10CB215B" w14:textId="77777777" w:rsidR="009E04A2" w:rsidRPr="009E04A2" w:rsidRDefault="009E04A2" w:rsidP="009E04A2">
      <w:pPr>
        <w:pStyle w:val="Heading2"/>
        <w:spacing w:line="360" w:lineRule="auto"/>
        <w:rPr>
          <w:rFonts w:asciiTheme="majorBidi" w:hAnsiTheme="majorBidi"/>
          <w:color w:val="auto"/>
          <w:sz w:val="22"/>
          <w:szCs w:val="22"/>
        </w:rPr>
      </w:pPr>
      <w:r w:rsidRPr="009E04A2">
        <w:rPr>
          <w:rStyle w:val="Strong"/>
          <w:rFonts w:asciiTheme="majorBidi" w:hAnsiTheme="majorBidi"/>
          <w:color w:val="auto"/>
          <w:sz w:val="22"/>
          <w:szCs w:val="22"/>
        </w:rPr>
        <w:t>6. Best Practices and Strategies for Improvement</w:t>
      </w:r>
    </w:p>
    <w:p w14:paraId="5BCB5A6D" w14:textId="77777777" w:rsidR="009E04A2" w:rsidRPr="009E04A2" w:rsidRDefault="009E04A2" w:rsidP="009E04A2">
      <w:pPr>
        <w:pStyle w:val="NormalWeb"/>
        <w:numPr>
          <w:ilvl w:val="0"/>
          <w:numId w:val="217"/>
        </w:numPr>
        <w:spacing w:line="360" w:lineRule="auto"/>
        <w:rPr>
          <w:rFonts w:asciiTheme="majorBidi" w:hAnsiTheme="majorBidi" w:cstheme="majorBidi"/>
          <w:sz w:val="22"/>
          <w:szCs w:val="22"/>
        </w:rPr>
      </w:pPr>
      <w:r w:rsidRPr="009E04A2">
        <w:rPr>
          <w:rFonts w:asciiTheme="majorBidi" w:hAnsiTheme="majorBidi" w:cstheme="majorBidi"/>
          <w:sz w:val="22"/>
          <w:szCs w:val="22"/>
        </w:rPr>
        <w:t>Institutionalize M&amp;E in government planning cycles.</w:t>
      </w:r>
    </w:p>
    <w:p w14:paraId="2358F48C" w14:textId="77777777" w:rsidR="009E04A2" w:rsidRPr="009E04A2" w:rsidRDefault="009E04A2" w:rsidP="009E04A2">
      <w:pPr>
        <w:pStyle w:val="NormalWeb"/>
        <w:numPr>
          <w:ilvl w:val="0"/>
          <w:numId w:val="217"/>
        </w:numPr>
        <w:spacing w:line="360" w:lineRule="auto"/>
        <w:rPr>
          <w:rFonts w:asciiTheme="majorBidi" w:hAnsiTheme="majorBidi" w:cstheme="majorBidi"/>
          <w:sz w:val="22"/>
          <w:szCs w:val="22"/>
        </w:rPr>
      </w:pPr>
      <w:r w:rsidRPr="009E04A2">
        <w:rPr>
          <w:rFonts w:asciiTheme="majorBidi" w:hAnsiTheme="majorBidi" w:cstheme="majorBidi"/>
          <w:sz w:val="22"/>
          <w:szCs w:val="22"/>
        </w:rPr>
        <w:t>Invest in national statistical systems and digital data infrastructure.</w:t>
      </w:r>
    </w:p>
    <w:p w14:paraId="26AA5662" w14:textId="77777777" w:rsidR="009E04A2" w:rsidRPr="009E04A2" w:rsidRDefault="009E04A2" w:rsidP="009E04A2">
      <w:pPr>
        <w:pStyle w:val="NormalWeb"/>
        <w:numPr>
          <w:ilvl w:val="0"/>
          <w:numId w:val="217"/>
        </w:numPr>
        <w:spacing w:line="360" w:lineRule="auto"/>
        <w:rPr>
          <w:rFonts w:asciiTheme="majorBidi" w:hAnsiTheme="majorBidi" w:cstheme="majorBidi"/>
          <w:sz w:val="22"/>
          <w:szCs w:val="22"/>
        </w:rPr>
      </w:pPr>
      <w:r w:rsidRPr="009E04A2">
        <w:rPr>
          <w:rFonts w:asciiTheme="majorBidi" w:hAnsiTheme="majorBidi" w:cstheme="majorBidi"/>
          <w:sz w:val="22"/>
          <w:szCs w:val="22"/>
        </w:rPr>
        <w:t>Foster collaboration among government, civil society, and international partners.</w:t>
      </w:r>
    </w:p>
    <w:p w14:paraId="6FC0B7EE" w14:textId="77777777" w:rsidR="009E04A2" w:rsidRPr="009E04A2" w:rsidRDefault="009E04A2" w:rsidP="009E04A2">
      <w:pPr>
        <w:pStyle w:val="NormalWeb"/>
        <w:numPr>
          <w:ilvl w:val="0"/>
          <w:numId w:val="217"/>
        </w:numPr>
        <w:spacing w:line="360" w:lineRule="auto"/>
        <w:rPr>
          <w:rFonts w:asciiTheme="majorBidi" w:hAnsiTheme="majorBidi" w:cstheme="majorBidi"/>
          <w:sz w:val="22"/>
          <w:szCs w:val="22"/>
        </w:rPr>
      </w:pPr>
      <w:r w:rsidRPr="009E04A2">
        <w:rPr>
          <w:rFonts w:asciiTheme="majorBidi" w:hAnsiTheme="majorBidi" w:cstheme="majorBidi"/>
          <w:sz w:val="22"/>
          <w:szCs w:val="22"/>
        </w:rPr>
        <w:t>Use participatory M&amp;E approaches to engage communities.</w:t>
      </w:r>
    </w:p>
    <w:p w14:paraId="4F5D067E" w14:textId="77777777" w:rsidR="009E04A2" w:rsidRPr="009E04A2" w:rsidRDefault="009E04A2" w:rsidP="009E04A2">
      <w:pPr>
        <w:pStyle w:val="NormalWeb"/>
        <w:numPr>
          <w:ilvl w:val="0"/>
          <w:numId w:val="217"/>
        </w:numPr>
        <w:spacing w:line="360" w:lineRule="auto"/>
        <w:rPr>
          <w:rFonts w:asciiTheme="majorBidi" w:hAnsiTheme="majorBidi" w:cstheme="majorBidi"/>
          <w:sz w:val="22"/>
          <w:szCs w:val="22"/>
        </w:rPr>
      </w:pPr>
      <w:r w:rsidRPr="009E04A2">
        <w:rPr>
          <w:rFonts w:asciiTheme="majorBidi" w:hAnsiTheme="majorBidi" w:cstheme="majorBidi"/>
          <w:sz w:val="22"/>
          <w:szCs w:val="22"/>
        </w:rPr>
        <w:t>Align M&amp;E systems with international standards like the SDGs.</w:t>
      </w:r>
    </w:p>
    <w:p w14:paraId="3ECEF24E" w14:textId="77777777" w:rsidR="009E04A2" w:rsidRPr="009E04A2" w:rsidRDefault="009E04A2" w:rsidP="009E04A2">
      <w:pPr>
        <w:pStyle w:val="Heading2"/>
        <w:spacing w:line="360" w:lineRule="auto"/>
        <w:rPr>
          <w:rFonts w:asciiTheme="majorBidi" w:hAnsiTheme="majorBidi"/>
          <w:color w:val="auto"/>
          <w:sz w:val="22"/>
          <w:szCs w:val="22"/>
        </w:rPr>
      </w:pPr>
      <w:r w:rsidRPr="009E04A2">
        <w:rPr>
          <w:rStyle w:val="Strong"/>
          <w:rFonts w:asciiTheme="majorBidi" w:hAnsiTheme="majorBidi"/>
          <w:color w:val="auto"/>
          <w:sz w:val="22"/>
          <w:szCs w:val="22"/>
        </w:rPr>
        <w:t>7. Case Example</w:t>
      </w:r>
    </w:p>
    <w:p w14:paraId="24326EB5" w14:textId="77777777" w:rsidR="009E04A2" w:rsidRPr="009E04A2" w:rsidRDefault="009E04A2" w:rsidP="009E04A2">
      <w:pPr>
        <w:pStyle w:val="NormalWeb"/>
        <w:spacing w:line="360" w:lineRule="auto"/>
        <w:rPr>
          <w:rFonts w:asciiTheme="majorBidi" w:hAnsiTheme="majorBidi" w:cstheme="majorBidi"/>
          <w:sz w:val="22"/>
          <w:szCs w:val="22"/>
        </w:rPr>
      </w:pPr>
      <w:r w:rsidRPr="009E04A2">
        <w:rPr>
          <w:rFonts w:asciiTheme="majorBidi" w:hAnsiTheme="majorBidi" w:cstheme="majorBidi"/>
          <w:sz w:val="22"/>
          <w:szCs w:val="22"/>
        </w:rPr>
        <w:t xml:space="preserve">In </w:t>
      </w:r>
      <w:r w:rsidRPr="009E04A2">
        <w:rPr>
          <w:rStyle w:val="Strong"/>
          <w:rFonts w:asciiTheme="majorBidi" w:eastAsiaTheme="majorEastAsia" w:hAnsiTheme="majorBidi" w:cstheme="majorBidi"/>
          <w:b w:val="0"/>
          <w:bCs w:val="0"/>
          <w:sz w:val="22"/>
          <w:szCs w:val="22"/>
        </w:rPr>
        <w:t>post-conflict South Sudan</w:t>
      </w:r>
      <w:r w:rsidRPr="009E04A2">
        <w:rPr>
          <w:rFonts w:asciiTheme="majorBidi" w:hAnsiTheme="majorBidi" w:cstheme="majorBidi"/>
          <w:sz w:val="22"/>
          <w:szCs w:val="22"/>
        </w:rPr>
        <w:t>, M&amp;E frameworks have been used in evaluating peacebuilding projects. Monitoring focused on reintegration rates of ex-combatants and delivery of essential services. Evaluations helped reallocate resources and refine national reconciliation strategies.</w:t>
      </w:r>
    </w:p>
    <w:p w14:paraId="3DCDDD76" w14:textId="77777777" w:rsidR="009E04A2" w:rsidRPr="009E04A2" w:rsidRDefault="009E04A2" w:rsidP="009E04A2">
      <w:pPr>
        <w:pStyle w:val="Heading2"/>
        <w:spacing w:line="360" w:lineRule="auto"/>
        <w:rPr>
          <w:rFonts w:asciiTheme="majorBidi" w:hAnsiTheme="majorBidi"/>
          <w:color w:val="auto"/>
          <w:sz w:val="22"/>
          <w:szCs w:val="22"/>
        </w:rPr>
      </w:pPr>
      <w:r w:rsidRPr="009E04A2">
        <w:rPr>
          <w:rStyle w:val="Strong"/>
          <w:rFonts w:asciiTheme="majorBidi" w:hAnsiTheme="majorBidi"/>
          <w:color w:val="auto"/>
          <w:sz w:val="22"/>
          <w:szCs w:val="22"/>
        </w:rPr>
        <w:lastRenderedPageBreak/>
        <w:t>8. Conclusion</w:t>
      </w:r>
    </w:p>
    <w:p w14:paraId="1DB5CB31" w14:textId="77777777" w:rsidR="009E04A2" w:rsidRPr="009E04A2" w:rsidRDefault="009E04A2" w:rsidP="009E04A2">
      <w:pPr>
        <w:pStyle w:val="NormalWeb"/>
        <w:spacing w:line="360" w:lineRule="auto"/>
        <w:rPr>
          <w:rFonts w:asciiTheme="majorBidi" w:hAnsiTheme="majorBidi" w:cstheme="majorBidi"/>
          <w:sz w:val="22"/>
          <w:szCs w:val="22"/>
        </w:rPr>
      </w:pPr>
      <w:r w:rsidRPr="009E04A2">
        <w:rPr>
          <w:rFonts w:asciiTheme="majorBidi" w:hAnsiTheme="majorBidi" w:cstheme="majorBidi"/>
          <w:sz w:val="22"/>
          <w:szCs w:val="22"/>
        </w:rPr>
        <w:t>Effective monitoring and evaluation are foundational to successful policy implementation in nation building. They not only ensure that development efforts yield measurable results but also strengthen institutions, foster accountability, and build public confidence in governance processes.</w:t>
      </w:r>
    </w:p>
    <w:p w14:paraId="7DA6CADA" w14:textId="0852BBC2" w:rsidR="00642052" w:rsidRPr="00642052" w:rsidRDefault="00642052" w:rsidP="00642052">
      <w:pPr>
        <w:pStyle w:val="BodyText"/>
        <w:widowControl/>
        <w:numPr>
          <w:ilvl w:val="0"/>
          <w:numId w:val="55"/>
        </w:numPr>
        <w:tabs>
          <w:tab w:val="left" w:pos="7943"/>
        </w:tabs>
        <w:autoSpaceDE/>
        <w:autoSpaceDN/>
        <w:spacing w:before="90" w:line="360" w:lineRule="auto"/>
        <w:rPr>
          <w:rFonts w:asciiTheme="majorBidi" w:hAnsiTheme="majorBidi" w:cstheme="majorBidi"/>
          <w:sz w:val="22"/>
          <w:szCs w:val="22"/>
        </w:rPr>
      </w:pPr>
      <w:r>
        <w:rPr>
          <w:b/>
          <w:bCs/>
          <w:color w:val="0070C0"/>
          <w:sz w:val="28"/>
          <w:szCs w:val="28"/>
        </w:rPr>
        <w:t>Youth Policy Implementation in Nation Building Projects</w:t>
      </w:r>
      <w:r w:rsidR="007B66A8" w:rsidRPr="009E04A2">
        <w:rPr>
          <w:b/>
          <w:bCs/>
          <w:color w:val="0070C0"/>
          <w:sz w:val="28"/>
          <w:szCs w:val="28"/>
        </w:rPr>
        <w:br/>
      </w:r>
      <w:r w:rsidRPr="00642052">
        <w:rPr>
          <w:rFonts w:asciiTheme="majorBidi" w:hAnsiTheme="majorBidi" w:cstheme="majorBidi"/>
          <w:sz w:val="22"/>
          <w:szCs w:val="22"/>
        </w:rPr>
        <w:t xml:space="preserve">Implementing a </w:t>
      </w:r>
      <w:r w:rsidRPr="00642052">
        <w:rPr>
          <w:rStyle w:val="Strong"/>
          <w:rFonts w:asciiTheme="majorBidi" w:eastAsiaTheme="majorEastAsia" w:hAnsiTheme="majorBidi" w:cstheme="majorBidi"/>
          <w:b w:val="0"/>
          <w:bCs w:val="0"/>
          <w:sz w:val="22"/>
          <w:szCs w:val="22"/>
        </w:rPr>
        <w:t>Youth Policy in Nation-Building Projects</w:t>
      </w:r>
      <w:r w:rsidRPr="00642052">
        <w:rPr>
          <w:rFonts w:asciiTheme="majorBidi" w:hAnsiTheme="majorBidi" w:cstheme="majorBidi"/>
          <w:sz w:val="22"/>
          <w:szCs w:val="22"/>
        </w:rPr>
        <w:t xml:space="preserve"> is a strategic approach that recognizes young people as essential contributors to socio-economic development, peacebuilding, governance, and innovation. Here's a structured overview of how such a policy can be effectively integrated into nation-building efforts:</w:t>
      </w:r>
      <w:r w:rsidRPr="00642052">
        <w:rPr>
          <w:rFonts w:asciiTheme="majorBidi" w:hAnsiTheme="majorBidi" w:cstheme="majorBidi"/>
          <w:sz w:val="22"/>
          <w:szCs w:val="22"/>
        </w:rPr>
        <w:br/>
      </w:r>
    </w:p>
    <w:p w14:paraId="02C104A3" w14:textId="77777777" w:rsidR="00642052" w:rsidRPr="00642052" w:rsidRDefault="00642052" w:rsidP="00642052">
      <w:pPr>
        <w:pStyle w:val="Heading2"/>
        <w:spacing w:line="360" w:lineRule="auto"/>
        <w:rPr>
          <w:rFonts w:asciiTheme="majorBidi" w:hAnsiTheme="majorBidi"/>
          <w:color w:val="auto"/>
          <w:sz w:val="22"/>
          <w:szCs w:val="22"/>
        </w:rPr>
      </w:pPr>
      <w:r w:rsidRPr="00642052">
        <w:rPr>
          <w:rStyle w:val="Strong"/>
          <w:rFonts w:asciiTheme="majorBidi" w:hAnsiTheme="majorBidi"/>
          <w:color w:val="auto"/>
          <w:sz w:val="22"/>
          <w:szCs w:val="22"/>
        </w:rPr>
        <w:t>1. Introduction to Youth Policy in Nation-Building</w:t>
      </w:r>
    </w:p>
    <w:p w14:paraId="41DB82DC" w14:textId="77777777" w:rsidR="00642052" w:rsidRPr="00642052" w:rsidRDefault="00642052" w:rsidP="00642052">
      <w:pPr>
        <w:pStyle w:val="NormalWeb"/>
        <w:spacing w:line="360" w:lineRule="auto"/>
        <w:rPr>
          <w:rFonts w:asciiTheme="majorBidi" w:hAnsiTheme="majorBidi" w:cstheme="majorBidi"/>
          <w:sz w:val="22"/>
          <w:szCs w:val="22"/>
        </w:rPr>
      </w:pPr>
      <w:r w:rsidRPr="00642052">
        <w:rPr>
          <w:rFonts w:asciiTheme="majorBidi" w:hAnsiTheme="majorBidi" w:cstheme="majorBidi"/>
          <w:sz w:val="22"/>
          <w:szCs w:val="22"/>
        </w:rPr>
        <w:t xml:space="preserve">Youth policies are frameworks designed to address the needs, challenges, and potentials of young people. In the context of </w:t>
      </w:r>
      <w:r w:rsidRPr="00642052">
        <w:rPr>
          <w:rStyle w:val="Strong"/>
          <w:rFonts w:asciiTheme="majorBidi" w:eastAsiaTheme="majorEastAsia" w:hAnsiTheme="majorBidi" w:cstheme="majorBidi"/>
          <w:b w:val="0"/>
          <w:bCs w:val="0"/>
          <w:sz w:val="22"/>
          <w:szCs w:val="22"/>
        </w:rPr>
        <w:t>nation-building</w:t>
      </w:r>
      <w:r w:rsidRPr="00642052">
        <w:rPr>
          <w:rFonts w:asciiTheme="majorBidi" w:hAnsiTheme="majorBidi" w:cstheme="majorBidi"/>
          <w:b/>
          <w:bCs/>
          <w:sz w:val="22"/>
          <w:szCs w:val="22"/>
        </w:rPr>
        <w:t>,</w:t>
      </w:r>
      <w:r w:rsidRPr="00642052">
        <w:rPr>
          <w:rFonts w:asciiTheme="majorBidi" w:hAnsiTheme="majorBidi" w:cstheme="majorBidi"/>
          <w:sz w:val="22"/>
          <w:szCs w:val="22"/>
        </w:rPr>
        <w:t xml:space="preserve"> these policies help ensure that youth are not only beneficiaries but active participants in reconstructing social, economic, and political systems.</w:t>
      </w:r>
    </w:p>
    <w:p w14:paraId="1D37FAC2" w14:textId="77777777" w:rsidR="00642052" w:rsidRPr="00642052" w:rsidRDefault="00642052" w:rsidP="00642052">
      <w:pPr>
        <w:pStyle w:val="Heading2"/>
        <w:spacing w:line="360" w:lineRule="auto"/>
        <w:rPr>
          <w:rFonts w:asciiTheme="majorBidi" w:hAnsiTheme="majorBidi"/>
          <w:color w:val="auto"/>
          <w:sz w:val="22"/>
          <w:szCs w:val="22"/>
        </w:rPr>
      </w:pPr>
      <w:r w:rsidRPr="00642052">
        <w:rPr>
          <w:rStyle w:val="Strong"/>
          <w:rFonts w:asciiTheme="majorBidi" w:hAnsiTheme="majorBidi"/>
          <w:color w:val="auto"/>
          <w:sz w:val="22"/>
          <w:szCs w:val="22"/>
        </w:rPr>
        <w:t>2. Key Objectives of Youth Policy in Nation-Building</w:t>
      </w:r>
    </w:p>
    <w:p w14:paraId="079B9DE0" w14:textId="77777777" w:rsidR="00642052" w:rsidRPr="00642052" w:rsidRDefault="00642052" w:rsidP="00642052">
      <w:pPr>
        <w:pStyle w:val="NormalWeb"/>
        <w:numPr>
          <w:ilvl w:val="0"/>
          <w:numId w:val="218"/>
        </w:numPr>
        <w:spacing w:line="360" w:lineRule="auto"/>
        <w:rPr>
          <w:rFonts w:asciiTheme="majorBidi" w:hAnsiTheme="majorBidi" w:cstheme="majorBidi"/>
          <w:sz w:val="22"/>
          <w:szCs w:val="22"/>
        </w:rPr>
      </w:pPr>
      <w:r w:rsidRPr="00642052">
        <w:rPr>
          <w:rStyle w:val="Strong"/>
          <w:rFonts w:asciiTheme="majorBidi" w:eastAsiaTheme="majorEastAsia" w:hAnsiTheme="majorBidi" w:cstheme="majorBidi"/>
          <w:b w:val="0"/>
          <w:bCs w:val="0"/>
          <w:sz w:val="22"/>
          <w:szCs w:val="22"/>
        </w:rPr>
        <w:t>Empowerment:</w:t>
      </w:r>
      <w:r w:rsidRPr="00642052">
        <w:rPr>
          <w:rFonts w:asciiTheme="majorBidi" w:hAnsiTheme="majorBidi" w:cstheme="majorBidi"/>
          <w:sz w:val="22"/>
          <w:szCs w:val="22"/>
        </w:rPr>
        <w:t xml:space="preserve"> Foster youth leadership and participation in governance and decision-making processes.</w:t>
      </w:r>
    </w:p>
    <w:p w14:paraId="78045318" w14:textId="77777777" w:rsidR="00642052" w:rsidRPr="00642052" w:rsidRDefault="00642052" w:rsidP="00642052">
      <w:pPr>
        <w:pStyle w:val="NormalWeb"/>
        <w:numPr>
          <w:ilvl w:val="0"/>
          <w:numId w:val="218"/>
        </w:numPr>
        <w:spacing w:line="360" w:lineRule="auto"/>
        <w:rPr>
          <w:rFonts w:asciiTheme="majorBidi" w:hAnsiTheme="majorBidi" w:cstheme="majorBidi"/>
          <w:sz w:val="22"/>
          <w:szCs w:val="22"/>
        </w:rPr>
      </w:pPr>
      <w:r w:rsidRPr="00642052">
        <w:rPr>
          <w:rStyle w:val="Strong"/>
          <w:rFonts w:asciiTheme="majorBidi" w:eastAsiaTheme="majorEastAsia" w:hAnsiTheme="majorBidi" w:cstheme="majorBidi"/>
          <w:b w:val="0"/>
          <w:bCs w:val="0"/>
          <w:sz w:val="22"/>
          <w:szCs w:val="22"/>
        </w:rPr>
        <w:t>Inclusion:</w:t>
      </w:r>
      <w:r w:rsidRPr="00642052">
        <w:rPr>
          <w:rFonts w:asciiTheme="majorBidi" w:hAnsiTheme="majorBidi" w:cstheme="majorBidi"/>
          <w:sz w:val="22"/>
          <w:szCs w:val="22"/>
        </w:rPr>
        <w:t xml:space="preserve"> Ensure youth from diverse backgrounds (e.g., gender, ethnicity, disability) are represented.</w:t>
      </w:r>
    </w:p>
    <w:p w14:paraId="58F4ACD0" w14:textId="77777777" w:rsidR="00642052" w:rsidRPr="00642052" w:rsidRDefault="00642052" w:rsidP="00642052">
      <w:pPr>
        <w:pStyle w:val="NormalWeb"/>
        <w:numPr>
          <w:ilvl w:val="0"/>
          <w:numId w:val="218"/>
        </w:numPr>
        <w:spacing w:line="360" w:lineRule="auto"/>
        <w:rPr>
          <w:rFonts w:asciiTheme="majorBidi" w:hAnsiTheme="majorBidi" w:cstheme="majorBidi"/>
          <w:sz w:val="22"/>
          <w:szCs w:val="22"/>
        </w:rPr>
      </w:pPr>
      <w:r w:rsidRPr="00642052">
        <w:rPr>
          <w:rStyle w:val="Strong"/>
          <w:rFonts w:asciiTheme="majorBidi" w:eastAsiaTheme="majorEastAsia" w:hAnsiTheme="majorBidi" w:cstheme="majorBidi"/>
          <w:b w:val="0"/>
          <w:bCs w:val="0"/>
          <w:sz w:val="22"/>
          <w:szCs w:val="22"/>
        </w:rPr>
        <w:t>Capacity Building:</w:t>
      </w:r>
      <w:r w:rsidRPr="00642052">
        <w:rPr>
          <w:rFonts w:asciiTheme="majorBidi" w:hAnsiTheme="majorBidi" w:cstheme="majorBidi"/>
          <w:sz w:val="22"/>
          <w:szCs w:val="22"/>
        </w:rPr>
        <w:t xml:space="preserve"> Provide education, vocational training, and entrepreneurship support.</w:t>
      </w:r>
    </w:p>
    <w:p w14:paraId="3D969363" w14:textId="77777777" w:rsidR="00642052" w:rsidRPr="00642052" w:rsidRDefault="00642052" w:rsidP="00642052">
      <w:pPr>
        <w:pStyle w:val="NormalWeb"/>
        <w:numPr>
          <w:ilvl w:val="0"/>
          <w:numId w:val="218"/>
        </w:numPr>
        <w:spacing w:line="360" w:lineRule="auto"/>
        <w:rPr>
          <w:rFonts w:asciiTheme="majorBidi" w:hAnsiTheme="majorBidi" w:cstheme="majorBidi"/>
          <w:sz w:val="22"/>
          <w:szCs w:val="22"/>
        </w:rPr>
      </w:pPr>
      <w:r w:rsidRPr="00642052">
        <w:rPr>
          <w:rStyle w:val="Strong"/>
          <w:rFonts w:asciiTheme="majorBidi" w:eastAsiaTheme="majorEastAsia" w:hAnsiTheme="majorBidi" w:cstheme="majorBidi"/>
          <w:b w:val="0"/>
          <w:bCs w:val="0"/>
          <w:sz w:val="22"/>
          <w:szCs w:val="22"/>
        </w:rPr>
        <w:t>Civic Engagement:</w:t>
      </w:r>
      <w:r w:rsidRPr="00642052">
        <w:rPr>
          <w:rFonts w:asciiTheme="majorBidi" w:hAnsiTheme="majorBidi" w:cstheme="majorBidi"/>
          <w:sz w:val="22"/>
          <w:szCs w:val="22"/>
        </w:rPr>
        <w:t xml:space="preserve"> Promote national identity, social cohesion, and volunteerism.</w:t>
      </w:r>
    </w:p>
    <w:p w14:paraId="54A0FF0D" w14:textId="77777777" w:rsidR="00642052" w:rsidRPr="00642052" w:rsidRDefault="00642052" w:rsidP="00642052">
      <w:pPr>
        <w:pStyle w:val="NormalWeb"/>
        <w:numPr>
          <w:ilvl w:val="0"/>
          <w:numId w:val="218"/>
        </w:numPr>
        <w:spacing w:line="360" w:lineRule="auto"/>
        <w:rPr>
          <w:rFonts w:asciiTheme="majorBidi" w:hAnsiTheme="majorBidi" w:cstheme="majorBidi"/>
          <w:sz w:val="22"/>
          <w:szCs w:val="22"/>
        </w:rPr>
      </w:pPr>
      <w:r w:rsidRPr="00642052">
        <w:rPr>
          <w:rStyle w:val="Strong"/>
          <w:rFonts w:asciiTheme="majorBidi" w:eastAsiaTheme="majorEastAsia" w:hAnsiTheme="majorBidi" w:cstheme="majorBidi"/>
          <w:b w:val="0"/>
          <w:bCs w:val="0"/>
          <w:sz w:val="22"/>
          <w:szCs w:val="22"/>
        </w:rPr>
        <w:t>Peace and Security:</w:t>
      </w:r>
      <w:r w:rsidRPr="00642052">
        <w:rPr>
          <w:rFonts w:asciiTheme="majorBidi" w:hAnsiTheme="majorBidi" w:cstheme="majorBidi"/>
          <w:sz w:val="22"/>
          <w:szCs w:val="22"/>
        </w:rPr>
        <w:t xml:space="preserve"> Engage youth in conflict prevention and post-conflict reconciliation.</w:t>
      </w:r>
    </w:p>
    <w:p w14:paraId="3F657781" w14:textId="77777777" w:rsidR="00642052" w:rsidRPr="00642052" w:rsidRDefault="00642052" w:rsidP="00642052">
      <w:pPr>
        <w:pStyle w:val="Heading2"/>
        <w:spacing w:line="360" w:lineRule="auto"/>
        <w:rPr>
          <w:rFonts w:asciiTheme="majorBidi" w:hAnsiTheme="majorBidi"/>
          <w:color w:val="auto"/>
          <w:sz w:val="22"/>
          <w:szCs w:val="22"/>
        </w:rPr>
      </w:pPr>
      <w:r w:rsidRPr="00642052">
        <w:rPr>
          <w:rStyle w:val="Strong"/>
          <w:rFonts w:asciiTheme="majorBidi" w:hAnsiTheme="majorBidi"/>
          <w:color w:val="auto"/>
          <w:sz w:val="22"/>
          <w:szCs w:val="22"/>
        </w:rPr>
        <w:t>3. Implementation Framework</w:t>
      </w:r>
    </w:p>
    <w:p w14:paraId="32A66B47" w14:textId="77777777" w:rsidR="00642052" w:rsidRPr="00642052" w:rsidRDefault="00642052" w:rsidP="00642052">
      <w:pPr>
        <w:pStyle w:val="Heading3"/>
        <w:spacing w:line="360" w:lineRule="auto"/>
        <w:rPr>
          <w:rFonts w:asciiTheme="majorBidi" w:hAnsiTheme="majorBidi"/>
          <w:color w:val="auto"/>
          <w:sz w:val="22"/>
          <w:szCs w:val="22"/>
        </w:rPr>
      </w:pPr>
      <w:r w:rsidRPr="00642052">
        <w:rPr>
          <w:rStyle w:val="Strong"/>
          <w:rFonts w:asciiTheme="majorBidi" w:hAnsiTheme="majorBidi"/>
          <w:color w:val="auto"/>
          <w:sz w:val="22"/>
          <w:szCs w:val="22"/>
        </w:rPr>
        <w:t>A. Institutional Mechanisms</w:t>
      </w:r>
    </w:p>
    <w:p w14:paraId="356E4D59" w14:textId="77777777" w:rsidR="00642052" w:rsidRPr="00642052" w:rsidRDefault="00642052" w:rsidP="00642052">
      <w:pPr>
        <w:pStyle w:val="NormalWeb"/>
        <w:numPr>
          <w:ilvl w:val="0"/>
          <w:numId w:val="219"/>
        </w:numPr>
        <w:spacing w:line="360" w:lineRule="auto"/>
        <w:rPr>
          <w:rFonts w:asciiTheme="majorBidi" w:hAnsiTheme="majorBidi" w:cstheme="majorBidi"/>
          <w:sz w:val="22"/>
          <w:szCs w:val="22"/>
        </w:rPr>
      </w:pPr>
      <w:r w:rsidRPr="00642052">
        <w:rPr>
          <w:rStyle w:val="Strong"/>
          <w:rFonts w:asciiTheme="majorBidi" w:eastAsiaTheme="majorEastAsia" w:hAnsiTheme="majorBidi" w:cstheme="majorBidi"/>
          <w:b w:val="0"/>
          <w:bCs w:val="0"/>
          <w:sz w:val="22"/>
          <w:szCs w:val="22"/>
        </w:rPr>
        <w:t>National Youth Councils</w:t>
      </w:r>
      <w:r w:rsidRPr="00642052">
        <w:rPr>
          <w:rFonts w:asciiTheme="majorBidi" w:hAnsiTheme="majorBidi" w:cstheme="majorBidi"/>
          <w:b/>
          <w:bCs/>
          <w:sz w:val="22"/>
          <w:szCs w:val="22"/>
        </w:rPr>
        <w:t>:</w:t>
      </w:r>
      <w:r w:rsidRPr="00642052">
        <w:rPr>
          <w:rFonts w:asciiTheme="majorBidi" w:hAnsiTheme="majorBidi" w:cstheme="majorBidi"/>
          <w:sz w:val="22"/>
          <w:szCs w:val="22"/>
        </w:rPr>
        <w:t xml:space="preserve"> Advisory bodies to represent youth interests.</w:t>
      </w:r>
    </w:p>
    <w:p w14:paraId="639A1EE7" w14:textId="77777777" w:rsidR="00642052" w:rsidRPr="00642052" w:rsidRDefault="00642052" w:rsidP="00642052">
      <w:pPr>
        <w:pStyle w:val="NormalWeb"/>
        <w:numPr>
          <w:ilvl w:val="0"/>
          <w:numId w:val="219"/>
        </w:numPr>
        <w:spacing w:line="360" w:lineRule="auto"/>
        <w:rPr>
          <w:rFonts w:asciiTheme="majorBidi" w:hAnsiTheme="majorBidi" w:cstheme="majorBidi"/>
          <w:sz w:val="22"/>
          <w:szCs w:val="22"/>
        </w:rPr>
      </w:pPr>
      <w:r w:rsidRPr="00642052">
        <w:rPr>
          <w:rStyle w:val="Strong"/>
          <w:rFonts w:asciiTheme="majorBidi" w:eastAsiaTheme="majorEastAsia" w:hAnsiTheme="majorBidi" w:cstheme="majorBidi"/>
          <w:b w:val="0"/>
          <w:bCs w:val="0"/>
          <w:sz w:val="22"/>
          <w:szCs w:val="22"/>
        </w:rPr>
        <w:t>Inter-Ministerial Committees</w:t>
      </w:r>
      <w:r w:rsidRPr="00642052">
        <w:rPr>
          <w:rFonts w:asciiTheme="majorBidi" w:hAnsiTheme="majorBidi" w:cstheme="majorBidi"/>
          <w:b/>
          <w:bCs/>
          <w:sz w:val="22"/>
          <w:szCs w:val="22"/>
        </w:rPr>
        <w:t>:</w:t>
      </w:r>
      <w:r w:rsidRPr="00642052">
        <w:rPr>
          <w:rFonts w:asciiTheme="majorBidi" w:hAnsiTheme="majorBidi" w:cstheme="majorBidi"/>
          <w:sz w:val="22"/>
          <w:szCs w:val="22"/>
        </w:rPr>
        <w:t xml:space="preserve"> Coordinate efforts across education, health, labor, and development sectors.</w:t>
      </w:r>
    </w:p>
    <w:p w14:paraId="2AA08060" w14:textId="77777777" w:rsidR="00642052" w:rsidRPr="00642052" w:rsidRDefault="00642052" w:rsidP="00642052">
      <w:pPr>
        <w:pStyle w:val="NormalWeb"/>
        <w:numPr>
          <w:ilvl w:val="0"/>
          <w:numId w:val="219"/>
        </w:numPr>
        <w:spacing w:line="360" w:lineRule="auto"/>
        <w:rPr>
          <w:rFonts w:asciiTheme="majorBidi" w:hAnsiTheme="majorBidi" w:cstheme="majorBidi"/>
          <w:sz w:val="22"/>
          <w:szCs w:val="22"/>
        </w:rPr>
      </w:pPr>
      <w:r w:rsidRPr="00642052">
        <w:rPr>
          <w:rStyle w:val="Strong"/>
          <w:rFonts w:asciiTheme="majorBidi" w:eastAsiaTheme="majorEastAsia" w:hAnsiTheme="majorBidi" w:cstheme="majorBidi"/>
          <w:b w:val="0"/>
          <w:bCs w:val="0"/>
          <w:sz w:val="22"/>
          <w:szCs w:val="22"/>
        </w:rPr>
        <w:t>Youth Desks</w:t>
      </w:r>
      <w:r w:rsidRPr="00642052">
        <w:rPr>
          <w:rFonts w:asciiTheme="majorBidi" w:hAnsiTheme="majorBidi" w:cstheme="majorBidi"/>
          <w:sz w:val="22"/>
          <w:szCs w:val="22"/>
        </w:rPr>
        <w:t xml:space="preserve"> in every major development project or government ministry.</w:t>
      </w:r>
    </w:p>
    <w:p w14:paraId="6A69B166" w14:textId="77777777" w:rsidR="00642052" w:rsidRPr="00642052" w:rsidRDefault="00642052" w:rsidP="00642052">
      <w:pPr>
        <w:pStyle w:val="Heading3"/>
        <w:spacing w:line="360" w:lineRule="auto"/>
        <w:rPr>
          <w:rFonts w:asciiTheme="majorBidi" w:hAnsiTheme="majorBidi"/>
          <w:color w:val="auto"/>
          <w:sz w:val="22"/>
          <w:szCs w:val="22"/>
        </w:rPr>
      </w:pPr>
      <w:r w:rsidRPr="00642052">
        <w:rPr>
          <w:rStyle w:val="Strong"/>
          <w:rFonts w:asciiTheme="majorBidi" w:hAnsiTheme="majorBidi"/>
          <w:color w:val="auto"/>
          <w:sz w:val="22"/>
          <w:szCs w:val="22"/>
        </w:rPr>
        <w:t>B. Legal and Policy Alignment</w:t>
      </w:r>
    </w:p>
    <w:p w14:paraId="73C77DAD" w14:textId="77777777" w:rsidR="00642052" w:rsidRPr="00642052" w:rsidRDefault="00642052" w:rsidP="00642052">
      <w:pPr>
        <w:pStyle w:val="NormalWeb"/>
        <w:numPr>
          <w:ilvl w:val="0"/>
          <w:numId w:val="220"/>
        </w:numPr>
        <w:spacing w:line="360" w:lineRule="auto"/>
        <w:rPr>
          <w:rFonts w:asciiTheme="majorBidi" w:hAnsiTheme="majorBidi" w:cstheme="majorBidi"/>
          <w:sz w:val="22"/>
          <w:szCs w:val="22"/>
        </w:rPr>
      </w:pPr>
      <w:r w:rsidRPr="00642052">
        <w:rPr>
          <w:rFonts w:asciiTheme="majorBidi" w:hAnsiTheme="majorBidi" w:cstheme="majorBidi"/>
          <w:sz w:val="22"/>
          <w:szCs w:val="22"/>
        </w:rPr>
        <w:t>Embed youth policy within:</w:t>
      </w:r>
    </w:p>
    <w:p w14:paraId="472D5E11" w14:textId="77777777" w:rsidR="00642052" w:rsidRPr="00642052" w:rsidRDefault="00642052" w:rsidP="00642052">
      <w:pPr>
        <w:pStyle w:val="NormalWeb"/>
        <w:numPr>
          <w:ilvl w:val="1"/>
          <w:numId w:val="220"/>
        </w:numPr>
        <w:spacing w:line="360" w:lineRule="auto"/>
        <w:rPr>
          <w:rFonts w:asciiTheme="majorBidi" w:hAnsiTheme="majorBidi" w:cstheme="majorBidi"/>
          <w:sz w:val="22"/>
          <w:szCs w:val="22"/>
        </w:rPr>
      </w:pPr>
      <w:r w:rsidRPr="00642052">
        <w:rPr>
          <w:rFonts w:asciiTheme="majorBidi" w:hAnsiTheme="majorBidi" w:cstheme="majorBidi"/>
          <w:sz w:val="22"/>
          <w:szCs w:val="22"/>
        </w:rPr>
        <w:t>National Development Plans</w:t>
      </w:r>
    </w:p>
    <w:p w14:paraId="327E948F" w14:textId="77777777" w:rsidR="00642052" w:rsidRPr="00642052" w:rsidRDefault="00642052" w:rsidP="00642052">
      <w:pPr>
        <w:pStyle w:val="NormalWeb"/>
        <w:numPr>
          <w:ilvl w:val="1"/>
          <w:numId w:val="220"/>
        </w:numPr>
        <w:spacing w:line="360" w:lineRule="auto"/>
        <w:rPr>
          <w:rFonts w:asciiTheme="majorBidi" w:hAnsiTheme="majorBidi" w:cstheme="majorBidi"/>
          <w:sz w:val="22"/>
          <w:szCs w:val="22"/>
        </w:rPr>
      </w:pPr>
      <w:r w:rsidRPr="00642052">
        <w:rPr>
          <w:rFonts w:asciiTheme="majorBidi" w:hAnsiTheme="majorBidi" w:cstheme="majorBidi"/>
          <w:sz w:val="22"/>
          <w:szCs w:val="22"/>
        </w:rPr>
        <w:t>Poverty Reduction Strategies</w:t>
      </w:r>
    </w:p>
    <w:p w14:paraId="3D15F862" w14:textId="77777777" w:rsidR="00642052" w:rsidRPr="00642052" w:rsidRDefault="00642052" w:rsidP="00642052">
      <w:pPr>
        <w:pStyle w:val="NormalWeb"/>
        <w:numPr>
          <w:ilvl w:val="1"/>
          <w:numId w:val="220"/>
        </w:numPr>
        <w:spacing w:line="360" w:lineRule="auto"/>
        <w:rPr>
          <w:rFonts w:asciiTheme="majorBidi" w:hAnsiTheme="majorBidi" w:cstheme="majorBidi"/>
          <w:sz w:val="22"/>
          <w:szCs w:val="22"/>
        </w:rPr>
      </w:pPr>
      <w:r w:rsidRPr="00642052">
        <w:rPr>
          <w:rFonts w:asciiTheme="majorBidi" w:hAnsiTheme="majorBidi" w:cstheme="majorBidi"/>
          <w:sz w:val="22"/>
          <w:szCs w:val="22"/>
        </w:rPr>
        <w:t>Education and Employment Policies</w:t>
      </w:r>
    </w:p>
    <w:p w14:paraId="0EE6978E" w14:textId="77777777" w:rsidR="00642052" w:rsidRPr="00642052" w:rsidRDefault="00642052" w:rsidP="00642052">
      <w:pPr>
        <w:pStyle w:val="NormalWeb"/>
        <w:numPr>
          <w:ilvl w:val="1"/>
          <w:numId w:val="220"/>
        </w:numPr>
        <w:spacing w:line="360" w:lineRule="auto"/>
        <w:rPr>
          <w:rFonts w:asciiTheme="majorBidi" w:hAnsiTheme="majorBidi" w:cstheme="majorBidi"/>
          <w:sz w:val="22"/>
          <w:szCs w:val="22"/>
        </w:rPr>
      </w:pPr>
      <w:r w:rsidRPr="00642052">
        <w:rPr>
          <w:rFonts w:asciiTheme="majorBidi" w:hAnsiTheme="majorBidi" w:cstheme="majorBidi"/>
          <w:sz w:val="22"/>
          <w:szCs w:val="22"/>
        </w:rPr>
        <w:lastRenderedPageBreak/>
        <w:t>Post-conflict Recovery Frameworks</w:t>
      </w:r>
    </w:p>
    <w:p w14:paraId="3F50CECB" w14:textId="77777777" w:rsidR="00642052" w:rsidRPr="00642052" w:rsidRDefault="00642052" w:rsidP="00642052">
      <w:pPr>
        <w:pStyle w:val="Heading3"/>
        <w:spacing w:line="360" w:lineRule="auto"/>
        <w:rPr>
          <w:rFonts w:asciiTheme="majorBidi" w:hAnsiTheme="majorBidi"/>
          <w:color w:val="auto"/>
          <w:sz w:val="22"/>
          <w:szCs w:val="22"/>
        </w:rPr>
      </w:pPr>
      <w:r w:rsidRPr="00642052">
        <w:rPr>
          <w:rStyle w:val="Strong"/>
          <w:rFonts w:asciiTheme="majorBidi" w:hAnsiTheme="majorBidi"/>
          <w:color w:val="auto"/>
          <w:sz w:val="22"/>
          <w:szCs w:val="22"/>
        </w:rPr>
        <w:t>C. Programmatic Strategies</w:t>
      </w:r>
    </w:p>
    <w:p w14:paraId="1A1A2208" w14:textId="77777777" w:rsidR="00642052" w:rsidRPr="00642052" w:rsidRDefault="00642052" w:rsidP="00642052">
      <w:pPr>
        <w:pStyle w:val="NormalWeb"/>
        <w:numPr>
          <w:ilvl w:val="0"/>
          <w:numId w:val="221"/>
        </w:numPr>
        <w:spacing w:line="360" w:lineRule="auto"/>
        <w:rPr>
          <w:rFonts w:asciiTheme="majorBidi" w:hAnsiTheme="majorBidi" w:cstheme="majorBidi"/>
          <w:sz w:val="22"/>
          <w:szCs w:val="22"/>
        </w:rPr>
      </w:pPr>
      <w:r w:rsidRPr="00642052">
        <w:rPr>
          <w:rStyle w:val="Strong"/>
          <w:rFonts w:asciiTheme="majorBidi" w:eastAsiaTheme="majorEastAsia" w:hAnsiTheme="majorBidi" w:cstheme="majorBidi"/>
          <w:b w:val="0"/>
          <w:bCs w:val="0"/>
          <w:sz w:val="22"/>
          <w:szCs w:val="22"/>
        </w:rPr>
        <w:t>Youth Employment Programs</w:t>
      </w:r>
      <w:r w:rsidRPr="00642052">
        <w:rPr>
          <w:rFonts w:asciiTheme="majorBidi" w:hAnsiTheme="majorBidi" w:cstheme="majorBidi"/>
          <w:b/>
          <w:bCs/>
          <w:sz w:val="22"/>
          <w:szCs w:val="22"/>
        </w:rPr>
        <w:t>:</w:t>
      </w:r>
      <w:r w:rsidRPr="00642052">
        <w:rPr>
          <w:rFonts w:asciiTheme="majorBidi" w:hAnsiTheme="majorBidi" w:cstheme="majorBidi"/>
          <w:sz w:val="22"/>
          <w:szCs w:val="22"/>
        </w:rPr>
        <w:t xml:space="preserve"> e.g., skills development for infrastructure and ICT sectors.</w:t>
      </w:r>
    </w:p>
    <w:p w14:paraId="7798500A" w14:textId="77777777" w:rsidR="00642052" w:rsidRPr="00642052" w:rsidRDefault="00642052" w:rsidP="00642052">
      <w:pPr>
        <w:pStyle w:val="NormalWeb"/>
        <w:numPr>
          <w:ilvl w:val="0"/>
          <w:numId w:val="221"/>
        </w:numPr>
        <w:spacing w:line="360" w:lineRule="auto"/>
        <w:rPr>
          <w:rFonts w:asciiTheme="majorBidi" w:hAnsiTheme="majorBidi" w:cstheme="majorBidi"/>
          <w:sz w:val="22"/>
          <w:szCs w:val="22"/>
        </w:rPr>
      </w:pPr>
      <w:r w:rsidRPr="00642052">
        <w:rPr>
          <w:rStyle w:val="Strong"/>
          <w:rFonts w:asciiTheme="majorBidi" w:eastAsiaTheme="majorEastAsia" w:hAnsiTheme="majorBidi" w:cstheme="majorBidi"/>
          <w:b w:val="0"/>
          <w:bCs w:val="0"/>
          <w:sz w:val="22"/>
          <w:szCs w:val="22"/>
        </w:rPr>
        <w:t>Youth in Governance</w:t>
      </w:r>
      <w:r w:rsidRPr="00642052">
        <w:rPr>
          <w:rFonts w:asciiTheme="majorBidi" w:hAnsiTheme="majorBidi" w:cstheme="majorBidi"/>
          <w:b/>
          <w:bCs/>
          <w:sz w:val="22"/>
          <w:szCs w:val="22"/>
        </w:rPr>
        <w:t>:</w:t>
      </w:r>
      <w:r w:rsidRPr="00642052">
        <w:rPr>
          <w:rFonts w:asciiTheme="majorBidi" w:hAnsiTheme="majorBidi" w:cstheme="majorBidi"/>
          <w:sz w:val="22"/>
          <w:szCs w:val="22"/>
        </w:rPr>
        <w:t xml:space="preserve"> Quotas or platforms for youth participation in local/national councils.</w:t>
      </w:r>
    </w:p>
    <w:p w14:paraId="2943863F" w14:textId="77777777" w:rsidR="00642052" w:rsidRPr="00642052" w:rsidRDefault="00642052" w:rsidP="00642052">
      <w:pPr>
        <w:pStyle w:val="NormalWeb"/>
        <w:numPr>
          <w:ilvl w:val="0"/>
          <w:numId w:val="221"/>
        </w:numPr>
        <w:spacing w:line="360" w:lineRule="auto"/>
        <w:rPr>
          <w:rFonts w:asciiTheme="majorBidi" w:hAnsiTheme="majorBidi" w:cstheme="majorBidi"/>
          <w:sz w:val="22"/>
          <w:szCs w:val="22"/>
        </w:rPr>
      </w:pPr>
      <w:r w:rsidRPr="00642052">
        <w:rPr>
          <w:rStyle w:val="Strong"/>
          <w:rFonts w:asciiTheme="majorBidi" w:eastAsiaTheme="majorEastAsia" w:hAnsiTheme="majorBidi" w:cstheme="majorBidi"/>
          <w:b w:val="0"/>
          <w:bCs w:val="0"/>
          <w:sz w:val="22"/>
          <w:szCs w:val="22"/>
        </w:rPr>
        <w:t>Youth-Led Enterprises</w:t>
      </w:r>
      <w:r w:rsidRPr="00642052">
        <w:rPr>
          <w:rFonts w:asciiTheme="majorBidi" w:hAnsiTheme="majorBidi" w:cstheme="majorBidi"/>
          <w:b/>
          <w:bCs/>
          <w:sz w:val="22"/>
          <w:szCs w:val="22"/>
        </w:rPr>
        <w:t>:</w:t>
      </w:r>
      <w:r w:rsidRPr="00642052">
        <w:rPr>
          <w:rFonts w:asciiTheme="majorBidi" w:hAnsiTheme="majorBidi" w:cstheme="majorBidi"/>
          <w:sz w:val="22"/>
          <w:szCs w:val="22"/>
        </w:rPr>
        <w:t xml:space="preserve"> Funding and mentoring programs for startups and cooperatives.</w:t>
      </w:r>
    </w:p>
    <w:p w14:paraId="1E81E70C" w14:textId="77777777" w:rsidR="00642052" w:rsidRPr="00642052" w:rsidRDefault="00642052" w:rsidP="00642052">
      <w:pPr>
        <w:pStyle w:val="NormalWeb"/>
        <w:numPr>
          <w:ilvl w:val="0"/>
          <w:numId w:val="221"/>
        </w:numPr>
        <w:spacing w:line="360" w:lineRule="auto"/>
        <w:rPr>
          <w:rFonts w:asciiTheme="majorBidi" w:hAnsiTheme="majorBidi" w:cstheme="majorBidi"/>
          <w:sz w:val="22"/>
          <w:szCs w:val="22"/>
        </w:rPr>
      </w:pPr>
      <w:r w:rsidRPr="00642052">
        <w:rPr>
          <w:rStyle w:val="Strong"/>
          <w:rFonts w:asciiTheme="majorBidi" w:eastAsiaTheme="majorEastAsia" w:hAnsiTheme="majorBidi" w:cstheme="majorBidi"/>
          <w:b w:val="0"/>
          <w:bCs w:val="0"/>
          <w:sz w:val="22"/>
          <w:szCs w:val="22"/>
        </w:rPr>
        <w:t>National Service or Volunteer Schemes</w:t>
      </w:r>
      <w:r w:rsidRPr="00642052">
        <w:rPr>
          <w:rFonts w:asciiTheme="majorBidi" w:hAnsiTheme="majorBidi" w:cstheme="majorBidi"/>
          <w:b/>
          <w:bCs/>
          <w:sz w:val="22"/>
          <w:szCs w:val="22"/>
        </w:rPr>
        <w:t>:</w:t>
      </w:r>
      <w:r w:rsidRPr="00642052">
        <w:rPr>
          <w:rFonts w:asciiTheme="majorBidi" w:hAnsiTheme="majorBidi" w:cstheme="majorBidi"/>
          <w:sz w:val="22"/>
          <w:szCs w:val="22"/>
        </w:rPr>
        <w:t xml:space="preserve"> Engage youth in health, education, and environmental services.</w:t>
      </w:r>
    </w:p>
    <w:p w14:paraId="788967C3" w14:textId="77777777" w:rsidR="00642052" w:rsidRPr="00642052" w:rsidRDefault="00642052" w:rsidP="00642052">
      <w:pPr>
        <w:pStyle w:val="NormalWeb"/>
        <w:numPr>
          <w:ilvl w:val="0"/>
          <w:numId w:val="221"/>
        </w:numPr>
        <w:spacing w:line="360" w:lineRule="auto"/>
        <w:rPr>
          <w:rFonts w:asciiTheme="majorBidi" w:hAnsiTheme="majorBidi" w:cstheme="majorBidi"/>
          <w:sz w:val="22"/>
          <w:szCs w:val="22"/>
        </w:rPr>
      </w:pPr>
      <w:r w:rsidRPr="00642052">
        <w:rPr>
          <w:rStyle w:val="Strong"/>
          <w:rFonts w:asciiTheme="majorBidi" w:eastAsiaTheme="majorEastAsia" w:hAnsiTheme="majorBidi" w:cstheme="majorBidi"/>
          <w:b w:val="0"/>
          <w:bCs w:val="0"/>
          <w:sz w:val="22"/>
          <w:szCs w:val="22"/>
        </w:rPr>
        <w:t>Civic Education Campaigns</w:t>
      </w:r>
      <w:r w:rsidRPr="00642052">
        <w:rPr>
          <w:rFonts w:asciiTheme="majorBidi" w:hAnsiTheme="majorBidi" w:cstheme="majorBidi"/>
          <w:b/>
          <w:bCs/>
          <w:sz w:val="22"/>
          <w:szCs w:val="22"/>
        </w:rPr>
        <w:t>:</w:t>
      </w:r>
      <w:r w:rsidRPr="00642052">
        <w:rPr>
          <w:rFonts w:asciiTheme="majorBidi" w:hAnsiTheme="majorBidi" w:cstheme="majorBidi"/>
          <w:sz w:val="22"/>
          <w:szCs w:val="22"/>
        </w:rPr>
        <w:t xml:space="preserve"> Foster awareness of rights, duties, and governance.</w:t>
      </w:r>
    </w:p>
    <w:p w14:paraId="4A5E8AB7" w14:textId="77777777" w:rsidR="00642052" w:rsidRPr="00642052" w:rsidRDefault="00642052" w:rsidP="00642052">
      <w:pPr>
        <w:pStyle w:val="Heading2"/>
        <w:spacing w:line="360" w:lineRule="auto"/>
        <w:rPr>
          <w:rFonts w:asciiTheme="majorBidi" w:hAnsiTheme="majorBidi"/>
          <w:color w:val="auto"/>
          <w:sz w:val="22"/>
          <w:szCs w:val="22"/>
        </w:rPr>
      </w:pPr>
      <w:r w:rsidRPr="00642052">
        <w:rPr>
          <w:rStyle w:val="Strong"/>
          <w:rFonts w:asciiTheme="majorBidi" w:hAnsiTheme="majorBidi"/>
          <w:color w:val="auto"/>
          <w:sz w:val="22"/>
          <w:szCs w:val="22"/>
        </w:rPr>
        <w:t>4. Monitoring and Evaluation</w:t>
      </w:r>
    </w:p>
    <w:p w14:paraId="27FC7775" w14:textId="77777777" w:rsidR="00642052" w:rsidRPr="00642052" w:rsidRDefault="00642052" w:rsidP="00642052">
      <w:pPr>
        <w:pStyle w:val="NormalWeb"/>
        <w:numPr>
          <w:ilvl w:val="0"/>
          <w:numId w:val="222"/>
        </w:numPr>
        <w:spacing w:line="360" w:lineRule="auto"/>
        <w:rPr>
          <w:rFonts w:asciiTheme="majorBidi" w:hAnsiTheme="majorBidi" w:cstheme="majorBidi"/>
          <w:sz w:val="22"/>
          <w:szCs w:val="22"/>
        </w:rPr>
      </w:pPr>
      <w:r w:rsidRPr="00642052">
        <w:rPr>
          <w:rStyle w:val="Strong"/>
          <w:rFonts w:asciiTheme="majorBidi" w:eastAsiaTheme="majorEastAsia" w:hAnsiTheme="majorBidi" w:cstheme="majorBidi"/>
          <w:b w:val="0"/>
          <w:bCs w:val="0"/>
          <w:sz w:val="22"/>
          <w:szCs w:val="22"/>
        </w:rPr>
        <w:t>Youth Development Indicators</w:t>
      </w:r>
      <w:r w:rsidRPr="00642052">
        <w:rPr>
          <w:rFonts w:asciiTheme="majorBidi" w:hAnsiTheme="majorBidi" w:cstheme="majorBidi"/>
          <w:b/>
          <w:bCs/>
          <w:sz w:val="22"/>
          <w:szCs w:val="22"/>
        </w:rPr>
        <w:t>:</w:t>
      </w:r>
      <w:r w:rsidRPr="00642052">
        <w:rPr>
          <w:rFonts w:asciiTheme="majorBidi" w:hAnsiTheme="majorBidi" w:cstheme="majorBidi"/>
          <w:sz w:val="22"/>
          <w:szCs w:val="22"/>
        </w:rPr>
        <w:t xml:space="preserve"> Track progress in education, employment, health, and participation.</w:t>
      </w:r>
    </w:p>
    <w:p w14:paraId="1B7F8957" w14:textId="77777777" w:rsidR="00642052" w:rsidRPr="00642052" w:rsidRDefault="00642052" w:rsidP="00642052">
      <w:pPr>
        <w:pStyle w:val="NormalWeb"/>
        <w:numPr>
          <w:ilvl w:val="0"/>
          <w:numId w:val="222"/>
        </w:numPr>
        <w:spacing w:line="360" w:lineRule="auto"/>
        <w:rPr>
          <w:rFonts w:asciiTheme="majorBidi" w:hAnsiTheme="majorBidi" w:cstheme="majorBidi"/>
          <w:sz w:val="22"/>
          <w:szCs w:val="22"/>
        </w:rPr>
      </w:pPr>
      <w:r w:rsidRPr="00642052">
        <w:rPr>
          <w:rStyle w:val="Strong"/>
          <w:rFonts w:asciiTheme="majorBidi" w:eastAsiaTheme="majorEastAsia" w:hAnsiTheme="majorBidi" w:cstheme="majorBidi"/>
          <w:b w:val="0"/>
          <w:bCs w:val="0"/>
          <w:sz w:val="22"/>
          <w:szCs w:val="22"/>
        </w:rPr>
        <w:t>Feedback Loops</w:t>
      </w:r>
      <w:r w:rsidRPr="00642052">
        <w:rPr>
          <w:rFonts w:asciiTheme="majorBidi" w:hAnsiTheme="majorBidi" w:cstheme="majorBidi"/>
          <w:sz w:val="22"/>
          <w:szCs w:val="22"/>
        </w:rPr>
        <w:t>: Create digital platforms or youth assemblies for continuous input.</w:t>
      </w:r>
    </w:p>
    <w:p w14:paraId="06C48D2D" w14:textId="77777777" w:rsidR="00642052" w:rsidRPr="00642052" w:rsidRDefault="00642052" w:rsidP="00642052">
      <w:pPr>
        <w:pStyle w:val="NormalWeb"/>
        <w:numPr>
          <w:ilvl w:val="0"/>
          <w:numId w:val="222"/>
        </w:numPr>
        <w:spacing w:line="360" w:lineRule="auto"/>
        <w:rPr>
          <w:rFonts w:asciiTheme="majorBidi" w:hAnsiTheme="majorBidi" w:cstheme="majorBidi"/>
          <w:sz w:val="22"/>
          <w:szCs w:val="22"/>
        </w:rPr>
      </w:pPr>
      <w:r w:rsidRPr="00642052">
        <w:rPr>
          <w:rStyle w:val="Strong"/>
          <w:rFonts w:asciiTheme="majorBidi" w:eastAsiaTheme="majorEastAsia" w:hAnsiTheme="majorBidi" w:cstheme="majorBidi"/>
          <w:b w:val="0"/>
          <w:bCs w:val="0"/>
          <w:sz w:val="22"/>
          <w:szCs w:val="22"/>
        </w:rPr>
        <w:t>Annual Youth Reports</w:t>
      </w:r>
      <w:r w:rsidRPr="00642052">
        <w:rPr>
          <w:rFonts w:asciiTheme="majorBidi" w:hAnsiTheme="majorBidi" w:cstheme="majorBidi"/>
          <w:b/>
          <w:bCs/>
          <w:sz w:val="22"/>
          <w:szCs w:val="22"/>
        </w:rPr>
        <w:t>:</w:t>
      </w:r>
      <w:r w:rsidRPr="00642052">
        <w:rPr>
          <w:rFonts w:asciiTheme="majorBidi" w:hAnsiTheme="majorBidi" w:cstheme="majorBidi"/>
          <w:sz w:val="22"/>
          <w:szCs w:val="22"/>
        </w:rPr>
        <w:t xml:space="preserve"> National audits on policy impact.</w:t>
      </w:r>
    </w:p>
    <w:p w14:paraId="114BC82D" w14:textId="74EF78C2" w:rsidR="00642052" w:rsidRPr="00642052" w:rsidRDefault="00642052" w:rsidP="00642052">
      <w:pPr>
        <w:pStyle w:val="Heading2"/>
        <w:spacing w:line="360" w:lineRule="auto"/>
        <w:rPr>
          <w:rFonts w:asciiTheme="majorBidi" w:hAnsiTheme="majorBidi"/>
          <w:b/>
          <w:bCs/>
          <w:color w:val="auto"/>
          <w:sz w:val="22"/>
          <w:szCs w:val="22"/>
        </w:rPr>
      </w:pPr>
      <w:r w:rsidRPr="00642052">
        <w:rPr>
          <w:rStyle w:val="Strong"/>
          <w:rFonts w:asciiTheme="majorBidi" w:hAnsiTheme="majorBidi"/>
          <w:color w:val="auto"/>
          <w:sz w:val="22"/>
          <w:szCs w:val="22"/>
        </w:rPr>
        <w:t>5. Challenges and Solutions</w:t>
      </w:r>
    </w:p>
    <w:tbl>
      <w:tblPr>
        <w:tblStyle w:val="TableGrid"/>
        <w:tblW w:w="4976" w:type="pct"/>
        <w:tblBorders>
          <w:top w:val="thinThickSmallGap" w:sz="18" w:space="0" w:color="B2A1C7" w:themeColor="accent4" w:themeTint="99"/>
          <w:left w:val="thinThickSmallGap" w:sz="18" w:space="0" w:color="B2A1C7" w:themeColor="accent4" w:themeTint="99"/>
          <w:bottom w:val="thickThinSmallGap" w:sz="18" w:space="0" w:color="B2A1C7" w:themeColor="accent4" w:themeTint="99"/>
          <w:right w:val="thickThinSmallGap" w:sz="18" w:space="0" w:color="B2A1C7" w:themeColor="accent4" w:themeTint="99"/>
          <w:insideH w:val="single" w:sz="6" w:space="0" w:color="B2A1C7" w:themeColor="accent4" w:themeTint="99"/>
          <w:insideV w:val="single" w:sz="6" w:space="0" w:color="B2A1C7" w:themeColor="accent4" w:themeTint="99"/>
        </w:tblBorders>
        <w:tblLook w:val="04A0" w:firstRow="1" w:lastRow="0" w:firstColumn="1" w:lastColumn="0" w:noHBand="0" w:noVBand="1"/>
      </w:tblPr>
      <w:tblGrid>
        <w:gridCol w:w="3381"/>
        <w:gridCol w:w="7292"/>
      </w:tblGrid>
      <w:tr w:rsidR="00642052" w:rsidRPr="006302F0" w14:paraId="45911BAF" w14:textId="77777777" w:rsidTr="00642052">
        <w:tc>
          <w:tcPr>
            <w:tcW w:w="1584" w:type="pct"/>
            <w:tcBorders>
              <w:top w:val="thinThickSmallGap" w:sz="18" w:space="0" w:color="B2A1C7" w:themeColor="accent4" w:themeTint="99"/>
              <w:bottom w:val="single" w:sz="6" w:space="0" w:color="B2A1C7" w:themeColor="accent4" w:themeTint="99"/>
            </w:tcBorders>
            <w:shd w:val="clear" w:color="auto" w:fill="DAEEF3" w:themeFill="accent5" w:themeFillTint="33"/>
          </w:tcPr>
          <w:p w14:paraId="234B1FE5" w14:textId="5E66D0C3" w:rsidR="00642052" w:rsidRPr="006302F0" w:rsidRDefault="00642052" w:rsidP="00020BD4">
            <w:pPr>
              <w:rPr>
                <w:rFonts w:asciiTheme="majorBidi" w:hAnsiTheme="majorBidi" w:cstheme="majorBidi"/>
              </w:rPr>
            </w:pPr>
            <w:r w:rsidRPr="00642052">
              <w:rPr>
                <w:rFonts w:asciiTheme="majorBidi" w:hAnsiTheme="majorBidi" w:cstheme="majorBidi"/>
                <w:b/>
                <w:bCs/>
                <w:sz w:val="22"/>
                <w:szCs w:val="22"/>
              </w:rPr>
              <w:t>Challenge</w:t>
            </w:r>
          </w:p>
        </w:tc>
        <w:tc>
          <w:tcPr>
            <w:tcW w:w="3416" w:type="pct"/>
            <w:tcBorders>
              <w:top w:val="thinThickSmallGap" w:sz="18" w:space="0" w:color="B2A1C7" w:themeColor="accent4" w:themeTint="99"/>
              <w:bottom w:val="single" w:sz="6" w:space="0" w:color="B2A1C7" w:themeColor="accent4" w:themeTint="99"/>
            </w:tcBorders>
            <w:shd w:val="clear" w:color="auto" w:fill="DAEEF3" w:themeFill="accent5" w:themeFillTint="33"/>
          </w:tcPr>
          <w:p w14:paraId="14135ADA" w14:textId="3CD5FEB0" w:rsidR="00642052" w:rsidRPr="006302F0" w:rsidRDefault="00642052" w:rsidP="00020BD4">
            <w:pPr>
              <w:rPr>
                <w:rFonts w:asciiTheme="majorBidi" w:hAnsiTheme="majorBidi" w:cstheme="majorBidi"/>
              </w:rPr>
            </w:pPr>
            <w:r w:rsidRPr="00642052">
              <w:rPr>
                <w:rFonts w:asciiTheme="majorBidi" w:hAnsiTheme="majorBidi" w:cstheme="majorBidi"/>
                <w:b/>
                <w:bCs/>
                <w:sz w:val="22"/>
                <w:szCs w:val="22"/>
              </w:rPr>
              <w:t>Solution</w:t>
            </w:r>
            <w:r>
              <w:rPr>
                <w:rFonts w:asciiTheme="majorBidi" w:hAnsiTheme="majorBidi" w:cstheme="majorBidi"/>
                <w:b/>
                <w:bCs/>
                <w:sz w:val="22"/>
                <w:szCs w:val="22"/>
              </w:rPr>
              <w:t xml:space="preserve"> </w:t>
            </w:r>
          </w:p>
        </w:tc>
      </w:tr>
      <w:tr w:rsidR="00642052" w:rsidRPr="006302F0" w14:paraId="399EFCC4" w14:textId="77777777" w:rsidTr="00020BD4">
        <w:tc>
          <w:tcPr>
            <w:tcW w:w="1584" w:type="pct"/>
            <w:tcBorders>
              <w:top w:val="single" w:sz="6" w:space="0" w:color="B2A1C7" w:themeColor="accent4" w:themeTint="99"/>
            </w:tcBorders>
          </w:tcPr>
          <w:p w14:paraId="6ADFF525" w14:textId="338DAA92" w:rsidR="00642052" w:rsidRPr="00C54F12" w:rsidRDefault="00642052" w:rsidP="00020BD4">
            <w:pPr>
              <w:rPr>
                <w:rFonts w:asciiTheme="majorBidi" w:hAnsiTheme="majorBidi" w:cstheme="majorBidi"/>
                <w:sz w:val="22"/>
                <w:szCs w:val="22"/>
              </w:rPr>
            </w:pPr>
            <w:r w:rsidRPr="00642052">
              <w:rPr>
                <w:rFonts w:asciiTheme="majorBidi" w:hAnsiTheme="majorBidi" w:cstheme="majorBidi"/>
                <w:sz w:val="22"/>
                <w:szCs w:val="22"/>
              </w:rPr>
              <w:t>Tokenistic participation</w:t>
            </w:r>
          </w:p>
        </w:tc>
        <w:tc>
          <w:tcPr>
            <w:tcW w:w="3416" w:type="pct"/>
            <w:tcBorders>
              <w:top w:val="single" w:sz="6" w:space="0" w:color="B2A1C7" w:themeColor="accent4" w:themeTint="99"/>
            </w:tcBorders>
            <w:vAlign w:val="center"/>
          </w:tcPr>
          <w:p w14:paraId="2CCC6DDA" w14:textId="1B11ED57" w:rsidR="00642052" w:rsidRPr="006302F0" w:rsidRDefault="00642052" w:rsidP="00020BD4">
            <w:pPr>
              <w:rPr>
                <w:rFonts w:asciiTheme="majorBidi" w:hAnsiTheme="majorBidi" w:cstheme="majorBidi"/>
              </w:rPr>
            </w:pPr>
            <w:r w:rsidRPr="00642052">
              <w:rPr>
                <w:rFonts w:asciiTheme="majorBidi" w:hAnsiTheme="majorBidi" w:cstheme="majorBidi"/>
                <w:sz w:val="22"/>
                <w:szCs w:val="22"/>
              </w:rPr>
              <w:t>Institutionalize youth representation with real decision-making power</w:t>
            </w:r>
          </w:p>
        </w:tc>
      </w:tr>
      <w:tr w:rsidR="00642052" w:rsidRPr="006302F0" w14:paraId="3ACFBFC0" w14:textId="77777777" w:rsidTr="00020BD4">
        <w:tc>
          <w:tcPr>
            <w:tcW w:w="1584" w:type="pct"/>
            <w:vAlign w:val="center"/>
          </w:tcPr>
          <w:p w14:paraId="2353CA5D" w14:textId="60E41174" w:rsidR="00642052" w:rsidRPr="00C54F12" w:rsidRDefault="00642052" w:rsidP="00020BD4">
            <w:pPr>
              <w:rPr>
                <w:rFonts w:asciiTheme="majorBidi" w:hAnsiTheme="majorBidi" w:cstheme="majorBidi"/>
              </w:rPr>
            </w:pPr>
            <w:r w:rsidRPr="00642052">
              <w:rPr>
                <w:rFonts w:asciiTheme="majorBidi" w:hAnsiTheme="majorBidi" w:cstheme="majorBidi"/>
                <w:sz w:val="22"/>
                <w:szCs w:val="22"/>
              </w:rPr>
              <w:t>Limited funding</w:t>
            </w:r>
          </w:p>
        </w:tc>
        <w:tc>
          <w:tcPr>
            <w:tcW w:w="3416" w:type="pct"/>
            <w:vAlign w:val="center"/>
          </w:tcPr>
          <w:p w14:paraId="60871F7C" w14:textId="7803A6E1" w:rsidR="00642052" w:rsidRPr="006302F0" w:rsidRDefault="00642052" w:rsidP="00020BD4">
            <w:pPr>
              <w:rPr>
                <w:rFonts w:asciiTheme="majorBidi" w:hAnsiTheme="majorBidi" w:cstheme="majorBidi"/>
              </w:rPr>
            </w:pPr>
            <w:r w:rsidRPr="00642052">
              <w:rPr>
                <w:rFonts w:asciiTheme="majorBidi" w:hAnsiTheme="majorBidi" w:cstheme="majorBidi"/>
                <w:sz w:val="22"/>
                <w:szCs w:val="22"/>
              </w:rPr>
              <w:t>Partner with private sector and international donors</w:t>
            </w:r>
          </w:p>
        </w:tc>
      </w:tr>
      <w:tr w:rsidR="00642052" w:rsidRPr="006302F0" w14:paraId="6374028B" w14:textId="77777777" w:rsidTr="00020BD4">
        <w:tc>
          <w:tcPr>
            <w:tcW w:w="1584" w:type="pct"/>
          </w:tcPr>
          <w:p w14:paraId="4EFBEB36" w14:textId="5964F05F" w:rsidR="00642052" w:rsidRPr="00C54F12" w:rsidRDefault="00642052" w:rsidP="00020BD4">
            <w:pPr>
              <w:rPr>
                <w:rFonts w:asciiTheme="majorBidi" w:hAnsiTheme="majorBidi" w:cstheme="majorBidi"/>
              </w:rPr>
            </w:pPr>
            <w:r w:rsidRPr="00642052">
              <w:rPr>
                <w:rFonts w:asciiTheme="majorBidi" w:hAnsiTheme="majorBidi" w:cstheme="majorBidi"/>
                <w:sz w:val="22"/>
                <w:szCs w:val="22"/>
              </w:rPr>
              <w:t>Urban-rural disparity</w:t>
            </w:r>
          </w:p>
        </w:tc>
        <w:tc>
          <w:tcPr>
            <w:tcW w:w="3416" w:type="pct"/>
            <w:vAlign w:val="center"/>
          </w:tcPr>
          <w:p w14:paraId="317B54E1" w14:textId="2408B31C" w:rsidR="00642052" w:rsidRPr="006302F0" w:rsidRDefault="00642052" w:rsidP="00020BD4">
            <w:pPr>
              <w:rPr>
                <w:rFonts w:asciiTheme="majorBidi" w:hAnsiTheme="majorBidi" w:cstheme="majorBidi"/>
              </w:rPr>
            </w:pPr>
            <w:r w:rsidRPr="00642052">
              <w:rPr>
                <w:rFonts w:asciiTheme="majorBidi" w:hAnsiTheme="majorBidi" w:cstheme="majorBidi"/>
                <w:sz w:val="22"/>
                <w:szCs w:val="22"/>
              </w:rPr>
              <w:t>Decentralize youth programs and infrastructure</w:t>
            </w:r>
          </w:p>
        </w:tc>
      </w:tr>
      <w:tr w:rsidR="00642052" w:rsidRPr="006302F0" w14:paraId="6B91B410" w14:textId="77777777" w:rsidTr="00020BD4">
        <w:tc>
          <w:tcPr>
            <w:tcW w:w="1584" w:type="pct"/>
          </w:tcPr>
          <w:p w14:paraId="74928149" w14:textId="610DEB18" w:rsidR="00642052" w:rsidRPr="00C54F12" w:rsidRDefault="00642052" w:rsidP="00020BD4">
            <w:pPr>
              <w:rPr>
                <w:rFonts w:asciiTheme="majorBidi" w:hAnsiTheme="majorBidi" w:cstheme="majorBidi"/>
              </w:rPr>
            </w:pPr>
            <w:r w:rsidRPr="00642052">
              <w:rPr>
                <w:rFonts w:asciiTheme="majorBidi" w:hAnsiTheme="majorBidi" w:cstheme="majorBidi"/>
                <w:sz w:val="22"/>
                <w:szCs w:val="22"/>
              </w:rPr>
              <w:t>Political instability</w:t>
            </w:r>
          </w:p>
        </w:tc>
        <w:tc>
          <w:tcPr>
            <w:tcW w:w="3416" w:type="pct"/>
          </w:tcPr>
          <w:p w14:paraId="3376B1DA" w14:textId="108BD3C0" w:rsidR="00642052" w:rsidRPr="006302F0" w:rsidRDefault="00642052" w:rsidP="00020BD4">
            <w:pPr>
              <w:rPr>
                <w:rFonts w:asciiTheme="majorBidi" w:hAnsiTheme="majorBidi" w:cstheme="majorBidi"/>
              </w:rPr>
            </w:pPr>
            <w:r w:rsidRPr="00642052">
              <w:rPr>
                <w:rFonts w:asciiTheme="majorBidi" w:hAnsiTheme="majorBidi" w:cstheme="majorBidi"/>
                <w:sz w:val="22"/>
                <w:szCs w:val="22"/>
              </w:rPr>
              <w:t>Integrate youth in peacebuilding and democratic institutions</w:t>
            </w:r>
          </w:p>
        </w:tc>
      </w:tr>
    </w:tbl>
    <w:p w14:paraId="5678DA96" w14:textId="74DA7193" w:rsidR="00642052" w:rsidRPr="00642052" w:rsidRDefault="00642052" w:rsidP="00642052">
      <w:pPr>
        <w:spacing w:line="360" w:lineRule="auto"/>
        <w:rPr>
          <w:rFonts w:asciiTheme="majorBidi" w:hAnsiTheme="majorBidi" w:cstheme="majorBidi"/>
          <w:sz w:val="22"/>
          <w:szCs w:val="22"/>
        </w:rPr>
      </w:pPr>
    </w:p>
    <w:p w14:paraId="75668AF9" w14:textId="77777777" w:rsidR="00642052" w:rsidRPr="00642052" w:rsidRDefault="00642052" w:rsidP="00642052">
      <w:pPr>
        <w:pStyle w:val="Heading2"/>
        <w:spacing w:line="360" w:lineRule="auto"/>
        <w:rPr>
          <w:rFonts w:asciiTheme="majorBidi" w:hAnsiTheme="majorBidi"/>
          <w:color w:val="auto"/>
          <w:sz w:val="22"/>
          <w:szCs w:val="22"/>
        </w:rPr>
      </w:pPr>
      <w:r w:rsidRPr="00642052">
        <w:rPr>
          <w:rStyle w:val="Strong"/>
          <w:rFonts w:asciiTheme="majorBidi" w:hAnsiTheme="majorBidi"/>
          <w:color w:val="auto"/>
          <w:sz w:val="22"/>
          <w:szCs w:val="22"/>
        </w:rPr>
        <w:t>6. Case Examples</w:t>
      </w:r>
    </w:p>
    <w:p w14:paraId="79EE7488" w14:textId="77777777" w:rsidR="00642052" w:rsidRPr="00642052" w:rsidRDefault="00642052" w:rsidP="00642052">
      <w:pPr>
        <w:pStyle w:val="NormalWeb"/>
        <w:numPr>
          <w:ilvl w:val="0"/>
          <w:numId w:val="223"/>
        </w:numPr>
        <w:spacing w:line="360" w:lineRule="auto"/>
        <w:rPr>
          <w:rFonts w:asciiTheme="majorBidi" w:hAnsiTheme="majorBidi" w:cstheme="majorBidi"/>
          <w:sz w:val="22"/>
          <w:szCs w:val="22"/>
        </w:rPr>
      </w:pPr>
      <w:r w:rsidRPr="00642052">
        <w:rPr>
          <w:rStyle w:val="Strong"/>
          <w:rFonts w:asciiTheme="majorBidi" w:eastAsiaTheme="majorEastAsia" w:hAnsiTheme="majorBidi" w:cstheme="majorBidi"/>
          <w:sz w:val="22"/>
          <w:szCs w:val="22"/>
        </w:rPr>
        <w:t>Rwanda</w:t>
      </w:r>
      <w:r w:rsidRPr="00642052">
        <w:rPr>
          <w:rFonts w:asciiTheme="majorBidi" w:hAnsiTheme="majorBidi" w:cstheme="majorBidi"/>
          <w:sz w:val="22"/>
          <w:szCs w:val="22"/>
        </w:rPr>
        <w:t>: Youth Connect initiative integrates youth into national development, ICT, and entrepreneurship.</w:t>
      </w:r>
    </w:p>
    <w:p w14:paraId="4BF96BD5" w14:textId="77777777" w:rsidR="00642052" w:rsidRPr="00642052" w:rsidRDefault="00642052" w:rsidP="00642052">
      <w:pPr>
        <w:pStyle w:val="NormalWeb"/>
        <w:numPr>
          <w:ilvl w:val="0"/>
          <w:numId w:val="223"/>
        </w:numPr>
        <w:spacing w:line="360" w:lineRule="auto"/>
        <w:rPr>
          <w:rFonts w:asciiTheme="majorBidi" w:hAnsiTheme="majorBidi" w:cstheme="majorBidi"/>
          <w:sz w:val="22"/>
          <w:szCs w:val="22"/>
        </w:rPr>
      </w:pPr>
      <w:r w:rsidRPr="00642052">
        <w:rPr>
          <w:rStyle w:val="Strong"/>
          <w:rFonts w:asciiTheme="majorBidi" w:eastAsiaTheme="majorEastAsia" w:hAnsiTheme="majorBidi" w:cstheme="majorBidi"/>
          <w:sz w:val="22"/>
          <w:szCs w:val="22"/>
        </w:rPr>
        <w:t>South Africa</w:t>
      </w:r>
      <w:r w:rsidRPr="00642052">
        <w:rPr>
          <w:rFonts w:asciiTheme="majorBidi" w:hAnsiTheme="majorBidi" w:cstheme="majorBidi"/>
          <w:sz w:val="22"/>
          <w:szCs w:val="22"/>
        </w:rPr>
        <w:t>: National Youth Policy aligns with long-term development vision (NDP 2030).</w:t>
      </w:r>
    </w:p>
    <w:p w14:paraId="3AAAAFE8" w14:textId="77777777" w:rsidR="00642052" w:rsidRPr="00642052" w:rsidRDefault="00642052" w:rsidP="00642052">
      <w:pPr>
        <w:pStyle w:val="NormalWeb"/>
        <w:numPr>
          <w:ilvl w:val="0"/>
          <w:numId w:val="223"/>
        </w:numPr>
        <w:spacing w:line="360" w:lineRule="auto"/>
        <w:rPr>
          <w:rFonts w:asciiTheme="majorBidi" w:hAnsiTheme="majorBidi" w:cstheme="majorBidi"/>
          <w:sz w:val="22"/>
          <w:szCs w:val="22"/>
        </w:rPr>
      </w:pPr>
      <w:r w:rsidRPr="00642052">
        <w:rPr>
          <w:rStyle w:val="Strong"/>
          <w:rFonts w:asciiTheme="majorBidi" w:eastAsiaTheme="majorEastAsia" w:hAnsiTheme="majorBidi" w:cstheme="majorBidi"/>
          <w:sz w:val="22"/>
          <w:szCs w:val="22"/>
        </w:rPr>
        <w:t>Liberia</w:t>
      </w:r>
      <w:r w:rsidRPr="00642052">
        <w:rPr>
          <w:rFonts w:asciiTheme="majorBidi" w:hAnsiTheme="majorBidi" w:cstheme="majorBidi"/>
          <w:sz w:val="22"/>
          <w:szCs w:val="22"/>
        </w:rPr>
        <w:t>: Post-war youth empowerment programs in community rebuilding and civic engagement.</w:t>
      </w:r>
    </w:p>
    <w:p w14:paraId="412B35D7" w14:textId="77777777" w:rsidR="00642052" w:rsidRPr="00642052" w:rsidRDefault="00642052" w:rsidP="00642052">
      <w:pPr>
        <w:pStyle w:val="Heading2"/>
        <w:spacing w:line="360" w:lineRule="auto"/>
        <w:rPr>
          <w:rFonts w:asciiTheme="majorBidi" w:hAnsiTheme="majorBidi"/>
          <w:color w:val="auto"/>
          <w:sz w:val="22"/>
          <w:szCs w:val="22"/>
        </w:rPr>
      </w:pPr>
      <w:r w:rsidRPr="00642052">
        <w:rPr>
          <w:rStyle w:val="Strong"/>
          <w:rFonts w:asciiTheme="majorBidi" w:hAnsiTheme="majorBidi"/>
          <w:color w:val="auto"/>
          <w:sz w:val="22"/>
          <w:szCs w:val="22"/>
        </w:rPr>
        <w:t>7. Conclusion</w:t>
      </w:r>
    </w:p>
    <w:p w14:paraId="31BD5BCA" w14:textId="77777777" w:rsidR="00642052" w:rsidRPr="00642052" w:rsidRDefault="00642052" w:rsidP="00642052">
      <w:pPr>
        <w:pStyle w:val="NormalWeb"/>
        <w:spacing w:line="360" w:lineRule="auto"/>
        <w:rPr>
          <w:rFonts w:asciiTheme="majorBidi" w:hAnsiTheme="majorBidi" w:cstheme="majorBidi"/>
          <w:sz w:val="22"/>
          <w:szCs w:val="22"/>
        </w:rPr>
      </w:pPr>
      <w:r w:rsidRPr="00642052">
        <w:rPr>
          <w:rFonts w:asciiTheme="majorBidi" w:hAnsiTheme="majorBidi" w:cstheme="majorBidi"/>
          <w:sz w:val="22"/>
          <w:szCs w:val="22"/>
        </w:rPr>
        <w:t>Youth policy implementation in nation-building must be intentional, resourced, and participatory. With proper integration, youth become co-creators of peace, stability, innovation, and inclusive growth.</w:t>
      </w:r>
    </w:p>
    <w:p w14:paraId="3B07D075" w14:textId="2393CD85" w:rsidR="006D2BA9" w:rsidRDefault="006D2BA9" w:rsidP="006D2BA9">
      <w:r>
        <w:br w:type="page"/>
      </w:r>
    </w:p>
    <w:p w14:paraId="06C104D2" w14:textId="64FCB62B" w:rsidR="002E595A" w:rsidRPr="002E595A" w:rsidRDefault="006D2BA9" w:rsidP="00D03C1D">
      <w:pPr>
        <w:spacing w:line="360" w:lineRule="auto"/>
        <w:rPr>
          <w:rFonts w:asciiTheme="majorBidi" w:hAnsiTheme="majorBidi" w:cstheme="majorBidi"/>
          <w:color w:val="212529"/>
        </w:rPr>
      </w:pPr>
      <w:r>
        <w:rPr>
          <w:rFonts w:ascii="Simplified Arabic" w:hAnsi="Simplified Arabic" w:cs="Simplified Arabic"/>
          <w:noProof/>
          <w:sz w:val="32"/>
          <w:szCs w:val="32"/>
          <w:rtl/>
        </w:rPr>
        <w:lastRenderedPageBreak/>
        <mc:AlternateContent>
          <mc:Choice Requires="wps">
            <w:drawing>
              <wp:anchor distT="0" distB="0" distL="114300" distR="114300" simplePos="0" relativeHeight="251703296" behindDoc="0" locked="0" layoutInCell="1" allowOverlap="1" wp14:anchorId="15F619DF" wp14:editId="1D4B38F6">
                <wp:simplePos x="0" y="0"/>
                <wp:positionH relativeFrom="margin">
                  <wp:posOffset>-532765</wp:posOffset>
                </wp:positionH>
                <wp:positionV relativeFrom="paragraph">
                  <wp:posOffset>-537888</wp:posOffset>
                </wp:positionV>
                <wp:extent cx="5918835" cy="391886"/>
                <wp:effectExtent l="0" t="0" r="0" b="1905"/>
                <wp:wrapNone/>
                <wp:docPr id="937847992" name="Text Box 937847992"/>
                <wp:cNvGraphicFramePr/>
                <a:graphic xmlns:a="http://schemas.openxmlformats.org/drawingml/2006/main">
                  <a:graphicData uri="http://schemas.microsoft.com/office/word/2010/wordprocessingShape">
                    <wps:wsp>
                      <wps:cNvSpPr txBox="1"/>
                      <wps:spPr>
                        <a:xfrm>
                          <a:off x="0" y="0"/>
                          <a:ext cx="5918835" cy="391886"/>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FCC1D" w14:textId="7663272D" w:rsidR="006D2BA9" w:rsidRPr="00D258F6" w:rsidRDefault="006D2BA9" w:rsidP="006D2BA9">
                            <w:pPr>
                              <w:jc w:val="center"/>
                              <w:rPr>
                                <w:rFonts w:asciiTheme="majorBidi" w:hAnsiTheme="majorBidi" w:cstheme="majorBidi"/>
                                <w:b/>
                                <w:bCs/>
                                <w:i/>
                                <w:iCs/>
                                <w:rtl/>
                                <w:lang w:bidi="ar-LB"/>
                              </w:rPr>
                            </w:pPr>
                            <w:r>
                              <w:rPr>
                                <w:rFonts w:asciiTheme="majorHAnsi" w:hAnsiTheme="majorHAnsi" w:cstheme="minorHAnsi"/>
                                <w:b/>
                                <w:bCs/>
                                <w:i/>
                                <w:iCs/>
                                <w:sz w:val="18"/>
                                <w:szCs w:val="18"/>
                                <w:lang w:bidi="ar-LB"/>
                              </w:rPr>
                              <w:br/>
                            </w:r>
                            <w:r w:rsidRPr="00D258F6">
                              <w:rPr>
                                <w:rFonts w:asciiTheme="majorBidi" w:hAnsiTheme="majorBidi" w:cstheme="majorBidi"/>
                                <w:b/>
                                <w:bCs/>
                                <w:i/>
                                <w:iCs/>
                                <w:lang w:bidi="ar-LB"/>
                              </w:rPr>
                              <w:t>Class (</w:t>
                            </w:r>
                            <w:r>
                              <w:rPr>
                                <w:rFonts w:asciiTheme="majorBidi" w:hAnsiTheme="majorBidi" w:cstheme="majorBidi"/>
                                <w:b/>
                                <w:bCs/>
                                <w:i/>
                                <w:iCs/>
                                <w:lang w:bidi="ar-LB"/>
                              </w:rPr>
                              <w:t>8</w:t>
                            </w:r>
                            <w:r w:rsidRPr="00D258F6">
                              <w:rPr>
                                <w:rFonts w:asciiTheme="majorBidi" w:hAnsiTheme="majorBidi" w:cstheme="majorBidi"/>
                                <w:b/>
                                <w:bCs/>
                                <w:i/>
                                <w:iCs/>
                                <w:lang w:bidi="ar-LB"/>
                              </w:rPr>
                              <w:t xml:space="preserve">) Summary: </w:t>
                            </w:r>
                            <w:r w:rsidR="00F403B6">
                              <w:rPr>
                                <w:rFonts w:asciiTheme="majorBidi" w:hAnsiTheme="majorBidi" w:cstheme="majorBidi"/>
                                <w:b/>
                                <w:bCs/>
                                <w:i/>
                                <w:iCs/>
                                <w:lang w:bidi="ar-LB"/>
                              </w:rPr>
                              <w:t>Sustainable Development &amp; Environmental Considerations</w:t>
                            </w:r>
                            <w:r>
                              <w:rPr>
                                <w:rFonts w:asciiTheme="majorBidi" w:hAnsiTheme="majorBidi" w:cstheme="majorBidi"/>
                                <w:b/>
                                <w:bCs/>
                                <w:i/>
                                <w:iCs/>
                                <w:lang w:bidi="ar-LB"/>
                              </w:rPr>
                              <w:t xml:space="preserve"> </w:t>
                            </w:r>
                            <w:r w:rsidRPr="00D258F6">
                              <w:rPr>
                                <w:rFonts w:asciiTheme="majorBidi" w:hAnsiTheme="majorBidi" w:cstheme="majorBidi"/>
                                <w:b/>
                                <w:bCs/>
                                <w:i/>
                                <w:iCs/>
                                <w:lang w:bidi="ar-L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619DF" id="Text Box 937847992" o:spid="_x0000_s1047" type="#_x0000_t202" style="position:absolute;margin-left:-41.95pt;margin-top:-42.35pt;width:466.05pt;height:30.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" fillcolor="#d8d8d8 [2732]" stroked="f" strokeweight=".5pt">
                <v:textbox inset="0,0,0,0">
                  <w:txbxContent>
                    <w:p w14:paraId="18FFCC1D" w14:textId="7663272D" w:rsidR="006D2BA9" w:rsidRPr="00D258F6" w:rsidRDefault="006D2BA9" w:rsidP="006D2BA9">
                      <w:pPr>
                        <w:jc w:val="center"/>
                        <w:rPr>
                          <w:rFonts w:asciiTheme="majorBidi" w:hAnsiTheme="majorBidi" w:cstheme="majorBidi"/>
                          <w:b/>
                          <w:bCs/>
                          <w:i/>
                          <w:iCs/>
                          <w:rtl/>
                          <w:lang w:bidi="ar-LB"/>
                        </w:rPr>
                      </w:pPr>
                      <w:r>
                        <w:rPr>
                          <w:rFonts w:asciiTheme="majorHAnsi" w:hAnsiTheme="majorHAnsi" w:cstheme="minorHAnsi"/>
                          <w:b/>
                          <w:bCs/>
                          <w:i/>
                          <w:iCs/>
                          <w:sz w:val="18"/>
                          <w:szCs w:val="18"/>
                          <w:lang w:bidi="ar-LB"/>
                        </w:rPr>
                        <w:br/>
                      </w:r>
                      <w:r w:rsidRPr="00D258F6">
                        <w:rPr>
                          <w:rFonts w:asciiTheme="majorBidi" w:hAnsiTheme="majorBidi" w:cstheme="majorBidi"/>
                          <w:b/>
                          <w:bCs/>
                          <w:i/>
                          <w:iCs/>
                          <w:lang w:bidi="ar-LB"/>
                        </w:rPr>
                        <w:t>Class (</w:t>
                      </w:r>
                      <w:r>
                        <w:rPr>
                          <w:rFonts w:asciiTheme="majorBidi" w:hAnsiTheme="majorBidi" w:cstheme="majorBidi"/>
                          <w:b/>
                          <w:bCs/>
                          <w:i/>
                          <w:iCs/>
                          <w:lang w:bidi="ar-LB"/>
                        </w:rPr>
                        <w:t>8</w:t>
                      </w:r>
                      <w:r w:rsidRPr="00D258F6">
                        <w:rPr>
                          <w:rFonts w:asciiTheme="majorBidi" w:hAnsiTheme="majorBidi" w:cstheme="majorBidi"/>
                          <w:b/>
                          <w:bCs/>
                          <w:i/>
                          <w:iCs/>
                          <w:lang w:bidi="ar-LB"/>
                        </w:rPr>
                        <w:t xml:space="preserve">) Summary: </w:t>
                      </w:r>
                      <w:r w:rsidR="00F403B6">
                        <w:rPr>
                          <w:rFonts w:asciiTheme="majorBidi" w:hAnsiTheme="majorBidi" w:cstheme="majorBidi"/>
                          <w:b/>
                          <w:bCs/>
                          <w:i/>
                          <w:iCs/>
                          <w:lang w:bidi="ar-LB"/>
                        </w:rPr>
                        <w:t>Sustainable Development &amp; Environmental Considerations</w:t>
                      </w:r>
                      <w:r>
                        <w:rPr>
                          <w:rFonts w:asciiTheme="majorBidi" w:hAnsiTheme="majorBidi" w:cstheme="majorBidi"/>
                          <w:b/>
                          <w:bCs/>
                          <w:i/>
                          <w:iCs/>
                          <w:lang w:bidi="ar-LB"/>
                        </w:rPr>
                        <w:t xml:space="preserve"> </w:t>
                      </w:r>
                      <w:r w:rsidRPr="00D258F6">
                        <w:rPr>
                          <w:rFonts w:asciiTheme="majorBidi" w:hAnsiTheme="majorBidi" w:cstheme="majorBidi"/>
                          <w:b/>
                          <w:bCs/>
                          <w:i/>
                          <w:iCs/>
                          <w:lang w:bidi="ar-LB"/>
                        </w:rPr>
                        <w:t xml:space="preserve"> </w:t>
                      </w:r>
                    </w:p>
                  </w:txbxContent>
                </v:textbox>
                <w10:wrap anchorx="margin"/>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702272" behindDoc="0" locked="0" layoutInCell="1" allowOverlap="1" wp14:anchorId="69D4EAA4" wp14:editId="283A750A">
                <wp:simplePos x="0" y="0"/>
                <wp:positionH relativeFrom="margin">
                  <wp:posOffset>-890337</wp:posOffset>
                </wp:positionH>
                <wp:positionV relativeFrom="paragraph">
                  <wp:posOffset>-950595</wp:posOffset>
                </wp:positionV>
                <wp:extent cx="6105167" cy="756271"/>
                <wp:effectExtent l="0" t="0" r="3810" b="6350"/>
                <wp:wrapNone/>
                <wp:docPr id="1890128933" name="Text Box 1890128933"/>
                <wp:cNvGraphicFramePr/>
                <a:graphic xmlns:a="http://schemas.openxmlformats.org/drawingml/2006/main">
                  <a:graphicData uri="http://schemas.microsoft.com/office/word/2010/wordprocessingShape">
                    <wps:wsp>
                      <wps:cNvSpPr txBox="1"/>
                      <wps:spPr>
                        <a:xfrm>
                          <a:off x="0" y="0"/>
                          <a:ext cx="6105167" cy="756271"/>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074B5" w14:textId="77777777" w:rsidR="006D2BA9" w:rsidRPr="00D73C88" w:rsidRDefault="006D2BA9" w:rsidP="006D2BA9">
                            <w:pPr>
                              <w:jc w:val="right"/>
                              <w:rPr>
                                <w:rFonts w:asciiTheme="majorHAnsi" w:hAnsiTheme="majorHAnsi" w:cstheme="minorHAnsi"/>
                                <w:b/>
                                <w:bCs/>
                                <w:i/>
                                <w:iCs/>
                                <w:sz w:val="18"/>
                                <w:szCs w:val="18"/>
                                <w:rtl/>
                                <w:lang w:bidi="ar-L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4EAA4" id="Text Box 1890128933" o:spid="_x0000_s1048" type="#_x0000_t202" style="position:absolute;margin-left:-70.1pt;margin-top:-74.85pt;width:480.7pt;height:59.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" stroked="f" strokeweight=".5pt">
                <v:fill r:id="rId11" o:title="" recolor="t" rotate="t" type="frame"/>
                <v:textbox inset="0,0,0,0">
                  <w:txbxContent>
                    <w:p w14:paraId="289074B5" w14:textId="77777777" w:rsidR="006D2BA9" w:rsidRPr="00D73C88" w:rsidRDefault="006D2BA9" w:rsidP="006D2BA9">
                      <w:pPr>
                        <w:jc w:val="right"/>
                        <w:rPr>
                          <w:rFonts w:asciiTheme="majorHAnsi" w:hAnsiTheme="majorHAnsi" w:cstheme="minorHAnsi"/>
                          <w:b/>
                          <w:bCs/>
                          <w:i/>
                          <w:iCs/>
                          <w:sz w:val="18"/>
                          <w:szCs w:val="18"/>
                          <w:rtl/>
                          <w:lang w:bidi="ar-LB"/>
                        </w:rPr>
                      </w:pPr>
                    </w:p>
                  </w:txbxContent>
                </v:textbox>
                <w10:wrap anchorx="margin"/>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704320" behindDoc="0" locked="0" layoutInCell="1" allowOverlap="1" wp14:anchorId="65A8C3D7" wp14:editId="166E0CB0">
                <wp:simplePos x="0" y="0"/>
                <wp:positionH relativeFrom="margin">
                  <wp:posOffset>5173579</wp:posOffset>
                </wp:positionH>
                <wp:positionV relativeFrom="paragraph">
                  <wp:posOffset>-978095</wp:posOffset>
                </wp:positionV>
                <wp:extent cx="2158365" cy="831898"/>
                <wp:effectExtent l="0" t="0" r="635" b="6350"/>
                <wp:wrapNone/>
                <wp:docPr id="50566527" name="Text Box 50566527"/>
                <wp:cNvGraphicFramePr/>
                <a:graphic xmlns:a="http://schemas.openxmlformats.org/drawingml/2006/main">
                  <a:graphicData uri="http://schemas.microsoft.com/office/word/2010/wordprocessingShape">
                    <wps:wsp>
                      <wps:cNvSpPr txBox="1"/>
                      <wps:spPr>
                        <a:xfrm>
                          <a:off x="0" y="0"/>
                          <a:ext cx="2158365" cy="831898"/>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9A15F" w14:textId="77777777" w:rsidR="006D2BA9" w:rsidRPr="00D73C88" w:rsidRDefault="006D2BA9" w:rsidP="006D2BA9">
                            <w:pPr>
                              <w:jc w:val="right"/>
                              <w:rPr>
                                <w:rFonts w:asciiTheme="majorHAnsi" w:hAnsiTheme="majorHAnsi" w:cstheme="minorHAnsi"/>
                                <w:b/>
                                <w:bCs/>
                                <w:i/>
                                <w:iCs/>
                                <w:sz w:val="18"/>
                                <w:szCs w:val="18"/>
                                <w:rtl/>
                                <w:lang w:bidi="ar-L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8C3D7" id="Text Box 50566527" o:spid="_x0000_s1049" type="#_x0000_t202" style="position:absolute;margin-left:407.35pt;margin-top:-77pt;width:169.95pt;height:65.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" stroked="f" strokeweight=".5pt">
                <v:fill r:id="rId13" o:title="" recolor="t" rotate="t" type="frame"/>
                <v:textbox inset="0,0,0,0">
                  <w:txbxContent>
                    <w:p w14:paraId="72B9A15F" w14:textId="77777777" w:rsidR="006D2BA9" w:rsidRPr="00D73C88" w:rsidRDefault="006D2BA9" w:rsidP="006D2BA9">
                      <w:pPr>
                        <w:jc w:val="right"/>
                        <w:rPr>
                          <w:rFonts w:asciiTheme="majorHAnsi" w:hAnsiTheme="majorHAnsi" w:cstheme="minorHAnsi"/>
                          <w:b/>
                          <w:bCs/>
                          <w:i/>
                          <w:iCs/>
                          <w:sz w:val="18"/>
                          <w:szCs w:val="18"/>
                          <w:rtl/>
                          <w:lang w:bidi="ar-LB"/>
                        </w:rPr>
                      </w:pPr>
                    </w:p>
                  </w:txbxContent>
                </v:textbox>
                <w10:wrap anchorx="margin"/>
              </v:shape>
            </w:pict>
          </mc:Fallback>
        </mc:AlternateContent>
      </w:r>
      <w:r w:rsidRPr="007B66A8">
        <w:rPr>
          <w:color w:val="212529"/>
        </w:rPr>
        <w:t xml:space="preserve"> </w:t>
      </w:r>
      <w:r w:rsidR="002E595A" w:rsidRPr="002E595A">
        <w:rPr>
          <w:rFonts w:asciiTheme="majorBidi" w:hAnsiTheme="majorBidi" w:cstheme="majorBidi"/>
          <w:color w:val="000000" w:themeColor="text1"/>
          <w:sz w:val="22"/>
          <w:szCs w:val="22"/>
        </w:rPr>
        <w:t xml:space="preserve">Sustainable development involves meeting the needs of the present without compromising the ability of future generations to meet their own needs. In the context of nation building project management, this means ensuring that projects are designed and implemented in a way that promotes environmental responsibility, social equity, and economic prosperity. </w:t>
      </w:r>
    </w:p>
    <w:p w14:paraId="35E2992C" w14:textId="77777777" w:rsidR="002E595A" w:rsidRPr="002E595A" w:rsidRDefault="002E595A" w:rsidP="00D03C1D">
      <w:pPr>
        <w:pStyle w:val="HTMLPreformatted"/>
        <w:shd w:val="clear" w:color="auto" w:fill="FFFFFF"/>
        <w:spacing w:line="360" w:lineRule="auto"/>
        <w:rPr>
          <w:rFonts w:asciiTheme="majorBidi" w:hAnsiTheme="majorBidi" w:cstheme="majorBidi"/>
          <w:color w:val="000000" w:themeColor="text1"/>
          <w:sz w:val="22"/>
          <w:szCs w:val="22"/>
        </w:rPr>
      </w:pPr>
    </w:p>
    <w:p w14:paraId="70C2BCE8" w14:textId="06D3CC1C" w:rsidR="006D2BA9" w:rsidRDefault="002E595A" w:rsidP="00D03C1D">
      <w:pPr>
        <w:pStyle w:val="HTMLPreformatted"/>
        <w:shd w:val="clear" w:color="auto" w:fill="FFFFFF"/>
        <w:spacing w:line="360" w:lineRule="auto"/>
        <w:rPr>
          <w:rFonts w:asciiTheme="majorBidi" w:hAnsiTheme="majorBidi" w:cstheme="majorBidi"/>
          <w:color w:val="000000" w:themeColor="text1"/>
          <w:sz w:val="22"/>
          <w:szCs w:val="22"/>
        </w:rPr>
      </w:pPr>
      <w:r w:rsidRPr="002E595A">
        <w:rPr>
          <w:rFonts w:asciiTheme="majorBidi" w:hAnsiTheme="majorBidi" w:cstheme="majorBidi"/>
          <w:color w:val="000000" w:themeColor="text1"/>
          <w:sz w:val="22"/>
          <w:szCs w:val="22"/>
        </w:rPr>
        <w:t>Environmental considerations play a crucial role in sustainable development, as they encompass factors such as minimizing carbon emissions, preserving natural resources, and protecting biodiversity. Project managers in nation building must collaborate with stakeholders to incorporate sustainable practices into infrastructure projects, urban development, and resource management. This involves conducting environmental impact assessments, incorporating renewable energy solutions, and prioritizing green and sustainable technologies to ensure the long-term well-being of the nation and its citizens.</w:t>
      </w:r>
    </w:p>
    <w:p w14:paraId="5FC0D3E4" w14:textId="77777777" w:rsidR="00D03C1D" w:rsidRDefault="00D03C1D" w:rsidP="00D03C1D">
      <w:pPr>
        <w:pStyle w:val="HTMLPreformatted"/>
        <w:shd w:val="clear" w:color="auto" w:fill="FFFFFF"/>
        <w:spacing w:line="360" w:lineRule="auto"/>
        <w:rPr>
          <w:rFonts w:asciiTheme="majorBidi" w:hAnsiTheme="majorBidi" w:cstheme="majorBidi"/>
          <w:sz w:val="22"/>
          <w:szCs w:val="22"/>
        </w:rPr>
      </w:pPr>
    </w:p>
    <w:p w14:paraId="19AD9401" w14:textId="733CDEF4" w:rsidR="00085D4A" w:rsidRPr="00112DC8" w:rsidRDefault="00085D4A" w:rsidP="00085D4A">
      <w:pPr>
        <w:pStyle w:val="HTMLPreformatted"/>
        <w:shd w:val="clear" w:color="auto" w:fill="FFFFFF"/>
        <w:rPr>
          <w:rFonts w:asciiTheme="majorBidi" w:hAnsiTheme="majorBidi" w:cstheme="majorBidi"/>
          <w:color w:val="212529"/>
          <w:sz w:val="22"/>
          <w:szCs w:val="22"/>
        </w:rPr>
      </w:pPr>
      <w:r w:rsidRPr="002524EF">
        <w:rPr>
          <w:rFonts w:asciiTheme="majorBidi" w:hAnsiTheme="majorBidi" w:cstheme="majorBidi"/>
          <w:sz w:val="22"/>
          <w:szCs w:val="22"/>
        </w:rPr>
        <w:t xml:space="preserve">In this class, I learned the following: </w:t>
      </w:r>
      <w:r w:rsidR="00D03C1D">
        <w:rPr>
          <w:rFonts w:asciiTheme="majorBidi" w:hAnsiTheme="majorBidi" w:cstheme="majorBidi"/>
          <w:sz w:val="22"/>
          <w:szCs w:val="22"/>
        </w:rPr>
        <w:br/>
      </w:r>
    </w:p>
    <w:p w14:paraId="3313A76E" w14:textId="1111F7BA" w:rsidR="00085D4A" w:rsidRPr="00710809" w:rsidRDefault="00085D4A" w:rsidP="00085D4A">
      <w:pPr>
        <w:pStyle w:val="BodyText"/>
        <w:widowControl/>
        <w:numPr>
          <w:ilvl w:val="0"/>
          <w:numId w:val="73"/>
        </w:numPr>
        <w:tabs>
          <w:tab w:val="left" w:pos="7943"/>
        </w:tabs>
        <w:autoSpaceDE/>
        <w:autoSpaceDN/>
        <w:spacing w:before="90"/>
        <w:rPr>
          <w:sz w:val="22"/>
          <w:szCs w:val="22"/>
        </w:rPr>
      </w:pPr>
      <w:r w:rsidRPr="003130D3">
        <w:rPr>
          <w:b/>
          <w:bCs/>
          <w:color w:val="0070C0"/>
          <w:sz w:val="28"/>
          <w:szCs w:val="28"/>
        </w:rPr>
        <w:t xml:space="preserve">The </w:t>
      </w:r>
      <w:r w:rsidR="003130D3">
        <w:rPr>
          <w:b/>
          <w:bCs/>
          <w:color w:val="0070C0"/>
          <w:sz w:val="28"/>
          <w:szCs w:val="28"/>
        </w:rPr>
        <w:t>S</w:t>
      </w:r>
      <w:r w:rsidRPr="003130D3">
        <w:rPr>
          <w:b/>
          <w:bCs/>
          <w:color w:val="0070C0"/>
          <w:sz w:val="28"/>
          <w:szCs w:val="28"/>
        </w:rPr>
        <w:t xml:space="preserve">even </w:t>
      </w:r>
      <w:r w:rsidR="003130D3">
        <w:rPr>
          <w:b/>
          <w:bCs/>
          <w:color w:val="0070C0"/>
          <w:sz w:val="28"/>
          <w:szCs w:val="28"/>
        </w:rPr>
        <w:t>I</w:t>
      </w:r>
      <w:r w:rsidRPr="003130D3">
        <w:rPr>
          <w:b/>
          <w:bCs/>
          <w:color w:val="0070C0"/>
          <w:sz w:val="28"/>
          <w:szCs w:val="28"/>
        </w:rPr>
        <w:t xml:space="preserve">nnovative </w:t>
      </w:r>
      <w:r w:rsidR="003130D3">
        <w:rPr>
          <w:b/>
          <w:bCs/>
          <w:color w:val="0070C0"/>
          <w:sz w:val="28"/>
          <w:szCs w:val="28"/>
        </w:rPr>
        <w:t>S</w:t>
      </w:r>
      <w:r w:rsidRPr="003130D3">
        <w:rPr>
          <w:b/>
          <w:bCs/>
          <w:color w:val="0070C0"/>
          <w:sz w:val="28"/>
          <w:szCs w:val="28"/>
        </w:rPr>
        <w:t xml:space="preserve">ustainable </w:t>
      </w:r>
      <w:r w:rsidR="003130D3">
        <w:rPr>
          <w:b/>
          <w:bCs/>
          <w:color w:val="0070C0"/>
          <w:sz w:val="28"/>
          <w:szCs w:val="28"/>
        </w:rPr>
        <w:t>C</w:t>
      </w:r>
      <w:r w:rsidRPr="003130D3">
        <w:rPr>
          <w:b/>
          <w:bCs/>
          <w:color w:val="0070C0"/>
          <w:sz w:val="28"/>
          <w:szCs w:val="28"/>
        </w:rPr>
        <w:t xml:space="preserve">ity </w:t>
      </w:r>
      <w:r w:rsidR="003130D3">
        <w:rPr>
          <w:b/>
          <w:bCs/>
          <w:color w:val="0070C0"/>
          <w:sz w:val="28"/>
          <w:szCs w:val="28"/>
        </w:rPr>
        <w:t>P</w:t>
      </w:r>
      <w:r w:rsidRPr="003130D3">
        <w:rPr>
          <w:b/>
          <w:bCs/>
          <w:color w:val="0070C0"/>
          <w:sz w:val="28"/>
          <w:szCs w:val="28"/>
        </w:rPr>
        <w:t xml:space="preserve">rojects that will </w:t>
      </w:r>
      <w:r w:rsidR="003130D3">
        <w:rPr>
          <w:b/>
          <w:bCs/>
          <w:color w:val="0070C0"/>
          <w:sz w:val="28"/>
          <w:szCs w:val="28"/>
        </w:rPr>
        <w:t>M</w:t>
      </w:r>
      <w:r w:rsidRPr="003130D3">
        <w:rPr>
          <w:b/>
          <w:bCs/>
          <w:color w:val="0070C0"/>
          <w:sz w:val="28"/>
          <w:szCs w:val="28"/>
        </w:rPr>
        <w:t xml:space="preserve">ake </w:t>
      </w:r>
      <w:r w:rsidR="003130D3">
        <w:rPr>
          <w:b/>
          <w:bCs/>
          <w:color w:val="0070C0"/>
          <w:sz w:val="28"/>
          <w:szCs w:val="28"/>
        </w:rPr>
        <w:t>C</w:t>
      </w:r>
      <w:r w:rsidRPr="003130D3">
        <w:rPr>
          <w:b/>
          <w:bCs/>
          <w:color w:val="0070C0"/>
          <w:sz w:val="28"/>
          <w:szCs w:val="28"/>
        </w:rPr>
        <w:t xml:space="preserve">ities </w:t>
      </w:r>
      <w:r w:rsidR="003130D3">
        <w:rPr>
          <w:b/>
          <w:bCs/>
          <w:color w:val="0070C0"/>
          <w:sz w:val="28"/>
          <w:szCs w:val="28"/>
        </w:rPr>
        <w:t>M</w:t>
      </w:r>
      <w:r w:rsidRPr="003130D3">
        <w:rPr>
          <w:b/>
          <w:bCs/>
          <w:color w:val="0070C0"/>
          <w:sz w:val="28"/>
          <w:szCs w:val="28"/>
        </w:rPr>
        <w:t xml:space="preserve">ore </w:t>
      </w:r>
      <w:r w:rsidR="003130D3">
        <w:rPr>
          <w:b/>
          <w:bCs/>
          <w:color w:val="0070C0"/>
          <w:sz w:val="28"/>
          <w:szCs w:val="28"/>
        </w:rPr>
        <w:t>S</w:t>
      </w:r>
      <w:r w:rsidRPr="003130D3">
        <w:rPr>
          <w:b/>
          <w:bCs/>
          <w:color w:val="0070C0"/>
          <w:sz w:val="28"/>
          <w:szCs w:val="28"/>
        </w:rPr>
        <w:t xml:space="preserve">ustainable </w:t>
      </w:r>
      <w:r w:rsidRPr="003130D3">
        <w:rPr>
          <w:b/>
          <w:bCs/>
          <w:color w:val="0070C0"/>
          <w:sz w:val="28"/>
          <w:szCs w:val="28"/>
        </w:rPr>
        <w:br/>
      </w:r>
      <w:r w:rsidRPr="008A3FC6">
        <w:rPr>
          <w:color w:val="0070C0"/>
          <w:sz w:val="22"/>
          <w:szCs w:val="22"/>
        </w:rPr>
        <w:t xml:space="preserve"> </w:t>
      </w:r>
      <w:r w:rsidRPr="00710809">
        <w:rPr>
          <w:sz w:val="22"/>
          <w:szCs w:val="22"/>
        </w:rPr>
        <w:t xml:space="preserve">Here are </w:t>
      </w:r>
      <w:r>
        <w:rPr>
          <w:sz w:val="22"/>
          <w:szCs w:val="22"/>
        </w:rPr>
        <w:t>the seven innovative city projects</w:t>
      </w:r>
      <w:r w:rsidRPr="00710809">
        <w:rPr>
          <w:sz w:val="22"/>
          <w:szCs w:val="22"/>
        </w:rPr>
        <w:t xml:space="preserve"> </w:t>
      </w:r>
      <w:r>
        <w:rPr>
          <w:sz w:val="22"/>
          <w:szCs w:val="22"/>
        </w:rPr>
        <w:t>that will make cities more sustainable</w:t>
      </w:r>
      <w:r w:rsidRPr="00710809">
        <w:rPr>
          <w:sz w:val="22"/>
          <w:szCs w:val="22"/>
        </w:rPr>
        <w:t>:</w:t>
      </w:r>
      <w:r>
        <w:rPr>
          <w:sz w:val="22"/>
          <w:szCs w:val="22"/>
        </w:rPr>
        <w:br/>
      </w:r>
    </w:p>
    <w:p w14:paraId="140B023A" w14:textId="77777777" w:rsidR="00085D4A" w:rsidRPr="00A9405E" w:rsidRDefault="00085D4A" w:rsidP="00085D4A">
      <w:pPr>
        <w:pStyle w:val="Heading2"/>
        <w:rPr>
          <w:rFonts w:asciiTheme="majorBidi" w:hAnsiTheme="majorBidi"/>
          <w:color w:val="000000" w:themeColor="text1"/>
          <w:sz w:val="22"/>
          <w:szCs w:val="22"/>
        </w:rPr>
      </w:pPr>
      <w:r w:rsidRPr="00D03C1D">
        <w:rPr>
          <w:rFonts w:asciiTheme="majorBidi" w:hAnsiTheme="majorBidi"/>
          <w:b/>
          <w:bCs/>
          <w:color w:val="000000" w:themeColor="text1"/>
          <w:sz w:val="22"/>
          <w:szCs w:val="22"/>
        </w:rPr>
        <w:t>1.</w:t>
      </w:r>
      <w:r w:rsidRPr="00A9405E">
        <w:rPr>
          <w:rFonts w:asciiTheme="majorBidi" w:hAnsiTheme="majorBidi"/>
          <w:color w:val="000000" w:themeColor="text1"/>
          <w:sz w:val="22"/>
          <w:szCs w:val="22"/>
        </w:rPr>
        <w:t xml:space="preserve"> </w:t>
      </w:r>
      <w:r w:rsidRPr="00A9405E">
        <w:rPr>
          <w:rStyle w:val="Strong"/>
          <w:rFonts w:asciiTheme="majorBidi" w:hAnsiTheme="majorBidi"/>
          <w:color w:val="000000" w:themeColor="text1"/>
          <w:sz w:val="22"/>
          <w:szCs w:val="22"/>
        </w:rPr>
        <w:t>Sponge City / Green Stormwater Management (China and beyond)</w:t>
      </w:r>
    </w:p>
    <w:p w14:paraId="056127B1" w14:textId="77777777" w:rsidR="00085D4A" w:rsidRPr="00A9405E" w:rsidRDefault="00085D4A" w:rsidP="00D03C1D">
      <w:pPr>
        <w:pStyle w:val="NormalWeb"/>
        <w:spacing w:line="360" w:lineRule="auto"/>
        <w:rPr>
          <w:color w:val="000000" w:themeColor="text1"/>
          <w:sz w:val="22"/>
          <w:szCs w:val="22"/>
        </w:rPr>
      </w:pPr>
      <w:r w:rsidRPr="00A9405E">
        <w:rPr>
          <w:color w:val="000000" w:themeColor="text1"/>
          <w:sz w:val="22"/>
          <w:szCs w:val="22"/>
        </w:rPr>
        <w:t xml:space="preserve">Rather than relying only on gray infrastructure (pipes, drains, sewers), sponge city projects use permeable surfaces, wetlands, bioswales, retention ponds, green roofs, and similar nature-based systems to absorb, filter, and store rainwater. </w:t>
      </w:r>
    </w:p>
    <w:p w14:paraId="7B3C62C0" w14:textId="77777777" w:rsidR="00085D4A" w:rsidRPr="00A9405E" w:rsidRDefault="00085D4A" w:rsidP="00D03C1D">
      <w:pPr>
        <w:pStyle w:val="NormalWeb"/>
        <w:numPr>
          <w:ilvl w:val="0"/>
          <w:numId w:val="59"/>
        </w:numPr>
        <w:spacing w:line="360" w:lineRule="auto"/>
        <w:rPr>
          <w:color w:val="000000" w:themeColor="text1"/>
          <w:sz w:val="22"/>
          <w:szCs w:val="22"/>
        </w:rPr>
      </w:pPr>
      <w:r w:rsidRPr="00A9405E">
        <w:rPr>
          <w:rStyle w:val="Strong"/>
          <w:color w:val="000000" w:themeColor="text1"/>
          <w:sz w:val="22"/>
          <w:szCs w:val="22"/>
        </w:rPr>
        <w:t>Case: Hefei Sponge City</w:t>
      </w:r>
      <w:r w:rsidRPr="00A9405E">
        <w:rPr>
          <w:color w:val="000000" w:themeColor="text1"/>
          <w:sz w:val="22"/>
          <w:szCs w:val="22"/>
        </w:rPr>
        <w:t xml:space="preserve"> — relies on decentralized drainage and integrates parks as “green living rooms” in the urban fabric. </w:t>
      </w:r>
    </w:p>
    <w:p w14:paraId="56A55B75" w14:textId="77777777" w:rsidR="00085D4A" w:rsidRPr="00A9405E" w:rsidRDefault="00085D4A" w:rsidP="00D03C1D">
      <w:pPr>
        <w:pStyle w:val="NormalWeb"/>
        <w:numPr>
          <w:ilvl w:val="0"/>
          <w:numId w:val="59"/>
        </w:numPr>
        <w:spacing w:line="360" w:lineRule="auto"/>
        <w:rPr>
          <w:color w:val="000000" w:themeColor="text1"/>
          <w:sz w:val="22"/>
          <w:szCs w:val="22"/>
        </w:rPr>
      </w:pPr>
      <w:r w:rsidRPr="00A9405E">
        <w:rPr>
          <w:rStyle w:val="Strong"/>
          <w:color w:val="000000" w:themeColor="text1"/>
          <w:sz w:val="22"/>
          <w:szCs w:val="22"/>
        </w:rPr>
        <w:t>Wuhan / China’s wider program</w:t>
      </w:r>
      <w:r w:rsidRPr="00A9405E">
        <w:rPr>
          <w:color w:val="000000" w:themeColor="text1"/>
          <w:sz w:val="22"/>
          <w:szCs w:val="22"/>
        </w:rPr>
        <w:t xml:space="preserve"> — Wuhan has used wetland restoration, permeable pavements and expanded blue-green corridors under its sponge city plan. </w:t>
      </w:r>
    </w:p>
    <w:p w14:paraId="20B26D26" w14:textId="77777777" w:rsidR="00085D4A" w:rsidRPr="00A9405E" w:rsidRDefault="00085D4A" w:rsidP="00D03C1D">
      <w:pPr>
        <w:pStyle w:val="NormalWeb"/>
        <w:spacing w:line="360" w:lineRule="auto"/>
        <w:rPr>
          <w:color w:val="000000" w:themeColor="text1"/>
          <w:sz w:val="22"/>
          <w:szCs w:val="22"/>
        </w:rPr>
      </w:pPr>
      <w:r w:rsidRPr="00A9405E">
        <w:rPr>
          <w:rStyle w:val="Strong"/>
          <w:color w:val="000000" w:themeColor="text1"/>
          <w:sz w:val="22"/>
          <w:szCs w:val="22"/>
        </w:rPr>
        <w:t>Why it’s transformative:</w:t>
      </w:r>
      <w:r w:rsidRPr="00A9405E">
        <w:rPr>
          <w:color w:val="000000" w:themeColor="text1"/>
          <w:sz w:val="22"/>
          <w:szCs w:val="22"/>
        </w:rPr>
        <w:t xml:space="preserve"> It reduces urban flooding, recharges groundwater, mitigates heat islands, and restores ecological connectivity.</w:t>
      </w:r>
    </w:p>
    <w:p w14:paraId="781215E1" w14:textId="77777777" w:rsidR="00085D4A" w:rsidRPr="00A9405E" w:rsidRDefault="00085D4A" w:rsidP="00D03C1D">
      <w:pPr>
        <w:pStyle w:val="Heading2"/>
        <w:spacing w:line="360" w:lineRule="auto"/>
        <w:rPr>
          <w:rFonts w:asciiTheme="majorBidi" w:hAnsiTheme="majorBidi"/>
          <w:color w:val="000000" w:themeColor="text1"/>
          <w:sz w:val="22"/>
          <w:szCs w:val="22"/>
        </w:rPr>
      </w:pPr>
      <w:r w:rsidRPr="00D03C1D">
        <w:rPr>
          <w:rFonts w:asciiTheme="majorBidi" w:hAnsiTheme="majorBidi"/>
          <w:b/>
          <w:bCs/>
          <w:color w:val="000000" w:themeColor="text1"/>
          <w:sz w:val="22"/>
          <w:szCs w:val="22"/>
        </w:rPr>
        <w:t>2.</w:t>
      </w:r>
      <w:r w:rsidRPr="00A9405E">
        <w:rPr>
          <w:rFonts w:asciiTheme="majorBidi" w:hAnsiTheme="majorBidi"/>
          <w:color w:val="000000" w:themeColor="text1"/>
          <w:sz w:val="22"/>
          <w:szCs w:val="22"/>
        </w:rPr>
        <w:t xml:space="preserve"> </w:t>
      </w:r>
      <w:r w:rsidRPr="00A9405E">
        <w:rPr>
          <w:rStyle w:val="Strong"/>
          <w:rFonts w:asciiTheme="majorBidi" w:hAnsiTheme="majorBidi"/>
          <w:color w:val="000000" w:themeColor="text1"/>
          <w:sz w:val="22"/>
          <w:szCs w:val="22"/>
        </w:rPr>
        <w:t>Sino-Singapore Tianjin Eco-City (China / Singapore cooperation)</w:t>
      </w:r>
    </w:p>
    <w:p w14:paraId="350CA70A" w14:textId="112969F9" w:rsidR="00085D4A" w:rsidRPr="00A9405E" w:rsidRDefault="00085D4A" w:rsidP="00B84CB4">
      <w:pPr>
        <w:pStyle w:val="NormalWeb"/>
        <w:spacing w:line="360" w:lineRule="auto"/>
        <w:rPr>
          <w:sz w:val="22"/>
          <w:szCs w:val="22"/>
        </w:rPr>
      </w:pPr>
      <w:r w:rsidRPr="00A9405E">
        <w:rPr>
          <w:sz w:val="22"/>
          <w:szCs w:val="22"/>
        </w:rPr>
        <w:t>This is a planned eco-city development in Binhai, China, jointly governed by China and Singapore. Key features include:</w:t>
      </w:r>
    </w:p>
    <w:p w14:paraId="417102C0" w14:textId="77777777" w:rsidR="00085D4A" w:rsidRPr="00A9405E" w:rsidRDefault="00085D4A" w:rsidP="00D03C1D">
      <w:pPr>
        <w:pStyle w:val="NormalWeb"/>
        <w:numPr>
          <w:ilvl w:val="0"/>
          <w:numId w:val="60"/>
        </w:numPr>
        <w:spacing w:line="360" w:lineRule="auto"/>
        <w:rPr>
          <w:sz w:val="22"/>
          <w:szCs w:val="22"/>
        </w:rPr>
      </w:pPr>
      <w:r w:rsidRPr="00A9405E">
        <w:rPr>
          <w:sz w:val="22"/>
          <w:szCs w:val="22"/>
        </w:rPr>
        <w:t xml:space="preserve">Ambitious targets for renewable energy supply (e.g. at least 32 % of energy from renewables) </w:t>
      </w:r>
    </w:p>
    <w:p w14:paraId="27834A9B" w14:textId="77777777" w:rsidR="00085D4A" w:rsidRPr="00A9405E" w:rsidRDefault="00085D4A" w:rsidP="00D03C1D">
      <w:pPr>
        <w:pStyle w:val="NormalWeb"/>
        <w:numPr>
          <w:ilvl w:val="0"/>
          <w:numId w:val="60"/>
        </w:numPr>
        <w:spacing w:line="360" w:lineRule="auto"/>
        <w:rPr>
          <w:sz w:val="22"/>
          <w:szCs w:val="22"/>
        </w:rPr>
      </w:pPr>
      <w:r w:rsidRPr="00A9405E">
        <w:rPr>
          <w:sz w:val="22"/>
          <w:szCs w:val="22"/>
        </w:rPr>
        <w:t xml:space="preserve">Water reuse and non-conventional water sources covering a large share of the supply </w:t>
      </w:r>
    </w:p>
    <w:p w14:paraId="72D1E164" w14:textId="77777777" w:rsidR="00085D4A" w:rsidRPr="00A9405E" w:rsidRDefault="00085D4A" w:rsidP="00D03C1D">
      <w:pPr>
        <w:pStyle w:val="NormalWeb"/>
        <w:numPr>
          <w:ilvl w:val="0"/>
          <w:numId w:val="60"/>
        </w:numPr>
        <w:spacing w:line="360" w:lineRule="auto"/>
        <w:rPr>
          <w:sz w:val="22"/>
          <w:szCs w:val="22"/>
        </w:rPr>
      </w:pPr>
      <w:r w:rsidRPr="00A9405E">
        <w:rPr>
          <w:sz w:val="22"/>
          <w:szCs w:val="22"/>
        </w:rPr>
        <w:t xml:space="preserve">A “1 Axis + Eco-cells” spatial plan that prioritizes walking, cycling, and public transport over cars </w:t>
      </w:r>
    </w:p>
    <w:p w14:paraId="78C0A54C" w14:textId="77777777" w:rsidR="00085D4A" w:rsidRPr="00A9405E" w:rsidRDefault="00085D4A" w:rsidP="00D03C1D">
      <w:pPr>
        <w:pStyle w:val="NormalWeb"/>
        <w:spacing w:line="360" w:lineRule="auto"/>
        <w:rPr>
          <w:sz w:val="22"/>
          <w:szCs w:val="22"/>
        </w:rPr>
      </w:pPr>
      <w:r w:rsidRPr="00A9405E">
        <w:rPr>
          <w:sz w:val="22"/>
          <w:szCs w:val="22"/>
        </w:rPr>
        <w:t>This kind of “clean-slate” planning gives more freedom to embed sustainability from the ground up.</w:t>
      </w:r>
    </w:p>
    <w:p w14:paraId="11924B13" w14:textId="77777777" w:rsidR="00085D4A" w:rsidRPr="00A9405E" w:rsidRDefault="00085D4A" w:rsidP="00D03C1D">
      <w:pPr>
        <w:pStyle w:val="Heading2"/>
        <w:spacing w:line="360" w:lineRule="auto"/>
        <w:rPr>
          <w:rFonts w:asciiTheme="majorBidi" w:hAnsiTheme="majorBidi"/>
          <w:color w:val="000000" w:themeColor="text1"/>
          <w:sz w:val="22"/>
          <w:szCs w:val="22"/>
        </w:rPr>
      </w:pPr>
      <w:r w:rsidRPr="00A9405E">
        <w:rPr>
          <w:rFonts w:asciiTheme="majorBidi" w:hAnsiTheme="majorBidi"/>
          <w:b/>
          <w:bCs/>
          <w:color w:val="000000" w:themeColor="text1"/>
          <w:sz w:val="22"/>
          <w:szCs w:val="22"/>
        </w:rPr>
        <w:lastRenderedPageBreak/>
        <w:t>3.</w:t>
      </w:r>
      <w:r w:rsidRPr="00A9405E">
        <w:rPr>
          <w:rFonts w:asciiTheme="majorBidi" w:hAnsiTheme="majorBidi"/>
          <w:color w:val="000000" w:themeColor="text1"/>
          <w:sz w:val="22"/>
          <w:szCs w:val="22"/>
        </w:rPr>
        <w:t xml:space="preserve"> </w:t>
      </w:r>
      <w:r w:rsidRPr="00A9405E">
        <w:rPr>
          <w:rStyle w:val="Strong"/>
          <w:rFonts w:asciiTheme="majorBidi" w:hAnsiTheme="majorBidi"/>
          <w:color w:val="000000" w:themeColor="text1"/>
          <w:sz w:val="22"/>
          <w:szCs w:val="22"/>
        </w:rPr>
        <w:t>Masdar City (United Arab Emirates)</w:t>
      </w:r>
    </w:p>
    <w:p w14:paraId="01C7CE46" w14:textId="0D83B7A8" w:rsidR="00085D4A" w:rsidRPr="00A9405E" w:rsidRDefault="00085D4A" w:rsidP="00B84CB4">
      <w:pPr>
        <w:pStyle w:val="NormalWeb"/>
        <w:spacing w:line="360" w:lineRule="auto"/>
        <w:rPr>
          <w:rFonts w:asciiTheme="majorBidi" w:hAnsiTheme="majorBidi" w:cstheme="majorBidi"/>
          <w:sz w:val="22"/>
          <w:szCs w:val="22"/>
        </w:rPr>
      </w:pPr>
      <w:r w:rsidRPr="00A9405E">
        <w:rPr>
          <w:rFonts w:asciiTheme="majorBidi" w:hAnsiTheme="majorBidi" w:cstheme="majorBidi"/>
          <w:sz w:val="22"/>
          <w:szCs w:val="22"/>
        </w:rPr>
        <w:t>Masdar City is a high-profile example of building a low-carbon, zero-waste city from scratch in a challenging climate.</w:t>
      </w:r>
      <w:r w:rsidR="00B84CB4">
        <w:rPr>
          <w:rFonts w:asciiTheme="majorBidi" w:hAnsiTheme="majorBidi" w:cstheme="majorBidi"/>
          <w:sz w:val="22"/>
          <w:szCs w:val="22"/>
        </w:rPr>
        <w:t xml:space="preserve"> </w:t>
      </w:r>
      <w:r w:rsidRPr="00A9405E">
        <w:rPr>
          <w:rFonts w:asciiTheme="majorBidi" w:hAnsiTheme="majorBidi" w:cstheme="majorBidi"/>
          <w:sz w:val="22"/>
          <w:szCs w:val="22"/>
        </w:rPr>
        <w:t>Some innovative aspects:</w:t>
      </w:r>
    </w:p>
    <w:p w14:paraId="69411331" w14:textId="77777777" w:rsidR="00085D4A" w:rsidRPr="00A9405E" w:rsidRDefault="00085D4A" w:rsidP="00D03C1D">
      <w:pPr>
        <w:pStyle w:val="NormalWeb"/>
        <w:numPr>
          <w:ilvl w:val="0"/>
          <w:numId w:val="61"/>
        </w:numPr>
        <w:spacing w:line="360" w:lineRule="auto"/>
        <w:rPr>
          <w:rFonts w:asciiTheme="majorBidi" w:hAnsiTheme="majorBidi" w:cstheme="majorBidi"/>
          <w:sz w:val="22"/>
          <w:szCs w:val="22"/>
        </w:rPr>
      </w:pPr>
      <w:r w:rsidRPr="00A9405E">
        <w:rPr>
          <w:rFonts w:asciiTheme="majorBidi" w:hAnsiTheme="majorBidi" w:cstheme="majorBidi"/>
          <w:sz w:val="22"/>
          <w:szCs w:val="22"/>
        </w:rPr>
        <w:t>Passive cooling, shading, narrow streets to reduce heat load</w:t>
      </w:r>
    </w:p>
    <w:p w14:paraId="008A2EC0" w14:textId="77777777" w:rsidR="00085D4A" w:rsidRPr="00A9405E" w:rsidRDefault="00085D4A" w:rsidP="00D03C1D">
      <w:pPr>
        <w:pStyle w:val="NormalWeb"/>
        <w:numPr>
          <w:ilvl w:val="0"/>
          <w:numId w:val="61"/>
        </w:numPr>
        <w:spacing w:line="360" w:lineRule="auto"/>
        <w:rPr>
          <w:rFonts w:asciiTheme="majorBidi" w:hAnsiTheme="majorBidi" w:cstheme="majorBidi"/>
          <w:sz w:val="22"/>
          <w:szCs w:val="22"/>
        </w:rPr>
      </w:pPr>
      <w:r w:rsidRPr="00A9405E">
        <w:rPr>
          <w:rFonts w:asciiTheme="majorBidi" w:hAnsiTheme="majorBidi" w:cstheme="majorBidi"/>
          <w:sz w:val="22"/>
          <w:szCs w:val="22"/>
        </w:rPr>
        <w:t>On-site renewable energy (solar) and energy-efficient buildings</w:t>
      </w:r>
    </w:p>
    <w:p w14:paraId="50302E1A" w14:textId="77777777" w:rsidR="00085D4A" w:rsidRPr="00A9405E" w:rsidRDefault="00085D4A" w:rsidP="00D03C1D">
      <w:pPr>
        <w:pStyle w:val="NormalWeb"/>
        <w:numPr>
          <w:ilvl w:val="0"/>
          <w:numId w:val="61"/>
        </w:numPr>
        <w:spacing w:line="360" w:lineRule="auto"/>
        <w:rPr>
          <w:rFonts w:asciiTheme="majorBidi" w:hAnsiTheme="majorBidi" w:cstheme="majorBidi"/>
          <w:sz w:val="22"/>
          <w:szCs w:val="22"/>
        </w:rPr>
      </w:pPr>
      <w:r w:rsidRPr="00A9405E">
        <w:rPr>
          <w:rFonts w:asciiTheme="majorBidi" w:hAnsiTheme="majorBidi" w:cstheme="majorBidi"/>
          <w:sz w:val="22"/>
          <w:szCs w:val="22"/>
        </w:rPr>
        <w:t>Water recycling (greywater) and low-flow fixtures</w:t>
      </w:r>
    </w:p>
    <w:p w14:paraId="636577AE" w14:textId="77777777" w:rsidR="00085D4A" w:rsidRPr="00A9405E" w:rsidRDefault="00085D4A" w:rsidP="00D03C1D">
      <w:pPr>
        <w:pStyle w:val="NormalWeb"/>
        <w:numPr>
          <w:ilvl w:val="0"/>
          <w:numId w:val="61"/>
        </w:numPr>
        <w:spacing w:line="360" w:lineRule="auto"/>
        <w:rPr>
          <w:rFonts w:asciiTheme="majorBidi" w:hAnsiTheme="majorBidi" w:cstheme="majorBidi"/>
          <w:sz w:val="22"/>
          <w:szCs w:val="22"/>
        </w:rPr>
      </w:pPr>
      <w:r w:rsidRPr="00A9405E">
        <w:rPr>
          <w:rFonts w:asciiTheme="majorBidi" w:hAnsiTheme="majorBidi" w:cstheme="majorBidi"/>
          <w:sz w:val="22"/>
          <w:szCs w:val="22"/>
        </w:rPr>
        <w:t>Plans for electric transport and eventual autonomous, shared mobility</w:t>
      </w:r>
    </w:p>
    <w:p w14:paraId="46AD4A84" w14:textId="77777777" w:rsidR="00085D4A" w:rsidRPr="00A9405E" w:rsidRDefault="00085D4A" w:rsidP="00D03C1D">
      <w:pPr>
        <w:pStyle w:val="NormalWeb"/>
        <w:spacing w:line="360" w:lineRule="auto"/>
        <w:rPr>
          <w:rFonts w:asciiTheme="majorBidi" w:hAnsiTheme="majorBidi" w:cstheme="majorBidi"/>
          <w:sz w:val="22"/>
          <w:szCs w:val="22"/>
        </w:rPr>
      </w:pPr>
      <w:r w:rsidRPr="00A9405E">
        <w:rPr>
          <w:rFonts w:asciiTheme="majorBidi" w:hAnsiTheme="majorBidi" w:cstheme="majorBidi"/>
          <w:sz w:val="22"/>
          <w:szCs w:val="22"/>
        </w:rPr>
        <w:t>While it hasn’t fully met its original ambitions, it remains an experimental laboratory for sustainable urban technologies.</w:t>
      </w:r>
    </w:p>
    <w:p w14:paraId="011090E9" w14:textId="77777777" w:rsidR="00085D4A" w:rsidRPr="00A9405E" w:rsidRDefault="00085D4A" w:rsidP="00D03C1D">
      <w:pPr>
        <w:pStyle w:val="Heading2"/>
        <w:spacing w:line="360" w:lineRule="auto"/>
        <w:rPr>
          <w:rFonts w:asciiTheme="majorBidi" w:hAnsiTheme="majorBidi"/>
          <w:color w:val="000000" w:themeColor="text1"/>
          <w:sz w:val="22"/>
          <w:szCs w:val="22"/>
        </w:rPr>
      </w:pPr>
      <w:r w:rsidRPr="00A9405E">
        <w:rPr>
          <w:rFonts w:asciiTheme="majorBidi" w:hAnsiTheme="majorBidi"/>
          <w:b/>
          <w:bCs/>
          <w:color w:val="000000" w:themeColor="text1"/>
          <w:sz w:val="22"/>
          <w:szCs w:val="22"/>
        </w:rPr>
        <w:t>4.</w:t>
      </w:r>
      <w:r w:rsidRPr="00A9405E">
        <w:rPr>
          <w:rFonts w:asciiTheme="majorBidi" w:hAnsiTheme="majorBidi"/>
          <w:color w:val="000000" w:themeColor="text1"/>
          <w:sz w:val="22"/>
          <w:szCs w:val="22"/>
        </w:rPr>
        <w:t xml:space="preserve"> </w:t>
      </w:r>
      <w:r w:rsidRPr="00A9405E">
        <w:rPr>
          <w:rStyle w:val="Strong"/>
          <w:rFonts w:asciiTheme="majorBidi" w:hAnsiTheme="majorBidi"/>
          <w:color w:val="000000" w:themeColor="text1"/>
          <w:sz w:val="22"/>
          <w:szCs w:val="22"/>
        </w:rPr>
        <w:t xml:space="preserve">Bo01 / Västra </w:t>
      </w:r>
      <w:proofErr w:type="spellStart"/>
      <w:r w:rsidRPr="00A9405E">
        <w:rPr>
          <w:rStyle w:val="Strong"/>
          <w:rFonts w:asciiTheme="majorBidi" w:hAnsiTheme="majorBidi"/>
          <w:color w:val="000000" w:themeColor="text1"/>
          <w:sz w:val="22"/>
          <w:szCs w:val="22"/>
        </w:rPr>
        <w:t>Hamnen</w:t>
      </w:r>
      <w:proofErr w:type="spellEnd"/>
      <w:r w:rsidRPr="00A9405E">
        <w:rPr>
          <w:rStyle w:val="Strong"/>
          <w:rFonts w:asciiTheme="majorBidi" w:hAnsiTheme="majorBidi"/>
          <w:color w:val="000000" w:themeColor="text1"/>
          <w:sz w:val="22"/>
          <w:szCs w:val="22"/>
        </w:rPr>
        <w:t xml:space="preserve"> (Malmö, Sweden)</w:t>
      </w:r>
    </w:p>
    <w:p w14:paraId="0AB04922" w14:textId="1DEF3B5C" w:rsidR="00085D4A" w:rsidRPr="00A9405E" w:rsidRDefault="00085D4A" w:rsidP="00B84CB4">
      <w:pPr>
        <w:pStyle w:val="NormalWeb"/>
        <w:spacing w:line="360" w:lineRule="auto"/>
        <w:rPr>
          <w:rFonts w:asciiTheme="majorBidi" w:hAnsiTheme="majorBidi" w:cstheme="majorBidi"/>
          <w:sz w:val="22"/>
          <w:szCs w:val="22"/>
        </w:rPr>
      </w:pPr>
      <w:r w:rsidRPr="00A9405E">
        <w:rPr>
          <w:rFonts w:asciiTheme="majorBidi" w:hAnsiTheme="majorBidi" w:cstheme="majorBidi"/>
          <w:sz w:val="22"/>
          <w:szCs w:val="22"/>
        </w:rPr>
        <w:t>Bo01 is a pioneering sustainable neighborhood in Malmö, Sweden. Key principles and achievements:</w:t>
      </w:r>
    </w:p>
    <w:p w14:paraId="27F24597" w14:textId="77777777" w:rsidR="00085D4A" w:rsidRPr="00A9405E" w:rsidRDefault="00085D4A" w:rsidP="00D03C1D">
      <w:pPr>
        <w:pStyle w:val="NormalWeb"/>
        <w:numPr>
          <w:ilvl w:val="0"/>
          <w:numId w:val="62"/>
        </w:numPr>
        <w:spacing w:line="360" w:lineRule="auto"/>
        <w:rPr>
          <w:rFonts w:asciiTheme="majorBidi" w:hAnsiTheme="majorBidi" w:cstheme="majorBidi"/>
          <w:sz w:val="22"/>
          <w:szCs w:val="22"/>
        </w:rPr>
      </w:pPr>
      <w:r w:rsidRPr="00A9405E">
        <w:rPr>
          <w:rFonts w:asciiTheme="majorBidi" w:hAnsiTheme="majorBidi" w:cstheme="majorBidi"/>
          <w:sz w:val="22"/>
          <w:szCs w:val="22"/>
        </w:rPr>
        <w:t>Designed to operate (in ambition) on 100 % renewable energy</w:t>
      </w:r>
    </w:p>
    <w:p w14:paraId="14647A17" w14:textId="77777777" w:rsidR="00085D4A" w:rsidRPr="00A9405E" w:rsidRDefault="00085D4A" w:rsidP="00D03C1D">
      <w:pPr>
        <w:pStyle w:val="NormalWeb"/>
        <w:numPr>
          <w:ilvl w:val="0"/>
          <w:numId w:val="62"/>
        </w:numPr>
        <w:spacing w:line="360" w:lineRule="auto"/>
        <w:rPr>
          <w:rFonts w:asciiTheme="majorBidi" w:hAnsiTheme="majorBidi" w:cstheme="majorBidi"/>
          <w:sz w:val="22"/>
          <w:szCs w:val="22"/>
        </w:rPr>
      </w:pPr>
      <w:r w:rsidRPr="00A9405E">
        <w:rPr>
          <w:rFonts w:asciiTheme="majorBidi" w:hAnsiTheme="majorBidi" w:cstheme="majorBidi"/>
          <w:sz w:val="22"/>
          <w:szCs w:val="22"/>
        </w:rPr>
        <w:t>Use of district heating, heat pumps, solar, wind integration</w:t>
      </w:r>
    </w:p>
    <w:p w14:paraId="6DAC7BBA" w14:textId="77777777" w:rsidR="00085D4A" w:rsidRPr="00A9405E" w:rsidRDefault="00085D4A" w:rsidP="00D03C1D">
      <w:pPr>
        <w:pStyle w:val="NormalWeb"/>
        <w:numPr>
          <w:ilvl w:val="0"/>
          <w:numId w:val="62"/>
        </w:numPr>
        <w:spacing w:line="360" w:lineRule="auto"/>
        <w:rPr>
          <w:rFonts w:asciiTheme="majorBidi" w:hAnsiTheme="majorBidi" w:cstheme="majorBidi"/>
          <w:sz w:val="22"/>
          <w:szCs w:val="22"/>
        </w:rPr>
      </w:pPr>
      <w:r w:rsidRPr="00A9405E">
        <w:rPr>
          <w:rFonts w:asciiTheme="majorBidi" w:hAnsiTheme="majorBidi" w:cstheme="majorBidi"/>
          <w:sz w:val="22"/>
          <w:szCs w:val="22"/>
        </w:rPr>
        <w:t>Emphasis on ecological infrastructure, green roofs, water management</w:t>
      </w:r>
    </w:p>
    <w:p w14:paraId="0D137154" w14:textId="77777777" w:rsidR="00085D4A" w:rsidRPr="00A9405E" w:rsidRDefault="00085D4A" w:rsidP="00D03C1D">
      <w:pPr>
        <w:pStyle w:val="NormalWeb"/>
        <w:numPr>
          <w:ilvl w:val="0"/>
          <w:numId w:val="62"/>
        </w:numPr>
        <w:spacing w:line="360" w:lineRule="auto"/>
        <w:rPr>
          <w:rFonts w:asciiTheme="majorBidi" w:hAnsiTheme="majorBidi" w:cstheme="majorBidi"/>
          <w:sz w:val="22"/>
          <w:szCs w:val="22"/>
        </w:rPr>
      </w:pPr>
      <w:r w:rsidRPr="00A9405E">
        <w:rPr>
          <w:rFonts w:asciiTheme="majorBidi" w:hAnsiTheme="majorBidi" w:cstheme="majorBidi"/>
          <w:sz w:val="22"/>
          <w:szCs w:val="22"/>
        </w:rPr>
        <w:t>Mixed use and walkable layout so that everyday needs are close at hand</w:t>
      </w:r>
    </w:p>
    <w:p w14:paraId="3DEF666D" w14:textId="77777777" w:rsidR="00085D4A" w:rsidRPr="00A9405E" w:rsidRDefault="00085D4A" w:rsidP="00D03C1D">
      <w:pPr>
        <w:pStyle w:val="NormalWeb"/>
        <w:spacing w:line="360" w:lineRule="auto"/>
        <w:rPr>
          <w:rFonts w:asciiTheme="majorBidi" w:hAnsiTheme="majorBidi" w:cstheme="majorBidi"/>
          <w:sz w:val="22"/>
          <w:szCs w:val="22"/>
        </w:rPr>
      </w:pPr>
      <w:r w:rsidRPr="00A9405E">
        <w:rPr>
          <w:rFonts w:asciiTheme="majorBidi" w:hAnsiTheme="majorBidi" w:cstheme="majorBidi"/>
          <w:sz w:val="22"/>
          <w:szCs w:val="22"/>
        </w:rPr>
        <w:t>It’s often cited as one of the early examples of integrating sustainable design into urban neighborhoods.</w:t>
      </w:r>
    </w:p>
    <w:p w14:paraId="2439454E" w14:textId="77777777" w:rsidR="00085D4A" w:rsidRPr="00A9405E" w:rsidRDefault="00085D4A" w:rsidP="00D03C1D">
      <w:pPr>
        <w:pStyle w:val="Heading2"/>
        <w:spacing w:line="360" w:lineRule="auto"/>
        <w:rPr>
          <w:rFonts w:asciiTheme="majorBidi" w:hAnsiTheme="majorBidi"/>
          <w:color w:val="000000" w:themeColor="text1"/>
          <w:sz w:val="22"/>
          <w:szCs w:val="22"/>
        </w:rPr>
      </w:pPr>
      <w:r w:rsidRPr="00D03C1D">
        <w:rPr>
          <w:rFonts w:asciiTheme="majorBidi" w:hAnsiTheme="majorBidi"/>
          <w:b/>
          <w:bCs/>
          <w:color w:val="000000" w:themeColor="text1"/>
          <w:sz w:val="22"/>
          <w:szCs w:val="22"/>
        </w:rPr>
        <w:t>5.</w:t>
      </w:r>
      <w:r w:rsidRPr="00A9405E">
        <w:rPr>
          <w:rFonts w:asciiTheme="majorBidi" w:hAnsiTheme="majorBidi"/>
          <w:color w:val="000000" w:themeColor="text1"/>
          <w:sz w:val="22"/>
          <w:szCs w:val="22"/>
        </w:rPr>
        <w:t xml:space="preserve"> </w:t>
      </w:r>
      <w:r w:rsidRPr="00A9405E">
        <w:rPr>
          <w:rStyle w:val="Strong"/>
          <w:rFonts w:asciiTheme="majorBidi" w:hAnsiTheme="majorBidi"/>
          <w:color w:val="000000" w:themeColor="text1"/>
          <w:sz w:val="22"/>
          <w:szCs w:val="22"/>
        </w:rPr>
        <w:t>Vertical Greening + Self-sufficient Precincts (e.g. One Central Park, Sydney)</w:t>
      </w:r>
    </w:p>
    <w:p w14:paraId="4A92E855" w14:textId="4AE3BDA5" w:rsidR="00085D4A" w:rsidRPr="00A9405E" w:rsidRDefault="00085D4A" w:rsidP="00B84CB4">
      <w:pPr>
        <w:pStyle w:val="NormalWeb"/>
        <w:spacing w:line="360" w:lineRule="auto"/>
        <w:rPr>
          <w:rFonts w:asciiTheme="majorBidi" w:hAnsiTheme="majorBidi" w:cstheme="majorBidi"/>
          <w:sz w:val="22"/>
          <w:szCs w:val="22"/>
        </w:rPr>
      </w:pPr>
      <w:r w:rsidRPr="00A9405E">
        <w:rPr>
          <w:rFonts w:asciiTheme="majorBidi" w:hAnsiTheme="majorBidi" w:cstheme="majorBidi"/>
          <w:sz w:val="22"/>
          <w:szCs w:val="22"/>
        </w:rPr>
        <w:t>Rather than whole cities, some projects show how sustainability innovations can embed into dense urban buildings / precincts. One Central Park in Sydney is an exemplar. Features include:</w:t>
      </w:r>
    </w:p>
    <w:p w14:paraId="00E7D415" w14:textId="77777777" w:rsidR="00085D4A" w:rsidRPr="00A9405E" w:rsidRDefault="00085D4A" w:rsidP="00D03C1D">
      <w:pPr>
        <w:pStyle w:val="NormalWeb"/>
        <w:numPr>
          <w:ilvl w:val="0"/>
          <w:numId w:val="63"/>
        </w:numPr>
        <w:spacing w:line="360" w:lineRule="auto"/>
        <w:rPr>
          <w:rFonts w:asciiTheme="majorBidi" w:hAnsiTheme="majorBidi" w:cstheme="majorBidi"/>
          <w:sz w:val="22"/>
          <w:szCs w:val="22"/>
        </w:rPr>
      </w:pPr>
      <w:r w:rsidRPr="00A9405E">
        <w:rPr>
          <w:rFonts w:asciiTheme="majorBidi" w:hAnsiTheme="majorBidi" w:cstheme="majorBidi"/>
          <w:sz w:val="22"/>
          <w:szCs w:val="22"/>
        </w:rPr>
        <w:t>Vertical gardens / living walls integrated on high-rise facades</w:t>
      </w:r>
    </w:p>
    <w:p w14:paraId="58BFDCE1" w14:textId="77777777" w:rsidR="00085D4A" w:rsidRPr="00A9405E" w:rsidRDefault="00085D4A" w:rsidP="00D03C1D">
      <w:pPr>
        <w:pStyle w:val="NormalWeb"/>
        <w:numPr>
          <w:ilvl w:val="0"/>
          <w:numId w:val="63"/>
        </w:numPr>
        <w:spacing w:line="360" w:lineRule="auto"/>
        <w:rPr>
          <w:rFonts w:asciiTheme="majorBidi" w:hAnsiTheme="majorBidi" w:cstheme="majorBidi"/>
          <w:sz w:val="22"/>
          <w:szCs w:val="22"/>
        </w:rPr>
      </w:pPr>
      <w:r w:rsidRPr="00A9405E">
        <w:rPr>
          <w:rFonts w:asciiTheme="majorBidi" w:hAnsiTheme="majorBidi" w:cstheme="majorBidi"/>
          <w:sz w:val="22"/>
          <w:szCs w:val="22"/>
        </w:rPr>
        <w:t>A tri-generation plant (heat, power, cooling) serving the precinct</w:t>
      </w:r>
    </w:p>
    <w:p w14:paraId="538986DE" w14:textId="77777777" w:rsidR="00085D4A" w:rsidRPr="00A9405E" w:rsidRDefault="00085D4A" w:rsidP="00D03C1D">
      <w:pPr>
        <w:pStyle w:val="NormalWeb"/>
        <w:numPr>
          <w:ilvl w:val="0"/>
          <w:numId w:val="63"/>
        </w:numPr>
        <w:spacing w:line="360" w:lineRule="auto"/>
        <w:rPr>
          <w:rFonts w:asciiTheme="majorBidi" w:hAnsiTheme="majorBidi" w:cstheme="majorBidi"/>
          <w:sz w:val="22"/>
          <w:szCs w:val="22"/>
        </w:rPr>
      </w:pPr>
      <w:r w:rsidRPr="00A9405E">
        <w:rPr>
          <w:rFonts w:asciiTheme="majorBidi" w:hAnsiTheme="majorBidi" w:cstheme="majorBidi"/>
          <w:sz w:val="22"/>
          <w:szCs w:val="22"/>
        </w:rPr>
        <w:t>Recycled water systems (rainwater, greywater, stormwater) reused for irrigation</w:t>
      </w:r>
    </w:p>
    <w:p w14:paraId="5E07E3DD" w14:textId="77777777" w:rsidR="00085D4A" w:rsidRPr="00A9405E" w:rsidRDefault="00085D4A" w:rsidP="00D03C1D">
      <w:pPr>
        <w:pStyle w:val="NormalWeb"/>
        <w:numPr>
          <w:ilvl w:val="0"/>
          <w:numId w:val="63"/>
        </w:numPr>
        <w:spacing w:line="360" w:lineRule="auto"/>
        <w:rPr>
          <w:rFonts w:asciiTheme="majorBidi" w:hAnsiTheme="majorBidi" w:cstheme="majorBidi"/>
          <w:sz w:val="22"/>
          <w:szCs w:val="22"/>
        </w:rPr>
      </w:pPr>
      <w:r w:rsidRPr="00A9405E">
        <w:rPr>
          <w:rFonts w:asciiTheme="majorBidi" w:hAnsiTheme="majorBidi" w:cstheme="majorBidi"/>
          <w:sz w:val="22"/>
          <w:szCs w:val="22"/>
        </w:rPr>
        <w:t>Internal water recycling network servicing residents and businesses</w:t>
      </w:r>
    </w:p>
    <w:p w14:paraId="6FBD80BB" w14:textId="77777777" w:rsidR="00085D4A" w:rsidRPr="00A9405E" w:rsidRDefault="00085D4A" w:rsidP="00D03C1D">
      <w:pPr>
        <w:pStyle w:val="NormalWeb"/>
        <w:spacing w:line="360" w:lineRule="auto"/>
        <w:rPr>
          <w:rFonts w:asciiTheme="majorBidi" w:hAnsiTheme="majorBidi" w:cstheme="majorBidi"/>
          <w:sz w:val="22"/>
          <w:szCs w:val="22"/>
        </w:rPr>
      </w:pPr>
      <w:r w:rsidRPr="00A9405E">
        <w:rPr>
          <w:rFonts w:asciiTheme="majorBidi" w:hAnsiTheme="majorBidi" w:cstheme="majorBidi"/>
          <w:sz w:val="22"/>
          <w:szCs w:val="22"/>
        </w:rPr>
        <w:t>Such precinct-scale projects demonstrate how sustainability can scale even in high-density environments.</w:t>
      </w:r>
    </w:p>
    <w:p w14:paraId="540071E8" w14:textId="77777777" w:rsidR="00085D4A" w:rsidRPr="00A9405E" w:rsidRDefault="00085D4A" w:rsidP="00D03C1D">
      <w:pPr>
        <w:pStyle w:val="Heading2"/>
        <w:spacing w:line="360" w:lineRule="auto"/>
        <w:rPr>
          <w:rFonts w:asciiTheme="majorBidi" w:hAnsiTheme="majorBidi"/>
          <w:color w:val="000000" w:themeColor="text1"/>
          <w:sz w:val="22"/>
          <w:szCs w:val="22"/>
        </w:rPr>
      </w:pPr>
      <w:r w:rsidRPr="00D03C1D">
        <w:rPr>
          <w:rFonts w:asciiTheme="majorBidi" w:hAnsiTheme="majorBidi"/>
          <w:b/>
          <w:bCs/>
          <w:color w:val="000000" w:themeColor="text1"/>
          <w:sz w:val="22"/>
          <w:szCs w:val="22"/>
        </w:rPr>
        <w:t>6.</w:t>
      </w:r>
      <w:r w:rsidRPr="00A9405E">
        <w:rPr>
          <w:rFonts w:asciiTheme="majorBidi" w:hAnsiTheme="majorBidi"/>
          <w:color w:val="000000" w:themeColor="text1"/>
          <w:sz w:val="22"/>
          <w:szCs w:val="22"/>
        </w:rPr>
        <w:t xml:space="preserve"> </w:t>
      </w:r>
      <w:proofErr w:type="spellStart"/>
      <w:r w:rsidRPr="00A9405E">
        <w:rPr>
          <w:rStyle w:val="Strong"/>
          <w:rFonts w:asciiTheme="majorBidi" w:hAnsiTheme="majorBidi"/>
          <w:color w:val="000000" w:themeColor="text1"/>
          <w:sz w:val="22"/>
          <w:szCs w:val="22"/>
        </w:rPr>
        <w:t>Xiong’an</w:t>
      </w:r>
      <w:proofErr w:type="spellEnd"/>
      <w:r w:rsidRPr="00A9405E">
        <w:rPr>
          <w:rStyle w:val="Strong"/>
          <w:rFonts w:asciiTheme="majorBidi" w:hAnsiTheme="majorBidi"/>
          <w:color w:val="000000" w:themeColor="text1"/>
          <w:sz w:val="22"/>
          <w:szCs w:val="22"/>
        </w:rPr>
        <w:t xml:space="preserve"> New Area (China’s new “smart green city” vision)</w:t>
      </w:r>
    </w:p>
    <w:p w14:paraId="2221E6C0" w14:textId="6108CFEC" w:rsidR="00085D4A" w:rsidRPr="00A9405E" w:rsidRDefault="00085D4A" w:rsidP="00B84CB4">
      <w:pPr>
        <w:pStyle w:val="NormalWeb"/>
        <w:spacing w:line="360" w:lineRule="auto"/>
        <w:rPr>
          <w:rFonts w:asciiTheme="majorBidi" w:hAnsiTheme="majorBidi" w:cstheme="majorBidi"/>
          <w:sz w:val="22"/>
          <w:szCs w:val="22"/>
        </w:rPr>
      </w:pPr>
      <w:proofErr w:type="spellStart"/>
      <w:r w:rsidRPr="00A9405E">
        <w:rPr>
          <w:rFonts w:asciiTheme="majorBidi" w:hAnsiTheme="majorBidi" w:cstheme="majorBidi"/>
          <w:sz w:val="22"/>
          <w:szCs w:val="22"/>
        </w:rPr>
        <w:t>Xiong’an</w:t>
      </w:r>
      <w:proofErr w:type="spellEnd"/>
      <w:r w:rsidRPr="00A9405E">
        <w:rPr>
          <w:rFonts w:asciiTheme="majorBidi" w:hAnsiTheme="majorBidi" w:cstheme="majorBidi"/>
          <w:sz w:val="22"/>
          <w:szCs w:val="22"/>
        </w:rPr>
        <w:t xml:space="preserve"> is an ambitious new urban area being developed north of Beijing, intended to embody many principles of sustainable urbanism. Innovative elements include:</w:t>
      </w:r>
    </w:p>
    <w:p w14:paraId="099E056E" w14:textId="77777777" w:rsidR="00085D4A" w:rsidRPr="00A9405E" w:rsidRDefault="00085D4A" w:rsidP="00D03C1D">
      <w:pPr>
        <w:pStyle w:val="NormalWeb"/>
        <w:numPr>
          <w:ilvl w:val="0"/>
          <w:numId w:val="64"/>
        </w:numPr>
        <w:spacing w:line="360" w:lineRule="auto"/>
        <w:rPr>
          <w:rFonts w:asciiTheme="majorBidi" w:hAnsiTheme="majorBidi" w:cstheme="majorBidi"/>
          <w:sz w:val="22"/>
          <w:szCs w:val="22"/>
        </w:rPr>
      </w:pPr>
      <w:r w:rsidRPr="00A9405E">
        <w:rPr>
          <w:rFonts w:asciiTheme="majorBidi" w:hAnsiTheme="majorBidi" w:cstheme="majorBidi"/>
          <w:sz w:val="22"/>
          <w:szCs w:val="22"/>
        </w:rPr>
        <w:lastRenderedPageBreak/>
        <w:t xml:space="preserve">A “15-minute life cycle” concept, meaning daily needs should be accessible within a 15-minute walk or bike ride </w:t>
      </w:r>
    </w:p>
    <w:p w14:paraId="0E4310D9" w14:textId="77777777" w:rsidR="00085D4A" w:rsidRPr="00A9405E" w:rsidRDefault="00085D4A" w:rsidP="00D03C1D">
      <w:pPr>
        <w:pStyle w:val="NormalWeb"/>
        <w:numPr>
          <w:ilvl w:val="0"/>
          <w:numId w:val="64"/>
        </w:numPr>
        <w:spacing w:line="360" w:lineRule="auto"/>
        <w:rPr>
          <w:rFonts w:asciiTheme="majorBidi" w:hAnsiTheme="majorBidi" w:cstheme="majorBidi"/>
          <w:sz w:val="22"/>
          <w:szCs w:val="22"/>
        </w:rPr>
      </w:pPr>
      <w:r w:rsidRPr="00A9405E">
        <w:rPr>
          <w:rFonts w:asciiTheme="majorBidi" w:hAnsiTheme="majorBidi" w:cstheme="majorBidi"/>
          <w:sz w:val="22"/>
          <w:szCs w:val="22"/>
        </w:rPr>
        <w:t xml:space="preserve">Integration of nature and urban space, with aggressive tree planting (e.g. tens of thousands of trees) </w:t>
      </w:r>
    </w:p>
    <w:p w14:paraId="3DEA1E0A" w14:textId="77777777" w:rsidR="00085D4A" w:rsidRPr="00A9405E" w:rsidRDefault="00085D4A" w:rsidP="00D03C1D">
      <w:pPr>
        <w:pStyle w:val="NormalWeb"/>
        <w:numPr>
          <w:ilvl w:val="0"/>
          <w:numId w:val="64"/>
        </w:numPr>
        <w:spacing w:line="360" w:lineRule="auto"/>
        <w:rPr>
          <w:rFonts w:asciiTheme="majorBidi" w:hAnsiTheme="majorBidi" w:cstheme="majorBidi"/>
          <w:sz w:val="22"/>
          <w:szCs w:val="22"/>
        </w:rPr>
      </w:pPr>
      <w:r w:rsidRPr="00A9405E">
        <w:rPr>
          <w:rFonts w:asciiTheme="majorBidi" w:hAnsiTheme="majorBidi" w:cstheme="majorBidi"/>
          <w:sz w:val="22"/>
          <w:szCs w:val="22"/>
        </w:rPr>
        <w:t>Use of technology, smart systems, and data-driven urban management</w:t>
      </w:r>
    </w:p>
    <w:p w14:paraId="598F2ADE" w14:textId="77777777" w:rsidR="00085D4A" w:rsidRPr="00A9405E" w:rsidRDefault="00085D4A" w:rsidP="00D03C1D">
      <w:pPr>
        <w:pStyle w:val="NormalWeb"/>
        <w:numPr>
          <w:ilvl w:val="0"/>
          <w:numId w:val="64"/>
        </w:numPr>
        <w:spacing w:line="360" w:lineRule="auto"/>
        <w:rPr>
          <w:rFonts w:asciiTheme="majorBidi" w:hAnsiTheme="majorBidi" w:cstheme="majorBidi"/>
          <w:sz w:val="22"/>
          <w:szCs w:val="22"/>
        </w:rPr>
      </w:pPr>
      <w:r w:rsidRPr="00A9405E">
        <w:rPr>
          <w:rFonts w:asciiTheme="majorBidi" w:hAnsiTheme="majorBidi" w:cstheme="majorBidi"/>
          <w:sz w:val="22"/>
          <w:szCs w:val="22"/>
        </w:rPr>
        <w:t>Mixed nodes and subcenters to avoid centralization and reduce commuting burdens</w:t>
      </w:r>
    </w:p>
    <w:p w14:paraId="646C5A31" w14:textId="77777777" w:rsidR="00085D4A" w:rsidRPr="00A9405E" w:rsidRDefault="00085D4A" w:rsidP="00D03C1D">
      <w:pPr>
        <w:pStyle w:val="NormalWeb"/>
        <w:spacing w:line="360" w:lineRule="auto"/>
        <w:rPr>
          <w:rFonts w:asciiTheme="majorBidi" w:hAnsiTheme="majorBidi" w:cstheme="majorBidi"/>
          <w:sz w:val="22"/>
          <w:szCs w:val="22"/>
        </w:rPr>
      </w:pPr>
      <w:proofErr w:type="spellStart"/>
      <w:r w:rsidRPr="00A9405E">
        <w:rPr>
          <w:rFonts w:asciiTheme="majorBidi" w:hAnsiTheme="majorBidi" w:cstheme="majorBidi"/>
          <w:sz w:val="22"/>
          <w:szCs w:val="22"/>
        </w:rPr>
        <w:t>Xiong’an</w:t>
      </w:r>
      <w:proofErr w:type="spellEnd"/>
      <w:r w:rsidRPr="00A9405E">
        <w:rPr>
          <w:rFonts w:asciiTheme="majorBidi" w:hAnsiTheme="majorBidi" w:cstheme="majorBidi"/>
          <w:sz w:val="22"/>
          <w:szCs w:val="22"/>
        </w:rPr>
        <w:t xml:space="preserve"> is still unfolding, and its success will depend on execution, governance, and social integration.</w:t>
      </w:r>
    </w:p>
    <w:p w14:paraId="2BCCF7F2" w14:textId="77777777" w:rsidR="00085D4A" w:rsidRPr="00A9405E" w:rsidRDefault="00085D4A" w:rsidP="00D03C1D">
      <w:pPr>
        <w:pStyle w:val="Heading2"/>
        <w:spacing w:line="360" w:lineRule="auto"/>
        <w:rPr>
          <w:rFonts w:asciiTheme="majorBidi" w:hAnsiTheme="majorBidi"/>
          <w:color w:val="000000" w:themeColor="text1"/>
          <w:sz w:val="22"/>
          <w:szCs w:val="22"/>
        </w:rPr>
      </w:pPr>
      <w:r w:rsidRPr="00D03C1D">
        <w:rPr>
          <w:rFonts w:asciiTheme="majorBidi" w:hAnsiTheme="majorBidi"/>
          <w:b/>
          <w:bCs/>
          <w:color w:val="000000" w:themeColor="text1"/>
          <w:sz w:val="22"/>
          <w:szCs w:val="22"/>
        </w:rPr>
        <w:t>7.</w:t>
      </w:r>
      <w:r w:rsidRPr="00A9405E">
        <w:rPr>
          <w:rFonts w:asciiTheme="majorBidi" w:hAnsiTheme="majorBidi"/>
          <w:color w:val="000000" w:themeColor="text1"/>
          <w:sz w:val="22"/>
          <w:szCs w:val="22"/>
        </w:rPr>
        <w:t xml:space="preserve"> </w:t>
      </w:r>
      <w:proofErr w:type="spellStart"/>
      <w:r w:rsidRPr="00A9405E">
        <w:rPr>
          <w:rStyle w:val="Strong"/>
          <w:rFonts w:asciiTheme="majorBidi" w:hAnsiTheme="majorBidi"/>
          <w:color w:val="000000" w:themeColor="text1"/>
          <w:sz w:val="22"/>
          <w:szCs w:val="22"/>
        </w:rPr>
        <w:t>Ellinikon</w:t>
      </w:r>
      <w:proofErr w:type="spellEnd"/>
      <w:r w:rsidRPr="00A9405E">
        <w:rPr>
          <w:rStyle w:val="Strong"/>
          <w:rFonts w:asciiTheme="majorBidi" w:hAnsiTheme="majorBidi"/>
          <w:color w:val="000000" w:themeColor="text1"/>
          <w:sz w:val="22"/>
          <w:szCs w:val="22"/>
        </w:rPr>
        <w:t xml:space="preserve"> Smart City (Athens, Greece)</w:t>
      </w:r>
    </w:p>
    <w:p w14:paraId="45A97502" w14:textId="2A1D8E2A" w:rsidR="00085D4A" w:rsidRPr="00A9405E" w:rsidRDefault="00085D4A" w:rsidP="00B84CB4">
      <w:pPr>
        <w:pStyle w:val="NormalWeb"/>
        <w:spacing w:line="360" w:lineRule="auto"/>
        <w:rPr>
          <w:rFonts w:asciiTheme="majorBidi" w:hAnsiTheme="majorBidi" w:cstheme="majorBidi"/>
          <w:sz w:val="22"/>
          <w:szCs w:val="22"/>
        </w:rPr>
      </w:pPr>
      <w:r w:rsidRPr="00A9405E">
        <w:rPr>
          <w:rFonts w:asciiTheme="majorBidi" w:hAnsiTheme="majorBidi" w:cstheme="majorBidi"/>
          <w:sz w:val="22"/>
          <w:szCs w:val="22"/>
        </w:rPr>
        <w:t>This is a redeveloped site of a former international airport being transformed into a forward-looking smart city. Some of its sustainable/innovative goals:</w:t>
      </w:r>
    </w:p>
    <w:p w14:paraId="10FAB4C2" w14:textId="77777777" w:rsidR="00085D4A" w:rsidRPr="00A9405E" w:rsidRDefault="00085D4A" w:rsidP="00D03C1D">
      <w:pPr>
        <w:pStyle w:val="NormalWeb"/>
        <w:numPr>
          <w:ilvl w:val="0"/>
          <w:numId w:val="65"/>
        </w:numPr>
        <w:spacing w:line="360" w:lineRule="auto"/>
        <w:rPr>
          <w:rFonts w:asciiTheme="majorBidi" w:hAnsiTheme="majorBidi" w:cstheme="majorBidi"/>
          <w:sz w:val="22"/>
          <w:szCs w:val="22"/>
        </w:rPr>
      </w:pPr>
      <w:r w:rsidRPr="00A9405E">
        <w:rPr>
          <w:rFonts w:asciiTheme="majorBidi" w:hAnsiTheme="majorBidi" w:cstheme="majorBidi"/>
          <w:sz w:val="22"/>
          <w:szCs w:val="22"/>
        </w:rPr>
        <w:t>Green design, parks, coastal access, public spaces</w:t>
      </w:r>
    </w:p>
    <w:p w14:paraId="7CF52095" w14:textId="77777777" w:rsidR="00085D4A" w:rsidRPr="00A9405E" w:rsidRDefault="00085D4A" w:rsidP="00D03C1D">
      <w:pPr>
        <w:pStyle w:val="NormalWeb"/>
        <w:numPr>
          <w:ilvl w:val="0"/>
          <w:numId w:val="65"/>
        </w:numPr>
        <w:spacing w:line="360" w:lineRule="auto"/>
        <w:rPr>
          <w:rFonts w:asciiTheme="majorBidi" w:hAnsiTheme="majorBidi" w:cstheme="majorBidi"/>
          <w:sz w:val="22"/>
          <w:szCs w:val="22"/>
        </w:rPr>
      </w:pPr>
      <w:r w:rsidRPr="00A9405E">
        <w:rPr>
          <w:rFonts w:asciiTheme="majorBidi" w:hAnsiTheme="majorBidi" w:cstheme="majorBidi"/>
          <w:sz w:val="22"/>
          <w:szCs w:val="22"/>
        </w:rPr>
        <w:t>Mixed-use: residential, commercial, cultural, recreation</w:t>
      </w:r>
    </w:p>
    <w:p w14:paraId="62EFF77A" w14:textId="77777777" w:rsidR="00085D4A" w:rsidRPr="00A9405E" w:rsidRDefault="00085D4A" w:rsidP="00D03C1D">
      <w:pPr>
        <w:pStyle w:val="NormalWeb"/>
        <w:numPr>
          <w:ilvl w:val="0"/>
          <w:numId w:val="65"/>
        </w:numPr>
        <w:spacing w:line="360" w:lineRule="auto"/>
        <w:rPr>
          <w:rFonts w:asciiTheme="majorBidi" w:hAnsiTheme="majorBidi" w:cstheme="majorBidi"/>
          <w:sz w:val="22"/>
          <w:szCs w:val="22"/>
        </w:rPr>
      </w:pPr>
      <w:r w:rsidRPr="00A9405E">
        <w:rPr>
          <w:rFonts w:asciiTheme="majorBidi" w:hAnsiTheme="majorBidi" w:cstheme="majorBidi"/>
          <w:sz w:val="22"/>
          <w:szCs w:val="22"/>
        </w:rPr>
        <w:t>Smart infrastructure and energy-efficient systems</w:t>
      </w:r>
    </w:p>
    <w:p w14:paraId="2AF5ED32" w14:textId="77777777" w:rsidR="00085D4A" w:rsidRPr="00A9405E" w:rsidRDefault="00085D4A" w:rsidP="00D03C1D">
      <w:pPr>
        <w:pStyle w:val="NormalWeb"/>
        <w:numPr>
          <w:ilvl w:val="0"/>
          <w:numId w:val="65"/>
        </w:numPr>
        <w:spacing w:line="360" w:lineRule="auto"/>
        <w:rPr>
          <w:rFonts w:asciiTheme="majorBidi" w:hAnsiTheme="majorBidi" w:cstheme="majorBidi"/>
          <w:sz w:val="22"/>
          <w:szCs w:val="22"/>
        </w:rPr>
      </w:pPr>
      <w:r w:rsidRPr="00A9405E">
        <w:rPr>
          <w:rFonts w:asciiTheme="majorBidi" w:hAnsiTheme="majorBidi" w:cstheme="majorBidi"/>
          <w:sz w:val="22"/>
          <w:szCs w:val="22"/>
        </w:rPr>
        <w:t>Dense but human-scaled neighborhoods, walkability, connectivity</w:t>
      </w:r>
    </w:p>
    <w:p w14:paraId="379963E4" w14:textId="77777777" w:rsidR="00085D4A" w:rsidRPr="00A9405E" w:rsidRDefault="00085D4A" w:rsidP="00D03C1D">
      <w:pPr>
        <w:pStyle w:val="NormalWeb"/>
        <w:spacing w:line="360" w:lineRule="auto"/>
        <w:rPr>
          <w:rFonts w:asciiTheme="majorBidi" w:hAnsiTheme="majorBidi" w:cstheme="majorBidi"/>
          <w:sz w:val="22"/>
          <w:szCs w:val="22"/>
        </w:rPr>
      </w:pPr>
      <w:r w:rsidRPr="00A9405E">
        <w:rPr>
          <w:rFonts w:asciiTheme="majorBidi" w:hAnsiTheme="majorBidi" w:cstheme="majorBidi"/>
          <w:sz w:val="22"/>
          <w:szCs w:val="22"/>
        </w:rPr>
        <w:t>Projects converting underused land or infrastructure (airport, brownfields) into sustainable urban districts are especially interesting models for retrofitting.</w:t>
      </w:r>
    </w:p>
    <w:p w14:paraId="1299FBAC" w14:textId="77777777" w:rsidR="00085D4A" w:rsidRPr="00A9405E" w:rsidRDefault="00085D4A" w:rsidP="00085D4A">
      <w:pPr>
        <w:pStyle w:val="Heading3"/>
        <w:rPr>
          <w:rFonts w:asciiTheme="majorBidi" w:hAnsiTheme="majorBidi"/>
          <w:b/>
          <w:bCs/>
          <w:color w:val="000000" w:themeColor="text1"/>
          <w:sz w:val="22"/>
          <w:szCs w:val="22"/>
        </w:rPr>
      </w:pPr>
      <w:r w:rsidRPr="00A9405E">
        <w:rPr>
          <w:rFonts w:asciiTheme="majorBidi" w:hAnsiTheme="majorBidi"/>
          <w:b/>
          <w:bCs/>
          <w:color w:val="000000" w:themeColor="text1"/>
          <w:sz w:val="22"/>
          <w:szCs w:val="22"/>
        </w:rPr>
        <w:t>Broader Lessons &amp; Themes</w:t>
      </w:r>
    </w:p>
    <w:p w14:paraId="3858A0CB" w14:textId="77777777" w:rsidR="00085D4A" w:rsidRPr="00A9405E" w:rsidRDefault="00085D4A" w:rsidP="00085D4A">
      <w:pPr>
        <w:pStyle w:val="NormalWeb"/>
        <w:rPr>
          <w:rFonts w:asciiTheme="majorBidi" w:hAnsiTheme="majorBidi" w:cstheme="majorBidi"/>
          <w:sz w:val="22"/>
          <w:szCs w:val="22"/>
        </w:rPr>
      </w:pPr>
      <w:r w:rsidRPr="00A9405E">
        <w:rPr>
          <w:rFonts w:asciiTheme="majorBidi" w:hAnsiTheme="majorBidi" w:cstheme="majorBidi"/>
          <w:sz w:val="22"/>
          <w:szCs w:val="22"/>
        </w:rPr>
        <w:t>These examples share certain patterns that can inform future sustainable cities:</w:t>
      </w:r>
    </w:p>
    <w:tbl>
      <w:tblPr>
        <w:tblStyle w:val="TableGrid"/>
        <w:tblW w:w="5000" w:type="pct"/>
        <w:tblBorders>
          <w:top w:val="thinThickSmallGap" w:sz="18" w:space="0" w:color="8064A2" w:themeColor="accent4"/>
          <w:left w:val="thinThickSmallGap" w:sz="18" w:space="0" w:color="8064A2" w:themeColor="accent4"/>
          <w:bottom w:val="thickThinSmallGap" w:sz="18" w:space="0" w:color="8064A2" w:themeColor="accent4"/>
          <w:right w:val="thickThinSmallGap" w:sz="18" w:space="0" w:color="8064A2" w:themeColor="accent4"/>
          <w:insideH w:val="single" w:sz="6" w:space="0" w:color="8064A2" w:themeColor="accent4"/>
          <w:insideV w:val="single" w:sz="6" w:space="0" w:color="8064A2" w:themeColor="accent4"/>
        </w:tblBorders>
        <w:tblLook w:val="04A0" w:firstRow="1" w:lastRow="0" w:firstColumn="1" w:lastColumn="0" w:noHBand="0" w:noVBand="1"/>
      </w:tblPr>
      <w:tblGrid>
        <w:gridCol w:w="2973"/>
        <w:gridCol w:w="3738"/>
        <w:gridCol w:w="4013"/>
      </w:tblGrid>
      <w:tr w:rsidR="00085D4A" w14:paraId="23F58664" w14:textId="77777777" w:rsidTr="00020BD4">
        <w:tc>
          <w:tcPr>
            <w:tcW w:w="1386" w:type="pct"/>
            <w:tcBorders>
              <w:top w:val="thinThickSmallGap" w:sz="18" w:space="0" w:color="8064A2" w:themeColor="accent4"/>
              <w:bottom w:val="single" w:sz="6" w:space="0" w:color="8064A2" w:themeColor="accent4"/>
            </w:tcBorders>
            <w:shd w:val="clear" w:color="auto" w:fill="F2DBDB" w:themeFill="accent2" w:themeFillTint="33"/>
          </w:tcPr>
          <w:p w14:paraId="3B1D6523" w14:textId="77777777" w:rsidR="00085D4A" w:rsidRDefault="00085D4A" w:rsidP="00020BD4">
            <w:pPr>
              <w:pStyle w:val="NormalWeb"/>
              <w:rPr>
                <w:rFonts w:asciiTheme="majorBidi" w:hAnsiTheme="majorBidi" w:cstheme="majorBidi"/>
              </w:rPr>
            </w:pPr>
            <w:r w:rsidRPr="00F327D1">
              <w:rPr>
                <w:rFonts w:asciiTheme="majorBidi" w:hAnsiTheme="majorBidi" w:cstheme="majorBidi"/>
                <w:b/>
                <w:bCs/>
              </w:rPr>
              <w:t>Theme</w:t>
            </w:r>
          </w:p>
        </w:tc>
        <w:tc>
          <w:tcPr>
            <w:tcW w:w="1743" w:type="pct"/>
            <w:tcBorders>
              <w:top w:val="thinThickSmallGap" w:sz="18" w:space="0" w:color="8064A2" w:themeColor="accent4"/>
              <w:bottom w:val="single" w:sz="6" w:space="0" w:color="8064A2" w:themeColor="accent4"/>
            </w:tcBorders>
            <w:shd w:val="clear" w:color="auto" w:fill="F2DBDB" w:themeFill="accent2" w:themeFillTint="33"/>
          </w:tcPr>
          <w:p w14:paraId="71BDBDF0" w14:textId="77777777" w:rsidR="00085D4A" w:rsidRDefault="00085D4A" w:rsidP="00020BD4">
            <w:pPr>
              <w:pStyle w:val="NormalWeb"/>
              <w:rPr>
                <w:rFonts w:asciiTheme="majorBidi" w:hAnsiTheme="majorBidi" w:cstheme="majorBidi"/>
              </w:rPr>
            </w:pPr>
            <w:r w:rsidRPr="00F327D1">
              <w:rPr>
                <w:rFonts w:asciiTheme="majorBidi" w:hAnsiTheme="majorBidi" w:cstheme="majorBidi"/>
                <w:b/>
                <w:bCs/>
              </w:rPr>
              <w:t>Why It Matters</w:t>
            </w:r>
          </w:p>
        </w:tc>
        <w:tc>
          <w:tcPr>
            <w:tcW w:w="1871" w:type="pct"/>
            <w:tcBorders>
              <w:top w:val="thinThickSmallGap" w:sz="18" w:space="0" w:color="8064A2" w:themeColor="accent4"/>
              <w:bottom w:val="single" w:sz="6" w:space="0" w:color="8064A2" w:themeColor="accent4"/>
            </w:tcBorders>
            <w:shd w:val="clear" w:color="auto" w:fill="F2DBDB" w:themeFill="accent2" w:themeFillTint="33"/>
          </w:tcPr>
          <w:p w14:paraId="172C924E" w14:textId="77777777" w:rsidR="00085D4A" w:rsidRDefault="00085D4A" w:rsidP="00020BD4">
            <w:pPr>
              <w:pStyle w:val="NormalWeb"/>
              <w:rPr>
                <w:rFonts w:asciiTheme="majorBidi" w:hAnsiTheme="majorBidi" w:cstheme="majorBidi"/>
              </w:rPr>
            </w:pPr>
            <w:r w:rsidRPr="00F327D1">
              <w:rPr>
                <w:rFonts w:asciiTheme="majorBidi" w:hAnsiTheme="majorBidi" w:cstheme="majorBidi"/>
                <w:b/>
                <w:bCs/>
              </w:rPr>
              <w:t>Examples</w:t>
            </w:r>
            <w:r>
              <w:rPr>
                <w:rFonts w:asciiTheme="majorBidi" w:hAnsiTheme="majorBidi" w:cstheme="majorBidi"/>
                <w:b/>
                <w:bCs/>
              </w:rPr>
              <w:t xml:space="preserve"> </w:t>
            </w:r>
          </w:p>
        </w:tc>
      </w:tr>
      <w:tr w:rsidR="00085D4A" w14:paraId="5AF5968A" w14:textId="77777777" w:rsidTr="00020BD4">
        <w:tc>
          <w:tcPr>
            <w:tcW w:w="1386" w:type="pct"/>
            <w:tcBorders>
              <w:top w:val="single" w:sz="6" w:space="0" w:color="8064A2" w:themeColor="accent4"/>
            </w:tcBorders>
          </w:tcPr>
          <w:p w14:paraId="1D316BD1" w14:textId="77777777" w:rsidR="00085D4A" w:rsidRPr="00835D15" w:rsidRDefault="00085D4A" w:rsidP="00020BD4">
            <w:pPr>
              <w:pStyle w:val="NormalWeb"/>
              <w:rPr>
                <w:rFonts w:asciiTheme="majorBidi" w:hAnsiTheme="majorBidi" w:cstheme="majorBidi"/>
                <w:b/>
                <w:bCs/>
                <w:sz w:val="22"/>
                <w:szCs w:val="22"/>
              </w:rPr>
            </w:pPr>
            <w:r w:rsidRPr="00835D15">
              <w:rPr>
                <w:rStyle w:val="Strong"/>
                <w:rFonts w:asciiTheme="majorBidi" w:hAnsiTheme="majorBidi" w:cstheme="majorBidi"/>
                <w:b w:val="0"/>
                <w:bCs w:val="0"/>
                <w:sz w:val="22"/>
                <w:szCs w:val="22"/>
              </w:rPr>
              <w:t>Nature-based / green infrastructure</w:t>
            </w:r>
          </w:p>
        </w:tc>
        <w:tc>
          <w:tcPr>
            <w:tcW w:w="1743" w:type="pct"/>
            <w:tcBorders>
              <w:top w:val="single" w:sz="6" w:space="0" w:color="8064A2" w:themeColor="accent4"/>
            </w:tcBorders>
          </w:tcPr>
          <w:p w14:paraId="0C020154" w14:textId="77777777" w:rsidR="00085D4A" w:rsidRPr="00835D15" w:rsidRDefault="00085D4A" w:rsidP="00020BD4">
            <w:pPr>
              <w:pStyle w:val="NormalWeb"/>
              <w:rPr>
                <w:rFonts w:asciiTheme="majorBidi" w:hAnsiTheme="majorBidi" w:cstheme="majorBidi"/>
                <w:sz w:val="22"/>
                <w:szCs w:val="22"/>
              </w:rPr>
            </w:pPr>
            <w:r w:rsidRPr="00835D15">
              <w:rPr>
                <w:rFonts w:asciiTheme="majorBidi" w:hAnsiTheme="majorBidi" w:cstheme="majorBidi"/>
                <w:sz w:val="22"/>
                <w:szCs w:val="22"/>
              </w:rPr>
              <w:t>To manage water, heat, biodiversity, and resilience</w:t>
            </w:r>
          </w:p>
        </w:tc>
        <w:tc>
          <w:tcPr>
            <w:tcW w:w="1871" w:type="pct"/>
            <w:tcBorders>
              <w:top w:val="single" w:sz="6" w:space="0" w:color="8064A2" w:themeColor="accent4"/>
            </w:tcBorders>
          </w:tcPr>
          <w:p w14:paraId="43F9A32C" w14:textId="77777777" w:rsidR="00085D4A" w:rsidRPr="00835D15" w:rsidRDefault="00085D4A" w:rsidP="00020BD4">
            <w:pPr>
              <w:pStyle w:val="NormalWeb"/>
              <w:rPr>
                <w:rFonts w:asciiTheme="majorBidi" w:hAnsiTheme="majorBidi" w:cstheme="majorBidi"/>
                <w:sz w:val="22"/>
                <w:szCs w:val="22"/>
              </w:rPr>
            </w:pPr>
            <w:r w:rsidRPr="00835D15">
              <w:rPr>
                <w:rFonts w:asciiTheme="majorBidi" w:hAnsiTheme="majorBidi" w:cstheme="majorBidi"/>
                <w:sz w:val="22"/>
                <w:szCs w:val="22"/>
              </w:rPr>
              <w:t xml:space="preserve">Sponge cities, vertical gardens, wetlands in Tianjin, Bo01 </w:t>
            </w:r>
          </w:p>
        </w:tc>
      </w:tr>
      <w:tr w:rsidR="00085D4A" w14:paraId="3462C1ED" w14:textId="77777777" w:rsidTr="00020BD4">
        <w:tc>
          <w:tcPr>
            <w:tcW w:w="1386" w:type="pct"/>
          </w:tcPr>
          <w:p w14:paraId="1A9D17E2" w14:textId="77777777" w:rsidR="00085D4A" w:rsidRPr="00835D15" w:rsidRDefault="00085D4A" w:rsidP="00020BD4">
            <w:pPr>
              <w:pStyle w:val="NormalWeb"/>
              <w:rPr>
                <w:rFonts w:asciiTheme="majorBidi" w:hAnsiTheme="majorBidi" w:cstheme="majorBidi"/>
                <w:b/>
                <w:bCs/>
                <w:sz w:val="22"/>
                <w:szCs w:val="22"/>
              </w:rPr>
            </w:pPr>
            <w:r w:rsidRPr="00835D15">
              <w:rPr>
                <w:rStyle w:val="Strong"/>
                <w:rFonts w:asciiTheme="majorBidi" w:hAnsiTheme="majorBidi" w:cstheme="majorBidi"/>
                <w:b w:val="0"/>
                <w:bCs w:val="0"/>
                <w:sz w:val="22"/>
                <w:szCs w:val="22"/>
              </w:rPr>
              <w:t>Mixed-use and proximity</w:t>
            </w:r>
          </w:p>
        </w:tc>
        <w:tc>
          <w:tcPr>
            <w:tcW w:w="1743" w:type="pct"/>
          </w:tcPr>
          <w:p w14:paraId="17A9F439" w14:textId="77777777" w:rsidR="00085D4A" w:rsidRPr="00835D15" w:rsidRDefault="00085D4A" w:rsidP="00020BD4">
            <w:pPr>
              <w:pStyle w:val="NormalWeb"/>
              <w:rPr>
                <w:rFonts w:asciiTheme="majorBidi" w:hAnsiTheme="majorBidi" w:cstheme="majorBidi"/>
                <w:sz w:val="22"/>
                <w:szCs w:val="22"/>
              </w:rPr>
            </w:pPr>
            <w:r w:rsidRPr="00835D15">
              <w:rPr>
                <w:rFonts w:asciiTheme="majorBidi" w:hAnsiTheme="majorBidi" w:cstheme="majorBidi"/>
                <w:sz w:val="22"/>
                <w:szCs w:val="22"/>
              </w:rPr>
              <w:t>Reduces need for motorized transport</w:t>
            </w:r>
          </w:p>
        </w:tc>
        <w:tc>
          <w:tcPr>
            <w:tcW w:w="1871" w:type="pct"/>
          </w:tcPr>
          <w:p w14:paraId="6E0AEE3E" w14:textId="77777777" w:rsidR="00085D4A" w:rsidRPr="00835D15" w:rsidRDefault="00085D4A" w:rsidP="00020BD4">
            <w:pPr>
              <w:pStyle w:val="NormalWeb"/>
              <w:rPr>
                <w:rFonts w:asciiTheme="majorBidi" w:hAnsiTheme="majorBidi" w:cstheme="majorBidi"/>
                <w:sz w:val="22"/>
                <w:szCs w:val="22"/>
              </w:rPr>
            </w:pPr>
            <w:r w:rsidRPr="00835D15">
              <w:rPr>
                <w:rFonts w:asciiTheme="majorBidi" w:hAnsiTheme="majorBidi" w:cstheme="majorBidi"/>
                <w:sz w:val="22"/>
                <w:szCs w:val="22"/>
              </w:rPr>
              <w:t xml:space="preserve">Bo01, </w:t>
            </w:r>
            <w:proofErr w:type="spellStart"/>
            <w:r w:rsidRPr="00835D15">
              <w:rPr>
                <w:rFonts w:asciiTheme="majorBidi" w:hAnsiTheme="majorBidi" w:cstheme="majorBidi"/>
                <w:sz w:val="22"/>
                <w:szCs w:val="22"/>
              </w:rPr>
              <w:t>Xiong’an</w:t>
            </w:r>
            <w:proofErr w:type="spellEnd"/>
            <w:r w:rsidRPr="00835D15">
              <w:rPr>
                <w:rFonts w:asciiTheme="majorBidi" w:hAnsiTheme="majorBidi" w:cstheme="majorBidi"/>
                <w:sz w:val="22"/>
                <w:szCs w:val="22"/>
              </w:rPr>
              <w:t xml:space="preserve">, Tianjin Eco-City </w:t>
            </w:r>
          </w:p>
        </w:tc>
      </w:tr>
      <w:tr w:rsidR="00085D4A" w14:paraId="721842A7" w14:textId="77777777" w:rsidTr="00020BD4">
        <w:tc>
          <w:tcPr>
            <w:tcW w:w="1386" w:type="pct"/>
          </w:tcPr>
          <w:p w14:paraId="4BB66F3F" w14:textId="77777777" w:rsidR="00085D4A" w:rsidRPr="00835D15" w:rsidRDefault="00085D4A" w:rsidP="00020BD4">
            <w:pPr>
              <w:pStyle w:val="NormalWeb"/>
              <w:rPr>
                <w:rFonts w:asciiTheme="majorBidi" w:hAnsiTheme="majorBidi" w:cstheme="majorBidi"/>
                <w:b/>
                <w:bCs/>
                <w:sz w:val="22"/>
                <w:szCs w:val="22"/>
              </w:rPr>
            </w:pPr>
            <w:r w:rsidRPr="00835D15">
              <w:rPr>
                <w:rStyle w:val="Strong"/>
                <w:rFonts w:asciiTheme="majorBidi" w:hAnsiTheme="majorBidi" w:cstheme="majorBidi"/>
                <w:b w:val="0"/>
                <w:bCs w:val="0"/>
                <w:sz w:val="22"/>
                <w:szCs w:val="22"/>
              </w:rPr>
              <w:t>Energy systems integration</w:t>
            </w:r>
            <w:r w:rsidRPr="00835D15">
              <w:rPr>
                <w:rStyle w:val="Strong"/>
                <w:rFonts w:asciiTheme="majorBidi" w:eastAsiaTheme="majorEastAsia" w:hAnsiTheme="majorBidi" w:cstheme="majorBidi"/>
                <w:b w:val="0"/>
                <w:bCs w:val="0"/>
                <w:sz w:val="22"/>
                <w:szCs w:val="22"/>
              </w:rPr>
              <w:t xml:space="preserve"> </w:t>
            </w:r>
          </w:p>
        </w:tc>
        <w:tc>
          <w:tcPr>
            <w:tcW w:w="1743" w:type="pct"/>
          </w:tcPr>
          <w:p w14:paraId="30D6AF09" w14:textId="77777777" w:rsidR="00085D4A" w:rsidRPr="00835D15" w:rsidRDefault="00085D4A" w:rsidP="00020BD4">
            <w:pPr>
              <w:pStyle w:val="NormalWeb"/>
              <w:rPr>
                <w:rFonts w:asciiTheme="majorBidi" w:hAnsiTheme="majorBidi" w:cstheme="majorBidi"/>
                <w:sz w:val="22"/>
                <w:szCs w:val="22"/>
              </w:rPr>
            </w:pPr>
            <w:r w:rsidRPr="00835D15">
              <w:rPr>
                <w:rFonts w:asciiTheme="majorBidi" w:hAnsiTheme="majorBidi" w:cstheme="majorBidi"/>
                <w:sz w:val="22"/>
                <w:szCs w:val="22"/>
              </w:rPr>
              <w:t xml:space="preserve">Embedding renewables, district energy, waste-to-energy </w:t>
            </w:r>
          </w:p>
        </w:tc>
        <w:tc>
          <w:tcPr>
            <w:tcW w:w="1871" w:type="pct"/>
          </w:tcPr>
          <w:p w14:paraId="3705BC5E" w14:textId="77777777" w:rsidR="00085D4A" w:rsidRPr="00835D15" w:rsidRDefault="00085D4A" w:rsidP="00020BD4">
            <w:pPr>
              <w:pStyle w:val="NormalWeb"/>
              <w:rPr>
                <w:rFonts w:asciiTheme="majorBidi" w:hAnsiTheme="majorBidi" w:cstheme="majorBidi"/>
                <w:sz w:val="22"/>
                <w:szCs w:val="22"/>
              </w:rPr>
            </w:pPr>
            <w:r w:rsidRPr="00835D15">
              <w:rPr>
                <w:rFonts w:asciiTheme="majorBidi" w:hAnsiTheme="majorBidi" w:cstheme="majorBidi"/>
                <w:sz w:val="22"/>
                <w:szCs w:val="22"/>
              </w:rPr>
              <w:t xml:space="preserve">Masdar, One Central Park, Tianjin </w:t>
            </w:r>
          </w:p>
        </w:tc>
      </w:tr>
      <w:tr w:rsidR="00085D4A" w14:paraId="78915CFA" w14:textId="77777777" w:rsidTr="00020BD4">
        <w:tc>
          <w:tcPr>
            <w:tcW w:w="1386" w:type="pct"/>
          </w:tcPr>
          <w:p w14:paraId="27C1FF13" w14:textId="77777777" w:rsidR="00085D4A" w:rsidRPr="00835D15" w:rsidRDefault="00085D4A" w:rsidP="00020BD4">
            <w:pPr>
              <w:pStyle w:val="NormalWeb"/>
              <w:rPr>
                <w:rFonts w:asciiTheme="majorBidi" w:hAnsiTheme="majorBidi" w:cstheme="majorBidi"/>
                <w:b/>
                <w:bCs/>
                <w:sz w:val="22"/>
                <w:szCs w:val="22"/>
              </w:rPr>
            </w:pPr>
            <w:r w:rsidRPr="00835D15">
              <w:rPr>
                <w:rStyle w:val="Strong"/>
                <w:b w:val="0"/>
                <w:bCs w:val="0"/>
                <w:sz w:val="22"/>
                <w:szCs w:val="22"/>
              </w:rPr>
              <w:t>Smart/digital infrastructure</w:t>
            </w:r>
          </w:p>
        </w:tc>
        <w:tc>
          <w:tcPr>
            <w:tcW w:w="1743" w:type="pct"/>
          </w:tcPr>
          <w:p w14:paraId="58633FDC" w14:textId="77777777" w:rsidR="00085D4A" w:rsidRPr="00835D15" w:rsidRDefault="00085D4A" w:rsidP="00020BD4">
            <w:pPr>
              <w:pStyle w:val="NormalWeb"/>
              <w:rPr>
                <w:rFonts w:asciiTheme="majorBidi" w:hAnsiTheme="majorBidi" w:cstheme="majorBidi"/>
                <w:sz w:val="22"/>
                <w:szCs w:val="22"/>
              </w:rPr>
            </w:pPr>
            <w:r w:rsidRPr="00835D15">
              <w:rPr>
                <w:sz w:val="22"/>
                <w:szCs w:val="22"/>
              </w:rPr>
              <w:t xml:space="preserve">To monitor, optimize, and adapt city systems </w:t>
            </w:r>
          </w:p>
        </w:tc>
        <w:tc>
          <w:tcPr>
            <w:tcW w:w="1871" w:type="pct"/>
          </w:tcPr>
          <w:p w14:paraId="7295D175" w14:textId="77777777" w:rsidR="00085D4A" w:rsidRPr="00835D15" w:rsidRDefault="00085D4A" w:rsidP="00020BD4">
            <w:pPr>
              <w:pStyle w:val="NormalWeb"/>
              <w:rPr>
                <w:rFonts w:asciiTheme="majorBidi" w:hAnsiTheme="majorBidi" w:cstheme="majorBidi"/>
                <w:sz w:val="22"/>
                <w:szCs w:val="22"/>
              </w:rPr>
            </w:pPr>
            <w:proofErr w:type="spellStart"/>
            <w:r w:rsidRPr="00835D15">
              <w:rPr>
                <w:sz w:val="22"/>
                <w:szCs w:val="22"/>
              </w:rPr>
              <w:t>Xiong’an</w:t>
            </w:r>
            <w:proofErr w:type="spellEnd"/>
            <w:r w:rsidRPr="00835D15">
              <w:rPr>
                <w:sz w:val="22"/>
                <w:szCs w:val="22"/>
              </w:rPr>
              <w:t xml:space="preserve">, </w:t>
            </w:r>
            <w:proofErr w:type="spellStart"/>
            <w:r w:rsidRPr="00835D15">
              <w:rPr>
                <w:sz w:val="22"/>
                <w:szCs w:val="22"/>
              </w:rPr>
              <w:t>Ellinikon</w:t>
            </w:r>
            <w:proofErr w:type="spellEnd"/>
            <w:r w:rsidRPr="00835D15">
              <w:rPr>
                <w:sz w:val="22"/>
                <w:szCs w:val="22"/>
              </w:rPr>
              <w:t xml:space="preserve">, Masdar (R&amp;D) </w:t>
            </w:r>
          </w:p>
        </w:tc>
      </w:tr>
      <w:tr w:rsidR="00085D4A" w14:paraId="04D134AB" w14:textId="77777777" w:rsidTr="00020BD4">
        <w:tc>
          <w:tcPr>
            <w:tcW w:w="1386" w:type="pct"/>
          </w:tcPr>
          <w:p w14:paraId="7BA8DD2D" w14:textId="77777777" w:rsidR="00085D4A" w:rsidRPr="00835D15" w:rsidRDefault="00085D4A" w:rsidP="00020BD4">
            <w:pPr>
              <w:pStyle w:val="NormalWeb"/>
              <w:rPr>
                <w:rFonts w:asciiTheme="majorBidi" w:hAnsiTheme="majorBidi" w:cstheme="majorBidi"/>
                <w:b/>
                <w:bCs/>
                <w:sz w:val="22"/>
                <w:szCs w:val="22"/>
              </w:rPr>
            </w:pPr>
            <w:r w:rsidRPr="00835D15">
              <w:rPr>
                <w:rStyle w:val="Strong"/>
                <w:b w:val="0"/>
                <w:bCs w:val="0"/>
                <w:sz w:val="22"/>
                <w:szCs w:val="22"/>
              </w:rPr>
              <w:t>Water recycling / closed-loop systems</w:t>
            </w:r>
          </w:p>
        </w:tc>
        <w:tc>
          <w:tcPr>
            <w:tcW w:w="1743" w:type="pct"/>
          </w:tcPr>
          <w:p w14:paraId="1839F904" w14:textId="77777777" w:rsidR="00085D4A" w:rsidRPr="00835D15" w:rsidRDefault="00085D4A" w:rsidP="00020BD4">
            <w:pPr>
              <w:pStyle w:val="NormalWeb"/>
              <w:rPr>
                <w:rFonts w:asciiTheme="majorBidi" w:hAnsiTheme="majorBidi" w:cstheme="majorBidi"/>
                <w:sz w:val="22"/>
                <w:szCs w:val="22"/>
              </w:rPr>
            </w:pPr>
            <w:r w:rsidRPr="00835D15">
              <w:rPr>
                <w:sz w:val="22"/>
                <w:szCs w:val="22"/>
              </w:rPr>
              <w:t xml:space="preserve">To reduce demand on external water supply </w:t>
            </w:r>
          </w:p>
        </w:tc>
        <w:tc>
          <w:tcPr>
            <w:tcW w:w="1871" w:type="pct"/>
          </w:tcPr>
          <w:p w14:paraId="0312D710" w14:textId="77777777" w:rsidR="00085D4A" w:rsidRPr="00835D15" w:rsidRDefault="00085D4A" w:rsidP="00020BD4">
            <w:pPr>
              <w:pStyle w:val="NormalWeb"/>
              <w:rPr>
                <w:rFonts w:asciiTheme="majorBidi" w:hAnsiTheme="majorBidi" w:cstheme="majorBidi"/>
                <w:sz w:val="22"/>
                <w:szCs w:val="22"/>
              </w:rPr>
            </w:pPr>
            <w:r w:rsidRPr="00835D15">
              <w:rPr>
                <w:sz w:val="22"/>
                <w:szCs w:val="22"/>
              </w:rPr>
              <w:t xml:space="preserve">Masdar, Tianjin, One Central Park </w:t>
            </w:r>
          </w:p>
        </w:tc>
      </w:tr>
      <w:tr w:rsidR="00085D4A" w14:paraId="321A05CC" w14:textId="77777777" w:rsidTr="00020BD4">
        <w:tc>
          <w:tcPr>
            <w:tcW w:w="1386" w:type="pct"/>
          </w:tcPr>
          <w:p w14:paraId="68DE2BE8" w14:textId="77777777" w:rsidR="00085D4A" w:rsidRPr="00835D15" w:rsidRDefault="00085D4A" w:rsidP="00020BD4">
            <w:pPr>
              <w:pStyle w:val="NormalWeb"/>
              <w:rPr>
                <w:rFonts w:asciiTheme="majorBidi" w:hAnsiTheme="majorBidi" w:cstheme="majorBidi"/>
                <w:b/>
                <w:bCs/>
                <w:sz w:val="22"/>
                <w:szCs w:val="22"/>
              </w:rPr>
            </w:pPr>
            <w:r w:rsidRPr="00835D15">
              <w:rPr>
                <w:rStyle w:val="Strong"/>
                <w:b w:val="0"/>
                <w:bCs w:val="0"/>
                <w:sz w:val="22"/>
                <w:szCs w:val="22"/>
              </w:rPr>
              <w:t>Incremental retrofit + reuse</w:t>
            </w:r>
          </w:p>
        </w:tc>
        <w:tc>
          <w:tcPr>
            <w:tcW w:w="1743" w:type="pct"/>
          </w:tcPr>
          <w:p w14:paraId="2E47656E" w14:textId="77777777" w:rsidR="00085D4A" w:rsidRPr="00835D15" w:rsidRDefault="00085D4A" w:rsidP="00020BD4">
            <w:pPr>
              <w:pStyle w:val="NormalWeb"/>
              <w:rPr>
                <w:rFonts w:asciiTheme="majorBidi" w:hAnsiTheme="majorBidi" w:cstheme="majorBidi"/>
                <w:sz w:val="22"/>
                <w:szCs w:val="22"/>
              </w:rPr>
            </w:pPr>
            <w:r w:rsidRPr="00835D15">
              <w:rPr>
                <w:sz w:val="22"/>
                <w:szCs w:val="22"/>
              </w:rPr>
              <w:t>Upgrading existing neighborhoods rather than only building new</w:t>
            </w:r>
          </w:p>
        </w:tc>
        <w:tc>
          <w:tcPr>
            <w:tcW w:w="1871" w:type="pct"/>
          </w:tcPr>
          <w:p w14:paraId="040AEC5B" w14:textId="77777777" w:rsidR="00085D4A" w:rsidRPr="00835D15" w:rsidRDefault="00085D4A" w:rsidP="00020BD4">
            <w:pPr>
              <w:pStyle w:val="NormalWeb"/>
              <w:rPr>
                <w:rFonts w:asciiTheme="majorBidi" w:hAnsiTheme="majorBidi" w:cstheme="majorBidi"/>
                <w:sz w:val="22"/>
                <w:szCs w:val="22"/>
              </w:rPr>
            </w:pPr>
            <w:r w:rsidRPr="00835D15">
              <w:rPr>
                <w:sz w:val="22"/>
                <w:szCs w:val="22"/>
              </w:rPr>
              <w:t xml:space="preserve">Vertical greening in dense cities, sponge upgrades to old districts </w:t>
            </w:r>
          </w:p>
        </w:tc>
      </w:tr>
      <w:tr w:rsidR="00085D4A" w14:paraId="0BE38AD2" w14:textId="77777777" w:rsidTr="00020BD4">
        <w:tc>
          <w:tcPr>
            <w:tcW w:w="1386" w:type="pct"/>
          </w:tcPr>
          <w:p w14:paraId="2B5D396E" w14:textId="77777777" w:rsidR="00085D4A" w:rsidRPr="00835D15" w:rsidRDefault="00085D4A" w:rsidP="00020BD4">
            <w:pPr>
              <w:pStyle w:val="NormalWeb"/>
              <w:rPr>
                <w:rFonts w:asciiTheme="majorBidi" w:hAnsiTheme="majorBidi" w:cstheme="majorBidi"/>
                <w:b/>
                <w:bCs/>
                <w:sz w:val="22"/>
                <w:szCs w:val="22"/>
              </w:rPr>
            </w:pPr>
            <w:r w:rsidRPr="00835D15">
              <w:rPr>
                <w:rStyle w:val="Strong"/>
                <w:b w:val="0"/>
                <w:bCs w:val="0"/>
                <w:sz w:val="22"/>
                <w:szCs w:val="22"/>
              </w:rPr>
              <w:t>Governance, stakeholder alignment, and finance</w:t>
            </w:r>
            <w:r w:rsidRPr="00835D15">
              <w:rPr>
                <w:rStyle w:val="Strong"/>
                <w:rFonts w:eastAsiaTheme="majorEastAsia"/>
                <w:b w:val="0"/>
                <w:bCs w:val="0"/>
                <w:sz w:val="22"/>
                <w:szCs w:val="22"/>
              </w:rPr>
              <w:t xml:space="preserve"> </w:t>
            </w:r>
          </w:p>
        </w:tc>
        <w:tc>
          <w:tcPr>
            <w:tcW w:w="1743" w:type="pct"/>
          </w:tcPr>
          <w:p w14:paraId="3270EE07" w14:textId="77777777" w:rsidR="00085D4A" w:rsidRPr="00835D15" w:rsidRDefault="00085D4A" w:rsidP="00020BD4">
            <w:pPr>
              <w:pStyle w:val="NormalWeb"/>
              <w:rPr>
                <w:rFonts w:asciiTheme="majorBidi" w:hAnsiTheme="majorBidi" w:cstheme="majorBidi"/>
                <w:sz w:val="22"/>
                <w:szCs w:val="22"/>
              </w:rPr>
            </w:pPr>
            <w:r w:rsidRPr="00835D15">
              <w:rPr>
                <w:sz w:val="22"/>
                <w:szCs w:val="22"/>
              </w:rPr>
              <w:t xml:space="preserve">Sustainability depends critically on institutions and funding </w:t>
            </w:r>
          </w:p>
        </w:tc>
        <w:tc>
          <w:tcPr>
            <w:tcW w:w="1871" w:type="pct"/>
          </w:tcPr>
          <w:p w14:paraId="31685DCF" w14:textId="77777777" w:rsidR="00085D4A" w:rsidRPr="00835D15" w:rsidRDefault="00085D4A" w:rsidP="00020BD4">
            <w:pPr>
              <w:pStyle w:val="NormalWeb"/>
              <w:rPr>
                <w:rFonts w:asciiTheme="majorBidi" w:hAnsiTheme="majorBidi" w:cstheme="majorBidi"/>
                <w:sz w:val="22"/>
                <w:szCs w:val="22"/>
              </w:rPr>
            </w:pPr>
            <w:r w:rsidRPr="00835D15">
              <w:rPr>
                <w:sz w:val="22"/>
                <w:szCs w:val="22"/>
              </w:rPr>
              <w:t xml:space="preserve">Tianjin (SG cooperation), </w:t>
            </w:r>
            <w:proofErr w:type="spellStart"/>
            <w:r w:rsidRPr="00835D15">
              <w:rPr>
                <w:sz w:val="22"/>
                <w:szCs w:val="22"/>
              </w:rPr>
              <w:t>Xiong’an</w:t>
            </w:r>
            <w:proofErr w:type="spellEnd"/>
            <w:r w:rsidRPr="00835D15">
              <w:rPr>
                <w:sz w:val="22"/>
                <w:szCs w:val="22"/>
              </w:rPr>
              <w:t xml:space="preserve"> planning oversight, Masdar’s setbacks</w:t>
            </w:r>
          </w:p>
        </w:tc>
      </w:tr>
    </w:tbl>
    <w:p w14:paraId="33514BBE" w14:textId="1D812827" w:rsidR="00085D4A" w:rsidRPr="007B207F" w:rsidRDefault="00085D4A" w:rsidP="00835D15">
      <w:pPr>
        <w:tabs>
          <w:tab w:val="left" w:pos="476"/>
        </w:tabs>
        <w:spacing w:before="100" w:beforeAutospacing="1" w:after="100" w:afterAutospacing="1"/>
        <w:rPr>
          <w:rFonts w:asciiTheme="majorBidi" w:hAnsiTheme="majorBidi" w:cstheme="majorBidi"/>
        </w:rPr>
      </w:pPr>
    </w:p>
    <w:p w14:paraId="50D38D5E" w14:textId="0B1702C2" w:rsidR="00085D4A" w:rsidRPr="0010117D" w:rsidRDefault="00085D4A" w:rsidP="00B84CB4">
      <w:pPr>
        <w:pStyle w:val="BodyText"/>
        <w:widowControl/>
        <w:numPr>
          <w:ilvl w:val="0"/>
          <w:numId w:val="73"/>
        </w:numPr>
        <w:tabs>
          <w:tab w:val="left" w:pos="7943"/>
        </w:tabs>
        <w:autoSpaceDE/>
        <w:autoSpaceDN/>
        <w:spacing w:before="90" w:line="360" w:lineRule="auto"/>
        <w:rPr>
          <w:sz w:val="22"/>
          <w:szCs w:val="22"/>
        </w:rPr>
      </w:pPr>
      <w:r w:rsidRPr="00835D15">
        <w:rPr>
          <w:b/>
          <w:bCs/>
          <w:color w:val="0070C0"/>
          <w:sz w:val="28"/>
          <w:szCs w:val="28"/>
        </w:rPr>
        <w:t xml:space="preserve">How to make </w:t>
      </w:r>
      <w:r w:rsidR="00835D15">
        <w:rPr>
          <w:b/>
          <w:bCs/>
          <w:color w:val="0070C0"/>
          <w:sz w:val="28"/>
          <w:szCs w:val="28"/>
        </w:rPr>
        <w:t>E</w:t>
      </w:r>
      <w:r w:rsidRPr="00835D15">
        <w:rPr>
          <w:b/>
          <w:bCs/>
          <w:color w:val="0070C0"/>
          <w:sz w:val="28"/>
          <w:szCs w:val="28"/>
        </w:rPr>
        <w:t xml:space="preserve">nvironmental </w:t>
      </w:r>
      <w:r w:rsidR="00835D15">
        <w:rPr>
          <w:b/>
          <w:bCs/>
          <w:color w:val="0070C0"/>
          <w:sz w:val="28"/>
          <w:szCs w:val="28"/>
        </w:rPr>
        <w:t>S</w:t>
      </w:r>
      <w:r w:rsidRPr="00835D15">
        <w:rPr>
          <w:b/>
          <w:bCs/>
          <w:color w:val="0070C0"/>
          <w:sz w:val="28"/>
          <w:szCs w:val="28"/>
        </w:rPr>
        <w:t xml:space="preserve">ustainability </w:t>
      </w:r>
      <w:r w:rsidR="00835D15">
        <w:rPr>
          <w:b/>
          <w:bCs/>
          <w:color w:val="0070C0"/>
          <w:sz w:val="28"/>
          <w:szCs w:val="28"/>
        </w:rPr>
        <w:t>R</w:t>
      </w:r>
      <w:r w:rsidRPr="00835D15">
        <w:rPr>
          <w:b/>
          <w:bCs/>
          <w:color w:val="0070C0"/>
          <w:sz w:val="28"/>
          <w:szCs w:val="28"/>
        </w:rPr>
        <w:t xml:space="preserve">eadily </w:t>
      </w:r>
      <w:r w:rsidR="00835D15">
        <w:rPr>
          <w:b/>
          <w:bCs/>
          <w:color w:val="0070C0"/>
          <w:sz w:val="28"/>
          <w:szCs w:val="28"/>
        </w:rPr>
        <w:t>U</w:t>
      </w:r>
      <w:r w:rsidRPr="00835D15">
        <w:rPr>
          <w:b/>
          <w:bCs/>
          <w:color w:val="0070C0"/>
          <w:sz w:val="28"/>
          <w:szCs w:val="28"/>
        </w:rPr>
        <w:t xml:space="preserve">sable in </w:t>
      </w:r>
      <w:r w:rsidR="00835D15">
        <w:rPr>
          <w:b/>
          <w:bCs/>
          <w:color w:val="0070C0"/>
          <w:sz w:val="28"/>
          <w:szCs w:val="28"/>
        </w:rPr>
        <w:t>C</w:t>
      </w:r>
      <w:r w:rsidRPr="00835D15">
        <w:rPr>
          <w:b/>
          <w:bCs/>
          <w:color w:val="0070C0"/>
          <w:sz w:val="28"/>
          <w:szCs w:val="28"/>
        </w:rPr>
        <w:t xml:space="preserve">onstruction </w:t>
      </w:r>
      <w:r w:rsidR="00835D15">
        <w:rPr>
          <w:b/>
          <w:bCs/>
          <w:color w:val="0070C0"/>
          <w:sz w:val="28"/>
          <w:szCs w:val="28"/>
        </w:rPr>
        <w:t>P</w:t>
      </w:r>
      <w:r w:rsidRPr="00835D15">
        <w:rPr>
          <w:b/>
          <w:bCs/>
          <w:color w:val="0070C0"/>
          <w:sz w:val="28"/>
          <w:szCs w:val="28"/>
        </w:rPr>
        <w:t>rojects</w:t>
      </w:r>
      <w:r w:rsidRPr="00835D15">
        <w:rPr>
          <w:b/>
          <w:bCs/>
          <w:color w:val="0070C0"/>
          <w:sz w:val="28"/>
          <w:szCs w:val="28"/>
        </w:rPr>
        <w:br/>
      </w:r>
      <w:r w:rsidRPr="0010117D">
        <w:rPr>
          <w:sz w:val="22"/>
          <w:szCs w:val="22"/>
        </w:rPr>
        <w:t xml:space="preserve">To </w:t>
      </w:r>
      <w:r w:rsidRPr="0010117D">
        <w:rPr>
          <w:rStyle w:val="Strong"/>
          <w:b w:val="0"/>
          <w:bCs w:val="0"/>
          <w:sz w:val="22"/>
          <w:szCs w:val="22"/>
        </w:rPr>
        <w:t>make environmental sustainability readily usable in construction projects</w:t>
      </w:r>
      <w:r w:rsidRPr="0010117D">
        <w:rPr>
          <w:b/>
          <w:bCs/>
          <w:sz w:val="22"/>
          <w:szCs w:val="22"/>
        </w:rPr>
        <w:t>,</w:t>
      </w:r>
      <w:r w:rsidRPr="0010117D">
        <w:rPr>
          <w:sz w:val="22"/>
          <w:szCs w:val="22"/>
        </w:rPr>
        <w:t xml:space="preserve"> you must bridge the gap between </w:t>
      </w:r>
      <w:r w:rsidRPr="0010117D">
        <w:rPr>
          <w:rStyle w:val="Emphasis"/>
          <w:i w:val="0"/>
          <w:iCs w:val="0"/>
          <w:sz w:val="22"/>
          <w:szCs w:val="22"/>
        </w:rPr>
        <w:lastRenderedPageBreak/>
        <w:t>concepts</w:t>
      </w:r>
      <w:r w:rsidRPr="0010117D">
        <w:rPr>
          <w:sz w:val="22"/>
          <w:szCs w:val="22"/>
        </w:rPr>
        <w:t xml:space="preserve"> (sustainability goals, policies, green principles) and </w:t>
      </w:r>
      <w:r w:rsidRPr="0010117D">
        <w:rPr>
          <w:rStyle w:val="Emphasis"/>
          <w:i w:val="0"/>
          <w:iCs w:val="0"/>
          <w:sz w:val="22"/>
          <w:szCs w:val="22"/>
        </w:rPr>
        <w:t>practical application</w:t>
      </w:r>
      <w:r w:rsidRPr="0010117D">
        <w:rPr>
          <w:sz w:val="22"/>
          <w:szCs w:val="22"/>
        </w:rPr>
        <w:t xml:space="preserve"> (methods, tools, materials, and measurable results). Below is a clear and structured framework you can apply to any construction project — from community housing and schools to churches, clinics, or public infrastructure.</w:t>
      </w:r>
      <w:r>
        <w:rPr>
          <w:sz w:val="22"/>
          <w:szCs w:val="22"/>
        </w:rPr>
        <w:br/>
      </w:r>
    </w:p>
    <w:p w14:paraId="5EE324B7" w14:textId="77777777" w:rsidR="00085D4A" w:rsidRPr="003821A7" w:rsidRDefault="00085D4A" w:rsidP="00B84CB4">
      <w:pPr>
        <w:pStyle w:val="Heading2"/>
        <w:spacing w:line="360" w:lineRule="auto"/>
        <w:rPr>
          <w:rFonts w:asciiTheme="majorBidi" w:hAnsiTheme="majorBidi"/>
          <w:b/>
          <w:bCs/>
          <w:color w:val="000000" w:themeColor="text1"/>
          <w:sz w:val="22"/>
          <w:szCs w:val="22"/>
        </w:rPr>
      </w:pPr>
      <w:r w:rsidRPr="003821A7">
        <w:rPr>
          <w:rFonts w:asciiTheme="majorBidi" w:hAnsiTheme="majorBidi"/>
          <w:b/>
          <w:bCs/>
          <w:color w:val="000000" w:themeColor="text1"/>
          <w:sz w:val="22"/>
          <w:szCs w:val="22"/>
        </w:rPr>
        <w:t>1. Integrate Sustainability Early in Project Planning</w:t>
      </w:r>
    </w:p>
    <w:p w14:paraId="4B046AF4" w14:textId="77777777" w:rsidR="00085D4A" w:rsidRPr="003821A7" w:rsidRDefault="00085D4A" w:rsidP="00B84CB4">
      <w:pPr>
        <w:pStyle w:val="NormalWeb"/>
        <w:spacing w:line="360" w:lineRule="auto"/>
        <w:rPr>
          <w:rFonts w:asciiTheme="majorBidi" w:hAnsiTheme="majorBidi" w:cstheme="majorBidi"/>
          <w:color w:val="000000" w:themeColor="text1"/>
          <w:sz w:val="22"/>
          <w:szCs w:val="22"/>
        </w:rPr>
      </w:pPr>
      <w:r w:rsidRPr="003821A7">
        <w:rPr>
          <w:rStyle w:val="Strong"/>
          <w:rFonts w:asciiTheme="majorBidi" w:hAnsiTheme="majorBidi" w:cstheme="majorBidi"/>
          <w:color w:val="000000" w:themeColor="text1"/>
          <w:sz w:val="22"/>
          <w:szCs w:val="22"/>
        </w:rPr>
        <w:t>Key Idea:</w:t>
      </w:r>
      <w:r w:rsidRPr="003821A7">
        <w:rPr>
          <w:rFonts w:asciiTheme="majorBidi" w:hAnsiTheme="majorBidi" w:cstheme="majorBidi"/>
          <w:color w:val="000000" w:themeColor="text1"/>
          <w:sz w:val="22"/>
          <w:szCs w:val="22"/>
        </w:rPr>
        <w:t xml:space="preserve"> Environmental sustainability cannot be “added later.” It must guide </w:t>
      </w:r>
      <w:r w:rsidRPr="003821A7">
        <w:rPr>
          <w:rStyle w:val="Emphasis"/>
          <w:rFonts w:asciiTheme="majorBidi" w:hAnsiTheme="majorBidi" w:cstheme="majorBidi"/>
          <w:i w:val="0"/>
          <w:iCs w:val="0"/>
          <w:color w:val="000000" w:themeColor="text1"/>
          <w:sz w:val="22"/>
          <w:szCs w:val="22"/>
        </w:rPr>
        <w:t>every stage</w:t>
      </w:r>
      <w:r w:rsidRPr="003821A7">
        <w:rPr>
          <w:rFonts w:asciiTheme="majorBidi" w:hAnsiTheme="majorBidi" w:cstheme="majorBidi"/>
          <w:color w:val="000000" w:themeColor="text1"/>
          <w:sz w:val="22"/>
          <w:szCs w:val="22"/>
        </w:rPr>
        <w:t xml:space="preserve"> — from feasibility to design to procurement.</w:t>
      </w:r>
    </w:p>
    <w:p w14:paraId="0387F0C1" w14:textId="77777777" w:rsidR="00085D4A" w:rsidRPr="003821A7" w:rsidRDefault="00085D4A" w:rsidP="00B84CB4">
      <w:pPr>
        <w:pStyle w:val="NormalWeb"/>
        <w:spacing w:line="360" w:lineRule="auto"/>
        <w:rPr>
          <w:rFonts w:asciiTheme="majorBidi" w:hAnsiTheme="majorBidi" w:cstheme="majorBidi"/>
          <w:color w:val="000000" w:themeColor="text1"/>
          <w:sz w:val="22"/>
          <w:szCs w:val="22"/>
        </w:rPr>
      </w:pPr>
      <w:r w:rsidRPr="003821A7">
        <w:rPr>
          <w:rStyle w:val="Strong"/>
          <w:rFonts w:asciiTheme="majorBidi" w:hAnsiTheme="majorBidi" w:cstheme="majorBidi"/>
          <w:color w:val="000000" w:themeColor="text1"/>
          <w:sz w:val="22"/>
          <w:szCs w:val="22"/>
        </w:rPr>
        <w:t>Actions:</w:t>
      </w:r>
    </w:p>
    <w:p w14:paraId="112BD4FD" w14:textId="77777777" w:rsidR="00085D4A" w:rsidRPr="003821A7" w:rsidRDefault="00085D4A" w:rsidP="00B84CB4">
      <w:pPr>
        <w:pStyle w:val="NormalWeb"/>
        <w:numPr>
          <w:ilvl w:val="0"/>
          <w:numId w:val="66"/>
        </w:numPr>
        <w:spacing w:line="360" w:lineRule="auto"/>
        <w:rPr>
          <w:rFonts w:asciiTheme="majorBidi" w:hAnsiTheme="majorBidi" w:cstheme="majorBidi"/>
          <w:color w:val="000000" w:themeColor="text1"/>
          <w:sz w:val="22"/>
          <w:szCs w:val="22"/>
        </w:rPr>
      </w:pPr>
      <w:r w:rsidRPr="003821A7">
        <w:rPr>
          <w:rFonts w:asciiTheme="majorBidi" w:hAnsiTheme="majorBidi" w:cstheme="majorBidi"/>
          <w:color w:val="000000" w:themeColor="text1"/>
          <w:sz w:val="22"/>
          <w:szCs w:val="22"/>
        </w:rPr>
        <w:t xml:space="preserve">Conduct </w:t>
      </w:r>
      <w:r w:rsidRPr="0010117D">
        <w:rPr>
          <w:rStyle w:val="Strong"/>
          <w:rFonts w:asciiTheme="majorBidi" w:hAnsiTheme="majorBidi" w:cstheme="majorBidi"/>
          <w:b w:val="0"/>
          <w:bCs w:val="0"/>
          <w:color w:val="000000" w:themeColor="text1"/>
          <w:sz w:val="22"/>
          <w:szCs w:val="22"/>
        </w:rPr>
        <w:t>Environmental Impact Assessments (EIA)</w:t>
      </w:r>
      <w:r w:rsidRPr="003821A7">
        <w:rPr>
          <w:rFonts w:asciiTheme="majorBidi" w:hAnsiTheme="majorBidi" w:cstheme="majorBidi"/>
          <w:color w:val="000000" w:themeColor="text1"/>
          <w:sz w:val="22"/>
          <w:szCs w:val="22"/>
        </w:rPr>
        <w:t xml:space="preserve"> or simplified sustainability screenings early.</w:t>
      </w:r>
    </w:p>
    <w:p w14:paraId="59969C37" w14:textId="77777777" w:rsidR="00085D4A" w:rsidRPr="003821A7" w:rsidRDefault="00085D4A" w:rsidP="00B84CB4">
      <w:pPr>
        <w:pStyle w:val="NormalWeb"/>
        <w:numPr>
          <w:ilvl w:val="0"/>
          <w:numId w:val="66"/>
        </w:numPr>
        <w:spacing w:line="360" w:lineRule="auto"/>
        <w:rPr>
          <w:rFonts w:asciiTheme="majorBidi" w:hAnsiTheme="majorBidi" w:cstheme="majorBidi"/>
          <w:color w:val="000000" w:themeColor="text1"/>
          <w:sz w:val="22"/>
          <w:szCs w:val="22"/>
        </w:rPr>
      </w:pPr>
      <w:r w:rsidRPr="003821A7">
        <w:rPr>
          <w:rFonts w:asciiTheme="majorBidi" w:hAnsiTheme="majorBidi" w:cstheme="majorBidi"/>
          <w:color w:val="000000" w:themeColor="text1"/>
          <w:sz w:val="22"/>
          <w:szCs w:val="22"/>
        </w:rPr>
        <w:t xml:space="preserve">Include sustainability as a </w:t>
      </w:r>
      <w:r w:rsidRPr="00B84CB4">
        <w:rPr>
          <w:rStyle w:val="Strong"/>
          <w:rFonts w:asciiTheme="majorBidi" w:hAnsiTheme="majorBidi" w:cstheme="majorBidi"/>
          <w:b w:val="0"/>
          <w:bCs w:val="0"/>
          <w:color w:val="000000" w:themeColor="text1"/>
          <w:sz w:val="22"/>
          <w:szCs w:val="22"/>
        </w:rPr>
        <w:t>core project objective</w:t>
      </w:r>
      <w:r w:rsidRPr="003821A7">
        <w:rPr>
          <w:rFonts w:asciiTheme="majorBidi" w:hAnsiTheme="majorBidi" w:cstheme="majorBidi"/>
          <w:color w:val="000000" w:themeColor="text1"/>
          <w:sz w:val="22"/>
          <w:szCs w:val="22"/>
        </w:rPr>
        <w:t xml:space="preserve"> in the project charter or proposal.</w:t>
      </w:r>
    </w:p>
    <w:p w14:paraId="01F3CD90" w14:textId="77777777" w:rsidR="00085D4A" w:rsidRPr="003821A7" w:rsidRDefault="00085D4A" w:rsidP="00B84CB4">
      <w:pPr>
        <w:pStyle w:val="NormalWeb"/>
        <w:numPr>
          <w:ilvl w:val="0"/>
          <w:numId w:val="66"/>
        </w:numPr>
        <w:spacing w:line="360" w:lineRule="auto"/>
        <w:rPr>
          <w:rFonts w:asciiTheme="majorBidi" w:hAnsiTheme="majorBidi" w:cstheme="majorBidi"/>
          <w:color w:val="000000" w:themeColor="text1"/>
          <w:sz w:val="22"/>
          <w:szCs w:val="22"/>
        </w:rPr>
      </w:pPr>
      <w:r w:rsidRPr="003821A7">
        <w:rPr>
          <w:rFonts w:asciiTheme="majorBidi" w:hAnsiTheme="majorBidi" w:cstheme="majorBidi"/>
          <w:color w:val="000000" w:themeColor="text1"/>
          <w:sz w:val="22"/>
          <w:szCs w:val="22"/>
        </w:rPr>
        <w:t xml:space="preserve">Require designers and contractors to prepare a </w:t>
      </w:r>
      <w:r w:rsidRPr="0010117D">
        <w:rPr>
          <w:rStyle w:val="Strong"/>
          <w:rFonts w:asciiTheme="majorBidi" w:hAnsiTheme="majorBidi" w:cstheme="majorBidi"/>
          <w:b w:val="0"/>
          <w:bCs w:val="0"/>
          <w:color w:val="000000" w:themeColor="text1"/>
          <w:sz w:val="22"/>
          <w:szCs w:val="22"/>
        </w:rPr>
        <w:t>Sustainability Management Plan</w:t>
      </w:r>
      <w:r w:rsidRPr="003821A7">
        <w:rPr>
          <w:rFonts w:asciiTheme="majorBidi" w:hAnsiTheme="majorBidi" w:cstheme="majorBidi"/>
          <w:color w:val="000000" w:themeColor="text1"/>
          <w:sz w:val="22"/>
          <w:szCs w:val="22"/>
        </w:rPr>
        <w:t xml:space="preserve"> alongside cost and schedule plans.</w:t>
      </w:r>
    </w:p>
    <w:p w14:paraId="0121D027" w14:textId="77777777" w:rsidR="00085D4A" w:rsidRPr="003821A7" w:rsidRDefault="00085D4A" w:rsidP="00B84CB4">
      <w:pPr>
        <w:pStyle w:val="NormalWeb"/>
        <w:numPr>
          <w:ilvl w:val="0"/>
          <w:numId w:val="66"/>
        </w:numPr>
        <w:spacing w:line="360" w:lineRule="auto"/>
        <w:rPr>
          <w:rFonts w:asciiTheme="majorBidi" w:hAnsiTheme="majorBidi" w:cstheme="majorBidi"/>
          <w:color w:val="000000" w:themeColor="text1"/>
          <w:sz w:val="22"/>
          <w:szCs w:val="22"/>
        </w:rPr>
      </w:pPr>
      <w:r w:rsidRPr="003821A7">
        <w:rPr>
          <w:rFonts w:asciiTheme="majorBidi" w:hAnsiTheme="majorBidi" w:cstheme="majorBidi"/>
          <w:color w:val="000000" w:themeColor="text1"/>
          <w:sz w:val="22"/>
          <w:szCs w:val="22"/>
        </w:rPr>
        <w:t xml:space="preserve">Align with </w:t>
      </w:r>
      <w:r w:rsidRPr="0010117D">
        <w:rPr>
          <w:rStyle w:val="Strong"/>
          <w:rFonts w:asciiTheme="majorBidi" w:hAnsiTheme="majorBidi" w:cstheme="majorBidi"/>
          <w:b w:val="0"/>
          <w:bCs w:val="0"/>
          <w:color w:val="000000" w:themeColor="text1"/>
          <w:sz w:val="22"/>
          <w:szCs w:val="22"/>
        </w:rPr>
        <w:t>international green building frameworks</w:t>
      </w:r>
      <w:r w:rsidRPr="003821A7">
        <w:rPr>
          <w:rFonts w:asciiTheme="majorBidi" w:hAnsiTheme="majorBidi" w:cstheme="majorBidi"/>
          <w:color w:val="000000" w:themeColor="text1"/>
          <w:sz w:val="22"/>
          <w:szCs w:val="22"/>
        </w:rPr>
        <w:t xml:space="preserve"> (e.g. LEED, BREEAM, EDGE, or local equivalents).</w:t>
      </w:r>
    </w:p>
    <w:p w14:paraId="093B1C8D" w14:textId="77777777" w:rsidR="00085D4A" w:rsidRPr="003821A7" w:rsidRDefault="00085D4A" w:rsidP="00B84CB4">
      <w:pPr>
        <w:pStyle w:val="NormalWeb"/>
        <w:spacing w:line="360" w:lineRule="auto"/>
        <w:rPr>
          <w:rFonts w:asciiTheme="majorBidi" w:hAnsiTheme="majorBidi" w:cstheme="majorBidi"/>
          <w:color w:val="000000" w:themeColor="text1"/>
          <w:sz w:val="22"/>
          <w:szCs w:val="22"/>
        </w:rPr>
      </w:pPr>
      <w:r w:rsidRPr="003821A7">
        <w:rPr>
          <w:rStyle w:val="Strong"/>
          <w:rFonts w:asciiTheme="majorBidi" w:hAnsiTheme="majorBidi" w:cstheme="majorBidi"/>
          <w:color w:val="000000" w:themeColor="text1"/>
          <w:sz w:val="22"/>
          <w:szCs w:val="22"/>
        </w:rPr>
        <w:t>Example:</w:t>
      </w:r>
      <w:r w:rsidRPr="003821A7">
        <w:rPr>
          <w:rFonts w:asciiTheme="majorBidi" w:hAnsiTheme="majorBidi" w:cstheme="majorBidi"/>
          <w:color w:val="000000" w:themeColor="text1"/>
          <w:sz w:val="22"/>
          <w:szCs w:val="22"/>
        </w:rPr>
        <w:br/>
        <w:t>Before building a school or church in a refugee settlement, identify how the design could use natural lighting, local materials, and renewable energy instead of waiting to retrofit later.</w:t>
      </w:r>
    </w:p>
    <w:p w14:paraId="3BC2F00F" w14:textId="77777777" w:rsidR="00085D4A" w:rsidRPr="003821A7" w:rsidRDefault="00085D4A" w:rsidP="00B84CB4">
      <w:pPr>
        <w:pStyle w:val="Heading2"/>
        <w:spacing w:line="360" w:lineRule="auto"/>
        <w:rPr>
          <w:rFonts w:asciiTheme="majorBidi" w:hAnsiTheme="majorBidi"/>
          <w:b/>
          <w:bCs/>
          <w:color w:val="000000" w:themeColor="text1"/>
          <w:sz w:val="22"/>
          <w:szCs w:val="22"/>
        </w:rPr>
      </w:pPr>
      <w:r w:rsidRPr="003821A7">
        <w:rPr>
          <w:rFonts w:asciiTheme="majorBidi" w:hAnsiTheme="majorBidi"/>
          <w:b/>
          <w:bCs/>
          <w:color w:val="000000" w:themeColor="text1"/>
          <w:sz w:val="22"/>
          <w:szCs w:val="22"/>
        </w:rPr>
        <w:t>2. Adopt Sustainable Design and Construction Practices</w:t>
      </w:r>
    </w:p>
    <w:p w14:paraId="408047EC" w14:textId="77777777" w:rsidR="00085D4A" w:rsidRPr="003821A7" w:rsidRDefault="00085D4A" w:rsidP="00B84CB4">
      <w:pPr>
        <w:pStyle w:val="NormalWeb"/>
        <w:spacing w:line="360" w:lineRule="auto"/>
        <w:rPr>
          <w:rFonts w:asciiTheme="majorBidi" w:hAnsiTheme="majorBidi" w:cstheme="majorBidi"/>
          <w:color w:val="000000" w:themeColor="text1"/>
          <w:sz w:val="22"/>
          <w:szCs w:val="22"/>
        </w:rPr>
      </w:pPr>
      <w:r w:rsidRPr="003821A7">
        <w:rPr>
          <w:rStyle w:val="Strong"/>
          <w:rFonts w:asciiTheme="majorBidi" w:hAnsiTheme="majorBidi" w:cstheme="majorBidi"/>
          <w:color w:val="000000" w:themeColor="text1"/>
          <w:sz w:val="22"/>
          <w:szCs w:val="22"/>
        </w:rPr>
        <w:t>Key Idea:</w:t>
      </w:r>
      <w:r w:rsidRPr="003821A7">
        <w:rPr>
          <w:rFonts w:asciiTheme="majorBidi" w:hAnsiTheme="majorBidi" w:cstheme="majorBidi"/>
          <w:color w:val="000000" w:themeColor="text1"/>
          <w:sz w:val="22"/>
          <w:szCs w:val="22"/>
        </w:rPr>
        <w:t xml:space="preserve"> Reduce environmental impact through smarter, efficient, and regenerative design.</w:t>
      </w:r>
    </w:p>
    <w:p w14:paraId="1453F7F0" w14:textId="77777777" w:rsidR="00085D4A" w:rsidRPr="003821A7" w:rsidRDefault="00085D4A" w:rsidP="00B84CB4">
      <w:pPr>
        <w:pStyle w:val="NormalWeb"/>
        <w:spacing w:line="360" w:lineRule="auto"/>
        <w:rPr>
          <w:rFonts w:asciiTheme="majorBidi" w:hAnsiTheme="majorBidi" w:cstheme="majorBidi"/>
          <w:color w:val="000000" w:themeColor="text1"/>
          <w:sz w:val="22"/>
          <w:szCs w:val="22"/>
        </w:rPr>
      </w:pPr>
      <w:r w:rsidRPr="003821A7">
        <w:rPr>
          <w:rStyle w:val="Strong"/>
          <w:rFonts w:asciiTheme="majorBidi" w:hAnsiTheme="majorBidi" w:cstheme="majorBidi"/>
          <w:color w:val="000000" w:themeColor="text1"/>
          <w:sz w:val="22"/>
          <w:szCs w:val="22"/>
        </w:rPr>
        <w:t>Practical Steps:</w:t>
      </w:r>
    </w:p>
    <w:p w14:paraId="745B6570" w14:textId="77777777" w:rsidR="00085D4A" w:rsidRPr="003821A7" w:rsidRDefault="00085D4A" w:rsidP="00B84CB4">
      <w:pPr>
        <w:pStyle w:val="NormalWeb"/>
        <w:numPr>
          <w:ilvl w:val="0"/>
          <w:numId w:val="67"/>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Energy Efficiency:</w:t>
      </w:r>
      <w:r w:rsidRPr="003821A7">
        <w:rPr>
          <w:rFonts w:asciiTheme="majorBidi" w:hAnsiTheme="majorBidi" w:cstheme="majorBidi"/>
          <w:color w:val="000000" w:themeColor="text1"/>
          <w:sz w:val="22"/>
          <w:szCs w:val="22"/>
        </w:rPr>
        <w:t xml:space="preserve"> Use passive solar design (orientation, insulation, ventilation), efficient lighting (LED), and energy-efficient HVAC systems.</w:t>
      </w:r>
    </w:p>
    <w:p w14:paraId="714F5CD1" w14:textId="77777777" w:rsidR="00085D4A" w:rsidRPr="003821A7" w:rsidRDefault="00085D4A" w:rsidP="00B84CB4">
      <w:pPr>
        <w:pStyle w:val="NormalWeb"/>
        <w:numPr>
          <w:ilvl w:val="0"/>
          <w:numId w:val="67"/>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Water Efficiency:</w:t>
      </w:r>
      <w:r w:rsidRPr="003821A7">
        <w:rPr>
          <w:rFonts w:asciiTheme="majorBidi" w:hAnsiTheme="majorBidi" w:cstheme="majorBidi"/>
          <w:color w:val="000000" w:themeColor="text1"/>
          <w:sz w:val="22"/>
          <w:szCs w:val="22"/>
        </w:rPr>
        <w:t xml:space="preserve"> Install low-flow fixtures, greywater recycling, and rainwater harvesting.</w:t>
      </w:r>
    </w:p>
    <w:p w14:paraId="0CA8A3C2" w14:textId="77777777" w:rsidR="00085D4A" w:rsidRPr="003821A7" w:rsidRDefault="00085D4A" w:rsidP="00B84CB4">
      <w:pPr>
        <w:pStyle w:val="NormalWeb"/>
        <w:numPr>
          <w:ilvl w:val="0"/>
          <w:numId w:val="67"/>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Material Selection:</w:t>
      </w:r>
      <w:r w:rsidRPr="003821A7">
        <w:rPr>
          <w:rFonts w:asciiTheme="majorBidi" w:hAnsiTheme="majorBidi" w:cstheme="majorBidi"/>
          <w:color w:val="000000" w:themeColor="text1"/>
          <w:sz w:val="22"/>
          <w:szCs w:val="22"/>
        </w:rPr>
        <w:t xml:space="preserve"> Use locally available, non-toxic, renewable, or recycled materials (e.g. stabilized soil blocks, bamboo, recycled steel).</w:t>
      </w:r>
    </w:p>
    <w:p w14:paraId="3C9EF742" w14:textId="77777777" w:rsidR="00085D4A" w:rsidRPr="003821A7" w:rsidRDefault="00085D4A" w:rsidP="00B84CB4">
      <w:pPr>
        <w:pStyle w:val="NormalWeb"/>
        <w:numPr>
          <w:ilvl w:val="0"/>
          <w:numId w:val="67"/>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Waste Management:</w:t>
      </w:r>
      <w:r w:rsidRPr="003821A7">
        <w:rPr>
          <w:rFonts w:asciiTheme="majorBidi" w:hAnsiTheme="majorBidi" w:cstheme="majorBidi"/>
          <w:color w:val="000000" w:themeColor="text1"/>
          <w:sz w:val="22"/>
          <w:szCs w:val="22"/>
        </w:rPr>
        <w:t xml:space="preserve"> Design for construction waste separation and recycling; avoid over-ordering materials.</w:t>
      </w:r>
    </w:p>
    <w:p w14:paraId="39807824" w14:textId="77777777" w:rsidR="00085D4A" w:rsidRPr="003821A7" w:rsidRDefault="00085D4A" w:rsidP="00B84CB4">
      <w:pPr>
        <w:pStyle w:val="NormalWeb"/>
        <w:numPr>
          <w:ilvl w:val="0"/>
          <w:numId w:val="67"/>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Sustainable Site Planning:</w:t>
      </w:r>
      <w:r w:rsidRPr="003821A7">
        <w:rPr>
          <w:rFonts w:asciiTheme="majorBidi" w:hAnsiTheme="majorBidi" w:cstheme="majorBidi"/>
          <w:color w:val="000000" w:themeColor="text1"/>
          <w:sz w:val="22"/>
          <w:szCs w:val="22"/>
        </w:rPr>
        <w:t xml:space="preserve"> Preserve natural vegetation, minimize soil erosion, and protect watercourses.</w:t>
      </w:r>
    </w:p>
    <w:p w14:paraId="108DDCC4" w14:textId="77777777" w:rsidR="00085D4A" w:rsidRPr="003821A7" w:rsidRDefault="00085D4A" w:rsidP="00B84CB4">
      <w:pPr>
        <w:pStyle w:val="NormalWeb"/>
        <w:spacing w:line="360" w:lineRule="auto"/>
        <w:rPr>
          <w:rFonts w:asciiTheme="majorBidi" w:hAnsiTheme="majorBidi" w:cstheme="majorBidi"/>
          <w:color w:val="000000" w:themeColor="text1"/>
          <w:sz w:val="22"/>
          <w:szCs w:val="22"/>
        </w:rPr>
      </w:pPr>
      <w:r w:rsidRPr="003821A7">
        <w:rPr>
          <w:rStyle w:val="Strong"/>
          <w:rFonts w:asciiTheme="majorBidi" w:hAnsiTheme="majorBidi" w:cstheme="majorBidi"/>
          <w:color w:val="000000" w:themeColor="text1"/>
          <w:sz w:val="22"/>
          <w:szCs w:val="22"/>
        </w:rPr>
        <w:t>Example:</w:t>
      </w:r>
      <w:r w:rsidRPr="003821A7">
        <w:rPr>
          <w:rFonts w:asciiTheme="majorBidi" w:hAnsiTheme="majorBidi" w:cstheme="majorBidi"/>
          <w:color w:val="000000" w:themeColor="text1"/>
          <w:sz w:val="22"/>
          <w:szCs w:val="22"/>
        </w:rPr>
        <w:br/>
        <w:t xml:space="preserve">In the </w:t>
      </w:r>
      <w:r w:rsidRPr="0010117D">
        <w:rPr>
          <w:rStyle w:val="Strong"/>
          <w:rFonts w:asciiTheme="majorBidi" w:hAnsiTheme="majorBidi" w:cstheme="majorBidi"/>
          <w:b w:val="0"/>
          <w:bCs w:val="0"/>
          <w:color w:val="000000" w:themeColor="text1"/>
          <w:sz w:val="22"/>
          <w:szCs w:val="22"/>
        </w:rPr>
        <w:t>Nuba Mountains or Kakuma</w:t>
      </w:r>
      <w:r w:rsidRPr="0010117D">
        <w:rPr>
          <w:rFonts w:asciiTheme="majorBidi" w:hAnsiTheme="majorBidi" w:cstheme="majorBidi"/>
          <w:b/>
          <w:bCs/>
          <w:color w:val="000000" w:themeColor="text1"/>
          <w:sz w:val="22"/>
          <w:szCs w:val="22"/>
        </w:rPr>
        <w:t>,</w:t>
      </w:r>
      <w:r w:rsidRPr="003821A7">
        <w:rPr>
          <w:rFonts w:asciiTheme="majorBidi" w:hAnsiTheme="majorBidi" w:cstheme="majorBidi"/>
          <w:color w:val="000000" w:themeColor="text1"/>
          <w:sz w:val="22"/>
          <w:szCs w:val="22"/>
        </w:rPr>
        <w:t xml:space="preserve"> buildings can use </w:t>
      </w:r>
      <w:r w:rsidRPr="003821A7">
        <w:rPr>
          <w:rStyle w:val="Emphasis"/>
          <w:rFonts w:asciiTheme="majorBidi" w:hAnsiTheme="majorBidi" w:cstheme="majorBidi"/>
          <w:i w:val="0"/>
          <w:iCs w:val="0"/>
          <w:color w:val="000000" w:themeColor="text1"/>
          <w:sz w:val="22"/>
          <w:szCs w:val="22"/>
        </w:rPr>
        <w:t>compressed earth blocks (CEB)</w:t>
      </w:r>
      <w:r w:rsidRPr="003821A7">
        <w:rPr>
          <w:rFonts w:asciiTheme="majorBidi" w:hAnsiTheme="majorBidi" w:cstheme="majorBidi"/>
          <w:i/>
          <w:iCs/>
          <w:color w:val="000000" w:themeColor="text1"/>
          <w:sz w:val="22"/>
          <w:szCs w:val="22"/>
        </w:rPr>
        <w:t xml:space="preserve"> or </w:t>
      </w:r>
      <w:r w:rsidRPr="003821A7">
        <w:rPr>
          <w:rStyle w:val="Emphasis"/>
          <w:rFonts w:asciiTheme="majorBidi" w:hAnsiTheme="majorBidi" w:cstheme="majorBidi"/>
          <w:i w:val="0"/>
          <w:iCs w:val="0"/>
          <w:color w:val="000000" w:themeColor="text1"/>
          <w:sz w:val="22"/>
          <w:szCs w:val="22"/>
        </w:rPr>
        <w:t>stabilized soil bricks</w:t>
      </w:r>
      <w:r w:rsidRPr="003821A7">
        <w:rPr>
          <w:rFonts w:asciiTheme="majorBidi" w:hAnsiTheme="majorBidi" w:cstheme="majorBidi"/>
          <w:i/>
          <w:iCs/>
          <w:color w:val="000000" w:themeColor="text1"/>
          <w:sz w:val="22"/>
          <w:szCs w:val="22"/>
        </w:rPr>
        <w:t xml:space="preserve"> t</w:t>
      </w:r>
      <w:r w:rsidRPr="003821A7">
        <w:rPr>
          <w:rFonts w:asciiTheme="majorBidi" w:hAnsiTheme="majorBidi" w:cstheme="majorBidi"/>
          <w:color w:val="000000" w:themeColor="text1"/>
          <w:sz w:val="22"/>
          <w:szCs w:val="22"/>
        </w:rPr>
        <w:t>hat save cost, reduce embodied energy, and improve thermal comfort.</w:t>
      </w:r>
    </w:p>
    <w:p w14:paraId="2D5AFCF5" w14:textId="77777777" w:rsidR="00085D4A" w:rsidRPr="003821A7" w:rsidRDefault="00085D4A" w:rsidP="00B84CB4">
      <w:pPr>
        <w:pStyle w:val="Heading2"/>
        <w:spacing w:line="360" w:lineRule="auto"/>
        <w:rPr>
          <w:rFonts w:asciiTheme="majorBidi" w:hAnsiTheme="majorBidi"/>
          <w:b/>
          <w:bCs/>
          <w:color w:val="000000" w:themeColor="text1"/>
          <w:sz w:val="22"/>
          <w:szCs w:val="22"/>
        </w:rPr>
      </w:pPr>
      <w:r w:rsidRPr="003821A7">
        <w:rPr>
          <w:rFonts w:asciiTheme="majorBidi" w:hAnsiTheme="majorBidi"/>
          <w:b/>
          <w:bCs/>
          <w:color w:val="000000" w:themeColor="text1"/>
          <w:sz w:val="22"/>
          <w:szCs w:val="22"/>
        </w:rPr>
        <w:lastRenderedPageBreak/>
        <w:t>3. Use Renewable and Low-Carbon Technologies</w:t>
      </w:r>
    </w:p>
    <w:p w14:paraId="16A70DDC" w14:textId="77777777" w:rsidR="00085D4A" w:rsidRPr="003821A7" w:rsidRDefault="00085D4A" w:rsidP="00B84CB4">
      <w:pPr>
        <w:pStyle w:val="NormalWeb"/>
        <w:spacing w:line="360" w:lineRule="auto"/>
        <w:rPr>
          <w:rFonts w:asciiTheme="majorBidi" w:hAnsiTheme="majorBidi" w:cstheme="majorBidi"/>
          <w:color w:val="000000" w:themeColor="text1"/>
          <w:sz w:val="22"/>
          <w:szCs w:val="22"/>
        </w:rPr>
      </w:pPr>
      <w:r w:rsidRPr="003821A7">
        <w:rPr>
          <w:rStyle w:val="Strong"/>
          <w:rFonts w:asciiTheme="majorBidi" w:hAnsiTheme="majorBidi" w:cstheme="majorBidi"/>
          <w:color w:val="000000" w:themeColor="text1"/>
          <w:sz w:val="22"/>
          <w:szCs w:val="22"/>
        </w:rPr>
        <w:t>Key Idea:</w:t>
      </w:r>
      <w:r w:rsidRPr="003821A7">
        <w:rPr>
          <w:rFonts w:asciiTheme="majorBidi" w:hAnsiTheme="majorBidi" w:cstheme="majorBidi"/>
          <w:color w:val="000000" w:themeColor="text1"/>
          <w:sz w:val="22"/>
          <w:szCs w:val="22"/>
        </w:rPr>
        <w:t xml:space="preserve"> Transition from fossil-based systems to renewable energy and circular resource loops.</w:t>
      </w:r>
    </w:p>
    <w:p w14:paraId="21CB7602" w14:textId="77777777" w:rsidR="00085D4A" w:rsidRPr="003821A7" w:rsidRDefault="00085D4A" w:rsidP="00B84CB4">
      <w:pPr>
        <w:pStyle w:val="NormalWeb"/>
        <w:spacing w:line="360" w:lineRule="auto"/>
        <w:rPr>
          <w:rFonts w:asciiTheme="majorBidi" w:hAnsiTheme="majorBidi" w:cstheme="majorBidi"/>
          <w:color w:val="000000" w:themeColor="text1"/>
          <w:sz w:val="22"/>
          <w:szCs w:val="22"/>
        </w:rPr>
      </w:pPr>
      <w:r w:rsidRPr="003821A7">
        <w:rPr>
          <w:rStyle w:val="Strong"/>
          <w:rFonts w:asciiTheme="majorBidi" w:hAnsiTheme="majorBidi" w:cstheme="majorBidi"/>
          <w:color w:val="000000" w:themeColor="text1"/>
          <w:sz w:val="22"/>
          <w:szCs w:val="22"/>
        </w:rPr>
        <w:t>Options:</w:t>
      </w:r>
    </w:p>
    <w:p w14:paraId="157AF056" w14:textId="77777777" w:rsidR="00085D4A" w:rsidRPr="003821A7" w:rsidRDefault="00085D4A" w:rsidP="00B84CB4">
      <w:pPr>
        <w:pStyle w:val="NormalWeb"/>
        <w:numPr>
          <w:ilvl w:val="0"/>
          <w:numId w:val="68"/>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Solar photovoltaic (PV)</w:t>
      </w:r>
      <w:r w:rsidRPr="003821A7">
        <w:rPr>
          <w:rFonts w:asciiTheme="majorBidi" w:hAnsiTheme="majorBidi" w:cstheme="majorBidi"/>
          <w:color w:val="000000" w:themeColor="text1"/>
          <w:sz w:val="22"/>
          <w:szCs w:val="22"/>
        </w:rPr>
        <w:t xml:space="preserve"> panels for lighting and power.</w:t>
      </w:r>
    </w:p>
    <w:p w14:paraId="2862E344" w14:textId="77777777" w:rsidR="00085D4A" w:rsidRPr="003821A7" w:rsidRDefault="00085D4A" w:rsidP="00B84CB4">
      <w:pPr>
        <w:pStyle w:val="NormalWeb"/>
        <w:numPr>
          <w:ilvl w:val="0"/>
          <w:numId w:val="68"/>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Solar water heaters</w:t>
      </w:r>
      <w:r w:rsidRPr="003821A7">
        <w:rPr>
          <w:rFonts w:asciiTheme="majorBidi" w:hAnsiTheme="majorBidi" w:cstheme="majorBidi"/>
          <w:color w:val="000000" w:themeColor="text1"/>
          <w:sz w:val="22"/>
          <w:szCs w:val="22"/>
        </w:rPr>
        <w:t xml:space="preserve"> or efficient stoves for community kitchens.</w:t>
      </w:r>
    </w:p>
    <w:p w14:paraId="74B5813D" w14:textId="77777777" w:rsidR="00085D4A" w:rsidRPr="003821A7" w:rsidRDefault="00085D4A" w:rsidP="00B84CB4">
      <w:pPr>
        <w:pStyle w:val="NormalWeb"/>
        <w:numPr>
          <w:ilvl w:val="0"/>
          <w:numId w:val="68"/>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Biogas systems</w:t>
      </w:r>
      <w:r w:rsidRPr="003821A7">
        <w:rPr>
          <w:rFonts w:asciiTheme="majorBidi" w:hAnsiTheme="majorBidi" w:cstheme="majorBidi"/>
          <w:color w:val="000000" w:themeColor="text1"/>
          <w:sz w:val="22"/>
          <w:szCs w:val="22"/>
        </w:rPr>
        <w:t xml:space="preserve"> for sanitation and energy recovery.</w:t>
      </w:r>
    </w:p>
    <w:p w14:paraId="722C03AF" w14:textId="77777777" w:rsidR="00085D4A" w:rsidRPr="003821A7" w:rsidRDefault="00085D4A" w:rsidP="00B84CB4">
      <w:pPr>
        <w:pStyle w:val="NormalWeb"/>
        <w:numPr>
          <w:ilvl w:val="0"/>
          <w:numId w:val="68"/>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Rainwater harvesting</w:t>
      </w:r>
      <w:r w:rsidRPr="003821A7">
        <w:rPr>
          <w:rFonts w:asciiTheme="majorBidi" w:hAnsiTheme="majorBidi" w:cstheme="majorBidi"/>
          <w:color w:val="000000" w:themeColor="text1"/>
          <w:sz w:val="22"/>
          <w:szCs w:val="22"/>
        </w:rPr>
        <w:t xml:space="preserve"> and </w:t>
      </w:r>
      <w:r w:rsidRPr="00B84CB4">
        <w:rPr>
          <w:rStyle w:val="Strong"/>
          <w:rFonts w:asciiTheme="majorBidi" w:eastAsiaTheme="majorEastAsia" w:hAnsiTheme="majorBidi" w:cstheme="majorBidi"/>
          <w:b w:val="0"/>
          <w:bCs w:val="0"/>
          <w:color w:val="000000" w:themeColor="text1"/>
          <w:sz w:val="22"/>
          <w:szCs w:val="22"/>
        </w:rPr>
        <w:t>bio sand</w:t>
      </w:r>
      <w:r w:rsidRPr="00B84CB4">
        <w:rPr>
          <w:rStyle w:val="Strong"/>
          <w:rFonts w:asciiTheme="majorBidi" w:hAnsiTheme="majorBidi" w:cstheme="majorBidi"/>
          <w:b w:val="0"/>
          <w:bCs w:val="0"/>
          <w:color w:val="000000" w:themeColor="text1"/>
          <w:sz w:val="22"/>
          <w:szCs w:val="22"/>
        </w:rPr>
        <w:t xml:space="preserve"> filters</w:t>
      </w:r>
      <w:r w:rsidRPr="003821A7">
        <w:rPr>
          <w:rFonts w:asciiTheme="majorBidi" w:hAnsiTheme="majorBidi" w:cstheme="majorBidi"/>
          <w:color w:val="000000" w:themeColor="text1"/>
          <w:sz w:val="22"/>
          <w:szCs w:val="22"/>
        </w:rPr>
        <w:t xml:space="preserve"> for water purification.</w:t>
      </w:r>
    </w:p>
    <w:p w14:paraId="1D963A73" w14:textId="77777777" w:rsidR="00085D4A" w:rsidRPr="003821A7" w:rsidRDefault="00085D4A" w:rsidP="00B84CB4">
      <w:pPr>
        <w:pStyle w:val="NormalWeb"/>
        <w:numPr>
          <w:ilvl w:val="0"/>
          <w:numId w:val="68"/>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Recycling of materials</w:t>
      </w:r>
      <w:r w:rsidRPr="003821A7">
        <w:rPr>
          <w:rFonts w:asciiTheme="majorBidi" w:hAnsiTheme="majorBidi" w:cstheme="majorBidi"/>
          <w:color w:val="000000" w:themeColor="text1"/>
          <w:sz w:val="22"/>
          <w:szCs w:val="22"/>
        </w:rPr>
        <w:t xml:space="preserve"> (e.g. crushed concrete for base layers).</w:t>
      </w:r>
    </w:p>
    <w:p w14:paraId="274D1A95" w14:textId="77777777" w:rsidR="00085D4A" w:rsidRPr="003821A7" w:rsidRDefault="00085D4A" w:rsidP="00B84CB4">
      <w:pPr>
        <w:pStyle w:val="NormalWeb"/>
        <w:spacing w:line="360" w:lineRule="auto"/>
        <w:rPr>
          <w:rFonts w:asciiTheme="majorBidi" w:hAnsiTheme="majorBidi" w:cstheme="majorBidi"/>
          <w:color w:val="000000" w:themeColor="text1"/>
          <w:sz w:val="22"/>
          <w:szCs w:val="22"/>
        </w:rPr>
      </w:pPr>
      <w:r w:rsidRPr="003821A7">
        <w:rPr>
          <w:rStyle w:val="Strong"/>
          <w:rFonts w:asciiTheme="majorBidi" w:hAnsiTheme="majorBidi" w:cstheme="majorBidi"/>
          <w:color w:val="000000" w:themeColor="text1"/>
          <w:sz w:val="22"/>
          <w:szCs w:val="22"/>
        </w:rPr>
        <w:t>Example:</w:t>
      </w:r>
      <w:r w:rsidRPr="003821A7">
        <w:rPr>
          <w:rFonts w:asciiTheme="majorBidi" w:hAnsiTheme="majorBidi" w:cstheme="majorBidi"/>
          <w:color w:val="000000" w:themeColor="text1"/>
          <w:sz w:val="22"/>
          <w:szCs w:val="22"/>
        </w:rPr>
        <w:br/>
        <w:t>A church, school, or clinic can install rooftop solar panels for self-reliant electricity and water heating — reducing long-term operational costs.</w:t>
      </w:r>
    </w:p>
    <w:p w14:paraId="54018092" w14:textId="77777777" w:rsidR="00085D4A" w:rsidRPr="00B84CB4" w:rsidRDefault="00085D4A" w:rsidP="00B84CB4">
      <w:pPr>
        <w:pStyle w:val="Heading2"/>
        <w:spacing w:line="360" w:lineRule="auto"/>
        <w:rPr>
          <w:rFonts w:asciiTheme="majorBidi" w:hAnsiTheme="majorBidi"/>
          <w:b/>
          <w:bCs/>
          <w:color w:val="000000" w:themeColor="text1"/>
          <w:sz w:val="22"/>
          <w:szCs w:val="22"/>
        </w:rPr>
      </w:pPr>
      <w:r w:rsidRPr="00B84CB4">
        <w:rPr>
          <w:rFonts w:asciiTheme="majorBidi" w:hAnsiTheme="majorBidi"/>
          <w:b/>
          <w:bCs/>
          <w:color w:val="000000" w:themeColor="text1"/>
          <w:sz w:val="22"/>
          <w:szCs w:val="22"/>
        </w:rPr>
        <w:t>4. Institutionalize Sustainable Procurement and Specifications</w:t>
      </w:r>
    </w:p>
    <w:p w14:paraId="58AE54F4" w14:textId="77777777" w:rsidR="00085D4A" w:rsidRPr="003821A7" w:rsidRDefault="00085D4A" w:rsidP="00B84CB4">
      <w:pPr>
        <w:pStyle w:val="NormalWeb"/>
        <w:spacing w:line="360" w:lineRule="auto"/>
        <w:rPr>
          <w:rFonts w:asciiTheme="majorBidi" w:hAnsiTheme="majorBidi" w:cstheme="majorBidi"/>
          <w:color w:val="000000" w:themeColor="text1"/>
          <w:sz w:val="22"/>
          <w:szCs w:val="22"/>
        </w:rPr>
      </w:pPr>
      <w:r w:rsidRPr="003821A7">
        <w:rPr>
          <w:rStyle w:val="Strong"/>
          <w:rFonts w:asciiTheme="majorBidi" w:hAnsiTheme="majorBidi" w:cstheme="majorBidi"/>
          <w:color w:val="000000" w:themeColor="text1"/>
          <w:sz w:val="22"/>
          <w:szCs w:val="22"/>
        </w:rPr>
        <w:t>Key Idea:</w:t>
      </w:r>
      <w:r w:rsidRPr="003821A7">
        <w:rPr>
          <w:rFonts w:asciiTheme="majorBidi" w:hAnsiTheme="majorBidi" w:cstheme="majorBidi"/>
          <w:color w:val="000000" w:themeColor="text1"/>
          <w:sz w:val="22"/>
          <w:szCs w:val="22"/>
        </w:rPr>
        <w:t xml:space="preserve"> Write sustainability requirements directly into contracts, tenders, and specifications so it becomes a standard — not an option. </w:t>
      </w:r>
    </w:p>
    <w:p w14:paraId="32FDEE68" w14:textId="77777777" w:rsidR="00085D4A" w:rsidRPr="003821A7" w:rsidRDefault="00085D4A" w:rsidP="00B84CB4">
      <w:pPr>
        <w:pStyle w:val="NormalWeb"/>
        <w:spacing w:line="360" w:lineRule="auto"/>
        <w:rPr>
          <w:rFonts w:asciiTheme="majorBidi" w:hAnsiTheme="majorBidi" w:cstheme="majorBidi"/>
          <w:color w:val="000000" w:themeColor="text1"/>
          <w:sz w:val="22"/>
          <w:szCs w:val="22"/>
        </w:rPr>
      </w:pPr>
      <w:r w:rsidRPr="003821A7">
        <w:rPr>
          <w:rStyle w:val="Strong"/>
          <w:rFonts w:asciiTheme="majorBidi" w:hAnsiTheme="majorBidi" w:cstheme="majorBidi"/>
          <w:color w:val="000000" w:themeColor="text1"/>
          <w:sz w:val="22"/>
          <w:szCs w:val="22"/>
        </w:rPr>
        <w:t>Steps:</w:t>
      </w:r>
    </w:p>
    <w:p w14:paraId="52AFD67C" w14:textId="77777777" w:rsidR="00085D4A" w:rsidRPr="003821A7" w:rsidRDefault="00085D4A" w:rsidP="00B84CB4">
      <w:pPr>
        <w:pStyle w:val="NormalWeb"/>
        <w:numPr>
          <w:ilvl w:val="0"/>
          <w:numId w:val="69"/>
        </w:numPr>
        <w:spacing w:line="360" w:lineRule="auto"/>
        <w:rPr>
          <w:rFonts w:asciiTheme="majorBidi" w:hAnsiTheme="majorBidi" w:cstheme="majorBidi"/>
          <w:color w:val="000000" w:themeColor="text1"/>
          <w:sz w:val="22"/>
          <w:szCs w:val="22"/>
        </w:rPr>
      </w:pPr>
      <w:r w:rsidRPr="003821A7">
        <w:rPr>
          <w:rFonts w:asciiTheme="majorBidi" w:hAnsiTheme="majorBidi" w:cstheme="majorBidi"/>
          <w:color w:val="000000" w:themeColor="text1"/>
          <w:sz w:val="22"/>
          <w:szCs w:val="22"/>
        </w:rPr>
        <w:t xml:space="preserve">Include </w:t>
      </w:r>
      <w:r w:rsidRPr="0010117D">
        <w:rPr>
          <w:rStyle w:val="Strong"/>
          <w:rFonts w:asciiTheme="majorBidi" w:hAnsiTheme="majorBidi" w:cstheme="majorBidi"/>
          <w:b w:val="0"/>
          <w:bCs w:val="0"/>
          <w:color w:val="000000" w:themeColor="text1"/>
          <w:sz w:val="22"/>
          <w:szCs w:val="22"/>
        </w:rPr>
        <w:t>green procurement clauses</w:t>
      </w:r>
      <w:r w:rsidRPr="003821A7">
        <w:rPr>
          <w:rFonts w:asciiTheme="majorBidi" w:hAnsiTheme="majorBidi" w:cstheme="majorBidi"/>
          <w:color w:val="000000" w:themeColor="text1"/>
          <w:sz w:val="22"/>
          <w:szCs w:val="22"/>
        </w:rPr>
        <w:t xml:space="preserve"> (e.g., “materials shall be locally sourced within 100 km radius” or “timber must be certified”).</w:t>
      </w:r>
    </w:p>
    <w:p w14:paraId="3EC4308F" w14:textId="77777777" w:rsidR="00085D4A" w:rsidRPr="003821A7" w:rsidRDefault="00085D4A" w:rsidP="00B84CB4">
      <w:pPr>
        <w:pStyle w:val="NormalWeb"/>
        <w:numPr>
          <w:ilvl w:val="0"/>
          <w:numId w:val="69"/>
        </w:numPr>
        <w:spacing w:line="360" w:lineRule="auto"/>
        <w:rPr>
          <w:rFonts w:asciiTheme="majorBidi" w:hAnsiTheme="majorBidi" w:cstheme="majorBidi"/>
          <w:color w:val="000000" w:themeColor="text1"/>
          <w:sz w:val="22"/>
          <w:szCs w:val="22"/>
        </w:rPr>
      </w:pPr>
      <w:r w:rsidRPr="003821A7">
        <w:rPr>
          <w:rFonts w:asciiTheme="majorBidi" w:hAnsiTheme="majorBidi" w:cstheme="majorBidi"/>
          <w:color w:val="000000" w:themeColor="text1"/>
          <w:sz w:val="22"/>
          <w:szCs w:val="22"/>
        </w:rPr>
        <w:t xml:space="preserve">Require contractors to submit </w:t>
      </w:r>
      <w:r w:rsidRPr="0010117D">
        <w:rPr>
          <w:rStyle w:val="Strong"/>
          <w:rFonts w:asciiTheme="majorBidi" w:hAnsiTheme="majorBidi" w:cstheme="majorBidi"/>
          <w:b w:val="0"/>
          <w:bCs w:val="0"/>
          <w:color w:val="000000" w:themeColor="text1"/>
          <w:sz w:val="22"/>
          <w:szCs w:val="22"/>
        </w:rPr>
        <w:t>Environmental Management Plans (EMPs)</w:t>
      </w:r>
      <w:r w:rsidRPr="003821A7">
        <w:rPr>
          <w:rFonts w:asciiTheme="majorBidi" w:hAnsiTheme="majorBidi" w:cstheme="majorBidi"/>
          <w:color w:val="000000" w:themeColor="text1"/>
          <w:sz w:val="22"/>
          <w:szCs w:val="22"/>
        </w:rPr>
        <w:t xml:space="preserve"> and sustainability progress reports.</w:t>
      </w:r>
    </w:p>
    <w:p w14:paraId="0787ABCE" w14:textId="77777777" w:rsidR="00085D4A" w:rsidRPr="003821A7" w:rsidRDefault="00085D4A" w:rsidP="00B84CB4">
      <w:pPr>
        <w:pStyle w:val="NormalWeb"/>
        <w:numPr>
          <w:ilvl w:val="0"/>
          <w:numId w:val="69"/>
        </w:numPr>
        <w:spacing w:line="360" w:lineRule="auto"/>
        <w:rPr>
          <w:rFonts w:asciiTheme="majorBidi" w:hAnsiTheme="majorBidi" w:cstheme="majorBidi"/>
          <w:color w:val="000000" w:themeColor="text1"/>
          <w:sz w:val="22"/>
          <w:szCs w:val="22"/>
        </w:rPr>
      </w:pPr>
      <w:r w:rsidRPr="00B84CB4">
        <w:rPr>
          <w:rFonts w:asciiTheme="majorBidi" w:hAnsiTheme="majorBidi" w:cstheme="majorBidi"/>
          <w:b/>
          <w:bCs/>
          <w:color w:val="000000" w:themeColor="text1"/>
          <w:sz w:val="22"/>
          <w:szCs w:val="22"/>
        </w:rPr>
        <w:t xml:space="preserve">Use </w:t>
      </w:r>
      <w:r w:rsidRPr="00B84CB4">
        <w:rPr>
          <w:rStyle w:val="Strong"/>
          <w:rFonts w:asciiTheme="majorBidi" w:hAnsiTheme="majorBidi" w:cstheme="majorBidi"/>
          <w:b w:val="0"/>
          <w:bCs w:val="0"/>
          <w:color w:val="000000" w:themeColor="text1"/>
          <w:sz w:val="22"/>
          <w:szCs w:val="22"/>
        </w:rPr>
        <w:t>life-cycle costing</w:t>
      </w:r>
      <w:r w:rsidRPr="003821A7">
        <w:rPr>
          <w:rFonts w:asciiTheme="majorBidi" w:hAnsiTheme="majorBidi" w:cstheme="majorBidi"/>
          <w:color w:val="000000" w:themeColor="text1"/>
          <w:sz w:val="22"/>
          <w:szCs w:val="22"/>
        </w:rPr>
        <w:t xml:space="preserve"> instead of only upfront cost when evaluating bids.</w:t>
      </w:r>
    </w:p>
    <w:p w14:paraId="7AD6A6BE" w14:textId="77777777" w:rsidR="00085D4A" w:rsidRPr="003821A7" w:rsidRDefault="00085D4A" w:rsidP="00B84CB4">
      <w:pPr>
        <w:pStyle w:val="NormalWeb"/>
        <w:numPr>
          <w:ilvl w:val="0"/>
          <w:numId w:val="69"/>
        </w:numPr>
        <w:spacing w:line="360" w:lineRule="auto"/>
        <w:rPr>
          <w:rFonts w:asciiTheme="majorBidi" w:hAnsiTheme="majorBidi" w:cstheme="majorBidi"/>
          <w:color w:val="000000" w:themeColor="text1"/>
          <w:sz w:val="22"/>
          <w:szCs w:val="22"/>
        </w:rPr>
      </w:pPr>
      <w:r w:rsidRPr="003821A7">
        <w:rPr>
          <w:rFonts w:asciiTheme="majorBidi" w:hAnsiTheme="majorBidi" w:cstheme="majorBidi"/>
          <w:color w:val="000000" w:themeColor="text1"/>
          <w:sz w:val="22"/>
          <w:szCs w:val="22"/>
        </w:rPr>
        <w:t xml:space="preserve">Reward suppliers who meet </w:t>
      </w:r>
      <w:r w:rsidRPr="00B84CB4">
        <w:rPr>
          <w:rStyle w:val="Strong"/>
          <w:rFonts w:asciiTheme="majorBidi" w:hAnsiTheme="majorBidi" w:cstheme="majorBidi"/>
          <w:b w:val="0"/>
          <w:bCs w:val="0"/>
          <w:color w:val="000000" w:themeColor="text1"/>
          <w:sz w:val="22"/>
          <w:szCs w:val="22"/>
        </w:rPr>
        <w:t>eco-label certifications</w:t>
      </w:r>
      <w:r w:rsidRPr="003821A7">
        <w:rPr>
          <w:rFonts w:asciiTheme="majorBidi" w:hAnsiTheme="majorBidi" w:cstheme="majorBidi"/>
          <w:color w:val="000000" w:themeColor="text1"/>
          <w:sz w:val="22"/>
          <w:szCs w:val="22"/>
        </w:rPr>
        <w:t xml:space="preserve"> or demonstrate reduced embodied carbon.</w:t>
      </w:r>
    </w:p>
    <w:p w14:paraId="17C7CDF9" w14:textId="77777777" w:rsidR="00085D4A" w:rsidRPr="003821A7" w:rsidRDefault="00085D4A" w:rsidP="00B84CB4">
      <w:pPr>
        <w:pStyle w:val="NormalWeb"/>
        <w:spacing w:line="360" w:lineRule="auto"/>
        <w:rPr>
          <w:rFonts w:asciiTheme="majorBidi" w:hAnsiTheme="majorBidi" w:cstheme="majorBidi"/>
          <w:color w:val="000000" w:themeColor="text1"/>
          <w:sz w:val="22"/>
          <w:szCs w:val="22"/>
        </w:rPr>
      </w:pPr>
      <w:r w:rsidRPr="003821A7">
        <w:rPr>
          <w:rStyle w:val="Strong"/>
          <w:rFonts w:asciiTheme="majorBidi" w:hAnsiTheme="majorBidi" w:cstheme="majorBidi"/>
          <w:color w:val="000000" w:themeColor="text1"/>
          <w:sz w:val="22"/>
          <w:szCs w:val="22"/>
        </w:rPr>
        <w:t>Example:</w:t>
      </w:r>
      <w:r w:rsidRPr="003821A7">
        <w:rPr>
          <w:rFonts w:asciiTheme="majorBidi" w:hAnsiTheme="majorBidi" w:cstheme="majorBidi"/>
          <w:color w:val="000000" w:themeColor="text1"/>
          <w:sz w:val="22"/>
          <w:szCs w:val="22"/>
        </w:rPr>
        <w:br/>
        <w:t>When procuring building materials for a refugee camp school, choose suppliers who provide recycled aggregates, solar systems, or energy-efficient windows.</w:t>
      </w:r>
    </w:p>
    <w:p w14:paraId="6735822D" w14:textId="77777777" w:rsidR="00085D4A" w:rsidRPr="003821A7" w:rsidRDefault="00085D4A" w:rsidP="00B84CB4">
      <w:pPr>
        <w:pStyle w:val="Heading2"/>
        <w:spacing w:line="360" w:lineRule="auto"/>
        <w:rPr>
          <w:rFonts w:asciiTheme="majorBidi" w:hAnsiTheme="majorBidi"/>
          <w:b/>
          <w:bCs/>
          <w:color w:val="000000" w:themeColor="text1"/>
          <w:sz w:val="22"/>
          <w:szCs w:val="22"/>
        </w:rPr>
      </w:pPr>
      <w:r w:rsidRPr="003821A7">
        <w:rPr>
          <w:rFonts w:asciiTheme="majorBidi" w:hAnsiTheme="majorBidi"/>
          <w:b/>
          <w:bCs/>
          <w:color w:val="000000" w:themeColor="text1"/>
          <w:sz w:val="22"/>
          <w:szCs w:val="22"/>
        </w:rPr>
        <w:t>5. Build Capacity and Awareness</w:t>
      </w:r>
    </w:p>
    <w:p w14:paraId="0ACFE572" w14:textId="77777777" w:rsidR="00085D4A" w:rsidRPr="003821A7" w:rsidRDefault="00085D4A" w:rsidP="00B84CB4">
      <w:pPr>
        <w:pStyle w:val="NormalWeb"/>
        <w:spacing w:line="360" w:lineRule="auto"/>
        <w:rPr>
          <w:rFonts w:asciiTheme="majorBidi" w:hAnsiTheme="majorBidi" w:cstheme="majorBidi"/>
          <w:color w:val="000000" w:themeColor="text1"/>
          <w:sz w:val="22"/>
          <w:szCs w:val="22"/>
        </w:rPr>
      </w:pPr>
      <w:r w:rsidRPr="003821A7">
        <w:rPr>
          <w:rStyle w:val="Strong"/>
          <w:rFonts w:asciiTheme="majorBidi" w:hAnsiTheme="majorBidi" w:cstheme="majorBidi"/>
          <w:color w:val="000000" w:themeColor="text1"/>
          <w:sz w:val="22"/>
          <w:szCs w:val="22"/>
        </w:rPr>
        <w:t>Key Idea:</w:t>
      </w:r>
      <w:r w:rsidRPr="003821A7">
        <w:rPr>
          <w:rFonts w:asciiTheme="majorBidi" w:hAnsiTheme="majorBidi" w:cstheme="majorBidi"/>
          <w:color w:val="000000" w:themeColor="text1"/>
          <w:sz w:val="22"/>
          <w:szCs w:val="22"/>
        </w:rPr>
        <w:t xml:space="preserve"> Sustainability is only usable when people understand and believe in it.</w:t>
      </w:r>
    </w:p>
    <w:p w14:paraId="64A20BDF" w14:textId="77777777" w:rsidR="00085D4A" w:rsidRPr="003821A7" w:rsidRDefault="00085D4A" w:rsidP="00B84CB4">
      <w:pPr>
        <w:pStyle w:val="NormalWeb"/>
        <w:spacing w:line="360" w:lineRule="auto"/>
        <w:rPr>
          <w:rFonts w:asciiTheme="majorBidi" w:hAnsiTheme="majorBidi" w:cstheme="majorBidi"/>
          <w:color w:val="000000" w:themeColor="text1"/>
          <w:sz w:val="22"/>
          <w:szCs w:val="22"/>
        </w:rPr>
      </w:pPr>
      <w:r w:rsidRPr="003821A7">
        <w:rPr>
          <w:rStyle w:val="Strong"/>
          <w:rFonts w:asciiTheme="majorBidi" w:hAnsiTheme="majorBidi" w:cstheme="majorBidi"/>
          <w:color w:val="000000" w:themeColor="text1"/>
          <w:sz w:val="22"/>
          <w:szCs w:val="22"/>
        </w:rPr>
        <w:t>Actions:</w:t>
      </w:r>
    </w:p>
    <w:p w14:paraId="37AE5276" w14:textId="77777777" w:rsidR="00085D4A" w:rsidRPr="003821A7" w:rsidRDefault="00085D4A" w:rsidP="00B84CB4">
      <w:pPr>
        <w:pStyle w:val="NormalWeb"/>
        <w:numPr>
          <w:ilvl w:val="0"/>
          <w:numId w:val="70"/>
        </w:numPr>
        <w:spacing w:line="360" w:lineRule="auto"/>
        <w:rPr>
          <w:rFonts w:asciiTheme="majorBidi" w:hAnsiTheme="majorBidi" w:cstheme="majorBidi"/>
          <w:color w:val="000000" w:themeColor="text1"/>
          <w:sz w:val="22"/>
          <w:szCs w:val="22"/>
        </w:rPr>
      </w:pPr>
      <w:r w:rsidRPr="003821A7">
        <w:rPr>
          <w:rFonts w:asciiTheme="majorBidi" w:hAnsiTheme="majorBidi" w:cstheme="majorBidi"/>
          <w:color w:val="000000" w:themeColor="text1"/>
          <w:sz w:val="22"/>
          <w:szCs w:val="22"/>
        </w:rPr>
        <w:lastRenderedPageBreak/>
        <w:t xml:space="preserve">Train architects, engineers, foremen, and local laborers on </w:t>
      </w:r>
      <w:r w:rsidRPr="0010117D">
        <w:rPr>
          <w:rStyle w:val="Strong"/>
          <w:rFonts w:asciiTheme="majorBidi" w:hAnsiTheme="majorBidi" w:cstheme="majorBidi"/>
          <w:b w:val="0"/>
          <w:bCs w:val="0"/>
          <w:color w:val="000000" w:themeColor="text1"/>
          <w:sz w:val="22"/>
          <w:szCs w:val="22"/>
        </w:rPr>
        <w:t>green construction techniques</w:t>
      </w:r>
      <w:r w:rsidRPr="0010117D">
        <w:rPr>
          <w:rFonts w:asciiTheme="majorBidi" w:hAnsiTheme="majorBidi" w:cstheme="majorBidi"/>
          <w:b/>
          <w:bCs/>
          <w:color w:val="000000" w:themeColor="text1"/>
          <w:sz w:val="22"/>
          <w:szCs w:val="22"/>
        </w:rPr>
        <w:t>.</w:t>
      </w:r>
    </w:p>
    <w:p w14:paraId="359E5AA6" w14:textId="77777777" w:rsidR="00085D4A" w:rsidRPr="003821A7" w:rsidRDefault="00085D4A" w:rsidP="00B84CB4">
      <w:pPr>
        <w:pStyle w:val="NormalWeb"/>
        <w:numPr>
          <w:ilvl w:val="0"/>
          <w:numId w:val="70"/>
        </w:numPr>
        <w:spacing w:line="360" w:lineRule="auto"/>
        <w:rPr>
          <w:rFonts w:asciiTheme="majorBidi" w:hAnsiTheme="majorBidi" w:cstheme="majorBidi"/>
          <w:color w:val="000000" w:themeColor="text1"/>
          <w:sz w:val="22"/>
          <w:szCs w:val="22"/>
        </w:rPr>
      </w:pPr>
      <w:r w:rsidRPr="003821A7">
        <w:rPr>
          <w:rFonts w:asciiTheme="majorBidi" w:hAnsiTheme="majorBidi" w:cstheme="majorBidi"/>
          <w:color w:val="000000" w:themeColor="text1"/>
          <w:sz w:val="22"/>
          <w:szCs w:val="22"/>
        </w:rPr>
        <w:t xml:space="preserve">Host </w:t>
      </w:r>
      <w:r w:rsidRPr="0010117D">
        <w:rPr>
          <w:rStyle w:val="Strong"/>
          <w:rFonts w:asciiTheme="majorBidi" w:hAnsiTheme="majorBidi" w:cstheme="majorBidi"/>
          <w:b w:val="0"/>
          <w:bCs w:val="0"/>
          <w:color w:val="000000" w:themeColor="text1"/>
          <w:sz w:val="22"/>
          <w:szCs w:val="22"/>
        </w:rPr>
        <w:t>community awareness sessions</w:t>
      </w:r>
      <w:r w:rsidRPr="003821A7">
        <w:rPr>
          <w:rFonts w:asciiTheme="majorBidi" w:hAnsiTheme="majorBidi" w:cstheme="majorBidi"/>
          <w:color w:val="000000" w:themeColor="text1"/>
          <w:sz w:val="22"/>
          <w:szCs w:val="22"/>
        </w:rPr>
        <w:t xml:space="preserve"> on maintenance of green buildings (e.g., managing rainwater tanks or solar systems).</w:t>
      </w:r>
    </w:p>
    <w:p w14:paraId="17086DB8" w14:textId="77777777" w:rsidR="00085D4A" w:rsidRPr="003821A7" w:rsidRDefault="00085D4A" w:rsidP="00B84CB4">
      <w:pPr>
        <w:pStyle w:val="NormalWeb"/>
        <w:numPr>
          <w:ilvl w:val="0"/>
          <w:numId w:val="70"/>
        </w:numPr>
        <w:spacing w:line="360" w:lineRule="auto"/>
        <w:rPr>
          <w:rFonts w:asciiTheme="majorBidi" w:hAnsiTheme="majorBidi" w:cstheme="majorBidi"/>
          <w:color w:val="000000" w:themeColor="text1"/>
          <w:sz w:val="22"/>
          <w:szCs w:val="22"/>
        </w:rPr>
      </w:pPr>
      <w:r w:rsidRPr="003821A7">
        <w:rPr>
          <w:rFonts w:asciiTheme="majorBidi" w:hAnsiTheme="majorBidi" w:cstheme="majorBidi"/>
          <w:color w:val="000000" w:themeColor="text1"/>
          <w:sz w:val="22"/>
          <w:szCs w:val="22"/>
        </w:rPr>
        <w:t xml:space="preserve">Encourage </w:t>
      </w:r>
      <w:r w:rsidRPr="0010117D">
        <w:rPr>
          <w:rStyle w:val="Strong"/>
          <w:rFonts w:asciiTheme="majorBidi" w:hAnsiTheme="majorBidi" w:cstheme="majorBidi"/>
          <w:b w:val="0"/>
          <w:bCs w:val="0"/>
          <w:color w:val="000000" w:themeColor="text1"/>
          <w:sz w:val="22"/>
          <w:szCs w:val="22"/>
        </w:rPr>
        <w:t>knowledge-sharing</w:t>
      </w:r>
      <w:r w:rsidRPr="003821A7">
        <w:rPr>
          <w:rFonts w:asciiTheme="majorBidi" w:hAnsiTheme="majorBidi" w:cstheme="majorBidi"/>
          <w:color w:val="000000" w:themeColor="text1"/>
          <w:sz w:val="22"/>
          <w:szCs w:val="22"/>
        </w:rPr>
        <w:t xml:space="preserve"> through manuals, posters, or training-of-trainers (</w:t>
      </w:r>
      <w:proofErr w:type="spellStart"/>
      <w:r w:rsidRPr="003821A7">
        <w:rPr>
          <w:rFonts w:asciiTheme="majorBidi" w:hAnsiTheme="majorBidi" w:cstheme="majorBidi"/>
          <w:color w:val="000000" w:themeColor="text1"/>
          <w:sz w:val="22"/>
          <w:szCs w:val="22"/>
        </w:rPr>
        <w:t>ToT</w:t>
      </w:r>
      <w:proofErr w:type="spellEnd"/>
      <w:r w:rsidRPr="003821A7">
        <w:rPr>
          <w:rFonts w:asciiTheme="majorBidi" w:hAnsiTheme="majorBidi" w:cstheme="majorBidi"/>
          <w:color w:val="000000" w:themeColor="text1"/>
          <w:sz w:val="22"/>
          <w:szCs w:val="22"/>
        </w:rPr>
        <w:t>) programs.</w:t>
      </w:r>
    </w:p>
    <w:p w14:paraId="3965F666" w14:textId="77777777" w:rsidR="00085D4A" w:rsidRPr="003821A7" w:rsidRDefault="00085D4A" w:rsidP="00B84CB4">
      <w:pPr>
        <w:pStyle w:val="NormalWeb"/>
        <w:spacing w:line="360" w:lineRule="auto"/>
        <w:rPr>
          <w:rFonts w:asciiTheme="majorBidi" w:hAnsiTheme="majorBidi" w:cstheme="majorBidi"/>
          <w:color w:val="000000" w:themeColor="text1"/>
          <w:sz w:val="22"/>
          <w:szCs w:val="22"/>
        </w:rPr>
      </w:pPr>
      <w:r w:rsidRPr="003821A7">
        <w:rPr>
          <w:rStyle w:val="Strong"/>
          <w:rFonts w:asciiTheme="majorBidi" w:hAnsiTheme="majorBidi" w:cstheme="majorBidi"/>
          <w:color w:val="000000" w:themeColor="text1"/>
          <w:sz w:val="22"/>
          <w:szCs w:val="22"/>
        </w:rPr>
        <w:t>Example:</w:t>
      </w:r>
      <w:r w:rsidRPr="003821A7">
        <w:rPr>
          <w:rFonts w:asciiTheme="majorBidi" w:hAnsiTheme="majorBidi" w:cstheme="majorBidi"/>
          <w:color w:val="000000" w:themeColor="text1"/>
          <w:sz w:val="22"/>
          <w:szCs w:val="22"/>
        </w:rPr>
        <w:br/>
        <w:t xml:space="preserve">Train local artisans to make </w:t>
      </w:r>
      <w:r w:rsidRPr="0010117D">
        <w:rPr>
          <w:rStyle w:val="Strong"/>
          <w:rFonts w:asciiTheme="majorBidi" w:hAnsiTheme="majorBidi" w:cstheme="majorBidi"/>
          <w:b w:val="0"/>
          <w:bCs w:val="0"/>
          <w:color w:val="000000" w:themeColor="text1"/>
          <w:sz w:val="22"/>
          <w:szCs w:val="22"/>
        </w:rPr>
        <w:t>interlocking soil blocks</w:t>
      </w:r>
      <w:r w:rsidRPr="003821A7">
        <w:rPr>
          <w:rFonts w:asciiTheme="majorBidi" w:hAnsiTheme="majorBidi" w:cstheme="majorBidi"/>
          <w:color w:val="000000" w:themeColor="text1"/>
          <w:sz w:val="22"/>
          <w:szCs w:val="22"/>
        </w:rPr>
        <w:t xml:space="preserve"> or install solar panels — generating jobs while ensuring technology transfer.</w:t>
      </w:r>
    </w:p>
    <w:p w14:paraId="17AA76A2" w14:textId="77777777" w:rsidR="00085D4A" w:rsidRPr="003821A7" w:rsidRDefault="00085D4A" w:rsidP="00B84CB4">
      <w:pPr>
        <w:pStyle w:val="Heading2"/>
        <w:spacing w:line="360" w:lineRule="auto"/>
        <w:rPr>
          <w:rFonts w:asciiTheme="majorBidi" w:hAnsiTheme="majorBidi"/>
          <w:b/>
          <w:bCs/>
          <w:color w:val="000000" w:themeColor="text1"/>
          <w:sz w:val="22"/>
          <w:szCs w:val="22"/>
        </w:rPr>
      </w:pPr>
      <w:r w:rsidRPr="003821A7">
        <w:rPr>
          <w:rFonts w:asciiTheme="majorBidi" w:hAnsiTheme="majorBidi"/>
          <w:b/>
          <w:bCs/>
          <w:color w:val="000000" w:themeColor="text1"/>
          <w:sz w:val="22"/>
          <w:szCs w:val="22"/>
        </w:rPr>
        <w:t>6. Measure, Monitor, and Reward Performance</w:t>
      </w:r>
    </w:p>
    <w:p w14:paraId="0195D496" w14:textId="77777777" w:rsidR="00085D4A" w:rsidRPr="003821A7" w:rsidRDefault="00085D4A" w:rsidP="00B84CB4">
      <w:pPr>
        <w:pStyle w:val="NormalWeb"/>
        <w:spacing w:line="360" w:lineRule="auto"/>
        <w:rPr>
          <w:rFonts w:asciiTheme="majorBidi" w:hAnsiTheme="majorBidi" w:cstheme="majorBidi"/>
          <w:color w:val="000000" w:themeColor="text1"/>
          <w:sz w:val="22"/>
          <w:szCs w:val="22"/>
        </w:rPr>
      </w:pPr>
      <w:r w:rsidRPr="003821A7">
        <w:rPr>
          <w:rStyle w:val="Strong"/>
          <w:rFonts w:asciiTheme="majorBidi" w:hAnsiTheme="majorBidi" w:cstheme="majorBidi"/>
          <w:color w:val="000000" w:themeColor="text1"/>
          <w:sz w:val="22"/>
          <w:szCs w:val="22"/>
        </w:rPr>
        <w:t>Key Idea:</w:t>
      </w:r>
      <w:r w:rsidRPr="003821A7">
        <w:rPr>
          <w:rFonts w:asciiTheme="majorBidi" w:hAnsiTheme="majorBidi" w:cstheme="majorBidi"/>
          <w:color w:val="000000" w:themeColor="text1"/>
          <w:sz w:val="22"/>
          <w:szCs w:val="22"/>
        </w:rPr>
        <w:t xml:space="preserve"> You can’t manage what you don’t measure.</w:t>
      </w:r>
    </w:p>
    <w:p w14:paraId="6C0926A7" w14:textId="77777777" w:rsidR="00085D4A" w:rsidRPr="003821A7" w:rsidRDefault="00085D4A" w:rsidP="00B84CB4">
      <w:pPr>
        <w:pStyle w:val="NormalWeb"/>
        <w:spacing w:line="360" w:lineRule="auto"/>
        <w:rPr>
          <w:rFonts w:asciiTheme="majorBidi" w:hAnsiTheme="majorBidi" w:cstheme="majorBidi"/>
          <w:color w:val="000000" w:themeColor="text1"/>
          <w:sz w:val="22"/>
          <w:szCs w:val="22"/>
        </w:rPr>
      </w:pPr>
      <w:r w:rsidRPr="003821A7">
        <w:rPr>
          <w:rStyle w:val="Strong"/>
          <w:rFonts w:asciiTheme="majorBidi" w:hAnsiTheme="majorBidi" w:cstheme="majorBidi"/>
          <w:color w:val="000000" w:themeColor="text1"/>
          <w:sz w:val="22"/>
          <w:szCs w:val="22"/>
        </w:rPr>
        <w:t>Tools:</w:t>
      </w:r>
    </w:p>
    <w:p w14:paraId="361CBC4C" w14:textId="77777777" w:rsidR="00085D4A" w:rsidRPr="003821A7" w:rsidRDefault="00085D4A" w:rsidP="00B84CB4">
      <w:pPr>
        <w:pStyle w:val="NormalWeb"/>
        <w:numPr>
          <w:ilvl w:val="0"/>
          <w:numId w:val="71"/>
        </w:numPr>
        <w:spacing w:line="360" w:lineRule="auto"/>
        <w:rPr>
          <w:rFonts w:asciiTheme="majorBidi" w:hAnsiTheme="majorBidi" w:cstheme="majorBidi"/>
          <w:color w:val="000000" w:themeColor="text1"/>
          <w:sz w:val="22"/>
          <w:szCs w:val="22"/>
        </w:rPr>
      </w:pPr>
      <w:r w:rsidRPr="0010117D">
        <w:rPr>
          <w:rFonts w:asciiTheme="majorBidi" w:hAnsiTheme="majorBidi" w:cstheme="majorBidi"/>
          <w:color w:val="000000" w:themeColor="text1"/>
          <w:sz w:val="22"/>
          <w:szCs w:val="22"/>
        </w:rPr>
        <w:t xml:space="preserve">Define </w:t>
      </w:r>
      <w:r w:rsidRPr="0010117D">
        <w:rPr>
          <w:rStyle w:val="Strong"/>
          <w:rFonts w:asciiTheme="majorBidi" w:hAnsiTheme="majorBidi" w:cstheme="majorBidi"/>
          <w:b w:val="0"/>
          <w:bCs w:val="0"/>
          <w:color w:val="000000" w:themeColor="text1"/>
          <w:sz w:val="22"/>
          <w:szCs w:val="22"/>
        </w:rPr>
        <w:t>Key Performance Indicators (KPIs)</w:t>
      </w:r>
      <w:r w:rsidRPr="003821A7">
        <w:rPr>
          <w:rFonts w:asciiTheme="majorBidi" w:hAnsiTheme="majorBidi" w:cstheme="majorBidi"/>
          <w:color w:val="000000" w:themeColor="text1"/>
          <w:sz w:val="22"/>
          <w:szCs w:val="22"/>
        </w:rPr>
        <w:t xml:space="preserve"> such as:</w:t>
      </w:r>
    </w:p>
    <w:p w14:paraId="07707692" w14:textId="77777777" w:rsidR="00085D4A" w:rsidRPr="003821A7" w:rsidRDefault="00085D4A" w:rsidP="00B84CB4">
      <w:pPr>
        <w:pStyle w:val="NormalWeb"/>
        <w:numPr>
          <w:ilvl w:val="1"/>
          <w:numId w:val="71"/>
        </w:numPr>
        <w:spacing w:line="360" w:lineRule="auto"/>
        <w:rPr>
          <w:rFonts w:asciiTheme="majorBidi" w:hAnsiTheme="majorBidi" w:cstheme="majorBidi"/>
          <w:color w:val="000000" w:themeColor="text1"/>
          <w:sz w:val="22"/>
          <w:szCs w:val="22"/>
        </w:rPr>
      </w:pPr>
      <w:r w:rsidRPr="003821A7">
        <w:rPr>
          <w:rFonts w:asciiTheme="majorBidi" w:hAnsiTheme="majorBidi" w:cstheme="majorBidi"/>
          <w:color w:val="000000" w:themeColor="text1"/>
          <w:sz w:val="22"/>
          <w:szCs w:val="22"/>
        </w:rPr>
        <w:t>% of materials recycled</w:t>
      </w:r>
    </w:p>
    <w:p w14:paraId="0081730B" w14:textId="77777777" w:rsidR="00085D4A" w:rsidRPr="003821A7" w:rsidRDefault="00085D4A" w:rsidP="00B84CB4">
      <w:pPr>
        <w:pStyle w:val="NormalWeb"/>
        <w:numPr>
          <w:ilvl w:val="1"/>
          <w:numId w:val="71"/>
        </w:numPr>
        <w:spacing w:line="360" w:lineRule="auto"/>
        <w:rPr>
          <w:rFonts w:asciiTheme="majorBidi" w:hAnsiTheme="majorBidi" w:cstheme="majorBidi"/>
          <w:color w:val="000000" w:themeColor="text1"/>
          <w:sz w:val="22"/>
          <w:szCs w:val="22"/>
        </w:rPr>
      </w:pPr>
      <w:r w:rsidRPr="003821A7">
        <w:rPr>
          <w:rFonts w:asciiTheme="majorBidi" w:hAnsiTheme="majorBidi" w:cstheme="majorBidi"/>
          <w:color w:val="000000" w:themeColor="text1"/>
          <w:sz w:val="22"/>
          <w:szCs w:val="22"/>
        </w:rPr>
        <w:t>% of energy from renewable sources</w:t>
      </w:r>
    </w:p>
    <w:p w14:paraId="012722B9" w14:textId="77777777" w:rsidR="00085D4A" w:rsidRPr="003821A7" w:rsidRDefault="00085D4A" w:rsidP="00B84CB4">
      <w:pPr>
        <w:pStyle w:val="NormalWeb"/>
        <w:numPr>
          <w:ilvl w:val="1"/>
          <w:numId w:val="71"/>
        </w:numPr>
        <w:spacing w:line="360" w:lineRule="auto"/>
        <w:rPr>
          <w:rFonts w:asciiTheme="majorBidi" w:hAnsiTheme="majorBidi" w:cstheme="majorBidi"/>
          <w:color w:val="000000" w:themeColor="text1"/>
          <w:sz w:val="22"/>
          <w:szCs w:val="22"/>
        </w:rPr>
      </w:pPr>
      <w:r w:rsidRPr="003821A7">
        <w:rPr>
          <w:rFonts w:asciiTheme="majorBidi" w:hAnsiTheme="majorBidi" w:cstheme="majorBidi"/>
          <w:color w:val="000000" w:themeColor="text1"/>
          <w:sz w:val="22"/>
          <w:szCs w:val="22"/>
        </w:rPr>
        <w:t>% of local materials used</w:t>
      </w:r>
    </w:p>
    <w:p w14:paraId="556BCFC0" w14:textId="77777777" w:rsidR="00085D4A" w:rsidRPr="003821A7" w:rsidRDefault="00085D4A" w:rsidP="00B84CB4">
      <w:pPr>
        <w:pStyle w:val="NormalWeb"/>
        <w:numPr>
          <w:ilvl w:val="1"/>
          <w:numId w:val="71"/>
        </w:numPr>
        <w:spacing w:line="360" w:lineRule="auto"/>
        <w:rPr>
          <w:rFonts w:asciiTheme="majorBidi" w:hAnsiTheme="majorBidi" w:cstheme="majorBidi"/>
          <w:color w:val="000000" w:themeColor="text1"/>
          <w:sz w:val="22"/>
          <w:szCs w:val="22"/>
        </w:rPr>
      </w:pPr>
      <w:r w:rsidRPr="003821A7">
        <w:rPr>
          <w:rFonts w:asciiTheme="majorBidi" w:hAnsiTheme="majorBidi" w:cstheme="majorBidi"/>
          <w:color w:val="000000" w:themeColor="text1"/>
          <w:sz w:val="22"/>
          <w:szCs w:val="22"/>
        </w:rPr>
        <w:t>water saved per year</w:t>
      </w:r>
    </w:p>
    <w:p w14:paraId="240DD519" w14:textId="77777777" w:rsidR="00085D4A" w:rsidRPr="003821A7" w:rsidRDefault="00085D4A" w:rsidP="00B84CB4">
      <w:pPr>
        <w:pStyle w:val="NormalWeb"/>
        <w:numPr>
          <w:ilvl w:val="0"/>
          <w:numId w:val="71"/>
        </w:numPr>
        <w:spacing w:line="360" w:lineRule="auto"/>
        <w:rPr>
          <w:rFonts w:asciiTheme="majorBidi" w:hAnsiTheme="majorBidi" w:cstheme="majorBidi"/>
          <w:color w:val="000000" w:themeColor="text1"/>
          <w:sz w:val="22"/>
          <w:szCs w:val="22"/>
        </w:rPr>
      </w:pPr>
      <w:r w:rsidRPr="003821A7">
        <w:rPr>
          <w:rFonts w:asciiTheme="majorBidi" w:hAnsiTheme="majorBidi" w:cstheme="majorBidi"/>
          <w:color w:val="000000" w:themeColor="text1"/>
          <w:sz w:val="22"/>
          <w:szCs w:val="22"/>
        </w:rPr>
        <w:t xml:space="preserve">Use simple </w:t>
      </w:r>
      <w:r w:rsidRPr="0010117D">
        <w:rPr>
          <w:rStyle w:val="Strong"/>
          <w:rFonts w:asciiTheme="majorBidi" w:hAnsiTheme="majorBidi" w:cstheme="majorBidi"/>
          <w:b w:val="0"/>
          <w:bCs w:val="0"/>
          <w:color w:val="000000" w:themeColor="text1"/>
          <w:sz w:val="22"/>
          <w:szCs w:val="22"/>
        </w:rPr>
        <w:t>site sustainability checklists</w:t>
      </w:r>
      <w:r w:rsidRPr="003821A7">
        <w:rPr>
          <w:rFonts w:asciiTheme="majorBidi" w:hAnsiTheme="majorBidi" w:cstheme="majorBidi"/>
          <w:color w:val="000000" w:themeColor="text1"/>
          <w:sz w:val="22"/>
          <w:szCs w:val="22"/>
        </w:rPr>
        <w:t xml:space="preserve"> for supervisors.</w:t>
      </w:r>
    </w:p>
    <w:p w14:paraId="41B4F13B" w14:textId="77777777" w:rsidR="00085D4A" w:rsidRPr="003821A7" w:rsidRDefault="00085D4A" w:rsidP="00B84CB4">
      <w:pPr>
        <w:pStyle w:val="NormalWeb"/>
        <w:numPr>
          <w:ilvl w:val="0"/>
          <w:numId w:val="71"/>
        </w:numPr>
        <w:spacing w:line="360" w:lineRule="auto"/>
        <w:rPr>
          <w:rFonts w:asciiTheme="majorBidi" w:hAnsiTheme="majorBidi" w:cstheme="majorBidi"/>
          <w:color w:val="000000" w:themeColor="text1"/>
          <w:sz w:val="22"/>
          <w:szCs w:val="22"/>
        </w:rPr>
      </w:pPr>
      <w:r w:rsidRPr="003821A7">
        <w:rPr>
          <w:rFonts w:asciiTheme="majorBidi" w:hAnsiTheme="majorBidi" w:cstheme="majorBidi"/>
          <w:color w:val="000000" w:themeColor="text1"/>
          <w:sz w:val="22"/>
          <w:szCs w:val="22"/>
        </w:rPr>
        <w:t xml:space="preserve">Conduct </w:t>
      </w:r>
      <w:r w:rsidRPr="0010117D">
        <w:rPr>
          <w:rStyle w:val="Strong"/>
          <w:rFonts w:asciiTheme="majorBidi" w:hAnsiTheme="majorBidi" w:cstheme="majorBidi"/>
          <w:b w:val="0"/>
          <w:bCs w:val="0"/>
          <w:color w:val="000000" w:themeColor="text1"/>
          <w:sz w:val="22"/>
          <w:szCs w:val="22"/>
        </w:rPr>
        <w:t>post-construction audits</w:t>
      </w:r>
      <w:r w:rsidRPr="003821A7">
        <w:rPr>
          <w:rFonts w:asciiTheme="majorBidi" w:hAnsiTheme="majorBidi" w:cstheme="majorBidi"/>
          <w:color w:val="000000" w:themeColor="text1"/>
          <w:sz w:val="22"/>
          <w:szCs w:val="22"/>
        </w:rPr>
        <w:t xml:space="preserve"> or sustainability performance reports.</w:t>
      </w:r>
    </w:p>
    <w:p w14:paraId="55973368" w14:textId="77777777" w:rsidR="00085D4A" w:rsidRPr="003821A7" w:rsidRDefault="00085D4A" w:rsidP="00B84CB4">
      <w:pPr>
        <w:pStyle w:val="NormalWeb"/>
        <w:spacing w:line="360" w:lineRule="auto"/>
        <w:rPr>
          <w:rFonts w:asciiTheme="majorBidi" w:hAnsiTheme="majorBidi" w:cstheme="majorBidi"/>
          <w:color w:val="000000" w:themeColor="text1"/>
          <w:sz w:val="22"/>
          <w:szCs w:val="22"/>
        </w:rPr>
      </w:pPr>
      <w:r w:rsidRPr="003821A7">
        <w:rPr>
          <w:rStyle w:val="Strong"/>
          <w:rFonts w:asciiTheme="majorBidi" w:hAnsiTheme="majorBidi" w:cstheme="majorBidi"/>
          <w:color w:val="000000" w:themeColor="text1"/>
          <w:sz w:val="22"/>
          <w:szCs w:val="22"/>
        </w:rPr>
        <w:t>Example:</w:t>
      </w:r>
      <w:r w:rsidRPr="003821A7">
        <w:rPr>
          <w:rFonts w:asciiTheme="majorBidi" w:hAnsiTheme="majorBidi" w:cstheme="majorBidi"/>
          <w:color w:val="000000" w:themeColor="text1"/>
          <w:sz w:val="22"/>
          <w:szCs w:val="22"/>
        </w:rPr>
        <w:br/>
        <w:t>A “Green Construction Dashboard” could summarize how many tons of CO₂ were avoided or how much rainwater was harvested annually.</w:t>
      </w:r>
    </w:p>
    <w:p w14:paraId="249C07DB" w14:textId="77777777" w:rsidR="00085D4A" w:rsidRPr="003821A7" w:rsidRDefault="00085D4A" w:rsidP="00B84CB4">
      <w:pPr>
        <w:pStyle w:val="Heading2"/>
        <w:spacing w:line="360" w:lineRule="auto"/>
        <w:rPr>
          <w:rFonts w:asciiTheme="majorBidi" w:hAnsiTheme="majorBidi"/>
          <w:b/>
          <w:bCs/>
          <w:color w:val="000000" w:themeColor="text1"/>
          <w:sz w:val="22"/>
          <w:szCs w:val="22"/>
        </w:rPr>
      </w:pPr>
      <w:r w:rsidRPr="003821A7">
        <w:rPr>
          <w:rFonts w:asciiTheme="majorBidi" w:hAnsiTheme="majorBidi"/>
          <w:b/>
          <w:bCs/>
          <w:color w:val="000000" w:themeColor="text1"/>
          <w:sz w:val="22"/>
          <w:szCs w:val="22"/>
        </w:rPr>
        <w:t>7. Link to Broader Urban and Community Goals</w:t>
      </w:r>
    </w:p>
    <w:p w14:paraId="10E625B1" w14:textId="77777777" w:rsidR="00085D4A" w:rsidRPr="003821A7" w:rsidRDefault="00085D4A" w:rsidP="00B84CB4">
      <w:pPr>
        <w:pStyle w:val="NormalWeb"/>
        <w:spacing w:line="360" w:lineRule="auto"/>
        <w:rPr>
          <w:rFonts w:asciiTheme="majorBidi" w:hAnsiTheme="majorBidi" w:cstheme="majorBidi"/>
          <w:color w:val="000000" w:themeColor="text1"/>
          <w:sz w:val="22"/>
          <w:szCs w:val="22"/>
        </w:rPr>
      </w:pPr>
      <w:r w:rsidRPr="003821A7">
        <w:rPr>
          <w:rStyle w:val="Strong"/>
          <w:rFonts w:asciiTheme="majorBidi" w:hAnsiTheme="majorBidi" w:cstheme="majorBidi"/>
          <w:color w:val="000000" w:themeColor="text1"/>
          <w:sz w:val="22"/>
          <w:szCs w:val="22"/>
        </w:rPr>
        <w:t>Key Idea:</w:t>
      </w:r>
      <w:r w:rsidRPr="003821A7">
        <w:rPr>
          <w:rFonts w:asciiTheme="majorBidi" w:hAnsiTheme="majorBidi" w:cstheme="majorBidi"/>
          <w:color w:val="000000" w:themeColor="text1"/>
          <w:sz w:val="22"/>
          <w:szCs w:val="22"/>
        </w:rPr>
        <w:t xml:space="preserve"> Every sustainable construction project contributes to a </w:t>
      </w:r>
      <w:r w:rsidRPr="003821A7">
        <w:rPr>
          <w:rStyle w:val="Emphasis"/>
          <w:rFonts w:asciiTheme="majorBidi" w:hAnsiTheme="majorBidi" w:cstheme="majorBidi"/>
          <w:i w:val="0"/>
          <w:iCs w:val="0"/>
          <w:color w:val="000000" w:themeColor="text1"/>
          <w:sz w:val="22"/>
          <w:szCs w:val="22"/>
        </w:rPr>
        <w:t>wider sustainable city or community system.</w:t>
      </w:r>
    </w:p>
    <w:p w14:paraId="6840B590" w14:textId="77777777" w:rsidR="00085D4A" w:rsidRPr="003821A7" w:rsidRDefault="00085D4A" w:rsidP="00B84CB4">
      <w:pPr>
        <w:pStyle w:val="NormalWeb"/>
        <w:spacing w:line="360" w:lineRule="auto"/>
        <w:rPr>
          <w:rFonts w:asciiTheme="majorBidi" w:hAnsiTheme="majorBidi" w:cstheme="majorBidi"/>
          <w:color w:val="000000" w:themeColor="text1"/>
          <w:sz w:val="22"/>
          <w:szCs w:val="22"/>
        </w:rPr>
      </w:pPr>
      <w:r w:rsidRPr="003821A7">
        <w:rPr>
          <w:rStyle w:val="Strong"/>
          <w:rFonts w:asciiTheme="majorBidi" w:hAnsiTheme="majorBidi" w:cstheme="majorBidi"/>
          <w:color w:val="000000" w:themeColor="text1"/>
          <w:sz w:val="22"/>
          <w:szCs w:val="22"/>
        </w:rPr>
        <w:t>Integrations:</w:t>
      </w:r>
    </w:p>
    <w:p w14:paraId="15825358" w14:textId="77777777" w:rsidR="00085D4A" w:rsidRPr="003821A7" w:rsidRDefault="00085D4A" w:rsidP="00B84CB4">
      <w:pPr>
        <w:pStyle w:val="NormalWeb"/>
        <w:numPr>
          <w:ilvl w:val="0"/>
          <w:numId w:val="72"/>
        </w:numPr>
        <w:spacing w:line="360" w:lineRule="auto"/>
        <w:rPr>
          <w:rFonts w:asciiTheme="majorBidi" w:hAnsiTheme="majorBidi" w:cstheme="majorBidi"/>
          <w:color w:val="000000" w:themeColor="text1"/>
          <w:sz w:val="22"/>
          <w:szCs w:val="22"/>
        </w:rPr>
      </w:pPr>
      <w:r w:rsidRPr="003821A7">
        <w:rPr>
          <w:rFonts w:asciiTheme="majorBidi" w:hAnsiTheme="majorBidi" w:cstheme="majorBidi"/>
          <w:color w:val="000000" w:themeColor="text1"/>
          <w:sz w:val="22"/>
          <w:szCs w:val="22"/>
        </w:rPr>
        <w:t xml:space="preserve">Align with </w:t>
      </w:r>
      <w:r w:rsidRPr="0010117D">
        <w:rPr>
          <w:rStyle w:val="Strong"/>
          <w:rFonts w:asciiTheme="majorBidi" w:hAnsiTheme="majorBidi" w:cstheme="majorBidi"/>
          <w:b w:val="0"/>
          <w:bCs w:val="0"/>
          <w:color w:val="000000" w:themeColor="text1"/>
          <w:sz w:val="22"/>
          <w:szCs w:val="22"/>
        </w:rPr>
        <w:t>Sustainable Development Goals (SDGs)</w:t>
      </w:r>
      <w:r w:rsidRPr="003821A7">
        <w:rPr>
          <w:rFonts w:asciiTheme="majorBidi" w:hAnsiTheme="majorBidi" w:cstheme="majorBidi"/>
          <w:color w:val="000000" w:themeColor="text1"/>
          <w:sz w:val="22"/>
          <w:szCs w:val="22"/>
        </w:rPr>
        <w:t xml:space="preserve"> — especially SDG 11 (Sustainable Cities), SDG 7 (Clean Energy), and SDG 13 (Climate Action).</w:t>
      </w:r>
    </w:p>
    <w:p w14:paraId="43C41E60" w14:textId="77777777" w:rsidR="00085D4A" w:rsidRPr="003821A7" w:rsidRDefault="00085D4A" w:rsidP="00B84CB4">
      <w:pPr>
        <w:pStyle w:val="NormalWeb"/>
        <w:numPr>
          <w:ilvl w:val="0"/>
          <w:numId w:val="72"/>
        </w:numPr>
        <w:spacing w:line="360" w:lineRule="auto"/>
        <w:rPr>
          <w:rFonts w:asciiTheme="majorBidi" w:hAnsiTheme="majorBidi" w:cstheme="majorBidi"/>
          <w:color w:val="000000" w:themeColor="text1"/>
          <w:sz w:val="22"/>
          <w:szCs w:val="22"/>
        </w:rPr>
      </w:pPr>
      <w:r w:rsidRPr="003821A7">
        <w:rPr>
          <w:rFonts w:asciiTheme="majorBidi" w:hAnsiTheme="majorBidi" w:cstheme="majorBidi"/>
          <w:color w:val="000000" w:themeColor="text1"/>
          <w:sz w:val="22"/>
          <w:szCs w:val="22"/>
        </w:rPr>
        <w:t xml:space="preserve">Support </w:t>
      </w:r>
      <w:r w:rsidRPr="0010117D">
        <w:rPr>
          <w:rStyle w:val="Strong"/>
          <w:rFonts w:asciiTheme="majorBidi" w:hAnsiTheme="majorBidi" w:cstheme="majorBidi"/>
          <w:b w:val="0"/>
          <w:bCs w:val="0"/>
          <w:color w:val="000000" w:themeColor="text1"/>
          <w:sz w:val="22"/>
          <w:szCs w:val="22"/>
        </w:rPr>
        <w:t>urban greening and mobility</w:t>
      </w:r>
      <w:r w:rsidRPr="003821A7">
        <w:rPr>
          <w:rFonts w:asciiTheme="majorBidi" w:hAnsiTheme="majorBidi" w:cstheme="majorBidi"/>
          <w:color w:val="000000" w:themeColor="text1"/>
          <w:sz w:val="22"/>
          <w:szCs w:val="22"/>
        </w:rPr>
        <w:t xml:space="preserve"> — e.g., include pedestrian paths, tree planting, and safe public spaces.</w:t>
      </w:r>
    </w:p>
    <w:p w14:paraId="55CE26AF" w14:textId="77777777" w:rsidR="00085D4A" w:rsidRPr="003821A7" w:rsidRDefault="00085D4A" w:rsidP="00B84CB4">
      <w:pPr>
        <w:pStyle w:val="NormalWeb"/>
        <w:numPr>
          <w:ilvl w:val="0"/>
          <w:numId w:val="72"/>
        </w:numPr>
        <w:spacing w:line="360" w:lineRule="auto"/>
        <w:rPr>
          <w:rFonts w:asciiTheme="majorBidi" w:hAnsiTheme="majorBidi" w:cstheme="majorBidi"/>
          <w:color w:val="000000" w:themeColor="text1"/>
          <w:sz w:val="22"/>
          <w:szCs w:val="22"/>
        </w:rPr>
      </w:pPr>
      <w:r w:rsidRPr="003821A7">
        <w:rPr>
          <w:rFonts w:asciiTheme="majorBidi" w:hAnsiTheme="majorBidi" w:cstheme="majorBidi"/>
          <w:color w:val="000000" w:themeColor="text1"/>
          <w:sz w:val="22"/>
          <w:szCs w:val="22"/>
        </w:rPr>
        <w:t xml:space="preserve">Integrate </w:t>
      </w:r>
      <w:r w:rsidRPr="0010117D">
        <w:rPr>
          <w:rStyle w:val="Strong"/>
          <w:rFonts w:asciiTheme="majorBidi" w:hAnsiTheme="majorBidi" w:cstheme="majorBidi"/>
          <w:b w:val="0"/>
          <w:bCs w:val="0"/>
          <w:color w:val="000000" w:themeColor="text1"/>
          <w:sz w:val="22"/>
          <w:szCs w:val="22"/>
        </w:rPr>
        <w:t>waste-to-resource systems</w:t>
      </w:r>
      <w:r w:rsidRPr="0010117D">
        <w:rPr>
          <w:rFonts w:asciiTheme="majorBidi" w:hAnsiTheme="majorBidi" w:cstheme="majorBidi"/>
          <w:b/>
          <w:bCs/>
          <w:color w:val="000000" w:themeColor="text1"/>
          <w:sz w:val="22"/>
          <w:szCs w:val="22"/>
        </w:rPr>
        <w:t>,</w:t>
      </w:r>
      <w:r w:rsidRPr="003821A7">
        <w:rPr>
          <w:rFonts w:asciiTheme="majorBidi" w:hAnsiTheme="majorBidi" w:cstheme="majorBidi"/>
          <w:color w:val="000000" w:themeColor="text1"/>
          <w:sz w:val="22"/>
          <w:szCs w:val="22"/>
        </w:rPr>
        <w:t xml:space="preserve"> such as composting and recycling hubs.</w:t>
      </w:r>
    </w:p>
    <w:p w14:paraId="60AEF14C" w14:textId="77777777" w:rsidR="00085D4A" w:rsidRPr="003821A7" w:rsidRDefault="00085D4A" w:rsidP="00B84CB4">
      <w:pPr>
        <w:pStyle w:val="NormalWeb"/>
        <w:numPr>
          <w:ilvl w:val="0"/>
          <w:numId w:val="72"/>
        </w:numPr>
        <w:spacing w:line="360" w:lineRule="auto"/>
        <w:rPr>
          <w:rFonts w:asciiTheme="majorBidi" w:hAnsiTheme="majorBidi" w:cstheme="majorBidi"/>
          <w:color w:val="000000" w:themeColor="text1"/>
          <w:sz w:val="22"/>
          <w:szCs w:val="22"/>
        </w:rPr>
      </w:pPr>
      <w:r w:rsidRPr="003821A7">
        <w:rPr>
          <w:rFonts w:asciiTheme="majorBidi" w:hAnsiTheme="majorBidi" w:cstheme="majorBidi"/>
          <w:color w:val="000000" w:themeColor="text1"/>
          <w:sz w:val="22"/>
          <w:szCs w:val="22"/>
        </w:rPr>
        <w:t xml:space="preserve">Connect to </w:t>
      </w:r>
      <w:r w:rsidRPr="0010117D">
        <w:rPr>
          <w:rStyle w:val="Strong"/>
          <w:rFonts w:asciiTheme="majorBidi" w:hAnsiTheme="majorBidi" w:cstheme="majorBidi"/>
          <w:b w:val="0"/>
          <w:bCs w:val="0"/>
          <w:color w:val="000000" w:themeColor="text1"/>
          <w:sz w:val="22"/>
          <w:szCs w:val="22"/>
        </w:rPr>
        <w:t>local government or NGO programs</w:t>
      </w:r>
      <w:r w:rsidRPr="003821A7">
        <w:rPr>
          <w:rFonts w:asciiTheme="majorBidi" w:hAnsiTheme="majorBidi" w:cstheme="majorBidi"/>
          <w:color w:val="000000" w:themeColor="text1"/>
          <w:sz w:val="22"/>
          <w:szCs w:val="22"/>
        </w:rPr>
        <w:t xml:space="preserve"> promoting resilience and circular economies.</w:t>
      </w:r>
    </w:p>
    <w:p w14:paraId="63A5BF3E" w14:textId="68A69EBD" w:rsidR="00085D4A" w:rsidRPr="003821A7" w:rsidRDefault="00085D4A" w:rsidP="00B84CB4">
      <w:pPr>
        <w:pStyle w:val="NormalWeb"/>
        <w:spacing w:line="360" w:lineRule="auto"/>
        <w:rPr>
          <w:rFonts w:asciiTheme="majorBidi" w:hAnsiTheme="majorBidi" w:cstheme="majorBidi"/>
          <w:color w:val="000000" w:themeColor="text1"/>
          <w:sz w:val="22"/>
          <w:szCs w:val="22"/>
        </w:rPr>
      </w:pPr>
      <w:r w:rsidRPr="003821A7">
        <w:rPr>
          <w:rStyle w:val="Strong"/>
          <w:rFonts w:asciiTheme="majorBidi" w:hAnsiTheme="majorBidi" w:cstheme="majorBidi"/>
          <w:color w:val="000000" w:themeColor="text1"/>
          <w:sz w:val="22"/>
          <w:szCs w:val="22"/>
        </w:rPr>
        <w:lastRenderedPageBreak/>
        <w:t>Example:</w:t>
      </w:r>
      <w:r w:rsidRPr="003821A7">
        <w:rPr>
          <w:rFonts w:asciiTheme="majorBidi" w:hAnsiTheme="majorBidi" w:cstheme="majorBidi"/>
          <w:color w:val="000000" w:themeColor="text1"/>
          <w:sz w:val="22"/>
          <w:szCs w:val="22"/>
        </w:rPr>
        <w:br/>
        <w:t xml:space="preserve">A cluster of sustainable schools and clinics using solar, rainwater harvesting, and tree belts can anchor a model </w:t>
      </w:r>
      <w:r w:rsidRPr="003821A7">
        <w:rPr>
          <w:rStyle w:val="Emphasis"/>
          <w:rFonts w:asciiTheme="majorBidi" w:hAnsiTheme="majorBidi" w:cstheme="majorBidi"/>
          <w:color w:val="000000" w:themeColor="text1"/>
          <w:sz w:val="22"/>
          <w:szCs w:val="22"/>
        </w:rPr>
        <w:t>“</w:t>
      </w:r>
      <w:r w:rsidRPr="003821A7">
        <w:rPr>
          <w:rStyle w:val="Emphasis"/>
          <w:rFonts w:asciiTheme="majorBidi" w:hAnsiTheme="majorBidi" w:cstheme="majorBidi"/>
          <w:i w:val="0"/>
          <w:iCs w:val="0"/>
          <w:color w:val="000000" w:themeColor="text1"/>
          <w:sz w:val="22"/>
          <w:szCs w:val="22"/>
        </w:rPr>
        <w:t>eco-village”</w:t>
      </w:r>
      <w:r w:rsidRPr="003821A7">
        <w:rPr>
          <w:rFonts w:asciiTheme="majorBidi" w:hAnsiTheme="majorBidi" w:cstheme="majorBidi"/>
          <w:i/>
          <w:iCs/>
          <w:color w:val="000000" w:themeColor="text1"/>
          <w:sz w:val="22"/>
          <w:szCs w:val="22"/>
        </w:rPr>
        <w:t xml:space="preserve"> or </w:t>
      </w:r>
      <w:r w:rsidRPr="003821A7">
        <w:rPr>
          <w:rStyle w:val="Emphasis"/>
          <w:rFonts w:asciiTheme="majorBidi" w:hAnsiTheme="majorBidi" w:cstheme="majorBidi"/>
          <w:i w:val="0"/>
          <w:iCs w:val="0"/>
          <w:color w:val="000000" w:themeColor="text1"/>
          <w:sz w:val="22"/>
          <w:szCs w:val="22"/>
        </w:rPr>
        <w:t>“sustainable urban district.”</w:t>
      </w:r>
    </w:p>
    <w:p w14:paraId="6DF47BEB" w14:textId="77777777" w:rsidR="00085D4A" w:rsidRDefault="00085D4A" w:rsidP="00085D4A">
      <w:pPr>
        <w:rPr>
          <w:b/>
          <w:bCs/>
          <w:sz w:val="22"/>
          <w:szCs w:val="22"/>
        </w:rPr>
      </w:pPr>
      <w:r w:rsidRPr="003821A7">
        <w:rPr>
          <w:b/>
          <w:bCs/>
          <w:sz w:val="22"/>
          <w:szCs w:val="22"/>
        </w:rPr>
        <w:t>Summary Table</w:t>
      </w:r>
    </w:p>
    <w:p w14:paraId="27B88BC8" w14:textId="77777777" w:rsidR="00085D4A" w:rsidRPr="003821A7" w:rsidRDefault="00085D4A" w:rsidP="00085D4A">
      <w:pPr>
        <w:rPr>
          <w:b/>
          <w:bCs/>
          <w:sz w:val="22"/>
          <w:szCs w:val="22"/>
        </w:rPr>
      </w:pPr>
    </w:p>
    <w:tbl>
      <w:tblPr>
        <w:tblStyle w:val="TableGrid"/>
        <w:tblW w:w="5000" w:type="pct"/>
        <w:tblBorders>
          <w:top w:val="thinThickSmallGap" w:sz="18" w:space="0" w:color="8064A2" w:themeColor="accent4"/>
          <w:left w:val="thinThickSmallGap" w:sz="18" w:space="0" w:color="8064A2" w:themeColor="accent4"/>
          <w:bottom w:val="thickThinSmallGap" w:sz="18" w:space="0" w:color="8064A2" w:themeColor="accent4"/>
          <w:right w:val="thickThinSmallGap" w:sz="18" w:space="0" w:color="8064A2" w:themeColor="accent4"/>
          <w:insideH w:val="single" w:sz="6" w:space="0" w:color="8064A2" w:themeColor="accent4"/>
          <w:insideV w:val="single" w:sz="6" w:space="0" w:color="8064A2" w:themeColor="accent4"/>
        </w:tblBorders>
        <w:tblLook w:val="04A0" w:firstRow="1" w:lastRow="0" w:firstColumn="1" w:lastColumn="0" w:noHBand="0" w:noVBand="1"/>
      </w:tblPr>
      <w:tblGrid>
        <w:gridCol w:w="2211"/>
        <w:gridCol w:w="5401"/>
        <w:gridCol w:w="3112"/>
      </w:tblGrid>
      <w:tr w:rsidR="00085D4A" w:rsidRPr="003821A7" w14:paraId="354E4C58" w14:textId="77777777" w:rsidTr="00835D15">
        <w:tc>
          <w:tcPr>
            <w:tcW w:w="1031" w:type="pct"/>
            <w:tcBorders>
              <w:top w:val="thinThickSmallGap" w:sz="18" w:space="0" w:color="8064A2" w:themeColor="accent4"/>
              <w:bottom w:val="single" w:sz="6" w:space="0" w:color="8064A2" w:themeColor="accent4"/>
            </w:tcBorders>
            <w:shd w:val="clear" w:color="auto" w:fill="F2DBDB" w:themeFill="accent2" w:themeFillTint="33"/>
          </w:tcPr>
          <w:p w14:paraId="5742DDA8" w14:textId="77777777" w:rsidR="00085D4A" w:rsidRPr="003821A7" w:rsidRDefault="00085D4A" w:rsidP="00020BD4">
            <w:pPr>
              <w:pStyle w:val="NormalWeb"/>
              <w:rPr>
                <w:rFonts w:asciiTheme="majorBidi" w:hAnsiTheme="majorBidi" w:cstheme="majorBidi"/>
                <w:sz w:val="22"/>
                <w:szCs w:val="22"/>
              </w:rPr>
            </w:pPr>
            <w:r w:rsidRPr="003821A7">
              <w:rPr>
                <w:rFonts w:asciiTheme="majorBidi" w:hAnsiTheme="majorBidi" w:cstheme="majorBidi"/>
                <w:b/>
                <w:bCs/>
                <w:sz w:val="22"/>
                <w:szCs w:val="22"/>
              </w:rPr>
              <w:t xml:space="preserve">Strategy </w:t>
            </w:r>
          </w:p>
        </w:tc>
        <w:tc>
          <w:tcPr>
            <w:tcW w:w="2518" w:type="pct"/>
            <w:tcBorders>
              <w:top w:val="thinThickSmallGap" w:sz="18" w:space="0" w:color="8064A2" w:themeColor="accent4"/>
              <w:bottom w:val="single" w:sz="6" w:space="0" w:color="8064A2" w:themeColor="accent4"/>
            </w:tcBorders>
            <w:shd w:val="clear" w:color="auto" w:fill="F2DBDB" w:themeFill="accent2" w:themeFillTint="33"/>
          </w:tcPr>
          <w:p w14:paraId="3B3E5677" w14:textId="77777777" w:rsidR="00085D4A" w:rsidRPr="003821A7" w:rsidRDefault="00085D4A" w:rsidP="00020BD4">
            <w:pPr>
              <w:pStyle w:val="NormalWeb"/>
              <w:rPr>
                <w:rFonts w:asciiTheme="majorBidi" w:hAnsiTheme="majorBidi" w:cstheme="majorBidi"/>
                <w:sz w:val="22"/>
                <w:szCs w:val="22"/>
              </w:rPr>
            </w:pPr>
            <w:r w:rsidRPr="003821A7">
              <w:rPr>
                <w:b/>
                <w:bCs/>
                <w:sz w:val="22"/>
                <w:szCs w:val="22"/>
              </w:rPr>
              <w:t>Key Actions</w:t>
            </w:r>
          </w:p>
        </w:tc>
        <w:tc>
          <w:tcPr>
            <w:tcW w:w="1451" w:type="pct"/>
            <w:tcBorders>
              <w:top w:val="thinThickSmallGap" w:sz="18" w:space="0" w:color="8064A2" w:themeColor="accent4"/>
              <w:bottom w:val="single" w:sz="6" w:space="0" w:color="8064A2" w:themeColor="accent4"/>
            </w:tcBorders>
            <w:shd w:val="clear" w:color="auto" w:fill="F2DBDB" w:themeFill="accent2" w:themeFillTint="33"/>
          </w:tcPr>
          <w:p w14:paraId="6187E44D" w14:textId="77777777" w:rsidR="00085D4A" w:rsidRPr="003821A7" w:rsidRDefault="00085D4A" w:rsidP="00020BD4">
            <w:pPr>
              <w:pStyle w:val="NormalWeb"/>
              <w:rPr>
                <w:rFonts w:asciiTheme="majorBidi" w:hAnsiTheme="majorBidi" w:cstheme="majorBidi"/>
                <w:sz w:val="22"/>
                <w:szCs w:val="22"/>
              </w:rPr>
            </w:pPr>
            <w:r w:rsidRPr="003821A7">
              <w:rPr>
                <w:b/>
                <w:bCs/>
                <w:sz w:val="22"/>
                <w:szCs w:val="22"/>
              </w:rPr>
              <w:t>Usability Focus</w:t>
            </w:r>
          </w:p>
        </w:tc>
      </w:tr>
      <w:tr w:rsidR="00085D4A" w:rsidRPr="003821A7" w14:paraId="17CB129E" w14:textId="77777777" w:rsidTr="00835D15">
        <w:tc>
          <w:tcPr>
            <w:tcW w:w="1031" w:type="pct"/>
            <w:tcBorders>
              <w:top w:val="single" w:sz="6" w:space="0" w:color="8064A2" w:themeColor="accent4"/>
            </w:tcBorders>
          </w:tcPr>
          <w:p w14:paraId="17D394CD" w14:textId="77777777" w:rsidR="00085D4A" w:rsidRPr="003821A7" w:rsidRDefault="00085D4A" w:rsidP="00020BD4">
            <w:pPr>
              <w:pStyle w:val="NormalWeb"/>
              <w:rPr>
                <w:rFonts w:asciiTheme="majorBidi" w:hAnsiTheme="majorBidi" w:cstheme="majorBidi"/>
                <w:b/>
                <w:bCs/>
                <w:sz w:val="22"/>
                <w:szCs w:val="22"/>
              </w:rPr>
            </w:pPr>
            <w:r w:rsidRPr="003821A7">
              <w:rPr>
                <w:rStyle w:val="Strong"/>
                <w:b w:val="0"/>
                <w:bCs w:val="0"/>
                <w:sz w:val="22"/>
                <w:szCs w:val="22"/>
              </w:rPr>
              <w:t>Early Planning</w:t>
            </w:r>
          </w:p>
        </w:tc>
        <w:tc>
          <w:tcPr>
            <w:tcW w:w="2518" w:type="pct"/>
            <w:tcBorders>
              <w:top w:val="single" w:sz="6" w:space="0" w:color="8064A2" w:themeColor="accent4"/>
            </w:tcBorders>
          </w:tcPr>
          <w:p w14:paraId="2B00453B" w14:textId="77777777" w:rsidR="00085D4A" w:rsidRPr="003821A7" w:rsidRDefault="00085D4A" w:rsidP="00020BD4">
            <w:pPr>
              <w:pStyle w:val="NormalWeb"/>
              <w:rPr>
                <w:rFonts w:asciiTheme="majorBidi" w:hAnsiTheme="majorBidi" w:cstheme="majorBidi"/>
                <w:sz w:val="22"/>
                <w:szCs w:val="22"/>
              </w:rPr>
            </w:pPr>
            <w:r w:rsidRPr="003821A7">
              <w:rPr>
                <w:sz w:val="22"/>
                <w:szCs w:val="22"/>
              </w:rPr>
              <w:t xml:space="preserve">Include sustainability in project charter and design briefs </w:t>
            </w:r>
          </w:p>
        </w:tc>
        <w:tc>
          <w:tcPr>
            <w:tcW w:w="1451" w:type="pct"/>
            <w:tcBorders>
              <w:top w:val="single" w:sz="6" w:space="0" w:color="8064A2" w:themeColor="accent4"/>
            </w:tcBorders>
          </w:tcPr>
          <w:p w14:paraId="446CAA38" w14:textId="77777777" w:rsidR="00085D4A" w:rsidRPr="003821A7" w:rsidRDefault="00085D4A" w:rsidP="00020BD4">
            <w:pPr>
              <w:pStyle w:val="NormalWeb"/>
              <w:rPr>
                <w:rFonts w:asciiTheme="majorBidi" w:hAnsiTheme="majorBidi" w:cstheme="majorBidi"/>
                <w:sz w:val="22"/>
                <w:szCs w:val="22"/>
              </w:rPr>
            </w:pPr>
            <w:r w:rsidRPr="003821A7">
              <w:rPr>
                <w:sz w:val="22"/>
                <w:szCs w:val="22"/>
              </w:rPr>
              <w:t>Avoids costly retrofits</w:t>
            </w:r>
          </w:p>
        </w:tc>
      </w:tr>
      <w:tr w:rsidR="00085D4A" w:rsidRPr="003821A7" w14:paraId="1E1152D8" w14:textId="77777777" w:rsidTr="00835D15">
        <w:tc>
          <w:tcPr>
            <w:tcW w:w="1031" w:type="pct"/>
          </w:tcPr>
          <w:p w14:paraId="6495FCEE" w14:textId="77777777" w:rsidR="00085D4A" w:rsidRPr="003821A7" w:rsidRDefault="00085D4A" w:rsidP="00020BD4">
            <w:pPr>
              <w:pStyle w:val="NormalWeb"/>
              <w:rPr>
                <w:rFonts w:asciiTheme="majorBidi" w:hAnsiTheme="majorBidi" w:cstheme="majorBidi"/>
                <w:b/>
                <w:bCs/>
                <w:sz w:val="22"/>
                <w:szCs w:val="22"/>
              </w:rPr>
            </w:pPr>
            <w:r w:rsidRPr="003821A7">
              <w:rPr>
                <w:rStyle w:val="Strong"/>
                <w:b w:val="0"/>
                <w:bCs w:val="0"/>
                <w:sz w:val="22"/>
                <w:szCs w:val="22"/>
              </w:rPr>
              <w:t>Eco-Design</w:t>
            </w:r>
          </w:p>
        </w:tc>
        <w:tc>
          <w:tcPr>
            <w:tcW w:w="2518" w:type="pct"/>
          </w:tcPr>
          <w:p w14:paraId="691525E1" w14:textId="77777777" w:rsidR="00085D4A" w:rsidRPr="003821A7" w:rsidRDefault="00085D4A" w:rsidP="00020BD4">
            <w:pPr>
              <w:pStyle w:val="NormalWeb"/>
              <w:rPr>
                <w:rFonts w:asciiTheme="majorBidi" w:hAnsiTheme="majorBidi" w:cstheme="majorBidi"/>
                <w:sz w:val="22"/>
                <w:szCs w:val="22"/>
              </w:rPr>
            </w:pPr>
            <w:r w:rsidRPr="003821A7">
              <w:rPr>
                <w:sz w:val="22"/>
                <w:szCs w:val="22"/>
              </w:rPr>
              <w:t xml:space="preserve">Passive design, energy efficiency, local materials </w:t>
            </w:r>
          </w:p>
        </w:tc>
        <w:tc>
          <w:tcPr>
            <w:tcW w:w="1451" w:type="pct"/>
          </w:tcPr>
          <w:p w14:paraId="6B5B0665" w14:textId="77777777" w:rsidR="00085D4A" w:rsidRPr="003821A7" w:rsidRDefault="00085D4A" w:rsidP="00020BD4">
            <w:pPr>
              <w:pStyle w:val="NormalWeb"/>
              <w:rPr>
                <w:rFonts w:asciiTheme="majorBidi" w:hAnsiTheme="majorBidi" w:cstheme="majorBidi"/>
                <w:sz w:val="22"/>
                <w:szCs w:val="22"/>
              </w:rPr>
            </w:pPr>
            <w:r w:rsidRPr="003821A7">
              <w:rPr>
                <w:sz w:val="22"/>
                <w:szCs w:val="22"/>
              </w:rPr>
              <w:t xml:space="preserve">Practical cost savings </w:t>
            </w:r>
          </w:p>
        </w:tc>
      </w:tr>
      <w:tr w:rsidR="00085D4A" w:rsidRPr="003821A7" w14:paraId="5AC5AC73" w14:textId="77777777" w:rsidTr="00835D15">
        <w:tc>
          <w:tcPr>
            <w:tcW w:w="1031" w:type="pct"/>
          </w:tcPr>
          <w:p w14:paraId="19A3EF94" w14:textId="77777777" w:rsidR="00085D4A" w:rsidRPr="003821A7" w:rsidRDefault="00085D4A" w:rsidP="00020BD4">
            <w:pPr>
              <w:pStyle w:val="NormalWeb"/>
              <w:rPr>
                <w:rFonts w:asciiTheme="majorBidi" w:hAnsiTheme="majorBidi" w:cstheme="majorBidi"/>
                <w:b/>
                <w:bCs/>
                <w:sz w:val="22"/>
                <w:szCs w:val="22"/>
              </w:rPr>
            </w:pPr>
            <w:r w:rsidRPr="003821A7">
              <w:rPr>
                <w:rStyle w:val="Strong"/>
                <w:b w:val="0"/>
                <w:bCs w:val="0"/>
                <w:sz w:val="22"/>
                <w:szCs w:val="22"/>
              </w:rPr>
              <w:t>Renewable Tech</w:t>
            </w:r>
          </w:p>
        </w:tc>
        <w:tc>
          <w:tcPr>
            <w:tcW w:w="2518" w:type="pct"/>
          </w:tcPr>
          <w:p w14:paraId="412AC2B4" w14:textId="77777777" w:rsidR="00085D4A" w:rsidRPr="003821A7" w:rsidRDefault="00085D4A" w:rsidP="00020BD4">
            <w:pPr>
              <w:pStyle w:val="NormalWeb"/>
              <w:rPr>
                <w:rFonts w:asciiTheme="majorBidi" w:hAnsiTheme="majorBidi" w:cstheme="majorBidi"/>
                <w:sz w:val="22"/>
                <w:szCs w:val="22"/>
              </w:rPr>
            </w:pPr>
            <w:r w:rsidRPr="003821A7">
              <w:rPr>
                <w:sz w:val="22"/>
                <w:szCs w:val="22"/>
              </w:rPr>
              <w:t>Solar, biogas, water recycling</w:t>
            </w:r>
          </w:p>
        </w:tc>
        <w:tc>
          <w:tcPr>
            <w:tcW w:w="1451" w:type="pct"/>
          </w:tcPr>
          <w:p w14:paraId="207C473D" w14:textId="77777777" w:rsidR="00085D4A" w:rsidRPr="003821A7" w:rsidRDefault="00085D4A" w:rsidP="00020BD4">
            <w:pPr>
              <w:pStyle w:val="NormalWeb"/>
              <w:rPr>
                <w:rFonts w:asciiTheme="majorBidi" w:hAnsiTheme="majorBidi" w:cstheme="majorBidi"/>
                <w:sz w:val="22"/>
                <w:szCs w:val="22"/>
              </w:rPr>
            </w:pPr>
            <w:r w:rsidRPr="003821A7">
              <w:rPr>
                <w:sz w:val="22"/>
                <w:szCs w:val="22"/>
              </w:rPr>
              <w:t xml:space="preserve">Reduces dependence on grid </w:t>
            </w:r>
          </w:p>
        </w:tc>
      </w:tr>
      <w:tr w:rsidR="00085D4A" w:rsidRPr="003821A7" w14:paraId="124BE030" w14:textId="77777777" w:rsidTr="00835D15">
        <w:tc>
          <w:tcPr>
            <w:tcW w:w="1031" w:type="pct"/>
          </w:tcPr>
          <w:p w14:paraId="6C75A7F1" w14:textId="77777777" w:rsidR="00085D4A" w:rsidRPr="003821A7" w:rsidRDefault="00085D4A" w:rsidP="00020BD4">
            <w:pPr>
              <w:pStyle w:val="NormalWeb"/>
              <w:rPr>
                <w:rFonts w:asciiTheme="majorBidi" w:hAnsiTheme="majorBidi" w:cstheme="majorBidi"/>
                <w:b/>
                <w:bCs/>
                <w:sz w:val="22"/>
                <w:szCs w:val="22"/>
              </w:rPr>
            </w:pPr>
            <w:r w:rsidRPr="003821A7">
              <w:rPr>
                <w:rStyle w:val="Strong"/>
                <w:b w:val="0"/>
                <w:bCs w:val="0"/>
                <w:sz w:val="22"/>
                <w:szCs w:val="22"/>
              </w:rPr>
              <w:t>Green Procurement</w:t>
            </w:r>
            <w:r w:rsidRPr="003821A7">
              <w:rPr>
                <w:rStyle w:val="Strong"/>
                <w:rFonts w:eastAsiaTheme="majorEastAsia"/>
                <w:b w:val="0"/>
                <w:bCs w:val="0"/>
                <w:sz w:val="22"/>
                <w:szCs w:val="22"/>
              </w:rPr>
              <w:t xml:space="preserve"> </w:t>
            </w:r>
          </w:p>
        </w:tc>
        <w:tc>
          <w:tcPr>
            <w:tcW w:w="2518" w:type="pct"/>
          </w:tcPr>
          <w:p w14:paraId="78B8C587" w14:textId="77777777" w:rsidR="00085D4A" w:rsidRPr="003821A7" w:rsidRDefault="00085D4A" w:rsidP="00020BD4">
            <w:pPr>
              <w:pStyle w:val="NormalWeb"/>
              <w:rPr>
                <w:rFonts w:asciiTheme="majorBidi" w:hAnsiTheme="majorBidi" w:cstheme="majorBidi"/>
                <w:sz w:val="22"/>
                <w:szCs w:val="22"/>
              </w:rPr>
            </w:pPr>
            <w:r w:rsidRPr="003821A7">
              <w:rPr>
                <w:sz w:val="22"/>
                <w:szCs w:val="22"/>
              </w:rPr>
              <w:t xml:space="preserve">Embed sustainability in contracts </w:t>
            </w:r>
          </w:p>
        </w:tc>
        <w:tc>
          <w:tcPr>
            <w:tcW w:w="1451" w:type="pct"/>
          </w:tcPr>
          <w:p w14:paraId="637ECB58" w14:textId="77777777" w:rsidR="00085D4A" w:rsidRPr="003821A7" w:rsidRDefault="00085D4A" w:rsidP="00020BD4">
            <w:pPr>
              <w:pStyle w:val="NormalWeb"/>
              <w:rPr>
                <w:rFonts w:asciiTheme="majorBidi" w:hAnsiTheme="majorBidi" w:cstheme="majorBidi"/>
                <w:sz w:val="22"/>
                <w:szCs w:val="22"/>
              </w:rPr>
            </w:pPr>
            <w:r w:rsidRPr="003821A7">
              <w:rPr>
                <w:sz w:val="22"/>
                <w:szCs w:val="22"/>
              </w:rPr>
              <w:t xml:space="preserve">Institutionalizes practice </w:t>
            </w:r>
          </w:p>
        </w:tc>
      </w:tr>
      <w:tr w:rsidR="00085D4A" w:rsidRPr="003821A7" w14:paraId="0B6503D3" w14:textId="77777777" w:rsidTr="00835D15">
        <w:tc>
          <w:tcPr>
            <w:tcW w:w="1031" w:type="pct"/>
          </w:tcPr>
          <w:p w14:paraId="03E45686" w14:textId="77777777" w:rsidR="00085D4A" w:rsidRPr="003821A7" w:rsidRDefault="00085D4A" w:rsidP="00020BD4">
            <w:pPr>
              <w:pStyle w:val="NormalWeb"/>
              <w:rPr>
                <w:rFonts w:asciiTheme="majorBidi" w:hAnsiTheme="majorBidi" w:cstheme="majorBidi"/>
                <w:b/>
                <w:bCs/>
                <w:sz w:val="22"/>
                <w:szCs w:val="22"/>
              </w:rPr>
            </w:pPr>
            <w:r w:rsidRPr="003821A7">
              <w:rPr>
                <w:rStyle w:val="Strong"/>
                <w:b w:val="0"/>
                <w:bCs w:val="0"/>
                <w:sz w:val="22"/>
                <w:szCs w:val="22"/>
              </w:rPr>
              <w:t>Capacity Building</w:t>
            </w:r>
          </w:p>
        </w:tc>
        <w:tc>
          <w:tcPr>
            <w:tcW w:w="2518" w:type="pct"/>
          </w:tcPr>
          <w:p w14:paraId="69D81849" w14:textId="77777777" w:rsidR="00085D4A" w:rsidRPr="003821A7" w:rsidRDefault="00085D4A" w:rsidP="00020BD4">
            <w:pPr>
              <w:pStyle w:val="NormalWeb"/>
              <w:rPr>
                <w:rFonts w:asciiTheme="majorBidi" w:hAnsiTheme="majorBidi" w:cstheme="majorBidi"/>
                <w:sz w:val="22"/>
                <w:szCs w:val="22"/>
              </w:rPr>
            </w:pPr>
            <w:r w:rsidRPr="003821A7">
              <w:rPr>
                <w:sz w:val="22"/>
                <w:szCs w:val="22"/>
              </w:rPr>
              <w:t xml:space="preserve">Train and educate workers and communities </w:t>
            </w:r>
          </w:p>
        </w:tc>
        <w:tc>
          <w:tcPr>
            <w:tcW w:w="1451" w:type="pct"/>
          </w:tcPr>
          <w:p w14:paraId="22289EE9" w14:textId="77777777" w:rsidR="00085D4A" w:rsidRPr="003821A7" w:rsidRDefault="00085D4A" w:rsidP="00020BD4">
            <w:pPr>
              <w:pStyle w:val="NormalWeb"/>
              <w:rPr>
                <w:rFonts w:asciiTheme="majorBidi" w:hAnsiTheme="majorBidi" w:cstheme="majorBidi"/>
                <w:sz w:val="22"/>
                <w:szCs w:val="22"/>
              </w:rPr>
            </w:pPr>
            <w:r w:rsidRPr="003821A7">
              <w:rPr>
                <w:sz w:val="22"/>
                <w:szCs w:val="22"/>
              </w:rPr>
              <w:t xml:space="preserve">Ensures adoption </w:t>
            </w:r>
          </w:p>
        </w:tc>
      </w:tr>
      <w:tr w:rsidR="00085D4A" w:rsidRPr="003821A7" w14:paraId="7351C787" w14:textId="77777777" w:rsidTr="00835D15">
        <w:tc>
          <w:tcPr>
            <w:tcW w:w="1031" w:type="pct"/>
          </w:tcPr>
          <w:p w14:paraId="3D506B74" w14:textId="77777777" w:rsidR="00085D4A" w:rsidRPr="003821A7" w:rsidRDefault="00085D4A" w:rsidP="00020BD4">
            <w:pPr>
              <w:pStyle w:val="NormalWeb"/>
              <w:rPr>
                <w:rFonts w:asciiTheme="majorBidi" w:hAnsiTheme="majorBidi" w:cstheme="majorBidi"/>
                <w:b/>
                <w:bCs/>
                <w:sz w:val="22"/>
                <w:szCs w:val="22"/>
              </w:rPr>
            </w:pPr>
            <w:r w:rsidRPr="003821A7">
              <w:rPr>
                <w:rStyle w:val="Strong"/>
                <w:b w:val="0"/>
                <w:bCs w:val="0"/>
                <w:sz w:val="22"/>
                <w:szCs w:val="22"/>
              </w:rPr>
              <w:t>Monitoring</w:t>
            </w:r>
            <w:r w:rsidRPr="003821A7">
              <w:rPr>
                <w:rStyle w:val="Strong"/>
                <w:rFonts w:eastAsiaTheme="majorEastAsia"/>
                <w:b w:val="0"/>
                <w:bCs w:val="0"/>
                <w:sz w:val="22"/>
                <w:szCs w:val="22"/>
              </w:rPr>
              <w:t xml:space="preserve"> </w:t>
            </w:r>
          </w:p>
        </w:tc>
        <w:tc>
          <w:tcPr>
            <w:tcW w:w="2518" w:type="pct"/>
          </w:tcPr>
          <w:p w14:paraId="513704A6" w14:textId="77777777" w:rsidR="00085D4A" w:rsidRPr="003821A7" w:rsidRDefault="00085D4A" w:rsidP="00020BD4">
            <w:pPr>
              <w:pStyle w:val="NormalWeb"/>
              <w:rPr>
                <w:rFonts w:asciiTheme="majorBidi" w:hAnsiTheme="majorBidi" w:cstheme="majorBidi"/>
                <w:sz w:val="22"/>
                <w:szCs w:val="22"/>
              </w:rPr>
            </w:pPr>
            <w:r w:rsidRPr="003821A7">
              <w:rPr>
                <w:sz w:val="22"/>
                <w:szCs w:val="22"/>
              </w:rPr>
              <w:t xml:space="preserve">Use sustainability KPIs </w:t>
            </w:r>
          </w:p>
        </w:tc>
        <w:tc>
          <w:tcPr>
            <w:tcW w:w="1451" w:type="pct"/>
          </w:tcPr>
          <w:p w14:paraId="46BA4765" w14:textId="77777777" w:rsidR="00085D4A" w:rsidRPr="003821A7" w:rsidRDefault="00085D4A" w:rsidP="00020BD4">
            <w:pPr>
              <w:pStyle w:val="NormalWeb"/>
              <w:rPr>
                <w:rFonts w:asciiTheme="majorBidi" w:hAnsiTheme="majorBidi" w:cstheme="majorBidi"/>
                <w:sz w:val="22"/>
                <w:szCs w:val="22"/>
              </w:rPr>
            </w:pPr>
            <w:r w:rsidRPr="003821A7">
              <w:rPr>
                <w:sz w:val="22"/>
                <w:szCs w:val="22"/>
              </w:rPr>
              <w:t xml:space="preserve">Measures progress </w:t>
            </w:r>
          </w:p>
        </w:tc>
      </w:tr>
      <w:tr w:rsidR="00085D4A" w:rsidRPr="003821A7" w14:paraId="225FECBB" w14:textId="77777777" w:rsidTr="00835D15">
        <w:tc>
          <w:tcPr>
            <w:tcW w:w="1031" w:type="pct"/>
          </w:tcPr>
          <w:p w14:paraId="23607E15" w14:textId="77777777" w:rsidR="00085D4A" w:rsidRPr="003821A7" w:rsidRDefault="00085D4A" w:rsidP="00020BD4">
            <w:pPr>
              <w:pStyle w:val="NormalWeb"/>
              <w:rPr>
                <w:rFonts w:asciiTheme="majorBidi" w:hAnsiTheme="majorBidi" w:cstheme="majorBidi"/>
                <w:b/>
                <w:bCs/>
                <w:sz w:val="22"/>
                <w:szCs w:val="22"/>
              </w:rPr>
            </w:pPr>
            <w:r w:rsidRPr="003821A7">
              <w:rPr>
                <w:rStyle w:val="Strong"/>
                <w:b w:val="0"/>
                <w:bCs w:val="0"/>
                <w:sz w:val="22"/>
                <w:szCs w:val="22"/>
              </w:rPr>
              <w:t>Urban Integration</w:t>
            </w:r>
            <w:r w:rsidRPr="003821A7">
              <w:rPr>
                <w:rStyle w:val="Strong"/>
                <w:rFonts w:eastAsiaTheme="majorEastAsia"/>
                <w:b w:val="0"/>
                <w:bCs w:val="0"/>
                <w:sz w:val="22"/>
                <w:szCs w:val="22"/>
              </w:rPr>
              <w:t xml:space="preserve"> </w:t>
            </w:r>
          </w:p>
        </w:tc>
        <w:tc>
          <w:tcPr>
            <w:tcW w:w="2518" w:type="pct"/>
          </w:tcPr>
          <w:p w14:paraId="47D19EA8" w14:textId="77777777" w:rsidR="00085D4A" w:rsidRPr="003821A7" w:rsidRDefault="00085D4A" w:rsidP="00020BD4">
            <w:pPr>
              <w:pStyle w:val="NormalWeb"/>
              <w:rPr>
                <w:rFonts w:asciiTheme="majorBidi" w:hAnsiTheme="majorBidi" w:cstheme="majorBidi"/>
                <w:sz w:val="22"/>
                <w:szCs w:val="22"/>
              </w:rPr>
            </w:pPr>
            <w:r w:rsidRPr="003821A7">
              <w:rPr>
                <w:sz w:val="22"/>
                <w:szCs w:val="22"/>
              </w:rPr>
              <w:t xml:space="preserve">Align with SDGs and community planning </w:t>
            </w:r>
          </w:p>
        </w:tc>
        <w:tc>
          <w:tcPr>
            <w:tcW w:w="1451" w:type="pct"/>
          </w:tcPr>
          <w:p w14:paraId="4FC06141" w14:textId="77777777" w:rsidR="00085D4A" w:rsidRPr="003821A7" w:rsidRDefault="00085D4A" w:rsidP="00020BD4">
            <w:pPr>
              <w:pStyle w:val="NormalWeb"/>
              <w:rPr>
                <w:rFonts w:asciiTheme="majorBidi" w:hAnsiTheme="majorBidi" w:cstheme="majorBidi"/>
                <w:sz w:val="22"/>
                <w:szCs w:val="22"/>
              </w:rPr>
            </w:pPr>
            <w:r w:rsidRPr="003821A7">
              <w:rPr>
                <w:sz w:val="22"/>
                <w:szCs w:val="22"/>
              </w:rPr>
              <w:t xml:space="preserve">Long-term scalability </w:t>
            </w:r>
          </w:p>
        </w:tc>
      </w:tr>
    </w:tbl>
    <w:p w14:paraId="67649B7A" w14:textId="145DCC4E" w:rsidR="00085D4A" w:rsidRPr="00EE1B3E" w:rsidRDefault="00085D4A" w:rsidP="00EE1B3E">
      <w:pPr>
        <w:pStyle w:val="BodyText"/>
        <w:widowControl/>
        <w:tabs>
          <w:tab w:val="left" w:pos="7943"/>
        </w:tabs>
        <w:autoSpaceDE/>
        <w:autoSpaceDN/>
        <w:spacing w:before="90"/>
        <w:rPr>
          <w:sz w:val="22"/>
          <w:szCs w:val="22"/>
        </w:rPr>
      </w:pPr>
    </w:p>
    <w:p w14:paraId="49E98766" w14:textId="335C6BA2" w:rsidR="00EE1B3E" w:rsidRPr="00EE1B3E" w:rsidRDefault="00EE1B3E" w:rsidP="00B84CB4">
      <w:pPr>
        <w:pStyle w:val="BodyText"/>
        <w:widowControl/>
        <w:numPr>
          <w:ilvl w:val="0"/>
          <w:numId w:val="73"/>
        </w:numPr>
        <w:tabs>
          <w:tab w:val="left" w:pos="7943"/>
        </w:tabs>
        <w:autoSpaceDE/>
        <w:autoSpaceDN/>
        <w:spacing w:before="90" w:line="360" w:lineRule="auto"/>
        <w:rPr>
          <w:sz w:val="22"/>
          <w:szCs w:val="22"/>
        </w:rPr>
      </w:pPr>
      <w:r w:rsidRPr="00835D15">
        <w:rPr>
          <w:b/>
          <w:bCs/>
          <w:color w:val="0070C0"/>
          <w:sz w:val="28"/>
          <w:szCs w:val="28"/>
        </w:rPr>
        <w:t xml:space="preserve">What </w:t>
      </w:r>
      <w:r w:rsidR="00835D15">
        <w:rPr>
          <w:b/>
          <w:bCs/>
          <w:color w:val="0070C0"/>
          <w:sz w:val="28"/>
          <w:szCs w:val="28"/>
        </w:rPr>
        <w:t>Are</w:t>
      </w:r>
      <w:r w:rsidRPr="00835D15">
        <w:rPr>
          <w:b/>
          <w:bCs/>
          <w:color w:val="0070C0"/>
          <w:sz w:val="28"/>
          <w:szCs w:val="28"/>
        </w:rPr>
        <w:t xml:space="preserve"> </w:t>
      </w:r>
      <w:r w:rsidR="00835D15">
        <w:rPr>
          <w:b/>
          <w:bCs/>
          <w:color w:val="0070C0"/>
          <w:sz w:val="28"/>
          <w:szCs w:val="28"/>
        </w:rPr>
        <w:t>S</w:t>
      </w:r>
      <w:r w:rsidRPr="00835D15">
        <w:rPr>
          <w:b/>
          <w:bCs/>
          <w:color w:val="0070C0"/>
          <w:sz w:val="28"/>
          <w:szCs w:val="28"/>
        </w:rPr>
        <w:t xml:space="preserve">teps for Building Information Modeling (BIM)? </w:t>
      </w:r>
      <w:r w:rsidR="006D2BA9" w:rsidRPr="00835D15">
        <w:rPr>
          <w:b/>
          <w:bCs/>
          <w:color w:val="0070C0"/>
          <w:sz w:val="28"/>
          <w:szCs w:val="28"/>
        </w:rPr>
        <w:br/>
      </w:r>
      <w:r w:rsidRPr="00EE1B3E">
        <w:rPr>
          <w:sz w:val="22"/>
          <w:szCs w:val="22"/>
        </w:rPr>
        <w:t xml:space="preserve">Below is the professional breakdown of the </w:t>
      </w:r>
      <w:r w:rsidRPr="00EE1B3E">
        <w:rPr>
          <w:rStyle w:val="Strong"/>
          <w:b w:val="0"/>
          <w:bCs w:val="0"/>
          <w:sz w:val="22"/>
          <w:szCs w:val="22"/>
        </w:rPr>
        <w:t>Building Information Modeling (BIM) process</w:t>
      </w:r>
      <w:r w:rsidRPr="00EE1B3E">
        <w:rPr>
          <w:sz w:val="22"/>
          <w:szCs w:val="22"/>
        </w:rPr>
        <w:t xml:space="preserve"> as used in modern construction and infrastructure projects.</w:t>
      </w:r>
      <w:r>
        <w:rPr>
          <w:sz w:val="22"/>
          <w:szCs w:val="22"/>
        </w:rPr>
        <w:br/>
      </w:r>
      <w:r>
        <w:rPr>
          <w:sz w:val="22"/>
          <w:szCs w:val="22"/>
        </w:rPr>
        <w:br/>
      </w:r>
      <w:r w:rsidRPr="00EE1B3E">
        <w:rPr>
          <w:sz w:val="22"/>
          <w:szCs w:val="22"/>
        </w:rPr>
        <w:t xml:space="preserve">BIM is more than software — it’s a </w:t>
      </w:r>
      <w:r w:rsidRPr="00EE1B3E">
        <w:rPr>
          <w:rStyle w:val="Strong"/>
          <w:b w:val="0"/>
          <w:bCs w:val="0"/>
          <w:sz w:val="22"/>
          <w:szCs w:val="22"/>
        </w:rPr>
        <w:t>methodology</w:t>
      </w:r>
      <w:r w:rsidRPr="00EE1B3E">
        <w:rPr>
          <w:sz w:val="22"/>
          <w:szCs w:val="22"/>
        </w:rPr>
        <w:t xml:space="preserve"> that integrates digital design, coordination, and management throughout the building’s life cycle (from concept to demolition).</w:t>
      </w:r>
      <w:r>
        <w:rPr>
          <w:sz w:val="22"/>
          <w:szCs w:val="22"/>
        </w:rPr>
        <w:br/>
      </w:r>
    </w:p>
    <w:p w14:paraId="1EFC2102" w14:textId="77777777" w:rsidR="00EE1B3E" w:rsidRPr="004E35B0" w:rsidRDefault="00EE1B3E" w:rsidP="00B84CB4">
      <w:pPr>
        <w:pStyle w:val="Heading2"/>
        <w:spacing w:line="360" w:lineRule="auto"/>
        <w:rPr>
          <w:rFonts w:asciiTheme="majorBidi" w:hAnsiTheme="majorBidi"/>
          <w:color w:val="000000" w:themeColor="text1"/>
          <w:sz w:val="22"/>
          <w:szCs w:val="22"/>
        </w:rPr>
      </w:pPr>
      <w:r w:rsidRPr="004E35B0">
        <w:rPr>
          <w:rStyle w:val="Strong"/>
          <w:rFonts w:asciiTheme="majorBidi" w:hAnsiTheme="majorBidi"/>
          <w:color w:val="000000" w:themeColor="text1"/>
          <w:sz w:val="22"/>
          <w:szCs w:val="22"/>
        </w:rPr>
        <w:t>1. Planning and Strategic Preparation</w:t>
      </w:r>
    </w:p>
    <w:p w14:paraId="498B121B" w14:textId="77777777" w:rsidR="00EE1B3E" w:rsidRPr="004E35B0" w:rsidRDefault="00EE1B3E" w:rsidP="00B84CB4">
      <w:pPr>
        <w:pStyle w:val="NormalWeb"/>
        <w:spacing w:line="360" w:lineRule="auto"/>
        <w:rPr>
          <w:rFonts w:asciiTheme="majorBidi" w:hAnsiTheme="majorBidi" w:cstheme="majorBidi"/>
          <w:color w:val="000000" w:themeColor="text1"/>
          <w:sz w:val="22"/>
          <w:szCs w:val="22"/>
        </w:rPr>
      </w:pPr>
      <w:r w:rsidRPr="004E35B0">
        <w:rPr>
          <w:rStyle w:val="Strong"/>
          <w:rFonts w:asciiTheme="majorBidi" w:hAnsiTheme="majorBidi" w:cstheme="majorBidi"/>
          <w:color w:val="000000" w:themeColor="text1"/>
          <w:sz w:val="22"/>
          <w:szCs w:val="22"/>
        </w:rPr>
        <w:t>Goal:</w:t>
      </w:r>
      <w:r w:rsidRPr="004E35B0">
        <w:rPr>
          <w:rFonts w:asciiTheme="majorBidi" w:hAnsiTheme="majorBidi" w:cstheme="majorBidi"/>
          <w:color w:val="000000" w:themeColor="text1"/>
          <w:sz w:val="22"/>
          <w:szCs w:val="22"/>
        </w:rPr>
        <w:t xml:space="preserve"> Establish the foundation for BIM use.</w:t>
      </w:r>
    </w:p>
    <w:p w14:paraId="7742817A" w14:textId="77777777" w:rsidR="00EE1B3E" w:rsidRPr="004E35B0" w:rsidRDefault="00EE1B3E" w:rsidP="00B84CB4">
      <w:pPr>
        <w:pStyle w:val="Heading3"/>
        <w:spacing w:line="360" w:lineRule="auto"/>
        <w:rPr>
          <w:rFonts w:asciiTheme="majorBidi" w:hAnsiTheme="majorBidi"/>
          <w:b/>
          <w:bCs/>
          <w:color w:val="000000" w:themeColor="text1"/>
          <w:sz w:val="22"/>
          <w:szCs w:val="22"/>
        </w:rPr>
      </w:pPr>
      <w:r w:rsidRPr="004E35B0">
        <w:rPr>
          <w:rFonts w:asciiTheme="majorBidi" w:hAnsiTheme="majorBidi"/>
          <w:b/>
          <w:bCs/>
          <w:color w:val="000000" w:themeColor="text1"/>
          <w:sz w:val="22"/>
          <w:szCs w:val="22"/>
        </w:rPr>
        <w:t>Key Actions:</w:t>
      </w:r>
    </w:p>
    <w:p w14:paraId="4D6E2632" w14:textId="77777777" w:rsidR="00EE1B3E" w:rsidRPr="004E35B0" w:rsidRDefault="00EE1B3E" w:rsidP="00B84CB4">
      <w:pPr>
        <w:pStyle w:val="NormalWeb"/>
        <w:numPr>
          <w:ilvl w:val="0"/>
          <w:numId w:val="74"/>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Define BIM Goals:</w:t>
      </w:r>
      <w:r w:rsidRPr="004E35B0">
        <w:rPr>
          <w:rFonts w:asciiTheme="majorBidi" w:hAnsiTheme="majorBidi" w:cstheme="majorBidi"/>
          <w:color w:val="000000" w:themeColor="text1"/>
          <w:sz w:val="22"/>
          <w:szCs w:val="22"/>
        </w:rPr>
        <w:t xml:space="preserve"> Identify project objectives (e.g., cost reduction, energy efficiency, clash detection).</w:t>
      </w:r>
    </w:p>
    <w:p w14:paraId="15BC3631" w14:textId="77777777" w:rsidR="00EE1B3E" w:rsidRPr="004E35B0" w:rsidRDefault="00EE1B3E" w:rsidP="00B84CB4">
      <w:pPr>
        <w:pStyle w:val="NormalWeb"/>
        <w:numPr>
          <w:ilvl w:val="0"/>
          <w:numId w:val="74"/>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Create BIM Execution Plan (BEP):</w:t>
      </w:r>
      <w:r w:rsidRPr="004E35B0">
        <w:rPr>
          <w:rFonts w:asciiTheme="majorBidi" w:hAnsiTheme="majorBidi" w:cstheme="majorBidi"/>
          <w:color w:val="000000" w:themeColor="text1"/>
          <w:sz w:val="22"/>
          <w:szCs w:val="22"/>
        </w:rPr>
        <w:t xml:space="preserve"> Set roles, responsibilities, workflows, software platforms, and collaboration standards.</w:t>
      </w:r>
    </w:p>
    <w:p w14:paraId="7077AA19" w14:textId="77777777" w:rsidR="00EE1B3E" w:rsidRPr="004E35B0" w:rsidRDefault="00EE1B3E" w:rsidP="00B84CB4">
      <w:pPr>
        <w:pStyle w:val="NormalWeb"/>
        <w:numPr>
          <w:ilvl w:val="0"/>
          <w:numId w:val="74"/>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Assess Readiness:</w:t>
      </w:r>
      <w:r w:rsidRPr="004E35B0">
        <w:rPr>
          <w:rFonts w:asciiTheme="majorBidi" w:hAnsiTheme="majorBidi" w:cstheme="majorBidi"/>
          <w:color w:val="000000" w:themeColor="text1"/>
          <w:sz w:val="22"/>
          <w:szCs w:val="22"/>
        </w:rPr>
        <w:t xml:space="preserve"> Evaluate team skills, technology, and data infrastructure.</w:t>
      </w:r>
    </w:p>
    <w:p w14:paraId="39C5790B" w14:textId="77777777" w:rsidR="00EE1B3E" w:rsidRPr="004E35B0" w:rsidRDefault="00EE1B3E" w:rsidP="00B84CB4">
      <w:pPr>
        <w:pStyle w:val="NormalWeb"/>
        <w:numPr>
          <w:ilvl w:val="0"/>
          <w:numId w:val="74"/>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Define Level of Development (LOD):</w:t>
      </w:r>
      <w:r w:rsidRPr="004E35B0">
        <w:rPr>
          <w:rFonts w:asciiTheme="majorBidi" w:hAnsiTheme="majorBidi" w:cstheme="majorBidi"/>
          <w:color w:val="000000" w:themeColor="text1"/>
          <w:sz w:val="22"/>
          <w:szCs w:val="22"/>
        </w:rPr>
        <w:t xml:space="preserve"> Determine the level of detail required for each phase (e.g., LOD 100–500).</w:t>
      </w:r>
    </w:p>
    <w:p w14:paraId="67C16D7D" w14:textId="77777777" w:rsidR="00EE1B3E" w:rsidRPr="004E35B0" w:rsidRDefault="00EE1B3E" w:rsidP="00B84CB4">
      <w:pPr>
        <w:pStyle w:val="NormalWeb"/>
        <w:spacing w:line="360" w:lineRule="auto"/>
        <w:rPr>
          <w:rFonts w:asciiTheme="majorBidi" w:hAnsiTheme="majorBidi" w:cstheme="majorBidi"/>
          <w:color w:val="000000" w:themeColor="text1"/>
          <w:sz w:val="22"/>
          <w:szCs w:val="22"/>
        </w:rPr>
      </w:pPr>
      <w:r w:rsidRPr="004E35B0">
        <w:rPr>
          <w:rFonts w:ascii="Apple Color Emoji" w:hAnsi="Apple Color Emoji" w:cs="Apple Color Emoji"/>
          <w:color w:val="000000" w:themeColor="text1"/>
          <w:sz w:val="22"/>
          <w:szCs w:val="22"/>
        </w:rPr>
        <w:t>📘</w:t>
      </w:r>
      <w:r w:rsidRPr="004E35B0">
        <w:rPr>
          <w:rFonts w:asciiTheme="majorBidi" w:hAnsiTheme="majorBidi" w:cstheme="majorBidi"/>
          <w:color w:val="000000" w:themeColor="text1"/>
          <w:sz w:val="22"/>
          <w:szCs w:val="22"/>
        </w:rPr>
        <w:t xml:space="preserve"> </w:t>
      </w:r>
      <w:r w:rsidRPr="004E35B0">
        <w:rPr>
          <w:rStyle w:val="Emphasis"/>
          <w:rFonts w:asciiTheme="majorBidi" w:hAnsiTheme="majorBidi" w:cstheme="majorBidi"/>
          <w:color w:val="000000" w:themeColor="text1"/>
          <w:sz w:val="22"/>
          <w:szCs w:val="22"/>
        </w:rPr>
        <w:t>Output:</w:t>
      </w:r>
      <w:r w:rsidRPr="004E35B0">
        <w:rPr>
          <w:rFonts w:asciiTheme="majorBidi" w:hAnsiTheme="majorBidi" w:cstheme="majorBidi"/>
          <w:color w:val="000000" w:themeColor="text1"/>
          <w:sz w:val="22"/>
          <w:szCs w:val="22"/>
        </w:rPr>
        <w:t xml:space="preserve"> BIM Project Plan, data standards, and agreed collaboration platforms (e.g., Autodesk BIM 360, Revit Server).</w:t>
      </w:r>
    </w:p>
    <w:p w14:paraId="02925418" w14:textId="77777777" w:rsidR="00EE1B3E" w:rsidRPr="004E35B0" w:rsidRDefault="00EE1B3E" w:rsidP="00B84CB4">
      <w:pPr>
        <w:pStyle w:val="Heading2"/>
        <w:spacing w:line="360" w:lineRule="auto"/>
        <w:rPr>
          <w:rFonts w:asciiTheme="majorBidi" w:hAnsiTheme="majorBidi"/>
          <w:color w:val="000000" w:themeColor="text1"/>
          <w:sz w:val="22"/>
          <w:szCs w:val="22"/>
        </w:rPr>
      </w:pPr>
      <w:r w:rsidRPr="004E35B0">
        <w:rPr>
          <w:rStyle w:val="Strong"/>
          <w:rFonts w:asciiTheme="majorBidi" w:hAnsiTheme="majorBidi"/>
          <w:color w:val="000000" w:themeColor="text1"/>
          <w:sz w:val="22"/>
          <w:szCs w:val="22"/>
        </w:rPr>
        <w:t>2. Conceptual Design</w:t>
      </w:r>
    </w:p>
    <w:p w14:paraId="42B0BD9D" w14:textId="77777777" w:rsidR="00EE1B3E" w:rsidRPr="004E35B0" w:rsidRDefault="00EE1B3E" w:rsidP="00B84CB4">
      <w:pPr>
        <w:pStyle w:val="NormalWeb"/>
        <w:spacing w:line="360" w:lineRule="auto"/>
        <w:rPr>
          <w:rFonts w:asciiTheme="majorBidi" w:hAnsiTheme="majorBidi" w:cstheme="majorBidi"/>
          <w:color w:val="000000" w:themeColor="text1"/>
          <w:sz w:val="22"/>
          <w:szCs w:val="22"/>
        </w:rPr>
      </w:pPr>
      <w:r w:rsidRPr="004E35B0">
        <w:rPr>
          <w:rStyle w:val="Strong"/>
          <w:rFonts w:asciiTheme="majorBidi" w:hAnsiTheme="majorBidi" w:cstheme="majorBidi"/>
          <w:color w:val="000000" w:themeColor="text1"/>
          <w:sz w:val="22"/>
          <w:szCs w:val="22"/>
        </w:rPr>
        <w:t>Goal:</w:t>
      </w:r>
      <w:r w:rsidRPr="004E35B0">
        <w:rPr>
          <w:rFonts w:asciiTheme="majorBidi" w:hAnsiTheme="majorBidi" w:cstheme="majorBidi"/>
          <w:color w:val="000000" w:themeColor="text1"/>
          <w:sz w:val="22"/>
          <w:szCs w:val="22"/>
        </w:rPr>
        <w:t xml:space="preserve"> Build initial digital models representing the building concept.</w:t>
      </w:r>
    </w:p>
    <w:p w14:paraId="1166FFEA" w14:textId="77777777" w:rsidR="00EE1B3E" w:rsidRPr="004E35B0" w:rsidRDefault="00EE1B3E" w:rsidP="00B84CB4">
      <w:pPr>
        <w:pStyle w:val="Heading3"/>
        <w:spacing w:line="360" w:lineRule="auto"/>
        <w:rPr>
          <w:rFonts w:asciiTheme="majorBidi" w:hAnsiTheme="majorBidi"/>
          <w:b/>
          <w:bCs/>
          <w:color w:val="000000" w:themeColor="text1"/>
          <w:sz w:val="22"/>
          <w:szCs w:val="22"/>
        </w:rPr>
      </w:pPr>
      <w:r w:rsidRPr="004E35B0">
        <w:rPr>
          <w:rFonts w:asciiTheme="majorBidi" w:hAnsiTheme="majorBidi"/>
          <w:b/>
          <w:bCs/>
          <w:color w:val="000000" w:themeColor="text1"/>
          <w:sz w:val="22"/>
          <w:szCs w:val="22"/>
        </w:rPr>
        <w:lastRenderedPageBreak/>
        <w:t>Key Actions:</w:t>
      </w:r>
    </w:p>
    <w:p w14:paraId="37747040" w14:textId="77777777" w:rsidR="00EE1B3E" w:rsidRPr="004E35B0" w:rsidRDefault="00EE1B3E" w:rsidP="00B84CB4">
      <w:pPr>
        <w:pStyle w:val="NormalWeb"/>
        <w:numPr>
          <w:ilvl w:val="0"/>
          <w:numId w:val="75"/>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Model creation:</w:t>
      </w:r>
      <w:r w:rsidRPr="004E35B0">
        <w:rPr>
          <w:rFonts w:asciiTheme="majorBidi" w:hAnsiTheme="majorBidi" w:cstheme="majorBidi"/>
          <w:color w:val="000000" w:themeColor="text1"/>
          <w:sz w:val="22"/>
          <w:szCs w:val="22"/>
        </w:rPr>
        <w:t xml:space="preserve"> Generate 3D conceptual models with massing, geometry, and orientation.</w:t>
      </w:r>
    </w:p>
    <w:p w14:paraId="09032297" w14:textId="77777777" w:rsidR="00EE1B3E" w:rsidRPr="004E35B0" w:rsidRDefault="00EE1B3E" w:rsidP="00B84CB4">
      <w:pPr>
        <w:pStyle w:val="NormalWeb"/>
        <w:numPr>
          <w:ilvl w:val="0"/>
          <w:numId w:val="75"/>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Spatial coordination:</w:t>
      </w:r>
      <w:r w:rsidRPr="004E35B0">
        <w:rPr>
          <w:rFonts w:asciiTheme="majorBidi" w:hAnsiTheme="majorBidi" w:cstheme="majorBidi"/>
          <w:color w:val="000000" w:themeColor="text1"/>
          <w:sz w:val="22"/>
          <w:szCs w:val="22"/>
        </w:rPr>
        <w:t xml:space="preserve"> Ensure site layout and orientation optimize energy and land use.</w:t>
      </w:r>
    </w:p>
    <w:p w14:paraId="5852BE71" w14:textId="77777777" w:rsidR="00EE1B3E" w:rsidRPr="004E35B0" w:rsidRDefault="00EE1B3E" w:rsidP="00B84CB4">
      <w:pPr>
        <w:pStyle w:val="NormalWeb"/>
        <w:numPr>
          <w:ilvl w:val="0"/>
          <w:numId w:val="75"/>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Initial analysis:</w:t>
      </w:r>
      <w:r w:rsidRPr="004E35B0">
        <w:rPr>
          <w:rFonts w:asciiTheme="majorBidi" w:hAnsiTheme="majorBidi" w:cstheme="majorBidi"/>
          <w:color w:val="000000" w:themeColor="text1"/>
          <w:sz w:val="22"/>
          <w:szCs w:val="22"/>
        </w:rPr>
        <w:t xml:space="preserve"> Run early simulations (solar, wind, energy use, or lighting).</w:t>
      </w:r>
    </w:p>
    <w:p w14:paraId="7960C8BE" w14:textId="77777777" w:rsidR="00EE1B3E" w:rsidRPr="004E35B0" w:rsidRDefault="00EE1B3E" w:rsidP="00B84CB4">
      <w:pPr>
        <w:pStyle w:val="NormalWeb"/>
        <w:spacing w:line="360" w:lineRule="auto"/>
        <w:rPr>
          <w:rFonts w:asciiTheme="majorBidi" w:hAnsiTheme="majorBidi" w:cstheme="majorBidi"/>
          <w:color w:val="000000" w:themeColor="text1"/>
          <w:sz w:val="22"/>
          <w:szCs w:val="22"/>
        </w:rPr>
      </w:pPr>
      <w:r w:rsidRPr="004E35B0">
        <w:rPr>
          <w:rFonts w:ascii="Apple Color Emoji" w:hAnsi="Apple Color Emoji" w:cs="Apple Color Emoji"/>
          <w:color w:val="000000" w:themeColor="text1"/>
          <w:sz w:val="22"/>
          <w:szCs w:val="22"/>
        </w:rPr>
        <w:t>📘</w:t>
      </w:r>
      <w:r w:rsidRPr="004E35B0">
        <w:rPr>
          <w:rFonts w:asciiTheme="majorBidi" w:hAnsiTheme="majorBidi" w:cstheme="majorBidi"/>
          <w:color w:val="000000" w:themeColor="text1"/>
          <w:sz w:val="22"/>
          <w:szCs w:val="22"/>
        </w:rPr>
        <w:t xml:space="preserve"> </w:t>
      </w:r>
      <w:r w:rsidRPr="004E35B0">
        <w:rPr>
          <w:rStyle w:val="Emphasis"/>
          <w:rFonts w:asciiTheme="majorBidi" w:hAnsiTheme="majorBidi" w:cstheme="majorBidi"/>
          <w:color w:val="000000" w:themeColor="text1"/>
          <w:sz w:val="22"/>
          <w:szCs w:val="22"/>
        </w:rPr>
        <w:t>Output:</w:t>
      </w:r>
      <w:r w:rsidRPr="004E35B0">
        <w:rPr>
          <w:rFonts w:asciiTheme="majorBidi" w:hAnsiTheme="majorBidi" w:cstheme="majorBidi"/>
          <w:color w:val="000000" w:themeColor="text1"/>
          <w:sz w:val="22"/>
          <w:szCs w:val="22"/>
        </w:rPr>
        <w:t xml:space="preserve"> 3D conceptual model and basic data for design review.</w:t>
      </w:r>
    </w:p>
    <w:p w14:paraId="11021D1C" w14:textId="77777777" w:rsidR="00EE1B3E" w:rsidRPr="004E35B0" w:rsidRDefault="00EE1B3E" w:rsidP="00B84CB4">
      <w:pPr>
        <w:pStyle w:val="Heading2"/>
        <w:spacing w:line="360" w:lineRule="auto"/>
        <w:rPr>
          <w:rFonts w:asciiTheme="majorBidi" w:hAnsiTheme="majorBidi"/>
          <w:color w:val="000000" w:themeColor="text1"/>
          <w:sz w:val="22"/>
          <w:szCs w:val="22"/>
        </w:rPr>
      </w:pPr>
      <w:r w:rsidRPr="004E35B0">
        <w:rPr>
          <w:rStyle w:val="Strong"/>
          <w:rFonts w:asciiTheme="majorBidi" w:hAnsiTheme="majorBidi"/>
          <w:color w:val="000000" w:themeColor="text1"/>
          <w:sz w:val="22"/>
          <w:szCs w:val="22"/>
        </w:rPr>
        <w:t>3. Detailed Design &amp; Development</w:t>
      </w:r>
    </w:p>
    <w:p w14:paraId="192366DC" w14:textId="77777777" w:rsidR="00EE1B3E" w:rsidRPr="004E35B0" w:rsidRDefault="00EE1B3E" w:rsidP="00B84CB4">
      <w:pPr>
        <w:pStyle w:val="NormalWeb"/>
        <w:spacing w:line="360" w:lineRule="auto"/>
        <w:rPr>
          <w:rFonts w:asciiTheme="majorBidi" w:hAnsiTheme="majorBidi" w:cstheme="majorBidi"/>
          <w:color w:val="000000" w:themeColor="text1"/>
          <w:sz w:val="22"/>
          <w:szCs w:val="22"/>
        </w:rPr>
      </w:pPr>
      <w:r w:rsidRPr="004E35B0">
        <w:rPr>
          <w:rStyle w:val="Strong"/>
          <w:rFonts w:asciiTheme="majorBidi" w:hAnsiTheme="majorBidi" w:cstheme="majorBidi"/>
          <w:color w:val="000000" w:themeColor="text1"/>
          <w:sz w:val="22"/>
          <w:szCs w:val="22"/>
        </w:rPr>
        <w:t>Goal:</w:t>
      </w:r>
      <w:r w:rsidRPr="004E35B0">
        <w:rPr>
          <w:rFonts w:asciiTheme="majorBidi" w:hAnsiTheme="majorBidi" w:cstheme="majorBidi"/>
          <w:color w:val="000000" w:themeColor="text1"/>
          <w:sz w:val="22"/>
          <w:szCs w:val="22"/>
        </w:rPr>
        <w:t xml:space="preserve"> Produce coordinated architectural, structural, and MEP (Mechanical, Electrical, Plumbing) models.</w:t>
      </w:r>
    </w:p>
    <w:p w14:paraId="7E2DB56C" w14:textId="77777777" w:rsidR="00EE1B3E" w:rsidRPr="00025FAD" w:rsidRDefault="00EE1B3E" w:rsidP="00B84CB4">
      <w:pPr>
        <w:pStyle w:val="Heading3"/>
        <w:spacing w:line="360" w:lineRule="auto"/>
        <w:rPr>
          <w:rFonts w:asciiTheme="majorBidi" w:hAnsiTheme="majorBidi"/>
          <w:b/>
          <w:bCs/>
          <w:color w:val="000000" w:themeColor="text1"/>
          <w:sz w:val="22"/>
          <w:szCs w:val="22"/>
        </w:rPr>
      </w:pPr>
      <w:r w:rsidRPr="00025FAD">
        <w:rPr>
          <w:rFonts w:asciiTheme="majorBidi" w:hAnsiTheme="majorBidi"/>
          <w:b/>
          <w:bCs/>
          <w:color w:val="000000" w:themeColor="text1"/>
          <w:sz w:val="22"/>
          <w:szCs w:val="22"/>
        </w:rPr>
        <w:t>Key Actions:</w:t>
      </w:r>
    </w:p>
    <w:p w14:paraId="3A95F695" w14:textId="77777777" w:rsidR="00EE1B3E" w:rsidRPr="004E35B0" w:rsidRDefault="00EE1B3E" w:rsidP="00B84CB4">
      <w:pPr>
        <w:pStyle w:val="NormalWeb"/>
        <w:numPr>
          <w:ilvl w:val="0"/>
          <w:numId w:val="76"/>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Multi-disciplinary modeling:</w:t>
      </w:r>
      <w:r w:rsidRPr="004E35B0">
        <w:rPr>
          <w:rFonts w:asciiTheme="majorBidi" w:hAnsiTheme="majorBidi" w:cstheme="majorBidi"/>
          <w:color w:val="000000" w:themeColor="text1"/>
          <w:sz w:val="22"/>
          <w:szCs w:val="22"/>
        </w:rPr>
        <w:t xml:space="preserve"> Different disciplines work on federated models.</w:t>
      </w:r>
    </w:p>
    <w:p w14:paraId="26217FD5" w14:textId="77777777" w:rsidR="00EE1B3E" w:rsidRPr="004E35B0" w:rsidRDefault="00EE1B3E" w:rsidP="00B84CB4">
      <w:pPr>
        <w:pStyle w:val="NormalWeb"/>
        <w:numPr>
          <w:ilvl w:val="0"/>
          <w:numId w:val="76"/>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Clash detection:</w:t>
      </w:r>
      <w:r w:rsidRPr="004E35B0">
        <w:rPr>
          <w:rFonts w:asciiTheme="majorBidi" w:hAnsiTheme="majorBidi" w:cstheme="majorBidi"/>
          <w:color w:val="000000" w:themeColor="text1"/>
          <w:sz w:val="22"/>
          <w:szCs w:val="22"/>
        </w:rPr>
        <w:t xml:space="preserve"> Use software (e.g., Navisworks) to identify design conflicts before construction.</w:t>
      </w:r>
    </w:p>
    <w:p w14:paraId="6E31CFB7" w14:textId="77777777" w:rsidR="00EE1B3E" w:rsidRPr="004E35B0" w:rsidRDefault="00EE1B3E" w:rsidP="00B84CB4">
      <w:pPr>
        <w:pStyle w:val="NormalWeb"/>
        <w:numPr>
          <w:ilvl w:val="0"/>
          <w:numId w:val="76"/>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Material specification:</w:t>
      </w:r>
      <w:r w:rsidRPr="004E35B0">
        <w:rPr>
          <w:rFonts w:asciiTheme="majorBidi" w:hAnsiTheme="majorBidi" w:cstheme="majorBidi"/>
          <w:color w:val="000000" w:themeColor="text1"/>
          <w:sz w:val="22"/>
          <w:szCs w:val="22"/>
        </w:rPr>
        <w:t xml:space="preserve"> Embed material data and quantities in the model.</w:t>
      </w:r>
    </w:p>
    <w:p w14:paraId="07FA884F" w14:textId="77777777" w:rsidR="00EE1B3E" w:rsidRPr="004E35B0" w:rsidRDefault="00EE1B3E" w:rsidP="00B84CB4">
      <w:pPr>
        <w:pStyle w:val="NormalWeb"/>
        <w:numPr>
          <w:ilvl w:val="0"/>
          <w:numId w:val="76"/>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Design validation:</w:t>
      </w:r>
      <w:r w:rsidRPr="004E35B0">
        <w:rPr>
          <w:rFonts w:asciiTheme="majorBidi" w:hAnsiTheme="majorBidi" w:cstheme="majorBidi"/>
          <w:color w:val="000000" w:themeColor="text1"/>
          <w:sz w:val="22"/>
          <w:szCs w:val="22"/>
        </w:rPr>
        <w:t xml:space="preserve"> Test compliance with codes and sustainability criteria (LEED, BREEAM, etc.).</w:t>
      </w:r>
    </w:p>
    <w:p w14:paraId="314BF6AC" w14:textId="77777777" w:rsidR="00EE1B3E" w:rsidRPr="004E35B0" w:rsidRDefault="00EE1B3E" w:rsidP="00B84CB4">
      <w:pPr>
        <w:pStyle w:val="NormalWeb"/>
        <w:spacing w:line="360" w:lineRule="auto"/>
        <w:rPr>
          <w:rFonts w:asciiTheme="majorBidi" w:hAnsiTheme="majorBidi" w:cstheme="majorBidi"/>
          <w:color w:val="000000" w:themeColor="text1"/>
          <w:sz w:val="22"/>
          <w:szCs w:val="22"/>
        </w:rPr>
      </w:pPr>
      <w:r w:rsidRPr="004E35B0">
        <w:rPr>
          <w:rFonts w:ascii="Apple Color Emoji" w:hAnsi="Apple Color Emoji" w:cs="Apple Color Emoji"/>
          <w:color w:val="000000" w:themeColor="text1"/>
          <w:sz w:val="22"/>
          <w:szCs w:val="22"/>
        </w:rPr>
        <w:t>📘</w:t>
      </w:r>
      <w:r w:rsidRPr="004E35B0">
        <w:rPr>
          <w:rFonts w:asciiTheme="majorBidi" w:hAnsiTheme="majorBidi" w:cstheme="majorBidi"/>
          <w:color w:val="000000" w:themeColor="text1"/>
          <w:sz w:val="22"/>
          <w:szCs w:val="22"/>
        </w:rPr>
        <w:t xml:space="preserve"> </w:t>
      </w:r>
      <w:r w:rsidRPr="004E35B0">
        <w:rPr>
          <w:rStyle w:val="Emphasis"/>
          <w:rFonts w:asciiTheme="majorBidi" w:hAnsiTheme="majorBidi" w:cstheme="majorBidi"/>
          <w:color w:val="000000" w:themeColor="text1"/>
          <w:sz w:val="22"/>
          <w:szCs w:val="22"/>
        </w:rPr>
        <w:t>Output:</w:t>
      </w:r>
      <w:r w:rsidRPr="004E35B0">
        <w:rPr>
          <w:rFonts w:asciiTheme="majorBidi" w:hAnsiTheme="majorBidi" w:cstheme="majorBidi"/>
          <w:color w:val="000000" w:themeColor="text1"/>
          <w:sz w:val="22"/>
          <w:szCs w:val="22"/>
        </w:rPr>
        <w:t xml:space="preserve"> Fully coordinated BIM model (LOD 300–400) ready for construction documentation.</w:t>
      </w:r>
    </w:p>
    <w:p w14:paraId="4A42F242" w14:textId="77777777" w:rsidR="00EE1B3E" w:rsidRPr="004E35B0" w:rsidRDefault="00EE1B3E" w:rsidP="00B84CB4">
      <w:pPr>
        <w:pStyle w:val="Heading2"/>
        <w:spacing w:line="360" w:lineRule="auto"/>
        <w:rPr>
          <w:rFonts w:asciiTheme="majorBidi" w:hAnsiTheme="majorBidi"/>
          <w:color w:val="000000" w:themeColor="text1"/>
          <w:sz w:val="22"/>
          <w:szCs w:val="22"/>
        </w:rPr>
      </w:pPr>
      <w:r w:rsidRPr="004E35B0">
        <w:rPr>
          <w:rStyle w:val="Strong"/>
          <w:rFonts w:asciiTheme="majorBidi" w:hAnsiTheme="majorBidi"/>
          <w:color w:val="000000" w:themeColor="text1"/>
          <w:sz w:val="22"/>
          <w:szCs w:val="22"/>
        </w:rPr>
        <w:t>4. Construction Documentation</w:t>
      </w:r>
    </w:p>
    <w:p w14:paraId="0554BCA6" w14:textId="77777777" w:rsidR="00EE1B3E" w:rsidRPr="004E35B0" w:rsidRDefault="00EE1B3E" w:rsidP="00B84CB4">
      <w:pPr>
        <w:pStyle w:val="NormalWeb"/>
        <w:spacing w:line="360" w:lineRule="auto"/>
        <w:rPr>
          <w:rFonts w:asciiTheme="majorBidi" w:hAnsiTheme="majorBidi" w:cstheme="majorBidi"/>
          <w:color w:val="000000" w:themeColor="text1"/>
          <w:sz w:val="22"/>
          <w:szCs w:val="22"/>
        </w:rPr>
      </w:pPr>
      <w:r w:rsidRPr="004E35B0">
        <w:rPr>
          <w:rStyle w:val="Strong"/>
          <w:rFonts w:asciiTheme="majorBidi" w:hAnsiTheme="majorBidi" w:cstheme="majorBidi"/>
          <w:color w:val="000000" w:themeColor="text1"/>
          <w:sz w:val="22"/>
          <w:szCs w:val="22"/>
        </w:rPr>
        <w:t>Goal:</w:t>
      </w:r>
      <w:r w:rsidRPr="004E35B0">
        <w:rPr>
          <w:rFonts w:asciiTheme="majorBidi" w:hAnsiTheme="majorBidi" w:cstheme="majorBidi"/>
          <w:color w:val="000000" w:themeColor="text1"/>
          <w:sz w:val="22"/>
          <w:szCs w:val="22"/>
        </w:rPr>
        <w:t xml:space="preserve"> Generate accurate, coordinated, and automated documentation.</w:t>
      </w:r>
    </w:p>
    <w:p w14:paraId="1ED5EAA6" w14:textId="77777777" w:rsidR="00EE1B3E" w:rsidRPr="004E35B0" w:rsidRDefault="00EE1B3E" w:rsidP="00B84CB4">
      <w:pPr>
        <w:pStyle w:val="Heading3"/>
        <w:spacing w:line="360" w:lineRule="auto"/>
        <w:rPr>
          <w:rFonts w:asciiTheme="majorBidi" w:hAnsiTheme="majorBidi"/>
          <w:b/>
          <w:bCs/>
          <w:color w:val="000000" w:themeColor="text1"/>
          <w:sz w:val="22"/>
          <w:szCs w:val="22"/>
        </w:rPr>
      </w:pPr>
      <w:r w:rsidRPr="004E35B0">
        <w:rPr>
          <w:rFonts w:asciiTheme="majorBidi" w:hAnsiTheme="majorBidi"/>
          <w:b/>
          <w:bCs/>
          <w:color w:val="000000" w:themeColor="text1"/>
          <w:sz w:val="22"/>
          <w:szCs w:val="22"/>
        </w:rPr>
        <w:t>Key Actions:</w:t>
      </w:r>
    </w:p>
    <w:p w14:paraId="0F979A94" w14:textId="77777777" w:rsidR="00EE1B3E" w:rsidRPr="004E35B0" w:rsidRDefault="00EE1B3E" w:rsidP="00B84CB4">
      <w:pPr>
        <w:pStyle w:val="NormalWeb"/>
        <w:numPr>
          <w:ilvl w:val="0"/>
          <w:numId w:val="77"/>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Extract drawings and schedules:</w:t>
      </w:r>
      <w:r w:rsidRPr="004E35B0">
        <w:rPr>
          <w:rFonts w:asciiTheme="majorBidi" w:hAnsiTheme="majorBidi" w:cstheme="majorBidi"/>
          <w:color w:val="000000" w:themeColor="text1"/>
          <w:sz w:val="22"/>
          <w:szCs w:val="22"/>
        </w:rPr>
        <w:t xml:space="preserve"> Automatically generate plans, sections, elevations, and quantity takeoffs.</w:t>
      </w:r>
    </w:p>
    <w:p w14:paraId="4611E30D" w14:textId="77777777" w:rsidR="00EE1B3E" w:rsidRPr="004E35B0" w:rsidRDefault="00EE1B3E" w:rsidP="00B84CB4">
      <w:pPr>
        <w:pStyle w:val="NormalWeb"/>
        <w:numPr>
          <w:ilvl w:val="0"/>
          <w:numId w:val="77"/>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Update in real time:</w:t>
      </w:r>
      <w:r w:rsidRPr="004E35B0">
        <w:rPr>
          <w:rFonts w:asciiTheme="majorBidi" w:hAnsiTheme="majorBidi" w:cstheme="majorBidi"/>
          <w:color w:val="000000" w:themeColor="text1"/>
          <w:sz w:val="22"/>
          <w:szCs w:val="22"/>
        </w:rPr>
        <w:t xml:space="preserve"> Any change in the model reflects across all documents instantly.</w:t>
      </w:r>
    </w:p>
    <w:p w14:paraId="374047E9" w14:textId="77777777" w:rsidR="00EE1B3E" w:rsidRPr="004E35B0" w:rsidRDefault="00EE1B3E" w:rsidP="00B84CB4">
      <w:pPr>
        <w:pStyle w:val="NormalWeb"/>
        <w:numPr>
          <w:ilvl w:val="0"/>
          <w:numId w:val="77"/>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4D Simulation:</w:t>
      </w:r>
      <w:r w:rsidRPr="004E35B0">
        <w:rPr>
          <w:rFonts w:asciiTheme="majorBidi" w:hAnsiTheme="majorBidi" w:cstheme="majorBidi"/>
          <w:color w:val="000000" w:themeColor="text1"/>
          <w:sz w:val="22"/>
          <w:szCs w:val="22"/>
        </w:rPr>
        <w:t xml:space="preserve"> Add the time factor to simulate construction sequence and logistics.</w:t>
      </w:r>
    </w:p>
    <w:p w14:paraId="3813757C" w14:textId="77777777" w:rsidR="00EE1B3E" w:rsidRPr="004E35B0" w:rsidRDefault="00EE1B3E" w:rsidP="00B84CB4">
      <w:pPr>
        <w:pStyle w:val="NormalWeb"/>
        <w:spacing w:line="360" w:lineRule="auto"/>
        <w:rPr>
          <w:rFonts w:asciiTheme="majorBidi" w:hAnsiTheme="majorBidi" w:cstheme="majorBidi"/>
          <w:color w:val="000000" w:themeColor="text1"/>
          <w:sz w:val="22"/>
          <w:szCs w:val="22"/>
        </w:rPr>
      </w:pPr>
      <w:r w:rsidRPr="004E35B0">
        <w:rPr>
          <w:rFonts w:ascii="Apple Color Emoji" w:hAnsi="Apple Color Emoji" w:cs="Apple Color Emoji"/>
          <w:color w:val="000000" w:themeColor="text1"/>
          <w:sz w:val="22"/>
          <w:szCs w:val="22"/>
        </w:rPr>
        <w:t>📘</w:t>
      </w:r>
      <w:r w:rsidRPr="004E35B0">
        <w:rPr>
          <w:rFonts w:asciiTheme="majorBidi" w:hAnsiTheme="majorBidi" w:cstheme="majorBidi"/>
          <w:color w:val="000000" w:themeColor="text1"/>
          <w:sz w:val="22"/>
          <w:szCs w:val="22"/>
        </w:rPr>
        <w:t xml:space="preserve"> </w:t>
      </w:r>
      <w:r w:rsidRPr="004E35B0">
        <w:rPr>
          <w:rStyle w:val="Emphasis"/>
          <w:rFonts w:asciiTheme="majorBidi" w:hAnsiTheme="majorBidi" w:cstheme="majorBidi"/>
          <w:color w:val="000000" w:themeColor="text1"/>
          <w:sz w:val="22"/>
          <w:szCs w:val="22"/>
        </w:rPr>
        <w:t>Output:</w:t>
      </w:r>
      <w:r w:rsidRPr="004E35B0">
        <w:rPr>
          <w:rFonts w:asciiTheme="majorBidi" w:hAnsiTheme="majorBidi" w:cstheme="majorBidi"/>
          <w:color w:val="000000" w:themeColor="text1"/>
          <w:sz w:val="22"/>
          <w:szCs w:val="22"/>
        </w:rPr>
        <w:t xml:space="preserve"> Construction-ready BIM model with 4D simulation capabilities.</w:t>
      </w:r>
    </w:p>
    <w:p w14:paraId="5D8EE698" w14:textId="77777777" w:rsidR="00EE1B3E" w:rsidRPr="004E35B0" w:rsidRDefault="00EE1B3E" w:rsidP="00B84CB4">
      <w:pPr>
        <w:pStyle w:val="Heading2"/>
        <w:spacing w:line="360" w:lineRule="auto"/>
        <w:rPr>
          <w:rFonts w:asciiTheme="majorBidi" w:hAnsiTheme="majorBidi"/>
          <w:color w:val="000000" w:themeColor="text1"/>
          <w:sz w:val="22"/>
          <w:szCs w:val="22"/>
        </w:rPr>
      </w:pPr>
      <w:r w:rsidRPr="004E35B0">
        <w:rPr>
          <w:rStyle w:val="Strong"/>
          <w:rFonts w:asciiTheme="majorBidi" w:hAnsiTheme="majorBidi"/>
          <w:color w:val="000000" w:themeColor="text1"/>
          <w:sz w:val="22"/>
          <w:szCs w:val="22"/>
        </w:rPr>
        <w:t>5. Construction Phase (Execution)</w:t>
      </w:r>
    </w:p>
    <w:p w14:paraId="4E31392C" w14:textId="77777777" w:rsidR="00EE1B3E" w:rsidRPr="004E35B0" w:rsidRDefault="00EE1B3E" w:rsidP="00B84CB4">
      <w:pPr>
        <w:pStyle w:val="NormalWeb"/>
        <w:spacing w:line="360" w:lineRule="auto"/>
        <w:rPr>
          <w:rFonts w:asciiTheme="majorBidi" w:hAnsiTheme="majorBidi" w:cstheme="majorBidi"/>
          <w:color w:val="000000" w:themeColor="text1"/>
          <w:sz w:val="22"/>
          <w:szCs w:val="22"/>
        </w:rPr>
      </w:pPr>
      <w:r w:rsidRPr="004E35B0">
        <w:rPr>
          <w:rStyle w:val="Strong"/>
          <w:rFonts w:asciiTheme="majorBidi" w:hAnsiTheme="majorBidi" w:cstheme="majorBidi"/>
          <w:color w:val="000000" w:themeColor="text1"/>
          <w:sz w:val="22"/>
          <w:szCs w:val="22"/>
        </w:rPr>
        <w:t>Goal:</w:t>
      </w:r>
      <w:r w:rsidRPr="004E35B0">
        <w:rPr>
          <w:rFonts w:asciiTheme="majorBidi" w:hAnsiTheme="majorBidi" w:cstheme="majorBidi"/>
          <w:color w:val="000000" w:themeColor="text1"/>
          <w:sz w:val="22"/>
          <w:szCs w:val="22"/>
        </w:rPr>
        <w:t xml:space="preserve"> Use BIM for coordination, progress tracking, and field management.</w:t>
      </w:r>
    </w:p>
    <w:p w14:paraId="516B32A9" w14:textId="77777777" w:rsidR="00EE1B3E" w:rsidRPr="004E35B0" w:rsidRDefault="00EE1B3E" w:rsidP="00B84CB4">
      <w:pPr>
        <w:pStyle w:val="Heading3"/>
        <w:spacing w:line="360" w:lineRule="auto"/>
        <w:rPr>
          <w:rFonts w:asciiTheme="majorBidi" w:hAnsiTheme="majorBidi"/>
          <w:b/>
          <w:bCs/>
          <w:color w:val="000000" w:themeColor="text1"/>
          <w:sz w:val="22"/>
          <w:szCs w:val="22"/>
        </w:rPr>
      </w:pPr>
      <w:r w:rsidRPr="004E35B0">
        <w:rPr>
          <w:rFonts w:asciiTheme="majorBidi" w:hAnsiTheme="majorBidi"/>
          <w:b/>
          <w:bCs/>
          <w:color w:val="000000" w:themeColor="text1"/>
          <w:sz w:val="22"/>
          <w:szCs w:val="22"/>
        </w:rPr>
        <w:t>Key Actions:</w:t>
      </w:r>
    </w:p>
    <w:p w14:paraId="188369E5" w14:textId="77777777" w:rsidR="00EE1B3E" w:rsidRPr="004E35B0" w:rsidRDefault="00EE1B3E" w:rsidP="00B84CB4">
      <w:pPr>
        <w:pStyle w:val="NormalWeb"/>
        <w:numPr>
          <w:ilvl w:val="0"/>
          <w:numId w:val="78"/>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Model-based scheduling:</w:t>
      </w:r>
      <w:r w:rsidRPr="004E35B0">
        <w:rPr>
          <w:rFonts w:asciiTheme="majorBidi" w:hAnsiTheme="majorBidi" w:cstheme="majorBidi"/>
          <w:color w:val="000000" w:themeColor="text1"/>
          <w:sz w:val="22"/>
          <w:szCs w:val="22"/>
        </w:rPr>
        <w:t xml:space="preserve"> Integrate model with construction timeline (4D BIM).</w:t>
      </w:r>
    </w:p>
    <w:p w14:paraId="04822A45" w14:textId="77777777" w:rsidR="00EE1B3E" w:rsidRPr="004E35B0" w:rsidRDefault="00EE1B3E" w:rsidP="00B84CB4">
      <w:pPr>
        <w:pStyle w:val="NormalWeb"/>
        <w:numPr>
          <w:ilvl w:val="0"/>
          <w:numId w:val="78"/>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lastRenderedPageBreak/>
        <w:t>Cost management:</w:t>
      </w:r>
      <w:r w:rsidRPr="004E35B0">
        <w:rPr>
          <w:rFonts w:asciiTheme="majorBidi" w:hAnsiTheme="majorBidi" w:cstheme="majorBidi"/>
          <w:color w:val="000000" w:themeColor="text1"/>
          <w:sz w:val="22"/>
          <w:szCs w:val="22"/>
        </w:rPr>
        <w:t xml:space="preserve"> Integrate cost data for 5D BIM—real-time cost estimation and budget control.</w:t>
      </w:r>
    </w:p>
    <w:p w14:paraId="109C55C3" w14:textId="77777777" w:rsidR="00EE1B3E" w:rsidRPr="004E35B0" w:rsidRDefault="00EE1B3E" w:rsidP="00B84CB4">
      <w:pPr>
        <w:pStyle w:val="NormalWeb"/>
        <w:numPr>
          <w:ilvl w:val="0"/>
          <w:numId w:val="78"/>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Site coordination:</w:t>
      </w:r>
      <w:r w:rsidRPr="004E35B0">
        <w:rPr>
          <w:rFonts w:asciiTheme="majorBidi" w:hAnsiTheme="majorBidi" w:cstheme="majorBidi"/>
          <w:color w:val="000000" w:themeColor="text1"/>
          <w:sz w:val="22"/>
          <w:szCs w:val="22"/>
        </w:rPr>
        <w:t xml:space="preserve"> Use BIM models on-site via tablets or AR/VR tools.</w:t>
      </w:r>
    </w:p>
    <w:p w14:paraId="5892D242" w14:textId="77777777" w:rsidR="00EE1B3E" w:rsidRPr="004E35B0" w:rsidRDefault="00EE1B3E" w:rsidP="00B84CB4">
      <w:pPr>
        <w:pStyle w:val="NormalWeb"/>
        <w:numPr>
          <w:ilvl w:val="0"/>
          <w:numId w:val="78"/>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Quality &amp; safety monitoring:</w:t>
      </w:r>
      <w:r w:rsidRPr="004E35B0">
        <w:rPr>
          <w:rFonts w:asciiTheme="majorBidi" w:hAnsiTheme="majorBidi" w:cstheme="majorBidi"/>
          <w:color w:val="000000" w:themeColor="text1"/>
          <w:sz w:val="22"/>
          <w:szCs w:val="22"/>
        </w:rPr>
        <w:t xml:space="preserve"> Simulate safety procedures and logistics.</w:t>
      </w:r>
    </w:p>
    <w:p w14:paraId="13992591" w14:textId="77777777" w:rsidR="00EE1B3E" w:rsidRPr="004E35B0" w:rsidRDefault="00EE1B3E" w:rsidP="00B84CB4">
      <w:pPr>
        <w:pStyle w:val="NormalWeb"/>
        <w:spacing w:line="360" w:lineRule="auto"/>
        <w:rPr>
          <w:rFonts w:asciiTheme="majorBidi" w:hAnsiTheme="majorBidi" w:cstheme="majorBidi"/>
          <w:color w:val="000000" w:themeColor="text1"/>
          <w:sz w:val="22"/>
          <w:szCs w:val="22"/>
        </w:rPr>
      </w:pPr>
      <w:r w:rsidRPr="004E35B0">
        <w:rPr>
          <w:rFonts w:ascii="Apple Color Emoji" w:hAnsi="Apple Color Emoji" w:cs="Apple Color Emoji"/>
          <w:color w:val="000000" w:themeColor="text1"/>
          <w:sz w:val="22"/>
          <w:szCs w:val="22"/>
        </w:rPr>
        <w:t>📘</w:t>
      </w:r>
      <w:r w:rsidRPr="004E35B0">
        <w:rPr>
          <w:rFonts w:asciiTheme="majorBidi" w:hAnsiTheme="majorBidi" w:cstheme="majorBidi"/>
          <w:color w:val="000000" w:themeColor="text1"/>
          <w:sz w:val="22"/>
          <w:szCs w:val="22"/>
        </w:rPr>
        <w:t xml:space="preserve"> </w:t>
      </w:r>
      <w:r w:rsidRPr="004E35B0">
        <w:rPr>
          <w:rStyle w:val="Emphasis"/>
          <w:rFonts w:asciiTheme="majorBidi" w:hAnsiTheme="majorBidi" w:cstheme="majorBidi"/>
          <w:color w:val="000000" w:themeColor="text1"/>
          <w:sz w:val="22"/>
          <w:szCs w:val="22"/>
        </w:rPr>
        <w:t>Output:</w:t>
      </w:r>
      <w:r w:rsidRPr="004E35B0">
        <w:rPr>
          <w:rFonts w:asciiTheme="majorBidi" w:hAnsiTheme="majorBidi" w:cstheme="majorBidi"/>
          <w:color w:val="000000" w:themeColor="text1"/>
          <w:sz w:val="22"/>
          <w:szCs w:val="22"/>
        </w:rPr>
        <w:t xml:space="preserve"> As-built model continuously updated during construction.</w:t>
      </w:r>
    </w:p>
    <w:p w14:paraId="7542DB41" w14:textId="77777777" w:rsidR="00EE1B3E" w:rsidRPr="004E35B0" w:rsidRDefault="00EE1B3E" w:rsidP="00B84CB4">
      <w:pPr>
        <w:pStyle w:val="Heading2"/>
        <w:spacing w:line="360" w:lineRule="auto"/>
        <w:rPr>
          <w:rFonts w:asciiTheme="majorBidi" w:hAnsiTheme="majorBidi"/>
          <w:color w:val="000000" w:themeColor="text1"/>
          <w:sz w:val="22"/>
          <w:szCs w:val="22"/>
        </w:rPr>
      </w:pPr>
      <w:r w:rsidRPr="004E35B0">
        <w:rPr>
          <w:rStyle w:val="Strong"/>
          <w:rFonts w:asciiTheme="majorBidi" w:hAnsiTheme="majorBidi"/>
          <w:color w:val="000000" w:themeColor="text1"/>
          <w:sz w:val="22"/>
          <w:szCs w:val="22"/>
        </w:rPr>
        <w:t>6. Operation and Maintenance</w:t>
      </w:r>
    </w:p>
    <w:p w14:paraId="20E23391" w14:textId="77777777" w:rsidR="00EE1B3E" w:rsidRPr="004E35B0" w:rsidRDefault="00EE1B3E" w:rsidP="00B84CB4">
      <w:pPr>
        <w:pStyle w:val="NormalWeb"/>
        <w:spacing w:line="360" w:lineRule="auto"/>
        <w:rPr>
          <w:rFonts w:asciiTheme="majorBidi" w:hAnsiTheme="majorBidi" w:cstheme="majorBidi"/>
          <w:color w:val="000000" w:themeColor="text1"/>
          <w:sz w:val="22"/>
          <w:szCs w:val="22"/>
        </w:rPr>
      </w:pPr>
      <w:r w:rsidRPr="004E35B0">
        <w:rPr>
          <w:rStyle w:val="Strong"/>
          <w:rFonts w:asciiTheme="majorBidi" w:hAnsiTheme="majorBidi" w:cstheme="majorBidi"/>
          <w:color w:val="000000" w:themeColor="text1"/>
          <w:sz w:val="22"/>
          <w:szCs w:val="22"/>
        </w:rPr>
        <w:t>Goal:</w:t>
      </w:r>
      <w:r w:rsidRPr="004E35B0">
        <w:rPr>
          <w:rFonts w:asciiTheme="majorBidi" w:hAnsiTheme="majorBidi" w:cstheme="majorBidi"/>
          <w:color w:val="000000" w:themeColor="text1"/>
          <w:sz w:val="22"/>
          <w:szCs w:val="22"/>
        </w:rPr>
        <w:t xml:space="preserve"> Support facility management through digital twin integration.</w:t>
      </w:r>
    </w:p>
    <w:p w14:paraId="20E10B2F" w14:textId="77777777" w:rsidR="00EE1B3E" w:rsidRPr="004E35B0" w:rsidRDefault="00EE1B3E" w:rsidP="00B84CB4">
      <w:pPr>
        <w:pStyle w:val="Heading3"/>
        <w:spacing w:line="360" w:lineRule="auto"/>
        <w:rPr>
          <w:rFonts w:asciiTheme="majorBidi" w:hAnsiTheme="majorBidi"/>
          <w:b/>
          <w:bCs/>
          <w:color w:val="000000" w:themeColor="text1"/>
          <w:sz w:val="22"/>
          <w:szCs w:val="22"/>
        </w:rPr>
      </w:pPr>
      <w:r w:rsidRPr="004E35B0">
        <w:rPr>
          <w:rFonts w:asciiTheme="majorBidi" w:hAnsiTheme="majorBidi"/>
          <w:b/>
          <w:bCs/>
          <w:color w:val="000000" w:themeColor="text1"/>
          <w:sz w:val="22"/>
          <w:szCs w:val="22"/>
        </w:rPr>
        <w:t>Key Actions:</w:t>
      </w:r>
    </w:p>
    <w:p w14:paraId="7476C4D1" w14:textId="77777777" w:rsidR="00EE1B3E" w:rsidRPr="004E35B0" w:rsidRDefault="00EE1B3E" w:rsidP="00B84CB4">
      <w:pPr>
        <w:pStyle w:val="NormalWeb"/>
        <w:numPr>
          <w:ilvl w:val="0"/>
          <w:numId w:val="79"/>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6D BIM (Facilities Management):</w:t>
      </w:r>
      <w:r w:rsidRPr="004E35B0">
        <w:rPr>
          <w:rFonts w:asciiTheme="majorBidi" w:hAnsiTheme="majorBidi" w:cstheme="majorBidi"/>
          <w:color w:val="000000" w:themeColor="text1"/>
          <w:sz w:val="22"/>
          <w:szCs w:val="22"/>
        </w:rPr>
        <w:t xml:space="preserve"> Incorporate operational data (maintenance schedules, equipment specs).</w:t>
      </w:r>
    </w:p>
    <w:p w14:paraId="0B696F5A" w14:textId="77777777" w:rsidR="00EE1B3E" w:rsidRPr="004E35B0" w:rsidRDefault="00EE1B3E" w:rsidP="00B84CB4">
      <w:pPr>
        <w:pStyle w:val="NormalWeb"/>
        <w:numPr>
          <w:ilvl w:val="0"/>
          <w:numId w:val="79"/>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Asset tracking:</w:t>
      </w:r>
      <w:r w:rsidRPr="004E35B0">
        <w:rPr>
          <w:rFonts w:asciiTheme="majorBidi" w:hAnsiTheme="majorBidi" w:cstheme="majorBidi"/>
          <w:color w:val="000000" w:themeColor="text1"/>
          <w:sz w:val="22"/>
          <w:szCs w:val="22"/>
        </w:rPr>
        <w:t xml:space="preserve"> Manage mechanical systems, warranty information, and maintenance records.</w:t>
      </w:r>
    </w:p>
    <w:p w14:paraId="66E1990C" w14:textId="77777777" w:rsidR="00EE1B3E" w:rsidRPr="004E35B0" w:rsidRDefault="00EE1B3E" w:rsidP="00B84CB4">
      <w:pPr>
        <w:pStyle w:val="NormalWeb"/>
        <w:numPr>
          <w:ilvl w:val="0"/>
          <w:numId w:val="79"/>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Digital Twin linkage:</w:t>
      </w:r>
      <w:r w:rsidRPr="004E35B0">
        <w:rPr>
          <w:rFonts w:asciiTheme="majorBidi" w:hAnsiTheme="majorBidi" w:cstheme="majorBidi"/>
          <w:color w:val="000000" w:themeColor="text1"/>
          <w:sz w:val="22"/>
          <w:szCs w:val="22"/>
        </w:rPr>
        <w:t xml:space="preserve"> Use real-time IoT data for performance monitoring and predictive maintenance.</w:t>
      </w:r>
    </w:p>
    <w:p w14:paraId="77B95AE4" w14:textId="77777777" w:rsidR="00EE1B3E" w:rsidRPr="004E35B0" w:rsidRDefault="00EE1B3E" w:rsidP="00B84CB4">
      <w:pPr>
        <w:pStyle w:val="NormalWeb"/>
        <w:spacing w:line="360" w:lineRule="auto"/>
        <w:rPr>
          <w:rFonts w:asciiTheme="majorBidi" w:hAnsiTheme="majorBidi" w:cstheme="majorBidi"/>
          <w:color w:val="000000" w:themeColor="text1"/>
          <w:sz w:val="22"/>
          <w:szCs w:val="22"/>
        </w:rPr>
      </w:pPr>
      <w:r w:rsidRPr="004E35B0">
        <w:rPr>
          <w:rFonts w:ascii="Apple Color Emoji" w:hAnsi="Apple Color Emoji" w:cs="Apple Color Emoji"/>
          <w:color w:val="000000" w:themeColor="text1"/>
          <w:sz w:val="22"/>
          <w:szCs w:val="22"/>
        </w:rPr>
        <w:t>📘</w:t>
      </w:r>
      <w:r w:rsidRPr="004E35B0">
        <w:rPr>
          <w:rFonts w:asciiTheme="majorBidi" w:hAnsiTheme="majorBidi" w:cstheme="majorBidi"/>
          <w:color w:val="000000" w:themeColor="text1"/>
          <w:sz w:val="22"/>
          <w:szCs w:val="22"/>
        </w:rPr>
        <w:t xml:space="preserve"> </w:t>
      </w:r>
      <w:r w:rsidRPr="004E35B0">
        <w:rPr>
          <w:rStyle w:val="Emphasis"/>
          <w:rFonts w:asciiTheme="majorBidi" w:hAnsiTheme="majorBidi" w:cstheme="majorBidi"/>
          <w:color w:val="000000" w:themeColor="text1"/>
          <w:sz w:val="22"/>
          <w:szCs w:val="22"/>
        </w:rPr>
        <w:t>Output:</w:t>
      </w:r>
      <w:r w:rsidRPr="004E35B0">
        <w:rPr>
          <w:rFonts w:asciiTheme="majorBidi" w:hAnsiTheme="majorBidi" w:cstheme="majorBidi"/>
          <w:color w:val="000000" w:themeColor="text1"/>
          <w:sz w:val="22"/>
          <w:szCs w:val="22"/>
        </w:rPr>
        <w:t xml:space="preserve"> Digital Twin model for long-term asset management and sustainability optimization.</w:t>
      </w:r>
    </w:p>
    <w:p w14:paraId="1CE0CE7F" w14:textId="77777777" w:rsidR="00EE1B3E" w:rsidRPr="004E35B0" w:rsidRDefault="00EE1B3E" w:rsidP="00B84CB4">
      <w:pPr>
        <w:pStyle w:val="Heading2"/>
        <w:spacing w:line="360" w:lineRule="auto"/>
        <w:rPr>
          <w:rFonts w:asciiTheme="majorBidi" w:hAnsiTheme="majorBidi"/>
          <w:color w:val="000000" w:themeColor="text1"/>
          <w:sz w:val="22"/>
          <w:szCs w:val="22"/>
        </w:rPr>
      </w:pPr>
      <w:r w:rsidRPr="004E35B0">
        <w:rPr>
          <w:rStyle w:val="Strong"/>
          <w:rFonts w:asciiTheme="majorBidi" w:hAnsiTheme="majorBidi"/>
          <w:color w:val="000000" w:themeColor="text1"/>
          <w:sz w:val="22"/>
          <w:szCs w:val="22"/>
        </w:rPr>
        <w:t>7. Renovation and Decommissioning</w:t>
      </w:r>
    </w:p>
    <w:p w14:paraId="775EA6BD" w14:textId="77777777" w:rsidR="00EE1B3E" w:rsidRPr="004E35B0" w:rsidRDefault="00EE1B3E" w:rsidP="00B84CB4">
      <w:pPr>
        <w:pStyle w:val="NormalWeb"/>
        <w:spacing w:line="360" w:lineRule="auto"/>
        <w:rPr>
          <w:rFonts w:asciiTheme="majorBidi" w:hAnsiTheme="majorBidi" w:cstheme="majorBidi"/>
          <w:color w:val="000000" w:themeColor="text1"/>
          <w:sz w:val="22"/>
          <w:szCs w:val="22"/>
        </w:rPr>
      </w:pPr>
      <w:r w:rsidRPr="004E35B0">
        <w:rPr>
          <w:rStyle w:val="Strong"/>
          <w:rFonts w:asciiTheme="majorBidi" w:hAnsiTheme="majorBidi" w:cstheme="majorBidi"/>
          <w:color w:val="000000" w:themeColor="text1"/>
          <w:sz w:val="22"/>
          <w:szCs w:val="22"/>
        </w:rPr>
        <w:t>Goal:</w:t>
      </w:r>
      <w:r w:rsidRPr="004E35B0">
        <w:rPr>
          <w:rFonts w:asciiTheme="majorBidi" w:hAnsiTheme="majorBidi" w:cstheme="majorBidi"/>
          <w:color w:val="000000" w:themeColor="text1"/>
          <w:sz w:val="22"/>
          <w:szCs w:val="22"/>
        </w:rPr>
        <w:t xml:space="preserve"> Extend the building’s life cycle or plan efficient demolition.</w:t>
      </w:r>
    </w:p>
    <w:p w14:paraId="052FA13E" w14:textId="77777777" w:rsidR="00EE1B3E" w:rsidRPr="004E35B0" w:rsidRDefault="00EE1B3E" w:rsidP="00B84CB4">
      <w:pPr>
        <w:pStyle w:val="Heading3"/>
        <w:spacing w:line="360" w:lineRule="auto"/>
        <w:rPr>
          <w:rFonts w:asciiTheme="majorBidi" w:hAnsiTheme="majorBidi"/>
          <w:b/>
          <w:bCs/>
          <w:color w:val="000000" w:themeColor="text1"/>
          <w:sz w:val="22"/>
          <w:szCs w:val="22"/>
        </w:rPr>
      </w:pPr>
      <w:r w:rsidRPr="004E35B0">
        <w:rPr>
          <w:rFonts w:asciiTheme="majorBidi" w:hAnsiTheme="majorBidi"/>
          <w:b/>
          <w:bCs/>
          <w:color w:val="000000" w:themeColor="text1"/>
          <w:sz w:val="22"/>
          <w:szCs w:val="22"/>
        </w:rPr>
        <w:t>Key Actions:</w:t>
      </w:r>
    </w:p>
    <w:p w14:paraId="0F496F50" w14:textId="77777777" w:rsidR="00EE1B3E" w:rsidRPr="004E35B0" w:rsidRDefault="00EE1B3E" w:rsidP="00B84CB4">
      <w:pPr>
        <w:pStyle w:val="NormalWeb"/>
        <w:numPr>
          <w:ilvl w:val="0"/>
          <w:numId w:val="80"/>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Renovation planning:</w:t>
      </w:r>
      <w:r w:rsidRPr="004E35B0">
        <w:rPr>
          <w:rFonts w:asciiTheme="majorBidi" w:hAnsiTheme="majorBidi" w:cstheme="majorBidi"/>
          <w:color w:val="000000" w:themeColor="text1"/>
          <w:sz w:val="22"/>
          <w:szCs w:val="22"/>
        </w:rPr>
        <w:t xml:space="preserve"> Use existing BIM data to assess conditions and plan upgrades.</w:t>
      </w:r>
    </w:p>
    <w:p w14:paraId="0F4014DA" w14:textId="77777777" w:rsidR="00EE1B3E" w:rsidRPr="004E35B0" w:rsidRDefault="00EE1B3E" w:rsidP="00B84CB4">
      <w:pPr>
        <w:pStyle w:val="NormalWeb"/>
        <w:numPr>
          <w:ilvl w:val="0"/>
          <w:numId w:val="80"/>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Deconstruction simulation:</w:t>
      </w:r>
      <w:r w:rsidRPr="004E35B0">
        <w:rPr>
          <w:rFonts w:asciiTheme="majorBidi" w:hAnsiTheme="majorBidi" w:cstheme="majorBidi"/>
          <w:color w:val="000000" w:themeColor="text1"/>
          <w:sz w:val="22"/>
          <w:szCs w:val="22"/>
        </w:rPr>
        <w:t xml:space="preserve"> Identify recyclable materials and safe demolition steps.</w:t>
      </w:r>
    </w:p>
    <w:p w14:paraId="286C98EF" w14:textId="77777777" w:rsidR="00EE1B3E" w:rsidRPr="004E35B0" w:rsidRDefault="00EE1B3E" w:rsidP="00B84CB4">
      <w:pPr>
        <w:pStyle w:val="NormalWeb"/>
        <w:numPr>
          <w:ilvl w:val="0"/>
          <w:numId w:val="80"/>
        </w:numPr>
        <w:spacing w:line="360" w:lineRule="auto"/>
        <w:rPr>
          <w:rFonts w:asciiTheme="majorBidi" w:hAnsiTheme="majorBidi" w:cstheme="majorBidi"/>
          <w:color w:val="000000" w:themeColor="text1"/>
          <w:sz w:val="22"/>
          <w:szCs w:val="22"/>
        </w:rPr>
      </w:pPr>
      <w:r w:rsidRPr="00B84CB4">
        <w:rPr>
          <w:rStyle w:val="Strong"/>
          <w:rFonts w:asciiTheme="majorBidi" w:hAnsiTheme="majorBidi" w:cstheme="majorBidi"/>
          <w:b w:val="0"/>
          <w:bCs w:val="0"/>
          <w:color w:val="000000" w:themeColor="text1"/>
          <w:sz w:val="22"/>
          <w:szCs w:val="22"/>
        </w:rPr>
        <w:t>Lifecycle feedback:</w:t>
      </w:r>
      <w:r w:rsidRPr="00B84CB4">
        <w:rPr>
          <w:rFonts w:asciiTheme="majorBidi" w:hAnsiTheme="majorBidi" w:cstheme="majorBidi"/>
          <w:b/>
          <w:bCs/>
          <w:color w:val="000000" w:themeColor="text1"/>
          <w:sz w:val="22"/>
          <w:szCs w:val="22"/>
        </w:rPr>
        <w:t xml:space="preserve"> </w:t>
      </w:r>
      <w:r w:rsidRPr="004E35B0">
        <w:rPr>
          <w:rFonts w:asciiTheme="majorBidi" w:hAnsiTheme="majorBidi" w:cstheme="majorBidi"/>
          <w:color w:val="000000" w:themeColor="text1"/>
          <w:sz w:val="22"/>
          <w:szCs w:val="22"/>
        </w:rPr>
        <w:t>Feed lessons learned into future BIM projects.</w:t>
      </w:r>
    </w:p>
    <w:p w14:paraId="6933C2F7" w14:textId="77777777" w:rsidR="00EE1B3E" w:rsidRPr="004E35B0" w:rsidRDefault="00EE1B3E" w:rsidP="00B84CB4">
      <w:pPr>
        <w:pStyle w:val="NormalWeb"/>
        <w:spacing w:line="360" w:lineRule="auto"/>
        <w:rPr>
          <w:rFonts w:asciiTheme="majorBidi" w:hAnsiTheme="majorBidi" w:cstheme="majorBidi"/>
          <w:color w:val="000000" w:themeColor="text1"/>
          <w:sz w:val="22"/>
          <w:szCs w:val="22"/>
        </w:rPr>
      </w:pPr>
      <w:r w:rsidRPr="004E35B0">
        <w:rPr>
          <w:rFonts w:ascii="Apple Color Emoji" w:hAnsi="Apple Color Emoji" w:cs="Apple Color Emoji"/>
          <w:color w:val="000000" w:themeColor="text1"/>
          <w:sz w:val="22"/>
          <w:szCs w:val="22"/>
        </w:rPr>
        <w:t>📘</w:t>
      </w:r>
      <w:r w:rsidRPr="004E35B0">
        <w:rPr>
          <w:rFonts w:asciiTheme="majorBidi" w:hAnsiTheme="majorBidi" w:cstheme="majorBidi"/>
          <w:color w:val="000000" w:themeColor="text1"/>
          <w:sz w:val="22"/>
          <w:szCs w:val="22"/>
        </w:rPr>
        <w:t xml:space="preserve"> </w:t>
      </w:r>
      <w:r w:rsidRPr="004E35B0">
        <w:rPr>
          <w:rStyle w:val="Emphasis"/>
          <w:rFonts w:asciiTheme="majorBidi" w:hAnsiTheme="majorBidi" w:cstheme="majorBidi"/>
          <w:color w:val="000000" w:themeColor="text1"/>
          <w:sz w:val="22"/>
          <w:szCs w:val="22"/>
        </w:rPr>
        <w:t>Output:</w:t>
      </w:r>
      <w:r w:rsidRPr="004E35B0">
        <w:rPr>
          <w:rFonts w:asciiTheme="majorBidi" w:hAnsiTheme="majorBidi" w:cstheme="majorBidi"/>
          <w:color w:val="000000" w:themeColor="text1"/>
          <w:sz w:val="22"/>
          <w:szCs w:val="22"/>
        </w:rPr>
        <w:t xml:space="preserve"> Updated as-maintained model and lifecycle report.</w:t>
      </w:r>
    </w:p>
    <w:p w14:paraId="79448C8D" w14:textId="579ADB0F" w:rsidR="006D2BA9" w:rsidRPr="00835D15" w:rsidRDefault="000917A8" w:rsidP="00B84CB4">
      <w:pPr>
        <w:pStyle w:val="BodyText"/>
        <w:widowControl/>
        <w:numPr>
          <w:ilvl w:val="0"/>
          <w:numId w:val="73"/>
        </w:numPr>
        <w:tabs>
          <w:tab w:val="left" w:pos="7943"/>
        </w:tabs>
        <w:autoSpaceDE/>
        <w:autoSpaceDN/>
        <w:spacing w:before="90" w:line="360" w:lineRule="auto"/>
        <w:rPr>
          <w:sz w:val="28"/>
          <w:szCs w:val="28"/>
        </w:rPr>
      </w:pPr>
      <w:r w:rsidRPr="00835D15">
        <w:rPr>
          <w:b/>
          <w:bCs/>
          <w:color w:val="0070C0"/>
          <w:sz w:val="28"/>
          <w:szCs w:val="28"/>
        </w:rPr>
        <w:t>How</w:t>
      </w:r>
      <w:r w:rsidR="000A4482" w:rsidRPr="00835D15">
        <w:rPr>
          <w:b/>
          <w:bCs/>
          <w:color w:val="0070C0"/>
          <w:sz w:val="28"/>
          <w:szCs w:val="28"/>
        </w:rPr>
        <w:t xml:space="preserve"> </w:t>
      </w:r>
      <w:r w:rsidR="00835D15">
        <w:rPr>
          <w:b/>
          <w:bCs/>
          <w:color w:val="0070C0"/>
          <w:sz w:val="28"/>
          <w:szCs w:val="28"/>
        </w:rPr>
        <w:t>W</w:t>
      </w:r>
      <w:r w:rsidR="000A4482" w:rsidRPr="00835D15">
        <w:rPr>
          <w:b/>
          <w:bCs/>
          <w:color w:val="0070C0"/>
          <w:sz w:val="28"/>
          <w:szCs w:val="28"/>
        </w:rPr>
        <w:t xml:space="preserve">e </w:t>
      </w:r>
      <w:r w:rsidR="00835D15">
        <w:rPr>
          <w:b/>
          <w:bCs/>
          <w:color w:val="0070C0"/>
          <w:sz w:val="28"/>
          <w:szCs w:val="28"/>
        </w:rPr>
        <w:t>C</w:t>
      </w:r>
      <w:r w:rsidR="000A4482" w:rsidRPr="00835D15">
        <w:rPr>
          <w:b/>
          <w:bCs/>
          <w:color w:val="0070C0"/>
          <w:sz w:val="28"/>
          <w:szCs w:val="28"/>
        </w:rPr>
        <w:t xml:space="preserve">an </w:t>
      </w:r>
      <w:r w:rsidR="00835D15">
        <w:rPr>
          <w:b/>
          <w:bCs/>
          <w:color w:val="0070C0"/>
          <w:sz w:val="28"/>
          <w:szCs w:val="28"/>
        </w:rPr>
        <w:t>M</w:t>
      </w:r>
      <w:r w:rsidR="000A4482" w:rsidRPr="00835D15">
        <w:rPr>
          <w:b/>
          <w:bCs/>
          <w:color w:val="0070C0"/>
          <w:sz w:val="28"/>
          <w:szCs w:val="28"/>
        </w:rPr>
        <w:t xml:space="preserve">ake the </w:t>
      </w:r>
      <w:r w:rsidR="00835D15">
        <w:rPr>
          <w:b/>
          <w:bCs/>
          <w:color w:val="0070C0"/>
          <w:sz w:val="28"/>
          <w:szCs w:val="28"/>
        </w:rPr>
        <w:t>W</w:t>
      </w:r>
      <w:r w:rsidR="000A4482" w:rsidRPr="00835D15">
        <w:rPr>
          <w:b/>
          <w:bCs/>
          <w:color w:val="0070C0"/>
          <w:sz w:val="28"/>
          <w:szCs w:val="28"/>
        </w:rPr>
        <w:t xml:space="preserve">orld a </w:t>
      </w:r>
      <w:r w:rsidR="00835D15">
        <w:rPr>
          <w:b/>
          <w:bCs/>
          <w:color w:val="0070C0"/>
          <w:sz w:val="28"/>
          <w:szCs w:val="28"/>
        </w:rPr>
        <w:t>B</w:t>
      </w:r>
      <w:r w:rsidR="000A4482" w:rsidRPr="00835D15">
        <w:rPr>
          <w:b/>
          <w:bCs/>
          <w:color w:val="0070C0"/>
          <w:sz w:val="28"/>
          <w:szCs w:val="28"/>
        </w:rPr>
        <w:t xml:space="preserve">etter </w:t>
      </w:r>
      <w:r w:rsidR="00835D15">
        <w:rPr>
          <w:b/>
          <w:bCs/>
          <w:color w:val="0070C0"/>
          <w:sz w:val="28"/>
          <w:szCs w:val="28"/>
        </w:rPr>
        <w:t>P</w:t>
      </w:r>
      <w:r w:rsidR="000A4482" w:rsidRPr="00835D15">
        <w:rPr>
          <w:b/>
          <w:bCs/>
          <w:color w:val="0070C0"/>
          <w:sz w:val="28"/>
          <w:szCs w:val="28"/>
        </w:rPr>
        <w:t xml:space="preserve">lace by 2030? – Michael Green | Ted Talks </w:t>
      </w:r>
    </w:p>
    <w:p w14:paraId="0429AE74" w14:textId="5F6BF1D3" w:rsidR="000A4482" w:rsidRPr="009B7986" w:rsidRDefault="000A4482" w:rsidP="00B84CB4">
      <w:pPr>
        <w:pStyle w:val="Heading2"/>
        <w:spacing w:line="360" w:lineRule="auto"/>
        <w:rPr>
          <w:rFonts w:asciiTheme="majorBidi" w:hAnsiTheme="majorBidi"/>
          <w:b/>
          <w:bCs/>
          <w:color w:val="000000" w:themeColor="text1"/>
          <w:sz w:val="22"/>
          <w:szCs w:val="22"/>
        </w:rPr>
      </w:pPr>
      <w:r>
        <w:rPr>
          <w:rFonts w:asciiTheme="majorBidi" w:hAnsiTheme="majorBidi"/>
          <w:b/>
          <w:bCs/>
          <w:color w:val="000000" w:themeColor="text1"/>
          <w:sz w:val="22"/>
          <w:szCs w:val="22"/>
        </w:rPr>
        <w:br/>
      </w:r>
      <w:r w:rsidRPr="009B7986">
        <w:rPr>
          <w:rFonts w:asciiTheme="majorBidi" w:hAnsiTheme="majorBidi"/>
          <w:b/>
          <w:bCs/>
          <w:color w:val="000000" w:themeColor="text1"/>
          <w:sz w:val="22"/>
          <w:szCs w:val="22"/>
        </w:rPr>
        <w:t>Summary of the Talk</w:t>
      </w:r>
      <w:r>
        <w:rPr>
          <w:rFonts w:asciiTheme="majorBidi" w:hAnsiTheme="majorBidi"/>
          <w:b/>
          <w:bCs/>
          <w:color w:val="000000" w:themeColor="text1"/>
          <w:sz w:val="22"/>
          <w:szCs w:val="22"/>
        </w:rPr>
        <w:br/>
      </w:r>
    </w:p>
    <w:p w14:paraId="4E1639EF" w14:textId="77777777" w:rsidR="000A4482" w:rsidRPr="009B7986" w:rsidRDefault="000A4482" w:rsidP="00B84CB4">
      <w:pPr>
        <w:pStyle w:val="Heading3"/>
        <w:spacing w:line="360" w:lineRule="auto"/>
        <w:rPr>
          <w:rFonts w:asciiTheme="majorBidi" w:hAnsiTheme="majorBidi"/>
          <w:b/>
          <w:bCs/>
          <w:color w:val="000000" w:themeColor="text1"/>
          <w:sz w:val="22"/>
          <w:szCs w:val="22"/>
        </w:rPr>
      </w:pPr>
      <w:r w:rsidRPr="009B7986">
        <w:rPr>
          <w:rFonts w:asciiTheme="majorBidi" w:hAnsiTheme="majorBidi"/>
          <w:b/>
          <w:bCs/>
          <w:color w:val="000000" w:themeColor="text1"/>
          <w:sz w:val="22"/>
          <w:szCs w:val="22"/>
        </w:rPr>
        <w:t>Context &amp; the Big Question</w:t>
      </w:r>
    </w:p>
    <w:p w14:paraId="45B95C97" w14:textId="77777777" w:rsidR="000A4482" w:rsidRPr="009B7986" w:rsidRDefault="000A4482" w:rsidP="00B84CB4">
      <w:pPr>
        <w:pStyle w:val="NormalWeb"/>
        <w:numPr>
          <w:ilvl w:val="0"/>
          <w:numId w:val="81"/>
        </w:numPr>
        <w:spacing w:line="360" w:lineRule="auto"/>
        <w:rPr>
          <w:rFonts w:asciiTheme="majorBidi" w:hAnsiTheme="majorBidi" w:cstheme="majorBidi"/>
          <w:sz w:val="22"/>
          <w:szCs w:val="22"/>
        </w:rPr>
      </w:pPr>
      <w:r w:rsidRPr="009B7986">
        <w:rPr>
          <w:rFonts w:asciiTheme="majorBidi" w:hAnsiTheme="majorBidi" w:cstheme="majorBidi"/>
          <w:sz w:val="22"/>
          <w:szCs w:val="22"/>
        </w:rPr>
        <w:t xml:space="preserve">In 2015, world leaders adopted the </w:t>
      </w:r>
      <w:r w:rsidRPr="009B7986">
        <w:rPr>
          <w:rStyle w:val="Strong"/>
          <w:rFonts w:asciiTheme="majorBidi" w:hAnsiTheme="majorBidi" w:cstheme="majorBidi"/>
          <w:b w:val="0"/>
          <w:bCs w:val="0"/>
          <w:sz w:val="22"/>
          <w:szCs w:val="22"/>
        </w:rPr>
        <w:t>Sustainable Development Goals (SDGs)</w:t>
      </w:r>
      <w:r w:rsidRPr="009B7986">
        <w:rPr>
          <w:rFonts w:asciiTheme="majorBidi" w:hAnsiTheme="majorBidi" w:cstheme="majorBidi"/>
          <w:sz w:val="22"/>
          <w:szCs w:val="22"/>
        </w:rPr>
        <w:t xml:space="preserve"> — 17 goals with 169 targets for global development by 2030. </w:t>
      </w:r>
    </w:p>
    <w:p w14:paraId="7321F3BB" w14:textId="77777777" w:rsidR="000A4482" w:rsidRPr="009B7986" w:rsidRDefault="000A4482" w:rsidP="00B84CB4">
      <w:pPr>
        <w:pStyle w:val="NormalWeb"/>
        <w:numPr>
          <w:ilvl w:val="0"/>
          <w:numId w:val="81"/>
        </w:numPr>
        <w:spacing w:line="360" w:lineRule="auto"/>
        <w:rPr>
          <w:rFonts w:asciiTheme="majorBidi" w:hAnsiTheme="majorBidi" w:cstheme="majorBidi"/>
          <w:sz w:val="22"/>
          <w:szCs w:val="22"/>
        </w:rPr>
      </w:pPr>
      <w:r w:rsidRPr="009B7986">
        <w:rPr>
          <w:rFonts w:asciiTheme="majorBidi" w:hAnsiTheme="majorBidi" w:cstheme="majorBidi"/>
          <w:sz w:val="22"/>
          <w:szCs w:val="22"/>
        </w:rPr>
        <w:lastRenderedPageBreak/>
        <w:t xml:space="preserve">Green asks: </w:t>
      </w:r>
      <w:r w:rsidRPr="009B7986">
        <w:rPr>
          <w:rStyle w:val="Emphasis"/>
          <w:rFonts w:asciiTheme="majorBidi" w:hAnsiTheme="majorBidi" w:cstheme="majorBidi"/>
          <w:sz w:val="22"/>
          <w:szCs w:val="22"/>
        </w:rPr>
        <w:t>Can we really end hunger and poverty, halt climate change, and achieve gender equality in the next 15 years?</w:t>
      </w:r>
      <w:r w:rsidRPr="009B7986">
        <w:rPr>
          <w:rFonts w:asciiTheme="majorBidi" w:hAnsiTheme="majorBidi" w:cstheme="majorBidi"/>
          <w:sz w:val="22"/>
          <w:szCs w:val="22"/>
        </w:rPr>
        <w:t xml:space="preserve"> </w:t>
      </w:r>
    </w:p>
    <w:p w14:paraId="789035D4" w14:textId="77777777" w:rsidR="000A4482" w:rsidRPr="009B7986" w:rsidRDefault="000A4482" w:rsidP="00B84CB4">
      <w:pPr>
        <w:pStyle w:val="NormalWeb"/>
        <w:numPr>
          <w:ilvl w:val="0"/>
          <w:numId w:val="81"/>
        </w:numPr>
        <w:spacing w:line="360" w:lineRule="auto"/>
        <w:rPr>
          <w:rFonts w:asciiTheme="majorBidi" w:hAnsiTheme="majorBidi" w:cstheme="majorBidi"/>
          <w:sz w:val="22"/>
          <w:szCs w:val="22"/>
        </w:rPr>
      </w:pPr>
      <w:r w:rsidRPr="009B7986">
        <w:rPr>
          <w:rFonts w:asciiTheme="majorBidi" w:hAnsiTheme="majorBidi" w:cstheme="majorBidi"/>
          <w:sz w:val="22"/>
          <w:szCs w:val="22"/>
        </w:rPr>
        <w:t xml:space="preserve">He argues that the answer is: yes, potentially — but </w:t>
      </w:r>
      <w:r w:rsidRPr="009B7986">
        <w:rPr>
          <w:rStyle w:val="Strong"/>
          <w:rFonts w:asciiTheme="majorBidi" w:hAnsiTheme="majorBidi" w:cstheme="majorBidi"/>
          <w:b w:val="0"/>
          <w:bCs w:val="0"/>
          <w:sz w:val="22"/>
          <w:szCs w:val="22"/>
        </w:rPr>
        <w:t>not with business as usual</w:t>
      </w:r>
      <w:r w:rsidRPr="009B7986">
        <w:rPr>
          <w:rFonts w:asciiTheme="majorBidi" w:hAnsiTheme="majorBidi" w:cstheme="majorBidi"/>
          <w:b/>
          <w:bCs/>
          <w:sz w:val="22"/>
          <w:szCs w:val="22"/>
        </w:rPr>
        <w:t>.</w:t>
      </w:r>
      <w:r w:rsidRPr="009B7986">
        <w:rPr>
          <w:rFonts w:asciiTheme="majorBidi" w:hAnsiTheme="majorBidi" w:cstheme="majorBidi"/>
          <w:sz w:val="22"/>
          <w:szCs w:val="22"/>
        </w:rPr>
        <w:t xml:space="preserve"> </w:t>
      </w:r>
    </w:p>
    <w:p w14:paraId="4F6E119B" w14:textId="77777777" w:rsidR="000A4482" w:rsidRPr="009B7986" w:rsidRDefault="000A4482" w:rsidP="00B84CB4">
      <w:pPr>
        <w:pStyle w:val="Heading3"/>
        <w:spacing w:line="360" w:lineRule="auto"/>
        <w:rPr>
          <w:rFonts w:asciiTheme="majorBidi" w:hAnsiTheme="majorBidi"/>
          <w:b/>
          <w:bCs/>
          <w:color w:val="000000" w:themeColor="text1"/>
          <w:sz w:val="22"/>
          <w:szCs w:val="22"/>
        </w:rPr>
      </w:pPr>
      <w:r w:rsidRPr="009B7986">
        <w:rPr>
          <w:rFonts w:asciiTheme="majorBidi" w:hAnsiTheme="majorBidi"/>
          <w:b/>
          <w:bCs/>
          <w:color w:val="000000" w:themeColor="text1"/>
          <w:sz w:val="22"/>
          <w:szCs w:val="22"/>
        </w:rPr>
        <w:t>Measuring Progress: The Social Progress Index</w:t>
      </w:r>
    </w:p>
    <w:p w14:paraId="4CA6506F" w14:textId="77777777" w:rsidR="000A4482" w:rsidRPr="009B7986" w:rsidRDefault="000A4482" w:rsidP="00B84CB4">
      <w:pPr>
        <w:pStyle w:val="NormalWeb"/>
        <w:numPr>
          <w:ilvl w:val="0"/>
          <w:numId w:val="82"/>
        </w:numPr>
        <w:spacing w:line="360" w:lineRule="auto"/>
        <w:rPr>
          <w:rFonts w:asciiTheme="majorBidi" w:hAnsiTheme="majorBidi" w:cstheme="majorBidi"/>
          <w:sz w:val="22"/>
          <w:szCs w:val="22"/>
        </w:rPr>
      </w:pPr>
      <w:r w:rsidRPr="009B7986">
        <w:rPr>
          <w:rFonts w:asciiTheme="majorBidi" w:hAnsiTheme="majorBidi" w:cstheme="majorBidi"/>
          <w:sz w:val="22"/>
          <w:szCs w:val="22"/>
        </w:rPr>
        <w:t>To track how close we are to the goals, Green uses the</w:t>
      </w:r>
      <w:r w:rsidRPr="009B7986">
        <w:rPr>
          <w:rFonts w:asciiTheme="majorBidi" w:hAnsiTheme="majorBidi" w:cstheme="majorBidi"/>
          <w:b/>
          <w:bCs/>
          <w:sz w:val="22"/>
          <w:szCs w:val="22"/>
        </w:rPr>
        <w:t xml:space="preserve"> </w:t>
      </w:r>
      <w:r w:rsidRPr="009B7986">
        <w:rPr>
          <w:rStyle w:val="Strong"/>
          <w:rFonts w:asciiTheme="majorBidi" w:hAnsiTheme="majorBidi" w:cstheme="majorBidi"/>
          <w:b w:val="0"/>
          <w:bCs w:val="0"/>
          <w:sz w:val="22"/>
          <w:szCs w:val="22"/>
        </w:rPr>
        <w:t>Social Progress Index (SPI)</w:t>
      </w:r>
      <w:r w:rsidRPr="009B7986">
        <w:rPr>
          <w:rFonts w:asciiTheme="majorBidi" w:hAnsiTheme="majorBidi" w:cstheme="majorBidi"/>
          <w:b/>
          <w:bCs/>
          <w:sz w:val="22"/>
          <w:szCs w:val="22"/>
        </w:rPr>
        <w:t>,</w:t>
      </w:r>
      <w:r w:rsidRPr="009B7986">
        <w:rPr>
          <w:rFonts w:asciiTheme="majorBidi" w:hAnsiTheme="majorBidi" w:cstheme="majorBidi"/>
          <w:sz w:val="22"/>
          <w:szCs w:val="22"/>
        </w:rPr>
        <w:t xml:space="preserve"> which focuses on </w:t>
      </w:r>
      <w:r w:rsidRPr="009B7986">
        <w:rPr>
          <w:rStyle w:val="Strong"/>
          <w:rFonts w:asciiTheme="majorBidi" w:hAnsiTheme="majorBidi" w:cstheme="majorBidi"/>
          <w:b w:val="0"/>
          <w:bCs w:val="0"/>
          <w:sz w:val="22"/>
          <w:szCs w:val="22"/>
        </w:rPr>
        <w:t>social outcomes</w:t>
      </w:r>
      <w:r w:rsidRPr="009B7986">
        <w:rPr>
          <w:rFonts w:asciiTheme="majorBidi" w:hAnsiTheme="majorBidi" w:cstheme="majorBidi"/>
          <w:sz w:val="22"/>
          <w:szCs w:val="22"/>
        </w:rPr>
        <w:t xml:space="preserve"> (basic needs, foundations of well-being, and opportunity) rather than just GDP. </w:t>
      </w:r>
    </w:p>
    <w:p w14:paraId="23688619" w14:textId="77777777" w:rsidR="000A4482" w:rsidRPr="009B7986" w:rsidRDefault="000A4482" w:rsidP="00B84CB4">
      <w:pPr>
        <w:pStyle w:val="NormalWeb"/>
        <w:numPr>
          <w:ilvl w:val="0"/>
          <w:numId w:val="82"/>
        </w:numPr>
        <w:spacing w:line="360" w:lineRule="auto"/>
        <w:rPr>
          <w:rFonts w:asciiTheme="majorBidi" w:hAnsiTheme="majorBidi" w:cstheme="majorBidi"/>
          <w:sz w:val="22"/>
          <w:szCs w:val="22"/>
        </w:rPr>
      </w:pPr>
      <w:r w:rsidRPr="009B7986">
        <w:rPr>
          <w:rFonts w:asciiTheme="majorBidi" w:hAnsiTheme="majorBidi" w:cstheme="majorBidi"/>
          <w:sz w:val="22"/>
          <w:szCs w:val="22"/>
        </w:rPr>
        <w:t xml:space="preserve">The SPI aggregates many indicators (52 in his version) to produce a score from 0 to 100, where a higher score means more social progress. </w:t>
      </w:r>
    </w:p>
    <w:p w14:paraId="7BED2367" w14:textId="77777777" w:rsidR="000A4482" w:rsidRPr="009B7986" w:rsidRDefault="000A4482" w:rsidP="00B84CB4">
      <w:pPr>
        <w:pStyle w:val="NormalWeb"/>
        <w:numPr>
          <w:ilvl w:val="0"/>
          <w:numId w:val="82"/>
        </w:numPr>
        <w:spacing w:line="360" w:lineRule="auto"/>
        <w:rPr>
          <w:rFonts w:asciiTheme="majorBidi" w:hAnsiTheme="majorBidi" w:cstheme="majorBidi"/>
          <w:sz w:val="22"/>
          <w:szCs w:val="22"/>
        </w:rPr>
      </w:pPr>
      <w:r w:rsidRPr="009B7986">
        <w:rPr>
          <w:rFonts w:asciiTheme="majorBidi" w:hAnsiTheme="majorBidi" w:cstheme="majorBidi"/>
          <w:sz w:val="22"/>
          <w:szCs w:val="22"/>
        </w:rPr>
        <w:t xml:space="preserve">In 2015, the global average SPI score was about </w:t>
      </w:r>
      <w:r w:rsidRPr="009B7986">
        <w:rPr>
          <w:rStyle w:val="Strong"/>
          <w:rFonts w:asciiTheme="majorBidi" w:hAnsiTheme="majorBidi" w:cstheme="majorBidi"/>
          <w:b w:val="0"/>
          <w:bCs w:val="0"/>
          <w:sz w:val="22"/>
          <w:szCs w:val="22"/>
        </w:rPr>
        <w:t>61</w:t>
      </w:r>
      <w:r w:rsidRPr="009B7986">
        <w:rPr>
          <w:rFonts w:asciiTheme="majorBidi" w:hAnsiTheme="majorBidi" w:cstheme="majorBidi"/>
          <w:sz w:val="22"/>
          <w:szCs w:val="22"/>
        </w:rPr>
        <w:t xml:space="preserve">. The target he sets as analogous to “hitting the SDGs” is about a </w:t>
      </w:r>
      <w:r w:rsidRPr="009B7986">
        <w:rPr>
          <w:rStyle w:val="Strong"/>
          <w:rFonts w:asciiTheme="majorBidi" w:hAnsiTheme="majorBidi" w:cstheme="majorBidi"/>
          <w:b w:val="0"/>
          <w:bCs w:val="0"/>
          <w:sz w:val="22"/>
          <w:szCs w:val="22"/>
        </w:rPr>
        <w:t>score of 75</w:t>
      </w:r>
      <w:r w:rsidRPr="009B7986">
        <w:rPr>
          <w:rFonts w:asciiTheme="majorBidi" w:hAnsiTheme="majorBidi" w:cstheme="majorBidi"/>
          <w:b/>
          <w:bCs/>
          <w:sz w:val="22"/>
          <w:szCs w:val="22"/>
        </w:rPr>
        <w:t>.</w:t>
      </w:r>
      <w:r w:rsidRPr="009B7986">
        <w:rPr>
          <w:rFonts w:asciiTheme="majorBidi" w:hAnsiTheme="majorBidi" w:cstheme="majorBidi"/>
          <w:sz w:val="22"/>
          <w:szCs w:val="22"/>
        </w:rPr>
        <w:t xml:space="preserve"> </w:t>
      </w:r>
    </w:p>
    <w:p w14:paraId="53741AB5" w14:textId="77777777" w:rsidR="000A4482" w:rsidRPr="009B7986" w:rsidRDefault="000A4482" w:rsidP="00B84CB4">
      <w:pPr>
        <w:pStyle w:val="Heading3"/>
        <w:spacing w:line="360" w:lineRule="auto"/>
        <w:rPr>
          <w:rFonts w:asciiTheme="majorBidi" w:hAnsiTheme="majorBidi"/>
          <w:b/>
          <w:bCs/>
          <w:color w:val="000000" w:themeColor="text1"/>
          <w:sz w:val="22"/>
          <w:szCs w:val="22"/>
        </w:rPr>
      </w:pPr>
      <w:r w:rsidRPr="009B7986">
        <w:rPr>
          <w:rFonts w:asciiTheme="majorBidi" w:hAnsiTheme="majorBidi"/>
          <w:b/>
          <w:bCs/>
          <w:color w:val="000000" w:themeColor="text1"/>
          <w:sz w:val="22"/>
          <w:szCs w:val="22"/>
        </w:rPr>
        <w:t>Why Economic Growth Alone Won’t Get Us There</w:t>
      </w:r>
    </w:p>
    <w:p w14:paraId="28316800" w14:textId="77777777" w:rsidR="000A4482" w:rsidRPr="009B7986" w:rsidRDefault="000A4482" w:rsidP="00B84CB4">
      <w:pPr>
        <w:pStyle w:val="NormalWeb"/>
        <w:numPr>
          <w:ilvl w:val="0"/>
          <w:numId w:val="83"/>
        </w:numPr>
        <w:spacing w:line="360" w:lineRule="auto"/>
        <w:rPr>
          <w:rFonts w:asciiTheme="majorBidi" w:hAnsiTheme="majorBidi" w:cstheme="majorBidi"/>
          <w:sz w:val="22"/>
          <w:szCs w:val="22"/>
        </w:rPr>
      </w:pPr>
      <w:r w:rsidRPr="009B7986">
        <w:rPr>
          <w:rFonts w:asciiTheme="majorBidi" w:hAnsiTheme="majorBidi" w:cstheme="majorBidi"/>
          <w:sz w:val="22"/>
          <w:szCs w:val="22"/>
        </w:rPr>
        <w:t xml:space="preserve">Green shows that as countries get richer (higher GDP per capita), social progress tends to rise — but with </w:t>
      </w:r>
      <w:r w:rsidRPr="009B7986">
        <w:rPr>
          <w:rStyle w:val="Strong"/>
          <w:rFonts w:asciiTheme="majorBidi" w:hAnsiTheme="majorBidi" w:cstheme="majorBidi"/>
          <w:b w:val="0"/>
          <w:bCs w:val="0"/>
          <w:sz w:val="22"/>
          <w:szCs w:val="22"/>
        </w:rPr>
        <w:t>diminishing returns</w:t>
      </w:r>
      <w:r w:rsidRPr="009B7986">
        <w:rPr>
          <w:rFonts w:asciiTheme="majorBidi" w:hAnsiTheme="majorBidi" w:cstheme="majorBidi"/>
          <w:sz w:val="22"/>
          <w:szCs w:val="22"/>
        </w:rPr>
        <w:t xml:space="preserve">. Each additional dollar of GDP buys less social progress at higher levels. </w:t>
      </w:r>
    </w:p>
    <w:p w14:paraId="0A6F7E1A" w14:textId="77777777" w:rsidR="000A4482" w:rsidRPr="009B7986" w:rsidRDefault="000A4482" w:rsidP="00B84CB4">
      <w:pPr>
        <w:pStyle w:val="NormalWeb"/>
        <w:numPr>
          <w:ilvl w:val="0"/>
          <w:numId w:val="83"/>
        </w:numPr>
        <w:spacing w:line="360" w:lineRule="auto"/>
        <w:rPr>
          <w:rFonts w:asciiTheme="majorBidi" w:hAnsiTheme="majorBidi" w:cstheme="majorBidi"/>
          <w:sz w:val="22"/>
          <w:szCs w:val="22"/>
        </w:rPr>
      </w:pPr>
      <w:r w:rsidRPr="009B7986">
        <w:rPr>
          <w:rFonts w:asciiTheme="majorBidi" w:hAnsiTheme="majorBidi" w:cstheme="majorBidi"/>
          <w:sz w:val="22"/>
          <w:szCs w:val="22"/>
        </w:rPr>
        <w:t xml:space="preserve">Using projections of global growth (3.1% per year) and known relationships between GDP and social progress, Green estimates that by 2030, growth alone would raise the SPI from 61 to only about </w:t>
      </w:r>
      <w:r w:rsidRPr="009B7986">
        <w:rPr>
          <w:rStyle w:val="Strong"/>
          <w:rFonts w:asciiTheme="majorBidi" w:hAnsiTheme="majorBidi" w:cstheme="majorBidi"/>
          <w:b w:val="0"/>
          <w:bCs w:val="0"/>
          <w:sz w:val="22"/>
          <w:szCs w:val="22"/>
        </w:rPr>
        <w:t>62.4</w:t>
      </w:r>
      <w:r w:rsidRPr="009B7986">
        <w:rPr>
          <w:rFonts w:asciiTheme="majorBidi" w:hAnsiTheme="majorBidi" w:cstheme="majorBidi"/>
          <w:b/>
          <w:bCs/>
          <w:sz w:val="22"/>
          <w:szCs w:val="22"/>
        </w:rPr>
        <w:t>.</w:t>
      </w:r>
      <w:r w:rsidRPr="009B7986">
        <w:rPr>
          <w:rFonts w:asciiTheme="majorBidi" w:hAnsiTheme="majorBidi" w:cstheme="majorBidi"/>
          <w:sz w:val="22"/>
          <w:szCs w:val="22"/>
        </w:rPr>
        <w:t xml:space="preserve"> </w:t>
      </w:r>
    </w:p>
    <w:p w14:paraId="72456477" w14:textId="77777777" w:rsidR="000A4482" w:rsidRPr="009B7986" w:rsidRDefault="000A4482" w:rsidP="00B84CB4">
      <w:pPr>
        <w:pStyle w:val="NormalWeb"/>
        <w:numPr>
          <w:ilvl w:val="0"/>
          <w:numId w:val="83"/>
        </w:numPr>
        <w:spacing w:line="360" w:lineRule="auto"/>
        <w:rPr>
          <w:rFonts w:asciiTheme="majorBidi" w:hAnsiTheme="majorBidi" w:cstheme="majorBidi"/>
          <w:sz w:val="22"/>
          <w:szCs w:val="22"/>
        </w:rPr>
      </w:pPr>
      <w:r w:rsidRPr="009B7986">
        <w:rPr>
          <w:rFonts w:asciiTheme="majorBidi" w:hAnsiTheme="majorBidi" w:cstheme="majorBidi"/>
          <w:sz w:val="22"/>
          <w:szCs w:val="22"/>
        </w:rPr>
        <w:t xml:space="preserve">In other words: growth is necessary but </w:t>
      </w:r>
      <w:r w:rsidRPr="009B7986">
        <w:rPr>
          <w:rStyle w:val="Strong"/>
          <w:rFonts w:asciiTheme="majorBidi" w:hAnsiTheme="majorBidi" w:cstheme="majorBidi"/>
          <w:b w:val="0"/>
          <w:bCs w:val="0"/>
          <w:sz w:val="22"/>
          <w:szCs w:val="22"/>
        </w:rPr>
        <w:t>not sufficient</w:t>
      </w:r>
      <w:r w:rsidRPr="009B7986">
        <w:rPr>
          <w:rFonts w:asciiTheme="majorBidi" w:hAnsiTheme="majorBidi" w:cstheme="majorBidi"/>
          <w:b/>
          <w:bCs/>
          <w:sz w:val="22"/>
          <w:szCs w:val="22"/>
        </w:rPr>
        <w:t>.</w:t>
      </w:r>
    </w:p>
    <w:p w14:paraId="6B2C0BD5" w14:textId="77777777" w:rsidR="000A4482" w:rsidRPr="009B7986" w:rsidRDefault="000A4482" w:rsidP="00B84CB4">
      <w:pPr>
        <w:pStyle w:val="Heading3"/>
        <w:spacing w:line="360" w:lineRule="auto"/>
        <w:rPr>
          <w:rFonts w:asciiTheme="majorBidi" w:hAnsiTheme="majorBidi"/>
          <w:b/>
          <w:bCs/>
          <w:color w:val="000000" w:themeColor="text1"/>
          <w:sz w:val="22"/>
          <w:szCs w:val="22"/>
        </w:rPr>
      </w:pPr>
      <w:r w:rsidRPr="009B7986">
        <w:rPr>
          <w:rFonts w:asciiTheme="majorBidi" w:hAnsiTheme="majorBidi"/>
          <w:b/>
          <w:bCs/>
          <w:color w:val="000000" w:themeColor="text1"/>
          <w:sz w:val="22"/>
          <w:szCs w:val="22"/>
        </w:rPr>
        <w:t>The Role of Policy Choices &amp; Prioritization</w:t>
      </w:r>
    </w:p>
    <w:p w14:paraId="13CEEC15" w14:textId="77777777" w:rsidR="000A4482" w:rsidRPr="009B7986" w:rsidRDefault="000A4482" w:rsidP="00B84CB4">
      <w:pPr>
        <w:pStyle w:val="NormalWeb"/>
        <w:numPr>
          <w:ilvl w:val="0"/>
          <w:numId w:val="84"/>
        </w:numPr>
        <w:spacing w:line="360" w:lineRule="auto"/>
        <w:rPr>
          <w:rFonts w:asciiTheme="majorBidi" w:hAnsiTheme="majorBidi" w:cstheme="majorBidi"/>
          <w:sz w:val="22"/>
          <w:szCs w:val="22"/>
        </w:rPr>
      </w:pPr>
      <w:r w:rsidRPr="009B7986">
        <w:rPr>
          <w:rFonts w:asciiTheme="majorBidi" w:hAnsiTheme="majorBidi" w:cstheme="majorBidi"/>
          <w:sz w:val="22"/>
          <w:szCs w:val="22"/>
        </w:rPr>
        <w:t xml:space="preserve">Because there is </w:t>
      </w:r>
      <w:r w:rsidRPr="009B7986">
        <w:rPr>
          <w:rStyle w:val="Strong"/>
          <w:rFonts w:asciiTheme="majorBidi" w:hAnsiTheme="majorBidi" w:cstheme="majorBidi"/>
          <w:b w:val="0"/>
          <w:bCs w:val="0"/>
          <w:sz w:val="22"/>
          <w:szCs w:val="22"/>
        </w:rPr>
        <w:t>variation</w:t>
      </w:r>
      <w:r w:rsidRPr="009B7986">
        <w:rPr>
          <w:rFonts w:asciiTheme="majorBidi" w:hAnsiTheme="majorBidi" w:cstheme="majorBidi"/>
          <w:sz w:val="22"/>
          <w:szCs w:val="22"/>
        </w:rPr>
        <w:t xml:space="preserve"> around the average trend line, some countries “overperform” or “underperform” relative to what their wealth would predict. This means </w:t>
      </w:r>
      <w:r w:rsidRPr="009B7986">
        <w:rPr>
          <w:rStyle w:val="Strong"/>
          <w:rFonts w:asciiTheme="majorBidi" w:hAnsiTheme="majorBidi" w:cstheme="majorBidi"/>
          <w:b w:val="0"/>
          <w:bCs w:val="0"/>
          <w:sz w:val="22"/>
          <w:szCs w:val="22"/>
        </w:rPr>
        <w:t>policy choices</w:t>
      </w:r>
      <w:r w:rsidRPr="009B7986">
        <w:rPr>
          <w:rFonts w:asciiTheme="majorBidi" w:hAnsiTheme="majorBidi" w:cstheme="majorBidi"/>
          <w:sz w:val="22"/>
          <w:szCs w:val="22"/>
        </w:rPr>
        <w:t xml:space="preserve"> matter. </w:t>
      </w:r>
    </w:p>
    <w:p w14:paraId="0443A54B" w14:textId="77777777" w:rsidR="000A4482" w:rsidRPr="009B7986" w:rsidRDefault="000A4482" w:rsidP="00B84CB4">
      <w:pPr>
        <w:pStyle w:val="NormalWeb"/>
        <w:numPr>
          <w:ilvl w:val="0"/>
          <w:numId w:val="84"/>
        </w:numPr>
        <w:spacing w:line="360" w:lineRule="auto"/>
        <w:rPr>
          <w:rFonts w:asciiTheme="majorBidi" w:hAnsiTheme="majorBidi" w:cstheme="majorBidi"/>
          <w:sz w:val="22"/>
          <w:szCs w:val="22"/>
        </w:rPr>
      </w:pPr>
      <w:r w:rsidRPr="009B7986">
        <w:rPr>
          <w:rFonts w:asciiTheme="majorBidi" w:hAnsiTheme="majorBidi" w:cstheme="majorBidi"/>
          <w:sz w:val="22"/>
          <w:szCs w:val="22"/>
        </w:rPr>
        <w:t>Green proposes several “what-if” scenarios:</w:t>
      </w:r>
    </w:p>
    <w:p w14:paraId="3228E28C" w14:textId="77777777" w:rsidR="000A4482" w:rsidRPr="009B7986" w:rsidRDefault="000A4482" w:rsidP="00B84CB4">
      <w:pPr>
        <w:pStyle w:val="NormalWeb"/>
        <w:numPr>
          <w:ilvl w:val="1"/>
          <w:numId w:val="84"/>
        </w:numPr>
        <w:spacing w:line="360" w:lineRule="auto"/>
        <w:rPr>
          <w:rFonts w:asciiTheme="majorBidi" w:hAnsiTheme="majorBidi" w:cstheme="majorBidi"/>
          <w:sz w:val="22"/>
          <w:szCs w:val="22"/>
        </w:rPr>
      </w:pPr>
      <w:r w:rsidRPr="009B7986">
        <w:rPr>
          <w:rFonts w:asciiTheme="majorBidi" w:hAnsiTheme="majorBidi" w:cstheme="majorBidi"/>
          <w:sz w:val="22"/>
          <w:szCs w:val="22"/>
        </w:rPr>
        <w:t>If underperforming countries catch up to the average — raising global SPI to ~65</w:t>
      </w:r>
    </w:p>
    <w:p w14:paraId="6587E674" w14:textId="77777777" w:rsidR="000A4482" w:rsidRPr="009B7986" w:rsidRDefault="000A4482" w:rsidP="00B84CB4">
      <w:pPr>
        <w:pStyle w:val="NormalWeb"/>
        <w:numPr>
          <w:ilvl w:val="1"/>
          <w:numId w:val="84"/>
        </w:numPr>
        <w:spacing w:line="360" w:lineRule="auto"/>
        <w:rPr>
          <w:rFonts w:asciiTheme="majorBidi" w:hAnsiTheme="majorBidi" w:cstheme="majorBidi"/>
          <w:sz w:val="22"/>
          <w:szCs w:val="22"/>
        </w:rPr>
      </w:pPr>
      <w:r w:rsidRPr="009B7986">
        <w:rPr>
          <w:rFonts w:asciiTheme="majorBidi" w:hAnsiTheme="majorBidi" w:cstheme="majorBidi"/>
          <w:sz w:val="22"/>
          <w:szCs w:val="22"/>
        </w:rPr>
        <w:t>If all countries improve how efficiently they convert wealth to well-being — ~67</w:t>
      </w:r>
    </w:p>
    <w:p w14:paraId="29A0E8ED" w14:textId="77777777" w:rsidR="000A4482" w:rsidRPr="009B7986" w:rsidRDefault="000A4482" w:rsidP="00B84CB4">
      <w:pPr>
        <w:pStyle w:val="NormalWeb"/>
        <w:numPr>
          <w:ilvl w:val="1"/>
          <w:numId w:val="84"/>
        </w:numPr>
        <w:spacing w:line="360" w:lineRule="auto"/>
        <w:rPr>
          <w:rFonts w:asciiTheme="majorBidi" w:hAnsiTheme="majorBidi" w:cstheme="majorBidi"/>
          <w:sz w:val="22"/>
          <w:szCs w:val="22"/>
        </w:rPr>
      </w:pPr>
      <w:r w:rsidRPr="009B7986">
        <w:rPr>
          <w:rFonts w:asciiTheme="majorBidi" w:hAnsiTheme="majorBidi" w:cstheme="majorBidi"/>
          <w:sz w:val="22"/>
          <w:szCs w:val="22"/>
        </w:rPr>
        <w:t>If all countries adopt a “Costa Rica–style” priority on well-being, environmental sustainability, equality, etc. — getting close to ~73, nearly the target of 75.</w:t>
      </w:r>
    </w:p>
    <w:p w14:paraId="1D149E72" w14:textId="77777777" w:rsidR="000A4482" w:rsidRPr="009B7986" w:rsidRDefault="000A4482" w:rsidP="00B84CB4">
      <w:pPr>
        <w:pStyle w:val="NormalWeb"/>
        <w:numPr>
          <w:ilvl w:val="0"/>
          <w:numId w:val="84"/>
        </w:numPr>
        <w:spacing w:line="360" w:lineRule="auto"/>
        <w:rPr>
          <w:rFonts w:asciiTheme="majorBidi" w:hAnsiTheme="majorBidi" w:cstheme="majorBidi"/>
          <w:sz w:val="22"/>
          <w:szCs w:val="22"/>
        </w:rPr>
      </w:pPr>
      <w:r w:rsidRPr="009B7986">
        <w:rPr>
          <w:rFonts w:asciiTheme="majorBidi" w:hAnsiTheme="majorBidi" w:cstheme="majorBidi"/>
          <w:sz w:val="22"/>
          <w:szCs w:val="22"/>
        </w:rPr>
        <w:t xml:space="preserve">But these are still short of the full target; thus, we need bold, transformational change in how we govern, invest, and cooperate globally. </w:t>
      </w:r>
    </w:p>
    <w:p w14:paraId="3B0F46CB" w14:textId="77777777" w:rsidR="000A4482" w:rsidRPr="009B7986" w:rsidRDefault="000A4482" w:rsidP="00B84CB4">
      <w:pPr>
        <w:pStyle w:val="Heading3"/>
        <w:spacing w:line="360" w:lineRule="auto"/>
        <w:rPr>
          <w:rFonts w:asciiTheme="majorBidi" w:hAnsiTheme="majorBidi"/>
          <w:b/>
          <w:bCs/>
          <w:color w:val="000000" w:themeColor="text1"/>
          <w:sz w:val="22"/>
          <w:szCs w:val="22"/>
        </w:rPr>
      </w:pPr>
      <w:r w:rsidRPr="009B7986">
        <w:rPr>
          <w:rFonts w:asciiTheme="majorBidi" w:hAnsiTheme="majorBidi"/>
          <w:b/>
          <w:bCs/>
          <w:color w:val="000000" w:themeColor="text1"/>
          <w:sz w:val="22"/>
          <w:szCs w:val="22"/>
        </w:rPr>
        <w:t>Opportunities &amp; Challenges Across Goal Areas</w:t>
      </w:r>
    </w:p>
    <w:p w14:paraId="541BA93E" w14:textId="77777777" w:rsidR="000A4482" w:rsidRPr="009B7986" w:rsidRDefault="000A4482" w:rsidP="00B84CB4">
      <w:pPr>
        <w:pStyle w:val="NormalWeb"/>
        <w:spacing w:line="360" w:lineRule="auto"/>
        <w:rPr>
          <w:rFonts w:asciiTheme="majorBidi" w:hAnsiTheme="majorBidi" w:cstheme="majorBidi"/>
          <w:sz w:val="22"/>
          <w:szCs w:val="22"/>
        </w:rPr>
      </w:pPr>
      <w:r w:rsidRPr="009B7986">
        <w:rPr>
          <w:rFonts w:asciiTheme="majorBidi" w:hAnsiTheme="majorBidi" w:cstheme="majorBidi"/>
          <w:sz w:val="22"/>
          <w:szCs w:val="22"/>
        </w:rPr>
        <w:t>Green highlights three domains:</w:t>
      </w:r>
    </w:p>
    <w:p w14:paraId="4438A503" w14:textId="77777777" w:rsidR="000A4482" w:rsidRPr="009B7986" w:rsidRDefault="000A4482" w:rsidP="00B84CB4">
      <w:pPr>
        <w:pStyle w:val="NormalWeb"/>
        <w:numPr>
          <w:ilvl w:val="0"/>
          <w:numId w:val="85"/>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Nutrition &amp; basic health care</w:t>
      </w:r>
      <w:r w:rsidRPr="009B7986">
        <w:rPr>
          <w:rFonts w:asciiTheme="majorBidi" w:hAnsiTheme="majorBidi" w:cstheme="majorBidi"/>
          <w:sz w:val="22"/>
          <w:szCs w:val="22"/>
        </w:rPr>
        <w:t xml:space="preserve"> (SDGs 2 &amp; 3)</w:t>
      </w:r>
    </w:p>
    <w:p w14:paraId="4C1F36BC" w14:textId="77777777" w:rsidR="000A4482" w:rsidRPr="009B7986" w:rsidRDefault="000A4482" w:rsidP="00B84CB4">
      <w:pPr>
        <w:pStyle w:val="NormalWeb"/>
        <w:numPr>
          <w:ilvl w:val="1"/>
          <w:numId w:val="85"/>
        </w:numPr>
        <w:spacing w:line="360" w:lineRule="auto"/>
        <w:rPr>
          <w:rFonts w:asciiTheme="majorBidi" w:hAnsiTheme="majorBidi" w:cstheme="majorBidi"/>
          <w:sz w:val="22"/>
          <w:szCs w:val="22"/>
        </w:rPr>
      </w:pPr>
      <w:r w:rsidRPr="009B7986">
        <w:rPr>
          <w:rFonts w:asciiTheme="majorBidi" w:hAnsiTheme="majorBidi" w:cstheme="majorBidi"/>
          <w:sz w:val="22"/>
          <w:szCs w:val="22"/>
        </w:rPr>
        <w:lastRenderedPageBreak/>
        <w:t>Progress is strong; many countries are nearer to or hitting targets.</w:t>
      </w:r>
    </w:p>
    <w:p w14:paraId="6483B18C" w14:textId="6E6F0A2B" w:rsidR="000A4482" w:rsidRPr="009B7986" w:rsidRDefault="000A4482" w:rsidP="00B84CB4">
      <w:pPr>
        <w:pStyle w:val="NormalWeb"/>
        <w:numPr>
          <w:ilvl w:val="1"/>
          <w:numId w:val="85"/>
        </w:numPr>
        <w:spacing w:line="360" w:lineRule="auto"/>
        <w:rPr>
          <w:rFonts w:asciiTheme="majorBidi" w:hAnsiTheme="majorBidi" w:cstheme="majorBidi"/>
          <w:sz w:val="22"/>
          <w:szCs w:val="22"/>
        </w:rPr>
      </w:pPr>
      <w:r w:rsidRPr="009B7986">
        <w:rPr>
          <w:rFonts w:asciiTheme="majorBidi" w:hAnsiTheme="majorBidi" w:cstheme="majorBidi"/>
          <w:sz w:val="22"/>
          <w:szCs w:val="22"/>
        </w:rPr>
        <w:t xml:space="preserve">If trends continue, this area could score ~94.5 by 2030 (i.e. large gains). </w:t>
      </w:r>
      <w:r w:rsidR="00120E29">
        <w:rPr>
          <w:rFonts w:asciiTheme="majorBidi" w:hAnsiTheme="majorBidi" w:cstheme="majorBidi"/>
          <w:sz w:val="22"/>
          <w:szCs w:val="22"/>
        </w:rPr>
        <w:br/>
      </w:r>
    </w:p>
    <w:p w14:paraId="2B3F2D3D" w14:textId="77777777" w:rsidR="000A4482" w:rsidRPr="009B7986" w:rsidRDefault="000A4482" w:rsidP="00B84CB4">
      <w:pPr>
        <w:pStyle w:val="NormalWeb"/>
        <w:numPr>
          <w:ilvl w:val="0"/>
          <w:numId w:val="85"/>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Water &amp; sanitation</w:t>
      </w:r>
      <w:r w:rsidRPr="009B7986">
        <w:rPr>
          <w:rFonts w:asciiTheme="majorBidi" w:hAnsiTheme="majorBidi" w:cstheme="majorBidi"/>
          <w:sz w:val="22"/>
          <w:szCs w:val="22"/>
        </w:rPr>
        <w:t xml:space="preserve"> (SDG 6)</w:t>
      </w:r>
    </w:p>
    <w:p w14:paraId="31B74DC9" w14:textId="77777777" w:rsidR="000A4482" w:rsidRPr="009B7986" w:rsidRDefault="000A4482" w:rsidP="00B84CB4">
      <w:pPr>
        <w:pStyle w:val="NormalWeb"/>
        <w:numPr>
          <w:ilvl w:val="1"/>
          <w:numId w:val="85"/>
        </w:numPr>
        <w:spacing w:line="360" w:lineRule="auto"/>
        <w:rPr>
          <w:rFonts w:asciiTheme="majorBidi" w:hAnsiTheme="majorBidi" w:cstheme="majorBidi"/>
          <w:sz w:val="22"/>
          <w:szCs w:val="22"/>
        </w:rPr>
      </w:pPr>
      <w:r w:rsidRPr="009B7986">
        <w:rPr>
          <w:rFonts w:asciiTheme="majorBidi" w:hAnsiTheme="majorBidi" w:cstheme="majorBidi"/>
          <w:sz w:val="22"/>
          <w:szCs w:val="22"/>
        </w:rPr>
        <w:t>Good but not fast enough.</w:t>
      </w:r>
    </w:p>
    <w:p w14:paraId="602FDC94" w14:textId="77777777" w:rsidR="000A4482" w:rsidRPr="009B7986" w:rsidRDefault="000A4482" w:rsidP="00B84CB4">
      <w:pPr>
        <w:pStyle w:val="NormalWeb"/>
        <w:numPr>
          <w:ilvl w:val="1"/>
          <w:numId w:val="85"/>
        </w:numPr>
        <w:spacing w:line="360" w:lineRule="auto"/>
        <w:rPr>
          <w:rFonts w:asciiTheme="majorBidi" w:hAnsiTheme="majorBidi" w:cstheme="majorBidi"/>
          <w:sz w:val="22"/>
          <w:szCs w:val="22"/>
        </w:rPr>
      </w:pPr>
      <w:r w:rsidRPr="009B7986">
        <w:rPr>
          <w:rFonts w:asciiTheme="majorBidi" w:hAnsiTheme="majorBidi" w:cstheme="majorBidi"/>
          <w:sz w:val="22"/>
          <w:szCs w:val="22"/>
        </w:rPr>
        <w:t xml:space="preserve">Many countries lag; incremental progress is projected to get world to ~85–86 level — short of ideal. </w:t>
      </w:r>
    </w:p>
    <w:p w14:paraId="272DFB53" w14:textId="34E5FF72" w:rsidR="000A4482" w:rsidRPr="009B7986" w:rsidRDefault="000A4482" w:rsidP="00B84CB4">
      <w:pPr>
        <w:pStyle w:val="NormalWeb"/>
        <w:numPr>
          <w:ilvl w:val="1"/>
          <w:numId w:val="85"/>
        </w:numPr>
        <w:spacing w:line="360" w:lineRule="auto"/>
        <w:rPr>
          <w:rFonts w:asciiTheme="majorBidi" w:hAnsiTheme="majorBidi" w:cstheme="majorBidi"/>
          <w:sz w:val="22"/>
          <w:szCs w:val="22"/>
        </w:rPr>
      </w:pPr>
      <w:r w:rsidRPr="009B7986">
        <w:rPr>
          <w:rFonts w:asciiTheme="majorBidi" w:hAnsiTheme="majorBidi" w:cstheme="majorBidi"/>
          <w:sz w:val="22"/>
          <w:szCs w:val="22"/>
        </w:rPr>
        <w:t>Because solutions are known, scaling is the challenge.</w:t>
      </w:r>
      <w:r w:rsidR="00120E29">
        <w:rPr>
          <w:rFonts w:asciiTheme="majorBidi" w:hAnsiTheme="majorBidi" w:cstheme="majorBidi"/>
          <w:sz w:val="22"/>
          <w:szCs w:val="22"/>
        </w:rPr>
        <w:br/>
      </w:r>
    </w:p>
    <w:p w14:paraId="2A0F65A9" w14:textId="77777777" w:rsidR="000A4482" w:rsidRPr="009B7986" w:rsidRDefault="000A4482" w:rsidP="00B84CB4">
      <w:pPr>
        <w:pStyle w:val="NormalWeb"/>
        <w:numPr>
          <w:ilvl w:val="0"/>
          <w:numId w:val="85"/>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Personal rights &amp; inclusiveness</w:t>
      </w:r>
      <w:r w:rsidRPr="009B7986">
        <w:rPr>
          <w:rFonts w:asciiTheme="majorBidi" w:hAnsiTheme="majorBidi" w:cstheme="majorBidi"/>
          <w:sz w:val="22"/>
          <w:szCs w:val="22"/>
        </w:rPr>
        <w:t xml:space="preserve"> (SDGs around equality, inclusion, justice)</w:t>
      </w:r>
    </w:p>
    <w:p w14:paraId="2BBBDB50" w14:textId="77777777" w:rsidR="000A4482" w:rsidRPr="009B7986" w:rsidRDefault="000A4482" w:rsidP="00B84CB4">
      <w:pPr>
        <w:pStyle w:val="NormalWeb"/>
        <w:numPr>
          <w:ilvl w:val="1"/>
          <w:numId w:val="85"/>
        </w:numPr>
        <w:spacing w:line="360" w:lineRule="auto"/>
        <w:rPr>
          <w:rFonts w:asciiTheme="majorBidi" w:hAnsiTheme="majorBidi" w:cstheme="majorBidi"/>
          <w:sz w:val="22"/>
          <w:szCs w:val="22"/>
        </w:rPr>
      </w:pPr>
      <w:r w:rsidRPr="009B7986">
        <w:rPr>
          <w:rFonts w:asciiTheme="majorBidi" w:hAnsiTheme="majorBidi" w:cstheme="majorBidi"/>
          <w:sz w:val="22"/>
          <w:szCs w:val="22"/>
        </w:rPr>
        <w:t>This is the area where trends are most worrying.</w:t>
      </w:r>
    </w:p>
    <w:p w14:paraId="60D95A83" w14:textId="77777777" w:rsidR="000A4482" w:rsidRPr="009B7986" w:rsidRDefault="000A4482" w:rsidP="00B84CB4">
      <w:pPr>
        <w:pStyle w:val="NormalWeb"/>
        <w:numPr>
          <w:ilvl w:val="1"/>
          <w:numId w:val="85"/>
        </w:numPr>
        <w:spacing w:line="360" w:lineRule="auto"/>
        <w:rPr>
          <w:rFonts w:asciiTheme="majorBidi" w:hAnsiTheme="majorBidi" w:cstheme="majorBidi"/>
          <w:sz w:val="22"/>
          <w:szCs w:val="22"/>
        </w:rPr>
      </w:pPr>
      <w:r w:rsidRPr="009B7986">
        <w:rPr>
          <w:rFonts w:asciiTheme="majorBidi" w:hAnsiTheme="majorBidi" w:cstheme="majorBidi"/>
          <w:sz w:val="22"/>
          <w:szCs w:val="22"/>
        </w:rPr>
        <w:t xml:space="preserve">Many countries are stagnating or going backward in rights, inclusiveness, gender equity, minority protections, etc. </w:t>
      </w:r>
    </w:p>
    <w:p w14:paraId="0D723440" w14:textId="77777777" w:rsidR="000A4482" w:rsidRPr="009B7986" w:rsidRDefault="000A4482" w:rsidP="00B84CB4">
      <w:pPr>
        <w:pStyle w:val="NormalWeb"/>
        <w:numPr>
          <w:ilvl w:val="1"/>
          <w:numId w:val="85"/>
        </w:numPr>
        <w:spacing w:line="360" w:lineRule="auto"/>
        <w:rPr>
          <w:rFonts w:asciiTheme="majorBidi" w:hAnsiTheme="majorBidi" w:cstheme="majorBidi"/>
          <w:sz w:val="22"/>
          <w:szCs w:val="22"/>
        </w:rPr>
      </w:pPr>
      <w:r w:rsidRPr="009B7986">
        <w:rPr>
          <w:rFonts w:asciiTheme="majorBidi" w:hAnsiTheme="majorBidi" w:cstheme="majorBidi"/>
          <w:sz w:val="22"/>
          <w:szCs w:val="22"/>
        </w:rPr>
        <w:t xml:space="preserve">On current projections, global scores may </w:t>
      </w:r>
      <w:r w:rsidRPr="009B7986">
        <w:rPr>
          <w:rStyle w:val="Strong"/>
          <w:rFonts w:asciiTheme="majorBidi" w:hAnsiTheme="majorBidi" w:cstheme="majorBidi"/>
          <w:b w:val="0"/>
          <w:bCs w:val="0"/>
          <w:sz w:val="22"/>
          <w:szCs w:val="22"/>
        </w:rPr>
        <w:t>decline</w:t>
      </w:r>
      <w:r w:rsidRPr="009B7986">
        <w:rPr>
          <w:rFonts w:asciiTheme="majorBidi" w:hAnsiTheme="majorBidi" w:cstheme="majorBidi"/>
          <w:sz w:val="22"/>
          <w:szCs w:val="22"/>
        </w:rPr>
        <w:t xml:space="preserve"> in these domains unless there </w:t>
      </w:r>
      <w:proofErr w:type="gramStart"/>
      <w:r w:rsidRPr="009B7986">
        <w:rPr>
          <w:rFonts w:asciiTheme="majorBidi" w:hAnsiTheme="majorBidi" w:cstheme="majorBidi"/>
          <w:sz w:val="22"/>
          <w:szCs w:val="22"/>
        </w:rPr>
        <w:t>is</w:t>
      </w:r>
      <w:proofErr w:type="gramEnd"/>
      <w:r w:rsidRPr="009B7986">
        <w:rPr>
          <w:rFonts w:asciiTheme="majorBidi" w:hAnsiTheme="majorBidi" w:cstheme="majorBidi"/>
          <w:sz w:val="22"/>
          <w:szCs w:val="22"/>
        </w:rPr>
        <w:t xml:space="preserve"> renewed focus and activism. </w:t>
      </w:r>
    </w:p>
    <w:p w14:paraId="714B3ADD" w14:textId="77777777" w:rsidR="000A4482" w:rsidRPr="009B7986" w:rsidRDefault="000A4482" w:rsidP="00B84CB4">
      <w:pPr>
        <w:pStyle w:val="Heading3"/>
        <w:spacing w:line="360" w:lineRule="auto"/>
        <w:rPr>
          <w:rFonts w:asciiTheme="majorBidi" w:hAnsiTheme="majorBidi"/>
          <w:b/>
          <w:bCs/>
          <w:color w:val="000000" w:themeColor="text1"/>
          <w:sz w:val="22"/>
          <w:szCs w:val="22"/>
        </w:rPr>
      </w:pPr>
      <w:r w:rsidRPr="009B7986">
        <w:rPr>
          <w:rFonts w:asciiTheme="majorBidi" w:hAnsiTheme="majorBidi"/>
          <w:b/>
          <w:bCs/>
          <w:color w:val="000000" w:themeColor="text1"/>
          <w:sz w:val="22"/>
          <w:szCs w:val="22"/>
        </w:rPr>
        <w:t>Accountability &amp; Citizen Action: “People’s Report Card”</w:t>
      </w:r>
    </w:p>
    <w:p w14:paraId="6E1E124A" w14:textId="77777777" w:rsidR="000A4482" w:rsidRPr="009B7986" w:rsidRDefault="000A4482" w:rsidP="00B84CB4">
      <w:pPr>
        <w:pStyle w:val="NormalWeb"/>
        <w:numPr>
          <w:ilvl w:val="0"/>
          <w:numId w:val="86"/>
        </w:numPr>
        <w:spacing w:line="360" w:lineRule="auto"/>
        <w:rPr>
          <w:rFonts w:asciiTheme="majorBidi" w:hAnsiTheme="majorBidi" w:cstheme="majorBidi"/>
          <w:sz w:val="22"/>
          <w:szCs w:val="22"/>
        </w:rPr>
      </w:pPr>
      <w:r w:rsidRPr="009B7986">
        <w:rPr>
          <w:rFonts w:asciiTheme="majorBidi" w:hAnsiTheme="majorBidi" w:cstheme="majorBidi"/>
          <w:sz w:val="22"/>
          <w:szCs w:val="22"/>
        </w:rPr>
        <w:t xml:space="preserve">To ensure world leaders remain accountable, Green proposes a </w:t>
      </w:r>
      <w:r w:rsidRPr="00120E29">
        <w:rPr>
          <w:rStyle w:val="Strong"/>
          <w:rFonts w:asciiTheme="majorBidi" w:hAnsiTheme="majorBidi" w:cstheme="majorBidi"/>
          <w:b w:val="0"/>
          <w:bCs w:val="0"/>
          <w:sz w:val="22"/>
          <w:szCs w:val="22"/>
        </w:rPr>
        <w:t>People’s Report Card</w:t>
      </w:r>
      <w:r w:rsidRPr="009B7986">
        <w:rPr>
          <w:rFonts w:asciiTheme="majorBidi" w:hAnsiTheme="majorBidi" w:cstheme="majorBidi"/>
          <w:sz w:val="22"/>
          <w:szCs w:val="22"/>
        </w:rPr>
        <w:t xml:space="preserve"> — grading each country (and the world) in a familiar A–F scale regarding progress on the SDGs. </w:t>
      </w:r>
    </w:p>
    <w:p w14:paraId="12B09134" w14:textId="77777777" w:rsidR="000A4482" w:rsidRPr="009B7986" w:rsidRDefault="000A4482" w:rsidP="00B84CB4">
      <w:pPr>
        <w:pStyle w:val="NormalWeb"/>
        <w:numPr>
          <w:ilvl w:val="0"/>
          <w:numId w:val="86"/>
        </w:numPr>
        <w:spacing w:line="360" w:lineRule="auto"/>
        <w:rPr>
          <w:rFonts w:asciiTheme="majorBidi" w:hAnsiTheme="majorBidi" w:cstheme="majorBidi"/>
          <w:sz w:val="22"/>
          <w:szCs w:val="22"/>
        </w:rPr>
      </w:pPr>
      <w:r w:rsidRPr="009B7986">
        <w:rPr>
          <w:rFonts w:asciiTheme="majorBidi" w:hAnsiTheme="majorBidi" w:cstheme="majorBidi"/>
          <w:sz w:val="22"/>
          <w:szCs w:val="22"/>
        </w:rPr>
        <w:t xml:space="preserve">Citizens, civil society, media — all have a role in using this data to demand action and pressure governments to change course. </w:t>
      </w:r>
    </w:p>
    <w:p w14:paraId="1ABF3629" w14:textId="77777777" w:rsidR="000A4482" w:rsidRPr="009B7986" w:rsidRDefault="000A4482" w:rsidP="00B84CB4">
      <w:pPr>
        <w:pStyle w:val="NormalWeb"/>
        <w:numPr>
          <w:ilvl w:val="0"/>
          <w:numId w:val="86"/>
        </w:numPr>
        <w:spacing w:line="360" w:lineRule="auto"/>
        <w:rPr>
          <w:rFonts w:asciiTheme="majorBidi" w:hAnsiTheme="majorBidi" w:cstheme="majorBidi"/>
          <w:sz w:val="22"/>
          <w:szCs w:val="22"/>
        </w:rPr>
      </w:pPr>
      <w:r w:rsidRPr="009B7986">
        <w:rPr>
          <w:rFonts w:asciiTheme="majorBidi" w:hAnsiTheme="majorBidi" w:cstheme="majorBidi"/>
          <w:sz w:val="22"/>
          <w:szCs w:val="22"/>
        </w:rPr>
        <w:t>The idea: monitoring + transparency + public pressure are critical levers.</w:t>
      </w:r>
    </w:p>
    <w:p w14:paraId="348D7433" w14:textId="77777777" w:rsidR="000A4482" w:rsidRPr="009B7986" w:rsidRDefault="000A4482" w:rsidP="00B84CB4">
      <w:pPr>
        <w:pStyle w:val="Heading3"/>
        <w:spacing w:line="360" w:lineRule="auto"/>
        <w:rPr>
          <w:rFonts w:asciiTheme="majorBidi" w:hAnsiTheme="majorBidi"/>
          <w:b/>
          <w:bCs/>
          <w:color w:val="000000" w:themeColor="text1"/>
          <w:sz w:val="22"/>
          <w:szCs w:val="22"/>
        </w:rPr>
      </w:pPr>
      <w:r w:rsidRPr="009B7986">
        <w:rPr>
          <w:rFonts w:asciiTheme="majorBidi" w:hAnsiTheme="majorBidi"/>
          <w:b/>
          <w:bCs/>
          <w:color w:val="000000" w:themeColor="text1"/>
          <w:sz w:val="22"/>
          <w:szCs w:val="22"/>
        </w:rPr>
        <w:t>His Bottom Line / Call to Action</w:t>
      </w:r>
    </w:p>
    <w:p w14:paraId="31AF8FEF" w14:textId="77777777" w:rsidR="000A4482" w:rsidRPr="009B7986" w:rsidRDefault="000A4482" w:rsidP="00B84CB4">
      <w:pPr>
        <w:pStyle w:val="NormalWeb"/>
        <w:numPr>
          <w:ilvl w:val="0"/>
          <w:numId w:val="87"/>
        </w:numPr>
        <w:spacing w:line="360" w:lineRule="auto"/>
        <w:rPr>
          <w:rFonts w:asciiTheme="majorBidi" w:hAnsiTheme="majorBidi" w:cstheme="majorBidi"/>
          <w:sz w:val="22"/>
          <w:szCs w:val="22"/>
        </w:rPr>
      </w:pPr>
      <w:r w:rsidRPr="009B7986">
        <w:rPr>
          <w:rFonts w:asciiTheme="majorBidi" w:hAnsiTheme="majorBidi" w:cstheme="majorBidi"/>
          <w:sz w:val="22"/>
          <w:szCs w:val="22"/>
        </w:rPr>
        <w:t>We can’t reach 2030 goals by simply scaling economic growth.</w:t>
      </w:r>
    </w:p>
    <w:p w14:paraId="3731A1A3" w14:textId="77777777" w:rsidR="000A4482" w:rsidRPr="009B7986" w:rsidRDefault="000A4482" w:rsidP="00B84CB4">
      <w:pPr>
        <w:pStyle w:val="NormalWeb"/>
        <w:numPr>
          <w:ilvl w:val="0"/>
          <w:numId w:val="87"/>
        </w:numPr>
        <w:spacing w:line="360" w:lineRule="auto"/>
        <w:rPr>
          <w:rFonts w:asciiTheme="majorBidi" w:hAnsiTheme="majorBidi" w:cstheme="majorBidi"/>
          <w:sz w:val="22"/>
          <w:szCs w:val="22"/>
        </w:rPr>
      </w:pPr>
      <w:r w:rsidRPr="009B7986">
        <w:rPr>
          <w:rFonts w:asciiTheme="majorBidi" w:hAnsiTheme="majorBidi" w:cstheme="majorBidi"/>
          <w:sz w:val="22"/>
          <w:szCs w:val="22"/>
        </w:rPr>
        <w:t xml:space="preserve">We must </w:t>
      </w:r>
      <w:r w:rsidRPr="009B7986">
        <w:rPr>
          <w:rStyle w:val="Strong"/>
          <w:rFonts w:asciiTheme="majorBidi" w:hAnsiTheme="majorBidi" w:cstheme="majorBidi"/>
          <w:b w:val="0"/>
          <w:bCs w:val="0"/>
          <w:sz w:val="22"/>
          <w:szCs w:val="22"/>
        </w:rPr>
        <w:t>prioritize social progress, inclusivity, rights, and sustainability</w:t>
      </w:r>
      <w:r w:rsidRPr="009B7986">
        <w:rPr>
          <w:rFonts w:asciiTheme="majorBidi" w:hAnsiTheme="majorBidi" w:cstheme="majorBidi"/>
          <w:sz w:val="22"/>
          <w:szCs w:val="22"/>
        </w:rPr>
        <w:t xml:space="preserve"> — i.e. govern differently.</w:t>
      </w:r>
    </w:p>
    <w:p w14:paraId="0612AD94" w14:textId="77777777" w:rsidR="000A4482" w:rsidRPr="009B7986" w:rsidRDefault="000A4482" w:rsidP="00B84CB4">
      <w:pPr>
        <w:pStyle w:val="NormalWeb"/>
        <w:numPr>
          <w:ilvl w:val="0"/>
          <w:numId w:val="87"/>
        </w:numPr>
        <w:spacing w:line="360" w:lineRule="auto"/>
        <w:rPr>
          <w:rFonts w:asciiTheme="majorBidi" w:hAnsiTheme="majorBidi" w:cstheme="majorBidi"/>
          <w:sz w:val="22"/>
          <w:szCs w:val="22"/>
        </w:rPr>
      </w:pPr>
      <w:r w:rsidRPr="009B7986">
        <w:rPr>
          <w:rFonts w:asciiTheme="majorBidi" w:hAnsiTheme="majorBidi" w:cstheme="majorBidi"/>
          <w:sz w:val="22"/>
          <w:szCs w:val="22"/>
        </w:rPr>
        <w:t>We need to hold leaders accountable, track progress, and push for transformation.</w:t>
      </w:r>
    </w:p>
    <w:p w14:paraId="1599C58F" w14:textId="3A41E9B4" w:rsidR="000A4482" w:rsidRPr="009B7986" w:rsidRDefault="000A4482" w:rsidP="00B84CB4">
      <w:pPr>
        <w:pStyle w:val="NormalWeb"/>
        <w:numPr>
          <w:ilvl w:val="0"/>
          <w:numId w:val="87"/>
        </w:numPr>
        <w:spacing w:line="360" w:lineRule="auto"/>
        <w:rPr>
          <w:rFonts w:asciiTheme="majorBidi" w:hAnsiTheme="majorBidi" w:cstheme="majorBidi"/>
          <w:sz w:val="22"/>
          <w:szCs w:val="22"/>
        </w:rPr>
      </w:pPr>
      <w:r w:rsidRPr="009B7986">
        <w:rPr>
          <w:rFonts w:asciiTheme="majorBidi" w:hAnsiTheme="majorBidi" w:cstheme="majorBidi"/>
          <w:sz w:val="22"/>
          <w:szCs w:val="22"/>
        </w:rPr>
        <w:t xml:space="preserve">It’s a historic opportunity — but only if we reject “business as usual.” </w:t>
      </w:r>
    </w:p>
    <w:p w14:paraId="473CBAAB" w14:textId="77777777" w:rsidR="000A4482" w:rsidRPr="009B7986" w:rsidRDefault="000A4482" w:rsidP="00B84CB4">
      <w:pPr>
        <w:pStyle w:val="Heading2"/>
        <w:spacing w:line="360" w:lineRule="auto"/>
        <w:rPr>
          <w:rFonts w:asciiTheme="majorBidi" w:hAnsiTheme="majorBidi"/>
          <w:b/>
          <w:bCs/>
          <w:color w:val="000000" w:themeColor="text1"/>
          <w:sz w:val="22"/>
          <w:szCs w:val="22"/>
        </w:rPr>
      </w:pPr>
      <w:r w:rsidRPr="009B7986">
        <w:rPr>
          <w:rFonts w:asciiTheme="majorBidi" w:hAnsiTheme="majorBidi"/>
          <w:b/>
          <w:bCs/>
          <w:color w:val="000000" w:themeColor="text1"/>
          <w:sz w:val="22"/>
          <w:szCs w:val="22"/>
        </w:rPr>
        <w:t>My Reflections &amp; Implications</w:t>
      </w:r>
    </w:p>
    <w:p w14:paraId="7FD2030A" w14:textId="77777777" w:rsidR="000A4482" w:rsidRPr="009B7986" w:rsidRDefault="000A4482" w:rsidP="00B84CB4">
      <w:pPr>
        <w:pStyle w:val="NormalWeb"/>
        <w:spacing w:line="360" w:lineRule="auto"/>
        <w:rPr>
          <w:rFonts w:asciiTheme="majorBidi" w:hAnsiTheme="majorBidi" w:cstheme="majorBidi"/>
          <w:sz w:val="22"/>
          <w:szCs w:val="22"/>
        </w:rPr>
      </w:pPr>
      <w:r w:rsidRPr="009B7986">
        <w:rPr>
          <w:rFonts w:asciiTheme="majorBidi" w:hAnsiTheme="majorBidi" w:cstheme="majorBidi"/>
          <w:sz w:val="22"/>
          <w:szCs w:val="22"/>
        </w:rPr>
        <w:t xml:space="preserve">Michael Green’s talk is a powerful reminder that </w:t>
      </w:r>
      <w:r w:rsidRPr="00120E29">
        <w:rPr>
          <w:rStyle w:val="Strong"/>
          <w:rFonts w:asciiTheme="majorBidi" w:hAnsiTheme="majorBidi" w:cstheme="majorBidi"/>
          <w:b w:val="0"/>
          <w:bCs w:val="0"/>
          <w:sz w:val="22"/>
          <w:szCs w:val="22"/>
        </w:rPr>
        <w:t>goals without measurement, accountability, and policy courage</w:t>
      </w:r>
      <w:r w:rsidRPr="009B7986">
        <w:rPr>
          <w:rFonts w:asciiTheme="majorBidi" w:hAnsiTheme="majorBidi" w:cstheme="majorBidi"/>
          <w:sz w:val="22"/>
          <w:szCs w:val="22"/>
        </w:rPr>
        <w:t xml:space="preserve"> remain aspirations. Some thoughts and implications:</w:t>
      </w:r>
    </w:p>
    <w:p w14:paraId="36CB9D6E" w14:textId="77777777" w:rsidR="000A4482" w:rsidRPr="009B7986" w:rsidRDefault="000A4482" w:rsidP="00B84CB4">
      <w:pPr>
        <w:pStyle w:val="NormalWeb"/>
        <w:numPr>
          <w:ilvl w:val="0"/>
          <w:numId w:val="88"/>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Data &amp; measurement matter</w:t>
      </w:r>
    </w:p>
    <w:p w14:paraId="3C63561C" w14:textId="77777777" w:rsidR="000A4482" w:rsidRPr="009B7986" w:rsidRDefault="000A4482" w:rsidP="00B84CB4">
      <w:pPr>
        <w:pStyle w:val="NormalWeb"/>
        <w:numPr>
          <w:ilvl w:val="1"/>
          <w:numId w:val="88"/>
        </w:numPr>
        <w:spacing w:line="360" w:lineRule="auto"/>
        <w:rPr>
          <w:rFonts w:asciiTheme="majorBidi" w:hAnsiTheme="majorBidi" w:cstheme="majorBidi"/>
          <w:sz w:val="22"/>
          <w:szCs w:val="22"/>
        </w:rPr>
      </w:pPr>
      <w:r w:rsidRPr="009B7986">
        <w:rPr>
          <w:rFonts w:asciiTheme="majorBidi" w:hAnsiTheme="majorBidi" w:cstheme="majorBidi"/>
          <w:sz w:val="22"/>
          <w:szCs w:val="22"/>
        </w:rPr>
        <w:t xml:space="preserve">Tools like the Social Progress Index shift the focus from </w:t>
      </w:r>
      <w:r w:rsidRPr="009B7986">
        <w:rPr>
          <w:rStyle w:val="Emphasis"/>
          <w:rFonts w:asciiTheme="majorBidi" w:hAnsiTheme="majorBidi" w:cstheme="majorBidi"/>
          <w:sz w:val="22"/>
          <w:szCs w:val="22"/>
        </w:rPr>
        <w:t>wealth</w:t>
      </w:r>
      <w:r w:rsidRPr="009B7986">
        <w:rPr>
          <w:rFonts w:asciiTheme="majorBidi" w:hAnsiTheme="majorBidi" w:cstheme="majorBidi"/>
          <w:sz w:val="22"/>
          <w:szCs w:val="22"/>
        </w:rPr>
        <w:t xml:space="preserve"> to </w:t>
      </w:r>
      <w:r w:rsidRPr="009B7986">
        <w:rPr>
          <w:rStyle w:val="Emphasis"/>
          <w:rFonts w:asciiTheme="majorBidi" w:hAnsiTheme="majorBidi" w:cstheme="majorBidi"/>
          <w:sz w:val="22"/>
          <w:szCs w:val="22"/>
        </w:rPr>
        <w:t>well-being</w:t>
      </w:r>
      <w:r w:rsidRPr="009B7986">
        <w:rPr>
          <w:rFonts w:asciiTheme="majorBidi" w:hAnsiTheme="majorBidi" w:cstheme="majorBidi"/>
          <w:sz w:val="22"/>
          <w:szCs w:val="22"/>
        </w:rPr>
        <w:t>.</w:t>
      </w:r>
    </w:p>
    <w:p w14:paraId="49EB3F25" w14:textId="34BFA1E2" w:rsidR="000A4482" w:rsidRPr="009B7986" w:rsidRDefault="000A4482" w:rsidP="00B84CB4">
      <w:pPr>
        <w:pStyle w:val="NormalWeb"/>
        <w:numPr>
          <w:ilvl w:val="1"/>
          <w:numId w:val="88"/>
        </w:numPr>
        <w:spacing w:line="360" w:lineRule="auto"/>
        <w:rPr>
          <w:rFonts w:asciiTheme="majorBidi" w:hAnsiTheme="majorBidi" w:cstheme="majorBidi"/>
          <w:sz w:val="22"/>
          <w:szCs w:val="22"/>
        </w:rPr>
      </w:pPr>
      <w:r w:rsidRPr="009B7986">
        <w:rPr>
          <w:rFonts w:asciiTheme="majorBidi" w:hAnsiTheme="majorBidi" w:cstheme="majorBidi"/>
          <w:sz w:val="22"/>
          <w:szCs w:val="22"/>
        </w:rPr>
        <w:lastRenderedPageBreak/>
        <w:t>This helps highlight gaps that GDP alone hides (inequality, rights, environment).</w:t>
      </w:r>
      <w:r w:rsidR="00120E29">
        <w:rPr>
          <w:rFonts w:asciiTheme="majorBidi" w:hAnsiTheme="majorBidi" w:cstheme="majorBidi"/>
          <w:sz w:val="22"/>
          <w:szCs w:val="22"/>
        </w:rPr>
        <w:br/>
      </w:r>
    </w:p>
    <w:p w14:paraId="60E25983" w14:textId="77777777" w:rsidR="000A4482" w:rsidRPr="009B7986" w:rsidRDefault="000A4482" w:rsidP="00B84CB4">
      <w:pPr>
        <w:pStyle w:val="NormalWeb"/>
        <w:numPr>
          <w:ilvl w:val="0"/>
          <w:numId w:val="88"/>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Policy choices and governance</w:t>
      </w:r>
      <w:r w:rsidRPr="009B7986">
        <w:rPr>
          <w:rFonts w:asciiTheme="majorBidi" w:hAnsiTheme="majorBidi" w:cstheme="majorBidi"/>
          <w:sz w:val="22"/>
          <w:szCs w:val="22"/>
        </w:rPr>
        <w:t xml:space="preserve"> are central</w:t>
      </w:r>
    </w:p>
    <w:p w14:paraId="6690E615" w14:textId="77777777" w:rsidR="000A4482" w:rsidRPr="009B7986" w:rsidRDefault="000A4482" w:rsidP="00B84CB4">
      <w:pPr>
        <w:pStyle w:val="NormalWeb"/>
        <w:numPr>
          <w:ilvl w:val="1"/>
          <w:numId w:val="88"/>
        </w:numPr>
        <w:spacing w:line="360" w:lineRule="auto"/>
        <w:rPr>
          <w:rFonts w:asciiTheme="majorBidi" w:hAnsiTheme="majorBidi" w:cstheme="majorBidi"/>
          <w:sz w:val="22"/>
          <w:szCs w:val="22"/>
        </w:rPr>
      </w:pPr>
      <w:r w:rsidRPr="009B7986">
        <w:rPr>
          <w:rFonts w:asciiTheme="majorBidi" w:hAnsiTheme="majorBidi" w:cstheme="majorBidi"/>
          <w:sz w:val="22"/>
          <w:szCs w:val="22"/>
        </w:rPr>
        <w:t>It’s not enough to throw money at problems; countries must design institutions, regulation, incentives, and social contracts that translate resources into human development.</w:t>
      </w:r>
    </w:p>
    <w:p w14:paraId="5FD79842" w14:textId="36B23A30" w:rsidR="000A4482" w:rsidRPr="009B7986" w:rsidRDefault="000A4482" w:rsidP="00B84CB4">
      <w:pPr>
        <w:pStyle w:val="NormalWeb"/>
        <w:numPr>
          <w:ilvl w:val="1"/>
          <w:numId w:val="88"/>
        </w:numPr>
        <w:spacing w:line="360" w:lineRule="auto"/>
        <w:rPr>
          <w:rFonts w:asciiTheme="majorBidi" w:hAnsiTheme="majorBidi" w:cstheme="majorBidi"/>
          <w:sz w:val="22"/>
          <w:szCs w:val="22"/>
        </w:rPr>
      </w:pPr>
      <w:r w:rsidRPr="009B7986">
        <w:rPr>
          <w:rFonts w:asciiTheme="majorBidi" w:hAnsiTheme="majorBidi" w:cstheme="majorBidi"/>
          <w:sz w:val="22"/>
          <w:szCs w:val="22"/>
        </w:rPr>
        <w:t>Countries that “overperform” show it’s possible (e.g. Costa Rica, Rwanda).</w:t>
      </w:r>
      <w:r w:rsidR="00120E29">
        <w:rPr>
          <w:rFonts w:asciiTheme="majorBidi" w:hAnsiTheme="majorBidi" w:cstheme="majorBidi"/>
          <w:sz w:val="22"/>
          <w:szCs w:val="22"/>
        </w:rPr>
        <w:br/>
      </w:r>
    </w:p>
    <w:p w14:paraId="6CF8F3A4" w14:textId="77777777" w:rsidR="000A4482" w:rsidRPr="009B7986" w:rsidRDefault="000A4482" w:rsidP="00B84CB4">
      <w:pPr>
        <w:pStyle w:val="NormalWeb"/>
        <w:numPr>
          <w:ilvl w:val="0"/>
          <w:numId w:val="88"/>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Citizen engagement &amp; accountability</w:t>
      </w:r>
    </w:p>
    <w:p w14:paraId="25A7C85A" w14:textId="77777777" w:rsidR="000A4482" w:rsidRPr="009B7986" w:rsidRDefault="000A4482" w:rsidP="00B84CB4">
      <w:pPr>
        <w:pStyle w:val="NormalWeb"/>
        <w:numPr>
          <w:ilvl w:val="1"/>
          <w:numId w:val="88"/>
        </w:numPr>
        <w:spacing w:line="360" w:lineRule="auto"/>
        <w:rPr>
          <w:rFonts w:asciiTheme="majorBidi" w:hAnsiTheme="majorBidi" w:cstheme="majorBidi"/>
          <w:sz w:val="22"/>
          <w:szCs w:val="22"/>
        </w:rPr>
      </w:pPr>
      <w:r w:rsidRPr="009B7986">
        <w:rPr>
          <w:rFonts w:asciiTheme="majorBidi" w:hAnsiTheme="majorBidi" w:cstheme="majorBidi"/>
          <w:sz w:val="22"/>
          <w:szCs w:val="22"/>
        </w:rPr>
        <w:t>The People’s Report Card is a mechanism for public pressure.</w:t>
      </w:r>
    </w:p>
    <w:p w14:paraId="30BDDC38" w14:textId="76857A93" w:rsidR="000A4482" w:rsidRPr="009B7986" w:rsidRDefault="000A4482" w:rsidP="00B84CB4">
      <w:pPr>
        <w:pStyle w:val="NormalWeb"/>
        <w:numPr>
          <w:ilvl w:val="1"/>
          <w:numId w:val="88"/>
        </w:numPr>
        <w:spacing w:line="360" w:lineRule="auto"/>
        <w:rPr>
          <w:rFonts w:asciiTheme="majorBidi" w:hAnsiTheme="majorBidi" w:cstheme="majorBidi"/>
          <w:sz w:val="22"/>
          <w:szCs w:val="22"/>
        </w:rPr>
      </w:pPr>
      <w:r w:rsidRPr="009B7986">
        <w:rPr>
          <w:rFonts w:asciiTheme="majorBidi" w:hAnsiTheme="majorBidi" w:cstheme="majorBidi"/>
          <w:sz w:val="22"/>
          <w:szCs w:val="22"/>
        </w:rPr>
        <w:t>Civil society, media, NGOs — they have to use the data to shine light, push for reforms, and hold governments’ feet to the fire.</w:t>
      </w:r>
      <w:r w:rsidR="00120E29">
        <w:rPr>
          <w:rFonts w:asciiTheme="majorBidi" w:hAnsiTheme="majorBidi" w:cstheme="majorBidi"/>
          <w:sz w:val="22"/>
          <w:szCs w:val="22"/>
        </w:rPr>
        <w:br/>
      </w:r>
    </w:p>
    <w:p w14:paraId="7EB61AAB" w14:textId="77777777" w:rsidR="000A4482" w:rsidRPr="009B7986" w:rsidRDefault="000A4482" w:rsidP="00B84CB4">
      <w:pPr>
        <w:pStyle w:val="NormalWeb"/>
        <w:numPr>
          <w:ilvl w:val="0"/>
          <w:numId w:val="88"/>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Focus on the hard stuff — rights, inclusion, justice</w:t>
      </w:r>
    </w:p>
    <w:p w14:paraId="2B2A1985" w14:textId="79BC4226" w:rsidR="000A4482" w:rsidRPr="009B7986" w:rsidRDefault="000A4482" w:rsidP="00B84CB4">
      <w:pPr>
        <w:pStyle w:val="NormalWeb"/>
        <w:numPr>
          <w:ilvl w:val="1"/>
          <w:numId w:val="88"/>
        </w:numPr>
        <w:spacing w:line="360" w:lineRule="auto"/>
        <w:rPr>
          <w:rFonts w:asciiTheme="majorBidi" w:hAnsiTheme="majorBidi" w:cstheme="majorBidi"/>
          <w:sz w:val="22"/>
          <w:szCs w:val="22"/>
        </w:rPr>
      </w:pPr>
      <w:r w:rsidRPr="009B7986">
        <w:rPr>
          <w:rFonts w:asciiTheme="majorBidi" w:hAnsiTheme="majorBidi" w:cstheme="majorBidi"/>
          <w:sz w:val="22"/>
          <w:szCs w:val="22"/>
        </w:rPr>
        <w:t>Basic needs (health, nutrition) have clearer paths; the tougher obstacles are in social inclusion, gender, governance, environmental trade-offs, justice systems.</w:t>
      </w:r>
      <w:r w:rsidR="00120E29">
        <w:rPr>
          <w:rFonts w:asciiTheme="majorBidi" w:hAnsiTheme="majorBidi" w:cstheme="majorBidi"/>
          <w:sz w:val="22"/>
          <w:szCs w:val="22"/>
        </w:rPr>
        <w:br/>
      </w:r>
    </w:p>
    <w:p w14:paraId="0921BF7D" w14:textId="77777777" w:rsidR="000A4482" w:rsidRPr="009B7986" w:rsidRDefault="000A4482" w:rsidP="00B84CB4">
      <w:pPr>
        <w:pStyle w:val="NormalWeb"/>
        <w:numPr>
          <w:ilvl w:val="0"/>
          <w:numId w:val="88"/>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Global cooperation and bridging divides</w:t>
      </w:r>
    </w:p>
    <w:p w14:paraId="6EBBCC6A" w14:textId="77777777" w:rsidR="000A4482" w:rsidRPr="009B7986" w:rsidRDefault="000A4482" w:rsidP="00B84CB4">
      <w:pPr>
        <w:pStyle w:val="NormalWeb"/>
        <w:numPr>
          <w:ilvl w:val="1"/>
          <w:numId w:val="88"/>
        </w:numPr>
        <w:spacing w:line="360" w:lineRule="auto"/>
        <w:rPr>
          <w:rFonts w:asciiTheme="majorBidi" w:hAnsiTheme="majorBidi" w:cstheme="majorBidi"/>
          <w:sz w:val="22"/>
          <w:szCs w:val="22"/>
        </w:rPr>
      </w:pPr>
      <w:r w:rsidRPr="009B7986">
        <w:rPr>
          <w:rFonts w:asciiTheme="majorBidi" w:hAnsiTheme="majorBidi" w:cstheme="majorBidi"/>
          <w:sz w:val="22"/>
          <w:szCs w:val="22"/>
        </w:rPr>
        <w:t>Because many of the SDGs are interlinked and cross borders (climate, trade, migration), no country can “go it alone.”</w:t>
      </w:r>
    </w:p>
    <w:p w14:paraId="359DEC94" w14:textId="4642A976" w:rsidR="000A4482" w:rsidRPr="009B7986" w:rsidRDefault="000A4482" w:rsidP="00B84CB4">
      <w:pPr>
        <w:pStyle w:val="NormalWeb"/>
        <w:numPr>
          <w:ilvl w:val="1"/>
          <w:numId w:val="88"/>
        </w:numPr>
        <w:spacing w:line="360" w:lineRule="auto"/>
        <w:rPr>
          <w:rFonts w:asciiTheme="majorBidi" w:hAnsiTheme="majorBidi" w:cstheme="majorBidi"/>
          <w:sz w:val="22"/>
          <w:szCs w:val="22"/>
        </w:rPr>
      </w:pPr>
      <w:r w:rsidRPr="009B7986">
        <w:rPr>
          <w:rFonts w:asciiTheme="majorBidi" w:hAnsiTheme="majorBidi" w:cstheme="majorBidi"/>
          <w:sz w:val="22"/>
          <w:szCs w:val="22"/>
        </w:rPr>
        <w:t>Rich countries have special responsibilities (technology, finance, climate mitigation) beyond their own borders.</w:t>
      </w:r>
      <w:r w:rsidR="00120E29">
        <w:rPr>
          <w:rFonts w:asciiTheme="majorBidi" w:hAnsiTheme="majorBidi" w:cstheme="majorBidi"/>
          <w:sz w:val="22"/>
          <w:szCs w:val="22"/>
        </w:rPr>
        <w:br/>
      </w:r>
    </w:p>
    <w:p w14:paraId="0689BD2A" w14:textId="77777777" w:rsidR="000A4482" w:rsidRPr="009B7986" w:rsidRDefault="000A4482" w:rsidP="00B84CB4">
      <w:pPr>
        <w:pStyle w:val="NormalWeb"/>
        <w:numPr>
          <w:ilvl w:val="0"/>
          <w:numId w:val="88"/>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Urgency and momentum</w:t>
      </w:r>
    </w:p>
    <w:p w14:paraId="6D2AAE1A" w14:textId="77777777" w:rsidR="000A4482" w:rsidRPr="009B7986" w:rsidRDefault="000A4482" w:rsidP="00B84CB4">
      <w:pPr>
        <w:pStyle w:val="NormalWeb"/>
        <w:numPr>
          <w:ilvl w:val="1"/>
          <w:numId w:val="88"/>
        </w:numPr>
        <w:spacing w:line="360" w:lineRule="auto"/>
        <w:rPr>
          <w:rFonts w:asciiTheme="majorBidi" w:hAnsiTheme="majorBidi" w:cstheme="majorBidi"/>
          <w:sz w:val="22"/>
          <w:szCs w:val="22"/>
        </w:rPr>
      </w:pPr>
      <w:r w:rsidRPr="009B7986">
        <w:rPr>
          <w:rFonts w:asciiTheme="majorBidi" w:hAnsiTheme="majorBidi" w:cstheme="majorBidi"/>
          <w:sz w:val="22"/>
          <w:szCs w:val="22"/>
        </w:rPr>
        <w:t>The clock is ticking: 2030 is not far away.</w:t>
      </w:r>
    </w:p>
    <w:p w14:paraId="1965FDFB" w14:textId="77777777" w:rsidR="000A4482" w:rsidRPr="009B7986" w:rsidRDefault="000A4482" w:rsidP="00B84CB4">
      <w:pPr>
        <w:pStyle w:val="NormalWeb"/>
        <w:numPr>
          <w:ilvl w:val="1"/>
          <w:numId w:val="88"/>
        </w:numPr>
        <w:spacing w:line="360" w:lineRule="auto"/>
        <w:rPr>
          <w:rFonts w:asciiTheme="majorBidi" w:hAnsiTheme="majorBidi" w:cstheme="majorBidi"/>
          <w:sz w:val="22"/>
          <w:szCs w:val="22"/>
        </w:rPr>
      </w:pPr>
      <w:r w:rsidRPr="009B7986">
        <w:rPr>
          <w:rFonts w:asciiTheme="majorBidi" w:hAnsiTheme="majorBidi" w:cstheme="majorBidi"/>
          <w:sz w:val="22"/>
          <w:szCs w:val="22"/>
        </w:rPr>
        <w:t>If we don’t change course soon, the trajectory suggests many goals will be missed by decades.</w:t>
      </w:r>
    </w:p>
    <w:p w14:paraId="7AFA1D9E" w14:textId="2FFCEC1F" w:rsidR="00120E29" w:rsidRPr="00835D15" w:rsidRDefault="006D2BA9" w:rsidP="00835D15">
      <w:pPr>
        <w:pStyle w:val="BodyText"/>
        <w:widowControl/>
        <w:numPr>
          <w:ilvl w:val="0"/>
          <w:numId w:val="73"/>
        </w:numPr>
        <w:tabs>
          <w:tab w:val="left" w:pos="7943"/>
        </w:tabs>
        <w:autoSpaceDE/>
        <w:autoSpaceDN/>
        <w:spacing w:before="90" w:line="360" w:lineRule="auto"/>
        <w:rPr>
          <w:sz w:val="22"/>
          <w:szCs w:val="22"/>
        </w:rPr>
      </w:pPr>
      <w:r w:rsidRPr="00835D15">
        <w:rPr>
          <w:b/>
          <w:bCs/>
          <w:color w:val="0070C0"/>
          <w:sz w:val="28"/>
          <w:szCs w:val="28"/>
        </w:rPr>
        <w:t xml:space="preserve">The </w:t>
      </w:r>
      <w:r w:rsidR="00835D15">
        <w:rPr>
          <w:b/>
          <w:bCs/>
          <w:color w:val="0070C0"/>
          <w:sz w:val="28"/>
          <w:szCs w:val="28"/>
        </w:rPr>
        <w:t>S</w:t>
      </w:r>
      <w:r w:rsidR="000A4482" w:rsidRPr="00835D15">
        <w:rPr>
          <w:b/>
          <w:bCs/>
          <w:color w:val="0070C0"/>
          <w:sz w:val="28"/>
          <w:szCs w:val="28"/>
        </w:rPr>
        <w:t xml:space="preserve">ustainable </w:t>
      </w:r>
      <w:r w:rsidR="00835D15">
        <w:rPr>
          <w:b/>
          <w:bCs/>
          <w:color w:val="0070C0"/>
          <w:sz w:val="28"/>
          <w:szCs w:val="28"/>
        </w:rPr>
        <w:t>D</w:t>
      </w:r>
      <w:r w:rsidRPr="00835D15">
        <w:rPr>
          <w:b/>
          <w:bCs/>
          <w:color w:val="0070C0"/>
          <w:sz w:val="28"/>
          <w:szCs w:val="28"/>
        </w:rPr>
        <w:t>evelopment</w:t>
      </w:r>
      <w:r w:rsidR="000A4482" w:rsidRPr="00835D15">
        <w:rPr>
          <w:b/>
          <w:bCs/>
          <w:color w:val="0070C0"/>
          <w:sz w:val="28"/>
          <w:szCs w:val="28"/>
        </w:rPr>
        <w:t xml:space="preserve"> </w:t>
      </w:r>
      <w:r w:rsidR="00835D15">
        <w:rPr>
          <w:b/>
          <w:bCs/>
          <w:color w:val="0070C0"/>
          <w:sz w:val="28"/>
          <w:szCs w:val="28"/>
        </w:rPr>
        <w:t>G</w:t>
      </w:r>
      <w:r w:rsidR="000A4482" w:rsidRPr="00835D15">
        <w:rPr>
          <w:b/>
          <w:bCs/>
          <w:color w:val="0070C0"/>
          <w:sz w:val="28"/>
          <w:szCs w:val="28"/>
        </w:rPr>
        <w:t>oals:</w:t>
      </w:r>
      <w:r w:rsidRPr="00835D15">
        <w:rPr>
          <w:b/>
          <w:bCs/>
          <w:color w:val="0070C0"/>
          <w:sz w:val="28"/>
          <w:szCs w:val="28"/>
        </w:rPr>
        <w:br/>
      </w:r>
      <w:r w:rsidR="00120E29" w:rsidRPr="00120E29">
        <w:rPr>
          <w:rFonts w:asciiTheme="majorBidi" w:hAnsiTheme="majorBidi" w:cstheme="majorBidi"/>
          <w:color w:val="000000"/>
          <w:sz w:val="22"/>
          <w:szCs w:val="22"/>
        </w:rPr>
        <w:t>The Sustainable Development Goals (SDGs), also known as the Global Goals, were adopted by the United Nations in 2015 as a universal call to action to end poverty, protect the planet, and ensure that by 2030 all people enjoy peace and prosperity.</w:t>
      </w:r>
      <w:r w:rsidR="002366F3">
        <w:rPr>
          <w:rFonts w:asciiTheme="majorBidi" w:hAnsiTheme="majorBidi" w:cstheme="majorBidi"/>
          <w:color w:val="000000"/>
          <w:sz w:val="22"/>
          <w:szCs w:val="22"/>
        </w:rPr>
        <w:t xml:space="preserve"> </w:t>
      </w:r>
      <w:r w:rsidR="00120E29" w:rsidRPr="00120E29">
        <w:rPr>
          <w:rFonts w:asciiTheme="majorBidi" w:hAnsiTheme="majorBidi" w:cstheme="majorBidi"/>
          <w:color w:val="000000"/>
          <w:sz w:val="22"/>
          <w:szCs w:val="22"/>
        </w:rPr>
        <w:t>The 17 SDGs are integrated—they recognize that action in one area will affect outcomes in others, and that development must balance social, economic and environmental sustainability.</w:t>
      </w:r>
      <w:r w:rsidR="00835D15">
        <w:rPr>
          <w:rFonts w:asciiTheme="majorBidi" w:hAnsiTheme="majorBidi" w:cstheme="majorBidi"/>
          <w:color w:val="000000"/>
          <w:sz w:val="22"/>
          <w:szCs w:val="22"/>
        </w:rPr>
        <w:t xml:space="preserve"> </w:t>
      </w:r>
      <w:r w:rsidR="00120E29" w:rsidRPr="00120E29">
        <w:rPr>
          <w:rFonts w:asciiTheme="majorBidi" w:hAnsiTheme="majorBidi" w:cstheme="majorBidi"/>
          <w:color w:val="000000"/>
          <w:sz w:val="22"/>
          <w:szCs w:val="22"/>
        </w:rPr>
        <w:t>Countries have committed to prioritize progress for those who're furthest behind. The SDGs are designed to end poverty, hunger, AIDS, and discrimination against women and girls.</w:t>
      </w:r>
      <w:r w:rsidR="00835D15">
        <w:rPr>
          <w:rFonts w:asciiTheme="majorBidi" w:hAnsiTheme="majorBidi" w:cstheme="majorBidi"/>
          <w:color w:val="000000"/>
          <w:sz w:val="22"/>
          <w:szCs w:val="22"/>
        </w:rPr>
        <w:t xml:space="preserve"> </w:t>
      </w:r>
      <w:r w:rsidR="00120E29" w:rsidRPr="00120E29">
        <w:rPr>
          <w:rFonts w:asciiTheme="majorBidi" w:hAnsiTheme="majorBidi" w:cstheme="majorBidi"/>
          <w:color w:val="000000"/>
          <w:sz w:val="22"/>
          <w:szCs w:val="22"/>
        </w:rPr>
        <w:t>The creativity, knowhow, technology and financial resources from all of society is necessary to achieve the SDGs in every context.</w:t>
      </w:r>
      <w:r w:rsidR="00835D15">
        <w:rPr>
          <w:sz w:val="22"/>
          <w:szCs w:val="22"/>
        </w:rPr>
        <w:t xml:space="preserve"> </w:t>
      </w:r>
      <w:r w:rsidR="00120E29" w:rsidRPr="00835D15">
        <w:rPr>
          <w:rFonts w:asciiTheme="majorBidi" w:hAnsiTheme="majorBidi" w:cstheme="majorBidi"/>
          <w:sz w:val="22"/>
          <w:szCs w:val="22"/>
        </w:rPr>
        <w:t xml:space="preserve">The </w:t>
      </w:r>
      <w:r w:rsidR="00120E29" w:rsidRPr="00835D15">
        <w:rPr>
          <w:rStyle w:val="Strong"/>
          <w:rFonts w:asciiTheme="majorBidi" w:hAnsiTheme="majorBidi" w:cstheme="majorBidi"/>
          <w:b w:val="0"/>
          <w:bCs w:val="0"/>
          <w:sz w:val="22"/>
          <w:szCs w:val="22"/>
        </w:rPr>
        <w:t>Sustainable Development Goals (SDGs)</w:t>
      </w:r>
      <w:r w:rsidR="00120E29" w:rsidRPr="00835D15">
        <w:rPr>
          <w:rFonts w:asciiTheme="majorBidi" w:hAnsiTheme="majorBidi" w:cstheme="majorBidi"/>
          <w:sz w:val="22"/>
          <w:szCs w:val="22"/>
        </w:rPr>
        <w:t xml:space="preserve"> are a set of </w:t>
      </w:r>
      <w:r w:rsidR="00120E29" w:rsidRPr="00835D15">
        <w:rPr>
          <w:rStyle w:val="Strong"/>
          <w:rFonts w:asciiTheme="majorBidi" w:hAnsiTheme="majorBidi" w:cstheme="majorBidi"/>
          <w:b w:val="0"/>
          <w:bCs w:val="0"/>
          <w:sz w:val="22"/>
          <w:szCs w:val="22"/>
        </w:rPr>
        <w:t>17 global goals</w:t>
      </w:r>
      <w:r w:rsidR="00120E29" w:rsidRPr="00835D15">
        <w:rPr>
          <w:rFonts w:asciiTheme="majorBidi" w:hAnsiTheme="majorBidi" w:cstheme="majorBidi"/>
          <w:sz w:val="22"/>
          <w:szCs w:val="22"/>
        </w:rPr>
        <w:t xml:space="preserve"> adopted by all United Nations Member States in </w:t>
      </w:r>
      <w:r w:rsidR="00120E29" w:rsidRPr="00835D15">
        <w:rPr>
          <w:rStyle w:val="Strong"/>
          <w:rFonts w:asciiTheme="majorBidi" w:hAnsiTheme="majorBidi" w:cstheme="majorBidi"/>
          <w:b w:val="0"/>
          <w:bCs w:val="0"/>
          <w:sz w:val="22"/>
          <w:szCs w:val="22"/>
        </w:rPr>
        <w:t>2015</w:t>
      </w:r>
      <w:r w:rsidR="00120E29" w:rsidRPr="00835D15">
        <w:rPr>
          <w:rFonts w:asciiTheme="majorBidi" w:hAnsiTheme="majorBidi" w:cstheme="majorBidi"/>
          <w:sz w:val="22"/>
          <w:szCs w:val="22"/>
        </w:rPr>
        <w:t xml:space="preserve"> as part of the </w:t>
      </w:r>
      <w:r w:rsidR="00120E29" w:rsidRPr="00835D15">
        <w:rPr>
          <w:rStyle w:val="Strong"/>
          <w:rFonts w:asciiTheme="majorBidi" w:hAnsiTheme="majorBidi" w:cstheme="majorBidi"/>
          <w:b w:val="0"/>
          <w:bCs w:val="0"/>
          <w:sz w:val="22"/>
          <w:szCs w:val="22"/>
        </w:rPr>
        <w:t xml:space="preserve">2030 Agenda for Sustainable </w:t>
      </w:r>
      <w:r w:rsidR="00120E29" w:rsidRPr="00835D15">
        <w:rPr>
          <w:rStyle w:val="Strong"/>
          <w:rFonts w:asciiTheme="majorBidi" w:hAnsiTheme="majorBidi" w:cstheme="majorBidi"/>
          <w:b w:val="0"/>
          <w:bCs w:val="0"/>
          <w:sz w:val="22"/>
          <w:szCs w:val="22"/>
        </w:rPr>
        <w:lastRenderedPageBreak/>
        <w:t>Development</w:t>
      </w:r>
      <w:r w:rsidR="00120E29" w:rsidRPr="00835D15">
        <w:rPr>
          <w:rFonts w:asciiTheme="majorBidi" w:hAnsiTheme="majorBidi" w:cstheme="majorBidi"/>
          <w:sz w:val="22"/>
          <w:szCs w:val="22"/>
        </w:rPr>
        <w:t>.</w:t>
      </w:r>
      <w:r w:rsidR="00120E29" w:rsidRPr="00835D15">
        <w:rPr>
          <w:rFonts w:asciiTheme="majorBidi" w:hAnsiTheme="majorBidi" w:cstheme="majorBidi"/>
          <w:sz w:val="22"/>
          <w:szCs w:val="22"/>
        </w:rPr>
        <w:t xml:space="preserve"> </w:t>
      </w:r>
      <w:r w:rsidR="00120E29" w:rsidRPr="00835D15">
        <w:rPr>
          <w:rFonts w:asciiTheme="majorBidi" w:hAnsiTheme="majorBidi" w:cstheme="majorBidi"/>
          <w:sz w:val="22"/>
          <w:szCs w:val="22"/>
        </w:rPr>
        <w:t>They provide a shared blueprint for peace, prosperity, and environmental protection for people and the planet.</w:t>
      </w:r>
      <w:r w:rsidR="00B84CB4" w:rsidRPr="00835D15">
        <w:rPr>
          <w:rFonts w:asciiTheme="majorBidi" w:hAnsiTheme="majorBidi" w:cstheme="majorBidi"/>
          <w:sz w:val="22"/>
          <w:szCs w:val="22"/>
        </w:rPr>
        <w:t xml:space="preserve"> </w:t>
      </w:r>
      <w:r w:rsidR="00120E29" w:rsidRPr="00835D15">
        <w:rPr>
          <w:rFonts w:asciiTheme="majorBidi" w:hAnsiTheme="majorBidi" w:cstheme="majorBidi"/>
          <w:sz w:val="22"/>
          <w:szCs w:val="22"/>
        </w:rPr>
        <w:t xml:space="preserve">Here’s a summary of the </w:t>
      </w:r>
      <w:r w:rsidR="00120E29" w:rsidRPr="00835D15">
        <w:rPr>
          <w:rStyle w:val="Strong"/>
          <w:rFonts w:asciiTheme="majorBidi" w:hAnsiTheme="majorBidi" w:cstheme="majorBidi"/>
          <w:b w:val="0"/>
          <w:bCs w:val="0"/>
          <w:sz w:val="22"/>
          <w:szCs w:val="22"/>
        </w:rPr>
        <w:t>17 SDGs</w:t>
      </w:r>
      <w:r w:rsidR="00120E29" w:rsidRPr="00835D15">
        <w:rPr>
          <w:rFonts w:asciiTheme="majorBidi" w:hAnsiTheme="majorBidi" w:cstheme="majorBidi"/>
          <w:b/>
          <w:bCs/>
          <w:sz w:val="22"/>
          <w:szCs w:val="22"/>
        </w:rPr>
        <w:t>:</w:t>
      </w:r>
    </w:p>
    <w:p w14:paraId="684F3939" w14:textId="77777777" w:rsidR="00120E29" w:rsidRPr="009B7986" w:rsidRDefault="00120E29" w:rsidP="00B84CB4">
      <w:pPr>
        <w:pStyle w:val="NormalWeb"/>
        <w:numPr>
          <w:ilvl w:val="0"/>
          <w:numId w:val="89"/>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No Poverty</w:t>
      </w:r>
      <w:r w:rsidRPr="009B7986">
        <w:rPr>
          <w:rFonts w:asciiTheme="majorBidi" w:hAnsiTheme="majorBidi" w:cstheme="majorBidi"/>
          <w:sz w:val="22"/>
          <w:szCs w:val="22"/>
        </w:rPr>
        <w:t xml:space="preserve"> – End poverty in all its forms everywhere.</w:t>
      </w:r>
    </w:p>
    <w:p w14:paraId="42531F17" w14:textId="77777777" w:rsidR="00120E29" w:rsidRPr="009B7986" w:rsidRDefault="00120E29" w:rsidP="00B84CB4">
      <w:pPr>
        <w:pStyle w:val="NormalWeb"/>
        <w:numPr>
          <w:ilvl w:val="0"/>
          <w:numId w:val="89"/>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Zero Hunger</w:t>
      </w:r>
      <w:r w:rsidRPr="009B7986">
        <w:rPr>
          <w:rFonts w:asciiTheme="majorBidi" w:hAnsiTheme="majorBidi" w:cstheme="majorBidi"/>
          <w:sz w:val="22"/>
          <w:szCs w:val="22"/>
        </w:rPr>
        <w:t xml:space="preserve"> – End hunger, achieve food security, improve nutrition, and promote sustainable agriculture.</w:t>
      </w:r>
    </w:p>
    <w:p w14:paraId="09DC97F7" w14:textId="77777777" w:rsidR="00120E29" w:rsidRPr="009B7986" w:rsidRDefault="00120E29" w:rsidP="00B84CB4">
      <w:pPr>
        <w:pStyle w:val="NormalWeb"/>
        <w:numPr>
          <w:ilvl w:val="0"/>
          <w:numId w:val="89"/>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Good Health and Well-being</w:t>
      </w:r>
      <w:r w:rsidRPr="009B7986">
        <w:rPr>
          <w:rFonts w:asciiTheme="majorBidi" w:hAnsiTheme="majorBidi" w:cstheme="majorBidi"/>
          <w:sz w:val="22"/>
          <w:szCs w:val="22"/>
        </w:rPr>
        <w:t xml:space="preserve"> – Ensure healthy lives and promote well-being for all at all ages.</w:t>
      </w:r>
    </w:p>
    <w:p w14:paraId="6EBE93B4" w14:textId="77777777" w:rsidR="00120E29" w:rsidRPr="009B7986" w:rsidRDefault="00120E29" w:rsidP="00B84CB4">
      <w:pPr>
        <w:pStyle w:val="NormalWeb"/>
        <w:numPr>
          <w:ilvl w:val="0"/>
          <w:numId w:val="89"/>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Quality Education</w:t>
      </w:r>
      <w:r w:rsidRPr="009B7986">
        <w:rPr>
          <w:rFonts w:asciiTheme="majorBidi" w:hAnsiTheme="majorBidi" w:cstheme="majorBidi"/>
          <w:sz w:val="22"/>
          <w:szCs w:val="22"/>
        </w:rPr>
        <w:t xml:space="preserve"> – Ensure inclusive and equitable quality education and promote lifelong learning opportunities.</w:t>
      </w:r>
    </w:p>
    <w:p w14:paraId="20354A57" w14:textId="77777777" w:rsidR="00120E29" w:rsidRPr="009B7986" w:rsidRDefault="00120E29" w:rsidP="00B84CB4">
      <w:pPr>
        <w:pStyle w:val="NormalWeb"/>
        <w:numPr>
          <w:ilvl w:val="0"/>
          <w:numId w:val="89"/>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Gender Equality</w:t>
      </w:r>
      <w:r w:rsidRPr="009B7986">
        <w:rPr>
          <w:rFonts w:asciiTheme="majorBidi" w:hAnsiTheme="majorBidi" w:cstheme="majorBidi"/>
          <w:sz w:val="22"/>
          <w:szCs w:val="22"/>
        </w:rPr>
        <w:t xml:space="preserve"> – Achieve gender equality and empower all women and girls.</w:t>
      </w:r>
    </w:p>
    <w:p w14:paraId="3771BF4D" w14:textId="77777777" w:rsidR="00120E29" w:rsidRPr="009B7986" w:rsidRDefault="00120E29" w:rsidP="00B84CB4">
      <w:pPr>
        <w:pStyle w:val="NormalWeb"/>
        <w:numPr>
          <w:ilvl w:val="0"/>
          <w:numId w:val="89"/>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Clean Water and Sanitation</w:t>
      </w:r>
      <w:r w:rsidRPr="009B7986">
        <w:rPr>
          <w:rFonts w:asciiTheme="majorBidi" w:hAnsiTheme="majorBidi" w:cstheme="majorBidi"/>
          <w:sz w:val="22"/>
          <w:szCs w:val="22"/>
        </w:rPr>
        <w:t xml:space="preserve"> – Ensure availability and sustainable management of water and sanitation for all.</w:t>
      </w:r>
    </w:p>
    <w:p w14:paraId="21C4C2B1" w14:textId="77777777" w:rsidR="00120E29" w:rsidRPr="009B7986" w:rsidRDefault="00120E29" w:rsidP="00B84CB4">
      <w:pPr>
        <w:pStyle w:val="NormalWeb"/>
        <w:numPr>
          <w:ilvl w:val="0"/>
          <w:numId w:val="89"/>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Affordable and Clean Energy</w:t>
      </w:r>
      <w:r w:rsidRPr="009B7986">
        <w:rPr>
          <w:rFonts w:asciiTheme="majorBidi" w:hAnsiTheme="majorBidi" w:cstheme="majorBidi"/>
          <w:sz w:val="22"/>
          <w:szCs w:val="22"/>
        </w:rPr>
        <w:t xml:space="preserve"> – Ensure access to affordable, reliable, sustainable, and modern energy.</w:t>
      </w:r>
    </w:p>
    <w:p w14:paraId="146DD25A" w14:textId="77777777" w:rsidR="00120E29" w:rsidRPr="009B7986" w:rsidRDefault="00120E29" w:rsidP="00B84CB4">
      <w:pPr>
        <w:pStyle w:val="NormalWeb"/>
        <w:numPr>
          <w:ilvl w:val="0"/>
          <w:numId w:val="89"/>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Decent Work and Economic Growth</w:t>
      </w:r>
      <w:r w:rsidRPr="009B7986">
        <w:rPr>
          <w:rFonts w:asciiTheme="majorBidi" w:hAnsiTheme="majorBidi" w:cstheme="majorBidi"/>
          <w:sz w:val="22"/>
          <w:szCs w:val="22"/>
        </w:rPr>
        <w:t xml:space="preserve"> – Promote sustained, inclusive, and sustainable economic growth, full and productive employment, and decent work for all.</w:t>
      </w:r>
    </w:p>
    <w:p w14:paraId="542B7633" w14:textId="77777777" w:rsidR="00120E29" w:rsidRPr="009B7986" w:rsidRDefault="00120E29" w:rsidP="00B84CB4">
      <w:pPr>
        <w:pStyle w:val="NormalWeb"/>
        <w:numPr>
          <w:ilvl w:val="0"/>
          <w:numId w:val="89"/>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Industry, Innovation, and Infrastructure</w:t>
      </w:r>
      <w:r w:rsidRPr="009B7986">
        <w:rPr>
          <w:rFonts w:asciiTheme="majorBidi" w:hAnsiTheme="majorBidi" w:cstheme="majorBidi"/>
          <w:sz w:val="22"/>
          <w:szCs w:val="22"/>
        </w:rPr>
        <w:t xml:space="preserve"> – Build resilient infrastructure, promote inclusive and sustainable industrialization, and foster innovation.</w:t>
      </w:r>
    </w:p>
    <w:p w14:paraId="22626283" w14:textId="77777777" w:rsidR="00120E29" w:rsidRPr="009B7986" w:rsidRDefault="00120E29" w:rsidP="00B84CB4">
      <w:pPr>
        <w:pStyle w:val="NormalWeb"/>
        <w:numPr>
          <w:ilvl w:val="0"/>
          <w:numId w:val="89"/>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Reduced Inequalities</w:t>
      </w:r>
      <w:r w:rsidRPr="009B7986">
        <w:rPr>
          <w:rFonts w:asciiTheme="majorBidi" w:hAnsiTheme="majorBidi" w:cstheme="majorBidi"/>
          <w:sz w:val="22"/>
          <w:szCs w:val="22"/>
        </w:rPr>
        <w:t xml:space="preserve"> – Reduce inequality within and among countries.</w:t>
      </w:r>
    </w:p>
    <w:p w14:paraId="336A0937" w14:textId="77777777" w:rsidR="00120E29" w:rsidRPr="009B7986" w:rsidRDefault="00120E29" w:rsidP="00B84CB4">
      <w:pPr>
        <w:pStyle w:val="NormalWeb"/>
        <w:numPr>
          <w:ilvl w:val="0"/>
          <w:numId w:val="89"/>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Sustainable Cities and Communities</w:t>
      </w:r>
      <w:r w:rsidRPr="009B7986">
        <w:rPr>
          <w:rFonts w:asciiTheme="majorBidi" w:hAnsiTheme="majorBidi" w:cstheme="majorBidi"/>
          <w:sz w:val="22"/>
          <w:szCs w:val="22"/>
        </w:rPr>
        <w:t xml:space="preserve"> – Make cities and human settlements inclusive, safe, resilient, and sustainable.</w:t>
      </w:r>
    </w:p>
    <w:p w14:paraId="05F063B7" w14:textId="77777777" w:rsidR="00120E29" w:rsidRPr="009B7986" w:rsidRDefault="00120E29" w:rsidP="00B84CB4">
      <w:pPr>
        <w:pStyle w:val="NormalWeb"/>
        <w:numPr>
          <w:ilvl w:val="0"/>
          <w:numId w:val="89"/>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Responsible Consumption and Production</w:t>
      </w:r>
      <w:r w:rsidRPr="009B7986">
        <w:rPr>
          <w:rFonts w:asciiTheme="majorBidi" w:hAnsiTheme="majorBidi" w:cstheme="majorBidi"/>
          <w:sz w:val="22"/>
          <w:szCs w:val="22"/>
        </w:rPr>
        <w:t xml:space="preserve"> – Ensure sustainable consumption and production patterns.</w:t>
      </w:r>
    </w:p>
    <w:p w14:paraId="722E2A0F" w14:textId="77777777" w:rsidR="00120E29" w:rsidRPr="009B7986" w:rsidRDefault="00120E29" w:rsidP="00B84CB4">
      <w:pPr>
        <w:pStyle w:val="NormalWeb"/>
        <w:numPr>
          <w:ilvl w:val="0"/>
          <w:numId w:val="89"/>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Climate Action</w:t>
      </w:r>
      <w:r w:rsidRPr="009B7986">
        <w:rPr>
          <w:rFonts w:asciiTheme="majorBidi" w:hAnsiTheme="majorBidi" w:cstheme="majorBidi"/>
          <w:sz w:val="22"/>
          <w:szCs w:val="22"/>
        </w:rPr>
        <w:t xml:space="preserve"> – Take urgent action to combat climate change and its impacts.</w:t>
      </w:r>
    </w:p>
    <w:p w14:paraId="701085B2" w14:textId="77777777" w:rsidR="00120E29" w:rsidRPr="009B7986" w:rsidRDefault="00120E29" w:rsidP="00B84CB4">
      <w:pPr>
        <w:pStyle w:val="NormalWeb"/>
        <w:numPr>
          <w:ilvl w:val="0"/>
          <w:numId w:val="89"/>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Life Below Water</w:t>
      </w:r>
      <w:r w:rsidRPr="009B7986">
        <w:rPr>
          <w:rFonts w:asciiTheme="majorBidi" w:hAnsiTheme="majorBidi" w:cstheme="majorBidi"/>
          <w:sz w:val="22"/>
          <w:szCs w:val="22"/>
        </w:rPr>
        <w:t xml:space="preserve"> – Conserve and sustainably use the oceans, seas, and marine resources.</w:t>
      </w:r>
    </w:p>
    <w:p w14:paraId="44E5EE6E" w14:textId="77777777" w:rsidR="00120E29" w:rsidRPr="009B7986" w:rsidRDefault="00120E29" w:rsidP="00B84CB4">
      <w:pPr>
        <w:pStyle w:val="NormalWeb"/>
        <w:numPr>
          <w:ilvl w:val="0"/>
          <w:numId w:val="89"/>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Life on Land</w:t>
      </w:r>
      <w:r w:rsidRPr="009B7986">
        <w:rPr>
          <w:rFonts w:asciiTheme="majorBidi" w:hAnsiTheme="majorBidi" w:cstheme="majorBidi"/>
          <w:sz w:val="22"/>
          <w:szCs w:val="22"/>
        </w:rPr>
        <w:t xml:space="preserve"> – Protect, restore, and promote sustainable use of terrestrial ecosystems, forests, and biodiversity.</w:t>
      </w:r>
    </w:p>
    <w:p w14:paraId="43F8DA09" w14:textId="77777777" w:rsidR="00120E29" w:rsidRPr="009B7986" w:rsidRDefault="00120E29" w:rsidP="00B84CB4">
      <w:pPr>
        <w:pStyle w:val="NormalWeb"/>
        <w:numPr>
          <w:ilvl w:val="0"/>
          <w:numId w:val="89"/>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Peace, Justice, and Strong Institutions</w:t>
      </w:r>
      <w:r w:rsidRPr="009B7986">
        <w:rPr>
          <w:rFonts w:asciiTheme="majorBidi" w:hAnsiTheme="majorBidi" w:cstheme="majorBidi"/>
          <w:sz w:val="22"/>
          <w:szCs w:val="22"/>
        </w:rPr>
        <w:t xml:space="preserve"> – Promote peaceful and inclusive societies, provide access to justice, and build effective, accountable institutions.</w:t>
      </w:r>
    </w:p>
    <w:p w14:paraId="3CD17093" w14:textId="77777777" w:rsidR="00120E29" w:rsidRPr="009B7986" w:rsidRDefault="00120E29" w:rsidP="00B84CB4">
      <w:pPr>
        <w:pStyle w:val="NormalWeb"/>
        <w:numPr>
          <w:ilvl w:val="0"/>
          <w:numId w:val="89"/>
        </w:numPr>
        <w:spacing w:line="360" w:lineRule="auto"/>
        <w:rPr>
          <w:rFonts w:asciiTheme="majorBidi" w:hAnsiTheme="majorBidi" w:cstheme="majorBidi"/>
          <w:sz w:val="22"/>
          <w:szCs w:val="22"/>
        </w:rPr>
      </w:pPr>
      <w:r w:rsidRPr="009B7986">
        <w:rPr>
          <w:rStyle w:val="Strong"/>
          <w:rFonts w:asciiTheme="majorBidi" w:hAnsiTheme="majorBidi" w:cstheme="majorBidi"/>
          <w:sz w:val="22"/>
          <w:szCs w:val="22"/>
        </w:rPr>
        <w:t>Partnerships for the Goals</w:t>
      </w:r>
      <w:r w:rsidRPr="009B7986">
        <w:rPr>
          <w:rFonts w:asciiTheme="majorBidi" w:hAnsiTheme="majorBidi" w:cstheme="majorBidi"/>
          <w:sz w:val="22"/>
          <w:szCs w:val="22"/>
        </w:rPr>
        <w:t xml:space="preserve"> – Strengthen the means of implementation and revitalize the global partnership for sustainable development.</w:t>
      </w:r>
    </w:p>
    <w:p w14:paraId="3E3E02A5" w14:textId="7D298726" w:rsidR="006D2BA9" w:rsidRPr="00F403B6" w:rsidRDefault="006D2BA9" w:rsidP="00F403B6">
      <w:pPr>
        <w:rPr>
          <w:rFonts w:asciiTheme="majorBidi" w:hAnsiTheme="majorBidi" w:cstheme="majorBidi"/>
        </w:rPr>
      </w:pPr>
      <w:r>
        <w:br w:type="page"/>
      </w:r>
    </w:p>
    <w:p w14:paraId="0581A2AA" w14:textId="1A86F7CA" w:rsidR="00101B23" w:rsidRPr="00101B23" w:rsidRDefault="006D2BA9" w:rsidP="00155812">
      <w:pPr>
        <w:spacing w:line="360" w:lineRule="auto"/>
        <w:rPr>
          <w:rFonts w:asciiTheme="majorBidi" w:hAnsiTheme="majorBidi" w:cstheme="majorBidi"/>
          <w:color w:val="212529"/>
        </w:rPr>
      </w:pPr>
      <w:r>
        <w:rPr>
          <w:rFonts w:ascii="Simplified Arabic" w:hAnsi="Simplified Arabic" w:cs="Simplified Arabic"/>
          <w:noProof/>
          <w:sz w:val="32"/>
          <w:szCs w:val="32"/>
          <w:rtl/>
        </w:rPr>
        <w:lastRenderedPageBreak/>
        <mc:AlternateContent>
          <mc:Choice Requires="wps">
            <w:drawing>
              <wp:anchor distT="0" distB="0" distL="114300" distR="114300" simplePos="0" relativeHeight="251707392" behindDoc="0" locked="0" layoutInCell="1" allowOverlap="1" wp14:anchorId="03761BD1" wp14:editId="6515DDFE">
                <wp:simplePos x="0" y="0"/>
                <wp:positionH relativeFrom="margin">
                  <wp:posOffset>-532765</wp:posOffset>
                </wp:positionH>
                <wp:positionV relativeFrom="paragraph">
                  <wp:posOffset>-537888</wp:posOffset>
                </wp:positionV>
                <wp:extent cx="5918835" cy="391886"/>
                <wp:effectExtent l="0" t="0" r="0" b="1905"/>
                <wp:wrapNone/>
                <wp:docPr id="210458639" name="Text Box 210458639"/>
                <wp:cNvGraphicFramePr/>
                <a:graphic xmlns:a="http://schemas.openxmlformats.org/drawingml/2006/main">
                  <a:graphicData uri="http://schemas.microsoft.com/office/word/2010/wordprocessingShape">
                    <wps:wsp>
                      <wps:cNvSpPr txBox="1"/>
                      <wps:spPr>
                        <a:xfrm>
                          <a:off x="0" y="0"/>
                          <a:ext cx="5918835" cy="391886"/>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CB01C1" w14:textId="520146F5" w:rsidR="006D2BA9" w:rsidRPr="00D258F6" w:rsidRDefault="006D2BA9" w:rsidP="006D2BA9">
                            <w:pPr>
                              <w:jc w:val="center"/>
                              <w:rPr>
                                <w:rFonts w:asciiTheme="majorBidi" w:hAnsiTheme="majorBidi" w:cstheme="majorBidi"/>
                                <w:b/>
                                <w:bCs/>
                                <w:i/>
                                <w:iCs/>
                                <w:rtl/>
                                <w:lang w:bidi="ar-LB"/>
                              </w:rPr>
                            </w:pPr>
                            <w:r>
                              <w:rPr>
                                <w:rFonts w:asciiTheme="majorHAnsi" w:hAnsiTheme="majorHAnsi" w:cstheme="minorHAnsi"/>
                                <w:b/>
                                <w:bCs/>
                                <w:i/>
                                <w:iCs/>
                                <w:sz w:val="18"/>
                                <w:szCs w:val="18"/>
                                <w:lang w:bidi="ar-LB"/>
                              </w:rPr>
                              <w:br/>
                            </w:r>
                            <w:r w:rsidRPr="00D258F6">
                              <w:rPr>
                                <w:rFonts w:asciiTheme="majorBidi" w:hAnsiTheme="majorBidi" w:cstheme="majorBidi"/>
                                <w:b/>
                                <w:bCs/>
                                <w:i/>
                                <w:iCs/>
                                <w:lang w:bidi="ar-LB"/>
                              </w:rPr>
                              <w:t>Class (</w:t>
                            </w:r>
                            <w:r>
                              <w:rPr>
                                <w:rFonts w:asciiTheme="majorBidi" w:hAnsiTheme="majorBidi" w:cstheme="majorBidi"/>
                                <w:b/>
                                <w:bCs/>
                                <w:i/>
                                <w:iCs/>
                                <w:lang w:bidi="ar-LB"/>
                              </w:rPr>
                              <w:t>9</w:t>
                            </w:r>
                            <w:r w:rsidRPr="00D258F6">
                              <w:rPr>
                                <w:rFonts w:asciiTheme="majorBidi" w:hAnsiTheme="majorBidi" w:cstheme="majorBidi"/>
                                <w:b/>
                                <w:bCs/>
                                <w:i/>
                                <w:iCs/>
                                <w:lang w:bidi="ar-LB"/>
                              </w:rPr>
                              <w:t xml:space="preserve">) Summary: </w:t>
                            </w:r>
                            <w:r>
                              <w:rPr>
                                <w:rFonts w:asciiTheme="majorBidi" w:hAnsiTheme="majorBidi" w:cstheme="majorBidi"/>
                                <w:b/>
                                <w:bCs/>
                                <w:i/>
                                <w:iCs/>
                                <w:lang w:bidi="ar-LB"/>
                              </w:rPr>
                              <w:t xml:space="preserve">Complex Project Financing &amp; Budgeting  </w:t>
                            </w:r>
                            <w:r w:rsidRPr="00D258F6">
                              <w:rPr>
                                <w:rFonts w:asciiTheme="majorBidi" w:hAnsiTheme="majorBidi" w:cstheme="majorBidi"/>
                                <w:b/>
                                <w:bCs/>
                                <w:i/>
                                <w:iCs/>
                                <w:lang w:bidi="ar-L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61BD1" id="Text Box 210458639" o:spid="_x0000_s1050" type="#_x0000_t202" style="position:absolute;margin-left:-41.95pt;margin-top:-42.35pt;width:466.05pt;height:30.8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" fillcolor="#d8d8d8 [2732]" stroked="f" strokeweight=".5pt">
                <v:textbox inset="0,0,0,0">
                  <w:txbxContent>
                    <w:p w14:paraId="0CCB01C1" w14:textId="520146F5" w:rsidR="006D2BA9" w:rsidRPr="00D258F6" w:rsidRDefault="006D2BA9" w:rsidP="006D2BA9">
                      <w:pPr>
                        <w:jc w:val="center"/>
                        <w:rPr>
                          <w:rFonts w:asciiTheme="majorBidi" w:hAnsiTheme="majorBidi" w:cstheme="majorBidi"/>
                          <w:b/>
                          <w:bCs/>
                          <w:i/>
                          <w:iCs/>
                          <w:rtl/>
                          <w:lang w:bidi="ar-LB"/>
                        </w:rPr>
                      </w:pPr>
                      <w:r>
                        <w:rPr>
                          <w:rFonts w:asciiTheme="majorHAnsi" w:hAnsiTheme="majorHAnsi" w:cstheme="minorHAnsi"/>
                          <w:b/>
                          <w:bCs/>
                          <w:i/>
                          <w:iCs/>
                          <w:sz w:val="18"/>
                          <w:szCs w:val="18"/>
                          <w:lang w:bidi="ar-LB"/>
                        </w:rPr>
                        <w:br/>
                      </w:r>
                      <w:r w:rsidRPr="00D258F6">
                        <w:rPr>
                          <w:rFonts w:asciiTheme="majorBidi" w:hAnsiTheme="majorBidi" w:cstheme="majorBidi"/>
                          <w:b/>
                          <w:bCs/>
                          <w:i/>
                          <w:iCs/>
                          <w:lang w:bidi="ar-LB"/>
                        </w:rPr>
                        <w:t>Class (</w:t>
                      </w:r>
                      <w:r>
                        <w:rPr>
                          <w:rFonts w:asciiTheme="majorBidi" w:hAnsiTheme="majorBidi" w:cstheme="majorBidi"/>
                          <w:b/>
                          <w:bCs/>
                          <w:i/>
                          <w:iCs/>
                          <w:lang w:bidi="ar-LB"/>
                        </w:rPr>
                        <w:t>9</w:t>
                      </w:r>
                      <w:r w:rsidRPr="00D258F6">
                        <w:rPr>
                          <w:rFonts w:asciiTheme="majorBidi" w:hAnsiTheme="majorBidi" w:cstheme="majorBidi"/>
                          <w:b/>
                          <w:bCs/>
                          <w:i/>
                          <w:iCs/>
                          <w:lang w:bidi="ar-LB"/>
                        </w:rPr>
                        <w:t xml:space="preserve">) Summary: </w:t>
                      </w:r>
                      <w:r>
                        <w:rPr>
                          <w:rFonts w:asciiTheme="majorBidi" w:hAnsiTheme="majorBidi" w:cstheme="majorBidi"/>
                          <w:b/>
                          <w:bCs/>
                          <w:i/>
                          <w:iCs/>
                          <w:lang w:bidi="ar-LB"/>
                        </w:rPr>
                        <w:t xml:space="preserve">Complex Project Financing &amp; Budgeting  </w:t>
                      </w:r>
                      <w:r w:rsidRPr="00D258F6">
                        <w:rPr>
                          <w:rFonts w:asciiTheme="majorBidi" w:hAnsiTheme="majorBidi" w:cstheme="majorBidi"/>
                          <w:b/>
                          <w:bCs/>
                          <w:i/>
                          <w:iCs/>
                          <w:lang w:bidi="ar-LB"/>
                        </w:rPr>
                        <w:t xml:space="preserve"> </w:t>
                      </w:r>
                    </w:p>
                  </w:txbxContent>
                </v:textbox>
                <w10:wrap anchorx="margin"/>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706368" behindDoc="0" locked="0" layoutInCell="1" allowOverlap="1" wp14:anchorId="12F2348A" wp14:editId="70D64EBF">
                <wp:simplePos x="0" y="0"/>
                <wp:positionH relativeFrom="margin">
                  <wp:posOffset>-890337</wp:posOffset>
                </wp:positionH>
                <wp:positionV relativeFrom="paragraph">
                  <wp:posOffset>-950595</wp:posOffset>
                </wp:positionV>
                <wp:extent cx="6105167" cy="756271"/>
                <wp:effectExtent l="0" t="0" r="3810" b="6350"/>
                <wp:wrapNone/>
                <wp:docPr id="1056989740" name="Text Box 1056989740"/>
                <wp:cNvGraphicFramePr/>
                <a:graphic xmlns:a="http://schemas.openxmlformats.org/drawingml/2006/main">
                  <a:graphicData uri="http://schemas.microsoft.com/office/word/2010/wordprocessingShape">
                    <wps:wsp>
                      <wps:cNvSpPr txBox="1"/>
                      <wps:spPr>
                        <a:xfrm>
                          <a:off x="0" y="0"/>
                          <a:ext cx="6105167" cy="756271"/>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391AB" w14:textId="77777777" w:rsidR="006D2BA9" w:rsidRPr="00D73C88" w:rsidRDefault="006D2BA9" w:rsidP="006D2BA9">
                            <w:pPr>
                              <w:jc w:val="right"/>
                              <w:rPr>
                                <w:rFonts w:asciiTheme="majorHAnsi" w:hAnsiTheme="majorHAnsi" w:cstheme="minorHAnsi"/>
                                <w:b/>
                                <w:bCs/>
                                <w:i/>
                                <w:iCs/>
                                <w:sz w:val="18"/>
                                <w:szCs w:val="18"/>
                                <w:rtl/>
                                <w:lang w:bidi="ar-L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2348A" id="Text Box 1056989740" o:spid="_x0000_s1051" type="#_x0000_t202" style="position:absolute;margin-left:-70.1pt;margin-top:-74.85pt;width:480.7pt;height:59.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" stroked="f" strokeweight=".5pt">
                <v:fill r:id="rId11" o:title="" recolor="t" rotate="t" type="frame"/>
                <v:textbox inset="0,0,0,0">
                  <w:txbxContent>
                    <w:p w14:paraId="4F5391AB" w14:textId="77777777" w:rsidR="006D2BA9" w:rsidRPr="00D73C88" w:rsidRDefault="006D2BA9" w:rsidP="006D2BA9">
                      <w:pPr>
                        <w:jc w:val="right"/>
                        <w:rPr>
                          <w:rFonts w:asciiTheme="majorHAnsi" w:hAnsiTheme="majorHAnsi" w:cstheme="minorHAnsi"/>
                          <w:b/>
                          <w:bCs/>
                          <w:i/>
                          <w:iCs/>
                          <w:sz w:val="18"/>
                          <w:szCs w:val="18"/>
                          <w:rtl/>
                          <w:lang w:bidi="ar-LB"/>
                        </w:rPr>
                      </w:pPr>
                    </w:p>
                  </w:txbxContent>
                </v:textbox>
                <w10:wrap anchorx="margin"/>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708416" behindDoc="0" locked="0" layoutInCell="1" allowOverlap="1" wp14:anchorId="6897F390" wp14:editId="2867D705">
                <wp:simplePos x="0" y="0"/>
                <wp:positionH relativeFrom="margin">
                  <wp:posOffset>5173579</wp:posOffset>
                </wp:positionH>
                <wp:positionV relativeFrom="paragraph">
                  <wp:posOffset>-978095</wp:posOffset>
                </wp:positionV>
                <wp:extent cx="2158365" cy="831898"/>
                <wp:effectExtent l="0" t="0" r="635" b="6350"/>
                <wp:wrapNone/>
                <wp:docPr id="1148742828" name="Text Box 1148742828"/>
                <wp:cNvGraphicFramePr/>
                <a:graphic xmlns:a="http://schemas.openxmlformats.org/drawingml/2006/main">
                  <a:graphicData uri="http://schemas.microsoft.com/office/word/2010/wordprocessingShape">
                    <wps:wsp>
                      <wps:cNvSpPr txBox="1"/>
                      <wps:spPr>
                        <a:xfrm>
                          <a:off x="0" y="0"/>
                          <a:ext cx="2158365" cy="831898"/>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4C48A" w14:textId="77777777" w:rsidR="006D2BA9" w:rsidRPr="00D73C88" w:rsidRDefault="006D2BA9" w:rsidP="006D2BA9">
                            <w:pPr>
                              <w:jc w:val="right"/>
                              <w:rPr>
                                <w:rFonts w:asciiTheme="majorHAnsi" w:hAnsiTheme="majorHAnsi" w:cstheme="minorHAnsi"/>
                                <w:b/>
                                <w:bCs/>
                                <w:i/>
                                <w:iCs/>
                                <w:sz w:val="18"/>
                                <w:szCs w:val="18"/>
                                <w:rtl/>
                                <w:lang w:bidi="ar-L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7F390" id="Text Box 1148742828" o:spid="_x0000_s1052" type="#_x0000_t202" style="position:absolute;margin-left:407.35pt;margin-top:-77pt;width:169.95pt;height:65.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" stroked="f" strokeweight=".5pt">
                <v:fill r:id="rId13" o:title="" recolor="t" rotate="t" type="frame"/>
                <v:textbox inset="0,0,0,0">
                  <w:txbxContent>
                    <w:p w14:paraId="5724C48A" w14:textId="77777777" w:rsidR="006D2BA9" w:rsidRPr="00D73C88" w:rsidRDefault="006D2BA9" w:rsidP="006D2BA9">
                      <w:pPr>
                        <w:jc w:val="right"/>
                        <w:rPr>
                          <w:rFonts w:asciiTheme="majorHAnsi" w:hAnsiTheme="majorHAnsi" w:cstheme="minorHAnsi"/>
                          <w:b/>
                          <w:bCs/>
                          <w:i/>
                          <w:iCs/>
                          <w:sz w:val="18"/>
                          <w:szCs w:val="18"/>
                          <w:rtl/>
                          <w:lang w:bidi="ar-LB"/>
                        </w:rPr>
                      </w:pPr>
                    </w:p>
                  </w:txbxContent>
                </v:textbox>
                <w10:wrap anchorx="margin"/>
              </v:shape>
            </w:pict>
          </mc:Fallback>
        </mc:AlternateContent>
      </w:r>
      <w:r w:rsidRPr="007B66A8">
        <w:rPr>
          <w:color w:val="212529"/>
        </w:rPr>
        <w:t xml:space="preserve"> </w:t>
      </w:r>
      <w:r w:rsidR="00101B23" w:rsidRPr="00101B23">
        <w:rPr>
          <w:rFonts w:asciiTheme="majorBidi" w:hAnsiTheme="majorBidi" w:cstheme="majorBidi"/>
          <w:color w:val="000000" w:themeColor="text1"/>
          <w:sz w:val="22"/>
          <w:szCs w:val="22"/>
        </w:rPr>
        <w:t>Complex project financing and budgeting plays a critical role in nation building through the successful implementation of infrastructure and development projects. This involves sourcing and structuring financial resources, as well as managing the budget throughout the project lifecycle.</w:t>
      </w:r>
    </w:p>
    <w:p w14:paraId="594A0D74" w14:textId="77777777" w:rsidR="00101B23" w:rsidRPr="00101B23" w:rsidRDefault="00101B23" w:rsidP="00155812">
      <w:pPr>
        <w:pStyle w:val="HTMLPreformatted"/>
        <w:shd w:val="clear" w:color="auto" w:fill="FFFFFF"/>
        <w:spacing w:line="360" w:lineRule="auto"/>
        <w:rPr>
          <w:rFonts w:asciiTheme="majorBidi" w:hAnsiTheme="majorBidi" w:cstheme="majorBidi"/>
          <w:color w:val="000000" w:themeColor="text1"/>
          <w:sz w:val="22"/>
          <w:szCs w:val="22"/>
        </w:rPr>
      </w:pPr>
    </w:p>
    <w:p w14:paraId="63612D4F" w14:textId="3653506F" w:rsidR="006D2BA9" w:rsidRPr="00101B23" w:rsidRDefault="00101B23" w:rsidP="00155812">
      <w:pPr>
        <w:pStyle w:val="HTMLPreformatted"/>
        <w:shd w:val="clear" w:color="auto" w:fill="FFFFFF"/>
        <w:spacing w:line="360" w:lineRule="auto"/>
        <w:rPr>
          <w:rFonts w:asciiTheme="majorBidi" w:hAnsiTheme="majorBidi" w:cstheme="majorBidi"/>
          <w:color w:val="000000" w:themeColor="text1"/>
          <w:sz w:val="22"/>
          <w:szCs w:val="22"/>
        </w:rPr>
      </w:pPr>
      <w:r w:rsidRPr="00101B23">
        <w:rPr>
          <w:rFonts w:asciiTheme="majorBidi" w:hAnsiTheme="majorBidi" w:cstheme="majorBidi"/>
          <w:color w:val="000000" w:themeColor="text1"/>
          <w:sz w:val="22"/>
          <w:szCs w:val="22"/>
        </w:rPr>
        <w:t>Successful financing and budgeting require understanding the different funding sources, such as government funds, private investments, and loans. It also involves creating comprehensive budgets that account for all project costs, including feasibility studies, construction, operation, and maintenance. Effective management of these financial aspects is essential for ensuring the successful implementation and sustainability of nation-building projects.</w:t>
      </w:r>
      <w:r>
        <w:rPr>
          <w:rFonts w:asciiTheme="majorBidi" w:hAnsiTheme="majorBidi" w:cstheme="majorBidi"/>
          <w:color w:val="000000" w:themeColor="text1"/>
          <w:sz w:val="22"/>
          <w:szCs w:val="22"/>
        </w:rPr>
        <w:br/>
      </w:r>
      <w:r>
        <w:rPr>
          <w:sz w:val="22"/>
          <w:szCs w:val="22"/>
        </w:rPr>
        <w:br/>
      </w:r>
      <w:r w:rsidR="006D2BA9" w:rsidRPr="00101B23">
        <w:rPr>
          <w:rFonts w:asciiTheme="majorBidi" w:hAnsiTheme="majorBidi" w:cstheme="majorBidi"/>
          <w:color w:val="000000" w:themeColor="text1"/>
          <w:sz w:val="22"/>
          <w:szCs w:val="22"/>
        </w:rPr>
        <w:t xml:space="preserve">In this class, I learned the following: </w:t>
      </w:r>
    </w:p>
    <w:p w14:paraId="00A0B51B" w14:textId="5846B964" w:rsidR="00E91F92" w:rsidRPr="00E91F92" w:rsidRDefault="00E91F92" w:rsidP="00D7368F">
      <w:pPr>
        <w:pStyle w:val="BodyText"/>
        <w:widowControl/>
        <w:numPr>
          <w:ilvl w:val="2"/>
          <w:numId w:val="88"/>
        </w:numPr>
        <w:tabs>
          <w:tab w:val="left" w:pos="7943"/>
        </w:tabs>
        <w:autoSpaceDE/>
        <w:autoSpaceDN/>
        <w:spacing w:before="90" w:line="360" w:lineRule="auto"/>
        <w:rPr>
          <w:rFonts w:asciiTheme="majorBidi" w:hAnsiTheme="majorBidi" w:cstheme="majorBidi"/>
          <w:sz w:val="22"/>
          <w:szCs w:val="22"/>
        </w:rPr>
      </w:pPr>
      <w:r>
        <w:rPr>
          <w:b/>
          <w:bCs/>
          <w:color w:val="0070C0"/>
          <w:sz w:val="28"/>
          <w:szCs w:val="28"/>
        </w:rPr>
        <w:t>Key Consideration in Budget Cost Management</w:t>
      </w:r>
      <w:r w:rsidR="006D2BA9" w:rsidRPr="00835D15">
        <w:rPr>
          <w:b/>
          <w:bCs/>
          <w:color w:val="0070C0"/>
          <w:sz w:val="28"/>
          <w:szCs w:val="28"/>
        </w:rPr>
        <w:br/>
      </w:r>
      <w:r w:rsidR="006D2BA9" w:rsidRPr="00E91F92">
        <w:rPr>
          <w:rFonts w:asciiTheme="majorBidi" w:hAnsiTheme="majorBidi" w:cstheme="majorBidi"/>
          <w:color w:val="0070C0"/>
          <w:sz w:val="22"/>
          <w:szCs w:val="22"/>
        </w:rPr>
        <w:t xml:space="preserve"> </w:t>
      </w:r>
      <w:r w:rsidRPr="00E91F92">
        <w:rPr>
          <w:rFonts w:asciiTheme="majorBidi" w:hAnsiTheme="majorBidi" w:cstheme="majorBidi"/>
          <w:sz w:val="22"/>
          <w:szCs w:val="22"/>
        </w:rPr>
        <w:t xml:space="preserve">Here are the </w:t>
      </w:r>
      <w:r w:rsidRPr="00E91F92">
        <w:rPr>
          <w:rStyle w:val="Strong"/>
          <w:rFonts w:asciiTheme="majorBidi" w:hAnsiTheme="majorBidi" w:cstheme="majorBidi"/>
          <w:b w:val="0"/>
          <w:bCs w:val="0"/>
          <w:sz w:val="22"/>
          <w:szCs w:val="22"/>
        </w:rPr>
        <w:t>key considerations in Budget Cost Management</w:t>
      </w:r>
      <w:r w:rsidRPr="00E91F92">
        <w:rPr>
          <w:rFonts w:asciiTheme="majorBidi" w:hAnsiTheme="majorBidi" w:cstheme="majorBidi"/>
          <w:sz w:val="22"/>
          <w:szCs w:val="22"/>
        </w:rPr>
        <w:t xml:space="preserve">, especially relevant for </w:t>
      </w:r>
      <w:r w:rsidRPr="00E91F92">
        <w:rPr>
          <w:rStyle w:val="Strong"/>
          <w:rFonts w:asciiTheme="majorBidi" w:hAnsiTheme="majorBidi" w:cstheme="majorBidi"/>
          <w:b w:val="0"/>
          <w:bCs w:val="0"/>
          <w:sz w:val="22"/>
          <w:szCs w:val="22"/>
        </w:rPr>
        <w:t>nation-building, institutional, or large-scale development projects</w:t>
      </w:r>
      <w:r w:rsidRPr="00E91F92">
        <w:rPr>
          <w:rFonts w:asciiTheme="majorBidi" w:hAnsiTheme="majorBidi" w:cstheme="majorBidi"/>
          <w:sz w:val="22"/>
          <w:szCs w:val="22"/>
        </w:rPr>
        <w:t xml:space="preserve"> such as those under national reconstruction or sustainable development frameworks:</w:t>
      </w:r>
    </w:p>
    <w:p w14:paraId="3050738C" w14:textId="77777777" w:rsidR="00E91F92" w:rsidRPr="00E91F92" w:rsidRDefault="00E91F92" w:rsidP="00E91F92">
      <w:pPr>
        <w:pStyle w:val="Heading2"/>
        <w:spacing w:line="360" w:lineRule="auto"/>
        <w:rPr>
          <w:rFonts w:asciiTheme="majorBidi" w:hAnsiTheme="majorBidi"/>
          <w:color w:val="auto"/>
          <w:sz w:val="22"/>
          <w:szCs w:val="22"/>
        </w:rPr>
      </w:pPr>
      <w:r w:rsidRPr="00E91F92">
        <w:rPr>
          <w:rStyle w:val="Strong"/>
          <w:rFonts w:asciiTheme="majorBidi" w:hAnsiTheme="majorBidi"/>
          <w:color w:val="auto"/>
          <w:sz w:val="22"/>
          <w:szCs w:val="22"/>
        </w:rPr>
        <w:t>1. Strategic Alignment</w:t>
      </w:r>
    </w:p>
    <w:p w14:paraId="196D982E" w14:textId="77777777" w:rsidR="00E91F92" w:rsidRPr="00E91F92" w:rsidRDefault="00E91F92" w:rsidP="00E91F92">
      <w:pPr>
        <w:pStyle w:val="NormalWeb"/>
        <w:spacing w:line="360" w:lineRule="auto"/>
        <w:rPr>
          <w:rFonts w:asciiTheme="majorBidi" w:hAnsiTheme="majorBidi" w:cstheme="majorBidi"/>
          <w:sz w:val="22"/>
          <w:szCs w:val="22"/>
        </w:rPr>
      </w:pPr>
      <w:r w:rsidRPr="00E91F92">
        <w:rPr>
          <w:rFonts w:asciiTheme="majorBidi" w:hAnsiTheme="majorBidi" w:cstheme="majorBidi"/>
          <w:sz w:val="22"/>
          <w:szCs w:val="22"/>
        </w:rPr>
        <w:t xml:space="preserve">Ensure the budget reflects </w:t>
      </w:r>
      <w:r w:rsidRPr="00E91F92">
        <w:rPr>
          <w:rStyle w:val="Strong"/>
          <w:rFonts w:asciiTheme="majorBidi" w:hAnsiTheme="majorBidi" w:cstheme="majorBidi"/>
          <w:sz w:val="22"/>
          <w:szCs w:val="22"/>
        </w:rPr>
        <w:t>national development priorities</w:t>
      </w:r>
      <w:r w:rsidRPr="00E91F92">
        <w:rPr>
          <w:rFonts w:asciiTheme="majorBidi" w:hAnsiTheme="majorBidi" w:cstheme="majorBidi"/>
          <w:sz w:val="22"/>
          <w:szCs w:val="22"/>
        </w:rPr>
        <w:t xml:space="preserve"> and institutional goals. Each cost item should contribute directly to policy objectives, measurable outcomes, and long-term sustainability.</w:t>
      </w:r>
    </w:p>
    <w:p w14:paraId="1C73E548" w14:textId="77777777" w:rsidR="00E91F92" w:rsidRPr="00E91F92" w:rsidRDefault="00E91F92" w:rsidP="00E91F92">
      <w:pPr>
        <w:pStyle w:val="Heading2"/>
        <w:spacing w:line="360" w:lineRule="auto"/>
        <w:rPr>
          <w:rFonts w:asciiTheme="majorBidi" w:hAnsiTheme="majorBidi"/>
          <w:color w:val="auto"/>
          <w:sz w:val="22"/>
          <w:szCs w:val="22"/>
        </w:rPr>
      </w:pPr>
      <w:r w:rsidRPr="00E91F92">
        <w:rPr>
          <w:rStyle w:val="Strong"/>
          <w:rFonts w:asciiTheme="majorBidi" w:hAnsiTheme="majorBidi"/>
          <w:color w:val="auto"/>
          <w:sz w:val="22"/>
          <w:szCs w:val="22"/>
        </w:rPr>
        <w:t>2. Comprehensive Cost Identification</w:t>
      </w:r>
    </w:p>
    <w:p w14:paraId="252FBEB5" w14:textId="77777777" w:rsidR="00E91F92" w:rsidRPr="00E91F92" w:rsidRDefault="00E91F92" w:rsidP="00E91F92">
      <w:pPr>
        <w:pStyle w:val="NormalWeb"/>
        <w:spacing w:line="360" w:lineRule="auto"/>
        <w:rPr>
          <w:rFonts w:asciiTheme="majorBidi" w:hAnsiTheme="majorBidi" w:cstheme="majorBidi"/>
          <w:sz w:val="22"/>
          <w:szCs w:val="22"/>
        </w:rPr>
      </w:pPr>
      <w:r w:rsidRPr="00E91F92">
        <w:rPr>
          <w:rFonts w:asciiTheme="majorBidi" w:hAnsiTheme="majorBidi" w:cstheme="majorBidi"/>
          <w:sz w:val="22"/>
          <w:szCs w:val="22"/>
        </w:rPr>
        <w:t xml:space="preserve">Include </w:t>
      </w:r>
      <w:r w:rsidRPr="00E91F92">
        <w:rPr>
          <w:rStyle w:val="Strong"/>
          <w:rFonts w:asciiTheme="majorBidi" w:hAnsiTheme="majorBidi" w:cstheme="majorBidi"/>
          <w:sz w:val="22"/>
          <w:szCs w:val="22"/>
        </w:rPr>
        <w:t>all direct and indirect costs</w:t>
      </w:r>
      <w:r w:rsidRPr="00E91F92">
        <w:rPr>
          <w:rFonts w:asciiTheme="majorBidi" w:hAnsiTheme="majorBidi" w:cstheme="majorBidi"/>
          <w:sz w:val="22"/>
          <w:szCs w:val="22"/>
        </w:rPr>
        <w:t>, such as:</w:t>
      </w:r>
    </w:p>
    <w:p w14:paraId="33B3E2C9" w14:textId="77777777" w:rsidR="00E91F92" w:rsidRPr="00E91F92" w:rsidRDefault="00E91F92" w:rsidP="00E91F92">
      <w:pPr>
        <w:pStyle w:val="NormalWeb"/>
        <w:numPr>
          <w:ilvl w:val="0"/>
          <w:numId w:val="224"/>
        </w:numPr>
        <w:spacing w:line="360" w:lineRule="auto"/>
        <w:rPr>
          <w:rFonts w:asciiTheme="majorBidi" w:hAnsiTheme="majorBidi" w:cstheme="majorBidi"/>
          <w:sz w:val="22"/>
          <w:szCs w:val="22"/>
        </w:rPr>
      </w:pPr>
      <w:r w:rsidRPr="00E91F92">
        <w:rPr>
          <w:rFonts w:asciiTheme="majorBidi" w:hAnsiTheme="majorBidi" w:cstheme="majorBidi"/>
          <w:sz w:val="22"/>
          <w:szCs w:val="22"/>
        </w:rPr>
        <w:t>Personnel and administrative costs</w:t>
      </w:r>
    </w:p>
    <w:p w14:paraId="170FFD9F" w14:textId="77777777" w:rsidR="00E91F92" w:rsidRPr="00E91F92" w:rsidRDefault="00E91F92" w:rsidP="00E91F92">
      <w:pPr>
        <w:pStyle w:val="NormalWeb"/>
        <w:numPr>
          <w:ilvl w:val="0"/>
          <w:numId w:val="224"/>
        </w:numPr>
        <w:spacing w:line="360" w:lineRule="auto"/>
        <w:rPr>
          <w:rFonts w:asciiTheme="majorBidi" w:hAnsiTheme="majorBidi" w:cstheme="majorBidi"/>
          <w:sz w:val="22"/>
          <w:szCs w:val="22"/>
        </w:rPr>
      </w:pPr>
      <w:r w:rsidRPr="00E91F92">
        <w:rPr>
          <w:rFonts w:asciiTheme="majorBidi" w:hAnsiTheme="majorBidi" w:cstheme="majorBidi"/>
          <w:sz w:val="22"/>
          <w:szCs w:val="22"/>
        </w:rPr>
        <w:t>Infrastructure and logistics</w:t>
      </w:r>
    </w:p>
    <w:p w14:paraId="5B816842" w14:textId="77777777" w:rsidR="00E91F92" w:rsidRPr="00E91F92" w:rsidRDefault="00E91F92" w:rsidP="00E91F92">
      <w:pPr>
        <w:pStyle w:val="NormalWeb"/>
        <w:numPr>
          <w:ilvl w:val="0"/>
          <w:numId w:val="224"/>
        </w:numPr>
        <w:spacing w:line="360" w:lineRule="auto"/>
        <w:rPr>
          <w:rFonts w:asciiTheme="majorBidi" w:hAnsiTheme="majorBidi" w:cstheme="majorBidi"/>
          <w:sz w:val="22"/>
          <w:szCs w:val="22"/>
        </w:rPr>
      </w:pPr>
      <w:r w:rsidRPr="00E91F92">
        <w:rPr>
          <w:rFonts w:asciiTheme="majorBidi" w:hAnsiTheme="majorBidi" w:cstheme="majorBidi"/>
          <w:sz w:val="22"/>
          <w:szCs w:val="22"/>
        </w:rPr>
        <w:t>Training, community engagement, and monitoring</w:t>
      </w:r>
    </w:p>
    <w:p w14:paraId="0E89839C" w14:textId="77777777" w:rsidR="00E91F92" w:rsidRPr="00E91F92" w:rsidRDefault="00E91F92" w:rsidP="00E91F92">
      <w:pPr>
        <w:pStyle w:val="NormalWeb"/>
        <w:numPr>
          <w:ilvl w:val="0"/>
          <w:numId w:val="224"/>
        </w:numPr>
        <w:spacing w:line="360" w:lineRule="auto"/>
        <w:rPr>
          <w:rFonts w:asciiTheme="majorBidi" w:hAnsiTheme="majorBidi" w:cstheme="majorBidi"/>
          <w:sz w:val="22"/>
          <w:szCs w:val="22"/>
        </w:rPr>
      </w:pPr>
      <w:r w:rsidRPr="00E91F92">
        <w:rPr>
          <w:rFonts w:asciiTheme="majorBidi" w:hAnsiTheme="majorBidi" w:cstheme="majorBidi"/>
          <w:sz w:val="22"/>
          <w:szCs w:val="22"/>
        </w:rPr>
        <w:t>Contingency allowances for inflation and emergencies</w:t>
      </w:r>
    </w:p>
    <w:p w14:paraId="4C8AA873" w14:textId="77777777" w:rsidR="00E91F92" w:rsidRPr="00E91F92" w:rsidRDefault="00E91F92" w:rsidP="00E91F92">
      <w:pPr>
        <w:pStyle w:val="NormalWeb"/>
        <w:spacing w:line="360" w:lineRule="auto"/>
        <w:rPr>
          <w:rFonts w:asciiTheme="majorBidi" w:hAnsiTheme="majorBidi" w:cstheme="majorBidi"/>
          <w:sz w:val="22"/>
          <w:szCs w:val="22"/>
        </w:rPr>
      </w:pPr>
      <w:r w:rsidRPr="00E91F92">
        <w:rPr>
          <w:rFonts w:asciiTheme="majorBidi" w:hAnsiTheme="majorBidi" w:cstheme="majorBidi"/>
          <w:sz w:val="22"/>
          <w:szCs w:val="22"/>
        </w:rPr>
        <w:t>This ensures no hidden or unexpected expenses undermine project viability.</w:t>
      </w:r>
    </w:p>
    <w:p w14:paraId="7E6D2721" w14:textId="77777777" w:rsidR="00E91F92" w:rsidRPr="00E91F92" w:rsidRDefault="00E91F92" w:rsidP="00E91F92">
      <w:pPr>
        <w:pStyle w:val="Heading2"/>
        <w:spacing w:line="360" w:lineRule="auto"/>
        <w:rPr>
          <w:rFonts w:asciiTheme="majorBidi" w:hAnsiTheme="majorBidi"/>
          <w:color w:val="auto"/>
          <w:sz w:val="22"/>
          <w:szCs w:val="22"/>
        </w:rPr>
      </w:pPr>
      <w:r w:rsidRPr="00E91F92">
        <w:rPr>
          <w:rStyle w:val="Strong"/>
          <w:rFonts w:asciiTheme="majorBidi" w:hAnsiTheme="majorBidi"/>
          <w:color w:val="auto"/>
          <w:sz w:val="22"/>
          <w:szCs w:val="22"/>
        </w:rPr>
        <w:t>3. Cost Estimation Accuracy</w:t>
      </w:r>
    </w:p>
    <w:p w14:paraId="3C8317A5" w14:textId="77777777" w:rsidR="00E91F92" w:rsidRPr="00E91F92" w:rsidRDefault="00E91F92" w:rsidP="00E91F92">
      <w:pPr>
        <w:pStyle w:val="NormalWeb"/>
        <w:spacing w:line="360" w:lineRule="auto"/>
        <w:rPr>
          <w:rFonts w:asciiTheme="majorBidi" w:hAnsiTheme="majorBidi" w:cstheme="majorBidi"/>
          <w:sz w:val="22"/>
          <w:szCs w:val="22"/>
        </w:rPr>
      </w:pPr>
      <w:r w:rsidRPr="00E91F92">
        <w:rPr>
          <w:rFonts w:asciiTheme="majorBidi" w:hAnsiTheme="majorBidi" w:cstheme="majorBidi"/>
          <w:sz w:val="22"/>
          <w:szCs w:val="22"/>
        </w:rPr>
        <w:t xml:space="preserve">Use </w:t>
      </w:r>
      <w:r w:rsidRPr="00E91F92">
        <w:rPr>
          <w:rStyle w:val="Strong"/>
          <w:rFonts w:asciiTheme="majorBidi" w:hAnsiTheme="majorBidi" w:cstheme="majorBidi"/>
          <w:sz w:val="22"/>
          <w:szCs w:val="22"/>
        </w:rPr>
        <w:t>data-driven methods</w:t>
      </w:r>
      <w:r w:rsidRPr="00E91F92">
        <w:rPr>
          <w:rFonts w:asciiTheme="majorBidi" w:hAnsiTheme="majorBidi" w:cstheme="majorBidi"/>
          <w:sz w:val="22"/>
          <w:szCs w:val="22"/>
        </w:rPr>
        <w:t xml:space="preserve"> for realistic forecasting:</w:t>
      </w:r>
    </w:p>
    <w:p w14:paraId="0C2EFC1F" w14:textId="77777777" w:rsidR="00E91F92" w:rsidRPr="00E91F92" w:rsidRDefault="00E91F92" w:rsidP="00E91F92">
      <w:pPr>
        <w:pStyle w:val="NormalWeb"/>
        <w:numPr>
          <w:ilvl w:val="0"/>
          <w:numId w:val="225"/>
        </w:numPr>
        <w:spacing w:line="360" w:lineRule="auto"/>
        <w:rPr>
          <w:rFonts w:asciiTheme="majorBidi" w:hAnsiTheme="majorBidi" w:cstheme="majorBidi"/>
          <w:sz w:val="22"/>
          <w:szCs w:val="22"/>
        </w:rPr>
      </w:pPr>
      <w:r w:rsidRPr="00E91F92">
        <w:rPr>
          <w:rFonts w:asciiTheme="majorBidi" w:hAnsiTheme="majorBidi" w:cstheme="majorBidi"/>
          <w:sz w:val="22"/>
          <w:szCs w:val="22"/>
        </w:rPr>
        <w:t>Historical data and benchmarks</w:t>
      </w:r>
    </w:p>
    <w:p w14:paraId="018AE950" w14:textId="77777777" w:rsidR="00E91F92" w:rsidRPr="00E91F92" w:rsidRDefault="00E91F92" w:rsidP="00E91F92">
      <w:pPr>
        <w:pStyle w:val="NormalWeb"/>
        <w:numPr>
          <w:ilvl w:val="0"/>
          <w:numId w:val="225"/>
        </w:numPr>
        <w:spacing w:line="360" w:lineRule="auto"/>
        <w:rPr>
          <w:rFonts w:asciiTheme="majorBidi" w:hAnsiTheme="majorBidi" w:cstheme="majorBidi"/>
          <w:sz w:val="22"/>
          <w:szCs w:val="22"/>
        </w:rPr>
      </w:pPr>
      <w:r w:rsidRPr="00E91F92">
        <w:rPr>
          <w:rFonts w:asciiTheme="majorBidi" w:hAnsiTheme="majorBidi" w:cstheme="majorBidi"/>
          <w:sz w:val="22"/>
          <w:szCs w:val="22"/>
        </w:rPr>
        <w:t>Market surveys and quotations</w:t>
      </w:r>
    </w:p>
    <w:p w14:paraId="49255071" w14:textId="77777777" w:rsidR="00E91F92" w:rsidRPr="00E91F92" w:rsidRDefault="00E91F92" w:rsidP="00E91F92">
      <w:pPr>
        <w:pStyle w:val="NormalWeb"/>
        <w:numPr>
          <w:ilvl w:val="0"/>
          <w:numId w:val="225"/>
        </w:numPr>
        <w:spacing w:line="360" w:lineRule="auto"/>
        <w:rPr>
          <w:rFonts w:asciiTheme="majorBidi" w:hAnsiTheme="majorBidi" w:cstheme="majorBidi"/>
          <w:sz w:val="22"/>
          <w:szCs w:val="22"/>
        </w:rPr>
      </w:pPr>
      <w:r w:rsidRPr="00E91F92">
        <w:rPr>
          <w:rFonts w:asciiTheme="majorBidi" w:hAnsiTheme="majorBidi" w:cstheme="majorBidi"/>
          <w:sz w:val="22"/>
          <w:szCs w:val="22"/>
        </w:rPr>
        <w:t>Expert cost estimations and technical analysis</w:t>
      </w:r>
    </w:p>
    <w:p w14:paraId="378BE99A" w14:textId="77777777" w:rsidR="00E91F92" w:rsidRPr="00E91F92" w:rsidRDefault="00E91F92" w:rsidP="00E91F92">
      <w:pPr>
        <w:pStyle w:val="NormalWeb"/>
        <w:spacing w:line="360" w:lineRule="auto"/>
        <w:rPr>
          <w:rFonts w:asciiTheme="majorBidi" w:hAnsiTheme="majorBidi" w:cstheme="majorBidi"/>
          <w:sz w:val="22"/>
          <w:szCs w:val="22"/>
        </w:rPr>
      </w:pPr>
      <w:r w:rsidRPr="00E91F92">
        <w:rPr>
          <w:rFonts w:asciiTheme="majorBidi" w:hAnsiTheme="majorBidi" w:cstheme="majorBidi"/>
          <w:sz w:val="22"/>
          <w:szCs w:val="22"/>
        </w:rPr>
        <w:t>Accuracy at this stage prevents budget overruns later.</w:t>
      </w:r>
    </w:p>
    <w:p w14:paraId="0D8D8321" w14:textId="77777777" w:rsidR="00E91F92" w:rsidRPr="00E91F92" w:rsidRDefault="00E91F92" w:rsidP="00E91F92">
      <w:pPr>
        <w:pStyle w:val="Heading2"/>
        <w:spacing w:line="360" w:lineRule="auto"/>
        <w:rPr>
          <w:rFonts w:asciiTheme="majorBidi" w:hAnsiTheme="majorBidi"/>
          <w:color w:val="auto"/>
          <w:sz w:val="22"/>
          <w:szCs w:val="22"/>
        </w:rPr>
      </w:pPr>
      <w:r w:rsidRPr="00E91F92">
        <w:rPr>
          <w:rStyle w:val="Strong"/>
          <w:rFonts w:asciiTheme="majorBidi" w:hAnsiTheme="majorBidi"/>
          <w:color w:val="auto"/>
          <w:sz w:val="22"/>
          <w:szCs w:val="22"/>
        </w:rPr>
        <w:lastRenderedPageBreak/>
        <w:t>4. Resource Allocation Efficiency</w:t>
      </w:r>
    </w:p>
    <w:p w14:paraId="08EC35B9" w14:textId="77777777" w:rsidR="00E91F92" w:rsidRPr="00E91F92" w:rsidRDefault="00E91F92" w:rsidP="00E91F92">
      <w:pPr>
        <w:pStyle w:val="NormalWeb"/>
        <w:spacing w:line="360" w:lineRule="auto"/>
        <w:rPr>
          <w:rFonts w:asciiTheme="majorBidi" w:hAnsiTheme="majorBidi" w:cstheme="majorBidi"/>
          <w:sz w:val="22"/>
          <w:szCs w:val="22"/>
        </w:rPr>
      </w:pPr>
      <w:r w:rsidRPr="00E91F92">
        <w:rPr>
          <w:rFonts w:asciiTheme="majorBidi" w:hAnsiTheme="majorBidi" w:cstheme="majorBidi"/>
          <w:sz w:val="22"/>
          <w:szCs w:val="22"/>
        </w:rPr>
        <w:t xml:space="preserve">Allocate funds according to </w:t>
      </w:r>
      <w:r w:rsidRPr="00E91F92">
        <w:rPr>
          <w:rStyle w:val="Strong"/>
          <w:rFonts w:asciiTheme="majorBidi" w:hAnsiTheme="majorBidi" w:cstheme="majorBidi"/>
          <w:sz w:val="22"/>
          <w:szCs w:val="22"/>
        </w:rPr>
        <w:t>prioritized needs</w:t>
      </w:r>
      <w:r w:rsidRPr="00E91F92">
        <w:rPr>
          <w:rFonts w:asciiTheme="majorBidi" w:hAnsiTheme="majorBidi" w:cstheme="majorBidi"/>
          <w:sz w:val="22"/>
          <w:szCs w:val="22"/>
        </w:rPr>
        <w:t xml:space="preserve"> and </w:t>
      </w:r>
      <w:r w:rsidRPr="00E91F92">
        <w:rPr>
          <w:rStyle w:val="Strong"/>
          <w:rFonts w:asciiTheme="majorBidi" w:hAnsiTheme="majorBidi" w:cstheme="majorBidi"/>
          <w:sz w:val="22"/>
          <w:szCs w:val="22"/>
        </w:rPr>
        <w:t>impact potential</w:t>
      </w:r>
      <w:r w:rsidRPr="00E91F92">
        <w:rPr>
          <w:rFonts w:asciiTheme="majorBidi" w:hAnsiTheme="majorBidi" w:cstheme="majorBidi"/>
          <w:sz w:val="22"/>
          <w:szCs w:val="22"/>
        </w:rPr>
        <w:t xml:space="preserve">. Use a </w:t>
      </w:r>
      <w:r w:rsidRPr="00E91F92">
        <w:rPr>
          <w:rStyle w:val="Strong"/>
          <w:rFonts w:asciiTheme="majorBidi" w:hAnsiTheme="majorBidi" w:cstheme="majorBidi"/>
          <w:sz w:val="22"/>
          <w:szCs w:val="22"/>
        </w:rPr>
        <w:t>value-for-money (</w:t>
      </w:r>
      <w:proofErr w:type="spellStart"/>
      <w:r w:rsidRPr="00E91F92">
        <w:rPr>
          <w:rStyle w:val="Strong"/>
          <w:rFonts w:asciiTheme="majorBidi" w:hAnsiTheme="majorBidi" w:cstheme="majorBidi"/>
          <w:sz w:val="22"/>
          <w:szCs w:val="22"/>
        </w:rPr>
        <w:t>VfM</w:t>
      </w:r>
      <w:proofErr w:type="spellEnd"/>
      <w:r w:rsidRPr="00E91F92">
        <w:rPr>
          <w:rStyle w:val="Strong"/>
          <w:rFonts w:asciiTheme="majorBidi" w:hAnsiTheme="majorBidi" w:cstheme="majorBidi"/>
          <w:sz w:val="22"/>
          <w:szCs w:val="22"/>
        </w:rPr>
        <w:t>)</w:t>
      </w:r>
      <w:r w:rsidRPr="00E91F92">
        <w:rPr>
          <w:rFonts w:asciiTheme="majorBidi" w:hAnsiTheme="majorBidi" w:cstheme="majorBidi"/>
          <w:sz w:val="22"/>
          <w:szCs w:val="22"/>
        </w:rPr>
        <w:t xml:space="preserve"> approach—spending wisely to achieve maximum results with minimal waste.</w:t>
      </w:r>
    </w:p>
    <w:p w14:paraId="68D5BE8A" w14:textId="77777777" w:rsidR="00E91F92" w:rsidRPr="00E91F92" w:rsidRDefault="00E91F92" w:rsidP="00E91F92">
      <w:pPr>
        <w:pStyle w:val="Heading2"/>
        <w:spacing w:line="360" w:lineRule="auto"/>
        <w:rPr>
          <w:rFonts w:asciiTheme="majorBidi" w:hAnsiTheme="majorBidi"/>
          <w:color w:val="auto"/>
          <w:sz w:val="22"/>
          <w:szCs w:val="22"/>
        </w:rPr>
      </w:pPr>
      <w:r w:rsidRPr="00E91F92">
        <w:rPr>
          <w:rStyle w:val="Strong"/>
          <w:rFonts w:asciiTheme="majorBidi" w:hAnsiTheme="majorBidi"/>
          <w:color w:val="auto"/>
          <w:sz w:val="22"/>
          <w:szCs w:val="22"/>
        </w:rPr>
        <w:t>5. Budget Control and Monitoring Systems</w:t>
      </w:r>
    </w:p>
    <w:p w14:paraId="6AFBA725" w14:textId="77777777" w:rsidR="00E91F92" w:rsidRPr="00E91F92" w:rsidRDefault="00E91F92" w:rsidP="00E91F92">
      <w:pPr>
        <w:pStyle w:val="NormalWeb"/>
        <w:spacing w:line="360" w:lineRule="auto"/>
        <w:rPr>
          <w:rFonts w:asciiTheme="majorBidi" w:hAnsiTheme="majorBidi" w:cstheme="majorBidi"/>
          <w:sz w:val="22"/>
          <w:szCs w:val="22"/>
        </w:rPr>
      </w:pPr>
      <w:r w:rsidRPr="00E91F92">
        <w:rPr>
          <w:rFonts w:asciiTheme="majorBidi" w:hAnsiTheme="majorBidi" w:cstheme="majorBidi"/>
          <w:sz w:val="22"/>
          <w:szCs w:val="22"/>
        </w:rPr>
        <w:t xml:space="preserve">Implement </w:t>
      </w:r>
      <w:r w:rsidRPr="00E91F92">
        <w:rPr>
          <w:rStyle w:val="Strong"/>
          <w:rFonts w:asciiTheme="majorBidi" w:hAnsiTheme="majorBidi" w:cstheme="majorBidi"/>
          <w:sz w:val="22"/>
          <w:szCs w:val="22"/>
        </w:rPr>
        <w:t>robust control mechanisms</w:t>
      </w:r>
      <w:r w:rsidRPr="00E91F92">
        <w:rPr>
          <w:rFonts w:asciiTheme="majorBidi" w:hAnsiTheme="majorBidi" w:cstheme="majorBidi"/>
          <w:sz w:val="22"/>
          <w:szCs w:val="22"/>
        </w:rPr>
        <w:t xml:space="preserve"> such as:</w:t>
      </w:r>
    </w:p>
    <w:p w14:paraId="53482FAD" w14:textId="77777777" w:rsidR="00E91F92" w:rsidRPr="00E91F92" w:rsidRDefault="00E91F92" w:rsidP="00E91F92">
      <w:pPr>
        <w:pStyle w:val="NormalWeb"/>
        <w:numPr>
          <w:ilvl w:val="0"/>
          <w:numId w:val="226"/>
        </w:numPr>
        <w:spacing w:line="360" w:lineRule="auto"/>
        <w:rPr>
          <w:rFonts w:asciiTheme="majorBidi" w:hAnsiTheme="majorBidi" w:cstheme="majorBidi"/>
          <w:sz w:val="22"/>
          <w:szCs w:val="22"/>
        </w:rPr>
      </w:pPr>
      <w:r w:rsidRPr="00E91F92">
        <w:rPr>
          <w:rFonts w:asciiTheme="majorBidi" w:hAnsiTheme="majorBidi" w:cstheme="majorBidi"/>
          <w:sz w:val="22"/>
          <w:szCs w:val="22"/>
        </w:rPr>
        <w:t>Monthly or quarterly budget reviews</w:t>
      </w:r>
    </w:p>
    <w:p w14:paraId="1359D5A5" w14:textId="77777777" w:rsidR="00E91F92" w:rsidRPr="00E91F92" w:rsidRDefault="00E91F92" w:rsidP="00E91F92">
      <w:pPr>
        <w:pStyle w:val="NormalWeb"/>
        <w:numPr>
          <w:ilvl w:val="0"/>
          <w:numId w:val="226"/>
        </w:numPr>
        <w:spacing w:line="360" w:lineRule="auto"/>
        <w:rPr>
          <w:rFonts w:asciiTheme="majorBidi" w:hAnsiTheme="majorBidi" w:cstheme="majorBidi"/>
          <w:sz w:val="22"/>
          <w:szCs w:val="22"/>
        </w:rPr>
      </w:pPr>
      <w:r w:rsidRPr="00E91F92">
        <w:rPr>
          <w:rFonts w:asciiTheme="majorBidi" w:hAnsiTheme="majorBidi" w:cstheme="majorBidi"/>
          <w:sz w:val="22"/>
          <w:szCs w:val="22"/>
        </w:rPr>
        <w:t>Variance analysis (planned vs actual spending)</w:t>
      </w:r>
    </w:p>
    <w:p w14:paraId="7865CD97" w14:textId="77777777" w:rsidR="00E91F92" w:rsidRPr="00E91F92" w:rsidRDefault="00E91F92" w:rsidP="00E91F92">
      <w:pPr>
        <w:pStyle w:val="NormalWeb"/>
        <w:numPr>
          <w:ilvl w:val="0"/>
          <w:numId w:val="226"/>
        </w:numPr>
        <w:spacing w:line="360" w:lineRule="auto"/>
        <w:rPr>
          <w:rFonts w:asciiTheme="majorBidi" w:hAnsiTheme="majorBidi" w:cstheme="majorBidi"/>
          <w:sz w:val="22"/>
          <w:szCs w:val="22"/>
        </w:rPr>
      </w:pPr>
      <w:r w:rsidRPr="00E91F92">
        <w:rPr>
          <w:rFonts w:asciiTheme="majorBidi" w:hAnsiTheme="majorBidi" w:cstheme="majorBidi"/>
          <w:sz w:val="22"/>
          <w:szCs w:val="22"/>
        </w:rPr>
        <w:t>Financial dashboards and automated tracking systems</w:t>
      </w:r>
    </w:p>
    <w:p w14:paraId="748D11F6" w14:textId="77777777" w:rsidR="00E91F92" w:rsidRPr="00E91F92" w:rsidRDefault="00E91F92" w:rsidP="00E91F92">
      <w:pPr>
        <w:pStyle w:val="NormalWeb"/>
        <w:spacing w:line="360" w:lineRule="auto"/>
        <w:rPr>
          <w:rFonts w:asciiTheme="majorBidi" w:hAnsiTheme="majorBidi" w:cstheme="majorBidi"/>
          <w:sz w:val="22"/>
          <w:szCs w:val="22"/>
        </w:rPr>
      </w:pPr>
      <w:r w:rsidRPr="00E91F92">
        <w:rPr>
          <w:rFonts w:asciiTheme="majorBidi" w:hAnsiTheme="majorBidi" w:cstheme="majorBidi"/>
          <w:sz w:val="22"/>
          <w:szCs w:val="22"/>
        </w:rPr>
        <w:t>This enables early detection and correction of deviations.</w:t>
      </w:r>
    </w:p>
    <w:p w14:paraId="62F71129" w14:textId="77777777" w:rsidR="00E91F92" w:rsidRPr="00E91F92" w:rsidRDefault="00E91F92" w:rsidP="00E91F92">
      <w:pPr>
        <w:pStyle w:val="Heading2"/>
        <w:spacing w:line="360" w:lineRule="auto"/>
        <w:rPr>
          <w:rFonts w:asciiTheme="majorBidi" w:hAnsiTheme="majorBidi"/>
          <w:color w:val="auto"/>
          <w:sz w:val="22"/>
          <w:szCs w:val="22"/>
        </w:rPr>
      </w:pPr>
      <w:r w:rsidRPr="00E91F92">
        <w:rPr>
          <w:rStyle w:val="Strong"/>
          <w:rFonts w:asciiTheme="majorBidi" w:hAnsiTheme="majorBidi"/>
          <w:color w:val="auto"/>
          <w:sz w:val="22"/>
          <w:szCs w:val="22"/>
        </w:rPr>
        <w:t>6. Risk Management and Contingency Planning</w:t>
      </w:r>
    </w:p>
    <w:p w14:paraId="3B5A4968" w14:textId="77777777" w:rsidR="00E91F92" w:rsidRPr="00E91F92" w:rsidRDefault="00E91F92" w:rsidP="00E91F92">
      <w:pPr>
        <w:pStyle w:val="NormalWeb"/>
        <w:spacing w:line="360" w:lineRule="auto"/>
        <w:rPr>
          <w:rFonts w:asciiTheme="majorBidi" w:hAnsiTheme="majorBidi" w:cstheme="majorBidi"/>
          <w:sz w:val="22"/>
          <w:szCs w:val="22"/>
        </w:rPr>
      </w:pPr>
      <w:r w:rsidRPr="00E91F92">
        <w:rPr>
          <w:rFonts w:asciiTheme="majorBidi" w:hAnsiTheme="majorBidi" w:cstheme="majorBidi"/>
          <w:sz w:val="22"/>
          <w:szCs w:val="22"/>
        </w:rPr>
        <w:t xml:space="preserve">Identify potential risks (e.g., price fluctuations, currency instability, political shifts) and create </w:t>
      </w:r>
      <w:r w:rsidRPr="00E91F92">
        <w:rPr>
          <w:rStyle w:val="Strong"/>
          <w:rFonts w:asciiTheme="majorBidi" w:hAnsiTheme="majorBidi" w:cstheme="majorBidi"/>
          <w:sz w:val="22"/>
          <w:szCs w:val="22"/>
        </w:rPr>
        <w:t>risk mitigation funds</w:t>
      </w:r>
      <w:r w:rsidRPr="00E91F92">
        <w:rPr>
          <w:rFonts w:asciiTheme="majorBidi" w:hAnsiTheme="majorBidi" w:cstheme="majorBidi"/>
          <w:sz w:val="22"/>
          <w:szCs w:val="22"/>
        </w:rPr>
        <w:t xml:space="preserve"> or </w:t>
      </w:r>
      <w:r w:rsidRPr="00E91F92">
        <w:rPr>
          <w:rStyle w:val="Strong"/>
          <w:rFonts w:asciiTheme="majorBidi" w:hAnsiTheme="majorBidi" w:cstheme="majorBidi"/>
          <w:sz w:val="22"/>
          <w:szCs w:val="22"/>
        </w:rPr>
        <w:t>reserves</w:t>
      </w:r>
      <w:r w:rsidRPr="00E91F92">
        <w:rPr>
          <w:rFonts w:asciiTheme="majorBidi" w:hAnsiTheme="majorBidi" w:cstheme="majorBidi"/>
          <w:sz w:val="22"/>
          <w:szCs w:val="22"/>
        </w:rPr>
        <w:t xml:space="preserve"> to safeguard continuity.</w:t>
      </w:r>
    </w:p>
    <w:p w14:paraId="11BEE9C2" w14:textId="77777777" w:rsidR="00E91F92" w:rsidRPr="00E91F92" w:rsidRDefault="00E91F92" w:rsidP="00E91F92">
      <w:pPr>
        <w:pStyle w:val="Heading2"/>
        <w:spacing w:line="360" w:lineRule="auto"/>
        <w:rPr>
          <w:rFonts w:asciiTheme="majorBidi" w:hAnsiTheme="majorBidi"/>
          <w:color w:val="auto"/>
          <w:sz w:val="22"/>
          <w:szCs w:val="22"/>
        </w:rPr>
      </w:pPr>
      <w:r w:rsidRPr="00E91F92">
        <w:rPr>
          <w:rStyle w:val="Strong"/>
          <w:rFonts w:asciiTheme="majorBidi" w:hAnsiTheme="majorBidi"/>
          <w:color w:val="auto"/>
          <w:sz w:val="22"/>
          <w:szCs w:val="22"/>
        </w:rPr>
        <w:t>7. Transparency and Accountability</w:t>
      </w:r>
    </w:p>
    <w:p w14:paraId="641A7C2F" w14:textId="77777777" w:rsidR="00E91F92" w:rsidRPr="00E91F92" w:rsidRDefault="00E91F92" w:rsidP="00E91F92">
      <w:pPr>
        <w:pStyle w:val="NormalWeb"/>
        <w:spacing w:line="360" w:lineRule="auto"/>
        <w:rPr>
          <w:rFonts w:asciiTheme="majorBidi" w:hAnsiTheme="majorBidi" w:cstheme="majorBidi"/>
          <w:sz w:val="22"/>
          <w:szCs w:val="22"/>
        </w:rPr>
      </w:pPr>
      <w:r w:rsidRPr="00E91F92">
        <w:rPr>
          <w:rFonts w:asciiTheme="majorBidi" w:hAnsiTheme="majorBidi" w:cstheme="majorBidi"/>
          <w:sz w:val="22"/>
          <w:szCs w:val="22"/>
        </w:rPr>
        <w:t xml:space="preserve">Ensure </w:t>
      </w:r>
      <w:r w:rsidRPr="00E91F92">
        <w:rPr>
          <w:rStyle w:val="Strong"/>
          <w:rFonts w:asciiTheme="majorBidi" w:hAnsiTheme="majorBidi" w:cstheme="majorBidi"/>
          <w:sz w:val="22"/>
          <w:szCs w:val="22"/>
        </w:rPr>
        <w:t>financial governance</w:t>
      </w:r>
      <w:r w:rsidRPr="00E91F92">
        <w:rPr>
          <w:rFonts w:asciiTheme="majorBidi" w:hAnsiTheme="majorBidi" w:cstheme="majorBidi"/>
          <w:sz w:val="22"/>
          <w:szCs w:val="22"/>
        </w:rPr>
        <w:t xml:space="preserve"> through:</w:t>
      </w:r>
    </w:p>
    <w:p w14:paraId="671B0691" w14:textId="77777777" w:rsidR="00E91F92" w:rsidRPr="00E91F92" w:rsidRDefault="00E91F92" w:rsidP="00E91F92">
      <w:pPr>
        <w:pStyle w:val="NormalWeb"/>
        <w:numPr>
          <w:ilvl w:val="0"/>
          <w:numId w:val="227"/>
        </w:numPr>
        <w:spacing w:line="360" w:lineRule="auto"/>
        <w:rPr>
          <w:rFonts w:asciiTheme="majorBidi" w:hAnsiTheme="majorBidi" w:cstheme="majorBidi"/>
          <w:sz w:val="22"/>
          <w:szCs w:val="22"/>
        </w:rPr>
      </w:pPr>
      <w:r w:rsidRPr="00E91F92">
        <w:rPr>
          <w:rFonts w:asciiTheme="majorBidi" w:hAnsiTheme="majorBidi" w:cstheme="majorBidi"/>
          <w:sz w:val="22"/>
          <w:szCs w:val="22"/>
        </w:rPr>
        <w:t>Clear reporting frameworks</w:t>
      </w:r>
    </w:p>
    <w:p w14:paraId="12D7CD4F" w14:textId="77777777" w:rsidR="00E91F92" w:rsidRPr="00E91F92" w:rsidRDefault="00E91F92" w:rsidP="00E91F92">
      <w:pPr>
        <w:pStyle w:val="NormalWeb"/>
        <w:numPr>
          <w:ilvl w:val="0"/>
          <w:numId w:val="227"/>
        </w:numPr>
        <w:spacing w:line="360" w:lineRule="auto"/>
        <w:rPr>
          <w:rFonts w:asciiTheme="majorBidi" w:hAnsiTheme="majorBidi" w:cstheme="majorBidi"/>
          <w:sz w:val="22"/>
          <w:szCs w:val="22"/>
        </w:rPr>
      </w:pPr>
      <w:r w:rsidRPr="00E91F92">
        <w:rPr>
          <w:rFonts w:asciiTheme="majorBidi" w:hAnsiTheme="majorBidi" w:cstheme="majorBidi"/>
          <w:sz w:val="22"/>
          <w:szCs w:val="22"/>
        </w:rPr>
        <w:t>Independent audits</w:t>
      </w:r>
    </w:p>
    <w:p w14:paraId="7BEC0100" w14:textId="77777777" w:rsidR="00E91F92" w:rsidRPr="00E91F92" w:rsidRDefault="00E91F92" w:rsidP="00E91F92">
      <w:pPr>
        <w:pStyle w:val="NormalWeb"/>
        <w:numPr>
          <w:ilvl w:val="0"/>
          <w:numId w:val="227"/>
        </w:numPr>
        <w:spacing w:line="360" w:lineRule="auto"/>
        <w:rPr>
          <w:rFonts w:asciiTheme="majorBidi" w:hAnsiTheme="majorBidi" w:cstheme="majorBidi"/>
          <w:sz w:val="22"/>
          <w:szCs w:val="22"/>
        </w:rPr>
      </w:pPr>
      <w:r w:rsidRPr="00E91F92">
        <w:rPr>
          <w:rFonts w:asciiTheme="majorBidi" w:hAnsiTheme="majorBidi" w:cstheme="majorBidi"/>
          <w:sz w:val="22"/>
          <w:szCs w:val="22"/>
        </w:rPr>
        <w:t>Procurement transparency</w:t>
      </w:r>
    </w:p>
    <w:p w14:paraId="27EF4AC6" w14:textId="77777777" w:rsidR="00E91F92" w:rsidRPr="00E91F92" w:rsidRDefault="00E91F92" w:rsidP="00E91F92">
      <w:pPr>
        <w:pStyle w:val="NormalWeb"/>
        <w:numPr>
          <w:ilvl w:val="0"/>
          <w:numId w:val="227"/>
        </w:numPr>
        <w:spacing w:line="360" w:lineRule="auto"/>
        <w:rPr>
          <w:rFonts w:asciiTheme="majorBidi" w:hAnsiTheme="majorBidi" w:cstheme="majorBidi"/>
          <w:sz w:val="22"/>
          <w:szCs w:val="22"/>
        </w:rPr>
      </w:pPr>
      <w:r w:rsidRPr="00E91F92">
        <w:rPr>
          <w:rFonts w:asciiTheme="majorBidi" w:hAnsiTheme="majorBidi" w:cstheme="majorBidi"/>
          <w:sz w:val="22"/>
          <w:szCs w:val="22"/>
        </w:rPr>
        <w:t>Stakeholder disclosure and participation</w:t>
      </w:r>
    </w:p>
    <w:p w14:paraId="22144574" w14:textId="77777777" w:rsidR="00E91F92" w:rsidRPr="00E91F92" w:rsidRDefault="00E91F92" w:rsidP="00E91F92">
      <w:pPr>
        <w:pStyle w:val="NormalWeb"/>
        <w:spacing w:line="360" w:lineRule="auto"/>
        <w:rPr>
          <w:rFonts w:asciiTheme="majorBidi" w:hAnsiTheme="majorBidi" w:cstheme="majorBidi"/>
          <w:sz w:val="22"/>
          <w:szCs w:val="22"/>
        </w:rPr>
      </w:pPr>
      <w:r w:rsidRPr="00E91F92">
        <w:rPr>
          <w:rFonts w:asciiTheme="majorBidi" w:hAnsiTheme="majorBidi" w:cstheme="majorBidi"/>
          <w:sz w:val="22"/>
          <w:szCs w:val="22"/>
        </w:rPr>
        <w:t>Transparency strengthens donor and public trust.</w:t>
      </w:r>
    </w:p>
    <w:p w14:paraId="7EB93D77" w14:textId="77777777" w:rsidR="00E91F92" w:rsidRPr="00E91F92" w:rsidRDefault="00E91F92" w:rsidP="00E91F92">
      <w:pPr>
        <w:pStyle w:val="Heading2"/>
        <w:spacing w:line="360" w:lineRule="auto"/>
        <w:rPr>
          <w:rFonts w:asciiTheme="majorBidi" w:hAnsiTheme="majorBidi"/>
          <w:color w:val="auto"/>
          <w:sz w:val="22"/>
          <w:szCs w:val="22"/>
        </w:rPr>
      </w:pPr>
      <w:r w:rsidRPr="00E91F92">
        <w:rPr>
          <w:rStyle w:val="Strong"/>
          <w:rFonts w:asciiTheme="majorBidi" w:hAnsiTheme="majorBidi"/>
          <w:color w:val="auto"/>
          <w:sz w:val="22"/>
          <w:szCs w:val="22"/>
        </w:rPr>
        <w:t>8. Cost-Benefit and Performance Evaluation</w:t>
      </w:r>
    </w:p>
    <w:p w14:paraId="237805A1" w14:textId="77777777" w:rsidR="00E91F92" w:rsidRPr="00E91F92" w:rsidRDefault="00E91F92" w:rsidP="00E91F92">
      <w:pPr>
        <w:pStyle w:val="NormalWeb"/>
        <w:spacing w:line="360" w:lineRule="auto"/>
        <w:rPr>
          <w:rFonts w:asciiTheme="majorBidi" w:hAnsiTheme="majorBidi" w:cstheme="majorBidi"/>
          <w:sz w:val="22"/>
          <w:szCs w:val="22"/>
        </w:rPr>
      </w:pPr>
      <w:r w:rsidRPr="00E91F92">
        <w:rPr>
          <w:rFonts w:asciiTheme="majorBidi" w:hAnsiTheme="majorBidi" w:cstheme="majorBidi"/>
          <w:sz w:val="22"/>
          <w:szCs w:val="22"/>
        </w:rPr>
        <w:t>Assess whether expenditures yield the intended outcomes through:</w:t>
      </w:r>
    </w:p>
    <w:p w14:paraId="4E7CADA8" w14:textId="77777777" w:rsidR="00E91F92" w:rsidRPr="00E91F92" w:rsidRDefault="00E91F92" w:rsidP="00E91F92">
      <w:pPr>
        <w:pStyle w:val="NormalWeb"/>
        <w:numPr>
          <w:ilvl w:val="0"/>
          <w:numId w:val="228"/>
        </w:numPr>
        <w:spacing w:line="360" w:lineRule="auto"/>
        <w:rPr>
          <w:rFonts w:asciiTheme="majorBidi" w:hAnsiTheme="majorBidi" w:cstheme="majorBidi"/>
          <w:sz w:val="22"/>
          <w:szCs w:val="22"/>
        </w:rPr>
      </w:pPr>
      <w:r w:rsidRPr="00E91F92">
        <w:rPr>
          <w:rFonts w:asciiTheme="majorBidi" w:hAnsiTheme="majorBidi" w:cstheme="majorBidi"/>
          <w:sz w:val="22"/>
          <w:szCs w:val="22"/>
        </w:rPr>
        <w:t>Periodic evaluations</w:t>
      </w:r>
    </w:p>
    <w:p w14:paraId="201EDA67" w14:textId="77777777" w:rsidR="00E91F92" w:rsidRPr="00E91F92" w:rsidRDefault="00E91F92" w:rsidP="00E91F92">
      <w:pPr>
        <w:pStyle w:val="NormalWeb"/>
        <w:numPr>
          <w:ilvl w:val="0"/>
          <w:numId w:val="228"/>
        </w:numPr>
        <w:spacing w:line="360" w:lineRule="auto"/>
        <w:rPr>
          <w:rFonts w:asciiTheme="majorBidi" w:hAnsiTheme="majorBidi" w:cstheme="majorBidi"/>
          <w:sz w:val="22"/>
          <w:szCs w:val="22"/>
        </w:rPr>
      </w:pPr>
      <w:r w:rsidRPr="00E91F92">
        <w:rPr>
          <w:rFonts w:asciiTheme="majorBidi" w:hAnsiTheme="majorBidi" w:cstheme="majorBidi"/>
          <w:sz w:val="22"/>
          <w:szCs w:val="22"/>
        </w:rPr>
        <w:t>Return on investment (ROI) analysis</w:t>
      </w:r>
    </w:p>
    <w:p w14:paraId="5AAD691F" w14:textId="77777777" w:rsidR="00E91F92" w:rsidRPr="00E91F92" w:rsidRDefault="00E91F92" w:rsidP="00E91F92">
      <w:pPr>
        <w:pStyle w:val="NormalWeb"/>
        <w:numPr>
          <w:ilvl w:val="0"/>
          <w:numId w:val="228"/>
        </w:numPr>
        <w:spacing w:line="360" w:lineRule="auto"/>
        <w:rPr>
          <w:rFonts w:asciiTheme="majorBidi" w:hAnsiTheme="majorBidi" w:cstheme="majorBidi"/>
          <w:sz w:val="22"/>
          <w:szCs w:val="22"/>
        </w:rPr>
      </w:pPr>
      <w:r w:rsidRPr="00E91F92">
        <w:rPr>
          <w:rFonts w:asciiTheme="majorBidi" w:hAnsiTheme="majorBidi" w:cstheme="majorBidi"/>
          <w:sz w:val="22"/>
          <w:szCs w:val="22"/>
        </w:rPr>
        <w:t>Performance-based budgeting</w:t>
      </w:r>
    </w:p>
    <w:p w14:paraId="49A6C3F2" w14:textId="77777777" w:rsidR="00E91F92" w:rsidRPr="00E91F92" w:rsidRDefault="00E91F92" w:rsidP="00E91F92">
      <w:pPr>
        <w:pStyle w:val="NormalWeb"/>
        <w:spacing w:line="360" w:lineRule="auto"/>
        <w:rPr>
          <w:rFonts w:asciiTheme="majorBidi" w:hAnsiTheme="majorBidi" w:cstheme="majorBidi"/>
          <w:sz w:val="22"/>
          <w:szCs w:val="22"/>
        </w:rPr>
      </w:pPr>
      <w:r w:rsidRPr="00E91F92">
        <w:rPr>
          <w:rFonts w:asciiTheme="majorBidi" w:hAnsiTheme="majorBidi" w:cstheme="majorBidi"/>
          <w:sz w:val="22"/>
          <w:szCs w:val="22"/>
        </w:rPr>
        <w:t>These evaluations inform future policy adjustments and resource optimization.</w:t>
      </w:r>
    </w:p>
    <w:p w14:paraId="1DB7F428" w14:textId="77777777" w:rsidR="00E91F92" w:rsidRPr="00E91F92" w:rsidRDefault="00E91F92" w:rsidP="00E91F92">
      <w:pPr>
        <w:pStyle w:val="Heading2"/>
        <w:spacing w:line="360" w:lineRule="auto"/>
        <w:rPr>
          <w:rFonts w:asciiTheme="majorBidi" w:hAnsiTheme="majorBidi"/>
          <w:color w:val="auto"/>
          <w:sz w:val="22"/>
          <w:szCs w:val="22"/>
        </w:rPr>
      </w:pPr>
      <w:r w:rsidRPr="00E91F92">
        <w:rPr>
          <w:rStyle w:val="Strong"/>
          <w:rFonts w:asciiTheme="majorBidi" w:hAnsiTheme="majorBidi"/>
          <w:color w:val="auto"/>
          <w:sz w:val="22"/>
          <w:szCs w:val="22"/>
        </w:rPr>
        <w:lastRenderedPageBreak/>
        <w:t>9. Capacity Building and Financial Literacy</w:t>
      </w:r>
    </w:p>
    <w:p w14:paraId="351E62D2" w14:textId="77777777" w:rsidR="00E91F92" w:rsidRPr="00E91F92" w:rsidRDefault="00E91F92" w:rsidP="00E91F92">
      <w:pPr>
        <w:pStyle w:val="NormalWeb"/>
        <w:spacing w:line="360" w:lineRule="auto"/>
        <w:rPr>
          <w:rFonts w:asciiTheme="majorBidi" w:hAnsiTheme="majorBidi" w:cstheme="majorBidi"/>
          <w:sz w:val="22"/>
          <w:szCs w:val="22"/>
        </w:rPr>
      </w:pPr>
      <w:r w:rsidRPr="00E91F92">
        <w:rPr>
          <w:rFonts w:asciiTheme="majorBidi" w:hAnsiTheme="majorBidi" w:cstheme="majorBidi"/>
          <w:sz w:val="22"/>
          <w:szCs w:val="22"/>
        </w:rPr>
        <w:t xml:space="preserve">Train financial managers, administrators, and project staff in </w:t>
      </w:r>
      <w:r w:rsidRPr="00E91F92">
        <w:rPr>
          <w:rStyle w:val="Strong"/>
          <w:rFonts w:asciiTheme="majorBidi" w:hAnsiTheme="majorBidi" w:cstheme="majorBidi"/>
          <w:sz w:val="22"/>
          <w:szCs w:val="22"/>
        </w:rPr>
        <w:t>budgeting principles, reporting tools, and compliance standards</w:t>
      </w:r>
      <w:r w:rsidRPr="00E91F92">
        <w:rPr>
          <w:rFonts w:asciiTheme="majorBidi" w:hAnsiTheme="majorBidi" w:cstheme="majorBidi"/>
          <w:sz w:val="22"/>
          <w:szCs w:val="22"/>
        </w:rPr>
        <w:t>, ensuring institutional readiness and sustainability.</w:t>
      </w:r>
    </w:p>
    <w:p w14:paraId="69C1E648" w14:textId="77777777" w:rsidR="00E91F92" w:rsidRPr="00E91F92" w:rsidRDefault="00E91F92" w:rsidP="00E91F92">
      <w:pPr>
        <w:pStyle w:val="Heading2"/>
        <w:spacing w:line="360" w:lineRule="auto"/>
        <w:rPr>
          <w:rFonts w:asciiTheme="majorBidi" w:hAnsiTheme="majorBidi"/>
          <w:color w:val="auto"/>
          <w:sz w:val="22"/>
          <w:szCs w:val="22"/>
        </w:rPr>
      </w:pPr>
      <w:r w:rsidRPr="00E91F92">
        <w:rPr>
          <w:rStyle w:val="Strong"/>
          <w:rFonts w:asciiTheme="majorBidi" w:hAnsiTheme="majorBidi"/>
          <w:color w:val="auto"/>
          <w:sz w:val="22"/>
          <w:szCs w:val="22"/>
        </w:rPr>
        <w:t>10. Legal and Policy Compliance</w:t>
      </w:r>
    </w:p>
    <w:p w14:paraId="4EAC49BF" w14:textId="77777777" w:rsidR="00E91F92" w:rsidRPr="00E91F92" w:rsidRDefault="00E91F92" w:rsidP="00E91F92">
      <w:pPr>
        <w:pStyle w:val="NormalWeb"/>
        <w:spacing w:line="360" w:lineRule="auto"/>
        <w:rPr>
          <w:rFonts w:asciiTheme="majorBidi" w:hAnsiTheme="majorBidi" w:cstheme="majorBidi"/>
          <w:sz w:val="22"/>
          <w:szCs w:val="22"/>
        </w:rPr>
      </w:pPr>
      <w:r w:rsidRPr="00E91F92">
        <w:rPr>
          <w:rFonts w:asciiTheme="majorBidi" w:hAnsiTheme="majorBidi" w:cstheme="majorBidi"/>
          <w:sz w:val="22"/>
          <w:szCs w:val="22"/>
        </w:rPr>
        <w:t>Ensure alignment with:</w:t>
      </w:r>
    </w:p>
    <w:p w14:paraId="42960C50" w14:textId="77777777" w:rsidR="00E91F92" w:rsidRPr="00E91F92" w:rsidRDefault="00E91F92" w:rsidP="00E91F92">
      <w:pPr>
        <w:pStyle w:val="NormalWeb"/>
        <w:numPr>
          <w:ilvl w:val="0"/>
          <w:numId w:val="229"/>
        </w:numPr>
        <w:spacing w:line="360" w:lineRule="auto"/>
        <w:rPr>
          <w:rFonts w:asciiTheme="majorBidi" w:hAnsiTheme="majorBidi" w:cstheme="majorBidi"/>
          <w:b/>
          <w:bCs/>
          <w:sz w:val="22"/>
          <w:szCs w:val="22"/>
        </w:rPr>
      </w:pPr>
      <w:r w:rsidRPr="00E91F92">
        <w:rPr>
          <w:rStyle w:val="Strong"/>
          <w:rFonts w:asciiTheme="majorBidi" w:hAnsiTheme="majorBidi" w:cstheme="majorBidi"/>
          <w:b w:val="0"/>
          <w:bCs w:val="0"/>
          <w:sz w:val="22"/>
          <w:szCs w:val="22"/>
        </w:rPr>
        <w:t>Public finance laws</w:t>
      </w:r>
    </w:p>
    <w:p w14:paraId="1163306F" w14:textId="77777777" w:rsidR="00E91F92" w:rsidRPr="00E91F92" w:rsidRDefault="00E91F92" w:rsidP="00E91F92">
      <w:pPr>
        <w:pStyle w:val="NormalWeb"/>
        <w:numPr>
          <w:ilvl w:val="0"/>
          <w:numId w:val="229"/>
        </w:numPr>
        <w:spacing w:line="360" w:lineRule="auto"/>
        <w:rPr>
          <w:rFonts w:asciiTheme="majorBidi" w:hAnsiTheme="majorBidi" w:cstheme="majorBidi"/>
          <w:b/>
          <w:bCs/>
          <w:sz w:val="22"/>
          <w:szCs w:val="22"/>
        </w:rPr>
      </w:pPr>
      <w:r w:rsidRPr="00E91F92">
        <w:rPr>
          <w:rStyle w:val="Strong"/>
          <w:rFonts w:asciiTheme="majorBidi" w:hAnsiTheme="majorBidi" w:cstheme="majorBidi"/>
          <w:b w:val="0"/>
          <w:bCs w:val="0"/>
          <w:sz w:val="22"/>
          <w:szCs w:val="22"/>
        </w:rPr>
        <w:t>Procurement policies</w:t>
      </w:r>
    </w:p>
    <w:p w14:paraId="2545BDDC" w14:textId="77777777" w:rsidR="00E91F92" w:rsidRPr="00E91F92" w:rsidRDefault="00E91F92" w:rsidP="00E91F92">
      <w:pPr>
        <w:pStyle w:val="NormalWeb"/>
        <w:numPr>
          <w:ilvl w:val="0"/>
          <w:numId w:val="229"/>
        </w:numPr>
        <w:spacing w:line="360" w:lineRule="auto"/>
        <w:rPr>
          <w:rFonts w:asciiTheme="majorBidi" w:hAnsiTheme="majorBidi" w:cstheme="majorBidi"/>
          <w:b/>
          <w:bCs/>
          <w:sz w:val="22"/>
          <w:szCs w:val="22"/>
        </w:rPr>
      </w:pPr>
      <w:r w:rsidRPr="00E91F92">
        <w:rPr>
          <w:rStyle w:val="Strong"/>
          <w:rFonts w:asciiTheme="majorBidi" w:hAnsiTheme="majorBidi" w:cstheme="majorBidi"/>
          <w:b w:val="0"/>
          <w:bCs w:val="0"/>
          <w:sz w:val="22"/>
          <w:szCs w:val="22"/>
        </w:rPr>
        <w:t>Donor or partner regulations</w:t>
      </w:r>
    </w:p>
    <w:p w14:paraId="7F9168D9" w14:textId="77777777" w:rsidR="00E91F92" w:rsidRPr="00E91F92" w:rsidRDefault="00E91F92" w:rsidP="00E91F92">
      <w:pPr>
        <w:pStyle w:val="NormalWeb"/>
        <w:numPr>
          <w:ilvl w:val="0"/>
          <w:numId w:val="229"/>
        </w:numPr>
        <w:spacing w:line="360" w:lineRule="auto"/>
        <w:rPr>
          <w:rFonts w:asciiTheme="majorBidi" w:hAnsiTheme="majorBidi" w:cstheme="majorBidi"/>
          <w:b/>
          <w:bCs/>
          <w:sz w:val="22"/>
          <w:szCs w:val="22"/>
        </w:rPr>
      </w:pPr>
      <w:r w:rsidRPr="00E91F92">
        <w:rPr>
          <w:rStyle w:val="Strong"/>
          <w:rFonts w:asciiTheme="majorBidi" w:hAnsiTheme="majorBidi" w:cstheme="majorBidi"/>
          <w:b w:val="0"/>
          <w:bCs w:val="0"/>
          <w:sz w:val="22"/>
          <w:szCs w:val="22"/>
        </w:rPr>
        <w:t>Institutional bylaws and charters</w:t>
      </w:r>
    </w:p>
    <w:p w14:paraId="08705B6D" w14:textId="77777777" w:rsidR="00E91F92" w:rsidRPr="00E91F92" w:rsidRDefault="00E91F92" w:rsidP="00E91F92">
      <w:pPr>
        <w:pStyle w:val="NormalWeb"/>
        <w:spacing w:line="360" w:lineRule="auto"/>
        <w:rPr>
          <w:rFonts w:asciiTheme="majorBidi" w:hAnsiTheme="majorBidi" w:cstheme="majorBidi"/>
          <w:sz w:val="22"/>
          <w:szCs w:val="22"/>
        </w:rPr>
      </w:pPr>
      <w:r w:rsidRPr="00E91F92">
        <w:rPr>
          <w:rFonts w:asciiTheme="majorBidi" w:hAnsiTheme="majorBidi" w:cstheme="majorBidi"/>
          <w:sz w:val="22"/>
          <w:szCs w:val="22"/>
        </w:rPr>
        <w:t>This minimizes audit risks and reinforces legitimacy.</w:t>
      </w:r>
    </w:p>
    <w:p w14:paraId="59700B2F" w14:textId="77777777" w:rsidR="00E91F92" w:rsidRPr="00E91F92" w:rsidRDefault="00E91F92" w:rsidP="00E91F92">
      <w:pPr>
        <w:pStyle w:val="Heading2"/>
        <w:spacing w:line="360" w:lineRule="auto"/>
        <w:rPr>
          <w:rFonts w:asciiTheme="majorBidi" w:hAnsiTheme="majorBidi"/>
          <w:color w:val="auto"/>
          <w:sz w:val="22"/>
          <w:szCs w:val="22"/>
        </w:rPr>
      </w:pPr>
      <w:r w:rsidRPr="00E91F92">
        <w:rPr>
          <w:rStyle w:val="Strong"/>
          <w:rFonts w:asciiTheme="majorBidi" w:hAnsiTheme="majorBidi"/>
          <w:color w:val="auto"/>
          <w:sz w:val="22"/>
          <w:szCs w:val="22"/>
        </w:rPr>
        <w:t>11. Integration with Long-Term Planning</w:t>
      </w:r>
    </w:p>
    <w:p w14:paraId="3A69F8D2" w14:textId="77777777" w:rsidR="00E91F92" w:rsidRPr="00E91F92" w:rsidRDefault="00E91F92" w:rsidP="00E91F92">
      <w:pPr>
        <w:pStyle w:val="NormalWeb"/>
        <w:spacing w:line="360" w:lineRule="auto"/>
        <w:rPr>
          <w:rFonts w:asciiTheme="majorBidi" w:hAnsiTheme="majorBidi" w:cstheme="majorBidi"/>
          <w:sz w:val="22"/>
          <w:szCs w:val="22"/>
        </w:rPr>
      </w:pPr>
      <w:r w:rsidRPr="00E91F92">
        <w:rPr>
          <w:rFonts w:asciiTheme="majorBidi" w:hAnsiTheme="majorBidi" w:cstheme="majorBidi"/>
          <w:sz w:val="22"/>
          <w:szCs w:val="22"/>
        </w:rPr>
        <w:t xml:space="preserve">Budgets should not be isolated; integrate with </w:t>
      </w:r>
      <w:r w:rsidRPr="00E91F92">
        <w:rPr>
          <w:rStyle w:val="Strong"/>
          <w:rFonts w:asciiTheme="majorBidi" w:hAnsiTheme="majorBidi" w:cstheme="majorBidi"/>
          <w:sz w:val="22"/>
          <w:szCs w:val="22"/>
        </w:rPr>
        <w:t>multi-year strategic and investment plans</w:t>
      </w:r>
      <w:r w:rsidRPr="00E91F92">
        <w:rPr>
          <w:rFonts w:asciiTheme="majorBidi" w:hAnsiTheme="majorBidi" w:cstheme="majorBidi"/>
          <w:sz w:val="22"/>
          <w:szCs w:val="22"/>
        </w:rPr>
        <w:t>, ensuring continuity across fiscal cycles.</w:t>
      </w:r>
    </w:p>
    <w:p w14:paraId="0E7B559A" w14:textId="77777777" w:rsidR="00E91F92" w:rsidRPr="00E91F92" w:rsidRDefault="00E91F92" w:rsidP="00E91F92">
      <w:pPr>
        <w:pStyle w:val="Heading2"/>
        <w:spacing w:line="360" w:lineRule="auto"/>
        <w:rPr>
          <w:rFonts w:asciiTheme="majorBidi" w:hAnsiTheme="majorBidi"/>
          <w:color w:val="auto"/>
          <w:sz w:val="22"/>
          <w:szCs w:val="22"/>
        </w:rPr>
      </w:pPr>
      <w:r w:rsidRPr="00E91F92">
        <w:rPr>
          <w:rStyle w:val="Strong"/>
          <w:rFonts w:asciiTheme="majorBidi" w:hAnsiTheme="majorBidi"/>
          <w:color w:val="auto"/>
          <w:sz w:val="22"/>
          <w:szCs w:val="22"/>
        </w:rPr>
        <w:t>12. Technological Tools and Automation</w:t>
      </w:r>
    </w:p>
    <w:p w14:paraId="2C8FA919" w14:textId="77777777" w:rsidR="00E91F92" w:rsidRPr="00E91F92" w:rsidRDefault="00E91F92" w:rsidP="00E91F92">
      <w:pPr>
        <w:pStyle w:val="NormalWeb"/>
        <w:spacing w:line="360" w:lineRule="auto"/>
        <w:rPr>
          <w:rFonts w:asciiTheme="majorBidi" w:hAnsiTheme="majorBidi" w:cstheme="majorBidi"/>
          <w:sz w:val="22"/>
          <w:szCs w:val="22"/>
        </w:rPr>
      </w:pPr>
      <w:r w:rsidRPr="00E91F92">
        <w:rPr>
          <w:rFonts w:asciiTheme="majorBidi" w:hAnsiTheme="majorBidi" w:cstheme="majorBidi"/>
          <w:sz w:val="22"/>
          <w:szCs w:val="22"/>
        </w:rPr>
        <w:t xml:space="preserve">Adopt modern </w:t>
      </w:r>
      <w:r w:rsidRPr="00E91F92">
        <w:rPr>
          <w:rStyle w:val="Strong"/>
          <w:rFonts w:asciiTheme="majorBidi" w:hAnsiTheme="majorBidi" w:cstheme="majorBidi"/>
          <w:sz w:val="22"/>
          <w:szCs w:val="22"/>
        </w:rPr>
        <w:t>budget management software</w:t>
      </w:r>
      <w:r w:rsidRPr="00E91F92">
        <w:rPr>
          <w:rFonts w:asciiTheme="majorBidi" w:hAnsiTheme="majorBidi" w:cstheme="majorBidi"/>
          <w:sz w:val="22"/>
          <w:szCs w:val="22"/>
        </w:rPr>
        <w:t xml:space="preserve"> or </w:t>
      </w:r>
      <w:r w:rsidRPr="00E91F92">
        <w:rPr>
          <w:rStyle w:val="Strong"/>
          <w:rFonts w:asciiTheme="majorBidi" w:hAnsiTheme="majorBidi" w:cstheme="majorBidi"/>
          <w:sz w:val="22"/>
          <w:szCs w:val="22"/>
        </w:rPr>
        <w:t>digital platforms</w:t>
      </w:r>
      <w:r w:rsidRPr="00E91F92">
        <w:rPr>
          <w:rFonts w:asciiTheme="majorBidi" w:hAnsiTheme="majorBidi" w:cstheme="majorBidi"/>
          <w:sz w:val="22"/>
          <w:szCs w:val="22"/>
        </w:rPr>
        <w:t xml:space="preserve"> for:</w:t>
      </w:r>
    </w:p>
    <w:p w14:paraId="1E56E7BF" w14:textId="77777777" w:rsidR="00E91F92" w:rsidRPr="00E91F92" w:rsidRDefault="00E91F92" w:rsidP="00E91F92">
      <w:pPr>
        <w:pStyle w:val="NormalWeb"/>
        <w:numPr>
          <w:ilvl w:val="0"/>
          <w:numId w:val="230"/>
        </w:numPr>
        <w:spacing w:line="360" w:lineRule="auto"/>
        <w:rPr>
          <w:rFonts w:asciiTheme="majorBidi" w:hAnsiTheme="majorBidi" w:cstheme="majorBidi"/>
          <w:sz w:val="22"/>
          <w:szCs w:val="22"/>
        </w:rPr>
      </w:pPr>
      <w:r w:rsidRPr="00E91F92">
        <w:rPr>
          <w:rFonts w:asciiTheme="majorBidi" w:hAnsiTheme="majorBidi" w:cstheme="majorBidi"/>
          <w:sz w:val="22"/>
          <w:szCs w:val="22"/>
        </w:rPr>
        <w:t>Forecasting and modeling</w:t>
      </w:r>
    </w:p>
    <w:p w14:paraId="07053EB1" w14:textId="77777777" w:rsidR="00E91F92" w:rsidRPr="00E91F92" w:rsidRDefault="00E91F92" w:rsidP="00E91F92">
      <w:pPr>
        <w:pStyle w:val="NormalWeb"/>
        <w:numPr>
          <w:ilvl w:val="0"/>
          <w:numId w:val="230"/>
        </w:numPr>
        <w:spacing w:line="360" w:lineRule="auto"/>
        <w:rPr>
          <w:rFonts w:asciiTheme="majorBidi" w:hAnsiTheme="majorBidi" w:cstheme="majorBidi"/>
          <w:sz w:val="22"/>
          <w:szCs w:val="22"/>
        </w:rPr>
      </w:pPr>
      <w:r w:rsidRPr="00E91F92">
        <w:rPr>
          <w:rFonts w:asciiTheme="majorBidi" w:hAnsiTheme="majorBidi" w:cstheme="majorBidi"/>
          <w:sz w:val="22"/>
          <w:szCs w:val="22"/>
        </w:rPr>
        <w:t>Expense tracking</w:t>
      </w:r>
    </w:p>
    <w:p w14:paraId="6F42B788" w14:textId="77777777" w:rsidR="00E91F92" w:rsidRPr="00E91F92" w:rsidRDefault="00E91F92" w:rsidP="00E91F92">
      <w:pPr>
        <w:pStyle w:val="NormalWeb"/>
        <w:numPr>
          <w:ilvl w:val="0"/>
          <w:numId w:val="230"/>
        </w:numPr>
        <w:spacing w:line="360" w:lineRule="auto"/>
        <w:rPr>
          <w:rFonts w:asciiTheme="majorBidi" w:hAnsiTheme="majorBidi" w:cstheme="majorBidi"/>
          <w:sz w:val="22"/>
          <w:szCs w:val="22"/>
        </w:rPr>
      </w:pPr>
      <w:r w:rsidRPr="00E91F92">
        <w:rPr>
          <w:rFonts w:asciiTheme="majorBidi" w:hAnsiTheme="majorBidi" w:cstheme="majorBidi"/>
          <w:sz w:val="22"/>
          <w:szCs w:val="22"/>
        </w:rPr>
        <w:t>Financial reporting</w:t>
      </w:r>
    </w:p>
    <w:p w14:paraId="6D87D530" w14:textId="77777777" w:rsidR="00E91F92" w:rsidRPr="00E91F92" w:rsidRDefault="00E91F92" w:rsidP="00E91F92">
      <w:pPr>
        <w:pStyle w:val="NormalWeb"/>
        <w:numPr>
          <w:ilvl w:val="0"/>
          <w:numId w:val="230"/>
        </w:numPr>
        <w:spacing w:line="360" w:lineRule="auto"/>
        <w:rPr>
          <w:rFonts w:asciiTheme="majorBidi" w:hAnsiTheme="majorBidi" w:cstheme="majorBidi"/>
          <w:sz w:val="22"/>
          <w:szCs w:val="22"/>
        </w:rPr>
      </w:pPr>
      <w:r w:rsidRPr="00E91F92">
        <w:rPr>
          <w:rFonts w:asciiTheme="majorBidi" w:hAnsiTheme="majorBidi" w:cstheme="majorBidi"/>
          <w:sz w:val="22"/>
          <w:szCs w:val="22"/>
        </w:rPr>
        <w:t>Real-time analytics for decision-making</w:t>
      </w:r>
    </w:p>
    <w:p w14:paraId="51A3FD2C" w14:textId="761834B0" w:rsidR="00D7368F" w:rsidRPr="00D7368F" w:rsidRDefault="00D7368F" w:rsidP="00D7368F">
      <w:pPr>
        <w:pStyle w:val="BodyText"/>
        <w:widowControl/>
        <w:numPr>
          <w:ilvl w:val="2"/>
          <w:numId w:val="88"/>
        </w:numPr>
        <w:tabs>
          <w:tab w:val="left" w:pos="7943"/>
        </w:tabs>
        <w:autoSpaceDE/>
        <w:autoSpaceDN/>
        <w:spacing w:before="90" w:line="360" w:lineRule="auto"/>
        <w:rPr>
          <w:rFonts w:asciiTheme="majorBidi" w:hAnsiTheme="majorBidi" w:cstheme="majorBidi"/>
          <w:sz w:val="22"/>
          <w:szCs w:val="22"/>
        </w:rPr>
      </w:pPr>
      <w:r>
        <w:rPr>
          <w:b/>
          <w:bCs/>
          <w:color w:val="0070C0"/>
          <w:sz w:val="28"/>
          <w:szCs w:val="28"/>
        </w:rPr>
        <w:t xml:space="preserve">How do We Sustain our Projects by Maintaining Grants and Budgets?  </w:t>
      </w:r>
      <w:r w:rsidR="006D2BA9" w:rsidRPr="00835D15">
        <w:rPr>
          <w:b/>
          <w:bCs/>
          <w:color w:val="0070C0"/>
          <w:sz w:val="28"/>
          <w:szCs w:val="28"/>
        </w:rPr>
        <w:br/>
      </w:r>
      <w:r w:rsidRPr="00D7368F">
        <w:rPr>
          <w:rFonts w:asciiTheme="majorBidi" w:hAnsiTheme="majorBidi" w:cstheme="majorBidi"/>
          <w:sz w:val="22"/>
          <w:szCs w:val="22"/>
        </w:rPr>
        <w:t xml:space="preserve">To </w:t>
      </w:r>
      <w:r w:rsidRPr="00D7368F">
        <w:rPr>
          <w:rStyle w:val="Strong"/>
          <w:rFonts w:asciiTheme="majorBidi" w:hAnsiTheme="majorBidi" w:cstheme="majorBidi"/>
          <w:b w:val="0"/>
          <w:bCs w:val="0"/>
          <w:sz w:val="22"/>
          <w:szCs w:val="22"/>
        </w:rPr>
        <w:t>sustain projects through effective grants and budget management</w:t>
      </w:r>
      <w:r w:rsidRPr="00D7368F">
        <w:rPr>
          <w:rFonts w:asciiTheme="majorBidi" w:hAnsiTheme="majorBidi" w:cstheme="majorBidi"/>
          <w:b/>
          <w:bCs/>
          <w:sz w:val="22"/>
          <w:szCs w:val="22"/>
        </w:rPr>
        <w:t>,</w:t>
      </w:r>
      <w:r w:rsidRPr="00D7368F">
        <w:rPr>
          <w:rFonts w:asciiTheme="majorBidi" w:hAnsiTheme="majorBidi" w:cstheme="majorBidi"/>
          <w:sz w:val="22"/>
          <w:szCs w:val="22"/>
        </w:rPr>
        <w:t xml:space="preserve"> institutions or organizations—especially in national development or humanitarian work—must adopt a structured financial sustainability framework. Here’s how:</w:t>
      </w:r>
    </w:p>
    <w:p w14:paraId="1B346145" w14:textId="77777777" w:rsidR="00D7368F" w:rsidRPr="00D7368F" w:rsidRDefault="00D7368F" w:rsidP="00D7368F">
      <w:pPr>
        <w:pStyle w:val="Heading2"/>
        <w:spacing w:line="360" w:lineRule="auto"/>
        <w:rPr>
          <w:rFonts w:asciiTheme="majorBidi" w:hAnsiTheme="majorBidi"/>
          <w:color w:val="auto"/>
          <w:sz w:val="22"/>
          <w:szCs w:val="22"/>
        </w:rPr>
      </w:pPr>
      <w:r w:rsidRPr="00D7368F">
        <w:rPr>
          <w:rStyle w:val="Strong"/>
          <w:rFonts w:asciiTheme="majorBidi" w:hAnsiTheme="majorBidi"/>
          <w:color w:val="auto"/>
          <w:sz w:val="22"/>
          <w:szCs w:val="22"/>
        </w:rPr>
        <w:t>1. Develop a Long-Term Financial Sustainability Strategy</w:t>
      </w:r>
    </w:p>
    <w:p w14:paraId="43845734" w14:textId="77777777" w:rsidR="00D7368F" w:rsidRPr="00D7368F" w:rsidRDefault="00D7368F" w:rsidP="00D7368F">
      <w:pPr>
        <w:pStyle w:val="NormalWeb"/>
        <w:spacing w:line="360" w:lineRule="auto"/>
        <w:rPr>
          <w:rFonts w:asciiTheme="majorBidi" w:hAnsiTheme="majorBidi" w:cstheme="majorBidi"/>
          <w:sz w:val="22"/>
          <w:szCs w:val="22"/>
        </w:rPr>
      </w:pPr>
      <w:r w:rsidRPr="00D7368F">
        <w:rPr>
          <w:rFonts w:asciiTheme="majorBidi" w:hAnsiTheme="majorBidi" w:cstheme="majorBidi"/>
          <w:sz w:val="22"/>
          <w:szCs w:val="22"/>
        </w:rPr>
        <w:t xml:space="preserve">Align short-term grants with a </w:t>
      </w:r>
      <w:r w:rsidRPr="00D7368F">
        <w:rPr>
          <w:rStyle w:val="Strong"/>
          <w:rFonts w:asciiTheme="majorBidi" w:hAnsiTheme="majorBidi" w:cstheme="majorBidi"/>
          <w:sz w:val="22"/>
          <w:szCs w:val="22"/>
        </w:rPr>
        <w:t>multi-year funding plan</w:t>
      </w:r>
      <w:r w:rsidRPr="00D7368F">
        <w:rPr>
          <w:rFonts w:asciiTheme="majorBidi" w:hAnsiTheme="majorBidi" w:cstheme="majorBidi"/>
          <w:sz w:val="22"/>
          <w:szCs w:val="22"/>
        </w:rPr>
        <w:t xml:space="preserve"> that includes:</w:t>
      </w:r>
    </w:p>
    <w:p w14:paraId="47123624" w14:textId="77777777" w:rsidR="00D7368F" w:rsidRPr="00D7368F" w:rsidRDefault="00D7368F" w:rsidP="00D7368F">
      <w:pPr>
        <w:pStyle w:val="NormalWeb"/>
        <w:numPr>
          <w:ilvl w:val="0"/>
          <w:numId w:val="231"/>
        </w:numPr>
        <w:spacing w:line="360" w:lineRule="auto"/>
        <w:rPr>
          <w:rFonts w:asciiTheme="majorBidi" w:hAnsiTheme="majorBidi" w:cstheme="majorBidi"/>
          <w:sz w:val="22"/>
          <w:szCs w:val="22"/>
        </w:rPr>
      </w:pPr>
      <w:r w:rsidRPr="00D7368F">
        <w:rPr>
          <w:rFonts w:asciiTheme="majorBidi" w:hAnsiTheme="majorBidi" w:cstheme="majorBidi"/>
          <w:sz w:val="22"/>
          <w:szCs w:val="22"/>
        </w:rPr>
        <w:t>Diversified funding sources (grants, donations, partnerships, earned income).</w:t>
      </w:r>
    </w:p>
    <w:p w14:paraId="20B3CB29" w14:textId="77777777" w:rsidR="00D7368F" w:rsidRPr="00D7368F" w:rsidRDefault="00D7368F" w:rsidP="00D7368F">
      <w:pPr>
        <w:pStyle w:val="NormalWeb"/>
        <w:numPr>
          <w:ilvl w:val="0"/>
          <w:numId w:val="231"/>
        </w:numPr>
        <w:spacing w:line="360" w:lineRule="auto"/>
        <w:rPr>
          <w:rFonts w:asciiTheme="majorBidi" w:hAnsiTheme="majorBidi" w:cstheme="majorBidi"/>
          <w:sz w:val="22"/>
          <w:szCs w:val="22"/>
        </w:rPr>
      </w:pPr>
      <w:r w:rsidRPr="00D7368F">
        <w:rPr>
          <w:rFonts w:asciiTheme="majorBidi" w:hAnsiTheme="majorBidi" w:cstheme="majorBidi"/>
          <w:sz w:val="22"/>
          <w:szCs w:val="22"/>
        </w:rPr>
        <w:t>Clear financial forecasts and contingency reserves.</w:t>
      </w:r>
    </w:p>
    <w:p w14:paraId="2C85B3B2" w14:textId="77777777" w:rsidR="00D7368F" w:rsidRPr="00D7368F" w:rsidRDefault="00D7368F" w:rsidP="00D7368F">
      <w:pPr>
        <w:pStyle w:val="NormalWeb"/>
        <w:numPr>
          <w:ilvl w:val="0"/>
          <w:numId w:val="231"/>
        </w:numPr>
        <w:spacing w:line="360" w:lineRule="auto"/>
        <w:rPr>
          <w:rFonts w:asciiTheme="majorBidi" w:hAnsiTheme="majorBidi" w:cstheme="majorBidi"/>
          <w:sz w:val="22"/>
          <w:szCs w:val="22"/>
        </w:rPr>
      </w:pPr>
      <w:r w:rsidRPr="00D7368F">
        <w:rPr>
          <w:rFonts w:asciiTheme="majorBidi" w:hAnsiTheme="majorBidi" w:cstheme="majorBidi"/>
          <w:sz w:val="22"/>
          <w:szCs w:val="22"/>
        </w:rPr>
        <w:lastRenderedPageBreak/>
        <w:t>Annual sustainability reviews to track performance against funding goals.</w:t>
      </w:r>
    </w:p>
    <w:p w14:paraId="204B784D" w14:textId="77777777" w:rsidR="00D7368F" w:rsidRPr="00D7368F" w:rsidRDefault="00D7368F" w:rsidP="00D7368F">
      <w:pPr>
        <w:pStyle w:val="Heading2"/>
        <w:spacing w:line="360" w:lineRule="auto"/>
        <w:rPr>
          <w:rFonts w:asciiTheme="majorBidi" w:hAnsiTheme="majorBidi"/>
          <w:color w:val="auto"/>
          <w:sz w:val="22"/>
          <w:szCs w:val="22"/>
        </w:rPr>
      </w:pPr>
      <w:r w:rsidRPr="00D7368F">
        <w:rPr>
          <w:rStyle w:val="Strong"/>
          <w:rFonts w:asciiTheme="majorBidi" w:hAnsiTheme="majorBidi"/>
          <w:color w:val="auto"/>
          <w:sz w:val="22"/>
          <w:szCs w:val="22"/>
        </w:rPr>
        <w:t>2. Strengthen Donor Relations and Retention</w:t>
      </w:r>
    </w:p>
    <w:p w14:paraId="0A52E423" w14:textId="77777777" w:rsidR="00D7368F" w:rsidRPr="00D7368F" w:rsidRDefault="00D7368F" w:rsidP="00D7368F">
      <w:pPr>
        <w:pStyle w:val="NormalWeb"/>
        <w:spacing w:line="360" w:lineRule="auto"/>
        <w:rPr>
          <w:rFonts w:asciiTheme="majorBidi" w:hAnsiTheme="majorBidi" w:cstheme="majorBidi"/>
          <w:sz w:val="22"/>
          <w:szCs w:val="22"/>
        </w:rPr>
      </w:pPr>
      <w:r w:rsidRPr="00D7368F">
        <w:rPr>
          <w:rFonts w:asciiTheme="majorBidi" w:hAnsiTheme="majorBidi" w:cstheme="majorBidi"/>
          <w:sz w:val="22"/>
          <w:szCs w:val="22"/>
        </w:rPr>
        <w:t>Maintain strong relationships with current and past donors by:</w:t>
      </w:r>
    </w:p>
    <w:p w14:paraId="2906D51A" w14:textId="77777777" w:rsidR="00D7368F" w:rsidRPr="00D7368F" w:rsidRDefault="00D7368F" w:rsidP="00D7368F">
      <w:pPr>
        <w:pStyle w:val="NormalWeb"/>
        <w:numPr>
          <w:ilvl w:val="0"/>
          <w:numId w:val="232"/>
        </w:numPr>
        <w:spacing w:line="360" w:lineRule="auto"/>
        <w:rPr>
          <w:rFonts w:asciiTheme="majorBidi" w:hAnsiTheme="majorBidi" w:cstheme="majorBidi"/>
          <w:sz w:val="22"/>
          <w:szCs w:val="22"/>
        </w:rPr>
      </w:pPr>
      <w:r w:rsidRPr="00D7368F">
        <w:rPr>
          <w:rFonts w:asciiTheme="majorBidi" w:hAnsiTheme="majorBidi" w:cstheme="majorBidi"/>
          <w:sz w:val="22"/>
          <w:szCs w:val="22"/>
        </w:rPr>
        <w:t>Providing regular progress and financial reports.</w:t>
      </w:r>
    </w:p>
    <w:p w14:paraId="062A1DBE" w14:textId="77777777" w:rsidR="00D7368F" w:rsidRPr="00D7368F" w:rsidRDefault="00D7368F" w:rsidP="00D7368F">
      <w:pPr>
        <w:pStyle w:val="NormalWeb"/>
        <w:numPr>
          <w:ilvl w:val="0"/>
          <w:numId w:val="232"/>
        </w:numPr>
        <w:spacing w:line="360" w:lineRule="auto"/>
        <w:rPr>
          <w:rFonts w:asciiTheme="majorBidi" w:hAnsiTheme="majorBidi" w:cstheme="majorBidi"/>
          <w:sz w:val="22"/>
          <w:szCs w:val="22"/>
        </w:rPr>
      </w:pPr>
      <w:r w:rsidRPr="00D7368F">
        <w:rPr>
          <w:rFonts w:asciiTheme="majorBidi" w:hAnsiTheme="majorBidi" w:cstheme="majorBidi"/>
          <w:sz w:val="22"/>
          <w:szCs w:val="22"/>
        </w:rPr>
        <w:t>Demonstrating tangible impact with data and stories.</w:t>
      </w:r>
    </w:p>
    <w:p w14:paraId="18C3A697" w14:textId="77777777" w:rsidR="00D7368F" w:rsidRPr="00D7368F" w:rsidRDefault="00D7368F" w:rsidP="00D7368F">
      <w:pPr>
        <w:pStyle w:val="NormalWeb"/>
        <w:numPr>
          <w:ilvl w:val="0"/>
          <w:numId w:val="232"/>
        </w:numPr>
        <w:spacing w:line="360" w:lineRule="auto"/>
        <w:rPr>
          <w:rFonts w:asciiTheme="majorBidi" w:hAnsiTheme="majorBidi" w:cstheme="majorBidi"/>
          <w:sz w:val="22"/>
          <w:szCs w:val="22"/>
        </w:rPr>
      </w:pPr>
      <w:r w:rsidRPr="00D7368F">
        <w:rPr>
          <w:rFonts w:asciiTheme="majorBidi" w:hAnsiTheme="majorBidi" w:cstheme="majorBidi"/>
          <w:sz w:val="22"/>
          <w:szCs w:val="22"/>
        </w:rPr>
        <w:t>Engaging donors in review meetings or field visits.</w:t>
      </w:r>
    </w:p>
    <w:p w14:paraId="24DABAE9" w14:textId="77777777" w:rsidR="00D7368F" w:rsidRPr="00D7368F" w:rsidRDefault="00D7368F" w:rsidP="00D7368F">
      <w:pPr>
        <w:pStyle w:val="NormalWeb"/>
        <w:numPr>
          <w:ilvl w:val="0"/>
          <w:numId w:val="232"/>
        </w:numPr>
        <w:spacing w:line="360" w:lineRule="auto"/>
        <w:rPr>
          <w:rFonts w:asciiTheme="majorBidi" w:hAnsiTheme="majorBidi" w:cstheme="majorBidi"/>
          <w:sz w:val="22"/>
          <w:szCs w:val="22"/>
        </w:rPr>
      </w:pPr>
      <w:r w:rsidRPr="00D7368F">
        <w:rPr>
          <w:rFonts w:asciiTheme="majorBidi" w:hAnsiTheme="majorBidi" w:cstheme="majorBidi"/>
          <w:sz w:val="22"/>
          <w:szCs w:val="22"/>
        </w:rPr>
        <w:t>Building trust through transparency and accountability.</w:t>
      </w:r>
    </w:p>
    <w:p w14:paraId="76413E21" w14:textId="77777777" w:rsidR="00D7368F" w:rsidRPr="00D7368F" w:rsidRDefault="00D7368F" w:rsidP="00D7368F">
      <w:pPr>
        <w:pStyle w:val="Heading2"/>
        <w:spacing w:line="360" w:lineRule="auto"/>
        <w:rPr>
          <w:rFonts w:asciiTheme="majorBidi" w:hAnsiTheme="majorBidi"/>
          <w:color w:val="auto"/>
          <w:sz w:val="22"/>
          <w:szCs w:val="22"/>
        </w:rPr>
      </w:pPr>
      <w:r w:rsidRPr="00D7368F">
        <w:rPr>
          <w:rStyle w:val="Strong"/>
          <w:rFonts w:asciiTheme="majorBidi" w:hAnsiTheme="majorBidi"/>
          <w:color w:val="auto"/>
          <w:sz w:val="22"/>
          <w:szCs w:val="22"/>
        </w:rPr>
        <w:t>3. Diversify Revenue Streams</w:t>
      </w:r>
    </w:p>
    <w:p w14:paraId="3FF96EC0" w14:textId="77777777" w:rsidR="00D7368F" w:rsidRPr="00D7368F" w:rsidRDefault="00D7368F" w:rsidP="00D7368F">
      <w:pPr>
        <w:pStyle w:val="NormalWeb"/>
        <w:spacing w:line="360" w:lineRule="auto"/>
        <w:rPr>
          <w:rFonts w:asciiTheme="majorBidi" w:hAnsiTheme="majorBidi" w:cstheme="majorBidi"/>
          <w:sz w:val="22"/>
          <w:szCs w:val="22"/>
        </w:rPr>
      </w:pPr>
      <w:r w:rsidRPr="00D7368F">
        <w:rPr>
          <w:rFonts w:asciiTheme="majorBidi" w:hAnsiTheme="majorBidi" w:cstheme="majorBidi"/>
          <w:sz w:val="22"/>
          <w:szCs w:val="22"/>
        </w:rPr>
        <w:t>Relying on one grant source is risky. Diversify by:</w:t>
      </w:r>
    </w:p>
    <w:p w14:paraId="5F1A91D7" w14:textId="77777777" w:rsidR="00D7368F" w:rsidRPr="00D7368F" w:rsidRDefault="00D7368F" w:rsidP="00D7368F">
      <w:pPr>
        <w:pStyle w:val="NormalWeb"/>
        <w:numPr>
          <w:ilvl w:val="0"/>
          <w:numId w:val="233"/>
        </w:numPr>
        <w:spacing w:line="360" w:lineRule="auto"/>
        <w:rPr>
          <w:rFonts w:asciiTheme="majorBidi" w:hAnsiTheme="majorBidi" w:cstheme="majorBidi"/>
          <w:sz w:val="22"/>
          <w:szCs w:val="22"/>
        </w:rPr>
      </w:pPr>
      <w:r w:rsidRPr="00D7368F">
        <w:rPr>
          <w:rFonts w:asciiTheme="majorBidi" w:hAnsiTheme="majorBidi" w:cstheme="majorBidi"/>
          <w:sz w:val="22"/>
          <w:szCs w:val="22"/>
        </w:rPr>
        <w:t>Applying for multiple grants from government, foundations, and corporate donors.</w:t>
      </w:r>
    </w:p>
    <w:p w14:paraId="1959D9FF" w14:textId="77777777" w:rsidR="00D7368F" w:rsidRPr="00D7368F" w:rsidRDefault="00D7368F" w:rsidP="00D7368F">
      <w:pPr>
        <w:pStyle w:val="NormalWeb"/>
        <w:numPr>
          <w:ilvl w:val="0"/>
          <w:numId w:val="233"/>
        </w:numPr>
        <w:spacing w:line="360" w:lineRule="auto"/>
        <w:rPr>
          <w:rFonts w:asciiTheme="majorBidi" w:hAnsiTheme="majorBidi" w:cstheme="majorBidi"/>
          <w:sz w:val="22"/>
          <w:szCs w:val="22"/>
        </w:rPr>
      </w:pPr>
      <w:r w:rsidRPr="00D7368F">
        <w:rPr>
          <w:rFonts w:asciiTheme="majorBidi" w:hAnsiTheme="majorBidi" w:cstheme="majorBidi"/>
          <w:sz w:val="22"/>
          <w:szCs w:val="22"/>
        </w:rPr>
        <w:t>Launching income-generating initiatives (e.g., community enterprises, training programs).</w:t>
      </w:r>
    </w:p>
    <w:p w14:paraId="270CCCE7" w14:textId="77777777" w:rsidR="00D7368F" w:rsidRPr="00D7368F" w:rsidRDefault="00D7368F" w:rsidP="00D7368F">
      <w:pPr>
        <w:pStyle w:val="NormalWeb"/>
        <w:numPr>
          <w:ilvl w:val="0"/>
          <w:numId w:val="233"/>
        </w:numPr>
        <w:spacing w:line="360" w:lineRule="auto"/>
        <w:rPr>
          <w:rFonts w:asciiTheme="majorBidi" w:hAnsiTheme="majorBidi" w:cstheme="majorBidi"/>
          <w:sz w:val="22"/>
          <w:szCs w:val="22"/>
        </w:rPr>
      </w:pPr>
      <w:r w:rsidRPr="00D7368F">
        <w:rPr>
          <w:rFonts w:asciiTheme="majorBidi" w:hAnsiTheme="majorBidi" w:cstheme="majorBidi"/>
          <w:sz w:val="22"/>
          <w:szCs w:val="22"/>
        </w:rPr>
        <w:t>Establishing endowment funds or investment arms to generate passive income.</w:t>
      </w:r>
    </w:p>
    <w:p w14:paraId="311D756A" w14:textId="77777777" w:rsidR="00D7368F" w:rsidRPr="00D7368F" w:rsidRDefault="00D7368F" w:rsidP="00D7368F">
      <w:pPr>
        <w:pStyle w:val="Heading2"/>
        <w:spacing w:line="360" w:lineRule="auto"/>
        <w:rPr>
          <w:rFonts w:asciiTheme="majorBidi" w:hAnsiTheme="majorBidi"/>
          <w:color w:val="auto"/>
          <w:sz w:val="22"/>
          <w:szCs w:val="22"/>
        </w:rPr>
      </w:pPr>
      <w:r w:rsidRPr="00D7368F">
        <w:rPr>
          <w:rStyle w:val="Strong"/>
          <w:rFonts w:asciiTheme="majorBidi" w:hAnsiTheme="majorBidi"/>
          <w:color w:val="auto"/>
          <w:sz w:val="22"/>
          <w:szCs w:val="22"/>
        </w:rPr>
        <w:t>4. Adopt Efficient Budget Management Systems</w:t>
      </w:r>
    </w:p>
    <w:p w14:paraId="522E1F86" w14:textId="77777777" w:rsidR="00D7368F" w:rsidRPr="00D7368F" w:rsidRDefault="00D7368F" w:rsidP="00D7368F">
      <w:pPr>
        <w:pStyle w:val="NormalWeb"/>
        <w:spacing w:line="360" w:lineRule="auto"/>
        <w:rPr>
          <w:rFonts w:asciiTheme="majorBidi" w:hAnsiTheme="majorBidi" w:cstheme="majorBidi"/>
          <w:sz w:val="22"/>
          <w:szCs w:val="22"/>
        </w:rPr>
      </w:pPr>
      <w:r w:rsidRPr="00D7368F">
        <w:rPr>
          <w:rFonts w:asciiTheme="majorBidi" w:hAnsiTheme="majorBidi" w:cstheme="majorBidi"/>
          <w:sz w:val="22"/>
          <w:szCs w:val="22"/>
        </w:rPr>
        <w:t xml:space="preserve">Use </w:t>
      </w:r>
      <w:r w:rsidRPr="00D7368F">
        <w:rPr>
          <w:rStyle w:val="Strong"/>
          <w:rFonts w:asciiTheme="majorBidi" w:hAnsiTheme="majorBidi" w:cstheme="majorBidi"/>
          <w:sz w:val="22"/>
          <w:szCs w:val="22"/>
        </w:rPr>
        <w:t>budget control mechanisms</w:t>
      </w:r>
      <w:r w:rsidRPr="00D7368F">
        <w:rPr>
          <w:rFonts w:asciiTheme="majorBidi" w:hAnsiTheme="majorBidi" w:cstheme="majorBidi"/>
          <w:sz w:val="22"/>
          <w:szCs w:val="22"/>
        </w:rPr>
        <w:t xml:space="preserve"> to maximize every dollar:</w:t>
      </w:r>
    </w:p>
    <w:p w14:paraId="4E7C447A" w14:textId="77777777" w:rsidR="00D7368F" w:rsidRPr="00D7368F" w:rsidRDefault="00D7368F" w:rsidP="00D7368F">
      <w:pPr>
        <w:pStyle w:val="NormalWeb"/>
        <w:numPr>
          <w:ilvl w:val="0"/>
          <w:numId w:val="234"/>
        </w:numPr>
        <w:spacing w:line="360" w:lineRule="auto"/>
        <w:rPr>
          <w:rFonts w:asciiTheme="majorBidi" w:hAnsiTheme="majorBidi" w:cstheme="majorBidi"/>
          <w:sz w:val="22"/>
          <w:szCs w:val="22"/>
        </w:rPr>
      </w:pPr>
      <w:r w:rsidRPr="00D7368F">
        <w:rPr>
          <w:rFonts w:asciiTheme="majorBidi" w:hAnsiTheme="majorBidi" w:cstheme="majorBidi"/>
          <w:sz w:val="22"/>
          <w:szCs w:val="22"/>
        </w:rPr>
        <w:t>Implement zero-based or performance-based budgeting.</w:t>
      </w:r>
    </w:p>
    <w:p w14:paraId="105BCC46" w14:textId="77777777" w:rsidR="00D7368F" w:rsidRPr="00D7368F" w:rsidRDefault="00D7368F" w:rsidP="00D7368F">
      <w:pPr>
        <w:pStyle w:val="NormalWeb"/>
        <w:numPr>
          <w:ilvl w:val="0"/>
          <w:numId w:val="234"/>
        </w:numPr>
        <w:spacing w:line="360" w:lineRule="auto"/>
        <w:rPr>
          <w:rFonts w:asciiTheme="majorBidi" w:hAnsiTheme="majorBidi" w:cstheme="majorBidi"/>
          <w:sz w:val="22"/>
          <w:szCs w:val="22"/>
        </w:rPr>
      </w:pPr>
      <w:r w:rsidRPr="00D7368F">
        <w:rPr>
          <w:rFonts w:asciiTheme="majorBidi" w:hAnsiTheme="majorBidi" w:cstheme="majorBidi"/>
          <w:sz w:val="22"/>
          <w:szCs w:val="22"/>
        </w:rPr>
        <w:t>Track expenses with modern financial software.</w:t>
      </w:r>
    </w:p>
    <w:p w14:paraId="2CB845A4" w14:textId="77777777" w:rsidR="00D7368F" w:rsidRPr="00D7368F" w:rsidRDefault="00D7368F" w:rsidP="00D7368F">
      <w:pPr>
        <w:pStyle w:val="NormalWeb"/>
        <w:numPr>
          <w:ilvl w:val="0"/>
          <w:numId w:val="234"/>
        </w:numPr>
        <w:spacing w:line="360" w:lineRule="auto"/>
        <w:rPr>
          <w:rFonts w:asciiTheme="majorBidi" w:hAnsiTheme="majorBidi" w:cstheme="majorBidi"/>
          <w:sz w:val="22"/>
          <w:szCs w:val="22"/>
        </w:rPr>
      </w:pPr>
      <w:r w:rsidRPr="00D7368F">
        <w:rPr>
          <w:rFonts w:asciiTheme="majorBidi" w:hAnsiTheme="majorBidi" w:cstheme="majorBidi"/>
          <w:sz w:val="22"/>
          <w:szCs w:val="22"/>
        </w:rPr>
        <w:t>Conduct periodic variance analyses to detect cost overruns early.</w:t>
      </w:r>
    </w:p>
    <w:p w14:paraId="34545E80" w14:textId="77777777" w:rsidR="00D7368F" w:rsidRPr="00D7368F" w:rsidRDefault="00D7368F" w:rsidP="00D7368F">
      <w:pPr>
        <w:pStyle w:val="NormalWeb"/>
        <w:numPr>
          <w:ilvl w:val="0"/>
          <w:numId w:val="234"/>
        </w:numPr>
        <w:spacing w:line="360" w:lineRule="auto"/>
        <w:rPr>
          <w:rFonts w:asciiTheme="majorBidi" w:hAnsiTheme="majorBidi" w:cstheme="majorBidi"/>
          <w:sz w:val="22"/>
          <w:szCs w:val="22"/>
        </w:rPr>
      </w:pPr>
      <w:r w:rsidRPr="00D7368F">
        <w:rPr>
          <w:rFonts w:asciiTheme="majorBidi" w:hAnsiTheme="majorBidi" w:cstheme="majorBidi"/>
          <w:sz w:val="22"/>
          <w:szCs w:val="22"/>
        </w:rPr>
        <w:t>Enforce cost-saving strategies (shared services, local procurement, etc.).</w:t>
      </w:r>
    </w:p>
    <w:p w14:paraId="23BA17A3" w14:textId="77777777" w:rsidR="00D7368F" w:rsidRPr="00D7368F" w:rsidRDefault="00D7368F" w:rsidP="00D7368F">
      <w:pPr>
        <w:pStyle w:val="Heading2"/>
        <w:spacing w:line="360" w:lineRule="auto"/>
        <w:rPr>
          <w:rFonts w:asciiTheme="majorBidi" w:hAnsiTheme="majorBidi"/>
          <w:color w:val="auto"/>
          <w:sz w:val="22"/>
          <w:szCs w:val="22"/>
        </w:rPr>
      </w:pPr>
      <w:r w:rsidRPr="00D7368F">
        <w:rPr>
          <w:rStyle w:val="Strong"/>
          <w:rFonts w:asciiTheme="majorBidi" w:hAnsiTheme="majorBidi"/>
          <w:color w:val="auto"/>
          <w:sz w:val="22"/>
          <w:szCs w:val="22"/>
        </w:rPr>
        <w:t>5. Build Institutional Capacity</w:t>
      </w:r>
    </w:p>
    <w:p w14:paraId="35299877" w14:textId="77777777" w:rsidR="00D7368F" w:rsidRPr="00D7368F" w:rsidRDefault="00D7368F" w:rsidP="00D7368F">
      <w:pPr>
        <w:pStyle w:val="NormalWeb"/>
        <w:spacing w:line="360" w:lineRule="auto"/>
        <w:rPr>
          <w:rFonts w:asciiTheme="majorBidi" w:hAnsiTheme="majorBidi" w:cstheme="majorBidi"/>
          <w:sz w:val="22"/>
          <w:szCs w:val="22"/>
        </w:rPr>
      </w:pPr>
      <w:r w:rsidRPr="00D7368F">
        <w:rPr>
          <w:rFonts w:asciiTheme="majorBidi" w:hAnsiTheme="majorBidi" w:cstheme="majorBidi"/>
          <w:sz w:val="22"/>
          <w:szCs w:val="22"/>
        </w:rPr>
        <w:t>Donors trust competent institutions. Invest in:</w:t>
      </w:r>
    </w:p>
    <w:p w14:paraId="17CAD550" w14:textId="77777777" w:rsidR="00D7368F" w:rsidRPr="00D7368F" w:rsidRDefault="00D7368F" w:rsidP="00D7368F">
      <w:pPr>
        <w:pStyle w:val="NormalWeb"/>
        <w:numPr>
          <w:ilvl w:val="0"/>
          <w:numId w:val="235"/>
        </w:numPr>
        <w:spacing w:line="360" w:lineRule="auto"/>
        <w:rPr>
          <w:rFonts w:asciiTheme="majorBidi" w:hAnsiTheme="majorBidi" w:cstheme="majorBidi"/>
          <w:sz w:val="22"/>
          <w:szCs w:val="22"/>
        </w:rPr>
      </w:pPr>
      <w:r w:rsidRPr="00D7368F">
        <w:rPr>
          <w:rFonts w:asciiTheme="majorBidi" w:hAnsiTheme="majorBidi" w:cstheme="majorBidi"/>
          <w:sz w:val="22"/>
          <w:szCs w:val="22"/>
        </w:rPr>
        <w:t xml:space="preserve">Training staff in </w:t>
      </w:r>
      <w:r w:rsidRPr="00D7368F">
        <w:rPr>
          <w:rStyle w:val="Strong"/>
          <w:rFonts w:asciiTheme="majorBidi" w:hAnsiTheme="majorBidi" w:cstheme="majorBidi"/>
          <w:sz w:val="22"/>
          <w:szCs w:val="22"/>
        </w:rPr>
        <w:t>grant writing, proposal development, and financial reporting</w:t>
      </w:r>
      <w:r w:rsidRPr="00D7368F">
        <w:rPr>
          <w:rFonts w:asciiTheme="majorBidi" w:hAnsiTheme="majorBidi" w:cstheme="majorBidi"/>
          <w:sz w:val="22"/>
          <w:szCs w:val="22"/>
        </w:rPr>
        <w:t>.</w:t>
      </w:r>
    </w:p>
    <w:p w14:paraId="5B662DDC" w14:textId="77777777" w:rsidR="00D7368F" w:rsidRPr="00D7368F" w:rsidRDefault="00D7368F" w:rsidP="00D7368F">
      <w:pPr>
        <w:pStyle w:val="NormalWeb"/>
        <w:numPr>
          <w:ilvl w:val="0"/>
          <w:numId w:val="235"/>
        </w:numPr>
        <w:spacing w:line="360" w:lineRule="auto"/>
        <w:rPr>
          <w:rFonts w:asciiTheme="majorBidi" w:hAnsiTheme="majorBidi" w:cstheme="majorBidi"/>
          <w:sz w:val="22"/>
          <w:szCs w:val="22"/>
        </w:rPr>
      </w:pPr>
      <w:r w:rsidRPr="00D7368F">
        <w:rPr>
          <w:rFonts w:asciiTheme="majorBidi" w:hAnsiTheme="majorBidi" w:cstheme="majorBidi"/>
          <w:sz w:val="22"/>
          <w:szCs w:val="22"/>
        </w:rPr>
        <w:t xml:space="preserve">Establishing a dedicated </w:t>
      </w:r>
      <w:r w:rsidRPr="00D7368F">
        <w:rPr>
          <w:rStyle w:val="Strong"/>
          <w:rFonts w:asciiTheme="majorBidi" w:hAnsiTheme="majorBidi" w:cstheme="majorBidi"/>
          <w:sz w:val="22"/>
          <w:szCs w:val="22"/>
        </w:rPr>
        <w:t>Project Finance and Grants Management Unit</w:t>
      </w:r>
      <w:r w:rsidRPr="00D7368F">
        <w:rPr>
          <w:rFonts w:asciiTheme="majorBidi" w:hAnsiTheme="majorBidi" w:cstheme="majorBidi"/>
          <w:sz w:val="22"/>
          <w:szCs w:val="22"/>
        </w:rPr>
        <w:t>.</w:t>
      </w:r>
    </w:p>
    <w:p w14:paraId="79FA3BEB" w14:textId="77777777" w:rsidR="00D7368F" w:rsidRPr="00D7368F" w:rsidRDefault="00D7368F" w:rsidP="00D7368F">
      <w:pPr>
        <w:pStyle w:val="NormalWeb"/>
        <w:numPr>
          <w:ilvl w:val="0"/>
          <w:numId w:val="235"/>
        </w:numPr>
        <w:spacing w:line="360" w:lineRule="auto"/>
        <w:rPr>
          <w:rFonts w:asciiTheme="majorBidi" w:hAnsiTheme="majorBidi" w:cstheme="majorBidi"/>
          <w:sz w:val="22"/>
          <w:szCs w:val="22"/>
        </w:rPr>
      </w:pPr>
      <w:r w:rsidRPr="00D7368F">
        <w:rPr>
          <w:rFonts w:asciiTheme="majorBidi" w:hAnsiTheme="majorBidi" w:cstheme="majorBidi"/>
          <w:sz w:val="22"/>
          <w:szCs w:val="22"/>
        </w:rPr>
        <w:t>Developing standard operating procedures (SOPs) for budgeting, procurement, and auditing.</w:t>
      </w:r>
    </w:p>
    <w:p w14:paraId="0FD98EE6" w14:textId="77777777" w:rsidR="00D7368F" w:rsidRPr="00D7368F" w:rsidRDefault="00D7368F" w:rsidP="00D7368F">
      <w:pPr>
        <w:pStyle w:val="Heading2"/>
        <w:spacing w:line="360" w:lineRule="auto"/>
        <w:rPr>
          <w:rFonts w:asciiTheme="majorBidi" w:hAnsiTheme="majorBidi"/>
          <w:color w:val="auto"/>
          <w:sz w:val="22"/>
          <w:szCs w:val="22"/>
        </w:rPr>
      </w:pPr>
      <w:r w:rsidRPr="00D7368F">
        <w:rPr>
          <w:rStyle w:val="Strong"/>
          <w:rFonts w:asciiTheme="majorBidi" w:hAnsiTheme="majorBidi"/>
          <w:color w:val="auto"/>
          <w:sz w:val="22"/>
          <w:szCs w:val="22"/>
        </w:rPr>
        <w:t>6. Ensure Compliance and Accountability</w:t>
      </w:r>
    </w:p>
    <w:p w14:paraId="284BD005" w14:textId="77777777" w:rsidR="00D7368F" w:rsidRPr="00D7368F" w:rsidRDefault="00D7368F" w:rsidP="00D7368F">
      <w:pPr>
        <w:pStyle w:val="NormalWeb"/>
        <w:spacing w:line="360" w:lineRule="auto"/>
        <w:rPr>
          <w:rFonts w:asciiTheme="majorBidi" w:hAnsiTheme="majorBidi" w:cstheme="majorBidi"/>
          <w:sz w:val="22"/>
          <w:szCs w:val="22"/>
        </w:rPr>
      </w:pPr>
      <w:r w:rsidRPr="00D7368F">
        <w:rPr>
          <w:rFonts w:asciiTheme="majorBidi" w:hAnsiTheme="majorBidi" w:cstheme="majorBidi"/>
          <w:sz w:val="22"/>
          <w:szCs w:val="22"/>
        </w:rPr>
        <w:t>Strict adherence to donor and government regulations sustains credibility:</w:t>
      </w:r>
    </w:p>
    <w:p w14:paraId="7F7807B6" w14:textId="77777777" w:rsidR="00D7368F" w:rsidRPr="00D7368F" w:rsidRDefault="00D7368F" w:rsidP="00D7368F">
      <w:pPr>
        <w:pStyle w:val="NormalWeb"/>
        <w:numPr>
          <w:ilvl w:val="0"/>
          <w:numId w:val="236"/>
        </w:numPr>
        <w:spacing w:line="360" w:lineRule="auto"/>
        <w:rPr>
          <w:rFonts w:asciiTheme="majorBidi" w:hAnsiTheme="majorBidi" w:cstheme="majorBidi"/>
          <w:sz w:val="22"/>
          <w:szCs w:val="22"/>
        </w:rPr>
      </w:pPr>
      <w:r w:rsidRPr="00D7368F">
        <w:rPr>
          <w:rFonts w:asciiTheme="majorBidi" w:hAnsiTheme="majorBidi" w:cstheme="majorBidi"/>
          <w:sz w:val="22"/>
          <w:szCs w:val="22"/>
        </w:rPr>
        <w:lastRenderedPageBreak/>
        <w:t>Maintain internal controls and independent audits.</w:t>
      </w:r>
    </w:p>
    <w:p w14:paraId="3ACCBE4A" w14:textId="77777777" w:rsidR="00D7368F" w:rsidRPr="00D7368F" w:rsidRDefault="00D7368F" w:rsidP="00D7368F">
      <w:pPr>
        <w:pStyle w:val="NormalWeb"/>
        <w:numPr>
          <w:ilvl w:val="0"/>
          <w:numId w:val="236"/>
        </w:numPr>
        <w:spacing w:line="360" w:lineRule="auto"/>
        <w:rPr>
          <w:rFonts w:asciiTheme="majorBidi" w:hAnsiTheme="majorBidi" w:cstheme="majorBidi"/>
          <w:sz w:val="22"/>
          <w:szCs w:val="22"/>
        </w:rPr>
      </w:pPr>
      <w:r w:rsidRPr="00D7368F">
        <w:rPr>
          <w:rFonts w:asciiTheme="majorBidi" w:hAnsiTheme="majorBidi" w:cstheme="majorBidi"/>
          <w:sz w:val="22"/>
          <w:szCs w:val="22"/>
        </w:rPr>
        <w:t>Publish annual financial statements.</w:t>
      </w:r>
    </w:p>
    <w:p w14:paraId="5BACE962" w14:textId="77777777" w:rsidR="00D7368F" w:rsidRPr="00D7368F" w:rsidRDefault="00D7368F" w:rsidP="00D7368F">
      <w:pPr>
        <w:pStyle w:val="NormalWeb"/>
        <w:numPr>
          <w:ilvl w:val="0"/>
          <w:numId w:val="236"/>
        </w:numPr>
        <w:spacing w:line="360" w:lineRule="auto"/>
        <w:rPr>
          <w:rFonts w:asciiTheme="majorBidi" w:hAnsiTheme="majorBidi" w:cstheme="majorBidi"/>
          <w:sz w:val="22"/>
          <w:szCs w:val="22"/>
        </w:rPr>
      </w:pPr>
      <w:r w:rsidRPr="00D7368F">
        <w:rPr>
          <w:rFonts w:asciiTheme="majorBidi" w:hAnsiTheme="majorBidi" w:cstheme="majorBidi"/>
          <w:sz w:val="22"/>
          <w:szCs w:val="22"/>
        </w:rPr>
        <w:t>Follow donor-specific compliance manuals and timelines.</w:t>
      </w:r>
    </w:p>
    <w:p w14:paraId="13823FE7" w14:textId="77777777" w:rsidR="00D7368F" w:rsidRPr="00D7368F" w:rsidRDefault="00D7368F" w:rsidP="00D7368F">
      <w:pPr>
        <w:pStyle w:val="Heading2"/>
        <w:spacing w:line="360" w:lineRule="auto"/>
        <w:rPr>
          <w:rFonts w:asciiTheme="majorBidi" w:hAnsiTheme="majorBidi"/>
          <w:color w:val="auto"/>
          <w:sz w:val="22"/>
          <w:szCs w:val="22"/>
        </w:rPr>
      </w:pPr>
      <w:r w:rsidRPr="00D7368F">
        <w:rPr>
          <w:rStyle w:val="Strong"/>
          <w:rFonts w:asciiTheme="majorBidi" w:hAnsiTheme="majorBidi"/>
          <w:color w:val="auto"/>
          <w:sz w:val="22"/>
          <w:szCs w:val="22"/>
        </w:rPr>
        <w:t>7. Integrate Monitoring, Evaluation, and Learning (MEL)</w:t>
      </w:r>
    </w:p>
    <w:p w14:paraId="06DA3898" w14:textId="77777777" w:rsidR="00D7368F" w:rsidRPr="00D7368F" w:rsidRDefault="00D7368F" w:rsidP="00D7368F">
      <w:pPr>
        <w:pStyle w:val="NormalWeb"/>
        <w:spacing w:line="360" w:lineRule="auto"/>
        <w:rPr>
          <w:rFonts w:asciiTheme="majorBidi" w:hAnsiTheme="majorBidi" w:cstheme="majorBidi"/>
          <w:sz w:val="22"/>
          <w:szCs w:val="22"/>
        </w:rPr>
      </w:pPr>
      <w:r w:rsidRPr="00D7368F">
        <w:rPr>
          <w:rFonts w:asciiTheme="majorBidi" w:hAnsiTheme="majorBidi" w:cstheme="majorBidi"/>
          <w:sz w:val="22"/>
          <w:szCs w:val="22"/>
        </w:rPr>
        <w:t>Show evidence of impact through:</w:t>
      </w:r>
    </w:p>
    <w:p w14:paraId="7CB9D11E" w14:textId="77777777" w:rsidR="00D7368F" w:rsidRPr="00D7368F" w:rsidRDefault="00D7368F" w:rsidP="00D7368F">
      <w:pPr>
        <w:pStyle w:val="NormalWeb"/>
        <w:numPr>
          <w:ilvl w:val="0"/>
          <w:numId w:val="237"/>
        </w:numPr>
        <w:spacing w:line="360" w:lineRule="auto"/>
        <w:rPr>
          <w:rFonts w:asciiTheme="majorBidi" w:hAnsiTheme="majorBidi" w:cstheme="majorBidi"/>
          <w:sz w:val="22"/>
          <w:szCs w:val="22"/>
        </w:rPr>
      </w:pPr>
      <w:r w:rsidRPr="00D7368F">
        <w:rPr>
          <w:rFonts w:asciiTheme="majorBidi" w:hAnsiTheme="majorBidi" w:cstheme="majorBidi"/>
          <w:sz w:val="22"/>
          <w:szCs w:val="22"/>
        </w:rPr>
        <w:t>Data-driven performance reports.</w:t>
      </w:r>
    </w:p>
    <w:p w14:paraId="7F986B0C" w14:textId="77777777" w:rsidR="00D7368F" w:rsidRPr="00D7368F" w:rsidRDefault="00D7368F" w:rsidP="00D7368F">
      <w:pPr>
        <w:pStyle w:val="NormalWeb"/>
        <w:numPr>
          <w:ilvl w:val="0"/>
          <w:numId w:val="237"/>
        </w:numPr>
        <w:spacing w:line="360" w:lineRule="auto"/>
        <w:rPr>
          <w:rFonts w:asciiTheme="majorBidi" w:hAnsiTheme="majorBidi" w:cstheme="majorBidi"/>
          <w:sz w:val="22"/>
          <w:szCs w:val="22"/>
        </w:rPr>
      </w:pPr>
      <w:r w:rsidRPr="00D7368F">
        <w:rPr>
          <w:rFonts w:asciiTheme="majorBidi" w:hAnsiTheme="majorBidi" w:cstheme="majorBidi"/>
          <w:sz w:val="22"/>
          <w:szCs w:val="22"/>
        </w:rPr>
        <w:t>Lessons learned and adaptive management.</w:t>
      </w:r>
    </w:p>
    <w:p w14:paraId="154FB501" w14:textId="77777777" w:rsidR="00D7368F" w:rsidRPr="00D7368F" w:rsidRDefault="00D7368F" w:rsidP="00D7368F">
      <w:pPr>
        <w:pStyle w:val="NormalWeb"/>
        <w:numPr>
          <w:ilvl w:val="0"/>
          <w:numId w:val="237"/>
        </w:numPr>
        <w:spacing w:line="360" w:lineRule="auto"/>
        <w:rPr>
          <w:rFonts w:asciiTheme="majorBidi" w:hAnsiTheme="majorBidi" w:cstheme="majorBidi"/>
          <w:sz w:val="22"/>
          <w:szCs w:val="22"/>
        </w:rPr>
      </w:pPr>
      <w:r w:rsidRPr="00D7368F">
        <w:rPr>
          <w:rFonts w:asciiTheme="majorBidi" w:hAnsiTheme="majorBidi" w:cstheme="majorBidi"/>
          <w:sz w:val="22"/>
          <w:szCs w:val="22"/>
        </w:rPr>
        <w:t>Linking results to Sustainable Development Goals (SDGs) or national priorities.</w:t>
      </w:r>
    </w:p>
    <w:p w14:paraId="2DDFB4C4" w14:textId="77777777" w:rsidR="00D7368F" w:rsidRPr="00D7368F" w:rsidRDefault="00D7368F" w:rsidP="00D7368F">
      <w:pPr>
        <w:pStyle w:val="NormalWeb"/>
        <w:spacing w:line="360" w:lineRule="auto"/>
        <w:rPr>
          <w:rFonts w:asciiTheme="majorBidi" w:hAnsiTheme="majorBidi" w:cstheme="majorBidi"/>
          <w:sz w:val="22"/>
          <w:szCs w:val="22"/>
        </w:rPr>
      </w:pPr>
      <w:r w:rsidRPr="00D7368F">
        <w:rPr>
          <w:rFonts w:asciiTheme="majorBidi" w:hAnsiTheme="majorBidi" w:cstheme="majorBidi"/>
          <w:sz w:val="22"/>
          <w:szCs w:val="22"/>
        </w:rPr>
        <w:t>This helps secure renewed or increased funding.</w:t>
      </w:r>
    </w:p>
    <w:p w14:paraId="7A268F07" w14:textId="77777777" w:rsidR="00D7368F" w:rsidRPr="00D7368F" w:rsidRDefault="00D7368F" w:rsidP="00D7368F">
      <w:pPr>
        <w:pStyle w:val="Heading2"/>
        <w:spacing w:line="360" w:lineRule="auto"/>
        <w:rPr>
          <w:rFonts w:asciiTheme="majorBidi" w:hAnsiTheme="majorBidi"/>
          <w:color w:val="auto"/>
          <w:sz w:val="22"/>
          <w:szCs w:val="22"/>
        </w:rPr>
      </w:pPr>
      <w:r w:rsidRPr="00D7368F">
        <w:rPr>
          <w:rStyle w:val="Strong"/>
          <w:rFonts w:asciiTheme="majorBidi" w:hAnsiTheme="majorBidi"/>
          <w:color w:val="auto"/>
          <w:sz w:val="22"/>
          <w:szCs w:val="22"/>
        </w:rPr>
        <w:t>8. Establish Strategic Partnerships</w:t>
      </w:r>
    </w:p>
    <w:p w14:paraId="3449F8DA" w14:textId="77777777" w:rsidR="00D7368F" w:rsidRPr="00D7368F" w:rsidRDefault="00D7368F" w:rsidP="00D7368F">
      <w:pPr>
        <w:pStyle w:val="NormalWeb"/>
        <w:spacing w:line="360" w:lineRule="auto"/>
        <w:rPr>
          <w:rFonts w:asciiTheme="majorBidi" w:hAnsiTheme="majorBidi" w:cstheme="majorBidi"/>
          <w:sz w:val="22"/>
          <w:szCs w:val="22"/>
        </w:rPr>
      </w:pPr>
      <w:r w:rsidRPr="00D7368F">
        <w:rPr>
          <w:rFonts w:asciiTheme="majorBidi" w:hAnsiTheme="majorBidi" w:cstheme="majorBidi"/>
          <w:sz w:val="22"/>
          <w:szCs w:val="22"/>
        </w:rPr>
        <w:t>Collaborate with:</w:t>
      </w:r>
    </w:p>
    <w:p w14:paraId="14DCA009" w14:textId="77777777" w:rsidR="00D7368F" w:rsidRPr="00D7368F" w:rsidRDefault="00D7368F" w:rsidP="00D7368F">
      <w:pPr>
        <w:pStyle w:val="NormalWeb"/>
        <w:numPr>
          <w:ilvl w:val="0"/>
          <w:numId w:val="238"/>
        </w:numPr>
        <w:spacing w:line="360" w:lineRule="auto"/>
        <w:rPr>
          <w:rFonts w:asciiTheme="majorBidi" w:hAnsiTheme="majorBidi" w:cstheme="majorBidi"/>
          <w:sz w:val="22"/>
          <w:szCs w:val="22"/>
        </w:rPr>
      </w:pPr>
      <w:r w:rsidRPr="00D7368F">
        <w:rPr>
          <w:rFonts w:asciiTheme="majorBidi" w:hAnsiTheme="majorBidi" w:cstheme="majorBidi"/>
          <w:sz w:val="22"/>
          <w:szCs w:val="22"/>
        </w:rPr>
        <w:t>Local governments and community organizations.</w:t>
      </w:r>
    </w:p>
    <w:p w14:paraId="6EF42EC4" w14:textId="77777777" w:rsidR="00D7368F" w:rsidRPr="00D7368F" w:rsidRDefault="00D7368F" w:rsidP="00D7368F">
      <w:pPr>
        <w:pStyle w:val="NormalWeb"/>
        <w:numPr>
          <w:ilvl w:val="0"/>
          <w:numId w:val="238"/>
        </w:numPr>
        <w:spacing w:line="360" w:lineRule="auto"/>
        <w:rPr>
          <w:rFonts w:asciiTheme="majorBidi" w:hAnsiTheme="majorBidi" w:cstheme="majorBidi"/>
          <w:sz w:val="22"/>
          <w:szCs w:val="22"/>
        </w:rPr>
      </w:pPr>
      <w:r w:rsidRPr="00D7368F">
        <w:rPr>
          <w:rFonts w:asciiTheme="majorBidi" w:hAnsiTheme="majorBidi" w:cstheme="majorBidi"/>
          <w:sz w:val="22"/>
          <w:szCs w:val="22"/>
        </w:rPr>
        <w:t>Private sector partners for co-financing.</w:t>
      </w:r>
    </w:p>
    <w:p w14:paraId="28B30992" w14:textId="77777777" w:rsidR="00D7368F" w:rsidRPr="00D7368F" w:rsidRDefault="00D7368F" w:rsidP="00D7368F">
      <w:pPr>
        <w:pStyle w:val="NormalWeb"/>
        <w:numPr>
          <w:ilvl w:val="0"/>
          <w:numId w:val="238"/>
        </w:numPr>
        <w:spacing w:line="360" w:lineRule="auto"/>
        <w:rPr>
          <w:rFonts w:asciiTheme="majorBidi" w:hAnsiTheme="majorBidi" w:cstheme="majorBidi"/>
          <w:sz w:val="22"/>
          <w:szCs w:val="22"/>
        </w:rPr>
      </w:pPr>
      <w:r w:rsidRPr="00D7368F">
        <w:rPr>
          <w:rFonts w:asciiTheme="majorBidi" w:hAnsiTheme="majorBidi" w:cstheme="majorBidi"/>
          <w:sz w:val="22"/>
          <w:szCs w:val="22"/>
        </w:rPr>
        <w:t>Academic institutions for research and training.</w:t>
      </w:r>
    </w:p>
    <w:p w14:paraId="7782DCF5" w14:textId="77777777" w:rsidR="00D7368F" w:rsidRPr="00D7368F" w:rsidRDefault="00D7368F" w:rsidP="00D7368F">
      <w:pPr>
        <w:pStyle w:val="NormalWeb"/>
        <w:numPr>
          <w:ilvl w:val="0"/>
          <w:numId w:val="238"/>
        </w:numPr>
        <w:spacing w:line="360" w:lineRule="auto"/>
        <w:rPr>
          <w:rFonts w:asciiTheme="majorBidi" w:hAnsiTheme="majorBidi" w:cstheme="majorBidi"/>
          <w:sz w:val="22"/>
          <w:szCs w:val="22"/>
        </w:rPr>
      </w:pPr>
      <w:r w:rsidRPr="00D7368F">
        <w:rPr>
          <w:rFonts w:asciiTheme="majorBidi" w:hAnsiTheme="majorBidi" w:cstheme="majorBidi"/>
          <w:sz w:val="22"/>
          <w:szCs w:val="22"/>
        </w:rPr>
        <w:t>Faith-based and diaspora networks for community ownership and sustainability.</w:t>
      </w:r>
    </w:p>
    <w:p w14:paraId="7263A8AC" w14:textId="77777777" w:rsidR="00D7368F" w:rsidRPr="00D7368F" w:rsidRDefault="00D7368F" w:rsidP="00D7368F">
      <w:pPr>
        <w:pStyle w:val="Heading2"/>
        <w:spacing w:line="360" w:lineRule="auto"/>
        <w:rPr>
          <w:rFonts w:asciiTheme="majorBidi" w:hAnsiTheme="majorBidi"/>
          <w:color w:val="auto"/>
          <w:sz w:val="22"/>
          <w:szCs w:val="22"/>
        </w:rPr>
      </w:pPr>
      <w:r w:rsidRPr="00D7368F">
        <w:rPr>
          <w:rStyle w:val="Strong"/>
          <w:rFonts w:asciiTheme="majorBidi" w:hAnsiTheme="majorBidi"/>
          <w:color w:val="auto"/>
          <w:sz w:val="22"/>
          <w:szCs w:val="22"/>
        </w:rPr>
        <w:t>9. Build Reserves and Emergency Funds</w:t>
      </w:r>
    </w:p>
    <w:p w14:paraId="744AD07B" w14:textId="77777777" w:rsidR="00D7368F" w:rsidRPr="00D7368F" w:rsidRDefault="00D7368F" w:rsidP="00D7368F">
      <w:pPr>
        <w:pStyle w:val="NormalWeb"/>
        <w:spacing w:line="360" w:lineRule="auto"/>
        <w:rPr>
          <w:rFonts w:asciiTheme="majorBidi" w:hAnsiTheme="majorBidi" w:cstheme="majorBidi"/>
          <w:sz w:val="22"/>
          <w:szCs w:val="22"/>
        </w:rPr>
      </w:pPr>
      <w:r w:rsidRPr="00D7368F">
        <w:rPr>
          <w:rFonts w:asciiTheme="majorBidi" w:hAnsiTheme="majorBidi" w:cstheme="majorBidi"/>
          <w:sz w:val="22"/>
          <w:szCs w:val="22"/>
        </w:rPr>
        <w:t xml:space="preserve">Allocate a percentage of every grant or project income to a </w:t>
      </w:r>
      <w:r w:rsidRPr="00D7368F">
        <w:rPr>
          <w:rStyle w:val="Strong"/>
          <w:rFonts w:asciiTheme="majorBidi" w:hAnsiTheme="majorBidi" w:cstheme="majorBidi"/>
          <w:sz w:val="22"/>
          <w:szCs w:val="22"/>
        </w:rPr>
        <w:t>stabilization reserve</w:t>
      </w:r>
      <w:r w:rsidRPr="00D7368F">
        <w:rPr>
          <w:rFonts w:asciiTheme="majorBidi" w:hAnsiTheme="majorBidi" w:cstheme="majorBidi"/>
          <w:sz w:val="22"/>
          <w:szCs w:val="22"/>
        </w:rPr>
        <w:t>.</w:t>
      </w:r>
      <w:r w:rsidRPr="00D7368F">
        <w:rPr>
          <w:rFonts w:asciiTheme="majorBidi" w:hAnsiTheme="majorBidi" w:cstheme="majorBidi"/>
          <w:sz w:val="22"/>
          <w:szCs w:val="22"/>
        </w:rPr>
        <w:br/>
        <w:t>This ensures continuity during funding gaps or emergencies.</w:t>
      </w:r>
    </w:p>
    <w:p w14:paraId="752D0494" w14:textId="77777777" w:rsidR="00D7368F" w:rsidRPr="00D7368F" w:rsidRDefault="00D7368F" w:rsidP="00D7368F">
      <w:pPr>
        <w:pStyle w:val="Heading2"/>
        <w:spacing w:line="360" w:lineRule="auto"/>
        <w:rPr>
          <w:rFonts w:asciiTheme="majorBidi" w:hAnsiTheme="majorBidi"/>
          <w:color w:val="auto"/>
          <w:sz w:val="22"/>
          <w:szCs w:val="22"/>
        </w:rPr>
      </w:pPr>
      <w:r w:rsidRPr="00D7368F">
        <w:rPr>
          <w:rStyle w:val="Strong"/>
          <w:rFonts w:asciiTheme="majorBidi" w:hAnsiTheme="majorBidi"/>
          <w:color w:val="auto"/>
          <w:sz w:val="22"/>
          <w:szCs w:val="22"/>
        </w:rPr>
        <w:t>10. Communicate Impact and Value</w:t>
      </w:r>
    </w:p>
    <w:p w14:paraId="5B159262" w14:textId="77777777" w:rsidR="00D7368F" w:rsidRPr="00D7368F" w:rsidRDefault="00D7368F" w:rsidP="00D7368F">
      <w:pPr>
        <w:pStyle w:val="NormalWeb"/>
        <w:spacing w:line="360" w:lineRule="auto"/>
        <w:rPr>
          <w:rFonts w:asciiTheme="majorBidi" w:hAnsiTheme="majorBidi" w:cstheme="majorBidi"/>
          <w:sz w:val="22"/>
          <w:szCs w:val="22"/>
        </w:rPr>
      </w:pPr>
      <w:r w:rsidRPr="00D7368F">
        <w:rPr>
          <w:rFonts w:asciiTheme="majorBidi" w:hAnsiTheme="majorBidi" w:cstheme="majorBidi"/>
          <w:sz w:val="22"/>
          <w:szCs w:val="22"/>
        </w:rPr>
        <w:t>Publicize achievements through:</w:t>
      </w:r>
    </w:p>
    <w:p w14:paraId="659D93BD" w14:textId="77777777" w:rsidR="00D7368F" w:rsidRPr="00D7368F" w:rsidRDefault="00D7368F" w:rsidP="00D7368F">
      <w:pPr>
        <w:pStyle w:val="NormalWeb"/>
        <w:numPr>
          <w:ilvl w:val="0"/>
          <w:numId w:val="239"/>
        </w:numPr>
        <w:spacing w:line="360" w:lineRule="auto"/>
        <w:rPr>
          <w:rFonts w:asciiTheme="majorBidi" w:hAnsiTheme="majorBidi" w:cstheme="majorBidi"/>
          <w:sz w:val="22"/>
          <w:szCs w:val="22"/>
        </w:rPr>
      </w:pPr>
      <w:r w:rsidRPr="00D7368F">
        <w:rPr>
          <w:rFonts w:asciiTheme="majorBidi" w:hAnsiTheme="majorBidi" w:cstheme="majorBidi"/>
          <w:sz w:val="22"/>
          <w:szCs w:val="22"/>
        </w:rPr>
        <w:t>Annual reports and newsletters.</w:t>
      </w:r>
    </w:p>
    <w:p w14:paraId="6939A734" w14:textId="77777777" w:rsidR="00D7368F" w:rsidRPr="00D7368F" w:rsidRDefault="00D7368F" w:rsidP="00D7368F">
      <w:pPr>
        <w:pStyle w:val="NormalWeb"/>
        <w:numPr>
          <w:ilvl w:val="0"/>
          <w:numId w:val="239"/>
        </w:numPr>
        <w:spacing w:line="360" w:lineRule="auto"/>
        <w:rPr>
          <w:rFonts w:asciiTheme="majorBidi" w:hAnsiTheme="majorBidi" w:cstheme="majorBidi"/>
          <w:sz w:val="22"/>
          <w:szCs w:val="22"/>
        </w:rPr>
      </w:pPr>
      <w:r w:rsidRPr="00D7368F">
        <w:rPr>
          <w:rFonts w:asciiTheme="majorBidi" w:hAnsiTheme="majorBidi" w:cstheme="majorBidi"/>
          <w:sz w:val="22"/>
          <w:szCs w:val="22"/>
        </w:rPr>
        <w:t>Digital storytelling and media campaigns.</w:t>
      </w:r>
    </w:p>
    <w:p w14:paraId="63D06528" w14:textId="77777777" w:rsidR="00D7368F" w:rsidRPr="00D7368F" w:rsidRDefault="00D7368F" w:rsidP="00D7368F">
      <w:pPr>
        <w:pStyle w:val="NormalWeb"/>
        <w:numPr>
          <w:ilvl w:val="0"/>
          <w:numId w:val="239"/>
        </w:numPr>
        <w:spacing w:line="360" w:lineRule="auto"/>
        <w:rPr>
          <w:rFonts w:asciiTheme="majorBidi" w:hAnsiTheme="majorBidi" w:cstheme="majorBidi"/>
          <w:sz w:val="22"/>
          <w:szCs w:val="22"/>
        </w:rPr>
      </w:pPr>
      <w:r w:rsidRPr="00D7368F">
        <w:rPr>
          <w:rFonts w:asciiTheme="majorBidi" w:hAnsiTheme="majorBidi" w:cstheme="majorBidi"/>
          <w:sz w:val="22"/>
          <w:szCs w:val="22"/>
        </w:rPr>
        <w:t>Recognition of donor contributions.</w:t>
      </w:r>
    </w:p>
    <w:p w14:paraId="4CC5A59E" w14:textId="77777777" w:rsidR="00D7368F" w:rsidRPr="00D7368F" w:rsidRDefault="00D7368F" w:rsidP="00D7368F">
      <w:pPr>
        <w:pStyle w:val="NormalWeb"/>
        <w:numPr>
          <w:ilvl w:val="0"/>
          <w:numId w:val="239"/>
        </w:numPr>
        <w:spacing w:line="360" w:lineRule="auto"/>
        <w:rPr>
          <w:rFonts w:asciiTheme="majorBidi" w:hAnsiTheme="majorBidi" w:cstheme="majorBidi"/>
          <w:sz w:val="22"/>
          <w:szCs w:val="22"/>
        </w:rPr>
      </w:pPr>
      <w:r w:rsidRPr="00D7368F">
        <w:rPr>
          <w:rFonts w:asciiTheme="majorBidi" w:hAnsiTheme="majorBidi" w:cstheme="majorBidi"/>
          <w:sz w:val="22"/>
          <w:szCs w:val="22"/>
        </w:rPr>
        <w:t>Community testimonies showing real-world change.</w:t>
      </w:r>
    </w:p>
    <w:p w14:paraId="39CD8F03" w14:textId="43551144" w:rsidR="00F53509" w:rsidRPr="00D7368F" w:rsidRDefault="00D7368F" w:rsidP="00D7368F">
      <w:pPr>
        <w:pStyle w:val="NormalWeb"/>
        <w:spacing w:line="360" w:lineRule="auto"/>
        <w:rPr>
          <w:rFonts w:asciiTheme="majorBidi" w:hAnsiTheme="majorBidi" w:cstheme="majorBidi"/>
          <w:sz w:val="22"/>
          <w:szCs w:val="22"/>
          <w:rtl/>
        </w:rPr>
      </w:pPr>
      <w:r w:rsidRPr="00D7368F">
        <w:rPr>
          <w:rFonts w:asciiTheme="majorBidi" w:hAnsiTheme="majorBidi" w:cstheme="majorBidi"/>
          <w:sz w:val="22"/>
          <w:szCs w:val="22"/>
        </w:rPr>
        <w:t>A visible impact narrative keeps donors and partners invested.</w:t>
      </w:r>
    </w:p>
    <w:sectPr w:rsidR="00F53509" w:rsidRPr="00D7368F" w:rsidSect="0092372C">
      <w:headerReference w:type="even" r:id="rId15"/>
      <w:headerReference w:type="default" r:id="rId16"/>
      <w:footerReference w:type="even" r:id="rId17"/>
      <w:footerReference w:type="default" r:id="rId18"/>
      <w:footerReference w:type="first" r:id="rId19"/>
      <w:endnotePr>
        <w:numFmt w:val="decimal"/>
      </w:endnotePr>
      <w:pgSz w:w="12240" w:h="15840"/>
      <w:pgMar w:top="576" w:right="720" w:bottom="576" w:left="72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BDE15" w14:textId="77777777" w:rsidR="00386E0A" w:rsidRDefault="00386E0A" w:rsidP="0080356B">
      <w:r>
        <w:separator/>
      </w:r>
    </w:p>
  </w:endnote>
  <w:endnote w:type="continuationSeparator" w:id="0">
    <w:p w14:paraId="371A04F9" w14:textId="77777777" w:rsidR="00386E0A" w:rsidRDefault="00386E0A" w:rsidP="00803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Jadid">
    <w:panose1 w:val="020B0604020202020204"/>
    <w:charset w:val="B2"/>
    <w:family w:val="auto"/>
    <w:pitch w:val="variable"/>
    <w:sig w:usb0="00002001" w:usb1="80000000" w:usb2="00000008" w:usb3="00000000" w:csb0="00000041" w:csb1="00000000"/>
  </w:font>
  <w:font w:name="Amiri">
    <w:panose1 w:val="00000500000000000000"/>
    <w:charset w:val="B2"/>
    <w:family w:val="auto"/>
    <w:pitch w:val="variable"/>
    <w:sig w:usb0="A000206F" w:usb1="80002042" w:usb2="00000008" w:usb3="00000000" w:csb0="000000D3"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Simplified Arabic">
    <w:panose1 w:val="02020603050405020304"/>
    <w:charset w:val="B2"/>
    <w:family w:val="roman"/>
    <w:pitch w:val="variable"/>
    <w:sig w:usb0="00002003" w:usb1="00000000" w:usb2="00000000" w:usb3="00000000" w:csb0="00000041" w:csb1="00000000"/>
  </w:font>
  <w:font w:name="Traditional Arabic">
    <w:panose1 w:val="02020603050405020304"/>
    <w:charset w:val="B2"/>
    <w:family w:val="roman"/>
    <w:pitch w:val="variable"/>
    <w:sig w:usb0="00002003" w:usb1="80000000" w:usb2="00000008" w:usb3="00000000" w:csb0="00000041" w:csb1="00000000"/>
  </w:font>
  <w:font w:name="Apple Color Emoji">
    <w:panose1 w:val="00000000000000000000"/>
    <w:charset w:val="00"/>
    <w:family w:val="auto"/>
    <w:pitch w:val="variable"/>
    <w:sig w:usb0="00000003" w:usb1="18000000" w:usb2="14000000" w:usb3="00000000" w:csb0="00000001" w:csb1="00000000"/>
  </w:font>
  <w:font w:name="Menlo">
    <w:panose1 w:val="020B0609030804020204"/>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8119016"/>
      <w:docPartObj>
        <w:docPartGallery w:val="Page Numbers (Bottom of Page)"/>
        <w:docPartUnique/>
      </w:docPartObj>
    </w:sdtPr>
    <w:sdtContent>
      <w:p w14:paraId="6D208455" w14:textId="77777777" w:rsidR="0092372C" w:rsidRDefault="0092372C" w:rsidP="000A17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81B162" w14:textId="77777777" w:rsidR="0092372C" w:rsidRDefault="0092372C" w:rsidP="0092372C">
    <w:pPr>
      <w:pStyle w:val="Footer"/>
      <w:ind w:right="360"/>
    </w:pPr>
  </w:p>
  <w:p w14:paraId="717EC3DB" w14:textId="77777777" w:rsidR="00C15171" w:rsidRDefault="00C1517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4C3B6" w14:textId="77777777" w:rsidR="00524481" w:rsidRDefault="00FF510A" w:rsidP="0092372C">
    <w:pPr>
      <w:pStyle w:val="Footer"/>
      <w:tabs>
        <w:tab w:val="clear" w:pos="4680"/>
        <w:tab w:val="clear" w:pos="9360"/>
        <w:tab w:val="center" w:pos="5400"/>
      </w:tabs>
      <w:ind w:right="360"/>
      <w:rPr>
        <w:noProof/>
      </w:rPr>
    </w:pPr>
    <w:r w:rsidRPr="003C6F21">
      <w:rPr>
        <w:rFonts w:asciiTheme="majorHAnsi" w:eastAsiaTheme="majorEastAsia" w:hAnsiTheme="majorHAnsi" w:cstheme="majorBidi"/>
        <w:noProof/>
        <w:sz w:val="28"/>
        <w:szCs w:val="28"/>
      </w:rPr>
      <mc:AlternateContent>
        <mc:Choice Requires="wps">
          <w:drawing>
            <wp:anchor distT="0" distB="0" distL="114300" distR="114300" simplePos="0" relativeHeight="251670528" behindDoc="0" locked="0" layoutInCell="1" allowOverlap="1" wp14:anchorId="0857FE07" wp14:editId="32B91827">
              <wp:simplePos x="0" y="0"/>
              <wp:positionH relativeFrom="margin">
                <wp:posOffset>3142615</wp:posOffset>
              </wp:positionH>
              <wp:positionV relativeFrom="bottomMargin">
                <wp:posOffset>46637</wp:posOffset>
              </wp:positionV>
              <wp:extent cx="594360" cy="500380"/>
              <wp:effectExtent l="25400" t="12700" r="40640" b="20320"/>
              <wp:wrapNone/>
              <wp:docPr id="8" name="24-Point Star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500380"/>
                      </a:xfrm>
                      <a:prstGeom prst="star24">
                        <a:avLst>
                          <a:gd name="adj" fmla="val 37500"/>
                        </a:avLst>
                      </a:prstGeom>
                      <a:solidFill>
                        <a:srgbClr val="FF0000"/>
                      </a:solidFill>
                      <a:ln w="15875">
                        <a:solidFill>
                          <a:srgbClr val="FFFF00"/>
                        </a:solidFill>
                        <a:miter lim="800000"/>
                        <a:headEnd/>
                        <a:tailEnd/>
                      </a:ln>
                    </wps:spPr>
                    <wps:txbx>
                      <w:txbxContent>
                        <w:p w14:paraId="2B0707B2" w14:textId="77777777" w:rsidR="003C6F21" w:rsidRPr="003C6F21" w:rsidRDefault="003C6F21">
                          <w:pPr>
                            <w:jc w:val="center"/>
                            <w:rPr>
                              <w:b/>
                              <w:bCs/>
                              <w:color w:val="FFFFFF" w:themeColor="background1"/>
                            </w:rPr>
                          </w:pPr>
                          <w:r w:rsidRPr="001C22B6">
                            <w:rPr>
                              <w:b/>
                              <w:bCs/>
                              <w:color w:val="FFFFFF" w:themeColor="background1"/>
                            </w:rPr>
                            <w:fldChar w:fldCharType="begin"/>
                          </w:r>
                          <w:r w:rsidRPr="001C22B6">
                            <w:rPr>
                              <w:b/>
                              <w:bCs/>
                              <w:color w:val="FFFFFF" w:themeColor="background1"/>
                            </w:rPr>
                            <w:instrText xml:space="preserve"> PAGE    \* MERGEFORMAT </w:instrText>
                          </w:r>
                          <w:r w:rsidRPr="001C22B6">
                            <w:rPr>
                              <w:b/>
                              <w:bCs/>
                              <w:color w:val="FFFFFF" w:themeColor="background1"/>
                            </w:rPr>
                            <w:fldChar w:fldCharType="separate"/>
                          </w:r>
                          <w:r w:rsidR="00A118F8">
                            <w:rPr>
                              <w:b/>
                              <w:bCs/>
                              <w:noProof/>
                              <w:color w:val="FFFFFF" w:themeColor="background1"/>
                            </w:rPr>
                            <w:t>17</w:t>
                          </w:r>
                          <w:r w:rsidRPr="001C22B6">
                            <w:rPr>
                              <w:b/>
                              <w:bCs/>
                              <w:noProof/>
                              <w:color w:val="FFFFFF" w:themeColor="background1"/>
                            </w:rPr>
                            <w:fldChar w:fldCharType="end"/>
                          </w:r>
                          <w:r w:rsidR="001C22B6">
                            <w:rPr>
                              <w:rFonts w:hint="cs"/>
                              <w:b/>
                              <w:bCs/>
                              <w:noProof/>
                              <w:color w:val="FFFFFF" w:themeColor="background1"/>
                              <w:rtl/>
                            </w:rPr>
                            <w:t xml:space="preserve">  </w:t>
                          </w:r>
                          <w:r>
                            <w:rPr>
                              <w:rFonts w:hint="cs"/>
                              <w:b/>
                              <w:bCs/>
                              <w:noProof/>
                              <w:color w:val="FFFFFF" w:themeColor="background1"/>
                              <w:rtl/>
                            </w:rPr>
                            <w:t>ب&gt;&gt;ي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7FE07"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24-Point Star 8" o:spid="_x0000_s1054" type="#_x0000_t92" style="position:absolute;margin-left:247.45pt;margin-top:3.65pt;width:46.8pt;height:39.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" fillcolor="red" strokecolor="yellow" strokeweight="1.25pt">
              <v:textbox>
                <w:txbxContent>
                  <w:p w14:paraId="2B0707B2" w14:textId="77777777" w:rsidR="003C6F21" w:rsidRPr="003C6F21" w:rsidRDefault="003C6F21">
                    <w:pPr>
                      <w:jc w:val="center"/>
                      <w:rPr>
                        <w:b/>
                        <w:bCs/>
                        <w:color w:val="FFFFFF" w:themeColor="background1"/>
                      </w:rPr>
                    </w:pPr>
                    <w:r w:rsidRPr="001C22B6">
                      <w:rPr>
                        <w:b/>
                        <w:bCs/>
                        <w:color w:val="FFFFFF" w:themeColor="background1"/>
                      </w:rPr>
                      <w:fldChar w:fldCharType="begin"/>
                    </w:r>
                    <w:r w:rsidRPr="001C22B6">
                      <w:rPr>
                        <w:b/>
                        <w:bCs/>
                        <w:color w:val="FFFFFF" w:themeColor="background1"/>
                      </w:rPr>
                      <w:instrText xml:space="preserve"> PAGE    \* MERGEFORMAT </w:instrText>
                    </w:r>
                    <w:r w:rsidRPr="001C22B6">
                      <w:rPr>
                        <w:b/>
                        <w:bCs/>
                        <w:color w:val="FFFFFF" w:themeColor="background1"/>
                      </w:rPr>
                      <w:fldChar w:fldCharType="separate"/>
                    </w:r>
                    <w:r w:rsidR="00A118F8">
                      <w:rPr>
                        <w:b/>
                        <w:bCs/>
                        <w:noProof/>
                        <w:color w:val="FFFFFF" w:themeColor="background1"/>
                      </w:rPr>
                      <w:t>17</w:t>
                    </w:r>
                    <w:r w:rsidRPr="001C22B6">
                      <w:rPr>
                        <w:b/>
                        <w:bCs/>
                        <w:noProof/>
                        <w:color w:val="FFFFFF" w:themeColor="background1"/>
                      </w:rPr>
                      <w:fldChar w:fldCharType="end"/>
                    </w:r>
                    <w:r w:rsidR="001C22B6">
                      <w:rPr>
                        <w:rFonts w:hint="cs"/>
                        <w:b/>
                        <w:bCs/>
                        <w:noProof/>
                        <w:color w:val="FFFFFF" w:themeColor="background1"/>
                        <w:rtl/>
                      </w:rPr>
                      <w:t xml:space="preserve">  </w:t>
                    </w:r>
                    <w:r>
                      <w:rPr>
                        <w:rFonts w:hint="cs"/>
                        <w:b/>
                        <w:bCs/>
                        <w:noProof/>
                        <w:color w:val="FFFFFF" w:themeColor="background1"/>
                        <w:rtl/>
                      </w:rPr>
                      <w:t>ب&gt;&gt;ي</w:t>
                    </w:r>
                  </w:p>
                </w:txbxContent>
              </v:textbox>
              <w10:wrap anchorx="margin" anchory="margin"/>
            </v:shape>
          </w:pict>
        </mc:Fallback>
      </mc:AlternateContent>
    </w:r>
    <w:r>
      <w:rPr>
        <w:rFonts w:ascii="Simplified Arabic" w:hAnsi="Simplified Arabic" w:cs="Simplified Arabic"/>
        <w:noProof/>
        <w:sz w:val="32"/>
        <w:szCs w:val="32"/>
        <w:rtl/>
      </w:rPr>
      <mc:AlternateContent>
        <mc:Choice Requires="wps">
          <w:drawing>
            <wp:anchor distT="0" distB="0" distL="114300" distR="114300" simplePos="0" relativeHeight="251669504" behindDoc="0" locked="0" layoutInCell="1" allowOverlap="1" wp14:anchorId="01E06032" wp14:editId="17D71158">
              <wp:simplePos x="0" y="0"/>
              <wp:positionH relativeFrom="margin">
                <wp:posOffset>-460375</wp:posOffset>
              </wp:positionH>
              <wp:positionV relativeFrom="paragraph">
                <wp:posOffset>93870</wp:posOffset>
              </wp:positionV>
              <wp:extent cx="7837170" cy="411017"/>
              <wp:effectExtent l="0" t="0" r="0" b="0"/>
              <wp:wrapNone/>
              <wp:docPr id="320044738" name="Text Box 320044738"/>
              <wp:cNvGraphicFramePr/>
              <a:graphic xmlns:a="http://schemas.openxmlformats.org/drawingml/2006/main">
                <a:graphicData uri="http://schemas.microsoft.com/office/word/2010/wordprocessingShape">
                  <wps:wsp>
                    <wps:cNvSpPr txBox="1"/>
                    <wps:spPr>
                      <a:xfrm>
                        <a:off x="0" y="0"/>
                        <a:ext cx="7837170" cy="411017"/>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10F24" w14:textId="77777777" w:rsidR="00FF510A" w:rsidRPr="00D73C88" w:rsidRDefault="00FF510A" w:rsidP="00FF510A">
                          <w:pPr>
                            <w:jc w:val="right"/>
                            <w:rPr>
                              <w:rFonts w:asciiTheme="majorHAnsi" w:hAnsiTheme="majorHAnsi" w:cstheme="minorHAnsi"/>
                              <w:b/>
                              <w:bCs/>
                              <w:i/>
                              <w:iCs/>
                              <w:sz w:val="18"/>
                              <w:szCs w:val="18"/>
                              <w:rtl/>
                              <w:lang w:bidi="ar-L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06032" id="_x0000_t202" coordsize="21600,21600" o:spt="202" path="m,l,21600r21600,l21600,xe">
              <v:stroke joinstyle="miter"/>
              <v:path gradientshapeok="t" o:connecttype="rect"/>
            </v:shapetype>
            <v:shape id="Text Box 320044738" o:spid="_x0000_s1055" type="#_x0000_t202" style="position:absolute;margin-left:-36.25pt;margin-top:7.4pt;width:617.1pt;height:32.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" stroked="f" strokeweight=".5pt">
              <v:fill r:id="rId2" o:title="" recolor="t" rotate="t" type="frame"/>
              <v:textbox inset="0,0,0,0">
                <w:txbxContent>
                  <w:p w14:paraId="08710F24" w14:textId="77777777" w:rsidR="00FF510A" w:rsidRPr="00D73C88" w:rsidRDefault="00FF510A" w:rsidP="00FF510A">
                    <w:pPr>
                      <w:jc w:val="right"/>
                      <w:rPr>
                        <w:rFonts w:asciiTheme="majorHAnsi" w:hAnsiTheme="majorHAnsi" w:cstheme="minorHAnsi"/>
                        <w:b/>
                        <w:bCs/>
                        <w:i/>
                        <w:iCs/>
                        <w:sz w:val="18"/>
                        <w:szCs w:val="18"/>
                        <w:rtl/>
                        <w:lang w:bidi="ar-LB"/>
                      </w:rPr>
                    </w:pPr>
                  </w:p>
                </w:txbxContent>
              </v:textbox>
              <w10:wrap anchorx="margin"/>
            </v:shape>
          </w:pict>
        </mc:Fallback>
      </mc:AlternateContent>
    </w:r>
    <w:sdt>
      <w:sdtPr>
        <w:rPr>
          <w:noProof/>
        </w:rPr>
        <w:id w:val="-2042043905"/>
        <w:docPartObj>
          <w:docPartGallery w:val="Page Numbers (Bottom of Page)"/>
          <w:docPartUnique/>
        </w:docPartObj>
      </w:sdtP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83472" w14:textId="77777777" w:rsidR="005E77BA" w:rsidRDefault="00FF510A">
    <w:pPr>
      <w:pStyle w:val="Footer"/>
    </w:pPr>
    <w:r>
      <w:rPr>
        <w:rFonts w:ascii="Simplified Arabic" w:hAnsi="Simplified Arabic" w:cs="Simplified Arabic"/>
        <w:noProof/>
        <w:sz w:val="32"/>
        <w:szCs w:val="32"/>
        <w:rtl/>
      </w:rPr>
      <mc:AlternateContent>
        <mc:Choice Requires="wps">
          <w:drawing>
            <wp:anchor distT="0" distB="0" distL="114300" distR="114300" simplePos="0" relativeHeight="251666432" behindDoc="0" locked="0" layoutInCell="1" allowOverlap="1" wp14:anchorId="30C112C5" wp14:editId="79F9EA14">
              <wp:simplePos x="0" y="0"/>
              <wp:positionH relativeFrom="margin">
                <wp:posOffset>-505326</wp:posOffset>
              </wp:positionH>
              <wp:positionV relativeFrom="paragraph">
                <wp:posOffset>110313</wp:posOffset>
              </wp:positionV>
              <wp:extent cx="7837170" cy="411017"/>
              <wp:effectExtent l="0" t="0" r="0" b="0"/>
              <wp:wrapNone/>
              <wp:docPr id="1751981704" name="Text Box 1751981704"/>
              <wp:cNvGraphicFramePr/>
              <a:graphic xmlns:a="http://schemas.openxmlformats.org/drawingml/2006/main">
                <a:graphicData uri="http://schemas.microsoft.com/office/word/2010/wordprocessingShape">
                  <wps:wsp>
                    <wps:cNvSpPr txBox="1"/>
                    <wps:spPr>
                      <a:xfrm>
                        <a:off x="0" y="0"/>
                        <a:ext cx="7837170" cy="411017"/>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B0203" w14:textId="77777777" w:rsidR="00FF510A" w:rsidRPr="00D73C88" w:rsidRDefault="00FF510A" w:rsidP="00FF510A">
                          <w:pPr>
                            <w:jc w:val="right"/>
                            <w:rPr>
                              <w:rFonts w:asciiTheme="majorHAnsi" w:hAnsiTheme="majorHAnsi" w:cstheme="minorHAnsi"/>
                              <w:b/>
                              <w:bCs/>
                              <w:i/>
                              <w:iCs/>
                              <w:sz w:val="18"/>
                              <w:szCs w:val="18"/>
                              <w:rtl/>
                              <w:lang w:bidi="ar-L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C112C5" id="_x0000_t202" coordsize="21600,21600" o:spt="202" path="m,l,21600r21600,l21600,xe">
              <v:stroke joinstyle="miter"/>
              <v:path gradientshapeok="t" o:connecttype="rect"/>
            </v:shapetype>
            <v:shape id="Text Box 1751981704" o:spid="_x0000_s1056" type="#_x0000_t202" style="position:absolute;margin-left:-39.8pt;margin-top:8.7pt;width:617.1pt;height:32.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" stroked="f" strokeweight=".5pt">
              <v:fill r:id="rId2" o:title="" recolor="t" rotate="t" type="frame"/>
              <v:textbox inset="0,0,0,0">
                <w:txbxContent>
                  <w:p w14:paraId="6C0B0203" w14:textId="77777777" w:rsidR="00FF510A" w:rsidRPr="00D73C88" w:rsidRDefault="00FF510A" w:rsidP="00FF510A">
                    <w:pPr>
                      <w:jc w:val="right"/>
                      <w:rPr>
                        <w:rFonts w:asciiTheme="majorHAnsi" w:hAnsiTheme="majorHAnsi" w:cstheme="minorHAnsi"/>
                        <w:b/>
                        <w:bCs/>
                        <w:i/>
                        <w:iCs/>
                        <w:sz w:val="18"/>
                        <w:szCs w:val="18"/>
                        <w:rtl/>
                        <w:lang w:bidi="ar-LB"/>
                      </w:rPr>
                    </w:pPr>
                  </w:p>
                </w:txbxContent>
              </v:textbox>
              <w10:wrap anchorx="margin"/>
            </v:shape>
          </w:pict>
        </mc:Fallback>
      </mc:AlternateContent>
    </w:r>
    <w:r w:rsidRPr="003C6F21">
      <w:rPr>
        <w:rFonts w:asciiTheme="majorHAnsi" w:eastAsiaTheme="majorEastAsia" w:hAnsiTheme="majorHAnsi" w:cstheme="majorBidi"/>
        <w:noProof/>
        <w:sz w:val="28"/>
        <w:szCs w:val="28"/>
      </w:rPr>
      <mc:AlternateContent>
        <mc:Choice Requires="wps">
          <w:drawing>
            <wp:anchor distT="0" distB="0" distL="114300" distR="114300" simplePos="0" relativeHeight="251667456" behindDoc="0" locked="0" layoutInCell="1" allowOverlap="1" wp14:anchorId="0395EB4B" wp14:editId="2970509F">
              <wp:simplePos x="0" y="0"/>
              <wp:positionH relativeFrom="margin">
                <wp:posOffset>3116322</wp:posOffset>
              </wp:positionH>
              <wp:positionV relativeFrom="bottomMargin">
                <wp:posOffset>23753</wp:posOffset>
              </wp:positionV>
              <wp:extent cx="594360" cy="500380"/>
              <wp:effectExtent l="25400" t="12700" r="40640" b="20320"/>
              <wp:wrapNone/>
              <wp:docPr id="1625686203" name="24-Point Star 1625686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500380"/>
                      </a:xfrm>
                      <a:prstGeom prst="star24">
                        <a:avLst>
                          <a:gd name="adj" fmla="val 37500"/>
                        </a:avLst>
                      </a:prstGeom>
                      <a:solidFill>
                        <a:srgbClr val="FF0000"/>
                      </a:solidFill>
                      <a:ln w="15875">
                        <a:solidFill>
                          <a:srgbClr val="FFFF00"/>
                        </a:solidFill>
                        <a:miter lim="800000"/>
                        <a:headEnd/>
                        <a:tailEnd/>
                      </a:ln>
                    </wps:spPr>
                    <wps:txbx>
                      <w:txbxContent>
                        <w:p w14:paraId="5E5CC853" w14:textId="77777777" w:rsidR="005E77BA" w:rsidRPr="003C6F21" w:rsidRDefault="005E77BA" w:rsidP="005E77BA">
                          <w:pPr>
                            <w:jc w:val="center"/>
                            <w:rPr>
                              <w:b/>
                              <w:bCs/>
                              <w:color w:val="FFFFFF" w:themeColor="background1"/>
                            </w:rPr>
                          </w:pPr>
                          <w:r w:rsidRPr="001C22B6">
                            <w:rPr>
                              <w:b/>
                              <w:bCs/>
                              <w:color w:val="FFFFFF" w:themeColor="background1"/>
                            </w:rPr>
                            <w:fldChar w:fldCharType="begin"/>
                          </w:r>
                          <w:r w:rsidRPr="001C22B6">
                            <w:rPr>
                              <w:b/>
                              <w:bCs/>
                              <w:color w:val="FFFFFF" w:themeColor="background1"/>
                            </w:rPr>
                            <w:instrText xml:space="preserve"> PAGE    \* MERGEFORMAT </w:instrText>
                          </w:r>
                          <w:r w:rsidRPr="001C22B6">
                            <w:rPr>
                              <w:b/>
                              <w:bCs/>
                              <w:color w:val="FFFFFF" w:themeColor="background1"/>
                            </w:rPr>
                            <w:fldChar w:fldCharType="separate"/>
                          </w:r>
                          <w:r>
                            <w:rPr>
                              <w:b/>
                              <w:bCs/>
                              <w:noProof/>
                              <w:color w:val="FFFFFF" w:themeColor="background1"/>
                            </w:rPr>
                            <w:t>17</w:t>
                          </w:r>
                          <w:r w:rsidRPr="001C22B6">
                            <w:rPr>
                              <w:b/>
                              <w:bCs/>
                              <w:noProof/>
                              <w:color w:val="FFFFFF" w:themeColor="background1"/>
                            </w:rPr>
                            <w:fldChar w:fldCharType="end"/>
                          </w:r>
                          <w:r>
                            <w:rPr>
                              <w:rFonts w:hint="cs"/>
                              <w:b/>
                              <w:bCs/>
                              <w:noProof/>
                              <w:color w:val="FFFFFF" w:themeColor="background1"/>
                              <w:rtl/>
                            </w:rPr>
                            <w:t xml:space="preserve">  ب&gt;&gt;ي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5EB4B"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24-Point Star 1625686203" o:spid="_x0000_s1057" type="#_x0000_t92" style="position:absolute;margin-left:245.4pt;margin-top:1.85pt;width:46.8pt;height:39.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" fillcolor="red" strokecolor="yellow" strokeweight="1.25pt">
              <v:textbox>
                <w:txbxContent>
                  <w:p w14:paraId="5E5CC853" w14:textId="77777777" w:rsidR="005E77BA" w:rsidRPr="003C6F21" w:rsidRDefault="005E77BA" w:rsidP="005E77BA">
                    <w:pPr>
                      <w:jc w:val="center"/>
                      <w:rPr>
                        <w:b/>
                        <w:bCs/>
                        <w:color w:val="FFFFFF" w:themeColor="background1"/>
                      </w:rPr>
                    </w:pPr>
                    <w:r w:rsidRPr="001C22B6">
                      <w:rPr>
                        <w:b/>
                        <w:bCs/>
                        <w:color w:val="FFFFFF" w:themeColor="background1"/>
                      </w:rPr>
                      <w:fldChar w:fldCharType="begin"/>
                    </w:r>
                    <w:r w:rsidRPr="001C22B6">
                      <w:rPr>
                        <w:b/>
                        <w:bCs/>
                        <w:color w:val="FFFFFF" w:themeColor="background1"/>
                      </w:rPr>
                      <w:instrText xml:space="preserve"> PAGE    \* MERGEFORMAT </w:instrText>
                    </w:r>
                    <w:r w:rsidRPr="001C22B6">
                      <w:rPr>
                        <w:b/>
                        <w:bCs/>
                        <w:color w:val="FFFFFF" w:themeColor="background1"/>
                      </w:rPr>
                      <w:fldChar w:fldCharType="separate"/>
                    </w:r>
                    <w:r>
                      <w:rPr>
                        <w:b/>
                        <w:bCs/>
                        <w:noProof/>
                        <w:color w:val="FFFFFF" w:themeColor="background1"/>
                      </w:rPr>
                      <w:t>17</w:t>
                    </w:r>
                    <w:r w:rsidRPr="001C22B6">
                      <w:rPr>
                        <w:b/>
                        <w:bCs/>
                        <w:noProof/>
                        <w:color w:val="FFFFFF" w:themeColor="background1"/>
                      </w:rPr>
                      <w:fldChar w:fldCharType="end"/>
                    </w:r>
                    <w:r>
                      <w:rPr>
                        <w:rFonts w:hint="cs"/>
                        <w:b/>
                        <w:bCs/>
                        <w:noProof/>
                        <w:color w:val="FFFFFF" w:themeColor="background1"/>
                        <w:rtl/>
                      </w:rPr>
                      <w:t xml:space="preserve">  ب&gt;&gt;ي</w:t>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3F793" w14:textId="77777777" w:rsidR="00386E0A" w:rsidRDefault="00386E0A" w:rsidP="0036340E">
      <w:pPr>
        <w:jc w:val="right"/>
      </w:pPr>
      <w:r>
        <w:separator/>
      </w:r>
    </w:p>
  </w:footnote>
  <w:footnote w:type="continuationSeparator" w:id="0">
    <w:p w14:paraId="435A84D5" w14:textId="77777777" w:rsidR="00386E0A" w:rsidRDefault="00386E0A" w:rsidP="008035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C0BAC" w14:textId="77777777" w:rsidR="00524481" w:rsidRDefault="00FF510A">
    <w:pPr>
      <w:pStyle w:val="Header"/>
    </w:pPr>
    <w:r>
      <w:rPr>
        <w:noProof/>
      </w:rPr>
      <w:drawing>
        <wp:anchor distT="0" distB="0" distL="114300" distR="114300" simplePos="0" relativeHeight="251664384" behindDoc="1" locked="0" layoutInCell="0" allowOverlap="1" wp14:anchorId="561B88A3" wp14:editId="7955ABD4">
          <wp:simplePos x="0" y="0"/>
          <wp:positionH relativeFrom="margin">
            <wp:align>center</wp:align>
          </wp:positionH>
          <wp:positionV relativeFrom="margin">
            <wp:align>center</wp:align>
          </wp:positionV>
          <wp:extent cx="6852920" cy="2750820"/>
          <wp:effectExtent l="0" t="0" r="5080" b="5080"/>
          <wp:wrapNone/>
          <wp:docPr id="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852920" cy="2750820"/>
                  </a:xfrm>
                  <a:prstGeom prst="rect">
                    <a:avLst/>
                  </a:prstGeom>
                  <a:noFill/>
                </pic:spPr>
              </pic:pic>
            </a:graphicData>
          </a:graphic>
          <wp14:sizeRelH relativeFrom="page">
            <wp14:pctWidth>0</wp14:pctWidth>
          </wp14:sizeRelH>
          <wp14:sizeRelV relativeFrom="page">
            <wp14:pctHeight>0</wp14:pctHeight>
          </wp14:sizeRelV>
        </wp:anchor>
      </w:drawing>
    </w:r>
  </w:p>
  <w:p w14:paraId="1F289788" w14:textId="77777777" w:rsidR="00C15171" w:rsidRDefault="00C1517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BE769" w14:textId="77777777" w:rsidR="00524481" w:rsidRDefault="00463AEE" w:rsidP="00D73C88">
    <w:pPr>
      <w:pStyle w:val="Header"/>
      <w:rPr>
        <w:lang w:bidi="ar-EG"/>
      </w:rPr>
    </w:pPr>
    <w:r>
      <w:rPr>
        <w:rFonts w:ascii="Simplified Arabic" w:hAnsi="Simplified Arabic" w:cs="Simplified Arabic"/>
        <w:noProof/>
        <w:sz w:val="32"/>
        <w:szCs w:val="32"/>
        <w:rtl/>
      </w:rPr>
      <mc:AlternateContent>
        <mc:Choice Requires="wps">
          <w:drawing>
            <wp:anchor distT="0" distB="0" distL="114300" distR="114300" simplePos="0" relativeHeight="251672576" behindDoc="0" locked="0" layoutInCell="1" allowOverlap="1" wp14:anchorId="66ADE351" wp14:editId="37F68BA5">
              <wp:simplePos x="0" y="0"/>
              <wp:positionH relativeFrom="margin">
                <wp:posOffset>-457200</wp:posOffset>
              </wp:positionH>
              <wp:positionV relativeFrom="paragraph">
                <wp:posOffset>-429260</wp:posOffset>
              </wp:positionV>
              <wp:extent cx="7754682" cy="474388"/>
              <wp:effectExtent l="0" t="0" r="5080" b="0"/>
              <wp:wrapNone/>
              <wp:docPr id="370984045" name="Text Box 370984045"/>
              <wp:cNvGraphicFramePr/>
              <a:graphic xmlns:a="http://schemas.openxmlformats.org/drawingml/2006/main">
                <a:graphicData uri="http://schemas.microsoft.com/office/word/2010/wordprocessingShape">
                  <wps:wsp>
                    <wps:cNvSpPr txBox="1"/>
                    <wps:spPr>
                      <a:xfrm>
                        <a:off x="0" y="0"/>
                        <a:ext cx="7754682" cy="474388"/>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158D" w14:textId="77777777" w:rsidR="00463AEE" w:rsidRPr="00D73C88" w:rsidRDefault="00463AEE" w:rsidP="00463AEE">
                          <w:pPr>
                            <w:jc w:val="right"/>
                            <w:rPr>
                              <w:rFonts w:asciiTheme="majorHAnsi" w:hAnsiTheme="majorHAnsi" w:cstheme="minorHAnsi"/>
                              <w:b/>
                              <w:bCs/>
                              <w:i/>
                              <w:iCs/>
                              <w:sz w:val="18"/>
                              <w:szCs w:val="18"/>
                              <w:rtl/>
                              <w:lang w:bidi="ar-L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DE351" id="_x0000_t202" coordsize="21600,21600" o:spt="202" path="m,l,21600r21600,l21600,xe">
              <v:stroke joinstyle="miter"/>
              <v:path gradientshapeok="t" o:connecttype="rect"/>
            </v:shapetype>
            <v:shape id="Text Box 370984045" o:spid="_x0000_s1053" type="#_x0000_t202" style="position:absolute;margin-left:-36pt;margin-top:-33.8pt;width:610.6pt;height:37.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" stroked="f" strokeweight=".5pt">
              <v:fill r:id="rId2" o:title="" recolor="t" rotate="t" type="frame"/>
              <v:textbox inset="0,0,0,0">
                <w:txbxContent>
                  <w:p w14:paraId="06E9158D" w14:textId="77777777" w:rsidR="00463AEE" w:rsidRPr="00D73C88" w:rsidRDefault="00463AEE" w:rsidP="00463AEE">
                    <w:pPr>
                      <w:jc w:val="right"/>
                      <w:rPr>
                        <w:rFonts w:asciiTheme="majorHAnsi" w:hAnsiTheme="majorHAnsi" w:cstheme="minorHAnsi"/>
                        <w:b/>
                        <w:bCs/>
                        <w:i/>
                        <w:iCs/>
                        <w:sz w:val="18"/>
                        <w:szCs w:val="18"/>
                        <w:rtl/>
                        <w:lang w:bidi="ar-LB"/>
                      </w:rPr>
                    </w:pPr>
                  </w:p>
                </w:txbxContent>
              </v:textbox>
              <w10:wrap anchorx="margin"/>
            </v:shape>
          </w:pict>
        </mc:Fallback>
      </mc:AlternateContent>
    </w:r>
  </w:p>
  <w:p w14:paraId="0CD99B36" w14:textId="77777777" w:rsidR="00C15171" w:rsidRDefault="00C151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54" type="#_x0000_t75" style="width:53.1pt;height:135.75pt;visibility:visible;mso-wrap-style:square" o:bullet="t">
        <v:imagedata r:id="rId1" o:title=""/>
      </v:shape>
    </w:pict>
  </w:numPicBullet>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E7EE4"/>
    <w:multiLevelType w:val="multilevel"/>
    <w:tmpl w:val="6BC2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641937"/>
    <w:multiLevelType w:val="hybridMultilevel"/>
    <w:tmpl w:val="6D2A7A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C07D66"/>
    <w:multiLevelType w:val="multilevel"/>
    <w:tmpl w:val="FAE4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6931E6"/>
    <w:multiLevelType w:val="multilevel"/>
    <w:tmpl w:val="E8B06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045CF6"/>
    <w:multiLevelType w:val="multilevel"/>
    <w:tmpl w:val="45203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127CD8"/>
    <w:multiLevelType w:val="multilevel"/>
    <w:tmpl w:val="97DC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A45C48"/>
    <w:multiLevelType w:val="multilevel"/>
    <w:tmpl w:val="EEBE7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DB255F"/>
    <w:multiLevelType w:val="multilevel"/>
    <w:tmpl w:val="E4E0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0C7759"/>
    <w:multiLevelType w:val="multilevel"/>
    <w:tmpl w:val="B6B8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CC0899"/>
    <w:multiLevelType w:val="multilevel"/>
    <w:tmpl w:val="05062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C26806"/>
    <w:multiLevelType w:val="multilevel"/>
    <w:tmpl w:val="E1F4D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6861DE"/>
    <w:multiLevelType w:val="multilevel"/>
    <w:tmpl w:val="78B8C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F24BA7"/>
    <w:multiLevelType w:val="multilevel"/>
    <w:tmpl w:val="25C0BC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B80AB7"/>
    <w:multiLevelType w:val="hybridMultilevel"/>
    <w:tmpl w:val="4D74EB98"/>
    <w:lvl w:ilvl="0" w:tplc="B9AED4C0">
      <w:start w:val="1"/>
      <w:numFmt w:val="decimal"/>
      <w:lvlText w:val="%1."/>
      <w:lvlJc w:val="left"/>
      <w:pPr>
        <w:ind w:left="360" w:hanging="360"/>
      </w:pPr>
      <w:rPr>
        <w:rFonts w:hint="default"/>
        <w:b/>
        <w:bCs/>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A756B23"/>
    <w:multiLevelType w:val="hybridMultilevel"/>
    <w:tmpl w:val="F5CEA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DF3FFF"/>
    <w:multiLevelType w:val="hybridMultilevel"/>
    <w:tmpl w:val="DDF6B056"/>
    <w:lvl w:ilvl="0" w:tplc="45AE861A">
      <w:start w:val="1"/>
      <w:numFmt w:val="decimal"/>
      <w:lvlText w:val="%1."/>
      <w:lvlJc w:val="left"/>
      <w:pPr>
        <w:ind w:left="360" w:hanging="360"/>
      </w:pPr>
      <w:rPr>
        <w:rFonts w:hint="default"/>
        <w:b/>
        <w:bCs/>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B6E372B"/>
    <w:multiLevelType w:val="multilevel"/>
    <w:tmpl w:val="3112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BB01224"/>
    <w:multiLevelType w:val="hybridMultilevel"/>
    <w:tmpl w:val="CCF8D4C8"/>
    <w:lvl w:ilvl="0" w:tplc="86C0D314">
      <w:start w:val="1"/>
      <w:numFmt w:val="decimal"/>
      <w:lvlText w:val="%1."/>
      <w:lvlJc w:val="left"/>
      <w:pPr>
        <w:ind w:left="360" w:hanging="360"/>
      </w:pPr>
      <w:rPr>
        <w:rFonts w:hint="default"/>
        <w:b/>
        <w:bCs/>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CAF35A1"/>
    <w:multiLevelType w:val="multilevel"/>
    <w:tmpl w:val="5EB49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CC05084"/>
    <w:multiLevelType w:val="multilevel"/>
    <w:tmpl w:val="552E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620B9F"/>
    <w:multiLevelType w:val="multilevel"/>
    <w:tmpl w:val="14B4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E7554D0"/>
    <w:multiLevelType w:val="multilevel"/>
    <w:tmpl w:val="E6B8D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917BD2"/>
    <w:multiLevelType w:val="hybridMultilevel"/>
    <w:tmpl w:val="70C48B1A"/>
    <w:lvl w:ilvl="0" w:tplc="480C8688">
      <w:start w:val="1"/>
      <w:numFmt w:val="decimal"/>
      <w:lvlText w:val="%1)"/>
      <w:lvlJc w:val="left"/>
      <w:pPr>
        <w:ind w:left="360" w:hanging="360"/>
      </w:pPr>
      <w:rPr>
        <w:rFonts w:hint="default"/>
        <w:b/>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0FEB561F"/>
    <w:multiLevelType w:val="multilevel"/>
    <w:tmpl w:val="695C6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FB1CB2"/>
    <w:multiLevelType w:val="multilevel"/>
    <w:tmpl w:val="0BCE4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10C2A95"/>
    <w:multiLevelType w:val="multilevel"/>
    <w:tmpl w:val="A740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1F1319"/>
    <w:multiLevelType w:val="multilevel"/>
    <w:tmpl w:val="939A2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34C7246"/>
    <w:multiLevelType w:val="multilevel"/>
    <w:tmpl w:val="52C0F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4110417"/>
    <w:multiLevelType w:val="multilevel"/>
    <w:tmpl w:val="DF72D132"/>
    <w:lvl w:ilvl="0">
      <w:start w:val="1"/>
      <w:numFmt w:val="decimal"/>
      <w:lvlText w:val="%1."/>
      <w:lvlJc w:val="left"/>
      <w:pPr>
        <w:ind w:left="360" w:hanging="360"/>
      </w:pPr>
      <w:rPr>
        <w:rFonts w:asciiTheme="minorBidi" w:hAnsiTheme="minorBidi" w:cstheme="minorBidi" w:hint="default"/>
        <w:b/>
        <w:bCs/>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162A6DD9"/>
    <w:multiLevelType w:val="multilevel"/>
    <w:tmpl w:val="CC1E1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62B2B87"/>
    <w:multiLevelType w:val="hybridMultilevel"/>
    <w:tmpl w:val="3176CD6E"/>
    <w:lvl w:ilvl="0" w:tplc="7A324A54">
      <w:start w:val="1"/>
      <w:numFmt w:val="decimal"/>
      <w:lvlText w:val="%1."/>
      <w:lvlJc w:val="left"/>
      <w:pPr>
        <w:ind w:left="360" w:hanging="360"/>
      </w:pPr>
      <w:rPr>
        <w:rFonts w:hint="default"/>
        <w:b/>
        <w:bCs/>
        <w:sz w:val="20"/>
        <w:szCs w:val="20"/>
      </w:rPr>
    </w:lvl>
    <w:lvl w:ilvl="1" w:tplc="AA6A4DA4">
      <w:start w:val="1"/>
      <w:numFmt w:val="decimal"/>
      <w:lvlText w:val="%2)"/>
      <w:lvlJc w:val="left"/>
      <w:pPr>
        <w:ind w:left="1080" w:hanging="360"/>
      </w:pPr>
      <w:rPr>
        <w:b/>
        <w:bCs/>
        <w:sz w:val="20"/>
        <w:szCs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7066CA2"/>
    <w:multiLevelType w:val="multilevel"/>
    <w:tmpl w:val="9096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8633D50"/>
    <w:multiLevelType w:val="multilevel"/>
    <w:tmpl w:val="D1122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8EB18E0"/>
    <w:multiLevelType w:val="multilevel"/>
    <w:tmpl w:val="03285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8F94395"/>
    <w:multiLevelType w:val="multilevel"/>
    <w:tmpl w:val="4EEE99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360" w:hanging="360"/>
      </w:pPr>
      <w:rPr>
        <w:rFonts w:ascii="Times New Roman" w:hAnsi="Times New Roman" w:cs="Times New Roman" w:hint="default"/>
        <w:b/>
        <w:color w:val="0070C0"/>
        <w:sz w:val="28"/>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9447F62"/>
    <w:multiLevelType w:val="hybridMultilevel"/>
    <w:tmpl w:val="57E8C28A"/>
    <w:lvl w:ilvl="0" w:tplc="D0D643C6">
      <w:start w:val="1"/>
      <w:numFmt w:val="decimal"/>
      <w:lvlText w:val="%1."/>
      <w:lvlJc w:val="left"/>
      <w:pPr>
        <w:ind w:left="360" w:hanging="360"/>
      </w:pPr>
      <w:rPr>
        <w:rFonts w:ascii="Segoe UI" w:eastAsia="Times New Roman" w:hAnsi="Segoe UI" w:cs="B Jadid" w:hint="default"/>
        <w:b/>
        <w:bCs/>
        <w:color w:val="222222"/>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9812D13"/>
    <w:multiLevelType w:val="multilevel"/>
    <w:tmpl w:val="DD7A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B082E17"/>
    <w:multiLevelType w:val="hybridMultilevel"/>
    <w:tmpl w:val="DC82FA62"/>
    <w:lvl w:ilvl="0" w:tplc="05500702">
      <w:start w:val="1"/>
      <w:numFmt w:val="decimal"/>
      <w:lvlText w:val="%1."/>
      <w:lvlJc w:val="left"/>
      <w:pPr>
        <w:ind w:left="360" w:hanging="360"/>
      </w:pPr>
      <w:rPr>
        <w:rFonts w:hint="default"/>
        <w:b/>
        <w:bCs/>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B4558C0"/>
    <w:multiLevelType w:val="multilevel"/>
    <w:tmpl w:val="5080995E"/>
    <w:lvl w:ilvl="0">
      <w:start w:val="1"/>
      <w:numFmt w:val="decimal"/>
      <w:lvlText w:val="%1."/>
      <w:lvlJc w:val="left"/>
      <w:pPr>
        <w:ind w:left="360" w:hanging="360"/>
      </w:pPr>
      <w:rPr>
        <w:rFonts w:asciiTheme="minorBidi" w:hAnsiTheme="minorBidi" w:cstheme="minorBidi" w:hint="default"/>
        <w:b/>
        <w:bCs/>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1C052B2B"/>
    <w:multiLevelType w:val="multilevel"/>
    <w:tmpl w:val="8A9E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0F1E8F"/>
    <w:multiLevelType w:val="multilevel"/>
    <w:tmpl w:val="006C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C466377"/>
    <w:multiLevelType w:val="hybridMultilevel"/>
    <w:tmpl w:val="7CAA04F0"/>
    <w:lvl w:ilvl="0" w:tplc="BA5E1E92">
      <w:start w:val="1"/>
      <w:numFmt w:val="decimal"/>
      <w:lvlText w:val="%1."/>
      <w:lvlJc w:val="left"/>
      <w:pPr>
        <w:ind w:left="360" w:hanging="360"/>
      </w:pPr>
      <w:rPr>
        <w:rFonts w:ascii="Segoe UI" w:eastAsia="Times New Roman" w:hAnsi="Segoe UI" w:cs="Segoe UI" w:hint="default"/>
        <w:b/>
        <w:bCs/>
        <w:color w:val="222222"/>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C937563"/>
    <w:multiLevelType w:val="multilevel"/>
    <w:tmpl w:val="3C367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CAC2C07"/>
    <w:multiLevelType w:val="multilevel"/>
    <w:tmpl w:val="A086A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DCB1A90"/>
    <w:multiLevelType w:val="multilevel"/>
    <w:tmpl w:val="54BC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E4A33E3"/>
    <w:multiLevelType w:val="multilevel"/>
    <w:tmpl w:val="AE687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EE865BA"/>
    <w:multiLevelType w:val="multilevel"/>
    <w:tmpl w:val="B240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F287559"/>
    <w:multiLevelType w:val="multilevel"/>
    <w:tmpl w:val="588ED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FCD34B2"/>
    <w:multiLevelType w:val="hybridMultilevel"/>
    <w:tmpl w:val="829AF24C"/>
    <w:lvl w:ilvl="0" w:tplc="E3BE6F82">
      <w:start w:val="1"/>
      <w:numFmt w:val="decimal"/>
      <w:lvlText w:val="%1."/>
      <w:lvlJc w:val="left"/>
      <w:pPr>
        <w:ind w:left="360" w:hanging="360"/>
      </w:pPr>
      <w:rPr>
        <w:rFonts w:ascii="Segoe UI" w:eastAsia="Times New Roman" w:hAnsi="Segoe UI" w:cs="Segoe UI" w:hint="default"/>
        <w:b/>
        <w:bCs/>
        <w:color w:val="222222"/>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203F4856"/>
    <w:multiLevelType w:val="multilevel"/>
    <w:tmpl w:val="A08CA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22349DB"/>
    <w:multiLevelType w:val="multilevel"/>
    <w:tmpl w:val="437A2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2723240"/>
    <w:multiLevelType w:val="hybridMultilevel"/>
    <w:tmpl w:val="EAFEA99A"/>
    <w:lvl w:ilvl="0" w:tplc="11EE2A7C">
      <w:start w:val="1"/>
      <w:numFmt w:val="decimal"/>
      <w:lvlText w:val="%1."/>
      <w:lvlJc w:val="left"/>
      <w:pPr>
        <w:ind w:left="360" w:hanging="360"/>
      </w:pPr>
      <w:rPr>
        <w:rFonts w:hint="default"/>
        <w:b/>
        <w:bCs/>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2961AF3"/>
    <w:multiLevelType w:val="multilevel"/>
    <w:tmpl w:val="0DD647CA"/>
    <w:lvl w:ilvl="0">
      <w:start w:val="1"/>
      <w:numFmt w:val="decimal"/>
      <w:lvlText w:val="%1."/>
      <w:lvlJc w:val="left"/>
      <w:pPr>
        <w:ind w:left="360" w:hanging="360"/>
      </w:pPr>
      <w:rPr>
        <w:rFonts w:asciiTheme="minorBidi" w:hAnsiTheme="minorBidi" w:cstheme="minorBidi" w:hint="default"/>
        <w:b/>
        <w:bCs/>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22973569"/>
    <w:multiLevelType w:val="multilevel"/>
    <w:tmpl w:val="9364F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2C87A05"/>
    <w:multiLevelType w:val="multilevel"/>
    <w:tmpl w:val="C0C4B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2D21630"/>
    <w:multiLevelType w:val="multilevel"/>
    <w:tmpl w:val="B81EF5F6"/>
    <w:lvl w:ilvl="0">
      <w:start w:val="1"/>
      <w:numFmt w:val="decimal"/>
      <w:lvlText w:val="%1."/>
      <w:lvlJc w:val="left"/>
      <w:pPr>
        <w:ind w:left="360" w:hanging="360"/>
      </w:pPr>
      <w:rPr>
        <w:rFonts w:asciiTheme="minorBidi" w:hAnsiTheme="minorBidi" w:cstheme="minorBidi" w:hint="default"/>
        <w:b/>
        <w:bCs/>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23291325"/>
    <w:multiLevelType w:val="multilevel"/>
    <w:tmpl w:val="2C7E3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3540535"/>
    <w:multiLevelType w:val="multilevel"/>
    <w:tmpl w:val="E674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4ED57E6"/>
    <w:multiLevelType w:val="multilevel"/>
    <w:tmpl w:val="D45EC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62520B6"/>
    <w:multiLevelType w:val="multilevel"/>
    <w:tmpl w:val="51769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63C170D"/>
    <w:multiLevelType w:val="multilevel"/>
    <w:tmpl w:val="E4345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65E2E2C"/>
    <w:multiLevelType w:val="hybridMultilevel"/>
    <w:tmpl w:val="D93C4F84"/>
    <w:lvl w:ilvl="0" w:tplc="4B14BA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6622B55"/>
    <w:multiLevelType w:val="multilevel"/>
    <w:tmpl w:val="2B78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66E74A2"/>
    <w:multiLevelType w:val="multilevel"/>
    <w:tmpl w:val="5940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8C429FD"/>
    <w:multiLevelType w:val="multilevel"/>
    <w:tmpl w:val="0E08C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9915B93"/>
    <w:multiLevelType w:val="multilevel"/>
    <w:tmpl w:val="D494E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9B4237F"/>
    <w:multiLevelType w:val="multilevel"/>
    <w:tmpl w:val="DC703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AAA7DB3"/>
    <w:multiLevelType w:val="multilevel"/>
    <w:tmpl w:val="3C0C0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AD153CE"/>
    <w:multiLevelType w:val="multilevel"/>
    <w:tmpl w:val="B39C1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AE96CE7"/>
    <w:multiLevelType w:val="multilevel"/>
    <w:tmpl w:val="740C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AFF2650"/>
    <w:multiLevelType w:val="multilevel"/>
    <w:tmpl w:val="F7A65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C075051"/>
    <w:multiLevelType w:val="multilevel"/>
    <w:tmpl w:val="F91A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C7B13CB"/>
    <w:multiLevelType w:val="multilevel"/>
    <w:tmpl w:val="1D1E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CA60A19"/>
    <w:multiLevelType w:val="hybridMultilevel"/>
    <w:tmpl w:val="C48A549C"/>
    <w:lvl w:ilvl="0" w:tplc="754C4790">
      <w:start w:val="1"/>
      <w:numFmt w:val="decimal"/>
      <w:lvlText w:val="%1."/>
      <w:lvlJc w:val="left"/>
      <w:pPr>
        <w:ind w:left="360" w:hanging="360"/>
      </w:pPr>
      <w:rPr>
        <w:rFonts w:hint="default"/>
        <w:b/>
        <w:bCs/>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2CD2230C"/>
    <w:multiLevelType w:val="multilevel"/>
    <w:tmpl w:val="7D48D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E163E68"/>
    <w:multiLevelType w:val="multilevel"/>
    <w:tmpl w:val="9404D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E390A9A"/>
    <w:multiLevelType w:val="hybridMultilevel"/>
    <w:tmpl w:val="FDC286D2"/>
    <w:lvl w:ilvl="0" w:tplc="99EC6D6C">
      <w:start w:val="1"/>
      <w:numFmt w:val="decimal"/>
      <w:lvlText w:val="%1."/>
      <w:lvlJc w:val="left"/>
      <w:pPr>
        <w:ind w:left="360" w:hanging="360"/>
      </w:pPr>
      <w:rPr>
        <w:rFonts w:eastAsia="Times New Roman" w:hint="default"/>
        <w:b/>
        <w:bCs/>
        <w:color w:val="222222"/>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2E4307A7"/>
    <w:multiLevelType w:val="multilevel"/>
    <w:tmpl w:val="884C6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E9D0291"/>
    <w:multiLevelType w:val="multilevel"/>
    <w:tmpl w:val="41DA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EA7693F"/>
    <w:multiLevelType w:val="multilevel"/>
    <w:tmpl w:val="CF8A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EA82FCF"/>
    <w:multiLevelType w:val="multilevel"/>
    <w:tmpl w:val="C5DAA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EDB38C0"/>
    <w:multiLevelType w:val="hybridMultilevel"/>
    <w:tmpl w:val="D6FE59FC"/>
    <w:lvl w:ilvl="0" w:tplc="6BAE6BAC">
      <w:start w:val="1"/>
      <w:numFmt w:val="decimal"/>
      <w:lvlText w:val="%1."/>
      <w:lvlJc w:val="left"/>
      <w:pPr>
        <w:ind w:left="360" w:hanging="360"/>
      </w:pPr>
      <w:rPr>
        <w:rFonts w:hint="default"/>
        <w:b/>
        <w:bCs/>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2F382CE8"/>
    <w:multiLevelType w:val="multilevel"/>
    <w:tmpl w:val="FF645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F4C2A14"/>
    <w:multiLevelType w:val="multilevel"/>
    <w:tmpl w:val="08D89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F5F18C7"/>
    <w:multiLevelType w:val="multilevel"/>
    <w:tmpl w:val="7F183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FC269A0"/>
    <w:multiLevelType w:val="multilevel"/>
    <w:tmpl w:val="BDAC1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FC43D3B"/>
    <w:multiLevelType w:val="hybridMultilevel"/>
    <w:tmpl w:val="789688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FF502D4"/>
    <w:multiLevelType w:val="hybridMultilevel"/>
    <w:tmpl w:val="4A8E87B0"/>
    <w:lvl w:ilvl="0" w:tplc="F5EAA6A8">
      <w:start w:val="1"/>
      <w:numFmt w:val="decimal"/>
      <w:lvlText w:val="%1."/>
      <w:lvlJc w:val="left"/>
      <w:pPr>
        <w:ind w:left="450" w:hanging="360"/>
      </w:pPr>
      <w:rPr>
        <w:rFonts w:hint="default"/>
        <w:b/>
        <w:bCs/>
        <w:sz w:val="20"/>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9" w15:restartNumberingAfterBreak="0">
    <w:nsid w:val="300E4007"/>
    <w:multiLevelType w:val="hybridMultilevel"/>
    <w:tmpl w:val="C5444ACC"/>
    <w:lvl w:ilvl="0" w:tplc="0A20C6C6">
      <w:start w:val="1"/>
      <w:numFmt w:val="decimal"/>
      <w:lvlText w:val="%1."/>
      <w:lvlJc w:val="left"/>
      <w:pPr>
        <w:ind w:left="360" w:hanging="360"/>
      </w:pPr>
      <w:rPr>
        <w:rFonts w:hint="default"/>
        <w:b/>
        <w:bCs/>
        <w:color w:val="00000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30C544CE"/>
    <w:multiLevelType w:val="multilevel"/>
    <w:tmpl w:val="8C865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1053C41"/>
    <w:multiLevelType w:val="multilevel"/>
    <w:tmpl w:val="B8EA9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14152AE"/>
    <w:multiLevelType w:val="multilevel"/>
    <w:tmpl w:val="28104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1536D1E"/>
    <w:multiLevelType w:val="multilevel"/>
    <w:tmpl w:val="B970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1DF64F4"/>
    <w:multiLevelType w:val="multilevel"/>
    <w:tmpl w:val="42481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2081516"/>
    <w:multiLevelType w:val="multilevel"/>
    <w:tmpl w:val="67D60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2615E99"/>
    <w:multiLevelType w:val="multilevel"/>
    <w:tmpl w:val="AC8E6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2A06E6B"/>
    <w:multiLevelType w:val="multilevel"/>
    <w:tmpl w:val="93247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2AE7FCD"/>
    <w:multiLevelType w:val="multilevel"/>
    <w:tmpl w:val="3D58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38A7078"/>
    <w:multiLevelType w:val="hybridMultilevel"/>
    <w:tmpl w:val="3C304A78"/>
    <w:lvl w:ilvl="0" w:tplc="502E6A8E">
      <w:start w:val="1"/>
      <w:numFmt w:val="decimal"/>
      <w:lvlText w:val="%1."/>
      <w:lvlJc w:val="left"/>
      <w:pPr>
        <w:ind w:left="360" w:hanging="360"/>
      </w:pPr>
      <w:rPr>
        <w:rFonts w:ascii="Segoe UI" w:eastAsia="Times New Roman" w:hAnsi="Segoe UI" w:cs="Segoe UI" w:hint="default"/>
        <w:b/>
        <w:bCs/>
        <w:color w:val="222222"/>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352629EF"/>
    <w:multiLevelType w:val="hybridMultilevel"/>
    <w:tmpl w:val="84C8973C"/>
    <w:lvl w:ilvl="0" w:tplc="5174653E">
      <w:start w:val="1"/>
      <w:numFmt w:val="decimal"/>
      <w:lvlText w:val="%1)"/>
      <w:lvlJc w:val="left"/>
      <w:pPr>
        <w:ind w:left="360" w:hanging="360"/>
      </w:pPr>
      <w:rPr>
        <w:rFonts w:hint="default"/>
        <w:b/>
        <w:bCs/>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369D6A69"/>
    <w:multiLevelType w:val="multilevel"/>
    <w:tmpl w:val="19D8D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6E65930"/>
    <w:multiLevelType w:val="multilevel"/>
    <w:tmpl w:val="8D905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777130B"/>
    <w:multiLevelType w:val="hybridMultilevel"/>
    <w:tmpl w:val="97205210"/>
    <w:lvl w:ilvl="0" w:tplc="C7C0AB98">
      <w:start w:val="1"/>
      <w:numFmt w:val="decimal"/>
      <w:lvlText w:val="%1."/>
      <w:lvlJc w:val="left"/>
      <w:pPr>
        <w:ind w:left="360" w:hanging="360"/>
      </w:pPr>
      <w:rPr>
        <w:rFonts w:hint="default"/>
        <w:b/>
        <w:bCs/>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37811756"/>
    <w:multiLevelType w:val="multilevel"/>
    <w:tmpl w:val="CCCC3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7BB4985"/>
    <w:multiLevelType w:val="multilevel"/>
    <w:tmpl w:val="7936A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89A239F"/>
    <w:multiLevelType w:val="hybridMultilevel"/>
    <w:tmpl w:val="9B82510E"/>
    <w:lvl w:ilvl="0" w:tplc="1962422E">
      <w:start w:val="1"/>
      <w:numFmt w:val="decimalFullWidth"/>
      <w:lvlText w:val="%1."/>
      <w:lvlJc w:val="left"/>
      <w:pPr>
        <w:ind w:left="360" w:hanging="360"/>
      </w:pPr>
      <w:rPr>
        <w:rFonts w:asciiTheme="minorBidi" w:hAnsiTheme="minorBidi" w:cstheme="minorBidi" w:hint="default"/>
        <w:b/>
        <w:b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39E2623B"/>
    <w:multiLevelType w:val="multilevel"/>
    <w:tmpl w:val="759E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A0505F0"/>
    <w:multiLevelType w:val="multilevel"/>
    <w:tmpl w:val="EB9A0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A854514"/>
    <w:multiLevelType w:val="multilevel"/>
    <w:tmpl w:val="9BFA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A8E1BAE"/>
    <w:multiLevelType w:val="multilevel"/>
    <w:tmpl w:val="2CD41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AB908AF"/>
    <w:multiLevelType w:val="multilevel"/>
    <w:tmpl w:val="931C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B2067D6"/>
    <w:multiLevelType w:val="hybridMultilevel"/>
    <w:tmpl w:val="D9FAF0C6"/>
    <w:lvl w:ilvl="0" w:tplc="8C169EEE">
      <w:start w:val="1"/>
      <w:numFmt w:val="decimal"/>
      <w:lvlText w:val="%1."/>
      <w:lvlJc w:val="left"/>
      <w:pPr>
        <w:ind w:left="360" w:hanging="360"/>
      </w:pPr>
      <w:rPr>
        <w:rFonts w:hint="default"/>
        <w:b/>
        <w:bCs/>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3C31554A"/>
    <w:multiLevelType w:val="multilevel"/>
    <w:tmpl w:val="8344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C693ACB"/>
    <w:multiLevelType w:val="multilevel"/>
    <w:tmpl w:val="7EC6C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C80413A"/>
    <w:multiLevelType w:val="multilevel"/>
    <w:tmpl w:val="07D48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CA3721C"/>
    <w:multiLevelType w:val="multilevel"/>
    <w:tmpl w:val="F4365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CBC47AE"/>
    <w:multiLevelType w:val="multilevel"/>
    <w:tmpl w:val="25F6C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CBF3097"/>
    <w:multiLevelType w:val="hybridMultilevel"/>
    <w:tmpl w:val="D83E48FA"/>
    <w:lvl w:ilvl="0" w:tplc="0A768A90">
      <w:start w:val="1"/>
      <w:numFmt w:val="decimal"/>
      <w:lvlText w:val="%1."/>
      <w:lvlJc w:val="left"/>
      <w:pPr>
        <w:ind w:left="360" w:hanging="360"/>
      </w:pPr>
      <w:rPr>
        <w:rFonts w:ascii="Segoe UI" w:eastAsia="Times New Roman" w:hAnsi="Segoe UI" w:cs="Segoe UI" w:hint="default"/>
        <w:b/>
        <w:bCs/>
        <w:color w:val="222222"/>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3CDD245F"/>
    <w:multiLevelType w:val="multilevel"/>
    <w:tmpl w:val="0DCED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DE2394C"/>
    <w:multiLevelType w:val="hybridMultilevel"/>
    <w:tmpl w:val="5F7A69A6"/>
    <w:lvl w:ilvl="0" w:tplc="71EE1A82">
      <w:start w:val="1"/>
      <w:numFmt w:val="decimal"/>
      <w:lvlText w:val="%1)"/>
      <w:lvlJc w:val="left"/>
      <w:pPr>
        <w:ind w:left="360" w:hanging="360"/>
      </w:pPr>
      <w:rPr>
        <w:rFonts w:hint="default"/>
        <w:b/>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3EF75620"/>
    <w:multiLevelType w:val="multilevel"/>
    <w:tmpl w:val="98B00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EFF0478"/>
    <w:multiLevelType w:val="multilevel"/>
    <w:tmpl w:val="2BD04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F1677CA"/>
    <w:multiLevelType w:val="hybridMultilevel"/>
    <w:tmpl w:val="54E65720"/>
    <w:lvl w:ilvl="0" w:tplc="ECE0DE7A">
      <w:start w:val="1"/>
      <w:numFmt w:val="decimal"/>
      <w:lvlText w:val="%1."/>
      <w:lvlJc w:val="left"/>
      <w:pPr>
        <w:ind w:left="360" w:hanging="360"/>
      </w:pPr>
      <w:rPr>
        <w:rFonts w:hint="default"/>
        <w:b/>
        <w:bCs/>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410931C3"/>
    <w:multiLevelType w:val="multilevel"/>
    <w:tmpl w:val="6174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2445E6F"/>
    <w:multiLevelType w:val="multilevel"/>
    <w:tmpl w:val="418E4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27F3CC4"/>
    <w:multiLevelType w:val="multilevel"/>
    <w:tmpl w:val="E0CA3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3926DF8"/>
    <w:multiLevelType w:val="multilevel"/>
    <w:tmpl w:val="4224D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4104DA9"/>
    <w:multiLevelType w:val="multilevel"/>
    <w:tmpl w:val="02DE5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4122B13"/>
    <w:multiLevelType w:val="multilevel"/>
    <w:tmpl w:val="8AB0E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4942C4B"/>
    <w:multiLevelType w:val="multilevel"/>
    <w:tmpl w:val="DB060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49E2954"/>
    <w:multiLevelType w:val="multilevel"/>
    <w:tmpl w:val="6EA4F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54E161E"/>
    <w:multiLevelType w:val="multilevel"/>
    <w:tmpl w:val="5F0E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6601BA7"/>
    <w:multiLevelType w:val="multilevel"/>
    <w:tmpl w:val="F692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8261405"/>
    <w:multiLevelType w:val="multilevel"/>
    <w:tmpl w:val="8D183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A4456FD"/>
    <w:multiLevelType w:val="multilevel"/>
    <w:tmpl w:val="F4A86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B2C26F5"/>
    <w:multiLevelType w:val="multilevel"/>
    <w:tmpl w:val="94E6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B32796D"/>
    <w:multiLevelType w:val="multilevel"/>
    <w:tmpl w:val="4AA2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C505D8C"/>
    <w:multiLevelType w:val="multilevel"/>
    <w:tmpl w:val="3CF61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C5656C9"/>
    <w:multiLevelType w:val="multilevel"/>
    <w:tmpl w:val="65201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DBA1E5E"/>
    <w:multiLevelType w:val="multilevel"/>
    <w:tmpl w:val="4BC42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DED4D22"/>
    <w:multiLevelType w:val="multilevel"/>
    <w:tmpl w:val="C5D63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DF875D7"/>
    <w:multiLevelType w:val="multilevel"/>
    <w:tmpl w:val="23D28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E487824"/>
    <w:multiLevelType w:val="multilevel"/>
    <w:tmpl w:val="84704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EF37A95"/>
    <w:multiLevelType w:val="hybridMultilevel"/>
    <w:tmpl w:val="21F4DE78"/>
    <w:lvl w:ilvl="0" w:tplc="3D64B71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500D4EF9"/>
    <w:multiLevelType w:val="multilevel"/>
    <w:tmpl w:val="F482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1341075"/>
    <w:multiLevelType w:val="multilevel"/>
    <w:tmpl w:val="02D4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2960652"/>
    <w:multiLevelType w:val="multilevel"/>
    <w:tmpl w:val="36A2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2FE19A3"/>
    <w:multiLevelType w:val="multilevel"/>
    <w:tmpl w:val="653C2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3540F8D"/>
    <w:multiLevelType w:val="multilevel"/>
    <w:tmpl w:val="6EDE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4E1133C"/>
    <w:multiLevelType w:val="multilevel"/>
    <w:tmpl w:val="13F86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52819C3"/>
    <w:multiLevelType w:val="multilevel"/>
    <w:tmpl w:val="045ED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6DC6B17"/>
    <w:multiLevelType w:val="multilevel"/>
    <w:tmpl w:val="475CE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9304AC3"/>
    <w:multiLevelType w:val="multilevel"/>
    <w:tmpl w:val="C962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95D101F"/>
    <w:multiLevelType w:val="multilevel"/>
    <w:tmpl w:val="5BD67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9B54A5D"/>
    <w:multiLevelType w:val="hybridMultilevel"/>
    <w:tmpl w:val="EFA88CDE"/>
    <w:lvl w:ilvl="0" w:tplc="CCA2E2B2">
      <w:start w:val="1"/>
      <w:numFmt w:val="decimal"/>
      <w:lvlText w:val="%1."/>
      <w:lvlJc w:val="left"/>
      <w:pPr>
        <w:ind w:left="360" w:hanging="360"/>
      </w:pPr>
      <w:rPr>
        <w:rFonts w:hint="default"/>
        <w:b/>
        <w:bCs/>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59BE23F4"/>
    <w:multiLevelType w:val="multilevel"/>
    <w:tmpl w:val="26BEB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A0943B8"/>
    <w:multiLevelType w:val="multilevel"/>
    <w:tmpl w:val="5C64D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AE84990"/>
    <w:multiLevelType w:val="multilevel"/>
    <w:tmpl w:val="9858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AF52471"/>
    <w:multiLevelType w:val="hybridMultilevel"/>
    <w:tmpl w:val="1E0E8108"/>
    <w:lvl w:ilvl="0" w:tplc="988A75E4">
      <w:start w:val="1"/>
      <w:numFmt w:val="decimal"/>
      <w:lvlText w:val="%1."/>
      <w:lvlJc w:val="left"/>
      <w:pPr>
        <w:ind w:left="360" w:hanging="360"/>
      </w:pPr>
      <w:rPr>
        <w:rFonts w:hint="default"/>
        <w:b/>
        <w:bCs/>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5B1615A9"/>
    <w:multiLevelType w:val="multilevel"/>
    <w:tmpl w:val="57B07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CDC1BEF"/>
    <w:multiLevelType w:val="multilevel"/>
    <w:tmpl w:val="C5362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CE16DCC"/>
    <w:multiLevelType w:val="multilevel"/>
    <w:tmpl w:val="C1824166"/>
    <w:lvl w:ilvl="0">
      <w:start w:val="1"/>
      <w:numFmt w:val="decimal"/>
      <w:lvlText w:val="%1."/>
      <w:lvlJc w:val="left"/>
      <w:pPr>
        <w:ind w:left="360" w:hanging="360"/>
      </w:pPr>
      <w:rPr>
        <w:rFonts w:asciiTheme="minorBidi" w:hAnsiTheme="minorBidi" w:cstheme="minorBidi" w:hint="default"/>
        <w:b/>
        <w:bCs/>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3" w15:restartNumberingAfterBreak="0">
    <w:nsid w:val="5CE74900"/>
    <w:multiLevelType w:val="hybridMultilevel"/>
    <w:tmpl w:val="5DF01B06"/>
    <w:lvl w:ilvl="0" w:tplc="22AC98B2">
      <w:start w:val="1"/>
      <w:numFmt w:val="decimal"/>
      <w:lvlText w:val="%1."/>
      <w:lvlJc w:val="left"/>
      <w:pPr>
        <w:ind w:left="360" w:hanging="360"/>
      </w:pPr>
      <w:rPr>
        <w:rFonts w:hint="default"/>
        <w:b/>
        <w:bCs/>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5CFB51CB"/>
    <w:multiLevelType w:val="multilevel"/>
    <w:tmpl w:val="4A26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D0542AF"/>
    <w:multiLevelType w:val="multilevel"/>
    <w:tmpl w:val="109E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E5B1142"/>
    <w:multiLevelType w:val="multilevel"/>
    <w:tmpl w:val="80607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F951C15"/>
    <w:multiLevelType w:val="multilevel"/>
    <w:tmpl w:val="2C98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065506E"/>
    <w:multiLevelType w:val="hybridMultilevel"/>
    <w:tmpl w:val="B2141962"/>
    <w:lvl w:ilvl="0" w:tplc="02C6B432">
      <w:start w:val="1"/>
      <w:numFmt w:val="decimal"/>
      <w:lvlText w:val="%1."/>
      <w:lvlJc w:val="left"/>
      <w:pPr>
        <w:ind w:left="360" w:hanging="360"/>
      </w:pPr>
      <w:rPr>
        <w:rFonts w:hint="default"/>
        <w:b/>
        <w:bCs/>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15:restartNumberingAfterBreak="0">
    <w:nsid w:val="60A72DDA"/>
    <w:multiLevelType w:val="multilevel"/>
    <w:tmpl w:val="7C48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2982F0A"/>
    <w:multiLevelType w:val="multilevel"/>
    <w:tmpl w:val="AE22E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2B87BD4"/>
    <w:multiLevelType w:val="multilevel"/>
    <w:tmpl w:val="7338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2D71E10"/>
    <w:multiLevelType w:val="multilevel"/>
    <w:tmpl w:val="0122D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2DD07D2"/>
    <w:multiLevelType w:val="hybridMultilevel"/>
    <w:tmpl w:val="729AE5AE"/>
    <w:lvl w:ilvl="0" w:tplc="FF14686E">
      <w:start w:val="1"/>
      <w:numFmt w:val="decimal"/>
      <w:lvlText w:val="%1."/>
      <w:lvlJc w:val="left"/>
      <w:pPr>
        <w:ind w:left="360" w:hanging="360"/>
      </w:pPr>
      <w:rPr>
        <w:rFonts w:ascii="Segoe UI" w:eastAsia="Times New Roman" w:hAnsi="Segoe UI" w:cs="Segoe UI" w:hint="default"/>
        <w:b/>
        <w:bCs/>
        <w:color w:val="222222"/>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62E2464C"/>
    <w:multiLevelType w:val="multilevel"/>
    <w:tmpl w:val="2944A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34B1177"/>
    <w:multiLevelType w:val="hybridMultilevel"/>
    <w:tmpl w:val="99EA5344"/>
    <w:lvl w:ilvl="0" w:tplc="0E6469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15:restartNumberingAfterBreak="0">
    <w:nsid w:val="636D07D8"/>
    <w:multiLevelType w:val="hybridMultilevel"/>
    <w:tmpl w:val="5324FA30"/>
    <w:lvl w:ilvl="0" w:tplc="86200E0E">
      <w:start w:val="1"/>
      <w:numFmt w:val="decimal"/>
      <w:lvlText w:val="%1."/>
      <w:lvlJc w:val="left"/>
      <w:pPr>
        <w:ind w:left="360" w:hanging="360"/>
      </w:pPr>
      <w:rPr>
        <w:rFonts w:hint="default"/>
        <w:b/>
        <w:bCs/>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64060EC8"/>
    <w:multiLevelType w:val="multilevel"/>
    <w:tmpl w:val="634E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498620E"/>
    <w:multiLevelType w:val="multilevel"/>
    <w:tmpl w:val="0F5E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4F96DA7"/>
    <w:multiLevelType w:val="multilevel"/>
    <w:tmpl w:val="D4C07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535019D"/>
    <w:multiLevelType w:val="multilevel"/>
    <w:tmpl w:val="37148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64771B7"/>
    <w:multiLevelType w:val="multilevel"/>
    <w:tmpl w:val="AB9E62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669C387E"/>
    <w:multiLevelType w:val="multilevel"/>
    <w:tmpl w:val="1416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6D42725"/>
    <w:multiLevelType w:val="multilevel"/>
    <w:tmpl w:val="ED626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6DA092C"/>
    <w:multiLevelType w:val="multilevel"/>
    <w:tmpl w:val="3EA80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6F87E2C"/>
    <w:multiLevelType w:val="multilevel"/>
    <w:tmpl w:val="72E0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6FC2D41"/>
    <w:multiLevelType w:val="hybridMultilevel"/>
    <w:tmpl w:val="0FEC56EE"/>
    <w:lvl w:ilvl="0" w:tplc="6AEEA4FC">
      <w:start w:val="1"/>
      <w:numFmt w:val="decimalFullWidth"/>
      <w:lvlText w:val="%1."/>
      <w:lvlJc w:val="left"/>
      <w:pPr>
        <w:ind w:left="360" w:hanging="360"/>
      </w:pPr>
      <w:rPr>
        <w:rFonts w:ascii="Amiri" w:hAnsi="Amiri" w:cs="Amiri" w:hint="cs"/>
        <w:b/>
        <w:bCs/>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67142E33"/>
    <w:multiLevelType w:val="hybridMultilevel"/>
    <w:tmpl w:val="FC1E8E48"/>
    <w:lvl w:ilvl="0" w:tplc="CD10980A">
      <w:start w:val="1"/>
      <w:numFmt w:val="decimal"/>
      <w:lvlText w:val="%1)"/>
      <w:lvlJc w:val="left"/>
      <w:pPr>
        <w:ind w:left="360" w:hanging="360"/>
      </w:pPr>
      <w:rPr>
        <w:rFonts w:hint="default"/>
        <w:b/>
        <w:bCs/>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67224616"/>
    <w:multiLevelType w:val="multilevel"/>
    <w:tmpl w:val="D990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80C6297"/>
    <w:multiLevelType w:val="multilevel"/>
    <w:tmpl w:val="3286B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8695302"/>
    <w:multiLevelType w:val="hybridMultilevel"/>
    <w:tmpl w:val="43E29F92"/>
    <w:lvl w:ilvl="0" w:tplc="117053DA">
      <w:start w:val="1"/>
      <w:numFmt w:val="decimal"/>
      <w:lvlText w:val="%1."/>
      <w:lvlJc w:val="left"/>
      <w:pPr>
        <w:ind w:left="360" w:hanging="360"/>
      </w:pPr>
      <w:rPr>
        <w:rFonts w:hint="default"/>
        <w:b/>
        <w:bCs/>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6986054E"/>
    <w:multiLevelType w:val="hybridMultilevel"/>
    <w:tmpl w:val="984AC182"/>
    <w:lvl w:ilvl="0" w:tplc="4E020EE8">
      <w:start w:val="1"/>
      <w:numFmt w:val="decimal"/>
      <w:lvlText w:val="%1."/>
      <w:lvlJc w:val="left"/>
      <w:pPr>
        <w:ind w:left="360" w:hanging="360"/>
      </w:pPr>
      <w:rPr>
        <w:rFonts w:ascii="Segoe UI" w:eastAsia="Times New Roman" w:hAnsi="Segoe UI" w:cs="Segoe UI" w:hint="default"/>
        <w:b/>
        <w:bCs/>
        <w:color w:val="222222"/>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98B44BB"/>
    <w:multiLevelType w:val="multilevel"/>
    <w:tmpl w:val="E7C4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9DC763A"/>
    <w:multiLevelType w:val="multilevel"/>
    <w:tmpl w:val="D26A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9EE223E"/>
    <w:multiLevelType w:val="multilevel"/>
    <w:tmpl w:val="EAF0C1A6"/>
    <w:lvl w:ilvl="0">
      <w:start w:val="1"/>
      <w:numFmt w:val="decimal"/>
      <w:lvlText w:val="%1."/>
      <w:lvlJc w:val="left"/>
      <w:pPr>
        <w:ind w:left="360" w:hanging="360"/>
      </w:pPr>
      <w:rPr>
        <w:rFonts w:asciiTheme="minorBidi" w:hAnsiTheme="minorBidi" w:cstheme="minorBidi" w:hint="default"/>
        <w:b/>
        <w:bCs/>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5" w15:restartNumberingAfterBreak="0">
    <w:nsid w:val="6AB32642"/>
    <w:multiLevelType w:val="multilevel"/>
    <w:tmpl w:val="F7EE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AC70F65"/>
    <w:multiLevelType w:val="multilevel"/>
    <w:tmpl w:val="A054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AD07BE1"/>
    <w:multiLevelType w:val="multilevel"/>
    <w:tmpl w:val="60AC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AE479C7"/>
    <w:multiLevelType w:val="multilevel"/>
    <w:tmpl w:val="405A0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B172EE9"/>
    <w:multiLevelType w:val="multilevel"/>
    <w:tmpl w:val="AA0AD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B9578E7"/>
    <w:multiLevelType w:val="multilevel"/>
    <w:tmpl w:val="B09CD08C"/>
    <w:lvl w:ilvl="0">
      <w:start w:val="1"/>
      <w:numFmt w:val="decimal"/>
      <w:lvlText w:val="%1."/>
      <w:lvlJc w:val="left"/>
      <w:pPr>
        <w:ind w:left="360" w:hanging="360"/>
      </w:pPr>
      <w:rPr>
        <w:rFonts w:asciiTheme="minorBidi" w:hAnsiTheme="minorBidi" w:cstheme="minorBidi" w:hint="default"/>
        <w:b/>
        <w:bCs/>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1" w15:restartNumberingAfterBreak="0">
    <w:nsid w:val="6C39036D"/>
    <w:multiLevelType w:val="hybridMultilevel"/>
    <w:tmpl w:val="9862932E"/>
    <w:lvl w:ilvl="0" w:tplc="E744D174">
      <w:start w:val="1"/>
      <w:numFmt w:val="decimal"/>
      <w:lvlText w:val="%1."/>
      <w:lvlJc w:val="left"/>
      <w:pPr>
        <w:ind w:left="360" w:hanging="360"/>
      </w:pPr>
      <w:rPr>
        <w:rFonts w:hint="default"/>
        <w:b/>
        <w:bCs/>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15:restartNumberingAfterBreak="0">
    <w:nsid w:val="6C885B97"/>
    <w:multiLevelType w:val="multilevel"/>
    <w:tmpl w:val="1376D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CB80F3F"/>
    <w:multiLevelType w:val="hybridMultilevel"/>
    <w:tmpl w:val="87207C3C"/>
    <w:lvl w:ilvl="0" w:tplc="4768B6BA">
      <w:start w:val="1"/>
      <w:numFmt w:val="decimal"/>
      <w:lvlText w:val="%1)"/>
      <w:lvlJc w:val="left"/>
      <w:pPr>
        <w:ind w:left="360" w:hanging="360"/>
      </w:pPr>
      <w:rPr>
        <w:rFonts w:hint="default"/>
        <w:b/>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15:restartNumberingAfterBreak="0">
    <w:nsid w:val="6D7F5D33"/>
    <w:multiLevelType w:val="multilevel"/>
    <w:tmpl w:val="8B00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E0F71C3"/>
    <w:multiLevelType w:val="multilevel"/>
    <w:tmpl w:val="10365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E30733B"/>
    <w:multiLevelType w:val="hybridMultilevel"/>
    <w:tmpl w:val="6F98AAAA"/>
    <w:lvl w:ilvl="0" w:tplc="CC22C460">
      <w:start w:val="1"/>
      <w:numFmt w:val="decimal"/>
      <w:lvlText w:val="%1)"/>
      <w:lvlJc w:val="left"/>
      <w:pPr>
        <w:ind w:left="360" w:hanging="360"/>
      </w:pPr>
      <w:rPr>
        <w:rFonts w:hint="default"/>
        <w:b/>
        <w:bCs/>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15:restartNumberingAfterBreak="0">
    <w:nsid w:val="6EBE41B2"/>
    <w:multiLevelType w:val="multilevel"/>
    <w:tmpl w:val="24845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FFB4208"/>
    <w:multiLevelType w:val="multilevel"/>
    <w:tmpl w:val="C2B4F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0640CA5"/>
    <w:multiLevelType w:val="hybridMultilevel"/>
    <w:tmpl w:val="1F1261F6"/>
    <w:lvl w:ilvl="0" w:tplc="A03EFE0E">
      <w:start w:val="1"/>
      <w:numFmt w:val="decimal"/>
      <w:lvlText w:val="%1)"/>
      <w:lvlJc w:val="left"/>
      <w:pPr>
        <w:ind w:left="360" w:hanging="360"/>
      </w:pPr>
      <w:rPr>
        <w:rFonts w:hint="default"/>
        <w:b/>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707B63F3"/>
    <w:multiLevelType w:val="multilevel"/>
    <w:tmpl w:val="4614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0F417E0"/>
    <w:multiLevelType w:val="multilevel"/>
    <w:tmpl w:val="4F4C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1063FE2"/>
    <w:multiLevelType w:val="multilevel"/>
    <w:tmpl w:val="EB942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1756AF5"/>
    <w:multiLevelType w:val="multilevel"/>
    <w:tmpl w:val="2A16D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2F74ED4"/>
    <w:multiLevelType w:val="multilevel"/>
    <w:tmpl w:val="A92A5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32F254C"/>
    <w:multiLevelType w:val="multilevel"/>
    <w:tmpl w:val="3B9A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413549D"/>
    <w:multiLevelType w:val="multilevel"/>
    <w:tmpl w:val="CE12071E"/>
    <w:lvl w:ilvl="0">
      <w:start w:val="1"/>
      <w:numFmt w:val="decimal"/>
      <w:lvlText w:val="%1."/>
      <w:lvlJc w:val="left"/>
      <w:pPr>
        <w:ind w:left="360" w:hanging="360"/>
      </w:pPr>
      <w:rPr>
        <w:rFonts w:asciiTheme="minorBidi" w:hAnsiTheme="minorBidi" w:cstheme="minorBidi" w:hint="default"/>
        <w:b/>
        <w:bCs/>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7" w15:restartNumberingAfterBreak="0">
    <w:nsid w:val="7450773C"/>
    <w:multiLevelType w:val="multilevel"/>
    <w:tmpl w:val="1F321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56B6461"/>
    <w:multiLevelType w:val="multilevel"/>
    <w:tmpl w:val="1A64EAEE"/>
    <w:lvl w:ilvl="0">
      <w:start w:val="1"/>
      <w:numFmt w:val="bullet"/>
      <w:lvlText w:val=""/>
      <w:lvlJc w:val="left"/>
      <w:pPr>
        <w:ind w:left="630" w:hanging="360"/>
      </w:pPr>
      <w:rPr>
        <w:rFonts w:ascii="Wingdings" w:hAnsi="Wingdings" w:hint="default"/>
      </w:rPr>
    </w:lvl>
    <w:lvl w:ilvl="1">
      <w:start w:val="1"/>
      <w:numFmt w:val="bullet"/>
      <w:lvlText w:val=""/>
      <w:lvlJc w:val="left"/>
      <w:pPr>
        <w:ind w:left="63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75FD40E5"/>
    <w:multiLevelType w:val="hybridMultilevel"/>
    <w:tmpl w:val="50622626"/>
    <w:lvl w:ilvl="0" w:tplc="BF9AFA84">
      <w:start w:val="1"/>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61547DB"/>
    <w:multiLevelType w:val="hybridMultilevel"/>
    <w:tmpl w:val="1B944AA2"/>
    <w:lvl w:ilvl="0" w:tplc="951E42AC">
      <w:start w:val="1"/>
      <w:numFmt w:val="decimal"/>
      <w:lvlText w:val="%1."/>
      <w:lvlJc w:val="left"/>
      <w:pPr>
        <w:ind w:left="360" w:hanging="360"/>
      </w:pPr>
      <w:rPr>
        <w:rFonts w:hint="default"/>
        <w:b/>
        <w:bCs/>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1" w15:restartNumberingAfterBreak="0">
    <w:nsid w:val="7621188F"/>
    <w:multiLevelType w:val="multilevel"/>
    <w:tmpl w:val="BC325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6A43E98"/>
    <w:multiLevelType w:val="multilevel"/>
    <w:tmpl w:val="278C8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7751771"/>
    <w:multiLevelType w:val="multilevel"/>
    <w:tmpl w:val="072A4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7A54751"/>
    <w:multiLevelType w:val="multilevel"/>
    <w:tmpl w:val="759EC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81D4FD3"/>
    <w:multiLevelType w:val="multilevel"/>
    <w:tmpl w:val="5BC28858"/>
    <w:lvl w:ilvl="0">
      <w:start w:val="1"/>
      <w:numFmt w:val="decimal"/>
      <w:lvlText w:val="%1."/>
      <w:lvlJc w:val="left"/>
      <w:pPr>
        <w:ind w:left="360" w:hanging="360"/>
      </w:pPr>
      <w:rPr>
        <w:rFonts w:asciiTheme="minorBidi" w:hAnsiTheme="minorBidi" w:cstheme="minorBidi" w:hint="default"/>
        <w:b/>
        <w:bCs/>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6" w15:restartNumberingAfterBreak="0">
    <w:nsid w:val="78FC37D6"/>
    <w:multiLevelType w:val="hybridMultilevel"/>
    <w:tmpl w:val="342A87C0"/>
    <w:lvl w:ilvl="0" w:tplc="70D2867C">
      <w:start w:val="1"/>
      <w:numFmt w:val="decimal"/>
      <w:lvlText w:val="%1."/>
      <w:lvlJc w:val="left"/>
      <w:pPr>
        <w:ind w:left="360" w:hanging="360"/>
      </w:pPr>
      <w:rPr>
        <w:rFonts w:hint="default"/>
        <w:b/>
        <w:bCs/>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15:restartNumberingAfterBreak="0">
    <w:nsid w:val="7A7C330F"/>
    <w:multiLevelType w:val="multilevel"/>
    <w:tmpl w:val="23B8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7AB41337"/>
    <w:multiLevelType w:val="multilevel"/>
    <w:tmpl w:val="BD26D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B5B2600"/>
    <w:multiLevelType w:val="hybridMultilevel"/>
    <w:tmpl w:val="AD565A24"/>
    <w:lvl w:ilvl="0" w:tplc="B0482818">
      <w:start w:val="1"/>
      <w:numFmt w:val="decimal"/>
      <w:lvlText w:val="%1)"/>
      <w:lvlJc w:val="left"/>
      <w:pPr>
        <w:ind w:left="360" w:hanging="360"/>
      </w:pPr>
      <w:rPr>
        <w:rFonts w:hint="default"/>
        <w:b/>
        <w:color w:val="0070C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0" w15:restartNumberingAfterBreak="0">
    <w:nsid w:val="7BE128C5"/>
    <w:multiLevelType w:val="multilevel"/>
    <w:tmpl w:val="A4B8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7CA76FBF"/>
    <w:multiLevelType w:val="multilevel"/>
    <w:tmpl w:val="65CE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CDC55A1"/>
    <w:multiLevelType w:val="multilevel"/>
    <w:tmpl w:val="91841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7D4F0177"/>
    <w:multiLevelType w:val="multilevel"/>
    <w:tmpl w:val="C5E22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7D8D6730"/>
    <w:multiLevelType w:val="multilevel"/>
    <w:tmpl w:val="B316F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EA02171"/>
    <w:multiLevelType w:val="multilevel"/>
    <w:tmpl w:val="2EC6D5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7ED459AC"/>
    <w:multiLevelType w:val="multilevel"/>
    <w:tmpl w:val="B1966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F8977BD"/>
    <w:multiLevelType w:val="multilevel"/>
    <w:tmpl w:val="DD8A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F930585"/>
    <w:multiLevelType w:val="multilevel"/>
    <w:tmpl w:val="E11C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3833735">
    <w:abstractNumId w:val="49"/>
  </w:num>
  <w:num w:numId="2" w16cid:durableId="2005280248">
    <w:abstractNumId w:val="77"/>
  </w:num>
  <w:num w:numId="3" w16cid:durableId="782727313">
    <w:abstractNumId w:val="118"/>
  </w:num>
  <w:num w:numId="4" w16cid:durableId="2085487712">
    <w:abstractNumId w:val="173"/>
  </w:num>
  <w:num w:numId="5" w16cid:durableId="219944165">
    <w:abstractNumId w:val="42"/>
  </w:num>
  <w:num w:numId="6" w16cid:durableId="1629582056">
    <w:abstractNumId w:val="226"/>
  </w:num>
  <w:num w:numId="7" w16cid:durableId="1260675669">
    <w:abstractNumId w:val="190"/>
  </w:num>
  <w:num w:numId="8" w16cid:durableId="1550994589">
    <w:abstractNumId w:val="176"/>
  </w:num>
  <w:num w:numId="9" w16cid:durableId="676230810">
    <w:abstractNumId w:val="155"/>
  </w:num>
  <w:num w:numId="10" w16cid:durableId="586694743">
    <w:abstractNumId w:val="82"/>
  </w:num>
  <w:num w:numId="11" w16cid:durableId="666323968">
    <w:abstractNumId w:val="144"/>
  </w:num>
  <w:num w:numId="12" w16cid:durableId="2030715646">
    <w:abstractNumId w:val="89"/>
  </w:num>
  <w:num w:numId="13" w16cid:durableId="1467353795">
    <w:abstractNumId w:val="99"/>
  </w:num>
  <w:num w:numId="14" w16cid:durableId="180244372">
    <w:abstractNumId w:val="88"/>
  </w:num>
  <w:num w:numId="15" w16cid:durableId="412243929">
    <w:abstractNumId w:val="36"/>
  </w:num>
  <w:num w:numId="16" w16cid:durableId="2081824093">
    <w:abstractNumId w:val="191"/>
  </w:num>
  <w:num w:numId="17" w16cid:durableId="1856843853">
    <w:abstractNumId w:val="159"/>
  </w:num>
  <w:num w:numId="18" w16cid:durableId="1737971447">
    <w:abstractNumId w:val="74"/>
  </w:num>
  <w:num w:numId="19" w16cid:durableId="1959751840">
    <w:abstractNumId w:val="163"/>
  </w:num>
  <w:num w:numId="20" w16cid:durableId="1156527453">
    <w:abstractNumId w:val="123"/>
  </w:num>
  <w:num w:numId="21" w16cid:durableId="820540457">
    <w:abstractNumId w:val="52"/>
  </w:num>
  <w:num w:numId="22" w16cid:durableId="867180663">
    <w:abstractNumId w:val="16"/>
  </w:num>
  <w:num w:numId="23" w16cid:durableId="628560586">
    <w:abstractNumId w:val="168"/>
  </w:num>
  <w:num w:numId="24" w16cid:durableId="1401249268">
    <w:abstractNumId w:val="112"/>
  </w:num>
  <w:num w:numId="25" w16cid:durableId="1588421250">
    <w:abstractNumId w:val="38"/>
  </w:num>
  <w:num w:numId="26" w16cid:durableId="1237591513">
    <w:abstractNumId w:val="31"/>
  </w:num>
  <w:num w:numId="27" w16cid:durableId="482040721">
    <w:abstractNumId w:val="14"/>
  </w:num>
  <w:num w:numId="28" w16cid:durableId="1987969420">
    <w:abstractNumId w:val="103"/>
  </w:num>
  <w:num w:numId="29" w16cid:durableId="155925327">
    <w:abstractNumId w:val="220"/>
  </w:num>
  <w:num w:numId="30" w16cid:durableId="490751276">
    <w:abstractNumId w:val="18"/>
  </w:num>
  <w:num w:numId="31" w16cid:durableId="1580939057">
    <w:abstractNumId w:val="201"/>
  </w:num>
  <w:num w:numId="32" w16cid:durableId="1129784490">
    <w:abstractNumId w:val="186"/>
  </w:num>
  <w:num w:numId="33" w16cid:durableId="971709749">
    <w:abstractNumId w:val="0"/>
  </w:num>
  <w:num w:numId="34" w16cid:durableId="86463973">
    <w:abstractNumId w:val="15"/>
  </w:num>
  <w:num w:numId="35" w16cid:durableId="462307244">
    <w:abstractNumId w:val="219"/>
  </w:num>
  <w:num w:numId="36" w16cid:durableId="1260527810">
    <w:abstractNumId w:val="194"/>
  </w:num>
  <w:num w:numId="37" w16cid:durableId="1001617337">
    <w:abstractNumId w:val="39"/>
  </w:num>
  <w:num w:numId="38" w16cid:durableId="421224049">
    <w:abstractNumId w:val="53"/>
  </w:num>
  <w:num w:numId="39" w16cid:durableId="356657572">
    <w:abstractNumId w:val="56"/>
  </w:num>
  <w:num w:numId="40" w16cid:durableId="109055654">
    <w:abstractNumId w:val="29"/>
  </w:num>
  <w:num w:numId="41" w16cid:durableId="2077588290">
    <w:abstractNumId w:val="225"/>
  </w:num>
  <w:num w:numId="42" w16cid:durableId="398289457">
    <w:abstractNumId w:val="200"/>
  </w:num>
  <w:num w:numId="43" w16cid:durableId="66997565">
    <w:abstractNumId w:val="162"/>
  </w:num>
  <w:num w:numId="44" w16cid:durableId="1609778743">
    <w:abstractNumId w:val="216"/>
  </w:num>
  <w:num w:numId="45" w16cid:durableId="1495606707">
    <w:abstractNumId w:val="106"/>
  </w:num>
  <w:num w:numId="46" w16cid:durableId="1091900361">
    <w:abstractNumId w:val="2"/>
  </w:num>
  <w:num w:numId="47" w16cid:durableId="25451149">
    <w:abstractNumId w:val="218"/>
  </w:num>
  <w:num w:numId="48" w16cid:durableId="821434661">
    <w:abstractNumId w:val="100"/>
  </w:num>
  <w:num w:numId="49" w16cid:durableId="1133209170">
    <w:abstractNumId w:val="87"/>
  </w:num>
  <w:num w:numId="50" w16cid:durableId="1710960038">
    <w:abstractNumId w:val="206"/>
  </w:num>
  <w:num w:numId="51" w16cid:durableId="255987793">
    <w:abstractNumId w:val="203"/>
  </w:num>
  <w:num w:numId="52" w16cid:durableId="240605787">
    <w:abstractNumId w:val="23"/>
  </w:num>
  <w:num w:numId="53" w16cid:durableId="626590648">
    <w:abstractNumId w:val="229"/>
  </w:num>
  <w:num w:numId="54" w16cid:durableId="1119686414">
    <w:abstractNumId w:val="120"/>
  </w:num>
  <w:num w:numId="55" w16cid:durableId="935597105">
    <w:abstractNumId w:val="209"/>
  </w:num>
  <w:num w:numId="56" w16cid:durableId="2043164294">
    <w:abstractNumId w:val="208"/>
  </w:num>
  <w:num w:numId="57" w16cid:durableId="1028726130">
    <w:abstractNumId w:val="210"/>
  </w:num>
  <w:num w:numId="58" w16cid:durableId="1593508840">
    <w:abstractNumId w:val="172"/>
  </w:num>
  <w:num w:numId="59" w16cid:durableId="1600681158">
    <w:abstractNumId w:val="211"/>
  </w:num>
  <w:num w:numId="60" w16cid:durableId="1526554081">
    <w:abstractNumId w:val="65"/>
  </w:num>
  <w:num w:numId="61" w16cid:durableId="49378868">
    <w:abstractNumId w:val="124"/>
  </w:num>
  <w:num w:numId="62" w16cid:durableId="1157066311">
    <w:abstractNumId w:val="199"/>
  </w:num>
  <w:num w:numId="63" w16cid:durableId="1846479916">
    <w:abstractNumId w:val="180"/>
  </w:num>
  <w:num w:numId="64" w16cid:durableId="902955130">
    <w:abstractNumId w:val="47"/>
  </w:num>
  <w:num w:numId="65" w16cid:durableId="917135811">
    <w:abstractNumId w:val="8"/>
  </w:num>
  <w:num w:numId="66" w16cid:durableId="1453136183">
    <w:abstractNumId w:val="238"/>
  </w:num>
  <w:num w:numId="67" w16cid:durableId="1609969179">
    <w:abstractNumId w:val="34"/>
  </w:num>
  <w:num w:numId="68" w16cid:durableId="1165438251">
    <w:abstractNumId w:val="195"/>
  </w:num>
  <w:num w:numId="69" w16cid:durableId="1298950587">
    <w:abstractNumId w:val="30"/>
  </w:num>
  <w:num w:numId="70" w16cid:durableId="2064058793">
    <w:abstractNumId w:val="189"/>
  </w:num>
  <w:num w:numId="71" w16cid:durableId="2067800870">
    <w:abstractNumId w:val="127"/>
  </w:num>
  <w:num w:numId="72" w16cid:durableId="1681740223">
    <w:abstractNumId w:val="68"/>
  </w:num>
  <w:num w:numId="73" w16cid:durableId="1631135203">
    <w:abstractNumId w:val="187"/>
  </w:num>
  <w:num w:numId="74" w16cid:durableId="897479337">
    <w:abstractNumId w:val="110"/>
  </w:num>
  <w:num w:numId="75" w16cid:durableId="371854927">
    <w:abstractNumId w:val="6"/>
  </w:num>
  <w:num w:numId="76" w16cid:durableId="1488092915">
    <w:abstractNumId w:val="21"/>
  </w:num>
  <w:num w:numId="77" w16cid:durableId="574702210">
    <w:abstractNumId w:val="230"/>
  </w:num>
  <w:num w:numId="78" w16cid:durableId="277103542">
    <w:abstractNumId w:val="114"/>
  </w:num>
  <w:num w:numId="79" w16cid:durableId="518085664">
    <w:abstractNumId w:val="161"/>
  </w:num>
  <w:num w:numId="80" w16cid:durableId="1640840378">
    <w:abstractNumId w:val="26"/>
  </w:num>
  <w:num w:numId="81" w16cid:durableId="503014553">
    <w:abstractNumId w:val="75"/>
  </w:num>
  <w:num w:numId="82" w16cid:durableId="1164736859">
    <w:abstractNumId w:val="4"/>
  </w:num>
  <w:num w:numId="83" w16cid:durableId="1237857049">
    <w:abstractNumId w:val="224"/>
  </w:num>
  <w:num w:numId="84" w16cid:durableId="1732190286">
    <w:abstractNumId w:val="13"/>
  </w:num>
  <w:num w:numId="85" w16cid:durableId="672033723">
    <w:abstractNumId w:val="235"/>
  </w:num>
  <w:num w:numId="86" w16cid:durableId="345060647">
    <w:abstractNumId w:val="94"/>
  </w:num>
  <w:num w:numId="87" w16cid:durableId="1186167079">
    <w:abstractNumId w:val="169"/>
  </w:num>
  <w:num w:numId="88" w16cid:durableId="452096410">
    <w:abstractNumId w:val="35"/>
  </w:num>
  <w:num w:numId="89" w16cid:durableId="523787605">
    <w:abstractNumId w:val="17"/>
  </w:num>
  <w:num w:numId="90" w16cid:durableId="976839733">
    <w:abstractNumId w:val="185"/>
  </w:num>
  <w:num w:numId="91" w16cid:durableId="560483702">
    <w:abstractNumId w:val="58"/>
  </w:num>
  <w:num w:numId="92" w16cid:durableId="575240755">
    <w:abstractNumId w:val="183"/>
  </w:num>
  <w:num w:numId="93" w16cid:durableId="300422093">
    <w:abstractNumId w:val="119"/>
  </w:num>
  <w:num w:numId="94" w16cid:durableId="1728140547">
    <w:abstractNumId w:val="167"/>
  </w:num>
  <w:num w:numId="95" w16cid:durableId="564728406">
    <w:abstractNumId w:val="44"/>
  </w:num>
  <w:num w:numId="96" w16cid:durableId="1524706575">
    <w:abstractNumId w:val="66"/>
  </w:num>
  <w:num w:numId="97" w16cid:durableId="1505559314">
    <w:abstractNumId w:val="151"/>
  </w:num>
  <w:num w:numId="98" w16cid:durableId="2094160740">
    <w:abstractNumId w:val="196"/>
  </w:num>
  <w:num w:numId="99" w16cid:durableId="1276401428">
    <w:abstractNumId w:val="165"/>
  </w:num>
  <w:num w:numId="100" w16cid:durableId="1573420713">
    <w:abstractNumId w:val="152"/>
  </w:num>
  <w:num w:numId="101" w16cid:durableId="1175268729">
    <w:abstractNumId w:val="164"/>
  </w:num>
  <w:num w:numId="102" w16cid:durableId="1909147977">
    <w:abstractNumId w:val="84"/>
  </w:num>
  <w:num w:numId="103" w16cid:durableId="1240939908">
    <w:abstractNumId w:val="90"/>
  </w:num>
  <w:num w:numId="104" w16cid:durableId="1942563141">
    <w:abstractNumId w:val="233"/>
  </w:num>
  <w:num w:numId="105" w16cid:durableId="834881395">
    <w:abstractNumId w:val="37"/>
  </w:num>
  <w:num w:numId="106" w16cid:durableId="285048082">
    <w:abstractNumId w:val="142"/>
  </w:num>
  <w:num w:numId="107" w16cid:durableId="2114550932">
    <w:abstractNumId w:val="202"/>
  </w:num>
  <w:num w:numId="108" w16cid:durableId="87966169">
    <w:abstractNumId w:val="20"/>
  </w:num>
  <w:num w:numId="109" w16cid:durableId="1786198104">
    <w:abstractNumId w:val="212"/>
  </w:num>
  <w:num w:numId="110" w16cid:durableId="1825512059">
    <w:abstractNumId w:val="140"/>
  </w:num>
  <w:num w:numId="111" w16cid:durableId="524750065">
    <w:abstractNumId w:val="182"/>
  </w:num>
  <w:num w:numId="112" w16cid:durableId="58485051">
    <w:abstractNumId w:val="91"/>
  </w:num>
  <w:num w:numId="113" w16cid:durableId="1674455510">
    <w:abstractNumId w:val="160"/>
  </w:num>
  <w:num w:numId="114" w16cid:durableId="1699962260">
    <w:abstractNumId w:val="54"/>
  </w:num>
  <w:num w:numId="115" w16cid:durableId="1437560767">
    <w:abstractNumId w:val="95"/>
  </w:num>
  <w:num w:numId="116" w16cid:durableId="493030485">
    <w:abstractNumId w:val="228"/>
  </w:num>
  <w:num w:numId="117" w16cid:durableId="1447045627">
    <w:abstractNumId w:val="146"/>
  </w:num>
  <w:num w:numId="118" w16cid:durableId="1371345240">
    <w:abstractNumId w:val="116"/>
  </w:num>
  <w:num w:numId="119" w16cid:durableId="1622152127">
    <w:abstractNumId w:val="234"/>
  </w:num>
  <w:num w:numId="120" w16cid:durableId="943070753">
    <w:abstractNumId w:val="104"/>
  </w:num>
  <w:num w:numId="121" w16cid:durableId="262494936">
    <w:abstractNumId w:val="45"/>
  </w:num>
  <w:num w:numId="122" w16cid:durableId="198932169">
    <w:abstractNumId w:val="178"/>
  </w:num>
  <w:num w:numId="123" w16cid:durableId="69155734">
    <w:abstractNumId w:val="132"/>
  </w:num>
  <w:num w:numId="124" w16cid:durableId="921109521">
    <w:abstractNumId w:val="108"/>
  </w:num>
  <w:num w:numId="125" w16cid:durableId="423650497">
    <w:abstractNumId w:val="117"/>
  </w:num>
  <w:num w:numId="126" w16cid:durableId="1014578069">
    <w:abstractNumId w:val="73"/>
  </w:num>
  <w:num w:numId="127" w16cid:durableId="1394498808">
    <w:abstractNumId w:val="11"/>
  </w:num>
  <w:num w:numId="128" w16cid:durableId="1291284157">
    <w:abstractNumId w:val="170"/>
  </w:num>
  <w:num w:numId="129" w16cid:durableId="224805689">
    <w:abstractNumId w:val="33"/>
  </w:num>
  <w:num w:numId="130" w16cid:durableId="434792881">
    <w:abstractNumId w:val="79"/>
  </w:num>
  <w:num w:numId="131" w16cid:durableId="1262954900">
    <w:abstractNumId w:val="5"/>
  </w:num>
  <w:num w:numId="132" w16cid:durableId="695160372">
    <w:abstractNumId w:val="148"/>
  </w:num>
  <w:num w:numId="133" w16cid:durableId="93136796">
    <w:abstractNumId w:val="197"/>
  </w:num>
  <w:num w:numId="134" w16cid:durableId="122383287">
    <w:abstractNumId w:val="105"/>
  </w:num>
  <w:num w:numId="135" w16cid:durableId="464007950">
    <w:abstractNumId w:val="28"/>
  </w:num>
  <w:num w:numId="136" w16cid:durableId="1160119553">
    <w:abstractNumId w:val="125"/>
  </w:num>
  <w:num w:numId="137" w16cid:durableId="2085176903">
    <w:abstractNumId w:val="3"/>
  </w:num>
  <w:num w:numId="138" w16cid:durableId="1559050847">
    <w:abstractNumId w:val="154"/>
  </w:num>
  <w:num w:numId="139" w16cid:durableId="1850362547">
    <w:abstractNumId w:val="1"/>
  </w:num>
  <w:num w:numId="140" w16cid:durableId="1955363742">
    <w:abstractNumId w:val="223"/>
  </w:num>
  <w:num w:numId="141" w16cid:durableId="1438066368">
    <w:abstractNumId w:val="55"/>
  </w:num>
  <w:num w:numId="142" w16cid:durableId="697242892">
    <w:abstractNumId w:val="126"/>
  </w:num>
  <w:num w:numId="143" w16cid:durableId="802620522">
    <w:abstractNumId w:val="57"/>
  </w:num>
  <w:num w:numId="144" w16cid:durableId="1240090555">
    <w:abstractNumId w:val="227"/>
  </w:num>
  <w:num w:numId="145" w16cid:durableId="1518538051">
    <w:abstractNumId w:val="9"/>
  </w:num>
  <w:num w:numId="146" w16cid:durableId="1282416182">
    <w:abstractNumId w:val="174"/>
  </w:num>
  <w:num w:numId="147" w16cid:durableId="1180317681">
    <w:abstractNumId w:val="147"/>
  </w:num>
  <w:num w:numId="148" w16cid:durableId="367920030">
    <w:abstractNumId w:val="150"/>
  </w:num>
  <w:num w:numId="149" w16cid:durableId="905914429">
    <w:abstractNumId w:val="193"/>
  </w:num>
  <w:num w:numId="150" w16cid:durableId="1794900320">
    <w:abstractNumId w:val="177"/>
  </w:num>
  <w:num w:numId="151" w16cid:durableId="2062946449">
    <w:abstractNumId w:val="213"/>
  </w:num>
  <w:num w:numId="152" w16cid:durableId="1190266985">
    <w:abstractNumId w:val="69"/>
  </w:num>
  <w:num w:numId="153" w16cid:durableId="581140306">
    <w:abstractNumId w:val="145"/>
  </w:num>
  <w:num w:numId="154" w16cid:durableId="800345914">
    <w:abstractNumId w:val="141"/>
  </w:num>
  <w:num w:numId="155" w16cid:durableId="2102682141">
    <w:abstractNumId w:val="98"/>
  </w:num>
  <w:num w:numId="156" w16cid:durableId="35355403">
    <w:abstractNumId w:val="129"/>
  </w:num>
  <w:num w:numId="157" w16cid:durableId="803276594">
    <w:abstractNumId w:val="48"/>
  </w:num>
  <w:num w:numId="158" w16cid:durableId="178203355">
    <w:abstractNumId w:val="22"/>
  </w:num>
  <w:num w:numId="159" w16cid:durableId="2058042189">
    <w:abstractNumId w:val="137"/>
  </w:num>
  <w:num w:numId="160" w16cid:durableId="1675454665">
    <w:abstractNumId w:val="78"/>
  </w:num>
  <w:num w:numId="161" w16cid:durableId="1176728424">
    <w:abstractNumId w:val="67"/>
  </w:num>
  <w:num w:numId="162" w16cid:durableId="31005748">
    <w:abstractNumId w:val="43"/>
  </w:num>
  <w:num w:numId="163" w16cid:durableId="1003901678">
    <w:abstractNumId w:val="92"/>
  </w:num>
  <w:num w:numId="164" w16cid:durableId="480194748">
    <w:abstractNumId w:val="136"/>
  </w:num>
  <w:num w:numId="165" w16cid:durableId="411705381">
    <w:abstractNumId w:val="157"/>
  </w:num>
  <w:num w:numId="166" w16cid:durableId="405885148">
    <w:abstractNumId w:val="171"/>
  </w:num>
  <w:num w:numId="167" w16cid:durableId="101920249">
    <w:abstractNumId w:val="130"/>
  </w:num>
  <w:num w:numId="168" w16cid:durableId="1814788239">
    <w:abstractNumId w:val="149"/>
  </w:num>
  <w:num w:numId="169" w16cid:durableId="639968148">
    <w:abstractNumId w:val="179"/>
  </w:num>
  <w:num w:numId="170" w16cid:durableId="2005011906">
    <w:abstractNumId w:val="40"/>
  </w:num>
  <w:num w:numId="171" w16cid:durableId="2050298407">
    <w:abstractNumId w:val="222"/>
  </w:num>
  <w:num w:numId="172" w16cid:durableId="1000355802">
    <w:abstractNumId w:val="61"/>
  </w:num>
  <w:num w:numId="173" w16cid:durableId="644091323">
    <w:abstractNumId w:val="10"/>
  </w:num>
  <w:num w:numId="174" w16cid:durableId="576289257">
    <w:abstractNumId w:val="192"/>
  </w:num>
  <w:num w:numId="175" w16cid:durableId="1111389296">
    <w:abstractNumId w:val="63"/>
  </w:num>
  <w:num w:numId="176" w16cid:durableId="122427570">
    <w:abstractNumId w:val="71"/>
  </w:num>
  <w:num w:numId="177" w16cid:durableId="72121081">
    <w:abstractNumId w:val="60"/>
  </w:num>
  <w:num w:numId="178" w16cid:durableId="310646523">
    <w:abstractNumId w:val="181"/>
  </w:num>
  <w:num w:numId="179" w16cid:durableId="405496291">
    <w:abstractNumId w:val="131"/>
  </w:num>
  <w:num w:numId="180" w16cid:durableId="1275148">
    <w:abstractNumId w:val="25"/>
  </w:num>
  <w:num w:numId="181" w16cid:durableId="2079740916">
    <w:abstractNumId w:val="175"/>
  </w:num>
  <w:num w:numId="182" w16cid:durableId="1852335670">
    <w:abstractNumId w:val="97"/>
  </w:num>
  <w:num w:numId="183" w16cid:durableId="148208366">
    <w:abstractNumId w:val="214"/>
  </w:num>
  <w:num w:numId="184" w16cid:durableId="1713725103">
    <w:abstractNumId w:val="115"/>
  </w:num>
  <w:num w:numId="185" w16cid:durableId="364139149">
    <w:abstractNumId w:val="81"/>
  </w:num>
  <w:num w:numId="186" w16cid:durableId="681123127">
    <w:abstractNumId w:val="102"/>
  </w:num>
  <w:num w:numId="187" w16cid:durableId="1672178022">
    <w:abstractNumId w:val="41"/>
  </w:num>
  <w:num w:numId="188" w16cid:durableId="246809641">
    <w:abstractNumId w:val="70"/>
  </w:num>
  <w:num w:numId="189" w16cid:durableId="1451702732">
    <w:abstractNumId w:val="111"/>
  </w:num>
  <w:num w:numId="190" w16cid:durableId="1028993807">
    <w:abstractNumId w:val="32"/>
  </w:num>
  <w:num w:numId="191" w16cid:durableId="1422067716">
    <w:abstractNumId w:val="236"/>
  </w:num>
  <w:num w:numId="192" w16cid:durableId="456215501">
    <w:abstractNumId w:val="19"/>
  </w:num>
  <w:num w:numId="193" w16cid:durableId="478691924">
    <w:abstractNumId w:val="85"/>
  </w:num>
  <w:num w:numId="194" w16cid:durableId="1928268921">
    <w:abstractNumId w:val="158"/>
  </w:num>
  <w:num w:numId="195" w16cid:durableId="1957711892">
    <w:abstractNumId w:val="122"/>
  </w:num>
  <w:num w:numId="196" w16cid:durableId="1579635940">
    <w:abstractNumId w:val="134"/>
  </w:num>
  <w:num w:numId="197" w16cid:durableId="733242787">
    <w:abstractNumId w:val="184"/>
  </w:num>
  <w:num w:numId="198" w16cid:durableId="679309132">
    <w:abstractNumId w:val="217"/>
  </w:num>
  <w:num w:numId="199" w16cid:durableId="1914317774">
    <w:abstractNumId w:val="232"/>
  </w:num>
  <w:num w:numId="200" w16cid:durableId="571895848">
    <w:abstractNumId w:val="96"/>
  </w:num>
  <w:num w:numId="201" w16cid:durableId="1937399046">
    <w:abstractNumId w:val="205"/>
  </w:num>
  <w:num w:numId="202" w16cid:durableId="1873497597">
    <w:abstractNumId w:val="51"/>
  </w:num>
  <w:num w:numId="203" w16cid:durableId="338850844">
    <w:abstractNumId w:val="101"/>
  </w:num>
  <w:num w:numId="204" w16cid:durableId="1346009114">
    <w:abstractNumId w:val="93"/>
  </w:num>
  <w:num w:numId="205" w16cid:durableId="1439133408">
    <w:abstractNumId w:val="133"/>
  </w:num>
  <w:num w:numId="206" w16cid:durableId="2086799646">
    <w:abstractNumId w:val="156"/>
  </w:num>
  <w:num w:numId="207" w16cid:durableId="1183594648">
    <w:abstractNumId w:val="221"/>
  </w:num>
  <w:num w:numId="208" w16cid:durableId="1710645684">
    <w:abstractNumId w:val="143"/>
  </w:num>
  <w:num w:numId="209" w16cid:durableId="369065698">
    <w:abstractNumId w:val="24"/>
  </w:num>
  <w:num w:numId="210" w16cid:durableId="601112607">
    <w:abstractNumId w:val="215"/>
  </w:num>
  <w:num w:numId="211" w16cid:durableId="23332818">
    <w:abstractNumId w:val="62"/>
  </w:num>
  <w:num w:numId="212" w16cid:durableId="1347949369">
    <w:abstractNumId w:val="12"/>
  </w:num>
  <w:num w:numId="213" w16cid:durableId="598877664">
    <w:abstractNumId w:val="50"/>
  </w:num>
  <w:num w:numId="214" w16cid:durableId="788934486">
    <w:abstractNumId w:val="128"/>
  </w:num>
  <w:num w:numId="215" w16cid:durableId="565653908">
    <w:abstractNumId w:val="72"/>
  </w:num>
  <w:num w:numId="216" w16cid:durableId="1394236760">
    <w:abstractNumId w:val="135"/>
  </w:num>
  <w:num w:numId="217" w16cid:durableId="809173137">
    <w:abstractNumId w:val="113"/>
  </w:num>
  <w:num w:numId="218" w16cid:durableId="1858078879">
    <w:abstractNumId w:val="231"/>
  </w:num>
  <w:num w:numId="219" w16cid:durableId="1197498818">
    <w:abstractNumId w:val="188"/>
  </w:num>
  <w:num w:numId="220" w16cid:durableId="424499480">
    <w:abstractNumId w:val="59"/>
  </w:num>
  <w:num w:numId="221" w16cid:durableId="82798320">
    <w:abstractNumId w:val="83"/>
  </w:num>
  <w:num w:numId="222" w16cid:durableId="1277909622">
    <w:abstractNumId w:val="153"/>
  </w:num>
  <w:num w:numId="223" w16cid:durableId="434599063">
    <w:abstractNumId w:val="64"/>
  </w:num>
  <w:num w:numId="224" w16cid:durableId="1415778088">
    <w:abstractNumId w:val="86"/>
  </w:num>
  <w:num w:numId="225" w16cid:durableId="226763358">
    <w:abstractNumId w:val="76"/>
  </w:num>
  <w:num w:numId="226" w16cid:durableId="1791893761">
    <w:abstractNumId w:val="109"/>
  </w:num>
  <w:num w:numId="227" w16cid:durableId="374736919">
    <w:abstractNumId w:val="138"/>
  </w:num>
  <w:num w:numId="228" w16cid:durableId="1817994387">
    <w:abstractNumId w:val="27"/>
  </w:num>
  <w:num w:numId="229" w16cid:durableId="1738504960">
    <w:abstractNumId w:val="80"/>
  </w:num>
  <w:num w:numId="230" w16cid:durableId="1798525363">
    <w:abstractNumId w:val="7"/>
  </w:num>
  <w:num w:numId="231" w16cid:durableId="6105844">
    <w:abstractNumId w:val="207"/>
  </w:num>
  <w:num w:numId="232" w16cid:durableId="627972923">
    <w:abstractNumId w:val="237"/>
  </w:num>
  <w:num w:numId="233" w16cid:durableId="1979263049">
    <w:abstractNumId w:val="204"/>
  </w:num>
  <w:num w:numId="234" w16cid:durableId="483207336">
    <w:abstractNumId w:val="107"/>
  </w:num>
  <w:num w:numId="235" w16cid:durableId="1623918827">
    <w:abstractNumId w:val="198"/>
  </w:num>
  <w:num w:numId="236" w16cid:durableId="1536775398">
    <w:abstractNumId w:val="166"/>
  </w:num>
  <w:num w:numId="237" w16cid:durableId="1528903812">
    <w:abstractNumId w:val="121"/>
  </w:num>
  <w:num w:numId="238" w16cid:durableId="1595741202">
    <w:abstractNumId w:val="139"/>
  </w:num>
  <w:num w:numId="239" w16cid:durableId="1099644587">
    <w:abstractNumId w:val="4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56B"/>
    <w:rsid w:val="00000722"/>
    <w:rsid w:val="00000817"/>
    <w:rsid w:val="00000A97"/>
    <w:rsid w:val="00000F95"/>
    <w:rsid w:val="00000FAA"/>
    <w:rsid w:val="0000187B"/>
    <w:rsid w:val="00001C26"/>
    <w:rsid w:val="00002042"/>
    <w:rsid w:val="00002930"/>
    <w:rsid w:val="00002B6B"/>
    <w:rsid w:val="0000376B"/>
    <w:rsid w:val="00003BA0"/>
    <w:rsid w:val="00003D79"/>
    <w:rsid w:val="00004507"/>
    <w:rsid w:val="00005E73"/>
    <w:rsid w:val="00006138"/>
    <w:rsid w:val="000065D5"/>
    <w:rsid w:val="000066B9"/>
    <w:rsid w:val="00006741"/>
    <w:rsid w:val="00010A1F"/>
    <w:rsid w:val="00010FCF"/>
    <w:rsid w:val="00011AF1"/>
    <w:rsid w:val="00011B62"/>
    <w:rsid w:val="00011E73"/>
    <w:rsid w:val="00012167"/>
    <w:rsid w:val="000133E2"/>
    <w:rsid w:val="00013485"/>
    <w:rsid w:val="000137DC"/>
    <w:rsid w:val="00013B7E"/>
    <w:rsid w:val="00013C19"/>
    <w:rsid w:val="00013ECD"/>
    <w:rsid w:val="0001445D"/>
    <w:rsid w:val="00014471"/>
    <w:rsid w:val="00014BBB"/>
    <w:rsid w:val="00014C75"/>
    <w:rsid w:val="00014E49"/>
    <w:rsid w:val="0001565C"/>
    <w:rsid w:val="00015678"/>
    <w:rsid w:val="000158D7"/>
    <w:rsid w:val="00016B8B"/>
    <w:rsid w:val="00017CA0"/>
    <w:rsid w:val="00017E48"/>
    <w:rsid w:val="000209B8"/>
    <w:rsid w:val="00021EBD"/>
    <w:rsid w:val="00022075"/>
    <w:rsid w:val="00022320"/>
    <w:rsid w:val="00022344"/>
    <w:rsid w:val="000226CE"/>
    <w:rsid w:val="00022AA6"/>
    <w:rsid w:val="00022D0A"/>
    <w:rsid w:val="00022D36"/>
    <w:rsid w:val="000231D8"/>
    <w:rsid w:val="000232AE"/>
    <w:rsid w:val="0002341C"/>
    <w:rsid w:val="00023BD1"/>
    <w:rsid w:val="00024012"/>
    <w:rsid w:val="000244E6"/>
    <w:rsid w:val="00024A36"/>
    <w:rsid w:val="000254F4"/>
    <w:rsid w:val="0002595C"/>
    <w:rsid w:val="00025FAD"/>
    <w:rsid w:val="00025FE8"/>
    <w:rsid w:val="0002702F"/>
    <w:rsid w:val="000270BC"/>
    <w:rsid w:val="00027A0A"/>
    <w:rsid w:val="00027EED"/>
    <w:rsid w:val="0003027C"/>
    <w:rsid w:val="00030F31"/>
    <w:rsid w:val="000310A7"/>
    <w:rsid w:val="00031897"/>
    <w:rsid w:val="000320FF"/>
    <w:rsid w:val="000321C3"/>
    <w:rsid w:val="00032248"/>
    <w:rsid w:val="00032C71"/>
    <w:rsid w:val="00032D44"/>
    <w:rsid w:val="00033074"/>
    <w:rsid w:val="00033187"/>
    <w:rsid w:val="000338C0"/>
    <w:rsid w:val="00034105"/>
    <w:rsid w:val="00034E8E"/>
    <w:rsid w:val="00035746"/>
    <w:rsid w:val="00035CD6"/>
    <w:rsid w:val="000378EC"/>
    <w:rsid w:val="00040096"/>
    <w:rsid w:val="000402C4"/>
    <w:rsid w:val="000405F5"/>
    <w:rsid w:val="0004144E"/>
    <w:rsid w:val="00041E19"/>
    <w:rsid w:val="00042614"/>
    <w:rsid w:val="00042949"/>
    <w:rsid w:val="00042E84"/>
    <w:rsid w:val="00043390"/>
    <w:rsid w:val="000437EC"/>
    <w:rsid w:val="00044042"/>
    <w:rsid w:val="00044196"/>
    <w:rsid w:val="00044410"/>
    <w:rsid w:val="000444F3"/>
    <w:rsid w:val="000446A2"/>
    <w:rsid w:val="00044B5F"/>
    <w:rsid w:val="00044CF0"/>
    <w:rsid w:val="00045D21"/>
    <w:rsid w:val="00046401"/>
    <w:rsid w:val="0004716D"/>
    <w:rsid w:val="000475F2"/>
    <w:rsid w:val="00047D33"/>
    <w:rsid w:val="00050377"/>
    <w:rsid w:val="00051792"/>
    <w:rsid w:val="00051DD1"/>
    <w:rsid w:val="00052944"/>
    <w:rsid w:val="00052E48"/>
    <w:rsid w:val="00052E90"/>
    <w:rsid w:val="000536BB"/>
    <w:rsid w:val="00053B30"/>
    <w:rsid w:val="0005430E"/>
    <w:rsid w:val="0005445F"/>
    <w:rsid w:val="0005502B"/>
    <w:rsid w:val="0005525E"/>
    <w:rsid w:val="000552DB"/>
    <w:rsid w:val="000555AC"/>
    <w:rsid w:val="00055CD4"/>
    <w:rsid w:val="00055F5C"/>
    <w:rsid w:val="000569EF"/>
    <w:rsid w:val="00056D66"/>
    <w:rsid w:val="00057501"/>
    <w:rsid w:val="00060297"/>
    <w:rsid w:val="0006038B"/>
    <w:rsid w:val="0006065B"/>
    <w:rsid w:val="00060C1E"/>
    <w:rsid w:val="00061A19"/>
    <w:rsid w:val="00061D66"/>
    <w:rsid w:val="00063628"/>
    <w:rsid w:val="00063A0B"/>
    <w:rsid w:val="00063C15"/>
    <w:rsid w:val="00063D6A"/>
    <w:rsid w:val="000640B0"/>
    <w:rsid w:val="000647BC"/>
    <w:rsid w:val="00064C0C"/>
    <w:rsid w:val="00065B5D"/>
    <w:rsid w:val="000662A0"/>
    <w:rsid w:val="000665FD"/>
    <w:rsid w:val="0006671D"/>
    <w:rsid w:val="0006706B"/>
    <w:rsid w:val="000675B4"/>
    <w:rsid w:val="00067C5F"/>
    <w:rsid w:val="00067FC0"/>
    <w:rsid w:val="00070368"/>
    <w:rsid w:val="00070889"/>
    <w:rsid w:val="00071920"/>
    <w:rsid w:val="00071B9E"/>
    <w:rsid w:val="000724A5"/>
    <w:rsid w:val="00073645"/>
    <w:rsid w:val="00073696"/>
    <w:rsid w:val="00073704"/>
    <w:rsid w:val="00073A36"/>
    <w:rsid w:val="00074089"/>
    <w:rsid w:val="000744EC"/>
    <w:rsid w:val="00074CD3"/>
    <w:rsid w:val="000758B1"/>
    <w:rsid w:val="00075960"/>
    <w:rsid w:val="000779FE"/>
    <w:rsid w:val="00077EC8"/>
    <w:rsid w:val="00080071"/>
    <w:rsid w:val="00080486"/>
    <w:rsid w:val="00080944"/>
    <w:rsid w:val="00081124"/>
    <w:rsid w:val="0008149F"/>
    <w:rsid w:val="000814F5"/>
    <w:rsid w:val="000819F4"/>
    <w:rsid w:val="00081DD8"/>
    <w:rsid w:val="00081E60"/>
    <w:rsid w:val="00082DB9"/>
    <w:rsid w:val="0008338C"/>
    <w:rsid w:val="000835C2"/>
    <w:rsid w:val="00083F34"/>
    <w:rsid w:val="0008585D"/>
    <w:rsid w:val="00085D4A"/>
    <w:rsid w:val="00085D9A"/>
    <w:rsid w:val="0008600D"/>
    <w:rsid w:val="000861A2"/>
    <w:rsid w:val="000862BB"/>
    <w:rsid w:val="000872B2"/>
    <w:rsid w:val="00090257"/>
    <w:rsid w:val="00090C99"/>
    <w:rsid w:val="00090D4F"/>
    <w:rsid w:val="00091375"/>
    <w:rsid w:val="00091399"/>
    <w:rsid w:val="000917A8"/>
    <w:rsid w:val="00091AFC"/>
    <w:rsid w:val="00091BB4"/>
    <w:rsid w:val="00092100"/>
    <w:rsid w:val="000922C8"/>
    <w:rsid w:val="00092E81"/>
    <w:rsid w:val="000930A1"/>
    <w:rsid w:val="00093E6B"/>
    <w:rsid w:val="0009468A"/>
    <w:rsid w:val="00095300"/>
    <w:rsid w:val="00095B42"/>
    <w:rsid w:val="000960E5"/>
    <w:rsid w:val="0009614F"/>
    <w:rsid w:val="00096576"/>
    <w:rsid w:val="00096609"/>
    <w:rsid w:val="00096A73"/>
    <w:rsid w:val="00096B21"/>
    <w:rsid w:val="00096EA5"/>
    <w:rsid w:val="00097007"/>
    <w:rsid w:val="0009734B"/>
    <w:rsid w:val="0009787B"/>
    <w:rsid w:val="00097F74"/>
    <w:rsid w:val="000A00D9"/>
    <w:rsid w:val="000A04EC"/>
    <w:rsid w:val="000A0C78"/>
    <w:rsid w:val="000A218C"/>
    <w:rsid w:val="000A2341"/>
    <w:rsid w:val="000A2363"/>
    <w:rsid w:val="000A3100"/>
    <w:rsid w:val="000A368A"/>
    <w:rsid w:val="000A3A3B"/>
    <w:rsid w:val="000A3ACD"/>
    <w:rsid w:val="000A3ECB"/>
    <w:rsid w:val="000A403B"/>
    <w:rsid w:val="000A4482"/>
    <w:rsid w:val="000A4BD9"/>
    <w:rsid w:val="000A6590"/>
    <w:rsid w:val="000A670F"/>
    <w:rsid w:val="000A6715"/>
    <w:rsid w:val="000A67BF"/>
    <w:rsid w:val="000A71F5"/>
    <w:rsid w:val="000A73D3"/>
    <w:rsid w:val="000A7CA2"/>
    <w:rsid w:val="000A7E9A"/>
    <w:rsid w:val="000B05EE"/>
    <w:rsid w:val="000B096B"/>
    <w:rsid w:val="000B131D"/>
    <w:rsid w:val="000B2621"/>
    <w:rsid w:val="000B3DAD"/>
    <w:rsid w:val="000B3E6E"/>
    <w:rsid w:val="000B50C6"/>
    <w:rsid w:val="000B5ACC"/>
    <w:rsid w:val="000B5AE2"/>
    <w:rsid w:val="000B5EFB"/>
    <w:rsid w:val="000B60A4"/>
    <w:rsid w:val="000B6253"/>
    <w:rsid w:val="000B73C9"/>
    <w:rsid w:val="000B73F4"/>
    <w:rsid w:val="000B7540"/>
    <w:rsid w:val="000B758D"/>
    <w:rsid w:val="000B76FE"/>
    <w:rsid w:val="000C0119"/>
    <w:rsid w:val="000C12CB"/>
    <w:rsid w:val="000C3621"/>
    <w:rsid w:val="000C3839"/>
    <w:rsid w:val="000C39B7"/>
    <w:rsid w:val="000C39E7"/>
    <w:rsid w:val="000C3F3E"/>
    <w:rsid w:val="000C42E3"/>
    <w:rsid w:val="000C4372"/>
    <w:rsid w:val="000C48F5"/>
    <w:rsid w:val="000C582E"/>
    <w:rsid w:val="000C593C"/>
    <w:rsid w:val="000C5E0F"/>
    <w:rsid w:val="000C68D1"/>
    <w:rsid w:val="000C6D53"/>
    <w:rsid w:val="000C76B1"/>
    <w:rsid w:val="000D04C3"/>
    <w:rsid w:val="000D0C69"/>
    <w:rsid w:val="000D1194"/>
    <w:rsid w:val="000D1613"/>
    <w:rsid w:val="000D1B94"/>
    <w:rsid w:val="000D2490"/>
    <w:rsid w:val="000D24C3"/>
    <w:rsid w:val="000D2E5B"/>
    <w:rsid w:val="000D34A0"/>
    <w:rsid w:val="000D3709"/>
    <w:rsid w:val="000D3BAB"/>
    <w:rsid w:val="000D4449"/>
    <w:rsid w:val="000D4B38"/>
    <w:rsid w:val="000D4E6F"/>
    <w:rsid w:val="000D51BF"/>
    <w:rsid w:val="000D5441"/>
    <w:rsid w:val="000D6083"/>
    <w:rsid w:val="000D7CE9"/>
    <w:rsid w:val="000D7E33"/>
    <w:rsid w:val="000E0D6D"/>
    <w:rsid w:val="000E1001"/>
    <w:rsid w:val="000E1002"/>
    <w:rsid w:val="000E160A"/>
    <w:rsid w:val="000E1948"/>
    <w:rsid w:val="000E1B6D"/>
    <w:rsid w:val="000E2715"/>
    <w:rsid w:val="000E2C5E"/>
    <w:rsid w:val="000E302C"/>
    <w:rsid w:val="000E3063"/>
    <w:rsid w:val="000E3499"/>
    <w:rsid w:val="000E35C6"/>
    <w:rsid w:val="000E3CF1"/>
    <w:rsid w:val="000E4345"/>
    <w:rsid w:val="000E4424"/>
    <w:rsid w:val="000E4A91"/>
    <w:rsid w:val="000E4D6F"/>
    <w:rsid w:val="000E4E36"/>
    <w:rsid w:val="000E5CEA"/>
    <w:rsid w:val="000E79F4"/>
    <w:rsid w:val="000F00C0"/>
    <w:rsid w:val="000F01C1"/>
    <w:rsid w:val="000F048E"/>
    <w:rsid w:val="000F0B30"/>
    <w:rsid w:val="000F139C"/>
    <w:rsid w:val="000F1D77"/>
    <w:rsid w:val="000F218F"/>
    <w:rsid w:val="000F2DBE"/>
    <w:rsid w:val="000F38D3"/>
    <w:rsid w:val="000F3E8F"/>
    <w:rsid w:val="000F3FDA"/>
    <w:rsid w:val="000F5816"/>
    <w:rsid w:val="000F589D"/>
    <w:rsid w:val="000F6AE2"/>
    <w:rsid w:val="000F703B"/>
    <w:rsid w:val="000F736B"/>
    <w:rsid w:val="000F76E8"/>
    <w:rsid w:val="000F76EE"/>
    <w:rsid w:val="000F7DFB"/>
    <w:rsid w:val="000F7E5C"/>
    <w:rsid w:val="000F7E90"/>
    <w:rsid w:val="001007B4"/>
    <w:rsid w:val="00100FD4"/>
    <w:rsid w:val="00101171"/>
    <w:rsid w:val="0010117D"/>
    <w:rsid w:val="001013AA"/>
    <w:rsid w:val="00101991"/>
    <w:rsid w:val="00101A5C"/>
    <w:rsid w:val="00101B23"/>
    <w:rsid w:val="00101E04"/>
    <w:rsid w:val="001020F1"/>
    <w:rsid w:val="001028E1"/>
    <w:rsid w:val="00102932"/>
    <w:rsid w:val="00102AF4"/>
    <w:rsid w:val="0010316A"/>
    <w:rsid w:val="00103497"/>
    <w:rsid w:val="0010391C"/>
    <w:rsid w:val="00104417"/>
    <w:rsid w:val="00104A74"/>
    <w:rsid w:val="00104DDB"/>
    <w:rsid w:val="00104FF7"/>
    <w:rsid w:val="0010520E"/>
    <w:rsid w:val="00105491"/>
    <w:rsid w:val="001056A0"/>
    <w:rsid w:val="00105E9C"/>
    <w:rsid w:val="00105FA6"/>
    <w:rsid w:val="00106157"/>
    <w:rsid w:val="001068C4"/>
    <w:rsid w:val="001074BE"/>
    <w:rsid w:val="00107DA5"/>
    <w:rsid w:val="00110056"/>
    <w:rsid w:val="0011020B"/>
    <w:rsid w:val="00110784"/>
    <w:rsid w:val="0011078B"/>
    <w:rsid w:val="00111B36"/>
    <w:rsid w:val="00112BB2"/>
    <w:rsid w:val="00112DC8"/>
    <w:rsid w:val="00112DFA"/>
    <w:rsid w:val="001133E6"/>
    <w:rsid w:val="001138CB"/>
    <w:rsid w:val="001141FB"/>
    <w:rsid w:val="001145D9"/>
    <w:rsid w:val="001149FA"/>
    <w:rsid w:val="00114B03"/>
    <w:rsid w:val="00114CAF"/>
    <w:rsid w:val="00115143"/>
    <w:rsid w:val="00116105"/>
    <w:rsid w:val="00116BED"/>
    <w:rsid w:val="00116FC7"/>
    <w:rsid w:val="0011755C"/>
    <w:rsid w:val="00117775"/>
    <w:rsid w:val="0011783E"/>
    <w:rsid w:val="00120001"/>
    <w:rsid w:val="00120E29"/>
    <w:rsid w:val="00121358"/>
    <w:rsid w:val="001221A5"/>
    <w:rsid w:val="00122252"/>
    <w:rsid w:val="0012318D"/>
    <w:rsid w:val="0012330F"/>
    <w:rsid w:val="0012339D"/>
    <w:rsid w:val="00123BE3"/>
    <w:rsid w:val="00123E28"/>
    <w:rsid w:val="001244A7"/>
    <w:rsid w:val="00124A77"/>
    <w:rsid w:val="0012564C"/>
    <w:rsid w:val="00125C8E"/>
    <w:rsid w:val="00125EA7"/>
    <w:rsid w:val="00126774"/>
    <w:rsid w:val="00126AAF"/>
    <w:rsid w:val="00126E04"/>
    <w:rsid w:val="00127062"/>
    <w:rsid w:val="00127650"/>
    <w:rsid w:val="00127943"/>
    <w:rsid w:val="001302FF"/>
    <w:rsid w:val="0013040E"/>
    <w:rsid w:val="00130677"/>
    <w:rsid w:val="00130C20"/>
    <w:rsid w:val="00131B5E"/>
    <w:rsid w:val="001323DD"/>
    <w:rsid w:val="00132EB4"/>
    <w:rsid w:val="001334BD"/>
    <w:rsid w:val="001334F6"/>
    <w:rsid w:val="00133AD8"/>
    <w:rsid w:val="00133DF6"/>
    <w:rsid w:val="001341B4"/>
    <w:rsid w:val="001345AA"/>
    <w:rsid w:val="001348EE"/>
    <w:rsid w:val="00134C9F"/>
    <w:rsid w:val="0013615B"/>
    <w:rsid w:val="0013616B"/>
    <w:rsid w:val="00136CFD"/>
    <w:rsid w:val="0013731A"/>
    <w:rsid w:val="00137386"/>
    <w:rsid w:val="00137989"/>
    <w:rsid w:val="00140479"/>
    <w:rsid w:val="00140A4F"/>
    <w:rsid w:val="00140E8F"/>
    <w:rsid w:val="0014185C"/>
    <w:rsid w:val="00142715"/>
    <w:rsid w:val="00143203"/>
    <w:rsid w:val="00144313"/>
    <w:rsid w:val="00144779"/>
    <w:rsid w:val="00144817"/>
    <w:rsid w:val="001454F3"/>
    <w:rsid w:val="0014626F"/>
    <w:rsid w:val="001462CE"/>
    <w:rsid w:val="00146BAC"/>
    <w:rsid w:val="00146E44"/>
    <w:rsid w:val="00147881"/>
    <w:rsid w:val="00147A85"/>
    <w:rsid w:val="001500D8"/>
    <w:rsid w:val="00150692"/>
    <w:rsid w:val="00150693"/>
    <w:rsid w:val="00150A44"/>
    <w:rsid w:val="00150E4B"/>
    <w:rsid w:val="001518C1"/>
    <w:rsid w:val="0015206D"/>
    <w:rsid w:val="00152352"/>
    <w:rsid w:val="0015295A"/>
    <w:rsid w:val="00152EB1"/>
    <w:rsid w:val="0015404E"/>
    <w:rsid w:val="00154873"/>
    <w:rsid w:val="00154939"/>
    <w:rsid w:val="00154CDF"/>
    <w:rsid w:val="00155668"/>
    <w:rsid w:val="00155812"/>
    <w:rsid w:val="00155E2C"/>
    <w:rsid w:val="00155F6F"/>
    <w:rsid w:val="00156A36"/>
    <w:rsid w:val="00156D70"/>
    <w:rsid w:val="00156F37"/>
    <w:rsid w:val="0015744B"/>
    <w:rsid w:val="00157F2F"/>
    <w:rsid w:val="00160462"/>
    <w:rsid w:val="00160844"/>
    <w:rsid w:val="001610E2"/>
    <w:rsid w:val="0016128E"/>
    <w:rsid w:val="00161995"/>
    <w:rsid w:val="00162475"/>
    <w:rsid w:val="00162B5C"/>
    <w:rsid w:val="00163175"/>
    <w:rsid w:val="001635F9"/>
    <w:rsid w:val="00163DBA"/>
    <w:rsid w:val="00164282"/>
    <w:rsid w:val="001645A2"/>
    <w:rsid w:val="0016496D"/>
    <w:rsid w:val="00164C28"/>
    <w:rsid w:val="00164EF5"/>
    <w:rsid w:val="001651FE"/>
    <w:rsid w:val="001663B4"/>
    <w:rsid w:val="00166444"/>
    <w:rsid w:val="00166972"/>
    <w:rsid w:val="00166CF1"/>
    <w:rsid w:val="00167024"/>
    <w:rsid w:val="001671DD"/>
    <w:rsid w:val="001674F0"/>
    <w:rsid w:val="001676DC"/>
    <w:rsid w:val="00167AF0"/>
    <w:rsid w:val="00167CBB"/>
    <w:rsid w:val="00167E16"/>
    <w:rsid w:val="00167F4C"/>
    <w:rsid w:val="001707BA"/>
    <w:rsid w:val="001718D5"/>
    <w:rsid w:val="00171E43"/>
    <w:rsid w:val="001724BC"/>
    <w:rsid w:val="001732EB"/>
    <w:rsid w:val="00173398"/>
    <w:rsid w:val="00174217"/>
    <w:rsid w:val="00174426"/>
    <w:rsid w:val="00174BF0"/>
    <w:rsid w:val="001757A0"/>
    <w:rsid w:val="00175ECC"/>
    <w:rsid w:val="00176A54"/>
    <w:rsid w:val="00177058"/>
    <w:rsid w:val="0017734E"/>
    <w:rsid w:val="00177A78"/>
    <w:rsid w:val="001808A5"/>
    <w:rsid w:val="00181368"/>
    <w:rsid w:val="00181C35"/>
    <w:rsid w:val="00181D30"/>
    <w:rsid w:val="00181E43"/>
    <w:rsid w:val="00182056"/>
    <w:rsid w:val="00182E61"/>
    <w:rsid w:val="001838DE"/>
    <w:rsid w:val="001840D1"/>
    <w:rsid w:val="001843E9"/>
    <w:rsid w:val="00184924"/>
    <w:rsid w:val="00184A25"/>
    <w:rsid w:val="00184B59"/>
    <w:rsid w:val="00184DC1"/>
    <w:rsid w:val="0018510A"/>
    <w:rsid w:val="00185BE0"/>
    <w:rsid w:val="00185D42"/>
    <w:rsid w:val="0018642A"/>
    <w:rsid w:val="001864AD"/>
    <w:rsid w:val="0018651E"/>
    <w:rsid w:val="001904CD"/>
    <w:rsid w:val="00191189"/>
    <w:rsid w:val="0019162F"/>
    <w:rsid w:val="00191BAF"/>
    <w:rsid w:val="001921FA"/>
    <w:rsid w:val="001931BB"/>
    <w:rsid w:val="00193962"/>
    <w:rsid w:val="001939BB"/>
    <w:rsid w:val="001941FD"/>
    <w:rsid w:val="001947D1"/>
    <w:rsid w:val="001948ED"/>
    <w:rsid w:val="00194A2F"/>
    <w:rsid w:val="00194BDA"/>
    <w:rsid w:val="00194D57"/>
    <w:rsid w:val="0019501C"/>
    <w:rsid w:val="00195B1E"/>
    <w:rsid w:val="001967E0"/>
    <w:rsid w:val="00196CF5"/>
    <w:rsid w:val="00197A24"/>
    <w:rsid w:val="001A00AD"/>
    <w:rsid w:val="001A02A1"/>
    <w:rsid w:val="001A03B8"/>
    <w:rsid w:val="001A0905"/>
    <w:rsid w:val="001A10CC"/>
    <w:rsid w:val="001A1A65"/>
    <w:rsid w:val="001A1D2F"/>
    <w:rsid w:val="001A34A2"/>
    <w:rsid w:val="001A35D8"/>
    <w:rsid w:val="001A3A10"/>
    <w:rsid w:val="001A3AAC"/>
    <w:rsid w:val="001A3FCB"/>
    <w:rsid w:val="001A3FDC"/>
    <w:rsid w:val="001A470F"/>
    <w:rsid w:val="001A4CD0"/>
    <w:rsid w:val="001A4F33"/>
    <w:rsid w:val="001A55EB"/>
    <w:rsid w:val="001A58D3"/>
    <w:rsid w:val="001A6FAD"/>
    <w:rsid w:val="001A74E4"/>
    <w:rsid w:val="001B0F4F"/>
    <w:rsid w:val="001B13BE"/>
    <w:rsid w:val="001B1AD8"/>
    <w:rsid w:val="001B1B06"/>
    <w:rsid w:val="001B1B24"/>
    <w:rsid w:val="001B1B57"/>
    <w:rsid w:val="001B237E"/>
    <w:rsid w:val="001B25BF"/>
    <w:rsid w:val="001B2A5D"/>
    <w:rsid w:val="001B300C"/>
    <w:rsid w:val="001B31F0"/>
    <w:rsid w:val="001B37FE"/>
    <w:rsid w:val="001B3869"/>
    <w:rsid w:val="001B391F"/>
    <w:rsid w:val="001B3C9F"/>
    <w:rsid w:val="001B4986"/>
    <w:rsid w:val="001B4C2B"/>
    <w:rsid w:val="001B5247"/>
    <w:rsid w:val="001B5A7A"/>
    <w:rsid w:val="001B5E89"/>
    <w:rsid w:val="001B60C2"/>
    <w:rsid w:val="001B6350"/>
    <w:rsid w:val="001B71F4"/>
    <w:rsid w:val="001C014C"/>
    <w:rsid w:val="001C196E"/>
    <w:rsid w:val="001C1AC0"/>
    <w:rsid w:val="001C1E45"/>
    <w:rsid w:val="001C21AB"/>
    <w:rsid w:val="001C226F"/>
    <w:rsid w:val="001C22B6"/>
    <w:rsid w:val="001C290F"/>
    <w:rsid w:val="001C2C59"/>
    <w:rsid w:val="001C33D2"/>
    <w:rsid w:val="001C33D9"/>
    <w:rsid w:val="001C43B8"/>
    <w:rsid w:val="001C46B1"/>
    <w:rsid w:val="001C48CC"/>
    <w:rsid w:val="001C56B8"/>
    <w:rsid w:val="001C5D7C"/>
    <w:rsid w:val="001C5F17"/>
    <w:rsid w:val="001C6451"/>
    <w:rsid w:val="001C66FF"/>
    <w:rsid w:val="001C6E50"/>
    <w:rsid w:val="001C6E70"/>
    <w:rsid w:val="001C6F92"/>
    <w:rsid w:val="001C7C40"/>
    <w:rsid w:val="001D1DBD"/>
    <w:rsid w:val="001D215C"/>
    <w:rsid w:val="001D2919"/>
    <w:rsid w:val="001D302B"/>
    <w:rsid w:val="001D3443"/>
    <w:rsid w:val="001D4042"/>
    <w:rsid w:val="001D4148"/>
    <w:rsid w:val="001D48BB"/>
    <w:rsid w:val="001D4A11"/>
    <w:rsid w:val="001D573B"/>
    <w:rsid w:val="001D6631"/>
    <w:rsid w:val="001D6A14"/>
    <w:rsid w:val="001D6AAE"/>
    <w:rsid w:val="001D6D86"/>
    <w:rsid w:val="001D71A5"/>
    <w:rsid w:val="001D7C85"/>
    <w:rsid w:val="001E0B2A"/>
    <w:rsid w:val="001E0F2E"/>
    <w:rsid w:val="001E10A7"/>
    <w:rsid w:val="001E2181"/>
    <w:rsid w:val="001E26C4"/>
    <w:rsid w:val="001E2CA0"/>
    <w:rsid w:val="001E2F94"/>
    <w:rsid w:val="001E36E2"/>
    <w:rsid w:val="001E3BD6"/>
    <w:rsid w:val="001E4350"/>
    <w:rsid w:val="001E44A4"/>
    <w:rsid w:val="001E52D6"/>
    <w:rsid w:val="001E5FC5"/>
    <w:rsid w:val="001E6637"/>
    <w:rsid w:val="001E69AF"/>
    <w:rsid w:val="001E6BD0"/>
    <w:rsid w:val="001E714F"/>
    <w:rsid w:val="001F031A"/>
    <w:rsid w:val="001F11B5"/>
    <w:rsid w:val="001F11C3"/>
    <w:rsid w:val="001F1DCB"/>
    <w:rsid w:val="001F1FF4"/>
    <w:rsid w:val="001F21E9"/>
    <w:rsid w:val="001F24CB"/>
    <w:rsid w:val="001F2DE6"/>
    <w:rsid w:val="001F2DE9"/>
    <w:rsid w:val="001F36B3"/>
    <w:rsid w:val="001F3DB5"/>
    <w:rsid w:val="001F3FD1"/>
    <w:rsid w:val="001F560D"/>
    <w:rsid w:val="001F676B"/>
    <w:rsid w:val="001F71AE"/>
    <w:rsid w:val="001F71D4"/>
    <w:rsid w:val="001F7294"/>
    <w:rsid w:val="001F7C7C"/>
    <w:rsid w:val="0020020C"/>
    <w:rsid w:val="00200C48"/>
    <w:rsid w:val="0020120B"/>
    <w:rsid w:val="00202D51"/>
    <w:rsid w:val="00202F5A"/>
    <w:rsid w:val="002031BC"/>
    <w:rsid w:val="002039A2"/>
    <w:rsid w:val="00203D00"/>
    <w:rsid w:val="00203EB7"/>
    <w:rsid w:val="00204B96"/>
    <w:rsid w:val="0020542E"/>
    <w:rsid w:val="0020563F"/>
    <w:rsid w:val="00205679"/>
    <w:rsid w:val="00206109"/>
    <w:rsid w:val="00206A23"/>
    <w:rsid w:val="00206DB0"/>
    <w:rsid w:val="00210835"/>
    <w:rsid w:val="00210D5A"/>
    <w:rsid w:val="00211E92"/>
    <w:rsid w:val="00212889"/>
    <w:rsid w:val="002128DF"/>
    <w:rsid w:val="00212BE4"/>
    <w:rsid w:val="0021362B"/>
    <w:rsid w:val="002138A6"/>
    <w:rsid w:val="00213B95"/>
    <w:rsid w:val="0021499D"/>
    <w:rsid w:val="00214A13"/>
    <w:rsid w:val="00215965"/>
    <w:rsid w:val="00215ADE"/>
    <w:rsid w:val="00215B8A"/>
    <w:rsid w:val="002163B8"/>
    <w:rsid w:val="00216429"/>
    <w:rsid w:val="00216DBA"/>
    <w:rsid w:val="0021789D"/>
    <w:rsid w:val="00217A58"/>
    <w:rsid w:val="00217C65"/>
    <w:rsid w:val="00217DF8"/>
    <w:rsid w:val="00220BCD"/>
    <w:rsid w:val="002214A9"/>
    <w:rsid w:val="00221E43"/>
    <w:rsid w:val="00222325"/>
    <w:rsid w:val="00222E89"/>
    <w:rsid w:val="00222EBF"/>
    <w:rsid w:val="0022379A"/>
    <w:rsid w:val="0022387F"/>
    <w:rsid w:val="00224909"/>
    <w:rsid w:val="002249DE"/>
    <w:rsid w:val="00224B04"/>
    <w:rsid w:val="00224C72"/>
    <w:rsid w:val="00224FDF"/>
    <w:rsid w:val="002252F6"/>
    <w:rsid w:val="00225922"/>
    <w:rsid w:val="00226567"/>
    <w:rsid w:val="00226A3D"/>
    <w:rsid w:val="00226B5A"/>
    <w:rsid w:val="002274E0"/>
    <w:rsid w:val="002275E9"/>
    <w:rsid w:val="00230833"/>
    <w:rsid w:val="00230DAE"/>
    <w:rsid w:val="00231025"/>
    <w:rsid w:val="00231294"/>
    <w:rsid w:val="00231492"/>
    <w:rsid w:val="00231500"/>
    <w:rsid w:val="00231BBA"/>
    <w:rsid w:val="00231D1F"/>
    <w:rsid w:val="0023205C"/>
    <w:rsid w:val="00232C50"/>
    <w:rsid w:val="00232D38"/>
    <w:rsid w:val="00233B5B"/>
    <w:rsid w:val="00233CCF"/>
    <w:rsid w:val="00233E7F"/>
    <w:rsid w:val="00233E87"/>
    <w:rsid w:val="00234114"/>
    <w:rsid w:val="002343A3"/>
    <w:rsid w:val="0023530E"/>
    <w:rsid w:val="00235E7A"/>
    <w:rsid w:val="00235F88"/>
    <w:rsid w:val="002360E1"/>
    <w:rsid w:val="002361BC"/>
    <w:rsid w:val="0023665C"/>
    <w:rsid w:val="002366F3"/>
    <w:rsid w:val="002373E9"/>
    <w:rsid w:val="0023755E"/>
    <w:rsid w:val="0023789C"/>
    <w:rsid w:val="00237ACC"/>
    <w:rsid w:val="00237C02"/>
    <w:rsid w:val="002400A5"/>
    <w:rsid w:val="00241630"/>
    <w:rsid w:val="00242362"/>
    <w:rsid w:val="00242906"/>
    <w:rsid w:val="00242C0D"/>
    <w:rsid w:val="00243D68"/>
    <w:rsid w:val="0024407F"/>
    <w:rsid w:val="00244092"/>
    <w:rsid w:val="0024508B"/>
    <w:rsid w:val="0024508E"/>
    <w:rsid w:val="002458E6"/>
    <w:rsid w:val="0024604B"/>
    <w:rsid w:val="0024663C"/>
    <w:rsid w:val="00246702"/>
    <w:rsid w:val="00246911"/>
    <w:rsid w:val="00246F87"/>
    <w:rsid w:val="00247F3A"/>
    <w:rsid w:val="00250A2F"/>
    <w:rsid w:val="00250B80"/>
    <w:rsid w:val="00250FB4"/>
    <w:rsid w:val="00251224"/>
    <w:rsid w:val="002514C5"/>
    <w:rsid w:val="002515CE"/>
    <w:rsid w:val="0025162A"/>
    <w:rsid w:val="002524EF"/>
    <w:rsid w:val="00252969"/>
    <w:rsid w:val="00252FDF"/>
    <w:rsid w:val="0025361D"/>
    <w:rsid w:val="00253A25"/>
    <w:rsid w:val="00253E51"/>
    <w:rsid w:val="00254039"/>
    <w:rsid w:val="00254069"/>
    <w:rsid w:val="0025560C"/>
    <w:rsid w:val="00255881"/>
    <w:rsid w:val="00255DD1"/>
    <w:rsid w:val="0025610C"/>
    <w:rsid w:val="0025688E"/>
    <w:rsid w:val="002574F3"/>
    <w:rsid w:val="00260237"/>
    <w:rsid w:val="0026077B"/>
    <w:rsid w:val="00260811"/>
    <w:rsid w:val="00261FAC"/>
    <w:rsid w:val="002623D4"/>
    <w:rsid w:val="00262D43"/>
    <w:rsid w:val="00262EB2"/>
    <w:rsid w:val="00262FBF"/>
    <w:rsid w:val="002638CA"/>
    <w:rsid w:val="00263B44"/>
    <w:rsid w:val="00264269"/>
    <w:rsid w:val="00264D13"/>
    <w:rsid w:val="00264FCA"/>
    <w:rsid w:val="00265020"/>
    <w:rsid w:val="00265090"/>
    <w:rsid w:val="002651AE"/>
    <w:rsid w:val="002653C2"/>
    <w:rsid w:val="002658C7"/>
    <w:rsid w:val="00265906"/>
    <w:rsid w:val="00265A7E"/>
    <w:rsid w:val="00266443"/>
    <w:rsid w:val="00266C46"/>
    <w:rsid w:val="00266C55"/>
    <w:rsid w:val="00266CF9"/>
    <w:rsid w:val="00266E3E"/>
    <w:rsid w:val="00266FCF"/>
    <w:rsid w:val="002674A3"/>
    <w:rsid w:val="00267698"/>
    <w:rsid w:val="002676E2"/>
    <w:rsid w:val="00270971"/>
    <w:rsid w:val="002717B6"/>
    <w:rsid w:val="00273163"/>
    <w:rsid w:val="002739FE"/>
    <w:rsid w:val="002741F0"/>
    <w:rsid w:val="00274675"/>
    <w:rsid w:val="002747DD"/>
    <w:rsid w:val="002763BB"/>
    <w:rsid w:val="00276C0F"/>
    <w:rsid w:val="00277578"/>
    <w:rsid w:val="0027772A"/>
    <w:rsid w:val="0027783C"/>
    <w:rsid w:val="00280C3F"/>
    <w:rsid w:val="0028133E"/>
    <w:rsid w:val="00281B0B"/>
    <w:rsid w:val="0028219E"/>
    <w:rsid w:val="00282445"/>
    <w:rsid w:val="0028305E"/>
    <w:rsid w:val="0028340A"/>
    <w:rsid w:val="00283565"/>
    <w:rsid w:val="00283C7C"/>
    <w:rsid w:val="00284D71"/>
    <w:rsid w:val="00284EC0"/>
    <w:rsid w:val="002852EE"/>
    <w:rsid w:val="002858CD"/>
    <w:rsid w:val="0028695A"/>
    <w:rsid w:val="00286EAB"/>
    <w:rsid w:val="0028727F"/>
    <w:rsid w:val="002875E0"/>
    <w:rsid w:val="002877EF"/>
    <w:rsid w:val="00287FE9"/>
    <w:rsid w:val="002900A8"/>
    <w:rsid w:val="0029017F"/>
    <w:rsid w:val="002910D5"/>
    <w:rsid w:val="002919D9"/>
    <w:rsid w:val="00291EAF"/>
    <w:rsid w:val="00292056"/>
    <w:rsid w:val="002926A1"/>
    <w:rsid w:val="00292D8E"/>
    <w:rsid w:val="00292ED8"/>
    <w:rsid w:val="002937B9"/>
    <w:rsid w:val="00293DB7"/>
    <w:rsid w:val="0029433A"/>
    <w:rsid w:val="00294E5D"/>
    <w:rsid w:val="00295E1A"/>
    <w:rsid w:val="00296A82"/>
    <w:rsid w:val="00296B9E"/>
    <w:rsid w:val="00296E0C"/>
    <w:rsid w:val="002A0AE9"/>
    <w:rsid w:val="002A0B2A"/>
    <w:rsid w:val="002A16E9"/>
    <w:rsid w:val="002A1DD3"/>
    <w:rsid w:val="002A1ED9"/>
    <w:rsid w:val="002A20F3"/>
    <w:rsid w:val="002A353B"/>
    <w:rsid w:val="002A3BDB"/>
    <w:rsid w:val="002A4048"/>
    <w:rsid w:val="002A43FF"/>
    <w:rsid w:val="002A4A39"/>
    <w:rsid w:val="002A5469"/>
    <w:rsid w:val="002A5C63"/>
    <w:rsid w:val="002A6589"/>
    <w:rsid w:val="002A7D1C"/>
    <w:rsid w:val="002B01A4"/>
    <w:rsid w:val="002B0598"/>
    <w:rsid w:val="002B08CC"/>
    <w:rsid w:val="002B0FD6"/>
    <w:rsid w:val="002B2A91"/>
    <w:rsid w:val="002B2C45"/>
    <w:rsid w:val="002B2D4E"/>
    <w:rsid w:val="002B35CF"/>
    <w:rsid w:val="002B39F0"/>
    <w:rsid w:val="002B46CC"/>
    <w:rsid w:val="002B4C4B"/>
    <w:rsid w:val="002B52B1"/>
    <w:rsid w:val="002B532C"/>
    <w:rsid w:val="002B6288"/>
    <w:rsid w:val="002B639C"/>
    <w:rsid w:val="002B63B4"/>
    <w:rsid w:val="002B67F9"/>
    <w:rsid w:val="002B7538"/>
    <w:rsid w:val="002C02DC"/>
    <w:rsid w:val="002C1207"/>
    <w:rsid w:val="002C13EC"/>
    <w:rsid w:val="002C1868"/>
    <w:rsid w:val="002C1B16"/>
    <w:rsid w:val="002C1BF8"/>
    <w:rsid w:val="002C2D75"/>
    <w:rsid w:val="002C3044"/>
    <w:rsid w:val="002C3140"/>
    <w:rsid w:val="002C3477"/>
    <w:rsid w:val="002C4035"/>
    <w:rsid w:val="002C4DDE"/>
    <w:rsid w:val="002C5173"/>
    <w:rsid w:val="002C52DC"/>
    <w:rsid w:val="002C562C"/>
    <w:rsid w:val="002C5683"/>
    <w:rsid w:val="002C569D"/>
    <w:rsid w:val="002C5EC8"/>
    <w:rsid w:val="002C6E62"/>
    <w:rsid w:val="002C7683"/>
    <w:rsid w:val="002D0826"/>
    <w:rsid w:val="002D0A10"/>
    <w:rsid w:val="002D0BE0"/>
    <w:rsid w:val="002D1D3A"/>
    <w:rsid w:val="002D1F69"/>
    <w:rsid w:val="002D1FC7"/>
    <w:rsid w:val="002D291F"/>
    <w:rsid w:val="002D39D8"/>
    <w:rsid w:val="002D3AC3"/>
    <w:rsid w:val="002D4F60"/>
    <w:rsid w:val="002D505E"/>
    <w:rsid w:val="002D51C1"/>
    <w:rsid w:val="002D5348"/>
    <w:rsid w:val="002D5682"/>
    <w:rsid w:val="002D61C1"/>
    <w:rsid w:val="002D6D94"/>
    <w:rsid w:val="002D73F4"/>
    <w:rsid w:val="002E1026"/>
    <w:rsid w:val="002E193A"/>
    <w:rsid w:val="002E2042"/>
    <w:rsid w:val="002E22B1"/>
    <w:rsid w:val="002E25F9"/>
    <w:rsid w:val="002E2C8E"/>
    <w:rsid w:val="002E3143"/>
    <w:rsid w:val="002E35E6"/>
    <w:rsid w:val="002E3AEC"/>
    <w:rsid w:val="002E3C3D"/>
    <w:rsid w:val="002E42EF"/>
    <w:rsid w:val="002E4530"/>
    <w:rsid w:val="002E4C81"/>
    <w:rsid w:val="002E542B"/>
    <w:rsid w:val="002E595A"/>
    <w:rsid w:val="002E5BEE"/>
    <w:rsid w:val="002E67EC"/>
    <w:rsid w:val="002E6EE7"/>
    <w:rsid w:val="002E6FB3"/>
    <w:rsid w:val="002E6FE9"/>
    <w:rsid w:val="002E7357"/>
    <w:rsid w:val="002F07AB"/>
    <w:rsid w:val="002F0906"/>
    <w:rsid w:val="002F1462"/>
    <w:rsid w:val="002F177B"/>
    <w:rsid w:val="002F282F"/>
    <w:rsid w:val="002F2D68"/>
    <w:rsid w:val="002F2F84"/>
    <w:rsid w:val="002F3210"/>
    <w:rsid w:val="002F3384"/>
    <w:rsid w:val="002F360B"/>
    <w:rsid w:val="002F3745"/>
    <w:rsid w:val="002F3B64"/>
    <w:rsid w:val="002F3B99"/>
    <w:rsid w:val="002F430D"/>
    <w:rsid w:val="002F5129"/>
    <w:rsid w:val="002F5F9A"/>
    <w:rsid w:val="002F61C7"/>
    <w:rsid w:val="002F65BA"/>
    <w:rsid w:val="002F7A72"/>
    <w:rsid w:val="002F7ED9"/>
    <w:rsid w:val="0030083E"/>
    <w:rsid w:val="0030178B"/>
    <w:rsid w:val="00301C51"/>
    <w:rsid w:val="00302037"/>
    <w:rsid w:val="003029B6"/>
    <w:rsid w:val="00302DC2"/>
    <w:rsid w:val="00302FDF"/>
    <w:rsid w:val="00303038"/>
    <w:rsid w:val="003030A1"/>
    <w:rsid w:val="0030373E"/>
    <w:rsid w:val="003038AD"/>
    <w:rsid w:val="00303A32"/>
    <w:rsid w:val="00303B98"/>
    <w:rsid w:val="00304300"/>
    <w:rsid w:val="003049D6"/>
    <w:rsid w:val="00304BFF"/>
    <w:rsid w:val="00306470"/>
    <w:rsid w:val="00306554"/>
    <w:rsid w:val="00306566"/>
    <w:rsid w:val="0031043F"/>
    <w:rsid w:val="00311259"/>
    <w:rsid w:val="00311938"/>
    <w:rsid w:val="00311D65"/>
    <w:rsid w:val="00312C92"/>
    <w:rsid w:val="003130D3"/>
    <w:rsid w:val="00313521"/>
    <w:rsid w:val="00313B19"/>
    <w:rsid w:val="00313F42"/>
    <w:rsid w:val="00314305"/>
    <w:rsid w:val="00314688"/>
    <w:rsid w:val="003147F9"/>
    <w:rsid w:val="0031494B"/>
    <w:rsid w:val="00314B57"/>
    <w:rsid w:val="00314EAF"/>
    <w:rsid w:val="00315669"/>
    <w:rsid w:val="00315F14"/>
    <w:rsid w:val="00316287"/>
    <w:rsid w:val="0031630F"/>
    <w:rsid w:val="003164B3"/>
    <w:rsid w:val="00316BA9"/>
    <w:rsid w:val="0031783C"/>
    <w:rsid w:val="003207C6"/>
    <w:rsid w:val="00320D7F"/>
    <w:rsid w:val="0032122A"/>
    <w:rsid w:val="003219AB"/>
    <w:rsid w:val="00322258"/>
    <w:rsid w:val="00322402"/>
    <w:rsid w:val="00322564"/>
    <w:rsid w:val="00322875"/>
    <w:rsid w:val="003228D4"/>
    <w:rsid w:val="0032376C"/>
    <w:rsid w:val="00323BCE"/>
    <w:rsid w:val="00323C49"/>
    <w:rsid w:val="00324009"/>
    <w:rsid w:val="00324157"/>
    <w:rsid w:val="00324358"/>
    <w:rsid w:val="00324B19"/>
    <w:rsid w:val="0032528F"/>
    <w:rsid w:val="00325DC8"/>
    <w:rsid w:val="00326482"/>
    <w:rsid w:val="00326C4B"/>
    <w:rsid w:val="0032720D"/>
    <w:rsid w:val="003274E0"/>
    <w:rsid w:val="00327A6E"/>
    <w:rsid w:val="00327C07"/>
    <w:rsid w:val="00327D4A"/>
    <w:rsid w:val="00330B50"/>
    <w:rsid w:val="00330CD7"/>
    <w:rsid w:val="00331049"/>
    <w:rsid w:val="00331182"/>
    <w:rsid w:val="00331205"/>
    <w:rsid w:val="003318EA"/>
    <w:rsid w:val="00331B02"/>
    <w:rsid w:val="00331B91"/>
    <w:rsid w:val="00332056"/>
    <w:rsid w:val="0033216F"/>
    <w:rsid w:val="00332B3C"/>
    <w:rsid w:val="00332F75"/>
    <w:rsid w:val="003332E0"/>
    <w:rsid w:val="00334023"/>
    <w:rsid w:val="00334C68"/>
    <w:rsid w:val="00334C94"/>
    <w:rsid w:val="00334D1C"/>
    <w:rsid w:val="00335303"/>
    <w:rsid w:val="00335575"/>
    <w:rsid w:val="003362B5"/>
    <w:rsid w:val="0033637E"/>
    <w:rsid w:val="0033659B"/>
    <w:rsid w:val="003373CC"/>
    <w:rsid w:val="00337660"/>
    <w:rsid w:val="003414E9"/>
    <w:rsid w:val="00341C6F"/>
    <w:rsid w:val="003423F2"/>
    <w:rsid w:val="00342DD6"/>
    <w:rsid w:val="00342F75"/>
    <w:rsid w:val="0034339E"/>
    <w:rsid w:val="003433B8"/>
    <w:rsid w:val="00343AA8"/>
    <w:rsid w:val="00343C06"/>
    <w:rsid w:val="00343F0C"/>
    <w:rsid w:val="003448C4"/>
    <w:rsid w:val="00344D5F"/>
    <w:rsid w:val="00345CC7"/>
    <w:rsid w:val="003468FF"/>
    <w:rsid w:val="00346948"/>
    <w:rsid w:val="00346D15"/>
    <w:rsid w:val="00346D39"/>
    <w:rsid w:val="00347AF3"/>
    <w:rsid w:val="00347E71"/>
    <w:rsid w:val="00350171"/>
    <w:rsid w:val="0035020F"/>
    <w:rsid w:val="003504F9"/>
    <w:rsid w:val="003508F1"/>
    <w:rsid w:val="0035156C"/>
    <w:rsid w:val="00351DBC"/>
    <w:rsid w:val="00352636"/>
    <w:rsid w:val="003526E4"/>
    <w:rsid w:val="00353E07"/>
    <w:rsid w:val="003545C4"/>
    <w:rsid w:val="00354610"/>
    <w:rsid w:val="00354CAD"/>
    <w:rsid w:val="00354D65"/>
    <w:rsid w:val="00354E25"/>
    <w:rsid w:val="00355406"/>
    <w:rsid w:val="0035557B"/>
    <w:rsid w:val="0035566D"/>
    <w:rsid w:val="00355A69"/>
    <w:rsid w:val="0035698F"/>
    <w:rsid w:val="00356DE3"/>
    <w:rsid w:val="00356DFF"/>
    <w:rsid w:val="003572F1"/>
    <w:rsid w:val="00357413"/>
    <w:rsid w:val="003574ED"/>
    <w:rsid w:val="0036126A"/>
    <w:rsid w:val="0036127A"/>
    <w:rsid w:val="003622D7"/>
    <w:rsid w:val="003623DB"/>
    <w:rsid w:val="00362866"/>
    <w:rsid w:val="0036340E"/>
    <w:rsid w:val="0036348D"/>
    <w:rsid w:val="00364105"/>
    <w:rsid w:val="00365005"/>
    <w:rsid w:val="00365390"/>
    <w:rsid w:val="0036680E"/>
    <w:rsid w:val="003668D6"/>
    <w:rsid w:val="003670C1"/>
    <w:rsid w:val="00367500"/>
    <w:rsid w:val="0036791E"/>
    <w:rsid w:val="00367A92"/>
    <w:rsid w:val="00367CBA"/>
    <w:rsid w:val="0037134E"/>
    <w:rsid w:val="00371DA1"/>
    <w:rsid w:val="0037260C"/>
    <w:rsid w:val="0037278F"/>
    <w:rsid w:val="00373D78"/>
    <w:rsid w:val="00374990"/>
    <w:rsid w:val="00375FA5"/>
    <w:rsid w:val="003763D9"/>
    <w:rsid w:val="003765CF"/>
    <w:rsid w:val="00376E6B"/>
    <w:rsid w:val="003773DC"/>
    <w:rsid w:val="003773DE"/>
    <w:rsid w:val="003779DD"/>
    <w:rsid w:val="00377B7B"/>
    <w:rsid w:val="00380765"/>
    <w:rsid w:val="00380C65"/>
    <w:rsid w:val="00381324"/>
    <w:rsid w:val="00381BFB"/>
    <w:rsid w:val="00382010"/>
    <w:rsid w:val="003829EB"/>
    <w:rsid w:val="003831F3"/>
    <w:rsid w:val="00384BD1"/>
    <w:rsid w:val="00384CF4"/>
    <w:rsid w:val="00384DC3"/>
    <w:rsid w:val="00385099"/>
    <w:rsid w:val="0038516D"/>
    <w:rsid w:val="00385433"/>
    <w:rsid w:val="0038551F"/>
    <w:rsid w:val="00385CC1"/>
    <w:rsid w:val="00386B93"/>
    <w:rsid w:val="00386BE4"/>
    <w:rsid w:val="00386C56"/>
    <w:rsid w:val="00386D5A"/>
    <w:rsid w:val="00386E0A"/>
    <w:rsid w:val="00387097"/>
    <w:rsid w:val="00387651"/>
    <w:rsid w:val="0038797C"/>
    <w:rsid w:val="00387C50"/>
    <w:rsid w:val="00387E24"/>
    <w:rsid w:val="00387FE1"/>
    <w:rsid w:val="00390110"/>
    <w:rsid w:val="00390116"/>
    <w:rsid w:val="00390407"/>
    <w:rsid w:val="00390A29"/>
    <w:rsid w:val="00390E6D"/>
    <w:rsid w:val="003919DD"/>
    <w:rsid w:val="00391D12"/>
    <w:rsid w:val="00391F00"/>
    <w:rsid w:val="003930D3"/>
    <w:rsid w:val="00393A34"/>
    <w:rsid w:val="003951F2"/>
    <w:rsid w:val="003955BA"/>
    <w:rsid w:val="003957E5"/>
    <w:rsid w:val="00395BD2"/>
    <w:rsid w:val="00395EE6"/>
    <w:rsid w:val="00396045"/>
    <w:rsid w:val="00396244"/>
    <w:rsid w:val="003967FA"/>
    <w:rsid w:val="003969A6"/>
    <w:rsid w:val="00397B6D"/>
    <w:rsid w:val="00397D6D"/>
    <w:rsid w:val="003A0A6D"/>
    <w:rsid w:val="003A16F6"/>
    <w:rsid w:val="003A1A0E"/>
    <w:rsid w:val="003A1FEF"/>
    <w:rsid w:val="003A2016"/>
    <w:rsid w:val="003A2537"/>
    <w:rsid w:val="003A2AF7"/>
    <w:rsid w:val="003A35A3"/>
    <w:rsid w:val="003A3D11"/>
    <w:rsid w:val="003A3FF3"/>
    <w:rsid w:val="003A4BD9"/>
    <w:rsid w:val="003A56D5"/>
    <w:rsid w:val="003A5A98"/>
    <w:rsid w:val="003A61C4"/>
    <w:rsid w:val="003A6F3D"/>
    <w:rsid w:val="003A71C1"/>
    <w:rsid w:val="003A7289"/>
    <w:rsid w:val="003B0984"/>
    <w:rsid w:val="003B0EA6"/>
    <w:rsid w:val="003B2268"/>
    <w:rsid w:val="003B2633"/>
    <w:rsid w:val="003B28AC"/>
    <w:rsid w:val="003B3467"/>
    <w:rsid w:val="003B37F1"/>
    <w:rsid w:val="003B390C"/>
    <w:rsid w:val="003B40DA"/>
    <w:rsid w:val="003B42B8"/>
    <w:rsid w:val="003B4330"/>
    <w:rsid w:val="003B4582"/>
    <w:rsid w:val="003B48A9"/>
    <w:rsid w:val="003B4CA0"/>
    <w:rsid w:val="003B5462"/>
    <w:rsid w:val="003B5883"/>
    <w:rsid w:val="003B5C96"/>
    <w:rsid w:val="003B5F69"/>
    <w:rsid w:val="003B62AD"/>
    <w:rsid w:val="003B6F77"/>
    <w:rsid w:val="003B72BF"/>
    <w:rsid w:val="003B78DE"/>
    <w:rsid w:val="003C1C5A"/>
    <w:rsid w:val="003C2188"/>
    <w:rsid w:val="003C2658"/>
    <w:rsid w:val="003C2C2B"/>
    <w:rsid w:val="003C3311"/>
    <w:rsid w:val="003C35FA"/>
    <w:rsid w:val="003C3CA1"/>
    <w:rsid w:val="003C3F43"/>
    <w:rsid w:val="003C46BB"/>
    <w:rsid w:val="003C49F3"/>
    <w:rsid w:val="003C5210"/>
    <w:rsid w:val="003C52D7"/>
    <w:rsid w:val="003C5A10"/>
    <w:rsid w:val="003C5D76"/>
    <w:rsid w:val="003C617E"/>
    <w:rsid w:val="003C6D85"/>
    <w:rsid w:val="003C6EE7"/>
    <w:rsid w:val="003C6F21"/>
    <w:rsid w:val="003C750F"/>
    <w:rsid w:val="003C7B80"/>
    <w:rsid w:val="003C7E29"/>
    <w:rsid w:val="003D0362"/>
    <w:rsid w:val="003D04DB"/>
    <w:rsid w:val="003D125A"/>
    <w:rsid w:val="003D1651"/>
    <w:rsid w:val="003D1B7A"/>
    <w:rsid w:val="003D327D"/>
    <w:rsid w:val="003D3BE9"/>
    <w:rsid w:val="003D3EBA"/>
    <w:rsid w:val="003D5590"/>
    <w:rsid w:val="003D569B"/>
    <w:rsid w:val="003D62F5"/>
    <w:rsid w:val="003D653A"/>
    <w:rsid w:val="003D6D84"/>
    <w:rsid w:val="003D702D"/>
    <w:rsid w:val="003D7438"/>
    <w:rsid w:val="003D7472"/>
    <w:rsid w:val="003D7B4E"/>
    <w:rsid w:val="003E015B"/>
    <w:rsid w:val="003E1141"/>
    <w:rsid w:val="003E1AB2"/>
    <w:rsid w:val="003E1B9B"/>
    <w:rsid w:val="003E2056"/>
    <w:rsid w:val="003E22BC"/>
    <w:rsid w:val="003E2364"/>
    <w:rsid w:val="003E2372"/>
    <w:rsid w:val="003E243E"/>
    <w:rsid w:val="003E2CAE"/>
    <w:rsid w:val="003E31CB"/>
    <w:rsid w:val="003E47E4"/>
    <w:rsid w:val="003E4B32"/>
    <w:rsid w:val="003E5B24"/>
    <w:rsid w:val="003E5B75"/>
    <w:rsid w:val="003E5FFD"/>
    <w:rsid w:val="003E62B2"/>
    <w:rsid w:val="003E637F"/>
    <w:rsid w:val="003E6753"/>
    <w:rsid w:val="003E6CEF"/>
    <w:rsid w:val="003E705D"/>
    <w:rsid w:val="003F0126"/>
    <w:rsid w:val="003F0830"/>
    <w:rsid w:val="003F089D"/>
    <w:rsid w:val="003F0EC4"/>
    <w:rsid w:val="003F147D"/>
    <w:rsid w:val="003F29CE"/>
    <w:rsid w:val="003F2BC5"/>
    <w:rsid w:val="003F2D9E"/>
    <w:rsid w:val="003F340C"/>
    <w:rsid w:val="003F3E60"/>
    <w:rsid w:val="003F50F5"/>
    <w:rsid w:val="003F5363"/>
    <w:rsid w:val="003F5A7C"/>
    <w:rsid w:val="003F6042"/>
    <w:rsid w:val="003F6320"/>
    <w:rsid w:val="003F68E1"/>
    <w:rsid w:val="003F6FDA"/>
    <w:rsid w:val="003F71CF"/>
    <w:rsid w:val="003F7526"/>
    <w:rsid w:val="003F7997"/>
    <w:rsid w:val="003F79AB"/>
    <w:rsid w:val="00400026"/>
    <w:rsid w:val="00400EA0"/>
    <w:rsid w:val="00402731"/>
    <w:rsid w:val="00402FD3"/>
    <w:rsid w:val="0040331F"/>
    <w:rsid w:val="00403323"/>
    <w:rsid w:val="00403BD9"/>
    <w:rsid w:val="0040437D"/>
    <w:rsid w:val="00405ADB"/>
    <w:rsid w:val="00405D8F"/>
    <w:rsid w:val="00405E87"/>
    <w:rsid w:val="0040712A"/>
    <w:rsid w:val="004104B6"/>
    <w:rsid w:val="00410A2A"/>
    <w:rsid w:val="004111DD"/>
    <w:rsid w:val="0041145C"/>
    <w:rsid w:val="00411545"/>
    <w:rsid w:val="00411827"/>
    <w:rsid w:val="00411CCB"/>
    <w:rsid w:val="004120B5"/>
    <w:rsid w:val="0041250E"/>
    <w:rsid w:val="00413EDF"/>
    <w:rsid w:val="00414CEA"/>
    <w:rsid w:val="0041545E"/>
    <w:rsid w:val="0041705F"/>
    <w:rsid w:val="00417A4D"/>
    <w:rsid w:val="00417ED9"/>
    <w:rsid w:val="00420226"/>
    <w:rsid w:val="00420296"/>
    <w:rsid w:val="00420FD0"/>
    <w:rsid w:val="004212DA"/>
    <w:rsid w:val="00421EEC"/>
    <w:rsid w:val="00422236"/>
    <w:rsid w:val="0042242C"/>
    <w:rsid w:val="00422905"/>
    <w:rsid w:val="004229C2"/>
    <w:rsid w:val="00422B7E"/>
    <w:rsid w:val="00423010"/>
    <w:rsid w:val="00423782"/>
    <w:rsid w:val="00424410"/>
    <w:rsid w:val="00424A9F"/>
    <w:rsid w:val="00425233"/>
    <w:rsid w:val="0042656C"/>
    <w:rsid w:val="00426C29"/>
    <w:rsid w:val="00427F84"/>
    <w:rsid w:val="00430F14"/>
    <w:rsid w:val="00431271"/>
    <w:rsid w:val="00432733"/>
    <w:rsid w:val="004329BB"/>
    <w:rsid w:val="00432A08"/>
    <w:rsid w:val="004337B4"/>
    <w:rsid w:val="00433B5B"/>
    <w:rsid w:val="0043488B"/>
    <w:rsid w:val="004349AD"/>
    <w:rsid w:val="0043563D"/>
    <w:rsid w:val="0043571E"/>
    <w:rsid w:val="00435D0E"/>
    <w:rsid w:val="00436890"/>
    <w:rsid w:val="0043696D"/>
    <w:rsid w:val="00436AC7"/>
    <w:rsid w:val="00437556"/>
    <w:rsid w:val="004379B9"/>
    <w:rsid w:val="004402E0"/>
    <w:rsid w:val="00440458"/>
    <w:rsid w:val="0044047A"/>
    <w:rsid w:val="004426E9"/>
    <w:rsid w:val="00442C64"/>
    <w:rsid w:val="00442E04"/>
    <w:rsid w:val="004435C4"/>
    <w:rsid w:val="00443E44"/>
    <w:rsid w:val="00444454"/>
    <w:rsid w:val="00444728"/>
    <w:rsid w:val="004447B7"/>
    <w:rsid w:val="00444BDD"/>
    <w:rsid w:val="004456E0"/>
    <w:rsid w:val="00446066"/>
    <w:rsid w:val="00446317"/>
    <w:rsid w:val="00446920"/>
    <w:rsid w:val="00446F93"/>
    <w:rsid w:val="00447202"/>
    <w:rsid w:val="00447BDA"/>
    <w:rsid w:val="00447C99"/>
    <w:rsid w:val="00450D48"/>
    <w:rsid w:val="00451802"/>
    <w:rsid w:val="00451D65"/>
    <w:rsid w:val="00452298"/>
    <w:rsid w:val="0045240D"/>
    <w:rsid w:val="00452CE9"/>
    <w:rsid w:val="00453556"/>
    <w:rsid w:val="00454BA1"/>
    <w:rsid w:val="00454C75"/>
    <w:rsid w:val="0045520D"/>
    <w:rsid w:val="004554B2"/>
    <w:rsid w:val="0045550D"/>
    <w:rsid w:val="004557F1"/>
    <w:rsid w:val="00456777"/>
    <w:rsid w:val="00457863"/>
    <w:rsid w:val="004579CD"/>
    <w:rsid w:val="00457A25"/>
    <w:rsid w:val="00457CC8"/>
    <w:rsid w:val="00457E1A"/>
    <w:rsid w:val="00460412"/>
    <w:rsid w:val="00460BE1"/>
    <w:rsid w:val="0046141C"/>
    <w:rsid w:val="0046170A"/>
    <w:rsid w:val="00462438"/>
    <w:rsid w:val="00462A44"/>
    <w:rsid w:val="00463AEE"/>
    <w:rsid w:val="0046487B"/>
    <w:rsid w:val="0046537C"/>
    <w:rsid w:val="0046540E"/>
    <w:rsid w:val="004656C8"/>
    <w:rsid w:val="00466146"/>
    <w:rsid w:val="004666B1"/>
    <w:rsid w:val="004672A6"/>
    <w:rsid w:val="004678B7"/>
    <w:rsid w:val="00467BA3"/>
    <w:rsid w:val="004709E4"/>
    <w:rsid w:val="00470D23"/>
    <w:rsid w:val="00470F92"/>
    <w:rsid w:val="00470FCC"/>
    <w:rsid w:val="0047110A"/>
    <w:rsid w:val="0047131B"/>
    <w:rsid w:val="0047164D"/>
    <w:rsid w:val="0047218D"/>
    <w:rsid w:val="004738E4"/>
    <w:rsid w:val="00473B7D"/>
    <w:rsid w:val="004751C5"/>
    <w:rsid w:val="00475523"/>
    <w:rsid w:val="004768B8"/>
    <w:rsid w:val="00476CAB"/>
    <w:rsid w:val="004771BB"/>
    <w:rsid w:val="00477A2D"/>
    <w:rsid w:val="00477D3A"/>
    <w:rsid w:val="004805F3"/>
    <w:rsid w:val="00480AD8"/>
    <w:rsid w:val="0048202C"/>
    <w:rsid w:val="004826BD"/>
    <w:rsid w:val="00483884"/>
    <w:rsid w:val="00483E8D"/>
    <w:rsid w:val="004843BB"/>
    <w:rsid w:val="004847C7"/>
    <w:rsid w:val="00484BA4"/>
    <w:rsid w:val="00484DDB"/>
    <w:rsid w:val="00484DE1"/>
    <w:rsid w:val="004852FD"/>
    <w:rsid w:val="004853C7"/>
    <w:rsid w:val="004855CC"/>
    <w:rsid w:val="00485725"/>
    <w:rsid w:val="00485BF9"/>
    <w:rsid w:val="00485DE2"/>
    <w:rsid w:val="00485ECA"/>
    <w:rsid w:val="00486695"/>
    <w:rsid w:val="00486990"/>
    <w:rsid w:val="0048758E"/>
    <w:rsid w:val="004877C8"/>
    <w:rsid w:val="00487EA2"/>
    <w:rsid w:val="00490259"/>
    <w:rsid w:val="0049052B"/>
    <w:rsid w:val="00490A4D"/>
    <w:rsid w:val="004911C9"/>
    <w:rsid w:val="00491348"/>
    <w:rsid w:val="0049231F"/>
    <w:rsid w:val="00493B4B"/>
    <w:rsid w:val="00494BA4"/>
    <w:rsid w:val="00494D18"/>
    <w:rsid w:val="00494D1B"/>
    <w:rsid w:val="0049503C"/>
    <w:rsid w:val="0049531C"/>
    <w:rsid w:val="00495713"/>
    <w:rsid w:val="0049575F"/>
    <w:rsid w:val="00496C6F"/>
    <w:rsid w:val="00496FAC"/>
    <w:rsid w:val="00497149"/>
    <w:rsid w:val="00497860"/>
    <w:rsid w:val="004A01E6"/>
    <w:rsid w:val="004A04B1"/>
    <w:rsid w:val="004A0570"/>
    <w:rsid w:val="004A0D3E"/>
    <w:rsid w:val="004A0D66"/>
    <w:rsid w:val="004A158A"/>
    <w:rsid w:val="004A3247"/>
    <w:rsid w:val="004A371F"/>
    <w:rsid w:val="004A3803"/>
    <w:rsid w:val="004A38D6"/>
    <w:rsid w:val="004A3EB6"/>
    <w:rsid w:val="004A4088"/>
    <w:rsid w:val="004A488E"/>
    <w:rsid w:val="004A4B9A"/>
    <w:rsid w:val="004A5025"/>
    <w:rsid w:val="004A50B8"/>
    <w:rsid w:val="004A590E"/>
    <w:rsid w:val="004A5C08"/>
    <w:rsid w:val="004A6548"/>
    <w:rsid w:val="004A67B3"/>
    <w:rsid w:val="004B0D8F"/>
    <w:rsid w:val="004B0DEB"/>
    <w:rsid w:val="004B2466"/>
    <w:rsid w:val="004B2977"/>
    <w:rsid w:val="004B34EE"/>
    <w:rsid w:val="004B423F"/>
    <w:rsid w:val="004B476F"/>
    <w:rsid w:val="004B4CE0"/>
    <w:rsid w:val="004B546D"/>
    <w:rsid w:val="004B57B3"/>
    <w:rsid w:val="004B5921"/>
    <w:rsid w:val="004B5B8C"/>
    <w:rsid w:val="004B64D2"/>
    <w:rsid w:val="004B69E2"/>
    <w:rsid w:val="004B6A92"/>
    <w:rsid w:val="004B6E2D"/>
    <w:rsid w:val="004B6EDB"/>
    <w:rsid w:val="004B73B7"/>
    <w:rsid w:val="004B74A4"/>
    <w:rsid w:val="004B7ADD"/>
    <w:rsid w:val="004B7D00"/>
    <w:rsid w:val="004C0410"/>
    <w:rsid w:val="004C04B7"/>
    <w:rsid w:val="004C0BDF"/>
    <w:rsid w:val="004C11D6"/>
    <w:rsid w:val="004C213A"/>
    <w:rsid w:val="004C24D7"/>
    <w:rsid w:val="004C2812"/>
    <w:rsid w:val="004C2CD4"/>
    <w:rsid w:val="004C37CD"/>
    <w:rsid w:val="004C3A4C"/>
    <w:rsid w:val="004C3AD8"/>
    <w:rsid w:val="004C4EFF"/>
    <w:rsid w:val="004C51D8"/>
    <w:rsid w:val="004C5D75"/>
    <w:rsid w:val="004C64B1"/>
    <w:rsid w:val="004C7025"/>
    <w:rsid w:val="004C7131"/>
    <w:rsid w:val="004C764A"/>
    <w:rsid w:val="004D0047"/>
    <w:rsid w:val="004D0E69"/>
    <w:rsid w:val="004D153A"/>
    <w:rsid w:val="004D18FB"/>
    <w:rsid w:val="004D1BF1"/>
    <w:rsid w:val="004D1C41"/>
    <w:rsid w:val="004D1E30"/>
    <w:rsid w:val="004D1F44"/>
    <w:rsid w:val="004D226C"/>
    <w:rsid w:val="004D33AF"/>
    <w:rsid w:val="004D3BF2"/>
    <w:rsid w:val="004D3C88"/>
    <w:rsid w:val="004D4D79"/>
    <w:rsid w:val="004D56FE"/>
    <w:rsid w:val="004D5DBC"/>
    <w:rsid w:val="004D5F1F"/>
    <w:rsid w:val="004D6AA5"/>
    <w:rsid w:val="004D6C77"/>
    <w:rsid w:val="004D6E53"/>
    <w:rsid w:val="004D6FEA"/>
    <w:rsid w:val="004E07CF"/>
    <w:rsid w:val="004E07D4"/>
    <w:rsid w:val="004E2007"/>
    <w:rsid w:val="004E29F7"/>
    <w:rsid w:val="004E2E3E"/>
    <w:rsid w:val="004E3270"/>
    <w:rsid w:val="004E340B"/>
    <w:rsid w:val="004E3738"/>
    <w:rsid w:val="004E3B3C"/>
    <w:rsid w:val="004E3BE1"/>
    <w:rsid w:val="004E3E81"/>
    <w:rsid w:val="004E4148"/>
    <w:rsid w:val="004E41C3"/>
    <w:rsid w:val="004E4788"/>
    <w:rsid w:val="004E4AC8"/>
    <w:rsid w:val="004E5583"/>
    <w:rsid w:val="004E5FC1"/>
    <w:rsid w:val="004E611B"/>
    <w:rsid w:val="004E6236"/>
    <w:rsid w:val="004E696E"/>
    <w:rsid w:val="004E6C5E"/>
    <w:rsid w:val="004E76B5"/>
    <w:rsid w:val="004F0238"/>
    <w:rsid w:val="004F0FC6"/>
    <w:rsid w:val="004F2173"/>
    <w:rsid w:val="004F22F9"/>
    <w:rsid w:val="004F2648"/>
    <w:rsid w:val="004F26CD"/>
    <w:rsid w:val="004F2703"/>
    <w:rsid w:val="004F43F3"/>
    <w:rsid w:val="004F467D"/>
    <w:rsid w:val="004F4B00"/>
    <w:rsid w:val="004F4C83"/>
    <w:rsid w:val="004F6FEE"/>
    <w:rsid w:val="004F755F"/>
    <w:rsid w:val="004F79D4"/>
    <w:rsid w:val="004F7D27"/>
    <w:rsid w:val="00500168"/>
    <w:rsid w:val="005007D9"/>
    <w:rsid w:val="005008E1"/>
    <w:rsid w:val="005010F2"/>
    <w:rsid w:val="0050134D"/>
    <w:rsid w:val="00501E10"/>
    <w:rsid w:val="0050269D"/>
    <w:rsid w:val="00502710"/>
    <w:rsid w:val="00503697"/>
    <w:rsid w:val="005040FC"/>
    <w:rsid w:val="0050435D"/>
    <w:rsid w:val="00504430"/>
    <w:rsid w:val="00504E2D"/>
    <w:rsid w:val="005052D6"/>
    <w:rsid w:val="00505A8E"/>
    <w:rsid w:val="00505E3F"/>
    <w:rsid w:val="0050622C"/>
    <w:rsid w:val="0050650C"/>
    <w:rsid w:val="005070A7"/>
    <w:rsid w:val="00507B2A"/>
    <w:rsid w:val="00510071"/>
    <w:rsid w:val="0051059D"/>
    <w:rsid w:val="00510942"/>
    <w:rsid w:val="00510E8B"/>
    <w:rsid w:val="00511B83"/>
    <w:rsid w:val="00511C18"/>
    <w:rsid w:val="005128AD"/>
    <w:rsid w:val="00513011"/>
    <w:rsid w:val="00514363"/>
    <w:rsid w:val="00514B56"/>
    <w:rsid w:val="00515FF7"/>
    <w:rsid w:val="005160EB"/>
    <w:rsid w:val="00516117"/>
    <w:rsid w:val="00516554"/>
    <w:rsid w:val="00520463"/>
    <w:rsid w:val="00520519"/>
    <w:rsid w:val="00520A81"/>
    <w:rsid w:val="00521FC9"/>
    <w:rsid w:val="0052215A"/>
    <w:rsid w:val="00522696"/>
    <w:rsid w:val="00522A98"/>
    <w:rsid w:val="00522D17"/>
    <w:rsid w:val="005235F5"/>
    <w:rsid w:val="00523728"/>
    <w:rsid w:val="00523866"/>
    <w:rsid w:val="00523F69"/>
    <w:rsid w:val="00524481"/>
    <w:rsid w:val="00524586"/>
    <w:rsid w:val="00524733"/>
    <w:rsid w:val="00524DCD"/>
    <w:rsid w:val="005250FF"/>
    <w:rsid w:val="00525810"/>
    <w:rsid w:val="00525925"/>
    <w:rsid w:val="005261C0"/>
    <w:rsid w:val="0052688A"/>
    <w:rsid w:val="00527052"/>
    <w:rsid w:val="00527134"/>
    <w:rsid w:val="0053086B"/>
    <w:rsid w:val="00530D5F"/>
    <w:rsid w:val="005317C3"/>
    <w:rsid w:val="005318D5"/>
    <w:rsid w:val="0053206B"/>
    <w:rsid w:val="0053219D"/>
    <w:rsid w:val="00532C55"/>
    <w:rsid w:val="00532CDA"/>
    <w:rsid w:val="00532E1C"/>
    <w:rsid w:val="005330AA"/>
    <w:rsid w:val="00533A41"/>
    <w:rsid w:val="005340C9"/>
    <w:rsid w:val="0053415C"/>
    <w:rsid w:val="005343B1"/>
    <w:rsid w:val="0053507D"/>
    <w:rsid w:val="005359BD"/>
    <w:rsid w:val="00535DAC"/>
    <w:rsid w:val="00536C95"/>
    <w:rsid w:val="00537614"/>
    <w:rsid w:val="00537C9E"/>
    <w:rsid w:val="005400BC"/>
    <w:rsid w:val="00540148"/>
    <w:rsid w:val="005402A8"/>
    <w:rsid w:val="005402B6"/>
    <w:rsid w:val="00540C01"/>
    <w:rsid w:val="00541409"/>
    <w:rsid w:val="00541612"/>
    <w:rsid w:val="00541BD9"/>
    <w:rsid w:val="00543006"/>
    <w:rsid w:val="005432A5"/>
    <w:rsid w:val="005443C5"/>
    <w:rsid w:val="005447E0"/>
    <w:rsid w:val="00544B18"/>
    <w:rsid w:val="0054590B"/>
    <w:rsid w:val="0054738C"/>
    <w:rsid w:val="0054743C"/>
    <w:rsid w:val="005474BD"/>
    <w:rsid w:val="00547BF1"/>
    <w:rsid w:val="0055021A"/>
    <w:rsid w:val="00550278"/>
    <w:rsid w:val="00552296"/>
    <w:rsid w:val="00552AC6"/>
    <w:rsid w:val="0055323D"/>
    <w:rsid w:val="00553606"/>
    <w:rsid w:val="00555238"/>
    <w:rsid w:val="005552CD"/>
    <w:rsid w:val="0055543C"/>
    <w:rsid w:val="00555B69"/>
    <w:rsid w:val="0055682A"/>
    <w:rsid w:val="00556FA7"/>
    <w:rsid w:val="005575A0"/>
    <w:rsid w:val="0056001E"/>
    <w:rsid w:val="0056036D"/>
    <w:rsid w:val="005607AE"/>
    <w:rsid w:val="00560A95"/>
    <w:rsid w:val="005614BD"/>
    <w:rsid w:val="00561E0B"/>
    <w:rsid w:val="00562161"/>
    <w:rsid w:val="005626CE"/>
    <w:rsid w:val="0056282F"/>
    <w:rsid w:val="00563530"/>
    <w:rsid w:val="0056402C"/>
    <w:rsid w:val="00564578"/>
    <w:rsid w:val="00564B48"/>
    <w:rsid w:val="00564E09"/>
    <w:rsid w:val="00564EA5"/>
    <w:rsid w:val="005655C2"/>
    <w:rsid w:val="0056575F"/>
    <w:rsid w:val="00565E24"/>
    <w:rsid w:val="00566732"/>
    <w:rsid w:val="00566CDD"/>
    <w:rsid w:val="00567198"/>
    <w:rsid w:val="00567257"/>
    <w:rsid w:val="005672E2"/>
    <w:rsid w:val="00567A2D"/>
    <w:rsid w:val="00567FC3"/>
    <w:rsid w:val="005702C3"/>
    <w:rsid w:val="00570A16"/>
    <w:rsid w:val="005718F5"/>
    <w:rsid w:val="00571D25"/>
    <w:rsid w:val="0057201D"/>
    <w:rsid w:val="005723D6"/>
    <w:rsid w:val="0057282C"/>
    <w:rsid w:val="0057295C"/>
    <w:rsid w:val="00572BD7"/>
    <w:rsid w:val="00572E0D"/>
    <w:rsid w:val="00572E29"/>
    <w:rsid w:val="00573F89"/>
    <w:rsid w:val="00574CD4"/>
    <w:rsid w:val="00575134"/>
    <w:rsid w:val="00575DFE"/>
    <w:rsid w:val="00576768"/>
    <w:rsid w:val="00577092"/>
    <w:rsid w:val="00577B7E"/>
    <w:rsid w:val="00577F84"/>
    <w:rsid w:val="00580C9C"/>
    <w:rsid w:val="00581BD5"/>
    <w:rsid w:val="00581EF1"/>
    <w:rsid w:val="00582BC8"/>
    <w:rsid w:val="00582FD7"/>
    <w:rsid w:val="00584880"/>
    <w:rsid w:val="00584B93"/>
    <w:rsid w:val="00584BE0"/>
    <w:rsid w:val="00585D2A"/>
    <w:rsid w:val="00586CC1"/>
    <w:rsid w:val="00587FB3"/>
    <w:rsid w:val="005904C9"/>
    <w:rsid w:val="00590AC4"/>
    <w:rsid w:val="00591B2F"/>
    <w:rsid w:val="00591B7F"/>
    <w:rsid w:val="0059266B"/>
    <w:rsid w:val="00592CEE"/>
    <w:rsid w:val="0059320B"/>
    <w:rsid w:val="005936E5"/>
    <w:rsid w:val="005937BA"/>
    <w:rsid w:val="00593E31"/>
    <w:rsid w:val="0059458C"/>
    <w:rsid w:val="00594EBF"/>
    <w:rsid w:val="00595047"/>
    <w:rsid w:val="005951DF"/>
    <w:rsid w:val="005952A4"/>
    <w:rsid w:val="0059569D"/>
    <w:rsid w:val="00596212"/>
    <w:rsid w:val="00596469"/>
    <w:rsid w:val="005965B2"/>
    <w:rsid w:val="005967E5"/>
    <w:rsid w:val="00596B7A"/>
    <w:rsid w:val="005A00E8"/>
    <w:rsid w:val="005A02C9"/>
    <w:rsid w:val="005A1960"/>
    <w:rsid w:val="005A1BE6"/>
    <w:rsid w:val="005A222D"/>
    <w:rsid w:val="005A2596"/>
    <w:rsid w:val="005A27A3"/>
    <w:rsid w:val="005A2879"/>
    <w:rsid w:val="005A28B8"/>
    <w:rsid w:val="005A306B"/>
    <w:rsid w:val="005A3183"/>
    <w:rsid w:val="005A32CF"/>
    <w:rsid w:val="005A34C9"/>
    <w:rsid w:val="005A3B24"/>
    <w:rsid w:val="005A4117"/>
    <w:rsid w:val="005A4A33"/>
    <w:rsid w:val="005A509E"/>
    <w:rsid w:val="005A58BB"/>
    <w:rsid w:val="005A58E6"/>
    <w:rsid w:val="005A5C94"/>
    <w:rsid w:val="005A5CFC"/>
    <w:rsid w:val="005A722E"/>
    <w:rsid w:val="005A767D"/>
    <w:rsid w:val="005A7AF3"/>
    <w:rsid w:val="005A7DBA"/>
    <w:rsid w:val="005B0AB7"/>
    <w:rsid w:val="005B0C00"/>
    <w:rsid w:val="005B1233"/>
    <w:rsid w:val="005B1526"/>
    <w:rsid w:val="005B16A8"/>
    <w:rsid w:val="005B212A"/>
    <w:rsid w:val="005B2399"/>
    <w:rsid w:val="005B254D"/>
    <w:rsid w:val="005B2C51"/>
    <w:rsid w:val="005B360E"/>
    <w:rsid w:val="005B3D35"/>
    <w:rsid w:val="005B4096"/>
    <w:rsid w:val="005B624E"/>
    <w:rsid w:val="005B66BF"/>
    <w:rsid w:val="005B679B"/>
    <w:rsid w:val="005B6FBB"/>
    <w:rsid w:val="005B6FFA"/>
    <w:rsid w:val="005B7265"/>
    <w:rsid w:val="005B745C"/>
    <w:rsid w:val="005C01F5"/>
    <w:rsid w:val="005C07A1"/>
    <w:rsid w:val="005C0F0F"/>
    <w:rsid w:val="005C0F8B"/>
    <w:rsid w:val="005C1043"/>
    <w:rsid w:val="005C1602"/>
    <w:rsid w:val="005C1AA8"/>
    <w:rsid w:val="005C2348"/>
    <w:rsid w:val="005C23BB"/>
    <w:rsid w:val="005C31EB"/>
    <w:rsid w:val="005C37CA"/>
    <w:rsid w:val="005C44F4"/>
    <w:rsid w:val="005C530A"/>
    <w:rsid w:val="005C53CC"/>
    <w:rsid w:val="005C54A2"/>
    <w:rsid w:val="005C5698"/>
    <w:rsid w:val="005C59DE"/>
    <w:rsid w:val="005C6111"/>
    <w:rsid w:val="005C63E8"/>
    <w:rsid w:val="005C69B9"/>
    <w:rsid w:val="005C711D"/>
    <w:rsid w:val="005C721F"/>
    <w:rsid w:val="005C7233"/>
    <w:rsid w:val="005C7983"/>
    <w:rsid w:val="005C7B65"/>
    <w:rsid w:val="005D00FD"/>
    <w:rsid w:val="005D0142"/>
    <w:rsid w:val="005D03CA"/>
    <w:rsid w:val="005D04CE"/>
    <w:rsid w:val="005D0708"/>
    <w:rsid w:val="005D0971"/>
    <w:rsid w:val="005D0B1E"/>
    <w:rsid w:val="005D0B45"/>
    <w:rsid w:val="005D0C05"/>
    <w:rsid w:val="005D10FC"/>
    <w:rsid w:val="005D1B61"/>
    <w:rsid w:val="005D1D43"/>
    <w:rsid w:val="005D24A3"/>
    <w:rsid w:val="005D24D2"/>
    <w:rsid w:val="005D28EE"/>
    <w:rsid w:val="005D2ADB"/>
    <w:rsid w:val="005D2C4C"/>
    <w:rsid w:val="005D2EA1"/>
    <w:rsid w:val="005D2F3D"/>
    <w:rsid w:val="005D2F7F"/>
    <w:rsid w:val="005D35E3"/>
    <w:rsid w:val="005D4406"/>
    <w:rsid w:val="005D4551"/>
    <w:rsid w:val="005D4B86"/>
    <w:rsid w:val="005D52F4"/>
    <w:rsid w:val="005D5AE0"/>
    <w:rsid w:val="005D64C0"/>
    <w:rsid w:val="005D65A9"/>
    <w:rsid w:val="005D65C7"/>
    <w:rsid w:val="005D6CBB"/>
    <w:rsid w:val="005D76E3"/>
    <w:rsid w:val="005D778E"/>
    <w:rsid w:val="005D7925"/>
    <w:rsid w:val="005D7EE3"/>
    <w:rsid w:val="005D7FCE"/>
    <w:rsid w:val="005E0385"/>
    <w:rsid w:val="005E0731"/>
    <w:rsid w:val="005E0778"/>
    <w:rsid w:val="005E0A8A"/>
    <w:rsid w:val="005E13C7"/>
    <w:rsid w:val="005E20E9"/>
    <w:rsid w:val="005E270C"/>
    <w:rsid w:val="005E2B95"/>
    <w:rsid w:val="005E35FE"/>
    <w:rsid w:val="005E3DD5"/>
    <w:rsid w:val="005E3E89"/>
    <w:rsid w:val="005E44F4"/>
    <w:rsid w:val="005E4668"/>
    <w:rsid w:val="005E49E2"/>
    <w:rsid w:val="005E4B3E"/>
    <w:rsid w:val="005E527B"/>
    <w:rsid w:val="005E549F"/>
    <w:rsid w:val="005E580B"/>
    <w:rsid w:val="005E6099"/>
    <w:rsid w:val="005E649B"/>
    <w:rsid w:val="005E70A8"/>
    <w:rsid w:val="005E75E0"/>
    <w:rsid w:val="005E77BA"/>
    <w:rsid w:val="005E7DD7"/>
    <w:rsid w:val="005F03CB"/>
    <w:rsid w:val="005F06B9"/>
    <w:rsid w:val="005F0CAC"/>
    <w:rsid w:val="005F10A1"/>
    <w:rsid w:val="005F1652"/>
    <w:rsid w:val="005F1B26"/>
    <w:rsid w:val="005F35A4"/>
    <w:rsid w:val="005F37F1"/>
    <w:rsid w:val="005F4252"/>
    <w:rsid w:val="005F45D7"/>
    <w:rsid w:val="005F4B94"/>
    <w:rsid w:val="005F4D53"/>
    <w:rsid w:val="005F4E1C"/>
    <w:rsid w:val="005F55CD"/>
    <w:rsid w:val="005F566D"/>
    <w:rsid w:val="005F5DEE"/>
    <w:rsid w:val="005F6E40"/>
    <w:rsid w:val="005F7115"/>
    <w:rsid w:val="005F7217"/>
    <w:rsid w:val="00600731"/>
    <w:rsid w:val="006007C0"/>
    <w:rsid w:val="00600D8D"/>
    <w:rsid w:val="00600F8A"/>
    <w:rsid w:val="00601049"/>
    <w:rsid w:val="0060203D"/>
    <w:rsid w:val="0060213F"/>
    <w:rsid w:val="006022D2"/>
    <w:rsid w:val="00603681"/>
    <w:rsid w:val="00603BE6"/>
    <w:rsid w:val="0060465B"/>
    <w:rsid w:val="0060479E"/>
    <w:rsid w:val="00604850"/>
    <w:rsid w:val="00605219"/>
    <w:rsid w:val="006055DB"/>
    <w:rsid w:val="0060596B"/>
    <w:rsid w:val="006076A9"/>
    <w:rsid w:val="00607705"/>
    <w:rsid w:val="00607F30"/>
    <w:rsid w:val="006102E9"/>
    <w:rsid w:val="00611219"/>
    <w:rsid w:val="00611673"/>
    <w:rsid w:val="00611AD7"/>
    <w:rsid w:val="00611C15"/>
    <w:rsid w:val="00612D7E"/>
    <w:rsid w:val="00612E6A"/>
    <w:rsid w:val="006139F5"/>
    <w:rsid w:val="00614B85"/>
    <w:rsid w:val="00615B6C"/>
    <w:rsid w:val="00615B92"/>
    <w:rsid w:val="00615BE9"/>
    <w:rsid w:val="006161A5"/>
    <w:rsid w:val="00616224"/>
    <w:rsid w:val="006169DB"/>
    <w:rsid w:val="00616C0B"/>
    <w:rsid w:val="00617468"/>
    <w:rsid w:val="00617BA7"/>
    <w:rsid w:val="00617FC5"/>
    <w:rsid w:val="00620219"/>
    <w:rsid w:val="00621134"/>
    <w:rsid w:val="006221E1"/>
    <w:rsid w:val="00622E6F"/>
    <w:rsid w:val="00623213"/>
    <w:rsid w:val="0062335D"/>
    <w:rsid w:val="00623A1D"/>
    <w:rsid w:val="00623AE9"/>
    <w:rsid w:val="00623C04"/>
    <w:rsid w:val="00623EE8"/>
    <w:rsid w:val="0062402D"/>
    <w:rsid w:val="0062442F"/>
    <w:rsid w:val="00624613"/>
    <w:rsid w:val="00625C11"/>
    <w:rsid w:val="006273BC"/>
    <w:rsid w:val="006275A4"/>
    <w:rsid w:val="0062782C"/>
    <w:rsid w:val="006278D2"/>
    <w:rsid w:val="00627B7B"/>
    <w:rsid w:val="00627D2A"/>
    <w:rsid w:val="006302F0"/>
    <w:rsid w:val="00630822"/>
    <w:rsid w:val="00630D22"/>
    <w:rsid w:val="006316B6"/>
    <w:rsid w:val="00632382"/>
    <w:rsid w:val="00632439"/>
    <w:rsid w:val="0063360E"/>
    <w:rsid w:val="006336F9"/>
    <w:rsid w:val="00633E74"/>
    <w:rsid w:val="00634057"/>
    <w:rsid w:val="0063455D"/>
    <w:rsid w:val="00634EC9"/>
    <w:rsid w:val="006352FB"/>
    <w:rsid w:val="00635D76"/>
    <w:rsid w:val="006368CC"/>
    <w:rsid w:val="00636D24"/>
    <w:rsid w:val="00636D7E"/>
    <w:rsid w:val="00636DD7"/>
    <w:rsid w:val="0064026A"/>
    <w:rsid w:val="00640852"/>
    <w:rsid w:val="00640C19"/>
    <w:rsid w:val="00641241"/>
    <w:rsid w:val="006414CB"/>
    <w:rsid w:val="006415A9"/>
    <w:rsid w:val="00642052"/>
    <w:rsid w:val="0064254C"/>
    <w:rsid w:val="00642A27"/>
    <w:rsid w:val="00642A4C"/>
    <w:rsid w:val="00642AB8"/>
    <w:rsid w:val="00642E89"/>
    <w:rsid w:val="00643559"/>
    <w:rsid w:val="00643763"/>
    <w:rsid w:val="00643BF7"/>
    <w:rsid w:val="0064449B"/>
    <w:rsid w:val="00644A53"/>
    <w:rsid w:val="0064552A"/>
    <w:rsid w:val="00645F8B"/>
    <w:rsid w:val="00645FD1"/>
    <w:rsid w:val="006466FF"/>
    <w:rsid w:val="00646A8A"/>
    <w:rsid w:val="00647630"/>
    <w:rsid w:val="00647D69"/>
    <w:rsid w:val="006507B7"/>
    <w:rsid w:val="00651197"/>
    <w:rsid w:val="00651435"/>
    <w:rsid w:val="00651C7D"/>
    <w:rsid w:val="00652586"/>
    <w:rsid w:val="00652BAA"/>
    <w:rsid w:val="00653172"/>
    <w:rsid w:val="00653B66"/>
    <w:rsid w:val="00653E6D"/>
    <w:rsid w:val="00654114"/>
    <w:rsid w:val="006543B6"/>
    <w:rsid w:val="006546AA"/>
    <w:rsid w:val="00654963"/>
    <w:rsid w:val="00654F6C"/>
    <w:rsid w:val="00656753"/>
    <w:rsid w:val="0065695D"/>
    <w:rsid w:val="00657225"/>
    <w:rsid w:val="00660937"/>
    <w:rsid w:val="00660CFC"/>
    <w:rsid w:val="00660DD1"/>
    <w:rsid w:val="006612C4"/>
    <w:rsid w:val="006623DB"/>
    <w:rsid w:val="0066285E"/>
    <w:rsid w:val="0066294D"/>
    <w:rsid w:val="00662FA9"/>
    <w:rsid w:val="0066313E"/>
    <w:rsid w:val="006633BA"/>
    <w:rsid w:val="00663E84"/>
    <w:rsid w:val="00663F4B"/>
    <w:rsid w:val="0066439B"/>
    <w:rsid w:val="006647DC"/>
    <w:rsid w:val="00664805"/>
    <w:rsid w:val="006649E1"/>
    <w:rsid w:val="00664E98"/>
    <w:rsid w:val="0066500F"/>
    <w:rsid w:val="00665141"/>
    <w:rsid w:val="006651AC"/>
    <w:rsid w:val="0066648E"/>
    <w:rsid w:val="00666603"/>
    <w:rsid w:val="0066663A"/>
    <w:rsid w:val="00666887"/>
    <w:rsid w:val="00670E46"/>
    <w:rsid w:val="00671FE2"/>
    <w:rsid w:val="006725A2"/>
    <w:rsid w:val="00672743"/>
    <w:rsid w:val="00672E69"/>
    <w:rsid w:val="00672EA0"/>
    <w:rsid w:val="0067320E"/>
    <w:rsid w:val="00673696"/>
    <w:rsid w:val="00673E52"/>
    <w:rsid w:val="00674420"/>
    <w:rsid w:val="00674EDF"/>
    <w:rsid w:val="00675013"/>
    <w:rsid w:val="00675384"/>
    <w:rsid w:val="0067540F"/>
    <w:rsid w:val="006755D3"/>
    <w:rsid w:val="006767A5"/>
    <w:rsid w:val="00676962"/>
    <w:rsid w:val="00676BBE"/>
    <w:rsid w:val="006770DE"/>
    <w:rsid w:val="006778EF"/>
    <w:rsid w:val="00677F56"/>
    <w:rsid w:val="00680226"/>
    <w:rsid w:val="00680546"/>
    <w:rsid w:val="006813CB"/>
    <w:rsid w:val="00681C98"/>
    <w:rsid w:val="00681E76"/>
    <w:rsid w:val="00683061"/>
    <w:rsid w:val="0068380C"/>
    <w:rsid w:val="0068386D"/>
    <w:rsid w:val="00684025"/>
    <w:rsid w:val="00684ACC"/>
    <w:rsid w:val="0068546B"/>
    <w:rsid w:val="00685811"/>
    <w:rsid w:val="006864A6"/>
    <w:rsid w:val="0068669F"/>
    <w:rsid w:val="00686884"/>
    <w:rsid w:val="0068689B"/>
    <w:rsid w:val="00686CAC"/>
    <w:rsid w:val="00686FBA"/>
    <w:rsid w:val="00687629"/>
    <w:rsid w:val="00687E34"/>
    <w:rsid w:val="0069002A"/>
    <w:rsid w:val="00690E04"/>
    <w:rsid w:val="006913C7"/>
    <w:rsid w:val="00691AA5"/>
    <w:rsid w:val="006928A5"/>
    <w:rsid w:val="00692EFC"/>
    <w:rsid w:val="00695B76"/>
    <w:rsid w:val="00696BF8"/>
    <w:rsid w:val="006978D2"/>
    <w:rsid w:val="00697BC4"/>
    <w:rsid w:val="006A069C"/>
    <w:rsid w:val="006A0C96"/>
    <w:rsid w:val="006A2115"/>
    <w:rsid w:val="006A2750"/>
    <w:rsid w:val="006A2AFC"/>
    <w:rsid w:val="006A2B23"/>
    <w:rsid w:val="006A2C6D"/>
    <w:rsid w:val="006A33F3"/>
    <w:rsid w:val="006A3541"/>
    <w:rsid w:val="006A383C"/>
    <w:rsid w:val="006A3A07"/>
    <w:rsid w:val="006A3A3B"/>
    <w:rsid w:val="006A3A46"/>
    <w:rsid w:val="006A3BC9"/>
    <w:rsid w:val="006A3D85"/>
    <w:rsid w:val="006A4DD8"/>
    <w:rsid w:val="006A534F"/>
    <w:rsid w:val="006A5677"/>
    <w:rsid w:val="006A6173"/>
    <w:rsid w:val="006A6E89"/>
    <w:rsid w:val="006A71D4"/>
    <w:rsid w:val="006A780C"/>
    <w:rsid w:val="006A7AD9"/>
    <w:rsid w:val="006A7CF3"/>
    <w:rsid w:val="006B04B4"/>
    <w:rsid w:val="006B0A9C"/>
    <w:rsid w:val="006B1609"/>
    <w:rsid w:val="006B294F"/>
    <w:rsid w:val="006B2994"/>
    <w:rsid w:val="006B3017"/>
    <w:rsid w:val="006B3321"/>
    <w:rsid w:val="006B3D96"/>
    <w:rsid w:val="006B4565"/>
    <w:rsid w:val="006B473B"/>
    <w:rsid w:val="006B5CC8"/>
    <w:rsid w:val="006B5F1A"/>
    <w:rsid w:val="006B64B8"/>
    <w:rsid w:val="006B67B9"/>
    <w:rsid w:val="006B6832"/>
    <w:rsid w:val="006B6C9C"/>
    <w:rsid w:val="006B7DE9"/>
    <w:rsid w:val="006C0167"/>
    <w:rsid w:val="006C080C"/>
    <w:rsid w:val="006C242A"/>
    <w:rsid w:val="006C2752"/>
    <w:rsid w:val="006C281B"/>
    <w:rsid w:val="006C2992"/>
    <w:rsid w:val="006C380E"/>
    <w:rsid w:val="006C3FFB"/>
    <w:rsid w:val="006C48D0"/>
    <w:rsid w:val="006C5106"/>
    <w:rsid w:val="006C672A"/>
    <w:rsid w:val="006C685F"/>
    <w:rsid w:val="006C7B50"/>
    <w:rsid w:val="006D01C0"/>
    <w:rsid w:val="006D09EC"/>
    <w:rsid w:val="006D0B7F"/>
    <w:rsid w:val="006D0E72"/>
    <w:rsid w:val="006D1DB1"/>
    <w:rsid w:val="006D1DFC"/>
    <w:rsid w:val="006D1E0D"/>
    <w:rsid w:val="006D21AA"/>
    <w:rsid w:val="006D2445"/>
    <w:rsid w:val="006D26B1"/>
    <w:rsid w:val="006D271D"/>
    <w:rsid w:val="006D29BC"/>
    <w:rsid w:val="006D2BA9"/>
    <w:rsid w:val="006D3099"/>
    <w:rsid w:val="006D45B8"/>
    <w:rsid w:val="006D4DB2"/>
    <w:rsid w:val="006D525B"/>
    <w:rsid w:val="006D5333"/>
    <w:rsid w:val="006D5456"/>
    <w:rsid w:val="006D5B9E"/>
    <w:rsid w:val="006D69D9"/>
    <w:rsid w:val="006D6C31"/>
    <w:rsid w:val="006D6E85"/>
    <w:rsid w:val="006D718A"/>
    <w:rsid w:val="006D73B6"/>
    <w:rsid w:val="006D7BF1"/>
    <w:rsid w:val="006E1759"/>
    <w:rsid w:val="006E1A8E"/>
    <w:rsid w:val="006E21E2"/>
    <w:rsid w:val="006E22F7"/>
    <w:rsid w:val="006E2514"/>
    <w:rsid w:val="006E2892"/>
    <w:rsid w:val="006E2AC0"/>
    <w:rsid w:val="006E3262"/>
    <w:rsid w:val="006E3384"/>
    <w:rsid w:val="006E3900"/>
    <w:rsid w:val="006E40EE"/>
    <w:rsid w:val="006E457E"/>
    <w:rsid w:val="006E47C3"/>
    <w:rsid w:val="006E4C6B"/>
    <w:rsid w:val="006E4D9F"/>
    <w:rsid w:val="006E4F15"/>
    <w:rsid w:val="006E51C3"/>
    <w:rsid w:val="006E5E96"/>
    <w:rsid w:val="006E6ED9"/>
    <w:rsid w:val="006E7B77"/>
    <w:rsid w:val="006F06CE"/>
    <w:rsid w:val="006F0B0B"/>
    <w:rsid w:val="006F0E14"/>
    <w:rsid w:val="006F1BC2"/>
    <w:rsid w:val="006F1F92"/>
    <w:rsid w:val="006F2A58"/>
    <w:rsid w:val="006F2E89"/>
    <w:rsid w:val="006F2EE5"/>
    <w:rsid w:val="006F31D5"/>
    <w:rsid w:val="006F35B7"/>
    <w:rsid w:val="006F4017"/>
    <w:rsid w:val="006F5F31"/>
    <w:rsid w:val="006F682C"/>
    <w:rsid w:val="006F69C4"/>
    <w:rsid w:val="006F6E93"/>
    <w:rsid w:val="006F7247"/>
    <w:rsid w:val="006F7564"/>
    <w:rsid w:val="006F76CF"/>
    <w:rsid w:val="006F7A40"/>
    <w:rsid w:val="007005B8"/>
    <w:rsid w:val="00700BC1"/>
    <w:rsid w:val="00700BE0"/>
    <w:rsid w:val="00700DCA"/>
    <w:rsid w:val="00701106"/>
    <w:rsid w:val="00701FFA"/>
    <w:rsid w:val="00702AD5"/>
    <w:rsid w:val="00702B02"/>
    <w:rsid w:val="00703C59"/>
    <w:rsid w:val="00704EB3"/>
    <w:rsid w:val="00704FF2"/>
    <w:rsid w:val="0070523A"/>
    <w:rsid w:val="007052F6"/>
    <w:rsid w:val="00705949"/>
    <w:rsid w:val="00705BAF"/>
    <w:rsid w:val="00705EDD"/>
    <w:rsid w:val="00707499"/>
    <w:rsid w:val="007077BF"/>
    <w:rsid w:val="00707835"/>
    <w:rsid w:val="00707E84"/>
    <w:rsid w:val="0071013F"/>
    <w:rsid w:val="007103F3"/>
    <w:rsid w:val="007108F6"/>
    <w:rsid w:val="00710B48"/>
    <w:rsid w:val="00710BB5"/>
    <w:rsid w:val="007113AC"/>
    <w:rsid w:val="007113B8"/>
    <w:rsid w:val="00712524"/>
    <w:rsid w:val="00712864"/>
    <w:rsid w:val="007131D8"/>
    <w:rsid w:val="007132B8"/>
    <w:rsid w:val="00714C69"/>
    <w:rsid w:val="00714EDF"/>
    <w:rsid w:val="00715227"/>
    <w:rsid w:val="007156A9"/>
    <w:rsid w:val="00715881"/>
    <w:rsid w:val="00715BE3"/>
    <w:rsid w:val="00715C53"/>
    <w:rsid w:val="00716B7B"/>
    <w:rsid w:val="00717A99"/>
    <w:rsid w:val="00717AF7"/>
    <w:rsid w:val="00717E02"/>
    <w:rsid w:val="00720855"/>
    <w:rsid w:val="00720C31"/>
    <w:rsid w:val="00721BE2"/>
    <w:rsid w:val="00722703"/>
    <w:rsid w:val="00722972"/>
    <w:rsid w:val="00723337"/>
    <w:rsid w:val="007233C5"/>
    <w:rsid w:val="00723ABB"/>
    <w:rsid w:val="00723D20"/>
    <w:rsid w:val="00723E8A"/>
    <w:rsid w:val="00723F18"/>
    <w:rsid w:val="00724CC4"/>
    <w:rsid w:val="00724D91"/>
    <w:rsid w:val="0072621E"/>
    <w:rsid w:val="007271CD"/>
    <w:rsid w:val="007278A8"/>
    <w:rsid w:val="00727906"/>
    <w:rsid w:val="00727E8E"/>
    <w:rsid w:val="00730ACE"/>
    <w:rsid w:val="0073112F"/>
    <w:rsid w:val="007311B8"/>
    <w:rsid w:val="00731769"/>
    <w:rsid w:val="00731806"/>
    <w:rsid w:val="00731F10"/>
    <w:rsid w:val="0073214A"/>
    <w:rsid w:val="00733D9D"/>
    <w:rsid w:val="00734339"/>
    <w:rsid w:val="00734E37"/>
    <w:rsid w:val="00734F2D"/>
    <w:rsid w:val="007352FB"/>
    <w:rsid w:val="0073613F"/>
    <w:rsid w:val="00736D28"/>
    <w:rsid w:val="00736F4A"/>
    <w:rsid w:val="00737687"/>
    <w:rsid w:val="007379EC"/>
    <w:rsid w:val="0074184C"/>
    <w:rsid w:val="00741D7D"/>
    <w:rsid w:val="00741E95"/>
    <w:rsid w:val="00743773"/>
    <w:rsid w:val="00743E29"/>
    <w:rsid w:val="0074429B"/>
    <w:rsid w:val="00744402"/>
    <w:rsid w:val="007446FA"/>
    <w:rsid w:val="0074474E"/>
    <w:rsid w:val="007447E1"/>
    <w:rsid w:val="007459C9"/>
    <w:rsid w:val="007460CF"/>
    <w:rsid w:val="007467D9"/>
    <w:rsid w:val="00746B9C"/>
    <w:rsid w:val="00746EF8"/>
    <w:rsid w:val="00747266"/>
    <w:rsid w:val="0074775E"/>
    <w:rsid w:val="00747F52"/>
    <w:rsid w:val="007500AF"/>
    <w:rsid w:val="007500E0"/>
    <w:rsid w:val="007503F4"/>
    <w:rsid w:val="00750947"/>
    <w:rsid w:val="00751037"/>
    <w:rsid w:val="00751773"/>
    <w:rsid w:val="00751B16"/>
    <w:rsid w:val="00751CCE"/>
    <w:rsid w:val="00751F96"/>
    <w:rsid w:val="007521FF"/>
    <w:rsid w:val="00752467"/>
    <w:rsid w:val="0075365D"/>
    <w:rsid w:val="007541AE"/>
    <w:rsid w:val="007541E1"/>
    <w:rsid w:val="0075582B"/>
    <w:rsid w:val="00756CE1"/>
    <w:rsid w:val="007573E1"/>
    <w:rsid w:val="00757534"/>
    <w:rsid w:val="00757BE7"/>
    <w:rsid w:val="00760128"/>
    <w:rsid w:val="007603AD"/>
    <w:rsid w:val="00761115"/>
    <w:rsid w:val="00761753"/>
    <w:rsid w:val="00761F34"/>
    <w:rsid w:val="007626B4"/>
    <w:rsid w:val="00762A20"/>
    <w:rsid w:val="00762D29"/>
    <w:rsid w:val="007631FE"/>
    <w:rsid w:val="007639F8"/>
    <w:rsid w:val="00763AAA"/>
    <w:rsid w:val="007643E7"/>
    <w:rsid w:val="00764A35"/>
    <w:rsid w:val="00765CC8"/>
    <w:rsid w:val="0076601B"/>
    <w:rsid w:val="00766702"/>
    <w:rsid w:val="00766901"/>
    <w:rsid w:val="00766B62"/>
    <w:rsid w:val="0076718A"/>
    <w:rsid w:val="00767273"/>
    <w:rsid w:val="00767310"/>
    <w:rsid w:val="00767AFA"/>
    <w:rsid w:val="00770111"/>
    <w:rsid w:val="007707D3"/>
    <w:rsid w:val="00770DA0"/>
    <w:rsid w:val="00770DBB"/>
    <w:rsid w:val="0077108E"/>
    <w:rsid w:val="0077183D"/>
    <w:rsid w:val="007719C1"/>
    <w:rsid w:val="00771B63"/>
    <w:rsid w:val="00772DEC"/>
    <w:rsid w:val="00773096"/>
    <w:rsid w:val="0077377E"/>
    <w:rsid w:val="00773AD7"/>
    <w:rsid w:val="00773F2A"/>
    <w:rsid w:val="00774434"/>
    <w:rsid w:val="00774893"/>
    <w:rsid w:val="00774CD8"/>
    <w:rsid w:val="00774DED"/>
    <w:rsid w:val="00774E87"/>
    <w:rsid w:val="00775A0C"/>
    <w:rsid w:val="00775A52"/>
    <w:rsid w:val="007773C4"/>
    <w:rsid w:val="007775D3"/>
    <w:rsid w:val="00777A8D"/>
    <w:rsid w:val="00777FD2"/>
    <w:rsid w:val="00780551"/>
    <w:rsid w:val="00780809"/>
    <w:rsid w:val="00780C6E"/>
    <w:rsid w:val="00780E79"/>
    <w:rsid w:val="0078188E"/>
    <w:rsid w:val="00781D8C"/>
    <w:rsid w:val="00782079"/>
    <w:rsid w:val="007828F4"/>
    <w:rsid w:val="00782C99"/>
    <w:rsid w:val="00782E75"/>
    <w:rsid w:val="007831A2"/>
    <w:rsid w:val="00783B6C"/>
    <w:rsid w:val="00783FB7"/>
    <w:rsid w:val="00784262"/>
    <w:rsid w:val="007844E3"/>
    <w:rsid w:val="00784764"/>
    <w:rsid w:val="00785A7F"/>
    <w:rsid w:val="007860AC"/>
    <w:rsid w:val="0078671B"/>
    <w:rsid w:val="0078720E"/>
    <w:rsid w:val="00787446"/>
    <w:rsid w:val="00790780"/>
    <w:rsid w:val="00790CBC"/>
    <w:rsid w:val="00791091"/>
    <w:rsid w:val="00791B8E"/>
    <w:rsid w:val="0079282D"/>
    <w:rsid w:val="00792AA1"/>
    <w:rsid w:val="007930D8"/>
    <w:rsid w:val="007933FD"/>
    <w:rsid w:val="00793AD4"/>
    <w:rsid w:val="0079432E"/>
    <w:rsid w:val="007943AD"/>
    <w:rsid w:val="00794BC2"/>
    <w:rsid w:val="00794D20"/>
    <w:rsid w:val="00794E48"/>
    <w:rsid w:val="0079643F"/>
    <w:rsid w:val="007964FC"/>
    <w:rsid w:val="0079685E"/>
    <w:rsid w:val="00796A49"/>
    <w:rsid w:val="00796FA4"/>
    <w:rsid w:val="0079744F"/>
    <w:rsid w:val="00797521"/>
    <w:rsid w:val="00797B5F"/>
    <w:rsid w:val="007A002F"/>
    <w:rsid w:val="007A266D"/>
    <w:rsid w:val="007A3120"/>
    <w:rsid w:val="007A40C3"/>
    <w:rsid w:val="007A42EE"/>
    <w:rsid w:val="007A4488"/>
    <w:rsid w:val="007A48E4"/>
    <w:rsid w:val="007A4B06"/>
    <w:rsid w:val="007A4EDE"/>
    <w:rsid w:val="007A50C3"/>
    <w:rsid w:val="007A5606"/>
    <w:rsid w:val="007A5C39"/>
    <w:rsid w:val="007A5C55"/>
    <w:rsid w:val="007A5D85"/>
    <w:rsid w:val="007A5F69"/>
    <w:rsid w:val="007A6BDA"/>
    <w:rsid w:val="007A7020"/>
    <w:rsid w:val="007A7100"/>
    <w:rsid w:val="007A75BC"/>
    <w:rsid w:val="007A7CC8"/>
    <w:rsid w:val="007B06E7"/>
    <w:rsid w:val="007B0AAE"/>
    <w:rsid w:val="007B0B09"/>
    <w:rsid w:val="007B1AF3"/>
    <w:rsid w:val="007B207F"/>
    <w:rsid w:val="007B2FCE"/>
    <w:rsid w:val="007B378A"/>
    <w:rsid w:val="007B37BA"/>
    <w:rsid w:val="007B389A"/>
    <w:rsid w:val="007B39DA"/>
    <w:rsid w:val="007B429A"/>
    <w:rsid w:val="007B4496"/>
    <w:rsid w:val="007B45B9"/>
    <w:rsid w:val="007B4BB9"/>
    <w:rsid w:val="007B4CC5"/>
    <w:rsid w:val="007B4CC6"/>
    <w:rsid w:val="007B5368"/>
    <w:rsid w:val="007B54EC"/>
    <w:rsid w:val="007B650A"/>
    <w:rsid w:val="007B66A8"/>
    <w:rsid w:val="007B67CC"/>
    <w:rsid w:val="007B68E8"/>
    <w:rsid w:val="007B6A9D"/>
    <w:rsid w:val="007B7C2B"/>
    <w:rsid w:val="007B7F19"/>
    <w:rsid w:val="007C034E"/>
    <w:rsid w:val="007C0A7C"/>
    <w:rsid w:val="007C15A8"/>
    <w:rsid w:val="007C1978"/>
    <w:rsid w:val="007C3AE2"/>
    <w:rsid w:val="007C40B8"/>
    <w:rsid w:val="007C4B61"/>
    <w:rsid w:val="007C53D0"/>
    <w:rsid w:val="007D0BDE"/>
    <w:rsid w:val="007D0DA1"/>
    <w:rsid w:val="007D1F06"/>
    <w:rsid w:val="007D299C"/>
    <w:rsid w:val="007D2B0F"/>
    <w:rsid w:val="007D2CB2"/>
    <w:rsid w:val="007D2D56"/>
    <w:rsid w:val="007D36FC"/>
    <w:rsid w:val="007D3980"/>
    <w:rsid w:val="007D3FE5"/>
    <w:rsid w:val="007D5335"/>
    <w:rsid w:val="007D5569"/>
    <w:rsid w:val="007D573F"/>
    <w:rsid w:val="007D591D"/>
    <w:rsid w:val="007D5C8C"/>
    <w:rsid w:val="007D685C"/>
    <w:rsid w:val="007D6965"/>
    <w:rsid w:val="007D731A"/>
    <w:rsid w:val="007D7E45"/>
    <w:rsid w:val="007E0828"/>
    <w:rsid w:val="007E0A92"/>
    <w:rsid w:val="007E24C6"/>
    <w:rsid w:val="007E43FA"/>
    <w:rsid w:val="007E4A59"/>
    <w:rsid w:val="007E576A"/>
    <w:rsid w:val="007E6089"/>
    <w:rsid w:val="007E639C"/>
    <w:rsid w:val="007E65BD"/>
    <w:rsid w:val="007E6977"/>
    <w:rsid w:val="007E7042"/>
    <w:rsid w:val="007E72CF"/>
    <w:rsid w:val="007F07B1"/>
    <w:rsid w:val="007F0CC0"/>
    <w:rsid w:val="007F0CF6"/>
    <w:rsid w:val="007F10D0"/>
    <w:rsid w:val="007F1486"/>
    <w:rsid w:val="007F14A2"/>
    <w:rsid w:val="007F1DE4"/>
    <w:rsid w:val="007F2170"/>
    <w:rsid w:val="007F3D28"/>
    <w:rsid w:val="007F4880"/>
    <w:rsid w:val="007F52D7"/>
    <w:rsid w:val="007F5402"/>
    <w:rsid w:val="007F5D78"/>
    <w:rsid w:val="007F6509"/>
    <w:rsid w:val="007F6AB8"/>
    <w:rsid w:val="007F704D"/>
    <w:rsid w:val="007F7E5A"/>
    <w:rsid w:val="00801158"/>
    <w:rsid w:val="0080159B"/>
    <w:rsid w:val="008017ED"/>
    <w:rsid w:val="00802CA2"/>
    <w:rsid w:val="0080331C"/>
    <w:rsid w:val="0080356B"/>
    <w:rsid w:val="008038C8"/>
    <w:rsid w:val="00803AD7"/>
    <w:rsid w:val="00803C5A"/>
    <w:rsid w:val="00804695"/>
    <w:rsid w:val="00804DBD"/>
    <w:rsid w:val="00805061"/>
    <w:rsid w:val="00805AB1"/>
    <w:rsid w:val="00805BEF"/>
    <w:rsid w:val="00806177"/>
    <w:rsid w:val="00807548"/>
    <w:rsid w:val="00810B5F"/>
    <w:rsid w:val="00810C2C"/>
    <w:rsid w:val="00810C4E"/>
    <w:rsid w:val="0081101B"/>
    <w:rsid w:val="0081109F"/>
    <w:rsid w:val="008125FB"/>
    <w:rsid w:val="008132E6"/>
    <w:rsid w:val="0081356C"/>
    <w:rsid w:val="008151C8"/>
    <w:rsid w:val="008152F5"/>
    <w:rsid w:val="00815A30"/>
    <w:rsid w:val="00815AC9"/>
    <w:rsid w:val="0081612E"/>
    <w:rsid w:val="008162AD"/>
    <w:rsid w:val="00816738"/>
    <w:rsid w:val="008174D3"/>
    <w:rsid w:val="00817721"/>
    <w:rsid w:val="0081778B"/>
    <w:rsid w:val="00817944"/>
    <w:rsid w:val="008204FD"/>
    <w:rsid w:val="00820C0A"/>
    <w:rsid w:val="00821088"/>
    <w:rsid w:val="00821098"/>
    <w:rsid w:val="008210CF"/>
    <w:rsid w:val="00821340"/>
    <w:rsid w:val="00821610"/>
    <w:rsid w:val="0082197F"/>
    <w:rsid w:val="00821B67"/>
    <w:rsid w:val="00822A91"/>
    <w:rsid w:val="008237A3"/>
    <w:rsid w:val="008239FC"/>
    <w:rsid w:val="00823E70"/>
    <w:rsid w:val="00823F52"/>
    <w:rsid w:val="0082421B"/>
    <w:rsid w:val="00824AB2"/>
    <w:rsid w:val="00825162"/>
    <w:rsid w:val="0082655A"/>
    <w:rsid w:val="00826E5D"/>
    <w:rsid w:val="00830D27"/>
    <w:rsid w:val="00830FE9"/>
    <w:rsid w:val="00831174"/>
    <w:rsid w:val="008314B4"/>
    <w:rsid w:val="00831832"/>
    <w:rsid w:val="008319F7"/>
    <w:rsid w:val="00831B7E"/>
    <w:rsid w:val="00831E43"/>
    <w:rsid w:val="00831FF7"/>
    <w:rsid w:val="008325E7"/>
    <w:rsid w:val="00832743"/>
    <w:rsid w:val="00832CF5"/>
    <w:rsid w:val="00832E80"/>
    <w:rsid w:val="0083314B"/>
    <w:rsid w:val="0083445D"/>
    <w:rsid w:val="00834A31"/>
    <w:rsid w:val="00834F0D"/>
    <w:rsid w:val="008350F8"/>
    <w:rsid w:val="00835BED"/>
    <w:rsid w:val="00835D15"/>
    <w:rsid w:val="0083636A"/>
    <w:rsid w:val="0083680C"/>
    <w:rsid w:val="008372D6"/>
    <w:rsid w:val="008378C3"/>
    <w:rsid w:val="00837924"/>
    <w:rsid w:val="00837FA7"/>
    <w:rsid w:val="008403B8"/>
    <w:rsid w:val="00840468"/>
    <w:rsid w:val="0084095A"/>
    <w:rsid w:val="00840A18"/>
    <w:rsid w:val="00840BC9"/>
    <w:rsid w:val="00841084"/>
    <w:rsid w:val="008411DB"/>
    <w:rsid w:val="008412A7"/>
    <w:rsid w:val="00841591"/>
    <w:rsid w:val="00841C6B"/>
    <w:rsid w:val="0084204B"/>
    <w:rsid w:val="00842A36"/>
    <w:rsid w:val="00843773"/>
    <w:rsid w:val="00844A83"/>
    <w:rsid w:val="0084516A"/>
    <w:rsid w:val="00845BB1"/>
    <w:rsid w:val="00846345"/>
    <w:rsid w:val="0084659A"/>
    <w:rsid w:val="00846CC6"/>
    <w:rsid w:val="0084701D"/>
    <w:rsid w:val="00850108"/>
    <w:rsid w:val="00850841"/>
    <w:rsid w:val="00850FB8"/>
    <w:rsid w:val="0085288F"/>
    <w:rsid w:val="008528CD"/>
    <w:rsid w:val="00852DF1"/>
    <w:rsid w:val="0085461E"/>
    <w:rsid w:val="00854A21"/>
    <w:rsid w:val="00855961"/>
    <w:rsid w:val="0085599A"/>
    <w:rsid w:val="00855A48"/>
    <w:rsid w:val="00855C38"/>
    <w:rsid w:val="00855EFE"/>
    <w:rsid w:val="0085609C"/>
    <w:rsid w:val="00856935"/>
    <w:rsid w:val="00856951"/>
    <w:rsid w:val="00856A92"/>
    <w:rsid w:val="008571AA"/>
    <w:rsid w:val="0085731A"/>
    <w:rsid w:val="00857E0A"/>
    <w:rsid w:val="00857F56"/>
    <w:rsid w:val="00860836"/>
    <w:rsid w:val="00860CDD"/>
    <w:rsid w:val="00863D75"/>
    <w:rsid w:val="00864382"/>
    <w:rsid w:val="008643AD"/>
    <w:rsid w:val="00864580"/>
    <w:rsid w:val="008647C1"/>
    <w:rsid w:val="00864A12"/>
    <w:rsid w:val="00864C81"/>
    <w:rsid w:val="00864D7C"/>
    <w:rsid w:val="00864DCC"/>
    <w:rsid w:val="0086517D"/>
    <w:rsid w:val="008654E3"/>
    <w:rsid w:val="00865697"/>
    <w:rsid w:val="00865964"/>
    <w:rsid w:val="00865A29"/>
    <w:rsid w:val="00865C7D"/>
    <w:rsid w:val="00865F10"/>
    <w:rsid w:val="00866035"/>
    <w:rsid w:val="00866C29"/>
    <w:rsid w:val="00866DF5"/>
    <w:rsid w:val="00866F05"/>
    <w:rsid w:val="008671EC"/>
    <w:rsid w:val="00867483"/>
    <w:rsid w:val="00870A4F"/>
    <w:rsid w:val="00870C0A"/>
    <w:rsid w:val="008712A6"/>
    <w:rsid w:val="0087181A"/>
    <w:rsid w:val="0087266B"/>
    <w:rsid w:val="00872819"/>
    <w:rsid w:val="00872A6A"/>
    <w:rsid w:val="008732AA"/>
    <w:rsid w:val="00873E59"/>
    <w:rsid w:val="00874069"/>
    <w:rsid w:val="008746C2"/>
    <w:rsid w:val="00874B78"/>
    <w:rsid w:val="00875855"/>
    <w:rsid w:val="008759CE"/>
    <w:rsid w:val="0087664D"/>
    <w:rsid w:val="008768A9"/>
    <w:rsid w:val="008774C5"/>
    <w:rsid w:val="0088018F"/>
    <w:rsid w:val="00880DE5"/>
    <w:rsid w:val="00881CD4"/>
    <w:rsid w:val="00882A33"/>
    <w:rsid w:val="00882E33"/>
    <w:rsid w:val="00882E3C"/>
    <w:rsid w:val="00882F78"/>
    <w:rsid w:val="008839C8"/>
    <w:rsid w:val="008847F6"/>
    <w:rsid w:val="00884A72"/>
    <w:rsid w:val="00884DAF"/>
    <w:rsid w:val="00884DCB"/>
    <w:rsid w:val="00885011"/>
    <w:rsid w:val="008852A9"/>
    <w:rsid w:val="00885A16"/>
    <w:rsid w:val="00885B10"/>
    <w:rsid w:val="008862FE"/>
    <w:rsid w:val="00886F10"/>
    <w:rsid w:val="008908C3"/>
    <w:rsid w:val="00891052"/>
    <w:rsid w:val="008914E4"/>
    <w:rsid w:val="008918C1"/>
    <w:rsid w:val="00891B39"/>
    <w:rsid w:val="00892031"/>
    <w:rsid w:val="008934F1"/>
    <w:rsid w:val="008936CD"/>
    <w:rsid w:val="00894A09"/>
    <w:rsid w:val="00894DD5"/>
    <w:rsid w:val="00894DF1"/>
    <w:rsid w:val="0089510A"/>
    <w:rsid w:val="00895395"/>
    <w:rsid w:val="0089543E"/>
    <w:rsid w:val="0089584A"/>
    <w:rsid w:val="00897827"/>
    <w:rsid w:val="008A15AD"/>
    <w:rsid w:val="008A1743"/>
    <w:rsid w:val="008A1C9D"/>
    <w:rsid w:val="008A1D44"/>
    <w:rsid w:val="008A272B"/>
    <w:rsid w:val="008A371D"/>
    <w:rsid w:val="008A3AF3"/>
    <w:rsid w:val="008A3EB2"/>
    <w:rsid w:val="008A4801"/>
    <w:rsid w:val="008A4899"/>
    <w:rsid w:val="008A49C0"/>
    <w:rsid w:val="008A50B5"/>
    <w:rsid w:val="008A567E"/>
    <w:rsid w:val="008A616F"/>
    <w:rsid w:val="008A6343"/>
    <w:rsid w:val="008A764D"/>
    <w:rsid w:val="008B0511"/>
    <w:rsid w:val="008B155E"/>
    <w:rsid w:val="008B16DE"/>
    <w:rsid w:val="008B1735"/>
    <w:rsid w:val="008B1EC0"/>
    <w:rsid w:val="008B2355"/>
    <w:rsid w:val="008B2522"/>
    <w:rsid w:val="008B26C9"/>
    <w:rsid w:val="008B3306"/>
    <w:rsid w:val="008B339F"/>
    <w:rsid w:val="008B36BB"/>
    <w:rsid w:val="008B3AA5"/>
    <w:rsid w:val="008B42DF"/>
    <w:rsid w:val="008B51BE"/>
    <w:rsid w:val="008B52C7"/>
    <w:rsid w:val="008B5E47"/>
    <w:rsid w:val="008B5EA3"/>
    <w:rsid w:val="008B6404"/>
    <w:rsid w:val="008B64F8"/>
    <w:rsid w:val="008B65FE"/>
    <w:rsid w:val="008B67F9"/>
    <w:rsid w:val="008B6FD8"/>
    <w:rsid w:val="008B70CA"/>
    <w:rsid w:val="008B7C5D"/>
    <w:rsid w:val="008B7ECB"/>
    <w:rsid w:val="008C02BA"/>
    <w:rsid w:val="008C0E40"/>
    <w:rsid w:val="008C12A3"/>
    <w:rsid w:val="008C1FB5"/>
    <w:rsid w:val="008C27BF"/>
    <w:rsid w:val="008C29CF"/>
    <w:rsid w:val="008C2A3C"/>
    <w:rsid w:val="008C32AF"/>
    <w:rsid w:val="008C344F"/>
    <w:rsid w:val="008C37D7"/>
    <w:rsid w:val="008C3F34"/>
    <w:rsid w:val="008C4C60"/>
    <w:rsid w:val="008C528D"/>
    <w:rsid w:val="008C5618"/>
    <w:rsid w:val="008C5901"/>
    <w:rsid w:val="008C5D0C"/>
    <w:rsid w:val="008C63A9"/>
    <w:rsid w:val="008C6B0B"/>
    <w:rsid w:val="008C7847"/>
    <w:rsid w:val="008D09C2"/>
    <w:rsid w:val="008D18C7"/>
    <w:rsid w:val="008D1F13"/>
    <w:rsid w:val="008D25E0"/>
    <w:rsid w:val="008D295F"/>
    <w:rsid w:val="008D2ACB"/>
    <w:rsid w:val="008D2BAB"/>
    <w:rsid w:val="008D2E06"/>
    <w:rsid w:val="008D2FD9"/>
    <w:rsid w:val="008D30AE"/>
    <w:rsid w:val="008D401E"/>
    <w:rsid w:val="008D439C"/>
    <w:rsid w:val="008D467B"/>
    <w:rsid w:val="008D4DF4"/>
    <w:rsid w:val="008D5003"/>
    <w:rsid w:val="008D5153"/>
    <w:rsid w:val="008D535D"/>
    <w:rsid w:val="008D6327"/>
    <w:rsid w:val="008D6606"/>
    <w:rsid w:val="008D682F"/>
    <w:rsid w:val="008D6852"/>
    <w:rsid w:val="008D70B1"/>
    <w:rsid w:val="008D70D5"/>
    <w:rsid w:val="008D72CD"/>
    <w:rsid w:val="008E019C"/>
    <w:rsid w:val="008E01BA"/>
    <w:rsid w:val="008E06EB"/>
    <w:rsid w:val="008E0C56"/>
    <w:rsid w:val="008E12CE"/>
    <w:rsid w:val="008E1612"/>
    <w:rsid w:val="008E1DFA"/>
    <w:rsid w:val="008E216E"/>
    <w:rsid w:val="008E3728"/>
    <w:rsid w:val="008E37B0"/>
    <w:rsid w:val="008E43BA"/>
    <w:rsid w:val="008E47A6"/>
    <w:rsid w:val="008E4B34"/>
    <w:rsid w:val="008E4B55"/>
    <w:rsid w:val="008E4E9C"/>
    <w:rsid w:val="008E4E9D"/>
    <w:rsid w:val="008E4F97"/>
    <w:rsid w:val="008E56E8"/>
    <w:rsid w:val="008E5930"/>
    <w:rsid w:val="008E61B5"/>
    <w:rsid w:val="008E7CAF"/>
    <w:rsid w:val="008E7E6D"/>
    <w:rsid w:val="008F0FC4"/>
    <w:rsid w:val="008F1219"/>
    <w:rsid w:val="008F19B2"/>
    <w:rsid w:val="008F21D6"/>
    <w:rsid w:val="008F2D3C"/>
    <w:rsid w:val="008F3365"/>
    <w:rsid w:val="008F36B8"/>
    <w:rsid w:val="008F3D30"/>
    <w:rsid w:val="008F4509"/>
    <w:rsid w:val="008F45AF"/>
    <w:rsid w:val="008F62AB"/>
    <w:rsid w:val="008F66A5"/>
    <w:rsid w:val="008F750D"/>
    <w:rsid w:val="008F780D"/>
    <w:rsid w:val="008F78D4"/>
    <w:rsid w:val="00900C5F"/>
    <w:rsid w:val="0090141A"/>
    <w:rsid w:val="009018AA"/>
    <w:rsid w:val="00902763"/>
    <w:rsid w:val="00902B65"/>
    <w:rsid w:val="009037DE"/>
    <w:rsid w:val="009037FB"/>
    <w:rsid w:val="00903BE3"/>
    <w:rsid w:val="00903C54"/>
    <w:rsid w:val="00903FB5"/>
    <w:rsid w:val="00904C34"/>
    <w:rsid w:val="00905DC2"/>
    <w:rsid w:val="0090637D"/>
    <w:rsid w:val="00907108"/>
    <w:rsid w:val="009074EE"/>
    <w:rsid w:val="00907522"/>
    <w:rsid w:val="00907968"/>
    <w:rsid w:val="00907FB6"/>
    <w:rsid w:val="009107CE"/>
    <w:rsid w:val="00910A2C"/>
    <w:rsid w:val="0091107A"/>
    <w:rsid w:val="009110D1"/>
    <w:rsid w:val="00911C9F"/>
    <w:rsid w:val="00912254"/>
    <w:rsid w:val="00912391"/>
    <w:rsid w:val="00912513"/>
    <w:rsid w:val="009125C4"/>
    <w:rsid w:val="00913751"/>
    <w:rsid w:val="0091477E"/>
    <w:rsid w:val="0091618A"/>
    <w:rsid w:val="00916AAF"/>
    <w:rsid w:val="00916C85"/>
    <w:rsid w:val="00916DC6"/>
    <w:rsid w:val="00917513"/>
    <w:rsid w:val="00917C1C"/>
    <w:rsid w:val="00917CD7"/>
    <w:rsid w:val="00917EAD"/>
    <w:rsid w:val="00920A42"/>
    <w:rsid w:val="009227F5"/>
    <w:rsid w:val="00922A7A"/>
    <w:rsid w:val="00922C86"/>
    <w:rsid w:val="00922D71"/>
    <w:rsid w:val="009231E7"/>
    <w:rsid w:val="00923330"/>
    <w:rsid w:val="0092368A"/>
    <w:rsid w:val="0092372C"/>
    <w:rsid w:val="00923A86"/>
    <w:rsid w:val="00923BC0"/>
    <w:rsid w:val="009241EF"/>
    <w:rsid w:val="00924522"/>
    <w:rsid w:val="00924B53"/>
    <w:rsid w:val="009255E2"/>
    <w:rsid w:val="009257E4"/>
    <w:rsid w:val="00925852"/>
    <w:rsid w:val="00925C23"/>
    <w:rsid w:val="00925D7A"/>
    <w:rsid w:val="00926AB7"/>
    <w:rsid w:val="00926C81"/>
    <w:rsid w:val="00927A6C"/>
    <w:rsid w:val="00927DAD"/>
    <w:rsid w:val="00930917"/>
    <w:rsid w:val="00930A26"/>
    <w:rsid w:val="00930E55"/>
    <w:rsid w:val="00931F3F"/>
    <w:rsid w:val="0093284C"/>
    <w:rsid w:val="00932DDB"/>
    <w:rsid w:val="00932F18"/>
    <w:rsid w:val="009330E7"/>
    <w:rsid w:val="00933230"/>
    <w:rsid w:val="00933B1B"/>
    <w:rsid w:val="00933C93"/>
    <w:rsid w:val="009355C1"/>
    <w:rsid w:val="00935865"/>
    <w:rsid w:val="009360EA"/>
    <w:rsid w:val="009365C0"/>
    <w:rsid w:val="009365E1"/>
    <w:rsid w:val="009367D4"/>
    <w:rsid w:val="009371D2"/>
    <w:rsid w:val="00937881"/>
    <w:rsid w:val="00940075"/>
    <w:rsid w:val="009401BA"/>
    <w:rsid w:val="009402A4"/>
    <w:rsid w:val="0094111E"/>
    <w:rsid w:val="00941861"/>
    <w:rsid w:val="0094221B"/>
    <w:rsid w:val="00942711"/>
    <w:rsid w:val="00942887"/>
    <w:rsid w:val="0094293B"/>
    <w:rsid w:val="00942F61"/>
    <w:rsid w:val="009430A0"/>
    <w:rsid w:val="00943184"/>
    <w:rsid w:val="00943911"/>
    <w:rsid w:val="00943B1B"/>
    <w:rsid w:val="00943F06"/>
    <w:rsid w:val="009447D6"/>
    <w:rsid w:val="00944A90"/>
    <w:rsid w:val="00944C9F"/>
    <w:rsid w:val="00945117"/>
    <w:rsid w:val="009454DA"/>
    <w:rsid w:val="0094615F"/>
    <w:rsid w:val="009462CC"/>
    <w:rsid w:val="0094669E"/>
    <w:rsid w:val="00946EF0"/>
    <w:rsid w:val="00947799"/>
    <w:rsid w:val="00947DD5"/>
    <w:rsid w:val="009509DF"/>
    <w:rsid w:val="00950F70"/>
    <w:rsid w:val="00951575"/>
    <w:rsid w:val="00951A01"/>
    <w:rsid w:val="00951AA7"/>
    <w:rsid w:val="00952681"/>
    <w:rsid w:val="00952736"/>
    <w:rsid w:val="009527D1"/>
    <w:rsid w:val="00952B35"/>
    <w:rsid w:val="00952D9C"/>
    <w:rsid w:val="00952F3A"/>
    <w:rsid w:val="00953206"/>
    <w:rsid w:val="00953C60"/>
    <w:rsid w:val="00953CF6"/>
    <w:rsid w:val="00954103"/>
    <w:rsid w:val="00954EB5"/>
    <w:rsid w:val="00955140"/>
    <w:rsid w:val="00955A64"/>
    <w:rsid w:val="0095741E"/>
    <w:rsid w:val="009576FA"/>
    <w:rsid w:val="00957BFE"/>
    <w:rsid w:val="009600DE"/>
    <w:rsid w:val="0096093E"/>
    <w:rsid w:val="00960B94"/>
    <w:rsid w:val="00961410"/>
    <w:rsid w:val="00962676"/>
    <w:rsid w:val="00962F08"/>
    <w:rsid w:val="009639AB"/>
    <w:rsid w:val="00963C01"/>
    <w:rsid w:val="00963D9A"/>
    <w:rsid w:val="00964176"/>
    <w:rsid w:val="00964457"/>
    <w:rsid w:val="0096496C"/>
    <w:rsid w:val="00964D8B"/>
    <w:rsid w:val="00965064"/>
    <w:rsid w:val="00965256"/>
    <w:rsid w:val="009654BB"/>
    <w:rsid w:val="00965804"/>
    <w:rsid w:val="00965883"/>
    <w:rsid w:val="009659F7"/>
    <w:rsid w:val="00965F3C"/>
    <w:rsid w:val="0096613B"/>
    <w:rsid w:val="0096634A"/>
    <w:rsid w:val="0096688B"/>
    <w:rsid w:val="00966907"/>
    <w:rsid w:val="0096758D"/>
    <w:rsid w:val="0096787C"/>
    <w:rsid w:val="00970176"/>
    <w:rsid w:val="009701DB"/>
    <w:rsid w:val="00970867"/>
    <w:rsid w:val="00970900"/>
    <w:rsid w:val="00972067"/>
    <w:rsid w:val="0097213E"/>
    <w:rsid w:val="00972691"/>
    <w:rsid w:val="00972A34"/>
    <w:rsid w:val="00972C3B"/>
    <w:rsid w:val="00972E79"/>
    <w:rsid w:val="009733EF"/>
    <w:rsid w:val="00973691"/>
    <w:rsid w:val="00973DA3"/>
    <w:rsid w:val="00973F78"/>
    <w:rsid w:val="0097452B"/>
    <w:rsid w:val="00974719"/>
    <w:rsid w:val="00975010"/>
    <w:rsid w:val="009756C8"/>
    <w:rsid w:val="009757B4"/>
    <w:rsid w:val="00975891"/>
    <w:rsid w:val="00975B5D"/>
    <w:rsid w:val="009764FE"/>
    <w:rsid w:val="009766DC"/>
    <w:rsid w:val="00976AEA"/>
    <w:rsid w:val="0097773F"/>
    <w:rsid w:val="00977CF8"/>
    <w:rsid w:val="00981471"/>
    <w:rsid w:val="009829EB"/>
    <w:rsid w:val="0098301F"/>
    <w:rsid w:val="00983138"/>
    <w:rsid w:val="00983342"/>
    <w:rsid w:val="009833B9"/>
    <w:rsid w:val="00983971"/>
    <w:rsid w:val="0098561F"/>
    <w:rsid w:val="00986752"/>
    <w:rsid w:val="009868C1"/>
    <w:rsid w:val="00986AC9"/>
    <w:rsid w:val="009901E6"/>
    <w:rsid w:val="009911D7"/>
    <w:rsid w:val="00991846"/>
    <w:rsid w:val="009923E0"/>
    <w:rsid w:val="0099266C"/>
    <w:rsid w:val="00992B49"/>
    <w:rsid w:val="00992DD4"/>
    <w:rsid w:val="00993274"/>
    <w:rsid w:val="009934B8"/>
    <w:rsid w:val="009934CB"/>
    <w:rsid w:val="009935DD"/>
    <w:rsid w:val="00994309"/>
    <w:rsid w:val="0099434E"/>
    <w:rsid w:val="00995C92"/>
    <w:rsid w:val="009967E7"/>
    <w:rsid w:val="00996908"/>
    <w:rsid w:val="00996B1D"/>
    <w:rsid w:val="009972AC"/>
    <w:rsid w:val="00997713"/>
    <w:rsid w:val="00997AF4"/>
    <w:rsid w:val="00997F80"/>
    <w:rsid w:val="009A0678"/>
    <w:rsid w:val="009A0C58"/>
    <w:rsid w:val="009A0C9F"/>
    <w:rsid w:val="009A116B"/>
    <w:rsid w:val="009A1190"/>
    <w:rsid w:val="009A26A1"/>
    <w:rsid w:val="009A2B81"/>
    <w:rsid w:val="009A2EC2"/>
    <w:rsid w:val="009A3920"/>
    <w:rsid w:val="009A3986"/>
    <w:rsid w:val="009A3A6A"/>
    <w:rsid w:val="009A3C1A"/>
    <w:rsid w:val="009A3FEE"/>
    <w:rsid w:val="009A43EE"/>
    <w:rsid w:val="009A6DC7"/>
    <w:rsid w:val="009A7356"/>
    <w:rsid w:val="009A77F9"/>
    <w:rsid w:val="009A7850"/>
    <w:rsid w:val="009A7CB4"/>
    <w:rsid w:val="009A7F6D"/>
    <w:rsid w:val="009B0E3C"/>
    <w:rsid w:val="009B11C7"/>
    <w:rsid w:val="009B189A"/>
    <w:rsid w:val="009B1A6C"/>
    <w:rsid w:val="009B1C14"/>
    <w:rsid w:val="009B2F3E"/>
    <w:rsid w:val="009B3320"/>
    <w:rsid w:val="009B3F8A"/>
    <w:rsid w:val="009B410B"/>
    <w:rsid w:val="009B4365"/>
    <w:rsid w:val="009B463A"/>
    <w:rsid w:val="009B553A"/>
    <w:rsid w:val="009B5914"/>
    <w:rsid w:val="009B59FF"/>
    <w:rsid w:val="009B6140"/>
    <w:rsid w:val="009B6D74"/>
    <w:rsid w:val="009B6DD0"/>
    <w:rsid w:val="009B7967"/>
    <w:rsid w:val="009B7EB7"/>
    <w:rsid w:val="009C0382"/>
    <w:rsid w:val="009C0497"/>
    <w:rsid w:val="009C0DCC"/>
    <w:rsid w:val="009C19C0"/>
    <w:rsid w:val="009C252E"/>
    <w:rsid w:val="009C2531"/>
    <w:rsid w:val="009C2864"/>
    <w:rsid w:val="009C3537"/>
    <w:rsid w:val="009C3743"/>
    <w:rsid w:val="009C3993"/>
    <w:rsid w:val="009C3C20"/>
    <w:rsid w:val="009C5198"/>
    <w:rsid w:val="009C52F7"/>
    <w:rsid w:val="009C5602"/>
    <w:rsid w:val="009C672D"/>
    <w:rsid w:val="009C6753"/>
    <w:rsid w:val="009C6DB3"/>
    <w:rsid w:val="009C715B"/>
    <w:rsid w:val="009C796A"/>
    <w:rsid w:val="009D0867"/>
    <w:rsid w:val="009D11C9"/>
    <w:rsid w:val="009D12AC"/>
    <w:rsid w:val="009D1B50"/>
    <w:rsid w:val="009D1FBE"/>
    <w:rsid w:val="009D2311"/>
    <w:rsid w:val="009D288B"/>
    <w:rsid w:val="009D2D2D"/>
    <w:rsid w:val="009D2D8A"/>
    <w:rsid w:val="009D2EE9"/>
    <w:rsid w:val="009D4492"/>
    <w:rsid w:val="009D46A7"/>
    <w:rsid w:val="009D4EFD"/>
    <w:rsid w:val="009D51C0"/>
    <w:rsid w:val="009D5970"/>
    <w:rsid w:val="009D5EBB"/>
    <w:rsid w:val="009D684D"/>
    <w:rsid w:val="009D6FDE"/>
    <w:rsid w:val="009D7700"/>
    <w:rsid w:val="009E04A2"/>
    <w:rsid w:val="009E0563"/>
    <w:rsid w:val="009E0F1C"/>
    <w:rsid w:val="009E10E1"/>
    <w:rsid w:val="009E13D8"/>
    <w:rsid w:val="009E269F"/>
    <w:rsid w:val="009E2D81"/>
    <w:rsid w:val="009E366F"/>
    <w:rsid w:val="009E415A"/>
    <w:rsid w:val="009E4F1D"/>
    <w:rsid w:val="009E5323"/>
    <w:rsid w:val="009E5446"/>
    <w:rsid w:val="009E583A"/>
    <w:rsid w:val="009E5F09"/>
    <w:rsid w:val="009E5FEB"/>
    <w:rsid w:val="009E62B5"/>
    <w:rsid w:val="009E7D96"/>
    <w:rsid w:val="009F041C"/>
    <w:rsid w:val="009F047F"/>
    <w:rsid w:val="009F0B53"/>
    <w:rsid w:val="009F0CC8"/>
    <w:rsid w:val="009F10AF"/>
    <w:rsid w:val="009F10D8"/>
    <w:rsid w:val="009F13D6"/>
    <w:rsid w:val="009F1C9E"/>
    <w:rsid w:val="009F2383"/>
    <w:rsid w:val="009F27C1"/>
    <w:rsid w:val="009F28B8"/>
    <w:rsid w:val="009F2941"/>
    <w:rsid w:val="009F3047"/>
    <w:rsid w:val="009F32B3"/>
    <w:rsid w:val="009F33D8"/>
    <w:rsid w:val="009F33FD"/>
    <w:rsid w:val="009F3774"/>
    <w:rsid w:val="009F4BDD"/>
    <w:rsid w:val="009F5BE4"/>
    <w:rsid w:val="009F7A0C"/>
    <w:rsid w:val="009F7A96"/>
    <w:rsid w:val="009F7D7D"/>
    <w:rsid w:val="009F7EB2"/>
    <w:rsid w:val="009F7EBF"/>
    <w:rsid w:val="00A00609"/>
    <w:rsid w:val="00A008ED"/>
    <w:rsid w:val="00A00B73"/>
    <w:rsid w:val="00A00F32"/>
    <w:rsid w:val="00A01D14"/>
    <w:rsid w:val="00A01EDD"/>
    <w:rsid w:val="00A01EF6"/>
    <w:rsid w:val="00A028D4"/>
    <w:rsid w:val="00A03127"/>
    <w:rsid w:val="00A03223"/>
    <w:rsid w:val="00A03755"/>
    <w:rsid w:val="00A03826"/>
    <w:rsid w:val="00A03A99"/>
    <w:rsid w:val="00A03F16"/>
    <w:rsid w:val="00A0438B"/>
    <w:rsid w:val="00A045AB"/>
    <w:rsid w:val="00A05099"/>
    <w:rsid w:val="00A05264"/>
    <w:rsid w:val="00A059F1"/>
    <w:rsid w:val="00A05C01"/>
    <w:rsid w:val="00A05FD3"/>
    <w:rsid w:val="00A063DC"/>
    <w:rsid w:val="00A06AF1"/>
    <w:rsid w:val="00A07C26"/>
    <w:rsid w:val="00A1071A"/>
    <w:rsid w:val="00A10D3F"/>
    <w:rsid w:val="00A10E8F"/>
    <w:rsid w:val="00A114B0"/>
    <w:rsid w:val="00A11563"/>
    <w:rsid w:val="00A118F8"/>
    <w:rsid w:val="00A11D10"/>
    <w:rsid w:val="00A123D1"/>
    <w:rsid w:val="00A1318C"/>
    <w:rsid w:val="00A142C6"/>
    <w:rsid w:val="00A14411"/>
    <w:rsid w:val="00A14526"/>
    <w:rsid w:val="00A14B25"/>
    <w:rsid w:val="00A14F7A"/>
    <w:rsid w:val="00A17453"/>
    <w:rsid w:val="00A2016F"/>
    <w:rsid w:val="00A202D5"/>
    <w:rsid w:val="00A2089B"/>
    <w:rsid w:val="00A20A6A"/>
    <w:rsid w:val="00A20B35"/>
    <w:rsid w:val="00A20E60"/>
    <w:rsid w:val="00A210A6"/>
    <w:rsid w:val="00A22424"/>
    <w:rsid w:val="00A22BF4"/>
    <w:rsid w:val="00A23018"/>
    <w:rsid w:val="00A2325F"/>
    <w:rsid w:val="00A234B5"/>
    <w:rsid w:val="00A234CB"/>
    <w:rsid w:val="00A24170"/>
    <w:rsid w:val="00A246BE"/>
    <w:rsid w:val="00A24DB5"/>
    <w:rsid w:val="00A24F9E"/>
    <w:rsid w:val="00A25852"/>
    <w:rsid w:val="00A2596E"/>
    <w:rsid w:val="00A264B5"/>
    <w:rsid w:val="00A269E2"/>
    <w:rsid w:val="00A27888"/>
    <w:rsid w:val="00A27EFD"/>
    <w:rsid w:val="00A3043A"/>
    <w:rsid w:val="00A304DF"/>
    <w:rsid w:val="00A30968"/>
    <w:rsid w:val="00A30A52"/>
    <w:rsid w:val="00A31269"/>
    <w:rsid w:val="00A32062"/>
    <w:rsid w:val="00A32515"/>
    <w:rsid w:val="00A32937"/>
    <w:rsid w:val="00A32A7F"/>
    <w:rsid w:val="00A32CC1"/>
    <w:rsid w:val="00A32ECE"/>
    <w:rsid w:val="00A3362D"/>
    <w:rsid w:val="00A33E34"/>
    <w:rsid w:val="00A34478"/>
    <w:rsid w:val="00A35CE6"/>
    <w:rsid w:val="00A35DDF"/>
    <w:rsid w:val="00A36D21"/>
    <w:rsid w:val="00A37591"/>
    <w:rsid w:val="00A4047D"/>
    <w:rsid w:val="00A40541"/>
    <w:rsid w:val="00A41586"/>
    <w:rsid w:val="00A41ADA"/>
    <w:rsid w:val="00A42041"/>
    <w:rsid w:val="00A42885"/>
    <w:rsid w:val="00A42B02"/>
    <w:rsid w:val="00A42F77"/>
    <w:rsid w:val="00A436DA"/>
    <w:rsid w:val="00A4381A"/>
    <w:rsid w:val="00A449C4"/>
    <w:rsid w:val="00A44E69"/>
    <w:rsid w:val="00A44FB1"/>
    <w:rsid w:val="00A4537E"/>
    <w:rsid w:val="00A45666"/>
    <w:rsid w:val="00A4595A"/>
    <w:rsid w:val="00A46224"/>
    <w:rsid w:val="00A4623F"/>
    <w:rsid w:val="00A46C08"/>
    <w:rsid w:val="00A47AE0"/>
    <w:rsid w:val="00A47E18"/>
    <w:rsid w:val="00A507A0"/>
    <w:rsid w:val="00A510C1"/>
    <w:rsid w:val="00A518D2"/>
    <w:rsid w:val="00A519AD"/>
    <w:rsid w:val="00A5284E"/>
    <w:rsid w:val="00A52C94"/>
    <w:rsid w:val="00A52D0D"/>
    <w:rsid w:val="00A52E06"/>
    <w:rsid w:val="00A5342B"/>
    <w:rsid w:val="00A535F8"/>
    <w:rsid w:val="00A53A82"/>
    <w:rsid w:val="00A53E45"/>
    <w:rsid w:val="00A54131"/>
    <w:rsid w:val="00A543A9"/>
    <w:rsid w:val="00A54895"/>
    <w:rsid w:val="00A56A49"/>
    <w:rsid w:val="00A56A66"/>
    <w:rsid w:val="00A5735D"/>
    <w:rsid w:val="00A57673"/>
    <w:rsid w:val="00A5798D"/>
    <w:rsid w:val="00A57FE4"/>
    <w:rsid w:val="00A604EE"/>
    <w:rsid w:val="00A61A60"/>
    <w:rsid w:val="00A61AA4"/>
    <w:rsid w:val="00A6280B"/>
    <w:rsid w:val="00A62DC2"/>
    <w:rsid w:val="00A634AC"/>
    <w:rsid w:val="00A64089"/>
    <w:rsid w:val="00A64F6D"/>
    <w:rsid w:val="00A65B23"/>
    <w:rsid w:val="00A65E76"/>
    <w:rsid w:val="00A65FE0"/>
    <w:rsid w:val="00A66302"/>
    <w:rsid w:val="00A66566"/>
    <w:rsid w:val="00A66BB0"/>
    <w:rsid w:val="00A66C14"/>
    <w:rsid w:val="00A7004C"/>
    <w:rsid w:val="00A705F2"/>
    <w:rsid w:val="00A71683"/>
    <w:rsid w:val="00A72068"/>
    <w:rsid w:val="00A722C0"/>
    <w:rsid w:val="00A72C97"/>
    <w:rsid w:val="00A73210"/>
    <w:rsid w:val="00A73E6F"/>
    <w:rsid w:val="00A73E71"/>
    <w:rsid w:val="00A74286"/>
    <w:rsid w:val="00A74EC2"/>
    <w:rsid w:val="00A7534E"/>
    <w:rsid w:val="00A75799"/>
    <w:rsid w:val="00A763C5"/>
    <w:rsid w:val="00A768F5"/>
    <w:rsid w:val="00A76A61"/>
    <w:rsid w:val="00A76AF7"/>
    <w:rsid w:val="00A76BD6"/>
    <w:rsid w:val="00A76CC2"/>
    <w:rsid w:val="00A76E0D"/>
    <w:rsid w:val="00A776C2"/>
    <w:rsid w:val="00A77748"/>
    <w:rsid w:val="00A77EB3"/>
    <w:rsid w:val="00A80DB6"/>
    <w:rsid w:val="00A816C2"/>
    <w:rsid w:val="00A823A1"/>
    <w:rsid w:val="00A82F3F"/>
    <w:rsid w:val="00A83496"/>
    <w:rsid w:val="00A84160"/>
    <w:rsid w:val="00A8423B"/>
    <w:rsid w:val="00A85D98"/>
    <w:rsid w:val="00A86773"/>
    <w:rsid w:val="00A86926"/>
    <w:rsid w:val="00A86A47"/>
    <w:rsid w:val="00A86D1A"/>
    <w:rsid w:val="00A8755F"/>
    <w:rsid w:val="00A90B1E"/>
    <w:rsid w:val="00A9125A"/>
    <w:rsid w:val="00A9140F"/>
    <w:rsid w:val="00A91C9A"/>
    <w:rsid w:val="00A924D2"/>
    <w:rsid w:val="00A92B90"/>
    <w:rsid w:val="00A92BD9"/>
    <w:rsid w:val="00A936B2"/>
    <w:rsid w:val="00A93DBA"/>
    <w:rsid w:val="00A95203"/>
    <w:rsid w:val="00A95CE4"/>
    <w:rsid w:val="00A95DCD"/>
    <w:rsid w:val="00A95E20"/>
    <w:rsid w:val="00A9625C"/>
    <w:rsid w:val="00A96AAF"/>
    <w:rsid w:val="00A96FC2"/>
    <w:rsid w:val="00A97185"/>
    <w:rsid w:val="00A9732C"/>
    <w:rsid w:val="00A9771C"/>
    <w:rsid w:val="00A97BDF"/>
    <w:rsid w:val="00A97FB7"/>
    <w:rsid w:val="00AA06CA"/>
    <w:rsid w:val="00AA0FCA"/>
    <w:rsid w:val="00AA14C5"/>
    <w:rsid w:val="00AA18E1"/>
    <w:rsid w:val="00AA20EC"/>
    <w:rsid w:val="00AA2239"/>
    <w:rsid w:val="00AA2411"/>
    <w:rsid w:val="00AA246C"/>
    <w:rsid w:val="00AA2A68"/>
    <w:rsid w:val="00AA3703"/>
    <w:rsid w:val="00AA431B"/>
    <w:rsid w:val="00AA45D3"/>
    <w:rsid w:val="00AA612D"/>
    <w:rsid w:val="00AA6470"/>
    <w:rsid w:val="00AA75F4"/>
    <w:rsid w:val="00AA7943"/>
    <w:rsid w:val="00AA7D6D"/>
    <w:rsid w:val="00AA7FAA"/>
    <w:rsid w:val="00AB0480"/>
    <w:rsid w:val="00AB0656"/>
    <w:rsid w:val="00AB07B4"/>
    <w:rsid w:val="00AB122E"/>
    <w:rsid w:val="00AB12EF"/>
    <w:rsid w:val="00AB1E60"/>
    <w:rsid w:val="00AB261D"/>
    <w:rsid w:val="00AB2708"/>
    <w:rsid w:val="00AB29E2"/>
    <w:rsid w:val="00AB3ED9"/>
    <w:rsid w:val="00AB4105"/>
    <w:rsid w:val="00AB4341"/>
    <w:rsid w:val="00AB436D"/>
    <w:rsid w:val="00AB4676"/>
    <w:rsid w:val="00AB4746"/>
    <w:rsid w:val="00AB47FD"/>
    <w:rsid w:val="00AB4D58"/>
    <w:rsid w:val="00AB4F38"/>
    <w:rsid w:val="00AB5200"/>
    <w:rsid w:val="00AB5777"/>
    <w:rsid w:val="00AB590F"/>
    <w:rsid w:val="00AB69E4"/>
    <w:rsid w:val="00AB6BF1"/>
    <w:rsid w:val="00AB6C0D"/>
    <w:rsid w:val="00AB74C1"/>
    <w:rsid w:val="00AB7736"/>
    <w:rsid w:val="00AC104F"/>
    <w:rsid w:val="00AC20FA"/>
    <w:rsid w:val="00AC230F"/>
    <w:rsid w:val="00AC2BC1"/>
    <w:rsid w:val="00AC34A8"/>
    <w:rsid w:val="00AC3909"/>
    <w:rsid w:val="00AC567D"/>
    <w:rsid w:val="00AC6F13"/>
    <w:rsid w:val="00AC71A8"/>
    <w:rsid w:val="00AC7398"/>
    <w:rsid w:val="00AC7399"/>
    <w:rsid w:val="00AC7AC8"/>
    <w:rsid w:val="00AC7D42"/>
    <w:rsid w:val="00AC7D84"/>
    <w:rsid w:val="00AC7F59"/>
    <w:rsid w:val="00AD067C"/>
    <w:rsid w:val="00AD0DB9"/>
    <w:rsid w:val="00AD12AF"/>
    <w:rsid w:val="00AD130C"/>
    <w:rsid w:val="00AD161F"/>
    <w:rsid w:val="00AD22B0"/>
    <w:rsid w:val="00AD2B26"/>
    <w:rsid w:val="00AD2DDA"/>
    <w:rsid w:val="00AD2E28"/>
    <w:rsid w:val="00AD3520"/>
    <w:rsid w:val="00AD3BFB"/>
    <w:rsid w:val="00AD3EDB"/>
    <w:rsid w:val="00AD412F"/>
    <w:rsid w:val="00AD442A"/>
    <w:rsid w:val="00AD4673"/>
    <w:rsid w:val="00AD46AA"/>
    <w:rsid w:val="00AD4CC2"/>
    <w:rsid w:val="00AD5115"/>
    <w:rsid w:val="00AD516B"/>
    <w:rsid w:val="00AD51A6"/>
    <w:rsid w:val="00AD5FE6"/>
    <w:rsid w:val="00AD626F"/>
    <w:rsid w:val="00AD66B4"/>
    <w:rsid w:val="00AD6C0D"/>
    <w:rsid w:val="00AD7E20"/>
    <w:rsid w:val="00AE00C0"/>
    <w:rsid w:val="00AE034B"/>
    <w:rsid w:val="00AE0863"/>
    <w:rsid w:val="00AE1623"/>
    <w:rsid w:val="00AE1991"/>
    <w:rsid w:val="00AE24E0"/>
    <w:rsid w:val="00AE29B9"/>
    <w:rsid w:val="00AE3D0E"/>
    <w:rsid w:val="00AE414C"/>
    <w:rsid w:val="00AE4341"/>
    <w:rsid w:val="00AE46AA"/>
    <w:rsid w:val="00AE4779"/>
    <w:rsid w:val="00AE4EF3"/>
    <w:rsid w:val="00AE51A5"/>
    <w:rsid w:val="00AE5C0D"/>
    <w:rsid w:val="00AE5C14"/>
    <w:rsid w:val="00AE60D3"/>
    <w:rsid w:val="00AE61E1"/>
    <w:rsid w:val="00AE6637"/>
    <w:rsid w:val="00AE6BB3"/>
    <w:rsid w:val="00AE6C7B"/>
    <w:rsid w:val="00AE6E4B"/>
    <w:rsid w:val="00AE7E26"/>
    <w:rsid w:val="00AF0216"/>
    <w:rsid w:val="00AF159F"/>
    <w:rsid w:val="00AF2174"/>
    <w:rsid w:val="00AF27CE"/>
    <w:rsid w:val="00AF2AF9"/>
    <w:rsid w:val="00AF2F14"/>
    <w:rsid w:val="00AF335D"/>
    <w:rsid w:val="00AF34A7"/>
    <w:rsid w:val="00AF4584"/>
    <w:rsid w:val="00AF5A4A"/>
    <w:rsid w:val="00AF69CC"/>
    <w:rsid w:val="00AF6E01"/>
    <w:rsid w:val="00AF6E59"/>
    <w:rsid w:val="00AF767B"/>
    <w:rsid w:val="00AF7793"/>
    <w:rsid w:val="00AF779A"/>
    <w:rsid w:val="00AF79CF"/>
    <w:rsid w:val="00AF7F6F"/>
    <w:rsid w:val="00B00AE6"/>
    <w:rsid w:val="00B01405"/>
    <w:rsid w:val="00B01594"/>
    <w:rsid w:val="00B0163A"/>
    <w:rsid w:val="00B0268F"/>
    <w:rsid w:val="00B028FF"/>
    <w:rsid w:val="00B029F5"/>
    <w:rsid w:val="00B02D62"/>
    <w:rsid w:val="00B02DC0"/>
    <w:rsid w:val="00B03F32"/>
    <w:rsid w:val="00B04758"/>
    <w:rsid w:val="00B04F67"/>
    <w:rsid w:val="00B05051"/>
    <w:rsid w:val="00B053B6"/>
    <w:rsid w:val="00B07537"/>
    <w:rsid w:val="00B075A1"/>
    <w:rsid w:val="00B07696"/>
    <w:rsid w:val="00B07A93"/>
    <w:rsid w:val="00B1034A"/>
    <w:rsid w:val="00B10F8C"/>
    <w:rsid w:val="00B10FB6"/>
    <w:rsid w:val="00B113BF"/>
    <w:rsid w:val="00B121AB"/>
    <w:rsid w:val="00B139C8"/>
    <w:rsid w:val="00B140ED"/>
    <w:rsid w:val="00B151A3"/>
    <w:rsid w:val="00B153AE"/>
    <w:rsid w:val="00B159B2"/>
    <w:rsid w:val="00B15DED"/>
    <w:rsid w:val="00B16690"/>
    <w:rsid w:val="00B1675D"/>
    <w:rsid w:val="00B168D7"/>
    <w:rsid w:val="00B1742A"/>
    <w:rsid w:val="00B174D7"/>
    <w:rsid w:val="00B20329"/>
    <w:rsid w:val="00B2095D"/>
    <w:rsid w:val="00B21A31"/>
    <w:rsid w:val="00B21F24"/>
    <w:rsid w:val="00B22609"/>
    <w:rsid w:val="00B22DDA"/>
    <w:rsid w:val="00B2324D"/>
    <w:rsid w:val="00B232F1"/>
    <w:rsid w:val="00B2337E"/>
    <w:rsid w:val="00B23764"/>
    <w:rsid w:val="00B24469"/>
    <w:rsid w:val="00B24960"/>
    <w:rsid w:val="00B26CE0"/>
    <w:rsid w:val="00B26EA8"/>
    <w:rsid w:val="00B26FFE"/>
    <w:rsid w:val="00B27228"/>
    <w:rsid w:val="00B2775A"/>
    <w:rsid w:val="00B27982"/>
    <w:rsid w:val="00B27D09"/>
    <w:rsid w:val="00B3008D"/>
    <w:rsid w:val="00B30560"/>
    <w:rsid w:val="00B3075E"/>
    <w:rsid w:val="00B315A1"/>
    <w:rsid w:val="00B316DB"/>
    <w:rsid w:val="00B317B7"/>
    <w:rsid w:val="00B31A07"/>
    <w:rsid w:val="00B3270C"/>
    <w:rsid w:val="00B331BD"/>
    <w:rsid w:val="00B33B7C"/>
    <w:rsid w:val="00B3460E"/>
    <w:rsid w:val="00B34BC5"/>
    <w:rsid w:val="00B34D54"/>
    <w:rsid w:val="00B34D84"/>
    <w:rsid w:val="00B34EE0"/>
    <w:rsid w:val="00B3585D"/>
    <w:rsid w:val="00B35B91"/>
    <w:rsid w:val="00B3616F"/>
    <w:rsid w:val="00B36712"/>
    <w:rsid w:val="00B36E82"/>
    <w:rsid w:val="00B3756E"/>
    <w:rsid w:val="00B376DF"/>
    <w:rsid w:val="00B37F8F"/>
    <w:rsid w:val="00B40404"/>
    <w:rsid w:val="00B41577"/>
    <w:rsid w:val="00B415AD"/>
    <w:rsid w:val="00B41847"/>
    <w:rsid w:val="00B4184E"/>
    <w:rsid w:val="00B4194C"/>
    <w:rsid w:val="00B42083"/>
    <w:rsid w:val="00B421B2"/>
    <w:rsid w:val="00B426AA"/>
    <w:rsid w:val="00B42C88"/>
    <w:rsid w:val="00B43669"/>
    <w:rsid w:val="00B43687"/>
    <w:rsid w:val="00B43924"/>
    <w:rsid w:val="00B43D18"/>
    <w:rsid w:val="00B45217"/>
    <w:rsid w:val="00B456DC"/>
    <w:rsid w:val="00B4577C"/>
    <w:rsid w:val="00B45EA7"/>
    <w:rsid w:val="00B45F3B"/>
    <w:rsid w:val="00B4681C"/>
    <w:rsid w:val="00B47476"/>
    <w:rsid w:val="00B4775C"/>
    <w:rsid w:val="00B50109"/>
    <w:rsid w:val="00B51296"/>
    <w:rsid w:val="00B512E2"/>
    <w:rsid w:val="00B51BCA"/>
    <w:rsid w:val="00B51E77"/>
    <w:rsid w:val="00B52209"/>
    <w:rsid w:val="00B53524"/>
    <w:rsid w:val="00B54067"/>
    <w:rsid w:val="00B54498"/>
    <w:rsid w:val="00B54697"/>
    <w:rsid w:val="00B54D9E"/>
    <w:rsid w:val="00B54EE1"/>
    <w:rsid w:val="00B5594B"/>
    <w:rsid w:val="00B55A5E"/>
    <w:rsid w:val="00B55F9C"/>
    <w:rsid w:val="00B566EA"/>
    <w:rsid w:val="00B567E8"/>
    <w:rsid w:val="00B5686A"/>
    <w:rsid w:val="00B56DFC"/>
    <w:rsid w:val="00B56EF2"/>
    <w:rsid w:val="00B570AB"/>
    <w:rsid w:val="00B60BF6"/>
    <w:rsid w:val="00B617B2"/>
    <w:rsid w:val="00B6211C"/>
    <w:rsid w:val="00B62152"/>
    <w:rsid w:val="00B625EE"/>
    <w:rsid w:val="00B6307C"/>
    <w:rsid w:val="00B6386F"/>
    <w:rsid w:val="00B63CF2"/>
    <w:rsid w:val="00B64585"/>
    <w:rsid w:val="00B64754"/>
    <w:rsid w:val="00B64E89"/>
    <w:rsid w:val="00B65552"/>
    <w:rsid w:val="00B65940"/>
    <w:rsid w:val="00B6629D"/>
    <w:rsid w:val="00B667B8"/>
    <w:rsid w:val="00B66AA3"/>
    <w:rsid w:val="00B66FD8"/>
    <w:rsid w:val="00B70203"/>
    <w:rsid w:val="00B7061C"/>
    <w:rsid w:val="00B71099"/>
    <w:rsid w:val="00B716F7"/>
    <w:rsid w:val="00B71738"/>
    <w:rsid w:val="00B71D54"/>
    <w:rsid w:val="00B720F9"/>
    <w:rsid w:val="00B738B2"/>
    <w:rsid w:val="00B74219"/>
    <w:rsid w:val="00B7443B"/>
    <w:rsid w:val="00B74C02"/>
    <w:rsid w:val="00B75C61"/>
    <w:rsid w:val="00B761D1"/>
    <w:rsid w:val="00B76223"/>
    <w:rsid w:val="00B765AE"/>
    <w:rsid w:val="00B7696B"/>
    <w:rsid w:val="00B76BA1"/>
    <w:rsid w:val="00B76DDF"/>
    <w:rsid w:val="00B7763C"/>
    <w:rsid w:val="00B809A1"/>
    <w:rsid w:val="00B80DBF"/>
    <w:rsid w:val="00B814B1"/>
    <w:rsid w:val="00B81D7E"/>
    <w:rsid w:val="00B83241"/>
    <w:rsid w:val="00B846FA"/>
    <w:rsid w:val="00B849D2"/>
    <w:rsid w:val="00B84CB4"/>
    <w:rsid w:val="00B84E77"/>
    <w:rsid w:val="00B87911"/>
    <w:rsid w:val="00B90780"/>
    <w:rsid w:val="00B907DD"/>
    <w:rsid w:val="00B917A4"/>
    <w:rsid w:val="00B917AA"/>
    <w:rsid w:val="00B91FE2"/>
    <w:rsid w:val="00B921AE"/>
    <w:rsid w:val="00B93495"/>
    <w:rsid w:val="00B93CE8"/>
    <w:rsid w:val="00B93F41"/>
    <w:rsid w:val="00B94928"/>
    <w:rsid w:val="00B949E9"/>
    <w:rsid w:val="00B951A6"/>
    <w:rsid w:val="00B95307"/>
    <w:rsid w:val="00B9590C"/>
    <w:rsid w:val="00B95C06"/>
    <w:rsid w:val="00B95F83"/>
    <w:rsid w:val="00B96D94"/>
    <w:rsid w:val="00B96FE7"/>
    <w:rsid w:val="00B977EA"/>
    <w:rsid w:val="00B97E48"/>
    <w:rsid w:val="00B97F3D"/>
    <w:rsid w:val="00BA0442"/>
    <w:rsid w:val="00BA0B49"/>
    <w:rsid w:val="00BA0D69"/>
    <w:rsid w:val="00BA1C87"/>
    <w:rsid w:val="00BA308F"/>
    <w:rsid w:val="00BA30DA"/>
    <w:rsid w:val="00BA39B4"/>
    <w:rsid w:val="00BA45E4"/>
    <w:rsid w:val="00BA4FFA"/>
    <w:rsid w:val="00BA5799"/>
    <w:rsid w:val="00BA5A2F"/>
    <w:rsid w:val="00BA5F17"/>
    <w:rsid w:val="00BA7114"/>
    <w:rsid w:val="00BB0B1E"/>
    <w:rsid w:val="00BB0BC3"/>
    <w:rsid w:val="00BB0E2D"/>
    <w:rsid w:val="00BB0ED0"/>
    <w:rsid w:val="00BB133A"/>
    <w:rsid w:val="00BB16A4"/>
    <w:rsid w:val="00BB192F"/>
    <w:rsid w:val="00BB1C0B"/>
    <w:rsid w:val="00BB272F"/>
    <w:rsid w:val="00BB2BA0"/>
    <w:rsid w:val="00BB46A7"/>
    <w:rsid w:val="00BB4CA5"/>
    <w:rsid w:val="00BB55D4"/>
    <w:rsid w:val="00BB5A04"/>
    <w:rsid w:val="00BB6E61"/>
    <w:rsid w:val="00BB7099"/>
    <w:rsid w:val="00BB751A"/>
    <w:rsid w:val="00BC027A"/>
    <w:rsid w:val="00BC02A3"/>
    <w:rsid w:val="00BC08E6"/>
    <w:rsid w:val="00BC0B98"/>
    <w:rsid w:val="00BC10CE"/>
    <w:rsid w:val="00BC10E2"/>
    <w:rsid w:val="00BC12E5"/>
    <w:rsid w:val="00BC19F1"/>
    <w:rsid w:val="00BC2013"/>
    <w:rsid w:val="00BC260C"/>
    <w:rsid w:val="00BC3246"/>
    <w:rsid w:val="00BC331F"/>
    <w:rsid w:val="00BC3A2F"/>
    <w:rsid w:val="00BC3E60"/>
    <w:rsid w:val="00BC5594"/>
    <w:rsid w:val="00BC59C3"/>
    <w:rsid w:val="00BC75CC"/>
    <w:rsid w:val="00BC7AAA"/>
    <w:rsid w:val="00BC7E3E"/>
    <w:rsid w:val="00BD0C28"/>
    <w:rsid w:val="00BD24BB"/>
    <w:rsid w:val="00BD36FE"/>
    <w:rsid w:val="00BD392D"/>
    <w:rsid w:val="00BD4ADA"/>
    <w:rsid w:val="00BD5B13"/>
    <w:rsid w:val="00BD5FB9"/>
    <w:rsid w:val="00BD6CD2"/>
    <w:rsid w:val="00BD70E1"/>
    <w:rsid w:val="00BD75CE"/>
    <w:rsid w:val="00BD7BF6"/>
    <w:rsid w:val="00BD7CAF"/>
    <w:rsid w:val="00BE05F0"/>
    <w:rsid w:val="00BE0662"/>
    <w:rsid w:val="00BE0721"/>
    <w:rsid w:val="00BE0CF9"/>
    <w:rsid w:val="00BE0F29"/>
    <w:rsid w:val="00BE1192"/>
    <w:rsid w:val="00BE1AC9"/>
    <w:rsid w:val="00BE1E9F"/>
    <w:rsid w:val="00BE1FE3"/>
    <w:rsid w:val="00BE2165"/>
    <w:rsid w:val="00BE2486"/>
    <w:rsid w:val="00BE2A57"/>
    <w:rsid w:val="00BE3002"/>
    <w:rsid w:val="00BE3009"/>
    <w:rsid w:val="00BE322C"/>
    <w:rsid w:val="00BE36A1"/>
    <w:rsid w:val="00BE3EAD"/>
    <w:rsid w:val="00BE4499"/>
    <w:rsid w:val="00BE4A39"/>
    <w:rsid w:val="00BE4A99"/>
    <w:rsid w:val="00BE4F63"/>
    <w:rsid w:val="00BE52B3"/>
    <w:rsid w:val="00BE57C3"/>
    <w:rsid w:val="00BE57DF"/>
    <w:rsid w:val="00BE596F"/>
    <w:rsid w:val="00BE604D"/>
    <w:rsid w:val="00BE6410"/>
    <w:rsid w:val="00BE671B"/>
    <w:rsid w:val="00BE6797"/>
    <w:rsid w:val="00BE69AF"/>
    <w:rsid w:val="00BE6AD1"/>
    <w:rsid w:val="00BE70AB"/>
    <w:rsid w:val="00BE796D"/>
    <w:rsid w:val="00BE7EB4"/>
    <w:rsid w:val="00BF0015"/>
    <w:rsid w:val="00BF0CF5"/>
    <w:rsid w:val="00BF1237"/>
    <w:rsid w:val="00BF1319"/>
    <w:rsid w:val="00BF21F8"/>
    <w:rsid w:val="00BF24B3"/>
    <w:rsid w:val="00BF29F5"/>
    <w:rsid w:val="00BF2EBF"/>
    <w:rsid w:val="00BF3397"/>
    <w:rsid w:val="00BF3D72"/>
    <w:rsid w:val="00BF4785"/>
    <w:rsid w:val="00BF4C8C"/>
    <w:rsid w:val="00BF554C"/>
    <w:rsid w:val="00BF58C9"/>
    <w:rsid w:val="00BF5D83"/>
    <w:rsid w:val="00BF5F87"/>
    <w:rsid w:val="00BF6047"/>
    <w:rsid w:val="00BF6379"/>
    <w:rsid w:val="00BF6758"/>
    <w:rsid w:val="00BF6A06"/>
    <w:rsid w:val="00BF6BEE"/>
    <w:rsid w:val="00BF6FF2"/>
    <w:rsid w:val="00BF725C"/>
    <w:rsid w:val="00BF734E"/>
    <w:rsid w:val="00BF7652"/>
    <w:rsid w:val="00C02400"/>
    <w:rsid w:val="00C039D7"/>
    <w:rsid w:val="00C03DA0"/>
    <w:rsid w:val="00C0529D"/>
    <w:rsid w:val="00C054AE"/>
    <w:rsid w:val="00C05786"/>
    <w:rsid w:val="00C05CA0"/>
    <w:rsid w:val="00C06980"/>
    <w:rsid w:val="00C06B75"/>
    <w:rsid w:val="00C07330"/>
    <w:rsid w:val="00C07427"/>
    <w:rsid w:val="00C07E6D"/>
    <w:rsid w:val="00C07ECE"/>
    <w:rsid w:val="00C1182B"/>
    <w:rsid w:val="00C120A1"/>
    <w:rsid w:val="00C12D6E"/>
    <w:rsid w:val="00C13024"/>
    <w:rsid w:val="00C13194"/>
    <w:rsid w:val="00C1342D"/>
    <w:rsid w:val="00C141D0"/>
    <w:rsid w:val="00C145F6"/>
    <w:rsid w:val="00C14A5A"/>
    <w:rsid w:val="00C15171"/>
    <w:rsid w:val="00C15DC0"/>
    <w:rsid w:val="00C160E1"/>
    <w:rsid w:val="00C1621C"/>
    <w:rsid w:val="00C16818"/>
    <w:rsid w:val="00C16A92"/>
    <w:rsid w:val="00C1705E"/>
    <w:rsid w:val="00C172E3"/>
    <w:rsid w:val="00C17C0D"/>
    <w:rsid w:val="00C17CD8"/>
    <w:rsid w:val="00C20595"/>
    <w:rsid w:val="00C2100D"/>
    <w:rsid w:val="00C2187C"/>
    <w:rsid w:val="00C21BAA"/>
    <w:rsid w:val="00C22069"/>
    <w:rsid w:val="00C22649"/>
    <w:rsid w:val="00C2294E"/>
    <w:rsid w:val="00C229DA"/>
    <w:rsid w:val="00C2347E"/>
    <w:rsid w:val="00C23978"/>
    <w:rsid w:val="00C23C44"/>
    <w:rsid w:val="00C257FB"/>
    <w:rsid w:val="00C2582E"/>
    <w:rsid w:val="00C26363"/>
    <w:rsid w:val="00C26768"/>
    <w:rsid w:val="00C26E4D"/>
    <w:rsid w:val="00C27177"/>
    <w:rsid w:val="00C308CD"/>
    <w:rsid w:val="00C30D8A"/>
    <w:rsid w:val="00C31662"/>
    <w:rsid w:val="00C317E5"/>
    <w:rsid w:val="00C31984"/>
    <w:rsid w:val="00C32171"/>
    <w:rsid w:val="00C331A4"/>
    <w:rsid w:val="00C3321F"/>
    <w:rsid w:val="00C33AD5"/>
    <w:rsid w:val="00C33CC3"/>
    <w:rsid w:val="00C33CC8"/>
    <w:rsid w:val="00C33FDB"/>
    <w:rsid w:val="00C34AC9"/>
    <w:rsid w:val="00C3557C"/>
    <w:rsid w:val="00C356BB"/>
    <w:rsid w:val="00C3591F"/>
    <w:rsid w:val="00C35E45"/>
    <w:rsid w:val="00C35F70"/>
    <w:rsid w:val="00C36C22"/>
    <w:rsid w:val="00C3713D"/>
    <w:rsid w:val="00C372C2"/>
    <w:rsid w:val="00C376B9"/>
    <w:rsid w:val="00C37A89"/>
    <w:rsid w:val="00C400E7"/>
    <w:rsid w:val="00C411C0"/>
    <w:rsid w:val="00C41272"/>
    <w:rsid w:val="00C41732"/>
    <w:rsid w:val="00C41B4F"/>
    <w:rsid w:val="00C42491"/>
    <w:rsid w:val="00C425AB"/>
    <w:rsid w:val="00C433DE"/>
    <w:rsid w:val="00C43FC6"/>
    <w:rsid w:val="00C44DD4"/>
    <w:rsid w:val="00C44F26"/>
    <w:rsid w:val="00C44F77"/>
    <w:rsid w:val="00C451AD"/>
    <w:rsid w:val="00C4751D"/>
    <w:rsid w:val="00C505B3"/>
    <w:rsid w:val="00C506CF"/>
    <w:rsid w:val="00C508BE"/>
    <w:rsid w:val="00C509B2"/>
    <w:rsid w:val="00C509E6"/>
    <w:rsid w:val="00C50D3B"/>
    <w:rsid w:val="00C50E87"/>
    <w:rsid w:val="00C51E3B"/>
    <w:rsid w:val="00C51F89"/>
    <w:rsid w:val="00C52179"/>
    <w:rsid w:val="00C5383C"/>
    <w:rsid w:val="00C53926"/>
    <w:rsid w:val="00C53A31"/>
    <w:rsid w:val="00C54204"/>
    <w:rsid w:val="00C546CB"/>
    <w:rsid w:val="00C54F12"/>
    <w:rsid w:val="00C55836"/>
    <w:rsid w:val="00C56275"/>
    <w:rsid w:val="00C56B1E"/>
    <w:rsid w:val="00C574D2"/>
    <w:rsid w:val="00C5769E"/>
    <w:rsid w:val="00C6026C"/>
    <w:rsid w:val="00C60CFF"/>
    <w:rsid w:val="00C611E3"/>
    <w:rsid w:val="00C614B5"/>
    <w:rsid w:val="00C61DC0"/>
    <w:rsid w:val="00C621A4"/>
    <w:rsid w:val="00C6227E"/>
    <w:rsid w:val="00C626E5"/>
    <w:rsid w:val="00C6298E"/>
    <w:rsid w:val="00C62AF4"/>
    <w:rsid w:val="00C62E3F"/>
    <w:rsid w:val="00C63177"/>
    <w:rsid w:val="00C64076"/>
    <w:rsid w:val="00C642C4"/>
    <w:rsid w:val="00C64C46"/>
    <w:rsid w:val="00C64FDD"/>
    <w:rsid w:val="00C6544B"/>
    <w:rsid w:val="00C65A9E"/>
    <w:rsid w:val="00C65B6E"/>
    <w:rsid w:val="00C65B85"/>
    <w:rsid w:val="00C65C93"/>
    <w:rsid w:val="00C662A7"/>
    <w:rsid w:val="00C669DF"/>
    <w:rsid w:val="00C66FDD"/>
    <w:rsid w:val="00C671C2"/>
    <w:rsid w:val="00C67607"/>
    <w:rsid w:val="00C67E41"/>
    <w:rsid w:val="00C70825"/>
    <w:rsid w:val="00C70CB9"/>
    <w:rsid w:val="00C70F5E"/>
    <w:rsid w:val="00C71825"/>
    <w:rsid w:val="00C718E2"/>
    <w:rsid w:val="00C71969"/>
    <w:rsid w:val="00C72B45"/>
    <w:rsid w:val="00C72B7F"/>
    <w:rsid w:val="00C73852"/>
    <w:rsid w:val="00C73C2D"/>
    <w:rsid w:val="00C73F53"/>
    <w:rsid w:val="00C7418D"/>
    <w:rsid w:val="00C74524"/>
    <w:rsid w:val="00C7529E"/>
    <w:rsid w:val="00C752E0"/>
    <w:rsid w:val="00C75BAB"/>
    <w:rsid w:val="00C75C41"/>
    <w:rsid w:val="00C769F8"/>
    <w:rsid w:val="00C77B3E"/>
    <w:rsid w:val="00C77D41"/>
    <w:rsid w:val="00C8029F"/>
    <w:rsid w:val="00C80548"/>
    <w:rsid w:val="00C805DA"/>
    <w:rsid w:val="00C80661"/>
    <w:rsid w:val="00C80B25"/>
    <w:rsid w:val="00C82319"/>
    <w:rsid w:val="00C82A32"/>
    <w:rsid w:val="00C82EE2"/>
    <w:rsid w:val="00C8310F"/>
    <w:rsid w:val="00C83825"/>
    <w:rsid w:val="00C84306"/>
    <w:rsid w:val="00C84618"/>
    <w:rsid w:val="00C847FA"/>
    <w:rsid w:val="00C8487B"/>
    <w:rsid w:val="00C84A69"/>
    <w:rsid w:val="00C84EB7"/>
    <w:rsid w:val="00C85023"/>
    <w:rsid w:val="00C85196"/>
    <w:rsid w:val="00C85578"/>
    <w:rsid w:val="00C85A82"/>
    <w:rsid w:val="00C85ED5"/>
    <w:rsid w:val="00C8626C"/>
    <w:rsid w:val="00C86A73"/>
    <w:rsid w:val="00C86EBF"/>
    <w:rsid w:val="00C876B4"/>
    <w:rsid w:val="00C904BD"/>
    <w:rsid w:val="00C904C6"/>
    <w:rsid w:val="00C90576"/>
    <w:rsid w:val="00C90857"/>
    <w:rsid w:val="00C90ADE"/>
    <w:rsid w:val="00C91792"/>
    <w:rsid w:val="00C91C3C"/>
    <w:rsid w:val="00C92893"/>
    <w:rsid w:val="00C93627"/>
    <w:rsid w:val="00C9459B"/>
    <w:rsid w:val="00C945E6"/>
    <w:rsid w:val="00C9484D"/>
    <w:rsid w:val="00C95376"/>
    <w:rsid w:val="00C95821"/>
    <w:rsid w:val="00C95B99"/>
    <w:rsid w:val="00C95ED6"/>
    <w:rsid w:val="00C95F2E"/>
    <w:rsid w:val="00C9606F"/>
    <w:rsid w:val="00C9738F"/>
    <w:rsid w:val="00C979F6"/>
    <w:rsid w:val="00C97B27"/>
    <w:rsid w:val="00C97BE3"/>
    <w:rsid w:val="00CA0D1E"/>
    <w:rsid w:val="00CA23E3"/>
    <w:rsid w:val="00CA2443"/>
    <w:rsid w:val="00CA3219"/>
    <w:rsid w:val="00CA5B63"/>
    <w:rsid w:val="00CA63CF"/>
    <w:rsid w:val="00CA6B4C"/>
    <w:rsid w:val="00CA6E2D"/>
    <w:rsid w:val="00CA7303"/>
    <w:rsid w:val="00CA7E9E"/>
    <w:rsid w:val="00CA7EDE"/>
    <w:rsid w:val="00CB0DE7"/>
    <w:rsid w:val="00CB1F41"/>
    <w:rsid w:val="00CB1FD3"/>
    <w:rsid w:val="00CB259D"/>
    <w:rsid w:val="00CB2C37"/>
    <w:rsid w:val="00CB34E7"/>
    <w:rsid w:val="00CB3D3B"/>
    <w:rsid w:val="00CB40B1"/>
    <w:rsid w:val="00CB4170"/>
    <w:rsid w:val="00CB4AF3"/>
    <w:rsid w:val="00CB4E75"/>
    <w:rsid w:val="00CB51F0"/>
    <w:rsid w:val="00CB5882"/>
    <w:rsid w:val="00CB5E3D"/>
    <w:rsid w:val="00CB62D6"/>
    <w:rsid w:val="00CB78DE"/>
    <w:rsid w:val="00CC045C"/>
    <w:rsid w:val="00CC0EE4"/>
    <w:rsid w:val="00CC1104"/>
    <w:rsid w:val="00CC13A6"/>
    <w:rsid w:val="00CC13E8"/>
    <w:rsid w:val="00CC18FC"/>
    <w:rsid w:val="00CC26F4"/>
    <w:rsid w:val="00CC3488"/>
    <w:rsid w:val="00CC3B3C"/>
    <w:rsid w:val="00CC4138"/>
    <w:rsid w:val="00CC470A"/>
    <w:rsid w:val="00CC4D10"/>
    <w:rsid w:val="00CC5191"/>
    <w:rsid w:val="00CC6164"/>
    <w:rsid w:val="00CC6229"/>
    <w:rsid w:val="00CC65F2"/>
    <w:rsid w:val="00CC675C"/>
    <w:rsid w:val="00CC7264"/>
    <w:rsid w:val="00CC7D34"/>
    <w:rsid w:val="00CC7DA5"/>
    <w:rsid w:val="00CC7EA4"/>
    <w:rsid w:val="00CD01C9"/>
    <w:rsid w:val="00CD03B3"/>
    <w:rsid w:val="00CD077C"/>
    <w:rsid w:val="00CD0A9E"/>
    <w:rsid w:val="00CD0B0A"/>
    <w:rsid w:val="00CD1700"/>
    <w:rsid w:val="00CD1C78"/>
    <w:rsid w:val="00CD25B4"/>
    <w:rsid w:val="00CD2B54"/>
    <w:rsid w:val="00CD2C5E"/>
    <w:rsid w:val="00CD4727"/>
    <w:rsid w:val="00CD4B2F"/>
    <w:rsid w:val="00CD4F3D"/>
    <w:rsid w:val="00CD5F0C"/>
    <w:rsid w:val="00CD614B"/>
    <w:rsid w:val="00CD65D2"/>
    <w:rsid w:val="00CD674D"/>
    <w:rsid w:val="00CD6D7F"/>
    <w:rsid w:val="00CD6EFB"/>
    <w:rsid w:val="00CD77AA"/>
    <w:rsid w:val="00CD7FE0"/>
    <w:rsid w:val="00CE0C17"/>
    <w:rsid w:val="00CE1629"/>
    <w:rsid w:val="00CE18E7"/>
    <w:rsid w:val="00CE1A07"/>
    <w:rsid w:val="00CE1B31"/>
    <w:rsid w:val="00CE1B6F"/>
    <w:rsid w:val="00CE1D6D"/>
    <w:rsid w:val="00CE2B6C"/>
    <w:rsid w:val="00CE3BA8"/>
    <w:rsid w:val="00CE41F8"/>
    <w:rsid w:val="00CE4D1F"/>
    <w:rsid w:val="00CE5A75"/>
    <w:rsid w:val="00CE61DA"/>
    <w:rsid w:val="00CE668E"/>
    <w:rsid w:val="00CE69BD"/>
    <w:rsid w:val="00CF09AE"/>
    <w:rsid w:val="00CF0A43"/>
    <w:rsid w:val="00CF1BFE"/>
    <w:rsid w:val="00CF1DE7"/>
    <w:rsid w:val="00CF2C73"/>
    <w:rsid w:val="00CF2F0D"/>
    <w:rsid w:val="00CF3627"/>
    <w:rsid w:val="00CF3B5C"/>
    <w:rsid w:val="00CF45F8"/>
    <w:rsid w:val="00CF51D9"/>
    <w:rsid w:val="00CF52EE"/>
    <w:rsid w:val="00CF60D2"/>
    <w:rsid w:val="00CF6879"/>
    <w:rsid w:val="00CF6CEC"/>
    <w:rsid w:val="00CF6F91"/>
    <w:rsid w:val="00CF7EC7"/>
    <w:rsid w:val="00D001D2"/>
    <w:rsid w:val="00D00224"/>
    <w:rsid w:val="00D0033B"/>
    <w:rsid w:val="00D009CC"/>
    <w:rsid w:val="00D00DD4"/>
    <w:rsid w:val="00D01D98"/>
    <w:rsid w:val="00D01F7E"/>
    <w:rsid w:val="00D024CD"/>
    <w:rsid w:val="00D024E7"/>
    <w:rsid w:val="00D02AC2"/>
    <w:rsid w:val="00D03C1D"/>
    <w:rsid w:val="00D03D3C"/>
    <w:rsid w:val="00D03ED3"/>
    <w:rsid w:val="00D04520"/>
    <w:rsid w:val="00D04710"/>
    <w:rsid w:val="00D0489F"/>
    <w:rsid w:val="00D04B5C"/>
    <w:rsid w:val="00D04D2E"/>
    <w:rsid w:val="00D04ECE"/>
    <w:rsid w:val="00D05563"/>
    <w:rsid w:val="00D05D44"/>
    <w:rsid w:val="00D06EDD"/>
    <w:rsid w:val="00D07108"/>
    <w:rsid w:val="00D07183"/>
    <w:rsid w:val="00D071AE"/>
    <w:rsid w:val="00D071C5"/>
    <w:rsid w:val="00D07904"/>
    <w:rsid w:val="00D07B3C"/>
    <w:rsid w:val="00D105EC"/>
    <w:rsid w:val="00D10BC7"/>
    <w:rsid w:val="00D10F34"/>
    <w:rsid w:val="00D11327"/>
    <w:rsid w:val="00D11819"/>
    <w:rsid w:val="00D1192A"/>
    <w:rsid w:val="00D12509"/>
    <w:rsid w:val="00D12637"/>
    <w:rsid w:val="00D12858"/>
    <w:rsid w:val="00D1309A"/>
    <w:rsid w:val="00D13BCB"/>
    <w:rsid w:val="00D142C9"/>
    <w:rsid w:val="00D142D2"/>
    <w:rsid w:val="00D161A2"/>
    <w:rsid w:val="00D16D66"/>
    <w:rsid w:val="00D17517"/>
    <w:rsid w:val="00D17FB8"/>
    <w:rsid w:val="00D20E4D"/>
    <w:rsid w:val="00D21155"/>
    <w:rsid w:val="00D21283"/>
    <w:rsid w:val="00D21EAF"/>
    <w:rsid w:val="00D2213F"/>
    <w:rsid w:val="00D2233A"/>
    <w:rsid w:val="00D223AA"/>
    <w:rsid w:val="00D228D5"/>
    <w:rsid w:val="00D22909"/>
    <w:rsid w:val="00D23320"/>
    <w:rsid w:val="00D23521"/>
    <w:rsid w:val="00D23B01"/>
    <w:rsid w:val="00D24A2D"/>
    <w:rsid w:val="00D24D84"/>
    <w:rsid w:val="00D251D2"/>
    <w:rsid w:val="00D2527E"/>
    <w:rsid w:val="00D258F6"/>
    <w:rsid w:val="00D25D39"/>
    <w:rsid w:val="00D25E99"/>
    <w:rsid w:val="00D2626C"/>
    <w:rsid w:val="00D26C35"/>
    <w:rsid w:val="00D26F62"/>
    <w:rsid w:val="00D27020"/>
    <w:rsid w:val="00D272BB"/>
    <w:rsid w:val="00D27372"/>
    <w:rsid w:val="00D274FA"/>
    <w:rsid w:val="00D277CF"/>
    <w:rsid w:val="00D30059"/>
    <w:rsid w:val="00D302F6"/>
    <w:rsid w:val="00D30A2E"/>
    <w:rsid w:val="00D30FA9"/>
    <w:rsid w:val="00D311AE"/>
    <w:rsid w:val="00D318AE"/>
    <w:rsid w:val="00D31B51"/>
    <w:rsid w:val="00D3275F"/>
    <w:rsid w:val="00D33099"/>
    <w:rsid w:val="00D34FD2"/>
    <w:rsid w:val="00D35F18"/>
    <w:rsid w:val="00D3620B"/>
    <w:rsid w:val="00D365B4"/>
    <w:rsid w:val="00D36BDA"/>
    <w:rsid w:val="00D37666"/>
    <w:rsid w:val="00D37956"/>
    <w:rsid w:val="00D40BC8"/>
    <w:rsid w:val="00D40C3E"/>
    <w:rsid w:val="00D42B8D"/>
    <w:rsid w:val="00D436A4"/>
    <w:rsid w:val="00D436C5"/>
    <w:rsid w:val="00D438A6"/>
    <w:rsid w:val="00D44AFB"/>
    <w:rsid w:val="00D44E1A"/>
    <w:rsid w:val="00D45204"/>
    <w:rsid w:val="00D453CA"/>
    <w:rsid w:val="00D45B95"/>
    <w:rsid w:val="00D45BB8"/>
    <w:rsid w:val="00D45D4B"/>
    <w:rsid w:val="00D46353"/>
    <w:rsid w:val="00D466D1"/>
    <w:rsid w:val="00D4736F"/>
    <w:rsid w:val="00D4795E"/>
    <w:rsid w:val="00D507B6"/>
    <w:rsid w:val="00D50C17"/>
    <w:rsid w:val="00D50F39"/>
    <w:rsid w:val="00D51A52"/>
    <w:rsid w:val="00D51A8A"/>
    <w:rsid w:val="00D51B33"/>
    <w:rsid w:val="00D52636"/>
    <w:rsid w:val="00D5275F"/>
    <w:rsid w:val="00D531F2"/>
    <w:rsid w:val="00D53646"/>
    <w:rsid w:val="00D53AE4"/>
    <w:rsid w:val="00D54177"/>
    <w:rsid w:val="00D55073"/>
    <w:rsid w:val="00D553DD"/>
    <w:rsid w:val="00D55A9C"/>
    <w:rsid w:val="00D5615C"/>
    <w:rsid w:val="00D566AE"/>
    <w:rsid w:val="00D5673A"/>
    <w:rsid w:val="00D574E3"/>
    <w:rsid w:val="00D57827"/>
    <w:rsid w:val="00D57CCD"/>
    <w:rsid w:val="00D57DFD"/>
    <w:rsid w:val="00D60214"/>
    <w:rsid w:val="00D60444"/>
    <w:rsid w:val="00D6140E"/>
    <w:rsid w:val="00D61709"/>
    <w:rsid w:val="00D61B37"/>
    <w:rsid w:val="00D61CD0"/>
    <w:rsid w:val="00D61D7C"/>
    <w:rsid w:val="00D62A31"/>
    <w:rsid w:val="00D62A5C"/>
    <w:rsid w:val="00D62E9F"/>
    <w:rsid w:val="00D63786"/>
    <w:rsid w:val="00D63E80"/>
    <w:rsid w:val="00D6467A"/>
    <w:rsid w:val="00D649DE"/>
    <w:rsid w:val="00D6507E"/>
    <w:rsid w:val="00D656AE"/>
    <w:rsid w:val="00D65BB9"/>
    <w:rsid w:val="00D65EA6"/>
    <w:rsid w:val="00D66617"/>
    <w:rsid w:val="00D675C2"/>
    <w:rsid w:val="00D67C40"/>
    <w:rsid w:val="00D70430"/>
    <w:rsid w:val="00D70DBF"/>
    <w:rsid w:val="00D70FF3"/>
    <w:rsid w:val="00D71330"/>
    <w:rsid w:val="00D71DF2"/>
    <w:rsid w:val="00D72240"/>
    <w:rsid w:val="00D72632"/>
    <w:rsid w:val="00D72692"/>
    <w:rsid w:val="00D7368F"/>
    <w:rsid w:val="00D73C88"/>
    <w:rsid w:val="00D73D87"/>
    <w:rsid w:val="00D743C0"/>
    <w:rsid w:val="00D74C6F"/>
    <w:rsid w:val="00D74C70"/>
    <w:rsid w:val="00D74EC7"/>
    <w:rsid w:val="00D75261"/>
    <w:rsid w:val="00D763DD"/>
    <w:rsid w:val="00D763DE"/>
    <w:rsid w:val="00D769B0"/>
    <w:rsid w:val="00D76DE1"/>
    <w:rsid w:val="00D77188"/>
    <w:rsid w:val="00D777E1"/>
    <w:rsid w:val="00D8002C"/>
    <w:rsid w:val="00D800CE"/>
    <w:rsid w:val="00D802FF"/>
    <w:rsid w:val="00D8051E"/>
    <w:rsid w:val="00D80E0E"/>
    <w:rsid w:val="00D811F4"/>
    <w:rsid w:val="00D814A6"/>
    <w:rsid w:val="00D814CC"/>
    <w:rsid w:val="00D816C1"/>
    <w:rsid w:val="00D81E33"/>
    <w:rsid w:val="00D83423"/>
    <w:rsid w:val="00D83E75"/>
    <w:rsid w:val="00D847AC"/>
    <w:rsid w:val="00D84E17"/>
    <w:rsid w:val="00D84F4F"/>
    <w:rsid w:val="00D85650"/>
    <w:rsid w:val="00D8591D"/>
    <w:rsid w:val="00D85BB9"/>
    <w:rsid w:val="00D85DAD"/>
    <w:rsid w:val="00D86627"/>
    <w:rsid w:val="00D86731"/>
    <w:rsid w:val="00D869C5"/>
    <w:rsid w:val="00D871C9"/>
    <w:rsid w:val="00D872E3"/>
    <w:rsid w:val="00D877ED"/>
    <w:rsid w:val="00D87A24"/>
    <w:rsid w:val="00D90160"/>
    <w:rsid w:val="00D90489"/>
    <w:rsid w:val="00D90490"/>
    <w:rsid w:val="00D904E1"/>
    <w:rsid w:val="00D905B2"/>
    <w:rsid w:val="00D90F08"/>
    <w:rsid w:val="00D91452"/>
    <w:rsid w:val="00D91E2C"/>
    <w:rsid w:val="00D92391"/>
    <w:rsid w:val="00D92DE7"/>
    <w:rsid w:val="00D92E73"/>
    <w:rsid w:val="00D93113"/>
    <w:rsid w:val="00D9358C"/>
    <w:rsid w:val="00D952D4"/>
    <w:rsid w:val="00D95569"/>
    <w:rsid w:val="00D956D2"/>
    <w:rsid w:val="00D958AA"/>
    <w:rsid w:val="00D95C91"/>
    <w:rsid w:val="00D9613F"/>
    <w:rsid w:val="00D96142"/>
    <w:rsid w:val="00D96A11"/>
    <w:rsid w:val="00D97BFD"/>
    <w:rsid w:val="00DA032C"/>
    <w:rsid w:val="00DA0BD3"/>
    <w:rsid w:val="00DA1652"/>
    <w:rsid w:val="00DA1924"/>
    <w:rsid w:val="00DA1A2F"/>
    <w:rsid w:val="00DA1B6E"/>
    <w:rsid w:val="00DA1D0A"/>
    <w:rsid w:val="00DA3A17"/>
    <w:rsid w:val="00DA404A"/>
    <w:rsid w:val="00DA5611"/>
    <w:rsid w:val="00DA6543"/>
    <w:rsid w:val="00DA6917"/>
    <w:rsid w:val="00DA6A23"/>
    <w:rsid w:val="00DA6DB7"/>
    <w:rsid w:val="00DA723C"/>
    <w:rsid w:val="00DA7577"/>
    <w:rsid w:val="00DA76DC"/>
    <w:rsid w:val="00DA788B"/>
    <w:rsid w:val="00DA7B6D"/>
    <w:rsid w:val="00DA7D00"/>
    <w:rsid w:val="00DA7DC0"/>
    <w:rsid w:val="00DB0220"/>
    <w:rsid w:val="00DB0433"/>
    <w:rsid w:val="00DB08BD"/>
    <w:rsid w:val="00DB0D2A"/>
    <w:rsid w:val="00DB0DB9"/>
    <w:rsid w:val="00DB12EF"/>
    <w:rsid w:val="00DB162E"/>
    <w:rsid w:val="00DB19A8"/>
    <w:rsid w:val="00DB24B0"/>
    <w:rsid w:val="00DB25EE"/>
    <w:rsid w:val="00DB2984"/>
    <w:rsid w:val="00DB2F3B"/>
    <w:rsid w:val="00DB2FFA"/>
    <w:rsid w:val="00DB3EE5"/>
    <w:rsid w:val="00DB4296"/>
    <w:rsid w:val="00DB59C5"/>
    <w:rsid w:val="00DB5C5F"/>
    <w:rsid w:val="00DB61BB"/>
    <w:rsid w:val="00DB6360"/>
    <w:rsid w:val="00DB6445"/>
    <w:rsid w:val="00DB6A92"/>
    <w:rsid w:val="00DB6BF2"/>
    <w:rsid w:val="00DB77DC"/>
    <w:rsid w:val="00DB7AFE"/>
    <w:rsid w:val="00DC0B29"/>
    <w:rsid w:val="00DC0C64"/>
    <w:rsid w:val="00DC18D8"/>
    <w:rsid w:val="00DC20D5"/>
    <w:rsid w:val="00DC24AA"/>
    <w:rsid w:val="00DC2A8D"/>
    <w:rsid w:val="00DC2E43"/>
    <w:rsid w:val="00DC3440"/>
    <w:rsid w:val="00DC55D8"/>
    <w:rsid w:val="00DC57DA"/>
    <w:rsid w:val="00DC7470"/>
    <w:rsid w:val="00DD08F1"/>
    <w:rsid w:val="00DD1A71"/>
    <w:rsid w:val="00DD2184"/>
    <w:rsid w:val="00DD25E8"/>
    <w:rsid w:val="00DD27B7"/>
    <w:rsid w:val="00DD2F5C"/>
    <w:rsid w:val="00DD3796"/>
    <w:rsid w:val="00DD3A02"/>
    <w:rsid w:val="00DD3D81"/>
    <w:rsid w:val="00DD4122"/>
    <w:rsid w:val="00DD4906"/>
    <w:rsid w:val="00DD4DEA"/>
    <w:rsid w:val="00DD508E"/>
    <w:rsid w:val="00DD545B"/>
    <w:rsid w:val="00DD54CD"/>
    <w:rsid w:val="00DD58AD"/>
    <w:rsid w:val="00DD59C5"/>
    <w:rsid w:val="00DD59F5"/>
    <w:rsid w:val="00DD5D15"/>
    <w:rsid w:val="00DD6073"/>
    <w:rsid w:val="00DD69D3"/>
    <w:rsid w:val="00DD6B2E"/>
    <w:rsid w:val="00DD7AFF"/>
    <w:rsid w:val="00DE0708"/>
    <w:rsid w:val="00DE0BF1"/>
    <w:rsid w:val="00DE0E2E"/>
    <w:rsid w:val="00DE1576"/>
    <w:rsid w:val="00DE201D"/>
    <w:rsid w:val="00DE2939"/>
    <w:rsid w:val="00DE29DA"/>
    <w:rsid w:val="00DE30A2"/>
    <w:rsid w:val="00DE622F"/>
    <w:rsid w:val="00DE64D7"/>
    <w:rsid w:val="00DE69E7"/>
    <w:rsid w:val="00DE6B41"/>
    <w:rsid w:val="00DF11EA"/>
    <w:rsid w:val="00DF1406"/>
    <w:rsid w:val="00DF191A"/>
    <w:rsid w:val="00DF1D79"/>
    <w:rsid w:val="00DF2403"/>
    <w:rsid w:val="00DF25DF"/>
    <w:rsid w:val="00DF2C74"/>
    <w:rsid w:val="00DF33F9"/>
    <w:rsid w:val="00DF4D0A"/>
    <w:rsid w:val="00DF4E5B"/>
    <w:rsid w:val="00DF5988"/>
    <w:rsid w:val="00DF6832"/>
    <w:rsid w:val="00DF73C7"/>
    <w:rsid w:val="00DF755F"/>
    <w:rsid w:val="00DF7B1A"/>
    <w:rsid w:val="00DF7CE6"/>
    <w:rsid w:val="00E015AC"/>
    <w:rsid w:val="00E0165D"/>
    <w:rsid w:val="00E0274D"/>
    <w:rsid w:val="00E02A08"/>
    <w:rsid w:val="00E02AC8"/>
    <w:rsid w:val="00E03050"/>
    <w:rsid w:val="00E03A12"/>
    <w:rsid w:val="00E03DF2"/>
    <w:rsid w:val="00E04613"/>
    <w:rsid w:val="00E04998"/>
    <w:rsid w:val="00E04A6F"/>
    <w:rsid w:val="00E04CF6"/>
    <w:rsid w:val="00E050FB"/>
    <w:rsid w:val="00E051C8"/>
    <w:rsid w:val="00E054D0"/>
    <w:rsid w:val="00E05B24"/>
    <w:rsid w:val="00E05DA9"/>
    <w:rsid w:val="00E0627E"/>
    <w:rsid w:val="00E06293"/>
    <w:rsid w:val="00E064BB"/>
    <w:rsid w:val="00E06941"/>
    <w:rsid w:val="00E06A46"/>
    <w:rsid w:val="00E06D1D"/>
    <w:rsid w:val="00E070C1"/>
    <w:rsid w:val="00E07157"/>
    <w:rsid w:val="00E07287"/>
    <w:rsid w:val="00E075F4"/>
    <w:rsid w:val="00E10414"/>
    <w:rsid w:val="00E118A2"/>
    <w:rsid w:val="00E119E3"/>
    <w:rsid w:val="00E11A56"/>
    <w:rsid w:val="00E11BCE"/>
    <w:rsid w:val="00E12B7E"/>
    <w:rsid w:val="00E12C5E"/>
    <w:rsid w:val="00E13496"/>
    <w:rsid w:val="00E13562"/>
    <w:rsid w:val="00E13B47"/>
    <w:rsid w:val="00E14F98"/>
    <w:rsid w:val="00E15CE1"/>
    <w:rsid w:val="00E15EBB"/>
    <w:rsid w:val="00E15F29"/>
    <w:rsid w:val="00E15FD5"/>
    <w:rsid w:val="00E16B89"/>
    <w:rsid w:val="00E17480"/>
    <w:rsid w:val="00E175B7"/>
    <w:rsid w:val="00E208AC"/>
    <w:rsid w:val="00E209D8"/>
    <w:rsid w:val="00E20C9C"/>
    <w:rsid w:val="00E20E45"/>
    <w:rsid w:val="00E215EC"/>
    <w:rsid w:val="00E217C1"/>
    <w:rsid w:val="00E21A64"/>
    <w:rsid w:val="00E22256"/>
    <w:rsid w:val="00E23208"/>
    <w:rsid w:val="00E232C1"/>
    <w:rsid w:val="00E24A78"/>
    <w:rsid w:val="00E24F77"/>
    <w:rsid w:val="00E25194"/>
    <w:rsid w:val="00E252E6"/>
    <w:rsid w:val="00E2558C"/>
    <w:rsid w:val="00E26133"/>
    <w:rsid w:val="00E2758E"/>
    <w:rsid w:val="00E27992"/>
    <w:rsid w:val="00E27A3F"/>
    <w:rsid w:val="00E27BC0"/>
    <w:rsid w:val="00E27F7C"/>
    <w:rsid w:val="00E3025E"/>
    <w:rsid w:val="00E3038B"/>
    <w:rsid w:val="00E305A0"/>
    <w:rsid w:val="00E31B7B"/>
    <w:rsid w:val="00E31C3A"/>
    <w:rsid w:val="00E327B2"/>
    <w:rsid w:val="00E32A68"/>
    <w:rsid w:val="00E32BE0"/>
    <w:rsid w:val="00E335F8"/>
    <w:rsid w:val="00E336DD"/>
    <w:rsid w:val="00E33741"/>
    <w:rsid w:val="00E33A51"/>
    <w:rsid w:val="00E33BC5"/>
    <w:rsid w:val="00E33E18"/>
    <w:rsid w:val="00E349E6"/>
    <w:rsid w:val="00E35409"/>
    <w:rsid w:val="00E35570"/>
    <w:rsid w:val="00E355A7"/>
    <w:rsid w:val="00E359FE"/>
    <w:rsid w:val="00E35D38"/>
    <w:rsid w:val="00E3652E"/>
    <w:rsid w:val="00E3684F"/>
    <w:rsid w:val="00E37166"/>
    <w:rsid w:val="00E37362"/>
    <w:rsid w:val="00E40BEE"/>
    <w:rsid w:val="00E413DB"/>
    <w:rsid w:val="00E41A31"/>
    <w:rsid w:val="00E41E6F"/>
    <w:rsid w:val="00E41EBA"/>
    <w:rsid w:val="00E42E68"/>
    <w:rsid w:val="00E4389D"/>
    <w:rsid w:val="00E44A55"/>
    <w:rsid w:val="00E46983"/>
    <w:rsid w:val="00E47103"/>
    <w:rsid w:val="00E4744B"/>
    <w:rsid w:val="00E478C1"/>
    <w:rsid w:val="00E47981"/>
    <w:rsid w:val="00E47EEE"/>
    <w:rsid w:val="00E50860"/>
    <w:rsid w:val="00E51000"/>
    <w:rsid w:val="00E51273"/>
    <w:rsid w:val="00E51A0E"/>
    <w:rsid w:val="00E51C00"/>
    <w:rsid w:val="00E51F2B"/>
    <w:rsid w:val="00E527CC"/>
    <w:rsid w:val="00E52D9A"/>
    <w:rsid w:val="00E53B92"/>
    <w:rsid w:val="00E53B94"/>
    <w:rsid w:val="00E53BCA"/>
    <w:rsid w:val="00E5530A"/>
    <w:rsid w:val="00E560E8"/>
    <w:rsid w:val="00E5792E"/>
    <w:rsid w:val="00E617D3"/>
    <w:rsid w:val="00E62DCC"/>
    <w:rsid w:val="00E62E7A"/>
    <w:rsid w:val="00E635B8"/>
    <w:rsid w:val="00E636F2"/>
    <w:rsid w:val="00E644E8"/>
    <w:rsid w:val="00E64ECD"/>
    <w:rsid w:val="00E65870"/>
    <w:rsid w:val="00E65957"/>
    <w:rsid w:val="00E65C33"/>
    <w:rsid w:val="00E6625C"/>
    <w:rsid w:val="00E66510"/>
    <w:rsid w:val="00E666C6"/>
    <w:rsid w:val="00E66C9D"/>
    <w:rsid w:val="00E67289"/>
    <w:rsid w:val="00E67772"/>
    <w:rsid w:val="00E70C93"/>
    <w:rsid w:val="00E70D44"/>
    <w:rsid w:val="00E710DE"/>
    <w:rsid w:val="00E7138A"/>
    <w:rsid w:val="00E71478"/>
    <w:rsid w:val="00E71B5F"/>
    <w:rsid w:val="00E71FB1"/>
    <w:rsid w:val="00E72538"/>
    <w:rsid w:val="00E727D7"/>
    <w:rsid w:val="00E728B1"/>
    <w:rsid w:val="00E72B30"/>
    <w:rsid w:val="00E73045"/>
    <w:rsid w:val="00E73176"/>
    <w:rsid w:val="00E739C8"/>
    <w:rsid w:val="00E745E2"/>
    <w:rsid w:val="00E74739"/>
    <w:rsid w:val="00E74DAF"/>
    <w:rsid w:val="00E753EE"/>
    <w:rsid w:val="00E7540E"/>
    <w:rsid w:val="00E75579"/>
    <w:rsid w:val="00E75F9E"/>
    <w:rsid w:val="00E76CE2"/>
    <w:rsid w:val="00E77132"/>
    <w:rsid w:val="00E775F7"/>
    <w:rsid w:val="00E77FF2"/>
    <w:rsid w:val="00E8007B"/>
    <w:rsid w:val="00E8061F"/>
    <w:rsid w:val="00E80D46"/>
    <w:rsid w:val="00E815F4"/>
    <w:rsid w:val="00E81805"/>
    <w:rsid w:val="00E81E5A"/>
    <w:rsid w:val="00E82344"/>
    <w:rsid w:val="00E8267F"/>
    <w:rsid w:val="00E82A10"/>
    <w:rsid w:val="00E82CA5"/>
    <w:rsid w:val="00E83177"/>
    <w:rsid w:val="00E844AA"/>
    <w:rsid w:val="00E8471E"/>
    <w:rsid w:val="00E8479C"/>
    <w:rsid w:val="00E84C52"/>
    <w:rsid w:val="00E851EC"/>
    <w:rsid w:val="00E858E5"/>
    <w:rsid w:val="00E85B03"/>
    <w:rsid w:val="00E85B72"/>
    <w:rsid w:val="00E86C96"/>
    <w:rsid w:val="00E871B6"/>
    <w:rsid w:val="00E87240"/>
    <w:rsid w:val="00E874A2"/>
    <w:rsid w:val="00E875ED"/>
    <w:rsid w:val="00E87650"/>
    <w:rsid w:val="00E900C8"/>
    <w:rsid w:val="00E90366"/>
    <w:rsid w:val="00E90DE6"/>
    <w:rsid w:val="00E91237"/>
    <w:rsid w:val="00E919DE"/>
    <w:rsid w:val="00E91F92"/>
    <w:rsid w:val="00E927E6"/>
    <w:rsid w:val="00E92CF3"/>
    <w:rsid w:val="00E938F7"/>
    <w:rsid w:val="00E93F3C"/>
    <w:rsid w:val="00E9415C"/>
    <w:rsid w:val="00E94BE4"/>
    <w:rsid w:val="00E95953"/>
    <w:rsid w:val="00E95FF3"/>
    <w:rsid w:val="00E962A3"/>
    <w:rsid w:val="00E96737"/>
    <w:rsid w:val="00E96790"/>
    <w:rsid w:val="00E967D5"/>
    <w:rsid w:val="00E96FF6"/>
    <w:rsid w:val="00E977AB"/>
    <w:rsid w:val="00EA056E"/>
    <w:rsid w:val="00EA0760"/>
    <w:rsid w:val="00EA0D5A"/>
    <w:rsid w:val="00EA0D5F"/>
    <w:rsid w:val="00EA1243"/>
    <w:rsid w:val="00EA1C44"/>
    <w:rsid w:val="00EA1DC8"/>
    <w:rsid w:val="00EA204A"/>
    <w:rsid w:val="00EA2AD0"/>
    <w:rsid w:val="00EA33AA"/>
    <w:rsid w:val="00EA3D74"/>
    <w:rsid w:val="00EA4B06"/>
    <w:rsid w:val="00EA5863"/>
    <w:rsid w:val="00EA6234"/>
    <w:rsid w:val="00EA62B1"/>
    <w:rsid w:val="00EA64EA"/>
    <w:rsid w:val="00EA659C"/>
    <w:rsid w:val="00EA6841"/>
    <w:rsid w:val="00EA6896"/>
    <w:rsid w:val="00EA68F4"/>
    <w:rsid w:val="00EA693D"/>
    <w:rsid w:val="00EA6C4B"/>
    <w:rsid w:val="00EA72B9"/>
    <w:rsid w:val="00EA7D14"/>
    <w:rsid w:val="00EB0BB6"/>
    <w:rsid w:val="00EB0E6C"/>
    <w:rsid w:val="00EB1E4A"/>
    <w:rsid w:val="00EB2134"/>
    <w:rsid w:val="00EB2201"/>
    <w:rsid w:val="00EB2253"/>
    <w:rsid w:val="00EB2501"/>
    <w:rsid w:val="00EB2FD3"/>
    <w:rsid w:val="00EB4846"/>
    <w:rsid w:val="00EB4EE5"/>
    <w:rsid w:val="00EB5113"/>
    <w:rsid w:val="00EB5714"/>
    <w:rsid w:val="00EB6779"/>
    <w:rsid w:val="00EB68F6"/>
    <w:rsid w:val="00EB6930"/>
    <w:rsid w:val="00EB6E2C"/>
    <w:rsid w:val="00EB70F1"/>
    <w:rsid w:val="00EB7C44"/>
    <w:rsid w:val="00EC0179"/>
    <w:rsid w:val="00EC0267"/>
    <w:rsid w:val="00EC1143"/>
    <w:rsid w:val="00EC12EE"/>
    <w:rsid w:val="00EC14C4"/>
    <w:rsid w:val="00EC1F4F"/>
    <w:rsid w:val="00EC2227"/>
    <w:rsid w:val="00EC29F7"/>
    <w:rsid w:val="00EC3177"/>
    <w:rsid w:val="00EC380C"/>
    <w:rsid w:val="00EC3E75"/>
    <w:rsid w:val="00EC3F88"/>
    <w:rsid w:val="00EC41BC"/>
    <w:rsid w:val="00EC43C1"/>
    <w:rsid w:val="00EC517E"/>
    <w:rsid w:val="00EC524F"/>
    <w:rsid w:val="00EC5689"/>
    <w:rsid w:val="00EC57A5"/>
    <w:rsid w:val="00EC5B33"/>
    <w:rsid w:val="00EC6B1B"/>
    <w:rsid w:val="00EC767B"/>
    <w:rsid w:val="00EC78B0"/>
    <w:rsid w:val="00EC7D04"/>
    <w:rsid w:val="00EC7F54"/>
    <w:rsid w:val="00ED0CF1"/>
    <w:rsid w:val="00ED0DA4"/>
    <w:rsid w:val="00ED1943"/>
    <w:rsid w:val="00ED239F"/>
    <w:rsid w:val="00ED38C8"/>
    <w:rsid w:val="00ED3F16"/>
    <w:rsid w:val="00ED49A0"/>
    <w:rsid w:val="00ED49E9"/>
    <w:rsid w:val="00ED5242"/>
    <w:rsid w:val="00ED54A3"/>
    <w:rsid w:val="00ED5BD6"/>
    <w:rsid w:val="00ED6483"/>
    <w:rsid w:val="00ED6DCA"/>
    <w:rsid w:val="00ED7BEA"/>
    <w:rsid w:val="00ED7E21"/>
    <w:rsid w:val="00EE007D"/>
    <w:rsid w:val="00EE0BC9"/>
    <w:rsid w:val="00EE0D60"/>
    <w:rsid w:val="00EE0DDE"/>
    <w:rsid w:val="00EE1908"/>
    <w:rsid w:val="00EE1B3E"/>
    <w:rsid w:val="00EE2603"/>
    <w:rsid w:val="00EE322E"/>
    <w:rsid w:val="00EE347B"/>
    <w:rsid w:val="00EE374B"/>
    <w:rsid w:val="00EE3CC7"/>
    <w:rsid w:val="00EE4053"/>
    <w:rsid w:val="00EE438A"/>
    <w:rsid w:val="00EE4BFC"/>
    <w:rsid w:val="00EE5176"/>
    <w:rsid w:val="00EE53DD"/>
    <w:rsid w:val="00EE5DB5"/>
    <w:rsid w:val="00EE5EC0"/>
    <w:rsid w:val="00EE61C2"/>
    <w:rsid w:val="00EE64F9"/>
    <w:rsid w:val="00EE6BAB"/>
    <w:rsid w:val="00EE7924"/>
    <w:rsid w:val="00EF0C6A"/>
    <w:rsid w:val="00EF0CFB"/>
    <w:rsid w:val="00EF13E1"/>
    <w:rsid w:val="00EF1760"/>
    <w:rsid w:val="00EF1EF5"/>
    <w:rsid w:val="00EF29F8"/>
    <w:rsid w:val="00EF2A86"/>
    <w:rsid w:val="00EF2EE0"/>
    <w:rsid w:val="00EF3281"/>
    <w:rsid w:val="00EF355E"/>
    <w:rsid w:val="00EF3DE6"/>
    <w:rsid w:val="00EF425F"/>
    <w:rsid w:val="00EF4281"/>
    <w:rsid w:val="00EF436D"/>
    <w:rsid w:val="00EF55A5"/>
    <w:rsid w:val="00EF57B2"/>
    <w:rsid w:val="00EF5B7E"/>
    <w:rsid w:val="00EF5D05"/>
    <w:rsid w:val="00EF5D8D"/>
    <w:rsid w:val="00EF7316"/>
    <w:rsid w:val="00EF7324"/>
    <w:rsid w:val="00EF75CA"/>
    <w:rsid w:val="00F01308"/>
    <w:rsid w:val="00F024EB"/>
    <w:rsid w:val="00F02F2E"/>
    <w:rsid w:val="00F0366F"/>
    <w:rsid w:val="00F03825"/>
    <w:rsid w:val="00F047F7"/>
    <w:rsid w:val="00F04AE7"/>
    <w:rsid w:val="00F05F14"/>
    <w:rsid w:val="00F05F1E"/>
    <w:rsid w:val="00F06EAD"/>
    <w:rsid w:val="00F07634"/>
    <w:rsid w:val="00F07C69"/>
    <w:rsid w:val="00F07DC7"/>
    <w:rsid w:val="00F10FE8"/>
    <w:rsid w:val="00F1132A"/>
    <w:rsid w:val="00F11BFA"/>
    <w:rsid w:val="00F123A1"/>
    <w:rsid w:val="00F12500"/>
    <w:rsid w:val="00F125BF"/>
    <w:rsid w:val="00F12922"/>
    <w:rsid w:val="00F13181"/>
    <w:rsid w:val="00F13441"/>
    <w:rsid w:val="00F13464"/>
    <w:rsid w:val="00F14349"/>
    <w:rsid w:val="00F14599"/>
    <w:rsid w:val="00F14B11"/>
    <w:rsid w:val="00F14B7F"/>
    <w:rsid w:val="00F150D4"/>
    <w:rsid w:val="00F151F2"/>
    <w:rsid w:val="00F15A9D"/>
    <w:rsid w:val="00F16022"/>
    <w:rsid w:val="00F16D62"/>
    <w:rsid w:val="00F177A1"/>
    <w:rsid w:val="00F212DA"/>
    <w:rsid w:val="00F21C91"/>
    <w:rsid w:val="00F21D6E"/>
    <w:rsid w:val="00F22715"/>
    <w:rsid w:val="00F22ED7"/>
    <w:rsid w:val="00F23869"/>
    <w:rsid w:val="00F23D65"/>
    <w:rsid w:val="00F24BB2"/>
    <w:rsid w:val="00F24EFC"/>
    <w:rsid w:val="00F2522A"/>
    <w:rsid w:val="00F2563A"/>
    <w:rsid w:val="00F256E7"/>
    <w:rsid w:val="00F25976"/>
    <w:rsid w:val="00F263B2"/>
    <w:rsid w:val="00F26A24"/>
    <w:rsid w:val="00F26BAF"/>
    <w:rsid w:val="00F271FA"/>
    <w:rsid w:val="00F27B67"/>
    <w:rsid w:val="00F301F9"/>
    <w:rsid w:val="00F3024D"/>
    <w:rsid w:val="00F30843"/>
    <w:rsid w:val="00F30CBD"/>
    <w:rsid w:val="00F31241"/>
    <w:rsid w:val="00F31D2C"/>
    <w:rsid w:val="00F31EEE"/>
    <w:rsid w:val="00F323A4"/>
    <w:rsid w:val="00F323FD"/>
    <w:rsid w:val="00F3254A"/>
    <w:rsid w:val="00F32F06"/>
    <w:rsid w:val="00F3313F"/>
    <w:rsid w:val="00F33433"/>
    <w:rsid w:val="00F346CD"/>
    <w:rsid w:val="00F346DC"/>
    <w:rsid w:val="00F34774"/>
    <w:rsid w:val="00F352FB"/>
    <w:rsid w:val="00F357B7"/>
    <w:rsid w:val="00F35B2F"/>
    <w:rsid w:val="00F36324"/>
    <w:rsid w:val="00F368E1"/>
    <w:rsid w:val="00F36A69"/>
    <w:rsid w:val="00F37163"/>
    <w:rsid w:val="00F372C7"/>
    <w:rsid w:val="00F40399"/>
    <w:rsid w:val="00F403B6"/>
    <w:rsid w:val="00F40516"/>
    <w:rsid w:val="00F40B0F"/>
    <w:rsid w:val="00F40D49"/>
    <w:rsid w:val="00F41200"/>
    <w:rsid w:val="00F414FD"/>
    <w:rsid w:val="00F41EE7"/>
    <w:rsid w:val="00F427EA"/>
    <w:rsid w:val="00F42BCF"/>
    <w:rsid w:val="00F42CAC"/>
    <w:rsid w:val="00F4336D"/>
    <w:rsid w:val="00F43F9E"/>
    <w:rsid w:val="00F44094"/>
    <w:rsid w:val="00F44C03"/>
    <w:rsid w:val="00F44E87"/>
    <w:rsid w:val="00F4557D"/>
    <w:rsid w:val="00F46AEF"/>
    <w:rsid w:val="00F470A0"/>
    <w:rsid w:val="00F47681"/>
    <w:rsid w:val="00F47B77"/>
    <w:rsid w:val="00F47E6A"/>
    <w:rsid w:val="00F5075B"/>
    <w:rsid w:val="00F50BFC"/>
    <w:rsid w:val="00F50D92"/>
    <w:rsid w:val="00F52270"/>
    <w:rsid w:val="00F524AF"/>
    <w:rsid w:val="00F524C9"/>
    <w:rsid w:val="00F524F4"/>
    <w:rsid w:val="00F525CA"/>
    <w:rsid w:val="00F52680"/>
    <w:rsid w:val="00F52834"/>
    <w:rsid w:val="00F52B57"/>
    <w:rsid w:val="00F53509"/>
    <w:rsid w:val="00F5358D"/>
    <w:rsid w:val="00F535B2"/>
    <w:rsid w:val="00F537C1"/>
    <w:rsid w:val="00F537C4"/>
    <w:rsid w:val="00F5521B"/>
    <w:rsid w:val="00F55235"/>
    <w:rsid w:val="00F55E79"/>
    <w:rsid w:val="00F55F84"/>
    <w:rsid w:val="00F572C2"/>
    <w:rsid w:val="00F57311"/>
    <w:rsid w:val="00F5763D"/>
    <w:rsid w:val="00F5789F"/>
    <w:rsid w:val="00F57F0A"/>
    <w:rsid w:val="00F60247"/>
    <w:rsid w:val="00F61072"/>
    <w:rsid w:val="00F617AF"/>
    <w:rsid w:val="00F61C2C"/>
    <w:rsid w:val="00F61FC0"/>
    <w:rsid w:val="00F6249A"/>
    <w:rsid w:val="00F635BB"/>
    <w:rsid w:val="00F640AC"/>
    <w:rsid w:val="00F6448A"/>
    <w:rsid w:val="00F6580E"/>
    <w:rsid w:val="00F65D9B"/>
    <w:rsid w:val="00F65DF4"/>
    <w:rsid w:val="00F66B17"/>
    <w:rsid w:val="00F67822"/>
    <w:rsid w:val="00F6793F"/>
    <w:rsid w:val="00F7068B"/>
    <w:rsid w:val="00F70C7D"/>
    <w:rsid w:val="00F71907"/>
    <w:rsid w:val="00F72AE1"/>
    <w:rsid w:val="00F72BE3"/>
    <w:rsid w:val="00F72DDD"/>
    <w:rsid w:val="00F73999"/>
    <w:rsid w:val="00F73B3F"/>
    <w:rsid w:val="00F73C1E"/>
    <w:rsid w:val="00F73C21"/>
    <w:rsid w:val="00F74602"/>
    <w:rsid w:val="00F74D93"/>
    <w:rsid w:val="00F750D3"/>
    <w:rsid w:val="00F764DC"/>
    <w:rsid w:val="00F766CA"/>
    <w:rsid w:val="00F7672D"/>
    <w:rsid w:val="00F76A90"/>
    <w:rsid w:val="00F774B2"/>
    <w:rsid w:val="00F77534"/>
    <w:rsid w:val="00F7777C"/>
    <w:rsid w:val="00F77A55"/>
    <w:rsid w:val="00F77F0E"/>
    <w:rsid w:val="00F81406"/>
    <w:rsid w:val="00F8188B"/>
    <w:rsid w:val="00F83CCC"/>
    <w:rsid w:val="00F84D69"/>
    <w:rsid w:val="00F850BA"/>
    <w:rsid w:val="00F85517"/>
    <w:rsid w:val="00F85573"/>
    <w:rsid w:val="00F8594B"/>
    <w:rsid w:val="00F85A8F"/>
    <w:rsid w:val="00F85E11"/>
    <w:rsid w:val="00F8609C"/>
    <w:rsid w:val="00F86A9E"/>
    <w:rsid w:val="00F86BE1"/>
    <w:rsid w:val="00F86CDE"/>
    <w:rsid w:val="00F87701"/>
    <w:rsid w:val="00F901AB"/>
    <w:rsid w:val="00F90B54"/>
    <w:rsid w:val="00F913C6"/>
    <w:rsid w:val="00F918CE"/>
    <w:rsid w:val="00F929C0"/>
    <w:rsid w:val="00F92F49"/>
    <w:rsid w:val="00F933A4"/>
    <w:rsid w:val="00F93400"/>
    <w:rsid w:val="00F93B9E"/>
    <w:rsid w:val="00F948F2"/>
    <w:rsid w:val="00F956F8"/>
    <w:rsid w:val="00F95EBD"/>
    <w:rsid w:val="00F95EC3"/>
    <w:rsid w:val="00F96B51"/>
    <w:rsid w:val="00F9709E"/>
    <w:rsid w:val="00F9757C"/>
    <w:rsid w:val="00F97A57"/>
    <w:rsid w:val="00F97A7A"/>
    <w:rsid w:val="00FA02B1"/>
    <w:rsid w:val="00FA05F2"/>
    <w:rsid w:val="00FA0C65"/>
    <w:rsid w:val="00FA1501"/>
    <w:rsid w:val="00FA1C23"/>
    <w:rsid w:val="00FA2D26"/>
    <w:rsid w:val="00FA310F"/>
    <w:rsid w:val="00FA31C9"/>
    <w:rsid w:val="00FA3CF4"/>
    <w:rsid w:val="00FA3DD7"/>
    <w:rsid w:val="00FA3FD7"/>
    <w:rsid w:val="00FA41CF"/>
    <w:rsid w:val="00FA437B"/>
    <w:rsid w:val="00FA4489"/>
    <w:rsid w:val="00FA55D6"/>
    <w:rsid w:val="00FA5C2D"/>
    <w:rsid w:val="00FA6793"/>
    <w:rsid w:val="00FA68EA"/>
    <w:rsid w:val="00FA79EB"/>
    <w:rsid w:val="00FA7ADC"/>
    <w:rsid w:val="00FB0363"/>
    <w:rsid w:val="00FB0464"/>
    <w:rsid w:val="00FB0739"/>
    <w:rsid w:val="00FB1351"/>
    <w:rsid w:val="00FB16D6"/>
    <w:rsid w:val="00FB18CE"/>
    <w:rsid w:val="00FB2AB9"/>
    <w:rsid w:val="00FB3B06"/>
    <w:rsid w:val="00FB4392"/>
    <w:rsid w:val="00FB5570"/>
    <w:rsid w:val="00FB5E13"/>
    <w:rsid w:val="00FB6DAA"/>
    <w:rsid w:val="00FC13C6"/>
    <w:rsid w:val="00FC1E61"/>
    <w:rsid w:val="00FC206B"/>
    <w:rsid w:val="00FC28A6"/>
    <w:rsid w:val="00FC2E3F"/>
    <w:rsid w:val="00FC335B"/>
    <w:rsid w:val="00FC33DD"/>
    <w:rsid w:val="00FC37FA"/>
    <w:rsid w:val="00FC3A32"/>
    <w:rsid w:val="00FC4103"/>
    <w:rsid w:val="00FC502F"/>
    <w:rsid w:val="00FC5795"/>
    <w:rsid w:val="00FC5F87"/>
    <w:rsid w:val="00FC6F64"/>
    <w:rsid w:val="00FC75E7"/>
    <w:rsid w:val="00FC7784"/>
    <w:rsid w:val="00FD0471"/>
    <w:rsid w:val="00FD08EF"/>
    <w:rsid w:val="00FD0E09"/>
    <w:rsid w:val="00FD0FED"/>
    <w:rsid w:val="00FD1067"/>
    <w:rsid w:val="00FD149F"/>
    <w:rsid w:val="00FD1517"/>
    <w:rsid w:val="00FD16B3"/>
    <w:rsid w:val="00FD2834"/>
    <w:rsid w:val="00FD2C91"/>
    <w:rsid w:val="00FD34EB"/>
    <w:rsid w:val="00FD4479"/>
    <w:rsid w:val="00FD4525"/>
    <w:rsid w:val="00FD6501"/>
    <w:rsid w:val="00FD6FBE"/>
    <w:rsid w:val="00FD73A5"/>
    <w:rsid w:val="00FD7E1D"/>
    <w:rsid w:val="00FE0A84"/>
    <w:rsid w:val="00FE0C3C"/>
    <w:rsid w:val="00FE0DD0"/>
    <w:rsid w:val="00FE1103"/>
    <w:rsid w:val="00FE12CF"/>
    <w:rsid w:val="00FE1F46"/>
    <w:rsid w:val="00FE2D30"/>
    <w:rsid w:val="00FE3208"/>
    <w:rsid w:val="00FE3950"/>
    <w:rsid w:val="00FE46DB"/>
    <w:rsid w:val="00FE4703"/>
    <w:rsid w:val="00FE47DD"/>
    <w:rsid w:val="00FE4A3B"/>
    <w:rsid w:val="00FE57CE"/>
    <w:rsid w:val="00FE5E1E"/>
    <w:rsid w:val="00FE6448"/>
    <w:rsid w:val="00FE6546"/>
    <w:rsid w:val="00FE6D44"/>
    <w:rsid w:val="00FE6F39"/>
    <w:rsid w:val="00FE73F2"/>
    <w:rsid w:val="00FE781C"/>
    <w:rsid w:val="00FE7C19"/>
    <w:rsid w:val="00FE7E21"/>
    <w:rsid w:val="00FE7EE3"/>
    <w:rsid w:val="00FE7FAD"/>
    <w:rsid w:val="00FF081C"/>
    <w:rsid w:val="00FF08A9"/>
    <w:rsid w:val="00FF107C"/>
    <w:rsid w:val="00FF191C"/>
    <w:rsid w:val="00FF1E8D"/>
    <w:rsid w:val="00FF2864"/>
    <w:rsid w:val="00FF29BE"/>
    <w:rsid w:val="00FF2C5D"/>
    <w:rsid w:val="00FF2D58"/>
    <w:rsid w:val="00FF37D7"/>
    <w:rsid w:val="00FF3BD5"/>
    <w:rsid w:val="00FF3EA1"/>
    <w:rsid w:val="00FF4059"/>
    <w:rsid w:val="00FF416C"/>
    <w:rsid w:val="00FF4170"/>
    <w:rsid w:val="00FF46D9"/>
    <w:rsid w:val="00FF48DA"/>
    <w:rsid w:val="00FF50E7"/>
    <w:rsid w:val="00FF510A"/>
    <w:rsid w:val="00FF5697"/>
    <w:rsid w:val="00FF56C7"/>
    <w:rsid w:val="00FF57F6"/>
    <w:rsid w:val="00FF5D01"/>
    <w:rsid w:val="00FF5F32"/>
    <w:rsid w:val="00FF6975"/>
    <w:rsid w:val="00FF697D"/>
    <w:rsid w:val="00FF69DD"/>
    <w:rsid w:val="00FF6E21"/>
    <w:rsid w:val="00FF7656"/>
    <w:rsid w:val="00FF77E9"/>
    <w:rsid w:val="00FF79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7C868"/>
  <w15:docId w15:val="{DF79BA26-7910-4B06-8AD9-22EC6F5DA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94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9537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6026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524EF"/>
    <w:pPr>
      <w:keepNext/>
      <w:keepLines/>
      <w:spacing w:before="40" w:line="276" w:lineRule="auto"/>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356B"/>
    <w:pPr>
      <w:tabs>
        <w:tab w:val="center" w:pos="4680"/>
        <w:tab w:val="right" w:pos="9360"/>
      </w:tabs>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80356B"/>
  </w:style>
  <w:style w:type="paragraph" w:styleId="Footer">
    <w:name w:val="footer"/>
    <w:basedOn w:val="Normal"/>
    <w:link w:val="FooterChar"/>
    <w:uiPriority w:val="99"/>
    <w:unhideWhenUsed/>
    <w:rsid w:val="0080356B"/>
    <w:pPr>
      <w:tabs>
        <w:tab w:val="center" w:pos="4680"/>
        <w:tab w:val="right" w:pos="9360"/>
      </w:tabs>
    </w:pPr>
    <w:rPr>
      <w:rFonts w:asciiTheme="minorHAnsi" w:eastAsiaTheme="minorEastAsia" w:hAnsiTheme="minorHAnsi" w:cstheme="minorBidi"/>
      <w:sz w:val="22"/>
      <w:szCs w:val="22"/>
    </w:rPr>
  </w:style>
  <w:style w:type="character" w:customStyle="1" w:styleId="FooterChar">
    <w:name w:val="Footer Char"/>
    <w:basedOn w:val="DefaultParagraphFont"/>
    <w:link w:val="Footer"/>
    <w:uiPriority w:val="99"/>
    <w:rsid w:val="0080356B"/>
  </w:style>
  <w:style w:type="paragraph" w:styleId="BalloonText">
    <w:name w:val="Balloon Text"/>
    <w:basedOn w:val="Normal"/>
    <w:link w:val="BalloonTextChar"/>
    <w:unhideWhenUsed/>
    <w:rsid w:val="0080356B"/>
    <w:rPr>
      <w:rFonts w:ascii="Tahoma" w:eastAsiaTheme="minorEastAsia" w:hAnsi="Tahoma" w:cs="Tahoma"/>
      <w:sz w:val="16"/>
      <w:szCs w:val="16"/>
    </w:rPr>
  </w:style>
  <w:style w:type="character" w:customStyle="1" w:styleId="BalloonTextChar">
    <w:name w:val="Balloon Text Char"/>
    <w:basedOn w:val="DefaultParagraphFont"/>
    <w:link w:val="BalloonText"/>
    <w:rsid w:val="0080356B"/>
    <w:rPr>
      <w:rFonts w:ascii="Tahoma" w:hAnsi="Tahoma" w:cs="Tahoma"/>
      <w:sz w:val="16"/>
      <w:szCs w:val="16"/>
    </w:rPr>
  </w:style>
  <w:style w:type="paragraph" w:styleId="ListParagraph">
    <w:name w:val="List Paragraph"/>
    <w:basedOn w:val="Normal"/>
    <w:uiPriority w:val="34"/>
    <w:qFormat/>
    <w:rsid w:val="00600731"/>
    <w:pPr>
      <w:spacing w:after="200" w:line="276" w:lineRule="auto"/>
      <w:ind w:left="720"/>
      <w:contextualSpacing/>
    </w:pPr>
    <w:rPr>
      <w:rFonts w:asciiTheme="minorHAnsi" w:eastAsiaTheme="minorEastAsia" w:hAnsiTheme="minorHAnsi" w:cstheme="minorBidi"/>
      <w:sz w:val="22"/>
      <w:szCs w:val="22"/>
    </w:rPr>
  </w:style>
  <w:style w:type="paragraph" w:styleId="FootnoteText">
    <w:name w:val="footnote text"/>
    <w:basedOn w:val="Normal"/>
    <w:link w:val="FootnoteTextChar"/>
    <w:unhideWhenUsed/>
    <w:rsid w:val="0036340E"/>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rsid w:val="0036340E"/>
    <w:rPr>
      <w:sz w:val="20"/>
      <w:szCs w:val="20"/>
    </w:rPr>
  </w:style>
  <w:style w:type="character" w:styleId="FootnoteReference">
    <w:name w:val="footnote reference"/>
    <w:basedOn w:val="DefaultParagraphFont"/>
    <w:semiHidden/>
    <w:unhideWhenUsed/>
    <w:rsid w:val="0036340E"/>
    <w:rPr>
      <w:vertAlign w:val="superscript"/>
    </w:rPr>
  </w:style>
  <w:style w:type="paragraph" w:styleId="EndnoteText">
    <w:name w:val="endnote text"/>
    <w:basedOn w:val="Normal"/>
    <w:link w:val="EndnoteTextChar"/>
    <w:uiPriority w:val="99"/>
    <w:semiHidden/>
    <w:unhideWhenUsed/>
    <w:rsid w:val="00316BA9"/>
    <w:rPr>
      <w:rFonts w:asciiTheme="minorHAnsi" w:eastAsiaTheme="minorEastAsia" w:hAnsiTheme="minorHAnsi" w:cstheme="minorBidi"/>
      <w:sz w:val="20"/>
      <w:szCs w:val="20"/>
    </w:rPr>
  </w:style>
  <w:style w:type="character" w:customStyle="1" w:styleId="EndnoteTextChar">
    <w:name w:val="Endnote Text Char"/>
    <w:basedOn w:val="DefaultParagraphFont"/>
    <w:link w:val="EndnoteText"/>
    <w:uiPriority w:val="99"/>
    <w:semiHidden/>
    <w:rsid w:val="00316BA9"/>
    <w:rPr>
      <w:sz w:val="20"/>
      <w:szCs w:val="20"/>
    </w:rPr>
  </w:style>
  <w:style w:type="character" w:styleId="EndnoteReference">
    <w:name w:val="endnote reference"/>
    <w:basedOn w:val="DefaultParagraphFont"/>
    <w:uiPriority w:val="99"/>
    <w:semiHidden/>
    <w:unhideWhenUsed/>
    <w:rsid w:val="00316BA9"/>
    <w:rPr>
      <w:vertAlign w:val="superscript"/>
    </w:rPr>
  </w:style>
  <w:style w:type="paragraph" w:styleId="NoSpacing">
    <w:name w:val="No Spacing"/>
    <w:link w:val="NoSpacingChar"/>
    <w:uiPriority w:val="1"/>
    <w:qFormat/>
    <w:rsid w:val="00390E6D"/>
    <w:pPr>
      <w:spacing w:after="0" w:line="240" w:lineRule="auto"/>
    </w:pPr>
  </w:style>
  <w:style w:type="character" w:customStyle="1" w:styleId="NoSpacingChar">
    <w:name w:val="No Spacing Char"/>
    <w:basedOn w:val="DefaultParagraphFont"/>
    <w:link w:val="NoSpacing"/>
    <w:uiPriority w:val="1"/>
    <w:rsid w:val="00390E6D"/>
    <w:rPr>
      <w:rFonts w:eastAsiaTheme="minorEastAsia"/>
    </w:rPr>
  </w:style>
  <w:style w:type="character" w:styleId="LineNumber">
    <w:name w:val="line number"/>
    <w:basedOn w:val="DefaultParagraphFont"/>
    <w:uiPriority w:val="99"/>
    <w:semiHidden/>
    <w:unhideWhenUsed/>
    <w:rsid w:val="007639F8"/>
  </w:style>
  <w:style w:type="character" w:styleId="CommentReference">
    <w:name w:val="annotation reference"/>
    <w:basedOn w:val="DefaultParagraphFont"/>
    <w:uiPriority w:val="99"/>
    <w:semiHidden/>
    <w:unhideWhenUsed/>
    <w:rsid w:val="007639F8"/>
    <w:rPr>
      <w:sz w:val="16"/>
      <w:szCs w:val="16"/>
    </w:rPr>
  </w:style>
  <w:style w:type="paragraph" w:styleId="CommentText">
    <w:name w:val="annotation text"/>
    <w:basedOn w:val="Normal"/>
    <w:link w:val="CommentTextChar"/>
    <w:uiPriority w:val="99"/>
    <w:semiHidden/>
    <w:unhideWhenUsed/>
    <w:rsid w:val="007639F8"/>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7639F8"/>
    <w:rPr>
      <w:sz w:val="20"/>
      <w:szCs w:val="20"/>
    </w:rPr>
  </w:style>
  <w:style w:type="paragraph" w:styleId="CommentSubject">
    <w:name w:val="annotation subject"/>
    <w:basedOn w:val="CommentText"/>
    <w:next w:val="CommentText"/>
    <w:link w:val="CommentSubjectChar"/>
    <w:uiPriority w:val="99"/>
    <w:semiHidden/>
    <w:unhideWhenUsed/>
    <w:rsid w:val="007639F8"/>
    <w:rPr>
      <w:b/>
      <w:bCs/>
    </w:rPr>
  </w:style>
  <w:style w:type="character" w:customStyle="1" w:styleId="CommentSubjectChar">
    <w:name w:val="Comment Subject Char"/>
    <w:basedOn w:val="CommentTextChar"/>
    <w:link w:val="CommentSubject"/>
    <w:uiPriority w:val="99"/>
    <w:semiHidden/>
    <w:rsid w:val="007639F8"/>
    <w:rPr>
      <w:b/>
      <w:bCs/>
      <w:sz w:val="20"/>
      <w:szCs w:val="20"/>
    </w:rPr>
  </w:style>
  <w:style w:type="character" w:customStyle="1" w:styleId="addmd1">
    <w:name w:val="addmd1"/>
    <w:basedOn w:val="DefaultParagraphFont"/>
    <w:rsid w:val="00CA7EDE"/>
    <w:rPr>
      <w:sz w:val="20"/>
      <w:szCs w:val="20"/>
    </w:rPr>
  </w:style>
  <w:style w:type="paragraph" w:customStyle="1" w:styleId="TXT">
    <w:name w:val="TXT"/>
    <w:basedOn w:val="Normal"/>
    <w:rsid w:val="00CA7EDE"/>
    <w:pPr>
      <w:bidi/>
      <w:spacing w:after="120"/>
      <w:ind w:firstLine="567"/>
      <w:jc w:val="lowKashida"/>
    </w:pPr>
    <w:rPr>
      <w:rFonts w:cs="Simplified Arabic"/>
      <w:noProof/>
      <w:sz w:val="28"/>
      <w:szCs w:val="28"/>
      <w:lang w:eastAsia="ar-SA"/>
    </w:rPr>
  </w:style>
  <w:style w:type="paragraph" w:styleId="Index1">
    <w:name w:val="index 1"/>
    <w:basedOn w:val="Normal"/>
    <w:next w:val="Normal"/>
    <w:autoRedefine/>
    <w:uiPriority w:val="99"/>
    <w:unhideWhenUsed/>
    <w:rsid w:val="00ED3F16"/>
    <w:pPr>
      <w:spacing w:line="276" w:lineRule="auto"/>
      <w:ind w:left="220" w:hanging="220"/>
    </w:pPr>
    <w:rPr>
      <w:rFonts w:asciiTheme="minorHAnsi" w:eastAsiaTheme="minorEastAsia" w:hAnsiTheme="minorHAnsi"/>
      <w:sz w:val="18"/>
      <w:szCs w:val="21"/>
    </w:rPr>
  </w:style>
  <w:style w:type="paragraph" w:styleId="Index2">
    <w:name w:val="index 2"/>
    <w:basedOn w:val="Normal"/>
    <w:next w:val="Normal"/>
    <w:autoRedefine/>
    <w:uiPriority w:val="99"/>
    <w:unhideWhenUsed/>
    <w:rsid w:val="00ED3F16"/>
    <w:pPr>
      <w:spacing w:line="276" w:lineRule="auto"/>
      <w:ind w:left="440" w:hanging="220"/>
    </w:pPr>
    <w:rPr>
      <w:rFonts w:asciiTheme="minorHAnsi" w:eastAsiaTheme="minorEastAsia" w:hAnsiTheme="minorHAnsi"/>
      <w:sz w:val="18"/>
      <w:szCs w:val="21"/>
    </w:rPr>
  </w:style>
  <w:style w:type="paragraph" w:styleId="Index3">
    <w:name w:val="index 3"/>
    <w:basedOn w:val="Normal"/>
    <w:next w:val="Normal"/>
    <w:autoRedefine/>
    <w:uiPriority w:val="99"/>
    <w:unhideWhenUsed/>
    <w:rsid w:val="00ED3F16"/>
    <w:pPr>
      <w:spacing w:line="276" w:lineRule="auto"/>
      <w:ind w:left="660" w:hanging="220"/>
    </w:pPr>
    <w:rPr>
      <w:rFonts w:asciiTheme="minorHAnsi" w:eastAsiaTheme="minorEastAsia" w:hAnsiTheme="minorHAnsi"/>
      <w:sz w:val="18"/>
      <w:szCs w:val="21"/>
    </w:rPr>
  </w:style>
  <w:style w:type="paragraph" w:styleId="Index4">
    <w:name w:val="index 4"/>
    <w:basedOn w:val="Normal"/>
    <w:next w:val="Normal"/>
    <w:autoRedefine/>
    <w:uiPriority w:val="99"/>
    <w:unhideWhenUsed/>
    <w:rsid w:val="00ED3F16"/>
    <w:pPr>
      <w:spacing w:line="276" w:lineRule="auto"/>
      <w:ind w:left="880" w:hanging="220"/>
    </w:pPr>
    <w:rPr>
      <w:rFonts w:asciiTheme="minorHAnsi" w:eastAsiaTheme="minorEastAsia" w:hAnsiTheme="minorHAnsi"/>
      <w:sz w:val="18"/>
      <w:szCs w:val="21"/>
    </w:rPr>
  </w:style>
  <w:style w:type="paragraph" w:styleId="Index5">
    <w:name w:val="index 5"/>
    <w:basedOn w:val="Normal"/>
    <w:next w:val="Normal"/>
    <w:autoRedefine/>
    <w:uiPriority w:val="99"/>
    <w:unhideWhenUsed/>
    <w:rsid w:val="00ED3F16"/>
    <w:pPr>
      <w:spacing w:line="276" w:lineRule="auto"/>
      <w:ind w:left="1100" w:hanging="220"/>
    </w:pPr>
    <w:rPr>
      <w:rFonts w:asciiTheme="minorHAnsi" w:eastAsiaTheme="minorEastAsia" w:hAnsiTheme="minorHAnsi"/>
      <w:sz w:val="18"/>
      <w:szCs w:val="21"/>
    </w:rPr>
  </w:style>
  <w:style w:type="paragraph" w:styleId="Index6">
    <w:name w:val="index 6"/>
    <w:basedOn w:val="Normal"/>
    <w:next w:val="Normal"/>
    <w:autoRedefine/>
    <w:uiPriority w:val="99"/>
    <w:unhideWhenUsed/>
    <w:rsid w:val="00ED3F16"/>
    <w:pPr>
      <w:spacing w:line="276" w:lineRule="auto"/>
      <w:ind w:left="1320" w:hanging="220"/>
    </w:pPr>
    <w:rPr>
      <w:rFonts w:asciiTheme="minorHAnsi" w:eastAsiaTheme="minorEastAsia" w:hAnsiTheme="minorHAnsi"/>
      <w:sz w:val="18"/>
      <w:szCs w:val="21"/>
    </w:rPr>
  </w:style>
  <w:style w:type="paragraph" w:styleId="Index7">
    <w:name w:val="index 7"/>
    <w:basedOn w:val="Normal"/>
    <w:next w:val="Normal"/>
    <w:autoRedefine/>
    <w:uiPriority w:val="99"/>
    <w:unhideWhenUsed/>
    <w:rsid w:val="00ED3F16"/>
    <w:pPr>
      <w:spacing w:line="276" w:lineRule="auto"/>
      <w:ind w:left="1540" w:hanging="220"/>
    </w:pPr>
    <w:rPr>
      <w:rFonts w:asciiTheme="minorHAnsi" w:eastAsiaTheme="minorEastAsia" w:hAnsiTheme="minorHAnsi"/>
      <w:sz w:val="18"/>
      <w:szCs w:val="21"/>
    </w:rPr>
  </w:style>
  <w:style w:type="paragraph" w:styleId="Index8">
    <w:name w:val="index 8"/>
    <w:basedOn w:val="Normal"/>
    <w:next w:val="Normal"/>
    <w:autoRedefine/>
    <w:uiPriority w:val="99"/>
    <w:unhideWhenUsed/>
    <w:rsid w:val="00ED3F16"/>
    <w:pPr>
      <w:spacing w:line="276" w:lineRule="auto"/>
      <w:ind w:left="1760" w:hanging="220"/>
    </w:pPr>
    <w:rPr>
      <w:rFonts w:asciiTheme="minorHAnsi" w:eastAsiaTheme="minorEastAsia" w:hAnsiTheme="minorHAnsi"/>
      <w:sz w:val="18"/>
      <w:szCs w:val="21"/>
    </w:rPr>
  </w:style>
  <w:style w:type="paragraph" w:styleId="Index9">
    <w:name w:val="index 9"/>
    <w:basedOn w:val="Normal"/>
    <w:next w:val="Normal"/>
    <w:autoRedefine/>
    <w:uiPriority w:val="99"/>
    <w:unhideWhenUsed/>
    <w:rsid w:val="00ED3F16"/>
    <w:pPr>
      <w:spacing w:line="276" w:lineRule="auto"/>
      <w:ind w:left="1980" w:hanging="220"/>
    </w:pPr>
    <w:rPr>
      <w:rFonts w:asciiTheme="minorHAnsi" w:eastAsiaTheme="minorEastAsia" w:hAnsiTheme="minorHAnsi"/>
      <w:sz w:val="18"/>
      <w:szCs w:val="21"/>
    </w:rPr>
  </w:style>
  <w:style w:type="paragraph" w:styleId="IndexHeading">
    <w:name w:val="index heading"/>
    <w:basedOn w:val="Normal"/>
    <w:next w:val="Index1"/>
    <w:uiPriority w:val="99"/>
    <w:unhideWhenUsed/>
    <w:rsid w:val="00ED3F16"/>
    <w:pPr>
      <w:pBdr>
        <w:top w:val="double" w:sz="6" w:space="0" w:color="auto" w:shadow="1"/>
        <w:left w:val="double" w:sz="6" w:space="0" w:color="auto" w:shadow="1"/>
        <w:bottom w:val="double" w:sz="6" w:space="0" w:color="auto" w:shadow="1"/>
        <w:right w:val="double" w:sz="6" w:space="0" w:color="auto" w:shadow="1"/>
      </w:pBdr>
      <w:spacing w:before="240" w:after="120" w:line="276" w:lineRule="auto"/>
      <w:jc w:val="center"/>
    </w:pPr>
    <w:rPr>
      <w:rFonts w:asciiTheme="majorHAnsi" w:eastAsiaTheme="minorEastAsia" w:hAnsiTheme="majorHAnsi"/>
      <w:b/>
      <w:bCs/>
      <w:sz w:val="22"/>
      <w:szCs w:val="26"/>
    </w:rPr>
  </w:style>
  <w:style w:type="character" w:customStyle="1" w:styleId="Heading1Char">
    <w:name w:val="Heading 1 Char"/>
    <w:basedOn w:val="DefaultParagraphFont"/>
    <w:link w:val="Heading1"/>
    <w:uiPriority w:val="9"/>
    <w:rsid w:val="00C9537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95376"/>
    <w:pPr>
      <w:outlineLvl w:val="9"/>
    </w:pPr>
  </w:style>
  <w:style w:type="paragraph" w:styleId="TOC2">
    <w:name w:val="toc 2"/>
    <w:basedOn w:val="Normal"/>
    <w:next w:val="Normal"/>
    <w:autoRedefine/>
    <w:uiPriority w:val="39"/>
    <w:semiHidden/>
    <w:unhideWhenUsed/>
    <w:qFormat/>
    <w:rsid w:val="00C95376"/>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semiHidden/>
    <w:unhideWhenUsed/>
    <w:qFormat/>
    <w:rsid w:val="00C95376"/>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244092"/>
    <w:pPr>
      <w:bidi/>
      <w:spacing w:after="100" w:line="276" w:lineRule="auto"/>
      <w:ind w:left="446"/>
    </w:pPr>
    <w:rPr>
      <w:rFonts w:asciiTheme="minorHAnsi" w:eastAsiaTheme="minorEastAsia" w:hAnsiTheme="minorHAnsi" w:cstheme="minorBidi"/>
      <w:sz w:val="22"/>
      <w:szCs w:val="22"/>
    </w:rPr>
  </w:style>
  <w:style w:type="character" w:customStyle="1" w:styleId="aya-wrapper">
    <w:name w:val="aya-wrapper"/>
    <w:basedOn w:val="DefaultParagraphFont"/>
    <w:rsid w:val="0079643F"/>
  </w:style>
  <w:style w:type="character" w:customStyle="1" w:styleId="ayatext">
    <w:name w:val="ayatext"/>
    <w:basedOn w:val="DefaultParagraphFont"/>
    <w:rsid w:val="0079643F"/>
  </w:style>
  <w:style w:type="character" w:customStyle="1" w:styleId="ayanumber3">
    <w:name w:val="ayanumber3"/>
    <w:basedOn w:val="DefaultParagraphFont"/>
    <w:rsid w:val="0079643F"/>
    <w:rPr>
      <w:rFonts w:ascii="Traditional Arabic" w:hAnsi="Traditional Arabic" w:cs="Traditional Arabic" w:hint="default"/>
      <w:color w:val="005500"/>
      <w:sz w:val="20"/>
      <w:szCs w:val="20"/>
    </w:rPr>
  </w:style>
  <w:style w:type="character" w:customStyle="1" w:styleId="hps">
    <w:name w:val="hps"/>
    <w:basedOn w:val="DefaultParagraphFont"/>
    <w:rsid w:val="009F10AF"/>
  </w:style>
  <w:style w:type="paragraph" w:styleId="NormalWeb">
    <w:name w:val="Normal (Web)"/>
    <w:basedOn w:val="Normal"/>
    <w:uiPriority w:val="99"/>
    <w:unhideWhenUsed/>
    <w:rsid w:val="009F10AF"/>
    <w:pPr>
      <w:spacing w:before="100" w:beforeAutospacing="1" w:after="100" w:afterAutospacing="1"/>
    </w:pPr>
  </w:style>
  <w:style w:type="character" w:styleId="Hyperlink">
    <w:name w:val="Hyperlink"/>
    <w:basedOn w:val="DefaultParagraphFont"/>
    <w:uiPriority w:val="99"/>
    <w:unhideWhenUsed/>
    <w:rsid w:val="001C2C59"/>
    <w:rPr>
      <w:color w:val="0000FF" w:themeColor="hyperlink"/>
      <w:u w:val="single"/>
    </w:rPr>
  </w:style>
  <w:style w:type="character" w:customStyle="1" w:styleId="mw-headline">
    <w:name w:val="mw-headline"/>
    <w:basedOn w:val="DefaultParagraphFont"/>
    <w:rsid w:val="0035020F"/>
  </w:style>
  <w:style w:type="character" w:styleId="Strong">
    <w:name w:val="Strong"/>
    <w:basedOn w:val="DefaultParagraphFont"/>
    <w:uiPriority w:val="22"/>
    <w:qFormat/>
    <w:rsid w:val="0035020F"/>
    <w:rPr>
      <w:b/>
      <w:bCs/>
    </w:rPr>
  </w:style>
  <w:style w:type="table" w:styleId="TableGrid">
    <w:name w:val="Table Grid"/>
    <w:basedOn w:val="TableNormal"/>
    <w:uiPriority w:val="39"/>
    <w:rsid w:val="007844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92372C"/>
  </w:style>
  <w:style w:type="paragraph" w:styleId="BodyText">
    <w:name w:val="Body Text"/>
    <w:basedOn w:val="Normal"/>
    <w:link w:val="BodyTextChar"/>
    <w:uiPriority w:val="1"/>
    <w:qFormat/>
    <w:rsid w:val="00463AEE"/>
    <w:pPr>
      <w:widowControl w:val="0"/>
      <w:autoSpaceDE w:val="0"/>
      <w:autoSpaceDN w:val="0"/>
    </w:pPr>
  </w:style>
  <w:style w:type="character" w:customStyle="1" w:styleId="BodyTextChar">
    <w:name w:val="Body Text Char"/>
    <w:basedOn w:val="DefaultParagraphFont"/>
    <w:link w:val="BodyText"/>
    <w:uiPriority w:val="1"/>
    <w:rsid w:val="00463AEE"/>
    <w:rPr>
      <w:rFonts w:ascii="Times New Roman" w:eastAsia="Times New Roman" w:hAnsi="Times New Roman" w:cs="Times New Roman"/>
      <w:sz w:val="24"/>
      <w:szCs w:val="24"/>
    </w:rPr>
  </w:style>
  <w:style w:type="paragraph" w:customStyle="1" w:styleId="nav-item">
    <w:name w:val="nav-item"/>
    <w:basedOn w:val="Normal"/>
    <w:rsid w:val="006E4F15"/>
    <w:pPr>
      <w:spacing w:before="100" w:beforeAutospacing="1" w:after="100" w:afterAutospacing="1"/>
    </w:pPr>
  </w:style>
  <w:style w:type="paragraph" w:styleId="HTMLPreformatted">
    <w:name w:val="HTML Preformatted"/>
    <w:basedOn w:val="Normal"/>
    <w:link w:val="HTMLPreformattedChar"/>
    <w:uiPriority w:val="99"/>
    <w:unhideWhenUsed/>
    <w:rsid w:val="006E4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E4F15"/>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2524EF"/>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C6026C"/>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10117D"/>
    <w:rPr>
      <w:i/>
      <w:iCs/>
    </w:rPr>
  </w:style>
  <w:style w:type="character" w:customStyle="1" w:styleId="ms-1">
    <w:name w:val="ms-1"/>
    <w:basedOn w:val="DefaultParagraphFont"/>
    <w:rsid w:val="000A4482"/>
  </w:style>
  <w:style w:type="character" w:customStyle="1" w:styleId="max-w-15ch">
    <w:name w:val="max-w-[15ch]"/>
    <w:basedOn w:val="DefaultParagraphFont"/>
    <w:rsid w:val="000A4482"/>
  </w:style>
  <w:style w:type="character" w:customStyle="1" w:styleId="title-text">
    <w:name w:val="title-text"/>
    <w:basedOn w:val="DefaultParagraphFont"/>
    <w:rsid w:val="008F45AF"/>
  </w:style>
  <w:style w:type="paragraph" w:customStyle="1" w:styleId="react-xocs-list-item">
    <w:name w:val="react-xocs-list-item"/>
    <w:basedOn w:val="Normal"/>
    <w:rsid w:val="008F45A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16062">
      <w:bodyDiv w:val="1"/>
      <w:marLeft w:val="0"/>
      <w:marRight w:val="0"/>
      <w:marTop w:val="0"/>
      <w:marBottom w:val="0"/>
      <w:divBdr>
        <w:top w:val="none" w:sz="0" w:space="0" w:color="auto"/>
        <w:left w:val="none" w:sz="0" w:space="0" w:color="auto"/>
        <w:bottom w:val="none" w:sz="0" w:space="0" w:color="auto"/>
        <w:right w:val="none" w:sz="0" w:space="0" w:color="auto"/>
      </w:divBdr>
    </w:div>
    <w:div w:id="182981858">
      <w:bodyDiv w:val="1"/>
      <w:marLeft w:val="0"/>
      <w:marRight w:val="0"/>
      <w:marTop w:val="0"/>
      <w:marBottom w:val="0"/>
      <w:divBdr>
        <w:top w:val="none" w:sz="0" w:space="0" w:color="auto"/>
        <w:left w:val="none" w:sz="0" w:space="0" w:color="auto"/>
        <w:bottom w:val="none" w:sz="0" w:space="0" w:color="auto"/>
        <w:right w:val="none" w:sz="0" w:space="0" w:color="auto"/>
      </w:divBdr>
    </w:div>
    <w:div w:id="274295877">
      <w:bodyDiv w:val="1"/>
      <w:marLeft w:val="0"/>
      <w:marRight w:val="0"/>
      <w:marTop w:val="0"/>
      <w:marBottom w:val="0"/>
      <w:divBdr>
        <w:top w:val="none" w:sz="0" w:space="0" w:color="auto"/>
        <w:left w:val="none" w:sz="0" w:space="0" w:color="auto"/>
        <w:bottom w:val="none" w:sz="0" w:space="0" w:color="auto"/>
        <w:right w:val="none" w:sz="0" w:space="0" w:color="auto"/>
      </w:divBdr>
      <w:divsChild>
        <w:div w:id="170872251">
          <w:marLeft w:val="0"/>
          <w:marRight w:val="0"/>
          <w:marTop w:val="0"/>
          <w:marBottom w:val="0"/>
          <w:divBdr>
            <w:top w:val="none" w:sz="0" w:space="0" w:color="auto"/>
            <w:left w:val="none" w:sz="0" w:space="0" w:color="auto"/>
            <w:bottom w:val="none" w:sz="0" w:space="0" w:color="auto"/>
            <w:right w:val="none" w:sz="0" w:space="0" w:color="auto"/>
          </w:divBdr>
        </w:div>
      </w:divsChild>
    </w:div>
    <w:div w:id="279411634">
      <w:bodyDiv w:val="1"/>
      <w:marLeft w:val="0"/>
      <w:marRight w:val="0"/>
      <w:marTop w:val="0"/>
      <w:marBottom w:val="0"/>
      <w:divBdr>
        <w:top w:val="none" w:sz="0" w:space="0" w:color="auto"/>
        <w:left w:val="none" w:sz="0" w:space="0" w:color="auto"/>
        <w:bottom w:val="none" w:sz="0" w:space="0" w:color="auto"/>
        <w:right w:val="none" w:sz="0" w:space="0" w:color="auto"/>
      </w:divBdr>
      <w:divsChild>
        <w:div w:id="2169857">
          <w:marLeft w:val="0"/>
          <w:marRight w:val="0"/>
          <w:marTop w:val="0"/>
          <w:marBottom w:val="0"/>
          <w:divBdr>
            <w:top w:val="none" w:sz="0" w:space="0" w:color="auto"/>
            <w:left w:val="none" w:sz="0" w:space="0" w:color="auto"/>
            <w:bottom w:val="none" w:sz="0" w:space="0" w:color="auto"/>
            <w:right w:val="none" w:sz="0" w:space="0" w:color="auto"/>
          </w:divBdr>
          <w:divsChild>
            <w:div w:id="576983588">
              <w:marLeft w:val="0"/>
              <w:marRight w:val="0"/>
              <w:marTop w:val="0"/>
              <w:marBottom w:val="0"/>
              <w:divBdr>
                <w:top w:val="none" w:sz="0" w:space="0" w:color="auto"/>
                <w:left w:val="none" w:sz="0" w:space="0" w:color="auto"/>
                <w:bottom w:val="none" w:sz="0" w:space="0" w:color="auto"/>
                <w:right w:val="none" w:sz="0" w:space="0" w:color="auto"/>
              </w:divBdr>
              <w:divsChild>
                <w:div w:id="209528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21076">
          <w:marLeft w:val="0"/>
          <w:marRight w:val="0"/>
          <w:marTop w:val="0"/>
          <w:marBottom w:val="0"/>
          <w:divBdr>
            <w:top w:val="none" w:sz="0" w:space="0" w:color="auto"/>
            <w:left w:val="none" w:sz="0" w:space="0" w:color="auto"/>
            <w:bottom w:val="none" w:sz="0" w:space="0" w:color="auto"/>
            <w:right w:val="none" w:sz="0" w:space="0" w:color="auto"/>
          </w:divBdr>
        </w:div>
      </w:divsChild>
    </w:div>
    <w:div w:id="305086878">
      <w:bodyDiv w:val="1"/>
      <w:marLeft w:val="0"/>
      <w:marRight w:val="0"/>
      <w:marTop w:val="0"/>
      <w:marBottom w:val="0"/>
      <w:divBdr>
        <w:top w:val="none" w:sz="0" w:space="0" w:color="auto"/>
        <w:left w:val="none" w:sz="0" w:space="0" w:color="auto"/>
        <w:bottom w:val="none" w:sz="0" w:space="0" w:color="auto"/>
        <w:right w:val="none" w:sz="0" w:space="0" w:color="auto"/>
      </w:divBdr>
    </w:div>
    <w:div w:id="329063308">
      <w:bodyDiv w:val="1"/>
      <w:marLeft w:val="0"/>
      <w:marRight w:val="0"/>
      <w:marTop w:val="0"/>
      <w:marBottom w:val="0"/>
      <w:divBdr>
        <w:top w:val="none" w:sz="0" w:space="0" w:color="auto"/>
        <w:left w:val="none" w:sz="0" w:space="0" w:color="auto"/>
        <w:bottom w:val="none" w:sz="0" w:space="0" w:color="auto"/>
        <w:right w:val="none" w:sz="0" w:space="0" w:color="auto"/>
      </w:divBdr>
      <w:divsChild>
        <w:div w:id="298807808">
          <w:marLeft w:val="0"/>
          <w:marRight w:val="0"/>
          <w:marTop w:val="0"/>
          <w:marBottom w:val="0"/>
          <w:divBdr>
            <w:top w:val="none" w:sz="0" w:space="0" w:color="auto"/>
            <w:left w:val="none" w:sz="0" w:space="0" w:color="auto"/>
            <w:bottom w:val="none" w:sz="0" w:space="0" w:color="auto"/>
            <w:right w:val="none" w:sz="0" w:space="0" w:color="auto"/>
          </w:divBdr>
        </w:div>
      </w:divsChild>
    </w:div>
    <w:div w:id="356277625">
      <w:bodyDiv w:val="1"/>
      <w:marLeft w:val="0"/>
      <w:marRight w:val="0"/>
      <w:marTop w:val="0"/>
      <w:marBottom w:val="0"/>
      <w:divBdr>
        <w:top w:val="none" w:sz="0" w:space="0" w:color="auto"/>
        <w:left w:val="none" w:sz="0" w:space="0" w:color="auto"/>
        <w:bottom w:val="none" w:sz="0" w:space="0" w:color="auto"/>
        <w:right w:val="none" w:sz="0" w:space="0" w:color="auto"/>
      </w:divBdr>
    </w:div>
    <w:div w:id="463817426">
      <w:bodyDiv w:val="1"/>
      <w:marLeft w:val="0"/>
      <w:marRight w:val="0"/>
      <w:marTop w:val="0"/>
      <w:marBottom w:val="0"/>
      <w:divBdr>
        <w:top w:val="none" w:sz="0" w:space="0" w:color="auto"/>
        <w:left w:val="none" w:sz="0" w:space="0" w:color="auto"/>
        <w:bottom w:val="none" w:sz="0" w:space="0" w:color="auto"/>
        <w:right w:val="none" w:sz="0" w:space="0" w:color="auto"/>
      </w:divBdr>
      <w:divsChild>
        <w:div w:id="1872955874">
          <w:marLeft w:val="0"/>
          <w:marRight w:val="0"/>
          <w:marTop w:val="0"/>
          <w:marBottom w:val="0"/>
          <w:divBdr>
            <w:top w:val="none" w:sz="0" w:space="0" w:color="auto"/>
            <w:left w:val="none" w:sz="0" w:space="0" w:color="auto"/>
            <w:bottom w:val="none" w:sz="0" w:space="0" w:color="auto"/>
            <w:right w:val="none" w:sz="0" w:space="0" w:color="auto"/>
          </w:divBdr>
        </w:div>
      </w:divsChild>
    </w:div>
    <w:div w:id="491263816">
      <w:bodyDiv w:val="1"/>
      <w:marLeft w:val="0"/>
      <w:marRight w:val="0"/>
      <w:marTop w:val="0"/>
      <w:marBottom w:val="0"/>
      <w:divBdr>
        <w:top w:val="none" w:sz="0" w:space="0" w:color="auto"/>
        <w:left w:val="none" w:sz="0" w:space="0" w:color="auto"/>
        <w:bottom w:val="none" w:sz="0" w:space="0" w:color="auto"/>
        <w:right w:val="none" w:sz="0" w:space="0" w:color="auto"/>
      </w:divBdr>
    </w:div>
    <w:div w:id="494344565">
      <w:bodyDiv w:val="1"/>
      <w:marLeft w:val="0"/>
      <w:marRight w:val="0"/>
      <w:marTop w:val="0"/>
      <w:marBottom w:val="0"/>
      <w:divBdr>
        <w:top w:val="none" w:sz="0" w:space="0" w:color="auto"/>
        <w:left w:val="none" w:sz="0" w:space="0" w:color="auto"/>
        <w:bottom w:val="none" w:sz="0" w:space="0" w:color="auto"/>
        <w:right w:val="none" w:sz="0" w:space="0" w:color="auto"/>
      </w:divBdr>
    </w:div>
    <w:div w:id="558564401">
      <w:bodyDiv w:val="1"/>
      <w:marLeft w:val="0"/>
      <w:marRight w:val="0"/>
      <w:marTop w:val="0"/>
      <w:marBottom w:val="0"/>
      <w:divBdr>
        <w:top w:val="none" w:sz="0" w:space="0" w:color="auto"/>
        <w:left w:val="none" w:sz="0" w:space="0" w:color="auto"/>
        <w:bottom w:val="none" w:sz="0" w:space="0" w:color="auto"/>
        <w:right w:val="none" w:sz="0" w:space="0" w:color="auto"/>
      </w:divBdr>
      <w:divsChild>
        <w:div w:id="912349801">
          <w:marLeft w:val="0"/>
          <w:marRight w:val="0"/>
          <w:marTop w:val="0"/>
          <w:marBottom w:val="0"/>
          <w:divBdr>
            <w:top w:val="none" w:sz="0" w:space="0" w:color="auto"/>
            <w:left w:val="none" w:sz="0" w:space="0" w:color="auto"/>
            <w:bottom w:val="none" w:sz="0" w:space="0" w:color="auto"/>
            <w:right w:val="none" w:sz="0" w:space="0" w:color="auto"/>
          </w:divBdr>
        </w:div>
      </w:divsChild>
    </w:div>
    <w:div w:id="613170600">
      <w:bodyDiv w:val="1"/>
      <w:marLeft w:val="0"/>
      <w:marRight w:val="0"/>
      <w:marTop w:val="0"/>
      <w:marBottom w:val="0"/>
      <w:divBdr>
        <w:top w:val="none" w:sz="0" w:space="0" w:color="auto"/>
        <w:left w:val="none" w:sz="0" w:space="0" w:color="auto"/>
        <w:bottom w:val="none" w:sz="0" w:space="0" w:color="auto"/>
        <w:right w:val="none" w:sz="0" w:space="0" w:color="auto"/>
      </w:divBdr>
    </w:div>
    <w:div w:id="621771576">
      <w:bodyDiv w:val="1"/>
      <w:marLeft w:val="0"/>
      <w:marRight w:val="0"/>
      <w:marTop w:val="0"/>
      <w:marBottom w:val="0"/>
      <w:divBdr>
        <w:top w:val="none" w:sz="0" w:space="0" w:color="auto"/>
        <w:left w:val="none" w:sz="0" w:space="0" w:color="auto"/>
        <w:bottom w:val="none" w:sz="0" w:space="0" w:color="auto"/>
        <w:right w:val="none" w:sz="0" w:space="0" w:color="auto"/>
      </w:divBdr>
      <w:divsChild>
        <w:div w:id="700134801">
          <w:marLeft w:val="0"/>
          <w:marRight w:val="0"/>
          <w:marTop w:val="0"/>
          <w:marBottom w:val="0"/>
          <w:divBdr>
            <w:top w:val="none" w:sz="0" w:space="0" w:color="auto"/>
            <w:left w:val="none" w:sz="0" w:space="0" w:color="auto"/>
            <w:bottom w:val="none" w:sz="0" w:space="0" w:color="auto"/>
            <w:right w:val="none" w:sz="0" w:space="0" w:color="auto"/>
          </w:divBdr>
        </w:div>
      </w:divsChild>
    </w:div>
    <w:div w:id="661130660">
      <w:bodyDiv w:val="1"/>
      <w:marLeft w:val="0"/>
      <w:marRight w:val="0"/>
      <w:marTop w:val="0"/>
      <w:marBottom w:val="0"/>
      <w:divBdr>
        <w:top w:val="none" w:sz="0" w:space="0" w:color="auto"/>
        <w:left w:val="none" w:sz="0" w:space="0" w:color="auto"/>
        <w:bottom w:val="none" w:sz="0" w:space="0" w:color="auto"/>
        <w:right w:val="none" w:sz="0" w:space="0" w:color="auto"/>
      </w:divBdr>
    </w:div>
    <w:div w:id="752823814">
      <w:bodyDiv w:val="1"/>
      <w:marLeft w:val="0"/>
      <w:marRight w:val="0"/>
      <w:marTop w:val="0"/>
      <w:marBottom w:val="0"/>
      <w:divBdr>
        <w:top w:val="none" w:sz="0" w:space="0" w:color="auto"/>
        <w:left w:val="none" w:sz="0" w:space="0" w:color="auto"/>
        <w:bottom w:val="none" w:sz="0" w:space="0" w:color="auto"/>
        <w:right w:val="none" w:sz="0" w:space="0" w:color="auto"/>
      </w:divBdr>
    </w:div>
    <w:div w:id="848325717">
      <w:bodyDiv w:val="1"/>
      <w:marLeft w:val="0"/>
      <w:marRight w:val="0"/>
      <w:marTop w:val="0"/>
      <w:marBottom w:val="0"/>
      <w:divBdr>
        <w:top w:val="none" w:sz="0" w:space="0" w:color="auto"/>
        <w:left w:val="none" w:sz="0" w:space="0" w:color="auto"/>
        <w:bottom w:val="none" w:sz="0" w:space="0" w:color="auto"/>
        <w:right w:val="none" w:sz="0" w:space="0" w:color="auto"/>
      </w:divBdr>
    </w:div>
    <w:div w:id="863861280">
      <w:bodyDiv w:val="1"/>
      <w:marLeft w:val="0"/>
      <w:marRight w:val="0"/>
      <w:marTop w:val="0"/>
      <w:marBottom w:val="0"/>
      <w:divBdr>
        <w:top w:val="none" w:sz="0" w:space="0" w:color="auto"/>
        <w:left w:val="none" w:sz="0" w:space="0" w:color="auto"/>
        <w:bottom w:val="none" w:sz="0" w:space="0" w:color="auto"/>
        <w:right w:val="none" w:sz="0" w:space="0" w:color="auto"/>
      </w:divBdr>
      <w:divsChild>
        <w:div w:id="1082918393">
          <w:marLeft w:val="0"/>
          <w:marRight w:val="0"/>
          <w:marTop w:val="0"/>
          <w:marBottom w:val="0"/>
          <w:divBdr>
            <w:top w:val="none" w:sz="0" w:space="0" w:color="auto"/>
            <w:left w:val="none" w:sz="0" w:space="0" w:color="auto"/>
            <w:bottom w:val="none" w:sz="0" w:space="0" w:color="auto"/>
            <w:right w:val="none" w:sz="0" w:space="0" w:color="auto"/>
          </w:divBdr>
        </w:div>
      </w:divsChild>
    </w:div>
    <w:div w:id="1069157873">
      <w:bodyDiv w:val="1"/>
      <w:marLeft w:val="0"/>
      <w:marRight w:val="0"/>
      <w:marTop w:val="0"/>
      <w:marBottom w:val="0"/>
      <w:divBdr>
        <w:top w:val="none" w:sz="0" w:space="0" w:color="auto"/>
        <w:left w:val="none" w:sz="0" w:space="0" w:color="auto"/>
        <w:bottom w:val="none" w:sz="0" w:space="0" w:color="auto"/>
        <w:right w:val="none" w:sz="0" w:space="0" w:color="auto"/>
      </w:divBdr>
      <w:divsChild>
        <w:div w:id="1802572282">
          <w:marLeft w:val="0"/>
          <w:marRight w:val="0"/>
          <w:marTop w:val="0"/>
          <w:marBottom w:val="0"/>
          <w:divBdr>
            <w:top w:val="none" w:sz="0" w:space="0" w:color="auto"/>
            <w:left w:val="none" w:sz="0" w:space="0" w:color="auto"/>
            <w:bottom w:val="none" w:sz="0" w:space="0" w:color="auto"/>
            <w:right w:val="none" w:sz="0" w:space="0" w:color="auto"/>
          </w:divBdr>
        </w:div>
      </w:divsChild>
    </w:div>
    <w:div w:id="1145050413">
      <w:bodyDiv w:val="1"/>
      <w:marLeft w:val="0"/>
      <w:marRight w:val="0"/>
      <w:marTop w:val="0"/>
      <w:marBottom w:val="0"/>
      <w:divBdr>
        <w:top w:val="none" w:sz="0" w:space="0" w:color="auto"/>
        <w:left w:val="none" w:sz="0" w:space="0" w:color="auto"/>
        <w:bottom w:val="none" w:sz="0" w:space="0" w:color="auto"/>
        <w:right w:val="none" w:sz="0" w:space="0" w:color="auto"/>
      </w:divBdr>
    </w:div>
    <w:div w:id="1183126498">
      <w:bodyDiv w:val="1"/>
      <w:marLeft w:val="0"/>
      <w:marRight w:val="0"/>
      <w:marTop w:val="0"/>
      <w:marBottom w:val="0"/>
      <w:divBdr>
        <w:top w:val="none" w:sz="0" w:space="0" w:color="auto"/>
        <w:left w:val="none" w:sz="0" w:space="0" w:color="auto"/>
        <w:bottom w:val="none" w:sz="0" w:space="0" w:color="auto"/>
        <w:right w:val="none" w:sz="0" w:space="0" w:color="auto"/>
      </w:divBdr>
    </w:div>
    <w:div w:id="1202743723">
      <w:bodyDiv w:val="1"/>
      <w:marLeft w:val="0"/>
      <w:marRight w:val="0"/>
      <w:marTop w:val="0"/>
      <w:marBottom w:val="0"/>
      <w:divBdr>
        <w:top w:val="none" w:sz="0" w:space="0" w:color="auto"/>
        <w:left w:val="none" w:sz="0" w:space="0" w:color="auto"/>
        <w:bottom w:val="none" w:sz="0" w:space="0" w:color="auto"/>
        <w:right w:val="none" w:sz="0" w:space="0" w:color="auto"/>
      </w:divBdr>
      <w:divsChild>
        <w:div w:id="11535792">
          <w:marLeft w:val="0"/>
          <w:marRight w:val="0"/>
          <w:marTop w:val="0"/>
          <w:marBottom w:val="0"/>
          <w:divBdr>
            <w:top w:val="none" w:sz="0" w:space="0" w:color="auto"/>
            <w:left w:val="none" w:sz="0" w:space="0" w:color="auto"/>
            <w:bottom w:val="none" w:sz="0" w:space="0" w:color="auto"/>
            <w:right w:val="none" w:sz="0" w:space="0" w:color="auto"/>
          </w:divBdr>
        </w:div>
      </w:divsChild>
    </w:div>
    <w:div w:id="1232957967">
      <w:bodyDiv w:val="1"/>
      <w:marLeft w:val="0"/>
      <w:marRight w:val="0"/>
      <w:marTop w:val="0"/>
      <w:marBottom w:val="0"/>
      <w:divBdr>
        <w:top w:val="none" w:sz="0" w:space="0" w:color="auto"/>
        <w:left w:val="none" w:sz="0" w:space="0" w:color="auto"/>
        <w:bottom w:val="none" w:sz="0" w:space="0" w:color="auto"/>
        <w:right w:val="none" w:sz="0" w:space="0" w:color="auto"/>
      </w:divBdr>
    </w:div>
    <w:div w:id="1317412536">
      <w:bodyDiv w:val="1"/>
      <w:marLeft w:val="0"/>
      <w:marRight w:val="0"/>
      <w:marTop w:val="0"/>
      <w:marBottom w:val="0"/>
      <w:divBdr>
        <w:top w:val="none" w:sz="0" w:space="0" w:color="auto"/>
        <w:left w:val="none" w:sz="0" w:space="0" w:color="auto"/>
        <w:bottom w:val="none" w:sz="0" w:space="0" w:color="auto"/>
        <w:right w:val="none" w:sz="0" w:space="0" w:color="auto"/>
      </w:divBdr>
    </w:div>
    <w:div w:id="1377313588">
      <w:bodyDiv w:val="1"/>
      <w:marLeft w:val="0"/>
      <w:marRight w:val="0"/>
      <w:marTop w:val="0"/>
      <w:marBottom w:val="0"/>
      <w:divBdr>
        <w:top w:val="none" w:sz="0" w:space="0" w:color="auto"/>
        <w:left w:val="none" w:sz="0" w:space="0" w:color="auto"/>
        <w:bottom w:val="none" w:sz="0" w:space="0" w:color="auto"/>
        <w:right w:val="none" w:sz="0" w:space="0" w:color="auto"/>
      </w:divBdr>
      <w:divsChild>
        <w:div w:id="698428715">
          <w:marLeft w:val="0"/>
          <w:marRight w:val="0"/>
          <w:marTop w:val="0"/>
          <w:marBottom w:val="0"/>
          <w:divBdr>
            <w:top w:val="none" w:sz="0" w:space="0" w:color="auto"/>
            <w:left w:val="none" w:sz="0" w:space="0" w:color="auto"/>
            <w:bottom w:val="none" w:sz="0" w:space="0" w:color="auto"/>
            <w:right w:val="none" w:sz="0" w:space="0" w:color="auto"/>
          </w:divBdr>
          <w:divsChild>
            <w:div w:id="1392121582">
              <w:marLeft w:val="0"/>
              <w:marRight w:val="0"/>
              <w:marTop w:val="0"/>
              <w:marBottom w:val="0"/>
              <w:divBdr>
                <w:top w:val="none" w:sz="0" w:space="0" w:color="auto"/>
                <w:left w:val="none" w:sz="0" w:space="0" w:color="auto"/>
                <w:bottom w:val="none" w:sz="0" w:space="0" w:color="auto"/>
                <w:right w:val="none" w:sz="0" w:space="0" w:color="auto"/>
              </w:divBdr>
              <w:divsChild>
                <w:div w:id="572352224">
                  <w:marLeft w:val="0"/>
                  <w:marRight w:val="0"/>
                  <w:marTop w:val="0"/>
                  <w:marBottom w:val="0"/>
                  <w:divBdr>
                    <w:top w:val="none" w:sz="0" w:space="0" w:color="auto"/>
                    <w:left w:val="none" w:sz="0" w:space="0" w:color="auto"/>
                    <w:bottom w:val="none" w:sz="0" w:space="0" w:color="auto"/>
                    <w:right w:val="none" w:sz="0" w:space="0" w:color="auto"/>
                  </w:divBdr>
                  <w:divsChild>
                    <w:div w:id="1923031290">
                      <w:marLeft w:val="0"/>
                      <w:marRight w:val="0"/>
                      <w:marTop w:val="0"/>
                      <w:marBottom w:val="0"/>
                      <w:divBdr>
                        <w:top w:val="none" w:sz="0" w:space="0" w:color="auto"/>
                        <w:left w:val="none" w:sz="0" w:space="0" w:color="auto"/>
                        <w:bottom w:val="none" w:sz="0" w:space="0" w:color="auto"/>
                        <w:right w:val="none" w:sz="0" w:space="0" w:color="auto"/>
                      </w:divBdr>
                      <w:divsChild>
                        <w:div w:id="523633554">
                          <w:blockQuote w:val="1"/>
                          <w:marLeft w:val="79"/>
                          <w:marRight w:val="720"/>
                          <w:marTop w:val="100"/>
                          <w:marBottom w:val="100"/>
                          <w:divBdr>
                            <w:top w:val="none" w:sz="0" w:space="0" w:color="auto"/>
                            <w:left w:val="single" w:sz="12" w:space="4" w:color="1010FF"/>
                            <w:bottom w:val="none" w:sz="0" w:space="0" w:color="auto"/>
                            <w:right w:val="none" w:sz="0" w:space="0" w:color="auto"/>
                          </w:divBdr>
                          <w:divsChild>
                            <w:div w:id="1842698794">
                              <w:marLeft w:val="0"/>
                              <w:marRight w:val="0"/>
                              <w:marTop w:val="0"/>
                              <w:marBottom w:val="0"/>
                              <w:divBdr>
                                <w:top w:val="none" w:sz="0" w:space="0" w:color="auto"/>
                                <w:left w:val="none" w:sz="0" w:space="0" w:color="auto"/>
                                <w:bottom w:val="none" w:sz="0" w:space="0" w:color="auto"/>
                                <w:right w:val="none" w:sz="0" w:space="0" w:color="auto"/>
                              </w:divBdr>
                              <w:divsChild>
                                <w:div w:id="1808160393">
                                  <w:marLeft w:val="0"/>
                                  <w:marRight w:val="0"/>
                                  <w:marTop w:val="0"/>
                                  <w:marBottom w:val="0"/>
                                  <w:divBdr>
                                    <w:top w:val="none" w:sz="0" w:space="0" w:color="auto"/>
                                    <w:left w:val="none" w:sz="0" w:space="0" w:color="auto"/>
                                    <w:bottom w:val="none" w:sz="0" w:space="0" w:color="auto"/>
                                    <w:right w:val="none" w:sz="0" w:space="0" w:color="auto"/>
                                  </w:divBdr>
                                  <w:divsChild>
                                    <w:div w:id="203707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033634">
      <w:bodyDiv w:val="1"/>
      <w:marLeft w:val="0"/>
      <w:marRight w:val="0"/>
      <w:marTop w:val="0"/>
      <w:marBottom w:val="0"/>
      <w:divBdr>
        <w:top w:val="none" w:sz="0" w:space="0" w:color="auto"/>
        <w:left w:val="none" w:sz="0" w:space="0" w:color="auto"/>
        <w:bottom w:val="none" w:sz="0" w:space="0" w:color="auto"/>
        <w:right w:val="none" w:sz="0" w:space="0" w:color="auto"/>
      </w:divBdr>
      <w:divsChild>
        <w:div w:id="1744176436">
          <w:marLeft w:val="0"/>
          <w:marRight w:val="0"/>
          <w:marTop w:val="0"/>
          <w:marBottom w:val="0"/>
          <w:divBdr>
            <w:top w:val="none" w:sz="0" w:space="0" w:color="auto"/>
            <w:left w:val="none" w:sz="0" w:space="0" w:color="auto"/>
            <w:bottom w:val="none" w:sz="0" w:space="0" w:color="auto"/>
            <w:right w:val="none" w:sz="0" w:space="0" w:color="auto"/>
          </w:divBdr>
        </w:div>
        <w:div w:id="46533952">
          <w:marLeft w:val="0"/>
          <w:marRight w:val="0"/>
          <w:marTop w:val="0"/>
          <w:marBottom w:val="0"/>
          <w:divBdr>
            <w:top w:val="none" w:sz="0" w:space="0" w:color="auto"/>
            <w:left w:val="none" w:sz="0" w:space="0" w:color="auto"/>
            <w:bottom w:val="none" w:sz="0" w:space="0" w:color="auto"/>
            <w:right w:val="none" w:sz="0" w:space="0" w:color="auto"/>
          </w:divBdr>
        </w:div>
      </w:divsChild>
    </w:div>
    <w:div w:id="1391150552">
      <w:bodyDiv w:val="1"/>
      <w:marLeft w:val="0"/>
      <w:marRight w:val="0"/>
      <w:marTop w:val="0"/>
      <w:marBottom w:val="0"/>
      <w:divBdr>
        <w:top w:val="none" w:sz="0" w:space="0" w:color="auto"/>
        <w:left w:val="none" w:sz="0" w:space="0" w:color="auto"/>
        <w:bottom w:val="none" w:sz="0" w:space="0" w:color="auto"/>
        <w:right w:val="none" w:sz="0" w:space="0" w:color="auto"/>
      </w:divBdr>
    </w:div>
    <w:div w:id="1452630398">
      <w:bodyDiv w:val="1"/>
      <w:marLeft w:val="0"/>
      <w:marRight w:val="0"/>
      <w:marTop w:val="0"/>
      <w:marBottom w:val="0"/>
      <w:divBdr>
        <w:top w:val="none" w:sz="0" w:space="0" w:color="auto"/>
        <w:left w:val="none" w:sz="0" w:space="0" w:color="auto"/>
        <w:bottom w:val="none" w:sz="0" w:space="0" w:color="auto"/>
        <w:right w:val="none" w:sz="0" w:space="0" w:color="auto"/>
      </w:divBdr>
      <w:divsChild>
        <w:div w:id="912199116">
          <w:marLeft w:val="0"/>
          <w:marRight w:val="0"/>
          <w:marTop w:val="0"/>
          <w:marBottom w:val="0"/>
          <w:divBdr>
            <w:top w:val="none" w:sz="0" w:space="0" w:color="auto"/>
            <w:left w:val="none" w:sz="0" w:space="0" w:color="auto"/>
            <w:bottom w:val="none" w:sz="0" w:space="0" w:color="auto"/>
            <w:right w:val="none" w:sz="0" w:space="0" w:color="auto"/>
          </w:divBdr>
        </w:div>
      </w:divsChild>
    </w:div>
    <w:div w:id="1469472957">
      <w:bodyDiv w:val="1"/>
      <w:marLeft w:val="0"/>
      <w:marRight w:val="0"/>
      <w:marTop w:val="0"/>
      <w:marBottom w:val="0"/>
      <w:divBdr>
        <w:top w:val="none" w:sz="0" w:space="0" w:color="auto"/>
        <w:left w:val="none" w:sz="0" w:space="0" w:color="auto"/>
        <w:bottom w:val="none" w:sz="0" w:space="0" w:color="auto"/>
        <w:right w:val="none" w:sz="0" w:space="0" w:color="auto"/>
      </w:divBdr>
    </w:div>
    <w:div w:id="1583485842">
      <w:bodyDiv w:val="1"/>
      <w:marLeft w:val="0"/>
      <w:marRight w:val="0"/>
      <w:marTop w:val="0"/>
      <w:marBottom w:val="0"/>
      <w:divBdr>
        <w:top w:val="none" w:sz="0" w:space="0" w:color="auto"/>
        <w:left w:val="none" w:sz="0" w:space="0" w:color="auto"/>
        <w:bottom w:val="none" w:sz="0" w:space="0" w:color="auto"/>
        <w:right w:val="none" w:sz="0" w:space="0" w:color="auto"/>
      </w:divBdr>
      <w:divsChild>
        <w:div w:id="2077120687">
          <w:marLeft w:val="0"/>
          <w:marRight w:val="0"/>
          <w:marTop w:val="0"/>
          <w:marBottom w:val="0"/>
          <w:divBdr>
            <w:top w:val="none" w:sz="0" w:space="0" w:color="auto"/>
            <w:left w:val="none" w:sz="0" w:space="0" w:color="auto"/>
            <w:bottom w:val="none" w:sz="0" w:space="0" w:color="auto"/>
            <w:right w:val="none" w:sz="0" w:space="0" w:color="auto"/>
          </w:divBdr>
        </w:div>
      </w:divsChild>
    </w:div>
    <w:div w:id="1584608777">
      <w:bodyDiv w:val="1"/>
      <w:marLeft w:val="0"/>
      <w:marRight w:val="0"/>
      <w:marTop w:val="0"/>
      <w:marBottom w:val="0"/>
      <w:divBdr>
        <w:top w:val="none" w:sz="0" w:space="0" w:color="auto"/>
        <w:left w:val="none" w:sz="0" w:space="0" w:color="auto"/>
        <w:bottom w:val="none" w:sz="0" w:space="0" w:color="auto"/>
        <w:right w:val="none" w:sz="0" w:space="0" w:color="auto"/>
      </w:divBdr>
    </w:div>
    <w:div w:id="1640722867">
      <w:bodyDiv w:val="1"/>
      <w:marLeft w:val="0"/>
      <w:marRight w:val="0"/>
      <w:marTop w:val="0"/>
      <w:marBottom w:val="0"/>
      <w:divBdr>
        <w:top w:val="none" w:sz="0" w:space="0" w:color="auto"/>
        <w:left w:val="none" w:sz="0" w:space="0" w:color="auto"/>
        <w:bottom w:val="none" w:sz="0" w:space="0" w:color="auto"/>
        <w:right w:val="none" w:sz="0" w:space="0" w:color="auto"/>
      </w:divBdr>
      <w:divsChild>
        <w:div w:id="1867212329">
          <w:marLeft w:val="0"/>
          <w:marRight w:val="0"/>
          <w:marTop w:val="0"/>
          <w:marBottom w:val="0"/>
          <w:divBdr>
            <w:top w:val="none" w:sz="0" w:space="0" w:color="auto"/>
            <w:left w:val="none" w:sz="0" w:space="0" w:color="auto"/>
            <w:bottom w:val="none" w:sz="0" w:space="0" w:color="auto"/>
            <w:right w:val="none" w:sz="0" w:space="0" w:color="auto"/>
          </w:divBdr>
        </w:div>
      </w:divsChild>
    </w:div>
    <w:div w:id="1643465365">
      <w:bodyDiv w:val="1"/>
      <w:marLeft w:val="0"/>
      <w:marRight w:val="0"/>
      <w:marTop w:val="0"/>
      <w:marBottom w:val="0"/>
      <w:divBdr>
        <w:top w:val="none" w:sz="0" w:space="0" w:color="auto"/>
        <w:left w:val="none" w:sz="0" w:space="0" w:color="auto"/>
        <w:bottom w:val="none" w:sz="0" w:space="0" w:color="auto"/>
        <w:right w:val="none" w:sz="0" w:space="0" w:color="auto"/>
      </w:divBdr>
      <w:divsChild>
        <w:div w:id="1834951441">
          <w:marLeft w:val="0"/>
          <w:marRight w:val="0"/>
          <w:marTop w:val="0"/>
          <w:marBottom w:val="0"/>
          <w:divBdr>
            <w:top w:val="none" w:sz="0" w:space="0" w:color="auto"/>
            <w:left w:val="none" w:sz="0" w:space="0" w:color="auto"/>
            <w:bottom w:val="none" w:sz="0" w:space="0" w:color="auto"/>
            <w:right w:val="none" w:sz="0" w:space="0" w:color="auto"/>
          </w:divBdr>
        </w:div>
      </w:divsChild>
    </w:div>
    <w:div w:id="1924954507">
      <w:bodyDiv w:val="1"/>
      <w:marLeft w:val="0"/>
      <w:marRight w:val="0"/>
      <w:marTop w:val="0"/>
      <w:marBottom w:val="0"/>
      <w:divBdr>
        <w:top w:val="none" w:sz="0" w:space="0" w:color="auto"/>
        <w:left w:val="none" w:sz="0" w:space="0" w:color="auto"/>
        <w:bottom w:val="none" w:sz="0" w:space="0" w:color="auto"/>
        <w:right w:val="none" w:sz="0" w:space="0" w:color="auto"/>
      </w:divBdr>
      <w:divsChild>
        <w:div w:id="824974664">
          <w:marLeft w:val="0"/>
          <w:marRight w:val="0"/>
          <w:marTop w:val="0"/>
          <w:marBottom w:val="0"/>
          <w:divBdr>
            <w:top w:val="none" w:sz="0" w:space="0" w:color="auto"/>
            <w:left w:val="none" w:sz="0" w:space="0" w:color="auto"/>
            <w:bottom w:val="none" w:sz="0" w:space="0" w:color="auto"/>
            <w:right w:val="none" w:sz="0" w:space="0" w:color="auto"/>
          </w:divBdr>
          <w:divsChild>
            <w:div w:id="103784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49949">
      <w:bodyDiv w:val="1"/>
      <w:marLeft w:val="0"/>
      <w:marRight w:val="0"/>
      <w:marTop w:val="0"/>
      <w:marBottom w:val="0"/>
      <w:divBdr>
        <w:top w:val="none" w:sz="0" w:space="0" w:color="auto"/>
        <w:left w:val="none" w:sz="0" w:space="0" w:color="auto"/>
        <w:bottom w:val="none" w:sz="0" w:space="0" w:color="auto"/>
        <w:right w:val="none" w:sz="0" w:space="0" w:color="auto"/>
      </w:divBdr>
    </w:div>
    <w:div w:id="2053184861">
      <w:bodyDiv w:val="1"/>
      <w:marLeft w:val="0"/>
      <w:marRight w:val="0"/>
      <w:marTop w:val="0"/>
      <w:marBottom w:val="0"/>
      <w:divBdr>
        <w:top w:val="none" w:sz="0" w:space="0" w:color="auto"/>
        <w:left w:val="none" w:sz="0" w:space="0" w:color="auto"/>
        <w:bottom w:val="none" w:sz="0" w:space="0" w:color="auto"/>
        <w:right w:val="none" w:sz="0" w:space="0" w:color="auto"/>
      </w:divBdr>
      <w:divsChild>
        <w:div w:id="1598949576">
          <w:marLeft w:val="0"/>
          <w:marRight w:val="0"/>
          <w:marTop w:val="0"/>
          <w:marBottom w:val="0"/>
          <w:divBdr>
            <w:top w:val="none" w:sz="0" w:space="0" w:color="auto"/>
            <w:left w:val="none" w:sz="0" w:space="0" w:color="auto"/>
            <w:bottom w:val="none" w:sz="0" w:space="0" w:color="auto"/>
            <w:right w:val="none" w:sz="0" w:space="0" w:color="auto"/>
          </w:divBdr>
        </w:div>
      </w:divsChild>
    </w:div>
    <w:div w:id="207561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DCD11-BCDE-4DCF-BD62-45D3E3D8F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63</Pages>
  <Words>17199</Words>
  <Characters>98040</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Hewlett-Packa</Company>
  <LinksUpToDate>false</LinksUpToDate>
  <CharactersWithSpaces>115009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Yassir Kori</cp:lastModifiedBy>
  <cp:revision>126</cp:revision>
  <cp:lastPrinted>2024-10-07T04:02:00Z</cp:lastPrinted>
  <dcterms:created xsi:type="dcterms:W3CDTF">2025-05-06T03:27:00Z</dcterms:created>
  <dcterms:modified xsi:type="dcterms:W3CDTF">2025-10-16T23:16:00Z</dcterms:modified>
</cp:coreProperties>
</file>