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B208E" w14:textId="77777777" w:rsidR="006E1DDE" w:rsidRPr="000E4D56" w:rsidRDefault="006E1DDE" w:rsidP="006E1DDE">
      <w:pPr>
        <w:pStyle w:val="Default"/>
        <w:rPr>
          <w:rFonts w:ascii="Arial" w:hAnsi="Arial" w:cs="Arial"/>
        </w:rPr>
      </w:pPr>
    </w:p>
    <w:p w14:paraId="5DECE876" w14:textId="77777777" w:rsidR="006E1DDE" w:rsidRPr="000E4D56" w:rsidRDefault="006E1DDE" w:rsidP="006E1DDE">
      <w:pPr>
        <w:pStyle w:val="Default"/>
        <w:jc w:val="center"/>
        <w:rPr>
          <w:rFonts w:ascii="Arial" w:hAnsi="Arial" w:cs="Arial"/>
          <w:sz w:val="32"/>
          <w:szCs w:val="32"/>
        </w:rPr>
      </w:pPr>
    </w:p>
    <w:p w14:paraId="649EE0E4" w14:textId="77777777" w:rsidR="006E1DDE" w:rsidRPr="000E4D56" w:rsidRDefault="006E1DDE" w:rsidP="006E1DDE">
      <w:pPr>
        <w:pStyle w:val="Default"/>
        <w:jc w:val="center"/>
        <w:rPr>
          <w:rFonts w:ascii="Arial" w:hAnsi="Arial" w:cs="Arial"/>
          <w:sz w:val="32"/>
          <w:szCs w:val="32"/>
        </w:rPr>
      </w:pPr>
    </w:p>
    <w:p w14:paraId="3E26657E" w14:textId="77777777" w:rsidR="006E1DDE" w:rsidRPr="000E4D56" w:rsidRDefault="006E1DDE" w:rsidP="006E1DDE">
      <w:pPr>
        <w:pStyle w:val="Default"/>
        <w:jc w:val="center"/>
        <w:rPr>
          <w:rFonts w:ascii="Arial" w:hAnsi="Arial" w:cs="Arial"/>
          <w:sz w:val="32"/>
          <w:szCs w:val="32"/>
        </w:rPr>
      </w:pPr>
    </w:p>
    <w:p w14:paraId="29E762EF" w14:textId="1038AC87" w:rsidR="006E1DDE" w:rsidRPr="000E4D56" w:rsidRDefault="006F5198" w:rsidP="006E1DDE">
      <w:pPr>
        <w:pStyle w:val="Default"/>
        <w:jc w:val="center"/>
        <w:rPr>
          <w:rFonts w:ascii="Arial" w:hAnsi="Arial" w:cs="Arial"/>
          <w:b/>
          <w:sz w:val="40"/>
          <w:szCs w:val="40"/>
        </w:rPr>
      </w:pPr>
      <w:r w:rsidRPr="000E4D56">
        <w:rPr>
          <w:rFonts w:ascii="Arial" w:hAnsi="Arial" w:cs="Arial"/>
          <w:b/>
          <w:sz w:val="40"/>
          <w:szCs w:val="40"/>
        </w:rPr>
        <w:t>LEONARDO PILATTI</w:t>
      </w:r>
    </w:p>
    <w:p w14:paraId="4A190EA5" w14:textId="564C40C3" w:rsidR="006E1DDE" w:rsidRPr="000E4D56" w:rsidRDefault="0057583D" w:rsidP="006E1DDE">
      <w:pPr>
        <w:pStyle w:val="Default"/>
        <w:jc w:val="center"/>
        <w:rPr>
          <w:rFonts w:ascii="Arial" w:hAnsi="Arial" w:cs="Arial"/>
          <w:b/>
          <w:bCs/>
          <w:sz w:val="40"/>
          <w:szCs w:val="40"/>
        </w:rPr>
      </w:pPr>
      <w:r w:rsidRPr="000E4D56">
        <w:rPr>
          <w:rFonts w:ascii="Arial" w:hAnsi="Arial" w:cs="Arial"/>
          <w:b/>
          <w:bCs/>
          <w:sz w:val="40"/>
          <w:szCs w:val="40"/>
        </w:rPr>
        <w:t>ID: UD87281SP96502</w:t>
      </w:r>
    </w:p>
    <w:p w14:paraId="29913BBF" w14:textId="77777777" w:rsidR="006E1DDE" w:rsidRPr="000E4D56" w:rsidRDefault="006E1DDE" w:rsidP="006E1DDE">
      <w:pPr>
        <w:pStyle w:val="Default"/>
        <w:jc w:val="center"/>
        <w:rPr>
          <w:rFonts w:ascii="Arial" w:hAnsi="Arial" w:cs="Arial"/>
          <w:b/>
          <w:bCs/>
          <w:sz w:val="40"/>
          <w:szCs w:val="40"/>
        </w:rPr>
      </w:pPr>
    </w:p>
    <w:p w14:paraId="43ADCD67" w14:textId="77777777" w:rsidR="006E1DDE" w:rsidRPr="000E4D56" w:rsidRDefault="006E1DDE" w:rsidP="006E1DDE">
      <w:pPr>
        <w:pStyle w:val="Default"/>
        <w:jc w:val="center"/>
        <w:rPr>
          <w:rFonts w:ascii="Arial" w:hAnsi="Arial" w:cs="Arial"/>
          <w:b/>
          <w:bCs/>
          <w:sz w:val="40"/>
          <w:szCs w:val="40"/>
        </w:rPr>
      </w:pPr>
    </w:p>
    <w:p w14:paraId="7DADB90A" w14:textId="77777777" w:rsidR="006E1DDE" w:rsidRPr="000E4D56" w:rsidRDefault="006E1DDE" w:rsidP="006E1DDE">
      <w:pPr>
        <w:pStyle w:val="Default"/>
        <w:jc w:val="center"/>
        <w:rPr>
          <w:rFonts w:ascii="Arial" w:hAnsi="Arial" w:cs="Arial"/>
          <w:b/>
          <w:bCs/>
          <w:sz w:val="40"/>
          <w:szCs w:val="40"/>
        </w:rPr>
      </w:pPr>
    </w:p>
    <w:p w14:paraId="0CA09F8F" w14:textId="77777777" w:rsidR="006E1DDE" w:rsidRPr="000E4D56" w:rsidRDefault="006E1DDE" w:rsidP="006E1DDE">
      <w:pPr>
        <w:pStyle w:val="Default"/>
        <w:jc w:val="center"/>
        <w:rPr>
          <w:rFonts w:ascii="Arial" w:hAnsi="Arial" w:cs="Arial"/>
          <w:sz w:val="40"/>
          <w:szCs w:val="40"/>
        </w:rPr>
      </w:pPr>
    </w:p>
    <w:p w14:paraId="0915EC39" w14:textId="77777777" w:rsidR="006E1DDE" w:rsidRPr="000E4D56" w:rsidRDefault="006E1DDE" w:rsidP="006E1DDE">
      <w:pPr>
        <w:pStyle w:val="Default"/>
        <w:jc w:val="center"/>
        <w:rPr>
          <w:rFonts w:ascii="Arial" w:hAnsi="Arial" w:cs="Arial"/>
          <w:sz w:val="40"/>
          <w:szCs w:val="40"/>
        </w:rPr>
      </w:pPr>
      <w:r w:rsidRPr="000E4D56">
        <w:rPr>
          <w:rFonts w:ascii="Arial" w:hAnsi="Arial" w:cs="Arial"/>
          <w:sz w:val="40"/>
          <w:szCs w:val="40"/>
        </w:rPr>
        <w:t>COURSE NAME:</w:t>
      </w:r>
    </w:p>
    <w:p w14:paraId="2913EDD2" w14:textId="0BA63EAA" w:rsidR="006E1DDE" w:rsidRPr="000E4D56" w:rsidRDefault="0057583D" w:rsidP="006E1DDE">
      <w:pPr>
        <w:pStyle w:val="Default"/>
        <w:jc w:val="center"/>
        <w:rPr>
          <w:rFonts w:ascii="Arial" w:hAnsi="Arial" w:cs="Arial"/>
          <w:b/>
          <w:sz w:val="40"/>
          <w:szCs w:val="40"/>
        </w:rPr>
      </w:pPr>
      <w:r w:rsidRPr="000E4D56">
        <w:rPr>
          <w:rFonts w:ascii="Arial" w:hAnsi="Arial" w:cs="Arial"/>
          <w:b/>
          <w:sz w:val="40"/>
          <w:szCs w:val="40"/>
        </w:rPr>
        <w:t xml:space="preserve">DOCTORATE </w:t>
      </w:r>
      <w:r w:rsidR="00045049" w:rsidRPr="000E4D56">
        <w:rPr>
          <w:rFonts w:ascii="Arial" w:hAnsi="Arial" w:cs="Arial"/>
          <w:b/>
          <w:sz w:val="40"/>
          <w:szCs w:val="40"/>
        </w:rPr>
        <w:t>IN HEALTH AND SPACE PLANNING</w:t>
      </w:r>
    </w:p>
    <w:p w14:paraId="7C976415" w14:textId="77777777" w:rsidR="006E1DDE" w:rsidRPr="000E4D56" w:rsidRDefault="006E1DDE" w:rsidP="006E1DDE">
      <w:pPr>
        <w:pStyle w:val="Default"/>
        <w:jc w:val="center"/>
        <w:rPr>
          <w:rFonts w:ascii="Arial" w:hAnsi="Arial" w:cs="Arial"/>
          <w:sz w:val="40"/>
          <w:szCs w:val="40"/>
        </w:rPr>
      </w:pPr>
    </w:p>
    <w:p w14:paraId="56E76ED1" w14:textId="77777777" w:rsidR="006E1DDE" w:rsidRPr="000E4D56" w:rsidRDefault="00995A51" w:rsidP="006E1DDE">
      <w:pPr>
        <w:pStyle w:val="Default"/>
        <w:jc w:val="center"/>
        <w:rPr>
          <w:rFonts w:ascii="Arial" w:hAnsi="Arial" w:cs="Arial"/>
          <w:sz w:val="40"/>
          <w:szCs w:val="40"/>
        </w:rPr>
      </w:pPr>
      <w:r w:rsidRPr="000E4D56">
        <w:rPr>
          <w:rFonts w:ascii="Arial" w:hAnsi="Arial" w:cs="Arial"/>
          <w:sz w:val="40"/>
          <w:szCs w:val="40"/>
        </w:rPr>
        <w:t>Assignment</w:t>
      </w:r>
      <w:r w:rsidR="001135F2" w:rsidRPr="000E4D56">
        <w:rPr>
          <w:rFonts w:ascii="Arial" w:hAnsi="Arial" w:cs="Arial"/>
          <w:sz w:val="40"/>
          <w:szCs w:val="40"/>
        </w:rPr>
        <w:t xml:space="preserve"> Title:</w:t>
      </w:r>
    </w:p>
    <w:p w14:paraId="07932511" w14:textId="72A53DCF" w:rsidR="001135F2" w:rsidRPr="000E4D56" w:rsidRDefault="00D17F1C" w:rsidP="001135F2">
      <w:pPr>
        <w:pStyle w:val="Default"/>
        <w:jc w:val="center"/>
        <w:rPr>
          <w:rFonts w:ascii="Arial" w:hAnsi="Arial" w:cs="Arial"/>
          <w:b/>
          <w:sz w:val="40"/>
          <w:szCs w:val="40"/>
        </w:rPr>
      </w:pPr>
      <w:r>
        <w:rPr>
          <w:rFonts w:ascii="Arial" w:hAnsi="Arial" w:cs="Arial"/>
          <w:b/>
          <w:sz w:val="40"/>
          <w:szCs w:val="40"/>
        </w:rPr>
        <w:t>AEROSPACE ENGINEERING</w:t>
      </w:r>
    </w:p>
    <w:p w14:paraId="202DBFF4" w14:textId="77777777" w:rsidR="006E1DDE" w:rsidRPr="000E4D56" w:rsidRDefault="006E1DDE" w:rsidP="006E1DDE">
      <w:pPr>
        <w:pStyle w:val="Default"/>
        <w:jc w:val="center"/>
        <w:rPr>
          <w:rFonts w:ascii="Arial" w:hAnsi="Arial" w:cs="Arial"/>
          <w:sz w:val="40"/>
          <w:szCs w:val="40"/>
        </w:rPr>
      </w:pPr>
    </w:p>
    <w:p w14:paraId="57059B2E" w14:textId="77777777" w:rsidR="006E1DDE" w:rsidRPr="000E4D56" w:rsidRDefault="006E1DDE" w:rsidP="006E1DDE">
      <w:pPr>
        <w:pStyle w:val="Default"/>
        <w:jc w:val="center"/>
        <w:rPr>
          <w:rFonts w:ascii="Arial" w:hAnsi="Arial" w:cs="Arial"/>
          <w:sz w:val="40"/>
          <w:szCs w:val="40"/>
        </w:rPr>
      </w:pPr>
    </w:p>
    <w:p w14:paraId="0D1F271B" w14:textId="77777777" w:rsidR="006E1DDE" w:rsidRPr="000E4D56" w:rsidRDefault="006E1DDE" w:rsidP="006E1DDE">
      <w:pPr>
        <w:pStyle w:val="Default"/>
        <w:jc w:val="center"/>
        <w:rPr>
          <w:rFonts w:ascii="Arial" w:hAnsi="Arial" w:cs="Arial"/>
          <w:sz w:val="40"/>
          <w:szCs w:val="40"/>
        </w:rPr>
      </w:pPr>
    </w:p>
    <w:p w14:paraId="7F2BDFCA" w14:textId="77777777" w:rsidR="006E1DDE" w:rsidRPr="000E4D56" w:rsidRDefault="006E1DDE" w:rsidP="006E1DDE">
      <w:pPr>
        <w:pStyle w:val="Default"/>
        <w:jc w:val="center"/>
        <w:rPr>
          <w:rFonts w:ascii="Arial" w:hAnsi="Arial" w:cs="Arial"/>
          <w:sz w:val="40"/>
          <w:szCs w:val="40"/>
        </w:rPr>
      </w:pPr>
    </w:p>
    <w:p w14:paraId="5135564C" w14:textId="77777777" w:rsidR="006E1DDE" w:rsidRPr="000E4D56" w:rsidRDefault="006E1DDE" w:rsidP="006E1DDE">
      <w:pPr>
        <w:pStyle w:val="Default"/>
        <w:jc w:val="center"/>
        <w:rPr>
          <w:rFonts w:ascii="Arial" w:hAnsi="Arial" w:cs="Arial"/>
          <w:sz w:val="40"/>
          <w:szCs w:val="40"/>
        </w:rPr>
      </w:pPr>
    </w:p>
    <w:p w14:paraId="063C7CA7" w14:textId="77777777" w:rsidR="006E1DDE" w:rsidRPr="000E4D56" w:rsidRDefault="006E1DDE" w:rsidP="006E1DDE">
      <w:pPr>
        <w:pStyle w:val="Default"/>
        <w:jc w:val="center"/>
        <w:rPr>
          <w:rFonts w:ascii="Arial" w:hAnsi="Arial" w:cs="Arial"/>
          <w:sz w:val="40"/>
          <w:szCs w:val="40"/>
        </w:rPr>
      </w:pPr>
    </w:p>
    <w:p w14:paraId="5986BA61" w14:textId="77777777" w:rsidR="006E1DDE" w:rsidRPr="000E4D56" w:rsidRDefault="006E1DDE" w:rsidP="006E1DDE">
      <w:pPr>
        <w:pStyle w:val="Default"/>
        <w:jc w:val="center"/>
        <w:rPr>
          <w:rFonts w:ascii="Arial" w:hAnsi="Arial" w:cs="Arial"/>
          <w:sz w:val="40"/>
          <w:szCs w:val="40"/>
        </w:rPr>
      </w:pPr>
      <w:r w:rsidRPr="000E4D56">
        <w:rPr>
          <w:rFonts w:ascii="Arial" w:hAnsi="Arial" w:cs="Arial"/>
          <w:sz w:val="40"/>
          <w:szCs w:val="40"/>
        </w:rPr>
        <w:t>ATLANTIC INTERNATIONAL UNIVERSITY</w:t>
      </w:r>
    </w:p>
    <w:p w14:paraId="44144231" w14:textId="579D2DE3" w:rsidR="0087558B" w:rsidRPr="00332196" w:rsidRDefault="00A37DC4" w:rsidP="0087558B">
      <w:pPr>
        <w:jc w:val="center"/>
        <w:rPr>
          <w:rFonts w:ascii="Arial" w:hAnsi="Arial" w:cs="Arial"/>
          <w:b/>
          <w:bCs/>
          <w:sz w:val="40"/>
          <w:szCs w:val="40"/>
        </w:rPr>
      </w:pPr>
      <w:r w:rsidRPr="00332196">
        <w:rPr>
          <w:rFonts w:ascii="Arial" w:hAnsi="Arial" w:cs="Arial"/>
          <w:b/>
          <w:bCs/>
          <w:sz w:val="40"/>
          <w:szCs w:val="40"/>
        </w:rPr>
        <w:t>OCTUBER</w:t>
      </w:r>
      <w:r w:rsidR="00F1612B" w:rsidRPr="00332196">
        <w:rPr>
          <w:rFonts w:ascii="Arial" w:hAnsi="Arial" w:cs="Arial"/>
          <w:b/>
          <w:bCs/>
          <w:sz w:val="40"/>
          <w:szCs w:val="40"/>
        </w:rPr>
        <w:t>/2</w:t>
      </w:r>
      <w:r w:rsidR="00152CAE" w:rsidRPr="00332196">
        <w:rPr>
          <w:rFonts w:ascii="Arial" w:hAnsi="Arial" w:cs="Arial"/>
          <w:b/>
          <w:bCs/>
          <w:sz w:val="40"/>
          <w:szCs w:val="40"/>
        </w:rPr>
        <w:t>024</w:t>
      </w:r>
    </w:p>
    <w:p w14:paraId="0504158C" w14:textId="77777777" w:rsidR="0037024F" w:rsidRPr="00332196" w:rsidRDefault="0037024F" w:rsidP="006E1DDE">
      <w:pPr>
        <w:rPr>
          <w:rFonts w:ascii="Arial" w:hAnsi="Arial" w:cs="Arial"/>
          <w:b/>
          <w:bCs/>
          <w:sz w:val="24"/>
          <w:szCs w:val="24"/>
          <w:u w:val="single"/>
        </w:rPr>
      </w:pPr>
    </w:p>
    <w:p w14:paraId="163B3845" w14:textId="77777777" w:rsidR="0037024F" w:rsidRPr="00332196" w:rsidRDefault="0037024F" w:rsidP="006E1DDE">
      <w:pPr>
        <w:rPr>
          <w:rFonts w:ascii="Arial" w:hAnsi="Arial" w:cs="Arial"/>
          <w:b/>
          <w:bCs/>
          <w:sz w:val="24"/>
          <w:szCs w:val="24"/>
          <w:u w:val="single"/>
        </w:rPr>
      </w:pPr>
    </w:p>
    <w:p w14:paraId="52C4E0D0" w14:textId="77777777" w:rsidR="0037024F" w:rsidRPr="00332196" w:rsidRDefault="0037024F" w:rsidP="006E1DDE">
      <w:pPr>
        <w:rPr>
          <w:rFonts w:ascii="Arial" w:hAnsi="Arial" w:cs="Arial"/>
          <w:b/>
          <w:bCs/>
          <w:sz w:val="24"/>
          <w:szCs w:val="24"/>
          <w:u w:val="single"/>
        </w:rPr>
      </w:pPr>
    </w:p>
    <w:p w14:paraId="7BD40F2B" w14:textId="77777777" w:rsidR="0037024F" w:rsidRPr="00332196" w:rsidRDefault="0037024F" w:rsidP="006E1DDE">
      <w:pPr>
        <w:rPr>
          <w:rFonts w:ascii="Arial" w:hAnsi="Arial" w:cs="Arial"/>
          <w:b/>
          <w:bCs/>
          <w:sz w:val="24"/>
          <w:szCs w:val="24"/>
          <w:u w:val="single"/>
        </w:rPr>
      </w:pPr>
    </w:p>
    <w:p w14:paraId="7DEF14B3" w14:textId="4071DB93" w:rsidR="00932816" w:rsidRPr="00332196" w:rsidRDefault="00932816" w:rsidP="006E1DDE">
      <w:pPr>
        <w:rPr>
          <w:rFonts w:ascii="Arial" w:hAnsi="Arial" w:cs="Arial"/>
          <w:b/>
          <w:bCs/>
          <w:sz w:val="24"/>
          <w:szCs w:val="24"/>
          <w:u w:val="single"/>
        </w:rPr>
      </w:pPr>
    </w:p>
    <w:p w14:paraId="33EF2058" w14:textId="77777777" w:rsidR="00932816" w:rsidRPr="00332196" w:rsidRDefault="00932816" w:rsidP="006E1DDE">
      <w:pPr>
        <w:rPr>
          <w:rFonts w:ascii="Arial" w:hAnsi="Arial" w:cs="Arial"/>
          <w:b/>
          <w:bCs/>
          <w:sz w:val="24"/>
          <w:szCs w:val="24"/>
          <w:u w:val="single"/>
        </w:rPr>
      </w:pPr>
    </w:p>
    <w:sdt>
      <w:sdtPr>
        <w:rPr>
          <w:rFonts w:asciiTheme="minorHAnsi" w:eastAsiaTheme="minorHAnsi" w:hAnsiTheme="minorHAnsi" w:cstheme="minorBidi"/>
          <w:color w:val="auto"/>
          <w:sz w:val="22"/>
          <w:szCs w:val="22"/>
          <w:lang w:val="en-US" w:eastAsia="en-US"/>
        </w:rPr>
        <w:id w:val="151183981"/>
        <w:docPartObj>
          <w:docPartGallery w:val="Table of Contents"/>
          <w:docPartUnique/>
        </w:docPartObj>
      </w:sdtPr>
      <w:sdtEndPr/>
      <w:sdtContent>
        <w:p w14:paraId="28405236" w14:textId="17766F67" w:rsidR="008B7A11" w:rsidRDefault="008B7A11">
          <w:pPr>
            <w:pStyle w:val="CabealhodoSumrio"/>
            <w:rPr>
              <w:lang w:val="en-US"/>
            </w:rPr>
          </w:pPr>
          <w:r w:rsidRPr="000E4D56">
            <w:rPr>
              <w:lang w:val="en-US"/>
            </w:rPr>
            <w:t>Summary</w:t>
          </w:r>
        </w:p>
        <w:p w14:paraId="2983D4B1" w14:textId="77777777" w:rsidR="00DD5E63" w:rsidRPr="00DD5E63" w:rsidRDefault="00DD5E63" w:rsidP="00DD5E63">
          <w:pPr>
            <w:rPr>
              <w:lang w:eastAsia="pt-BR"/>
            </w:rPr>
          </w:pPr>
        </w:p>
        <w:p w14:paraId="469EB8C2" w14:textId="198670D9" w:rsidR="008B7A11" w:rsidRPr="000E4D56" w:rsidRDefault="000E4D56">
          <w:pPr>
            <w:pStyle w:val="Sumrio1"/>
            <w:rPr>
              <w:lang w:val="en-US"/>
            </w:rPr>
          </w:pPr>
          <w:r>
            <w:rPr>
              <w:b/>
              <w:bCs/>
              <w:lang w:val="en-US"/>
            </w:rPr>
            <w:t>Introduction</w:t>
          </w:r>
          <w:r w:rsidR="008B7A11" w:rsidRPr="000E4D56">
            <w:rPr>
              <w:lang w:val="en-US"/>
            </w:rPr>
            <w:ptab w:relativeTo="margin" w:alignment="right" w:leader="dot"/>
          </w:r>
          <w:r>
            <w:rPr>
              <w:b/>
              <w:bCs/>
              <w:lang w:val="en-US"/>
            </w:rPr>
            <w:t>3</w:t>
          </w:r>
        </w:p>
        <w:p w14:paraId="406E0596" w14:textId="3A6710DC" w:rsidR="008B7A11" w:rsidRPr="000E4D56" w:rsidRDefault="007E313C">
          <w:pPr>
            <w:pStyle w:val="Sumrio1"/>
            <w:rPr>
              <w:lang w:val="en-US"/>
            </w:rPr>
          </w:pPr>
          <w:r>
            <w:rPr>
              <w:b/>
              <w:bCs/>
              <w:lang w:val="en-US"/>
            </w:rPr>
            <w:t>The History and Evolution of Aerospace Engineering</w:t>
          </w:r>
          <w:r w:rsidR="008B7A11" w:rsidRPr="000E4D56">
            <w:rPr>
              <w:lang w:val="en-US"/>
            </w:rPr>
            <w:ptab w:relativeTo="margin" w:alignment="right" w:leader="dot"/>
          </w:r>
          <w:r w:rsidR="00284792">
            <w:rPr>
              <w:b/>
              <w:bCs/>
              <w:lang w:val="en-US"/>
            </w:rPr>
            <w:t>4</w:t>
          </w:r>
        </w:p>
        <w:p w14:paraId="41AC4F27" w14:textId="15AB9AAA" w:rsidR="00923144" w:rsidRPr="00247D1F" w:rsidRDefault="00F45F75" w:rsidP="00923144">
          <w:pPr>
            <w:pStyle w:val="Sumrio2"/>
            <w:ind w:left="0"/>
            <w:rPr>
              <w:b/>
              <w:bCs/>
              <w:lang w:val="en-US"/>
            </w:rPr>
          </w:pPr>
          <w:r>
            <w:rPr>
              <w:b/>
              <w:bCs/>
              <w:lang w:val="en-US"/>
            </w:rPr>
            <w:t xml:space="preserve">Fundamental </w:t>
          </w:r>
          <w:r w:rsidR="00247D1F">
            <w:rPr>
              <w:b/>
              <w:bCs/>
              <w:lang w:val="en-US"/>
            </w:rPr>
            <w:t>Principles</w:t>
          </w:r>
          <w:r w:rsidR="008B7A11" w:rsidRPr="000E4D56">
            <w:rPr>
              <w:lang w:val="en-US"/>
            </w:rPr>
            <w:ptab w:relativeTo="margin" w:alignment="right" w:leader="dot"/>
          </w:r>
          <w:r w:rsidR="006B3B37">
            <w:rPr>
              <w:b/>
              <w:bCs/>
              <w:lang w:val="en-US"/>
            </w:rPr>
            <w:t>7</w:t>
          </w:r>
        </w:p>
        <w:p w14:paraId="3A90B9F1" w14:textId="424E0D5D" w:rsidR="000E0E2C" w:rsidRDefault="009B3CB1" w:rsidP="0016687C">
          <w:pPr>
            <w:pStyle w:val="Sumrio2"/>
            <w:ind w:left="0"/>
            <w:rPr>
              <w:b/>
              <w:bCs/>
              <w:lang w:val="en-US"/>
            </w:rPr>
          </w:pPr>
          <w:r>
            <w:rPr>
              <w:b/>
              <w:bCs/>
              <w:lang w:val="en-US"/>
            </w:rPr>
            <w:t>Modern Technologies</w:t>
          </w:r>
          <w:r w:rsidR="008B7A11" w:rsidRPr="000E4D56">
            <w:rPr>
              <w:lang w:val="en-US"/>
            </w:rPr>
            <w:ptab w:relativeTo="margin" w:alignment="right" w:leader="dot"/>
          </w:r>
          <w:r w:rsidR="00005581">
            <w:rPr>
              <w:b/>
              <w:bCs/>
              <w:lang w:val="en-US"/>
            </w:rPr>
            <w:t>9</w:t>
          </w:r>
        </w:p>
        <w:p w14:paraId="6FBF86CA" w14:textId="4A761B0D" w:rsidR="00FB5CD1" w:rsidRDefault="00BD0453" w:rsidP="00FB5CD1">
          <w:pPr>
            <w:pStyle w:val="Sumrio2"/>
            <w:ind w:left="0"/>
            <w:rPr>
              <w:lang w:val="en-US"/>
            </w:rPr>
          </w:pPr>
          <w:r>
            <w:rPr>
              <w:b/>
              <w:bCs/>
              <w:lang w:val="en-US"/>
            </w:rPr>
            <w:t>Space Exploration</w:t>
          </w:r>
          <w:r w:rsidR="00FB5CD1" w:rsidRPr="000E4D56">
            <w:rPr>
              <w:lang w:val="en-US"/>
            </w:rPr>
            <w:ptab w:relativeTo="margin" w:alignment="right" w:leader="dot"/>
          </w:r>
          <w:r w:rsidR="00D115E0" w:rsidRPr="00D115E0">
            <w:rPr>
              <w:b/>
              <w:bCs/>
              <w:lang w:val="en-US"/>
            </w:rPr>
            <w:t>1</w:t>
          </w:r>
          <w:r w:rsidR="00D115E0">
            <w:rPr>
              <w:b/>
              <w:bCs/>
              <w:lang w:val="en-US"/>
            </w:rPr>
            <w:t>2</w:t>
          </w:r>
        </w:p>
        <w:p w14:paraId="0B8A0F1E" w14:textId="1359A849" w:rsidR="008017D2" w:rsidRDefault="00616E76" w:rsidP="008017D2">
          <w:pPr>
            <w:pStyle w:val="Sumrio2"/>
            <w:ind w:left="0"/>
            <w:rPr>
              <w:lang w:val="en-US"/>
            </w:rPr>
          </w:pPr>
          <w:r>
            <w:rPr>
              <w:b/>
              <w:bCs/>
              <w:lang w:val="en-US"/>
            </w:rPr>
            <w:t>The Future of Space Exploration</w:t>
          </w:r>
          <w:r w:rsidR="008017D2" w:rsidRPr="000E4D56">
            <w:rPr>
              <w:lang w:val="en-US"/>
            </w:rPr>
            <w:ptab w:relativeTo="margin" w:alignment="right" w:leader="dot"/>
          </w:r>
          <w:r w:rsidR="00B93E9D" w:rsidRPr="00B93E9D">
            <w:rPr>
              <w:b/>
              <w:bCs/>
              <w:lang w:val="en-US"/>
            </w:rPr>
            <w:t>1</w:t>
          </w:r>
          <w:r w:rsidR="00005581">
            <w:rPr>
              <w:b/>
              <w:bCs/>
              <w:lang w:val="en-US"/>
            </w:rPr>
            <w:t>3</w:t>
          </w:r>
        </w:p>
        <w:p w14:paraId="31822642" w14:textId="313F921A" w:rsidR="00A74C6C" w:rsidRDefault="00616E76" w:rsidP="00A74C6C">
          <w:pPr>
            <w:pStyle w:val="Sumrio2"/>
            <w:ind w:left="0"/>
            <w:rPr>
              <w:lang w:val="en-US"/>
            </w:rPr>
          </w:pPr>
          <w:r>
            <w:rPr>
              <w:b/>
              <w:bCs/>
              <w:lang w:val="en-US"/>
            </w:rPr>
            <w:t>Conclus</w:t>
          </w:r>
          <w:r w:rsidR="006B3B37">
            <w:rPr>
              <w:b/>
              <w:bCs/>
              <w:lang w:val="en-US"/>
            </w:rPr>
            <w:t>i</w:t>
          </w:r>
          <w:r>
            <w:rPr>
              <w:b/>
              <w:bCs/>
              <w:lang w:val="en-US"/>
            </w:rPr>
            <w:t>on</w:t>
          </w:r>
          <w:r w:rsidR="00A74C6C" w:rsidRPr="000E4D56">
            <w:rPr>
              <w:lang w:val="en-US"/>
            </w:rPr>
            <w:ptab w:relativeTo="margin" w:alignment="right" w:leader="dot"/>
          </w:r>
          <w:r w:rsidR="006B3B37" w:rsidRPr="006B3B37">
            <w:rPr>
              <w:b/>
              <w:bCs/>
              <w:lang w:val="en-US"/>
            </w:rPr>
            <w:t>1</w:t>
          </w:r>
          <w:r w:rsidR="00005581">
            <w:rPr>
              <w:b/>
              <w:bCs/>
              <w:lang w:val="en-US"/>
            </w:rPr>
            <w:t>5</w:t>
          </w:r>
        </w:p>
        <w:p w14:paraId="2D1F48B5" w14:textId="5B68ADAD" w:rsidR="00550E3D" w:rsidRDefault="00616E76" w:rsidP="00550E3D">
          <w:pPr>
            <w:pStyle w:val="Sumrio2"/>
            <w:ind w:left="0"/>
            <w:rPr>
              <w:lang w:val="en-US"/>
            </w:rPr>
          </w:pPr>
          <w:r>
            <w:rPr>
              <w:b/>
              <w:bCs/>
              <w:lang w:val="en-US"/>
            </w:rPr>
            <w:t>References</w:t>
          </w:r>
          <w:r w:rsidR="00962F36" w:rsidRPr="000E4D56">
            <w:rPr>
              <w:lang w:val="en-US"/>
            </w:rPr>
            <w:ptab w:relativeTo="margin" w:alignment="right" w:leader="dot"/>
          </w:r>
          <w:r w:rsidR="00B93E9D" w:rsidRPr="00B93E9D">
            <w:rPr>
              <w:b/>
              <w:bCs/>
              <w:lang w:val="en-US"/>
            </w:rPr>
            <w:t>1</w:t>
          </w:r>
          <w:r w:rsidR="00005581">
            <w:rPr>
              <w:b/>
              <w:bCs/>
              <w:lang w:val="en-US"/>
            </w:rPr>
            <w:t>7</w:t>
          </w:r>
        </w:p>
        <w:p w14:paraId="4A72A2FA" w14:textId="42807A64" w:rsidR="008017D2" w:rsidRDefault="008017D2" w:rsidP="008017D2">
          <w:pPr>
            <w:rPr>
              <w:b/>
              <w:bCs/>
              <w:lang w:eastAsia="pt-BR"/>
            </w:rPr>
          </w:pPr>
        </w:p>
        <w:p w14:paraId="0D3BCBA6" w14:textId="7D767CF5" w:rsidR="00F1202D" w:rsidRDefault="00F1202D" w:rsidP="000E0E2C">
          <w:pPr>
            <w:rPr>
              <w:b/>
              <w:bCs/>
              <w:lang w:eastAsia="pt-BR"/>
            </w:rPr>
          </w:pPr>
        </w:p>
        <w:p w14:paraId="401E03B1" w14:textId="0F5A109B" w:rsidR="008B7A11" w:rsidRPr="000E0E2C" w:rsidRDefault="001C7C6C" w:rsidP="000E0E2C">
          <w:pPr>
            <w:rPr>
              <w:lang w:eastAsia="pt-BR"/>
            </w:rPr>
          </w:pPr>
        </w:p>
      </w:sdtContent>
    </w:sdt>
    <w:p w14:paraId="03121378" w14:textId="77777777" w:rsidR="00932816" w:rsidRPr="00AE0A32" w:rsidRDefault="00932816" w:rsidP="006E1DDE">
      <w:pPr>
        <w:rPr>
          <w:rFonts w:ascii="Arial" w:hAnsi="Arial" w:cs="Arial"/>
          <w:b/>
          <w:bCs/>
          <w:sz w:val="24"/>
          <w:szCs w:val="24"/>
          <w:u w:val="single"/>
          <w:lang w:val="pt-BR"/>
        </w:rPr>
      </w:pPr>
    </w:p>
    <w:p w14:paraId="717281B1" w14:textId="77777777" w:rsidR="00932816" w:rsidRPr="00AE0A32" w:rsidRDefault="00932816" w:rsidP="006E1DDE">
      <w:pPr>
        <w:rPr>
          <w:rFonts w:ascii="Arial" w:hAnsi="Arial" w:cs="Arial"/>
          <w:b/>
          <w:bCs/>
          <w:sz w:val="24"/>
          <w:szCs w:val="24"/>
          <w:u w:val="single"/>
          <w:lang w:val="pt-BR"/>
        </w:rPr>
      </w:pPr>
    </w:p>
    <w:p w14:paraId="326CF310" w14:textId="77777777" w:rsidR="00932816" w:rsidRPr="00AE0A32" w:rsidRDefault="00932816" w:rsidP="006E1DDE">
      <w:pPr>
        <w:rPr>
          <w:rFonts w:ascii="Arial" w:hAnsi="Arial" w:cs="Arial"/>
          <w:b/>
          <w:bCs/>
          <w:sz w:val="24"/>
          <w:szCs w:val="24"/>
          <w:u w:val="single"/>
          <w:lang w:val="pt-BR"/>
        </w:rPr>
      </w:pPr>
    </w:p>
    <w:p w14:paraId="02E2558C" w14:textId="77777777" w:rsidR="00932816" w:rsidRPr="00AE0A32" w:rsidRDefault="00932816" w:rsidP="006E1DDE">
      <w:pPr>
        <w:rPr>
          <w:rFonts w:ascii="Arial" w:hAnsi="Arial" w:cs="Arial"/>
          <w:b/>
          <w:bCs/>
          <w:sz w:val="24"/>
          <w:szCs w:val="24"/>
          <w:u w:val="single"/>
          <w:lang w:val="pt-BR"/>
        </w:rPr>
      </w:pPr>
    </w:p>
    <w:p w14:paraId="3EC1FADB" w14:textId="77777777" w:rsidR="00932816" w:rsidRPr="00AE0A32" w:rsidRDefault="00932816" w:rsidP="006E1DDE">
      <w:pPr>
        <w:rPr>
          <w:rFonts w:ascii="Arial" w:hAnsi="Arial" w:cs="Arial"/>
          <w:b/>
          <w:bCs/>
          <w:sz w:val="24"/>
          <w:szCs w:val="24"/>
          <w:u w:val="single"/>
          <w:lang w:val="pt-BR"/>
        </w:rPr>
      </w:pPr>
    </w:p>
    <w:p w14:paraId="4273550E" w14:textId="77777777" w:rsidR="00932816" w:rsidRPr="00AE0A32" w:rsidRDefault="00932816" w:rsidP="006E1DDE">
      <w:pPr>
        <w:rPr>
          <w:rFonts w:ascii="Arial" w:hAnsi="Arial" w:cs="Arial"/>
          <w:b/>
          <w:bCs/>
          <w:sz w:val="24"/>
          <w:szCs w:val="24"/>
          <w:u w:val="single"/>
          <w:lang w:val="pt-BR"/>
        </w:rPr>
      </w:pPr>
    </w:p>
    <w:p w14:paraId="670C636B" w14:textId="77777777" w:rsidR="00932816" w:rsidRPr="00AE0A32" w:rsidRDefault="00932816" w:rsidP="006E1DDE">
      <w:pPr>
        <w:rPr>
          <w:rFonts w:ascii="Arial" w:hAnsi="Arial" w:cs="Arial"/>
          <w:b/>
          <w:bCs/>
          <w:sz w:val="24"/>
          <w:szCs w:val="24"/>
          <w:u w:val="single"/>
          <w:lang w:val="pt-BR"/>
        </w:rPr>
      </w:pPr>
    </w:p>
    <w:p w14:paraId="2E60EEF9" w14:textId="77777777" w:rsidR="00932816" w:rsidRPr="00AE0A32" w:rsidRDefault="00932816" w:rsidP="006E1DDE">
      <w:pPr>
        <w:rPr>
          <w:rFonts w:ascii="Arial" w:hAnsi="Arial" w:cs="Arial"/>
          <w:b/>
          <w:bCs/>
          <w:sz w:val="24"/>
          <w:szCs w:val="24"/>
          <w:u w:val="single"/>
          <w:lang w:val="pt-BR"/>
        </w:rPr>
      </w:pPr>
    </w:p>
    <w:p w14:paraId="784D6D13" w14:textId="77777777" w:rsidR="00932816" w:rsidRPr="00AE0A32" w:rsidRDefault="00932816" w:rsidP="006E1DDE">
      <w:pPr>
        <w:rPr>
          <w:rFonts w:ascii="Arial" w:hAnsi="Arial" w:cs="Arial"/>
          <w:b/>
          <w:bCs/>
          <w:sz w:val="24"/>
          <w:szCs w:val="24"/>
          <w:u w:val="single"/>
          <w:lang w:val="pt-BR"/>
        </w:rPr>
      </w:pPr>
    </w:p>
    <w:p w14:paraId="39E217DA" w14:textId="77777777" w:rsidR="00932816" w:rsidRPr="00AE0A32" w:rsidRDefault="00932816" w:rsidP="006E1DDE">
      <w:pPr>
        <w:rPr>
          <w:rFonts w:ascii="Arial" w:hAnsi="Arial" w:cs="Arial"/>
          <w:b/>
          <w:bCs/>
          <w:sz w:val="24"/>
          <w:szCs w:val="24"/>
          <w:u w:val="single"/>
          <w:lang w:val="pt-BR"/>
        </w:rPr>
      </w:pPr>
    </w:p>
    <w:p w14:paraId="41227E78" w14:textId="77777777" w:rsidR="00932816" w:rsidRPr="00AE0A32" w:rsidRDefault="00932816" w:rsidP="006E1DDE">
      <w:pPr>
        <w:rPr>
          <w:rFonts w:ascii="Arial" w:hAnsi="Arial" w:cs="Arial"/>
          <w:b/>
          <w:bCs/>
          <w:sz w:val="24"/>
          <w:szCs w:val="24"/>
          <w:u w:val="single"/>
          <w:lang w:val="pt-BR"/>
        </w:rPr>
      </w:pPr>
    </w:p>
    <w:p w14:paraId="273D5529" w14:textId="77777777" w:rsidR="00932816" w:rsidRPr="00AE0A32" w:rsidRDefault="00932816" w:rsidP="006E1DDE">
      <w:pPr>
        <w:rPr>
          <w:rFonts w:ascii="Arial" w:hAnsi="Arial" w:cs="Arial"/>
          <w:b/>
          <w:bCs/>
          <w:sz w:val="24"/>
          <w:szCs w:val="24"/>
          <w:u w:val="single"/>
          <w:lang w:val="pt-BR"/>
        </w:rPr>
      </w:pPr>
    </w:p>
    <w:p w14:paraId="41C38277" w14:textId="77777777" w:rsidR="00932816" w:rsidRPr="00AE0A32" w:rsidRDefault="00932816" w:rsidP="006E1DDE">
      <w:pPr>
        <w:rPr>
          <w:rFonts w:ascii="Arial" w:hAnsi="Arial" w:cs="Arial"/>
          <w:b/>
          <w:bCs/>
          <w:sz w:val="24"/>
          <w:szCs w:val="24"/>
          <w:u w:val="single"/>
          <w:lang w:val="pt-BR"/>
        </w:rPr>
      </w:pPr>
    </w:p>
    <w:p w14:paraId="7996359F" w14:textId="77777777" w:rsidR="00932816" w:rsidRPr="00AE0A32" w:rsidRDefault="00932816" w:rsidP="006E1DDE">
      <w:pPr>
        <w:rPr>
          <w:rFonts w:ascii="Arial" w:hAnsi="Arial" w:cs="Arial"/>
          <w:b/>
          <w:bCs/>
          <w:sz w:val="24"/>
          <w:szCs w:val="24"/>
          <w:u w:val="single"/>
          <w:lang w:val="pt-BR"/>
        </w:rPr>
      </w:pPr>
    </w:p>
    <w:p w14:paraId="3319C675" w14:textId="77777777" w:rsidR="008529FD" w:rsidRDefault="008529FD" w:rsidP="00110271">
      <w:pPr>
        <w:spacing w:line="276" w:lineRule="auto"/>
        <w:rPr>
          <w:rFonts w:ascii="Arial" w:hAnsi="Arial" w:cs="Arial"/>
          <w:b/>
          <w:bCs/>
          <w:sz w:val="24"/>
          <w:szCs w:val="24"/>
          <w:u w:val="single"/>
        </w:rPr>
      </w:pPr>
    </w:p>
    <w:p w14:paraId="24E22329" w14:textId="429D1281" w:rsidR="00384394" w:rsidRPr="00384394" w:rsidRDefault="00384394" w:rsidP="00384394">
      <w:pPr>
        <w:spacing w:line="480" w:lineRule="auto"/>
        <w:jc w:val="both"/>
        <w:rPr>
          <w:rFonts w:ascii="Arial" w:hAnsi="Arial" w:cs="Arial"/>
          <w:b/>
          <w:bCs/>
          <w:sz w:val="24"/>
          <w:szCs w:val="24"/>
        </w:rPr>
      </w:pPr>
      <w:r w:rsidRPr="00384394">
        <w:rPr>
          <w:rFonts w:ascii="Arial" w:hAnsi="Arial" w:cs="Arial"/>
          <w:b/>
          <w:bCs/>
          <w:sz w:val="24"/>
          <w:szCs w:val="24"/>
        </w:rPr>
        <w:lastRenderedPageBreak/>
        <w:t>Introduction</w:t>
      </w:r>
      <w:r>
        <w:rPr>
          <w:rFonts w:ascii="Arial" w:hAnsi="Arial" w:cs="Arial"/>
          <w:b/>
          <w:bCs/>
          <w:sz w:val="24"/>
          <w:szCs w:val="24"/>
        </w:rPr>
        <w:t>.</w:t>
      </w:r>
    </w:p>
    <w:p w14:paraId="126BA1BB" w14:textId="5A194015" w:rsidR="00384394" w:rsidRPr="00384394" w:rsidRDefault="00384394" w:rsidP="00384394">
      <w:pPr>
        <w:spacing w:line="480" w:lineRule="auto"/>
        <w:jc w:val="both"/>
        <w:rPr>
          <w:rFonts w:ascii="Arial" w:hAnsi="Arial" w:cs="Arial"/>
          <w:sz w:val="24"/>
          <w:szCs w:val="24"/>
        </w:rPr>
      </w:pPr>
      <w:r w:rsidRPr="00384394">
        <w:rPr>
          <w:rFonts w:ascii="Arial" w:hAnsi="Arial" w:cs="Arial"/>
          <w:sz w:val="24"/>
          <w:szCs w:val="24"/>
        </w:rPr>
        <w:t xml:space="preserve">Aerospace engineering </w:t>
      </w:r>
      <w:r w:rsidR="00B3687E">
        <w:rPr>
          <w:rFonts w:ascii="Arial" w:hAnsi="Arial" w:cs="Arial"/>
          <w:sz w:val="24"/>
          <w:szCs w:val="24"/>
        </w:rPr>
        <w:t xml:space="preserve">can be understood as </w:t>
      </w:r>
      <w:r w:rsidR="00CF56BF">
        <w:rPr>
          <w:rFonts w:ascii="Arial" w:hAnsi="Arial" w:cs="Arial"/>
          <w:sz w:val="24"/>
          <w:szCs w:val="24"/>
        </w:rPr>
        <w:t>a</w:t>
      </w:r>
      <w:r w:rsidRPr="00384394">
        <w:rPr>
          <w:rFonts w:ascii="Arial" w:hAnsi="Arial" w:cs="Arial"/>
          <w:sz w:val="24"/>
          <w:szCs w:val="24"/>
        </w:rPr>
        <w:t xml:space="preserve"> multidisciplinary field that </w:t>
      </w:r>
      <w:r w:rsidR="00CF56BF">
        <w:rPr>
          <w:rFonts w:ascii="Arial" w:hAnsi="Arial" w:cs="Arial"/>
          <w:sz w:val="24"/>
          <w:szCs w:val="24"/>
        </w:rPr>
        <w:t>involves</w:t>
      </w:r>
      <w:r w:rsidRPr="00384394">
        <w:rPr>
          <w:rFonts w:ascii="Arial" w:hAnsi="Arial" w:cs="Arial"/>
          <w:sz w:val="24"/>
          <w:szCs w:val="24"/>
        </w:rPr>
        <w:t xml:space="preserve"> the</w:t>
      </w:r>
      <w:r w:rsidR="000E2C37">
        <w:rPr>
          <w:rFonts w:ascii="Arial" w:hAnsi="Arial" w:cs="Arial"/>
          <w:sz w:val="24"/>
          <w:szCs w:val="24"/>
        </w:rPr>
        <w:t xml:space="preserve"> </w:t>
      </w:r>
      <w:r w:rsidRPr="00384394">
        <w:rPr>
          <w:rFonts w:ascii="Arial" w:hAnsi="Arial" w:cs="Arial"/>
          <w:sz w:val="24"/>
          <w:szCs w:val="24"/>
        </w:rPr>
        <w:t xml:space="preserve">development, testing, </w:t>
      </w:r>
      <w:r w:rsidR="000E2C37">
        <w:rPr>
          <w:rFonts w:ascii="Arial" w:hAnsi="Arial" w:cs="Arial"/>
          <w:sz w:val="24"/>
          <w:szCs w:val="24"/>
        </w:rPr>
        <w:t xml:space="preserve">design </w:t>
      </w:r>
      <w:r w:rsidRPr="00384394">
        <w:rPr>
          <w:rFonts w:ascii="Arial" w:hAnsi="Arial" w:cs="Arial"/>
          <w:sz w:val="24"/>
          <w:szCs w:val="24"/>
        </w:rPr>
        <w:t>and</w:t>
      </w:r>
      <w:r w:rsidR="000E2C37">
        <w:rPr>
          <w:rFonts w:ascii="Arial" w:hAnsi="Arial" w:cs="Arial"/>
          <w:sz w:val="24"/>
          <w:szCs w:val="24"/>
        </w:rPr>
        <w:t xml:space="preserve"> also</w:t>
      </w:r>
      <w:r w:rsidRPr="00384394">
        <w:rPr>
          <w:rFonts w:ascii="Arial" w:hAnsi="Arial" w:cs="Arial"/>
          <w:sz w:val="24"/>
          <w:szCs w:val="24"/>
        </w:rPr>
        <w:t xml:space="preserve"> production of aircraft, spacecraft, satellites, and other systems</w:t>
      </w:r>
      <w:r w:rsidR="000E2C37">
        <w:rPr>
          <w:rFonts w:ascii="Arial" w:hAnsi="Arial" w:cs="Arial"/>
          <w:sz w:val="24"/>
          <w:szCs w:val="24"/>
        </w:rPr>
        <w:t xml:space="preserve">. </w:t>
      </w:r>
      <w:r w:rsidRPr="00384394">
        <w:rPr>
          <w:rFonts w:ascii="Arial" w:hAnsi="Arial" w:cs="Arial"/>
          <w:sz w:val="24"/>
          <w:szCs w:val="24"/>
        </w:rPr>
        <w:t xml:space="preserve">In recent decades, this area has </w:t>
      </w:r>
      <w:r w:rsidR="00DC32BC">
        <w:rPr>
          <w:rFonts w:ascii="Arial" w:hAnsi="Arial" w:cs="Arial"/>
          <w:sz w:val="24"/>
          <w:szCs w:val="24"/>
        </w:rPr>
        <w:t>experienced</w:t>
      </w:r>
      <w:r w:rsidRPr="00384394">
        <w:rPr>
          <w:rFonts w:ascii="Arial" w:hAnsi="Arial" w:cs="Arial"/>
          <w:sz w:val="24"/>
          <w:szCs w:val="24"/>
        </w:rPr>
        <w:t xml:space="preserve"> significant advancements, evolving from rudimentary concepts of aviation to the complexities of interplanetary exploration. The </w:t>
      </w:r>
      <w:r w:rsidR="005E3DA9" w:rsidRPr="00384394">
        <w:rPr>
          <w:rFonts w:ascii="Arial" w:hAnsi="Arial" w:cs="Arial"/>
          <w:sz w:val="24"/>
          <w:szCs w:val="24"/>
        </w:rPr>
        <w:t>complicated</w:t>
      </w:r>
      <w:r w:rsidRPr="00384394">
        <w:rPr>
          <w:rFonts w:ascii="Arial" w:hAnsi="Arial" w:cs="Arial"/>
          <w:sz w:val="24"/>
          <w:szCs w:val="24"/>
        </w:rPr>
        <w:t xml:space="preserve"> nature of aerospace engineering </w:t>
      </w:r>
      <w:r w:rsidR="005E3DA9" w:rsidRPr="00384394">
        <w:rPr>
          <w:rFonts w:ascii="Arial" w:hAnsi="Arial" w:cs="Arial"/>
          <w:sz w:val="24"/>
          <w:szCs w:val="24"/>
        </w:rPr>
        <w:t>needs</w:t>
      </w:r>
      <w:r w:rsidRPr="00384394">
        <w:rPr>
          <w:rFonts w:ascii="Arial" w:hAnsi="Arial" w:cs="Arial"/>
          <w:sz w:val="24"/>
          <w:szCs w:val="24"/>
        </w:rPr>
        <w:t xml:space="preserve"> a comprehensive understanding of various scientific principles, including fluid dynamics, materials science, structural analysis, propulsion, and control systems (Hoffmann, 2021).</w:t>
      </w:r>
    </w:p>
    <w:p w14:paraId="46284180" w14:textId="403D56B8" w:rsidR="00384394" w:rsidRPr="00384394" w:rsidRDefault="00384394" w:rsidP="00384394">
      <w:pPr>
        <w:spacing w:line="480" w:lineRule="auto"/>
        <w:jc w:val="both"/>
        <w:rPr>
          <w:rFonts w:ascii="Arial" w:hAnsi="Arial" w:cs="Arial"/>
          <w:sz w:val="24"/>
          <w:szCs w:val="24"/>
        </w:rPr>
      </w:pPr>
      <w:r w:rsidRPr="00384394">
        <w:rPr>
          <w:rFonts w:ascii="Arial" w:hAnsi="Arial" w:cs="Arial"/>
          <w:sz w:val="24"/>
          <w:szCs w:val="24"/>
        </w:rPr>
        <w:t xml:space="preserve">The emergence of aerospace engineering as a distinct discipline can be traced back to the early 20th </w:t>
      </w:r>
      <w:r w:rsidR="0029422B" w:rsidRPr="00384394">
        <w:rPr>
          <w:rFonts w:ascii="Arial" w:hAnsi="Arial" w:cs="Arial"/>
          <w:sz w:val="24"/>
          <w:szCs w:val="24"/>
        </w:rPr>
        <w:t>era</w:t>
      </w:r>
      <w:r w:rsidRPr="00384394">
        <w:rPr>
          <w:rFonts w:ascii="Arial" w:hAnsi="Arial" w:cs="Arial"/>
          <w:sz w:val="24"/>
          <w:szCs w:val="24"/>
        </w:rPr>
        <w:t xml:space="preserve">, coinciding with the advent of powered flight. Key milestones, such as the development of the jet engine and advancements in aerodynamics, </w:t>
      </w:r>
      <w:r w:rsidR="00113AC9">
        <w:rPr>
          <w:rFonts w:ascii="Arial" w:hAnsi="Arial" w:cs="Arial"/>
          <w:sz w:val="24"/>
          <w:szCs w:val="24"/>
        </w:rPr>
        <w:t>paved the way</w:t>
      </w:r>
      <w:r w:rsidRPr="00384394">
        <w:rPr>
          <w:rFonts w:ascii="Arial" w:hAnsi="Arial" w:cs="Arial"/>
          <w:sz w:val="24"/>
          <w:szCs w:val="24"/>
        </w:rPr>
        <w:t xml:space="preserve"> for modern aerospace technologies. As the field </w:t>
      </w:r>
      <w:r w:rsidR="00BD0EC4" w:rsidRPr="00384394">
        <w:rPr>
          <w:rFonts w:ascii="Arial" w:hAnsi="Arial" w:cs="Arial"/>
          <w:sz w:val="24"/>
          <w:szCs w:val="24"/>
        </w:rPr>
        <w:t>advanced</w:t>
      </w:r>
      <w:r w:rsidRPr="00384394">
        <w:rPr>
          <w:rFonts w:ascii="Arial" w:hAnsi="Arial" w:cs="Arial"/>
          <w:sz w:val="24"/>
          <w:szCs w:val="24"/>
        </w:rPr>
        <w:t xml:space="preserve">, its </w:t>
      </w:r>
      <w:r w:rsidR="009468A0">
        <w:rPr>
          <w:rFonts w:ascii="Arial" w:hAnsi="Arial" w:cs="Arial"/>
          <w:sz w:val="24"/>
          <w:szCs w:val="24"/>
        </w:rPr>
        <w:t>reach</w:t>
      </w:r>
      <w:r w:rsidRPr="00384394">
        <w:rPr>
          <w:rFonts w:ascii="Arial" w:hAnsi="Arial" w:cs="Arial"/>
          <w:sz w:val="24"/>
          <w:szCs w:val="24"/>
        </w:rPr>
        <w:t xml:space="preserve"> expanded to include not only conventional aircraft but also the </w:t>
      </w:r>
      <w:r w:rsidR="001D3D3B" w:rsidRPr="00384394">
        <w:rPr>
          <w:rFonts w:ascii="Arial" w:hAnsi="Arial" w:cs="Arial"/>
          <w:sz w:val="24"/>
          <w:szCs w:val="24"/>
        </w:rPr>
        <w:t>increasing</w:t>
      </w:r>
      <w:r w:rsidRPr="00384394">
        <w:rPr>
          <w:rFonts w:ascii="Arial" w:hAnsi="Arial" w:cs="Arial"/>
          <w:sz w:val="24"/>
          <w:szCs w:val="24"/>
        </w:rPr>
        <w:t xml:space="preserve"> space sector, which has experienced </w:t>
      </w:r>
      <w:r w:rsidR="00B35EB0" w:rsidRPr="00384394">
        <w:rPr>
          <w:rFonts w:ascii="Arial" w:hAnsi="Arial" w:cs="Arial"/>
          <w:sz w:val="24"/>
          <w:szCs w:val="24"/>
        </w:rPr>
        <w:t>extraordinary</w:t>
      </w:r>
      <w:r w:rsidRPr="00384394">
        <w:rPr>
          <w:rFonts w:ascii="Arial" w:hAnsi="Arial" w:cs="Arial"/>
          <w:sz w:val="24"/>
          <w:szCs w:val="24"/>
        </w:rPr>
        <w:t xml:space="preserve"> growth in satellite technology and space</w:t>
      </w:r>
      <w:r w:rsidR="0008507F">
        <w:rPr>
          <w:rFonts w:ascii="Arial" w:hAnsi="Arial" w:cs="Arial"/>
          <w:sz w:val="24"/>
          <w:szCs w:val="24"/>
        </w:rPr>
        <w:t xml:space="preserve"> </w:t>
      </w:r>
      <w:r w:rsidRPr="00384394">
        <w:rPr>
          <w:rFonts w:ascii="Arial" w:hAnsi="Arial" w:cs="Arial"/>
          <w:sz w:val="24"/>
          <w:szCs w:val="24"/>
        </w:rPr>
        <w:t xml:space="preserve">missions. This evolution has </w:t>
      </w:r>
      <w:r w:rsidR="0008507F" w:rsidRPr="00384394">
        <w:rPr>
          <w:rFonts w:ascii="Arial" w:hAnsi="Arial" w:cs="Arial"/>
          <w:sz w:val="24"/>
          <w:szCs w:val="24"/>
        </w:rPr>
        <w:t>produced</w:t>
      </w:r>
      <w:r w:rsidRPr="00384394">
        <w:rPr>
          <w:rFonts w:ascii="Arial" w:hAnsi="Arial" w:cs="Arial"/>
          <w:sz w:val="24"/>
          <w:szCs w:val="24"/>
        </w:rPr>
        <w:t xml:space="preserve"> a demand for engineers </w:t>
      </w:r>
      <w:r w:rsidR="003A4C61">
        <w:rPr>
          <w:rFonts w:ascii="Arial" w:hAnsi="Arial" w:cs="Arial"/>
          <w:sz w:val="24"/>
          <w:szCs w:val="24"/>
        </w:rPr>
        <w:t>with expertise</w:t>
      </w:r>
      <w:r w:rsidRPr="00384394">
        <w:rPr>
          <w:rFonts w:ascii="Arial" w:hAnsi="Arial" w:cs="Arial"/>
          <w:sz w:val="24"/>
          <w:szCs w:val="24"/>
        </w:rPr>
        <w:t xml:space="preserve"> in both atmospheric and space environments, driving the creation of specialized educational programs and</w:t>
      </w:r>
      <w:r w:rsidR="00463C69">
        <w:rPr>
          <w:rFonts w:ascii="Arial" w:hAnsi="Arial" w:cs="Arial"/>
          <w:sz w:val="24"/>
          <w:szCs w:val="24"/>
        </w:rPr>
        <w:t xml:space="preserve"> also</w:t>
      </w:r>
      <w:r w:rsidRPr="00384394">
        <w:rPr>
          <w:rFonts w:ascii="Arial" w:hAnsi="Arial" w:cs="Arial"/>
          <w:sz w:val="24"/>
          <w:szCs w:val="24"/>
        </w:rPr>
        <w:t xml:space="preserve"> research initiatives (Cumpsty, 2020).</w:t>
      </w:r>
    </w:p>
    <w:p w14:paraId="116598AE" w14:textId="26CF0797" w:rsidR="00384394" w:rsidRPr="00384394" w:rsidRDefault="00384394" w:rsidP="00384394">
      <w:pPr>
        <w:spacing w:line="480" w:lineRule="auto"/>
        <w:jc w:val="both"/>
        <w:rPr>
          <w:rFonts w:ascii="Arial" w:hAnsi="Arial" w:cs="Arial"/>
          <w:sz w:val="24"/>
          <w:szCs w:val="24"/>
        </w:rPr>
      </w:pPr>
      <w:r w:rsidRPr="00384394">
        <w:rPr>
          <w:rFonts w:ascii="Arial" w:hAnsi="Arial" w:cs="Arial"/>
          <w:sz w:val="24"/>
          <w:szCs w:val="24"/>
        </w:rPr>
        <w:t xml:space="preserve">Recently, aerospace engineering has been </w:t>
      </w:r>
      <w:r w:rsidR="00D42A3E" w:rsidRPr="00384394">
        <w:rPr>
          <w:rFonts w:ascii="Arial" w:hAnsi="Arial" w:cs="Arial"/>
          <w:sz w:val="24"/>
          <w:szCs w:val="24"/>
        </w:rPr>
        <w:t>extremely</w:t>
      </w:r>
      <w:r w:rsidRPr="00384394">
        <w:rPr>
          <w:rFonts w:ascii="Arial" w:hAnsi="Arial" w:cs="Arial"/>
          <w:sz w:val="24"/>
          <w:szCs w:val="24"/>
        </w:rPr>
        <w:t xml:space="preserve"> influenced by the integration of computational technologies and advanced materials. The adoption of computational fluid dynamics (CFD) and finite element analysis (FEA) has </w:t>
      </w:r>
      <w:r w:rsidR="00812860" w:rsidRPr="00384394">
        <w:rPr>
          <w:rFonts w:ascii="Arial" w:hAnsi="Arial" w:cs="Arial"/>
          <w:sz w:val="24"/>
          <w:szCs w:val="24"/>
        </w:rPr>
        <w:t>developed</w:t>
      </w:r>
      <w:r w:rsidRPr="00384394">
        <w:rPr>
          <w:rFonts w:ascii="Arial" w:hAnsi="Arial" w:cs="Arial"/>
          <w:sz w:val="24"/>
          <w:szCs w:val="24"/>
        </w:rPr>
        <w:t xml:space="preserve"> the design process, </w:t>
      </w:r>
      <w:r w:rsidR="00924E58" w:rsidRPr="00384394">
        <w:rPr>
          <w:rFonts w:ascii="Arial" w:hAnsi="Arial" w:cs="Arial"/>
          <w:sz w:val="24"/>
          <w:szCs w:val="24"/>
        </w:rPr>
        <w:t>allowing</w:t>
      </w:r>
      <w:r w:rsidRPr="00384394">
        <w:rPr>
          <w:rFonts w:ascii="Arial" w:hAnsi="Arial" w:cs="Arial"/>
          <w:sz w:val="24"/>
          <w:szCs w:val="24"/>
        </w:rPr>
        <w:t xml:space="preserve"> more efficient and effective solutions. Furthermore, the development of lightweight, high-strength materials, such as carbon fiber composites and titanium alloys, </w:t>
      </w:r>
      <w:r w:rsidRPr="00384394">
        <w:rPr>
          <w:rFonts w:ascii="Arial" w:hAnsi="Arial" w:cs="Arial"/>
          <w:sz w:val="24"/>
          <w:szCs w:val="24"/>
        </w:rPr>
        <w:lastRenderedPageBreak/>
        <w:t xml:space="preserve">has </w:t>
      </w:r>
      <w:r w:rsidR="00924E58" w:rsidRPr="00384394">
        <w:rPr>
          <w:rFonts w:ascii="Arial" w:hAnsi="Arial" w:cs="Arial"/>
          <w:sz w:val="24"/>
          <w:szCs w:val="24"/>
        </w:rPr>
        <w:t>improved</w:t>
      </w:r>
      <w:r w:rsidRPr="00384394">
        <w:rPr>
          <w:rFonts w:ascii="Arial" w:hAnsi="Arial" w:cs="Arial"/>
          <w:sz w:val="24"/>
          <w:szCs w:val="24"/>
        </w:rPr>
        <w:t xml:space="preserve"> the performance and durability of aerospace vehicles. These advancements </w:t>
      </w:r>
      <w:r w:rsidR="0082561A" w:rsidRPr="00384394">
        <w:rPr>
          <w:rFonts w:ascii="Arial" w:hAnsi="Arial" w:cs="Arial"/>
          <w:sz w:val="24"/>
          <w:szCs w:val="24"/>
        </w:rPr>
        <w:t>accentuate</w:t>
      </w:r>
      <w:r w:rsidRPr="00384394">
        <w:rPr>
          <w:rFonts w:ascii="Arial" w:hAnsi="Arial" w:cs="Arial"/>
          <w:sz w:val="24"/>
          <w:szCs w:val="24"/>
        </w:rPr>
        <w:t xml:space="preserve"> the critical importance of innovation and interdisciplinary collaboration </w:t>
      </w:r>
      <w:r w:rsidR="0082561A" w:rsidRPr="00384394">
        <w:rPr>
          <w:rFonts w:ascii="Arial" w:hAnsi="Arial" w:cs="Arial"/>
          <w:sz w:val="24"/>
          <w:szCs w:val="24"/>
        </w:rPr>
        <w:t>inside</w:t>
      </w:r>
      <w:r w:rsidRPr="00384394">
        <w:rPr>
          <w:rFonts w:ascii="Arial" w:hAnsi="Arial" w:cs="Arial"/>
          <w:sz w:val="24"/>
          <w:szCs w:val="24"/>
        </w:rPr>
        <w:t xml:space="preserve"> the field (Miele &amp; Wang, 2022).</w:t>
      </w:r>
    </w:p>
    <w:p w14:paraId="019F0223" w14:textId="5EC5E58A" w:rsidR="00384394" w:rsidRPr="00384394" w:rsidRDefault="00384394" w:rsidP="00384394">
      <w:pPr>
        <w:spacing w:line="480" w:lineRule="auto"/>
        <w:jc w:val="both"/>
        <w:rPr>
          <w:rFonts w:ascii="Arial" w:hAnsi="Arial" w:cs="Arial"/>
          <w:sz w:val="24"/>
          <w:szCs w:val="24"/>
        </w:rPr>
      </w:pPr>
      <w:r w:rsidRPr="00384394">
        <w:rPr>
          <w:rFonts w:ascii="Arial" w:hAnsi="Arial" w:cs="Arial"/>
          <w:sz w:val="24"/>
          <w:szCs w:val="24"/>
        </w:rPr>
        <w:t>The role of aerospace engineering</w:t>
      </w:r>
      <w:r w:rsidR="008F45E8">
        <w:rPr>
          <w:rFonts w:ascii="Arial" w:hAnsi="Arial" w:cs="Arial"/>
          <w:sz w:val="24"/>
          <w:szCs w:val="24"/>
        </w:rPr>
        <w:t>, however,</w:t>
      </w:r>
      <w:r w:rsidRPr="00384394">
        <w:rPr>
          <w:rFonts w:ascii="Arial" w:hAnsi="Arial" w:cs="Arial"/>
          <w:sz w:val="24"/>
          <w:szCs w:val="24"/>
        </w:rPr>
        <w:t xml:space="preserve"> is not limited to commercial and military applications</w:t>
      </w:r>
      <w:r w:rsidR="00D16391">
        <w:rPr>
          <w:rFonts w:ascii="Arial" w:hAnsi="Arial" w:cs="Arial"/>
          <w:sz w:val="24"/>
          <w:szCs w:val="24"/>
        </w:rPr>
        <w:t>.</w:t>
      </w:r>
      <w:r w:rsidRPr="00384394">
        <w:rPr>
          <w:rFonts w:ascii="Arial" w:hAnsi="Arial" w:cs="Arial"/>
          <w:sz w:val="24"/>
          <w:szCs w:val="24"/>
        </w:rPr>
        <w:t xml:space="preserve"> </w:t>
      </w:r>
      <w:r w:rsidR="00B578E7">
        <w:rPr>
          <w:rFonts w:ascii="Arial" w:hAnsi="Arial" w:cs="Arial"/>
          <w:sz w:val="24"/>
          <w:szCs w:val="24"/>
        </w:rPr>
        <w:t>It</w:t>
      </w:r>
      <w:r w:rsidRPr="00384394">
        <w:rPr>
          <w:rFonts w:ascii="Arial" w:hAnsi="Arial" w:cs="Arial"/>
          <w:sz w:val="24"/>
          <w:szCs w:val="24"/>
        </w:rPr>
        <w:t xml:space="preserve"> also </w:t>
      </w:r>
      <w:r w:rsidR="00FD2ABC">
        <w:rPr>
          <w:rFonts w:ascii="Arial" w:hAnsi="Arial" w:cs="Arial"/>
          <w:sz w:val="24"/>
          <w:szCs w:val="24"/>
        </w:rPr>
        <w:t>acts as</w:t>
      </w:r>
      <w:r w:rsidRPr="00384394">
        <w:rPr>
          <w:rFonts w:ascii="Arial" w:hAnsi="Arial" w:cs="Arial"/>
          <w:sz w:val="24"/>
          <w:szCs w:val="24"/>
        </w:rPr>
        <w:t xml:space="preserve"> a vital part in addressing global challenges such as climate change and sustainable transportation. The industry is </w:t>
      </w:r>
      <w:r w:rsidR="002A26DB" w:rsidRPr="00384394">
        <w:rPr>
          <w:rFonts w:ascii="Arial" w:hAnsi="Arial" w:cs="Arial"/>
          <w:sz w:val="24"/>
          <w:szCs w:val="24"/>
        </w:rPr>
        <w:t>progressively</w:t>
      </w:r>
      <w:r w:rsidRPr="00384394">
        <w:rPr>
          <w:rFonts w:ascii="Arial" w:hAnsi="Arial" w:cs="Arial"/>
          <w:sz w:val="24"/>
          <w:szCs w:val="24"/>
        </w:rPr>
        <w:t xml:space="preserve"> focused on developing eco-friendly technologies, such as electric propulsion systems and alternative fuels</w:t>
      </w:r>
      <w:r w:rsidR="00AA5328">
        <w:rPr>
          <w:rFonts w:ascii="Arial" w:hAnsi="Arial" w:cs="Arial"/>
          <w:sz w:val="24"/>
          <w:szCs w:val="24"/>
        </w:rPr>
        <w:t>.</w:t>
      </w:r>
      <w:r w:rsidRPr="00384394">
        <w:rPr>
          <w:rFonts w:ascii="Arial" w:hAnsi="Arial" w:cs="Arial"/>
          <w:sz w:val="24"/>
          <w:szCs w:val="24"/>
        </w:rPr>
        <w:t xml:space="preserve"> </w:t>
      </w:r>
      <w:r w:rsidR="00AA5328">
        <w:rPr>
          <w:rFonts w:ascii="Arial" w:hAnsi="Arial" w:cs="Arial"/>
          <w:sz w:val="24"/>
          <w:szCs w:val="24"/>
        </w:rPr>
        <w:t xml:space="preserve">It provides </w:t>
      </w:r>
      <w:r w:rsidRPr="00384394">
        <w:rPr>
          <w:rFonts w:ascii="Arial" w:hAnsi="Arial" w:cs="Arial"/>
          <w:sz w:val="24"/>
          <w:szCs w:val="24"/>
        </w:rPr>
        <w:t>t</w:t>
      </w:r>
      <w:r w:rsidR="00B86225">
        <w:rPr>
          <w:rFonts w:ascii="Arial" w:hAnsi="Arial" w:cs="Arial"/>
          <w:sz w:val="24"/>
          <w:szCs w:val="24"/>
        </w:rPr>
        <w:t>he</w:t>
      </w:r>
      <w:r w:rsidRPr="00384394">
        <w:rPr>
          <w:rFonts w:ascii="Arial" w:hAnsi="Arial" w:cs="Arial"/>
          <w:sz w:val="24"/>
          <w:szCs w:val="24"/>
        </w:rPr>
        <w:t xml:space="preserve"> </w:t>
      </w:r>
      <w:r w:rsidR="00B86225" w:rsidRPr="00384394">
        <w:rPr>
          <w:rFonts w:ascii="Arial" w:hAnsi="Arial" w:cs="Arial"/>
          <w:sz w:val="24"/>
          <w:szCs w:val="24"/>
        </w:rPr>
        <w:t>reduc</w:t>
      </w:r>
      <w:r w:rsidR="00B86225">
        <w:rPr>
          <w:rFonts w:ascii="Arial" w:hAnsi="Arial" w:cs="Arial"/>
          <w:sz w:val="24"/>
          <w:szCs w:val="24"/>
        </w:rPr>
        <w:t>tion of</w:t>
      </w:r>
      <w:r w:rsidRPr="00384394">
        <w:rPr>
          <w:rFonts w:ascii="Arial" w:hAnsi="Arial" w:cs="Arial"/>
          <w:sz w:val="24"/>
          <w:szCs w:val="24"/>
        </w:rPr>
        <w:t xml:space="preserve"> the environmental impact of aviation and space activities. </w:t>
      </w:r>
      <w:r w:rsidR="00E075A8" w:rsidRPr="00384394">
        <w:rPr>
          <w:rFonts w:ascii="Arial" w:hAnsi="Arial" w:cs="Arial"/>
          <w:sz w:val="24"/>
          <w:szCs w:val="24"/>
        </w:rPr>
        <w:t>Additionally</w:t>
      </w:r>
      <w:r w:rsidRPr="00384394">
        <w:rPr>
          <w:rFonts w:ascii="Arial" w:hAnsi="Arial" w:cs="Arial"/>
          <w:sz w:val="24"/>
          <w:szCs w:val="24"/>
        </w:rPr>
        <w:t xml:space="preserve">, collaboration between the public and private sectors in initiatives like NASA's Artemis program </w:t>
      </w:r>
      <w:r w:rsidR="00E075A8" w:rsidRPr="00384394">
        <w:rPr>
          <w:rFonts w:ascii="Arial" w:hAnsi="Arial" w:cs="Arial"/>
          <w:sz w:val="24"/>
          <w:szCs w:val="24"/>
        </w:rPr>
        <w:t>features</w:t>
      </w:r>
      <w:r w:rsidRPr="00384394">
        <w:rPr>
          <w:rFonts w:ascii="Arial" w:hAnsi="Arial" w:cs="Arial"/>
          <w:sz w:val="24"/>
          <w:szCs w:val="24"/>
        </w:rPr>
        <w:t xml:space="preserve"> the potential for aerospace engineering to </w:t>
      </w:r>
      <w:r w:rsidR="0017245F">
        <w:rPr>
          <w:rFonts w:ascii="Arial" w:hAnsi="Arial" w:cs="Arial"/>
          <w:sz w:val="24"/>
          <w:szCs w:val="24"/>
        </w:rPr>
        <w:t xml:space="preserve">support </w:t>
      </w:r>
      <w:r w:rsidRPr="00384394">
        <w:rPr>
          <w:rFonts w:ascii="Arial" w:hAnsi="Arial" w:cs="Arial"/>
          <w:sz w:val="24"/>
          <w:szCs w:val="24"/>
        </w:rPr>
        <w:t>international cooperation and drive technological progress (NASA, 2023).</w:t>
      </w:r>
    </w:p>
    <w:p w14:paraId="4C21B1A9" w14:textId="301C9A98" w:rsidR="00384394" w:rsidRDefault="00384394" w:rsidP="00384394">
      <w:pPr>
        <w:spacing w:line="480" w:lineRule="auto"/>
        <w:jc w:val="both"/>
        <w:rPr>
          <w:rFonts w:ascii="Arial" w:hAnsi="Arial" w:cs="Arial"/>
          <w:sz w:val="24"/>
          <w:szCs w:val="24"/>
        </w:rPr>
      </w:pPr>
      <w:r w:rsidRPr="00384394">
        <w:rPr>
          <w:rFonts w:ascii="Arial" w:hAnsi="Arial" w:cs="Arial"/>
          <w:sz w:val="24"/>
          <w:szCs w:val="24"/>
        </w:rPr>
        <w:t xml:space="preserve">The </w:t>
      </w:r>
      <w:r w:rsidR="00AE1353" w:rsidRPr="00384394">
        <w:rPr>
          <w:rFonts w:ascii="Arial" w:hAnsi="Arial" w:cs="Arial"/>
          <w:sz w:val="24"/>
          <w:szCs w:val="24"/>
        </w:rPr>
        <w:t>search</w:t>
      </w:r>
      <w:r w:rsidRPr="00384394">
        <w:rPr>
          <w:rFonts w:ascii="Arial" w:hAnsi="Arial" w:cs="Arial"/>
          <w:sz w:val="24"/>
          <w:szCs w:val="24"/>
        </w:rPr>
        <w:t xml:space="preserve"> of space exploration, advancements in autonomous systems and the integration of artificial intelligence into aerospace applications are some of the </w:t>
      </w:r>
      <w:r w:rsidR="007663B0" w:rsidRPr="00384394">
        <w:rPr>
          <w:rFonts w:ascii="Arial" w:hAnsi="Arial" w:cs="Arial"/>
          <w:sz w:val="24"/>
          <w:szCs w:val="24"/>
        </w:rPr>
        <w:t>tendencies</w:t>
      </w:r>
      <w:r w:rsidRPr="00384394">
        <w:rPr>
          <w:rFonts w:ascii="Arial" w:hAnsi="Arial" w:cs="Arial"/>
          <w:sz w:val="24"/>
          <w:szCs w:val="24"/>
        </w:rPr>
        <w:t xml:space="preserve"> </w:t>
      </w:r>
      <w:r w:rsidR="001F0B04" w:rsidRPr="00384394">
        <w:rPr>
          <w:rFonts w:ascii="Arial" w:hAnsi="Arial" w:cs="Arial"/>
          <w:sz w:val="24"/>
          <w:szCs w:val="24"/>
        </w:rPr>
        <w:t>determining</w:t>
      </w:r>
      <w:r w:rsidRPr="00384394">
        <w:rPr>
          <w:rFonts w:ascii="Arial" w:hAnsi="Arial" w:cs="Arial"/>
          <w:sz w:val="24"/>
          <w:szCs w:val="24"/>
        </w:rPr>
        <w:t xml:space="preserve"> the future of this discipline. This paper aims to explore these developments and their implications for the engineering community and society</w:t>
      </w:r>
      <w:r w:rsidR="002B6B9E">
        <w:rPr>
          <w:rFonts w:ascii="Arial" w:hAnsi="Arial" w:cs="Arial"/>
          <w:sz w:val="24"/>
          <w:szCs w:val="24"/>
        </w:rPr>
        <w:t>.</w:t>
      </w:r>
    </w:p>
    <w:p w14:paraId="0776F176" w14:textId="77777777" w:rsidR="002B6B9E" w:rsidRPr="002B6B9E" w:rsidRDefault="002B6B9E" w:rsidP="00384394">
      <w:pPr>
        <w:spacing w:line="480" w:lineRule="auto"/>
        <w:jc w:val="both"/>
        <w:rPr>
          <w:rFonts w:ascii="Arial" w:hAnsi="Arial" w:cs="Arial"/>
          <w:b/>
          <w:bCs/>
          <w:sz w:val="24"/>
          <w:szCs w:val="24"/>
        </w:rPr>
      </w:pPr>
    </w:p>
    <w:p w14:paraId="43A97C08" w14:textId="5463862B" w:rsidR="00384394" w:rsidRPr="002B6B9E" w:rsidRDefault="00384394" w:rsidP="00384394">
      <w:pPr>
        <w:spacing w:line="480" w:lineRule="auto"/>
        <w:jc w:val="both"/>
        <w:rPr>
          <w:rFonts w:ascii="Arial" w:hAnsi="Arial" w:cs="Arial"/>
          <w:b/>
          <w:bCs/>
          <w:sz w:val="24"/>
          <w:szCs w:val="24"/>
        </w:rPr>
      </w:pPr>
      <w:r w:rsidRPr="002B6B9E">
        <w:rPr>
          <w:rFonts w:ascii="Arial" w:hAnsi="Arial" w:cs="Arial"/>
          <w:b/>
          <w:bCs/>
          <w:sz w:val="24"/>
          <w:szCs w:val="24"/>
        </w:rPr>
        <w:t>The History and Evolution of Aerospace Engineering</w:t>
      </w:r>
      <w:r w:rsidR="002B6B9E" w:rsidRPr="002B6B9E">
        <w:rPr>
          <w:rFonts w:ascii="Arial" w:hAnsi="Arial" w:cs="Arial"/>
          <w:b/>
          <w:bCs/>
          <w:sz w:val="24"/>
          <w:szCs w:val="24"/>
        </w:rPr>
        <w:t>.</w:t>
      </w:r>
    </w:p>
    <w:p w14:paraId="580829D4" w14:textId="71DE3F37" w:rsidR="00384394" w:rsidRPr="00384394" w:rsidRDefault="00384394" w:rsidP="00384394">
      <w:pPr>
        <w:spacing w:line="480" w:lineRule="auto"/>
        <w:jc w:val="both"/>
        <w:rPr>
          <w:rFonts w:ascii="Arial" w:hAnsi="Arial" w:cs="Arial"/>
          <w:sz w:val="24"/>
          <w:szCs w:val="24"/>
        </w:rPr>
      </w:pPr>
      <w:r w:rsidRPr="00384394">
        <w:rPr>
          <w:rFonts w:ascii="Arial" w:hAnsi="Arial" w:cs="Arial"/>
          <w:sz w:val="24"/>
          <w:szCs w:val="24"/>
        </w:rPr>
        <w:t xml:space="preserve">The roots of aerospace engineering can be </w:t>
      </w:r>
      <w:r w:rsidR="00FD5EE4" w:rsidRPr="00384394">
        <w:rPr>
          <w:rFonts w:ascii="Arial" w:hAnsi="Arial" w:cs="Arial"/>
          <w:sz w:val="24"/>
          <w:szCs w:val="24"/>
        </w:rPr>
        <w:t>found</w:t>
      </w:r>
      <w:r w:rsidRPr="00384394">
        <w:rPr>
          <w:rFonts w:ascii="Arial" w:hAnsi="Arial" w:cs="Arial"/>
          <w:sz w:val="24"/>
          <w:szCs w:val="24"/>
        </w:rPr>
        <w:t xml:space="preserve"> back to ancient civilizations, where the fascination with flight manifested in various </w:t>
      </w:r>
      <w:r w:rsidR="000F74AF" w:rsidRPr="00384394">
        <w:rPr>
          <w:rFonts w:ascii="Arial" w:hAnsi="Arial" w:cs="Arial"/>
          <w:sz w:val="24"/>
          <w:szCs w:val="24"/>
        </w:rPr>
        <w:t>modes</w:t>
      </w:r>
      <w:r w:rsidRPr="00384394">
        <w:rPr>
          <w:rFonts w:ascii="Arial" w:hAnsi="Arial" w:cs="Arial"/>
          <w:sz w:val="24"/>
          <w:szCs w:val="24"/>
        </w:rPr>
        <w:t xml:space="preserve">. The earliest recorded attempts at flight can be </w:t>
      </w:r>
      <w:r w:rsidR="00E85DAD" w:rsidRPr="00384394">
        <w:rPr>
          <w:rFonts w:ascii="Arial" w:hAnsi="Arial" w:cs="Arial"/>
          <w:sz w:val="24"/>
          <w:szCs w:val="24"/>
        </w:rPr>
        <w:t>recognized</w:t>
      </w:r>
      <w:r w:rsidRPr="00384394">
        <w:rPr>
          <w:rFonts w:ascii="Arial" w:hAnsi="Arial" w:cs="Arial"/>
          <w:sz w:val="24"/>
          <w:szCs w:val="24"/>
        </w:rPr>
        <w:t xml:space="preserve"> to the Greek myth of Icarus and the subsequent designs of flying machines by Leonardo da Vinci in the late 15th </w:t>
      </w:r>
      <w:r w:rsidR="00E85DAD" w:rsidRPr="00384394">
        <w:rPr>
          <w:rFonts w:ascii="Arial" w:hAnsi="Arial" w:cs="Arial"/>
          <w:sz w:val="24"/>
          <w:szCs w:val="24"/>
        </w:rPr>
        <w:t>period</w:t>
      </w:r>
      <w:r w:rsidRPr="00384394">
        <w:rPr>
          <w:rFonts w:ascii="Arial" w:hAnsi="Arial" w:cs="Arial"/>
          <w:sz w:val="24"/>
          <w:szCs w:val="24"/>
        </w:rPr>
        <w:t xml:space="preserve"> (Gordon, 2002). Da Vinci's </w:t>
      </w:r>
      <w:r w:rsidRPr="00384394">
        <w:rPr>
          <w:rFonts w:ascii="Arial" w:hAnsi="Arial" w:cs="Arial"/>
          <w:sz w:val="24"/>
          <w:szCs w:val="24"/>
        </w:rPr>
        <w:lastRenderedPageBreak/>
        <w:t xml:space="preserve">sketches of ornithopters, </w:t>
      </w:r>
      <w:r w:rsidR="000A6345" w:rsidRPr="00384394">
        <w:rPr>
          <w:rFonts w:ascii="Arial" w:hAnsi="Arial" w:cs="Arial"/>
          <w:sz w:val="24"/>
          <w:szCs w:val="24"/>
        </w:rPr>
        <w:t>however</w:t>
      </w:r>
      <w:r w:rsidRPr="00384394">
        <w:rPr>
          <w:rFonts w:ascii="Arial" w:hAnsi="Arial" w:cs="Arial"/>
          <w:sz w:val="24"/>
          <w:szCs w:val="24"/>
        </w:rPr>
        <w:t xml:space="preserve"> never built, demonstrated a fundamental </w:t>
      </w:r>
      <w:r w:rsidR="009E7215" w:rsidRPr="00384394">
        <w:rPr>
          <w:rFonts w:ascii="Arial" w:hAnsi="Arial" w:cs="Arial"/>
          <w:sz w:val="24"/>
          <w:szCs w:val="24"/>
        </w:rPr>
        <w:t>perception</w:t>
      </w:r>
      <w:r w:rsidRPr="00384394">
        <w:rPr>
          <w:rFonts w:ascii="Arial" w:hAnsi="Arial" w:cs="Arial"/>
          <w:sz w:val="24"/>
          <w:szCs w:val="24"/>
        </w:rPr>
        <w:t xml:space="preserve"> of aerodynamics and </w:t>
      </w:r>
      <w:r w:rsidR="009E7215">
        <w:rPr>
          <w:rFonts w:ascii="Arial" w:hAnsi="Arial" w:cs="Arial"/>
          <w:sz w:val="24"/>
          <w:szCs w:val="24"/>
        </w:rPr>
        <w:t xml:space="preserve">also </w:t>
      </w:r>
      <w:r w:rsidRPr="00384394">
        <w:rPr>
          <w:rFonts w:ascii="Arial" w:hAnsi="Arial" w:cs="Arial"/>
          <w:sz w:val="24"/>
          <w:szCs w:val="24"/>
        </w:rPr>
        <w:t>inspired future inventors.</w:t>
      </w:r>
    </w:p>
    <w:p w14:paraId="4C398B92" w14:textId="1D762D95" w:rsidR="00384394" w:rsidRPr="00384394" w:rsidRDefault="00384394" w:rsidP="00384394">
      <w:pPr>
        <w:spacing w:line="480" w:lineRule="auto"/>
        <w:jc w:val="both"/>
        <w:rPr>
          <w:rFonts w:ascii="Arial" w:hAnsi="Arial" w:cs="Arial"/>
          <w:sz w:val="24"/>
          <w:szCs w:val="24"/>
        </w:rPr>
      </w:pPr>
      <w:r w:rsidRPr="00384394">
        <w:rPr>
          <w:rFonts w:ascii="Arial" w:hAnsi="Arial" w:cs="Arial"/>
          <w:sz w:val="24"/>
          <w:szCs w:val="24"/>
        </w:rPr>
        <w:t xml:space="preserve">Practical exploration of flight </w:t>
      </w:r>
      <w:r w:rsidR="00E5448F" w:rsidRPr="00384394">
        <w:rPr>
          <w:rFonts w:ascii="Arial" w:hAnsi="Arial" w:cs="Arial"/>
          <w:sz w:val="24"/>
          <w:szCs w:val="24"/>
        </w:rPr>
        <w:t>initiated</w:t>
      </w:r>
      <w:r w:rsidRPr="00384394">
        <w:rPr>
          <w:rFonts w:ascii="Arial" w:hAnsi="Arial" w:cs="Arial"/>
          <w:sz w:val="24"/>
          <w:szCs w:val="24"/>
        </w:rPr>
        <w:t xml:space="preserve"> in the 18th century with the advent of hot air balloons. The Montgolfier brothers, Joseph-Michel and Jacques-Étienne, made history in 1783 with their successful flights, </w:t>
      </w:r>
      <w:r w:rsidR="003A473A">
        <w:rPr>
          <w:rFonts w:ascii="Arial" w:hAnsi="Arial" w:cs="Arial"/>
          <w:sz w:val="24"/>
          <w:szCs w:val="24"/>
        </w:rPr>
        <w:t xml:space="preserve">providing </w:t>
      </w:r>
      <w:r w:rsidR="00822C5C">
        <w:rPr>
          <w:rFonts w:ascii="Arial" w:hAnsi="Arial" w:cs="Arial"/>
          <w:sz w:val="24"/>
          <w:szCs w:val="24"/>
        </w:rPr>
        <w:t>foundations</w:t>
      </w:r>
      <w:r w:rsidRPr="00384394">
        <w:rPr>
          <w:rFonts w:ascii="Arial" w:hAnsi="Arial" w:cs="Arial"/>
          <w:sz w:val="24"/>
          <w:szCs w:val="24"/>
        </w:rPr>
        <w:t xml:space="preserve"> for later aeronautical innovations (Baker, 2011). These early balloons </w:t>
      </w:r>
      <w:r w:rsidR="00F027F5" w:rsidRPr="00384394">
        <w:rPr>
          <w:rFonts w:ascii="Arial" w:hAnsi="Arial" w:cs="Arial"/>
          <w:sz w:val="24"/>
          <w:szCs w:val="24"/>
        </w:rPr>
        <w:t>used</w:t>
      </w:r>
      <w:r w:rsidRPr="00384394">
        <w:rPr>
          <w:rFonts w:ascii="Arial" w:hAnsi="Arial" w:cs="Arial"/>
          <w:sz w:val="24"/>
          <w:szCs w:val="24"/>
        </w:rPr>
        <w:t xml:space="preserve"> buoyancy rather than aerodynamic lift, but they marked a significant step toward </w:t>
      </w:r>
      <w:r w:rsidR="00EB66D0" w:rsidRPr="00384394">
        <w:rPr>
          <w:rFonts w:ascii="Arial" w:hAnsi="Arial" w:cs="Arial"/>
          <w:sz w:val="24"/>
          <w:szCs w:val="24"/>
        </w:rPr>
        <w:t>recognizing</w:t>
      </w:r>
      <w:r w:rsidRPr="00384394">
        <w:rPr>
          <w:rFonts w:ascii="Arial" w:hAnsi="Arial" w:cs="Arial"/>
          <w:sz w:val="24"/>
          <w:szCs w:val="24"/>
        </w:rPr>
        <w:t xml:space="preserve"> flight principles.</w:t>
      </w:r>
    </w:p>
    <w:p w14:paraId="56AC4CE9" w14:textId="11FC2042" w:rsidR="00384394" w:rsidRPr="00384394" w:rsidRDefault="00384394" w:rsidP="00384394">
      <w:pPr>
        <w:spacing w:line="480" w:lineRule="auto"/>
        <w:jc w:val="both"/>
        <w:rPr>
          <w:rFonts w:ascii="Arial" w:hAnsi="Arial" w:cs="Arial"/>
          <w:sz w:val="24"/>
          <w:szCs w:val="24"/>
        </w:rPr>
      </w:pPr>
      <w:r w:rsidRPr="00384394">
        <w:rPr>
          <w:rFonts w:ascii="Arial" w:hAnsi="Arial" w:cs="Arial"/>
          <w:sz w:val="24"/>
          <w:szCs w:val="24"/>
        </w:rPr>
        <w:t xml:space="preserve">The transition from lighter-than-air flight to heavier-than-air flight was catalyzed by pioneers such as Otto Lilienthal, who conducted </w:t>
      </w:r>
      <w:r w:rsidR="00CF6046" w:rsidRPr="00384394">
        <w:rPr>
          <w:rFonts w:ascii="Arial" w:hAnsi="Arial" w:cs="Arial"/>
          <w:sz w:val="24"/>
          <w:szCs w:val="24"/>
        </w:rPr>
        <w:t>vast</w:t>
      </w:r>
      <w:r w:rsidRPr="00384394">
        <w:rPr>
          <w:rFonts w:ascii="Arial" w:hAnsi="Arial" w:cs="Arial"/>
          <w:sz w:val="24"/>
          <w:szCs w:val="24"/>
        </w:rPr>
        <w:t xml:space="preserve"> gliding experiments in the late 19th </w:t>
      </w:r>
      <w:r w:rsidR="00470497" w:rsidRPr="00384394">
        <w:rPr>
          <w:rFonts w:ascii="Arial" w:hAnsi="Arial" w:cs="Arial"/>
          <w:sz w:val="24"/>
          <w:szCs w:val="24"/>
        </w:rPr>
        <w:t>period</w:t>
      </w:r>
      <w:r w:rsidRPr="00384394">
        <w:rPr>
          <w:rFonts w:ascii="Arial" w:hAnsi="Arial" w:cs="Arial"/>
          <w:sz w:val="24"/>
          <w:szCs w:val="24"/>
        </w:rPr>
        <w:t xml:space="preserve"> (Jansen, 2008). Lilienthal's research into lift and control principles influenced the Wright brothers, Orville and Wilbur, who </w:t>
      </w:r>
      <w:r w:rsidR="0017489C" w:rsidRPr="00384394">
        <w:rPr>
          <w:rFonts w:ascii="Arial" w:hAnsi="Arial" w:cs="Arial"/>
          <w:sz w:val="24"/>
          <w:szCs w:val="24"/>
        </w:rPr>
        <w:t>reached</w:t>
      </w:r>
      <w:r w:rsidRPr="00384394">
        <w:rPr>
          <w:rFonts w:ascii="Arial" w:hAnsi="Arial" w:cs="Arial"/>
          <w:sz w:val="24"/>
          <w:szCs w:val="24"/>
        </w:rPr>
        <w:t xml:space="preserve"> the first powered flight on December 17, 1903, in Kitty Hawk, North Carolina</w:t>
      </w:r>
      <w:r w:rsidR="00CE1533">
        <w:rPr>
          <w:rFonts w:ascii="Arial" w:hAnsi="Arial" w:cs="Arial"/>
          <w:sz w:val="24"/>
          <w:szCs w:val="24"/>
        </w:rPr>
        <w:t xml:space="preserve"> state</w:t>
      </w:r>
      <w:r w:rsidRPr="00384394">
        <w:rPr>
          <w:rFonts w:ascii="Arial" w:hAnsi="Arial" w:cs="Arial"/>
          <w:sz w:val="24"/>
          <w:szCs w:val="24"/>
        </w:rPr>
        <w:t xml:space="preserve"> (Crouch, 2003). Their successful flight not only demonstrated the </w:t>
      </w:r>
      <w:r w:rsidR="001E1ECF" w:rsidRPr="00384394">
        <w:rPr>
          <w:rFonts w:ascii="Arial" w:hAnsi="Arial" w:cs="Arial"/>
          <w:sz w:val="24"/>
          <w:szCs w:val="24"/>
        </w:rPr>
        <w:t>possibility</w:t>
      </w:r>
      <w:r w:rsidRPr="00384394">
        <w:rPr>
          <w:rFonts w:ascii="Arial" w:hAnsi="Arial" w:cs="Arial"/>
          <w:sz w:val="24"/>
          <w:szCs w:val="24"/>
        </w:rPr>
        <w:t xml:space="preserve"> of powered flight but also established fundamental concepts of aircraft design and control.</w:t>
      </w:r>
    </w:p>
    <w:p w14:paraId="2B0F5D90" w14:textId="77777777" w:rsidR="00384394" w:rsidRPr="00384394" w:rsidRDefault="00384394" w:rsidP="00384394">
      <w:pPr>
        <w:spacing w:line="480" w:lineRule="auto"/>
        <w:jc w:val="both"/>
        <w:rPr>
          <w:rFonts w:ascii="Arial" w:hAnsi="Arial" w:cs="Arial"/>
          <w:sz w:val="24"/>
          <w:szCs w:val="24"/>
        </w:rPr>
      </w:pPr>
      <w:r w:rsidRPr="00384394">
        <w:rPr>
          <w:rFonts w:ascii="Arial" w:hAnsi="Arial" w:cs="Arial"/>
          <w:sz w:val="24"/>
          <w:szCs w:val="24"/>
        </w:rPr>
        <w:t>Both World Wars served as significant catalysts for advancements in aerospace engineering. World War I saw the introduction of military aircraft, necessitating innovations in aerodynamics, materials, and propulsion systems (Birtles, 2004). This period also witnessed the emergence of the first dedicated aerospace engineers, who began to systematically apply scientific principles to aircraft design.</w:t>
      </w:r>
    </w:p>
    <w:p w14:paraId="07852BC4" w14:textId="77777777" w:rsidR="00384394" w:rsidRPr="00384394" w:rsidRDefault="00384394" w:rsidP="00384394">
      <w:pPr>
        <w:spacing w:line="480" w:lineRule="auto"/>
        <w:jc w:val="both"/>
        <w:rPr>
          <w:rFonts w:ascii="Arial" w:hAnsi="Arial" w:cs="Arial"/>
          <w:sz w:val="24"/>
          <w:szCs w:val="24"/>
        </w:rPr>
      </w:pPr>
      <w:r w:rsidRPr="00384394">
        <w:rPr>
          <w:rFonts w:ascii="Arial" w:hAnsi="Arial" w:cs="Arial"/>
          <w:sz w:val="24"/>
          <w:szCs w:val="24"/>
        </w:rPr>
        <w:t xml:space="preserve">World War II further accelerated technological advancements. The development of the jet engine, pioneered by figures such as Sir Frank Whittle and Hans von Ohain, revolutionized aviation (Gunston, 2004). Additionally, the use of radar, advanced </w:t>
      </w:r>
      <w:r w:rsidRPr="00384394">
        <w:rPr>
          <w:rFonts w:ascii="Arial" w:hAnsi="Arial" w:cs="Arial"/>
          <w:sz w:val="24"/>
          <w:szCs w:val="24"/>
        </w:rPr>
        <w:lastRenderedPageBreak/>
        <w:t>materials, and aerodynamics contributed to the design of faster and more efficient aircraft. The post-war period marked the beginning of the commercial aviation era, leading to significant investments in aerospace research and development.</w:t>
      </w:r>
    </w:p>
    <w:p w14:paraId="1AECB880" w14:textId="77777777" w:rsidR="00384394" w:rsidRPr="00384394" w:rsidRDefault="00384394" w:rsidP="00384394">
      <w:pPr>
        <w:spacing w:line="480" w:lineRule="auto"/>
        <w:jc w:val="both"/>
        <w:rPr>
          <w:rFonts w:ascii="Arial" w:hAnsi="Arial" w:cs="Arial"/>
          <w:sz w:val="24"/>
          <w:szCs w:val="24"/>
        </w:rPr>
      </w:pPr>
      <w:r w:rsidRPr="00384394">
        <w:rPr>
          <w:rFonts w:ascii="Arial" w:hAnsi="Arial" w:cs="Arial"/>
          <w:sz w:val="24"/>
          <w:szCs w:val="24"/>
        </w:rPr>
        <w:t>The advent of the Space Age in the late 1950s represented a paradigm shift in aerospace engineering. The launch of Sputnik by the Soviet Union in 1957 ignited intense competition between the United States and the USSR, leading to the establishment of NASA and a focus on space exploration (Chaikin, 2007). The Apollo program, culminating in the Moon landing in 1969, showcased the capabilities of aerospace engineering, integrating fields such as materials science, computer engineering, and systems engineering (Logsdon, 2016).</w:t>
      </w:r>
    </w:p>
    <w:p w14:paraId="066EC61E" w14:textId="77777777" w:rsidR="00384394" w:rsidRPr="00384394" w:rsidRDefault="00384394" w:rsidP="00384394">
      <w:pPr>
        <w:spacing w:line="480" w:lineRule="auto"/>
        <w:jc w:val="both"/>
        <w:rPr>
          <w:rFonts w:ascii="Arial" w:hAnsi="Arial" w:cs="Arial"/>
          <w:sz w:val="24"/>
          <w:szCs w:val="24"/>
        </w:rPr>
      </w:pPr>
      <w:r w:rsidRPr="00384394">
        <w:rPr>
          <w:rFonts w:ascii="Arial" w:hAnsi="Arial" w:cs="Arial"/>
          <w:sz w:val="24"/>
          <w:szCs w:val="24"/>
        </w:rPr>
        <w:t>Technological innovations developed during this period, including advancements in propulsion, navigation, and satellite technology, laid the foundation for modern aerospace engineering practices.</w:t>
      </w:r>
    </w:p>
    <w:p w14:paraId="62B3288A" w14:textId="272F22EE" w:rsidR="00384394" w:rsidRPr="00384394" w:rsidRDefault="00384394" w:rsidP="00384394">
      <w:pPr>
        <w:spacing w:line="480" w:lineRule="auto"/>
        <w:jc w:val="both"/>
        <w:rPr>
          <w:rFonts w:ascii="Arial" w:hAnsi="Arial" w:cs="Arial"/>
          <w:sz w:val="24"/>
          <w:szCs w:val="24"/>
        </w:rPr>
      </w:pPr>
      <w:r w:rsidRPr="00384394">
        <w:rPr>
          <w:rFonts w:ascii="Arial" w:hAnsi="Arial" w:cs="Arial"/>
          <w:sz w:val="24"/>
          <w:szCs w:val="24"/>
        </w:rPr>
        <w:t xml:space="preserve">In the contemporary era, aerospace engineering </w:t>
      </w:r>
      <w:r w:rsidR="00284792" w:rsidRPr="00384394">
        <w:rPr>
          <w:rFonts w:ascii="Arial" w:hAnsi="Arial" w:cs="Arial"/>
          <w:sz w:val="24"/>
          <w:szCs w:val="24"/>
        </w:rPr>
        <w:t>encompassed</w:t>
      </w:r>
      <w:r w:rsidRPr="00384394">
        <w:rPr>
          <w:rFonts w:ascii="Arial" w:hAnsi="Arial" w:cs="Arial"/>
          <w:sz w:val="24"/>
          <w:szCs w:val="24"/>
        </w:rPr>
        <w:t xml:space="preserve"> a broad range of applications, including commercial aviation, military aerospace, and space exploration. The emergence of technologies such as unmanned aerial vehicles (UAVs), advanced materials (e.g., composites and alloys), and sustainable aviation solutions reflects ongoing innovation in the field (Tao et al., 2019).</w:t>
      </w:r>
    </w:p>
    <w:p w14:paraId="0E272674" w14:textId="77777777" w:rsidR="00384394" w:rsidRPr="00384394" w:rsidRDefault="00384394" w:rsidP="00384394">
      <w:pPr>
        <w:spacing w:line="480" w:lineRule="auto"/>
        <w:jc w:val="both"/>
        <w:rPr>
          <w:rFonts w:ascii="Arial" w:hAnsi="Arial" w:cs="Arial"/>
          <w:sz w:val="24"/>
          <w:szCs w:val="24"/>
        </w:rPr>
      </w:pPr>
      <w:r w:rsidRPr="00384394">
        <w:rPr>
          <w:rFonts w:ascii="Arial" w:hAnsi="Arial" w:cs="Arial"/>
          <w:sz w:val="24"/>
          <w:szCs w:val="24"/>
        </w:rPr>
        <w:t xml:space="preserve">Moreover, the rise of private aerospace companies, such as SpaceX and Blue Origin, has democratized access to space, fostering a new era of exploration and commercial opportunities (Hawking, 2018). The focus on sustainability and reducing the </w:t>
      </w:r>
      <w:r w:rsidRPr="00384394">
        <w:rPr>
          <w:rFonts w:ascii="Arial" w:hAnsi="Arial" w:cs="Arial"/>
          <w:sz w:val="24"/>
          <w:szCs w:val="24"/>
        </w:rPr>
        <w:lastRenderedPageBreak/>
        <w:t>environmental impact of aviation continues to drive research, with initiatives aimed at developing electric and hybrid aircraft (Boeing, 2020).</w:t>
      </w:r>
    </w:p>
    <w:p w14:paraId="7D68A774" w14:textId="77777777" w:rsidR="00247D1F" w:rsidRDefault="00247D1F" w:rsidP="00244F03">
      <w:pPr>
        <w:spacing w:line="480" w:lineRule="auto"/>
        <w:jc w:val="both"/>
        <w:rPr>
          <w:rFonts w:ascii="Arial" w:hAnsi="Arial" w:cs="Arial"/>
          <w:sz w:val="24"/>
          <w:szCs w:val="24"/>
        </w:rPr>
      </w:pPr>
    </w:p>
    <w:p w14:paraId="70583A7C" w14:textId="48D6E38B" w:rsidR="00A36EA6" w:rsidRPr="00C40B9D" w:rsidRDefault="00A36EA6" w:rsidP="00244F03">
      <w:pPr>
        <w:spacing w:line="480" w:lineRule="auto"/>
        <w:jc w:val="both"/>
        <w:rPr>
          <w:rFonts w:ascii="Arial" w:hAnsi="Arial" w:cs="Arial"/>
          <w:b/>
          <w:bCs/>
          <w:sz w:val="24"/>
          <w:szCs w:val="24"/>
        </w:rPr>
      </w:pPr>
      <w:r w:rsidRPr="00C40B9D">
        <w:rPr>
          <w:rFonts w:ascii="Arial" w:hAnsi="Arial" w:cs="Arial"/>
          <w:b/>
          <w:bCs/>
          <w:sz w:val="24"/>
          <w:szCs w:val="24"/>
        </w:rPr>
        <w:t>Fundamental Principles</w:t>
      </w:r>
      <w:r w:rsidR="00B3286A">
        <w:rPr>
          <w:rFonts w:ascii="Arial" w:hAnsi="Arial" w:cs="Arial"/>
          <w:b/>
          <w:bCs/>
          <w:sz w:val="24"/>
          <w:szCs w:val="24"/>
        </w:rPr>
        <w:t>.</w:t>
      </w:r>
    </w:p>
    <w:p w14:paraId="739CDEA1" w14:textId="5A2403F9" w:rsidR="00EC4CE1" w:rsidRPr="00EC4CE1" w:rsidRDefault="00EC4CE1" w:rsidP="00244F03">
      <w:pPr>
        <w:spacing w:line="480" w:lineRule="auto"/>
        <w:jc w:val="both"/>
        <w:rPr>
          <w:rFonts w:ascii="Arial" w:hAnsi="Arial" w:cs="Arial"/>
          <w:sz w:val="24"/>
          <w:szCs w:val="24"/>
        </w:rPr>
      </w:pPr>
      <w:r w:rsidRPr="00EC4CE1">
        <w:rPr>
          <w:rFonts w:ascii="Arial" w:hAnsi="Arial" w:cs="Arial"/>
          <w:sz w:val="24"/>
          <w:szCs w:val="24"/>
        </w:rPr>
        <w:t xml:space="preserve">Aerospace engineering is a multifaceted discipline that integrates principles from various fields, including mechanical, electrical, and materials engineering, as well as physics and mathematics. </w:t>
      </w:r>
    </w:p>
    <w:p w14:paraId="301001AC" w14:textId="0F8188FA" w:rsidR="00EC4CE1" w:rsidRDefault="00EC4CE1" w:rsidP="00244F03">
      <w:pPr>
        <w:spacing w:line="480" w:lineRule="auto"/>
        <w:jc w:val="both"/>
        <w:rPr>
          <w:rFonts w:ascii="Arial" w:hAnsi="Arial" w:cs="Arial"/>
          <w:sz w:val="24"/>
          <w:szCs w:val="24"/>
        </w:rPr>
      </w:pPr>
      <w:r w:rsidRPr="00EC4CE1">
        <w:rPr>
          <w:rFonts w:ascii="Arial" w:hAnsi="Arial" w:cs="Arial"/>
          <w:sz w:val="24"/>
          <w:szCs w:val="24"/>
        </w:rPr>
        <w:t xml:space="preserve">Aerodynamics is the study of the behavior of air as it interacts with solid objects, </w:t>
      </w:r>
      <w:r w:rsidR="00BA4DBB">
        <w:rPr>
          <w:rFonts w:ascii="Arial" w:hAnsi="Arial" w:cs="Arial"/>
          <w:sz w:val="24"/>
          <w:szCs w:val="24"/>
        </w:rPr>
        <w:t>mainly</w:t>
      </w:r>
      <w:r w:rsidRPr="00EC4CE1">
        <w:rPr>
          <w:rFonts w:ascii="Arial" w:hAnsi="Arial" w:cs="Arial"/>
          <w:sz w:val="24"/>
          <w:szCs w:val="24"/>
        </w:rPr>
        <w:t xml:space="preserve"> aircraft and spacecraft. The foundational principles of aerodynamics are </w:t>
      </w:r>
      <w:r w:rsidR="0022575B" w:rsidRPr="00EC4CE1">
        <w:rPr>
          <w:rFonts w:ascii="Arial" w:hAnsi="Arial" w:cs="Arial"/>
          <w:sz w:val="24"/>
          <w:szCs w:val="24"/>
        </w:rPr>
        <w:t>grounded</w:t>
      </w:r>
      <w:r w:rsidRPr="00EC4CE1">
        <w:rPr>
          <w:rFonts w:ascii="Arial" w:hAnsi="Arial" w:cs="Arial"/>
          <w:sz w:val="24"/>
          <w:szCs w:val="24"/>
        </w:rPr>
        <w:t xml:space="preserve"> on the laws of fluid dynamics, particularly Bernoulli's principle and Newton's laws of motion (Anderson, 2016). Bernoulli's principle explains how pressure differences arise in a fluid flow, which is essential for understanding lift generation in wings. The airflow over an airfoil creates regions of varying pressure, leading to lift, a concept formalized in the lift equation:</w:t>
      </w:r>
    </w:p>
    <w:p w14:paraId="6D97FED1" w14:textId="77777777" w:rsidR="00090C38" w:rsidRDefault="00090C38" w:rsidP="00244F03">
      <w:pPr>
        <w:spacing w:line="480" w:lineRule="auto"/>
        <w:jc w:val="both"/>
        <w:rPr>
          <w:rFonts w:ascii="Arial" w:hAnsi="Arial" w:cs="Arial"/>
          <w:sz w:val="24"/>
          <w:szCs w:val="24"/>
        </w:rPr>
      </w:pPr>
    </w:p>
    <w:p w14:paraId="50A1B96D" w14:textId="68D0D379" w:rsidR="00090C38" w:rsidRDefault="00090C38" w:rsidP="00244F03">
      <w:pPr>
        <w:spacing w:line="480" w:lineRule="auto"/>
        <w:jc w:val="center"/>
        <w:rPr>
          <w:rFonts w:ascii="Arial" w:hAnsi="Arial" w:cs="Arial"/>
          <w:sz w:val="24"/>
          <w:szCs w:val="24"/>
        </w:rPr>
      </w:pPr>
      <w:r w:rsidRPr="00090C38">
        <w:rPr>
          <w:rFonts w:ascii="Arial" w:hAnsi="Arial" w:cs="Arial"/>
          <w:noProof/>
          <w:sz w:val="24"/>
          <w:szCs w:val="24"/>
        </w:rPr>
        <w:drawing>
          <wp:inline distT="0" distB="0" distL="0" distR="0" wp14:anchorId="2E4DC471" wp14:editId="59984CCB">
            <wp:extent cx="1524000" cy="521161"/>
            <wp:effectExtent l="0" t="0" r="0" b="0"/>
            <wp:docPr id="964960259" name="Imagem 1" descr="Esquemáti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960259" name="Imagem 1" descr="Esquemático&#10;&#10;Descrição gerada automaticamente com confiança média"/>
                    <pic:cNvPicPr/>
                  </pic:nvPicPr>
                  <pic:blipFill>
                    <a:blip r:embed="rId8"/>
                    <a:stretch>
                      <a:fillRect/>
                    </a:stretch>
                  </pic:blipFill>
                  <pic:spPr>
                    <a:xfrm>
                      <a:off x="0" y="0"/>
                      <a:ext cx="1545316" cy="528450"/>
                    </a:xfrm>
                    <a:prstGeom prst="rect">
                      <a:avLst/>
                    </a:prstGeom>
                  </pic:spPr>
                </pic:pic>
              </a:graphicData>
            </a:graphic>
          </wp:inline>
        </w:drawing>
      </w:r>
    </w:p>
    <w:p w14:paraId="2067662D" w14:textId="450CBEF6" w:rsidR="00502F63" w:rsidRPr="00EC4CE1" w:rsidRDefault="00502F63" w:rsidP="00244F03">
      <w:pPr>
        <w:spacing w:line="480" w:lineRule="auto"/>
        <w:jc w:val="center"/>
        <w:rPr>
          <w:rFonts w:ascii="Arial" w:hAnsi="Arial" w:cs="Arial"/>
          <w:sz w:val="24"/>
          <w:szCs w:val="24"/>
        </w:rPr>
      </w:pPr>
      <w:r w:rsidRPr="00502F63">
        <w:rPr>
          <w:rFonts w:ascii="Arial" w:hAnsi="Arial" w:cs="Arial"/>
          <w:noProof/>
          <w:sz w:val="24"/>
          <w:szCs w:val="24"/>
        </w:rPr>
        <w:drawing>
          <wp:inline distT="0" distB="0" distL="0" distR="0" wp14:anchorId="1506C620" wp14:editId="26FC4FBC">
            <wp:extent cx="5943600" cy="492760"/>
            <wp:effectExtent l="0" t="0" r="8255" b="0"/>
            <wp:docPr id="96887065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870656" name=""/>
                    <pic:cNvPicPr/>
                  </pic:nvPicPr>
                  <pic:blipFill>
                    <a:blip r:embed="rId9"/>
                    <a:stretch>
                      <a:fillRect/>
                    </a:stretch>
                  </pic:blipFill>
                  <pic:spPr>
                    <a:xfrm>
                      <a:off x="0" y="0"/>
                      <a:ext cx="5943600" cy="492760"/>
                    </a:xfrm>
                    <a:prstGeom prst="rect">
                      <a:avLst/>
                    </a:prstGeom>
                  </pic:spPr>
                </pic:pic>
              </a:graphicData>
            </a:graphic>
          </wp:inline>
        </w:drawing>
      </w:r>
    </w:p>
    <w:p w14:paraId="50EBC67B" w14:textId="2CE90288" w:rsidR="00EC4CE1" w:rsidRPr="00EC4CE1" w:rsidRDefault="00EC4CE1" w:rsidP="00244F03">
      <w:pPr>
        <w:spacing w:line="480" w:lineRule="auto"/>
        <w:jc w:val="both"/>
        <w:rPr>
          <w:rFonts w:ascii="Arial" w:hAnsi="Arial" w:cs="Arial"/>
          <w:sz w:val="24"/>
          <w:szCs w:val="24"/>
        </w:rPr>
      </w:pPr>
      <w:r w:rsidRPr="00EC4CE1">
        <w:rPr>
          <w:rFonts w:ascii="Arial" w:hAnsi="Arial" w:cs="Arial"/>
          <w:sz w:val="24"/>
          <w:szCs w:val="24"/>
        </w:rPr>
        <w:t xml:space="preserve">The propulsion systems in aerospace engineering are crucial for overcoming gravitational forces and achieving flight. The two primary </w:t>
      </w:r>
      <w:r w:rsidR="00ED21E6" w:rsidRPr="00EC4CE1">
        <w:rPr>
          <w:rFonts w:ascii="Arial" w:hAnsi="Arial" w:cs="Arial"/>
          <w:sz w:val="24"/>
          <w:szCs w:val="24"/>
        </w:rPr>
        <w:t>kinds</w:t>
      </w:r>
      <w:r w:rsidRPr="00EC4CE1">
        <w:rPr>
          <w:rFonts w:ascii="Arial" w:hAnsi="Arial" w:cs="Arial"/>
          <w:sz w:val="24"/>
          <w:szCs w:val="24"/>
        </w:rPr>
        <w:t xml:space="preserve"> of propulsion are jet propulsion and </w:t>
      </w:r>
      <w:r w:rsidRPr="00EC4CE1">
        <w:rPr>
          <w:rFonts w:ascii="Arial" w:hAnsi="Arial" w:cs="Arial"/>
          <w:sz w:val="24"/>
          <w:szCs w:val="24"/>
        </w:rPr>
        <w:lastRenderedPageBreak/>
        <w:t>rocket propulsion. Jet propulsion operates on the principle of Newton's third law, where the expulsion of mass</w:t>
      </w:r>
      <w:r w:rsidR="007D7E96">
        <w:rPr>
          <w:rFonts w:ascii="Arial" w:hAnsi="Arial" w:cs="Arial"/>
          <w:sz w:val="24"/>
          <w:szCs w:val="24"/>
        </w:rPr>
        <w:t xml:space="preserve"> </w:t>
      </w:r>
      <w:r w:rsidRPr="00EC4CE1">
        <w:rPr>
          <w:rFonts w:ascii="Arial" w:hAnsi="Arial" w:cs="Arial"/>
          <w:sz w:val="24"/>
          <w:szCs w:val="24"/>
        </w:rPr>
        <w:t>generates thrust in the opposite direction (Kermode, 2014).</w:t>
      </w:r>
    </w:p>
    <w:p w14:paraId="002A2E36" w14:textId="77777777" w:rsidR="00EC4CE1" w:rsidRPr="00EC4CE1" w:rsidRDefault="00EC4CE1" w:rsidP="00244F03">
      <w:pPr>
        <w:spacing w:line="480" w:lineRule="auto"/>
        <w:jc w:val="both"/>
        <w:rPr>
          <w:rFonts w:ascii="Arial" w:hAnsi="Arial" w:cs="Arial"/>
          <w:sz w:val="24"/>
          <w:szCs w:val="24"/>
        </w:rPr>
      </w:pPr>
      <w:r w:rsidRPr="00EC4CE1">
        <w:rPr>
          <w:rFonts w:ascii="Arial" w:hAnsi="Arial" w:cs="Arial"/>
          <w:sz w:val="24"/>
          <w:szCs w:val="24"/>
        </w:rPr>
        <w:t>For rockets, the Tsiolkovsky rocket equation describes the relationship between the velocity of the rocket, the mass of the propellant, and the exhaust velocity:</w:t>
      </w:r>
    </w:p>
    <w:p w14:paraId="1BF44419" w14:textId="1968D18B" w:rsidR="00EC4CE1" w:rsidRPr="00EC4CE1" w:rsidRDefault="00B518E8" w:rsidP="00244F03">
      <w:pPr>
        <w:spacing w:line="480" w:lineRule="auto"/>
        <w:jc w:val="both"/>
        <w:rPr>
          <w:rFonts w:ascii="Arial" w:hAnsi="Arial" w:cs="Arial"/>
          <w:b/>
          <w:bCs/>
          <w:sz w:val="24"/>
          <w:szCs w:val="24"/>
        </w:rPr>
      </w:pPr>
      <w:r w:rsidRPr="00B518E8">
        <w:rPr>
          <w:rFonts w:ascii="Arial" w:hAnsi="Arial" w:cs="Arial"/>
          <w:b/>
          <w:bCs/>
          <w:noProof/>
          <w:sz w:val="24"/>
          <w:szCs w:val="24"/>
        </w:rPr>
        <w:drawing>
          <wp:inline distT="0" distB="0" distL="0" distR="0" wp14:anchorId="1A8DAB75" wp14:editId="4A2211BC">
            <wp:extent cx="5943600" cy="1598930"/>
            <wp:effectExtent l="0" t="0" r="0" b="1270"/>
            <wp:docPr id="2028731859"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731859" name="Imagem 1" descr="Texto&#10;&#10;Descrição gerada automaticamente"/>
                    <pic:cNvPicPr/>
                  </pic:nvPicPr>
                  <pic:blipFill>
                    <a:blip r:embed="rId10"/>
                    <a:stretch>
                      <a:fillRect/>
                    </a:stretch>
                  </pic:blipFill>
                  <pic:spPr>
                    <a:xfrm>
                      <a:off x="0" y="0"/>
                      <a:ext cx="5943600" cy="1598930"/>
                    </a:xfrm>
                    <a:prstGeom prst="rect">
                      <a:avLst/>
                    </a:prstGeom>
                  </pic:spPr>
                </pic:pic>
              </a:graphicData>
            </a:graphic>
          </wp:inline>
        </w:drawing>
      </w:r>
    </w:p>
    <w:p w14:paraId="04E54150" w14:textId="0FD7771F" w:rsidR="00EC4CE1" w:rsidRPr="00EC4CE1" w:rsidRDefault="00EC4CE1" w:rsidP="00244F03">
      <w:pPr>
        <w:spacing w:line="480" w:lineRule="auto"/>
        <w:jc w:val="both"/>
        <w:rPr>
          <w:rFonts w:ascii="Arial" w:hAnsi="Arial" w:cs="Arial"/>
          <w:sz w:val="24"/>
          <w:szCs w:val="24"/>
        </w:rPr>
      </w:pPr>
      <w:r w:rsidRPr="00EC4CE1">
        <w:rPr>
          <w:rFonts w:ascii="Arial" w:hAnsi="Arial" w:cs="Arial"/>
          <w:sz w:val="24"/>
          <w:szCs w:val="24"/>
        </w:rPr>
        <w:t xml:space="preserve">The structural integrity of aircraft and spacecraft is </w:t>
      </w:r>
      <w:r w:rsidR="007D7E96" w:rsidRPr="00EC4CE1">
        <w:rPr>
          <w:rFonts w:ascii="Arial" w:hAnsi="Arial" w:cs="Arial"/>
          <w:sz w:val="24"/>
          <w:szCs w:val="24"/>
        </w:rPr>
        <w:t>vital</w:t>
      </w:r>
      <w:r w:rsidRPr="00EC4CE1">
        <w:rPr>
          <w:rFonts w:ascii="Arial" w:hAnsi="Arial" w:cs="Arial"/>
          <w:sz w:val="24"/>
          <w:szCs w:val="24"/>
        </w:rPr>
        <w:t xml:space="preserve"> for safety and performance. Aerospace structures </w:t>
      </w:r>
      <w:r w:rsidR="005B5B37">
        <w:rPr>
          <w:rFonts w:ascii="Arial" w:hAnsi="Arial" w:cs="Arial"/>
          <w:sz w:val="24"/>
          <w:szCs w:val="24"/>
        </w:rPr>
        <w:t>need to support</w:t>
      </w:r>
      <w:r w:rsidRPr="00EC4CE1">
        <w:rPr>
          <w:rFonts w:ascii="Arial" w:hAnsi="Arial" w:cs="Arial"/>
          <w:sz w:val="24"/>
          <w:szCs w:val="24"/>
        </w:rPr>
        <w:t xml:space="preserve"> various loads, including aerodynamic forces, inertial loads, and thermal stresses. The principles of mechanics of materials and structural analysis guide the design and evaluation of these structures (Hodge, 2008).</w:t>
      </w:r>
    </w:p>
    <w:p w14:paraId="331A111E" w14:textId="2D90F5ED" w:rsidR="00EC4CE1" w:rsidRPr="00C57B53" w:rsidRDefault="00EC4CE1" w:rsidP="00244F03">
      <w:pPr>
        <w:spacing w:line="480" w:lineRule="auto"/>
        <w:jc w:val="both"/>
        <w:rPr>
          <w:rFonts w:ascii="Arial" w:hAnsi="Arial" w:cs="Arial"/>
          <w:b/>
          <w:bCs/>
          <w:sz w:val="24"/>
          <w:szCs w:val="24"/>
        </w:rPr>
      </w:pPr>
      <w:r w:rsidRPr="00EC4CE1">
        <w:rPr>
          <w:rFonts w:ascii="Arial" w:hAnsi="Arial" w:cs="Arial"/>
          <w:sz w:val="24"/>
          <w:szCs w:val="24"/>
        </w:rPr>
        <w:t xml:space="preserve">Key concepts </w:t>
      </w:r>
      <w:r w:rsidR="006F7BA5" w:rsidRPr="00EC4CE1">
        <w:rPr>
          <w:rFonts w:ascii="Arial" w:hAnsi="Arial" w:cs="Arial"/>
          <w:sz w:val="24"/>
          <w:szCs w:val="24"/>
        </w:rPr>
        <w:t>involve</w:t>
      </w:r>
      <w:r w:rsidRPr="00EC4CE1">
        <w:rPr>
          <w:rFonts w:ascii="Arial" w:hAnsi="Arial" w:cs="Arial"/>
          <w:sz w:val="24"/>
          <w:szCs w:val="24"/>
        </w:rPr>
        <w:t xml:space="preserve"> stress, strain and material properties, which are </w:t>
      </w:r>
      <w:r w:rsidR="006F7BA5" w:rsidRPr="00EC4CE1">
        <w:rPr>
          <w:rFonts w:ascii="Arial" w:hAnsi="Arial" w:cs="Arial"/>
          <w:sz w:val="24"/>
          <w:szCs w:val="24"/>
        </w:rPr>
        <w:t>fundamental</w:t>
      </w:r>
      <w:r w:rsidRPr="00EC4CE1">
        <w:rPr>
          <w:rFonts w:ascii="Arial" w:hAnsi="Arial" w:cs="Arial"/>
          <w:sz w:val="24"/>
          <w:szCs w:val="24"/>
        </w:rPr>
        <w:t xml:space="preserve"> for predicting how materials behave under load. The design process often employs finite element analysis (FEA) to simulate structural performance under different conditions (Zienkiewicz et al., 2005). Lightweight materials, such as composites and titanium alloys, are </w:t>
      </w:r>
      <w:r w:rsidR="00061E6E" w:rsidRPr="00EC4CE1">
        <w:rPr>
          <w:rFonts w:ascii="Arial" w:hAnsi="Arial" w:cs="Arial"/>
          <w:sz w:val="24"/>
          <w:szCs w:val="24"/>
        </w:rPr>
        <w:t>gradually</w:t>
      </w:r>
      <w:r w:rsidRPr="00EC4CE1">
        <w:rPr>
          <w:rFonts w:ascii="Arial" w:hAnsi="Arial" w:cs="Arial"/>
          <w:sz w:val="24"/>
          <w:szCs w:val="24"/>
        </w:rPr>
        <w:t xml:space="preserve"> used to optimize performance while maintaining strength and </w:t>
      </w:r>
      <w:r w:rsidR="00061E6E" w:rsidRPr="00EC4CE1">
        <w:rPr>
          <w:rFonts w:ascii="Arial" w:hAnsi="Arial" w:cs="Arial"/>
          <w:sz w:val="24"/>
          <w:szCs w:val="24"/>
        </w:rPr>
        <w:t>severity</w:t>
      </w:r>
      <w:r w:rsidRPr="00EC4CE1">
        <w:rPr>
          <w:rFonts w:ascii="Arial" w:hAnsi="Arial" w:cs="Arial"/>
          <w:sz w:val="24"/>
          <w:szCs w:val="24"/>
        </w:rPr>
        <w:t xml:space="preserve"> (Callister, 2018).</w:t>
      </w:r>
    </w:p>
    <w:p w14:paraId="0A0F8CC9" w14:textId="1E07F7A6" w:rsidR="00EC4CE1" w:rsidRPr="00EC4CE1" w:rsidRDefault="00EC4CE1" w:rsidP="00244F03">
      <w:pPr>
        <w:spacing w:line="480" w:lineRule="auto"/>
        <w:jc w:val="both"/>
        <w:rPr>
          <w:rFonts w:ascii="Arial" w:hAnsi="Arial" w:cs="Arial"/>
          <w:sz w:val="24"/>
          <w:szCs w:val="24"/>
        </w:rPr>
      </w:pPr>
      <w:r w:rsidRPr="00EC4CE1">
        <w:rPr>
          <w:rFonts w:ascii="Arial" w:hAnsi="Arial" w:cs="Arial"/>
          <w:sz w:val="24"/>
          <w:szCs w:val="24"/>
        </w:rPr>
        <w:t xml:space="preserve">Control systems are vital for the stability of aircraft and spacecraft. The </w:t>
      </w:r>
      <w:r w:rsidR="00004F99" w:rsidRPr="00EC4CE1">
        <w:rPr>
          <w:rFonts w:ascii="Arial" w:hAnsi="Arial" w:cs="Arial"/>
          <w:sz w:val="24"/>
          <w:szCs w:val="24"/>
        </w:rPr>
        <w:t>philosophy</w:t>
      </w:r>
      <w:r w:rsidRPr="00EC4CE1">
        <w:rPr>
          <w:rFonts w:ascii="Arial" w:hAnsi="Arial" w:cs="Arial"/>
          <w:sz w:val="24"/>
          <w:szCs w:val="24"/>
        </w:rPr>
        <w:t xml:space="preserve"> of control theory, including feedback loops and stability analysis, are applied to ensure that </w:t>
      </w:r>
      <w:r w:rsidRPr="00EC4CE1">
        <w:rPr>
          <w:rFonts w:ascii="Arial" w:hAnsi="Arial" w:cs="Arial"/>
          <w:sz w:val="24"/>
          <w:szCs w:val="24"/>
        </w:rPr>
        <w:lastRenderedPageBreak/>
        <w:t>vehicles can respond appropriately to pilot inputs and environmental changes (Ogata, 2010).</w:t>
      </w:r>
    </w:p>
    <w:p w14:paraId="1198A92E" w14:textId="4E501875" w:rsidR="00EC4CE1" w:rsidRPr="00EC4CE1" w:rsidRDefault="00EC4CE1" w:rsidP="00244F03">
      <w:pPr>
        <w:spacing w:line="480" w:lineRule="auto"/>
        <w:jc w:val="both"/>
        <w:rPr>
          <w:rFonts w:ascii="Arial" w:hAnsi="Arial" w:cs="Arial"/>
          <w:sz w:val="24"/>
          <w:szCs w:val="24"/>
        </w:rPr>
      </w:pPr>
      <w:r w:rsidRPr="00EC4CE1">
        <w:rPr>
          <w:rFonts w:ascii="Arial" w:hAnsi="Arial" w:cs="Arial"/>
          <w:sz w:val="24"/>
          <w:szCs w:val="24"/>
        </w:rPr>
        <w:t xml:space="preserve">For aircraft, the dynamics of flight can be described by the equations of motion, which incorporate forces and moments acting on the vehicle. The design of control surfaces, such as ailerons, elevators, and rudders, is </w:t>
      </w:r>
      <w:r w:rsidR="00DB4A68" w:rsidRPr="00EC4CE1">
        <w:rPr>
          <w:rFonts w:ascii="Arial" w:hAnsi="Arial" w:cs="Arial"/>
          <w:sz w:val="24"/>
          <w:szCs w:val="24"/>
        </w:rPr>
        <w:t>essential</w:t>
      </w:r>
      <w:r w:rsidRPr="00EC4CE1">
        <w:rPr>
          <w:rFonts w:ascii="Arial" w:hAnsi="Arial" w:cs="Arial"/>
          <w:sz w:val="24"/>
          <w:szCs w:val="24"/>
        </w:rPr>
        <w:t xml:space="preserve"> for managing these forces and achieving desired flight characteristics (McCormick, 1995). In aerospace applications, advancements in avionics and autopilot systems have </w:t>
      </w:r>
      <w:r w:rsidR="00136DD3" w:rsidRPr="00EC4CE1">
        <w:rPr>
          <w:rFonts w:ascii="Arial" w:hAnsi="Arial" w:cs="Arial"/>
          <w:sz w:val="24"/>
          <w:szCs w:val="24"/>
        </w:rPr>
        <w:t>notably</w:t>
      </w:r>
      <w:r w:rsidRPr="00EC4CE1">
        <w:rPr>
          <w:rFonts w:ascii="Arial" w:hAnsi="Arial" w:cs="Arial"/>
          <w:sz w:val="24"/>
          <w:szCs w:val="24"/>
        </w:rPr>
        <w:t xml:space="preserve"> </w:t>
      </w:r>
      <w:r w:rsidR="00136DD3" w:rsidRPr="00EC4CE1">
        <w:rPr>
          <w:rFonts w:ascii="Arial" w:hAnsi="Arial" w:cs="Arial"/>
          <w:sz w:val="24"/>
          <w:szCs w:val="24"/>
        </w:rPr>
        <w:t>increased</w:t>
      </w:r>
      <w:r w:rsidRPr="00EC4CE1">
        <w:rPr>
          <w:rFonts w:ascii="Arial" w:hAnsi="Arial" w:cs="Arial"/>
          <w:sz w:val="24"/>
          <w:szCs w:val="24"/>
        </w:rPr>
        <w:t xml:space="preserve"> flight control capabilities.</w:t>
      </w:r>
    </w:p>
    <w:p w14:paraId="75C2F359" w14:textId="513BF0E2" w:rsidR="00EC4CE1" w:rsidRPr="00EC4CE1" w:rsidRDefault="00EC4CE1" w:rsidP="00244F03">
      <w:pPr>
        <w:spacing w:line="480" w:lineRule="auto"/>
        <w:jc w:val="both"/>
        <w:rPr>
          <w:rFonts w:ascii="Arial" w:hAnsi="Arial" w:cs="Arial"/>
          <w:sz w:val="24"/>
          <w:szCs w:val="24"/>
        </w:rPr>
      </w:pPr>
      <w:r w:rsidRPr="00EC4CE1">
        <w:rPr>
          <w:rFonts w:ascii="Arial" w:hAnsi="Arial" w:cs="Arial"/>
          <w:sz w:val="24"/>
          <w:szCs w:val="24"/>
        </w:rPr>
        <w:t xml:space="preserve">Materials science </w:t>
      </w:r>
      <w:r w:rsidR="008379C1">
        <w:rPr>
          <w:rFonts w:ascii="Arial" w:hAnsi="Arial" w:cs="Arial"/>
          <w:sz w:val="24"/>
          <w:szCs w:val="24"/>
        </w:rPr>
        <w:t>acts</w:t>
      </w:r>
      <w:r w:rsidRPr="00EC4CE1">
        <w:rPr>
          <w:rFonts w:ascii="Arial" w:hAnsi="Arial" w:cs="Arial"/>
          <w:sz w:val="24"/>
          <w:szCs w:val="24"/>
        </w:rPr>
        <w:t xml:space="preserve"> a</w:t>
      </w:r>
      <w:r w:rsidR="004E2027">
        <w:rPr>
          <w:rFonts w:ascii="Arial" w:hAnsi="Arial" w:cs="Arial"/>
          <w:sz w:val="24"/>
          <w:szCs w:val="24"/>
        </w:rPr>
        <w:t>s a</w:t>
      </w:r>
      <w:r w:rsidRPr="00EC4CE1">
        <w:rPr>
          <w:rFonts w:ascii="Arial" w:hAnsi="Arial" w:cs="Arial"/>
          <w:sz w:val="24"/>
          <w:szCs w:val="24"/>
        </w:rPr>
        <w:t xml:space="preserve"> critical role in aerospace engineering, influencing the performance, safety and efficiency of aircraft and spacecraft. The selection of appropriate materials is guided by factors such as strength, weight, fatigue resistance and thermal stability (Ashby, 2005).</w:t>
      </w:r>
    </w:p>
    <w:p w14:paraId="52FE9DAF" w14:textId="77777777" w:rsidR="00EC4CE1" w:rsidRDefault="00EC4CE1" w:rsidP="00244F03">
      <w:pPr>
        <w:spacing w:line="480" w:lineRule="auto"/>
        <w:jc w:val="both"/>
        <w:rPr>
          <w:rFonts w:ascii="Arial" w:hAnsi="Arial" w:cs="Arial"/>
          <w:sz w:val="24"/>
          <w:szCs w:val="24"/>
        </w:rPr>
      </w:pPr>
      <w:r w:rsidRPr="00EC4CE1">
        <w:rPr>
          <w:rFonts w:ascii="Arial" w:hAnsi="Arial" w:cs="Arial"/>
          <w:sz w:val="24"/>
          <w:szCs w:val="24"/>
        </w:rPr>
        <w:t>Recent developments in advanced materials, such as carbon fiber-reinforced composites and metallic alloys, have revolutionized aircraft design by providing enhanced performance characteristics (Wang et al., 2019). Additionally, the integration of smart materials and structures, which can adapt to environmental changes, presents exciting opportunities for future aerospace applications (Davis, 2020).</w:t>
      </w:r>
    </w:p>
    <w:p w14:paraId="208E9068" w14:textId="77777777" w:rsidR="00EF4898" w:rsidRDefault="00EF4898" w:rsidP="00244F03">
      <w:pPr>
        <w:spacing w:line="480" w:lineRule="auto"/>
        <w:jc w:val="both"/>
        <w:rPr>
          <w:rFonts w:ascii="Arial" w:hAnsi="Arial" w:cs="Arial"/>
          <w:sz w:val="24"/>
          <w:szCs w:val="24"/>
        </w:rPr>
      </w:pPr>
    </w:p>
    <w:p w14:paraId="6B719C9B" w14:textId="69862BC6" w:rsidR="00EF4898" w:rsidRPr="00D257D8" w:rsidRDefault="00EF4898" w:rsidP="00244F03">
      <w:pPr>
        <w:spacing w:line="480" w:lineRule="auto"/>
        <w:jc w:val="both"/>
        <w:rPr>
          <w:rFonts w:ascii="Arial" w:hAnsi="Arial" w:cs="Arial"/>
          <w:b/>
          <w:bCs/>
          <w:sz w:val="24"/>
          <w:szCs w:val="24"/>
        </w:rPr>
      </w:pPr>
      <w:r w:rsidRPr="00D257D8">
        <w:rPr>
          <w:rFonts w:ascii="Arial" w:hAnsi="Arial" w:cs="Arial"/>
          <w:b/>
          <w:bCs/>
          <w:sz w:val="24"/>
          <w:szCs w:val="24"/>
        </w:rPr>
        <w:t>Modern Technologies</w:t>
      </w:r>
      <w:r w:rsidR="009B3CB1" w:rsidRPr="00D257D8">
        <w:rPr>
          <w:rFonts w:ascii="Arial" w:hAnsi="Arial" w:cs="Arial"/>
          <w:b/>
          <w:bCs/>
          <w:sz w:val="24"/>
          <w:szCs w:val="24"/>
        </w:rPr>
        <w:t>.</w:t>
      </w:r>
    </w:p>
    <w:p w14:paraId="22D18B8C" w14:textId="77777777" w:rsidR="005E6ED9" w:rsidRPr="005E6ED9" w:rsidRDefault="005E6ED9" w:rsidP="00244F03">
      <w:pPr>
        <w:spacing w:line="480" w:lineRule="auto"/>
        <w:jc w:val="both"/>
        <w:rPr>
          <w:rFonts w:ascii="Arial" w:hAnsi="Arial" w:cs="Arial"/>
          <w:sz w:val="24"/>
          <w:szCs w:val="24"/>
        </w:rPr>
      </w:pPr>
      <w:r w:rsidRPr="005E6ED9">
        <w:rPr>
          <w:rFonts w:ascii="Arial" w:hAnsi="Arial" w:cs="Arial"/>
          <w:sz w:val="24"/>
          <w:szCs w:val="24"/>
        </w:rPr>
        <w:t>The development of advanced materials has significantly enhanced the performance, safety, and efficiency of aerospace vehicles. Lightweight materials, such as carbon fiber-</w:t>
      </w:r>
      <w:r w:rsidRPr="005E6ED9">
        <w:rPr>
          <w:rFonts w:ascii="Arial" w:hAnsi="Arial" w:cs="Arial"/>
          <w:sz w:val="24"/>
          <w:szCs w:val="24"/>
        </w:rPr>
        <w:lastRenderedPageBreak/>
        <w:t>reinforced polymers (CFRPs) and titanium alloys, have become increasingly prevalent in aircraft construction (Callister, 2018). These materials offer high strength-to-weight ratios, which are critical for improving fuel efficiency and overall performance.</w:t>
      </w:r>
    </w:p>
    <w:p w14:paraId="5BE33820" w14:textId="77777777" w:rsidR="005E6ED9" w:rsidRPr="005E6ED9" w:rsidRDefault="005E6ED9" w:rsidP="00244F03">
      <w:pPr>
        <w:spacing w:line="480" w:lineRule="auto"/>
        <w:jc w:val="both"/>
        <w:rPr>
          <w:rFonts w:ascii="Arial" w:hAnsi="Arial" w:cs="Arial"/>
          <w:sz w:val="24"/>
          <w:szCs w:val="24"/>
        </w:rPr>
      </w:pPr>
      <w:r w:rsidRPr="005E6ED9">
        <w:rPr>
          <w:rFonts w:ascii="Arial" w:hAnsi="Arial" w:cs="Arial"/>
          <w:sz w:val="24"/>
          <w:szCs w:val="24"/>
        </w:rPr>
        <w:t>Moreover, the advent of smart materials, which respond dynamically to environmental changes, has opened new avenues for innovation. Shape-memory alloys and piezoelectric materials, for instance, can adapt their properties under specific conditions, offering opportunities for adaptive wing technologies and vibration control (Davis, 2020). This adaptability can lead to enhanced aerodynamic performance and increased vehicle longevity.</w:t>
      </w:r>
    </w:p>
    <w:p w14:paraId="3C7133A7" w14:textId="77777777" w:rsidR="005E6ED9" w:rsidRPr="005E6ED9" w:rsidRDefault="005E6ED9" w:rsidP="00244F03">
      <w:pPr>
        <w:spacing w:line="480" w:lineRule="auto"/>
        <w:jc w:val="both"/>
        <w:rPr>
          <w:rFonts w:ascii="Arial" w:hAnsi="Arial" w:cs="Arial"/>
          <w:sz w:val="24"/>
          <w:szCs w:val="24"/>
        </w:rPr>
      </w:pPr>
      <w:r w:rsidRPr="005E6ED9">
        <w:rPr>
          <w:rFonts w:ascii="Arial" w:hAnsi="Arial" w:cs="Arial"/>
          <w:sz w:val="24"/>
          <w:szCs w:val="24"/>
        </w:rPr>
        <w:t>Computational Fluid Dynamics (CFD) has revolutionized the way engineers analyze airflow around aircraft and spacecraft. Utilizing numerical methods and algorithms, CFD allows for detailed simulations of fluid flow, providing insights into complex aerodynamic phenomena (Anderson, 2016).</w:t>
      </w:r>
    </w:p>
    <w:p w14:paraId="5DD76B7A" w14:textId="77777777" w:rsidR="005E6ED9" w:rsidRPr="005E6ED9" w:rsidRDefault="005E6ED9" w:rsidP="00244F03">
      <w:pPr>
        <w:spacing w:line="480" w:lineRule="auto"/>
        <w:jc w:val="both"/>
        <w:rPr>
          <w:rFonts w:ascii="Arial" w:hAnsi="Arial" w:cs="Arial"/>
          <w:sz w:val="24"/>
          <w:szCs w:val="24"/>
        </w:rPr>
      </w:pPr>
      <w:r w:rsidRPr="005E6ED9">
        <w:rPr>
          <w:rFonts w:ascii="Arial" w:hAnsi="Arial" w:cs="Arial"/>
          <w:sz w:val="24"/>
          <w:szCs w:val="24"/>
        </w:rPr>
        <w:t>The ability to perform virtual wind tunnel testing enables engineers to optimize designs early in the development process, significantly reducing the time and cost associated with physical testing. The integration of high-performance computing (HPC) has further accelerated this process, allowing for simulations of unprecedented complexity and accuracy (Moin, 2010). CFD tools are now essential in predicting lift, drag, and overall aerodynamic efficiency, contributing to the design of more efficient and environmentally friendly vehicles.</w:t>
      </w:r>
    </w:p>
    <w:p w14:paraId="23F1B827" w14:textId="77777777" w:rsidR="005E6ED9" w:rsidRPr="005E6ED9" w:rsidRDefault="005E6ED9" w:rsidP="00244F03">
      <w:pPr>
        <w:spacing w:line="480" w:lineRule="auto"/>
        <w:jc w:val="both"/>
        <w:rPr>
          <w:rFonts w:ascii="Arial" w:hAnsi="Arial" w:cs="Arial"/>
          <w:sz w:val="24"/>
          <w:szCs w:val="24"/>
        </w:rPr>
      </w:pPr>
      <w:r w:rsidRPr="005E6ED9">
        <w:rPr>
          <w:rFonts w:ascii="Arial" w:hAnsi="Arial" w:cs="Arial"/>
          <w:sz w:val="24"/>
          <w:szCs w:val="24"/>
        </w:rPr>
        <w:t xml:space="preserve">The rise of autonomous systems has dramatically changed the landscape of aerospace engineering, particularly in the realm of unmanned aerial vehicles (UAVs) and spacecraft. </w:t>
      </w:r>
      <w:r w:rsidRPr="005E6ED9">
        <w:rPr>
          <w:rFonts w:ascii="Arial" w:hAnsi="Arial" w:cs="Arial"/>
          <w:sz w:val="24"/>
          <w:szCs w:val="24"/>
        </w:rPr>
        <w:lastRenderedPageBreak/>
        <w:t>Advances in artificial intelligence (AI) and machine learning have enabled the development of sophisticated algorithms for navigation, obstacle detection, and decision-making (Kumar et al., 2017).</w:t>
      </w:r>
    </w:p>
    <w:p w14:paraId="2861B464" w14:textId="10BA49B5" w:rsidR="005E6ED9" w:rsidRPr="005E6ED9" w:rsidRDefault="005E6ED9" w:rsidP="00244F03">
      <w:pPr>
        <w:spacing w:line="480" w:lineRule="auto"/>
        <w:jc w:val="both"/>
        <w:rPr>
          <w:rFonts w:ascii="Arial" w:hAnsi="Arial" w:cs="Arial"/>
          <w:sz w:val="24"/>
          <w:szCs w:val="24"/>
        </w:rPr>
      </w:pPr>
      <w:r w:rsidRPr="005E6ED9">
        <w:rPr>
          <w:rFonts w:ascii="Arial" w:hAnsi="Arial" w:cs="Arial"/>
          <w:sz w:val="24"/>
          <w:szCs w:val="24"/>
        </w:rPr>
        <w:t>UAVs are increasingly employed for various applications, including surveillance, agricultural monitoring, and delivery services. The integration of autonomous flight systems enhances operational safety and efficiency, allowing for complex missions without direct human intervention (Shah et al., 2020). Furthermore, autonomous systems are being explored for crewed vehicles, promising to augment pilot capabilities and improve flight safety.</w:t>
      </w:r>
    </w:p>
    <w:p w14:paraId="47521A66" w14:textId="77777777" w:rsidR="005E6ED9" w:rsidRPr="005E6ED9" w:rsidRDefault="005E6ED9" w:rsidP="00244F03">
      <w:pPr>
        <w:spacing w:line="480" w:lineRule="auto"/>
        <w:jc w:val="both"/>
        <w:rPr>
          <w:rFonts w:ascii="Arial" w:hAnsi="Arial" w:cs="Arial"/>
          <w:sz w:val="24"/>
          <w:szCs w:val="24"/>
        </w:rPr>
      </w:pPr>
      <w:r w:rsidRPr="005E6ED9">
        <w:rPr>
          <w:rFonts w:ascii="Arial" w:hAnsi="Arial" w:cs="Arial"/>
          <w:sz w:val="24"/>
          <w:szCs w:val="24"/>
        </w:rPr>
        <w:t>Additive manufacturing, commonly known as 3D printing, has emerged as a transformative technology in aerospace engineering. This technique allows for the layer-by-layer construction of components, enabling the production of complex geometries that are difficult or impossible to achieve with traditional manufacturing methods (Gao et al., 2015).</w:t>
      </w:r>
    </w:p>
    <w:p w14:paraId="22CB95FF" w14:textId="2B0A0FE1" w:rsidR="005E6ED9" w:rsidRPr="005E6ED9" w:rsidRDefault="005E6ED9" w:rsidP="00244F03">
      <w:pPr>
        <w:spacing w:line="480" w:lineRule="auto"/>
        <w:jc w:val="both"/>
        <w:rPr>
          <w:rFonts w:ascii="Arial" w:hAnsi="Arial" w:cs="Arial"/>
          <w:sz w:val="24"/>
          <w:szCs w:val="24"/>
        </w:rPr>
      </w:pPr>
      <w:r w:rsidRPr="005E6ED9">
        <w:rPr>
          <w:rFonts w:ascii="Arial" w:hAnsi="Arial" w:cs="Arial"/>
          <w:sz w:val="24"/>
          <w:szCs w:val="24"/>
        </w:rPr>
        <w:t>In aerospace applications, additive manufacturing has been utilized to produce lightweight, high-strength components, significantly reducing material waste and manufacturing lead times. Additionally, this technology supports rapid prototyping, allowing for quick iterations in design and testing, which is particularly valuable in the highly competitive aerospace industry (Frazier, 2014).</w:t>
      </w:r>
    </w:p>
    <w:p w14:paraId="1ED75327" w14:textId="77777777" w:rsidR="000D5F40" w:rsidRPr="00F61D17" w:rsidRDefault="000D5F40" w:rsidP="00244F03">
      <w:pPr>
        <w:spacing w:line="480" w:lineRule="auto"/>
        <w:jc w:val="both"/>
        <w:rPr>
          <w:rFonts w:ascii="Arial" w:hAnsi="Arial" w:cs="Arial"/>
          <w:b/>
          <w:bCs/>
          <w:sz w:val="24"/>
          <w:szCs w:val="24"/>
        </w:rPr>
      </w:pPr>
    </w:p>
    <w:p w14:paraId="4DCB1A7D" w14:textId="77777777" w:rsidR="00005581" w:rsidRDefault="00005581" w:rsidP="00244F03">
      <w:pPr>
        <w:spacing w:line="480" w:lineRule="auto"/>
        <w:jc w:val="both"/>
        <w:rPr>
          <w:rFonts w:ascii="Arial" w:hAnsi="Arial" w:cs="Arial"/>
          <w:b/>
          <w:bCs/>
          <w:sz w:val="24"/>
          <w:szCs w:val="24"/>
        </w:rPr>
      </w:pPr>
    </w:p>
    <w:p w14:paraId="0B394BA6" w14:textId="476376A3" w:rsidR="00C57B53" w:rsidRPr="00F61D17" w:rsidRDefault="002F77D2" w:rsidP="00244F03">
      <w:pPr>
        <w:spacing w:line="480" w:lineRule="auto"/>
        <w:jc w:val="both"/>
        <w:rPr>
          <w:rFonts w:ascii="Arial" w:hAnsi="Arial" w:cs="Arial"/>
          <w:b/>
          <w:bCs/>
          <w:sz w:val="24"/>
          <w:szCs w:val="24"/>
        </w:rPr>
      </w:pPr>
      <w:r w:rsidRPr="00F61D17">
        <w:rPr>
          <w:rFonts w:ascii="Arial" w:hAnsi="Arial" w:cs="Arial"/>
          <w:b/>
          <w:bCs/>
          <w:sz w:val="24"/>
          <w:szCs w:val="24"/>
        </w:rPr>
        <w:lastRenderedPageBreak/>
        <w:t>Space Exploration.</w:t>
      </w:r>
    </w:p>
    <w:p w14:paraId="55F5CB7C" w14:textId="4D4D03C4" w:rsidR="002F77D2" w:rsidRPr="002F77D2" w:rsidRDefault="002F77D2" w:rsidP="00244F03">
      <w:pPr>
        <w:spacing w:line="480" w:lineRule="auto"/>
        <w:jc w:val="both"/>
        <w:rPr>
          <w:rFonts w:ascii="Arial" w:hAnsi="Arial" w:cs="Arial"/>
          <w:sz w:val="24"/>
          <w:szCs w:val="24"/>
        </w:rPr>
      </w:pPr>
      <w:r w:rsidRPr="002F77D2">
        <w:rPr>
          <w:rFonts w:ascii="Arial" w:hAnsi="Arial" w:cs="Arial"/>
          <w:sz w:val="24"/>
          <w:szCs w:val="24"/>
        </w:rPr>
        <w:t xml:space="preserve">Space exploration has emerged as one of the most ambitious and challenging endeavors in modern science and engineering. The pursuit of knowledge beyond our planet necessitates a multidisciplinary approach, particularly within the realm of aerospace engineering. </w:t>
      </w:r>
    </w:p>
    <w:p w14:paraId="0BDFD716" w14:textId="16AB4223" w:rsidR="002F77D2" w:rsidRPr="002F77D2" w:rsidRDefault="002F77D2" w:rsidP="00244F03">
      <w:pPr>
        <w:spacing w:line="480" w:lineRule="auto"/>
        <w:jc w:val="both"/>
        <w:rPr>
          <w:rFonts w:ascii="Arial" w:hAnsi="Arial" w:cs="Arial"/>
          <w:sz w:val="24"/>
          <w:szCs w:val="24"/>
        </w:rPr>
      </w:pPr>
      <w:r w:rsidRPr="002F77D2">
        <w:rPr>
          <w:rFonts w:ascii="Arial" w:hAnsi="Arial" w:cs="Arial"/>
          <w:sz w:val="24"/>
          <w:szCs w:val="24"/>
        </w:rPr>
        <w:t xml:space="preserve">Aerospace engineering plays a pivotal role in the design and development of spacecraft. Fundamental principles such as aerodynamics, propulsion, and materials science are crucial for ensuring the success of space missions (Corke et al., 2020). For instance, the design of launch vehicles must consider the complexities of atmospheric re-entry and the extreme conditions encountered during space travel (Blumenthal et al., 2019). Engineers must employ advanced </w:t>
      </w:r>
      <w:r w:rsidR="003201E0">
        <w:rPr>
          <w:rFonts w:ascii="Arial" w:hAnsi="Arial" w:cs="Arial"/>
          <w:sz w:val="24"/>
          <w:szCs w:val="24"/>
        </w:rPr>
        <w:t xml:space="preserve">CFD </w:t>
      </w:r>
      <w:r w:rsidRPr="002F77D2">
        <w:rPr>
          <w:rFonts w:ascii="Arial" w:hAnsi="Arial" w:cs="Arial"/>
          <w:sz w:val="24"/>
          <w:szCs w:val="24"/>
        </w:rPr>
        <w:t>to optimize vehicle shapes for reduced drag and increased stability during ascent and re-entry phases.</w:t>
      </w:r>
    </w:p>
    <w:p w14:paraId="254B1AC5" w14:textId="77777777" w:rsidR="002F77D2" w:rsidRPr="002F77D2" w:rsidRDefault="002F77D2" w:rsidP="00244F03">
      <w:pPr>
        <w:spacing w:line="480" w:lineRule="auto"/>
        <w:jc w:val="both"/>
        <w:rPr>
          <w:rFonts w:ascii="Arial" w:hAnsi="Arial" w:cs="Arial"/>
          <w:sz w:val="24"/>
          <w:szCs w:val="24"/>
        </w:rPr>
      </w:pPr>
      <w:r w:rsidRPr="002F77D2">
        <w:rPr>
          <w:rFonts w:ascii="Arial" w:hAnsi="Arial" w:cs="Arial"/>
          <w:sz w:val="24"/>
          <w:szCs w:val="24"/>
        </w:rPr>
        <w:t>Moreover, propulsion systems have evolved significantly, with innovations such as ion thrusters and nuclear thermal propulsion being explored to enhance the efficiency of space travel (Zubrin, 2013). These systems not only provide higher thrust-to-weight ratios but also allow for longer mission durations, thereby expanding the potential for deep space exploration.</w:t>
      </w:r>
    </w:p>
    <w:p w14:paraId="60F894A7" w14:textId="77777777" w:rsidR="002F77D2" w:rsidRPr="002F77D2" w:rsidRDefault="002F77D2" w:rsidP="00244F03">
      <w:pPr>
        <w:spacing w:line="480" w:lineRule="auto"/>
        <w:jc w:val="both"/>
        <w:rPr>
          <w:rFonts w:ascii="Arial" w:hAnsi="Arial" w:cs="Arial"/>
          <w:sz w:val="24"/>
          <w:szCs w:val="24"/>
        </w:rPr>
      </w:pPr>
      <w:r w:rsidRPr="002F77D2">
        <w:rPr>
          <w:rFonts w:ascii="Arial" w:hAnsi="Arial" w:cs="Arial"/>
          <w:sz w:val="24"/>
          <w:szCs w:val="24"/>
        </w:rPr>
        <w:t xml:space="preserve">The technological advancements driven by space exploration have far-reaching implications beyond aerospace engineering. The development of autonomous systems and robotics has revolutionized mission operations, particularly for unmanned missions to distant celestial bodies (Fong et al., 2020). For example, the Mars Rover missions have utilized sophisticated robotics to conduct scientific research and exploration on the </w:t>
      </w:r>
      <w:r w:rsidRPr="002F77D2">
        <w:rPr>
          <w:rFonts w:ascii="Arial" w:hAnsi="Arial" w:cs="Arial"/>
          <w:sz w:val="24"/>
          <w:szCs w:val="24"/>
        </w:rPr>
        <w:lastRenderedPageBreak/>
        <w:t>Martian surface, demonstrating the effectiveness of these technologies in hostile environments.</w:t>
      </w:r>
    </w:p>
    <w:p w14:paraId="3B6BC0C1" w14:textId="77777777" w:rsidR="002F77D2" w:rsidRPr="002F77D2" w:rsidRDefault="002F77D2" w:rsidP="00244F03">
      <w:pPr>
        <w:spacing w:line="480" w:lineRule="auto"/>
        <w:jc w:val="both"/>
        <w:rPr>
          <w:rFonts w:ascii="Arial" w:hAnsi="Arial" w:cs="Arial"/>
          <w:sz w:val="24"/>
          <w:szCs w:val="24"/>
        </w:rPr>
      </w:pPr>
      <w:r w:rsidRPr="002F77D2">
        <w:rPr>
          <w:rFonts w:ascii="Arial" w:hAnsi="Arial" w:cs="Arial"/>
          <w:sz w:val="24"/>
          <w:szCs w:val="24"/>
        </w:rPr>
        <w:t>Additionally, satellite technology has transformed communication, weather forecasting, and Earth monitoring. The engineering of satellites involves complex systems integration, where communication, power, and propulsion systems must work harmoniously to achieve mission objectives (Gao et al., 2018).</w:t>
      </w:r>
    </w:p>
    <w:p w14:paraId="227CA1BA" w14:textId="77777777" w:rsidR="002F77D2" w:rsidRPr="002F77D2" w:rsidRDefault="002F77D2" w:rsidP="00244F03">
      <w:pPr>
        <w:spacing w:line="480" w:lineRule="auto"/>
        <w:jc w:val="both"/>
        <w:rPr>
          <w:rFonts w:ascii="Arial" w:hAnsi="Arial" w:cs="Arial"/>
          <w:sz w:val="24"/>
          <w:szCs w:val="24"/>
        </w:rPr>
      </w:pPr>
      <w:r w:rsidRPr="002F77D2">
        <w:rPr>
          <w:rFonts w:ascii="Arial" w:hAnsi="Arial" w:cs="Arial"/>
          <w:sz w:val="24"/>
          <w:szCs w:val="24"/>
        </w:rPr>
        <w:t>The socio-economic impacts of space exploration are profound. Investment in aerospace engineering and related fields has spurred economic growth, technological innovation, and international collaboration (Mason et al., 2021). The space sector has become a significant contributor to global economies, with commercial entities increasingly participating in what was once the domain of government agencies. This trend is exemplified by the rise of private space companies, which have introduced competitive pricing and innovative approaches to space travel (Brouwer et al., 2022).</w:t>
      </w:r>
    </w:p>
    <w:p w14:paraId="22551E96" w14:textId="6007B0F0" w:rsidR="002F77D2" w:rsidRDefault="00FB643C" w:rsidP="00244F03">
      <w:pPr>
        <w:spacing w:line="480" w:lineRule="auto"/>
        <w:jc w:val="both"/>
        <w:rPr>
          <w:rFonts w:ascii="Arial" w:hAnsi="Arial" w:cs="Arial"/>
          <w:sz w:val="24"/>
          <w:szCs w:val="24"/>
        </w:rPr>
      </w:pPr>
      <w:r>
        <w:rPr>
          <w:rFonts w:ascii="Arial" w:hAnsi="Arial" w:cs="Arial"/>
          <w:sz w:val="24"/>
          <w:szCs w:val="24"/>
        </w:rPr>
        <w:t>Space</w:t>
      </w:r>
      <w:r w:rsidR="002F77D2" w:rsidRPr="002F77D2">
        <w:rPr>
          <w:rFonts w:ascii="Arial" w:hAnsi="Arial" w:cs="Arial"/>
          <w:sz w:val="24"/>
          <w:szCs w:val="24"/>
        </w:rPr>
        <w:t xml:space="preserve"> exploration fosters international partnerships and collaboration, as evidenced by programs like the International Space Station (ISS). These initiatives not only enhance scientific understanding but also promote peace and cooperation among nations (Johnson, 2019).</w:t>
      </w:r>
    </w:p>
    <w:p w14:paraId="24BF7BEB" w14:textId="77777777" w:rsidR="001C7C6C" w:rsidRDefault="001C7C6C" w:rsidP="00244F03">
      <w:pPr>
        <w:spacing w:line="480" w:lineRule="auto"/>
        <w:jc w:val="both"/>
        <w:rPr>
          <w:rFonts w:ascii="Arial" w:hAnsi="Arial" w:cs="Arial"/>
          <w:sz w:val="24"/>
          <w:szCs w:val="24"/>
        </w:rPr>
      </w:pPr>
    </w:p>
    <w:p w14:paraId="7AC586CE" w14:textId="6ABE61EC" w:rsidR="006B7E47" w:rsidRPr="00FB643C" w:rsidRDefault="006B7E47" w:rsidP="00244F03">
      <w:pPr>
        <w:spacing w:line="480" w:lineRule="auto"/>
        <w:jc w:val="both"/>
        <w:rPr>
          <w:rFonts w:ascii="Arial" w:hAnsi="Arial" w:cs="Arial"/>
          <w:b/>
          <w:bCs/>
          <w:sz w:val="24"/>
          <w:szCs w:val="24"/>
        </w:rPr>
      </w:pPr>
      <w:r w:rsidRPr="00FB643C">
        <w:rPr>
          <w:rFonts w:ascii="Arial" w:hAnsi="Arial" w:cs="Arial"/>
          <w:b/>
          <w:bCs/>
          <w:sz w:val="24"/>
          <w:szCs w:val="24"/>
        </w:rPr>
        <w:t xml:space="preserve">The </w:t>
      </w:r>
      <w:r w:rsidR="006B3C8B" w:rsidRPr="00FB643C">
        <w:rPr>
          <w:rFonts w:ascii="Arial" w:hAnsi="Arial" w:cs="Arial"/>
          <w:b/>
          <w:bCs/>
          <w:sz w:val="24"/>
          <w:szCs w:val="24"/>
        </w:rPr>
        <w:t>Future of Space Exploration.</w:t>
      </w:r>
    </w:p>
    <w:p w14:paraId="7F0248E3" w14:textId="19752F70" w:rsidR="00FB643C" w:rsidRPr="00FB643C" w:rsidRDefault="00FB643C" w:rsidP="00244F03">
      <w:pPr>
        <w:spacing w:line="480" w:lineRule="auto"/>
        <w:jc w:val="both"/>
        <w:rPr>
          <w:rFonts w:ascii="Arial" w:hAnsi="Arial" w:cs="Arial"/>
          <w:sz w:val="24"/>
          <w:szCs w:val="24"/>
        </w:rPr>
      </w:pPr>
      <w:r w:rsidRPr="00FB643C">
        <w:rPr>
          <w:rFonts w:ascii="Arial" w:hAnsi="Arial" w:cs="Arial"/>
          <w:sz w:val="24"/>
          <w:szCs w:val="24"/>
        </w:rPr>
        <w:t xml:space="preserve">The future of space exploration is poised to transform our understanding of the universe and redefine humanity's role within it. As technological advancements continue to </w:t>
      </w:r>
      <w:r w:rsidRPr="00FB643C">
        <w:rPr>
          <w:rFonts w:ascii="Arial" w:hAnsi="Arial" w:cs="Arial"/>
          <w:sz w:val="24"/>
          <w:szCs w:val="24"/>
        </w:rPr>
        <w:lastRenderedPageBreak/>
        <w:t xml:space="preserve">progress, aerospace engineering will be central to addressing the challenges and opportunities that lie ahead. </w:t>
      </w:r>
    </w:p>
    <w:p w14:paraId="17241E18" w14:textId="77777777" w:rsidR="00FB643C" w:rsidRPr="00FB643C" w:rsidRDefault="00FB643C" w:rsidP="00244F03">
      <w:pPr>
        <w:spacing w:line="480" w:lineRule="auto"/>
        <w:jc w:val="both"/>
        <w:rPr>
          <w:rFonts w:ascii="Arial" w:hAnsi="Arial" w:cs="Arial"/>
          <w:sz w:val="24"/>
          <w:szCs w:val="24"/>
        </w:rPr>
      </w:pPr>
      <w:r w:rsidRPr="00FB643C">
        <w:rPr>
          <w:rFonts w:ascii="Arial" w:hAnsi="Arial" w:cs="Arial"/>
          <w:sz w:val="24"/>
          <w:szCs w:val="24"/>
        </w:rPr>
        <w:t>Emerging technologies will play a crucial role in the future of space exploration. One significant advancement is the development of reusable launch systems. Companies such as SpaceX have pioneered reusable rocket technology, dramatically reducing the cost of access to space (Cohen et al., 2020). This paradigm shift is expected to facilitate more frequent and diverse missions, enabling a broader range of scientific and commercial activities in space.</w:t>
      </w:r>
    </w:p>
    <w:p w14:paraId="5FA334AA" w14:textId="77777777" w:rsidR="00FB643C" w:rsidRPr="00FB643C" w:rsidRDefault="00FB643C" w:rsidP="00244F03">
      <w:pPr>
        <w:spacing w:line="480" w:lineRule="auto"/>
        <w:jc w:val="both"/>
        <w:rPr>
          <w:rFonts w:ascii="Arial" w:hAnsi="Arial" w:cs="Arial"/>
          <w:sz w:val="24"/>
          <w:szCs w:val="24"/>
        </w:rPr>
      </w:pPr>
      <w:r w:rsidRPr="00FB643C">
        <w:rPr>
          <w:rFonts w:ascii="Arial" w:hAnsi="Arial" w:cs="Arial"/>
          <w:sz w:val="24"/>
          <w:szCs w:val="24"/>
        </w:rPr>
        <w:t>In addition, propulsion technologies are undergoing substantial innovations. The exploration of alternative propulsion methods, such as electric and nuclear thermal propulsion, promises to enhance mission efficiency and reduce travel times to distant destinations (Zubrin, 2013). For instance, NASA's planned missions to Mars may leverage nuclear thermal engines, which offer significant advantages in terms of thrust and operational duration (Gao et al., 2021).</w:t>
      </w:r>
    </w:p>
    <w:p w14:paraId="0D678687" w14:textId="77777777" w:rsidR="00FB643C" w:rsidRPr="00FB643C" w:rsidRDefault="00FB643C" w:rsidP="00244F03">
      <w:pPr>
        <w:spacing w:line="480" w:lineRule="auto"/>
        <w:jc w:val="both"/>
        <w:rPr>
          <w:rFonts w:ascii="Arial" w:hAnsi="Arial" w:cs="Arial"/>
          <w:sz w:val="24"/>
          <w:szCs w:val="24"/>
        </w:rPr>
      </w:pPr>
      <w:r w:rsidRPr="00FB643C">
        <w:rPr>
          <w:rFonts w:ascii="Arial" w:hAnsi="Arial" w:cs="Arial"/>
          <w:sz w:val="24"/>
          <w:szCs w:val="24"/>
        </w:rPr>
        <w:t>The future of space exploration will increasingly rely on collaborative efforts among nations and private entities. The International Space Station (ISS) has established a model for international cooperation in space research, demonstrating the benefits of shared resources and expertise (Johnson, 2019). As new challenges emerge, such as human settlement on Mars or the exploration of asteroids, international partnerships will be essential for pooling resources, knowledge, and technologies (Mason et al., 2021).</w:t>
      </w:r>
    </w:p>
    <w:p w14:paraId="47BE2AB2" w14:textId="0255C0B5" w:rsidR="00FB643C" w:rsidRPr="00FB643C" w:rsidRDefault="00FB643C" w:rsidP="00244F03">
      <w:pPr>
        <w:spacing w:line="480" w:lineRule="auto"/>
        <w:jc w:val="both"/>
        <w:rPr>
          <w:rFonts w:ascii="Arial" w:hAnsi="Arial" w:cs="Arial"/>
          <w:sz w:val="24"/>
          <w:szCs w:val="24"/>
        </w:rPr>
      </w:pPr>
      <w:r w:rsidRPr="00FB643C">
        <w:rPr>
          <w:rFonts w:ascii="Arial" w:hAnsi="Arial" w:cs="Arial"/>
          <w:sz w:val="24"/>
          <w:szCs w:val="24"/>
        </w:rPr>
        <w:t xml:space="preserve">Private sector involvement is also expected to expand significantly. Companies are now taking on roles traditionally held by governmental agencies, fostering a new era of </w:t>
      </w:r>
      <w:r w:rsidRPr="00FB643C">
        <w:rPr>
          <w:rFonts w:ascii="Arial" w:hAnsi="Arial" w:cs="Arial"/>
          <w:sz w:val="24"/>
          <w:szCs w:val="24"/>
        </w:rPr>
        <w:lastRenderedPageBreak/>
        <w:t>commercial space exploration (Brouwer et al., 2022). This trend not only promotes innovation but also increases competition, potentially leading to cost reductions and improved technologies.</w:t>
      </w:r>
    </w:p>
    <w:p w14:paraId="6578C534" w14:textId="77777777" w:rsidR="00FB643C" w:rsidRPr="00FB643C" w:rsidRDefault="00FB643C" w:rsidP="00244F03">
      <w:pPr>
        <w:spacing w:line="480" w:lineRule="auto"/>
        <w:jc w:val="both"/>
        <w:rPr>
          <w:rFonts w:ascii="Arial" w:hAnsi="Arial" w:cs="Arial"/>
          <w:sz w:val="24"/>
          <w:szCs w:val="24"/>
        </w:rPr>
      </w:pPr>
      <w:r w:rsidRPr="00FB643C">
        <w:rPr>
          <w:rFonts w:ascii="Arial" w:hAnsi="Arial" w:cs="Arial"/>
          <w:sz w:val="24"/>
          <w:szCs w:val="24"/>
        </w:rPr>
        <w:t>The societal impacts of future space exploration are profound. As missions to the Moon, Mars, and beyond become more feasible, questions regarding the ethical implications of these endeavors will arise. The potential for human colonization of other celestial bodies raises concerns about environmental stewardship and the preservation of extraterrestrial ecosystems (Hecht, 2020). It is imperative that aerospace engineers and policymakers address these ethical considerations to ensure responsible exploration practices.</w:t>
      </w:r>
    </w:p>
    <w:p w14:paraId="65325439" w14:textId="77777777" w:rsidR="00FB643C" w:rsidRDefault="00FB643C" w:rsidP="00244F03">
      <w:pPr>
        <w:spacing w:line="480" w:lineRule="auto"/>
        <w:jc w:val="both"/>
        <w:rPr>
          <w:rFonts w:ascii="Arial" w:hAnsi="Arial" w:cs="Arial"/>
          <w:sz w:val="24"/>
          <w:szCs w:val="24"/>
        </w:rPr>
      </w:pPr>
      <w:r w:rsidRPr="00FB643C">
        <w:rPr>
          <w:rFonts w:ascii="Arial" w:hAnsi="Arial" w:cs="Arial"/>
          <w:sz w:val="24"/>
          <w:szCs w:val="24"/>
        </w:rPr>
        <w:t>Furthermore, the benefits of space exploration extend to Earth. Technologies developed for space missions have historically found applications in various sectors, including telecommunications, medicine, and environmental monitoring (Mason et al., 2021). The continued investment in aerospace research is likely to yield innovative solutions to pressing global challenges.</w:t>
      </w:r>
    </w:p>
    <w:p w14:paraId="3A2E9D81" w14:textId="77777777" w:rsidR="00681E51" w:rsidRPr="00FB643C" w:rsidRDefault="00681E51" w:rsidP="00244F03">
      <w:pPr>
        <w:spacing w:line="480" w:lineRule="auto"/>
        <w:jc w:val="both"/>
        <w:rPr>
          <w:rFonts w:ascii="Arial" w:hAnsi="Arial" w:cs="Arial"/>
          <w:sz w:val="24"/>
          <w:szCs w:val="24"/>
        </w:rPr>
      </w:pPr>
    </w:p>
    <w:p w14:paraId="117A190D" w14:textId="443D2D3F" w:rsidR="006E1DDE" w:rsidRPr="000E4D56" w:rsidRDefault="006E1DDE" w:rsidP="00244F03">
      <w:pPr>
        <w:spacing w:line="480" w:lineRule="auto"/>
        <w:rPr>
          <w:rFonts w:ascii="Arial" w:hAnsi="Arial" w:cs="Arial"/>
          <w:b/>
          <w:bCs/>
          <w:sz w:val="24"/>
          <w:szCs w:val="24"/>
          <w:u w:val="single"/>
        </w:rPr>
      </w:pPr>
      <w:r w:rsidRPr="000E4D56">
        <w:rPr>
          <w:rFonts w:ascii="Arial" w:hAnsi="Arial" w:cs="Arial"/>
          <w:b/>
          <w:bCs/>
          <w:sz w:val="24"/>
          <w:szCs w:val="24"/>
          <w:u w:val="single"/>
        </w:rPr>
        <w:t>Conclusion</w:t>
      </w:r>
    </w:p>
    <w:p w14:paraId="5886F02C" w14:textId="77777777" w:rsidR="0067309E" w:rsidRPr="0067309E" w:rsidRDefault="0067309E" w:rsidP="00244F03">
      <w:pPr>
        <w:spacing w:line="480" w:lineRule="auto"/>
        <w:jc w:val="both"/>
        <w:rPr>
          <w:rFonts w:ascii="Arial" w:hAnsi="Arial" w:cs="Arial"/>
          <w:sz w:val="24"/>
          <w:szCs w:val="24"/>
        </w:rPr>
      </w:pPr>
      <w:r w:rsidRPr="0067309E">
        <w:rPr>
          <w:rFonts w:ascii="Arial" w:hAnsi="Arial" w:cs="Arial"/>
          <w:sz w:val="24"/>
          <w:szCs w:val="24"/>
        </w:rPr>
        <w:t xml:space="preserve">Aerospace engineering plays a fundamental role in modern aviation, integrating complex concepts from physics and technology to create safe and efficient aircraft. Principles of physics, such as aerodynamics, fluid dynamics, and material mechanics, are essential for understanding how aircraft move through the air and how they can be designed to </w:t>
      </w:r>
      <w:r w:rsidRPr="0067309E">
        <w:rPr>
          <w:rFonts w:ascii="Arial" w:hAnsi="Arial" w:cs="Arial"/>
          <w:sz w:val="24"/>
          <w:szCs w:val="24"/>
        </w:rPr>
        <w:lastRenderedPageBreak/>
        <w:t>maximize efficiency and safety. The application of these concepts enables longer, faster flights with lower fuel consumption, meeting the growing demands of the aviation industry.</w:t>
      </w:r>
    </w:p>
    <w:p w14:paraId="4BB8A425" w14:textId="77777777" w:rsidR="0067309E" w:rsidRPr="0067309E" w:rsidRDefault="0067309E" w:rsidP="00244F03">
      <w:pPr>
        <w:spacing w:line="480" w:lineRule="auto"/>
        <w:jc w:val="both"/>
        <w:rPr>
          <w:rFonts w:ascii="Arial" w:hAnsi="Arial" w:cs="Arial"/>
          <w:sz w:val="24"/>
          <w:szCs w:val="24"/>
        </w:rPr>
      </w:pPr>
      <w:r w:rsidRPr="0067309E">
        <w:rPr>
          <w:rFonts w:ascii="Arial" w:hAnsi="Arial" w:cs="Arial"/>
          <w:sz w:val="24"/>
          <w:szCs w:val="24"/>
        </w:rPr>
        <w:t>In addition to the physical fundamentals, aerospace engineering also focuses on the development of safety devices that protect both passengers and crew. Advanced navigation systems, automatic flight control, and redundancies in critical systems ensure that aircraft can operate safely even in adverse situations. The use of technologies such as sensors and real-time monitoring systems allows potential problems to be identified and resolved quickly, significantly reducing the risks associated with flying.</w:t>
      </w:r>
    </w:p>
    <w:p w14:paraId="057E0952" w14:textId="77777777" w:rsidR="0067309E" w:rsidRPr="0067309E" w:rsidRDefault="0067309E" w:rsidP="00244F03">
      <w:pPr>
        <w:spacing w:line="480" w:lineRule="auto"/>
        <w:jc w:val="both"/>
        <w:rPr>
          <w:rFonts w:ascii="Arial" w:hAnsi="Arial" w:cs="Arial"/>
          <w:sz w:val="24"/>
          <w:szCs w:val="24"/>
        </w:rPr>
      </w:pPr>
      <w:r w:rsidRPr="0067309E">
        <w:rPr>
          <w:rFonts w:ascii="Arial" w:hAnsi="Arial" w:cs="Arial"/>
          <w:sz w:val="24"/>
          <w:szCs w:val="24"/>
        </w:rPr>
        <w:t>Another important aspect of aerospace engineering is the variety of aircraft engines, which include piston engines, turbine engines, and jet engines. Each type of engine is designed to meet different operational and performance needs. Piston engines are often used in light and small aircraft, while turbine engines are common in medium-sized planes. Jet engines, which offer greater efficiency at high speeds and altitudes, are the predominant choice for large commercial aircraft. Understanding the characteristics and applications of these engines is vital for optimizing aircraft performance and safety.</w:t>
      </w:r>
    </w:p>
    <w:p w14:paraId="3858DF0D" w14:textId="77777777" w:rsidR="00005581" w:rsidRDefault="0067309E" w:rsidP="006B3B37">
      <w:pPr>
        <w:spacing w:line="480" w:lineRule="auto"/>
        <w:jc w:val="both"/>
        <w:rPr>
          <w:rFonts w:ascii="Arial" w:hAnsi="Arial" w:cs="Arial"/>
          <w:sz w:val="24"/>
          <w:szCs w:val="24"/>
        </w:rPr>
      </w:pPr>
      <w:r w:rsidRPr="0067309E">
        <w:rPr>
          <w:rFonts w:ascii="Arial" w:hAnsi="Arial" w:cs="Arial"/>
          <w:sz w:val="24"/>
          <w:szCs w:val="24"/>
        </w:rPr>
        <w:t>In conclusion, aerospace engineering is a discipline that combines science, technology, and innovation to create aircraft that not only meet but exceed safety and efficiency standards. The application of physics concepts, the development of advanced safety devices, and the variety of available engines are just a few factors that demonstrate the importance of this field. As technology continues to evolve, aerospace engineering will remain crucial in shaping the future of air transportation, ensuring safer and more sustainable flights for all.</w:t>
      </w:r>
    </w:p>
    <w:p w14:paraId="36959B3B" w14:textId="3F5B9B12" w:rsidR="006E1DDE" w:rsidRPr="00005581" w:rsidRDefault="004F31DA" w:rsidP="006B3B37">
      <w:pPr>
        <w:spacing w:line="480" w:lineRule="auto"/>
        <w:jc w:val="both"/>
        <w:rPr>
          <w:rFonts w:ascii="Arial" w:hAnsi="Arial" w:cs="Arial"/>
          <w:sz w:val="24"/>
          <w:szCs w:val="24"/>
        </w:rPr>
      </w:pPr>
      <w:r w:rsidRPr="006B3B37">
        <w:rPr>
          <w:rFonts w:ascii="Arial" w:hAnsi="Arial" w:cs="Arial"/>
          <w:b/>
          <w:bCs/>
          <w:sz w:val="24"/>
          <w:szCs w:val="24"/>
          <w:u w:val="single"/>
        </w:rPr>
        <w:lastRenderedPageBreak/>
        <w:t>References.</w:t>
      </w:r>
    </w:p>
    <w:p w14:paraId="58A85FF8" w14:textId="1D1BEA75" w:rsidR="00EF55A3" w:rsidRPr="006B3B37" w:rsidRDefault="00BE47F9" w:rsidP="006B3B37">
      <w:pPr>
        <w:pStyle w:val="PargrafodaLista"/>
        <w:numPr>
          <w:ilvl w:val="0"/>
          <w:numId w:val="4"/>
        </w:numPr>
        <w:spacing w:line="480" w:lineRule="auto"/>
        <w:jc w:val="both"/>
        <w:rPr>
          <w:rFonts w:ascii="Arial" w:hAnsi="Arial" w:cs="Arial"/>
          <w:sz w:val="24"/>
          <w:szCs w:val="24"/>
        </w:rPr>
      </w:pPr>
      <w:r w:rsidRPr="006B3B37">
        <w:rPr>
          <w:rFonts w:ascii="Arial" w:hAnsi="Arial" w:cs="Arial"/>
          <w:sz w:val="24"/>
          <w:szCs w:val="24"/>
        </w:rPr>
        <w:t>Anderson, J. D. Fundamentals of Aerodynamics. New York: McGraw-Hill</w:t>
      </w:r>
      <w:r w:rsidR="00E83CC2" w:rsidRPr="006B3B37">
        <w:rPr>
          <w:rFonts w:ascii="Arial" w:hAnsi="Arial" w:cs="Arial"/>
          <w:sz w:val="24"/>
          <w:szCs w:val="24"/>
        </w:rPr>
        <w:t>, 2016.</w:t>
      </w:r>
    </w:p>
    <w:p w14:paraId="097F3BBF" w14:textId="6B10EB15" w:rsidR="001307FF" w:rsidRPr="006B3B37" w:rsidRDefault="001307FF" w:rsidP="006B3B37">
      <w:pPr>
        <w:pStyle w:val="PargrafodaLista"/>
        <w:numPr>
          <w:ilvl w:val="0"/>
          <w:numId w:val="4"/>
        </w:numPr>
        <w:spacing w:line="480" w:lineRule="auto"/>
        <w:jc w:val="both"/>
        <w:rPr>
          <w:rFonts w:ascii="Arial" w:hAnsi="Arial" w:cs="Arial"/>
          <w:sz w:val="24"/>
          <w:szCs w:val="24"/>
        </w:rPr>
      </w:pPr>
      <w:r w:rsidRPr="006B3B37">
        <w:rPr>
          <w:rFonts w:ascii="Arial" w:hAnsi="Arial" w:cs="Arial"/>
          <w:sz w:val="24"/>
          <w:szCs w:val="24"/>
        </w:rPr>
        <w:t>Ashby, M. F. Materials Selection in Mechanical Design. Oxford: Butterworth-Heinemann, 2005.</w:t>
      </w:r>
    </w:p>
    <w:p w14:paraId="28CA5D1E" w14:textId="755E92A3" w:rsidR="00470956" w:rsidRPr="006B3B37" w:rsidRDefault="001307FF" w:rsidP="006B3B37">
      <w:pPr>
        <w:pStyle w:val="PargrafodaLista"/>
        <w:numPr>
          <w:ilvl w:val="0"/>
          <w:numId w:val="4"/>
        </w:numPr>
        <w:spacing w:line="480" w:lineRule="auto"/>
        <w:jc w:val="both"/>
        <w:rPr>
          <w:rFonts w:ascii="Arial" w:hAnsi="Arial" w:cs="Arial"/>
          <w:sz w:val="24"/>
          <w:szCs w:val="24"/>
        </w:rPr>
      </w:pPr>
      <w:r w:rsidRPr="006B3B37">
        <w:rPr>
          <w:rFonts w:ascii="Arial" w:hAnsi="Arial" w:cs="Arial"/>
          <w:sz w:val="24"/>
          <w:szCs w:val="24"/>
        </w:rPr>
        <w:t>Baker, C. The Montgolfier Brothers: The Story of the First Hot Air Balloons. New York: Vintage Press, 2011.</w:t>
      </w:r>
    </w:p>
    <w:p w14:paraId="200BC6B8" w14:textId="0B2E5590" w:rsidR="00470956" w:rsidRPr="006B3B37" w:rsidRDefault="001307FF" w:rsidP="006B3B37">
      <w:pPr>
        <w:pStyle w:val="PargrafodaLista"/>
        <w:numPr>
          <w:ilvl w:val="0"/>
          <w:numId w:val="4"/>
        </w:numPr>
        <w:spacing w:line="480" w:lineRule="auto"/>
        <w:jc w:val="both"/>
        <w:rPr>
          <w:rFonts w:ascii="Arial" w:hAnsi="Arial" w:cs="Arial"/>
          <w:sz w:val="24"/>
          <w:szCs w:val="24"/>
        </w:rPr>
      </w:pPr>
      <w:r w:rsidRPr="006B3B37">
        <w:rPr>
          <w:rFonts w:ascii="Arial" w:hAnsi="Arial" w:cs="Arial"/>
          <w:sz w:val="24"/>
          <w:szCs w:val="24"/>
        </w:rPr>
        <w:t>Birtles, P.</w:t>
      </w:r>
      <w:r w:rsidR="0038238B" w:rsidRPr="006B3B37">
        <w:rPr>
          <w:rFonts w:ascii="Arial" w:hAnsi="Arial" w:cs="Arial"/>
          <w:sz w:val="24"/>
          <w:szCs w:val="24"/>
        </w:rPr>
        <w:t xml:space="preserve"> </w:t>
      </w:r>
      <w:r w:rsidRPr="006B3B37">
        <w:rPr>
          <w:rFonts w:ascii="Arial" w:hAnsi="Arial" w:cs="Arial"/>
          <w:sz w:val="24"/>
          <w:szCs w:val="24"/>
        </w:rPr>
        <w:t>A History of Military Aviation. London: Aerospace Publishing</w:t>
      </w:r>
      <w:r w:rsidR="0038238B" w:rsidRPr="006B3B37">
        <w:rPr>
          <w:rFonts w:ascii="Arial" w:hAnsi="Arial" w:cs="Arial"/>
          <w:sz w:val="24"/>
          <w:szCs w:val="24"/>
        </w:rPr>
        <w:t>, 2004.</w:t>
      </w:r>
    </w:p>
    <w:p w14:paraId="58A37494" w14:textId="77777777" w:rsidR="00EF55A3" w:rsidRPr="006B3B37" w:rsidRDefault="001810FE" w:rsidP="006B3B37">
      <w:pPr>
        <w:pStyle w:val="PargrafodaLista"/>
        <w:numPr>
          <w:ilvl w:val="0"/>
          <w:numId w:val="4"/>
        </w:numPr>
        <w:spacing w:line="480" w:lineRule="auto"/>
        <w:jc w:val="both"/>
        <w:rPr>
          <w:rFonts w:ascii="Arial" w:hAnsi="Arial" w:cs="Arial"/>
          <w:sz w:val="24"/>
          <w:szCs w:val="24"/>
        </w:rPr>
      </w:pPr>
      <w:r w:rsidRPr="006B3B37">
        <w:rPr>
          <w:rFonts w:ascii="Arial" w:hAnsi="Arial" w:cs="Arial"/>
          <w:sz w:val="24"/>
          <w:szCs w:val="24"/>
        </w:rPr>
        <w:t>Blumenthal, B., Dyer, K., &amp; Hightower, D. Principles of Aerospace Engineering.   Cambridge University Press, 2019.</w:t>
      </w:r>
    </w:p>
    <w:p w14:paraId="0F97D3C3" w14:textId="26384B0A" w:rsidR="0038238B" w:rsidRPr="006B3B37" w:rsidRDefault="0038238B" w:rsidP="006B3B37">
      <w:pPr>
        <w:pStyle w:val="PargrafodaLista"/>
        <w:numPr>
          <w:ilvl w:val="0"/>
          <w:numId w:val="4"/>
        </w:numPr>
        <w:spacing w:line="480" w:lineRule="auto"/>
        <w:jc w:val="both"/>
        <w:rPr>
          <w:rFonts w:ascii="Arial" w:hAnsi="Arial" w:cs="Arial"/>
          <w:sz w:val="24"/>
          <w:szCs w:val="24"/>
        </w:rPr>
      </w:pPr>
      <w:r w:rsidRPr="006B3B37">
        <w:rPr>
          <w:rFonts w:ascii="Arial" w:hAnsi="Arial" w:cs="Arial"/>
          <w:sz w:val="24"/>
          <w:szCs w:val="24"/>
        </w:rPr>
        <w:t>Boeing. Sustainable Aviation: A Global Perspective. Seattle: Boeing Commercial Airplanes, 2020.</w:t>
      </w:r>
    </w:p>
    <w:p w14:paraId="74A14127" w14:textId="22BF9549" w:rsidR="004F72CE" w:rsidRPr="006B3B37" w:rsidRDefault="004F72CE" w:rsidP="006B3B37">
      <w:pPr>
        <w:pStyle w:val="PargrafodaLista"/>
        <w:numPr>
          <w:ilvl w:val="0"/>
          <w:numId w:val="4"/>
        </w:numPr>
        <w:spacing w:line="480" w:lineRule="auto"/>
        <w:jc w:val="both"/>
        <w:rPr>
          <w:rFonts w:ascii="Arial" w:hAnsi="Arial" w:cs="Arial"/>
          <w:sz w:val="24"/>
          <w:szCs w:val="24"/>
        </w:rPr>
      </w:pPr>
      <w:r w:rsidRPr="006B3B37">
        <w:rPr>
          <w:rFonts w:ascii="Arial" w:hAnsi="Arial" w:cs="Arial"/>
          <w:sz w:val="24"/>
          <w:szCs w:val="24"/>
        </w:rPr>
        <w:t>Brouwer, D., Lee, J., &amp; Smith, A.</w:t>
      </w:r>
      <w:r w:rsidR="008E256D" w:rsidRPr="006B3B37">
        <w:rPr>
          <w:rFonts w:ascii="Arial" w:hAnsi="Arial" w:cs="Arial"/>
          <w:sz w:val="24"/>
          <w:szCs w:val="24"/>
        </w:rPr>
        <w:t xml:space="preserve"> </w:t>
      </w:r>
      <w:r w:rsidRPr="006B3B37">
        <w:rPr>
          <w:rFonts w:ascii="Arial" w:hAnsi="Arial" w:cs="Arial"/>
          <w:sz w:val="24"/>
          <w:szCs w:val="24"/>
        </w:rPr>
        <w:t>The Rise of Private Spaceflight: Opportunities and Challenges. Journal of Space Policy,</w:t>
      </w:r>
      <w:r w:rsidR="008E256D" w:rsidRPr="006B3B37">
        <w:rPr>
          <w:rFonts w:ascii="Arial" w:hAnsi="Arial" w:cs="Arial"/>
          <w:sz w:val="24"/>
          <w:szCs w:val="24"/>
        </w:rPr>
        <w:t xml:space="preserve"> 2022.</w:t>
      </w:r>
    </w:p>
    <w:p w14:paraId="68F0A1D6" w14:textId="6B6762AD" w:rsidR="00A00DD8" w:rsidRPr="006B3B37" w:rsidRDefault="00A00DD8" w:rsidP="006B3B37">
      <w:pPr>
        <w:pStyle w:val="PargrafodaLista"/>
        <w:numPr>
          <w:ilvl w:val="0"/>
          <w:numId w:val="4"/>
        </w:numPr>
        <w:spacing w:line="480" w:lineRule="auto"/>
        <w:jc w:val="both"/>
        <w:rPr>
          <w:rFonts w:ascii="Arial" w:hAnsi="Arial" w:cs="Arial"/>
          <w:sz w:val="24"/>
          <w:szCs w:val="24"/>
        </w:rPr>
      </w:pPr>
      <w:r w:rsidRPr="006B3B37">
        <w:rPr>
          <w:rFonts w:ascii="Arial" w:hAnsi="Arial" w:cs="Arial"/>
          <w:sz w:val="24"/>
          <w:szCs w:val="24"/>
        </w:rPr>
        <w:t>Callister, W. D. Materials Science and Engineering: An Introduction. Hoboken: Wiley, 2018.</w:t>
      </w:r>
    </w:p>
    <w:p w14:paraId="2B0EC056" w14:textId="77777777" w:rsidR="00D97BE5" w:rsidRPr="006B3B37" w:rsidRDefault="00D97BE5" w:rsidP="006B3B37">
      <w:pPr>
        <w:pStyle w:val="PargrafodaLista"/>
        <w:numPr>
          <w:ilvl w:val="0"/>
          <w:numId w:val="4"/>
        </w:numPr>
        <w:spacing w:line="480" w:lineRule="auto"/>
        <w:jc w:val="both"/>
        <w:rPr>
          <w:rFonts w:ascii="Arial" w:hAnsi="Arial" w:cs="Arial"/>
          <w:sz w:val="24"/>
          <w:szCs w:val="24"/>
        </w:rPr>
      </w:pPr>
      <w:r w:rsidRPr="006B3B37">
        <w:rPr>
          <w:rFonts w:ascii="Arial" w:hAnsi="Arial" w:cs="Arial"/>
          <w:sz w:val="24"/>
          <w:szCs w:val="24"/>
        </w:rPr>
        <w:t>Chaikin, A. (2007). A Man on the Moon: The Voyages of the Apollo Astronauts. New York: Penguin Books.</w:t>
      </w:r>
    </w:p>
    <w:p w14:paraId="017CDEDC" w14:textId="22886C0E" w:rsidR="00A00DD8" w:rsidRPr="006B3B37" w:rsidRDefault="00A00DD8" w:rsidP="006B3B37">
      <w:pPr>
        <w:pStyle w:val="PargrafodaLista"/>
        <w:numPr>
          <w:ilvl w:val="0"/>
          <w:numId w:val="4"/>
        </w:numPr>
        <w:spacing w:line="480" w:lineRule="auto"/>
        <w:jc w:val="both"/>
        <w:rPr>
          <w:rFonts w:ascii="Arial" w:hAnsi="Arial" w:cs="Arial"/>
          <w:sz w:val="24"/>
          <w:szCs w:val="24"/>
        </w:rPr>
      </w:pPr>
      <w:r w:rsidRPr="006B3B37">
        <w:rPr>
          <w:rFonts w:ascii="Arial" w:hAnsi="Arial" w:cs="Arial"/>
          <w:sz w:val="24"/>
          <w:szCs w:val="24"/>
        </w:rPr>
        <w:t>Cohen, M., Wright, R., &amp; Patel, S. The Economics of Reusable Launch Vehicles. Aerospace Engineering Journal, 2020.</w:t>
      </w:r>
    </w:p>
    <w:p w14:paraId="03049566" w14:textId="5F51CAF1" w:rsidR="00010C68" w:rsidRPr="006B3B37" w:rsidRDefault="00010C68" w:rsidP="006B3B37">
      <w:pPr>
        <w:pStyle w:val="PargrafodaLista"/>
        <w:numPr>
          <w:ilvl w:val="0"/>
          <w:numId w:val="4"/>
        </w:numPr>
        <w:spacing w:line="480" w:lineRule="auto"/>
        <w:jc w:val="both"/>
        <w:rPr>
          <w:rFonts w:ascii="Arial" w:hAnsi="Arial" w:cs="Arial"/>
          <w:sz w:val="24"/>
          <w:szCs w:val="24"/>
        </w:rPr>
      </w:pPr>
      <w:r w:rsidRPr="006B3B37">
        <w:rPr>
          <w:rFonts w:ascii="Arial" w:hAnsi="Arial" w:cs="Arial"/>
          <w:sz w:val="24"/>
          <w:szCs w:val="24"/>
        </w:rPr>
        <w:t>Corke, P., Lichtenbelt, M., &amp; Watanabe, H.</w:t>
      </w:r>
      <w:r w:rsidR="00D17A2E" w:rsidRPr="006B3B37">
        <w:rPr>
          <w:rFonts w:ascii="Arial" w:hAnsi="Arial" w:cs="Arial"/>
          <w:sz w:val="24"/>
          <w:szCs w:val="24"/>
        </w:rPr>
        <w:t xml:space="preserve"> </w:t>
      </w:r>
      <w:r w:rsidRPr="006B3B37">
        <w:rPr>
          <w:rFonts w:ascii="Arial" w:hAnsi="Arial" w:cs="Arial"/>
          <w:sz w:val="24"/>
          <w:szCs w:val="24"/>
        </w:rPr>
        <w:t xml:space="preserve">Advanced Fluid Dynamics for Aerospace Applications. Aerospace Engineering Journal, </w:t>
      </w:r>
      <w:r w:rsidR="00D17A2E" w:rsidRPr="006B3B37">
        <w:rPr>
          <w:rFonts w:ascii="Arial" w:hAnsi="Arial" w:cs="Arial"/>
          <w:sz w:val="24"/>
          <w:szCs w:val="24"/>
        </w:rPr>
        <w:t>2020.</w:t>
      </w:r>
    </w:p>
    <w:p w14:paraId="21A0D452" w14:textId="70169F49" w:rsidR="0042057D" w:rsidRPr="006B3B37" w:rsidRDefault="0042057D" w:rsidP="006B3B37">
      <w:pPr>
        <w:pStyle w:val="PargrafodaLista"/>
        <w:numPr>
          <w:ilvl w:val="0"/>
          <w:numId w:val="4"/>
        </w:numPr>
        <w:spacing w:line="480" w:lineRule="auto"/>
        <w:jc w:val="both"/>
        <w:rPr>
          <w:rFonts w:ascii="Arial" w:hAnsi="Arial" w:cs="Arial"/>
          <w:sz w:val="24"/>
          <w:szCs w:val="24"/>
        </w:rPr>
      </w:pPr>
      <w:r w:rsidRPr="006B3B37">
        <w:rPr>
          <w:rFonts w:ascii="Arial" w:hAnsi="Arial" w:cs="Arial"/>
          <w:sz w:val="24"/>
          <w:szCs w:val="24"/>
        </w:rPr>
        <w:t>Crouch, T. D. The Bishop’s Boys: A Life of Wilbur and Orville Wright. New York: Norton, 2003.</w:t>
      </w:r>
    </w:p>
    <w:p w14:paraId="2E48D85F" w14:textId="12767958" w:rsidR="0042057D" w:rsidRPr="006B3B37" w:rsidRDefault="00A00DD8" w:rsidP="006B3B37">
      <w:pPr>
        <w:pStyle w:val="PargrafodaLista"/>
        <w:numPr>
          <w:ilvl w:val="0"/>
          <w:numId w:val="4"/>
        </w:numPr>
        <w:spacing w:line="480" w:lineRule="auto"/>
        <w:jc w:val="both"/>
        <w:rPr>
          <w:rFonts w:ascii="Arial" w:hAnsi="Arial" w:cs="Arial"/>
          <w:sz w:val="24"/>
          <w:szCs w:val="24"/>
        </w:rPr>
      </w:pPr>
      <w:r w:rsidRPr="006B3B37">
        <w:rPr>
          <w:rFonts w:ascii="Arial" w:hAnsi="Arial" w:cs="Arial"/>
          <w:sz w:val="24"/>
          <w:szCs w:val="24"/>
        </w:rPr>
        <w:lastRenderedPageBreak/>
        <w:t>Cumpsty, N. A. Jet Propulsion: A Simple Guide to the Aerodynamic and Thermodynamic Design and Performance of Jet Engi</w:t>
      </w:r>
      <w:r w:rsidRPr="006B3B37">
        <w:rPr>
          <w:rFonts w:ascii="Arial" w:hAnsi="Arial" w:cs="Arial"/>
          <w:b/>
          <w:bCs/>
          <w:sz w:val="24"/>
          <w:szCs w:val="24"/>
        </w:rPr>
        <w:t>nes</w:t>
      </w:r>
      <w:r w:rsidRPr="006B3B37">
        <w:rPr>
          <w:rFonts w:ascii="Arial" w:hAnsi="Arial" w:cs="Arial"/>
          <w:sz w:val="24"/>
          <w:szCs w:val="24"/>
        </w:rPr>
        <w:t>. Cambridge University Press, 2020.</w:t>
      </w:r>
    </w:p>
    <w:p w14:paraId="198D825C" w14:textId="2BE1A2D6" w:rsidR="00441166" w:rsidRPr="006B3B37" w:rsidRDefault="00D17A2E" w:rsidP="006B3B37">
      <w:pPr>
        <w:pStyle w:val="PargrafodaLista"/>
        <w:numPr>
          <w:ilvl w:val="0"/>
          <w:numId w:val="4"/>
        </w:numPr>
        <w:spacing w:line="480" w:lineRule="auto"/>
        <w:jc w:val="both"/>
        <w:rPr>
          <w:rFonts w:ascii="Arial" w:hAnsi="Arial" w:cs="Arial"/>
          <w:sz w:val="24"/>
          <w:szCs w:val="24"/>
        </w:rPr>
      </w:pPr>
      <w:r w:rsidRPr="006B3B37">
        <w:rPr>
          <w:rFonts w:ascii="Arial" w:hAnsi="Arial" w:cs="Arial"/>
          <w:sz w:val="24"/>
          <w:szCs w:val="24"/>
        </w:rPr>
        <w:t>Davis, S.</w:t>
      </w:r>
      <w:r w:rsidR="00C04ADE" w:rsidRPr="006B3B37">
        <w:rPr>
          <w:rFonts w:ascii="Arial" w:hAnsi="Arial" w:cs="Arial"/>
          <w:sz w:val="24"/>
          <w:szCs w:val="24"/>
        </w:rPr>
        <w:t xml:space="preserve"> </w:t>
      </w:r>
      <w:r w:rsidRPr="006B3B37">
        <w:rPr>
          <w:rFonts w:ascii="Arial" w:hAnsi="Arial" w:cs="Arial"/>
          <w:sz w:val="24"/>
          <w:szCs w:val="24"/>
        </w:rPr>
        <w:t xml:space="preserve">Smart Materials and Structures in Aerospace Applications. Journal of Aerospace Engineering, </w:t>
      </w:r>
      <w:r w:rsidR="00C04ADE" w:rsidRPr="006B3B37">
        <w:rPr>
          <w:rFonts w:ascii="Arial" w:hAnsi="Arial" w:cs="Arial"/>
          <w:sz w:val="24"/>
          <w:szCs w:val="24"/>
        </w:rPr>
        <w:t>2020.</w:t>
      </w:r>
    </w:p>
    <w:p w14:paraId="303D4621" w14:textId="67B90B1D" w:rsidR="00680310" w:rsidRPr="006B3B37" w:rsidRDefault="00680310" w:rsidP="006B3B37">
      <w:pPr>
        <w:pStyle w:val="PargrafodaLista"/>
        <w:numPr>
          <w:ilvl w:val="0"/>
          <w:numId w:val="4"/>
        </w:numPr>
        <w:spacing w:line="480" w:lineRule="auto"/>
        <w:jc w:val="both"/>
        <w:rPr>
          <w:rFonts w:ascii="Arial" w:hAnsi="Arial" w:cs="Arial"/>
          <w:sz w:val="24"/>
          <w:szCs w:val="24"/>
        </w:rPr>
      </w:pPr>
      <w:r w:rsidRPr="006B3B37">
        <w:rPr>
          <w:rFonts w:ascii="Arial" w:hAnsi="Arial" w:cs="Arial"/>
          <w:sz w:val="24"/>
          <w:szCs w:val="24"/>
        </w:rPr>
        <w:t xml:space="preserve">Fong, T., Howard, A., &amp; Leeb, S. Robotics in Space Exploration: Opportunities and Challenges. International Journal of Advanced Robotics, </w:t>
      </w:r>
      <w:r w:rsidR="00304EDB" w:rsidRPr="006B3B37">
        <w:rPr>
          <w:rFonts w:ascii="Arial" w:hAnsi="Arial" w:cs="Arial"/>
          <w:sz w:val="24"/>
          <w:szCs w:val="24"/>
        </w:rPr>
        <w:t>2020.</w:t>
      </w:r>
    </w:p>
    <w:p w14:paraId="15A18241" w14:textId="22613C63" w:rsidR="00304EDB" w:rsidRPr="006B3B37" w:rsidRDefault="00441166" w:rsidP="006B3B37">
      <w:pPr>
        <w:pStyle w:val="PargrafodaLista"/>
        <w:numPr>
          <w:ilvl w:val="0"/>
          <w:numId w:val="4"/>
        </w:numPr>
        <w:spacing w:line="480" w:lineRule="auto"/>
        <w:jc w:val="both"/>
        <w:rPr>
          <w:rFonts w:ascii="Arial" w:hAnsi="Arial" w:cs="Arial"/>
          <w:sz w:val="24"/>
          <w:szCs w:val="24"/>
        </w:rPr>
      </w:pPr>
      <w:r w:rsidRPr="006B3B37">
        <w:rPr>
          <w:rFonts w:ascii="Arial" w:hAnsi="Arial" w:cs="Arial"/>
          <w:sz w:val="24"/>
          <w:szCs w:val="24"/>
        </w:rPr>
        <w:t>Frazier, W. E.</w:t>
      </w:r>
      <w:r w:rsidR="00304EDB" w:rsidRPr="006B3B37">
        <w:rPr>
          <w:rFonts w:ascii="Arial" w:hAnsi="Arial" w:cs="Arial"/>
          <w:sz w:val="24"/>
          <w:szCs w:val="24"/>
        </w:rPr>
        <w:t xml:space="preserve"> </w:t>
      </w:r>
      <w:r w:rsidRPr="006B3B37">
        <w:rPr>
          <w:rFonts w:ascii="Arial" w:hAnsi="Arial" w:cs="Arial"/>
          <w:sz w:val="24"/>
          <w:szCs w:val="24"/>
        </w:rPr>
        <w:t>Metal Additive Manufacturing: A Review.</w:t>
      </w:r>
      <w:r w:rsidR="00304EDB" w:rsidRPr="006B3B37">
        <w:rPr>
          <w:rFonts w:ascii="Arial" w:hAnsi="Arial" w:cs="Arial"/>
          <w:sz w:val="24"/>
          <w:szCs w:val="24"/>
        </w:rPr>
        <w:t xml:space="preserve"> </w:t>
      </w:r>
      <w:r w:rsidRPr="006B3B37">
        <w:rPr>
          <w:rFonts w:ascii="Arial" w:hAnsi="Arial" w:cs="Arial"/>
          <w:sz w:val="24"/>
          <w:szCs w:val="24"/>
        </w:rPr>
        <w:t xml:space="preserve">Journal of Materials Engineering and Performance, </w:t>
      </w:r>
      <w:r w:rsidR="00304EDB" w:rsidRPr="006B3B37">
        <w:rPr>
          <w:rFonts w:ascii="Arial" w:hAnsi="Arial" w:cs="Arial"/>
          <w:sz w:val="24"/>
          <w:szCs w:val="24"/>
        </w:rPr>
        <w:t>2014.</w:t>
      </w:r>
    </w:p>
    <w:p w14:paraId="0E43331E" w14:textId="77777777" w:rsidR="00B25F25" w:rsidRPr="006B3B37" w:rsidRDefault="00304EDB" w:rsidP="006B3B37">
      <w:pPr>
        <w:pStyle w:val="PargrafodaLista"/>
        <w:numPr>
          <w:ilvl w:val="0"/>
          <w:numId w:val="4"/>
        </w:numPr>
        <w:spacing w:line="480" w:lineRule="auto"/>
        <w:jc w:val="both"/>
        <w:rPr>
          <w:rFonts w:ascii="Arial" w:hAnsi="Arial" w:cs="Arial"/>
          <w:sz w:val="24"/>
          <w:szCs w:val="24"/>
        </w:rPr>
      </w:pPr>
      <w:r w:rsidRPr="006B3B37">
        <w:rPr>
          <w:rFonts w:ascii="Arial" w:hAnsi="Arial" w:cs="Arial"/>
          <w:sz w:val="24"/>
          <w:szCs w:val="24"/>
        </w:rPr>
        <w:t>Gao, X., Zhang, Y., &amp; Li, Q. Advances in Nuclear Thermal Propulsion for Mars Missions. Journal of Space Technology, 2021.</w:t>
      </w:r>
    </w:p>
    <w:p w14:paraId="1952EC7B" w14:textId="56820944" w:rsidR="00C94872" w:rsidRPr="006B3B37" w:rsidRDefault="00C94872" w:rsidP="006B3B37">
      <w:pPr>
        <w:pStyle w:val="PargrafodaLista"/>
        <w:numPr>
          <w:ilvl w:val="0"/>
          <w:numId w:val="4"/>
        </w:numPr>
        <w:spacing w:line="480" w:lineRule="auto"/>
        <w:jc w:val="both"/>
        <w:rPr>
          <w:rFonts w:ascii="Arial" w:hAnsi="Arial" w:cs="Arial"/>
          <w:sz w:val="24"/>
          <w:szCs w:val="24"/>
        </w:rPr>
      </w:pPr>
      <w:r w:rsidRPr="006B3B37">
        <w:rPr>
          <w:rFonts w:ascii="Arial" w:hAnsi="Arial" w:cs="Arial"/>
          <w:sz w:val="24"/>
          <w:szCs w:val="24"/>
        </w:rPr>
        <w:t>Gao, X., Zhang, Y., &amp; Li, Q.</w:t>
      </w:r>
      <w:r w:rsidR="003F0395" w:rsidRPr="006B3B37">
        <w:rPr>
          <w:rFonts w:ascii="Arial" w:hAnsi="Arial" w:cs="Arial"/>
          <w:sz w:val="24"/>
          <w:szCs w:val="24"/>
        </w:rPr>
        <w:t xml:space="preserve"> </w:t>
      </w:r>
      <w:r w:rsidRPr="006B3B37">
        <w:rPr>
          <w:rFonts w:ascii="Arial" w:hAnsi="Arial" w:cs="Arial"/>
          <w:sz w:val="24"/>
          <w:szCs w:val="24"/>
        </w:rPr>
        <w:t xml:space="preserve">Satellite Systems Engineering: Integrating New Technologies for Earth Observation. Journal of Space Technology, </w:t>
      </w:r>
      <w:r w:rsidR="003F0395" w:rsidRPr="006B3B37">
        <w:rPr>
          <w:rFonts w:ascii="Arial" w:hAnsi="Arial" w:cs="Arial"/>
          <w:sz w:val="24"/>
          <w:szCs w:val="24"/>
        </w:rPr>
        <w:t>2018.</w:t>
      </w:r>
    </w:p>
    <w:p w14:paraId="4B186A0F" w14:textId="385AB63B" w:rsidR="009D50BE" w:rsidRPr="006B3B37" w:rsidRDefault="00304EDB" w:rsidP="006B3B37">
      <w:pPr>
        <w:pStyle w:val="PargrafodaLista"/>
        <w:numPr>
          <w:ilvl w:val="0"/>
          <w:numId w:val="4"/>
        </w:numPr>
        <w:spacing w:line="480" w:lineRule="auto"/>
        <w:jc w:val="both"/>
        <w:rPr>
          <w:rFonts w:ascii="Arial" w:hAnsi="Arial" w:cs="Arial"/>
          <w:sz w:val="24"/>
          <w:szCs w:val="24"/>
        </w:rPr>
      </w:pPr>
      <w:r w:rsidRPr="006B3B37">
        <w:rPr>
          <w:rFonts w:ascii="Arial" w:hAnsi="Arial" w:cs="Arial"/>
          <w:sz w:val="24"/>
          <w:szCs w:val="24"/>
        </w:rPr>
        <w:t xml:space="preserve">Gao, W., Zhang, Y., Ramanujan, D., et al. The Status, Challenges, and Future of Additive Manufacturing in Engineering." Computer-Aided Design, </w:t>
      </w:r>
      <w:r w:rsidR="004F2556" w:rsidRPr="006B3B37">
        <w:rPr>
          <w:rFonts w:ascii="Arial" w:hAnsi="Arial" w:cs="Arial"/>
          <w:sz w:val="24"/>
          <w:szCs w:val="24"/>
        </w:rPr>
        <w:t>2015.</w:t>
      </w:r>
    </w:p>
    <w:p w14:paraId="02A9A2C9" w14:textId="1DD33E13" w:rsidR="009D50BE" w:rsidRPr="006B3B37" w:rsidRDefault="009D50BE" w:rsidP="006B3B37">
      <w:pPr>
        <w:pStyle w:val="PargrafodaLista"/>
        <w:numPr>
          <w:ilvl w:val="0"/>
          <w:numId w:val="4"/>
        </w:numPr>
        <w:spacing w:line="480" w:lineRule="auto"/>
        <w:jc w:val="both"/>
        <w:rPr>
          <w:rFonts w:ascii="Arial" w:hAnsi="Arial" w:cs="Arial"/>
          <w:sz w:val="24"/>
          <w:szCs w:val="24"/>
        </w:rPr>
      </w:pPr>
      <w:r w:rsidRPr="006B3B37">
        <w:rPr>
          <w:rFonts w:ascii="Arial" w:hAnsi="Arial" w:cs="Arial"/>
          <w:sz w:val="24"/>
          <w:szCs w:val="24"/>
        </w:rPr>
        <w:t>Gordon, R. The History of Flight. New York: Oxford University Press, 2002.</w:t>
      </w:r>
    </w:p>
    <w:p w14:paraId="04E63DEB" w14:textId="3537B045" w:rsidR="009D50BE" w:rsidRPr="006B3B37" w:rsidRDefault="009D50BE" w:rsidP="006B3B37">
      <w:pPr>
        <w:pStyle w:val="PargrafodaLista"/>
        <w:numPr>
          <w:ilvl w:val="0"/>
          <w:numId w:val="4"/>
        </w:numPr>
        <w:spacing w:line="480" w:lineRule="auto"/>
        <w:jc w:val="both"/>
        <w:rPr>
          <w:rFonts w:ascii="Arial" w:hAnsi="Arial" w:cs="Arial"/>
          <w:sz w:val="24"/>
          <w:szCs w:val="24"/>
        </w:rPr>
      </w:pPr>
      <w:r w:rsidRPr="006B3B37">
        <w:rPr>
          <w:rFonts w:ascii="Arial" w:hAnsi="Arial" w:cs="Arial"/>
          <w:sz w:val="24"/>
          <w:szCs w:val="24"/>
        </w:rPr>
        <w:t>Hawking, S. Brief Answers to the Big Questions. London: Bantam Press, 2018.</w:t>
      </w:r>
    </w:p>
    <w:p w14:paraId="5C2B89DD" w14:textId="4592A74E" w:rsidR="001E7DD4" w:rsidRPr="006B3B37" w:rsidRDefault="001E7DD4" w:rsidP="006B3B37">
      <w:pPr>
        <w:pStyle w:val="PargrafodaLista"/>
        <w:numPr>
          <w:ilvl w:val="0"/>
          <w:numId w:val="4"/>
        </w:numPr>
        <w:spacing w:line="480" w:lineRule="auto"/>
        <w:jc w:val="both"/>
        <w:rPr>
          <w:rFonts w:ascii="Arial" w:hAnsi="Arial" w:cs="Arial"/>
          <w:sz w:val="24"/>
          <w:szCs w:val="24"/>
        </w:rPr>
      </w:pPr>
      <w:r w:rsidRPr="006B3B37">
        <w:rPr>
          <w:rFonts w:ascii="Arial" w:hAnsi="Arial" w:cs="Arial"/>
          <w:sz w:val="24"/>
          <w:szCs w:val="24"/>
        </w:rPr>
        <w:t>Hecht, J. Ethical Implications of Human Colonization of Other Worlds. Space Ethics Review, 2020.</w:t>
      </w:r>
    </w:p>
    <w:p w14:paraId="6794504B" w14:textId="7C236E0F" w:rsidR="00C2540B" w:rsidRPr="006B3B37" w:rsidRDefault="001B3B13" w:rsidP="006B3B37">
      <w:pPr>
        <w:pStyle w:val="PargrafodaLista"/>
        <w:numPr>
          <w:ilvl w:val="0"/>
          <w:numId w:val="4"/>
        </w:numPr>
        <w:spacing w:line="480" w:lineRule="auto"/>
        <w:jc w:val="both"/>
        <w:rPr>
          <w:rFonts w:ascii="Arial" w:hAnsi="Arial" w:cs="Arial"/>
          <w:sz w:val="24"/>
          <w:szCs w:val="24"/>
        </w:rPr>
      </w:pPr>
      <w:r w:rsidRPr="006B3B37">
        <w:rPr>
          <w:rFonts w:ascii="Arial" w:hAnsi="Arial" w:cs="Arial"/>
          <w:sz w:val="24"/>
          <w:szCs w:val="24"/>
        </w:rPr>
        <w:t>Hoffmann, A. Fundamentals of Aerospace Engineering. Wiley, 2021.</w:t>
      </w:r>
    </w:p>
    <w:p w14:paraId="5B828E8C" w14:textId="72925791" w:rsidR="00C2540B" w:rsidRPr="006B3B37" w:rsidRDefault="00C2540B" w:rsidP="006B3B37">
      <w:pPr>
        <w:pStyle w:val="PargrafodaLista"/>
        <w:numPr>
          <w:ilvl w:val="0"/>
          <w:numId w:val="4"/>
        </w:numPr>
        <w:spacing w:line="480" w:lineRule="auto"/>
        <w:jc w:val="both"/>
        <w:rPr>
          <w:rFonts w:ascii="Arial" w:hAnsi="Arial" w:cs="Arial"/>
          <w:sz w:val="24"/>
          <w:szCs w:val="24"/>
        </w:rPr>
      </w:pPr>
      <w:r w:rsidRPr="006B3B37">
        <w:rPr>
          <w:rFonts w:ascii="Arial" w:hAnsi="Arial" w:cs="Arial"/>
          <w:sz w:val="24"/>
          <w:szCs w:val="24"/>
        </w:rPr>
        <w:t>Jansen, A. The Glider Pilot’s Handbook. London: Flight Safety Publications, 2008.</w:t>
      </w:r>
    </w:p>
    <w:p w14:paraId="3AA36CCC" w14:textId="394D1A4C" w:rsidR="00C2540B" w:rsidRPr="006B3B37" w:rsidRDefault="00C2540B" w:rsidP="006B3B37">
      <w:pPr>
        <w:pStyle w:val="PargrafodaLista"/>
        <w:numPr>
          <w:ilvl w:val="0"/>
          <w:numId w:val="4"/>
        </w:numPr>
        <w:spacing w:line="480" w:lineRule="auto"/>
        <w:jc w:val="both"/>
        <w:rPr>
          <w:rFonts w:ascii="Arial" w:hAnsi="Arial" w:cs="Arial"/>
          <w:sz w:val="24"/>
          <w:szCs w:val="24"/>
        </w:rPr>
      </w:pPr>
      <w:r w:rsidRPr="006B3B37">
        <w:rPr>
          <w:rFonts w:ascii="Arial" w:hAnsi="Arial" w:cs="Arial"/>
          <w:sz w:val="24"/>
          <w:szCs w:val="24"/>
        </w:rPr>
        <w:t xml:space="preserve">Johnson, L. The International Space Station: A Model for Global Cooperation in Space Exploration. Space Policy Review, </w:t>
      </w:r>
      <w:r w:rsidR="002D5874" w:rsidRPr="006B3B37">
        <w:rPr>
          <w:rFonts w:ascii="Arial" w:hAnsi="Arial" w:cs="Arial"/>
          <w:sz w:val="24"/>
          <w:szCs w:val="24"/>
        </w:rPr>
        <w:t>2019.</w:t>
      </w:r>
    </w:p>
    <w:p w14:paraId="05F2EE70" w14:textId="249398D2" w:rsidR="002D5874" w:rsidRPr="006B3B37" w:rsidRDefault="002D5874" w:rsidP="006B3B37">
      <w:pPr>
        <w:pStyle w:val="PargrafodaLista"/>
        <w:numPr>
          <w:ilvl w:val="0"/>
          <w:numId w:val="4"/>
        </w:numPr>
        <w:spacing w:line="480" w:lineRule="auto"/>
        <w:jc w:val="both"/>
        <w:rPr>
          <w:rFonts w:ascii="Arial" w:hAnsi="Arial" w:cs="Arial"/>
          <w:sz w:val="24"/>
          <w:szCs w:val="24"/>
        </w:rPr>
      </w:pPr>
      <w:r w:rsidRPr="006B3B37">
        <w:rPr>
          <w:rFonts w:ascii="Arial" w:hAnsi="Arial" w:cs="Arial"/>
          <w:sz w:val="24"/>
          <w:szCs w:val="24"/>
        </w:rPr>
        <w:lastRenderedPageBreak/>
        <w:t>Kermode, A. Flight Without Formulae. London: Macmillan</w:t>
      </w:r>
      <w:r w:rsidR="00461DF3" w:rsidRPr="006B3B37">
        <w:rPr>
          <w:rFonts w:ascii="Arial" w:hAnsi="Arial" w:cs="Arial"/>
          <w:sz w:val="24"/>
          <w:szCs w:val="24"/>
        </w:rPr>
        <w:t>, 2014.</w:t>
      </w:r>
    </w:p>
    <w:p w14:paraId="0172C73A" w14:textId="5452DBC7" w:rsidR="00461DF3" w:rsidRPr="006B3B37" w:rsidRDefault="00461DF3" w:rsidP="006B3B37">
      <w:pPr>
        <w:pStyle w:val="PargrafodaLista"/>
        <w:numPr>
          <w:ilvl w:val="0"/>
          <w:numId w:val="4"/>
        </w:numPr>
        <w:spacing w:line="480" w:lineRule="auto"/>
        <w:jc w:val="both"/>
        <w:rPr>
          <w:rFonts w:ascii="Arial" w:hAnsi="Arial" w:cs="Arial"/>
          <w:sz w:val="24"/>
          <w:szCs w:val="24"/>
        </w:rPr>
      </w:pPr>
      <w:r w:rsidRPr="006B3B37">
        <w:rPr>
          <w:rFonts w:ascii="Arial" w:hAnsi="Arial" w:cs="Arial"/>
          <w:sz w:val="24"/>
          <w:szCs w:val="24"/>
        </w:rPr>
        <w:t>Kumar, A., Sinha, A., &amp; Verma, R.</w:t>
      </w:r>
      <w:r w:rsidR="00B25496" w:rsidRPr="006B3B37">
        <w:rPr>
          <w:rFonts w:ascii="Arial" w:hAnsi="Arial" w:cs="Arial"/>
          <w:sz w:val="24"/>
          <w:szCs w:val="24"/>
        </w:rPr>
        <w:t xml:space="preserve"> </w:t>
      </w:r>
      <w:r w:rsidRPr="006B3B37">
        <w:rPr>
          <w:rFonts w:ascii="Arial" w:hAnsi="Arial" w:cs="Arial"/>
          <w:sz w:val="24"/>
          <w:szCs w:val="24"/>
        </w:rPr>
        <w:t>Autonomous Flight: A Survey of Technologies.</w:t>
      </w:r>
      <w:r w:rsidR="00B25496" w:rsidRPr="006B3B37">
        <w:rPr>
          <w:rFonts w:ascii="Arial" w:hAnsi="Arial" w:cs="Arial"/>
          <w:sz w:val="24"/>
          <w:szCs w:val="24"/>
        </w:rPr>
        <w:t xml:space="preserve"> </w:t>
      </w:r>
      <w:r w:rsidRPr="006B3B37">
        <w:rPr>
          <w:rFonts w:ascii="Arial" w:hAnsi="Arial" w:cs="Arial"/>
          <w:sz w:val="24"/>
          <w:szCs w:val="24"/>
        </w:rPr>
        <w:t xml:space="preserve">Journal of Aerospace Technology and Management, </w:t>
      </w:r>
      <w:r w:rsidR="00B25496" w:rsidRPr="006B3B37">
        <w:rPr>
          <w:rFonts w:ascii="Arial" w:hAnsi="Arial" w:cs="Arial"/>
          <w:sz w:val="24"/>
          <w:szCs w:val="24"/>
        </w:rPr>
        <w:t>2017.</w:t>
      </w:r>
    </w:p>
    <w:p w14:paraId="68D4C213" w14:textId="07B5D7EA" w:rsidR="00A76D4E" w:rsidRPr="006B3B37" w:rsidRDefault="00A76D4E" w:rsidP="006B3B37">
      <w:pPr>
        <w:pStyle w:val="PargrafodaLista"/>
        <w:numPr>
          <w:ilvl w:val="0"/>
          <w:numId w:val="4"/>
        </w:numPr>
        <w:spacing w:line="480" w:lineRule="auto"/>
        <w:jc w:val="both"/>
        <w:rPr>
          <w:rFonts w:ascii="Arial" w:hAnsi="Arial" w:cs="Arial"/>
          <w:sz w:val="24"/>
          <w:szCs w:val="24"/>
        </w:rPr>
      </w:pPr>
      <w:r w:rsidRPr="006B3B37">
        <w:rPr>
          <w:rFonts w:ascii="Arial" w:hAnsi="Arial" w:cs="Arial"/>
          <w:sz w:val="24"/>
          <w:szCs w:val="24"/>
        </w:rPr>
        <w:t>Logsdon, J. M. The Apollo Spacecraft: A Chronology. Washington, D.C.: NASA History Office, 2016.</w:t>
      </w:r>
    </w:p>
    <w:p w14:paraId="45264D2F" w14:textId="084F1DAB" w:rsidR="00A76D4E" w:rsidRPr="006B3B37" w:rsidRDefault="00A76D4E" w:rsidP="006B3B37">
      <w:pPr>
        <w:pStyle w:val="PargrafodaLista"/>
        <w:numPr>
          <w:ilvl w:val="0"/>
          <w:numId w:val="4"/>
        </w:numPr>
        <w:spacing w:line="480" w:lineRule="auto"/>
        <w:jc w:val="both"/>
        <w:rPr>
          <w:rFonts w:ascii="Arial" w:hAnsi="Arial" w:cs="Arial"/>
          <w:sz w:val="24"/>
          <w:szCs w:val="24"/>
        </w:rPr>
      </w:pPr>
      <w:r w:rsidRPr="006B3B37">
        <w:rPr>
          <w:rFonts w:ascii="Arial" w:hAnsi="Arial" w:cs="Arial"/>
          <w:sz w:val="24"/>
          <w:szCs w:val="24"/>
        </w:rPr>
        <w:t>Mason, J., Ritchie, M., &amp; Wang, T. Economic Impacts of the Space Sector: A Global Perspective. Space Economics Journal, 2021.</w:t>
      </w:r>
    </w:p>
    <w:p w14:paraId="74FF0527" w14:textId="5B68DBA2" w:rsidR="00BF6FC7" w:rsidRPr="006B3B37" w:rsidRDefault="00A76D4E" w:rsidP="006B3B37">
      <w:pPr>
        <w:pStyle w:val="PargrafodaLista"/>
        <w:numPr>
          <w:ilvl w:val="0"/>
          <w:numId w:val="4"/>
        </w:numPr>
        <w:spacing w:line="480" w:lineRule="auto"/>
        <w:jc w:val="both"/>
        <w:rPr>
          <w:rFonts w:ascii="Arial" w:hAnsi="Arial" w:cs="Arial"/>
          <w:sz w:val="24"/>
          <w:szCs w:val="24"/>
        </w:rPr>
      </w:pPr>
      <w:r w:rsidRPr="006B3B37">
        <w:rPr>
          <w:rFonts w:ascii="Arial" w:hAnsi="Arial" w:cs="Arial"/>
          <w:sz w:val="24"/>
          <w:szCs w:val="24"/>
        </w:rPr>
        <w:t>McCormick, B. Aerodynamics, Aeronautics, and Flight Mechanics. New York: Wiley, 1995.</w:t>
      </w:r>
    </w:p>
    <w:p w14:paraId="7675ADB7" w14:textId="1F55D61A" w:rsidR="00BF6FC7" w:rsidRPr="006B3B37" w:rsidRDefault="00BF6FC7" w:rsidP="006B3B37">
      <w:pPr>
        <w:pStyle w:val="PargrafodaLista"/>
        <w:numPr>
          <w:ilvl w:val="0"/>
          <w:numId w:val="4"/>
        </w:numPr>
        <w:spacing w:line="480" w:lineRule="auto"/>
        <w:jc w:val="both"/>
        <w:rPr>
          <w:rFonts w:ascii="Arial" w:hAnsi="Arial" w:cs="Arial"/>
          <w:sz w:val="24"/>
          <w:szCs w:val="24"/>
        </w:rPr>
      </w:pPr>
      <w:r w:rsidRPr="006B3B37">
        <w:rPr>
          <w:rFonts w:ascii="Arial" w:hAnsi="Arial" w:cs="Arial"/>
          <w:sz w:val="24"/>
          <w:szCs w:val="24"/>
        </w:rPr>
        <w:t>Miele, A., &amp; Wang, T. Advanced Materials in Aerospace Engineering: Applications and Innovations. Journal of Aerospace Engineering, 2022.</w:t>
      </w:r>
    </w:p>
    <w:p w14:paraId="74791801" w14:textId="6C20686C" w:rsidR="00251FED" w:rsidRPr="006B3B37" w:rsidRDefault="009E1AC2" w:rsidP="006B3B37">
      <w:pPr>
        <w:pStyle w:val="PargrafodaLista"/>
        <w:numPr>
          <w:ilvl w:val="0"/>
          <w:numId w:val="4"/>
        </w:numPr>
        <w:spacing w:line="480" w:lineRule="auto"/>
        <w:jc w:val="both"/>
        <w:rPr>
          <w:rFonts w:ascii="Arial" w:hAnsi="Arial" w:cs="Arial"/>
          <w:sz w:val="24"/>
          <w:szCs w:val="24"/>
        </w:rPr>
      </w:pPr>
      <w:r w:rsidRPr="006B3B37">
        <w:rPr>
          <w:rFonts w:ascii="Arial" w:hAnsi="Arial" w:cs="Arial"/>
          <w:sz w:val="24"/>
          <w:szCs w:val="24"/>
        </w:rPr>
        <w:t>Moin, P.</w:t>
      </w:r>
      <w:r w:rsidR="00BF6FC7" w:rsidRPr="006B3B37">
        <w:rPr>
          <w:rFonts w:ascii="Arial" w:hAnsi="Arial" w:cs="Arial"/>
          <w:sz w:val="24"/>
          <w:szCs w:val="24"/>
        </w:rPr>
        <w:t xml:space="preserve"> </w:t>
      </w:r>
      <w:r w:rsidRPr="006B3B37">
        <w:rPr>
          <w:rFonts w:ascii="Arial" w:hAnsi="Arial" w:cs="Arial"/>
          <w:sz w:val="24"/>
          <w:szCs w:val="24"/>
        </w:rPr>
        <w:t>Advances in Large Eddy Simulation of Turbulent Flows.</w:t>
      </w:r>
      <w:r w:rsidR="00BF6FC7" w:rsidRPr="006B3B37">
        <w:rPr>
          <w:rFonts w:ascii="Arial" w:hAnsi="Arial" w:cs="Arial"/>
          <w:sz w:val="24"/>
          <w:szCs w:val="24"/>
        </w:rPr>
        <w:t xml:space="preserve"> </w:t>
      </w:r>
      <w:r w:rsidRPr="006B3B37">
        <w:rPr>
          <w:rFonts w:ascii="Arial" w:hAnsi="Arial" w:cs="Arial"/>
          <w:sz w:val="24"/>
          <w:szCs w:val="24"/>
        </w:rPr>
        <w:t xml:space="preserve">Annual Review of Fluid Mechanics, </w:t>
      </w:r>
      <w:r w:rsidR="00BF6FC7" w:rsidRPr="006B3B37">
        <w:rPr>
          <w:rFonts w:ascii="Arial" w:hAnsi="Arial" w:cs="Arial"/>
          <w:sz w:val="24"/>
          <w:szCs w:val="24"/>
        </w:rPr>
        <w:t>2010.</w:t>
      </w:r>
    </w:p>
    <w:p w14:paraId="649AE23C" w14:textId="3036C01D" w:rsidR="00251FED" w:rsidRPr="006B3B37" w:rsidRDefault="00251FED" w:rsidP="006B3B37">
      <w:pPr>
        <w:pStyle w:val="PargrafodaLista"/>
        <w:numPr>
          <w:ilvl w:val="0"/>
          <w:numId w:val="4"/>
        </w:numPr>
        <w:spacing w:line="480" w:lineRule="auto"/>
        <w:jc w:val="both"/>
        <w:rPr>
          <w:rFonts w:ascii="Arial" w:hAnsi="Arial" w:cs="Arial"/>
          <w:sz w:val="24"/>
          <w:szCs w:val="24"/>
          <w:lang w:val="pt-BR"/>
        </w:rPr>
      </w:pPr>
      <w:r w:rsidRPr="006B3B37">
        <w:rPr>
          <w:rFonts w:ascii="Arial" w:hAnsi="Arial" w:cs="Arial"/>
          <w:sz w:val="24"/>
          <w:szCs w:val="24"/>
          <w:lang w:val="pt-BR"/>
        </w:rPr>
        <w:t xml:space="preserve">NASA. </w:t>
      </w:r>
      <w:r w:rsidRPr="0085437E">
        <w:rPr>
          <w:rFonts w:ascii="Arial" w:hAnsi="Arial" w:cs="Arial"/>
          <w:sz w:val="24"/>
          <w:szCs w:val="24"/>
          <w:lang w:val="pt-BR"/>
        </w:rPr>
        <w:t>Artemis Program.</w:t>
      </w:r>
      <w:r w:rsidRPr="006B3B37">
        <w:rPr>
          <w:rFonts w:ascii="Arial" w:hAnsi="Arial" w:cs="Arial"/>
          <w:b/>
          <w:bCs/>
          <w:sz w:val="24"/>
          <w:szCs w:val="24"/>
          <w:lang w:val="pt-BR"/>
        </w:rPr>
        <w:t xml:space="preserve"> </w:t>
      </w:r>
      <w:r w:rsidRPr="006B3B37">
        <w:rPr>
          <w:rFonts w:ascii="Arial" w:hAnsi="Arial" w:cs="Arial"/>
          <w:sz w:val="24"/>
          <w:szCs w:val="24"/>
          <w:lang w:val="pt-BR"/>
        </w:rPr>
        <w:t>NASA.gov, 2023.</w:t>
      </w:r>
    </w:p>
    <w:p w14:paraId="5BA9CE40" w14:textId="6EB91DCE" w:rsidR="00EE7BFC" w:rsidRPr="006B3B37" w:rsidRDefault="00251FED" w:rsidP="006B3B37">
      <w:pPr>
        <w:pStyle w:val="PargrafodaLista"/>
        <w:numPr>
          <w:ilvl w:val="0"/>
          <w:numId w:val="4"/>
        </w:numPr>
        <w:spacing w:line="480" w:lineRule="auto"/>
        <w:jc w:val="both"/>
        <w:rPr>
          <w:rFonts w:ascii="Arial" w:hAnsi="Arial" w:cs="Arial"/>
          <w:sz w:val="24"/>
          <w:szCs w:val="24"/>
        </w:rPr>
      </w:pPr>
      <w:r w:rsidRPr="006B3B37">
        <w:rPr>
          <w:rFonts w:ascii="Arial" w:hAnsi="Arial" w:cs="Arial"/>
          <w:sz w:val="24"/>
          <w:szCs w:val="24"/>
        </w:rPr>
        <w:t>Ogata, K. Modern Control Engineering. Upper Saddle River: Prentice Hall</w:t>
      </w:r>
      <w:r w:rsidR="00EE7BFC" w:rsidRPr="006B3B37">
        <w:rPr>
          <w:rFonts w:ascii="Arial" w:hAnsi="Arial" w:cs="Arial"/>
          <w:sz w:val="24"/>
          <w:szCs w:val="24"/>
        </w:rPr>
        <w:t>, 2010.</w:t>
      </w:r>
    </w:p>
    <w:p w14:paraId="4C717D47" w14:textId="2ED8BCAB" w:rsidR="00361FB8" w:rsidRPr="006B3B37" w:rsidRDefault="00EE7BFC" w:rsidP="006B3B37">
      <w:pPr>
        <w:pStyle w:val="PargrafodaLista"/>
        <w:numPr>
          <w:ilvl w:val="0"/>
          <w:numId w:val="4"/>
        </w:numPr>
        <w:spacing w:line="480" w:lineRule="auto"/>
        <w:jc w:val="both"/>
        <w:rPr>
          <w:rFonts w:ascii="Arial" w:hAnsi="Arial" w:cs="Arial"/>
          <w:sz w:val="24"/>
          <w:szCs w:val="24"/>
        </w:rPr>
      </w:pPr>
      <w:r w:rsidRPr="006B3B37">
        <w:rPr>
          <w:rFonts w:ascii="Arial" w:hAnsi="Arial" w:cs="Arial"/>
          <w:sz w:val="24"/>
          <w:szCs w:val="24"/>
        </w:rPr>
        <w:t>Shah, D., Dhamija, S., &amp; Talukdar, D.</w:t>
      </w:r>
      <w:r w:rsidR="00361FB8" w:rsidRPr="006B3B37">
        <w:rPr>
          <w:rFonts w:ascii="Arial" w:hAnsi="Arial" w:cs="Arial"/>
          <w:sz w:val="24"/>
          <w:szCs w:val="24"/>
        </w:rPr>
        <w:t xml:space="preserve"> </w:t>
      </w:r>
      <w:r w:rsidRPr="006B3B37">
        <w:rPr>
          <w:rFonts w:ascii="Arial" w:hAnsi="Arial" w:cs="Arial"/>
          <w:sz w:val="24"/>
          <w:szCs w:val="24"/>
        </w:rPr>
        <w:t xml:space="preserve">Challenges in Autonomous Flight: A Review. Aerospace Science and Technology, </w:t>
      </w:r>
      <w:r w:rsidR="00361FB8" w:rsidRPr="006B3B37">
        <w:rPr>
          <w:rFonts w:ascii="Arial" w:hAnsi="Arial" w:cs="Arial"/>
          <w:sz w:val="24"/>
          <w:szCs w:val="24"/>
        </w:rPr>
        <w:t>2020.</w:t>
      </w:r>
    </w:p>
    <w:p w14:paraId="38DFF88A" w14:textId="221204A7" w:rsidR="00361FB8" w:rsidRPr="006B3B37" w:rsidRDefault="00361FB8" w:rsidP="006B3B37">
      <w:pPr>
        <w:pStyle w:val="PargrafodaLista"/>
        <w:numPr>
          <w:ilvl w:val="0"/>
          <w:numId w:val="4"/>
        </w:numPr>
        <w:spacing w:line="480" w:lineRule="auto"/>
        <w:jc w:val="both"/>
        <w:rPr>
          <w:rFonts w:ascii="Arial" w:hAnsi="Arial" w:cs="Arial"/>
          <w:sz w:val="24"/>
          <w:szCs w:val="24"/>
        </w:rPr>
      </w:pPr>
      <w:r w:rsidRPr="006B3B37">
        <w:rPr>
          <w:rFonts w:ascii="Arial" w:hAnsi="Arial" w:cs="Arial"/>
          <w:sz w:val="24"/>
          <w:szCs w:val="24"/>
        </w:rPr>
        <w:t xml:space="preserve">Tao, X., Huang, Y., &amp; Yang, J. Innovations in Aerospace Materials. Materials Science and Engineering, </w:t>
      </w:r>
      <w:r w:rsidR="007F041B" w:rsidRPr="006B3B37">
        <w:rPr>
          <w:rFonts w:ascii="Arial" w:hAnsi="Arial" w:cs="Arial"/>
          <w:sz w:val="24"/>
          <w:szCs w:val="24"/>
        </w:rPr>
        <w:t>2019.</w:t>
      </w:r>
    </w:p>
    <w:p w14:paraId="480D251B" w14:textId="4FC80B57" w:rsidR="007F041B" w:rsidRPr="006B3B37" w:rsidRDefault="007F041B" w:rsidP="006B3B37">
      <w:pPr>
        <w:pStyle w:val="PargrafodaLista"/>
        <w:numPr>
          <w:ilvl w:val="0"/>
          <w:numId w:val="4"/>
        </w:numPr>
        <w:spacing w:line="480" w:lineRule="auto"/>
        <w:jc w:val="both"/>
        <w:rPr>
          <w:rFonts w:ascii="Arial" w:hAnsi="Arial" w:cs="Arial"/>
          <w:sz w:val="24"/>
          <w:szCs w:val="24"/>
        </w:rPr>
      </w:pPr>
      <w:r w:rsidRPr="006B3B37">
        <w:rPr>
          <w:rFonts w:ascii="Arial" w:hAnsi="Arial" w:cs="Arial"/>
          <w:sz w:val="24"/>
          <w:szCs w:val="24"/>
        </w:rPr>
        <w:t>Wang, H., Zhao, X., &amp; Xu, Y.</w:t>
      </w:r>
      <w:r w:rsidR="006B3B37" w:rsidRPr="006B3B37">
        <w:rPr>
          <w:rFonts w:ascii="Arial" w:hAnsi="Arial" w:cs="Arial"/>
          <w:sz w:val="24"/>
          <w:szCs w:val="24"/>
        </w:rPr>
        <w:t xml:space="preserve"> </w:t>
      </w:r>
      <w:r w:rsidRPr="006B3B37">
        <w:rPr>
          <w:rFonts w:ascii="Arial" w:hAnsi="Arial" w:cs="Arial"/>
          <w:sz w:val="24"/>
          <w:szCs w:val="24"/>
        </w:rPr>
        <w:t>Recent Advances in Aerospace Materials.</w:t>
      </w:r>
      <w:r w:rsidR="006B3B37" w:rsidRPr="006B3B37">
        <w:rPr>
          <w:rFonts w:ascii="Arial" w:hAnsi="Arial" w:cs="Arial"/>
          <w:sz w:val="24"/>
          <w:szCs w:val="24"/>
        </w:rPr>
        <w:t xml:space="preserve"> </w:t>
      </w:r>
      <w:r w:rsidRPr="006B3B37">
        <w:rPr>
          <w:rFonts w:ascii="Arial" w:hAnsi="Arial" w:cs="Arial"/>
          <w:sz w:val="24"/>
          <w:szCs w:val="24"/>
        </w:rPr>
        <w:t xml:space="preserve">Materials Science and Engineering, </w:t>
      </w:r>
      <w:r w:rsidR="006B3B37" w:rsidRPr="006B3B37">
        <w:rPr>
          <w:rFonts w:ascii="Arial" w:hAnsi="Arial" w:cs="Arial"/>
          <w:sz w:val="24"/>
          <w:szCs w:val="24"/>
        </w:rPr>
        <w:t>2019.</w:t>
      </w:r>
    </w:p>
    <w:p w14:paraId="67BFD01F" w14:textId="6C2CF91A" w:rsidR="006B3B37" w:rsidRPr="006B3B37" w:rsidRDefault="006B3B37" w:rsidP="006B3B37">
      <w:pPr>
        <w:pStyle w:val="PargrafodaLista"/>
        <w:numPr>
          <w:ilvl w:val="0"/>
          <w:numId w:val="4"/>
        </w:numPr>
        <w:spacing w:line="480" w:lineRule="auto"/>
        <w:jc w:val="both"/>
        <w:rPr>
          <w:rFonts w:ascii="Arial" w:hAnsi="Arial" w:cs="Arial"/>
          <w:sz w:val="24"/>
          <w:szCs w:val="24"/>
        </w:rPr>
      </w:pPr>
      <w:r w:rsidRPr="006B3B37">
        <w:rPr>
          <w:rFonts w:ascii="Arial" w:hAnsi="Arial" w:cs="Arial"/>
          <w:sz w:val="24"/>
          <w:szCs w:val="24"/>
        </w:rPr>
        <w:t>Zienkiewicz, O. C., Taylor, R. L., &amp; Zhu, J. Z. The Finite Element Method: Its Basis and Fundamentals. Amsterdam: Elsevier, 2005.</w:t>
      </w:r>
    </w:p>
    <w:p w14:paraId="7062DD20" w14:textId="7B96DC65" w:rsidR="006B3B37" w:rsidRPr="006B3B37" w:rsidRDefault="006B3B37" w:rsidP="006B3B37">
      <w:pPr>
        <w:pStyle w:val="PargrafodaLista"/>
        <w:numPr>
          <w:ilvl w:val="0"/>
          <w:numId w:val="4"/>
        </w:numPr>
        <w:spacing w:line="480" w:lineRule="auto"/>
        <w:jc w:val="both"/>
        <w:rPr>
          <w:rFonts w:ascii="Arial" w:hAnsi="Arial" w:cs="Arial"/>
          <w:sz w:val="24"/>
          <w:szCs w:val="24"/>
        </w:rPr>
      </w:pPr>
      <w:r w:rsidRPr="006B3B37">
        <w:rPr>
          <w:rFonts w:ascii="Arial" w:hAnsi="Arial" w:cs="Arial"/>
          <w:sz w:val="24"/>
          <w:szCs w:val="24"/>
        </w:rPr>
        <w:lastRenderedPageBreak/>
        <w:t>Zubrin, R. The Case for Mars: The Plan to Settle the Red Planet and Why We Must. Free Press, 2013.</w:t>
      </w:r>
    </w:p>
    <w:p w14:paraId="5145733D" w14:textId="77777777" w:rsidR="006B3B37" w:rsidRPr="006B3B37" w:rsidRDefault="006B3B37" w:rsidP="006B3B37">
      <w:pPr>
        <w:pStyle w:val="PargrafodaLista"/>
        <w:spacing w:line="480" w:lineRule="auto"/>
        <w:jc w:val="both"/>
        <w:rPr>
          <w:rFonts w:ascii="Arial" w:hAnsi="Arial" w:cs="Arial"/>
          <w:sz w:val="24"/>
          <w:szCs w:val="24"/>
        </w:rPr>
      </w:pPr>
    </w:p>
    <w:p w14:paraId="3F4F1BC8" w14:textId="71D9511A" w:rsidR="001B3B13" w:rsidRPr="006B3B37" w:rsidRDefault="001B3B13" w:rsidP="006B3B37">
      <w:pPr>
        <w:spacing w:line="480" w:lineRule="auto"/>
        <w:ind w:left="360"/>
        <w:jc w:val="both"/>
        <w:rPr>
          <w:rFonts w:ascii="Arial" w:hAnsi="Arial" w:cs="Arial"/>
          <w:sz w:val="24"/>
          <w:szCs w:val="24"/>
        </w:rPr>
      </w:pPr>
    </w:p>
    <w:p w14:paraId="1FAB7C17" w14:textId="77777777" w:rsidR="001B3B13" w:rsidRPr="00251FED" w:rsidRDefault="001B3B13" w:rsidP="001B3B13">
      <w:pPr>
        <w:pStyle w:val="PargrafodaLista"/>
        <w:spacing w:line="480" w:lineRule="auto"/>
        <w:rPr>
          <w:rFonts w:ascii="Arial" w:hAnsi="Arial" w:cs="Arial"/>
          <w:sz w:val="24"/>
          <w:szCs w:val="24"/>
        </w:rPr>
      </w:pPr>
    </w:p>
    <w:p w14:paraId="396862C0" w14:textId="77777777" w:rsidR="004F72CE" w:rsidRPr="00251FED" w:rsidRDefault="004F72CE" w:rsidP="009D50BE">
      <w:pPr>
        <w:pStyle w:val="PargrafodaLista"/>
        <w:spacing w:line="480" w:lineRule="auto"/>
        <w:jc w:val="both"/>
        <w:rPr>
          <w:rFonts w:ascii="Arial" w:hAnsi="Arial" w:cs="Arial"/>
          <w:sz w:val="24"/>
          <w:szCs w:val="24"/>
        </w:rPr>
      </w:pPr>
    </w:p>
    <w:p w14:paraId="779CEAC8" w14:textId="77777777" w:rsidR="00E92819" w:rsidRPr="00251FED" w:rsidRDefault="00E92819" w:rsidP="00E92819">
      <w:pPr>
        <w:spacing w:line="480" w:lineRule="auto"/>
        <w:jc w:val="both"/>
        <w:rPr>
          <w:rFonts w:ascii="Arial" w:hAnsi="Arial" w:cs="Arial"/>
          <w:sz w:val="24"/>
          <w:szCs w:val="24"/>
        </w:rPr>
      </w:pPr>
    </w:p>
    <w:p w14:paraId="33163FDE" w14:textId="77777777" w:rsidR="00E92819" w:rsidRPr="00251FED" w:rsidRDefault="00E92819" w:rsidP="0038238B">
      <w:pPr>
        <w:spacing w:line="480" w:lineRule="auto"/>
        <w:jc w:val="both"/>
        <w:rPr>
          <w:rFonts w:ascii="Arial" w:hAnsi="Arial" w:cs="Arial"/>
          <w:sz w:val="24"/>
          <w:szCs w:val="24"/>
        </w:rPr>
      </w:pPr>
    </w:p>
    <w:p w14:paraId="125986DF" w14:textId="77777777" w:rsidR="0038238B" w:rsidRPr="00251FED" w:rsidRDefault="0038238B" w:rsidP="001307FF">
      <w:pPr>
        <w:spacing w:line="480" w:lineRule="auto"/>
        <w:jc w:val="both"/>
        <w:rPr>
          <w:rFonts w:ascii="Arial" w:hAnsi="Arial" w:cs="Arial"/>
          <w:sz w:val="24"/>
          <w:szCs w:val="24"/>
        </w:rPr>
      </w:pPr>
    </w:p>
    <w:p w14:paraId="129BCD4C" w14:textId="77777777" w:rsidR="001307FF" w:rsidRPr="00251FED" w:rsidRDefault="001307FF" w:rsidP="001307FF">
      <w:pPr>
        <w:spacing w:line="480" w:lineRule="auto"/>
        <w:jc w:val="both"/>
        <w:rPr>
          <w:rFonts w:ascii="Arial" w:hAnsi="Arial" w:cs="Arial"/>
          <w:sz w:val="24"/>
          <w:szCs w:val="24"/>
        </w:rPr>
      </w:pPr>
    </w:p>
    <w:p w14:paraId="2B1D9B06" w14:textId="77777777" w:rsidR="001307FF" w:rsidRPr="00251FED" w:rsidRDefault="001307FF" w:rsidP="001307FF">
      <w:pPr>
        <w:spacing w:line="480" w:lineRule="auto"/>
        <w:jc w:val="both"/>
        <w:rPr>
          <w:rFonts w:ascii="Arial" w:hAnsi="Arial" w:cs="Arial"/>
          <w:sz w:val="24"/>
          <w:szCs w:val="24"/>
        </w:rPr>
      </w:pPr>
    </w:p>
    <w:p w14:paraId="5347EDEB" w14:textId="77777777" w:rsidR="001307FF" w:rsidRPr="00251FED" w:rsidRDefault="001307FF" w:rsidP="00BE47F9">
      <w:pPr>
        <w:spacing w:line="480" w:lineRule="auto"/>
        <w:jc w:val="both"/>
        <w:rPr>
          <w:rFonts w:ascii="Arial" w:hAnsi="Arial" w:cs="Arial"/>
          <w:sz w:val="24"/>
          <w:szCs w:val="24"/>
        </w:rPr>
      </w:pPr>
    </w:p>
    <w:p w14:paraId="30F4A7D4" w14:textId="77777777" w:rsidR="00BE47F9" w:rsidRPr="00251FED" w:rsidRDefault="00BE47F9" w:rsidP="00244F03">
      <w:pPr>
        <w:spacing w:line="480" w:lineRule="auto"/>
        <w:jc w:val="both"/>
        <w:rPr>
          <w:rFonts w:ascii="Arial" w:hAnsi="Arial" w:cs="Arial"/>
          <w:b/>
          <w:bCs/>
          <w:sz w:val="24"/>
          <w:szCs w:val="24"/>
          <w:u w:val="single"/>
        </w:rPr>
      </w:pPr>
    </w:p>
    <w:p w14:paraId="04DF2C36" w14:textId="77777777" w:rsidR="00DE4250" w:rsidRPr="00251FED" w:rsidRDefault="00DE4250" w:rsidP="00244F03">
      <w:pPr>
        <w:spacing w:line="480" w:lineRule="auto"/>
        <w:rPr>
          <w:rFonts w:ascii="Arial" w:hAnsi="Arial" w:cs="Arial"/>
          <w:sz w:val="24"/>
          <w:szCs w:val="24"/>
        </w:rPr>
      </w:pPr>
    </w:p>
    <w:p w14:paraId="36026FD8" w14:textId="77777777" w:rsidR="00AD5B4B" w:rsidRPr="00251FED" w:rsidRDefault="00AD5B4B" w:rsidP="00244F03">
      <w:pPr>
        <w:pStyle w:val="PargrafodaLista"/>
        <w:spacing w:line="480" w:lineRule="auto"/>
        <w:rPr>
          <w:rFonts w:ascii="Arial" w:hAnsi="Arial" w:cs="Arial"/>
          <w:sz w:val="24"/>
          <w:szCs w:val="24"/>
        </w:rPr>
      </w:pPr>
    </w:p>
    <w:p w14:paraId="42CFB93F" w14:textId="77777777" w:rsidR="00AD5B4B" w:rsidRPr="00251FED" w:rsidRDefault="00AD5B4B" w:rsidP="00244F03">
      <w:pPr>
        <w:pStyle w:val="PargrafodaLista"/>
        <w:spacing w:line="480" w:lineRule="auto"/>
        <w:jc w:val="both"/>
        <w:rPr>
          <w:rFonts w:ascii="Arial" w:hAnsi="Arial" w:cs="Arial"/>
          <w:sz w:val="24"/>
          <w:szCs w:val="24"/>
        </w:rPr>
      </w:pPr>
    </w:p>
    <w:p w14:paraId="2C258072" w14:textId="77777777" w:rsidR="00F8785A" w:rsidRPr="00251FED" w:rsidRDefault="00F8785A" w:rsidP="00244F03">
      <w:pPr>
        <w:pStyle w:val="PargrafodaLista"/>
        <w:spacing w:line="480" w:lineRule="auto"/>
        <w:jc w:val="both"/>
        <w:rPr>
          <w:rFonts w:ascii="Arial" w:hAnsi="Arial" w:cs="Arial"/>
          <w:sz w:val="24"/>
          <w:szCs w:val="24"/>
        </w:rPr>
      </w:pPr>
    </w:p>
    <w:p w14:paraId="3FAD54C2" w14:textId="77777777" w:rsidR="00F8785A" w:rsidRPr="00251FED" w:rsidRDefault="00F8785A" w:rsidP="00244F03">
      <w:pPr>
        <w:pStyle w:val="PargrafodaLista"/>
        <w:spacing w:line="480" w:lineRule="auto"/>
        <w:rPr>
          <w:rFonts w:ascii="Arial" w:hAnsi="Arial" w:cs="Arial"/>
          <w:sz w:val="24"/>
          <w:szCs w:val="24"/>
        </w:rPr>
      </w:pPr>
    </w:p>
    <w:p w14:paraId="0566468D" w14:textId="77777777" w:rsidR="00F8785A" w:rsidRPr="00251FED" w:rsidRDefault="00F8785A" w:rsidP="00244F03">
      <w:pPr>
        <w:pStyle w:val="PargrafodaLista"/>
        <w:spacing w:line="480" w:lineRule="auto"/>
        <w:jc w:val="both"/>
        <w:rPr>
          <w:rFonts w:ascii="Arial" w:hAnsi="Arial" w:cs="Arial"/>
          <w:sz w:val="24"/>
          <w:szCs w:val="24"/>
        </w:rPr>
      </w:pPr>
    </w:p>
    <w:sectPr w:rsidR="00F8785A" w:rsidRPr="00251FED" w:rsidSect="00D20476">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32DB5" w14:textId="77777777" w:rsidR="006208C4" w:rsidRPr="000E4D56" w:rsidRDefault="006208C4" w:rsidP="006E1DDE">
      <w:pPr>
        <w:spacing w:after="0" w:line="240" w:lineRule="auto"/>
      </w:pPr>
      <w:r w:rsidRPr="000E4D56">
        <w:separator/>
      </w:r>
    </w:p>
  </w:endnote>
  <w:endnote w:type="continuationSeparator" w:id="0">
    <w:p w14:paraId="6991768C" w14:textId="77777777" w:rsidR="006208C4" w:rsidRPr="000E4D56" w:rsidRDefault="006208C4" w:rsidP="006E1DDE">
      <w:pPr>
        <w:spacing w:after="0" w:line="240" w:lineRule="auto"/>
      </w:pPr>
      <w:r w:rsidRPr="000E4D5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8464824"/>
      <w:docPartObj>
        <w:docPartGallery w:val="Page Numbers (Bottom of Page)"/>
        <w:docPartUnique/>
      </w:docPartObj>
    </w:sdtPr>
    <w:sdtEndPr/>
    <w:sdtContent>
      <w:p w14:paraId="6ED79962" w14:textId="6B983AF6" w:rsidR="00C42853" w:rsidRPr="000E4D56" w:rsidRDefault="00C42853">
        <w:pPr>
          <w:pStyle w:val="Rodap"/>
          <w:jc w:val="center"/>
        </w:pPr>
        <w:r w:rsidRPr="000E4D56">
          <w:fldChar w:fldCharType="begin"/>
        </w:r>
        <w:r w:rsidRPr="000E4D56">
          <w:instrText>PAGE   \* MERGEFORMAT</w:instrText>
        </w:r>
        <w:r w:rsidRPr="000E4D56">
          <w:fldChar w:fldCharType="separate"/>
        </w:r>
        <w:r w:rsidRPr="000E4D56">
          <w:t>2</w:t>
        </w:r>
        <w:r w:rsidRPr="000E4D56">
          <w:fldChar w:fldCharType="end"/>
        </w:r>
      </w:p>
    </w:sdtContent>
  </w:sdt>
  <w:p w14:paraId="3681EE64" w14:textId="77777777" w:rsidR="00764D12" w:rsidRPr="000E4D56" w:rsidRDefault="00764D1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F081E" w14:textId="77777777" w:rsidR="006208C4" w:rsidRPr="000E4D56" w:rsidRDefault="006208C4" w:rsidP="006E1DDE">
      <w:pPr>
        <w:spacing w:after="0" w:line="240" w:lineRule="auto"/>
      </w:pPr>
      <w:r w:rsidRPr="000E4D56">
        <w:separator/>
      </w:r>
    </w:p>
  </w:footnote>
  <w:footnote w:type="continuationSeparator" w:id="0">
    <w:p w14:paraId="410B0910" w14:textId="77777777" w:rsidR="006208C4" w:rsidRPr="000E4D56" w:rsidRDefault="006208C4" w:rsidP="006E1DDE">
      <w:pPr>
        <w:spacing w:after="0" w:line="240" w:lineRule="auto"/>
      </w:pPr>
      <w:r w:rsidRPr="000E4D5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CE9D0" w14:textId="77777777" w:rsidR="006E1DDE" w:rsidRPr="000E4D56" w:rsidRDefault="006E1DDE">
    <w:pPr>
      <w:pStyle w:val="Cabealho"/>
    </w:pPr>
    <w:r w:rsidRPr="000E4D56">
      <w:rPr>
        <w:noProof/>
      </w:rPr>
      <w:drawing>
        <wp:inline distT="0" distB="0" distL="0" distR="0" wp14:anchorId="6CD52A8F" wp14:editId="48CE963A">
          <wp:extent cx="5401429" cy="495369"/>
          <wp:effectExtent l="0" t="0" r="8890" b="0"/>
          <wp:docPr id="21184253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6E1DDE" w:rsidRPr="000E4D56" w:rsidRDefault="006E1DD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5B57C5"/>
    <w:multiLevelType w:val="hybridMultilevel"/>
    <w:tmpl w:val="2E8AB16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0CD00D3"/>
    <w:multiLevelType w:val="hybridMultilevel"/>
    <w:tmpl w:val="4CAA97E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859134B"/>
    <w:multiLevelType w:val="hybridMultilevel"/>
    <w:tmpl w:val="92C4DEF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BA0507A"/>
    <w:multiLevelType w:val="multilevel"/>
    <w:tmpl w:val="1DDA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4380949">
    <w:abstractNumId w:val="0"/>
  </w:num>
  <w:num w:numId="2" w16cid:durableId="1024021118">
    <w:abstractNumId w:val="3"/>
  </w:num>
  <w:num w:numId="3" w16cid:durableId="1271282126">
    <w:abstractNumId w:val="2"/>
  </w:num>
  <w:num w:numId="4" w16cid:durableId="981151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DE"/>
    <w:rsid w:val="00000501"/>
    <w:rsid w:val="00004F99"/>
    <w:rsid w:val="00005581"/>
    <w:rsid w:val="00005C2D"/>
    <w:rsid w:val="00010C68"/>
    <w:rsid w:val="00023DBD"/>
    <w:rsid w:val="00025B80"/>
    <w:rsid w:val="00036A94"/>
    <w:rsid w:val="000377CF"/>
    <w:rsid w:val="00045049"/>
    <w:rsid w:val="00050B32"/>
    <w:rsid w:val="00061179"/>
    <w:rsid w:val="000612C1"/>
    <w:rsid w:val="00061E6E"/>
    <w:rsid w:val="000636DF"/>
    <w:rsid w:val="00063A0B"/>
    <w:rsid w:val="00073A51"/>
    <w:rsid w:val="00077682"/>
    <w:rsid w:val="00084E70"/>
    <w:rsid w:val="0008507F"/>
    <w:rsid w:val="00085DAE"/>
    <w:rsid w:val="00087C14"/>
    <w:rsid w:val="00090C38"/>
    <w:rsid w:val="000928D4"/>
    <w:rsid w:val="00094F6F"/>
    <w:rsid w:val="000A3893"/>
    <w:rsid w:val="000A476A"/>
    <w:rsid w:val="000A6345"/>
    <w:rsid w:val="000A646A"/>
    <w:rsid w:val="000A6D2C"/>
    <w:rsid w:val="000A6EC5"/>
    <w:rsid w:val="000B07DF"/>
    <w:rsid w:val="000B0FDC"/>
    <w:rsid w:val="000B2B9C"/>
    <w:rsid w:val="000B580F"/>
    <w:rsid w:val="000C4748"/>
    <w:rsid w:val="000D48E5"/>
    <w:rsid w:val="000D5AD3"/>
    <w:rsid w:val="000D5F40"/>
    <w:rsid w:val="000D640B"/>
    <w:rsid w:val="000E0E2C"/>
    <w:rsid w:val="000E2C37"/>
    <w:rsid w:val="000E4D56"/>
    <w:rsid w:val="000E6F81"/>
    <w:rsid w:val="000F30B3"/>
    <w:rsid w:val="000F4BE9"/>
    <w:rsid w:val="000F74AF"/>
    <w:rsid w:val="001051BC"/>
    <w:rsid w:val="00110271"/>
    <w:rsid w:val="0011099E"/>
    <w:rsid w:val="001135F2"/>
    <w:rsid w:val="00113AC9"/>
    <w:rsid w:val="00114034"/>
    <w:rsid w:val="00120B67"/>
    <w:rsid w:val="00120E8E"/>
    <w:rsid w:val="001247F4"/>
    <w:rsid w:val="001305B4"/>
    <w:rsid w:val="001307FF"/>
    <w:rsid w:val="0013193B"/>
    <w:rsid w:val="001336D8"/>
    <w:rsid w:val="00133743"/>
    <w:rsid w:val="00134FD3"/>
    <w:rsid w:val="00136AD1"/>
    <w:rsid w:val="00136DD3"/>
    <w:rsid w:val="00144865"/>
    <w:rsid w:val="0014592B"/>
    <w:rsid w:val="00152CAE"/>
    <w:rsid w:val="00156D78"/>
    <w:rsid w:val="001632F8"/>
    <w:rsid w:val="00164238"/>
    <w:rsid w:val="00166372"/>
    <w:rsid w:val="0016687C"/>
    <w:rsid w:val="00170E80"/>
    <w:rsid w:val="0017245F"/>
    <w:rsid w:val="0017393F"/>
    <w:rsid w:val="0017489C"/>
    <w:rsid w:val="00176993"/>
    <w:rsid w:val="00177B69"/>
    <w:rsid w:val="001810FE"/>
    <w:rsid w:val="001900B0"/>
    <w:rsid w:val="00193660"/>
    <w:rsid w:val="001B3B13"/>
    <w:rsid w:val="001B5A90"/>
    <w:rsid w:val="001C2A52"/>
    <w:rsid w:val="001C6E57"/>
    <w:rsid w:val="001C7B76"/>
    <w:rsid w:val="001C7C6C"/>
    <w:rsid w:val="001C7D32"/>
    <w:rsid w:val="001D3D3B"/>
    <w:rsid w:val="001D70D9"/>
    <w:rsid w:val="001E1C84"/>
    <w:rsid w:val="001E1ECF"/>
    <w:rsid w:val="001E6CAB"/>
    <w:rsid w:val="001E7B98"/>
    <w:rsid w:val="001E7DD4"/>
    <w:rsid w:val="001F0B04"/>
    <w:rsid w:val="001F0EC9"/>
    <w:rsid w:val="001F5DCE"/>
    <w:rsid w:val="00202DF5"/>
    <w:rsid w:val="002172D3"/>
    <w:rsid w:val="0022505B"/>
    <w:rsid w:val="0022575B"/>
    <w:rsid w:val="002312E9"/>
    <w:rsid w:val="002334F5"/>
    <w:rsid w:val="002401C9"/>
    <w:rsid w:val="00240256"/>
    <w:rsid w:val="00243DA6"/>
    <w:rsid w:val="00244F03"/>
    <w:rsid w:val="002450F1"/>
    <w:rsid w:val="00247D1F"/>
    <w:rsid w:val="00251FED"/>
    <w:rsid w:val="0027496B"/>
    <w:rsid w:val="0028390F"/>
    <w:rsid w:val="00284792"/>
    <w:rsid w:val="0029422B"/>
    <w:rsid w:val="002A0647"/>
    <w:rsid w:val="002A26DB"/>
    <w:rsid w:val="002A2920"/>
    <w:rsid w:val="002A4F28"/>
    <w:rsid w:val="002B25CC"/>
    <w:rsid w:val="002B6B9E"/>
    <w:rsid w:val="002C2968"/>
    <w:rsid w:val="002C3FBF"/>
    <w:rsid w:val="002D2D99"/>
    <w:rsid w:val="002D5874"/>
    <w:rsid w:val="002E4EBF"/>
    <w:rsid w:val="002F1D70"/>
    <w:rsid w:val="002F373A"/>
    <w:rsid w:val="002F39D4"/>
    <w:rsid w:val="002F77D2"/>
    <w:rsid w:val="0030081E"/>
    <w:rsid w:val="00302254"/>
    <w:rsid w:val="00304EDB"/>
    <w:rsid w:val="0031471A"/>
    <w:rsid w:val="003201E0"/>
    <w:rsid w:val="00326BA7"/>
    <w:rsid w:val="00332196"/>
    <w:rsid w:val="0034066E"/>
    <w:rsid w:val="00344117"/>
    <w:rsid w:val="00361FB8"/>
    <w:rsid w:val="0037024F"/>
    <w:rsid w:val="00370345"/>
    <w:rsid w:val="00372C78"/>
    <w:rsid w:val="0038238B"/>
    <w:rsid w:val="00383E42"/>
    <w:rsid w:val="00384394"/>
    <w:rsid w:val="00384405"/>
    <w:rsid w:val="00386BA1"/>
    <w:rsid w:val="00386DAD"/>
    <w:rsid w:val="00390D18"/>
    <w:rsid w:val="0039245C"/>
    <w:rsid w:val="003A473A"/>
    <w:rsid w:val="003A4C61"/>
    <w:rsid w:val="003A7655"/>
    <w:rsid w:val="003C02AE"/>
    <w:rsid w:val="003C3E35"/>
    <w:rsid w:val="003C5F3E"/>
    <w:rsid w:val="003C7DCF"/>
    <w:rsid w:val="003C7FAE"/>
    <w:rsid w:val="003D1601"/>
    <w:rsid w:val="003E3B1D"/>
    <w:rsid w:val="003E462B"/>
    <w:rsid w:val="003E6091"/>
    <w:rsid w:val="003E61A4"/>
    <w:rsid w:val="003F0395"/>
    <w:rsid w:val="003F05C7"/>
    <w:rsid w:val="003F29DC"/>
    <w:rsid w:val="003F414D"/>
    <w:rsid w:val="004002B1"/>
    <w:rsid w:val="00404C69"/>
    <w:rsid w:val="004064AC"/>
    <w:rsid w:val="004164A5"/>
    <w:rsid w:val="0042057D"/>
    <w:rsid w:val="00421E33"/>
    <w:rsid w:val="00437F13"/>
    <w:rsid w:val="00441166"/>
    <w:rsid w:val="0044281A"/>
    <w:rsid w:val="00444BB5"/>
    <w:rsid w:val="00454B54"/>
    <w:rsid w:val="00461DF3"/>
    <w:rsid w:val="00463C69"/>
    <w:rsid w:val="00470497"/>
    <w:rsid w:val="00470956"/>
    <w:rsid w:val="00477B93"/>
    <w:rsid w:val="0048646C"/>
    <w:rsid w:val="004A0EF5"/>
    <w:rsid w:val="004B275B"/>
    <w:rsid w:val="004B5B31"/>
    <w:rsid w:val="004C0EDC"/>
    <w:rsid w:val="004C7FFB"/>
    <w:rsid w:val="004D0B1B"/>
    <w:rsid w:val="004D18D8"/>
    <w:rsid w:val="004D42EC"/>
    <w:rsid w:val="004E2027"/>
    <w:rsid w:val="004E2DEF"/>
    <w:rsid w:val="004E2E5C"/>
    <w:rsid w:val="004E3406"/>
    <w:rsid w:val="004F2556"/>
    <w:rsid w:val="004F31DA"/>
    <w:rsid w:val="004F3E61"/>
    <w:rsid w:val="004F4868"/>
    <w:rsid w:val="004F72CE"/>
    <w:rsid w:val="00502F63"/>
    <w:rsid w:val="005138A8"/>
    <w:rsid w:val="00517BB4"/>
    <w:rsid w:val="005211A4"/>
    <w:rsid w:val="00521F55"/>
    <w:rsid w:val="00525FF0"/>
    <w:rsid w:val="00533664"/>
    <w:rsid w:val="00533E60"/>
    <w:rsid w:val="00543962"/>
    <w:rsid w:val="00550E3D"/>
    <w:rsid w:val="0055147C"/>
    <w:rsid w:val="00554773"/>
    <w:rsid w:val="00555269"/>
    <w:rsid w:val="00560C40"/>
    <w:rsid w:val="00560DDF"/>
    <w:rsid w:val="00561F68"/>
    <w:rsid w:val="0057583D"/>
    <w:rsid w:val="00580289"/>
    <w:rsid w:val="00582EA5"/>
    <w:rsid w:val="0058532E"/>
    <w:rsid w:val="0059507E"/>
    <w:rsid w:val="005962C7"/>
    <w:rsid w:val="005A1E94"/>
    <w:rsid w:val="005B2969"/>
    <w:rsid w:val="005B5B37"/>
    <w:rsid w:val="005B7CEF"/>
    <w:rsid w:val="005C0327"/>
    <w:rsid w:val="005C2288"/>
    <w:rsid w:val="005D0447"/>
    <w:rsid w:val="005D5D5A"/>
    <w:rsid w:val="005E17BD"/>
    <w:rsid w:val="005E3DA9"/>
    <w:rsid w:val="005E4889"/>
    <w:rsid w:val="005E5973"/>
    <w:rsid w:val="005E6ED9"/>
    <w:rsid w:val="005F1507"/>
    <w:rsid w:val="005F263F"/>
    <w:rsid w:val="005F5A9E"/>
    <w:rsid w:val="00606B55"/>
    <w:rsid w:val="0061244C"/>
    <w:rsid w:val="00616E76"/>
    <w:rsid w:val="006208C4"/>
    <w:rsid w:val="00632511"/>
    <w:rsid w:val="006370B5"/>
    <w:rsid w:val="00640B61"/>
    <w:rsid w:val="00643DEA"/>
    <w:rsid w:val="00643EDB"/>
    <w:rsid w:val="00644022"/>
    <w:rsid w:val="00644A32"/>
    <w:rsid w:val="006466C4"/>
    <w:rsid w:val="0065084E"/>
    <w:rsid w:val="00661241"/>
    <w:rsid w:val="00661792"/>
    <w:rsid w:val="00667F66"/>
    <w:rsid w:val="006702CA"/>
    <w:rsid w:val="0067309E"/>
    <w:rsid w:val="00675B26"/>
    <w:rsid w:val="00675E2C"/>
    <w:rsid w:val="00680310"/>
    <w:rsid w:val="00680D45"/>
    <w:rsid w:val="00681E51"/>
    <w:rsid w:val="006829E1"/>
    <w:rsid w:val="00683430"/>
    <w:rsid w:val="00686D85"/>
    <w:rsid w:val="00690921"/>
    <w:rsid w:val="00696693"/>
    <w:rsid w:val="00696C48"/>
    <w:rsid w:val="00696D87"/>
    <w:rsid w:val="00697FF3"/>
    <w:rsid w:val="006A1573"/>
    <w:rsid w:val="006A21B3"/>
    <w:rsid w:val="006A2522"/>
    <w:rsid w:val="006A7603"/>
    <w:rsid w:val="006B3B37"/>
    <w:rsid w:val="006B3C8B"/>
    <w:rsid w:val="006B7E47"/>
    <w:rsid w:val="006C5550"/>
    <w:rsid w:val="006C794F"/>
    <w:rsid w:val="006D1983"/>
    <w:rsid w:val="006E1DDE"/>
    <w:rsid w:val="006F4F57"/>
    <w:rsid w:val="006F5198"/>
    <w:rsid w:val="006F65C5"/>
    <w:rsid w:val="006F7BA5"/>
    <w:rsid w:val="007010E7"/>
    <w:rsid w:val="00707300"/>
    <w:rsid w:val="00707C27"/>
    <w:rsid w:val="00710938"/>
    <w:rsid w:val="00716DCA"/>
    <w:rsid w:val="007247F7"/>
    <w:rsid w:val="007379CF"/>
    <w:rsid w:val="0075067A"/>
    <w:rsid w:val="0075327A"/>
    <w:rsid w:val="00761D59"/>
    <w:rsid w:val="00764D12"/>
    <w:rsid w:val="007663B0"/>
    <w:rsid w:val="0077238E"/>
    <w:rsid w:val="0077435A"/>
    <w:rsid w:val="00774D1C"/>
    <w:rsid w:val="00785060"/>
    <w:rsid w:val="00785B3F"/>
    <w:rsid w:val="00794332"/>
    <w:rsid w:val="007947FF"/>
    <w:rsid w:val="00795C91"/>
    <w:rsid w:val="007D0773"/>
    <w:rsid w:val="007D28B4"/>
    <w:rsid w:val="007D7E96"/>
    <w:rsid w:val="007E313C"/>
    <w:rsid w:val="007E56C4"/>
    <w:rsid w:val="007F041B"/>
    <w:rsid w:val="007F0552"/>
    <w:rsid w:val="007F46D9"/>
    <w:rsid w:val="007F47C2"/>
    <w:rsid w:val="007F7EE7"/>
    <w:rsid w:val="008017D2"/>
    <w:rsid w:val="00801F54"/>
    <w:rsid w:val="008021B3"/>
    <w:rsid w:val="0080421E"/>
    <w:rsid w:val="00812860"/>
    <w:rsid w:val="00822C5C"/>
    <w:rsid w:val="0082561A"/>
    <w:rsid w:val="00831B6E"/>
    <w:rsid w:val="0083237D"/>
    <w:rsid w:val="00832AAD"/>
    <w:rsid w:val="008379C1"/>
    <w:rsid w:val="008400A5"/>
    <w:rsid w:val="008430FF"/>
    <w:rsid w:val="008432D7"/>
    <w:rsid w:val="008529FD"/>
    <w:rsid w:val="0085437E"/>
    <w:rsid w:val="008544F2"/>
    <w:rsid w:val="00864C20"/>
    <w:rsid w:val="00865DC0"/>
    <w:rsid w:val="0087558B"/>
    <w:rsid w:val="0088134E"/>
    <w:rsid w:val="008827FC"/>
    <w:rsid w:val="008839E4"/>
    <w:rsid w:val="00885854"/>
    <w:rsid w:val="00895BE3"/>
    <w:rsid w:val="00896294"/>
    <w:rsid w:val="008A0431"/>
    <w:rsid w:val="008A2870"/>
    <w:rsid w:val="008A36C2"/>
    <w:rsid w:val="008B1CEE"/>
    <w:rsid w:val="008B7A11"/>
    <w:rsid w:val="008D2A73"/>
    <w:rsid w:val="008D3742"/>
    <w:rsid w:val="008D7DFE"/>
    <w:rsid w:val="008E256D"/>
    <w:rsid w:val="008F1232"/>
    <w:rsid w:val="008F16A0"/>
    <w:rsid w:val="008F45E8"/>
    <w:rsid w:val="009010A9"/>
    <w:rsid w:val="009107B0"/>
    <w:rsid w:val="009141AD"/>
    <w:rsid w:val="0091638D"/>
    <w:rsid w:val="00923144"/>
    <w:rsid w:val="00924E58"/>
    <w:rsid w:val="00932816"/>
    <w:rsid w:val="009452C9"/>
    <w:rsid w:val="009468A0"/>
    <w:rsid w:val="00962F36"/>
    <w:rsid w:val="00963C1A"/>
    <w:rsid w:val="00967B57"/>
    <w:rsid w:val="009725F6"/>
    <w:rsid w:val="009800DB"/>
    <w:rsid w:val="00982614"/>
    <w:rsid w:val="009859C4"/>
    <w:rsid w:val="00994586"/>
    <w:rsid w:val="00995A51"/>
    <w:rsid w:val="00996706"/>
    <w:rsid w:val="00997EF3"/>
    <w:rsid w:val="009A09D8"/>
    <w:rsid w:val="009A6D4A"/>
    <w:rsid w:val="009B3CB1"/>
    <w:rsid w:val="009C7EF5"/>
    <w:rsid w:val="009D3B2B"/>
    <w:rsid w:val="009D50BE"/>
    <w:rsid w:val="009D6E74"/>
    <w:rsid w:val="009E16B8"/>
    <w:rsid w:val="009E1AC2"/>
    <w:rsid w:val="009E1EBC"/>
    <w:rsid w:val="009E4B6B"/>
    <w:rsid w:val="009E7215"/>
    <w:rsid w:val="009F3EF1"/>
    <w:rsid w:val="00A00DD8"/>
    <w:rsid w:val="00A16FEE"/>
    <w:rsid w:val="00A219D5"/>
    <w:rsid w:val="00A30D98"/>
    <w:rsid w:val="00A36193"/>
    <w:rsid w:val="00A36EA6"/>
    <w:rsid w:val="00A37DC4"/>
    <w:rsid w:val="00A4317D"/>
    <w:rsid w:val="00A43EE6"/>
    <w:rsid w:val="00A4645B"/>
    <w:rsid w:val="00A46DFF"/>
    <w:rsid w:val="00A53E8C"/>
    <w:rsid w:val="00A54A4B"/>
    <w:rsid w:val="00A57880"/>
    <w:rsid w:val="00A65750"/>
    <w:rsid w:val="00A72105"/>
    <w:rsid w:val="00A74C6C"/>
    <w:rsid w:val="00A76D4E"/>
    <w:rsid w:val="00A84447"/>
    <w:rsid w:val="00A8674B"/>
    <w:rsid w:val="00A96014"/>
    <w:rsid w:val="00AA0473"/>
    <w:rsid w:val="00AA0A8E"/>
    <w:rsid w:val="00AA2520"/>
    <w:rsid w:val="00AA513A"/>
    <w:rsid w:val="00AA5328"/>
    <w:rsid w:val="00AA6099"/>
    <w:rsid w:val="00AB2603"/>
    <w:rsid w:val="00AB4E41"/>
    <w:rsid w:val="00AC0B04"/>
    <w:rsid w:val="00AD07D2"/>
    <w:rsid w:val="00AD1960"/>
    <w:rsid w:val="00AD5B4B"/>
    <w:rsid w:val="00AE0543"/>
    <w:rsid w:val="00AE0A32"/>
    <w:rsid w:val="00AE1353"/>
    <w:rsid w:val="00AE2194"/>
    <w:rsid w:val="00AE5ECD"/>
    <w:rsid w:val="00AE7575"/>
    <w:rsid w:val="00B01D8B"/>
    <w:rsid w:val="00B104AC"/>
    <w:rsid w:val="00B13EBB"/>
    <w:rsid w:val="00B240E5"/>
    <w:rsid w:val="00B25496"/>
    <w:rsid w:val="00B25F25"/>
    <w:rsid w:val="00B2780B"/>
    <w:rsid w:val="00B305F4"/>
    <w:rsid w:val="00B3286A"/>
    <w:rsid w:val="00B35EB0"/>
    <w:rsid w:val="00B363BA"/>
    <w:rsid w:val="00B3687E"/>
    <w:rsid w:val="00B3723F"/>
    <w:rsid w:val="00B44310"/>
    <w:rsid w:val="00B518E8"/>
    <w:rsid w:val="00B54260"/>
    <w:rsid w:val="00B578E7"/>
    <w:rsid w:val="00B65855"/>
    <w:rsid w:val="00B71EA8"/>
    <w:rsid w:val="00B767B0"/>
    <w:rsid w:val="00B769BD"/>
    <w:rsid w:val="00B810D3"/>
    <w:rsid w:val="00B86225"/>
    <w:rsid w:val="00B92A86"/>
    <w:rsid w:val="00B93E9D"/>
    <w:rsid w:val="00B960EE"/>
    <w:rsid w:val="00BA0A9F"/>
    <w:rsid w:val="00BA2991"/>
    <w:rsid w:val="00BA4DBB"/>
    <w:rsid w:val="00BA5049"/>
    <w:rsid w:val="00BA65E0"/>
    <w:rsid w:val="00BA7882"/>
    <w:rsid w:val="00BB0CC7"/>
    <w:rsid w:val="00BB276A"/>
    <w:rsid w:val="00BB2945"/>
    <w:rsid w:val="00BB3CB8"/>
    <w:rsid w:val="00BD0453"/>
    <w:rsid w:val="00BD0EC4"/>
    <w:rsid w:val="00BD4494"/>
    <w:rsid w:val="00BE47F9"/>
    <w:rsid w:val="00BF2AD3"/>
    <w:rsid w:val="00BF6FC7"/>
    <w:rsid w:val="00C01730"/>
    <w:rsid w:val="00C03311"/>
    <w:rsid w:val="00C04557"/>
    <w:rsid w:val="00C04ADE"/>
    <w:rsid w:val="00C1095D"/>
    <w:rsid w:val="00C11DD1"/>
    <w:rsid w:val="00C14A2B"/>
    <w:rsid w:val="00C22AB7"/>
    <w:rsid w:val="00C2540B"/>
    <w:rsid w:val="00C2662F"/>
    <w:rsid w:val="00C31251"/>
    <w:rsid w:val="00C35AED"/>
    <w:rsid w:val="00C40B9D"/>
    <w:rsid w:val="00C413A9"/>
    <w:rsid w:val="00C42853"/>
    <w:rsid w:val="00C46252"/>
    <w:rsid w:val="00C46263"/>
    <w:rsid w:val="00C577D4"/>
    <w:rsid w:val="00C57B53"/>
    <w:rsid w:val="00C63EFD"/>
    <w:rsid w:val="00C65E31"/>
    <w:rsid w:val="00C67033"/>
    <w:rsid w:val="00C7320F"/>
    <w:rsid w:val="00C77FEA"/>
    <w:rsid w:val="00C80582"/>
    <w:rsid w:val="00C826E5"/>
    <w:rsid w:val="00C87CCE"/>
    <w:rsid w:val="00C9476F"/>
    <w:rsid w:val="00C94872"/>
    <w:rsid w:val="00CC0101"/>
    <w:rsid w:val="00CD01DB"/>
    <w:rsid w:val="00CD2A1B"/>
    <w:rsid w:val="00CD2AF6"/>
    <w:rsid w:val="00CD613E"/>
    <w:rsid w:val="00CE0680"/>
    <w:rsid w:val="00CE1533"/>
    <w:rsid w:val="00CF03FC"/>
    <w:rsid w:val="00CF4B05"/>
    <w:rsid w:val="00CF56BF"/>
    <w:rsid w:val="00CF6046"/>
    <w:rsid w:val="00CF7B27"/>
    <w:rsid w:val="00D00549"/>
    <w:rsid w:val="00D01549"/>
    <w:rsid w:val="00D0358B"/>
    <w:rsid w:val="00D073EC"/>
    <w:rsid w:val="00D11115"/>
    <w:rsid w:val="00D115E0"/>
    <w:rsid w:val="00D16391"/>
    <w:rsid w:val="00D17A2E"/>
    <w:rsid w:val="00D17BC1"/>
    <w:rsid w:val="00D17F1C"/>
    <w:rsid w:val="00D20476"/>
    <w:rsid w:val="00D204EF"/>
    <w:rsid w:val="00D257D8"/>
    <w:rsid w:val="00D31323"/>
    <w:rsid w:val="00D3560D"/>
    <w:rsid w:val="00D35D77"/>
    <w:rsid w:val="00D42A3E"/>
    <w:rsid w:val="00D52FC9"/>
    <w:rsid w:val="00D53187"/>
    <w:rsid w:val="00D563CF"/>
    <w:rsid w:val="00D60C9D"/>
    <w:rsid w:val="00D6300B"/>
    <w:rsid w:val="00D66590"/>
    <w:rsid w:val="00D74B93"/>
    <w:rsid w:val="00D75D04"/>
    <w:rsid w:val="00D76E30"/>
    <w:rsid w:val="00D87815"/>
    <w:rsid w:val="00D97BE5"/>
    <w:rsid w:val="00D97D42"/>
    <w:rsid w:val="00DA37FD"/>
    <w:rsid w:val="00DA5704"/>
    <w:rsid w:val="00DB4A68"/>
    <w:rsid w:val="00DB6489"/>
    <w:rsid w:val="00DB7490"/>
    <w:rsid w:val="00DC2F2F"/>
    <w:rsid w:val="00DC32BC"/>
    <w:rsid w:val="00DC4C32"/>
    <w:rsid w:val="00DC4F43"/>
    <w:rsid w:val="00DC6E94"/>
    <w:rsid w:val="00DD5545"/>
    <w:rsid w:val="00DD5E63"/>
    <w:rsid w:val="00DE1B8A"/>
    <w:rsid w:val="00DE4250"/>
    <w:rsid w:val="00DE5C3B"/>
    <w:rsid w:val="00DE78A9"/>
    <w:rsid w:val="00DF2782"/>
    <w:rsid w:val="00DF6C6B"/>
    <w:rsid w:val="00E029CD"/>
    <w:rsid w:val="00E03075"/>
    <w:rsid w:val="00E075A8"/>
    <w:rsid w:val="00E21B8A"/>
    <w:rsid w:val="00E22E5A"/>
    <w:rsid w:val="00E340F7"/>
    <w:rsid w:val="00E3593F"/>
    <w:rsid w:val="00E42E7A"/>
    <w:rsid w:val="00E444A6"/>
    <w:rsid w:val="00E469FC"/>
    <w:rsid w:val="00E52509"/>
    <w:rsid w:val="00E539AA"/>
    <w:rsid w:val="00E5448F"/>
    <w:rsid w:val="00E61D9B"/>
    <w:rsid w:val="00E65785"/>
    <w:rsid w:val="00E65FFC"/>
    <w:rsid w:val="00E71EB8"/>
    <w:rsid w:val="00E75CF9"/>
    <w:rsid w:val="00E76137"/>
    <w:rsid w:val="00E76D01"/>
    <w:rsid w:val="00E77F8E"/>
    <w:rsid w:val="00E8212F"/>
    <w:rsid w:val="00E83CC2"/>
    <w:rsid w:val="00E85DAD"/>
    <w:rsid w:val="00E92819"/>
    <w:rsid w:val="00E95CD9"/>
    <w:rsid w:val="00E96E7F"/>
    <w:rsid w:val="00EA0C78"/>
    <w:rsid w:val="00EA17F0"/>
    <w:rsid w:val="00EB0E5D"/>
    <w:rsid w:val="00EB66D0"/>
    <w:rsid w:val="00EC4CE1"/>
    <w:rsid w:val="00ED17C7"/>
    <w:rsid w:val="00ED21E6"/>
    <w:rsid w:val="00ED6066"/>
    <w:rsid w:val="00EE2228"/>
    <w:rsid w:val="00EE7BFC"/>
    <w:rsid w:val="00EF0AB0"/>
    <w:rsid w:val="00EF4898"/>
    <w:rsid w:val="00EF55A3"/>
    <w:rsid w:val="00EF6E96"/>
    <w:rsid w:val="00F01E8F"/>
    <w:rsid w:val="00F027F5"/>
    <w:rsid w:val="00F035AD"/>
    <w:rsid w:val="00F05E40"/>
    <w:rsid w:val="00F06183"/>
    <w:rsid w:val="00F063F0"/>
    <w:rsid w:val="00F1202D"/>
    <w:rsid w:val="00F1612B"/>
    <w:rsid w:val="00F17396"/>
    <w:rsid w:val="00F20F9A"/>
    <w:rsid w:val="00F21028"/>
    <w:rsid w:val="00F214C9"/>
    <w:rsid w:val="00F224A7"/>
    <w:rsid w:val="00F2399D"/>
    <w:rsid w:val="00F30226"/>
    <w:rsid w:val="00F31B5E"/>
    <w:rsid w:val="00F36860"/>
    <w:rsid w:val="00F41133"/>
    <w:rsid w:val="00F42F5B"/>
    <w:rsid w:val="00F44779"/>
    <w:rsid w:val="00F456F0"/>
    <w:rsid w:val="00F45F75"/>
    <w:rsid w:val="00F46F6B"/>
    <w:rsid w:val="00F50539"/>
    <w:rsid w:val="00F52D76"/>
    <w:rsid w:val="00F57A2F"/>
    <w:rsid w:val="00F61D17"/>
    <w:rsid w:val="00F833B9"/>
    <w:rsid w:val="00F84FB4"/>
    <w:rsid w:val="00F8785A"/>
    <w:rsid w:val="00F95954"/>
    <w:rsid w:val="00FA0802"/>
    <w:rsid w:val="00FB4E34"/>
    <w:rsid w:val="00FB5CD1"/>
    <w:rsid w:val="00FB643C"/>
    <w:rsid w:val="00FB7834"/>
    <w:rsid w:val="00FC29C7"/>
    <w:rsid w:val="00FC5E21"/>
    <w:rsid w:val="00FD2ABC"/>
    <w:rsid w:val="00FD5EE4"/>
    <w:rsid w:val="00FD6844"/>
    <w:rsid w:val="00FE4B1E"/>
    <w:rsid w:val="00FE7C75"/>
    <w:rsid w:val="00FF762B"/>
    <w:rsid w:val="00FF7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A6832"/>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07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3F29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9F3E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2F77D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E1DDE"/>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6E1DDE"/>
  </w:style>
  <w:style w:type="paragraph" w:styleId="Rodap">
    <w:name w:val="footer"/>
    <w:basedOn w:val="Normal"/>
    <w:link w:val="RodapChar"/>
    <w:uiPriority w:val="99"/>
    <w:unhideWhenUsed/>
    <w:rsid w:val="006E1DDE"/>
    <w:pPr>
      <w:tabs>
        <w:tab w:val="center" w:pos="4680"/>
        <w:tab w:val="right" w:pos="9360"/>
      </w:tabs>
      <w:spacing w:after="0" w:line="240" w:lineRule="auto"/>
    </w:pPr>
  </w:style>
  <w:style w:type="character" w:customStyle="1" w:styleId="RodapChar">
    <w:name w:val="Rodapé Char"/>
    <w:basedOn w:val="Fontepargpadro"/>
    <w:link w:val="Rodap"/>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A8674B"/>
    <w:rPr>
      <w:color w:val="0000FF"/>
      <w:u w:val="single"/>
    </w:rPr>
  </w:style>
  <w:style w:type="character" w:customStyle="1" w:styleId="Ttulo1Char">
    <w:name w:val="Título 1 Char"/>
    <w:basedOn w:val="Fontepargpadro"/>
    <w:link w:val="Ttulo1"/>
    <w:uiPriority w:val="9"/>
    <w:rsid w:val="00707300"/>
    <w:rPr>
      <w:rFonts w:asciiTheme="majorHAnsi" w:eastAsiaTheme="majorEastAsia" w:hAnsiTheme="majorHAnsi" w:cstheme="majorBidi"/>
      <w:color w:val="2F5496" w:themeColor="accent1" w:themeShade="BF"/>
      <w:sz w:val="32"/>
      <w:szCs w:val="32"/>
    </w:rPr>
  </w:style>
  <w:style w:type="paragraph" w:styleId="Bibliografia">
    <w:name w:val="Bibliography"/>
    <w:basedOn w:val="Normal"/>
    <w:next w:val="Normal"/>
    <w:uiPriority w:val="37"/>
    <w:unhideWhenUsed/>
    <w:rsid w:val="00707300"/>
  </w:style>
  <w:style w:type="paragraph" w:styleId="CabealhodoSumrio">
    <w:name w:val="TOC Heading"/>
    <w:basedOn w:val="Ttulo1"/>
    <w:next w:val="Normal"/>
    <w:uiPriority w:val="39"/>
    <w:unhideWhenUsed/>
    <w:qFormat/>
    <w:rsid w:val="00B104AC"/>
    <w:pPr>
      <w:outlineLvl w:val="9"/>
    </w:pPr>
    <w:rPr>
      <w:lang w:val="pt-BR" w:eastAsia="pt-BR"/>
    </w:rPr>
  </w:style>
  <w:style w:type="character" w:customStyle="1" w:styleId="Ttulo3Char">
    <w:name w:val="Título 3 Char"/>
    <w:basedOn w:val="Fontepargpadro"/>
    <w:link w:val="Ttulo3"/>
    <w:uiPriority w:val="9"/>
    <w:semiHidden/>
    <w:rsid w:val="009F3EF1"/>
    <w:rPr>
      <w:rFonts w:asciiTheme="majorHAnsi" w:eastAsiaTheme="majorEastAsia" w:hAnsiTheme="majorHAnsi" w:cstheme="majorBidi"/>
      <w:color w:val="1F3763" w:themeColor="accent1" w:themeShade="7F"/>
      <w:sz w:val="24"/>
      <w:szCs w:val="24"/>
    </w:rPr>
  </w:style>
  <w:style w:type="character" w:styleId="MenoPendente">
    <w:name w:val="Unresolved Mention"/>
    <w:basedOn w:val="Fontepargpadro"/>
    <w:uiPriority w:val="99"/>
    <w:semiHidden/>
    <w:unhideWhenUsed/>
    <w:rsid w:val="00C67033"/>
    <w:rPr>
      <w:color w:val="605E5C"/>
      <w:shd w:val="clear" w:color="auto" w:fill="E1DFDD"/>
    </w:rPr>
  </w:style>
  <w:style w:type="paragraph" w:styleId="PargrafodaLista">
    <w:name w:val="List Paragraph"/>
    <w:basedOn w:val="Normal"/>
    <w:uiPriority w:val="34"/>
    <w:qFormat/>
    <w:rsid w:val="00B71EA8"/>
    <w:pPr>
      <w:ind w:left="720"/>
      <w:contextualSpacing/>
    </w:pPr>
  </w:style>
  <w:style w:type="paragraph" w:styleId="Sumrio2">
    <w:name w:val="toc 2"/>
    <w:basedOn w:val="Normal"/>
    <w:next w:val="Normal"/>
    <w:autoRedefine/>
    <w:uiPriority w:val="39"/>
    <w:unhideWhenUsed/>
    <w:rsid w:val="001305B4"/>
    <w:pPr>
      <w:spacing w:after="100"/>
      <w:ind w:left="220"/>
    </w:pPr>
    <w:rPr>
      <w:rFonts w:eastAsiaTheme="minorEastAsia" w:cs="Times New Roman"/>
      <w:lang w:val="pt-BR" w:eastAsia="pt-BR"/>
    </w:rPr>
  </w:style>
  <w:style w:type="paragraph" w:styleId="Sumrio1">
    <w:name w:val="toc 1"/>
    <w:basedOn w:val="Normal"/>
    <w:next w:val="Normal"/>
    <w:autoRedefine/>
    <w:uiPriority w:val="39"/>
    <w:unhideWhenUsed/>
    <w:rsid w:val="001305B4"/>
    <w:pPr>
      <w:spacing w:after="100"/>
    </w:pPr>
    <w:rPr>
      <w:rFonts w:eastAsiaTheme="minorEastAsia" w:cs="Times New Roman"/>
      <w:lang w:val="pt-BR" w:eastAsia="pt-BR"/>
    </w:rPr>
  </w:style>
  <w:style w:type="paragraph" w:styleId="Sumrio3">
    <w:name w:val="toc 3"/>
    <w:basedOn w:val="Normal"/>
    <w:next w:val="Normal"/>
    <w:autoRedefine/>
    <w:uiPriority w:val="39"/>
    <w:unhideWhenUsed/>
    <w:rsid w:val="001305B4"/>
    <w:pPr>
      <w:spacing w:after="100"/>
      <w:ind w:left="440"/>
    </w:pPr>
    <w:rPr>
      <w:rFonts w:eastAsiaTheme="minorEastAsia" w:cs="Times New Roman"/>
      <w:lang w:val="pt-BR" w:eastAsia="pt-BR"/>
    </w:rPr>
  </w:style>
  <w:style w:type="character" w:customStyle="1" w:styleId="Ttulo2Char">
    <w:name w:val="Título 2 Char"/>
    <w:basedOn w:val="Fontepargpadro"/>
    <w:link w:val="Ttulo2"/>
    <w:uiPriority w:val="9"/>
    <w:semiHidden/>
    <w:rsid w:val="003F29DC"/>
    <w:rPr>
      <w:rFonts w:asciiTheme="majorHAnsi" w:eastAsiaTheme="majorEastAsia" w:hAnsiTheme="majorHAnsi" w:cstheme="majorBidi"/>
      <w:color w:val="2F5496" w:themeColor="accent1" w:themeShade="BF"/>
      <w:sz w:val="26"/>
      <w:szCs w:val="26"/>
    </w:rPr>
  </w:style>
  <w:style w:type="character" w:customStyle="1" w:styleId="Ttulo4Char">
    <w:name w:val="Título 4 Char"/>
    <w:basedOn w:val="Fontepargpadro"/>
    <w:link w:val="Ttulo4"/>
    <w:uiPriority w:val="9"/>
    <w:semiHidden/>
    <w:rsid w:val="002F77D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8017">
      <w:bodyDiv w:val="1"/>
      <w:marLeft w:val="0"/>
      <w:marRight w:val="0"/>
      <w:marTop w:val="0"/>
      <w:marBottom w:val="0"/>
      <w:divBdr>
        <w:top w:val="none" w:sz="0" w:space="0" w:color="auto"/>
        <w:left w:val="none" w:sz="0" w:space="0" w:color="auto"/>
        <w:bottom w:val="none" w:sz="0" w:space="0" w:color="auto"/>
        <w:right w:val="none" w:sz="0" w:space="0" w:color="auto"/>
      </w:divBdr>
    </w:div>
    <w:div w:id="14314526">
      <w:bodyDiv w:val="1"/>
      <w:marLeft w:val="0"/>
      <w:marRight w:val="0"/>
      <w:marTop w:val="0"/>
      <w:marBottom w:val="0"/>
      <w:divBdr>
        <w:top w:val="none" w:sz="0" w:space="0" w:color="auto"/>
        <w:left w:val="none" w:sz="0" w:space="0" w:color="auto"/>
        <w:bottom w:val="none" w:sz="0" w:space="0" w:color="auto"/>
        <w:right w:val="none" w:sz="0" w:space="0" w:color="auto"/>
      </w:divBdr>
    </w:div>
    <w:div w:id="49497232">
      <w:bodyDiv w:val="1"/>
      <w:marLeft w:val="0"/>
      <w:marRight w:val="0"/>
      <w:marTop w:val="0"/>
      <w:marBottom w:val="0"/>
      <w:divBdr>
        <w:top w:val="none" w:sz="0" w:space="0" w:color="auto"/>
        <w:left w:val="none" w:sz="0" w:space="0" w:color="auto"/>
        <w:bottom w:val="none" w:sz="0" w:space="0" w:color="auto"/>
        <w:right w:val="none" w:sz="0" w:space="0" w:color="auto"/>
      </w:divBdr>
    </w:div>
    <w:div w:id="57672743">
      <w:bodyDiv w:val="1"/>
      <w:marLeft w:val="0"/>
      <w:marRight w:val="0"/>
      <w:marTop w:val="0"/>
      <w:marBottom w:val="0"/>
      <w:divBdr>
        <w:top w:val="none" w:sz="0" w:space="0" w:color="auto"/>
        <w:left w:val="none" w:sz="0" w:space="0" w:color="auto"/>
        <w:bottom w:val="none" w:sz="0" w:space="0" w:color="auto"/>
        <w:right w:val="none" w:sz="0" w:space="0" w:color="auto"/>
      </w:divBdr>
    </w:div>
    <w:div w:id="114057909">
      <w:bodyDiv w:val="1"/>
      <w:marLeft w:val="0"/>
      <w:marRight w:val="0"/>
      <w:marTop w:val="0"/>
      <w:marBottom w:val="0"/>
      <w:divBdr>
        <w:top w:val="none" w:sz="0" w:space="0" w:color="auto"/>
        <w:left w:val="none" w:sz="0" w:space="0" w:color="auto"/>
        <w:bottom w:val="none" w:sz="0" w:space="0" w:color="auto"/>
        <w:right w:val="none" w:sz="0" w:space="0" w:color="auto"/>
      </w:divBdr>
    </w:div>
    <w:div w:id="118838978">
      <w:bodyDiv w:val="1"/>
      <w:marLeft w:val="0"/>
      <w:marRight w:val="0"/>
      <w:marTop w:val="0"/>
      <w:marBottom w:val="0"/>
      <w:divBdr>
        <w:top w:val="none" w:sz="0" w:space="0" w:color="auto"/>
        <w:left w:val="none" w:sz="0" w:space="0" w:color="auto"/>
        <w:bottom w:val="none" w:sz="0" w:space="0" w:color="auto"/>
        <w:right w:val="none" w:sz="0" w:space="0" w:color="auto"/>
      </w:divBdr>
    </w:div>
    <w:div w:id="124935629">
      <w:bodyDiv w:val="1"/>
      <w:marLeft w:val="0"/>
      <w:marRight w:val="0"/>
      <w:marTop w:val="0"/>
      <w:marBottom w:val="0"/>
      <w:divBdr>
        <w:top w:val="none" w:sz="0" w:space="0" w:color="auto"/>
        <w:left w:val="none" w:sz="0" w:space="0" w:color="auto"/>
        <w:bottom w:val="none" w:sz="0" w:space="0" w:color="auto"/>
        <w:right w:val="none" w:sz="0" w:space="0" w:color="auto"/>
      </w:divBdr>
    </w:div>
    <w:div w:id="211577539">
      <w:bodyDiv w:val="1"/>
      <w:marLeft w:val="0"/>
      <w:marRight w:val="0"/>
      <w:marTop w:val="0"/>
      <w:marBottom w:val="0"/>
      <w:divBdr>
        <w:top w:val="none" w:sz="0" w:space="0" w:color="auto"/>
        <w:left w:val="none" w:sz="0" w:space="0" w:color="auto"/>
        <w:bottom w:val="none" w:sz="0" w:space="0" w:color="auto"/>
        <w:right w:val="none" w:sz="0" w:space="0" w:color="auto"/>
      </w:divBdr>
    </w:div>
    <w:div w:id="242909072">
      <w:bodyDiv w:val="1"/>
      <w:marLeft w:val="0"/>
      <w:marRight w:val="0"/>
      <w:marTop w:val="0"/>
      <w:marBottom w:val="0"/>
      <w:divBdr>
        <w:top w:val="none" w:sz="0" w:space="0" w:color="auto"/>
        <w:left w:val="none" w:sz="0" w:space="0" w:color="auto"/>
        <w:bottom w:val="none" w:sz="0" w:space="0" w:color="auto"/>
        <w:right w:val="none" w:sz="0" w:space="0" w:color="auto"/>
      </w:divBdr>
    </w:div>
    <w:div w:id="253782158">
      <w:bodyDiv w:val="1"/>
      <w:marLeft w:val="0"/>
      <w:marRight w:val="0"/>
      <w:marTop w:val="0"/>
      <w:marBottom w:val="0"/>
      <w:divBdr>
        <w:top w:val="none" w:sz="0" w:space="0" w:color="auto"/>
        <w:left w:val="none" w:sz="0" w:space="0" w:color="auto"/>
        <w:bottom w:val="none" w:sz="0" w:space="0" w:color="auto"/>
        <w:right w:val="none" w:sz="0" w:space="0" w:color="auto"/>
      </w:divBdr>
    </w:div>
    <w:div w:id="289366103">
      <w:bodyDiv w:val="1"/>
      <w:marLeft w:val="0"/>
      <w:marRight w:val="0"/>
      <w:marTop w:val="0"/>
      <w:marBottom w:val="0"/>
      <w:divBdr>
        <w:top w:val="none" w:sz="0" w:space="0" w:color="auto"/>
        <w:left w:val="none" w:sz="0" w:space="0" w:color="auto"/>
        <w:bottom w:val="none" w:sz="0" w:space="0" w:color="auto"/>
        <w:right w:val="none" w:sz="0" w:space="0" w:color="auto"/>
      </w:divBdr>
    </w:div>
    <w:div w:id="351536402">
      <w:bodyDiv w:val="1"/>
      <w:marLeft w:val="0"/>
      <w:marRight w:val="0"/>
      <w:marTop w:val="0"/>
      <w:marBottom w:val="0"/>
      <w:divBdr>
        <w:top w:val="none" w:sz="0" w:space="0" w:color="auto"/>
        <w:left w:val="none" w:sz="0" w:space="0" w:color="auto"/>
        <w:bottom w:val="none" w:sz="0" w:space="0" w:color="auto"/>
        <w:right w:val="none" w:sz="0" w:space="0" w:color="auto"/>
      </w:divBdr>
    </w:div>
    <w:div w:id="394280227">
      <w:bodyDiv w:val="1"/>
      <w:marLeft w:val="0"/>
      <w:marRight w:val="0"/>
      <w:marTop w:val="0"/>
      <w:marBottom w:val="0"/>
      <w:divBdr>
        <w:top w:val="none" w:sz="0" w:space="0" w:color="auto"/>
        <w:left w:val="none" w:sz="0" w:space="0" w:color="auto"/>
        <w:bottom w:val="none" w:sz="0" w:space="0" w:color="auto"/>
        <w:right w:val="none" w:sz="0" w:space="0" w:color="auto"/>
      </w:divBdr>
    </w:div>
    <w:div w:id="457725560">
      <w:bodyDiv w:val="1"/>
      <w:marLeft w:val="0"/>
      <w:marRight w:val="0"/>
      <w:marTop w:val="0"/>
      <w:marBottom w:val="0"/>
      <w:divBdr>
        <w:top w:val="none" w:sz="0" w:space="0" w:color="auto"/>
        <w:left w:val="none" w:sz="0" w:space="0" w:color="auto"/>
        <w:bottom w:val="none" w:sz="0" w:space="0" w:color="auto"/>
        <w:right w:val="none" w:sz="0" w:space="0" w:color="auto"/>
      </w:divBdr>
    </w:div>
    <w:div w:id="463236118">
      <w:bodyDiv w:val="1"/>
      <w:marLeft w:val="0"/>
      <w:marRight w:val="0"/>
      <w:marTop w:val="0"/>
      <w:marBottom w:val="0"/>
      <w:divBdr>
        <w:top w:val="none" w:sz="0" w:space="0" w:color="auto"/>
        <w:left w:val="none" w:sz="0" w:space="0" w:color="auto"/>
        <w:bottom w:val="none" w:sz="0" w:space="0" w:color="auto"/>
        <w:right w:val="none" w:sz="0" w:space="0" w:color="auto"/>
      </w:divBdr>
    </w:div>
    <w:div w:id="465783304">
      <w:bodyDiv w:val="1"/>
      <w:marLeft w:val="0"/>
      <w:marRight w:val="0"/>
      <w:marTop w:val="0"/>
      <w:marBottom w:val="0"/>
      <w:divBdr>
        <w:top w:val="none" w:sz="0" w:space="0" w:color="auto"/>
        <w:left w:val="none" w:sz="0" w:space="0" w:color="auto"/>
        <w:bottom w:val="none" w:sz="0" w:space="0" w:color="auto"/>
        <w:right w:val="none" w:sz="0" w:space="0" w:color="auto"/>
      </w:divBdr>
    </w:div>
    <w:div w:id="528027624">
      <w:bodyDiv w:val="1"/>
      <w:marLeft w:val="0"/>
      <w:marRight w:val="0"/>
      <w:marTop w:val="0"/>
      <w:marBottom w:val="0"/>
      <w:divBdr>
        <w:top w:val="none" w:sz="0" w:space="0" w:color="auto"/>
        <w:left w:val="none" w:sz="0" w:space="0" w:color="auto"/>
        <w:bottom w:val="none" w:sz="0" w:space="0" w:color="auto"/>
        <w:right w:val="none" w:sz="0" w:space="0" w:color="auto"/>
      </w:divBdr>
    </w:div>
    <w:div w:id="530076035">
      <w:bodyDiv w:val="1"/>
      <w:marLeft w:val="0"/>
      <w:marRight w:val="0"/>
      <w:marTop w:val="0"/>
      <w:marBottom w:val="0"/>
      <w:divBdr>
        <w:top w:val="none" w:sz="0" w:space="0" w:color="auto"/>
        <w:left w:val="none" w:sz="0" w:space="0" w:color="auto"/>
        <w:bottom w:val="none" w:sz="0" w:space="0" w:color="auto"/>
        <w:right w:val="none" w:sz="0" w:space="0" w:color="auto"/>
      </w:divBdr>
    </w:div>
    <w:div w:id="567494497">
      <w:bodyDiv w:val="1"/>
      <w:marLeft w:val="0"/>
      <w:marRight w:val="0"/>
      <w:marTop w:val="0"/>
      <w:marBottom w:val="0"/>
      <w:divBdr>
        <w:top w:val="none" w:sz="0" w:space="0" w:color="auto"/>
        <w:left w:val="none" w:sz="0" w:space="0" w:color="auto"/>
        <w:bottom w:val="none" w:sz="0" w:space="0" w:color="auto"/>
        <w:right w:val="none" w:sz="0" w:space="0" w:color="auto"/>
      </w:divBdr>
      <w:divsChild>
        <w:div w:id="1136416928">
          <w:marLeft w:val="0"/>
          <w:marRight w:val="0"/>
          <w:marTop w:val="0"/>
          <w:marBottom w:val="0"/>
          <w:divBdr>
            <w:top w:val="none" w:sz="0" w:space="0" w:color="auto"/>
            <w:left w:val="none" w:sz="0" w:space="0" w:color="auto"/>
            <w:bottom w:val="none" w:sz="0" w:space="0" w:color="auto"/>
            <w:right w:val="none" w:sz="0" w:space="0" w:color="auto"/>
          </w:divBdr>
          <w:divsChild>
            <w:div w:id="1370491743">
              <w:marLeft w:val="0"/>
              <w:marRight w:val="0"/>
              <w:marTop w:val="0"/>
              <w:marBottom w:val="0"/>
              <w:divBdr>
                <w:top w:val="none" w:sz="0" w:space="0" w:color="auto"/>
                <w:left w:val="none" w:sz="0" w:space="0" w:color="auto"/>
                <w:bottom w:val="none" w:sz="0" w:space="0" w:color="auto"/>
                <w:right w:val="none" w:sz="0" w:space="0" w:color="auto"/>
              </w:divBdr>
              <w:divsChild>
                <w:div w:id="2142845464">
                  <w:marLeft w:val="0"/>
                  <w:marRight w:val="0"/>
                  <w:marTop w:val="0"/>
                  <w:marBottom w:val="0"/>
                  <w:divBdr>
                    <w:top w:val="none" w:sz="0" w:space="0" w:color="auto"/>
                    <w:left w:val="none" w:sz="0" w:space="0" w:color="auto"/>
                    <w:bottom w:val="none" w:sz="0" w:space="0" w:color="auto"/>
                    <w:right w:val="none" w:sz="0" w:space="0" w:color="auto"/>
                  </w:divBdr>
                  <w:divsChild>
                    <w:div w:id="8124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61066">
      <w:bodyDiv w:val="1"/>
      <w:marLeft w:val="0"/>
      <w:marRight w:val="0"/>
      <w:marTop w:val="0"/>
      <w:marBottom w:val="0"/>
      <w:divBdr>
        <w:top w:val="none" w:sz="0" w:space="0" w:color="auto"/>
        <w:left w:val="none" w:sz="0" w:space="0" w:color="auto"/>
        <w:bottom w:val="none" w:sz="0" w:space="0" w:color="auto"/>
        <w:right w:val="none" w:sz="0" w:space="0" w:color="auto"/>
      </w:divBdr>
      <w:divsChild>
        <w:div w:id="260377144">
          <w:marLeft w:val="0"/>
          <w:marRight w:val="0"/>
          <w:marTop w:val="0"/>
          <w:marBottom w:val="0"/>
          <w:divBdr>
            <w:top w:val="none" w:sz="0" w:space="0" w:color="auto"/>
            <w:left w:val="none" w:sz="0" w:space="0" w:color="auto"/>
            <w:bottom w:val="none" w:sz="0" w:space="0" w:color="auto"/>
            <w:right w:val="none" w:sz="0" w:space="0" w:color="auto"/>
          </w:divBdr>
          <w:divsChild>
            <w:div w:id="926158252">
              <w:marLeft w:val="0"/>
              <w:marRight w:val="0"/>
              <w:marTop w:val="0"/>
              <w:marBottom w:val="0"/>
              <w:divBdr>
                <w:top w:val="none" w:sz="0" w:space="0" w:color="auto"/>
                <w:left w:val="none" w:sz="0" w:space="0" w:color="auto"/>
                <w:bottom w:val="none" w:sz="0" w:space="0" w:color="auto"/>
                <w:right w:val="none" w:sz="0" w:space="0" w:color="auto"/>
              </w:divBdr>
              <w:divsChild>
                <w:div w:id="1195271773">
                  <w:marLeft w:val="0"/>
                  <w:marRight w:val="0"/>
                  <w:marTop w:val="0"/>
                  <w:marBottom w:val="0"/>
                  <w:divBdr>
                    <w:top w:val="none" w:sz="0" w:space="0" w:color="auto"/>
                    <w:left w:val="none" w:sz="0" w:space="0" w:color="auto"/>
                    <w:bottom w:val="none" w:sz="0" w:space="0" w:color="auto"/>
                    <w:right w:val="none" w:sz="0" w:space="0" w:color="auto"/>
                  </w:divBdr>
                  <w:divsChild>
                    <w:div w:id="191732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227093">
      <w:bodyDiv w:val="1"/>
      <w:marLeft w:val="0"/>
      <w:marRight w:val="0"/>
      <w:marTop w:val="0"/>
      <w:marBottom w:val="0"/>
      <w:divBdr>
        <w:top w:val="none" w:sz="0" w:space="0" w:color="auto"/>
        <w:left w:val="none" w:sz="0" w:space="0" w:color="auto"/>
        <w:bottom w:val="none" w:sz="0" w:space="0" w:color="auto"/>
        <w:right w:val="none" w:sz="0" w:space="0" w:color="auto"/>
      </w:divBdr>
    </w:div>
    <w:div w:id="642196541">
      <w:bodyDiv w:val="1"/>
      <w:marLeft w:val="0"/>
      <w:marRight w:val="0"/>
      <w:marTop w:val="0"/>
      <w:marBottom w:val="0"/>
      <w:divBdr>
        <w:top w:val="none" w:sz="0" w:space="0" w:color="auto"/>
        <w:left w:val="none" w:sz="0" w:space="0" w:color="auto"/>
        <w:bottom w:val="none" w:sz="0" w:space="0" w:color="auto"/>
        <w:right w:val="none" w:sz="0" w:space="0" w:color="auto"/>
      </w:divBdr>
    </w:div>
    <w:div w:id="654450725">
      <w:bodyDiv w:val="1"/>
      <w:marLeft w:val="0"/>
      <w:marRight w:val="0"/>
      <w:marTop w:val="0"/>
      <w:marBottom w:val="0"/>
      <w:divBdr>
        <w:top w:val="none" w:sz="0" w:space="0" w:color="auto"/>
        <w:left w:val="none" w:sz="0" w:space="0" w:color="auto"/>
        <w:bottom w:val="none" w:sz="0" w:space="0" w:color="auto"/>
        <w:right w:val="none" w:sz="0" w:space="0" w:color="auto"/>
      </w:divBdr>
    </w:div>
    <w:div w:id="674113385">
      <w:bodyDiv w:val="1"/>
      <w:marLeft w:val="0"/>
      <w:marRight w:val="0"/>
      <w:marTop w:val="0"/>
      <w:marBottom w:val="0"/>
      <w:divBdr>
        <w:top w:val="none" w:sz="0" w:space="0" w:color="auto"/>
        <w:left w:val="none" w:sz="0" w:space="0" w:color="auto"/>
        <w:bottom w:val="none" w:sz="0" w:space="0" w:color="auto"/>
        <w:right w:val="none" w:sz="0" w:space="0" w:color="auto"/>
      </w:divBdr>
    </w:div>
    <w:div w:id="725418741">
      <w:bodyDiv w:val="1"/>
      <w:marLeft w:val="0"/>
      <w:marRight w:val="0"/>
      <w:marTop w:val="0"/>
      <w:marBottom w:val="0"/>
      <w:divBdr>
        <w:top w:val="none" w:sz="0" w:space="0" w:color="auto"/>
        <w:left w:val="none" w:sz="0" w:space="0" w:color="auto"/>
        <w:bottom w:val="none" w:sz="0" w:space="0" w:color="auto"/>
        <w:right w:val="none" w:sz="0" w:space="0" w:color="auto"/>
      </w:divBdr>
    </w:div>
    <w:div w:id="738095067">
      <w:bodyDiv w:val="1"/>
      <w:marLeft w:val="0"/>
      <w:marRight w:val="0"/>
      <w:marTop w:val="0"/>
      <w:marBottom w:val="0"/>
      <w:divBdr>
        <w:top w:val="none" w:sz="0" w:space="0" w:color="auto"/>
        <w:left w:val="none" w:sz="0" w:space="0" w:color="auto"/>
        <w:bottom w:val="none" w:sz="0" w:space="0" w:color="auto"/>
        <w:right w:val="none" w:sz="0" w:space="0" w:color="auto"/>
      </w:divBdr>
    </w:div>
    <w:div w:id="795488044">
      <w:bodyDiv w:val="1"/>
      <w:marLeft w:val="0"/>
      <w:marRight w:val="0"/>
      <w:marTop w:val="0"/>
      <w:marBottom w:val="0"/>
      <w:divBdr>
        <w:top w:val="none" w:sz="0" w:space="0" w:color="auto"/>
        <w:left w:val="none" w:sz="0" w:space="0" w:color="auto"/>
        <w:bottom w:val="none" w:sz="0" w:space="0" w:color="auto"/>
        <w:right w:val="none" w:sz="0" w:space="0" w:color="auto"/>
      </w:divBdr>
    </w:div>
    <w:div w:id="866872431">
      <w:bodyDiv w:val="1"/>
      <w:marLeft w:val="0"/>
      <w:marRight w:val="0"/>
      <w:marTop w:val="0"/>
      <w:marBottom w:val="0"/>
      <w:divBdr>
        <w:top w:val="none" w:sz="0" w:space="0" w:color="auto"/>
        <w:left w:val="none" w:sz="0" w:space="0" w:color="auto"/>
        <w:bottom w:val="none" w:sz="0" w:space="0" w:color="auto"/>
        <w:right w:val="none" w:sz="0" w:space="0" w:color="auto"/>
      </w:divBdr>
    </w:div>
    <w:div w:id="896553154">
      <w:bodyDiv w:val="1"/>
      <w:marLeft w:val="0"/>
      <w:marRight w:val="0"/>
      <w:marTop w:val="0"/>
      <w:marBottom w:val="0"/>
      <w:divBdr>
        <w:top w:val="none" w:sz="0" w:space="0" w:color="auto"/>
        <w:left w:val="none" w:sz="0" w:space="0" w:color="auto"/>
        <w:bottom w:val="none" w:sz="0" w:space="0" w:color="auto"/>
        <w:right w:val="none" w:sz="0" w:space="0" w:color="auto"/>
      </w:divBdr>
    </w:div>
    <w:div w:id="904803737">
      <w:bodyDiv w:val="1"/>
      <w:marLeft w:val="0"/>
      <w:marRight w:val="0"/>
      <w:marTop w:val="0"/>
      <w:marBottom w:val="0"/>
      <w:divBdr>
        <w:top w:val="none" w:sz="0" w:space="0" w:color="auto"/>
        <w:left w:val="none" w:sz="0" w:space="0" w:color="auto"/>
        <w:bottom w:val="none" w:sz="0" w:space="0" w:color="auto"/>
        <w:right w:val="none" w:sz="0" w:space="0" w:color="auto"/>
      </w:divBdr>
    </w:div>
    <w:div w:id="913854205">
      <w:bodyDiv w:val="1"/>
      <w:marLeft w:val="0"/>
      <w:marRight w:val="0"/>
      <w:marTop w:val="0"/>
      <w:marBottom w:val="0"/>
      <w:divBdr>
        <w:top w:val="none" w:sz="0" w:space="0" w:color="auto"/>
        <w:left w:val="none" w:sz="0" w:space="0" w:color="auto"/>
        <w:bottom w:val="none" w:sz="0" w:space="0" w:color="auto"/>
        <w:right w:val="none" w:sz="0" w:space="0" w:color="auto"/>
      </w:divBdr>
    </w:div>
    <w:div w:id="947925733">
      <w:bodyDiv w:val="1"/>
      <w:marLeft w:val="0"/>
      <w:marRight w:val="0"/>
      <w:marTop w:val="0"/>
      <w:marBottom w:val="0"/>
      <w:divBdr>
        <w:top w:val="none" w:sz="0" w:space="0" w:color="auto"/>
        <w:left w:val="none" w:sz="0" w:space="0" w:color="auto"/>
        <w:bottom w:val="none" w:sz="0" w:space="0" w:color="auto"/>
        <w:right w:val="none" w:sz="0" w:space="0" w:color="auto"/>
      </w:divBdr>
    </w:div>
    <w:div w:id="990864849">
      <w:bodyDiv w:val="1"/>
      <w:marLeft w:val="0"/>
      <w:marRight w:val="0"/>
      <w:marTop w:val="0"/>
      <w:marBottom w:val="0"/>
      <w:divBdr>
        <w:top w:val="none" w:sz="0" w:space="0" w:color="auto"/>
        <w:left w:val="none" w:sz="0" w:space="0" w:color="auto"/>
        <w:bottom w:val="none" w:sz="0" w:space="0" w:color="auto"/>
        <w:right w:val="none" w:sz="0" w:space="0" w:color="auto"/>
      </w:divBdr>
    </w:div>
    <w:div w:id="1018848441">
      <w:bodyDiv w:val="1"/>
      <w:marLeft w:val="0"/>
      <w:marRight w:val="0"/>
      <w:marTop w:val="0"/>
      <w:marBottom w:val="0"/>
      <w:divBdr>
        <w:top w:val="none" w:sz="0" w:space="0" w:color="auto"/>
        <w:left w:val="none" w:sz="0" w:space="0" w:color="auto"/>
        <w:bottom w:val="none" w:sz="0" w:space="0" w:color="auto"/>
        <w:right w:val="none" w:sz="0" w:space="0" w:color="auto"/>
      </w:divBdr>
    </w:div>
    <w:div w:id="1037657260">
      <w:bodyDiv w:val="1"/>
      <w:marLeft w:val="0"/>
      <w:marRight w:val="0"/>
      <w:marTop w:val="0"/>
      <w:marBottom w:val="0"/>
      <w:divBdr>
        <w:top w:val="none" w:sz="0" w:space="0" w:color="auto"/>
        <w:left w:val="none" w:sz="0" w:space="0" w:color="auto"/>
        <w:bottom w:val="none" w:sz="0" w:space="0" w:color="auto"/>
        <w:right w:val="none" w:sz="0" w:space="0" w:color="auto"/>
      </w:divBdr>
    </w:div>
    <w:div w:id="1084835946">
      <w:bodyDiv w:val="1"/>
      <w:marLeft w:val="0"/>
      <w:marRight w:val="0"/>
      <w:marTop w:val="0"/>
      <w:marBottom w:val="0"/>
      <w:divBdr>
        <w:top w:val="none" w:sz="0" w:space="0" w:color="auto"/>
        <w:left w:val="none" w:sz="0" w:space="0" w:color="auto"/>
        <w:bottom w:val="none" w:sz="0" w:space="0" w:color="auto"/>
        <w:right w:val="none" w:sz="0" w:space="0" w:color="auto"/>
      </w:divBdr>
    </w:div>
    <w:div w:id="1137409339">
      <w:bodyDiv w:val="1"/>
      <w:marLeft w:val="0"/>
      <w:marRight w:val="0"/>
      <w:marTop w:val="0"/>
      <w:marBottom w:val="0"/>
      <w:divBdr>
        <w:top w:val="none" w:sz="0" w:space="0" w:color="auto"/>
        <w:left w:val="none" w:sz="0" w:space="0" w:color="auto"/>
        <w:bottom w:val="none" w:sz="0" w:space="0" w:color="auto"/>
        <w:right w:val="none" w:sz="0" w:space="0" w:color="auto"/>
      </w:divBdr>
    </w:div>
    <w:div w:id="1166284669">
      <w:bodyDiv w:val="1"/>
      <w:marLeft w:val="0"/>
      <w:marRight w:val="0"/>
      <w:marTop w:val="0"/>
      <w:marBottom w:val="0"/>
      <w:divBdr>
        <w:top w:val="none" w:sz="0" w:space="0" w:color="auto"/>
        <w:left w:val="none" w:sz="0" w:space="0" w:color="auto"/>
        <w:bottom w:val="none" w:sz="0" w:space="0" w:color="auto"/>
        <w:right w:val="none" w:sz="0" w:space="0" w:color="auto"/>
      </w:divBdr>
    </w:div>
    <w:div w:id="1180855846">
      <w:bodyDiv w:val="1"/>
      <w:marLeft w:val="0"/>
      <w:marRight w:val="0"/>
      <w:marTop w:val="0"/>
      <w:marBottom w:val="0"/>
      <w:divBdr>
        <w:top w:val="none" w:sz="0" w:space="0" w:color="auto"/>
        <w:left w:val="none" w:sz="0" w:space="0" w:color="auto"/>
        <w:bottom w:val="none" w:sz="0" w:space="0" w:color="auto"/>
        <w:right w:val="none" w:sz="0" w:space="0" w:color="auto"/>
      </w:divBdr>
      <w:divsChild>
        <w:div w:id="21786593">
          <w:marLeft w:val="0"/>
          <w:marRight w:val="0"/>
          <w:marTop w:val="0"/>
          <w:marBottom w:val="0"/>
          <w:divBdr>
            <w:top w:val="none" w:sz="0" w:space="0" w:color="auto"/>
            <w:left w:val="none" w:sz="0" w:space="0" w:color="auto"/>
            <w:bottom w:val="none" w:sz="0" w:space="0" w:color="auto"/>
            <w:right w:val="none" w:sz="0" w:space="0" w:color="auto"/>
          </w:divBdr>
          <w:divsChild>
            <w:div w:id="1441101852">
              <w:marLeft w:val="0"/>
              <w:marRight w:val="0"/>
              <w:marTop w:val="0"/>
              <w:marBottom w:val="0"/>
              <w:divBdr>
                <w:top w:val="none" w:sz="0" w:space="0" w:color="auto"/>
                <w:left w:val="none" w:sz="0" w:space="0" w:color="auto"/>
                <w:bottom w:val="none" w:sz="0" w:space="0" w:color="auto"/>
                <w:right w:val="none" w:sz="0" w:space="0" w:color="auto"/>
              </w:divBdr>
              <w:divsChild>
                <w:div w:id="1715813663">
                  <w:marLeft w:val="0"/>
                  <w:marRight w:val="0"/>
                  <w:marTop w:val="0"/>
                  <w:marBottom w:val="0"/>
                  <w:divBdr>
                    <w:top w:val="none" w:sz="0" w:space="0" w:color="auto"/>
                    <w:left w:val="none" w:sz="0" w:space="0" w:color="auto"/>
                    <w:bottom w:val="none" w:sz="0" w:space="0" w:color="auto"/>
                    <w:right w:val="none" w:sz="0" w:space="0" w:color="auto"/>
                  </w:divBdr>
                  <w:divsChild>
                    <w:div w:id="17854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462402">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7688363">
      <w:bodyDiv w:val="1"/>
      <w:marLeft w:val="0"/>
      <w:marRight w:val="0"/>
      <w:marTop w:val="0"/>
      <w:marBottom w:val="0"/>
      <w:divBdr>
        <w:top w:val="none" w:sz="0" w:space="0" w:color="auto"/>
        <w:left w:val="none" w:sz="0" w:space="0" w:color="auto"/>
        <w:bottom w:val="none" w:sz="0" w:space="0" w:color="auto"/>
        <w:right w:val="none" w:sz="0" w:space="0" w:color="auto"/>
      </w:divBdr>
    </w:div>
    <w:div w:id="1298728871">
      <w:bodyDiv w:val="1"/>
      <w:marLeft w:val="0"/>
      <w:marRight w:val="0"/>
      <w:marTop w:val="0"/>
      <w:marBottom w:val="0"/>
      <w:divBdr>
        <w:top w:val="none" w:sz="0" w:space="0" w:color="auto"/>
        <w:left w:val="none" w:sz="0" w:space="0" w:color="auto"/>
        <w:bottom w:val="none" w:sz="0" w:space="0" w:color="auto"/>
        <w:right w:val="none" w:sz="0" w:space="0" w:color="auto"/>
      </w:divBdr>
    </w:div>
    <w:div w:id="1318264420">
      <w:bodyDiv w:val="1"/>
      <w:marLeft w:val="0"/>
      <w:marRight w:val="0"/>
      <w:marTop w:val="0"/>
      <w:marBottom w:val="0"/>
      <w:divBdr>
        <w:top w:val="none" w:sz="0" w:space="0" w:color="auto"/>
        <w:left w:val="none" w:sz="0" w:space="0" w:color="auto"/>
        <w:bottom w:val="none" w:sz="0" w:space="0" w:color="auto"/>
        <w:right w:val="none" w:sz="0" w:space="0" w:color="auto"/>
      </w:divBdr>
    </w:div>
    <w:div w:id="1398088710">
      <w:bodyDiv w:val="1"/>
      <w:marLeft w:val="0"/>
      <w:marRight w:val="0"/>
      <w:marTop w:val="0"/>
      <w:marBottom w:val="0"/>
      <w:divBdr>
        <w:top w:val="none" w:sz="0" w:space="0" w:color="auto"/>
        <w:left w:val="none" w:sz="0" w:space="0" w:color="auto"/>
        <w:bottom w:val="none" w:sz="0" w:space="0" w:color="auto"/>
        <w:right w:val="none" w:sz="0" w:space="0" w:color="auto"/>
      </w:divBdr>
    </w:div>
    <w:div w:id="1441756917">
      <w:bodyDiv w:val="1"/>
      <w:marLeft w:val="0"/>
      <w:marRight w:val="0"/>
      <w:marTop w:val="0"/>
      <w:marBottom w:val="0"/>
      <w:divBdr>
        <w:top w:val="none" w:sz="0" w:space="0" w:color="auto"/>
        <w:left w:val="none" w:sz="0" w:space="0" w:color="auto"/>
        <w:bottom w:val="none" w:sz="0" w:space="0" w:color="auto"/>
        <w:right w:val="none" w:sz="0" w:space="0" w:color="auto"/>
      </w:divBdr>
    </w:div>
    <w:div w:id="1451900264">
      <w:bodyDiv w:val="1"/>
      <w:marLeft w:val="0"/>
      <w:marRight w:val="0"/>
      <w:marTop w:val="0"/>
      <w:marBottom w:val="0"/>
      <w:divBdr>
        <w:top w:val="none" w:sz="0" w:space="0" w:color="auto"/>
        <w:left w:val="none" w:sz="0" w:space="0" w:color="auto"/>
        <w:bottom w:val="none" w:sz="0" w:space="0" w:color="auto"/>
        <w:right w:val="none" w:sz="0" w:space="0" w:color="auto"/>
      </w:divBdr>
    </w:div>
    <w:div w:id="1497766526">
      <w:bodyDiv w:val="1"/>
      <w:marLeft w:val="0"/>
      <w:marRight w:val="0"/>
      <w:marTop w:val="0"/>
      <w:marBottom w:val="0"/>
      <w:divBdr>
        <w:top w:val="none" w:sz="0" w:space="0" w:color="auto"/>
        <w:left w:val="none" w:sz="0" w:space="0" w:color="auto"/>
        <w:bottom w:val="none" w:sz="0" w:space="0" w:color="auto"/>
        <w:right w:val="none" w:sz="0" w:space="0" w:color="auto"/>
      </w:divBdr>
    </w:div>
    <w:div w:id="1498183850">
      <w:bodyDiv w:val="1"/>
      <w:marLeft w:val="0"/>
      <w:marRight w:val="0"/>
      <w:marTop w:val="0"/>
      <w:marBottom w:val="0"/>
      <w:divBdr>
        <w:top w:val="none" w:sz="0" w:space="0" w:color="auto"/>
        <w:left w:val="none" w:sz="0" w:space="0" w:color="auto"/>
        <w:bottom w:val="none" w:sz="0" w:space="0" w:color="auto"/>
        <w:right w:val="none" w:sz="0" w:space="0" w:color="auto"/>
      </w:divBdr>
    </w:div>
    <w:div w:id="1503621611">
      <w:bodyDiv w:val="1"/>
      <w:marLeft w:val="0"/>
      <w:marRight w:val="0"/>
      <w:marTop w:val="0"/>
      <w:marBottom w:val="0"/>
      <w:divBdr>
        <w:top w:val="none" w:sz="0" w:space="0" w:color="auto"/>
        <w:left w:val="none" w:sz="0" w:space="0" w:color="auto"/>
        <w:bottom w:val="none" w:sz="0" w:space="0" w:color="auto"/>
        <w:right w:val="none" w:sz="0" w:space="0" w:color="auto"/>
      </w:divBdr>
    </w:div>
    <w:div w:id="1524592899">
      <w:bodyDiv w:val="1"/>
      <w:marLeft w:val="0"/>
      <w:marRight w:val="0"/>
      <w:marTop w:val="0"/>
      <w:marBottom w:val="0"/>
      <w:divBdr>
        <w:top w:val="none" w:sz="0" w:space="0" w:color="auto"/>
        <w:left w:val="none" w:sz="0" w:space="0" w:color="auto"/>
        <w:bottom w:val="none" w:sz="0" w:space="0" w:color="auto"/>
        <w:right w:val="none" w:sz="0" w:space="0" w:color="auto"/>
      </w:divBdr>
      <w:divsChild>
        <w:div w:id="507527819">
          <w:marLeft w:val="0"/>
          <w:marRight w:val="0"/>
          <w:marTop w:val="0"/>
          <w:marBottom w:val="0"/>
          <w:divBdr>
            <w:top w:val="none" w:sz="0" w:space="0" w:color="auto"/>
            <w:left w:val="none" w:sz="0" w:space="0" w:color="auto"/>
            <w:bottom w:val="none" w:sz="0" w:space="0" w:color="auto"/>
            <w:right w:val="none" w:sz="0" w:space="0" w:color="auto"/>
          </w:divBdr>
          <w:divsChild>
            <w:div w:id="1723410028">
              <w:marLeft w:val="0"/>
              <w:marRight w:val="0"/>
              <w:marTop w:val="0"/>
              <w:marBottom w:val="0"/>
              <w:divBdr>
                <w:top w:val="none" w:sz="0" w:space="0" w:color="auto"/>
                <w:left w:val="none" w:sz="0" w:space="0" w:color="auto"/>
                <w:bottom w:val="none" w:sz="0" w:space="0" w:color="auto"/>
                <w:right w:val="none" w:sz="0" w:space="0" w:color="auto"/>
              </w:divBdr>
              <w:divsChild>
                <w:div w:id="1998604002">
                  <w:marLeft w:val="0"/>
                  <w:marRight w:val="0"/>
                  <w:marTop w:val="0"/>
                  <w:marBottom w:val="0"/>
                  <w:divBdr>
                    <w:top w:val="none" w:sz="0" w:space="0" w:color="auto"/>
                    <w:left w:val="none" w:sz="0" w:space="0" w:color="auto"/>
                    <w:bottom w:val="none" w:sz="0" w:space="0" w:color="auto"/>
                    <w:right w:val="none" w:sz="0" w:space="0" w:color="auto"/>
                  </w:divBdr>
                  <w:divsChild>
                    <w:div w:id="39081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415618">
      <w:bodyDiv w:val="1"/>
      <w:marLeft w:val="0"/>
      <w:marRight w:val="0"/>
      <w:marTop w:val="0"/>
      <w:marBottom w:val="0"/>
      <w:divBdr>
        <w:top w:val="none" w:sz="0" w:space="0" w:color="auto"/>
        <w:left w:val="none" w:sz="0" w:space="0" w:color="auto"/>
        <w:bottom w:val="none" w:sz="0" w:space="0" w:color="auto"/>
        <w:right w:val="none" w:sz="0" w:space="0" w:color="auto"/>
      </w:divBdr>
    </w:div>
    <w:div w:id="1705786518">
      <w:bodyDiv w:val="1"/>
      <w:marLeft w:val="0"/>
      <w:marRight w:val="0"/>
      <w:marTop w:val="0"/>
      <w:marBottom w:val="0"/>
      <w:divBdr>
        <w:top w:val="none" w:sz="0" w:space="0" w:color="auto"/>
        <w:left w:val="none" w:sz="0" w:space="0" w:color="auto"/>
        <w:bottom w:val="none" w:sz="0" w:space="0" w:color="auto"/>
        <w:right w:val="none" w:sz="0" w:space="0" w:color="auto"/>
      </w:divBdr>
    </w:div>
    <w:div w:id="1727799294">
      <w:bodyDiv w:val="1"/>
      <w:marLeft w:val="0"/>
      <w:marRight w:val="0"/>
      <w:marTop w:val="0"/>
      <w:marBottom w:val="0"/>
      <w:divBdr>
        <w:top w:val="none" w:sz="0" w:space="0" w:color="auto"/>
        <w:left w:val="none" w:sz="0" w:space="0" w:color="auto"/>
        <w:bottom w:val="none" w:sz="0" w:space="0" w:color="auto"/>
        <w:right w:val="none" w:sz="0" w:space="0" w:color="auto"/>
      </w:divBdr>
    </w:div>
    <w:div w:id="1798524837">
      <w:bodyDiv w:val="1"/>
      <w:marLeft w:val="0"/>
      <w:marRight w:val="0"/>
      <w:marTop w:val="0"/>
      <w:marBottom w:val="0"/>
      <w:divBdr>
        <w:top w:val="none" w:sz="0" w:space="0" w:color="auto"/>
        <w:left w:val="none" w:sz="0" w:space="0" w:color="auto"/>
        <w:bottom w:val="none" w:sz="0" w:space="0" w:color="auto"/>
        <w:right w:val="none" w:sz="0" w:space="0" w:color="auto"/>
      </w:divBdr>
    </w:div>
    <w:div w:id="1830321322">
      <w:bodyDiv w:val="1"/>
      <w:marLeft w:val="0"/>
      <w:marRight w:val="0"/>
      <w:marTop w:val="0"/>
      <w:marBottom w:val="0"/>
      <w:divBdr>
        <w:top w:val="none" w:sz="0" w:space="0" w:color="auto"/>
        <w:left w:val="none" w:sz="0" w:space="0" w:color="auto"/>
        <w:bottom w:val="none" w:sz="0" w:space="0" w:color="auto"/>
        <w:right w:val="none" w:sz="0" w:space="0" w:color="auto"/>
      </w:divBdr>
    </w:div>
    <w:div w:id="1896578389">
      <w:bodyDiv w:val="1"/>
      <w:marLeft w:val="0"/>
      <w:marRight w:val="0"/>
      <w:marTop w:val="0"/>
      <w:marBottom w:val="0"/>
      <w:divBdr>
        <w:top w:val="none" w:sz="0" w:space="0" w:color="auto"/>
        <w:left w:val="none" w:sz="0" w:space="0" w:color="auto"/>
        <w:bottom w:val="none" w:sz="0" w:space="0" w:color="auto"/>
        <w:right w:val="none" w:sz="0" w:space="0" w:color="auto"/>
      </w:divBdr>
    </w:div>
    <w:div w:id="1903635278">
      <w:bodyDiv w:val="1"/>
      <w:marLeft w:val="0"/>
      <w:marRight w:val="0"/>
      <w:marTop w:val="0"/>
      <w:marBottom w:val="0"/>
      <w:divBdr>
        <w:top w:val="none" w:sz="0" w:space="0" w:color="auto"/>
        <w:left w:val="none" w:sz="0" w:space="0" w:color="auto"/>
        <w:bottom w:val="none" w:sz="0" w:space="0" w:color="auto"/>
        <w:right w:val="none" w:sz="0" w:space="0" w:color="auto"/>
      </w:divBdr>
      <w:divsChild>
        <w:div w:id="533620199">
          <w:marLeft w:val="0"/>
          <w:marRight w:val="0"/>
          <w:marTop w:val="0"/>
          <w:marBottom w:val="0"/>
          <w:divBdr>
            <w:top w:val="none" w:sz="0" w:space="0" w:color="auto"/>
            <w:left w:val="none" w:sz="0" w:space="0" w:color="auto"/>
            <w:bottom w:val="none" w:sz="0" w:space="0" w:color="auto"/>
            <w:right w:val="none" w:sz="0" w:space="0" w:color="auto"/>
          </w:divBdr>
          <w:divsChild>
            <w:div w:id="1380206885">
              <w:marLeft w:val="0"/>
              <w:marRight w:val="0"/>
              <w:marTop w:val="0"/>
              <w:marBottom w:val="0"/>
              <w:divBdr>
                <w:top w:val="none" w:sz="0" w:space="0" w:color="auto"/>
                <w:left w:val="none" w:sz="0" w:space="0" w:color="auto"/>
                <w:bottom w:val="none" w:sz="0" w:space="0" w:color="auto"/>
                <w:right w:val="none" w:sz="0" w:space="0" w:color="auto"/>
              </w:divBdr>
              <w:divsChild>
                <w:div w:id="3821085">
                  <w:marLeft w:val="0"/>
                  <w:marRight w:val="0"/>
                  <w:marTop w:val="0"/>
                  <w:marBottom w:val="0"/>
                  <w:divBdr>
                    <w:top w:val="none" w:sz="0" w:space="0" w:color="auto"/>
                    <w:left w:val="none" w:sz="0" w:space="0" w:color="auto"/>
                    <w:bottom w:val="none" w:sz="0" w:space="0" w:color="auto"/>
                    <w:right w:val="none" w:sz="0" w:space="0" w:color="auto"/>
                  </w:divBdr>
                  <w:divsChild>
                    <w:div w:id="90572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147997">
      <w:bodyDiv w:val="1"/>
      <w:marLeft w:val="0"/>
      <w:marRight w:val="0"/>
      <w:marTop w:val="0"/>
      <w:marBottom w:val="0"/>
      <w:divBdr>
        <w:top w:val="none" w:sz="0" w:space="0" w:color="auto"/>
        <w:left w:val="none" w:sz="0" w:space="0" w:color="auto"/>
        <w:bottom w:val="none" w:sz="0" w:space="0" w:color="auto"/>
        <w:right w:val="none" w:sz="0" w:space="0" w:color="auto"/>
      </w:divBdr>
    </w:div>
    <w:div w:id="2027322860">
      <w:bodyDiv w:val="1"/>
      <w:marLeft w:val="0"/>
      <w:marRight w:val="0"/>
      <w:marTop w:val="0"/>
      <w:marBottom w:val="0"/>
      <w:divBdr>
        <w:top w:val="none" w:sz="0" w:space="0" w:color="auto"/>
        <w:left w:val="none" w:sz="0" w:space="0" w:color="auto"/>
        <w:bottom w:val="none" w:sz="0" w:space="0" w:color="auto"/>
        <w:right w:val="none" w:sz="0" w:space="0" w:color="auto"/>
      </w:divBdr>
    </w:div>
    <w:div w:id="2056586736">
      <w:bodyDiv w:val="1"/>
      <w:marLeft w:val="0"/>
      <w:marRight w:val="0"/>
      <w:marTop w:val="0"/>
      <w:marBottom w:val="0"/>
      <w:divBdr>
        <w:top w:val="none" w:sz="0" w:space="0" w:color="auto"/>
        <w:left w:val="none" w:sz="0" w:space="0" w:color="auto"/>
        <w:bottom w:val="none" w:sz="0" w:space="0" w:color="auto"/>
        <w:right w:val="none" w:sz="0" w:space="0" w:color="auto"/>
      </w:divBdr>
    </w:div>
    <w:div w:id="2078235579">
      <w:bodyDiv w:val="1"/>
      <w:marLeft w:val="0"/>
      <w:marRight w:val="0"/>
      <w:marTop w:val="0"/>
      <w:marBottom w:val="0"/>
      <w:divBdr>
        <w:top w:val="none" w:sz="0" w:space="0" w:color="auto"/>
        <w:left w:val="none" w:sz="0" w:space="0" w:color="auto"/>
        <w:bottom w:val="none" w:sz="0" w:space="0" w:color="auto"/>
        <w:right w:val="none" w:sz="0" w:space="0" w:color="auto"/>
      </w:divBdr>
      <w:divsChild>
        <w:div w:id="2054303644">
          <w:marLeft w:val="0"/>
          <w:marRight w:val="0"/>
          <w:marTop w:val="0"/>
          <w:marBottom w:val="0"/>
          <w:divBdr>
            <w:top w:val="none" w:sz="0" w:space="0" w:color="auto"/>
            <w:left w:val="none" w:sz="0" w:space="0" w:color="auto"/>
            <w:bottom w:val="none" w:sz="0" w:space="0" w:color="auto"/>
            <w:right w:val="none" w:sz="0" w:space="0" w:color="auto"/>
          </w:divBdr>
          <w:divsChild>
            <w:div w:id="1542011895">
              <w:marLeft w:val="0"/>
              <w:marRight w:val="0"/>
              <w:marTop w:val="0"/>
              <w:marBottom w:val="0"/>
              <w:divBdr>
                <w:top w:val="none" w:sz="0" w:space="0" w:color="auto"/>
                <w:left w:val="none" w:sz="0" w:space="0" w:color="auto"/>
                <w:bottom w:val="none" w:sz="0" w:space="0" w:color="auto"/>
                <w:right w:val="none" w:sz="0" w:space="0" w:color="auto"/>
              </w:divBdr>
              <w:divsChild>
                <w:div w:id="2101827582">
                  <w:marLeft w:val="0"/>
                  <w:marRight w:val="0"/>
                  <w:marTop w:val="0"/>
                  <w:marBottom w:val="0"/>
                  <w:divBdr>
                    <w:top w:val="none" w:sz="0" w:space="0" w:color="auto"/>
                    <w:left w:val="none" w:sz="0" w:space="0" w:color="auto"/>
                    <w:bottom w:val="none" w:sz="0" w:space="0" w:color="auto"/>
                    <w:right w:val="none" w:sz="0" w:space="0" w:color="auto"/>
                  </w:divBdr>
                  <w:divsChild>
                    <w:div w:id="179814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744644">
      <w:bodyDiv w:val="1"/>
      <w:marLeft w:val="0"/>
      <w:marRight w:val="0"/>
      <w:marTop w:val="0"/>
      <w:marBottom w:val="0"/>
      <w:divBdr>
        <w:top w:val="none" w:sz="0" w:space="0" w:color="auto"/>
        <w:left w:val="none" w:sz="0" w:space="0" w:color="auto"/>
        <w:bottom w:val="none" w:sz="0" w:space="0" w:color="auto"/>
        <w:right w:val="none" w:sz="0" w:space="0" w:color="auto"/>
      </w:divBdr>
    </w:div>
    <w:div w:id="210796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Jam21</b:Tag>
    <b:SourceType>Interview</b:SourceType>
    <b:Guid>{1AF2A0C8-1F14-464D-A540-7666904A0419}</b:Guid>
    <b:Title>Cooperatives in Australia</b:Title>
    <b:Year>2021</b:Year>
    <b:Month>March</b:Month>
    <b:Day>25</b:Day>
    <b:Author>
      <b:Interviewee>
        <b:NameList>
          <b:Person>
            <b:Last>Clark</b:Last>
            <b:First>James</b:First>
          </b:Person>
        </b:NameList>
      </b:Interviewee>
      <b:Interviewer>
        <b:NameList>
          <b:Person>
            <b:Last>Mora</b:Last>
            <b:First>William</b:First>
          </b:Person>
        </b:NameList>
      </b:Interviewer>
    </b:Author>
    <b:RefOrder>3</b:RefOrder>
  </b:Source>
  <b:Source>
    <b:Tag>Ang18</b:Tag>
    <b:SourceType>InternetSite</b:SourceType>
    <b:Guid>{EC29D567-A7AB-400B-AD8D-7C5D48262460}</b:Guid>
    <b:Title>Savings Groups</b:Title>
    <b:Year>2018</b:Year>
    <b:Month>July</b:Month>
    <b:Day>15</b:Day>
    <b:Author>
      <b:Author>
        <b:NameList>
          <b:Person>
            <b:Last>Cooperatives</b:Last>
            <b:First>Angolan</b:First>
          </b:Person>
        </b:NameList>
      </b:Author>
    </b:Author>
    <b:InternetSiteTitle>youtube</b:InternetSiteTitle>
    <b:URL>http://www.youtube.com/2827565dj3h58</b:URL>
    <b:RefOrder>4</b:RefOrder>
  </b:Source>
  <b:Source>
    <b:Tag>Sta19</b:Tag>
    <b:SourceType>Book</b:SourceType>
    <b:Guid>{2712E7EA-AED1-401A-8214-D2D262F2815F}</b:Guid>
    <b:Title>Cost Accounting in a Family Business</b:Title>
    <b:Year>2019</b:Year>
    <b:Author>
      <b:Author>
        <b:NameList>
          <b:Person>
            <b:Last>Idehen</b:Last>
            <b:First>Stanley</b:First>
          </b:Person>
        </b:NameList>
      </b:Author>
    </b:Author>
    <b:City>Anywhere</b:City>
    <b:Publisher>Galaxy Press</b:Publisher>
    <b:RefOrder>2</b:RefOrder>
  </b:Source>
  <b:Source>
    <b:Tag>MyG211</b:Tag>
    <b:SourceType>Interview</b:SourceType>
    <b:Guid>{38286766-CDCC-44D4-8BAA-5EBCF753D19C}</b:Guid>
    <b:Title>Inspiration</b:Title>
    <b:Year>2021</b:Year>
    <b:Author>
      <b:Interviewee>
        <b:NameList>
          <b:Person>
            <b:Last>Grandmother</b:Last>
            <b:First>My</b:First>
          </b:Person>
        </b:NameList>
      </b:Interviewee>
      <b:Interviewer>
        <b:NameList>
          <b:Person>
            <b:Last>Mora</b:Last>
            <b:First>William</b:First>
          </b:Person>
        </b:NameList>
      </b:Interviewer>
    </b:Author>
    <b:Month>March</b:Month>
    <b:Day>28</b:Day>
    <b:RefOrder>1</b:RefOrder>
  </b:Source>
  <b:Source>
    <b:Tag>Dra212</b:Tag>
    <b:SourceType>Interview</b:SourceType>
    <b:Guid>{345867A3-246E-4415-AA4F-003FD48FE16D}</b:Guid>
    <b:Title>Trabajo Social y la Salud Mental</b:Title>
    <b:Year>2021</b:Year>
    <b:Month>Febrero</b:Month>
    <b:Day>22</b:Day>
    <b:Author>
      <b:Interviewee>
        <b:NameList>
          <b:Person>
            <b:Last>Rodriguez</b:Last>
            <b:First>Dra.</b:First>
            <b:Middle>Sandra</b:Middle>
          </b:Person>
        </b:NameList>
      </b:Interviewee>
      <b:Interviewer>
        <b:NameList>
          <b:Person>
            <b:Last>Dr</b:Last>
            <b:First>Edward</b:First>
            <b:Middle>Lambert</b:Middle>
          </b:Person>
        </b:NameList>
      </b:Interviewer>
    </b:Author>
    <b:RefOrder>5</b:RefOrder>
  </b:Source>
  <b:Source>
    <b:Tag>IMF18</b:Tag>
    <b:SourceType>InternetSite</b:SourceType>
    <b:Guid>{B4BD6450-6130-450D-9F1C-1B26ECDF608C}</b:Guid>
    <b:Title>IMF Financial Operations: Overview</b:Title>
    <b:Year>2018</b:Year>
    <b:Month>Mayo</b:Month>
    <b:Day>18</b:Day>
    <b:Medium>Video</b:Medium>
    <b:URL>https://www.youtube.com/watch?v=WQdLDMLrYIA</b:URL>
    <b:Author>
      <b:Author>
        <b:NameList>
          <b:Person>
            <b:Last>IMF</b:Last>
          </b:Person>
        </b:NameList>
      </b:Author>
      <b:Editor>
        <b:NameList>
          <b:Person>
            <b:Last>Youtube</b:Last>
          </b:Person>
        </b:NameList>
      </b:Editor>
    </b:Author>
    <b:RefOrder>6</b:RefOrder>
  </b:Source>
  <b:Source>
    <b:Tag>MyG21</b:Tag>
    <b:SourceType>Interview</b:SourceType>
    <b:Guid>{601E92EC-4847-4856-B1D1-441300D71B51}</b:Guid>
    <b:Title>My assignment</b:Title>
    <b:Year>2021</b:Year>
    <b:Month>March</b:Month>
    <b:Day>25</b:Day>
    <b:Author>
      <b:Interviewee>
        <b:NameList>
          <b:Person>
            <b:Last>Grandmother</b:Last>
            <b:First>My</b:First>
          </b:Person>
        </b:NameList>
      </b:Interviewee>
      <b:Interviewer>
        <b:NameList>
          <b:Person>
            <b:Last>Me</b:Last>
          </b:Person>
        </b:NameList>
      </b:Interviewer>
    </b:Author>
    <b:RefOrder>7</b:RefOrder>
  </b:Source>
</b:Sources>
</file>

<file path=customXml/itemProps1.xml><?xml version="1.0" encoding="utf-8"?>
<ds:datastoreItem xmlns:ds="http://schemas.openxmlformats.org/officeDocument/2006/customXml" ds:itemID="{22999D96-E539-4BEC-9AF5-055B4B1D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20</Pages>
  <Words>4109</Words>
  <Characters>22191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Jimena Pilatti</cp:lastModifiedBy>
  <cp:revision>598</cp:revision>
  <dcterms:created xsi:type="dcterms:W3CDTF">2024-10-03T19:08:00Z</dcterms:created>
  <dcterms:modified xsi:type="dcterms:W3CDTF">2024-10-13T22:38:00Z</dcterms:modified>
</cp:coreProperties>
</file>