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A4" w:rsidRDefault="009110A4" w:rsidP="006B1FC8">
      <w:pPr>
        <w:pStyle w:val="Default"/>
        <w:jc w:val="center"/>
        <w:rPr>
          <w:rFonts w:ascii="Arial" w:hAnsi="Arial" w:cs="Arial"/>
          <w:b/>
          <w:sz w:val="40"/>
          <w:szCs w:val="40"/>
        </w:rPr>
      </w:pPr>
    </w:p>
    <w:p w:rsidR="006B1FC8" w:rsidRDefault="006B1FC8" w:rsidP="006B1FC8">
      <w:pPr>
        <w:pStyle w:val="Default"/>
        <w:jc w:val="center"/>
        <w:rPr>
          <w:rFonts w:ascii="Arial" w:hAnsi="Arial" w:cs="Arial"/>
          <w:b/>
          <w:sz w:val="40"/>
          <w:szCs w:val="40"/>
        </w:rPr>
      </w:pPr>
      <w:r>
        <w:rPr>
          <w:rFonts w:ascii="Arial" w:hAnsi="Arial" w:cs="Arial"/>
          <w:b/>
          <w:sz w:val="40"/>
          <w:szCs w:val="40"/>
        </w:rPr>
        <w:t>Stacy-Ann Whyte Toolsie</w:t>
      </w:r>
    </w:p>
    <w:p w:rsidR="006B1FC8" w:rsidRPr="00055044" w:rsidRDefault="00055044" w:rsidP="00055044">
      <w:pPr>
        <w:pStyle w:val="Default"/>
        <w:jc w:val="center"/>
        <w:rPr>
          <w:rFonts w:ascii="Arial" w:hAnsi="Arial" w:cs="Arial"/>
          <w:b/>
          <w:bCs/>
          <w:sz w:val="56"/>
          <w:szCs w:val="40"/>
        </w:rPr>
      </w:pPr>
      <w:r w:rsidRPr="00055044">
        <w:rPr>
          <w:rFonts w:ascii="Arial" w:hAnsi="Arial" w:cs="Arial"/>
          <w:b/>
          <w:sz w:val="40"/>
        </w:rPr>
        <w:t>UD84757ED93976</w:t>
      </w:r>
    </w:p>
    <w:p w:rsidR="006B1FC8" w:rsidRDefault="006B1FC8" w:rsidP="006B1FC8">
      <w:pPr>
        <w:pStyle w:val="Default"/>
        <w:jc w:val="center"/>
        <w:rPr>
          <w:rFonts w:ascii="Arial" w:hAnsi="Arial" w:cs="Arial"/>
          <w:b/>
          <w:bCs/>
          <w:sz w:val="40"/>
          <w:szCs w:val="40"/>
        </w:rPr>
      </w:pPr>
    </w:p>
    <w:p w:rsidR="006B1FC8" w:rsidRDefault="006B1FC8" w:rsidP="006B1FC8">
      <w:pPr>
        <w:pStyle w:val="Default"/>
        <w:jc w:val="center"/>
        <w:rPr>
          <w:rFonts w:ascii="Arial" w:hAnsi="Arial" w:cs="Arial"/>
          <w:b/>
          <w:bCs/>
          <w:sz w:val="40"/>
          <w:szCs w:val="40"/>
        </w:rPr>
      </w:pPr>
    </w:p>
    <w:p w:rsidR="006B1FC8" w:rsidRDefault="006B1FC8" w:rsidP="006B1FC8">
      <w:pPr>
        <w:pStyle w:val="Default"/>
        <w:jc w:val="center"/>
        <w:rPr>
          <w:rFonts w:ascii="Arial" w:hAnsi="Arial" w:cs="Arial"/>
          <w:b/>
          <w:bCs/>
          <w:sz w:val="40"/>
          <w:szCs w:val="40"/>
        </w:rPr>
      </w:pPr>
    </w:p>
    <w:p w:rsidR="006B1FC8" w:rsidRDefault="006B1FC8" w:rsidP="006B1FC8">
      <w:pPr>
        <w:pStyle w:val="Default"/>
        <w:jc w:val="center"/>
        <w:rPr>
          <w:rFonts w:ascii="Arial" w:hAnsi="Arial" w:cs="Arial"/>
          <w:b/>
          <w:bCs/>
          <w:sz w:val="40"/>
          <w:szCs w:val="40"/>
        </w:rPr>
      </w:pPr>
    </w:p>
    <w:p w:rsidR="006B1FC8" w:rsidRDefault="006B1FC8" w:rsidP="006B1FC8">
      <w:pPr>
        <w:pStyle w:val="Default"/>
        <w:jc w:val="center"/>
        <w:rPr>
          <w:rFonts w:ascii="Arial" w:hAnsi="Arial" w:cs="Arial"/>
          <w:b/>
          <w:bCs/>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r>
        <w:rPr>
          <w:rFonts w:ascii="Arial" w:hAnsi="Arial" w:cs="Arial"/>
          <w:sz w:val="40"/>
          <w:szCs w:val="40"/>
        </w:rPr>
        <w:t>COURSE NAME:</w:t>
      </w:r>
    </w:p>
    <w:p w:rsidR="006B1FC8" w:rsidRDefault="000F7963" w:rsidP="006B1FC8">
      <w:pPr>
        <w:pStyle w:val="Default"/>
        <w:jc w:val="center"/>
        <w:rPr>
          <w:rFonts w:ascii="Arial" w:hAnsi="Arial" w:cs="Arial"/>
          <w:b/>
          <w:sz w:val="40"/>
          <w:szCs w:val="40"/>
        </w:rPr>
      </w:pPr>
      <w:r>
        <w:rPr>
          <w:rFonts w:ascii="Arial" w:hAnsi="Arial" w:cs="Arial"/>
          <w:b/>
          <w:sz w:val="40"/>
          <w:szCs w:val="40"/>
        </w:rPr>
        <w:t>Data-Driven Decision Making DDE622</w:t>
      </w: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p>
    <w:p w:rsidR="006B1FC8" w:rsidRDefault="006B1FC8" w:rsidP="006B1FC8">
      <w:pPr>
        <w:pStyle w:val="Default"/>
        <w:jc w:val="center"/>
        <w:rPr>
          <w:rFonts w:ascii="Arial" w:hAnsi="Arial" w:cs="Arial"/>
          <w:sz w:val="40"/>
          <w:szCs w:val="40"/>
        </w:rPr>
      </w:pPr>
      <w:r>
        <w:rPr>
          <w:rFonts w:ascii="Arial" w:hAnsi="Arial" w:cs="Arial"/>
          <w:sz w:val="40"/>
          <w:szCs w:val="40"/>
        </w:rPr>
        <w:t>ATLANTIC INTERNATIONAL UNIVERSITY</w:t>
      </w:r>
    </w:p>
    <w:p w:rsidR="006B1FC8" w:rsidRDefault="000F7963" w:rsidP="006B1FC8">
      <w:pPr>
        <w:jc w:val="center"/>
        <w:rPr>
          <w:rFonts w:ascii="Arial" w:hAnsi="Arial" w:cs="Arial"/>
          <w:b/>
          <w:bCs/>
          <w:sz w:val="40"/>
          <w:szCs w:val="40"/>
        </w:rPr>
      </w:pPr>
      <w:r>
        <w:rPr>
          <w:rFonts w:ascii="Arial" w:hAnsi="Arial" w:cs="Arial"/>
          <w:b/>
          <w:bCs/>
          <w:sz w:val="40"/>
          <w:szCs w:val="40"/>
        </w:rPr>
        <w:t>July 13</w:t>
      </w:r>
      <w:r w:rsidR="006F0DAF">
        <w:rPr>
          <w:rFonts w:ascii="Arial" w:hAnsi="Arial" w:cs="Arial"/>
          <w:b/>
          <w:bCs/>
          <w:sz w:val="40"/>
          <w:szCs w:val="40"/>
        </w:rPr>
        <w:t>, 2024</w:t>
      </w:r>
    </w:p>
    <w:p w:rsidR="006B1FC8" w:rsidRDefault="006B1FC8" w:rsidP="006B1FC8">
      <w:pPr>
        <w:rPr>
          <w:rFonts w:ascii="Arial" w:hAnsi="Arial" w:cs="Arial"/>
          <w:b/>
          <w:bCs/>
          <w:sz w:val="24"/>
          <w:szCs w:val="24"/>
        </w:rPr>
      </w:pPr>
    </w:p>
    <w:p w:rsidR="006B1FC8" w:rsidRDefault="006B1FC8" w:rsidP="006B1FC8">
      <w:pPr>
        <w:rPr>
          <w:rFonts w:ascii="Arial" w:hAnsi="Arial" w:cs="Arial"/>
          <w:b/>
          <w:bCs/>
          <w:sz w:val="24"/>
          <w:szCs w:val="24"/>
        </w:rPr>
      </w:pPr>
    </w:p>
    <w:p w:rsidR="00A73558" w:rsidRDefault="00A73558" w:rsidP="0035467B">
      <w:pPr>
        <w:spacing w:line="480" w:lineRule="auto"/>
        <w:rPr>
          <w:rFonts w:ascii="Times New Roman" w:hAnsi="Times New Roman" w:cs="Times New Roman"/>
          <w:b/>
          <w:sz w:val="24"/>
          <w:szCs w:val="24"/>
        </w:rPr>
      </w:pPr>
    </w:p>
    <w:p w:rsidR="00792E69" w:rsidRDefault="00792E69" w:rsidP="0035467B">
      <w:pPr>
        <w:spacing w:line="480" w:lineRule="auto"/>
        <w:rPr>
          <w:rFonts w:ascii="Times New Roman" w:hAnsi="Times New Roman" w:cs="Times New Roman"/>
          <w:b/>
          <w:sz w:val="24"/>
          <w:szCs w:val="24"/>
        </w:rPr>
      </w:pPr>
    </w:p>
    <w:p w:rsidR="00D74BD0" w:rsidRDefault="00D74BD0" w:rsidP="0035467B">
      <w:pPr>
        <w:spacing w:line="480" w:lineRule="auto"/>
        <w:rPr>
          <w:rFonts w:ascii="Times New Roman" w:hAnsi="Times New Roman" w:cs="Times New Roman"/>
          <w:b/>
          <w:sz w:val="24"/>
          <w:szCs w:val="24"/>
        </w:rPr>
      </w:pPr>
    </w:p>
    <w:p w:rsidR="00D74BD0" w:rsidRDefault="00D74BD0" w:rsidP="0035467B">
      <w:pPr>
        <w:spacing w:line="480" w:lineRule="auto"/>
        <w:rPr>
          <w:rFonts w:ascii="Times New Roman" w:hAnsi="Times New Roman" w:cs="Times New Roman"/>
          <w:b/>
          <w:sz w:val="24"/>
          <w:szCs w:val="24"/>
        </w:rPr>
      </w:pPr>
    </w:p>
    <w:p w:rsidR="00632A39" w:rsidRDefault="00632A39" w:rsidP="000F7963">
      <w:pPr>
        <w:pStyle w:val="Heading3"/>
        <w:keepNext w:val="0"/>
        <w:keepLines w:val="0"/>
        <w:spacing w:before="0" w:line="480" w:lineRule="auto"/>
        <w:jc w:val="center"/>
        <w:rPr>
          <w:rFonts w:ascii="Times New Roman" w:hAnsi="Times New Roman" w:cs="Times New Roman"/>
          <w:b/>
          <w:color w:val="000000"/>
        </w:rPr>
      </w:pPr>
      <w:bookmarkStart w:id="0" w:name="_iphbu8yhiu9u"/>
      <w:bookmarkEnd w:id="0"/>
    </w:p>
    <w:p w:rsidR="000F7963" w:rsidRDefault="000F7963" w:rsidP="000F7963">
      <w:pPr>
        <w:pStyle w:val="Heading3"/>
        <w:keepNext w:val="0"/>
        <w:keepLines w:val="0"/>
        <w:spacing w:before="0" w:line="480" w:lineRule="auto"/>
        <w:jc w:val="center"/>
        <w:rPr>
          <w:rFonts w:ascii="Times New Roman" w:hAnsi="Times New Roman" w:cs="Times New Roman"/>
          <w:b/>
          <w:color w:val="000000"/>
        </w:rPr>
      </w:pPr>
      <w:bookmarkStart w:id="1" w:name="_GoBack"/>
      <w:r>
        <w:rPr>
          <w:rFonts w:ascii="Times New Roman" w:hAnsi="Times New Roman" w:cs="Times New Roman"/>
          <w:b/>
          <w:color w:val="000000"/>
        </w:rPr>
        <w:t>Table of Contents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2-3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Data-Driven Decision Making in Modern Business Environments…...3-4</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Steps in Implementing a Data-Driven Decision-Making Process ……………….4-9</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Customer Experience and Satisfaction with Data Analytics.......................9-13</w:t>
      </w:r>
    </w:p>
    <w:p w:rsidR="000F7963" w:rsidRDefault="000F7963" w:rsidP="000F7963">
      <w:pPr>
        <w:pStyle w:val="Heading3"/>
        <w:keepNext w:val="0"/>
        <w:keepLines w:val="0"/>
        <w:spacing w:before="0" w:line="480" w:lineRule="auto"/>
        <w:rPr>
          <w:rFonts w:ascii="Times New Roman" w:eastAsia="Times New Roman" w:hAnsi="Times New Roman" w:cs="Times New Roman"/>
        </w:rPr>
      </w:pPr>
      <w:bookmarkStart w:id="2" w:name="_8oejljwedt1b"/>
      <w:bookmarkEnd w:id="2"/>
      <w:r>
        <w:rPr>
          <w:rFonts w:ascii="Times New Roman" w:hAnsi="Times New Roman" w:cs="Times New Roman"/>
          <w:color w:val="000000"/>
        </w:rPr>
        <w:t>Ethical Considerations in Data-Driven Decision Making…………………………….13-16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Role of Big Data in Transforming Decision-Making Processes in Healthcare ………16-19</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Analytics and Data-Driven Decision Making………………………..…….20-22</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Data Quality on Data-Driven Decision...................................................22-27</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Role of Data Visualization Tools in Aiding Decision Maker</w:t>
      </w:r>
      <w:r>
        <w:rPr>
          <w:rFonts w:ascii="Times New Roman" w:eastAsia="Times New Roman" w:hAnsi="Times New Roman" w:cs="Times New Roman"/>
          <w:sz w:val="24"/>
          <w:szCs w:val="24"/>
        </w:rPr>
        <w:t>…………………….28</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of Data Governance in Data-Driven Decision Making.............................29-30</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and drawbacks of both data-driven decision-making.......................................30-33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Boosting Decision Making Driven by Data Through </w:t>
      </w:r>
      <w:r w:rsidR="006F0DAF">
        <w:rPr>
          <w:rFonts w:ascii="Times New Roman" w:eastAsia="Times New Roman" w:hAnsi="Times New Roman" w:cs="Times New Roman"/>
          <w:sz w:val="24"/>
          <w:szCs w:val="24"/>
        </w:rPr>
        <w:t>Machine Learning</w:t>
      </w:r>
      <w:r>
        <w:rPr>
          <w:rFonts w:ascii="Times New Roman" w:eastAsia="Times New Roman" w:hAnsi="Times New Roman" w:cs="Times New Roman"/>
          <w:sz w:val="24"/>
          <w:szCs w:val="24"/>
        </w:rPr>
        <w:t xml:space="preserve"> Techniques..33-36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of Integrating Data from Multiple Sources for Decision Making…………36-40</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Supply chain management...............................................................................................40-43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Performance Indicators (KPIs) ..............................................................................43-46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Future Trends in Data-Driven Decision Making............................................................46-49</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you will apply the knowledge to your life, work and community………………50-52</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.....................................................................................................................52</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 ..................................................................................................................53-56</w:t>
      </w:r>
    </w:p>
    <w:p w:rsidR="00895885" w:rsidRDefault="00895885" w:rsidP="000F7963">
      <w:pPr>
        <w:spacing w:line="480" w:lineRule="auto"/>
        <w:rPr>
          <w:rFonts w:ascii="Times New Roman" w:eastAsia="Times New Roman" w:hAnsi="Times New Roman" w:cs="Times New Roman"/>
          <w:b/>
          <w:sz w:val="24"/>
          <w:szCs w:val="24"/>
        </w:rPr>
      </w:pPr>
    </w:p>
    <w:bookmarkEnd w:id="1"/>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895885" w:rsidRDefault="00895885" w:rsidP="000F7963">
      <w:pPr>
        <w:spacing w:line="480" w:lineRule="auto"/>
        <w:rPr>
          <w:rFonts w:ascii="Times New Roman" w:eastAsia="Times New Roman" w:hAnsi="Times New Roman" w:cs="Times New Roman"/>
          <w:b/>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sectors and practically all facets of life cannot be exempt from the highly achieving confluence of technology and data in the present fast-paced environment. Education inclusive is not an exception. The integration of Data-Driven Decision Making (DDDM) in educational institutions marks the historical movement of embracing data as a major tool in the improvement of the decision-making practices in the handling of learner issues and achievement of related goals and objectives. Therefore, by means of data analytics, educational leaders can examine the patterns in students' performance, efficacy of instructions, and resource needs that directly define the quality of education and success rate of the students.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Such a change emphasizes the need of teachers understanding both the moral concerns in connection with DDDM in education as well as the conceptual and pragmatic ones. Achieving this requires ensuring the quality and admissibility of the data, addressing issues of personal data protection and data security, and offering the required degree of data competency among teachers and other involved parties. These kinds of topics thus enable educational institutions to adjust their operations, conduct research, and implement best practices in enhancing the experiences of their students.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its relevance in personal practice, the knowledge of such nature has potential to be helpful for enhancing the conditions in the entire society. Such systems can raise community members' degree of trust and cooperation as well as improve the possibilities for the efficient use of the educational resources in the shared benefit. Apart from that, this strategy encourages educational equality and guides students toward learning how to operate in the world when statistics rules.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this sense, the study of the change DDDM has brought about in the educational environment addresses not only the application into personally and professionally enriched practice but also the construction of sensitive and protective educational environments that fit demands of learners in modern society. Applied to education, the use of </w:t>
      </w:r>
      <w:r w:rsidR="006F0DAF">
        <w:rPr>
          <w:rFonts w:ascii="Times New Roman" w:eastAsia="Times New Roman" w:hAnsi="Times New Roman" w:cs="Times New Roman"/>
          <w:sz w:val="24"/>
          <w:szCs w:val="24"/>
        </w:rPr>
        <w:t>databased</w:t>
      </w:r>
      <w:r>
        <w:rPr>
          <w:rFonts w:ascii="Times New Roman" w:eastAsia="Times New Roman" w:hAnsi="Times New Roman" w:cs="Times New Roman"/>
          <w:sz w:val="24"/>
          <w:szCs w:val="24"/>
        </w:rPr>
        <w:t xml:space="preserve"> approaches benefits educators and communities in as much as it opens a path for improvements and creation of learning environments supporting the success of every student.</w:t>
      </w: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632A39" w:rsidRDefault="00632A39"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Importance of Data-Driven Decision-Making in Education</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significance of collecting and using data of educational systems for decision-making purposes is as vital as its definition. Decision-making based on data is critical in contemporary learning institutions since they offer factual foundation of decision making in place </w:t>
      </w:r>
      <w:r w:rsidR="006F0DAF">
        <w:rPr>
          <w:rFonts w:ascii="Times New Roman" w:eastAsia="Times New Roman" w:hAnsi="Times New Roman" w:cs="Times New Roman"/>
          <w:sz w:val="24"/>
          <w:szCs w:val="24"/>
        </w:rPr>
        <w:t>of hearsay</w:t>
      </w:r>
      <w:r>
        <w:rPr>
          <w:rFonts w:ascii="Times New Roman" w:eastAsia="Times New Roman" w:hAnsi="Times New Roman" w:cs="Times New Roman"/>
          <w:sz w:val="24"/>
          <w:szCs w:val="24"/>
        </w:rPr>
        <w:t xml:space="preserve"> evidence (</w:t>
      </w:r>
      <w:r w:rsidR="006F0DAF">
        <w:rPr>
          <w:rFonts w:ascii="Times New Roman" w:eastAsia="Times New Roman" w:hAnsi="Times New Roman" w:cs="Times New Roman"/>
          <w:sz w:val="24"/>
          <w:szCs w:val="24"/>
        </w:rPr>
        <w:t>Provost &amp;</w:t>
      </w:r>
      <w:r>
        <w:rPr>
          <w:rFonts w:ascii="Times New Roman" w:eastAsia="Times New Roman" w:hAnsi="Times New Roman" w:cs="Times New Roman"/>
          <w:sz w:val="24"/>
          <w:szCs w:val="24"/>
        </w:rPr>
        <w:t xml:space="preserve"> Fawcett, 2013). The recent increase and installation of data systems in schools is a perfect example of how DDDM can cause radical change.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Informed Decision-Making: </w:t>
      </w:r>
      <w:r>
        <w:rPr>
          <w:rFonts w:ascii="Times New Roman" w:eastAsia="Times New Roman" w:hAnsi="Times New Roman" w:cs="Times New Roman"/>
          <w:sz w:val="24"/>
          <w:szCs w:val="24"/>
        </w:rPr>
        <w:t xml:space="preserve">DDDM enables schools to justify decisions based on the analysis of </w:t>
      </w:r>
      <w:r w:rsidR="006F0DAF">
        <w:rPr>
          <w:rFonts w:ascii="Times New Roman" w:eastAsia="Times New Roman" w:hAnsi="Times New Roman" w:cs="Times New Roman"/>
          <w:sz w:val="24"/>
          <w:szCs w:val="24"/>
        </w:rPr>
        <w:t>data, which</w:t>
      </w:r>
      <w:r>
        <w:rPr>
          <w:rFonts w:ascii="Times New Roman" w:eastAsia="Times New Roman" w:hAnsi="Times New Roman" w:cs="Times New Roman"/>
          <w:sz w:val="24"/>
          <w:szCs w:val="24"/>
        </w:rPr>
        <w:t xml:space="preserve"> is important in enhancing </w:t>
      </w:r>
      <w:r w:rsidR="006F0DAF">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w:t>
      </w:r>
      <w:r w:rsidR="006F0DAF">
        <w:rPr>
          <w:rFonts w:ascii="Times New Roman" w:eastAsia="Times New Roman" w:hAnsi="Times New Roman" w:cs="Times New Roman"/>
          <w:sz w:val="24"/>
          <w:szCs w:val="24"/>
        </w:rPr>
        <w:t>Provost &amp;</w:t>
      </w:r>
      <w:r>
        <w:rPr>
          <w:rFonts w:ascii="Times New Roman" w:eastAsia="Times New Roman" w:hAnsi="Times New Roman" w:cs="Times New Roman"/>
          <w:sz w:val="24"/>
          <w:szCs w:val="24"/>
        </w:rPr>
        <w:t xml:space="preserve"> Fawcett, 2013). It also aids in </w:t>
      </w:r>
      <w:r w:rsidR="006F0DAF">
        <w:rPr>
          <w:rFonts w:ascii="Times New Roman" w:eastAsia="Times New Roman" w:hAnsi="Times New Roman" w:cs="Times New Roman"/>
          <w:sz w:val="24"/>
          <w:szCs w:val="24"/>
        </w:rPr>
        <w:t>recognizing</w:t>
      </w:r>
      <w:r>
        <w:rPr>
          <w:rFonts w:ascii="Times New Roman" w:eastAsia="Times New Roman" w:hAnsi="Times New Roman" w:cs="Times New Roman"/>
          <w:sz w:val="24"/>
          <w:szCs w:val="24"/>
        </w:rPr>
        <w:t xml:space="preserve"> efficient modes of teaching that address learning deficiencies effectively and in the proper distribution of resources and the enhancement of results for students. For instance, assessment results may reveal learning areas that cause difficulties to </w:t>
      </w:r>
      <w:r w:rsidR="005365CE">
        <w:rPr>
          <w:rFonts w:ascii="Times New Roman" w:eastAsia="Times New Roman" w:hAnsi="Times New Roman" w:cs="Times New Roman"/>
          <w:sz w:val="24"/>
          <w:szCs w:val="24"/>
        </w:rPr>
        <w:t>students handled</w:t>
      </w:r>
      <w:r>
        <w:rPr>
          <w:rFonts w:ascii="Times New Roman" w:eastAsia="Times New Roman" w:hAnsi="Times New Roman" w:cs="Times New Roman"/>
          <w:sz w:val="24"/>
          <w:szCs w:val="24"/>
        </w:rPr>
        <w:t xml:space="preserve"> </w:t>
      </w:r>
      <w:r w:rsidR="006F0DAF">
        <w:rPr>
          <w:rFonts w:ascii="Times New Roman" w:eastAsia="Times New Roman" w:hAnsi="Times New Roman" w:cs="Times New Roman"/>
          <w:sz w:val="24"/>
          <w:szCs w:val="24"/>
        </w:rPr>
        <w:t>either by availing tutors or by modifying</w:t>
      </w:r>
      <w:r>
        <w:rPr>
          <w:rFonts w:ascii="Times New Roman" w:eastAsia="Times New Roman" w:hAnsi="Times New Roman" w:cs="Times New Roman"/>
          <w:sz w:val="24"/>
          <w:szCs w:val="24"/>
        </w:rPr>
        <w:t xml:space="preserve"> the content.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Spotting Trends and Opportunities:</w:t>
      </w:r>
      <w:r>
        <w:rPr>
          <w:rFonts w:ascii="Times New Roman" w:eastAsia="Times New Roman" w:hAnsi="Times New Roman" w:cs="Times New Roman"/>
          <w:sz w:val="24"/>
          <w:szCs w:val="24"/>
        </w:rPr>
        <w:t xml:space="preserve"> Davenport (2014) mentioned that through the analysis of data, the schools are able to get information of trends that are yet to be actualized or areas that require improvement. Information derived using data analytics can reveal trends in learners’ performance depending on the subject or grade level. For instance, detection of increased scores in mathematics can lead to formulation of the analysis that calling for the same methods in other areas will have similar positive effects, thereby exposing the school to more such methods.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Risk Reduction and Maximizing Possibilities:</w:t>
      </w:r>
      <w:r>
        <w:rPr>
          <w:rFonts w:ascii="Times New Roman" w:eastAsia="Times New Roman" w:hAnsi="Times New Roman" w:cs="Times New Roman"/>
          <w:sz w:val="24"/>
          <w:szCs w:val="24"/>
        </w:rPr>
        <w:t xml:space="preserve"> DDDM minimizes risks by having a strong contingence base for </w:t>
      </w:r>
      <w:r w:rsidR="005365CE">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(Chen, Chiang, &amp; Storey, 2012). The authorities of schools can apply quantitative strategies to reduce the dropout rate based on access to student information and their attendance records. Moreover, data can inform other managerial choices </w:t>
      </w:r>
      <w:r>
        <w:rPr>
          <w:rFonts w:ascii="Times New Roman" w:eastAsia="Times New Roman" w:hAnsi="Times New Roman" w:cs="Times New Roman"/>
          <w:sz w:val="24"/>
          <w:szCs w:val="24"/>
        </w:rPr>
        <w:lastRenderedPageBreak/>
        <w:t>like investing in teacher professional development if patterns of relationship between the amount of training that teachers received and t</w:t>
      </w:r>
      <w:r w:rsidR="005365CE">
        <w:rPr>
          <w:rFonts w:ascii="Times New Roman" w:eastAsia="Times New Roman" w:hAnsi="Times New Roman" w:cs="Times New Roman"/>
          <w:sz w:val="24"/>
          <w:szCs w:val="24"/>
        </w:rPr>
        <w:t xml:space="preserve">heir students’ performances </w:t>
      </w:r>
      <w:r>
        <w:rPr>
          <w:rFonts w:ascii="Times New Roman" w:eastAsia="Times New Roman" w:hAnsi="Times New Roman" w:cs="Times New Roman"/>
          <w:sz w:val="24"/>
          <w:szCs w:val="24"/>
        </w:rPr>
        <w:t>detected.</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Enhanced Educational Quality: </w:t>
      </w:r>
      <w:r>
        <w:rPr>
          <w:rFonts w:ascii="Times New Roman" w:eastAsia="Times New Roman" w:hAnsi="Times New Roman" w:cs="Times New Roman"/>
          <w:sz w:val="24"/>
          <w:szCs w:val="24"/>
        </w:rPr>
        <w:t>Analytical insights enable the effective improvement of the educational processes and the reception of benefits by the learners (Marr, 2016). Thus, the adaptation of the educational activities to the students’ needs will ultimately increase the efficiency of learning and the overall academic success of the schools. For example, it is appropriate to adapt technologies for learning in ways that cater for each student by their learning speed and preference and hence, the chances of them retaining what they have been taught would improve.</w:t>
      </w: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p>
    <w:p w:rsidR="000F7963" w:rsidRP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Implementing a Data-Driven Decision-Making Process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student achievement, teacher effectiveness, and resource allocation in education calls for a data-driven decision-making process.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Steps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Defining the Problem</w:t>
      </w:r>
      <w:r>
        <w:rPr>
          <w:rFonts w:ascii="Times New Roman" w:eastAsia="Times New Roman" w:hAnsi="Times New Roman" w:cs="Times New Roman"/>
          <w:sz w:val="24"/>
          <w:szCs w:val="24"/>
        </w:rPr>
        <w:t>: Clearly defining the prospective educational difficulties will help to control the process of choosing the additional techniques and actions. This means specifying specific goals include improving student performance, teacher effectiveness, and the wise use of school resources (</w:t>
      </w:r>
      <w:r w:rsidR="005365CE">
        <w:rPr>
          <w:rFonts w:ascii="Times New Roman" w:eastAsia="Times New Roman" w:hAnsi="Times New Roman" w:cs="Times New Roman"/>
          <w:sz w:val="24"/>
          <w:szCs w:val="24"/>
        </w:rPr>
        <w:t>Provost  &amp;</w:t>
      </w:r>
      <w:r>
        <w:rPr>
          <w:rFonts w:ascii="Times New Roman" w:eastAsia="Times New Roman" w:hAnsi="Times New Roman" w:cs="Times New Roman"/>
          <w:sz w:val="24"/>
          <w:szCs w:val="24"/>
        </w:rPr>
        <w:t xml:space="preserve"> Fawcett, 2013). These difficulties serve as focal points for data collecting and later analysis and decision-making aimed at enhancing the organizational efficiency and educational results.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t>
      </w:r>
      <w:r w:rsidR="005365CE">
        <w:rPr>
          <w:rFonts w:ascii="Times New Roman" w:eastAsia="Times New Roman" w:hAnsi="Times New Roman" w:cs="Times New Roman"/>
          <w:b/>
          <w:sz w:val="24"/>
          <w:szCs w:val="24"/>
        </w:rPr>
        <w:t>Collection:</w:t>
      </w:r>
      <w:r w:rsidR="005365CE">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 xml:space="preserve"> collecting is essential in educational environments since it helps one to gather information from several sources </w:t>
      </w:r>
      <w:r w:rsidR="005365CE">
        <w:rPr>
          <w:rFonts w:ascii="Times New Roman" w:eastAsia="Times New Roman" w:hAnsi="Times New Roman" w:cs="Times New Roman"/>
          <w:sz w:val="24"/>
          <w:szCs w:val="24"/>
        </w:rPr>
        <w:t xml:space="preserve">to help in decision-making. </w:t>
      </w:r>
      <w:r>
        <w:rPr>
          <w:rFonts w:ascii="Times New Roman" w:eastAsia="Times New Roman" w:hAnsi="Times New Roman" w:cs="Times New Roman"/>
          <w:sz w:val="24"/>
          <w:szCs w:val="24"/>
        </w:rPr>
        <w:t>This includes compiling of student performance indicators, truancy records, teacher performance, performance of educational tools with an eye toward a comprehensive picture of the running of education (Chen, Chiang, &amp; Storey, 2012). By providing instruments for data collecting and accumulation to enable the teachers' and school administrators' simple access to the pertinent recent information for purposes of planning and rationing of school resources, the newly started system in schools promotes this process even more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t>
      </w:r>
      <w:r w:rsidR="005365CE">
        <w:rPr>
          <w:rFonts w:ascii="Times New Roman" w:eastAsia="Times New Roman" w:hAnsi="Times New Roman" w:cs="Times New Roman"/>
          <w:b/>
          <w:sz w:val="24"/>
          <w:szCs w:val="24"/>
        </w:rPr>
        <w:t>Analysis:</w:t>
      </w:r>
      <w:r w:rsidR="005365CE">
        <w:rPr>
          <w:rFonts w:ascii="Times New Roman" w:eastAsia="Times New Roman" w:hAnsi="Times New Roman" w:cs="Times New Roman"/>
          <w:sz w:val="24"/>
          <w:szCs w:val="24"/>
        </w:rPr>
        <w:t xml:space="preserve"> Business</w:t>
      </w:r>
      <w:r>
        <w:rPr>
          <w:rFonts w:ascii="Times New Roman" w:eastAsia="Times New Roman" w:hAnsi="Times New Roman" w:cs="Times New Roman"/>
          <w:sz w:val="24"/>
          <w:szCs w:val="24"/>
        </w:rPr>
        <w:t xml:space="preserve"> intelligence (BI) reporting tools are necessary for the gathered data analysis in educational institutions. It helps to create trends, patterns, and correlations that are relevant in comprehending elements influencing the outcomes of schooling (Davenport, 2014). </w:t>
      </w:r>
      <w:r>
        <w:rPr>
          <w:rFonts w:ascii="Times New Roman" w:eastAsia="Times New Roman" w:hAnsi="Times New Roman" w:cs="Times New Roman"/>
          <w:sz w:val="24"/>
          <w:szCs w:val="24"/>
        </w:rPr>
        <w:lastRenderedPageBreak/>
        <w:t>Heads of schools, for example, can be able to spot the areas that need attention and the ideal teaching strategies. This analytical approach helps teachers and managers to make evidence-based decisions thereby enhancing the efficiency of the teaching-learning process, supporting students' learning activity, and generally improving educational achievement.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Interpretation:</w:t>
      </w:r>
      <w:r>
        <w:rPr>
          <w:rFonts w:ascii="Times New Roman" w:eastAsia="Times New Roman" w:hAnsi="Times New Roman" w:cs="Times New Roman"/>
          <w:sz w:val="24"/>
          <w:szCs w:val="24"/>
        </w:rPr>
        <w:t xml:space="preserve"> Translation of the data insights into recommendations will help schools to acquire the cooperation of the major players like teachers and managers. This method entails recognizing how particular actions affect students and educational policies (Marr, 2016). Data collected accepts investigation due to which teachers can discover developing territories, engage in more efficient resource division, and change the employment of scholarly approaches for training of pupils. Such a cooperative attitude makes it impossible to find any implementation of change grounded in statistics that would improve the academic performance of the schools.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Decision-Making:</w:t>
      </w:r>
      <w:r>
        <w:rPr>
          <w:rFonts w:ascii="Times New Roman" w:eastAsia="Times New Roman" w:hAnsi="Times New Roman" w:cs="Times New Roman"/>
          <w:sz w:val="24"/>
          <w:szCs w:val="24"/>
        </w:rPr>
        <w:t xml:space="preserve"> Every school should implement a decision-making process since managers </w:t>
      </w:r>
      <w:r w:rsidR="008778BB">
        <w:rPr>
          <w:rFonts w:ascii="Times New Roman" w:eastAsia="Times New Roman" w:hAnsi="Times New Roman" w:cs="Times New Roman"/>
          <w:sz w:val="24"/>
          <w:szCs w:val="24"/>
        </w:rPr>
        <w:t>have the authority to</w:t>
      </w:r>
      <w:r>
        <w:rPr>
          <w:rFonts w:ascii="Times New Roman" w:eastAsia="Times New Roman" w:hAnsi="Times New Roman" w:cs="Times New Roman"/>
          <w:sz w:val="24"/>
          <w:szCs w:val="24"/>
        </w:rPr>
        <w:t xml:space="preserve"> allocate resources depending on the needs gathered from data analysis unique to every school, thus improving the attainment of organizational goals. This guarantees that, as seen, educational resources are employed effectively to finance all possibilities and problems. This helps managers to pinpoint areas of concentration that will enable the best possible performance of the educational objectives, guarantee optimal operational efficiency, and help to identify areas of need. In this regard, the emphasized approach of decision-making helps individual institutions to implement the necessary modifications to get the desired outcome in education together with progressive development. Particularly in schools, monitoring and iteration help to make necessary changes to the techniques and decisions so that the educational outcomes are always improving. This is a process of tracking, evaluating the results of policies in </w:t>
      </w:r>
      <w:r>
        <w:rPr>
          <w:rFonts w:ascii="Times New Roman" w:eastAsia="Times New Roman" w:hAnsi="Times New Roman" w:cs="Times New Roman"/>
          <w:sz w:val="24"/>
          <w:szCs w:val="24"/>
        </w:rPr>
        <w:lastRenderedPageBreak/>
        <w:t>education, and looking at the deployment of data-driven initiatives underlined by Provost &amp; Fawc</w:t>
      </w:r>
      <w:r w:rsidR="008778BB">
        <w:rPr>
          <w:rFonts w:ascii="Times New Roman" w:eastAsia="Times New Roman" w:hAnsi="Times New Roman" w:cs="Times New Roman"/>
          <w:sz w:val="24"/>
          <w:szCs w:val="24"/>
        </w:rPr>
        <w:t xml:space="preserve">ett, 2013. Schools can analyze </w:t>
      </w:r>
      <w:r>
        <w:rPr>
          <w:rFonts w:ascii="Times New Roman" w:eastAsia="Times New Roman" w:hAnsi="Times New Roman" w:cs="Times New Roman"/>
          <w:sz w:val="24"/>
          <w:szCs w:val="24"/>
        </w:rPr>
        <w:t xml:space="preserve"> the results </w:t>
      </w:r>
      <w:r w:rsidR="008778BB">
        <w:rPr>
          <w:rFonts w:ascii="Times New Roman" w:eastAsia="Times New Roman" w:hAnsi="Times New Roman" w:cs="Times New Roman"/>
          <w:sz w:val="24"/>
          <w:szCs w:val="24"/>
        </w:rPr>
        <w:t>modify as necessary,</w:t>
      </w:r>
      <w:r>
        <w:rPr>
          <w:rFonts w:ascii="Times New Roman" w:eastAsia="Times New Roman" w:hAnsi="Times New Roman" w:cs="Times New Roman"/>
          <w:sz w:val="24"/>
          <w:szCs w:val="24"/>
        </w:rPr>
        <w:t xml:space="preserve"> improving the prospects of schools to provide a responsive environment of education. This iterative technique makes it feasible for there to be continuous developments of practice in educational institutions.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Monitoring and </w:t>
      </w:r>
      <w:r w:rsidR="00632A39">
        <w:rPr>
          <w:rFonts w:ascii="Times New Roman" w:eastAsia="Times New Roman" w:hAnsi="Times New Roman" w:cs="Times New Roman"/>
          <w:b/>
          <w:sz w:val="24"/>
          <w:szCs w:val="24"/>
        </w:rPr>
        <w:t>Iteration:</w:t>
      </w:r>
      <w:r w:rsidR="00632A39">
        <w:rPr>
          <w:rFonts w:ascii="Times New Roman" w:eastAsia="Times New Roman" w:hAnsi="Times New Roman" w:cs="Times New Roman"/>
          <w:sz w:val="24"/>
          <w:szCs w:val="24"/>
        </w:rPr>
        <w:t xml:space="preserve"> Continuously</w:t>
      </w:r>
      <w:r>
        <w:rPr>
          <w:rFonts w:ascii="Times New Roman" w:eastAsia="Times New Roman" w:hAnsi="Times New Roman" w:cs="Times New Roman"/>
          <w:sz w:val="24"/>
          <w:szCs w:val="24"/>
        </w:rPr>
        <w:t xml:space="preserve"> monitoring the impact of decisions and adjusting strategies as necessary is crucial in schools to ensure ongoing improvement in educational outcomes. This process involves tracking student progress, evaluating the effectiveness of educational policies, and assessing the implementation of data-driven interventions (</w:t>
      </w:r>
      <w:r w:rsidR="002A4065">
        <w:rPr>
          <w:rFonts w:ascii="Times New Roman" w:eastAsia="Times New Roman" w:hAnsi="Times New Roman" w:cs="Times New Roman"/>
          <w:sz w:val="24"/>
          <w:szCs w:val="24"/>
        </w:rPr>
        <w:t>Provost  &amp;</w:t>
      </w:r>
      <w:r>
        <w:rPr>
          <w:rFonts w:ascii="Times New Roman" w:eastAsia="Times New Roman" w:hAnsi="Times New Roman" w:cs="Times New Roman"/>
          <w:sz w:val="24"/>
          <w:szCs w:val="24"/>
        </w:rPr>
        <w:t xml:space="preserve"> Fawcett, 2013). By regularly reviewing outcomes and feedback, schools can identify areas where adjustments are needed, refine strategies based on real-time data, and foster a responsive educational environment that meets evolving student needs. This iterative approach supports continuous growth and innovation in educational practices across schools.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Quality and </w:t>
      </w:r>
      <w:r w:rsidR="00632A39">
        <w:rPr>
          <w:rFonts w:ascii="Times New Roman" w:eastAsia="Times New Roman" w:hAnsi="Times New Roman" w:cs="Times New Roman"/>
          <w:b/>
          <w:sz w:val="24"/>
          <w:szCs w:val="24"/>
        </w:rPr>
        <w:t>Availability:</w:t>
      </w:r>
      <w:r w:rsidR="00632A39">
        <w:rPr>
          <w:rFonts w:ascii="Times New Roman" w:eastAsia="Times New Roman" w:hAnsi="Times New Roman" w:cs="Times New Roman"/>
          <w:sz w:val="24"/>
          <w:szCs w:val="24"/>
        </w:rPr>
        <w:t xml:space="preserve"> Ensuring</w:t>
      </w:r>
      <w:r>
        <w:rPr>
          <w:rFonts w:ascii="Times New Roman" w:eastAsia="Times New Roman" w:hAnsi="Times New Roman" w:cs="Times New Roman"/>
          <w:sz w:val="24"/>
          <w:szCs w:val="24"/>
        </w:rPr>
        <w:t xml:space="preserve"> the accuracy, timeliness, and comprehensiveness of data remains a major difficulty in schools, therefore influencing the efficacy of the decision-making procedures. Important first efforts are filling in data collecting gaps and upholding high standards of data quality (Chen, Chiang, &amp; Storey, 2012). Schools can improve data dependability and access by using strong data governance policies and modern data management technology. This guarantees that managers and teachers have reliable information at hand to make wise decisions influencing operational effectiveness and learning results.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Resistance to Change:</w:t>
      </w:r>
      <w:r>
        <w:rPr>
          <w:rFonts w:ascii="Times New Roman" w:eastAsia="Times New Roman" w:hAnsi="Times New Roman" w:cs="Times New Roman"/>
          <w:sz w:val="24"/>
          <w:szCs w:val="24"/>
        </w:rPr>
        <w:t xml:space="preserve"> In schools, certain stakeholders could object to implementing data-driven techniques because of unknown new technology or worries about responsibility and </w:t>
      </w:r>
      <w:r>
        <w:rPr>
          <w:rFonts w:ascii="Times New Roman" w:eastAsia="Times New Roman" w:hAnsi="Times New Roman" w:cs="Times New Roman"/>
          <w:sz w:val="24"/>
          <w:szCs w:val="24"/>
        </w:rPr>
        <w:lastRenderedPageBreak/>
        <w:t>openness in decision-making procedures (Davenport, 2014). Overcoming this reluctance calls upon educators, managers, and legislators to create a culture of data literacy and transparency. Important aspects are providing training and support for understanding data analytics, proving the advantages of data-driven decision-making by means of concrete examples, and creating an environment whereby stakeholders feel empowered to participate and cooperate depending on data insights. Schools may successfully negotiate opposition, create organizational change, and accomplish lasting increases in educational results by supporting a culture that prioritizes data-driven approaches.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Privacy and Security:</w:t>
      </w:r>
      <w:r>
        <w:rPr>
          <w:rFonts w:ascii="Times New Roman" w:eastAsia="Times New Roman" w:hAnsi="Times New Roman" w:cs="Times New Roman"/>
          <w:sz w:val="24"/>
          <w:szCs w:val="24"/>
        </w:rPr>
        <w:t xml:space="preserve"> Schools present great difficulties in protecting student and instructor data while nevertheless guaranteeing accessibility for decision-making (Marr, 2016). Establishing strong data governance policies and practices helps one to balance the demand for data access with strict privacy measures. These rules should clearly specify how data is gathered, stored, used, and shared, thereby guaranteeing compliance with local laws as well as international norms including GDPR or like data protection rules. Regular audits, access restrictions, and encrypted technology help to improve data security policies even more.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3845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Capacity Building:</w:t>
      </w:r>
      <w:r>
        <w:rPr>
          <w:rFonts w:ascii="Times New Roman" w:eastAsia="Times New Roman" w:hAnsi="Times New Roman" w:cs="Times New Roman"/>
          <w:sz w:val="24"/>
          <w:szCs w:val="24"/>
        </w:rPr>
        <w:t xml:space="preserve"> Effective use of data-driven decision-making depends on investments in professional development for managers and teachers thereby improving data literacy (Provost &amp; </w:t>
      </w:r>
      <w:r>
        <w:rPr>
          <w:rFonts w:ascii="Times New Roman" w:eastAsia="Times New Roman" w:hAnsi="Times New Roman" w:cs="Times New Roman"/>
          <w:sz w:val="24"/>
          <w:szCs w:val="24"/>
        </w:rPr>
        <w:lastRenderedPageBreak/>
        <w:t>Fawcett, 2013). Giving data analysis, interpretation, and analytical tool use training helps stakeholders</w:t>
      </w:r>
      <w:r w:rsidR="002A4065">
        <w:rPr>
          <w:rFonts w:ascii="Times New Roman" w:eastAsia="Times New Roman" w:hAnsi="Times New Roman" w:cs="Times New Roman"/>
          <w:sz w:val="24"/>
          <w:szCs w:val="24"/>
        </w:rPr>
        <w:t xml:space="preserve"> to have the tools needed to use </w:t>
      </w:r>
      <w:r>
        <w:rPr>
          <w:rFonts w:ascii="Times New Roman" w:eastAsia="Times New Roman" w:hAnsi="Times New Roman" w:cs="Times New Roman"/>
          <w:sz w:val="24"/>
          <w:szCs w:val="24"/>
        </w:rPr>
        <w:t>data in learning environments. Schools can enable teachers to make wise judgments, customize their teaching plans to fit the demands of their students, and maximize resource allocation depending on data-driven insights by developing competency in data literacy. This commitment to professional growth not only enhances the learning environment but also encourages in schools a culture of ongoing innovation and improvement.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Integration with Decision-Making Processes</w:t>
      </w:r>
      <w:r>
        <w:rPr>
          <w:rFonts w:ascii="Times New Roman" w:eastAsia="Times New Roman" w:hAnsi="Times New Roman" w:cs="Times New Roman"/>
          <w:sz w:val="24"/>
          <w:szCs w:val="24"/>
        </w:rPr>
        <w:t>: Integration with Decision-Making Processes: Schools trying to improve efficacy using data systems (Davenport, 2014) have a great difficulty including data-driven practices into current processes. This integration depends on perfect alignment between data systems and decision-making procedures to guarantee that data insights guide strategic activities successfully. It entails embedding data analytics tools and techniques into regular activities, so enabling real-time access to pertinent data, and so promoting a cooperative approach among administrators and teachers. Through evidence-based decision-making, schools can simplify procedures, increase responsiveness to student needs, and produce more powerful learning results by including data-driven practices into decision-making processes.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Enhancing Customer Experience and Satisfaction with Data Analytic</w:t>
      </w:r>
      <w:r>
        <w:rPr>
          <w:rFonts w:ascii="Times New Roman" w:eastAsia="Times New Roman" w:hAnsi="Times New Roman" w:cs="Times New Roman"/>
          <w:sz w:val="24"/>
          <w:szCs w:val="24"/>
        </w:rPr>
        <w:t>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only in education, </w:t>
      </w:r>
      <w:r w:rsidR="0053496A">
        <w:rPr>
          <w:rFonts w:ascii="Times New Roman" w:eastAsia="Times New Roman" w:hAnsi="Times New Roman" w:cs="Times New Roman"/>
          <w:sz w:val="24"/>
          <w:szCs w:val="24"/>
        </w:rPr>
        <w:t>but also</w:t>
      </w:r>
      <w:r>
        <w:rPr>
          <w:rFonts w:ascii="Times New Roman" w:eastAsia="Times New Roman" w:hAnsi="Times New Roman" w:cs="Times New Roman"/>
          <w:sz w:val="24"/>
          <w:szCs w:val="24"/>
        </w:rPr>
        <w:t xml:space="preserve"> almost in every sector it is clear that effective data analysis greatly influences consumers' experience and pleasure. This work emphasizes a comprehensive perspective of its application as well as on the case study of the Jamaican educational system.</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Customization and Suggestions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framework of tailored learning approaches, education is a flexible field that gains actively from data analytics. Schools can monitor and apply the data on the performance level, learning modes, and areas of interests of the students as part of the new data system introduced recently to guide the choice of delivery strategies and materials. The described approach helps every student to have individual attention, thereby improving interaction and performance standards. For instance, the Ministry of Education uses data analytics to create sophisticated learning initiatives that satisfy the demands of the students and thereby support classroom diversity. Implementing data-driven recommendations not only raises students' satisfaction rates but also simultaneously ensures that instructional strategies for efficient learning are reached.</w:t>
      </w: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Predictive analytics for proactive assistance</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certain historical data sets and models, predictive analytics is one of the most important components of modern decision-making that uses algorithm-based formulae to anticipate future trends. This strategy helps businesses including firms and educational institutions since data analysis is essential to avoid unfavorable effects. Learning institutions can use predictive analytics with attendance records, performance, as well as student engagement statistics of big data to find people who could perhaps drop out. This allows one to offer suitable early intervention, like particular tutoring sessions, mentoring or construction of pertinent academic support systems. These preventative measures not only improve student retention but also help to create an environment in which educational success may grow.</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648200" cy="437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4371975"/>
                    </a:xfrm>
                    <a:prstGeom prst="rect">
                      <a:avLst/>
                    </a:prstGeom>
                    <a:noFill/>
                    <a:ln>
                      <a:noFill/>
                    </a:ln>
                  </pic:spPr>
                </pic:pic>
              </a:graphicData>
            </a:graphic>
          </wp:inline>
        </w:drawing>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Examining Sentiment and Comments.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using unstructured text data, </w:t>
      </w:r>
      <w:r w:rsidR="0053496A">
        <w:rPr>
          <w:rFonts w:ascii="Times New Roman" w:eastAsia="Times New Roman" w:hAnsi="Times New Roman" w:cs="Times New Roman"/>
          <w:sz w:val="24"/>
          <w:szCs w:val="24"/>
        </w:rPr>
        <w:t xml:space="preserve">this approach of composition </w:t>
      </w:r>
      <w:r>
        <w:rPr>
          <w:rFonts w:ascii="Times New Roman" w:eastAsia="Times New Roman" w:hAnsi="Times New Roman" w:cs="Times New Roman"/>
          <w:sz w:val="24"/>
          <w:szCs w:val="24"/>
        </w:rPr>
        <w:t xml:space="preserve">defined by an optimistic or pessimistic perspective and generally used when trying to translate consumer comments, social media posts and other polls into something relevant. According to the context of education, sentiment analysis can be used by institutions to organize polls, parent or student comments, and social media posts. Analyzing the students' positive, negative, or neutral overall attitudes helps the schools identify potential consistent issues with curriculum relevance, teaching quality, and school facility quality, etc. Such findings enable educational solutions in view of the community needs to be developed, pertinent issues addressed, and schools to </w:t>
      </w:r>
      <w:r>
        <w:rPr>
          <w:rFonts w:ascii="Times New Roman" w:eastAsia="Times New Roman" w:hAnsi="Times New Roman" w:cs="Times New Roman"/>
          <w:sz w:val="24"/>
          <w:szCs w:val="24"/>
        </w:rPr>
        <w:lastRenderedPageBreak/>
        <w:t>enhance their relationship with stakeholders. It greatly raises the standard of education and creates a favorable environment that supports students' successes and active participation in society.</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Optimizing Pricing and Promotions: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Analyzing data helps one to maximize pricing and promotions by means of evaluation of market trends, consumer preferences, and rival standards, thus guiding the most appropriate pricing policies and promotional campaigns. Thus, by means of the information obtained from the consumption rate, the companies can implement the modification of the price model, discounts, and incentives to gain the consumers and hence increase the profitability by bringing more sales. Therefore, with effective resource management and finance enabled by data analysis, improvements in educational results in the educational scene. By means of performance indicators of educational institutions, analysis of their activities, resource use, and budget requests helps one to divide the resources most effectively. Such a strategy allows </w:t>
      </w:r>
      <w:r w:rsidR="0053496A">
        <w:rPr>
          <w:rFonts w:ascii="Times New Roman" w:eastAsia="Times New Roman" w:hAnsi="Times New Roman" w:cs="Times New Roman"/>
          <w:sz w:val="24"/>
          <w:szCs w:val="24"/>
        </w:rPr>
        <w:t>allocating</w:t>
      </w:r>
      <w:r>
        <w:rPr>
          <w:rFonts w:ascii="Times New Roman" w:eastAsia="Times New Roman" w:hAnsi="Times New Roman" w:cs="Times New Roman"/>
          <w:sz w:val="24"/>
          <w:szCs w:val="24"/>
        </w:rPr>
        <w:t xml:space="preserve"> money to the programs most in need of extra funding during the process of development or enhancement of new teaching materials, updating of technical structures, and even strengthening of </w:t>
      </w:r>
      <w:r w:rsidR="0053496A">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extracurricular activities.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my own situation, especially in education, I felt its influence on the distribution and improvement of educational results when engaged in optimizing pricing and promotions by using data-analyzing methods. Therefore, knowledge about the performance of students and market analysis helped to develop the required strategies in issues related to the decision on pricing policies and the planning of advertising campaigns. This strategy not only improved the financial situation of the university but also addressed the strategic core competency of the company: the </w:t>
      </w:r>
      <w:r>
        <w:rPr>
          <w:rFonts w:ascii="Times New Roman" w:eastAsia="Times New Roman" w:hAnsi="Times New Roman" w:cs="Times New Roman"/>
          <w:sz w:val="24"/>
          <w:szCs w:val="24"/>
        </w:rPr>
        <w:lastRenderedPageBreak/>
        <w:t xml:space="preserve">success of the students. More especially, it underlined the need of deliberate actions improving organizational resilience at the academic institution as well as learning </w:t>
      </w:r>
      <w:r w:rsidR="00632A39">
        <w:rPr>
          <w:rFonts w:ascii="Times New Roman" w:eastAsia="Times New Roman" w:hAnsi="Times New Roman" w:cs="Times New Roman"/>
          <w:sz w:val="24"/>
          <w:szCs w:val="24"/>
        </w:rPr>
        <w:t>results. Finally</w:t>
      </w:r>
      <w:r>
        <w:rPr>
          <w:rFonts w:ascii="Times New Roman" w:eastAsia="Times New Roman" w:hAnsi="Times New Roman" w:cs="Times New Roman"/>
          <w:sz w:val="24"/>
          <w:szCs w:val="24"/>
        </w:rPr>
        <w:t>, we may decide on the appropriate pricing structure and resource allocation that would generate possibilities for both general school system efficiency and the learning process of students.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Enhancing the features of products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idea addresses data insights utilized to acquire improved attributes of the goods and services, therefore facilitating their development of product features. In this sense, businesses can specify which areas require </w:t>
      </w:r>
      <w:r w:rsidR="00632A39">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what type of innovations the consumer will be involved if particular patterns of use, feedback or market trends are followed. By means of analytics on the educational process at institutions, one can ascertain the usage of the tools and resources among the professors and students. By means of data analysis, institutions can maximize and generate appropriate inventions in connection with their users in the provision of instructional products. One of the conclusions of the research, for example, may be the necessity of including elements into the online learning environments that would stimulate user interest as well as the outcomes of learning processes.</w:t>
      </w:r>
    </w:p>
    <w:p w:rsidR="00632A39" w:rsidRDefault="00632A39"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Personalization in Real Time for Retail</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physical schools, real-time personalization can be applied </w:t>
      </w:r>
      <w:r w:rsidR="00632A39">
        <w:rPr>
          <w:rFonts w:ascii="Times New Roman" w:eastAsia="Times New Roman" w:hAnsi="Times New Roman" w:cs="Times New Roman"/>
          <w:sz w:val="24"/>
          <w:szCs w:val="24"/>
        </w:rPr>
        <w:t xml:space="preserve">in which </w:t>
      </w:r>
      <w:r>
        <w:rPr>
          <w:rFonts w:ascii="Times New Roman" w:eastAsia="Times New Roman" w:hAnsi="Times New Roman" w:cs="Times New Roman"/>
          <w:sz w:val="24"/>
          <w:szCs w:val="24"/>
        </w:rPr>
        <w:t xml:space="preserve">individual's activities within a given period are examined and the consequent reaction developed depending on the present results. In exact terms, in retail this entails evaluating consumer behavior, past site visits, what they have previously looked at, purchases, and other comparable traits to offer </w:t>
      </w:r>
      <w:r>
        <w:rPr>
          <w:rFonts w:ascii="Times New Roman" w:eastAsia="Times New Roman" w:hAnsi="Times New Roman" w:cs="Times New Roman"/>
          <w:sz w:val="24"/>
          <w:szCs w:val="24"/>
        </w:rPr>
        <w:lastRenderedPageBreak/>
        <w:t>recommendations and sales on the spot. In the same line, in educational domains, institutions might use real-time data analysis for interactions with particular students. Regarding the proposed idea, for instance, teachers can respond to consultations on tasks assigned to students and further modify content in units depending on real-time assessments to rethink assignments. This method ensures that, depending on the student's learning needs, education interventions are given suitably at the correct moment, therefore enhancing the given learning environment.</w:t>
      </w:r>
    </w:p>
    <w:p w:rsidR="000F7963" w:rsidRDefault="000F7963" w:rsidP="000F7963">
      <w:pPr>
        <w:pStyle w:val="Heading3"/>
        <w:keepNext w:val="0"/>
        <w:keepLines w:val="0"/>
        <w:spacing w:before="0" w:line="480" w:lineRule="auto"/>
        <w:rPr>
          <w:rFonts w:ascii="Times New Roman" w:eastAsia="Times New Roman" w:hAnsi="Times New Roman" w:cs="Times New Roman"/>
          <w:b/>
          <w:color w:val="000000"/>
        </w:rPr>
      </w:pPr>
      <w:bookmarkStart w:id="3" w:name="_gi3lj27upj6r"/>
      <w:bookmarkEnd w:id="3"/>
      <w:r>
        <w:rPr>
          <w:rFonts w:ascii="Times New Roman" w:hAnsi="Times New Roman" w:cs="Times New Roman"/>
          <w:b/>
          <w:color w:val="000000"/>
        </w:rPr>
        <w:t xml:space="preserve"> Ethical Considerations in Data-Driven Decision Making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data to make decisions has demonstrated to provide the following benefits; yet, there are significant ethical questions especially in the educational domain. These are the main ethical issues and strategies companies, including those in the education sector, can guarantee the ethical use of </w:t>
      </w:r>
      <w:r w:rsidR="00632A39">
        <w:rPr>
          <w:rFonts w:ascii="Times New Roman" w:eastAsia="Times New Roman" w:hAnsi="Times New Roman" w:cs="Times New Roman"/>
          <w:sz w:val="24"/>
          <w:szCs w:val="24"/>
        </w:rPr>
        <w:t>data: These</w:t>
      </w:r>
      <w:r>
        <w:rPr>
          <w:rFonts w:ascii="Times New Roman" w:eastAsia="Times New Roman" w:hAnsi="Times New Roman" w:cs="Times New Roman"/>
          <w:sz w:val="24"/>
          <w:szCs w:val="24"/>
        </w:rPr>
        <w:t xml:space="preserve"> are the main ethical issues and strategies companies, including those in the education sector can guarantee ethical data use: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Privacy and Confidentiality:</w:t>
      </w:r>
      <w:r>
        <w:rPr>
          <w:rFonts w:ascii="Times New Roman" w:eastAsia="Times New Roman" w:hAnsi="Times New Roman" w:cs="Times New Roman"/>
          <w:sz w:val="24"/>
          <w:szCs w:val="24"/>
        </w:rPr>
        <w:t xml:space="preserve"> This is why staff and student privacy and confidence concerns are rather delicate. Violation of the privacy or intrusion might compromise the persona</w:t>
      </w:r>
      <w:r w:rsidR="00632A39">
        <w:rPr>
          <w:rFonts w:ascii="Times New Roman" w:eastAsia="Times New Roman" w:hAnsi="Times New Roman" w:cs="Times New Roman"/>
          <w:sz w:val="24"/>
          <w:szCs w:val="24"/>
        </w:rPr>
        <w:t>l information of the individual ,</w:t>
      </w:r>
      <w:r>
        <w:rPr>
          <w:rFonts w:ascii="Times New Roman" w:eastAsia="Times New Roman" w:hAnsi="Times New Roman" w:cs="Times New Roman"/>
          <w:sz w:val="24"/>
          <w:szCs w:val="24"/>
        </w:rPr>
        <w:t xml:space="preserve"> have only lately set up a data system; so, strict policies are absolutely necessary to protect the data of teachers and pupils (Rubinstein, 2013).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Informed Consent: </w:t>
      </w:r>
      <w:r>
        <w:rPr>
          <w:rFonts w:ascii="Times New Roman" w:eastAsia="Times New Roman" w:hAnsi="Times New Roman" w:cs="Times New Roman"/>
          <w:sz w:val="24"/>
          <w:szCs w:val="24"/>
        </w:rPr>
        <w:t xml:space="preserve">Data collecting and data use explained to staff, parents, and children to help lower everyone's vulnerability. It should be something they may decline or freely agree </w:t>
      </w:r>
      <w:r w:rsidR="00632A39">
        <w:rPr>
          <w:rFonts w:ascii="Times New Roman" w:eastAsia="Times New Roman" w:hAnsi="Times New Roman" w:cs="Times New Roman"/>
          <w:sz w:val="24"/>
          <w:szCs w:val="24"/>
        </w:rPr>
        <w:t>on</w:t>
      </w:r>
      <w:r>
        <w:rPr>
          <w:rFonts w:ascii="Times New Roman" w:eastAsia="Times New Roman" w:hAnsi="Times New Roman" w:cs="Times New Roman"/>
          <w:sz w:val="24"/>
          <w:szCs w:val="24"/>
        </w:rPr>
        <w:t>. The privacy policies control that schools have to ensure that those who engage know and approve of the methods of data collecting and application.</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Accuracy and Integrity: </w:t>
      </w:r>
      <w:r>
        <w:rPr>
          <w:rFonts w:ascii="Times New Roman" w:eastAsia="Times New Roman" w:hAnsi="Times New Roman" w:cs="Times New Roman"/>
          <w:sz w:val="24"/>
          <w:szCs w:val="24"/>
        </w:rPr>
        <w:t xml:space="preserve">Guarding the quality of the gathered data helps to avoid producing a biased outcome. One is most likely to hurt others if they base their decisions on </w:t>
      </w:r>
      <w:r>
        <w:rPr>
          <w:rFonts w:ascii="Times New Roman" w:eastAsia="Times New Roman" w:hAnsi="Times New Roman" w:cs="Times New Roman"/>
          <w:sz w:val="24"/>
          <w:szCs w:val="24"/>
        </w:rPr>
        <w:lastRenderedPageBreak/>
        <w:t>erroneous knowledge. Therefore, it is imperative to make wise decisions regarding the efficiency of pupils and resource allocation in the Jamaican schools depending on such elements as precise data collecting and validation processes (Kitchin, 2014).</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Bias and Fairness:</w:t>
      </w:r>
      <w:r>
        <w:rPr>
          <w:rFonts w:ascii="Times New Roman" w:eastAsia="Times New Roman" w:hAnsi="Times New Roman" w:cs="Times New Roman"/>
          <w:sz w:val="24"/>
          <w:szCs w:val="24"/>
        </w:rPr>
        <w:t xml:space="preserve"> Artificial intelligence decision-making must be free from bias </w:t>
      </w:r>
      <w:r w:rsidR="0053496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disadvantage certain categories of people. Data sets, related techniques, and machine learning itself have natural tendencies toward bias liberation. Schools must ensure that the tools were developed to be such and that the approaches of applying data analytics are fair for every student (Nissenbaum, 2010).</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Transparency and Accountability:</w:t>
      </w:r>
      <w:r>
        <w:rPr>
          <w:rFonts w:ascii="Times New Roman" w:eastAsia="Times New Roman" w:hAnsi="Times New Roman" w:cs="Times New Roman"/>
          <w:sz w:val="24"/>
          <w:szCs w:val="24"/>
        </w:rPr>
        <w:t xml:space="preserve"> Users should be informed of the activities of authorities and companies managing data; hence, the organizations should accept accountability for the acts they do. Furthermore, decision-makers should be aware of their own making and be prepared to challenge them as needed. Regarding policy and practice, educational authorities in Jamaica have to specify rigorous general standards for using data and make sure they are followed (Zook et al., 2017).</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Security:</w:t>
      </w:r>
      <w:r>
        <w:rPr>
          <w:rFonts w:ascii="Times New Roman" w:eastAsia="Times New Roman" w:hAnsi="Times New Roman" w:cs="Times New Roman"/>
          <w:sz w:val="24"/>
          <w:szCs w:val="24"/>
        </w:rPr>
        <w:t xml:space="preserve"> Appropriate security solutions that must be implemented help to stop data leaks and cyberattacks. Establishing appropriate security policies is essential to safeguarding the recently implemented learning tools in educational institutions (Cavoukian, 2010).</w:t>
      </w:r>
    </w:p>
    <w:p w:rsidR="000F7963" w:rsidRDefault="000F7963" w:rsidP="000F7963">
      <w:pPr>
        <w:pStyle w:val="Heading3"/>
        <w:keepNext w:val="0"/>
        <w:keepLines w:val="0"/>
        <w:spacing w:before="0" w:line="480" w:lineRule="auto"/>
        <w:rPr>
          <w:rFonts w:ascii="Times New Roman" w:eastAsia="Times New Roman" w:hAnsi="Times New Roman" w:cs="Times New Roman"/>
          <w:b/>
          <w:color w:val="000000"/>
        </w:rPr>
      </w:pPr>
      <w:bookmarkStart w:id="4" w:name="_2lr8ojptz84t"/>
      <w:bookmarkEnd w:id="4"/>
      <w:r>
        <w:rPr>
          <w:rFonts w:ascii="Times New Roman" w:hAnsi="Times New Roman" w:cs="Times New Roman"/>
          <w:b/>
          <w:color w:val="000000"/>
        </w:rPr>
        <w:t>Ensuring Ethical Use of Data</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claimed that social media’s utilization can be made ethical or, at the very least, less unethical in terms of data utilization.</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Developing Clear Data Policies: </w:t>
      </w:r>
      <w:r>
        <w:rPr>
          <w:rFonts w:ascii="Times New Roman" w:eastAsia="Times New Roman" w:hAnsi="Times New Roman" w:cs="Times New Roman"/>
          <w:sz w:val="24"/>
          <w:szCs w:val="24"/>
        </w:rPr>
        <w:t>organizations should adopt standard, detailed data policies that outline the manner in which data is gathered, processed, protected, and shared. This involves defining the permissions of who can view the information and when they can do so. Rubinstein opines that police that can effectively protect students at school from the wrong hands are required as follows: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Ensuring Informed Consent: </w:t>
      </w:r>
      <w:r>
        <w:rPr>
          <w:rFonts w:ascii="Times New Roman" w:eastAsia="Times New Roman" w:hAnsi="Times New Roman" w:cs="Times New Roman"/>
          <w:sz w:val="24"/>
          <w:szCs w:val="24"/>
        </w:rPr>
        <w:t xml:space="preserve">Schools ought to have clear consent forms and </w:t>
      </w:r>
      <w:r w:rsidR="0053496A">
        <w:rPr>
          <w:rFonts w:ascii="Times New Roman" w:eastAsia="Times New Roman" w:hAnsi="Times New Roman" w:cs="Times New Roman"/>
          <w:sz w:val="24"/>
          <w:szCs w:val="24"/>
        </w:rPr>
        <w:t>processes, which</w:t>
      </w:r>
      <w:r>
        <w:rPr>
          <w:rFonts w:ascii="Times New Roman" w:eastAsia="Times New Roman" w:hAnsi="Times New Roman" w:cs="Times New Roman"/>
          <w:sz w:val="24"/>
          <w:szCs w:val="24"/>
        </w:rPr>
        <w:t xml:space="preserve"> indicate to all the parties what data is being collected and the intended uses. The Solove (2013) puts emphasis on a practice that protects the rights of the learners as it respects the practice of informed consent for educational data. During my time in university, before participating in research studies or data collection activities, we were always provided with detailed consent forms. These forms clearly outlined what data would be collected, how it would be used, who would have access to it, and the potential risks and benefits of participation. This practice not only ensured that students were </w:t>
      </w:r>
      <w:r w:rsidR="0053496A">
        <w:rPr>
          <w:rFonts w:ascii="Times New Roman" w:eastAsia="Times New Roman" w:hAnsi="Times New Roman" w:cs="Times New Roman"/>
          <w:sz w:val="24"/>
          <w:szCs w:val="24"/>
        </w:rPr>
        <w:t>well informed</w:t>
      </w:r>
      <w:r>
        <w:rPr>
          <w:rFonts w:ascii="Times New Roman" w:eastAsia="Times New Roman" w:hAnsi="Times New Roman" w:cs="Times New Roman"/>
          <w:sz w:val="24"/>
          <w:szCs w:val="24"/>
        </w:rPr>
        <w:t xml:space="preserve"> but also empowered them to make educated decisions about their involvement.</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Implementing Data Minimization: </w:t>
      </w:r>
      <w:r>
        <w:rPr>
          <w:rFonts w:ascii="Times New Roman" w:eastAsia="Times New Roman" w:hAnsi="Times New Roman" w:cs="Times New Roman"/>
          <w:sz w:val="24"/>
          <w:szCs w:val="24"/>
        </w:rPr>
        <w:t>It is recommended to gather the minimum amount of information that will be needed in educational practices to avoid its improper use. Thus, the principle of data minimization assists with the preservation of privacy and guarding against the leakage of data in schools (Nissenbaum, 2010).</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 Audits and Assessments: </w:t>
      </w:r>
      <w:r>
        <w:rPr>
          <w:rFonts w:ascii="Times New Roman" w:eastAsia="Times New Roman" w:hAnsi="Times New Roman" w:cs="Times New Roman"/>
          <w:sz w:val="24"/>
          <w:szCs w:val="24"/>
        </w:rPr>
        <w:t xml:space="preserve">Perform constant checks to ascertain that the data usage policies accord to ethical and legal provisions. Some examples of what should be included in assessments are the examination for biases in the processes of data collection and data analysis. </w:t>
      </w:r>
      <w:r>
        <w:rPr>
          <w:rFonts w:ascii="Times New Roman" w:eastAsia="Times New Roman" w:hAnsi="Times New Roman" w:cs="Times New Roman"/>
          <w:sz w:val="24"/>
          <w:szCs w:val="24"/>
        </w:rPr>
        <w:lastRenderedPageBreak/>
        <w:t>This stipulates that Jamaica's educational data systems need to undergo standard audits with high frequency to ensure their compliance and legitimacy (Kitchin, 2014</w:t>
      </w:r>
      <w:r>
        <w:rPr>
          <w:rFonts w:ascii="Times New Roman" w:eastAsia="Times New Roman" w:hAnsi="Times New Roman" w:cs="Times New Roman"/>
          <w:b/>
          <w:sz w:val="24"/>
          <w:szCs w:val="24"/>
        </w:rPr>
        <w: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Training and Education: </w:t>
      </w:r>
      <w:r>
        <w:rPr>
          <w:rFonts w:ascii="Times New Roman" w:eastAsia="Times New Roman" w:hAnsi="Times New Roman" w:cs="Times New Roman"/>
          <w:sz w:val="24"/>
          <w:szCs w:val="24"/>
        </w:rPr>
        <w:t>Teachers, principals and other employees should be taught about data ethics, legal requirements for privacy and more on how to handle the data. Professional development initiatives are needed to improve Jamaican schools’ data literacies and promote ethical data use (Zook et al. , 2017).</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Using Privacy-Enhancing Technologies:</w:t>
      </w:r>
      <w:r>
        <w:rPr>
          <w:rFonts w:ascii="Times New Roman" w:eastAsia="Times New Roman" w:hAnsi="Times New Roman" w:cs="Times New Roman"/>
          <w:sz w:val="24"/>
          <w:szCs w:val="24"/>
        </w:rPr>
        <w:t xml:space="preserve"> The need to utilize technology that protects personal information like; encryption, anonymization, and secure sharing. These technologies are essential in the security of information especially in educational data systems (Cavoukian, 2010).</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Role of Big Data in Transforming Decision-Making Processes in Healthcare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Big data has revolutionized decision-making processes in healthcare by:</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Predictive Analytics</w:t>
      </w:r>
      <w:r>
        <w:rPr>
          <w:rFonts w:ascii="Times New Roman" w:eastAsia="Times New Roman" w:hAnsi="Times New Roman" w:cs="Times New Roman"/>
          <w:sz w:val="24"/>
          <w:szCs w:val="24"/>
        </w:rPr>
        <w:t xml:space="preserve">: There have been </w:t>
      </w:r>
      <w:r w:rsidR="0053496A">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changes in healthcare since prediction analytics were introduced (Raghupathi &amp; Raghupathi, 2014). These tools guess how diseases will spread and how people will do in the future by looking at </w:t>
      </w:r>
      <w:r w:rsidR="0053496A">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w:t>
      </w:r>
      <w:r w:rsidR="0053496A">
        <w:rPr>
          <w:rFonts w:ascii="Times New Roman" w:eastAsia="Times New Roman" w:hAnsi="Times New Roman" w:cs="Times New Roman"/>
          <w:sz w:val="24"/>
          <w:szCs w:val="24"/>
        </w:rPr>
        <w:t>data. Doctors</w:t>
      </w:r>
      <w:r>
        <w:rPr>
          <w:rFonts w:ascii="Times New Roman" w:eastAsia="Times New Roman" w:hAnsi="Times New Roman" w:cs="Times New Roman"/>
          <w:sz w:val="24"/>
          <w:szCs w:val="24"/>
        </w:rPr>
        <w:t xml:space="preserve"> and nurses uncover trends and patterns in things like patient information, demographics, environmental factors, and treatment effectiveness by use of data analysis. This then facilitates early diagnosis, disease prevention, and the development of individualized treatment programs capable of being applied. Conversely, predictive analytics may assess the probability of a disease outbreak based on environmental variables and population health status data. In such a situation, public health-wise, it facilitates the appropriate course of action for corrections. Predictive models are used in some fields of health care including patient outcome prediction, treatment plan enrichment, and </w:t>
      </w:r>
      <w:r>
        <w:rPr>
          <w:rFonts w:ascii="Times New Roman" w:eastAsia="Times New Roman" w:hAnsi="Times New Roman" w:cs="Times New Roman"/>
          <w:sz w:val="24"/>
          <w:szCs w:val="24"/>
        </w:rPr>
        <w:lastRenderedPageBreak/>
        <w:t>shockingly low medical error minimization. Big data offers perceptive analysis, which is quite helpful in the healthcare sector for decision-making, operational efficiency management, population health management, and patient care delivery improvement.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36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62450"/>
                    </a:xfrm>
                    <a:prstGeom prst="rect">
                      <a:avLst/>
                    </a:prstGeom>
                    <a:noFill/>
                    <a:ln>
                      <a:noFill/>
                    </a:ln>
                  </pic:spPr>
                </pic:pic>
              </a:graphicData>
            </a:graphic>
          </wp:inline>
        </w:drawing>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Graph one shows bar charts comparing different groups. In this situation, the book explains how predictive analytics affects many facets of healthcare, which is not a comparison but rather a cause-and- effect relationship.</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Personalized Medicine</w:t>
      </w:r>
      <w:r>
        <w:rPr>
          <w:rFonts w:ascii="Times New Roman" w:eastAsia="Times New Roman" w:hAnsi="Times New Roman" w:cs="Times New Roman"/>
          <w:sz w:val="24"/>
          <w:szCs w:val="24"/>
        </w:rPr>
        <w:t xml:space="preserve">: Personalized medicine has revolutionized the way choices regarding health care are made (Murdoch &amp; Detsky, 2013). This entails customizing therapies to every individual's requirement by means of patient data. Examine large collections including medical </w:t>
      </w:r>
      <w:r>
        <w:rPr>
          <w:rFonts w:ascii="Times New Roman" w:eastAsia="Times New Roman" w:hAnsi="Times New Roman" w:cs="Times New Roman"/>
          <w:sz w:val="24"/>
          <w:szCs w:val="24"/>
        </w:rPr>
        <w:lastRenderedPageBreak/>
        <w:t>histories, genetic information, living circumstances, and treatment reactions. This enables medical professionals to create customized treatment programs with the fewest adverse effects and best efficacy. Personalized medicine allows clinicians to correctly identify diseases, project the course of treatment, and select the one most likely to benefit every patient. When combined, genetic profiling and big data analytics can reveal hereditary factors that affect drug degradation. As a result, genetic testing enables doctors to prescribe medicine dosages tailored to each individual patient. This method promotes the well-being of patients while simultaneously advancing medical research and the development of breakthrough treatments. One way that big data is improving healthcare decision-making is through customized medicine, which allows for more specific medication based on extensive data analysis.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3981450" cy="398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1450" cy="3981450"/>
                    </a:xfrm>
                    <a:prstGeom prst="rect">
                      <a:avLst/>
                    </a:prstGeom>
                    <a:noFill/>
                    <a:ln>
                      <a:noFill/>
                    </a:ln>
                  </pic:spPr>
                </pic:pic>
              </a:graphicData>
            </a:graphic>
          </wp:inline>
        </w:drawing>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Operational Efficiency</w:t>
      </w:r>
      <w:r>
        <w:rPr>
          <w:rFonts w:ascii="Times New Roman" w:eastAsia="Times New Roman" w:hAnsi="Times New Roman" w:cs="Times New Roman"/>
          <w:sz w:val="24"/>
          <w:szCs w:val="24"/>
        </w:rPr>
        <w:t>: Big data has made medical operations much more eff</w:t>
      </w:r>
      <w:r w:rsidR="0053496A">
        <w:rPr>
          <w:rFonts w:ascii="Times New Roman" w:eastAsia="Times New Roman" w:hAnsi="Times New Roman" w:cs="Times New Roman"/>
          <w:sz w:val="24"/>
          <w:szCs w:val="24"/>
        </w:rPr>
        <w:t>icient and cut costs by giving data</w:t>
      </w:r>
      <w:r>
        <w:rPr>
          <w:rFonts w:ascii="Times New Roman" w:eastAsia="Times New Roman" w:hAnsi="Times New Roman" w:cs="Times New Roman"/>
          <w:sz w:val="24"/>
          <w:szCs w:val="24"/>
        </w:rPr>
        <w:t xml:space="preserve">-driven insights (Wang, Kung, &amp; Byrd, 2018). By looking at a lot of operational data, like how many patients come in and out, how resources are used, staffing levels, and how inventory is managed, healthcare centers can find inefficiencies and make the right </w:t>
      </w:r>
      <w:r w:rsidR="0053496A">
        <w:rPr>
          <w:rFonts w:ascii="Times New Roman" w:eastAsia="Times New Roman" w:hAnsi="Times New Roman" w:cs="Times New Roman"/>
          <w:sz w:val="24"/>
          <w:szCs w:val="24"/>
        </w:rPr>
        <w:t>changes. In</w:t>
      </w:r>
      <w:r>
        <w:rPr>
          <w:rFonts w:ascii="Times New Roman" w:eastAsia="Times New Roman" w:hAnsi="Times New Roman" w:cs="Times New Roman"/>
          <w:sz w:val="24"/>
          <w:szCs w:val="24"/>
        </w:rPr>
        <w:t xml:space="preserve"> this case, predictive analytics can guess how many new patients will be accepted and make sure that the staff is ready to handle the demand in the best way possible. This makes people feel better and shortens the wait time. They also help hospitals get better deals from their suppliers, run their supply lines better, and waste less. All of these things help them save money. Big data analytics can help health care companies run more smoothly and get more done. This will help them meet the needs of their customers better and save money overall.</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Jamaica's Health Information System</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Health Information System (HIS) was established by the Jamaican Ministry of Health and Wellness to enhance healthcare delivery overall, patient care, and resource use. In order to identify patients at risk for developing chronic diseases like diabetes and hypertension, the HIS integrated data from patients' medical histories, lengths of stay in the hospital, and outcomes of therapy. Better results for the patients and less frequency of hospital visits resulted from this preventive action. For its high-risk patients, one large Kingston hospital developed a follow-up project using HIS data. The first year alone saw a readmission rate dropped to 20%.</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 also supported a project aiming at better use of resources and people, therefore enhancing the operation of medical institutions. These cuts produced cash savings, quick utilization of resources, and shortened wait times. HIS information helped the Ministry of Health </w:t>
      </w:r>
      <w:r>
        <w:rPr>
          <w:rFonts w:ascii="Times New Roman" w:eastAsia="Times New Roman" w:hAnsi="Times New Roman" w:cs="Times New Roman"/>
          <w:sz w:val="24"/>
          <w:szCs w:val="24"/>
        </w:rPr>
        <w:lastRenderedPageBreak/>
        <w:t>and Wellness backup policy decisions about health trends and the reaction to the COVID-19 epidemic. HIS-based data-driven decision-making is shown to change healthcare by means of policy formation, resource management, and patient care improvement.</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Predictive Analytics and Data-Driven Decision Making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components of business intelligence, predictive analytics is to show data that would enable future forecasts of the outcomes of certain activities. This method is rather versatile and </w:t>
      </w:r>
      <w:r w:rsidR="009110A4">
        <w:rPr>
          <w:rFonts w:ascii="Times New Roman" w:eastAsia="Times New Roman" w:hAnsi="Times New Roman" w:cs="Times New Roman"/>
          <w:sz w:val="24"/>
          <w:szCs w:val="24"/>
        </w:rPr>
        <w:t>applicable</w:t>
      </w:r>
      <w:r>
        <w:rPr>
          <w:rFonts w:ascii="Times New Roman" w:eastAsia="Times New Roman" w:hAnsi="Times New Roman" w:cs="Times New Roman"/>
          <w:sz w:val="24"/>
          <w:szCs w:val="24"/>
        </w:rPr>
        <w:t xml:space="preserve"> in many spheres, including education to enhance activities related to decision making. Here is how predictive analytics supports data-driven </w:t>
      </w:r>
      <w:r w:rsidR="009110A4">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and finds uses in several fields:</w:t>
      </w:r>
    </w:p>
    <w:p w:rsidR="000F7963" w:rsidRDefault="000F7963" w:rsidP="000F7963">
      <w:pPr>
        <w:spacing w:line="480" w:lineRule="auto"/>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Anticipating Future Trends:</w:t>
      </w:r>
      <w:r>
        <w:rPr>
          <w:rFonts w:ascii="Times New Roman" w:eastAsia="Times New Roman" w:hAnsi="Times New Roman" w:cs="Times New Roman"/>
          <w:sz w:val="24"/>
          <w:szCs w:val="24"/>
        </w:rPr>
        <w:t xml:space="preserve"> The activity of a data prediction element helps a company forward-looking trend and behavior projection. The process of archive research and data storage helps companies to get some of the following: Davenport and Harris (2017) define historical analysis as the process by which a company seeks to forecast future events depending on past events.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Optimizing Resources:</w:t>
      </w:r>
      <w:r>
        <w:rPr>
          <w:rFonts w:ascii="Times New Roman" w:eastAsia="Times New Roman" w:hAnsi="Times New Roman" w:cs="Times New Roman"/>
          <w:sz w:val="24"/>
          <w:szCs w:val="24"/>
        </w:rPr>
        <w:t xml:space="preserve"> Using algorithms to analyze the variables will help to guide the resources where they will be most beneficial upon investment. This is especially graphic in fields seen to have less resource endowment, such as the education sector (Siegel, 2016).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Improving Efficiency: </w:t>
      </w:r>
      <w:r>
        <w:rPr>
          <w:rFonts w:ascii="Times New Roman" w:eastAsia="Times New Roman" w:hAnsi="Times New Roman" w:cs="Times New Roman"/>
          <w:sz w:val="24"/>
          <w:szCs w:val="24"/>
        </w:rPr>
        <w:t>Predictive analytics helps to improve operational efficiency in this regard since it forecasts potential issues and suggests actions that could help to resolve them. This helps companies sustain good running and reduce such incidents (Waller &amp; Fawcett, 2013).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Personalizing Experiences</w:t>
      </w:r>
      <w:r>
        <w:rPr>
          <w:rFonts w:ascii="Times New Roman" w:eastAsia="Times New Roman" w:hAnsi="Times New Roman" w:cs="Times New Roman"/>
          <w:sz w:val="24"/>
          <w:szCs w:val="24"/>
        </w:rPr>
        <w:t>: Predictive analytics enables businesses to foresee consumer preferences and activities, allowing them to improve the services or product to fit their demands and so increase the engagement of the customers (Chen, Chiang, &amp; Storey, 2012).</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in Various Industries Predictive analytics allows one to define the failures and students perhaps ready to drop out in the framework of an educational system. By means of </w:t>
      </w:r>
      <w:r w:rsidR="0053496A">
        <w:rPr>
          <w:rFonts w:ascii="Times New Roman" w:eastAsia="Times New Roman" w:hAnsi="Times New Roman" w:cs="Times New Roman"/>
          <w:sz w:val="24"/>
          <w:szCs w:val="24"/>
        </w:rPr>
        <w:t>attendance,</w:t>
      </w:r>
      <w:r>
        <w:rPr>
          <w:rFonts w:ascii="Times New Roman" w:eastAsia="Times New Roman" w:hAnsi="Times New Roman" w:cs="Times New Roman"/>
          <w:sz w:val="24"/>
          <w:szCs w:val="24"/>
        </w:rPr>
        <w:t xml:space="preserve"> statistics, grades, and student involvement, schools can respond appropriately to reach out to such pupils. The recently introduced data system makes this simple by allowing one to access all the information needed for problem prediction and generation of suitable solutions (Bowers, Sprott, &amp; Taff, 2013).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Healthcare</w:t>
      </w:r>
      <w:r>
        <w:rPr>
          <w:rFonts w:ascii="Times New Roman" w:eastAsia="Times New Roman" w:hAnsi="Times New Roman" w:cs="Times New Roman"/>
          <w:sz w:val="24"/>
          <w:szCs w:val="24"/>
        </w:rPr>
        <w:t>: Predictive analytics helps in the healthcare field to forecast patient outcomes and disease occurrence, so guiding early intervention and a more efficient use of available resources. For instance, the admission rates of patients to hospitals can be readily forecast together with the staff's adaptability to ensure that the hospitals handle their patients in a better way (Raghupathi &amp; Raghupathi, 2014).</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Retail:</w:t>
      </w:r>
      <w:r>
        <w:rPr>
          <w:rFonts w:ascii="Times New Roman" w:eastAsia="Times New Roman" w:hAnsi="Times New Roman" w:cs="Times New Roman"/>
          <w:sz w:val="24"/>
          <w:szCs w:val="24"/>
        </w:rPr>
        <w:t xml:space="preserve"> By means of suggestions, stores can reflect consumer behavior and trends, therefore forecasting the demand for particular products. This would enable them to better the shopping experience and manage their stocks as well as be able to offer goods to specific customers. Prescriptive analytics is used by companies like Amazon to create suggestions of products depending on consumer surfing or buying behavior (Davenport, 2014).</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Finance: </w:t>
      </w:r>
      <w:r>
        <w:rPr>
          <w:rFonts w:ascii="Times New Roman" w:eastAsia="Times New Roman" w:hAnsi="Times New Roman" w:cs="Times New Roman"/>
          <w:sz w:val="24"/>
          <w:szCs w:val="24"/>
        </w:rPr>
        <w:t xml:space="preserve">In the sectors of banking and finance, it is used for credit scoring, fraud detection, and future market trends projection. By means of prior financial records and other statistical data, credit departments can determine the likelihood of borrower failure to return their debts, </w:t>
      </w:r>
      <w:r>
        <w:rPr>
          <w:rFonts w:ascii="Times New Roman" w:eastAsia="Times New Roman" w:hAnsi="Times New Roman" w:cs="Times New Roman"/>
          <w:sz w:val="24"/>
          <w:szCs w:val="24"/>
        </w:rPr>
        <w:lastRenderedPageBreak/>
        <w:t>therefore guiding more wise credit judgments. Moreover, predictive algorithms help to identify the fraudulent activities benefiting the institution and its patrons equally (Kumar &amp; Ravi, 2016).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Manufacturing: </w:t>
      </w:r>
      <w:r>
        <w:rPr>
          <w:rFonts w:ascii="Times New Roman" w:eastAsia="Times New Roman" w:hAnsi="Times New Roman" w:cs="Times New Roman"/>
          <w:sz w:val="24"/>
          <w:szCs w:val="24"/>
        </w:rPr>
        <w:t>Companies use scheduling and planning to decide whether to replace or fix a certain piece of equipment before it malfunctions. This essentially reduces the time needed for maintenance, so increasing the production. They also help with demand forecasting, because the production line must match current demand to prevent a situation whereby too much inventory results (Choudhary et al., 2016).</w:t>
      </w:r>
    </w:p>
    <w:p w:rsidR="000F7963" w:rsidRDefault="009110A4"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Transportation:</w:t>
      </w:r>
      <w:r>
        <w:rPr>
          <w:rFonts w:ascii="Times New Roman" w:eastAsia="Times New Roman" w:hAnsi="Times New Roman" w:cs="Times New Roman"/>
          <w:sz w:val="24"/>
          <w:szCs w:val="24"/>
        </w:rPr>
        <w:t xml:space="preserve"> In</w:t>
      </w:r>
      <w:r w:rsidR="000F7963">
        <w:rPr>
          <w:rFonts w:ascii="Times New Roman" w:eastAsia="Times New Roman" w:hAnsi="Times New Roman" w:cs="Times New Roman"/>
          <w:sz w:val="24"/>
          <w:szCs w:val="24"/>
        </w:rPr>
        <w:t xml:space="preserve"> the transportation industry, staff members utilize predictive analytics to plan routes, project when equipment will need to be serviced or repaired, and raise safety levels. The airlines, for example, utilize predictive modeling for flight delay in order to forecast flight delay and so modify their schedule to guarantee they can prevent flying delay. Hire firms also use statistical analysis to plan the consumption and allocation of their resources with best efficiency (Bertsimas &amp; Kallus, 2014).</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Impact of Data Quality on Data-Driven Decisions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Higher quality data is thus far significantly more important for entering the system with an eye toward enhancing decision-making procedures. While low quality of data leading to erroneous conclusions and decisions makes it impossible to produce appropriate estimations and projections as well as to offer appropriate decisions, quality data makes it possible. This is rather relevant particularly in relation to the new data system used in the educational institutions.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Accuracy and Dependability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suggests that the gathered data has to be accurate and trustworthy so that knowledge derived from data analysis may be trusted to support wise decisions. This indicates that correct data allows a company to rely on it to set off favorable effects for itself. Regarding the education system, it is crucial that the particular performance records of the pupils be correct. Quality data also helps teachers to identify pupils who could be lacking academically, as well as those with social and emotional issues, and use the appropriate strategies to help them. Analyzing consistent student performance indicators, for example, helps schools to improve the efficacy of their instructional programs and allocate the required tools and resources correctly so as to boost general educational standards and student's yields (Wang &amp; Strong, 1996).</w:t>
      </w:r>
    </w:p>
    <w:p w:rsidR="009110A4" w:rsidRDefault="009110A4"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Continuity and Completeness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consistency and data completeness are still further requirements for good and qualitative analysis. Using consistent data sets helps to control standardizing of the data sets across the several sources, therefore enabling a larger assessment and reducing possibilities of reaching incorrect conclusions resulting from inequality. In the same line, thorough data provide a whole picture of the circumstances and include accurate and dependable information. This suggests that in the framework of the Jamaican educational system, it is imperative to guarantee that students' attendance and performance trends are maintained constant over the institutions. This approach helps teachers and legislators to regularly track student development, evaluate the effectiveness of programs and educational strategies, and identify the factors for intervention requests. Thus, the issue of data quality for schools assists in managing and evaluating educational results and implementing required steps to improve their quality (Batini et al., 2009).</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Timeliness </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time sensitivity is crucial since it indicates the suitable up-to-date knowledge for the course of action taken by refugees. Stated differently, the timeliness of data is crucial as, when information is acquired and examined quickly, a company may readily modify its operations in line with trends, issues or opportunities that might arise in its surroundings. Intervention in the framework of the educational system refers to prompt data system adjustments in educational institutions. This allows an administrator or teacher to monitor student attendance and performance at certain events, therefore facilitating the correction of erroneous behavior as it starts. Regular file changes allow schools to promptly identify issues like low attendance or poor performance and act to help such students and improve education standards (Redman, 2013). This is why in the field of education timeliness of data is crucial for maintaining responsiveness and flexibility of the management and decision-making.</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Relevance:</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relevance of data that has to include facts relevant to desires and plans of an organization is fundamental in nature. Specific knowledge makes the decisions more efficient by helping them to be based on significant observations, analyses, and thus on Information gathered should be pertinent in closing the achievement gap and help to enhance the outcomes of schooling. Important components of the education process and setting include test results, graduation rates, and teacher assessments; these will help to introduce and modify educational standards, distribute funds, and regulate and assess the results of the educational process. Therefore, since RtI (Pipino et al., 2002) only gathers relevant data, focused educational programs and remedial activities will help to improve school performance. Therefore, the </w:t>
      </w:r>
      <w:r>
        <w:rPr>
          <w:rFonts w:ascii="Times New Roman" w:eastAsia="Times New Roman" w:hAnsi="Times New Roman" w:cs="Times New Roman"/>
          <w:sz w:val="24"/>
          <w:szCs w:val="24"/>
        </w:rPr>
        <w:lastRenderedPageBreak/>
        <w:t>question of data relevance is absolutely important for improving educational management as well as promoting the process of development in this field.</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Accessibility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of data is crucial as it enables stakeholders to swiftly retrieve and utilize information essential for decision-making processes. When data is easily accessible, educators, administrators, and policymakers can efficiently analyze trends, monitor performance metrics, and make informed decisions that drive educational improvements. In the context of education system, ensuring that the data system in schools is user-friendly is paramount. A user-friendly system facilitates seamless navigation and retrieval of data, empowering educators and administrators to access relevant information promptly. For instance, accessible data systems enable timely interventions to address student needs, optimize resource allocation, and implement effective educational strategies. By prioritizing data accessibility, schools can enhance operational efficiency, promote transparency, and ultimately, improve educational outcomes across the board (Strong, Lee, &amp; Wang, 1997). Thus, fostering accessibility to data supports a more responsive and effective educational management framework.</w:t>
      </w:r>
    </w:p>
    <w:p w:rsidR="000F7963" w:rsidRDefault="000F7963" w:rsidP="000F7963">
      <w:pPr>
        <w:pStyle w:val="Heading4"/>
        <w:keepNext w:val="0"/>
        <w:keepLines w:val="0"/>
        <w:spacing w:before="0" w:line="480" w:lineRule="auto"/>
        <w:rPr>
          <w:rFonts w:ascii="Times New Roman" w:eastAsia="Times New Roman" w:hAnsi="Times New Roman" w:cs="Times New Roman"/>
          <w:b/>
          <w:color w:val="000000"/>
          <w:sz w:val="24"/>
          <w:szCs w:val="24"/>
        </w:rPr>
      </w:pPr>
      <w:bookmarkStart w:id="5" w:name="_2x79b3cnpevy"/>
      <w:bookmarkEnd w:id="5"/>
      <w:r>
        <w:rPr>
          <w:rFonts w:ascii="Times New Roman" w:hAnsi="Times New Roman" w:cs="Times New Roman"/>
          <w:b/>
          <w:color w:val="000000"/>
        </w:rPr>
        <w:t>Measures to Ensure High Data Quality</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for Data Governance</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explicit policies and practices for managing data across an organization under a strong data governance framework guarantees consistency, accuracy, and security in data collecting, storage, access, and utilization. Using such a structure is </w:t>
      </w:r>
      <w:r w:rsidR="0053496A">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for efficient educational management in schools. Setting data management policies helps schools to preserve responsibility, openness, and data integrity. This method helps teachers to use data-driven </w:t>
      </w:r>
      <w:r>
        <w:rPr>
          <w:rFonts w:ascii="Times New Roman" w:eastAsia="Times New Roman" w:hAnsi="Times New Roman" w:cs="Times New Roman"/>
          <w:sz w:val="24"/>
          <w:szCs w:val="24"/>
        </w:rPr>
        <w:lastRenderedPageBreak/>
        <w:t>insights to improve their methods, raise student performance, and match their educational plans with main objectives (Khatri &amp; Brown, 2010).</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Validation of data and cleaning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Regular validation and data cleansing procedures, which find and fix mistakes, discrepancies, and duplicates, help to maintain the integrity and quality of student and instructor data, therefore guaranteeing data accuracy, consistency, and dependability. Regular inspections and cleaning projects enable schools to identify and correct errors fast, thereby ensuring that the foundation of their decisions on education is accurate knowledge. This approach provides exact examination of student performance, attendance, and other crucial metrics so aiding effective educational management. Data accuracy is guaranteed by means of validation and cleansing processes, so maintaining data integrity, enhancing decision-making capacity, and lastly boosting educational results (Rahm &amp; Do, 2000)..</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&amp; Instruction</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Effective data use and maintenance inside an organization depend on staff members being trained in data management best practices and the value of data quality. It include teaching staff members</w:t>
      </w:r>
      <w:r w:rsidR="005349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data governance policies, correct data handling methods, and the need of preserving data integrity. Accurate data input and administration inside the new system must be taught administrators and teachers. Comprehensive training courses help schools provide employees with the required skills to appropriately manage data, therefore guaranteeing correct data entry and maintenance of integrity. This project helps to achieve the general objective of raising data quality and dependability, so supporting informed decision-making and bettering of educational results (Sadiq &amp; Indulska, 2007). Training programs also help employees become </w:t>
      </w:r>
      <w:r>
        <w:rPr>
          <w:rFonts w:ascii="Times New Roman" w:eastAsia="Times New Roman" w:hAnsi="Times New Roman" w:cs="Times New Roman"/>
          <w:sz w:val="24"/>
          <w:szCs w:val="24"/>
        </w:rPr>
        <w:lastRenderedPageBreak/>
        <w:t>data literate, therefore enabling them to apply focused interventions and enhance educational processes without distinction using data-driven insights.</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Automated Data Collection Tools:</w:t>
      </w:r>
      <w:r>
        <w:rPr>
          <w:rFonts w:ascii="Times New Roman" w:eastAsia="Times New Roman" w:hAnsi="Times New Roman" w:cs="Times New Roman"/>
          <w:sz w:val="24"/>
          <w:szCs w:val="24"/>
        </w:rPr>
        <w:t xml:space="preserve"> By use of technology, automated data collecting solutions minimize human mistakes in data entry and enable real-time updates, so streamlining and improving the data collecting process. Timely and reliable data collecting depends on the automated attendance and performance tracking systems being deployed. These instruments improve data accuracy by automating the recording of student attendance and academic performance, therefore relieving administrative load. Such solutions help schools improve data management efficiency, thereby allowing administrators and teachers to make quick decisions depending on accurate data insights (Kim, Trimi, &amp; Chung, 2014). Not only do automated data collecting systems promote better operations but also help to preserve data integrity, thereby promoting efficient educational management policies throughout different institutions.</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 Audits and Reviews: </w:t>
      </w:r>
      <w:r>
        <w:rPr>
          <w:rFonts w:ascii="Times New Roman" w:eastAsia="Times New Roman" w:hAnsi="Times New Roman" w:cs="Times New Roman"/>
          <w:sz w:val="24"/>
          <w:szCs w:val="24"/>
        </w:rPr>
        <w:t>Methodical evaluations in regular audits and data process reviews help to find and fix possible problems with data quality, accuracy, and compliance with set criteria. Maintaining compliance with data quality criteria and laws depends on regular audits of the data systems. These audits assist to find any disparities, mistakes, or inefficiencies in data collecting, storage, and management systems. Regular data practice evaluation helps schools to proactively solve quality problems, raise data accuracy, and preserve high standards of data integrity. This method not only improves the accuracy of the information applied in decision-making but also helps the general efficiency of school-based educational administration systems. (Wang and Strong, 1996).</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Stakeholder Engagement: </w:t>
      </w:r>
      <w:r>
        <w:rPr>
          <w:rFonts w:ascii="Times New Roman" w:eastAsia="Times New Roman" w:hAnsi="Times New Roman" w:cs="Times New Roman"/>
          <w:sz w:val="24"/>
          <w:szCs w:val="24"/>
        </w:rPr>
        <w:t xml:space="preserve">In the context of data quality, stakeholder engagement is the active involvement of groups or individuals with a </w:t>
      </w:r>
      <w:r w:rsidR="0053496A">
        <w:rPr>
          <w:rFonts w:ascii="Times New Roman" w:eastAsia="Times New Roman" w:hAnsi="Times New Roman" w:cs="Times New Roman"/>
          <w:sz w:val="24"/>
          <w:szCs w:val="24"/>
        </w:rPr>
        <w:t>stake</w:t>
      </w:r>
      <w:r>
        <w:rPr>
          <w:rFonts w:ascii="Times New Roman" w:eastAsia="Times New Roman" w:hAnsi="Times New Roman" w:cs="Times New Roman"/>
          <w:sz w:val="24"/>
          <w:szCs w:val="24"/>
        </w:rPr>
        <w:t xml:space="preserve"> in the data such that their requirements and expectations are satisfied. Involving educators, officials, and legislators in the data management process is crucial in schools to guarantee that the data system fits their demands for decision-making. Schools can get feedback on the kinds of data needed, how it should be gathered, and how it will be applied to guide policies and instructional techniques by including stakeholders from many educational positions. This cooperative strategy not only improves data relevance and utility but also helps stakeholders to feel responsibility and ownership towards reaching educational goals (Pipino, Lee, &amp; Wang, 2002). Good stakeholder involvement in data management enables informed decision-making and helps to generally raise school-wide educational standards.</w:t>
      </w: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pStyle w:val="Heading3"/>
        <w:keepNext w:val="0"/>
        <w:keepLines w:val="0"/>
        <w:spacing w:before="0" w:line="480" w:lineRule="auto"/>
        <w:rPr>
          <w:rFonts w:ascii="Times New Roman" w:eastAsia="Times New Roman" w:hAnsi="Times New Roman" w:cs="Times New Roman"/>
          <w:b/>
          <w:color w:val="000000"/>
        </w:rPr>
      </w:pPr>
      <w:r>
        <w:rPr>
          <w:rFonts w:ascii="Times New Roman" w:hAnsi="Times New Roman" w:cs="Times New Roman"/>
          <w:b/>
          <w:color w:val="000000"/>
        </w:rPr>
        <w:t xml:space="preserve"> The Role of Data Visualization Tools in Aiding Decision Makers</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6" w:name="_728pmb7fc067"/>
      <w:bookmarkEnd w:id="6"/>
      <w:r>
        <w:rPr>
          <w:rFonts w:ascii="Times New Roman" w:hAnsi="Times New Roman" w:cs="Times New Roman"/>
          <w:color w:val="000000"/>
        </w:rPr>
        <w:t>By converting unprocessed data into graphical representations including charts, graphs, and maps, data visualization technologies significantly assist in helping decision makers understand complicated data. This approach makes a lot of data simpler, so improvise teachers and managers in the framework of the educational system, which just adopted a new data system, to rapidly understand student performance patterns, attendance rates, and resource allocation, thus guiding more efficient decision-making (Kirk, 2016).</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7" w:name="_vm8zd9apo92z"/>
      <w:bookmarkEnd w:id="7"/>
      <w:r>
        <w:rPr>
          <w:rFonts w:ascii="Times New Roman" w:hAnsi="Times New Roman" w:cs="Times New Roman"/>
          <w:color w:val="000000"/>
        </w:rPr>
        <w:t xml:space="preserve">Moreover, tools for data visualization help to identify trends and patterns in raw data that might not be precisely clear-cut. By visualizing strategies, for instance, one can determine which schools are under pressure and which are performing well, therefore facilitating targeted support. </w:t>
      </w:r>
      <w:r>
        <w:rPr>
          <w:rFonts w:ascii="Times New Roman" w:hAnsi="Times New Roman" w:cs="Times New Roman"/>
          <w:color w:val="000000"/>
        </w:rPr>
        <w:lastRenderedPageBreak/>
        <w:t xml:space="preserve">Heat maps, for example, can show local variations in student performance, which lets teachers focus their efforts where most needed </w:t>
      </w:r>
      <w:r w:rsidR="0053496A">
        <w:rPr>
          <w:rFonts w:ascii="Times New Roman" w:hAnsi="Times New Roman" w:cs="Times New Roman"/>
          <w:color w:val="000000"/>
        </w:rPr>
        <w:t>(Few</w:t>
      </w:r>
      <w:r>
        <w:rPr>
          <w:rFonts w:ascii="Times New Roman" w:hAnsi="Times New Roman" w:cs="Times New Roman"/>
          <w:color w:val="000000"/>
        </w:rPr>
        <w:t>, 2012).</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8" w:name="_pinkdsnodjjm"/>
      <w:bookmarkEnd w:id="8"/>
      <w:r>
        <w:rPr>
          <w:rFonts w:ascii="Times New Roman" w:hAnsi="Times New Roman" w:cs="Times New Roman"/>
          <w:color w:val="000000"/>
        </w:rPr>
        <w:t>Furthermore enhancing cooperation and communication among interested parties is data visualization. Visual technologies provide a common vocabulary that helps a diverse audience, including lawmakers, managers, and teachers, to communicate results and insights. This means that data can be effectively shared and discussed in classrooms, therefore facilitating group decision-making activities aimed to improve the quality of education (Evergreen, 2017).</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9" w:name="_1t3h5sf"/>
      <w:bookmarkEnd w:id="9"/>
      <w:r>
        <w:rPr>
          <w:rFonts w:ascii="Times New Roman" w:hAnsi="Times New Roman" w:cs="Times New Roman"/>
          <w:color w:val="000000"/>
        </w:rPr>
        <w:t>Data visualization tools finally enable real-time monitoring and quick modifications supported by them. Dashboards and real-time visualizations allow decision-makers monitor crucial performance indicators and respond fast to growing issues. This ability is crucial for educational institutions to track student performance and apply timely adjustments to instructional programs or resource allocation, therefore enhancing the whole learning process (Yau, 2013).</w:t>
      </w:r>
    </w:p>
    <w:p w:rsidR="009110A4" w:rsidRPr="009110A4" w:rsidRDefault="009110A4" w:rsidP="009110A4"/>
    <w:p w:rsidR="000F7963" w:rsidRDefault="000F7963" w:rsidP="000F7963">
      <w:pPr>
        <w:pStyle w:val="Heading3"/>
        <w:keepNext w:val="0"/>
        <w:keepLines w:val="0"/>
        <w:spacing w:before="0" w:line="480" w:lineRule="auto"/>
        <w:rPr>
          <w:rFonts w:ascii="Times New Roman" w:hAnsi="Times New Roman" w:cs="Times New Roman"/>
          <w:b/>
          <w:color w:val="000000"/>
        </w:rPr>
      </w:pPr>
      <w:bookmarkStart w:id="10" w:name="_c7xvmrw4y52h"/>
      <w:bookmarkEnd w:id="10"/>
      <w:r>
        <w:rPr>
          <w:rFonts w:ascii="Times New Roman" w:hAnsi="Times New Roman" w:cs="Times New Roman"/>
          <w:b/>
          <w:color w:val="000000"/>
        </w:rPr>
        <w:t>Significance of Data Governance in Data-Driven Decision Making</w:t>
      </w:r>
    </w:p>
    <w:p w:rsidR="000F7963" w:rsidRDefault="000F7963" w:rsidP="000F7963">
      <w:pPr>
        <w:pStyle w:val="Heading3"/>
        <w:keepNext w:val="0"/>
        <w:keepLines w:val="0"/>
        <w:spacing w:before="0" w:line="480" w:lineRule="auto"/>
        <w:rPr>
          <w:rFonts w:ascii="Times New Roman" w:hAnsi="Times New Roman" w:cs="Times New Roman"/>
          <w:b/>
          <w:color w:val="000000"/>
        </w:rPr>
      </w:pPr>
      <w:bookmarkStart w:id="11" w:name="_ap85suvtqp7t"/>
      <w:bookmarkEnd w:id="11"/>
      <w:r>
        <w:rPr>
          <w:rFonts w:ascii="Times New Roman" w:hAnsi="Times New Roman" w:cs="Times New Roman"/>
          <w:b/>
          <w:color w:val="000000"/>
        </w:rPr>
        <w:t>Guaranteed Data Quality</w:t>
      </w:r>
    </w:p>
    <w:p w:rsidR="000F7963" w:rsidRDefault="000F7963" w:rsidP="000F7963">
      <w:pPr>
        <w:pStyle w:val="Heading3"/>
        <w:keepNext w:val="0"/>
        <w:keepLines w:val="0"/>
        <w:spacing w:before="0" w:line="480" w:lineRule="auto"/>
        <w:ind w:firstLine="720"/>
        <w:rPr>
          <w:rFonts w:ascii="Times New Roman" w:hAnsi="Times New Roman" w:cs="Times New Roman"/>
          <w:b/>
          <w:color w:val="000000"/>
        </w:rPr>
      </w:pPr>
      <w:bookmarkStart w:id="12" w:name="_at6wz01tg6iz"/>
      <w:bookmarkEnd w:id="12"/>
      <w:r>
        <w:rPr>
          <w:rFonts w:ascii="Times New Roman" w:hAnsi="Times New Roman" w:cs="Times New Roman"/>
          <w:color w:val="000000"/>
        </w:rPr>
        <w:t xml:space="preserve">Establishing explicit guidelines for data collecting and maintenance helps to assure the consistent correctness, completeness, and dependability of data during its lifetime. Schools adopting a new data system to track student performance, attendance, and instructional results especially depend on this. Strong data governance systems enable these institutions to rely on high-quality data to properly direct choices on instructional strategies and budget allocation. Schools increase their ability to raise the general quality of student learning outcomes by keeping </w:t>
      </w:r>
      <w:r>
        <w:rPr>
          <w:rFonts w:ascii="Times New Roman" w:hAnsi="Times New Roman" w:cs="Times New Roman"/>
          <w:color w:val="000000"/>
        </w:rPr>
        <w:lastRenderedPageBreak/>
        <w:t>data integrity through governance policies, so supporting the general improvement of educational effectiveness (Strong, Lee, &amp; Wang, 1997).</w:t>
      </w:r>
    </w:p>
    <w:p w:rsidR="000F7963" w:rsidRDefault="000F7963" w:rsidP="000F7963">
      <w:pPr>
        <w:pStyle w:val="Heading3"/>
        <w:keepNext w:val="0"/>
        <w:keepLines w:val="0"/>
        <w:spacing w:before="0" w:line="480" w:lineRule="auto"/>
        <w:rPr>
          <w:rFonts w:ascii="Times New Roman" w:hAnsi="Times New Roman" w:cs="Times New Roman"/>
          <w:b/>
          <w:color w:val="000000"/>
        </w:rPr>
      </w:pPr>
      <w:bookmarkStart w:id="13" w:name="_6080q5dt3jcb"/>
      <w:bookmarkEnd w:id="13"/>
      <w:r>
        <w:rPr>
          <w:rFonts w:ascii="Times New Roman" w:hAnsi="Times New Roman" w:cs="Times New Roman"/>
          <w:b/>
          <w:color w:val="000000"/>
        </w:rPr>
        <w:t>Compliance and Guarding</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14" w:name="_bd0ueo77pk8g"/>
      <w:bookmarkEnd w:id="14"/>
      <w:r>
        <w:rPr>
          <w:rFonts w:ascii="Times New Roman" w:hAnsi="Times New Roman" w:cs="Times New Roman"/>
          <w:color w:val="000000"/>
        </w:rPr>
        <w:t>Through well-defined policies and procedures, data governance in educational institutions significantly contributes to guarantee the security and compliance of private student and teacher data. Following strict data protection rules helps these systems promote responsible data management techniques and build confidence among members of the educational community. This method lets educational institutions properly use data insights, improving their capacity to decide on resource allocation and course of action. By means of strong data governance, schools not only safeguard privacy but also maximize data usage to always enhance teaching strategies and results (Khatri &amp; Brown, 2010).</w:t>
      </w:r>
    </w:p>
    <w:p w:rsidR="009110A4" w:rsidRDefault="009110A4" w:rsidP="000F7963">
      <w:pPr>
        <w:pStyle w:val="Heading3"/>
        <w:keepNext w:val="0"/>
        <w:keepLines w:val="0"/>
        <w:spacing w:before="0" w:line="480" w:lineRule="auto"/>
        <w:rPr>
          <w:rFonts w:ascii="Times New Roman" w:hAnsi="Times New Roman" w:cs="Times New Roman"/>
          <w:b/>
          <w:color w:val="000000"/>
        </w:rPr>
      </w:pPr>
      <w:bookmarkStart w:id="15" w:name="_z3bfshw5fwec"/>
      <w:bookmarkEnd w:id="15"/>
    </w:p>
    <w:p w:rsidR="000F7963" w:rsidRDefault="000F7963" w:rsidP="000F7963">
      <w:pPr>
        <w:pStyle w:val="Heading3"/>
        <w:keepNext w:val="0"/>
        <w:keepLines w:val="0"/>
        <w:spacing w:before="0" w:line="480" w:lineRule="auto"/>
        <w:rPr>
          <w:rFonts w:ascii="Times New Roman" w:hAnsi="Times New Roman" w:cs="Times New Roman"/>
          <w:b/>
          <w:color w:val="000000"/>
        </w:rPr>
      </w:pPr>
      <w:r>
        <w:rPr>
          <w:rFonts w:ascii="Times New Roman" w:hAnsi="Times New Roman" w:cs="Times New Roman"/>
          <w:b/>
          <w:color w:val="000000"/>
        </w:rPr>
        <w:t>Alignment in Making Decisions</w:t>
      </w:r>
    </w:p>
    <w:p w:rsidR="000F7963" w:rsidRDefault="000F7963" w:rsidP="000F7963">
      <w:pPr>
        <w:pStyle w:val="Heading3"/>
        <w:keepNext w:val="0"/>
        <w:keepLines w:val="0"/>
        <w:spacing w:before="0" w:line="480" w:lineRule="auto"/>
        <w:ind w:firstLine="720"/>
        <w:rPr>
          <w:rFonts w:ascii="Times New Roman" w:hAnsi="Times New Roman" w:cs="Times New Roman"/>
          <w:color w:val="000000"/>
        </w:rPr>
      </w:pPr>
      <w:bookmarkStart w:id="16" w:name="_oog0nnjuhnu0"/>
      <w:bookmarkEnd w:id="16"/>
      <w:r>
        <w:rPr>
          <w:rFonts w:ascii="Times New Roman" w:hAnsi="Times New Roman" w:cs="Times New Roman"/>
          <w:color w:val="000000"/>
        </w:rPr>
        <w:t>Good data governance guarantees that data projects enable focused interventions and resource optimization, therefore matching data management methods with the strategic aims and objectives of educational institutions. By combining strong data governance systems with instructional goals, schools may give data collecting and analysis top priority that directly supports student outcomes and improvements of the curriculum. This strategic alignment helps teachers and managers to use data-driven insights for informed decision-making, hence promoting good educational results and ongoing development of learning environments (Redman, 2013).</w:t>
      </w:r>
    </w:p>
    <w:p w:rsidR="000F7963" w:rsidRDefault="0053496A"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Let us</w:t>
      </w:r>
      <w:r w:rsidR="000F7963">
        <w:rPr>
          <w:rFonts w:ascii="Times New Roman" w:eastAsia="Times New Roman" w:hAnsi="Times New Roman" w:cs="Times New Roman"/>
          <w:sz w:val="24"/>
          <w:szCs w:val="24"/>
        </w:rPr>
        <w:t xml:space="preserve"> list the benefits and drawbacks of both data-driven decision-making (DDDM) and conventional decision-making methods education system's latest data system deployment so that we may fairly compare and contrast them:</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advantages of data-driven </w:t>
      </w:r>
      <w:r w:rsidR="0053496A">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(DDDM) especially help educational institutions. </w:t>
      </w:r>
      <w:r w:rsidR="0053496A">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DDDM guarantees that decisions are evidence-based, that is, based on empirical data analysis instead of intuition or anecdotal evidence (Davenport &amp; Harris, 2007). This method improves decision-making accuracy, therefore enabling schools to make wise decisions supported by trustworthy data insights. Using data analytics, for example, helps educational institutions more precisely forecast student performance trends and pinpoint areas for intervention, so maximizing the educational support systems (LaValle et al., 2011).</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DDDM improves speed and efficiency in procedures of </w:t>
      </w:r>
      <w:r w:rsidR="0053496A">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Real-time analytics and automated data systems help educational managers to quickly meet student requirements and distribute resources wisely (Power, 2008). In the dynamic educational climate of Jamaica, where fast adaptability to changing student demographics and learning obstacles is vital, this capacity is very vital. Schools can simplify administrative procedures and better distribute resources by using data-driven insights, therefore raising general educational performance.</w:t>
      </w: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Disadvantages </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it presents some difficulties, data-driven decision making (DDDM) offers great benefits to educational institutions. Data quality is one important issue since DDDM mostly depends on </w:t>
      </w:r>
      <w:r>
        <w:rPr>
          <w:rFonts w:ascii="Times New Roman" w:eastAsia="Times New Roman" w:hAnsi="Times New Roman" w:cs="Times New Roman"/>
          <w:sz w:val="24"/>
          <w:szCs w:val="24"/>
        </w:rPr>
        <w:lastRenderedPageBreak/>
        <w:t>accurate and consistent data sources. Inaccurate or incomplete data can distort analytical findings and produce poor decisions (Strong, Lee, &amp; Wang, 1997). To keep high standards of data integrity, addressing this calls for strong data validation procedures and guarantees data cleanliness by frequent audits and checks.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impeding DDDM acceptance in education are implementation difficulties. Including analytics tools and advanced data systems into current educational models calls for significant technological, training, and infrastructure (Davenport &amp; Harris, 2007) expenditures. Schools could have technical knowledge gaps and limited resources, which would make it challenging to fully use the possibilities of data-driven insights for decision-making.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DDDM still depends much on human elements. </w:t>
      </w:r>
      <w:r w:rsidR="0053496A">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data analysis is objective, human interpretation and judgment eventually shapes judgments. This can bring prejudices or mistakes in knowledge of data trends, thereby influencing the validity of the results of decisions (LaValle et al., 2011). Reducing these hazards in educational settings mostly depends on teaching stakeholders on the value of data literacy and promoting an evidence-based culture of decision-making.</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Decision-Making Approaches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methods/ conventional decision-making have different benefits depending on context knowledge, familiarity, and adaptability. </w:t>
      </w:r>
      <w:r w:rsidR="0053496A">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these approaches rely on accepted practices, institutional knowledge, and experience, so giving decision-makers in educational settings stability and continuity (Senge, 1990). In challenging and dynamic educational environments where historical precedent and accumulated knowledge direct decision-making, this familiarity can be comforting.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Second, unlike data-driven techniques, conventional methods give decision-makers more freedom. They provide quick responses to sudden requirements or unanticipated obstacles by allowing adaptation to changing conditions free from the restrictions of predetermined data systems (Mintzberg, Raisinghani, &amp; Théorêt, 1976). In an educational environment, this adaptability can be especially helpful in quickly addressing localized problems or applying context-specific remedies that might not be entirely reflected by standardized data analysis.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conventional decision-making stresses a contextual knowledge of educational settings and sometimes combines qualitative elements with comprehensive viewpoints. This method promotes subtle understanding of difficult problems including teacher dynamics, student behavior, and community involvement (Senge, 1990). Teachers can make wise judgments that speak to the particular needs and ambitions of their students and communities by considering the larger socio-cultural setting and human components inside their schools.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they provide familiarity, flexibility, and contextual knowledge, traditional decision-making methods nevertheless have certain obvious disadvantages. </w:t>
      </w:r>
      <w:r w:rsidR="0053496A">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these approaches allow subjectivity, that is, </w:t>
      </w:r>
      <w:r w:rsidR="0053496A">
        <w:rPr>
          <w:rFonts w:ascii="Times New Roman" w:eastAsia="Times New Roman" w:hAnsi="Times New Roman" w:cs="Times New Roman"/>
          <w:sz w:val="24"/>
          <w:szCs w:val="24"/>
        </w:rPr>
        <w:t>personal prejudices, anecdotal evidence, or hierarchical pressures instead of objective data analysis (Mintzberg et al., 1976) could sway decisions</w:t>
      </w:r>
      <w:r>
        <w:rPr>
          <w:rFonts w:ascii="Times New Roman" w:eastAsia="Times New Roman" w:hAnsi="Times New Roman" w:cs="Times New Roman"/>
          <w:sz w:val="24"/>
          <w:szCs w:val="24"/>
        </w:rPr>
        <w:t>. In the context of education, this can result in uneven results since choices might not always coincide with the best interests of students or instructional objectives.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conventional approaches to making decisions could be prone to inefficiencies. Decisions made without using data-driven insights could be less exact in tackling fundamental problems of allocating resources inside educational institutions (Power, 2008). This inefficiency </w:t>
      </w:r>
      <w:r>
        <w:rPr>
          <w:rFonts w:ascii="Times New Roman" w:eastAsia="Times New Roman" w:hAnsi="Times New Roman" w:cs="Times New Roman"/>
          <w:sz w:val="24"/>
          <w:szCs w:val="24"/>
        </w:rPr>
        <w:lastRenderedPageBreak/>
        <w:t>can impede attempts to raise the general quality of instruction and might lead to less than ideal utilization of the resources at hand, therefore influencing the general efficacy of educational projects.</w:t>
      </w:r>
    </w:p>
    <w:p w:rsidR="009110A4"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conventional methods can lack the predictive ability inherent in data analytics. These approaches could find it difficult to predict future trends or results precisely, hence educational institutions find it difficult to proactively prepare and adjust to changing educational environments (Davenport &amp; Harris, 2007). This restriction can impede strategic planning and prevent attempts to apply preventative actions meant to improve student achievement and educational quality.</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Boosting Decision Making Driven by Data </w:t>
      </w:r>
      <w:r w:rsidR="0053496A">
        <w:rPr>
          <w:rFonts w:ascii="Times New Roman" w:eastAsia="Times New Roman" w:hAnsi="Times New Roman" w:cs="Times New Roman"/>
          <w:b/>
          <w:sz w:val="24"/>
          <w:szCs w:val="24"/>
        </w:rPr>
        <w:t>through</w:t>
      </w:r>
      <w:r>
        <w:rPr>
          <w:rFonts w:ascii="Times New Roman" w:eastAsia="Times New Roman" w:hAnsi="Times New Roman" w:cs="Times New Roman"/>
          <w:b/>
          <w:sz w:val="24"/>
          <w:szCs w:val="24"/>
        </w:rPr>
        <w:t xml:space="preserve"> Machine </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Techniques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automating the analysis of big datasets, pattern discovery, and predictive modeling building, </w:t>
      </w:r>
      <w:r w:rsidR="0053496A">
        <w:rPr>
          <w:rFonts w:ascii="Times New Roman" w:eastAsia="Times New Roman" w:hAnsi="Times New Roman" w:cs="Times New Roman"/>
          <w:sz w:val="24"/>
          <w:szCs w:val="24"/>
        </w:rPr>
        <w:t>machine-learning</w:t>
      </w:r>
      <w:r>
        <w:rPr>
          <w:rFonts w:ascii="Times New Roman" w:eastAsia="Times New Roman" w:hAnsi="Times New Roman" w:cs="Times New Roman"/>
          <w:sz w:val="24"/>
          <w:szCs w:val="24"/>
        </w:rPr>
        <w:t xml:space="preserve"> techniques considerably aid to improve data-driven decision making. Regarding the recently adopted data system schools, machine learning can present numerous benefits for resource management and enhancement of educational results.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Predictive analytics based on student performance</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Employing entire datasets including student academic performance, attendance records, and socioeconomic backgrounds aids predictive analytics employing </w:t>
      </w:r>
      <w:r w:rsidR="0053496A">
        <w:rPr>
          <w:rFonts w:ascii="Times New Roman" w:eastAsia="Times New Roman" w:hAnsi="Times New Roman" w:cs="Times New Roman"/>
          <w:sz w:val="24"/>
          <w:szCs w:val="24"/>
        </w:rPr>
        <w:t>machine-learning</w:t>
      </w:r>
      <w:r>
        <w:rPr>
          <w:rFonts w:ascii="Times New Roman" w:eastAsia="Times New Roman" w:hAnsi="Times New Roman" w:cs="Times New Roman"/>
          <w:sz w:val="24"/>
          <w:szCs w:val="24"/>
        </w:rPr>
        <w:t xml:space="preserve"> algorithms to be </w:t>
      </w:r>
      <w:r w:rsidR="0053496A">
        <w:rPr>
          <w:rFonts w:ascii="Times New Roman" w:eastAsia="Times New Roman" w:hAnsi="Times New Roman" w:cs="Times New Roman"/>
          <w:sz w:val="24"/>
          <w:szCs w:val="24"/>
        </w:rPr>
        <w:t>relevant</w:t>
      </w:r>
      <w:r>
        <w:rPr>
          <w:rFonts w:ascii="Times New Roman" w:eastAsia="Times New Roman" w:hAnsi="Times New Roman" w:cs="Times New Roman"/>
          <w:sz w:val="24"/>
          <w:szCs w:val="24"/>
        </w:rPr>
        <w:t xml:space="preserve"> in educational environments. These methods enable teachers to actively identify children who could be at risk of underperformance or dropout by precisely predicting future academic results. Schools can deploy early intervention strategies tailored to every </w:t>
      </w:r>
      <w:r>
        <w:rPr>
          <w:rFonts w:ascii="Times New Roman" w:eastAsia="Times New Roman" w:hAnsi="Times New Roman" w:cs="Times New Roman"/>
          <w:sz w:val="24"/>
          <w:szCs w:val="24"/>
        </w:rPr>
        <w:lastRenderedPageBreak/>
        <w:t>student's specific need using predictive analytics, therefore boosting retention rates and raising general educational performance (Romano &amp; Ventura, 2010). This approach not only enables customized student aid programs but also increases the capacity of the educational system to effectively allocate resources and forward student success.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Personalized Learning Strategies</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Customized learning paths made feasible by machine learning algorithms transform educational techniques by matching learning experiences to fit individual student needs and preferences. Algorithms can dynamically adjust the speed and difficulty of delivery of educational materials by means of student data analysis including performance indicators and learning styles. These algorithms are used by adaptive learning systems, for instance, to provide real-time modifications ensuring students obtain content at a level best for their comprehension and involvement (Siemens &amp; Baker, 2012). Supported by targeted interventions and customized instructional materials, this approach not only enhances student learning results but also generates a more inclusive learning environment whereby every student may develop at their own speed.</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Learning Routines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Leveraging comprehensive data on student demographics, instructor effectiveness, and facility use patterns, </w:t>
      </w:r>
      <w:r w:rsidR="0053496A">
        <w:rPr>
          <w:rFonts w:ascii="Times New Roman" w:eastAsia="Times New Roman" w:hAnsi="Times New Roman" w:cs="Times New Roman"/>
          <w:sz w:val="24"/>
          <w:szCs w:val="24"/>
        </w:rPr>
        <w:t>machine-learning</w:t>
      </w:r>
      <w:r>
        <w:rPr>
          <w:rFonts w:ascii="Times New Roman" w:eastAsia="Times New Roman" w:hAnsi="Times New Roman" w:cs="Times New Roman"/>
          <w:sz w:val="24"/>
          <w:szCs w:val="24"/>
        </w:rPr>
        <w:t xml:space="preserve"> algorithms greatly aid to maximize resource allocation inside schools. By means of database analysis, algorithms can provide insights that direct strategic decisions on infrastructure enhancements aimed to improve educational delivery, financial allocation, and workforce levels (Barnes, 2014). Algorithms can, for example, identify trends in student performance and demographic changes to estimate future resource needs, </w:t>
      </w:r>
      <w:r>
        <w:rPr>
          <w:rFonts w:ascii="Times New Roman" w:eastAsia="Times New Roman" w:hAnsi="Times New Roman" w:cs="Times New Roman"/>
          <w:sz w:val="24"/>
          <w:szCs w:val="24"/>
        </w:rPr>
        <w:lastRenderedPageBreak/>
        <w:t>therefore allowing schools to correctly allocate their resources to satisfy different needs and improve general educational achievements. This data-driven approach not only increases operational efficiency but also enables schools to more evenly allocate resources, therefore fostering a better learning environment for every pupil.</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 Intervention Systems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automated </w:t>
      </w:r>
      <w:r w:rsidR="0053496A">
        <w:rPr>
          <w:rFonts w:ascii="Times New Roman" w:eastAsia="Times New Roman" w:hAnsi="Times New Roman" w:cs="Times New Roman"/>
          <w:sz w:val="24"/>
          <w:szCs w:val="24"/>
        </w:rPr>
        <w:t>machine,</w:t>
      </w:r>
      <w:r>
        <w:rPr>
          <w:rFonts w:ascii="Times New Roman" w:eastAsia="Times New Roman" w:hAnsi="Times New Roman" w:cs="Times New Roman"/>
          <w:sz w:val="24"/>
          <w:szCs w:val="24"/>
        </w:rPr>
        <w:t xml:space="preserve"> learning systems constantly monitor student behavior and performance indicators in real-time, early intervention strategies schools use primarily depend on them. Algorithms, for example, can identify anomalies in attendance patterns or academic performance, therefore suggesting significant issues needing immediate attention. Targeting the fundamental challenges experienced by underprivileged children, this proactive approach enables counselors and instructors to respond rapidly with targeted assistance programs including tutoring or counseling sessions (Romero &amp; Ventura, 2010). By leveraging these predictive capabilities, schools can establish a favorable learning environment whereby kids obtain timely assistance, therefore enhancing their academic achievement and general well-being.</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Machine Learning in Other Fields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Industry and business have applied </w:t>
      </w:r>
      <w:r w:rsidR="0053496A">
        <w:rPr>
          <w:rFonts w:ascii="Times New Roman" w:eastAsia="Times New Roman" w:hAnsi="Times New Roman" w:cs="Times New Roman"/>
          <w:sz w:val="24"/>
          <w:szCs w:val="24"/>
        </w:rPr>
        <w:t>machine-learning</w:t>
      </w:r>
      <w:r>
        <w:rPr>
          <w:rFonts w:ascii="Times New Roman" w:eastAsia="Times New Roman" w:hAnsi="Times New Roman" w:cs="Times New Roman"/>
          <w:sz w:val="24"/>
          <w:szCs w:val="24"/>
        </w:rPr>
        <w:t xml:space="preserve"> approaches to maximize operations, improve customer experiences, and inspire innovation across a spectrum of sectors: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Retail and E-commerce:</w:t>
      </w:r>
      <w:r>
        <w:rPr>
          <w:rFonts w:ascii="Times New Roman" w:eastAsia="Times New Roman" w:hAnsi="Times New Roman" w:cs="Times New Roman"/>
          <w:sz w:val="24"/>
          <w:szCs w:val="24"/>
        </w:rPr>
        <w:t xml:space="preserve"> Grace Kennedy investigates consumer interactions across their many product lines using machine learning. This approach helps them to grasp purchasing preferences and behavior, enabling customized product recommendations. By matching their products to local tastes and needs, Grace Kennedy enhances consumer loyalty and satisfaction. Apart from </w:t>
      </w:r>
      <w:r>
        <w:rPr>
          <w:rFonts w:ascii="Times New Roman" w:eastAsia="Times New Roman" w:hAnsi="Times New Roman" w:cs="Times New Roman"/>
          <w:sz w:val="24"/>
          <w:szCs w:val="24"/>
        </w:rPr>
        <w:lastRenderedPageBreak/>
        <w:t>their complete customer experience, this data-driven approach improves their market situation (Chen &amp; Zhang, 2014).</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Healthcare: </w:t>
      </w:r>
      <w:r w:rsidR="0053496A">
        <w:rPr>
          <w:rFonts w:ascii="Times New Roman" w:eastAsia="Times New Roman" w:hAnsi="Times New Roman" w:cs="Times New Roman"/>
          <w:sz w:val="24"/>
          <w:szCs w:val="24"/>
        </w:rPr>
        <w:t>Machine-learning</w:t>
      </w:r>
      <w:r>
        <w:rPr>
          <w:rFonts w:ascii="Times New Roman" w:eastAsia="Times New Roman" w:hAnsi="Times New Roman" w:cs="Times New Roman"/>
          <w:sz w:val="24"/>
          <w:szCs w:val="24"/>
        </w:rPr>
        <w:t xml:space="preserve"> methods are applied gradually in healthcare environments to investigate massive amounts of patient data for various purposes. These technologies project disease outcomes, offer tailored treatment plans, and increase diagnosis accuracy. Using machine learning, for instance, healthcare experts can review patient records and genetic data to predict the likelihood of chronic diseases including diabetes or hypertension. Early identification of at-risk patients helps healthcare professionals to actively engage with customized treatment plans, hence improving patient outcomes and optimizing healthcare delivery (Obermeyer &amp; Emanuel, 2016).</w:t>
      </w:r>
    </w:p>
    <w:p w:rsidR="000F7963" w:rsidRDefault="0053496A"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Finance:</w:t>
      </w:r>
      <w:r w:rsidR="000F796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banks and other financial organizations in several vital fields including fraud detection, credit scoring, and investment portfolio. </w:t>
      </w:r>
      <w:r w:rsidR="000F7963">
        <w:rPr>
          <w:rFonts w:ascii="Times New Roman" w:eastAsia="Times New Roman" w:hAnsi="Times New Roman" w:cs="Times New Roman"/>
          <w:sz w:val="24"/>
          <w:szCs w:val="24"/>
        </w:rPr>
        <w:t>These algorithms search vast volumes of data to identify trends implying either probable risks or opportunities. Through close analysis of user behavior and transactional patterns, financial institutions can apply machine learning—for example, to spot fraudulent transactions. Algorithms can more precisely assess creditworthiness by considering a larger range of characteristics outside traditional credit ratings. Machine learning also helps to maximize investment portfolios by means of market trend prediction and asset allocation modification, improving financial decision-making and lowering risks (Bao &amp; Yue, 2018).</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Challenges of Integrating Data from Multiple Sources for Decision Making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from many sources presents several difficulties for companies, especially those running data systems in educational institutions: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Consistency and Data Quality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Data-driven decision-making is much challenged by ensuring the accuracy, completeness, and consistency of data across several sources. Data formats, standards, and definitions vary during data analysis and interpretation, so errors and inconsistencies follow (Strong, Lee, &amp; Wang, 1997). New data systems in schools demand rigorous data governance rules to correctly mix attendance records, student performance measurements, and instructor assessments. This guarantees that data quality is kept across its lifetime, thereby allowing managers and teachers to make wise decisions grounded on accurate data (Khatri &amp; Brown, 2010). Good data governance systems not only help to standardize data collecting methods but also maintain consistency in data interpretation, which is </w:t>
      </w:r>
      <w:r w:rsidR="0053496A">
        <w:rPr>
          <w:rFonts w:ascii="Times New Roman" w:eastAsia="Times New Roman" w:hAnsi="Times New Roman" w:cs="Times New Roman"/>
          <w:sz w:val="24"/>
          <w:szCs w:val="24"/>
        </w:rPr>
        <w:t>important</w:t>
      </w:r>
      <w:r>
        <w:rPr>
          <w:rFonts w:ascii="Times New Roman" w:eastAsia="Times New Roman" w:hAnsi="Times New Roman" w:cs="Times New Roman"/>
          <w:sz w:val="24"/>
          <w:szCs w:val="24"/>
        </w:rPr>
        <w:t xml:space="preserve"> for improving resource allocation plans and educational results.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privacy and security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Data-driven decision-making creates a great difficulty in ensuring the confidentiality and privacy of delicate student and teacher data. Combining data from several sources in educational environments calls for strong policies to guard against illegal access, breaches, and data protection rule compliance (Davenport &amp; Harris, 2007). Following strict data security rules is </w:t>
      </w:r>
      <w:r w:rsidR="0053496A">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in Jamaica, where new data systems </w:t>
      </w:r>
      <w:r w:rsidR="0053496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used in educational institutions, to maintain confidence and secrecy. Particularly when aggregating data from several educational stakeholders, this includes protecting data during its collecting, storage, and transfer phases (Redman, 2013). Schools can reduce risks related to data breaches and guarantee that sensitive data stays under protection by giving data security measures top priority, therefore creating a safe environment fit for efficient data use and decision-making.</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Technical Compatibility and Integration Complicity: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Data-driven decision-making is much challenged by merging data from several systems and platforms with different technological designs. Variations in data formats, structures, and technical capabilities can hamper the flawless information flow and interoperability (Power, 2008). Harmonizing heterogeneous data sources including student records, curriculum data, and administrative information across several educational levels is challenging in Jamaica, where educational institutions are implementing new data </w:t>
      </w:r>
      <w:r w:rsidR="00821658">
        <w:rPr>
          <w:rFonts w:ascii="Times New Roman" w:eastAsia="Times New Roman" w:hAnsi="Times New Roman" w:cs="Times New Roman"/>
          <w:sz w:val="24"/>
          <w:szCs w:val="24"/>
        </w:rPr>
        <w:t>systems. This</w:t>
      </w:r>
      <w:r>
        <w:rPr>
          <w:rFonts w:ascii="Times New Roman" w:eastAsia="Times New Roman" w:hAnsi="Times New Roman" w:cs="Times New Roman"/>
          <w:sz w:val="24"/>
          <w:szCs w:val="24"/>
        </w:rPr>
        <w:t xml:space="preserve"> integration process calls for investments in interoperability solutions and data integration technologies (Davenport &amp; Harris, 2007) so ensuring that data </w:t>
      </w:r>
      <w:r w:rsidR="0082165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effectively accessed, shared, and evaluated. By aggressively resolving these technical challenges, schools may maximize the performance of their data systems and so enable more informed decision-making and improved learning outcomes</w:t>
      </w:r>
      <w:r w:rsidR="00821658">
        <w:rPr>
          <w:rFonts w:ascii="Times New Roman" w:eastAsia="Times New Roman" w:hAnsi="Times New Roman" w:cs="Times New Roman"/>
          <w:sz w:val="24"/>
          <w:szCs w:val="24"/>
        </w:rPr>
        <w: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overcoming obstacles in integration</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can use numerous approaches to handle these difficulties and properly combine data from several sources for decision making in companies and in educational institutions: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Stable Data Management</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thorough systems that define data definitions, guarantee strict data quality assurance processes, and preserve consistency across all data sources can help to develop strong data governance in schools (Khatri &amp; Brown, 2010). This means making clear rules about how to collect, store, and manage data. Combining data from various sources that follow various formats and rules will be easy with this. These governance models can help schools make their data </w:t>
      </w:r>
      <w:r>
        <w:rPr>
          <w:rFonts w:ascii="Times New Roman" w:eastAsia="Times New Roman" w:hAnsi="Times New Roman" w:cs="Times New Roman"/>
          <w:sz w:val="24"/>
          <w:szCs w:val="24"/>
        </w:rPr>
        <w:lastRenderedPageBreak/>
        <w:t xml:space="preserve">processes better and more </w:t>
      </w:r>
      <w:r w:rsidR="00821658">
        <w:rPr>
          <w:rFonts w:ascii="Times New Roman" w:eastAsia="Times New Roman" w:hAnsi="Times New Roman" w:cs="Times New Roman"/>
          <w:sz w:val="24"/>
          <w:szCs w:val="24"/>
        </w:rPr>
        <w:t>reliable. This</w:t>
      </w:r>
      <w:r>
        <w:rPr>
          <w:rFonts w:ascii="Times New Roman" w:eastAsia="Times New Roman" w:hAnsi="Times New Roman" w:cs="Times New Roman"/>
          <w:sz w:val="24"/>
          <w:szCs w:val="24"/>
        </w:rPr>
        <w:t xml:space="preserve"> builds trust among partners and makes it easier to make decisions based on data, which helps with projects that aim to change the school and help students do well.</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 data integration technologies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data integration in educational environments depends on our investing in advanced data integration technology</w:t>
      </w:r>
      <w:r w:rsidR="008216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instruments provide smooth data mapping, translation, and synchronizing between several systems and formats (Power, 2008). Strong integration systems help educational institutions to overcome technical complexity and provide compatibility between many data sources, including administrative data, academic performance indicators, and student records, so ensuring consistency. This expenditure not only increases operational efficiency but also promotes thorough data analysis and informed decision-making, therefore helping to improve administrative effectiveness in schools and eventually contribute to better educational results.</w:t>
      </w:r>
    </w:p>
    <w:p w:rsidR="000F7963" w:rsidRDefault="000F7963"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Improve measures of data security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strict data security policies, strong encryption systems, and tight access limits will help to improve data security in educational environments (Redman, 2013</w:t>
      </w:r>
      <w:r w:rsidR="00821658">
        <w:rPr>
          <w:rFonts w:ascii="Times New Roman" w:eastAsia="Times New Roman" w:hAnsi="Times New Roman" w:cs="Times New Roman"/>
          <w:sz w:val="24"/>
          <w:szCs w:val="24"/>
        </w:rPr>
        <w:t>) these</w:t>
      </w:r>
      <w:r>
        <w:rPr>
          <w:rFonts w:ascii="Times New Roman" w:eastAsia="Times New Roman" w:hAnsi="Times New Roman" w:cs="Times New Roman"/>
          <w:sz w:val="24"/>
          <w:szCs w:val="24"/>
        </w:rPr>
        <w:t xml:space="preserve"> programs help to protect private student and teacher data retained within the integrated data </w:t>
      </w:r>
      <w:r w:rsidR="00821658">
        <w:rPr>
          <w:rFonts w:ascii="Times New Roman" w:eastAsia="Times New Roman" w:hAnsi="Times New Roman" w:cs="Times New Roman"/>
          <w:sz w:val="24"/>
          <w:szCs w:val="24"/>
        </w:rPr>
        <w:t>systems. This</w:t>
      </w:r>
      <w:r>
        <w:rPr>
          <w:rFonts w:ascii="Times New Roman" w:eastAsia="Times New Roman" w:hAnsi="Times New Roman" w:cs="Times New Roman"/>
          <w:sz w:val="24"/>
          <w:szCs w:val="24"/>
        </w:rPr>
        <w:t xml:space="preserve"> strategy not only promotes confidence and secrecy among stakeholders but also strengthens the integrity and dependability of the data infrastructure supporting processes of educational decision-making.</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Encourage departmental cooperation.</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Encouragement of cooperation between IT departments, educational administrators, and data analysts can help to improve data integration efforts inside educational institutions (Davenport &amp; Harris, 2007). Schools can guarantee that data integration projects closely match company goals and priorities by encouraging interdepartmental collaboration. This cooperative method helps to increase the general efficiency of the data system by means of a common knowledge of data requirements, better coordination in applying data integration technologies, and so facilitates By means of consistent communication and cooperation, stakeholders may better handle technical difficulties, match data management methods with educational goals, and maximize the use of integrated data for informed decision-making over the whole educational scene.</w:t>
      </w:r>
    </w:p>
    <w:p w:rsidR="000F7963" w:rsidRDefault="000F7963" w:rsidP="009110A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Reviewing the literature on DDDM in supply chain management helps to support the assertion about its far-reaching good effects on raising the efficiency and effectiveness in the management processes, including the usage of the recently built data system in schools. Supply chain management is one of the listed domains where </w:t>
      </w:r>
      <w:r w:rsidR="00716596">
        <w:rPr>
          <w:rFonts w:ascii="Times New Roman" w:eastAsia="Times New Roman" w:hAnsi="Times New Roman" w:cs="Times New Roman"/>
          <w:sz w:val="24"/>
          <w:szCs w:val="24"/>
        </w:rPr>
        <w:t>databased</w:t>
      </w:r>
      <w:r>
        <w:rPr>
          <w:rFonts w:ascii="Times New Roman" w:eastAsia="Times New Roman" w:hAnsi="Times New Roman" w:cs="Times New Roman"/>
          <w:sz w:val="24"/>
          <w:szCs w:val="24"/>
        </w:rPr>
        <w:t xml:space="preserve"> decision-making makes a great sense.</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elements for an effective use of the resources at hand, demand forecasting in the educational system also significantly ties to inventory management (Chopra &amp; Meindl, 2016). Using historical enrollment data via data analytics helps one more successfully forecast patterns of enrollment. Predicting inventory enables one to acquire and control ideal quantities of resources, textbooks, and instructional materials anticipated to be in demand. For instance, the management can be in a position to order suitable supplies and other learning resources </w:t>
      </w:r>
      <w:r>
        <w:rPr>
          <w:rFonts w:ascii="Times New Roman" w:eastAsia="Times New Roman" w:hAnsi="Times New Roman" w:cs="Times New Roman"/>
          <w:sz w:val="24"/>
          <w:szCs w:val="24"/>
        </w:rPr>
        <w:lastRenderedPageBreak/>
        <w:t>depending on the expected enrollment in different grades or classes in a school, so improving efficiencies in school operations as well as organizational learning over the academic year.</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Supplier Management and Procurement:</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Procurement and supplier management are crucial components influencing the general running of educational institutions (Chopra &amp; Meindl, 2016). Data analytics therefore would enable educational institutions to control supplier interactions. Schools might look at supplier performance indicators in areas including cost, quality, and delivery among others. This kind of strategy helps schools choose vendors and bargain for the best pricing using evidence-based decision-making in both areas. Moreover, by means of an evaluation of the performance of the suppliers over time, schools equip themselves to identify areas of improvement vital to the partnership and so strengthen commercial ties with the active suppliers. This strategic use helps raise the credibility and effectiveness of procurement methods, thereby improving the delivery of resources and instructional </w:t>
      </w:r>
      <w:r w:rsidR="00716596">
        <w:rPr>
          <w:rFonts w:ascii="Times New Roman" w:eastAsia="Times New Roman" w:hAnsi="Times New Roman" w:cs="Times New Roman"/>
          <w:sz w:val="24"/>
          <w:szCs w:val="24"/>
        </w:rPr>
        <w:t>programs. Data</w:t>
      </w:r>
      <w:r>
        <w:rPr>
          <w:rFonts w:ascii="Times New Roman" w:eastAsia="Times New Roman" w:hAnsi="Times New Roman" w:cs="Times New Roman"/>
          <w:sz w:val="24"/>
          <w:szCs w:val="24"/>
        </w:rPr>
        <w:t>-driven supplier management proved quite helpful in my experience with an institution of higher learning nearby. We assessed supplier performance in cost, quality, and delivery dependability in using analytics. This lets us negotiate better terms, guarantee consistent supply of instructional resources, and quickly solve problems. It underlined how data-driven appr</w:t>
      </w:r>
      <w:r w:rsidR="00716596">
        <w:rPr>
          <w:rFonts w:ascii="Times New Roman" w:eastAsia="Times New Roman" w:hAnsi="Times New Roman" w:cs="Times New Roman"/>
          <w:sz w:val="24"/>
          <w:szCs w:val="24"/>
        </w:rPr>
        <w:t xml:space="preserve">oaches improve effectiveness </w:t>
      </w:r>
      <w:r>
        <w:rPr>
          <w:rFonts w:ascii="Times New Roman" w:eastAsia="Times New Roman" w:hAnsi="Times New Roman" w:cs="Times New Roman"/>
          <w:sz w:val="24"/>
          <w:szCs w:val="24"/>
        </w:rPr>
        <w:t xml:space="preserve"> help to properly support educational goals.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analytics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seamless operations within schools depends mostly on logistics and transportation optimization (Wisner, Tan, &amp; Leong, 2011). Real-time data analytics allows educational institutions to simplify their logistics systems thereby improving efficiency and economy. Data analytics allows schools to look at aspects including current traffic conditions, </w:t>
      </w:r>
      <w:r>
        <w:rPr>
          <w:rFonts w:ascii="Times New Roman" w:eastAsia="Times New Roman" w:hAnsi="Times New Roman" w:cs="Times New Roman"/>
          <w:sz w:val="24"/>
          <w:szCs w:val="24"/>
        </w:rPr>
        <w:lastRenderedPageBreak/>
        <w:t xml:space="preserve">fuel costs, and delivery schedules in order to maximize transportation pathways and choices. This proactive approach not only reduces transportation costs but also guarantees timely delivery of instructional tools and materials, therefore eliminating delivery delays. By continually monitoring and changing logistical approaches depending on real-time data insights, schools may improve general operating efficiency and better distribute resources to support teaching and learning </w:t>
      </w:r>
      <w:r w:rsidR="00716596">
        <w:rPr>
          <w:rFonts w:ascii="Times New Roman" w:eastAsia="Times New Roman" w:hAnsi="Times New Roman" w:cs="Times New Roman"/>
          <w:sz w:val="24"/>
          <w:szCs w:val="24"/>
        </w:rPr>
        <w:t>activities. Using</w:t>
      </w:r>
      <w:r>
        <w:rPr>
          <w:rFonts w:ascii="Times New Roman" w:eastAsia="Times New Roman" w:hAnsi="Times New Roman" w:cs="Times New Roman"/>
          <w:sz w:val="24"/>
          <w:szCs w:val="24"/>
        </w:rPr>
        <w:t xml:space="preserve"> data analytics </w:t>
      </w:r>
      <w:r w:rsidR="00716596">
        <w:rPr>
          <w:rFonts w:ascii="Times New Roman" w:eastAsia="Times New Roman" w:hAnsi="Times New Roman" w:cs="Times New Roman"/>
          <w:sz w:val="24"/>
          <w:szCs w:val="24"/>
        </w:rPr>
        <w:t>to enhance</w:t>
      </w:r>
      <w:r>
        <w:rPr>
          <w:rFonts w:ascii="Times New Roman" w:eastAsia="Times New Roman" w:hAnsi="Times New Roman" w:cs="Times New Roman"/>
          <w:sz w:val="24"/>
          <w:szCs w:val="24"/>
        </w:rPr>
        <w:t xml:space="preserve"> supply chain efficiency and effectiveness Data analytics improves supply chains in a number of respects.</w:t>
      </w:r>
    </w:p>
    <w:p w:rsidR="009110A4" w:rsidRDefault="009110A4" w:rsidP="000F7963">
      <w:pPr>
        <w:spacing w:line="480" w:lineRule="auto"/>
        <w:ind w:firstLine="720"/>
        <w:rPr>
          <w:rFonts w:ascii="Times New Roman" w:eastAsia="Times New Roman" w:hAnsi="Times New Roman" w:cs="Times New Roman"/>
          <w:sz w:val="24"/>
          <w:szCs w:val="24"/>
        </w:rPr>
      </w:pPr>
    </w:p>
    <w:p w:rsidR="009110A4" w:rsidRDefault="009110A4" w:rsidP="000F7963">
      <w:pPr>
        <w:spacing w:line="480" w:lineRule="auto"/>
        <w:ind w:firstLine="720"/>
        <w:rPr>
          <w:rFonts w:ascii="Times New Roman" w:eastAsia="Times New Roman" w:hAnsi="Times New Roman" w:cs="Times New Roman"/>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Improved Transparency and </w:t>
      </w:r>
      <w:r w:rsidR="009110A4">
        <w:rPr>
          <w:rFonts w:ascii="Times New Roman" w:eastAsia="Times New Roman" w:hAnsi="Times New Roman" w:cs="Times New Roman"/>
          <w:b/>
          <w:sz w:val="24"/>
          <w:szCs w:val="24"/>
        </w:rPr>
        <w:t>Tractability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Maximizing supply chain management in schools depends on improved visibility and traceability derived from real-time data analytics (Chopra &amp; Meindl, 2016). Using data analytics technologies can help educational institutions have a thorough understanding of their supply chain operations—from procurement of raw materials to distribution of instructional resources among campuses. This better visibility allows schools to track resource movement at all levels, therefore guaranteeing responsibility and transparency in resource management. For example, real-time analytics can let teachers verify delivery schedules, track inventory levels, and locate any supply chain bottlenecks. By adding these ideas into decision-making processes, schools may proactively tackle supply chain concerns, maximize inventory levels, and increase general operational efficiency. This approach ensures that materials and resources are available where most needed, therefore promoting educational objectives in addition to optimizing resource allocation</w:t>
      </w:r>
      <w:r w:rsidR="00716596">
        <w:rPr>
          <w:rFonts w:ascii="Times New Roman" w:eastAsia="Times New Roman" w:hAnsi="Times New Roman" w:cs="Times New Roman"/>
          <w:sz w:val="24"/>
          <w:szCs w:val="24"/>
        </w:rPr>
        <w:t>.</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Predictive Maintenance and Risk Management</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can make sure that operations keep running smoothly and resources are available by using predictive analytics for risk management and predictive repair (Wisner et al., 2011). By looking back at records of how well technology has worked and what repairs have been done on it, schools can figure out what repairs need to be done before they happen, which keeps learning from being interrupted. This proactive method not only makes educational equipment last longer, but it also cuts down on downtime, making sure that facilities and classrooms are always open. Predictive analytics also help schools see potential problems in the supply chain, like delays in shipping of materials. This lets them </w:t>
      </w:r>
      <w:r w:rsidR="00716596">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and come up with ways to deal with these problems so that educational services </w:t>
      </w:r>
      <w:r w:rsidR="00716596">
        <w:rPr>
          <w:rFonts w:ascii="Times New Roman" w:eastAsia="Times New Roman" w:hAnsi="Times New Roman" w:cs="Times New Roman"/>
          <w:sz w:val="24"/>
          <w:szCs w:val="24"/>
        </w:rPr>
        <w:t>do not</w:t>
      </w:r>
      <w:r>
        <w:rPr>
          <w:rFonts w:ascii="Times New Roman" w:eastAsia="Times New Roman" w:hAnsi="Times New Roman" w:cs="Times New Roman"/>
          <w:sz w:val="24"/>
          <w:szCs w:val="24"/>
        </w:rPr>
        <w:t xml:space="preserve"> stop. Overall, these data-driven insights empower schools to optimize efficiency, allocate resources effectively, and foster a conducive environment for student learning and development.</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Always getting better and being flexible</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at data from the supply chain can help the school system get better and be more adaptable. This </w:t>
      </w:r>
      <w:r w:rsidR="00716596">
        <w:rPr>
          <w:rFonts w:ascii="Times New Roman" w:eastAsia="Times New Roman" w:hAnsi="Times New Roman" w:cs="Times New Roman"/>
          <w:sz w:val="24"/>
          <w:szCs w:val="24"/>
        </w:rPr>
        <w:t xml:space="preserve">helps </w:t>
      </w:r>
      <w:r>
        <w:rPr>
          <w:rFonts w:ascii="Times New Roman" w:eastAsia="Times New Roman" w:hAnsi="Times New Roman" w:cs="Times New Roman"/>
          <w:sz w:val="24"/>
          <w:szCs w:val="24"/>
        </w:rPr>
        <w:t xml:space="preserve">schools quickly adapt to new needs of students and problems in the outside world (Chopra &amp; Meindl, 2016). Schools can find inefficient ways to teach or use resources by using data analytics. This shows them where they can be better. This method is built on facts, which makes it easier to adjust to changes in the lessons, patterns in how well students are doing, or things that </w:t>
      </w:r>
      <w:r w:rsidR="00716596">
        <w:rPr>
          <w:rFonts w:ascii="Times New Roman" w:eastAsia="Times New Roman" w:hAnsi="Times New Roman" w:cs="Times New Roman"/>
          <w:sz w:val="24"/>
          <w:szCs w:val="24"/>
        </w:rPr>
        <w:t>did not</w:t>
      </w:r>
      <w:r>
        <w:rPr>
          <w:rFonts w:ascii="Times New Roman" w:eastAsia="Times New Roman" w:hAnsi="Times New Roman" w:cs="Times New Roman"/>
          <w:sz w:val="24"/>
          <w:szCs w:val="24"/>
        </w:rPr>
        <w:t xml:space="preserve"> go as planned. This keeps educational goals in line with changes in standards and what students need. When schools change their lesson plans all the time based on real-time data, they can also make the learning environment more responsive and flexible. This helps improve the quality of education and student results over time.</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Key Performance Indicators (KPIs) for Measuring Data-Driven Decision Making Success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KPIs, or performance indicators, allow one to assess the effectiveness of data driven decision making and </w:t>
      </w:r>
      <w:r w:rsidR="00716596">
        <w:rPr>
          <w:rFonts w:ascii="Times New Roman" w:eastAsia="Times New Roman" w:hAnsi="Times New Roman" w:cs="Times New Roman"/>
          <w:sz w:val="24"/>
          <w:szCs w:val="24"/>
        </w:rPr>
        <w:t>results. Therefore</w:t>
      </w:r>
      <w:r>
        <w:rPr>
          <w:rFonts w:ascii="Times New Roman" w:eastAsia="Times New Roman" w:hAnsi="Times New Roman" w:cs="Times New Roman"/>
          <w:sz w:val="24"/>
          <w:szCs w:val="24"/>
        </w:rPr>
        <w:t xml:space="preserve">, it is imperative to concentrate on the selection of appropriate Key Performance Indicators (KPIs) while assessing the results of the data system in school (DDDM), which was just established. These KPIs fit this situation </w:t>
      </w:r>
      <w:r w:rsidR="00716596">
        <w:rPr>
          <w:rFonts w:ascii="Times New Roman" w:eastAsia="Times New Roman" w:hAnsi="Times New Roman" w:cs="Times New Roman"/>
          <w:sz w:val="24"/>
          <w:szCs w:val="24"/>
        </w:rPr>
        <w:t>nicely: These</w:t>
      </w:r>
      <w:r>
        <w:rPr>
          <w:rFonts w:ascii="Times New Roman" w:eastAsia="Times New Roman" w:hAnsi="Times New Roman" w:cs="Times New Roman"/>
          <w:sz w:val="24"/>
          <w:szCs w:val="24"/>
        </w:rPr>
        <w:t xml:space="preserve"> KPIs fit this situation </w:t>
      </w:r>
      <w:r w:rsidR="00716596">
        <w:rPr>
          <w:rFonts w:ascii="Times New Roman" w:eastAsia="Times New Roman" w:hAnsi="Times New Roman" w:cs="Times New Roman"/>
          <w:sz w:val="24"/>
          <w:szCs w:val="24"/>
        </w:rPr>
        <w:t>nicely</w:t>
      </w:r>
      <w:r>
        <w:rPr>
          <w:rFonts w:ascii="Times New Roman" w:eastAsia="Times New Roman" w:hAnsi="Times New Roman" w:cs="Times New Roman"/>
          <w:sz w:val="24"/>
          <w:szCs w:val="24"/>
        </w:rPr>
        <w: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101828"/>
          <w:sz w:val="24"/>
          <w:szCs w:val="24"/>
          <w:highlight w:val="white"/>
        </w:rPr>
        <w:t xml:space="preserve">Data Quality Metrics: </w:t>
      </w:r>
      <w:r>
        <w:rPr>
          <w:rFonts w:ascii="Times New Roman" w:eastAsia="Times New Roman" w:hAnsi="Times New Roman" w:cs="Times New Roman"/>
          <w:sz w:val="24"/>
          <w:szCs w:val="24"/>
        </w:rPr>
        <w:t>Evaluating many data quality indicators links to the validity, integrity, and currency of inputs by students (Strong, Lee, &amp; Wang, 1997). This entails monitoring the rate of data updating the school information system as well as the percentage of accurate student records. Schools can thus increase the dependability of their decisions by maintaining high degrees of data quality and undertaking timely information updates. By means of this strategy, the teachers and the managers are able to make well-informed judgments grounded on reliable data, thus improving the general quality of the education by efficient use of the resources at hand.</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Turning Around Time for Making Decisions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Turnaround for Decision-Making Time is the average interval between the executive action coming from the advanced analysis and its finalizing point. In the framework of the educational system, this indicator is rather significant in assessing the efficiency of the decision-making procedures (Davenport &amp; Harris, 2007). The responsiveness of the data systems of educational institutions in terms of transforming the data into implementation decisions depends on the time required in days or hours between data collecting and decision implementation. This turnaround time is then utilized to monitor the time taken for all these decisions in order to check </w:t>
      </w:r>
      <w:r w:rsidR="00716596">
        <w:rPr>
          <w:rFonts w:ascii="Times New Roman" w:eastAsia="Times New Roman" w:hAnsi="Times New Roman" w:cs="Times New Roman"/>
          <w:sz w:val="24"/>
          <w:szCs w:val="24"/>
        </w:rPr>
        <w:lastRenderedPageBreak/>
        <w:t>if such decisions made</w:t>
      </w:r>
      <w:r>
        <w:rPr>
          <w:rFonts w:ascii="Times New Roman" w:eastAsia="Times New Roman" w:hAnsi="Times New Roman" w:cs="Times New Roman"/>
          <w:sz w:val="24"/>
          <w:szCs w:val="24"/>
        </w:rPr>
        <w:t xml:space="preserve"> in time to support the educational objectives and increase educational outcomes in various schools.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on Educational Outcomes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Impact on Educational Outcomes, which pertains to evaluating the changes in students' rates such exams' scores, graduation rate and attendance </w:t>
      </w:r>
      <w:r w:rsidR="00716596">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of data analysis, is the other short-term metric. Within the framework of an educational system, this kind of parameter serves as a gauge of how much, depending on data analysis, educational strategies can enhance instructional approaches and student supportive programs (Romero &amp; Ventura, 2010). The educational institutions can sum up the direct positive impact of data-driven decisions on the educational quality and the outcome of students' learning based on annual changes in test scores, graduation rates, and improvements in attendance rates. This makes the assessment valuable in offering recommendations that forward the strategies and resource allocation on a continuous basis for a consistent improvement of the educational outcomes throughout the group of schools.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economies and limited resources in economics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Measurement of the improvement in cost savings per unit of resources used is known as cost efficiency and resource optimization; analysis helps to increase efficiency by means of enhanced resource utilization. This indicator provides the financial worth of possible savings in tactical expenses and rises in budget efficiency resulting from data analytics application. Regarding schools, the application of data to evaluate the effectiveness of the fund distribution was a strategy that resulted in obvious changes in terms of financial returns and resource flow improvement (Chopra &amp; Meindl, 2016). This enables them to evaluate the financial effects resulting from their </w:t>
      </w:r>
      <w:r w:rsidR="00716596">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strategies hence allow them to practice more informed and </w:t>
      </w:r>
      <w:r>
        <w:rPr>
          <w:rFonts w:ascii="Times New Roman" w:eastAsia="Times New Roman" w:hAnsi="Times New Roman" w:cs="Times New Roman"/>
          <w:sz w:val="24"/>
          <w:szCs w:val="24"/>
        </w:rPr>
        <w:lastRenderedPageBreak/>
        <w:t xml:space="preserve">efficient use of their resources. The quantifiable character of changes in operational costs and the measurable change in the percentage of the budget consumed </w:t>
      </w:r>
      <w:r w:rsidR="00716596">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of the implementation of data driven decision-making strategies in educational institutions help them to gauge their financial effects.</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Tracking and Assessment of the KPIs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Schools' staff can follow these guidelines to properly monitor and document these KPIs:</w:t>
      </w:r>
      <w:r w:rsidR="007165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Schools' teams can use the following tactics to properly monitor and document these KPIs: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Integration in Data Systems:</w:t>
      </w:r>
      <w:r>
        <w:rPr>
          <w:rFonts w:ascii="Times New Roman" w:eastAsia="Times New Roman" w:hAnsi="Times New Roman" w:cs="Times New Roman"/>
          <w:sz w:val="24"/>
          <w:szCs w:val="24"/>
        </w:rPr>
        <w:t xml:space="preserve"> Make sure the gathered data measures find their way into the data system and ultimately into the present systems of educational management.</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Frequent observation is </w:t>
      </w:r>
      <w:r w:rsidR="00716596">
        <w:rPr>
          <w:rFonts w:ascii="Times New Roman" w:eastAsia="Times New Roman" w:hAnsi="Times New Roman" w:cs="Times New Roman"/>
          <w:b/>
          <w:sz w:val="24"/>
          <w:szCs w:val="24"/>
        </w:rPr>
        <w:t>essential.</w:t>
      </w:r>
      <w:r w:rsidR="00716596">
        <w:rPr>
          <w:rFonts w:ascii="Times New Roman" w:eastAsia="Times New Roman" w:hAnsi="Times New Roman" w:cs="Times New Roman"/>
          <w:sz w:val="24"/>
          <w:szCs w:val="24"/>
        </w:rPr>
        <w:t xml:space="preserve"> The film </w:t>
      </w:r>
      <w:r>
        <w:rPr>
          <w:rFonts w:ascii="Times New Roman" w:eastAsia="Times New Roman" w:hAnsi="Times New Roman" w:cs="Times New Roman"/>
          <w:sz w:val="24"/>
          <w:szCs w:val="24"/>
        </w:rPr>
        <w:t xml:space="preserve">advised that companies establish a consistent process whereby the performance of above-mentioned KPIs will be evaluated on a monthly or quarterly basis </w:t>
      </w:r>
      <w:r w:rsidR="0071659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underline areas of strength and weakness.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and a dashboard: </w:t>
      </w:r>
      <w:r>
        <w:rPr>
          <w:rFonts w:ascii="Times New Roman" w:eastAsia="Times New Roman" w:hAnsi="Times New Roman" w:cs="Times New Roman"/>
          <w:sz w:val="24"/>
          <w:szCs w:val="24"/>
        </w:rPr>
        <w:t>Create comprehensive and understandable dashboards and reports of the Key Performance Indicators for legislators, managers, and instructors alike.</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Benchmarking: </w:t>
      </w:r>
      <w:r>
        <w:rPr>
          <w:rFonts w:ascii="Times New Roman" w:eastAsia="Times New Roman" w:hAnsi="Times New Roman" w:cs="Times New Roman"/>
          <w:sz w:val="24"/>
          <w:szCs w:val="24"/>
        </w:rPr>
        <w:t>Measure the achieved KPIs using baseline data or by means of benchmark comparison to assess the outcomes in relation to the organizational or external goals.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Continuous Improvement:</w:t>
      </w:r>
      <w:r>
        <w:rPr>
          <w:rFonts w:ascii="Times New Roman" w:eastAsia="Times New Roman" w:hAnsi="Times New Roman" w:cs="Times New Roman"/>
          <w:sz w:val="24"/>
          <w:szCs w:val="24"/>
        </w:rPr>
        <w:t xml:space="preserve"> Using patterns found in KPIs, one </w:t>
      </w:r>
      <w:r w:rsidR="00716596">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map several continuous improvement initiatives to change the strategies applied and interventions carried out depending on gathered data.</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Future Trends in Data-Driven Decision Making</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Consequently, six areas of technological growth predicted to affect the DDDM and the direction of data systems in educational institutions in the not too far future.</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Intelligent Technologies and Machine Learning, or AI</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technical developments in the fields of artificial intelligence and machine learning, big and sophisticated data analysis is feasible and can assist educational institutions in changing their policies concerning students. These technologies could help facilitators provide learning opportunities pertinent to the demands and learning capacity of the students, hence raising academic performance. Predictive analytics in education allows one to identify kids who are likely not to perform well or drop out, thereby providing a means to treat them before things </w:t>
      </w:r>
      <w:r w:rsidR="00716596">
        <w:rPr>
          <w:rFonts w:ascii="Times New Roman" w:eastAsia="Times New Roman" w:hAnsi="Times New Roman" w:cs="Times New Roman"/>
          <w:sz w:val="24"/>
          <w:szCs w:val="24"/>
        </w:rPr>
        <w:t>got</w:t>
      </w:r>
      <w:r>
        <w:rPr>
          <w:rFonts w:ascii="Times New Roman" w:eastAsia="Times New Roman" w:hAnsi="Times New Roman" w:cs="Times New Roman"/>
          <w:sz w:val="24"/>
          <w:szCs w:val="24"/>
        </w:rPr>
        <w:t xml:space="preserve"> worse. Therefore, the capacity of the described technologies to change the educational processes and raise student involvement still seems very favorable as they develop further.</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Prescriptive analytics and predictive analytics: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to equip teachers in the institution with improved anticipated student requirements to educate effectively, an intelligent system in the learning environmen</w:t>
      </w:r>
      <w:r w:rsidR="00716596">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By means of data analysis of student academic achievement, attendance, and activity level, one can forecast the future academic results and identify the problematic events in their learning path. This early identification outlay increases the chances of early intervention with ma</w:t>
      </w:r>
      <w:r w:rsidR="00716596">
        <w:rPr>
          <w:rFonts w:ascii="Times New Roman" w:eastAsia="Times New Roman" w:hAnsi="Times New Roman" w:cs="Times New Roman"/>
          <w:sz w:val="24"/>
          <w:szCs w:val="24"/>
        </w:rPr>
        <w:t>ny support care strategies that either</w:t>
      </w:r>
      <w:r>
        <w:rPr>
          <w:rFonts w:ascii="Times New Roman" w:eastAsia="Times New Roman" w:hAnsi="Times New Roman" w:cs="Times New Roman"/>
          <w:sz w:val="24"/>
          <w:szCs w:val="24"/>
        </w:rPr>
        <w:t xml:space="preserve"> completely or progressively improve school success. Prescriptive analytics also offers recommendations and ideas for a certain line of action based on predictive analysis at the same time. Apart from producing probable results, this strategy also suggests activities to increase the educational efficacy, so guiding the instructional strategies toward the needs of the students even more closely (Davenport &amp; Harris, 2007). The addition of these kinds of analytics tools into the </w:t>
      </w:r>
      <w:r>
        <w:rPr>
          <w:rFonts w:ascii="Times New Roman" w:eastAsia="Times New Roman" w:hAnsi="Times New Roman" w:cs="Times New Roman"/>
          <w:sz w:val="24"/>
          <w:szCs w:val="24"/>
        </w:rPr>
        <w:lastRenderedPageBreak/>
        <w:t xml:space="preserve">framework of education can help to improve the growth of individual learning and the optimization of educational approaches in </w:t>
      </w:r>
      <w:r w:rsidR="00716596">
        <w:rPr>
          <w:rFonts w:ascii="Times New Roman" w:eastAsia="Times New Roman" w:hAnsi="Times New Roman" w:cs="Times New Roman"/>
          <w:sz w:val="24"/>
          <w:szCs w:val="24"/>
        </w:rPr>
        <w:t>institutions,</w:t>
      </w:r>
      <w:r>
        <w:rPr>
          <w:rFonts w:ascii="Times New Roman" w:eastAsia="Times New Roman" w:hAnsi="Times New Roman" w:cs="Times New Roman"/>
          <w:sz w:val="24"/>
          <w:szCs w:val="24"/>
        </w:rPr>
        <w:t xml:space="preserve"> as they grow more advanced.</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Greater Efficiency of data visualization and augmented reality.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New and improved data presentation methods and developments in au</w:t>
      </w:r>
      <w:r w:rsidR="00716596">
        <w:rPr>
          <w:rFonts w:ascii="Times New Roman" w:eastAsia="Times New Roman" w:hAnsi="Times New Roman" w:cs="Times New Roman"/>
          <w:sz w:val="24"/>
          <w:szCs w:val="24"/>
        </w:rPr>
        <w:t>gmented reality applications</w:t>
      </w:r>
      <w:r>
        <w:rPr>
          <w:rFonts w:ascii="Times New Roman" w:eastAsia="Times New Roman" w:hAnsi="Times New Roman" w:cs="Times New Roman"/>
          <w:sz w:val="24"/>
          <w:szCs w:val="24"/>
        </w:rPr>
        <w:t xml:space="preserve"> expected to profoundly change practices in schools due to the improved ability of teachers to use data findings in the classroom. Sophisticated software for actually making the data easier to understand will allow teachers or principals, for instance, automatically create multiple charts or functional panels from the piles of numbers, which will help them focus more on such findings as trends in students’ performance. Internet technologies in terms of augmented reality provide practical approaches to learning as it involves working with real objects and real-time data and making use of wearable technologies that introduce more value to students. For instance, it can be effective in presenting history by recreating battles, biology where it can virtually dissect the organism in question or math where it can show and explain deep concepts in a more interesting way than just writing on a board. Thus, the mentioned innovations can serve as effective tools to improve the efficiency of schooling, increase learners’ achievements, and equip them for the world of high technologies.</w:t>
      </w:r>
    </w:p>
    <w:p w:rsidR="000F7963" w:rsidRDefault="00716596"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Block chain</w:t>
      </w:r>
      <w:r w:rsidR="000F7963">
        <w:rPr>
          <w:rFonts w:ascii="Times New Roman" w:eastAsia="Times New Roman" w:hAnsi="Times New Roman" w:cs="Times New Roman"/>
          <w:b/>
          <w:sz w:val="24"/>
          <w:szCs w:val="24"/>
        </w:rPr>
        <w:t xml:space="preserve"> for data protection and Sharing</w:t>
      </w:r>
    </w:p>
    <w:p w:rsidR="000F7963" w:rsidRDefault="00716596"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 chain</w:t>
      </w:r>
      <w:r w:rsidR="000F7963">
        <w:rPr>
          <w:rFonts w:ascii="Times New Roman" w:eastAsia="Times New Roman" w:hAnsi="Times New Roman" w:cs="Times New Roman"/>
          <w:sz w:val="24"/>
          <w:szCs w:val="24"/>
        </w:rPr>
        <w:t xml:space="preserve"> appears to offer the required features that should help improve learners’ data security and increase the level of transparency in the learning system. Due to features that include decentralization and the inability of data to be altered by malicious third parties, </w:t>
      </w:r>
      <w:r>
        <w:rPr>
          <w:rFonts w:ascii="Times New Roman" w:eastAsia="Times New Roman" w:hAnsi="Times New Roman" w:cs="Times New Roman"/>
          <w:sz w:val="24"/>
          <w:szCs w:val="24"/>
        </w:rPr>
        <w:t>block chain</w:t>
      </w:r>
      <w:r w:rsidR="000F7963">
        <w:rPr>
          <w:rFonts w:ascii="Times New Roman" w:eastAsia="Times New Roman" w:hAnsi="Times New Roman" w:cs="Times New Roman"/>
          <w:sz w:val="24"/>
          <w:szCs w:val="24"/>
        </w:rPr>
        <w:t xml:space="preserve"> offers adequate protection to the records, certification, and assessment information of students. This helps to reduce the level of forgery in educational certificates and </w:t>
      </w:r>
      <w:r>
        <w:rPr>
          <w:rFonts w:ascii="Times New Roman" w:eastAsia="Times New Roman" w:hAnsi="Times New Roman" w:cs="Times New Roman"/>
          <w:sz w:val="24"/>
          <w:szCs w:val="24"/>
        </w:rPr>
        <w:t xml:space="preserve">documents, </w:t>
      </w:r>
      <w:r>
        <w:rPr>
          <w:rFonts w:ascii="Times New Roman" w:eastAsia="Times New Roman" w:hAnsi="Times New Roman" w:cs="Times New Roman"/>
          <w:sz w:val="24"/>
          <w:szCs w:val="24"/>
        </w:rPr>
        <w:lastRenderedPageBreak/>
        <w:t>which</w:t>
      </w:r>
      <w:r w:rsidR="000F7963">
        <w:rPr>
          <w:rFonts w:ascii="Times New Roman" w:eastAsia="Times New Roman" w:hAnsi="Times New Roman" w:cs="Times New Roman"/>
          <w:sz w:val="24"/>
          <w:szCs w:val="24"/>
        </w:rPr>
        <w:t xml:space="preserve"> is a fear to most employers, institutions, and the whole society. Furthermore, </w:t>
      </w:r>
      <w:r>
        <w:rPr>
          <w:rFonts w:ascii="Times New Roman" w:eastAsia="Times New Roman" w:hAnsi="Times New Roman" w:cs="Times New Roman"/>
          <w:sz w:val="24"/>
          <w:szCs w:val="24"/>
        </w:rPr>
        <w:t>block chain’s</w:t>
      </w:r>
      <w:r w:rsidR="000F7963">
        <w:rPr>
          <w:rFonts w:ascii="Times New Roman" w:eastAsia="Times New Roman" w:hAnsi="Times New Roman" w:cs="Times New Roman"/>
          <w:sz w:val="24"/>
          <w:szCs w:val="24"/>
        </w:rPr>
        <w:t xml:space="preserve"> transparency component means that evaluations made by one academic institution can be checked and verified in real-time by another or by an employer. From the perspective of the school organization, adoption of </w:t>
      </w:r>
      <w:r>
        <w:rPr>
          <w:rFonts w:ascii="Times New Roman" w:eastAsia="Times New Roman" w:hAnsi="Times New Roman" w:cs="Times New Roman"/>
          <w:sz w:val="24"/>
          <w:szCs w:val="24"/>
        </w:rPr>
        <w:t>block chain</w:t>
      </w:r>
      <w:r w:rsidR="000F7963">
        <w:rPr>
          <w:rFonts w:ascii="Times New Roman" w:eastAsia="Times New Roman" w:hAnsi="Times New Roman" w:cs="Times New Roman"/>
          <w:sz w:val="24"/>
          <w:szCs w:val="24"/>
        </w:rPr>
        <w:t xml:space="preserve"> could facilitate the management of a number of administrative tasks thereby introducing efficiency, lower the overall cost of running the system </w:t>
      </w:r>
      <w:r>
        <w:rPr>
          <w:rFonts w:ascii="Times New Roman" w:eastAsia="Times New Roman" w:hAnsi="Times New Roman" w:cs="Times New Roman"/>
          <w:sz w:val="24"/>
          <w:szCs w:val="24"/>
        </w:rPr>
        <w:t>concerning</w:t>
      </w:r>
      <w:r w:rsidR="000F7963">
        <w:rPr>
          <w:rFonts w:ascii="Times New Roman" w:eastAsia="Times New Roman" w:hAnsi="Times New Roman" w:cs="Times New Roman"/>
          <w:sz w:val="24"/>
          <w:szCs w:val="24"/>
        </w:rPr>
        <w:t xml:space="preserve"> data handling, and ensure the privacy and the confidentiality of learners’ information. It is concluded that </w:t>
      </w:r>
      <w:r>
        <w:rPr>
          <w:rFonts w:ascii="Times New Roman" w:eastAsia="Times New Roman" w:hAnsi="Times New Roman" w:cs="Times New Roman"/>
          <w:sz w:val="24"/>
          <w:szCs w:val="24"/>
        </w:rPr>
        <w:t>block chain</w:t>
      </w:r>
      <w:r w:rsidR="000F7963">
        <w:rPr>
          <w:rFonts w:ascii="Times New Roman" w:eastAsia="Times New Roman" w:hAnsi="Times New Roman" w:cs="Times New Roman"/>
          <w:sz w:val="24"/>
          <w:szCs w:val="24"/>
        </w:rPr>
        <w:t xml:space="preserve"> holds a great potential for the reform of educational information management by increasing security and transparency, given that the technology advances as needed.</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 Issues and Government</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data systems in education are always changing, the relevance of ethical problems and effective governance structures is unavoidable to minimize negative consequences and apply optimal practices. These systems should address issues such data protection, data consent, students' equitable rights to resources and materials in the classroom. Regarding the usage of ethical concerns in the school, the data of the pupils are used suitably, so confirming the right of individual privacy apart from building confidence among the members of the educational fraternity. Frameworks for governance will be crucial in laying down the appropriate practices to be implemented when it comes to acquiring, storing, and using the information that has been acquired ensures that there is no abuse of the information and everyone gets to understand why particular decisions were made. In this sense, by concentrating on ethical aspects and implementing appropriate governance policies, schools may maximize the value of data systems </w:t>
      </w:r>
      <w:r>
        <w:rPr>
          <w:rFonts w:ascii="Times New Roman" w:eastAsia="Times New Roman" w:hAnsi="Times New Roman" w:cs="Times New Roman"/>
          <w:sz w:val="24"/>
          <w:szCs w:val="24"/>
        </w:rPr>
        <w:lastRenderedPageBreak/>
        <w:t>and advance the ideas of justice required to guarantee the success of activities in the field of education (Redman, 2013).</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Implications for Education</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Adoption of future elements of big data application to schools is essential since it can improve the quality and efficacy of education, better distribution of resources, as well as performance of students. Teachers and institutions can better grasp student needs and learning processes by using smart technologies like artificial intelligence, machine learning, and other enhanced instruments of data analysis. It also enables improved evaluation of educational needs of students, planning of special classes for children, management of interventions to assist difficult pupils, and general use of effective intelligence based on learner information. Furthermore, these technologies can help to maximize official work activities and, so, enhance the management of the resources in the schools. At last, these developments enable schools to create a suitable environment that not only improves achievement in studying but also in hardships of future life.</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how you will apply the knowledge to your life, work and community.</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my life, field of work, and community, the theories and experiences in combining and using DDDM in the educational and other spheres are </w:t>
      </w:r>
      <w:r w:rsidR="00983BD5">
        <w:rPr>
          <w:rFonts w:ascii="Times New Roman" w:eastAsia="Times New Roman" w:hAnsi="Times New Roman" w:cs="Times New Roman"/>
          <w:sz w:val="24"/>
          <w:szCs w:val="24"/>
        </w:rPr>
        <w:t>important</w:t>
      </w:r>
      <w:r>
        <w:rPr>
          <w:rFonts w:ascii="Times New Roman" w:eastAsia="Times New Roman" w:hAnsi="Times New Roman" w:cs="Times New Roman"/>
          <w:sz w:val="24"/>
          <w:szCs w:val="24"/>
        </w:rPr>
        <w:t xml:space="preserve">. I want to use this information in the following </w:t>
      </w:r>
      <w:r w:rsidR="00983BD5">
        <w:rPr>
          <w:rFonts w:ascii="Times New Roman" w:eastAsia="Times New Roman" w:hAnsi="Times New Roman" w:cs="Times New Roman"/>
          <w:sz w:val="24"/>
          <w:szCs w:val="24"/>
        </w:rPr>
        <w:t>ways: I</w:t>
      </w:r>
      <w:r>
        <w:rPr>
          <w:rFonts w:ascii="Times New Roman" w:eastAsia="Times New Roman" w:hAnsi="Times New Roman" w:cs="Times New Roman"/>
          <w:sz w:val="24"/>
          <w:szCs w:val="24"/>
        </w:rPr>
        <w:t xml:space="preserve"> intend to </w:t>
      </w:r>
      <w:r w:rsidR="00983BD5">
        <w:rPr>
          <w:rFonts w:ascii="Times New Roman" w:eastAsia="Times New Roman" w:hAnsi="Times New Roman" w:cs="Times New Roman"/>
          <w:sz w:val="24"/>
          <w:szCs w:val="24"/>
        </w:rPr>
        <w:t>use this knowledge as</w:t>
      </w:r>
      <w:r>
        <w:rPr>
          <w:rFonts w:ascii="Times New Roman" w:eastAsia="Times New Roman" w:hAnsi="Times New Roman" w:cs="Times New Roman"/>
          <w:sz w:val="24"/>
          <w:szCs w:val="24"/>
        </w:rPr>
        <w:t xml:space="preserve"> follows:</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my own life, for example, I will apply data driven decision making to guarantee that I make the correct selections notably on topics to do with; finance as a personal, health, and personal advancement. In this sense, I am basing my conclusions on information I am gathering </w:t>
      </w:r>
      <w:r>
        <w:rPr>
          <w:rFonts w:ascii="Times New Roman" w:eastAsia="Times New Roman" w:hAnsi="Times New Roman" w:cs="Times New Roman"/>
          <w:sz w:val="24"/>
          <w:szCs w:val="24"/>
        </w:rPr>
        <w:lastRenderedPageBreak/>
        <w:t>in respect to particular criteria instead of guessing. Knowing the importance of data quality and integration aspects allows me to constantly focus on the relevant information. This would help me to raise awareness of fresh trends and innovations especially in fields of interest to me, which include technology and education.</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Professionally, I can advocate and establish such norms of behavior as data-driven decision-making to raise output in my place of employment. This is the compiling and assessment of data meant to improve business operations, strategies, plans, and performances of the companies. Predicting analysis and business intelligence tools assist me to be ready to improve the output and performance of my company. I will thereby bring attention to the appropriate use of data and apply data privacy, security, and management at my company. The main objectives will be encouraging colleagues to apply the best practices for data management as well as to satisfy ethical and legal criteria.</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my community, respectful systems involve pushing for the implementation of data systems in educational institutions so helping to improve local education systems. It could cover providing assistance with data literacy initiatives, supporting data-informed solutions to improve student </w:t>
      </w:r>
      <w:r w:rsidR="00983BD5">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and responsible data use in education. In this sense, clarifying the possibility to apply DDDM to leaders and institutions of communities enhances the decision-making process of many community projects. The change to evidence-based practice within the community can be facilitated by bringing the example of how information about community generated and analyzed data can be applied to allocate resources and improve the services. </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application of the DDDM method within the framework of community services such as local government projects and healthcare ensures improved operation and client </w:t>
      </w:r>
      <w:r>
        <w:rPr>
          <w:rFonts w:ascii="Times New Roman" w:eastAsia="Times New Roman" w:hAnsi="Times New Roman" w:cs="Times New Roman"/>
          <w:sz w:val="24"/>
          <w:szCs w:val="24"/>
        </w:rPr>
        <w:lastRenderedPageBreak/>
        <w:t xml:space="preserve">adoption. For example, helping a local hospital to make use of data systems will improve patient care and resource allocation within the healthcare establishment. Others deal with awareness and advocacy. The knowledge acquired will help me to disseminate the ideas on the size of data analysis and the several ethical problems that always develop in this process. Apart from using different articles for writing, presenting, or engaging in online debates, it might help others realize the use of facts in </w:t>
      </w:r>
      <w:r w:rsidR="00983BD5">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w:t>
      </w:r>
    </w:p>
    <w:p w:rsidR="000F7963" w:rsidRDefault="000F7963" w:rsidP="000F79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Advancement of the field of data analytics depends on encouraging further research in this domain and supporting initiatives allowing the application of artificial intelligence and machine learning techniques in my neighborhood. One can set the desired openness by planning hackathons, seminars, or group projects and/or by visiting them as a participant. All the information read on how the systems integration and DDDM operate in education, businesses and other sectors of the society, have the possibility of favorably </w:t>
      </w:r>
      <w:r w:rsidR="00983BD5">
        <w:rPr>
          <w:rFonts w:ascii="Times New Roman" w:eastAsia="Times New Roman" w:hAnsi="Times New Roman" w:cs="Times New Roman"/>
          <w:sz w:val="24"/>
          <w:szCs w:val="24"/>
        </w:rPr>
        <w:t>affecting</w:t>
      </w:r>
      <w:r>
        <w:rPr>
          <w:rFonts w:ascii="Times New Roman" w:eastAsia="Times New Roman" w:hAnsi="Times New Roman" w:cs="Times New Roman"/>
          <w:sz w:val="24"/>
          <w:szCs w:val="24"/>
        </w:rPr>
        <w:t xml:space="preserve"> many elements of my life, career and </w:t>
      </w:r>
      <w:r w:rsidR="00983BD5">
        <w:rPr>
          <w:rFonts w:ascii="Times New Roman" w:eastAsia="Times New Roman" w:hAnsi="Times New Roman" w:cs="Times New Roman"/>
          <w:sz w:val="24"/>
          <w:szCs w:val="24"/>
        </w:rPr>
        <w:t>society</w:t>
      </w:r>
      <w:r>
        <w:rPr>
          <w:rFonts w:ascii="Times New Roman" w:eastAsia="Times New Roman" w:hAnsi="Times New Roman" w:cs="Times New Roman"/>
          <w:sz w:val="24"/>
          <w:szCs w:val="24"/>
        </w:rPr>
        <w:t>. Therefore, I may help to create a more orderly, logical, and timely environment in many aspects of people's life by encouraging decision-making that is evidence-based, ethical use of data, and constant advancement in the field of decisions. It will benefit everyone and the general well-being of society, enabling both personal and group growth inside the society.</w:t>
      </w: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0F7963" w:rsidRDefault="000F7963" w:rsidP="000F796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modern corporate environment, using data to guide company decisions is strategically necessary since it offers accuracy, efficiency, and better consumer knowledge among other benefits. Nonetheless, the implementation of such a strategy calls for various difficulties, including those concerning data quality as well as skill shortage. These are ethical </w:t>
      </w:r>
      <w:r>
        <w:rPr>
          <w:rFonts w:ascii="Times New Roman" w:eastAsia="Times New Roman" w:hAnsi="Times New Roman" w:cs="Times New Roman"/>
          <w:sz w:val="24"/>
          <w:szCs w:val="24"/>
        </w:rPr>
        <w:lastRenderedPageBreak/>
        <w:t>problems with a natural character; they include the problems of openness and privacy. By changing the decision-making patterns in health care organizations and outcomes, big data has also had a great impact on the sector. The adoption of the data system in the Jamaican education system a few years ago is an illustration of general tendencies towards the stepped up usage of data in several sectors.</w:t>
      </w:r>
    </w:p>
    <w:p w:rsidR="000F7963" w:rsidRDefault="000F7963" w:rsidP="000F7963">
      <w:pPr>
        <w:spacing w:line="480" w:lineRule="auto"/>
        <w:rPr>
          <w:rFonts w:ascii="Times New Roman" w:eastAsia="Times New Roman" w:hAnsi="Times New Roman" w:cs="Times New Roman"/>
          <w:b/>
          <w:sz w:val="24"/>
          <w:szCs w:val="24"/>
        </w:rPr>
      </w:pPr>
    </w:p>
    <w:p w:rsidR="000F7963" w:rsidRDefault="000F7963"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983BD5" w:rsidRDefault="00983BD5" w:rsidP="000F7963">
      <w:pPr>
        <w:spacing w:line="480" w:lineRule="auto"/>
        <w:rPr>
          <w:rFonts w:ascii="Times New Roman" w:eastAsia="Times New Roman" w:hAnsi="Times New Roman" w:cs="Times New Roman"/>
          <w:b/>
          <w:sz w:val="24"/>
          <w:szCs w:val="24"/>
        </w:rPr>
      </w:pPr>
    </w:p>
    <w:p w:rsidR="000F7963" w:rsidRDefault="000F7963" w:rsidP="000F7963">
      <w:pPr>
        <w:spacing w:line="480" w:lineRule="auto"/>
        <w:rPr>
          <w:rFonts w:ascii="Times New Roman" w:eastAsia="Times New Roman" w:hAnsi="Times New Roman" w:cs="Times New Roman"/>
          <w:b/>
          <w:sz w:val="24"/>
          <w:szCs w:val="24"/>
        </w:rPr>
      </w:pPr>
    </w:p>
    <w:p w:rsidR="000F7963" w:rsidRDefault="000F7963" w:rsidP="000F796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Bao, Y., &amp; Yue, L. (2018). A survey on applications of machine learning in finance. </w:t>
      </w:r>
      <w:r>
        <w:rPr>
          <w:rFonts w:ascii="Times New Roman" w:eastAsia="Times New Roman" w:hAnsi="Times New Roman" w:cs="Times New Roman"/>
          <w:i/>
          <w:sz w:val="24"/>
          <w:szCs w:val="24"/>
        </w:rPr>
        <w:t>Frontiers of Computer Science, 12</w:t>
      </w:r>
      <w:r>
        <w:rPr>
          <w:rFonts w:ascii="Times New Roman" w:eastAsia="Times New Roman" w:hAnsi="Times New Roman" w:cs="Times New Roman"/>
          <w:sz w:val="24"/>
          <w:szCs w:val="24"/>
        </w:rPr>
        <w:t>(2), 259-271. https://doi.org/10.1007/s11704-018-7184-9</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Barnes, D. (2014). Maximizing resource allocation through data-driven strategies. </w:t>
      </w:r>
      <w:r>
        <w:rPr>
          <w:rFonts w:ascii="Times New Roman" w:eastAsia="Times New Roman" w:hAnsi="Times New Roman" w:cs="Times New Roman"/>
          <w:i/>
          <w:sz w:val="24"/>
          <w:szCs w:val="24"/>
        </w:rPr>
        <w:t>Journal of Educational Administration, 52</w:t>
      </w:r>
      <w:r>
        <w:rPr>
          <w:rFonts w:ascii="Times New Roman" w:eastAsia="Times New Roman" w:hAnsi="Times New Roman" w:cs="Times New Roman"/>
          <w:sz w:val="24"/>
          <w:szCs w:val="24"/>
        </w:rPr>
        <w:t>(4), 431-447.</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Batini, C., Scannapieco, M., Viscusi, G., &amp; Asnaghi, A. (2009). Data quality and data integration in business intelligence: An empirical study. </w:t>
      </w:r>
      <w:r>
        <w:rPr>
          <w:rFonts w:ascii="Times New Roman" w:eastAsia="Times New Roman" w:hAnsi="Times New Roman" w:cs="Times New Roman"/>
          <w:i/>
          <w:sz w:val="24"/>
          <w:szCs w:val="24"/>
        </w:rPr>
        <w:t>Journal of Data and Information Quality (JDIQ), 1</w:t>
      </w:r>
      <w:r>
        <w:rPr>
          <w:rFonts w:ascii="Times New Roman" w:eastAsia="Times New Roman" w:hAnsi="Times New Roman" w:cs="Times New Roman"/>
          <w:sz w:val="24"/>
          <w:szCs w:val="24"/>
        </w:rPr>
        <w:t>(1), 1-21.</w:t>
      </w:r>
      <w:hyperlink r:id="rId12" w:history="1">
        <w:r>
          <w:rPr>
            <w:rStyle w:val="Hyperlink"/>
            <w:rFonts w:ascii="Times New Roman" w:eastAsia="Times New Roman" w:hAnsi="Times New Roman" w:cs="Times New Roman"/>
            <w:sz w:val="24"/>
            <w:szCs w:val="24"/>
          </w:rPr>
          <w:t xml:space="preserve"> </w:t>
        </w:r>
      </w:hyperlink>
      <w:hyperlink r:id="rId13" w:history="1">
        <w:r>
          <w:rPr>
            <w:rStyle w:val="Hyperlink"/>
            <w:rFonts w:ascii="Times New Roman" w:eastAsia="Times New Roman" w:hAnsi="Times New Roman" w:cs="Times New Roman"/>
            <w:color w:val="1155CC"/>
            <w:sz w:val="24"/>
            <w:szCs w:val="24"/>
          </w:rPr>
          <w:t>https://doi.org/10.1145/1515693.1515696</w:t>
        </w:r>
      </w:hyperlink>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Bertsimas, D., &amp; Kallus, N. (2014). From predictive to prescriptive analytics. </w:t>
      </w:r>
      <w:r>
        <w:rPr>
          <w:rFonts w:ascii="Times New Roman" w:eastAsia="Times New Roman" w:hAnsi="Times New Roman" w:cs="Times New Roman"/>
          <w:i/>
          <w:sz w:val="24"/>
          <w:szCs w:val="24"/>
        </w:rPr>
        <w:t>Management Science, 66</w:t>
      </w:r>
      <w:r>
        <w:rPr>
          <w:rFonts w:ascii="Times New Roman" w:eastAsia="Times New Roman" w:hAnsi="Times New Roman" w:cs="Times New Roman"/>
          <w:sz w:val="24"/>
          <w:szCs w:val="24"/>
        </w:rPr>
        <w:t>(3), 1025-1044.</w:t>
      </w:r>
      <w:hyperlink r:id="rId14" w:history="1">
        <w:r>
          <w:rPr>
            <w:rStyle w:val="Hyperlink"/>
            <w:rFonts w:ascii="Times New Roman" w:eastAsia="Times New Roman" w:hAnsi="Times New Roman" w:cs="Times New Roman"/>
            <w:sz w:val="24"/>
            <w:szCs w:val="24"/>
          </w:rPr>
          <w:t xml:space="preserve"> </w:t>
        </w:r>
      </w:hyperlink>
      <w:hyperlink r:id="rId15" w:history="1">
        <w:r>
          <w:rPr>
            <w:rStyle w:val="Hyperlink"/>
            <w:rFonts w:ascii="Times New Roman" w:eastAsia="Times New Roman" w:hAnsi="Times New Roman" w:cs="Times New Roman"/>
            <w:color w:val="1155CC"/>
            <w:sz w:val="24"/>
            <w:szCs w:val="24"/>
          </w:rPr>
          <w:t>https://doi.org/10.1287/mnsc.2018.3253</w:t>
        </w:r>
      </w:hyperlink>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Bowers, A. J., Sprott, R., &amp; Taff, S. A. (2013). Do we know who will drop out? A review of the predictors of dropping out of high school: Precision, sensitivity, and specificity. </w:t>
      </w:r>
      <w:r>
        <w:rPr>
          <w:rFonts w:ascii="Times New Roman" w:eastAsia="Times New Roman" w:hAnsi="Times New Roman" w:cs="Times New Roman"/>
          <w:i/>
          <w:sz w:val="24"/>
          <w:szCs w:val="24"/>
        </w:rPr>
        <w:t>The High School Journal, 96</w:t>
      </w:r>
      <w:r>
        <w:rPr>
          <w:rFonts w:ascii="Times New Roman" w:eastAsia="Times New Roman" w:hAnsi="Times New Roman" w:cs="Times New Roman"/>
          <w:sz w:val="24"/>
          <w:szCs w:val="24"/>
        </w:rPr>
        <w:t>(2), 77-100.</w:t>
      </w:r>
      <w:hyperlink r:id="rId16" w:history="1">
        <w:r>
          <w:rPr>
            <w:rStyle w:val="Hyperlink"/>
            <w:rFonts w:ascii="Times New Roman" w:eastAsia="Times New Roman" w:hAnsi="Times New Roman" w:cs="Times New Roman"/>
            <w:sz w:val="24"/>
            <w:szCs w:val="24"/>
          </w:rPr>
          <w:t xml:space="preserve"> </w:t>
        </w:r>
      </w:hyperlink>
      <w:hyperlink r:id="rId17" w:history="1">
        <w:r>
          <w:rPr>
            <w:rStyle w:val="Hyperlink"/>
            <w:rFonts w:ascii="Times New Roman" w:eastAsia="Times New Roman" w:hAnsi="Times New Roman" w:cs="Times New Roman"/>
            <w:color w:val="1155CC"/>
            <w:sz w:val="24"/>
            <w:szCs w:val="24"/>
          </w:rPr>
          <w:t>https://doi.org/10.1353/hsj.2013.0000</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Cavoukian, A. (2010). Privacy by design: The 7 foundational principles. Information and Privacy Commissioner of Ontario, Canada.</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Chen, H., Chiang, R. H. L., &amp; Storey, V. C. (2012). Business Intelligence and Analytics: From Big Data to Big Impact. </w:t>
      </w:r>
      <w:r>
        <w:rPr>
          <w:rFonts w:ascii="Times New Roman" w:eastAsia="Times New Roman" w:hAnsi="Times New Roman" w:cs="Times New Roman"/>
          <w:i/>
          <w:sz w:val="24"/>
          <w:szCs w:val="24"/>
        </w:rPr>
        <w:t>MIS Quarterly, 36</w:t>
      </w:r>
      <w:r>
        <w:rPr>
          <w:rFonts w:ascii="Times New Roman" w:eastAsia="Times New Roman" w:hAnsi="Times New Roman" w:cs="Times New Roman"/>
          <w:sz w:val="24"/>
          <w:szCs w:val="24"/>
        </w:rPr>
        <w:t>(4), 1165-1188.</w:t>
      </w:r>
      <w:hyperlink r:id="rId18" w:history="1">
        <w:r>
          <w:rPr>
            <w:rStyle w:val="Hyperlink"/>
            <w:rFonts w:ascii="Times New Roman" w:eastAsia="Times New Roman" w:hAnsi="Times New Roman" w:cs="Times New Roman"/>
            <w:sz w:val="24"/>
            <w:szCs w:val="24"/>
          </w:rPr>
          <w:t xml:space="preserve"> </w:t>
        </w:r>
      </w:hyperlink>
      <w:hyperlink r:id="rId19" w:history="1">
        <w:r>
          <w:rPr>
            <w:rStyle w:val="Hyperlink"/>
            <w:rFonts w:ascii="Times New Roman" w:eastAsia="Times New Roman" w:hAnsi="Times New Roman" w:cs="Times New Roman"/>
            <w:color w:val="1155CC"/>
            <w:sz w:val="24"/>
            <w:szCs w:val="24"/>
          </w:rPr>
          <w:t>https://doi.org/10.2307/41703503</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Chen, M., &amp; Zhang, Z. (2014). Data-intensive applications, challenges, techniques and technologies: A survey on Big Data. </w:t>
      </w:r>
      <w:r>
        <w:rPr>
          <w:rFonts w:ascii="Times New Roman" w:eastAsia="Times New Roman" w:hAnsi="Times New Roman" w:cs="Times New Roman"/>
          <w:i/>
          <w:sz w:val="24"/>
          <w:szCs w:val="24"/>
        </w:rPr>
        <w:t>Information Sciences, 275</w:t>
      </w:r>
      <w:r>
        <w:rPr>
          <w:rFonts w:ascii="Times New Roman" w:eastAsia="Times New Roman" w:hAnsi="Times New Roman" w:cs="Times New Roman"/>
          <w:sz w:val="24"/>
          <w:szCs w:val="24"/>
        </w:rPr>
        <w:t>, 314-347. https://doi.org/10.1016/j.ins.2014.01.015</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Y., &amp; Zhang, J. (2014). Enhancing consumer satisfaction with data analytics: A case study of Grace Kennedy. </w:t>
      </w:r>
      <w:r>
        <w:rPr>
          <w:rFonts w:ascii="Times New Roman" w:eastAsia="Times New Roman" w:hAnsi="Times New Roman" w:cs="Times New Roman"/>
          <w:i/>
          <w:sz w:val="24"/>
          <w:szCs w:val="24"/>
        </w:rPr>
        <w:t>Journal of Retailing and Consumer Services, 21</w:t>
      </w:r>
      <w:r>
        <w:rPr>
          <w:rFonts w:ascii="Times New Roman" w:eastAsia="Times New Roman" w:hAnsi="Times New Roman" w:cs="Times New Roman"/>
          <w:sz w:val="24"/>
          <w:szCs w:val="24"/>
        </w:rPr>
        <w:t>(4), 565-575.</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Chopra, S., &amp; Meindl, P. (2016). Supply chain management: Strategy, planning, and operation (6th ed.). Pearson.</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Davenport, T. H. (2014). Big Data at Work: Dispelling the Myths, Uncovering the Opportunities. Harvard Business Review Press.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Davenport, T. H., &amp; Harris, J. G. (2007). Competing on Analytics: The New Science of Winning. Harvard Business School Press.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Evergreen, S. D. H. (2017). Effective Data Visualization: The Right Chart for the Right Data. SAGE Publications.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Few, S. (2012). Show Me the Numbers: Designing Tables and Graphs to Enlighten (2nd ed.). Analytics Press.</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Khatri, V., &amp; Brown, C. V. (2010). Designing Data Governance. </w:t>
      </w:r>
      <w:r>
        <w:rPr>
          <w:rFonts w:ascii="Times New Roman" w:eastAsia="Times New Roman" w:hAnsi="Times New Roman" w:cs="Times New Roman"/>
          <w:i/>
          <w:sz w:val="24"/>
          <w:szCs w:val="24"/>
        </w:rPr>
        <w:t>Communications of the ACM, 53</w:t>
      </w:r>
      <w:r>
        <w:rPr>
          <w:rFonts w:ascii="Times New Roman" w:eastAsia="Times New Roman" w:hAnsi="Times New Roman" w:cs="Times New Roman"/>
          <w:sz w:val="24"/>
          <w:szCs w:val="24"/>
        </w:rPr>
        <w:t>(1), 148-152.</w:t>
      </w:r>
      <w:hyperlink r:id="rId20" w:history="1">
        <w:r>
          <w:rPr>
            <w:rStyle w:val="Hyperlink"/>
            <w:rFonts w:ascii="Times New Roman" w:eastAsia="Times New Roman" w:hAnsi="Times New Roman" w:cs="Times New Roman"/>
            <w:sz w:val="24"/>
            <w:szCs w:val="24"/>
          </w:rPr>
          <w:t xml:space="preserve"> </w:t>
        </w:r>
      </w:hyperlink>
      <w:hyperlink r:id="rId21" w:history="1">
        <w:r>
          <w:rPr>
            <w:rStyle w:val="Hyperlink"/>
            <w:rFonts w:ascii="Times New Roman" w:eastAsia="Times New Roman" w:hAnsi="Times New Roman" w:cs="Times New Roman"/>
            <w:color w:val="1155CC"/>
            <w:sz w:val="24"/>
            <w:szCs w:val="24"/>
          </w:rPr>
          <w:t>https://doi.org/10.1145/1629175.1629210</w:t>
        </w:r>
      </w:hyperlink>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Kim, G., Trimi, S., &amp; Chung, J. H. (2014). Big-Data Applications in the Government Sector. </w:t>
      </w:r>
      <w:r>
        <w:rPr>
          <w:rFonts w:ascii="Times New Roman" w:eastAsia="Times New Roman" w:hAnsi="Times New Roman" w:cs="Times New Roman"/>
          <w:i/>
          <w:sz w:val="24"/>
          <w:szCs w:val="24"/>
        </w:rPr>
        <w:t>Communications of the ACM, 57</w:t>
      </w:r>
      <w:r>
        <w:rPr>
          <w:rFonts w:ascii="Times New Roman" w:eastAsia="Times New Roman" w:hAnsi="Times New Roman" w:cs="Times New Roman"/>
          <w:sz w:val="24"/>
          <w:szCs w:val="24"/>
        </w:rPr>
        <w:t>(3), 78-85.</w:t>
      </w:r>
      <w:hyperlink r:id="rId22" w:history="1">
        <w:r>
          <w:rPr>
            <w:rStyle w:val="Hyperlink"/>
            <w:rFonts w:ascii="Times New Roman" w:eastAsia="Times New Roman" w:hAnsi="Times New Roman" w:cs="Times New Roman"/>
            <w:sz w:val="24"/>
            <w:szCs w:val="24"/>
          </w:rPr>
          <w:t xml:space="preserve"> </w:t>
        </w:r>
      </w:hyperlink>
      <w:hyperlink r:id="rId23" w:history="1">
        <w:r>
          <w:rPr>
            <w:rStyle w:val="Hyperlink"/>
            <w:rFonts w:ascii="Times New Roman" w:eastAsia="Times New Roman" w:hAnsi="Times New Roman" w:cs="Times New Roman"/>
            <w:color w:val="1155CC"/>
            <w:sz w:val="24"/>
            <w:szCs w:val="24"/>
          </w:rPr>
          <w:t>https://doi.org/10.1145/2500873</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Kirk, A. (2016). Data Visualisation: A Handbook for Data Driven Design. SAGE Publications.</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 xml:space="preserve">Kumar, P. A., &amp; Ravi, V. (2016). A survey of the applications of text mining in financial domain. </w:t>
      </w:r>
      <w:r>
        <w:rPr>
          <w:rFonts w:ascii="Times New Roman" w:eastAsia="Times New Roman" w:hAnsi="Times New Roman" w:cs="Times New Roman"/>
          <w:i/>
          <w:sz w:val="24"/>
          <w:szCs w:val="24"/>
        </w:rPr>
        <w:t>Knowledge-Based Systems, 114</w:t>
      </w:r>
      <w:r>
        <w:rPr>
          <w:rFonts w:ascii="Times New Roman" w:eastAsia="Times New Roman" w:hAnsi="Times New Roman" w:cs="Times New Roman"/>
          <w:sz w:val="24"/>
          <w:szCs w:val="24"/>
        </w:rPr>
        <w:t>, 128-147.</w:t>
      </w:r>
      <w:hyperlink r:id="rId24" w:history="1">
        <w:r>
          <w:rPr>
            <w:rStyle w:val="Hyperlink"/>
            <w:rFonts w:ascii="Times New Roman" w:eastAsia="Times New Roman" w:hAnsi="Times New Roman" w:cs="Times New Roman"/>
            <w:sz w:val="24"/>
            <w:szCs w:val="24"/>
          </w:rPr>
          <w:t xml:space="preserve"> </w:t>
        </w:r>
      </w:hyperlink>
      <w:hyperlink r:id="rId25" w:history="1">
        <w:r>
          <w:rPr>
            <w:rStyle w:val="Hyperlink"/>
            <w:rFonts w:ascii="Times New Roman" w:eastAsia="Times New Roman" w:hAnsi="Times New Roman" w:cs="Times New Roman"/>
            <w:color w:val="1155CC"/>
            <w:sz w:val="24"/>
            <w:szCs w:val="24"/>
          </w:rPr>
          <w:t>https://doi.org/10.1016/j.knosys.2016.10.003</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LaValle, S., Lesser, E., Shockley, R., Hopkins, M. S., &amp; Kruschwitz, N. (2011). Big Data, Analytics and the Path from Insights to Value. MIT Sloan Management Review, 52(2), 21-32.</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Marr, B. (2016). Big Data in Practice: How 45 Successful Companies Used Big Data Analytics to Deliver Extraordinary Results. Wiley.</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Mintzberg, H., Raisinghani, D., &amp; Théorêt, A. (1976). The Structure of "Unstructured" Decision Processes. </w:t>
      </w:r>
      <w:r>
        <w:rPr>
          <w:rFonts w:ascii="Times New Roman" w:eastAsia="Times New Roman" w:hAnsi="Times New Roman" w:cs="Times New Roman"/>
          <w:i/>
          <w:sz w:val="24"/>
          <w:szCs w:val="24"/>
        </w:rPr>
        <w:t>Administrative Science Quarterly, 21</w:t>
      </w:r>
      <w:r>
        <w:rPr>
          <w:rFonts w:ascii="Times New Roman" w:eastAsia="Times New Roman" w:hAnsi="Times New Roman" w:cs="Times New Roman"/>
          <w:sz w:val="24"/>
          <w:szCs w:val="24"/>
        </w:rPr>
        <w:t>(2), 246-275.</w:t>
      </w:r>
      <w:hyperlink r:id="rId26" w:history="1">
        <w:r>
          <w:rPr>
            <w:rStyle w:val="Hyperlink"/>
            <w:rFonts w:ascii="Times New Roman" w:eastAsia="Times New Roman" w:hAnsi="Times New Roman" w:cs="Times New Roman"/>
            <w:sz w:val="24"/>
            <w:szCs w:val="24"/>
          </w:rPr>
          <w:t xml:space="preserve"> </w:t>
        </w:r>
      </w:hyperlink>
      <w:hyperlink r:id="rId27" w:history="1">
        <w:r>
          <w:rPr>
            <w:rStyle w:val="Hyperlink"/>
            <w:rFonts w:ascii="Times New Roman" w:eastAsia="Times New Roman" w:hAnsi="Times New Roman" w:cs="Times New Roman"/>
            <w:color w:val="1155CC"/>
            <w:sz w:val="24"/>
            <w:szCs w:val="24"/>
          </w:rPr>
          <w:t>https://doi.org/10.2307/2392045</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Murdoch, T. B., &amp; Detsky, A. S. (2013). The inevitable application of big data to health care. </w:t>
      </w:r>
      <w:r>
        <w:rPr>
          <w:rFonts w:ascii="Times New Roman" w:eastAsia="Times New Roman" w:hAnsi="Times New Roman" w:cs="Times New Roman"/>
          <w:i/>
          <w:sz w:val="24"/>
          <w:szCs w:val="24"/>
        </w:rPr>
        <w:t>JAMA, 309</w:t>
      </w:r>
      <w:r>
        <w:rPr>
          <w:rFonts w:ascii="Times New Roman" w:eastAsia="Times New Roman" w:hAnsi="Times New Roman" w:cs="Times New Roman"/>
          <w:sz w:val="24"/>
          <w:szCs w:val="24"/>
        </w:rPr>
        <w:t>(13), 1351-1352. https://doi.org/10.1001/jama.2013.393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Nissenbaum, H. (2010). Privacy in Context: Technology, Policy, and the Integrity of Social Life. Stanford University Press.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Obermeyer, Z., &amp; Emanuel, E. J. (2016). Predicting the Future—Big Data, Machine Learning, and Clinical Medicine. </w:t>
      </w:r>
      <w:r>
        <w:rPr>
          <w:rFonts w:ascii="Times New Roman" w:eastAsia="Times New Roman" w:hAnsi="Times New Roman" w:cs="Times New Roman"/>
          <w:i/>
          <w:sz w:val="24"/>
          <w:szCs w:val="24"/>
        </w:rPr>
        <w:t>The New England Journal of Medicine, 375</w:t>
      </w:r>
      <w:r>
        <w:rPr>
          <w:rFonts w:ascii="Times New Roman" w:eastAsia="Times New Roman" w:hAnsi="Times New Roman" w:cs="Times New Roman"/>
          <w:sz w:val="24"/>
          <w:szCs w:val="24"/>
        </w:rPr>
        <w:t>(13), 1216-1219. https://doi.org/10.1056/NEJMp1606181</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Power, D. J. (2008). Understanding Data-Driven Decision Support Systems. </w:t>
      </w:r>
      <w:r>
        <w:rPr>
          <w:rFonts w:ascii="Times New Roman" w:eastAsia="Times New Roman" w:hAnsi="Times New Roman" w:cs="Times New Roman"/>
          <w:i/>
          <w:sz w:val="24"/>
          <w:szCs w:val="24"/>
        </w:rPr>
        <w:t>Information Systems Management, 25</w:t>
      </w:r>
      <w:r>
        <w:rPr>
          <w:rFonts w:ascii="Times New Roman" w:eastAsia="Times New Roman" w:hAnsi="Times New Roman" w:cs="Times New Roman"/>
          <w:sz w:val="24"/>
          <w:szCs w:val="24"/>
        </w:rPr>
        <w:t>(2), 149-154.</w:t>
      </w:r>
      <w:hyperlink r:id="rId28" w:history="1">
        <w:r>
          <w:rPr>
            <w:rStyle w:val="Hyperlink"/>
            <w:rFonts w:ascii="Times New Roman" w:eastAsia="Times New Roman" w:hAnsi="Times New Roman" w:cs="Times New Roman"/>
            <w:sz w:val="24"/>
            <w:szCs w:val="24"/>
          </w:rPr>
          <w:t xml:space="preserve"> </w:t>
        </w:r>
      </w:hyperlink>
      <w:hyperlink r:id="rId29" w:history="1">
        <w:r>
          <w:rPr>
            <w:rStyle w:val="Hyperlink"/>
            <w:rFonts w:ascii="Times New Roman" w:eastAsia="Times New Roman" w:hAnsi="Times New Roman" w:cs="Times New Roman"/>
            <w:color w:val="1155CC"/>
            <w:sz w:val="24"/>
            <w:szCs w:val="24"/>
          </w:rPr>
          <w:t>https://doi.org/10.1080/10580530801941058</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F., &amp; Fawcett, T. (2013). Data Science for Business: What You Need to Know About Data Mining and Data-Analytic Thinking. O'Reilly Media.</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 xml:space="preserve">Raghupathi, W., &amp; Raghupathi, V. (2014). Big Data Analytics in Healthcare: Promise and Potential. </w:t>
      </w:r>
      <w:r>
        <w:rPr>
          <w:rFonts w:ascii="Times New Roman" w:eastAsia="Times New Roman" w:hAnsi="Times New Roman" w:cs="Times New Roman"/>
          <w:i/>
          <w:sz w:val="24"/>
          <w:szCs w:val="24"/>
        </w:rPr>
        <w:t>Health Information Science and Systems, 2</w:t>
      </w:r>
      <w:r>
        <w:rPr>
          <w:rFonts w:ascii="Times New Roman" w:eastAsia="Times New Roman" w:hAnsi="Times New Roman" w:cs="Times New Roman"/>
          <w:sz w:val="24"/>
          <w:szCs w:val="24"/>
        </w:rPr>
        <w:t>, 3.</w:t>
      </w:r>
      <w:hyperlink r:id="rId30" w:history="1">
        <w:r>
          <w:rPr>
            <w:rStyle w:val="Hyperlink"/>
            <w:rFonts w:ascii="Times New Roman" w:eastAsia="Times New Roman" w:hAnsi="Times New Roman" w:cs="Times New Roman"/>
            <w:sz w:val="24"/>
            <w:szCs w:val="24"/>
          </w:rPr>
          <w:t xml:space="preserve"> </w:t>
        </w:r>
      </w:hyperlink>
      <w:hyperlink r:id="rId31" w:history="1">
        <w:r>
          <w:rPr>
            <w:rStyle w:val="Hyperlink"/>
            <w:rFonts w:ascii="Times New Roman" w:eastAsia="Times New Roman" w:hAnsi="Times New Roman" w:cs="Times New Roman"/>
            <w:color w:val="1155CC"/>
            <w:sz w:val="24"/>
            <w:szCs w:val="24"/>
          </w:rPr>
          <w:t>https://doi.org/10.1186/2047-2501-2-3</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Redman, T. C. (2013). Data Driven: Profiting from Your Most Important Business Asset. Harvard Business Review Press.</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Romero, C., &amp; Ventura, S. (2010). Educational Data Mining: A Review of the State of the Art. </w:t>
      </w:r>
      <w:r>
        <w:rPr>
          <w:rFonts w:ascii="Times New Roman" w:eastAsia="Times New Roman" w:hAnsi="Times New Roman" w:cs="Times New Roman"/>
          <w:i/>
          <w:sz w:val="24"/>
          <w:szCs w:val="24"/>
        </w:rPr>
        <w:t>IEEE Transactions on Systems, Man, and Cybernetics, Part C (Applications and Reviews), 40</w:t>
      </w:r>
      <w:r>
        <w:rPr>
          <w:rFonts w:ascii="Times New Roman" w:eastAsia="Times New Roman" w:hAnsi="Times New Roman" w:cs="Times New Roman"/>
          <w:sz w:val="24"/>
          <w:szCs w:val="24"/>
        </w:rPr>
        <w:t>(6), 601-618. https://doi.org/10.1109/TSMCC.2010.204</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Rubinstein, I. S. (2013). Big Data: The End of Privacy or a New Beginning? </w:t>
      </w:r>
      <w:r>
        <w:rPr>
          <w:rFonts w:ascii="Times New Roman" w:eastAsia="Times New Roman" w:hAnsi="Times New Roman" w:cs="Times New Roman"/>
          <w:i/>
          <w:sz w:val="24"/>
          <w:szCs w:val="24"/>
        </w:rPr>
        <w:t>International Data Privacy Law, 3</w:t>
      </w:r>
      <w:r>
        <w:rPr>
          <w:rFonts w:ascii="Times New Roman" w:eastAsia="Times New Roman" w:hAnsi="Times New Roman" w:cs="Times New Roman"/>
          <w:sz w:val="24"/>
          <w:szCs w:val="24"/>
        </w:rPr>
        <w:t>(2), 74-87. https://doi.org/10.1093/idpl/ips038</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Siemens, G., &amp; Baker, R. S. J. d. (2012). Learning Analytics and Educational Data Mining: Towards Communication and Collaboration. In Proceedings of the 2nd International Conference on Learning Analytics and Knowledge (pp. 252-254). ACM.</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Solove, D. J. (2013). Introduction: Privacy Self-Management and the Consent Dilemma. </w:t>
      </w:r>
      <w:r>
        <w:rPr>
          <w:rFonts w:ascii="Times New Roman" w:eastAsia="Times New Roman" w:hAnsi="Times New Roman" w:cs="Times New Roman"/>
          <w:i/>
          <w:sz w:val="24"/>
          <w:szCs w:val="24"/>
        </w:rPr>
        <w:t>Harvard Law Review, 126</w:t>
      </w:r>
      <w:r>
        <w:rPr>
          <w:rFonts w:ascii="Times New Roman" w:eastAsia="Times New Roman" w:hAnsi="Times New Roman" w:cs="Times New Roman"/>
          <w:sz w:val="24"/>
          <w:szCs w:val="24"/>
        </w:rPr>
        <w:t>(7), 1880-1903.</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Tapscott, D., &amp; Tapscott, A. (2017). Blockchain Revolution: How the Technology Behind Bitcoin and Other Cryptocurrencies is Changing the World. Portfolio.</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Wang, R. Y., &amp; Strong, D. M. (1996). Beyond Accuracy: What Data Quality Means to Data Consumers. </w:t>
      </w:r>
      <w:r>
        <w:rPr>
          <w:rFonts w:ascii="Times New Roman" w:eastAsia="Times New Roman" w:hAnsi="Times New Roman" w:cs="Times New Roman"/>
          <w:i/>
          <w:sz w:val="24"/>
          <w:szCs w:val="24"/>
        </w:rPr>
        <w:t>Journal of Management Information Systems, 12</w:t>
      </w:r>
      <w:r>
        <w:rPr>
          <w:rFonts w:ascii="Times New Roman" w:eastAsia="Times New Roman" w:hAnsi="Times New Roman" w:cs="Times New Roman"/>
          <w:sz w:val="24"/>
          <w:szCs w:val="24"/>
        </w:rPr>
        <w:t>(4), 5-33.</w:t>
      </w:r>
      <w:hyperlink r:id="rId32" w:history="1">
        <w:r>
          <w:rPr>
            <w:rStyle w:val="Hyperlink"/>
            <w:rFonts w:ascii="Times New Roman" w:eastAsia="Times New Roman" w:hAnsi="Times New Roman" w:cs="Times New Roman"/>
            <w:sz w:val="24"/>
            <w:szCs w:val="24"/>
          </w:rPr>
          <w:t xml:space="preserve"> </w:t>
        </w:r>
      </w:hyperlink>
      <w:hyperlink r:id="rId33" w:history="1">
        <w:r>
          <w:rPr>
            <w:rStyle w:val="Hyperlink"/>
            <w:rFonts w:ascii="Times New Roman" w:eastAsia="Times New Roman" w:hAnsi="Times New Roman" w:cs="Times New Roman"/>
            <w:color w:val="1155CC"/>
            <w:sz w:val="24"/>
            <w:szCs w:val="24"/>
          </w:rPr>
          <w:t>https://doi.org/10.1080/07421222.1996.11518099</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Wang, Y., Kung, L., &amp; Byrd, T. A. (2018). Big Data Analytics: Understanding its Capabilities and Potential Benefits for Healthcare Organizations. </w:t>
      </w:r>
      <w:r>
        <w:rPr>
          <w:rFonts w:ascii="Times New Roman" w:eastAsia="Times New Roman" w:hAnsi="Times New Roman" w:cs="Times New Roman"/>
          <w:i/>
          <w:sz w:val="24"/>
          <w:szCs w:val="24"/>
        </w:rPr>
        <w:t>Technological Forecasting and Social Change, 126</w:t>
      </w:r>
      <w:r>
        <w:rPr>
          <w:rFonts w:ascii="Times New Roman" w:eastAsia="Times New Roman" w:hAnsi="Times New Roman" w:cs="Times New Roman"/>
          <w:sz w:val="24"/>
          <w:szCs w:val="24"/>
        </w:rPr>
        <w:t>, 3-13. https://doi.org/10.1016/j.techfore.2017.05.026</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Wisner, J. D., Tan, K. C., &amp; Leong, G. K. (2011). Principles of Supply Chain Management: A Balanced Approach (3rd ed.). Cengage Learning.</w:t>
      </w:r>
    </w:p>
    <w:p w:rsidR="000F7963" w:rsidRDefault="000F7963" w:rsidP="000F7963">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Waller, M. A., &amp; Fawcett, S. E. (2013). Data Science, Predictive Analytics, and Big Data: A Revolution that Will Transform Supply Chain Design and Management. </w:t>
      </w:r>
      <w:r>
        <w:rPr>
          <w:rFonts w:ascii="Times New Roman" w:eastAsia="Times New Roman" w:hAnsi="Times New Roman" w:cs="Times New Roman"/>
          <w:i/>
          <w:sz w:val="24"/>
          <w:szCs w:val="24"/>
        </w:rPr>
        <w:t>Journal of Business Logistics, 34</w:t>
      </w:r>
      <w:r>
        <w:rPr>
          <w:rFonts w:ascii="Times New Roman" w:eastAsia="Times New Roman" w:hAnsi="Times New Roman" w:cs="Times New Roman"/>
          <w:sz w:val="24"/>
          <w:szCs w:val="24"/>
        </w:rPr>
        <w:t>(2), 77-84.</w:t>
      </w:r>
      <w:hyperlink r:id="rId34" w:history="1">
        <w:r>
          <w:rPr>
            <w:rStyle w:val="Hyperlink"/>
            <w:rFonts w:ascii="Times New Roman" w:eastAsia="Times New Roman" w:hAnsi="Times New Roman" w:cs="Times New Roman"/>
            <w:sz w:val="24"/>
            <w:szCs w:val="24"/>
          </w:rPr>
          <w:t xml:space="preserve"> </w:t>
        </w:r>
      </w:hyperlink>
      <w:hyperlink r:id="rId35" w:history="1">
        <w:r>
          <w:rPr>
            <w:rStyle w:val="Hyperlink"/>
            <w:rFonts w:ascii="Times New Roman" w:eastAsia="Times New Roman" w:hAnsi="Times New Roman" w:cs="Times New Roman"/>
            <w:color w:val="1155CC"/>
            <w:sz w:val="24"/>
            <w:szCs w:val="24"/>
          </w:rPr>
          <w:t>https://doi.org/10.1111/jbl.12010</w:t>
        </w:r>
      </w:hyperlink>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Yau, N. (2013). Data Points: Visualization That Means Something. Wiley.</w:t>
      </w:r>
    </w:p>
    <w:p w:rsidR="000F7963" w:rsidRDefault="000F7963" w:rsidP="000F79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Zook, M., Barocas, S., boyd, d., Crawford, K., Keller, E., Gangadharan, S. P., Goodman, A., Hollander, R., &amp; Pasquale, F. (2017). Ten Simple Rules for Responsible Big Data Research. </w:t>
      </w:r>
      <w:r>
        <w:rPr>
          <w:rFonts w:ascii="Times New Roman" w:eastAsia="Times New Roman" w:hAnsi="Times New Roman" w:cs="Times New Roman"/>
          <w:i/>
          <w:sz w:val="24"/>
          <w:szCs w:val="24"/>
        </w:rPr>
        <w:t>PLOS Computational Biology, 13</w:t>
      </w:r>
      <w:r>
        <w:rPr>
          <w:rFonts w:ascii="Times New Roman" w:eastAsia="Times New Roman" w:hAnsi="Times New Roman" w:cs="Times New Roman"/>
          <w:sz w:val="24"/>
          <w:szCs w:val="24"/>
        </w:rPr>
        <w:t>(3), e1005399. https://doi.org/10.1371/journal.pcb</w:t>
      </w:r>
    </w:p>
    <w:p w:rsidR="00D74BD0" w:rsidRDefault="00D74BD0" w:rsidP="0035467B">
      <w:pPr>
        <w:spacing w:line="480" w:lineRule="auto"/>
        <w:rPr>
          <w:rFonts w:ascii="Times New Roman" w:hAnsi="Times New Roman" w:cs="Times New Roman"/>
          <w:b/>
          <w:sz w:val="24"/>
          <w:szCs w:val="24"/>
        </w:rPr>
      </w:pPr>
    </w:p>
    <w:p w:rsidR="00D74BD0" w:rsidRDefault="00D74BD0" w:rsidP="0035467B">
      <w:pPr>
        <w:spacing w:line="480" w:lineRule="auto"/>
        <w:rPr>
          <w:rFonts w:ascii="Times New Roman" w:hAnsi="Times New Roman" w:cs="Times New Roman"/>
          <w:b/>
          <w:sz w:val="24"/>
          <w:szCs w:val="24"/>
        </w:rPr>
      </w:pPr>
    </w:p>
    <w:sectPr w:rsidR="00D74BD0">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91" w:rsidRDefault="00AD4F91" w:rsidP="0035467B">
      <w:pPr>
        <w:spacing w:after="0" w:line="240" w:lineRule="auto"/>
      </w:pPr>
      <w:r>
        <w:separator/>
      </w:r>
    </w:p>
  </w:endnote>
  <w:endnote w:type="continuationSeparator" w:id="0">
    <w:p w:rsidR="00AD4F91" w:rsidRDefault="00AD4F91" w:rsidP="0035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31637"/>
      <w:docPartObj>
        <w:docPartGallery w:val="Page Numbers (Bottom of Page)"/>
        <w:docPartUnique/>
      </w:docPartObj>
    </w:sdtPr>
    <w:sdtEndPr>
      <w:rPr>
        <w:noProof/>
      </w:rPr>
    </w:sdtEndPr>
    <w:sdtContent>
      <w:p w:rsidR="00632A39" w:rsidRDefault="00632A39">
        <w:pPr>
          <w:pStyle w:val="Footer"/>
          <w:jc w:val="center"/>
        </w:pPr>
        <w:r>
          <w:fldChar w:fldCharType="begin"/>
        </w:r>
        <w:r>
          <w:instrText xml:space="preserve"> PAGE   \* MERGEFORMAT </w:instrText>
        </w:r>
        <w:r>
          <w:fldChar w:fldCharType="separate"/>
        </w:r>
        <w:r w:rsidR="00785C23">
          <w:rPr>
            <w:noProof/>
          </w:rPr>
          <w:t>21</w:t>
        </w:r>
        <w:r>
          <w:rPr>
            <w:noProof/>
          </w:rPr>
          <w:fldChar w:fldCharType="end"/>
        </w:r>
      </w:p>
    </w:sdtContent>
  </w:sdt>
  <w:p w:rsidR="00632A39" w:rsidRDefault="00632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91" w:rsidRDefault="00AD4F91" w:rsidP="0035467B">
      <w:pPr>
        <w:spacing w:after="0" w:line="240" w:lineRule="auto"/>
      </w:pPr>
      <w:r>
        <w:separator/>
      </w:r>
    </w:p>
  </w:footnote>
  <w:footnote w:type="continuationSeparator" w:id="0">
    <w:p w:rsidR="00AD4F91" w:rsidRDefault="00AD4F91" w:rsidP="0035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39" w:rsidRDefault="00632A39" w:rsidP="006B1FC8">
    <w:pPr>
      <w:pStyle w:val="Header"/>
      <w:tabs>
        <w:tab w:val="clear" w:pos="4680"/>
        <w:tab w:val="clear" w:pos="9360"/>
      </w:tabs>
      <w:jc w:val="center"/>
      <w:rPr>
        <w:color w:val="7F7F7F" w:themeColor="text1" w:themeTint="80"/>
      </w:rPr>
    </w:pPr>
    <w:r>
      <w:rPr>
        <w:noProof/>
        <w:color w:val="7F7F7F" w:themeColor="text1" w:themeTint="80"/>
      </w:rPr>
      <w:drawing>
        <wp:inline distT="0" distB="0" distL="0" distR="0" wp14:anchorId="477BE481">
          <wp:extent cx="6130279" cy="5607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188" cy="560880"/>
                  </a:xfrm>
                  <a:prstGeom prst="rect">
                    <a:avLst/>
                  </a:prstGeom>
                  <a:noFill/>
                </pic:spPr>
              </pic:pic>
            </a:graphicData>
          </a:graphic>
        </wp:inline>
      </w:drawing>
    </w:r>
  </w:p>
  <w:p w:rsidR="00632A39" w:rsidRDefault="0063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3E3"/>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23E9F"/>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81AD1"/>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5578C"/>
    <w:multiLevelType w:val="hybridMultilevel"/>
    <w:tmpl w:val="DD963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AE242A"/>
    <w:multiLevelType w:val="multilevel"/>
    <w:tmpl w:val="50100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B1037"/>
    <w:multiLevelType w:val="multilevel"/>
    <w:tmpl w:val="7208F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7573B"/>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E66A8"/>
    <w:multiLevelType w:val="hybridMultilevel"/>
    <w:tmpl w:val="4FDE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72EFC"/>
    <w:multiLevelType w:val="multilevel"/>
    <w:tmpl w:val="4B6E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E57F3"/>
    <w:multiLevelType w:val="multilevel"/>
    <w:tmpl w:val="96E8D2F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64B24B24"/>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FE4AF3"/>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A0F7D"/>
    <w:multiLevelType w:val="multilevel"/>
    <w:tmpl w:val="DA408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80D0C"/>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2"/>
  </w:num>
  <w:num w:numId="4">
    <w:abstractNumId w:val="8"/>
  </w:num>
  <w:num w:numId="5">
    <w:abstractNumId w:val="0"/>
  </w:num>
  <w:num w:numId="6">
    <w:abstractNumId w:val="1"/>
  </w:num>
  <w:num w:numId="7">
    <w:abstractNumId w:val="6"/>
  </w:num>
  <w:num w:numId="8">
    <w:abstractNumId w:val="13"/>
  </w:num>
  <w:num w:numId="9">
    <w:abstractNumId w:val="10"/>
  </w:num>
  <w:num w:numId="10">
    <w:abstractNumId w:val="5"/>
  </w:num>
  <w:num w:numId="11">
    <w:abstractNumId w:val="4"/>
  </w:num>
  <w:num w:numId="12">
    <w:abstractNumId w:val="12"/>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D4"/>
    <w:rsid w:val="00055044"/>
    <w:rsid w:val="00070EDC"/>
    <w:rsid w:val="00073720"/>
    <w:rsid w:val="000826E0"/>
    <w:rsid w:val="000F7963"/>
    <w:rsid w:val="00130188"/>
    <w:rsid w:val="002012EE"/>
    <w:rsid w:val="002A4065"/>
    <w:rsid w:val="002C2CDB"/>
    <w:rsid w:val="002D14F4"/>
    <w:rsid w:val="0035467B"/>
    <w:rsid w:val="003B08B7"/>
    <w:rsid w:val="00407DD4"/>
    <w:rsid w:val="004158D7"/>
    <w:rsid w:val="00463B02"/>
    <w:rsid w:val="004F287B"/>
    <w:rsid w:val="0053496A"/>
    <w:rsid w:val="005365CE"/>
    <w:rsid w:val="00632A39"/>
    <w:rsid w:val="006B1FC8"/>
    <w:rsid w:val="006C6076"/>
    <w:rsid w:val="006F0DAF"/>
    <w:rsid w:val="00716596"/>
    <w:rsid w:val="00785C23"/>
    <w:rsid w:val="00792E69"/>
    <w:rsid w:val="008022D1"/>
    <w:rsid w:val="00821658"/>
    <w:rsid w:val="008778BB"/>
    <w:rsid w:val="00895885"/>
    <w:rsid w:val="009110A4"/>
    <w:rsid w:val="00953A40"/>
    <w:rsid w:val="00983BD5"/>
    <w:rsid w:val="00A2665A"/>
    <w:rsid w:val="00A408B2"/>
    <w:rsid w:val="00A73558"/>
    <w:rsid w:val="00AD4F91"/>
    <w:rsid w:val="00BD02CE"/>
    <w:rsid w:val="00C36D78"/>
    <w:rsid w:val="00D460D5"/>
    <w:rsid w:val="00D528D9"/>
    <w:rsid w:val="00D74BD0"/>
    <w:rsid w:val="00E23D99"/>
    <w:rsid w:val="00E76750"/>
    <w:rsid w:val="00EC0598"/>
    <w:rsid w:val="00F63444"/>
    <w:rsid w:val="00F73C51"/>
    <w:rsid w:val="00FA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415BBC-DBCD-49F9-99D9-91C9645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558"/>
    <w:pPr>
      <w:outlineLvl w:val="0"/>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0F7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79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D4"/>
    <w:pPr>
      <w:ind w:left="720"/>
      <w:contextualSpacing/>
    </w:pPr>
  </w:style>
  <w:style w:type="character" w:customStyle="1" w:styleId="Heading1Char">
    <w:name w:val="Heading 1 Char"/>
    <w:basedOn w:val="DefaultParagraphFont"/>
    <w:link w:val="Heading1"/>
    <w:uiPriority w:val="9"/>
    <w:rsid w:val="00A73558"/>
    <w:rPr>
      <w:rFonts w:ascii="Times New Roman" w:hAnsi="Times New Roman" w:cs="Times New Roman"/>
      <w:b/>
      <w:sz w:val="24"/>
      <w:szCs w:val="24"/>
    </w:rPr>
  </w:style>
  <w:style w:type="paragraph" w:styleId="TOCHeading">
    <w:name w:val="TOC Heading"/>
    <w:basedOn w:val="Heading1"/>
    <w:next w:val="Normal"/>
    <w:uiPriority w:val="39"/>
    <w:unhideWhenUsed/>
    <w:qFormat/>
    <w:rsid w:val="00A73558"/>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73558"/>
    <w:pPr>
      <w:spacing w:after="100"/>
    </w:pPr>
  </w:style>
  <w:style w:type="character" w:styleId="Hyperlink">
    <w:name w:val="Hyperlink"/>
    <w:basedOn w:val="DefaultParagraphFont"/>
    <w:uiPriority w:val="99"/>
    <w:unhideWhenUsed/>
    <w:rsid w:val="00A73558"/>
    <w:rPr>
      <w:color w:val="0563C1" w:themeColor="hyperlink"/>
      <w:u w:val="single"/>
    </w:rPr>
  </w:style>
  <w:style w:type="paragraph" w:styleId="Caption">
    <w:name w:val="caption"/>
    <w:basedOn w:val="Normal"/>
    <w:next w:val="Normal"/>
    <w:uiPriority w:val="35"/>
    <w:unhideWhenUsed/>
    <w:qFormat/>
    <w:rsid w:val="003546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5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67B"/>
  </w:style>
  <w:style w:type="paragraph" w:styleId="Footer">
    <w:name w:val="footer"/>
    <w:basedOn w:val="Normal"/>
    <w:link w:val="FooterChar"/>
    <w:uiPriority w:val="99"/>
    <w:unhideWhenUsed/>
    <w:rsid w:val="0035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67B"/>
  </w:style>
  <w:style w:type="paragraph" w:customStyle="1" w:styleId="Default">
    <w:name w:val="Default"/>
    <w:rsid w:val="006B1F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7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F79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79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8010">
      <w:bodyDiv w:val="1"/>
      <w:marLeft w:val="0"/>
      <w:marRight w:val="0"/>
      <w:marTop w:val="0"/>
      <w:marBottom w:val="0"/>
      <w:divBdr>
        <w:top w:val="none" w:sz="0" w:space="0" w:color="auto"/>
        <w:left w:val="none" w:sz="0" w:space="0" w:color="auto"/>
        <w:bottom w:val="none" w:sz="0" w:space="0" w:color="auto"/>
        <w:right w:val="none" w:sz="0" w:space="0" w:color="auto"/>
      </w:divBdr>
      <w:divsChild>
        <w:div w:id="2135826427">
          <w:marLeft w:val="0"/>
          <w:marRight w:val="0"/>
          <w:marTop w:val="0"/>
          <w:marBottom w:val="0"/>
          <w:divBdr>
            <w:top w:val="single" w:sz="2" w:space="0" w:color="E3E3E3"/>
            <w:left w:val="single" w:sz="2" w:space="0" w:color="E3E3E3"/>
            <w:bottom w:val="single" w:sz="2" w:space="0" w:color="E3E3E3"/>
            <w:right w:val="single" w:sz="2" w:space="0" w:color="E3E3E3"/>
          </w:divBdr>
          <w:divsChild>
            <w:div w:id="1424305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9557">
                  <w:marLeft w:val="0"/>
                  <w:marRight w:val="0"/>
                  <w:marTop w:val="0"/>
                  <w:marBottom w:val="0"/>
                  <w:divBdr>
                    <w:top w:val="single" w:sz="2" w:space="0" w:color="E3E3E3"/>
                    <w:left w:val="single" w:sz="2" w:space="0" w:color="E3E3E3"/>
                    <w:bottom w:val="single" w:sz="2" w:space="0" w:color="E3E3E3"/>
                    <w:right w:val="single" w:sz="2" w:space="0" w:color="E3E3E3"/>
                  </w:divBdr>
                  <w:divsChild>
                    <w:div w:id="1121924864">
                      <w:marLeft w:val="0"/>
                      <w:marRight w:val="0"/>
                      <w:marTop w:val="0"/>
                      <w:marBottom w:val="0"/>
                      <w:divBdr>
                        <w:top w:val="single" w:sz="2" w:space="0" w:color="E3E3E3"/>
                        <w:left w:val="single" w:sz="2" w:space="0" w:color="E3E3E3"/>
                        <w:bottom w:val="single" w:sz="2" w:space="0" w:color="E3E3E3"/>
                        <w:right w:val="single" w:sz="2" w:space="0" w:color="E3E3E3"/>
                      </w:divBdr>
                      <w:divsChild>
                        <w:div w:id="1276016380">
                          <w:marLeft w:val="0"/>
                          <w:marRight w:val="0"/>
                          <w:marTop w:val="0"/>
                          <w:marBottom w:val="0"/>
                          <w:divBdr>
                            <w:top w:val="single" w:sz="2" w:space="0" w:color="E3E3E3"/>
                            <w:left w:val="single" w:sz="2" w:space="0" w:color="E3E3E3"/>
                            <w:bottom w:val="single" w:sz="2" w:space="0" w:color="E3E3E3"/>
                            <w:right w:val="single" w:sz="2" w:space="0" w:color="E3E3E3"/>
                          </w:divBdr>
                          <w:divsChild>
                            <w:div w:id="1878394118">
                              <w:marLeft w:val="0"/>
                              <w:marRight w:val="0"/>
                              <w:marTop w:val="0"/>
                              <w:marBottom w:val="0"/>
                              <w:divBdr>
                                <w:top w:val="single" w:sz="2" w:space="0" w:color="E3E3E3"/>
                                <w:left w:val="single" w:sz="2" w:space="0" w:color="E3E3E3"/>
                                <w:bottom w:val="single" w:sz="2" w:space="0" w:color="E3E3E3"/>
                                <w:right w:val="single" w:sz="2" w:space="0" w:color="E3E3E3"/>
                              </w:divBdr>
                              <w:divsChild>
                                <w:div w:id="50468131">
                                  <w:marLeft w:val="0"/>
                                  <w:marRight w:val="0"/>
                                  <w:marTop w:val="0"/>
                                  <w:marBottom w:val="0"/>
                                  <w:divBdr>
                                    <w:top w:val="single" w:sz="2" w:space="0" w:color="E3E3E3"/>
                                    <w:left w:val="single" w:sz="2" w:space="0" w:color="E3E3E3"/>
                                    <w:bottom w:val="single" w:sz="2" w:space="0" w:color="E3E3E3"/>
                                    <w:right w:val="single" w:sz="2" w:space="0" w:color="E3E3E3"/>
                                  </w:divBdr>
                                  <w:divsChild>
                                    <w:div w:id="732964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5730359">
      <w:bodyDiv w:val="1"/>
      <w:marLeft w:val="0"/>
      <w:marRight w:val="0"/>
      <w:marTop w:val="0"/>
      <w:marBottom w:val="0"/>
      <w:divBdr>
        <w:top w:val="none" w:sz="0" w:space="0" w:color="auto"/>
        <w:left w:val="none" w:sz="0" w:space="0" w:color="auto"/>
        <w:bottom w:val="none" w:sz="0" w:space="0" w:color="auto"/>
        <w:right w:val="none" w:sz="0" w:space="0" w:color="auto"/>
      </w:divBdr>
    </w:div>
    <w:div w:id="983582809">
      <w:bodyDiv w:val="1"/>
      <w:marLeft w:val="0"/>
      <w:marRight w:val="0"/>
      <w:marTop w:val="0"/>
      <w:marBottom w:val="0"/>
      <w:divBdr>
        <w:top w:val="none" w:sz="0" w:space="0" w:color="auto"/>
        <w:left w:val="none" w:sz="0" w:space="0" w:color="auto"/>
        <w:bottom w:val="none" w:sz="0" w:space="0" w:color="auto"/>
        <w:right w:val="none" w:sz="0" w:space="0" w:color="auto"/>
      </w:divBdr>
    </w:div>
    <w:div w:id="1348290301">
      <w:bodyDiv w:val="1"/>
      <w:marLeft w:val="0"/>
      <w:marRight w:val="0"/>
      <w:marTop w:val="0"/>
      <w:marBottom w:val="0"/>
      <w:divBdr>
        <w:top w:val="none" w:sz="0" w:space="0" w:color="auto"/>
        <w:left w:val="none" w:sz="0" w:space="0" w:color="auto"/>
        <w:bottom w:val="none" w:sz="0" w:space="0" w:color="auto"/>
        <w:right w:val="none" w:sz="0" w:space="0" w:color="auto"/>
      </w:divBdr>
      <w:divsChild>
        <w:div w:id="1975326135">
          <w:marLeft w:val="0"/>
          <w:marRight w:val="0"/>
          <w:marTop w:val="0"/>
          <w:marBottom w:val="0"/>
          <w:divBdr>
            <w:top w:val="single" w:sz="2" w:space="0" w:color="E3E3E3"/>
            <w:left w:val="single" w:sz="2" w:space="0" w:color="E3E3E3"/>
            <w:bottom w:val="single" w:sz="2" w:space="0" w:color="E3E3E3"/>
            <w:right w:val="single" w:sz="2" w:space="0" w:color="E3E3E3"/>
          </w:divBdr>
          <w:divsChild>
            <w:div w:id="573508468">
              <w:marLeft w:val="0"/>
              <w:marRight w:val="0"/>
              <w:marTop w:val="100"/>
              <w:marBottom w:val="100"/>
              <w:divBdr>
                <w:top w:val="single" w:sz="2" w:space="0" w:color="E3E3E3"/>
                <w:left w:val="single" w:sz="2" w:space="0" w:color="E3E3E3"/>
                <w:bottom w:val="single" w:sz="2" w:space="0" w:color="E3E3E3"/>
                <w:right w:val="single" w:sz="2" w:space="0" w:color="E3E3E3"/>
              </w:divBdr>
              <w:divsChild>
                <w:div w:id="525827091">
                  <w:marLeft w:val="0"/>
                  <w:marRight w:val="0"/>
                  <w:marTop w:val="0"/>
                  <w:marBottom w:val="0"/>
                  <w:divBdr>
                    <w:top w:val="single" w:sz="2" w:space="0" w:color="E3E3E3"/>
                    <w:left w:val="single" w:sz="2" w:space="0" w:color="E3E3E3"/>
                    <w:bottom w:val="single" w:sz="2" w:space="0" w:color="E3E3E3"/>
                    <w:right w:val="single" w:sz="2" w:space="0" w:color="E3E3E3"/>
                  </w:divBdr>
                  <w:divsChild>
                    <w:div w:id="1445886652">
                      <w:marLeft w:val="0"/>
                      <w:marRight w:val="0"/>
                      <w:marTop w:val="0"/>
                      <w:marBottom w:val="0"/>
                      <w:divBdr>
                        <w:top w:val="single" w:sz="2" w:space="0" w:color="E3E3E3"/>
                        <w:left w:val="single" w:sz="2" w:space="0" w:color="E3E3E3"/>
                        <w:bottom w:val="single" w:sz="2" w:space="0" w:color="E3E3E3"/>
                        <w:right w:val="single" w:sz="2" w:space="0" w:color="E3E3E3"/>
                      </w:divBdr>
                      <w:divsChild>
                        <w:div w:id="912734591">
                          <w:marLeft w:val="0"/>
                          <w:marRight w:val="0"/>
                          <w:marTop w:val="0"/>
                          <w:marBottom w:val="0"/>
                          <w:divBdr>
                            <w:top w:val="single" w:sz="2" w:space="0" w:color="E3E3E3"/>
                            <w:left w:val="single" w:sz="2" w:space="0" w:color="E3E3E3"/>
                            <w:bottom w:val="single" w:sz="2" w:space="0" w:color="E3E3E3"/>
                            <w:right w:val="single" w:sz="2" w:space="0" w:color="E3E3E3"/>
                          </w:divBdr>
                          <w:divsChild>
                            <w:div w:id="1272666346">
                              <w:marLeft w:val="0"/>
                              <w:marRight w:val="0"/>
                              <w:marTop w:val="0"/>
                              <w:marBottom w:val="0"/>
                              <w:divBdr>
                                <w:top w:val="single" w:sz="2" w:space="0" w:color="E3E3E3"/>
                                <w:left w:val="single" w:sz="2" w:space="0" w:color="E3E3E3"/>
                                <w:bottom w:val="single" w:sz="2" w:space="0" w:color="E3E3E3"/>
                                <w:right w:val="single" w:sz="2" w:space="0" w:color="E3E3E3"/>
                              </w:divBdr>
                              <w:divsChild>
                                <w:div w:id="215093735">
                                  <w:marLeft w:val="0"/>
                                  <w:marRight w:val="0"/>
                                  <w:marTop w:val="0"/>
                                  <w:marBottom w:val="0"/>
                                  <w:divBdr>
                                    <w:top w:val="single" w:sz="2" w:space="0" w:color="E3E3E3"/>
                                    <w:left w:val="single" w:sz="2" w:space="0" w:color="E3E3E3"/>
                                    <w:bottom w:val="single" w:sz="2" w:space="0" w:color="E3E3E3"/>
                                    <w:right w:val="single" w:sz="2" w:space="0" w:color="E3E3E3"/>
                                  </w:divBdr>
                                  <w:divsChild>
                                    <w:div w:id="112988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1915498">
          <w:marLeft w:val="0"/>
          <w:marRight w:val="0"/>
          <w:marTop w:val="0"/>
          <w:marBottom w:val="0"/>
          <w:divBdr>
            <w:top w:val="single" w:sz="2" w:space="0" w:color="E3E3E3"/>
            <w:left w:val="single" w:sz="2" w:space="0" w:color="E3E3E3"/>
            <w:bottom w:val="single" w:sz="2" w:space="0" w:color="E3E3E3"/>
            <w:right w:val="single" w:sz="2" w:space="0" w:color="E3E3E3"/>
          </w:divBdr>
          <w:divsChild>
            <w:div w:id="1999068392">
              <w:marLeft w:val="0"/>
              <w:marRight w:val="0"/>
              <w:marTop w:val="100"/>
              <w:marBottom w:val="100"/>
              <w:divBdr>
                <w:top w:val="single" w:sz="2" w:space="0" w:color="E3E3E3"/>
                <w:left w:val="single" w:sz="2" w:space="0" w:color="E3E3E3"/>
                <w:bottom w:val="single" w:sz="2" w:space="0" w:color="E3E3E3"/>
                <w:right w:val="single" w:sz="2" w:space="0" w:color="E3E3E3"/>
              </w:divBdr>
              <w:divsChild>
                <w:div w:id="615406271">
                  <w:marLeft w:val="0"/>
                  <w:marRight w:val="0"/>
                  <w:marTop w:val="0"/>
                  <w:marBottom w:val="0"/>
                  <w:divBdr>
                    <w:top w:val="single" w:sz="2" w:space="0" w:color="E3E3E3"/>
                    <w:left w:val="single" w:sz="2" w:space="0" w:color="E3E3E3"/>
                    <w:bottom w:val="single" w:sz="2" w:space="0" w:color="E3E3E3"/>
                    <w:right w:val="single" w:sz="2" w:space="0" w:color="E3E3E3"/>
                  </w:divBdr>
                  <w:divsChild>
                    <w:div w:id="797727147">
                      <w:marLeft w:val="0"/>
                      <w:marRight w:val="0"/>
                      <w:marTop w:val="0"/>
                      <w:marBottom w:val="0"/>
                      <w:divBdr>
                        <w:top w:val="single" w:sz="2" w:space="0" w:color="E3E3E3"/>
                        <w:left w:val="single" w:sz="2" w:space="0" w:color="E3E3E3"/>
                        <w:bottom w:val="single" w:sz="2" w:space="0" w:color="E3E3E3"/>
                        <w:right w:val="single" w:sz="2" w:space="0" w:color="E3E3E3"/>
                      </w:divBdr>
                      <w:divsChild>
                        <w:div w:id="1436708896">
                          <w:marLeft w:val="0"/>
                          <w:marRight w:val="0"/>
                          <w:marTop w:val="0"/>
                          <w:marBottom w:val="0"/>
                          <w:divBdr>
                            <w:top w:val="single" w:sz="2" w:space="0" w:color="E3E3E3"/>
                            <w:left w:val="single" w:sz="2" w:space="0" w:color="E3E3E3"/>
                            <w:bottom w:val="single" w:sz="2" w:space="0" w:color="E3E3E3"/>
                            <w:right w:val="single" w:sz="2" w:space="0" w:color="E3E3E3"/>
                          </w:divBdr>
                          <w:divsChild>
                            <w:div w:id="480661472">
                              <w:marLeft w:val="0"/>
                              <w:marRight w:val="0"/>
                              <w:marTop w:val="0"/>
                              <w:marBottom w:val="0"/>
                              <w:divBdr>
                                <w:top w:val="single" w:sz="2" w:space="0" w:color="E3E3E3"/>
                                <w:left w:val="single" w:sz="2" w:space="0" w:color="E3E3E3"/>
                                <w:bottom w:val="single" w:sz="2" w:space="0" w:color="E3E3E3"/>
                                <w:right w:val="single" w:sz="2" w:space="0" w:color="E3E3E3"/>
                              </w:divBdr>
                              <w:divsChild>
                                <w:div w:id="1015424841">
                                  <w:marLeft w:val="0"/>
                                  <w:marRight w:val="0"/>
                                  <w:marTop w:val="0"/>
                                  <w:marBottom w:val="0"/>
                                  <w:divBdr>
                                    <w:top w:val="single" w:sz="2" w:space="0" w:color="E3E3E3"/>
                                    <w:left w:val="single" w:sz="2" w:space="0" w:color="E3E3E3"/>
                                    <w:bottom w:val="single" w:sz="2" w:space="0" w:color="E3E3E3"/>
                                    <w:right w:val="single" w:sz="2" w:space="0" w:color="E3E3E3"/>
                                  </w:divBdr>
                                  <w:divsChild>
                                    <w:div w:id="247084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3985341">
                      <w:marLeft w:val="0"/>
                      <w:marRight w:val="0"/>
                      <w:marTop w:val="0"/>
                      <w:marBottom w:val="0"/>
                      <w:divBdr>
                        <w:top w:val="single" w:sz="2" w:space="0" w:color="E3E3E3"/>
                        <w:left w:val="single" w:sz="2" w:space="0" w:color="E3E3E3"/>
                        <w:bottom w:val="single" w:sz="2" w:space="0" w:color="E3E3E3"/>
                        <w:right w:val="single" w:sz="2" w:space="0" w:color="E3E3E3"/>
                      </w:divBdr>
                      <w:divsChild>
                        <w:div w:id="115177213">
                          <w:marLeft w:val="0"/>
                          <w:marRight w:val="0"/>
                          <w:marTop w:val="0"/>
                          <w:marBottom w:val="0"/>
                          <w:divBdr>
                            <w:top w:val="single" w:sz="2" w:space="0" w:color="E3E3E3"/>
                            <w:left w:val="single" w:sz="2" w:space="0" w:color="E3E3E3"/>
                            <w:bottom w:val="single" w:sz="2" w:space="0" w:color="E3E3E3"/>
                            <w:right w:val="single" w:sz="2" w:space="0" w:color="E3E3E3"/>
                          </w:divBdr>
                        </w:div>
                        <w:div w:id="825516312">
                          <w:marLeft w:val="0"/>
                          <w:marRight w:val="0"/>
                          <w:marTop w:val="0"/>
                          <w:marBottom w:val="0"/>
                          <w:divBdr>
                            <w:top w:val="single" w:sz="2" w:space="0" w:color="E3E3E3"/>
                            <w:left w:val="single" w:sz="2" w:space="0" w:color="E3E3E3"/>
                            <w:bottom w:val="single" w:sz="2" w:space="0" w:color="E3E3E3"/>
                            <w:right w:val="single" w:sz="2" w:space="0" w:color="E3E3E3"/>
                          </w:divBdr>
                          <w:divsChild>
                            <w:div w:id="641810568">
                              <w:marLeft w:val="0"/>
                              <w:marRight w:val="0"/>
                              <w:marTop w:val="0"/>
                              <w:marBottom w:val="0"/>
                              <w:divBdr>
                                <w:top w:val="single" w:sz="2" w:space="0" w:color="E3E3E3"/>
                                <w:left w:val="single" w:sz="2" w:space="0" w:color="E3E3E3"/>
                                <w:bottom w:val="single" w:sz="2" w:space="0" w:color="E3E3E3"/>
                                <w:right w:val="single" w:sz="2" w:space="0" w:color="E3E3E3"/>
                              </w:divBdr>
                              <w:divsChild>
                                <w:div w:id="1040713746">
                                  <w:marLeft w:val="0"/>
                                  <w:marRight w:val="0"/>
                                  <w:marTop w:val="0"/>
                                  <w:marBottom w:val="0"/>
                                  <w:divBdr>
                                    <w:top w:val="single" w:sz="2" w:space="0" w:color="E3E3E3"/>
                                    <w:left w:val="single" w:sz="2" w:space="0" w:color="E3E3E3"/>
                                    <w:bottom w:val="single" w:sz="2" w:space="0" w:color="E3E3E3"/>
                                    <w:right w:val="single" w:sz="2" w:space="0" w:color="E3E3E3"/>
                                  </w:divBdr>
                                  <w:divsChild>
                                    <w:div w:id="47262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947612">
          <w:marLeft w:val="0"/>
          <w:marRight w:val="0"/>
          <w:marTop w:val="0"/>
          <w:marBottom w:val="0"/>
          <w:divBdr>
            <w:top w:val="single" w:sz="2" w:space="0" w:color="E3E3E3"/>
            <w:left w:val="single" w:sz="2" w:space="0" w:color="E3E3E3"/>
            <w:bottom w:val="single" w:sz="2" w:space="0" w:color="E3E3E3"/>
            <w:right w:val="single" w:sz="2" w:space="0" w:color="E3E3E3"/>
          </w:divBdr>
          <w:divsChild>
            <w:div w:id="1625427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396713">
                  <w:marLeft w:val="0"/>
                  <w:marRight w:val="0"/>
                  <w:marTop w:val="0"/>
                  <w:marBottom w:val="0"/>
                  <w:divBdr>
                    <w:top w:val="single" w:sz="2" w:space="0" w:color="E3E3E3"/>
                    <w:left w:val="single" w:sz="2" w:space="0" w:color="E3E3E3"/>
                    <w:bottom w:val="single" w:sz="2" w:space="0" w:color="E3E3E3"/>
                    <w:right w:val="single" w:sz="2" w:space="0" w:color="E3E3E3"/>
                  </w:divBdr>
                  <w:divsChild>
                    <w:div w:id="1856265751">
                      <w:marLeft w:val="0"/>
                      <w:marRight w:val="0"/>
                      <w:marTop w:val="0"/>
                      <w:marBottom w:val="0"/>
                      <w:divBdr>
                        <w:top w:val="single" w:sz="2" w:space="0" w:color="E3E3E3"/>
                        <w:left w:val="single" w:sz="2" w:space="0" w:color="E3E3E3"/>
                        <w:bottom w:val="single" w:sz="2" w:space="0" w:color="E3E3E3"/>
                        <w:right w:val="single" w:sz="2" w:space="0" w:color="E3E3E3"/>
                      </w:divBdr>
                      <w:divsChild>
                        <w:div w:id="759178822">
                          <w:marLeft w:val="0"/>
                          <w:marRight w:val="0"/>
                          <w:marTop w:val="0"/>
                          <w:marBottom w:val="0"/>
                          <w:divBdr>
                            <w:top w:val="single" w:sz="2" w:space="0" w:color="E3E3E3"/>
                            <w:left w:val="single" w:sz="2" w:space="0" w:color="E3E3E3"/>
                            <w:bottom w:val="single" w:sz="2" w:space="0" w:color="E3E3E3"/>
                            <w:right w:val="single" w:sz="2" w:space="0" w:color="E3E3E3"/>
                          </w:divBdr>
                          <w:divsChild>
                            <w:div w:id="1301887692">
                              <w:marLeft w:val="0"/>
                              <w:marRight w:val="0"/>
                              <w:marTop w:val="0"/>
                              <w:marBottom w:val="0"/>
                              <w:divBdr>
                                <w:top w:val="single" w:sz="2" w:space="0" w:color="E3E3E3"/>
                                <w:left w:val="single" w:sz="2" w:space="0" w:color="E3E3E3"/>
                                <w:bottom w:val="single" w:sz="2" w:space="0" w:color="E3E3E3"/>
                                <w:right w:val="single" w:sz="2" w:space="0" w:color="E3E3E3"/>
                              </w:divBdr>
                              <w:divsChild>
                                <w:div w:id="568271459">
                                  <w:marLeft w:val="0"/>
                                  <w:marRight w:val="0"/>
                                  <w:marTop w:val="0"/>
                                  <w:marBottom w:val="0"/>
                                  <w:divBdr>
                                    <w:top w:val="single" w:sz="2" w:space="0" w:color="E3E3E3"/>
                                    <w:left w:val="single" w:sz="2" w:space="0" w:color="E3E3E3"/>
                                    <w:bottom w:val="single" w:sz="2" w:space="0" w:color="E3E3E3"/>
                                    <w:right w:val="single" w:sz="2" w:space="0" w:color="E3E3E3"/>
                                  </w:divBdr>
                                  <w:divsChild>
                                    <w:div w:id="153179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0755991">
                      <w:marLeft w:val="0"/>
                      <w:marRight w:val="0"/>
                      <w:marTop w:val="0"/>
                      <w:marBottom w:val="0"/>
                      <w:divBdr>
                        <w:top w:val="single" w:sz="2" w:space="0" w:color="E3E3E3"/>
                        <w:left w:val="single" w:sz="2" w:space="0" w:color="E3E3E3"/>
                        <w:bottom w:val="single" w:sz="2" w:space="0" w:color="E3E3E3"/>
                        <w:right w:val="single" w:sz="2" w:space="0" w:color="E3E3E3"/>
                      </w:divBdr>
                      <w:divsChild>
                        <w:div w:id="1054500702">
                          <w:marLeft w:val="0"/>
                          <w:marRight w:val="0"/>
                          <w:marTop w:val="0"/>
                          <w:marBottom w:val="0"/>
                          <w:divBdr>
                            <w:top w:val="single" w:sz="2" w:space="0" w:color="E3E3E3"/>
                            <w:left w:val="single" w:sz="2" w:space="0" w:color="E3E3E3"/>
                            <w:bottom w:val="single" w:sz="2" w:space="0" w:color="E3E3E3"/>
                            <w:right w:val="single" w:sz="2" w:space="0" w:color="E3E3E3"/>
                          </w:divBdr>
                        </w:div>
                        <w:div w:id="258219911">
                          <w:marLeft w:val="0"/>
                          <w:marRight w:val="0"/>
                          <w:marTop w:val="0"/>
                          <w:marBottom w:val="0"/>
                          <w:divBdr>
                            <w:top w:val="single" w:sz="2" w:space="0" w:color="E3E3E3"/>
                            <w:left w:val="single" w:sz="2" w:space="0" w:color="E3E3E3"/>
                            <w:bottom w:val="single" w:sz="2" w:space="0" w:color="E3E3E3"/>
                            <w:right w:val="single" w:sz="2" w:space="0" w:color="E3E3E3"/>
                          </w:divBdr>
                          <w:divsChild>
                            <w:div w:id="1016032821">
                              <w:marLeft w:val="0"/>
                              <w:marRight w:val="0"/>
                              <w:marTop w:val="0"/>
                              <w:marBottom w:val="0"/>
                              <w:divBdr>
                                <w:top w:val="single" w:sz="2" w:space="0" w:color="E3E3E3"/>
                                <w:left w:val="single" w:sz="2" w:space="0" w:color="E3E3E3"/>
                                <w:bottom w:val="single" w:sz="2" w:space="0" w:color="E3E3E3"/>
                                <w:right w:val="single" w:sz="2" w:space="0" w:color="E3E3E3"/>
                              </w:divBdr>
                              <w:divsChild>
                                <w:div w:id="1340621306">
                                  <w:marLeft w:val="0"/>
                                  <w:marRight w:val="0"/>
                                  <w:marTop w:val="0"/>
                                  <w:marBottom w:val="0"/>
                                  <w:divBdr>
                                    <w:top w:val="single" w:sz="2" w:space="0" w:color="E3E3E3"/>
                                    <w:left w:val="single" w:sz="2" w:space="0" w:color="E3E3E3"/>
                                    <w:bottom w:val="single" w:sz="2" w:space="0" w:color="E3E3E3"/>
                                    <w:right w:val="single" w:sz="2" w:space="0" w:color="E3E3E3"/>
                                  </w:divBdr>
                                  <w:divsChild>
                                    <w:div w:id="940528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1342428">
      <w:bodyDiv w:val="1"/>
      <w:marLeft w:val="0"/>
      <w:marRight w:val="0"/>
      <w:marTop w:val="0"/>
      <w:marBottom w:val="0"/>
      <w:divBdr>
        <w:top w:val="none" w:sz="0" w:space="0" w:color="auto"/>
        <w:left w:val="none" w:sz="0" w:space="0" w:color="auto"/>
        <w:bottom w:val="none" w:sz="0" w:space="0" w:color="auto"/>
        <w:right w:val="none" w:sz="0" w:space="0" w:color="auto"/>
      </w:divBdr>
    </w:div>
    <w:div w:id="1615821108">
      <w:bodyDiv w:val="1"/>
      <w:marLeft w:val="0"/>
      <w:marRight w:val="0"/>
      <w:marTop w:val="0"/>
      <w:marBottom w:val="0"/>
      <w:divBdr>
        <w:top w:val="none" w:sz="0" w:space="0" w:color="auto"/>
        <w:left w:val="none" w:sz="0" w:space="0" w:color="auto"/>
        <w:bottom w:val="none" w:sz="0" w:space="0" w:color="auto"/>
        <w:right w:val="none" w:sz="0" w:space="0" w:color="auto"/>
      </w:divBdr>
    </w:div>
    <w:div w:id="1778526547">
      <w:bodyDiv w:val="1"/>
      <w:marLeft w:val="0"/>
      <w:marRight w:val="0"/>
      <w:marTop w:val="0"/>
      <w:marBottom w:val="0"/>
      <w:divBdr>
        <w:top w:val="none" w:sz="0" w:space="0" w:color="auto"/>
        <w:left w:val="none" w:sz="0" w:space="0" w:color="auto"/>
        <w:bottom w:val="none" w:sz="0" w:space="0" w:color="auto"/>
        <w:right w:val="none" w:sz="0" w:space="0" w:color="auto"/>
      </w:divBdr>
    </w:div>
    <w:div w:id="20958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5/1515693.1515696" TargetMode="External"/><Relationship Id="rId18" Type="http://schemas.openxmlformats.org/officeDocument/2006/relationships/hyperlink" Target="https://doi.org/10.2307/41703503" TargetMode="External"/><Relationship Id="rId26" Type="http://schemas.openxmlformats.org/officeDocument/2006/relationships/hyperlink" Target="https://doi.org/10.2307/2392045" TargetMode="External"/><Relationship Id="rId39" Type="http://schemas.openxmlformats.org/officeDocument/2006/relationships/theme" Target="theme/theme1.xml"/><Relationship Id="rId21" Type="http://schemas.openxmlformats.org/officeDocument/2006/relationships/hyperlink" Target="https://doi.org/10.1145/1629175.1629210" TargetMode="External"/><Relationship Id="rId34" Type="http://schemas.openxmlformats.org/officeDocument/2006/relationships/hyperlink" Target="https://doi.org/10.1111/jbl.12010" TargetMode="External"/><Relationship Id="rId7" Type="http://schemas.openxmlformats.org/officeDocument/2006/relationships/endnotes" Target="endnotes.xml"/><Relationship Id="rId12" Type="http://schemas.openxmlformats.org/officeDocument/2006/relationships/hyperlink" Target="https://doi.org/10.1145/1515693.1515696" TargetMode="External"/><Relationship Id="rId17" Type="http://schemas.openxmlformats.org/officeDocument/2006/relationships/hyperlink" Target="https://doi.org/10.1353/hsj.2013.0000" TargetMode="External"/><Relationship Id="rId25" Type="http://schemas.openxmlformats.org/officeDocument/2006/relationships/hyperlink" Target="https://doi.org/10.1016/j.knosys.2016.10.003" TargetMode="External"/><Relationship Id="rId33" Type="http://schemas.openxmlformats.org/officeDocument/2006/relationships/hyperlink" Target="https://doi.org/10.1080/07421222.1996.1151809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353/hsj.2013.0000" TargetMode="External"/><Relationship Id="rId20" Type="http://schemas.openxmlformats.org/officeDocument/2006/relationships/hyperlink" Target="https://doi.org/10.1145/1629175.1629210" TargetMode="External"/><Relationship Id="rId29" Type="http://schemas.openxmlformats.org/officeDocument/2006/relationships/hyperlink" Target="https://doi.org/10.1080/10580530801941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16/j.knosys.2016.10.003" TargetMode="External"/><Relationship Id="rId32" Type="http://schemas.openxmlformats.org/officeDocument/2006/relationships/hyperlink" Target="https://doi.org/10.1080/07421222.1996.1151809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287/mnsc.2018.3253" TargetMode="External"/><Relationship Id="rId23" Type="http://schemas.openxmlformats.org/officeDocument/2006/relationships/hyperlink" Target="https://doi.org/10.1145/2500873" TargetMode="External"/><Relationship Id="rId28" Type="http://schemas.openxmlformats.org/officeDocument/2006/relationships/hyperlink" Target="https://doi.org/10.1080/10580530801941058"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2307/41703503" TargetMode="External"/><Relationship Id="rId31" Type="http://schemas.openxmlformats.org/officeDocument/2006/relationships/hyperlink" Target="https://doi.org/10.1186/2047-2501-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287/mnsc.2018.3253" TargetMode="External"/><Relationship Id="rId22" Type="http://schemas.openxmlformats.org/officeDocument/2006/relationships/hyperlink" Target="https://doi.org/10.1145/2500873" TargetMode="External"/><Relationship Id="rId27" Type="http://schemas.openxmlformats.org/officeDocument/2006/relationships/hyperlink" Target="https://doi.org/10.2307/2392045" TargetMode="External"/><Relationship Id="rId30" Type="http://schemas.openxmlformats.org/officeDocument/2006/relationships/hyperlink" Target="https://doi.org/10.1186/2047-2501-2-3" TargetMode="External"/><Relationship Id="rId35" Type="http://schemas.openxmlformats.org/officeDocument/2006/relationships/hyperlink" Target="https://doi.org/10.1111/jbl.12010"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5320-5BE0-4ED3-A7AF-A74FC882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63</Pages>
  <Words>15144</Words>
  <Characters>86323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Stacy Ann Whyte</cp:lastModifiedBy>
  <cp:revision>13</cp:revision>
  <dcterms:created xsi:type="dcterms:W3CDTF">2024-07-13T17:05:00Z</dcterms:created>
  <dcterms:modified xsi:type="dcterms:W3CDTF">2024-07-13T18:21:00Z</dcterms:modified>
</cp:coreProperties>
</file>