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AD4D" w14:textId="2E9A2864" w:rsidR="00C14713" w:rsidRPr="00317985" w:rsidRDefault="006C399A" w:rsidP="006C399A">
      <w:pPr>
        <w:jc w:val="center"/>
      </w:pPr>
      <w:r w:rsidRPr="005523B1">
        <w:rPr>
          <w:rFonts w:ascii="Times New Roman" w:hAnsi="Times New Roman" w:cs="Times New Roman"/>
          <w:b/>
          <w:bCs/>
          <w:sz w:val="36"/>
          <w:szCs w:val="36"/>
        </w:rPr>
        <w:t>ATLANTIC INTERNATIONAL UNIVERSITY</w:t>
      </w:r>
      <w:r w:rsidR="00B71017" w:rsidRPr="006C399A">
        <w:t xml:space="preserve">          </w:t>
      </w:r>
      <w:r w:rsidR="00375D62">
        <w:t>_______________________________________________________________________</w:t>
      </w:r>
      <w:r w:rsidR="000F2EB7">
        <w:t>______</w:t>
      </w:r>
    </w:p>
    <w:p w14:paraId="01BEC1FF" w14:textId="77777777" w:rsidR="00375D62" w:rsidRDefault="00375D62" w:rsidP="008E2E8C">
      <w:pPr>
        <w:rPr>
          <w:rFonts w:ascii="Times New Roman" w:hAnsi="Times New Roman" w:cs="Times New Roman"/>
          <w:sz w:val="32"/>
          <w:szCs w:val="32"/>
        </w:rPr>
      </w:pPr>
    </w:p>
    <w:p w14:paraId="528E4769" w14:textId="21CEEC4F" w:rsidR="006108B1" w:rsidRPr="00375D62" w:rsidRDefault="00FF2D8F" w:rsidP="008E2E8C">
      <w:pPr>
        <w:rPr>
          <w:rFonts w:ascii="Times New Roman" w:hAnsi="Times New Roman" w:cs="Times New Roman"/>
          <w:sz w:val="32"/>
          <w:szCs w:val="32"/>
        </w:rPr>
      </w:pPr>
      <w:r>
        <w:rPr>
          <w:rFonts w:ascii="Times New Roman" w:hAnsi="Times New Roman" w:cs="Times New Roman"/>
          <w:sz w:val="32"/>
          <w:szCs w:val="32"/>
        </w:rPr>
        <w:t xml:space="preserve">    </w:t>
      </w:r>
      <w:r w:rsidR="006108B1">
        <w:rPr>
          <w:rFonts w:ascii="Times New Roman" w:hAnsi="Times New Roman" w:cs="Times New Roman"/>
          <w:sz w:val="32"/>
          <w:szCs w:val="32"/>
        </w:rPr>
        <w:t xml:space="preserve">Programa: </w:t>
      </w:r>
      <w:r w:rsidR="00D86901">
        <w:rPr>
          <w:rFonts w:ascii="Times New Roman" w:hAnsi="Times New Roman" w:cs="Times New Roman"/>
          <w:sz w:val="32"/>
          <w:szCs w:val="32"/>
        </w:rPr>
        <w:t xml:space="preserve">PhD in Business </w:t>
      </w:r>
      <w:proofErr w:type="spellStart"/>
      <w:r w:rsidR="00D86901">
        <w:rPr>
          <w:rFonts w:ascii="Times New Roman" w:hAnsi="Times New Roman" w:cs="Times New Roman"/>
          <w:sz w:val="32"/>
          <w:szCs w:val="32"/>
        </w:rPr>
        <w:t>Administration</w:t>
      </w:r>
      <w:proofErr w:type="spellEnd"/>
      <w:r w:rsidR="00D86901">
        <w:rPr>
          <w:rFonts w:ascii="Times New Roman" w:hAnsi="Times New Roman" w:cs="Times New Roman"/>
          <w:sz w:val="32"/>
          <w:szCs w:val="32"/>
        </w:rPr>
        <w:t xml:space="preserve"> &amp; Man</w:t>
      </w:r>
      <w:r>
        <w:rPr>
          <w:rFonts w:ascii="Times New Roman" w:hAnsi="Times New Roman" w:cs="Times New Roman"/>
          <w:sz w:val="32"/>
          <w:szCs w:val="32"/>
        </w:rPr>
        <w:t>a</w:t>
      </w:r>
      <w:r w:rsidR="00D86901">
        <w:rPr>
          <w:rFonts w:ascii="Times New Roman" w:hAnsi="Times New Roman" w:cs="Times New Roman"/>
          <w:sz w:val="32"/>
          <w:szCs w:val="32"/>
        </w:rPr>
        <w:t>gement</w:t>
      </w:r>
    </w:p>
    <w:p w14:paraId="39BD74D6" w14:textId="3437FDC0" w:rsidR="008E2E8C" w:rsidRDefault="008E2E8C" w:rsidP="008E2E8C"/>
    <w:p w14:paraId="7B106033" w14:textId="0933C6A2" w:rsidR="00AF6EAC" w:rsidRDefault="007A237A" w:rsidP="008E2E8C">
      <w:pPr>
        <w:rPr>
          <w:rFonts w:ascii="Times New Roman" w:hAnsi="Times New Roman" w:cs="Times New Roman"/>
          <w:sz w:val="28"/>
          <w:szCs w:val="28"/>
        </w:rPr>
      </w:pPr>
      <w:r>
        <w:rPr>
          <w:rFonts w:ascii="Times New Roman" w:hAnsi="Times New Roman" w:cs="Times New Roman"/>
          <w:sz w:val="28"/>
          <w:szCs w:val="28"/>
        </w:rPr>
        <w:t xml:space="preserve">   </w:t>
      </w:r>
      <w:r w:rsidR="00FF2D8F">
        <w:rPr>
          <w:rFonts w:ascii="Times New Roman" w:hAnsi="Times New Roman" w:cs="Times New Roman"/>
          <w:sz w:val="28"/>
          <w:szCs w:val="28"/>
        </w:rPr>
        <w:t xml:space="preserve">                                _____________________</w:t>
      </w:r>
    </w:p>
    <w:p w14:paraId="6E941332" w14:textId="576550DF" w:rsidR="007A237A" w:rsidRDefault="007A237A" w:rsidP="008E2E8C">
      <w:pPr>
        <w:rPr>
          <w:rFonts w:ascii="Times New Roman" w:hAnsi="Times New Roman" w:cs="Times New Roman"/>
          <w:sz w:val="28"/>
          <w:szCs w:val="28"/>
        </w:rPr>
      </w:pPr>
      <w:r>
        <w:rPr>
          <w:rFonts w:ascii="Times New Roman" w:hAnsi="Times New Roman" w:cs="Times New Roman"/>
          <w:sz w:val="28"/>
          <w:szCs w:val="28"/>
        </w:rPr>
        <w:t xml:space="preserve">  </w:t>
      </w:r>
    </w:p>
    <w:p w14:paraId="64DC6BC7" w14:textId="77777777" w:rsidR="00AF6EAC" w:rsidRDefault="00AF6EAC" w:rsidP="008E2E8C">
      <w:pPr>
        <w:rPr>
          <w:rFonts w:ascii="Times New Roman" w:hAnsi="Times New Roman" w:cs="Times New Roman"/>
          <w:sz w:val="28"/>
          <w:szCs w:val="28"/>
        </w:rPr>
      </w:pPr>
    </w:p>
    <w:p w14:paraId="04E554BC" w14:textId="563B2C51" w:rsidR="00D42664" w:rsidRDefault="007A237A" w:rsidP="008E2E8C">
      <w:pPr>
        <w:rPr>
          <w:rFonts w:ascii="Times New Roman" w:hAnsi="Times New Roman" w:cs="Times New Roman"/>
          <w:b/>
          <w:bCs/>
          <w:sz w:val="28"/>
          <w:szCs w:val="28"/>
        </w:rPr>
      </w:pPr>
      <w:r>
        <w:rPr>
          <w:rFonts w:ascii="Times New Roman" w:hAnsi="Times New Roman" w:cs="Times New Roman"/>
          <w:sz w:val="28"/>
          <w:szCs w:val="28"/>
        </w:rPr>
        <w:t xml:space="preserve">      </w:t>
      </w:r>
      <w:r w:rsidR="003F7EBF">
        <w:rPr>
          <w:rFonts w:ascii="Times New Roman" w:hAnsi="Times New Roman" w:cs="Times New Roman"/>
          <w:sz w:val="28"/>
          <w:szCs w:val="28"/>
        </w:rPr>
        <w:t xml:space="preserve">    </w:t>
      </w:r>
      <w:r w:rsidR="00D42664">
        <w:rPr>
          <w:rFonts w:ascii="Times New Roman" w:hAnsi="Times New Roman" w:cs="Times New Roman"/>
          <w:sz w:val="28"/>
          <w:szCs w:val="28"/>
        </w:rPr>
        <w:t xml:space="preserve">        </w:t>
      </w:r>
      <w:r w:rsidR="003F7EBF" w:rsidRPr="00305788">
        <w:rPr>
          <w:rFonts w:ascii="Times New Roman" w:hAnsi="Times New Roman" w:cs="Times New Roman"/>
          <w:b/>
          <w:bCs/>
          <w:sz w:val="28"/>
          <w:szCs w:val="28"/>
        </w:rPr>
        <w:t xml:space="preserve">GESTION </w:t>
      </w:r>
      <w:r w:rsidR="000F51BB">
        <w:rPr>
          <w:rFonts w:ascii="Times New Roman" w:hAnsi="Times New Roman" w:cs="Times New Roman"/>
          <w:b/>
          <w:bCs/>
          <w:sz w:val="28"/>
          <w:szCs w:val="28"/>
        </w:rPr>
        <w:t>FINANCIERA Y ECONÓMICA</w:t>
      </w:r>
      <w:r w:rsidR="00D42664">
        <w:rPr>
          <w:rFonts w:ascii="Times New Roman" w:hAnsi="Times New Roman" w:cs="Times New Roman"/>
          <w:b/>
          <w:bCs/>
          <w:sz w:val="28"/>
          <w:szCs w:val="28"/>
        </w:rPr>
        <w:t xml:space="preserve"> DE</w:t>
      </w:r>
    </w:p>
    <w:p w14:paraId="3580FADE" w14:textId="6A4F84EF" w:rsidR="008E2E8C" w:rsidRPr="00305788" w:rsidRDefault="00D42664" w:rsidP="008E2E8C">
      <w:pPr>
        <w:rPr>
          <w:rFonts w:ascii="Times New Roman" w:hAnsi="Times New Roman" w:cs="Times New Roman"/>
          <w:b/>
          <w:bCs/>
          <w:sz w:val="28"/>
          <w:szCs w:val="28"/>
        </w:rPr>
      </w:pPr>
      <w:r>
        <w:rPr>
          <w:rFonts w:ascii="Times New Roman" w:hAnsi="Times New Roman" w:cs="Times New Roman"/>
          <w:b/>
          <w:bCs/>
          <w:sz w:val="28"/>
          <w:szCs w:val="28"/>
        </w:rPr>
        <w:t xml:space="preserve">                                </w:t>
      </w:r>
      <w:r w:rsidR="003F7EBF" w:rsidRPr="00305788">
        <w:rPr>
          <w:rFonts w:ascii="Times New Roman" w:hAnsi="Times New Roman" w:cs="Times New Roman"/>
          <w:b/>
          <w:bCs/>
          <w:sz w:val="28"/>
          <w:szCs w:val="28"/>
        </w:rPr>
        <w:t xml:space="preserve"> LA PEQUEÑA EMPRESA</w:t>
      </w:r>
      <w:r w:rsidR="008E2E8C" w:rsidRPr="00305788">
        <w:rPr>
          <w:rFonts w:ascii="Times New Roman" w:hAnsi="Times New Roman" w:cs="Times New Roman"/>
          <w:b/>
          <w:bCs/>
          <w:sz w:val="28"/>
          <w:szCs w:val="28"/>
        </w:rPr>
        <w:t xml:space="preserve">    </w:t>
      </w:r>
    </w:p>
    <w:p w14:paraId="77FA1165" w14:textId="77777777" w:rsidR="008E2E8C" w:rsidRPr="00375D62" w:rsidRDefault="008E2E8C" w:rsidP="008E2E8C">
      <w:pPr>
        <w:rPr>
          <w:rFonts w:ascii="Baskerville Old Face" w:hAnsi="Baskerville Old Face" w:cs="Times New Roman"/>
          <w:sz w:val="36"/>
          <w:szCs w:val="36"/>
        </w:rPr>
      </w:pPr>
    </w:p>
    <w:p w14:paraId="25A6EFB7" w14:textId="3FBDAE39" w:rsidR="008E2E8C" w:rsidRDefault="008E2E8C" w:rsidP="008E2E8C">
      <w:pPr>
        <w:rPr>
          <w:rFonts w:ascii="Baskerville Old Face" w:hAnsi="Baskerville Old Face" w:cs="Times New Roman"/>
          <w:sz w:val="56"/>
          <w:szCs w:val="56"/>
          <w:lang w:val="en-US"/>
        </w:rPr>
      </w:pPr>
      <w:r w:rsidRPr="00375D62">
        <w:rPr>
          <w:rFonts w:ascii="Baskerville Old Face" w:hAnsi="Baskerville Old Face" w:cs="Times New Roman"/>
          <w:sz w:val="36"/>
          <w:szCs w:val="36"/>
        </w:rPr>
        <w:t xml:space="preserve">                   </w:t>
      </w:r>
      <w:r w:rsidR="00EF30B5">
        <w:rPr>
          <w:rFonts w:ascii="Baskerville Old Face" w:hAnsi="Baskerville Old Face" w:cs="Times New Roman"/>
          <w:sz w:val="36"/>
          <w:szCs w:val="36"/>
        </w:rPr>
        <w:t xml:space="preserve">             </w:t>
      </w:r>
    </w:p>
    <w:p w14:paraId="20F134AE" w14:textId="77777777" w:rsidR="00F940B7" w:rsidRDefault="00F940B7" w:rsidP="008E2E8C">
      <w:pPr>
        <w:rPr>
          <w:rFonts w:ascii="Baskerville Old Face" w:hAnsi="Baskerville Old Face" w:cs="Times New Roman"/>
          <w:sz w:val="56"/>
          <w:szCs w:val="56"/>
          <w:lang w:val="en-US"/>
        </w:rPr>
      </w:pPr>
    </w:p>
    <w:p w14:paraId="4B924B2C" w14:textId="653E4494" w:rsidR="007A237A" w:rsidRDefault="005940CE" w:rsidP="008E2E8C">
      <w:pPr>
        <w:rPr>
          <w:rFonts w:ascii="Baskerville Old Face" w:hAnsi="Baskerville Old Face" w:cs="Times New Roman"/>
          <w:sz w:val="56"/>
          <w:szCs w:val="56"/>
          <w:lang w:val="en-US"/>
        </w:rPr>
      </w:pPr>
      <w:r>
        <w:rPr>
          <w:rFonts w:ascii="Baskerville Old Face" w:hAnsi="Baskerville Old Face" w:cs="Times New Roman"/>
          <w:sz w:val="56"/>
          <w:szCs w:val="56"/>
          <w:lang w:val="en-US"/>
        </w:rPr>
        <w:t>______________________________</w:t>
      </w:r>
    </w:p>
    <w:p w14:paraId="7579AB59" w14:textId="3E477572" w:rsidR="007A237A" w:rsidRDefault="007A237A" w:rsidP="008E2E8C">
      <w:pPr>
        <w:rPr>
          <w:rFonts w:ascii="Baskerville Old Face" w:hAnsi="Baskerville Old Face" w:cs="Times New Roman"/>
          <w:sz w:val="32"/>
          <w:szCs w:val="32"/>
          <w:lang w:val="en-US"/>
        </w:rPr>
      </w:pPr>
    </w:p>
    <w:p w14:paraId="56716610" w14:textId="77777777" w:rsidR="00AF6EAC" w:rsidRDefault="00AF6EAC" w:rsidP="008E2E8C">
      <w:pPr>
        <w:rPr>
          <w:rFonts w:ascii="Baskerville Old Face" w:hAnsi="Baskerville Old Face" w:cs="Times New Roman"/>
          <w:sz w:val="32"/>
          <w:szCs w:val="32"/>
          <w:lang w:val="en-US"/>
        </w:rPr>
      </w:pPr>
    </w:p>
    <w:p w14:paraId="7F2072D3" w14:textId="69A51D02" w:rsidR="007A237A" w:rsidRPr="0047277F" w:rsidRDefault="00F940B7" w:rsidP="008E2E8C">
      <w:pPr>
        <w:rPr>
          <w:rFonts w:ascii="Arial" w:hAnsi="Arial" w:cs="Arial"/>
          <w:sz w:val="24"/>
          <w:szCs w:val="24"/>
          <w:lang w:val="en-US"/>
        </w:rPr>
      </w:pPr>
      <w:proofErr w:type="spellStart"/>
      <w:r w:rsidRPr="0047277F">
        <w:rPr>
          <w:rFonts w:ascii="Arial" w:hAnsi="Arial" w:cs="Arial"/>
          <w:sz w:val="24"/>
          <w:szCs w:val="24"/>
          <w:lang w:val="en-US"/>
        </w:rPr>
        <w:t>Asignatura</w:t>
      </w:r>
      <w:proofErr w:type="spellEnd"/>
      <w:r w:rsidRPr="0047277F">
        <w:rPr>
          <w:rFonts w:ascii="Arial" w:hAnsi="Arial" w:cs="Arial"/>
          <w:sz w:val="24"/>
          <w:szCs w:val="24"/>
          <w:lang w:val="en-US"/>
        </w:rPr>
        <w:t xml:space="preserve">: </w:t>
      </w:r>
      <w:proofErr w:type="spellStart"/>
      <w:r w:rsidRPr="0047277F">
        <w:rPr>
          <w:rFonts w:ascii="Arial" w:hAnsi="Arial" w:cs="Arial"/>
          <w:sz w:val="24"/>
          <w:szCs w:val="24"/>
          <w:lang w:val="en-US"/>
        </w:rPr>
        <w:t>Dirección</w:t>
      </w:r>
      <w:proofErr w:type="spellEnd"/>
      <w:r w:rsidRPr="0047277F">
        <w:rPr>
          <w:rFonts w:ascii="Arial" w:hAnsi="Arial" w:cs="Arial"/>
          <w:sz w:val="24"/>
          <w:szCs w:val="24"/>
          <w:lang w:val="en-US"/>
        </w:rPr>
        <w:t xml:space="preserve"> y </w:t>
      </w:r>
      <w:proofErr w:type="spellStart"/>
      <w:r w:rsidRPr="0047277F">
        <w:rPr>
          <w:rFonts w:ascii="Arial" w:hAnsi="Arial" w:cs="Arial"/>
          <w:sz w:val="24"/>
          <w:szCs w:val="24"/>
          <w:lang w:val="en-US"/>
        </w:rPr>
        <w:t>Administración</w:t>
      </w:r>
      <w:proofErr w:type="spellEnd"/>
      <w:r w:rsidRPr="0047277F">
        <w:rPr>
          <w:rFonts w:ascii="Arial" w:hAnsi="Arial" w:cs="Arial"/>
          <w:sz w:val="24"/>
          <w:szCs w:val="24"/>
          <w:lang w:val="en-US"/>
        </w:rPr>
        <w:t xml:space="preserve"> de </w:t>
      </w:r>
      <w:proofErr w:type="spellStart"/>
      <w:r w:rsidRPr="0047277F">
        <w:rPr>
          <w:rFonts w:ascii="Arial" w:hAnsi="Arial" w:cs="Arial"/>
          <w:sz w:val="24"/>
          <w:szCs w:val="24"/>
          <w:lang w:val="en-US"/>
        </w:rPr>
        <w:t>Pequeñas</w:t>
      </w:r>
      <w:proofErr w:type="spellEnd"/>
      <w:r w:rsidRPr="0047277F">
        <w:rPr>
          <w:rFonts w:ascii="Arial" w:hAnsi="Arial" w:cs="Arial"/>
          <w:sz w:val="24"/>
          <w:szCs w:val="24"/>
          <w:lang w:val="en-US"/>
        </w:rPr>
        <w:t xml:space="preserve"> </w:t>
      </w:r>
      <w:proofErr w:type="spellStart"/>
      <w:r w:rsidRPr="0047277F">
        <w:rPr>
          <w:rFonts w:ascii="Arial" w:hAnsi="Arial" w:cs="Arial"/>
          <w:sz w:val="24"/>
          <w:szCs w:val="24"/>
          <w:lang w:val="en-US"/>
        </w:rPr>
        <w:t>Empresas</w:t>
      </w:r>
      <w:proofErr w:type="spellEnd"/>
    </w:p>
    <w:p w14:paraId="7E49788E" w14:textId="63A2DE5D" w:rsidR="007A237A" w:rsidRPr="0047277F" w:rsidRDefault="007A237A" w:rsidP="008E2E8C">
      <w:pPr>
        <w:rPr>
          <w:rFonts w:ascii="Arial" w:hAnsi="Arial" w:cs="Arial"/>
          <w:sz w:val="24"/>
          <w:szCs w:val="24"/>
        </w:rPr>
      </w:pPr>
    </w:p>
    <w:p w14:paraId="7B636BBD" w14:textId="77777777" w:rsidR="0047277F" w:rsidRPr="0047277F" w:rsidRDefault="0047277F" w:rsidP="0047277F">
      <w:pPr>
        <w:rPr>
          <w:rFonts w:ascii="Arial" w:hAnsi="Arial" w:cs="Arial"/>
          <w:sz w:val="24"/>
          <w:szCs w:val="24"/>
        </w:rPr>
      </w:pPr>
      <w:r w:rsidRPr="0047277F">
        <w:rPr>
          <w:rFonts w:ascii="Arial" w:hAnsi="Arial" w:cs="Arial"/>
          <w:sz w:val="24"/>
          <w:szCs w:val="24"/>
        </w:rPr>
        <w:t xml:space="preserve">Número de identificación del alumno: UD83660BU92878 </w:t>
      </w:r>
    </w:p>
    <w:p w14:paraId="34DB5A85" w14:textId="77777777" w:rsidR="0047277F" w:rsidRPr="0047277F" w:rsidRDefault="0047277F" w:rsidP="0047277F">
      <w:pPr>
        <w:rPr>
          <w:rFonts w:ascii="Arial" w:hAnsi="Arial" w:cs="Arial"/>
          <w:sz w:val="24"/>
          <w:szCs w:val="24"/>
        </w:rPr>
      </w:pPr>
    </w:p>
    <w:p w14:paraId="2FA4C181" w14:textId="302920C8" w:rsidR="0047277F" w:rsidRDefault="0047277F" w:rsidP="0047277F">
      <w:pPr>
        <w:rPr>
          <w:rFonts w:ascii="Arial" w:hAnsi="Arial" w:cs="Arial"/>
          <w:sz w:val="24"/>
          <w:szCs w:val="24"/>
        </w:rPr>
      </w:pPr>
      <w:r w:rsidRPr="0047277F">
        <w:rPr>
          <w:rFonts w:ascii="Arial" w:hAnsi="Arial" w:cs="Arial"/>
          <w:sz w:val="24"/>
          <w:szCs w:val="24"/>
        </w:rPr>
        <w:t>Alumno: Jorge Alex Deutsch de Barros</w:t>
      </w:r>
    </w:p>
    <w:p w14:paraId="5393DFDF" w14:textId="77777777" w:rsidR="00E555AA" w:rsidRDefault="00E555AA" w:rsidP="0047277F">
      <w:pPr>
        <w:rPr>
          <w:rFonts w:ascii="Arial" w:hAnsi="Arial" w:cs="Arial"/>
          <w:sz w:val="24"/>
          <w:szCs w:val="24"/>
        </w:rPr>
      </w:pPr>
    </w:p>
    <w:p w14:paraId="07E4E470" w14:textId="78E891F1" w:rsidR="00E555AA" w:rsidRPr="0047277F" w:rsidRDefault="00E555AA" w:rsidP="0047277F">
      <w:pPr>
        <w:rPr>
          <w:rFonts w:ascii="Arial" w:hAnsi="Arial" w:cs="Arial"/>
          <w:sz w:val="24"/>
          <w:szCs w:val="24"/>
        </w:rPr>
      </w:pPr>
      <w:r>
        <w:rPr>
          <w:rFonts w:ascii="Arial" w:hAnsi="Arial" w:cs="Arial"/>
          <w:sz w:val="24"/>
          <w:szCs w:val="24"/>
        </w:rPr>
        <w:t xml:space="preserve">Tutor: Amanda </w:t>
      </w:r>
      <w:proofErr w:type="spellStart"/>
      <w:r>
        <w:rPr>
          <w:rFonts w:ascii="Arial" w:hAnsi="Arial" w:cs="Arial"/>
          <w:sz w:val="24"/>
          <w:szCs w:val="24"/>
        </w:rPr>
        <w:t>Gutierrez</w:t>
      </w:r>
      <w:proofErr w:type="spellEnd"/>
    </w:p>
    <w:p w14:paraId="5A7683DE" w14:textId="5EA042C9" w:rsidR="0047277F" w:rsidRPr="00FD0D94" w:rsidRDefault="0047277F" w:rsidP="0047277F">
      <w:pPr>
        <w:pStyle w:val="Textoindependiente"/>
        <w:spacing w:before="6"/>
      </w:pPr>
    </w:p>
    <w:p w14:paraId="39881CAF" w14:textId="77777777" w:rsidR="0047277F" w:rsidRPr="007A237A" w:rsidRDefault="0047277F" w:rsidP="008E2E8C">
      <w:pPr>
        <w:rPr>
          <w:rFonts w:ascii="Baskerville Old Face" w:hAnsi="Baskerville Old Face" w:cs="Times New Roman"/>
          <w:sz w:val="32"/>
          <w:szCs w:val="32"/>
        </w:rPr>
      </w:pPr>
    </w:p>
    <w:p w14:paraId="0B7EDA46" w14:textId="3342A697" w:rsidR="000C3909" w:rsidRDefault="000C3909" w:rsidP="008E2E8C">
      <w:pPr>
        <w:rPr>
          <w:rFonts w:ascii="Times New Roman" w:hAnsi="Times New Roman" w:cs="Times New Roman"/>
          <w:sz w:val="32"/>
          <w:szCs w:val="32"/>
        </w:rPr>
      </w:pPr>
    </w:p>
    <w:p w14:paraId="7CC7DE1C" w14:textId="77777777" w:rsidR="00A31771" w:rsidRDefault="00A31771" w:rsidP="008E2E8C">
      <w:pPr>
        <w:rPr>
          <w:rFonts w:ascii="Times New Roman" w:hAnsi="Times New Roman" w:cs="Times New Roman"/>
          <w:sz w:val="32"/>
          <w:szCs w:val="32"/>
        </w:rPr>
      </w:pPr>
    </w:p>
    <w:p w14:paraId="2626DD62" w14:textId="77777777" w:rsidR="00A31771" w:rsidRDefault="00A31771" w:rsidP="008E2E8C">
      <w:pPr>
        <w:rPr>
          <w:rFonts w:ascii="Times New Roman" w:hAnsi="Times New Roman" w:cs="Times New Roman"/>
          <w:sz w:val="32"/>
          <w:szCs w:val="32"/>
        </w:rPr>
      </w:pPr>
    </w:p>
    <w:p w14:paraId="0E94DF1A" w14:textId="77777777" w:rsidR="00A31771" w:rsidRDefault="00A31771" w:rsidP="008E2E8C">
      <w:pPr>
        <w:rPr>
          <w:rFonts w:ascii="Times New Roman" w:hAnsi="Times New Roman" w:cs="Times New Roman"/>
          <w:sz w:val="32"/>
          <w:szCs w:val="32"/>
        </w:rPr>
      </w:pPr>
    </w:p>
    <w:p w14:paraId="5B8E3C9F" w14:textId="3C07B418" w:rsidR="00D675A3" w:rsidRDefault="00F67C68" w:rsidP="008E2E8C">
      <w:pPr>
        <w:rPr>
          <w:rFonts w:ascii="Times New Roman" w:hAnsi="Times New Roman" w:cs="Times New Roman"/>
          <w:sz w:val="32"/>
          <w:szCs w:val="32"/>
        </w:rPr>
      </w:pPr>
      <w:r>
        <w:rPr>
          <w:rFonts w:ascii="Times New Roman" w:hAnsi="Times New Roman" w:cs="Times New Roman"/>
          <w:sz w:val="32"/>
          <w:szCs w:val="32"/>
        </w:rPr>
        <w:t>INDICE</w:t>
      </w:r>
    </w:p>
    <w:p w14:paraId="67665035" w14:textId="55AC949E" w:rsidR="00F67C68" w:rsidRDefault="00F67C68" w:rsidP="008700B7">
      <w:pPr>
        <w:spacing w:line="360" w:lineRule="auto"/>
        <w:rPr>
          <w:rFonts w:ascii="Times New Roman" w:hAnsi="Times New Roman" w:cs="Times New Roman"/>
          <w:sz w:val="32"/>
          <w:szCs w:val="32"/>
        </w:rPr>
      </w:pPr>
      <w:r>
        <w:rPr>
          <w:rFonts w:ascii="Times New Roman" w:hAnsi="Times New Roman" w:cs="Times New Roman"/>
          <w:sz w:val="32"/>
          <w:szCs w:val="32"/>
        </w:rPr>
        <w:t xml:space="preserve">                                                                                  Página</w:t>
      </w:r>
    </w:p>
    <w:p w14:paraId="75BC78FC" w14:textId="2EBCD631" w:rsidR="00F67C68" w:rsidRDefault="00F67C68"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Introducción…………………………………….</w:t>
      </w:r>
      <w:r w:rsidR="00560255">
        <w:rPr>
          <w:rFonts w:ascii="Times New Roman" w:hAnsi="Times New Roman" w:cs="Times New Roman"/>
          <w:sz w:val="32"/>
          <w:szCs w:val="32"/>
        </w:rPr>
        <w:t xml:space="preserve"> 3</w:t>
      </w:r>
    </w:p>
    <w:p w14:paraId="32EFC732" w14:textId="68DA6566" w:rsidR="00560255" w:rsidRDefault="008700B7"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Propuesta del negocio……………………</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3</w:t>
      </w:r>
    </w:p>
    <w:p w14:paraId="6FB85FFE" w14:textId="55472F83" w:rsidR="008700B7" w:rsidRDefault="008700B7"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Plan de negocios………………………………</w:t>
      </w:r>
      <w:r w:rsidR="00DA102C">
        <w:rPr>
          <w:rFonts w:ascii="Times New Roman" w:hAnsi="Times New Roman" w:cs="Times New Roman"/>
          <w:sz w:val="32"/>
          <w:szCs w:val="32"/>
        </w:rPr>
        <w:t>...4</w:t>
      </w:r>
    </w:p>
    <w:p w14:paraId="2178FD3E" w14:textId="263767CB" w:rsidR="00DA102C" w:rsidRDefault="001C7045"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Resolución de caso……………………………</w:t>
      </w:r>
      <w:r w:rsidR="00041B7B">
        <w:rPr>
          <w:rFonts w:ascii="Times New Roman" w:hAnsi="Times New Roman" w:cs="Times New Roman"/>
          <w:sz w:val="32"/>
          <w:szCs w:val="32"/>
        </w:rPr>
        <w:t>...7</w:t>
      </w:r>
    </w:p>
    <w:p w14:paraId="0C67399E" w14:textId="1B1A0B4B" w:rsidR="008E5F4D" w:rsidRDefault="002422A1"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Evaluación del plan de negocios…………</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20</w:t>
      </w:r>
    </w:p>
    <w:p w14:paraId="07745EF4" w14:textId="4E74DB34" w:rsidR="00175977" w:rsidRDefault="00A31771"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Conclusiones……………………………………24</w:t>
      </w:r>
    </w:p>
    <w:p w14:paraId="6CA6FF03" w14:textId="33B62661" w:rsidR="00A31771" w:rsidRPr="00F00A55" w:rsidRDefault="00A31771" w:rsidP="008700B7">
      <w:pPr>
        <w:pStyle w:val="Prrafodelista"/>
        <w:numPr>
          <w:ilvl w:val="0"/>
          <w:numId w:val="17"/>
        </w:numPr>
        <w:spacing w:line="360" w:lineRule="auto"/>
        <w:rPr>
          <w:rFonts w:ascii="Times New Roman" w:hAnsi="Times New Roman" w:cs="Times New Roman"/>
          <w:sz w:val="32"/>
          <w:szCs w:val="32"/>
        </w:rPr>
      </w:pPr>
      <w:r>
        <w:rPr>
          <w:rFonts w:ascii="Times New Roman" w:hAnsi="Times New Roman" w:cs="Times New Roman"/>
          <w:sz w:val="32"/>
          <w:szCs w:val="32"/>
        </w:rPr>
        <w:t>Bibliografía………………………………</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.25</w:t>
      </w:r>
    </w:p>
    <w:p w14:paraId="676AC72E" w14:textId="77777777" w:rsidR="00560255" w:rsidRDefault="00560255" w:rsidP="008700B7">
      <w:pPr>
        <w:spacing w:line="360" w:lineRule="auto"/>
        <w:rPr>
          <w:rFonts w:ascii="Times New Roman" w:hAnsi="Times New Roman" w:cs="Times New Roman"/>
          <w:sz w:val="32"/>
          <w:szCs w:val="32"/>
        </w:rPr>
      </w:pPr>
    </w:p>
    <w:p w14:paraId="609C53E2" w14:textId="77777777" w:rsidR="00560255" w:rsidRDefault="00560255" w:rsidP="00560255">
      <w:pPr>
        <w:rPr>
          <w:rFonts w:ascii="Times New Roman" w:hAnsi="Times New Roman" w:cs="Times New Roman"/>
          <w:sz w:val="32"/>
          <w:szCs w:val="32"/>
        </w:rPr>
      </w:pPr>
    </w:p>
    <w:p w14:paraId="1F2049A4" w14:textId="77777777" w:rsidR="00560255" w:rsidRDefault="00560255" w:rsidP="00560255">
      <w:pPr>
        <w:rPr>
          <w:rFonts w:ascii="Times New Roman" w:hAnsi="Times New Roman" w:cs="Times New Roman"/>
          <w:sz w:val="32"/>
          <w:szCs w:val="32"/>
        </w:rPr>
      </w:pPr>
    </w:p>
    <w:p w14:paraId="41E872A4" w14:textId="77777777" w:rsidR="00560255" w:rsidRDefault="00560255" w:rsidP="00560255">
      <w:pPr>
        <w:rPr>
          <w:rFonts w:ascii="Times New Roman" w:hAnsi="Times New Roman" w:cs="Times New Roman"/>
          <w:sz w:val="32"/>
          <w:szCs w:val="32"/>
        </w:rPr>
      </w:pPr>
    </w:p>
    <w:p w14:paraId="6DD16996" w14:textId="77777777" w:rsidR="00560255" w:rsidRDefault="00560255" w:rsidP="00560255">
      <w:pPr>
        <w:rPr>
          <w:rFonts w:ascii="Times New Roman" w:hAnsi="Times New Roman" w:cs="Times New Roman"/>
          <w:sz w:val="32"/>
          <w:szCs w:val="32"/>
        </w:rPr>
      </w:pPr>
    </w:p>
    <w:p w14:paraId="64037969" w14:textId="77777777" w:rsidR="00560255" w:rsidRDefault="00560255" w:rsidP="00560255">
      <w:pPr>
        <w:rPr>
          <w:rFonts w:ascii="Times New Roman" w:hAnsi="Times New Roman" w:cs="Times New Roman"/>
          <w:sz w:val="32"/>
          <w:szCs w:val="32"/>
        </w:rPr>
      </w:pPr>
    </w:p>
    <w:p w14:paraId="73DC7423" w14:textId="77777777" w:rsidR="00A31771" w:rsidRDefault="00A31771" w:rsidP="00560255">
      <w:pPr>
        <w:rPr>
          <w:rFonts w:ascii="Times New Roman" w:hAnsi="Times New Roman" w:cs="Times New Roman"/>
          <w:sz w:val="32"/>
          <w:szCs w:val="32"/>
        </w:rPr>
      </w:pPr>
    </w:p>
    <w:p w14:paraId="69C5B9E1" w14:textId="77777777" w:rsidR="00A31771" w:rsidRDefault="00A31771" w:rsidP="00560255">
      <w:pPr>
        <w:rPr>
          <w:rFonts w:ascii="Times New Roman" w:hAnsi="Times New Roman" w:cs="Times New Roman"/>
          <w:sz w:val="32"/>
          <w:szCs w:val="32"/>
        </w:rPr>
      </w:pPr>
    </w:p>
    <w:p w14:paraId="71D9E843" w14:textId="77777777" w:rsidR="00A31771" w:rsidRDefault="00A31771" w:rsidP="00560255">
      <w:pPr>
        <w:rPr>
          <w:rFonts w:ascii="Times New Roman" w:hAnsi="Times New Roman" w:cs="Times New Roman"/>
          <w:sz w:val="32"/>
          <w:szCs w:val="32"/>
        </w:rPr>
      </w:pPr>
    </w:p>
    <w:p w14:paraId="389544AD" w14:textId="77777777" w:rsidR="00A31771" w:rsidRDefault="00A31771" w:rsidP="00560255">
      <w:pPr>
        <w:rPr>
          <w:rFonts w:ascii="Times New Roman" w:hAnsi="Times New Roman" w:cs="Times New Roman"/>
          <w:sz w:val="32"/>
          <w:szCs w:val="32"/>
        </w:rPr>
      </w:pPr>
    </w:p>
    <w:p w14:paraId="16D95A2C" w14:textId="77777777" w:rsidR="00A31771" w:rsidRDefault="00A31771" w:rsidP="00560255">
      <w:pPr>
        <w:rPr>
          <w:rFonts w:ascii="Times New Roman" w:hAnsi="Times New Roman" w:cs="Times New Roman"/>
          <w:sz w:val="32"/>
          <w:szCs w:val="32"/>
        </w:rPr>
      </w:pPr>
    </w:p>
    <w:p w14:paraId="5F230EBE" w14:textId="77777777" w:rsidR="00560255" w:rsidRPr="00560255" w:rsidRDefault="00560255" w:rsidP="00560255">
      <w:pPr>
        <w:rPr>
          <w:rFonts w:ascii="Times New Roman" w:hAnsi="Times New Roman" w:cs="Times New Roman"/>
          <w:sz w:val="32"/>
          <w:szCs w:val="32"/>
        </w:rPr>
      </w:pPr>
    </w:p>
    <w:p w14:paraId="225E3EED" w14:textId="71D9675D" w:rsidR="00956844" w:rsidRPr="00560255" w:rsidRDefault="00754405" w:rsidP="00560255">
      <w:pPr>
        <w:pStyle w:val="Prrafodelista"/>
        <w:numPr>
          <w:ilvl w:val="0"/>
          <w:numId w:val="18"/>
        </w:numPr>
        <w:rPr>
          <w:rFonts w:ascii="Arial" w:hAnsi="Arial" w:cs="Arial"/>
          <w:b/>
          <w:bCs/>
          <w:sz w:val="28"/>
          <w:szCs w:val="28"/>
          <w:u w:val="single"/>
        </w:rPr>
      </w:pPr>
      <w:r w:rsidRPr="00560255">
        <w:rPr>
          <w:rFonts w:ascii="Arial" w:hAnsi="Arial" w:cs="Arial"/>
          <w:b/>
          <w:bCs/>
          <w:sz w:val="28"/>
          <w:szCs w:val="28"/>
          <w:u w:val="single"/>
        </w:rPr>
        <w:t>INTRODUCCIÓN</w:t>
      </w:r>
    </w:p>
    <w:p w14:paraId="46AFE876" w14:textId="77777777" w:rsidR="002E2366" w:rsidRDefault="002E2366" w:rsidP="00B5541B">
      <w:pPr>
        <w:spacing w:line="360" w:lineRule="auto"/>
        <w:jc w:val="both"/>
        <w:rPr>
          <w:rFonts w:ascii="Arial" w:hAnsi="Arial" w:cs="Arial"/>
          <w:sz w:val="24"/>
          <w:szCs w:val="24"/>
        </w:rPr>
      </w:pPr>
    </w:p>
    <w:p w14:paraId="3CEE0B48" w14:textId="46317E76" w:rsidR="00B5541B" w:rsidRDefault="00761267" w:rsidP="00B5541B">
      <w:pPr>
        <w:spacing w:line="360" w:lineRule="auto"/>
        <w:jc w:val="both"/>
        <w:rPr>
          <w:rFonts w:ascii="Arial" w:hAnsi="Arial" w:cs="Arial"/>
          <w:sz w:val="24"/>
          <w:szCs w:val="24"/>
        </w:rPr>
      </w:pPr>
      <w:r w:rsidRPr="007001AB">
        <w:rPr>
          <w:rFonts w:ascii="Arial" w:hAnsi="Arial" w:cs="Arial"/>
          <w:sz w:val="24"/>
          <w:szCs w:val="24"/>
        </w:rPr>
        <w:t xml:space="preserve">El presente trabajo </w:t>
      </w:r>
      <w:r w:rsidR="00F23608" w:rsidRPr="007001AB">
        <w:rPr>
          <w:rFonts w:ascii="Arial" w:hAnsi="Arial" w:cs="Arial"/>
          <w:sz w:val="24"/>
          <w:szCs w:val="24"/>
        </w:rPr>
        <w:t xml:space="preserve">de investigación </w:t>
      </w:r>
      <w:r w:rsidRPr="007001AB">
        <w:rPr>
          <w:rFonts w:ascii="Arial" w:hAnsi="Arial" w:cs="Arial"/>
          <w:sz w:val="24"/>
          <w:szCs w:val="24"/>
        </w:rPr>
        <w:t xml:space="preserve">está </w:t>
      </w:r>
      <w:r w:rsidR="00F23608" w:rsidRPr="007001AB">
        <w:rPr>
          <w:rFonts w:ascii="Arial" w:hAnsi="Arial" w:cs="Arial"/>
          <w:sz w:val="24"/>
          <w:szCs w:val="24"/>
        </w:rPr>
        <w:t>basado en</w:t>
      </w:r>
      <w:r w:rsidR="00945CC9">
        <w:rPr>
          <w:rFonts w:ascii="Arial" w:hAnsi="Arial" w:cs="Arial"/>
          <w:sz w:val="24"/>
          <w:szCs w:val="24"/>
        </w:rPr>
        <w:t xml:space="preserve"> las</w:t>
      </w:r>
      <w:r w:rsidR="00F23608" w:rsidRPr="007001AB">
        <w:rPr>
          <w:rFonts w:ascii="Arial" w:hAnsi="Arial" w:cs="Arial"/>
          <w:sz w:val="24"/>
          <w:szCs w:val="24"/>
        </w:rPr>
        <w:t xml:space="preserve"> </w:t>
      </w:r>
      <w:r w:rsidR="002326BB">
        <w:rPr>
          <w:rFonts w:ascii="Arial" w:hAnsi="Arial" w:cs="Arial"/>
          <w:sz w:val="24"/>
          <w:szCs w:val="24"/>
        </w:rPr>
        <w:t>experiencias del autor</w:t>
      </w:r>
      <w:r w:rsidR="00B5541B">
        <w:rPr>
          <w:rFonts w:ascii="Arial" w:hAnsi="Arial" w:cs="Arial"/>
          <w:sz w:val="24"/>
          <w:szCs w:val="24"/>
        </w:rPr>
        <w:t xml:space="preserve"> en el ámbito de gestión y administración de pequeñas empresas.</w:t>
      </w:r>
    </w:p>
    <w:p w14:paraId="05D4F276" w14:textId="2152A873" w:rsidR="00564B04" w:rsidRDefault="0090124C" w:rsidP="00B5541B">
      <w:pPr>
        <w:spacing w:line="360" w:lineRule="auto"/>
        <w:jc w:val="both"/>
        <w:rPr>
          <w:rFonts w:ascii="Arial" w:hAnsi="Arial" w:cs="Arial"/>
          <w:bCs/>
          <w:sz w:val="24"/>
          <w:szCs w:val="24"/>
        </w:rPr>
      </w:pPr>
      <w:r>
        <w:rPr>
          <w:rFonts w:ascii="Arial" w:hAnsi="Arial" w:cs="Arial"/>
          <w:bCs/>
          <w:sz w:val="24"/>
          <w:szCs w:val="24"/>
        </w:rPr>
        <w:t>Desarrollamos</w:t>
      </w:r>
      <w:r w:rsidR="00B5541B">
        <w:rPr>
          <w:rFonts w:ascii="Arial" w:hAnsi="Arial" w:cs="Arial"/>
          <w:bCs/>
          <w:sz w:val="24"/>
          <w:szCs w:val="24"/>
        </w:rPr>
        <w:t xml:space="preserve"> un estudio del caso de la empresa </w:t>
      </w:r>
      <w:r>
        <w:rPr>
          <w:rFonts w:ascii="Arial" w:hAnsi="Arial" w:cs="Arial"/>
          <w:bCs/>
          <w:sz w:val="24"/>
          <w:szCs w:val="24"/>
        </w:rPr>
        <w:t xml:space="preserve">(ficticia) </w:t>
      </w:r>
      <w:r w:rsidR="00B5541B">
        <w:rPr>
          <w:rFonts w:ascii="Arial" w:hAnsi="Arial" w:cs="Arial"/>
          <w:bCs/>
          <w:sz w:val="24"/>
          <w:szCs w:val="24"/>
        </w:rPr>
        <w:t>INSPECTIO srl (Uruguay) en el cual se</w:t>
      </w:r>
      <w:r w:rsidR="00C046CF">
        <w:rPr>
          <w:rFonts w:ascii="Arial" w:hAnsi="Arial" w:cs="Arial"/>
          <w:bCs/>
          <w:sz w:val="24"/>
          <w:szCs w:val="24"/>
        </w:rPr>
        <w:t xml:space="preserve"> realiza un plan de negocio</w:t>
      </w:r>
      <w:r w:rsidR="00F426EA">
        <w:rPr>
          <w:rFonts w:ascii="Arial" w:hAnsi="Arial" w:cs="Arial"/>
          <w:bCs/>
          <w:sz w:val="24"/>
          <w:szCs w:val="24"/>
        </w:rPr>
        <w:t>s</w:t>
      </w:r>
      <w:r w:rsidR="00B5541B">
        <w:rPr>
          <w:rFonts w:ascii="Arial" w:hAnsi="Arial" w:cs="Arial"/>
          <w:bCs/>
          <w:sz w:val="24"/>
          <w:szCs w:val="24"/>
        </w:rPr>
        <w:t xml:space="preserve">. </w:t>
      </w:r>
      <w:r w:rsidR="00AE19DB">
        <w:rPr>
          <w:rFonts w:ascii="Arial" w:hAnsi="Arial" w:cs="Arial"/>
          <w:bCs/>
          <w:sz w:val="24"/>
          <w:szCs w:val="24"/>
        </w:rPr>
        <w:t>En este caso la empresa INSPECTIO srl es una organización que vende servicios de inspección y certificación de maquinaria industrial y naval</w:t>
      </w:r>
    </w:p>
    <w:p w14:paraId="797243E5" w14:textId="55664719" w:rsidR="00E40B66" w:rsidRDefault="002F0589" w:rsidP="00B5541B">
      <w:pPr>
        <w:spacing w:line="360" w:lineRule="auto"/>
        <w:jc w:val="both"/>
        <w:rPr>
          <w:rFonts w:ascii="Arial" w:hAnsi="Arial" w:cs="Arial"/>
          <w:bCs/>
          <w:sz w:val="24"/>
          <w:szCs w:val="24"/>
        </w:rPr>
      </w:pPr>
      <w:r>
        <w:rPr>
          <w:rFonts w:ascii="Arial" w:hAnsi="Arial" w:cs="Arial"/>
          <w:bCs/>
          <w:sz w:val="24"/>
          <w:szCs w:val="24"/>
        </w:rPr>
        <w:t>El a</w:t>
      </w:r>
      <w:r w:rsidR="00C56663">
        <w:rPr>
          <w:rFonts w:ascii="Arial" w:hAnsi="Arial" w:cs="Arial"/>
          <w:bCs/>
          <w:sz w:val="24"/>
          <w:szCs w:val="24"/>
        </w:rPr>
        <w:t xml:space="preserve">specto central del </w:t>
      </w:r>
      <w:proofErr w:type="gramStart"/>
      <w:r w:rsidR="00C56663">
        <w:rPr>
          <w:rFonts w:ascii="Arial" w:hAnsi="Arial" w:cs="Arial"/>
          <w:bCs/>
          <w:sz w:val="24"/>
          <w:szCs w:val="24"/>
        </w:rPr>
        <w:t xml:space="preserve">plan </w:t>
      </w:r>
      <w:r w:rsidR="004809C4">
        <w:rPr>
          <w:rFonts w:ascii="Arial" w:hAnsi="Arial" w:cs="Arial"/>
          <w:bCs/>
          <w:sz w:val="24"/>
          <w:szCs w:val="24"/>
        </w:rPr>
        <w:t xml:space="preserve"> </w:t>
      </w:r>
      <w:r w:rsidR="00C56663">
        <w:rPr>
          <w:rFonts w:ascii="Arial" w:hAnsi="Arial" w:cs="Arial"/>
          <w:bCs/>
          <w:sz w:val="24"/>
          <w:szCs w:val="24"/>
        </w:rPr>
        <w:t>es</w:t>
      </w:r>
      <w:proofErr w:type="gramEnd"/>
      <w:r w:rsidR="00C56663">
        <w:rPr>
          <w:rFonts w:ascii="Arial" w:hAnsi="Arial" w:cs="Arial"/>
          <w:bCs/>
          <w:sz w:val="24"/>
          <w:szCs w:val="24"/>
        </w:rPr>
        <w:t xml:space="preserve"> la elaboración de</w:t>
      </w:r>
      <w:r w:rsidR="00AC33F8">
        <w:rPr>
          <w:rFonts w:ascii="Arial" w:hAnsi="Arial" w:cs="Arial"/>
          <w:bCs/>
          <w:sz w:val="24"/>
          <w:szCs w:val="24"/>
        </w:rPr>
        <w:t xml:space="preserve"> </w:t>
      </w:r>
      <w:r w:rsidR="00604B51">
        <w:rPr>
          <w:rFonts w:ascii="Arial" w:hAnsi="Arial" w:cs="Arial"/>
          <w:bCs/>
          <w:sz w:val="24"/>
          <w:szCs w:val="24"/>
        </w:rPr>
        <w:t xml:space="preserve">la propuesta financiera y </w:t>
      </w:r>
      <w:r w:rsidR="00E40B66">
        <w:rPr>
          <w:rFonts w:ascii="Arial" w:hAnsi="Arial" w:cs="Arial"/>
          <w:bCs/>
          <w:sz w:val="24"/>
          <w:szCs w:val="24"/>
        </w:rPr>
        <w:t xml:space="preserve">el </w:t>
      </w:r>
      <w:r w:rsidR="00604B51">
        <w:rPr>
          <w:rFonts w:ascii="Arial" w:hAnsi="Arial" w:cs="Arial"/>
          <w:bCs/>
          <w:sz w:val="24"/>
          <w:szCs w:val="24"/>
        </w:rPr>
        <w:t>balance de la empresa</w:t>
      </w:r>
      <w:r w:rsidR="00FB154D">
        <w:rPr>
          <w:rFonts w:ascii="Arial" w:hAnsi="Arial" w:cs="Arial"/>
          <w:bCs/>
          <w:sz w:val="24"/>
          <w:szCs w:val="24"/>
        </w:rPr>
        <w:t>.</w:t>
      </w:r>
      <w:r w:rsidR="00520989">
        <w:rPr>
          <w:rFonts w:ascii="Arial" w:hAnsi="Arial" w:cs="Arial"/>
          <w:bCs/>
          <w:sz w:val="24"/>
          <w:szCs w:val="24"/>
        </w:rPr>
        <w:t xml:space="preserve"> </w:t>
      </w:r>
      <w:r w:rsidR="007C3447">
        <w:rPr>
          <w:rFonts w:ascii="Arial" w:hAnsi="Arial" w:cs="Arial"/>
          <w:bCs/>
          <w:sz w:val="24"/>
          <w:szCs w:val="24"/>
        </w:rPr>
        <w:t>Son propuestas tres situaciones con relación a la evolución del negocio, una pesimista, una estándar y otra optimista.</w:t>
      </w:r>
      <w:r w:rsidR="00024AE2">
        <w:rPr>
          <w:rFonts w:ascii="Arial" w:hAnsi="Arial" w:cs="Arial"/>
          <w:bCs/>
          <w:sz w:val="24"/>
          <w:szCs w:val="24"/>
        </w:rPr>
        <w:t xml:space="preserve"> </w:t>
      </w:r>
      <w:r w:rsidR="00E4401F">
        <w:rPr>
          <w:rFonts w:ascii="Arial" w:hAnsi="Arial" w:cs="Arial"/>
          <w:bCs/>
          <w:sz w:val="24"/>
          <w:szCs w:val="24"/>
        </w:rPr>
        <w:t xml:space="preserve">La próxima etapa </w:t>
      </w:r>
      <w:r w:rsidR="00F51EB6">
        <w:rPr>
          <w:rFonts w:ascii="Arial" w:hAnsi="Arial" w:cs="Arial"/>
          <w:bCs/>
          <w:sz w:val="24"/>
          <w:szCs w:val="24"/>
        </w:rPr>
        <w:t>será</w:t>
      </w:r>
      <w:r w:rsidR="00096B88">
        <w:rPr>
          <w:rFonts w:ascii="Arial" w:hAnsi="Arial" w:cs="Arial"/>
          <w:bCs/>
          <w:sz w:val="24"/>
          <w:szCs w:val="24"/>
        </w:rPr>
        <w:t xml:space="preserve"> el cálculo de ocho ín</w:t>
      </w:r>
      <w:r w:rsidR="00EE6ADF">
        <w:rPr>
          <w:rFonts w:ascii="Arial" w:hAnsi="Arial" w:cs="Arial"/>
          <w:bCs/>
          <w:sz w:val="24"/>
          <w:szCs w:val="24"/>
        </w:rPr>
        <w:t>dices</w:t>
      </w:r>
      <w:r w:rsidR="001A41AB">
        <w:rPr>
          <w:rFonts w:ascii="Arial" w:hAnsi="Arial" w:cs="Arial"/>
          <w:bCs/>
          <w:sz w:val="24"/>
          <w:szCs w:val="24"/>
        </w:rPr>
        <w:t>.</w:t>
      </w:r>
    </w:p>
    <w:p w14:paraId="4B67CE71" w14:textId="58AFB3D6" w:rsidR="00B5541B" w:rsidRDefault="001A41AB" w:rsidP="00B5541B">
      <w:pPr>
        <w:spacing w:line="360" w:lineRule="auto"/>
        <w:jc w:val="both"/>
        <w:rPr>
          <w:rFonts w:ascii="Arial" w:hAnsi="Arial" w:cs="Arial"/>
          <w:bCs/>
          <w:sz w:val="24"/>
          <w:szCs w:val="24"/>
        </w:rPr>
      </w:pPr>
      <w:r>
        <w:rPr>
          <w:rFonts w:ascii="Arial" w:hAnsi="Arial" w:cs="Arial"/>
          <w:bCs/>
          <w:sz w:val="24"/>
          <w:szCs w:val="24"/>
        </w:rPr>
        <w:t xml:space="preserve">Del </w:t>
      </w:r>
      <w:r w:rsidR="00CF47EC">
        <w:rPr>
          <w:rFonts w:ascii="Arial" w:hAnsi="Arial" w:cs="Arial"/>
          <w:bCs/>
          <w:sz w:val="24"/>
          <w:szCs w:val="24"/>
        </w:rPr>
        <w:t>análisis</w:t>
      </w:r>
      <w:r>
        <w:rPr>
          <w:rFonts w:ascii="Arial" w:hAnsi="Arial" w:cs="Arial"/>
          <w:bCs/>
          <w:sz w:val="24"/>
          <w:szCs w:val="24"/>
        </w:rPr>
        <w:t xml:space="preserve"> de los </w:t>
      </w:r>
      <w:proofErr w:type="gramStart"/>
      <w:r>
        <w:rPr>
          <w:rFonts w:ascii="Arial" w:hAnsi="Arial" w:cs="Arial"/>
          <w:bCs/>
          <w:sz w:val="24"/>
          <w:szCs w:val="24"/>
        </w:rPr>
        <w:t>ratios calculado</w:t>
      </w:r>
      <w:r w:rsidR="00CF47EC">
        <w:rPr>
          <w:rFonts w:ascii="Arial" w:hAnsi="Arial" w:cs="Arial"/>
          <w:bCs/>
          <w:sz w:val="24"/>
          <w:szCs w:val="24"/>
        </w:rPr>
        <w:t>s</w:t>
      </w:r>
      <w:proofErr w:type="gramEnd"/>
      <w:r>
        <w:rPr>
          <w:rFonts w:ascii="Arial" w:hAnsi="Arial" w:cs="Arial"/>
          <w:bCs/>
          <w:sz w:val="24"/>
          <w:szCs w:val="24"/>
        </w:rPr>
        <w:t xml:space="preserve"> </w:t>
      </w:r>
      <w:r w:rsidR="00520989">
        <w:rPr>
          <w:rFonts w:ascii="Arial" w:hAnsi="Arial" w:cs="Arial"/>
          <w:bCs/>
          <w:sz w:val="24"/>
          <w:szCs w:val="24"/>
        </w:rPr>
        <w:t>se con</w:t>
      </w:r>
      <w:r w:rsidR="00374CCC">
        <w:rPr>
          <w:rFonts w:ascii="Arial" w:hAnsi="Arial" w:cs="Arial"/>
          <w:bCs/>
          <w:sz w:val="24"/>
          <w:szCs w:val="24"/>
        </w:rPr>
        <w:t>c</w:t>
      </w:r>
      <w:r w:rsidR="00520989">
        <w:rPr>
          <w:rFonts w:ascii="Arial" w:hAnsi="Arial" w:cs="Arial"/>
          <w:bCs/>
          <w:sz w:val="24"/>
          <w:szCs w:val="24"/>
        </w:rPr>
        <w:t xml:space="preserve">luye </w:t>
      </w:r>
      <w:r w:rsidR="004959C8">
        <w:rPr>
          <w:rFonts w:ascii="Arial" w:hAnsi="Arial" w:cs="Arial"/>
          <w:bCs/>
          <w:sz w:val="24"/>
          <w:szCs w:val="24"/>
        </w:rPr>
        <w:t>la viabili</w:t>
      </w:r>
      <w:r w:rsidR="004B570C">
        <w:rPr>
          <w:rFonts w:ascii="Arial" w:hAnsi="Arial" w:cs="Arial"/>
          <w:bCs/>
          <w:sz w:val="24"/>
          <w:szCs w:val="24"/>
        </w:rPr>
        <w:t xml:space="preserve">dad del emprender el negocio </w:t>
      </w:r>
      <w:r w:rsidR="00A75127">
        <w:rPr>
          <w:rFonts w:ascii="Arial" w:hAnsi="Arial" w:cs="Arial"/>
          <w:bCs/>
          <w:sz w:val="24"/>
          <w:szCs w:val="24"/>
        </w:rPr>
        <w:t>y si es</w:t>
      </w:r>
      <w:r w:rsidR="00520989">
        <w:rPr>
          <w:rFonts w:ascii="Arial" w:hAnsi="Arial" w:cs="Arial"/>
          <w:bCs/>
          <w:sz w:val="24"/>
          <w:szCs w:val="24"/>
        </w:rPr>
        <w:t xml:space="preserve"> necesari</w:t>
      </w:r>
      <w:r w:rsidR="00A75127">
        <w:rPr>
          <w:rFonts w:ascii="Arial" w:hAnsi="Arial" w:cs="Arial"/>
          <w:bCs/>
          <w:sz w:val="24"/>
          <w:szCs w:val="24"/>
        </w:rPr>
        <w:t>o</w:t>
      </w:r>
      <w:r w:rsidR="00520989">
        <w:rPr>
          <w:rFonts w:ascii="Arial" w:hAnsi="Arial" w:cs="Arial"/>
          <w:bCs/>
          <w:sz w:val="24"/>
          <w:szCs w:val="24"/>
        </w:rPr>
        <w:t xml:space="preserve"> una </w:t>
      </w:r>
      <w:r w:rsidR="00374CCC">
        <w:rPr>
          <w:rFonts w:ascii="Arial" w:hAnsi="Arial" w:cs="Arial"/>
          <w:bCs/>
          <w:sz w:val="24"/>
          <w:szCs w:val="24"/>
        </w:rPr>
        <w:t>reelaboración del plan de negocios</w:t>
      </w:r>
      <w:r w:rsidR="00C86E01">
        <w:rPr>
          <w:rFonts w:ascii="Arial" w:hAnsi="Arial" w:cs="Arial"/>
          <w:bCs/>
          <w:sz w:val="24"/>
          <w:szCs w:val="24"/>
        </w:rPr>
        <w:t>.</w:t>
      </w:r>
    </w:p>
    <w:p w14:paraId="41303021" w14:textId="18932556" w:rsidR="00C86E01" w:rsidRDefault="0003460B" w:rsidP="00B5541B">
      <w:pPr>
        <w:spacing w:line="360" w:lineRule="auto"/>
        <w:jc w:val="both"/>
        <w:rPr>
          <w:rFonts w:ascii="Arial" w:hAnsi="Arial" w:cs="Arial"/>
          <w:bCs/>
          <w:sz w:val="24"/>
          <w:szCs w:val="24"/>
        </w:rPr>
      </w:pPr>
      <w:r>
        <w:rPr>
          <w:rFonts w:ascii="Arial" w:hAnsi="Arial" w:cs="Arial"/>
          <w:bCs/>
          <w:sz w:val="24"/>
          <w:szCs w:val="24"/>
        </w:rPr>
        <w:t>Especialmente se demuest</w:t>
      </w:r>
      <w:r w:rsidR="002E2366">
        <w:rPr>
          <w:rFonts w:ascii="Arial" w:hAnsi="Arial" w:cs="Arial"/>
          <w:bCs/>
          <w:sz w:val="24"/>
          <w:szCs w:val="24"/>
        </w:rPr>
        <w:t>r</w:t>
      </w:r>
      <w:r>
        <w:rPr>
          <w:rFonts w:ascii="Arial" w:hAnsi="Arial" w:cs="Arial"/>
          <w:bCs/>
          <w:sz w:val="24"/>
          <w:szCs w:val="24"/>
        </w:rPr>
        <w:t>a la importancia de</w:t>
      </w:r>
      <w:r w:rsidR="009C2A31">
        <w:rPr>
          <w:rFonts w:ascii="Arial" w:hAnsi="Arial" w:cs="Arial"/>
          <w:bCs/>
          <w:sz w:val="24"/>
          <w:szCs w:val="24"/>
        </w:rPr>
        <w:t xml:space="preserve"> la reelaboración de</w:t>
      </w:r>
      <w:r w:rsidR="00643F37">
        <w:rPr>
          <w:rFonts w:ascii="Arial" w:hAnsi="Arial" w:cs="Arial"/>
          <w:bCs/>
          <w:sz w:val="24"/>
          <w:szCs w:val="24"/>
        </w:rPr>
        <w:t>l plan de negocios</w:t>
      </w:r>
    </w:p>
    <w:p w14:paraId="0591F1EC" w14:textId="6D7A9DA4" w:rsidR="00F50CF2" w:rsidRPr="007001AB" w:rsidRDefault="00F50CF2" w:rsidP="00F50CF2">
      <w:pPr>
        <w:rPr>
          <w:rFonts w:ascii="Arial" w:hAnsi="Arial" w:cs="Arial"/>
          <w:sz w:val="24"/>
          <w:szCs w:val="24"/>
        </w:rPr>
      </w:pPr>
    </w:p>
    <w:p w14:paraId="207F44C1" w14:textId="77777777" w:rsidR="00F50CF2" w:rsidRDefault="00F50CF2" w:rsidP="00B03FE9">
      <w:pPr>
        <w:pStyle w:val="Prrafodelista"/>
        <w:ind w:left="643"/>
        <w:rPr>
          <w:rFonts w:ascii="Arial" w:hAnsi="Arial" w:cs="Arial"/>
          <w:b/>
          <w:bCs/>
          <w:sz w:val="24"/>
          <w:szCs w:val="24"/>
          <w:u w:val="single"/>
        </w:rPr>
      </w:pPr>
    </w:p>
    <w:p w14:paraId="4223DD7B" w14:textId="77777777" w:rsidR="00B03FE9" w:rsidRDefault="00B03FE9" w:rsidP="00B03FE9">
      <w:pPr>
        <w:pStyle w:val="Prrafodelista"/>
        <w:ind w:left="643"/>
        <w:rPr>
          <w:rFonts w:ascii="Arial" w:hAnsi="Arial" w:cs="Arial"/>
          <w:b/>
          <w:bCs/>
          <w:sz w:val="24"/>
          <w:szCs w:val="24"/>
          <w:u w:val="single"/>
        </w:rPr>
      </w:pPr>
    </w:p>
    <w:p w14:paraId="64999DB2" w14:textId="77777777" w:rsidR="00B03FE9" w:rsidRPr="00B03FE9" w:rsidRDefault="00B03FE9" w:rsidP="00B03FE9">
      <w:pPr>
        <w:pStyle w:val="Prrafodelista"/>
        <w:ind w:left="643"/>
        <w:rPr>
          <w:rFonts w:ascii="Arial" w:hAnsi="Arial" w:cs="Arial"/>
          <w:b/>
          <w:bCs/>
          <w:sz w:val="24"/>
          <w:szCs w:val="24"/>
          <w:u w:val="single"/>
        </w:rPr>
      </w:pPr>
    </w:p>
    <w:p w14:paraId="207E2F67" w14:textId="3E54366E" w:rsidR="00D52D57" w:rsidRPr="00F50CF2" w:rsidRDefault="00956844" w:rsidP="00560255">
      <w:pPr>
        <w:pStyle w:val="Prrafodelista"/>
        <w:numPr>
          <w:ilvl w:val="0"/>
          <w:numId w:val="18"/>
        </w:numPr>
        <w:rPr>
          <w:rFonts w:ascii="Times New Roman" w:hAnsi="Times New Roman" w:cs="Times New Roman"/>
          <w:b/>
          <w:sz w:val="28"/>
          <w:szCs w:val="28"/>
          <w:u w:val="single"/>
        </w:rPr>
      </w:pPr>
      <w:r w:rsidRPr="00AD14F9">
        <w:rPr>
          <w:rFonts w:ascii="Arial" w:hAnsi="Arial" w:cs="Arial"/>
          <w:b/>
          <w:sz w:val="28"/>
          <w:szCs w:val="28"/>
          <w:u w:val="single"/>
        </w:rPr>
        <w:t>PROPUESTA DE NEGOCIO</w:t>
      </w:r>
    </w:p>
    <w:p w14:paraId="5CABF1A3" w14:textId="77777777" w:rsidR="00F50CF2" w:rsidRPr="00AD14F9" w:rsidRDefault="00F50CF2" w:rsidP="00F50CF2">
      <w:pPr>
        <w:pStyle w:val="Prrafodelista"/>
        <w:rPr>
          <w:rFonts w:ascii="Times New Roman" w:hAnsi="Times New Roman" w:cs="Times New Roman"/>
          <w:b/>
          <w:sz w:val="28"/>
          <w:szCs w:val="28"/>
          <w:u w:val="single"/>
        </w:rPr>
      </w:pPr>
    </w:p>
    <w:p w14:paraId="7DDBC661" w14:textId="12109058" w:rsidR="00E67148" w:rsidRDefault="00F92EBC" w:rsidP="00754405">
      <w:pPr>
        <w:spacing w:line="360" w:lineRule="auto"/>
        <w:jc w:val="both"/>
        <w:rPr>
          <w:rFonts w:ascii="Arial" w:hAnsi="Arial" w:cs="Arial"/>
          <w:bCs/>
          <w:sz w:val="24"/>
          <w:szCs w:val="24"/>
        </w:rPr>
      </w:pPr>
      <w:r w:rsidRPr="00702292">
        <w:rPr>
          <w:rFonts w:ascii="Arial" w:hAnsi="Arial" w:cs="Arial"/>
          <w:bCs/>
          <w:sz w:val="24"/>
          <w:szCs w:val="24"/>
        </w:rPr>
        <w:t>Desde que</w:t>
      </w:r>
      <w:r w:rsidR="00E67148" w:rsidRPr="00702292">
        <w:rPr>
          <w:rFonts w:ascii="Arial" w:hAnsi="Arial" w:cs="Arial"/>
          <w:bCs/>
          <w:sz w:val="24"/>
          <w:szCs w:val="24"/>
        </w:rPr>
        <w:t xml:space="preserve"> </w:t>
      </w:r>
      <w:r w:rsidR="00B3722B">
        <w:rPr>
          <w:rFonts w:ascii="Arial" w:hAnsi="Arial" w:cs="Arial"/>
          <w:bCs/>
          <w:sz w:val="24"/>
          <w:szCs w:val="24"/>
        </w:rPr>
        <w:t xml:space="preserve">el Ingeniero </w:t>
      </w:r>
      <w:r w:rsidR="00E67148" w:rsidRPr="00702292">
        <w:rPr>
          <w:rFonts w:ascii="Arial" w:hAnsi="Arial" w:cs="Arial"/>
          <w:bCs/>
          <w:sz w:val="24"/>
          <w:szCs w:val="24"/>
        </w:rPr>
        <w:t xml:space="preserve">Jorge </w:t>
      </w:r>
      <w:r w:rsidR="008933CC">
        <w:rPr>
          <w:rFonts w:ascii="Arial" w:hAnsi="Arial" w:cs="Arial"/>
          <w:bCs/>
          <w:sz w:val="24"/>
          <w:szCs w:val="24"/>
        </w:rPr>
        <w:t xml:space="preserve">Alemán </w:t>
      </w:r>
      <w:r w:rsidR="00E67148" w:rsidRPr="00702292">
        <w:rPr>
          <w:rFonts w:ascii="Arial" w:hAnsi="Arial" w:cs="Arial"/>
          <w:bCs/>
          <w:sz w:val="24"/>
          <w:szCs w:val="24"/>
        </w:rPr>
        <w:t xml:space="preserve">y </w:t>
      </w:r>
      <w:r w:rsidR="00B3722B">
        <w:rPr>
          <w:rFonts w:ascii="Arial" w:hAnsi="Arial" w:cs="Arial"/>
          <w:bCs/>
          <w:sz w:val="24"/>
          <w:szCs w:val="24"/>
        </w:rPr>
        <w:t xml:space="preserve">la Contadora Pública </w:t>
      </w:r>
      <w:r w:rsidR="00A70EB2">
        <w:rPr>
          <w:rFonts w:ascii="Arial" w:hAnsi="Arial" w:cs="Arial"/>
          <w:bCs/>
          <w:sz w:val="24"/>
          <w:szCs w:val="24"/>
        </w:rPr>
        <w:t>María</w:t>
      </w:r>
      <w:r w:rsidR="00E67148" w:rsidRPr="00702292">
        <w:rPr>
          <w:rFonts w:ascii="Arial" w:hAnsi="Arial" w:cs="Arial"/>
          <w:bCs/>
          <w:sz w:val="24"/>
          <w:szCs w:val="24"/>
        </w:rPr>
        <w:t xml:space="preserve"> </w:t>
      </w:r>
      <w:r w:rsidR="00220486">
        <w:rPr>
          <w:rFonts w:ascii="Arial" w:hAnsi="Arial" w:cs="Arial"/>
          <w:bCs/>
          <w:sz w:val="24"/>
          <w:szCs w:val="24"/>
        </w:rPr>
        <w:t>González</w:t>
      </w:r>
      <w:r w:rsidR="008933CC">
        <w:rPr>
          <w:rFonts w:ascii="Arial" w:hAnsi="Arial" w:cs="Arial"/>
          <w:bCs/>
          <w:sz w:val="24"/>
          <w:szCs w:val="24"/>
        </w:rPr>
        <w:t xml:space="preserve"> </w:t>
      </w:r>
      <w:r w:rsidR="00220486">
        <w:rPr>
          <w:rFonts w:ascii="Arial" w:hAnsi="Arial" w:cs="Arial"/>
          <w:bCs/>
          <w:sz w:val="24"/>
          <w:szCs w:val="24"/>
        </w:rPr>
        <w:t>son</w:t>
      </w:r>
      <w:r w:rsidR="009605E9" w:rsidRPr="00702292">
        <w:rPr>
          <w:rFonts w:ascii="Arial" w:hAnsi="Arial" w:cs="Arial"/>
          <w:bCs/>
          <w:sz w:val="24"/>
          <w:szCs w:val="24"/>
        </w:rPr>
        <w:t xml:space="preserve"> un matrimonio</w:t>
      </w:r>
      <w:r w:rsidR="00A70EB2">
        <w:rPr>
          <w:rFonts w:ascii="Arial" w:hAnsi="Arial" w:cs="Arial"/>
          <w:bCs/>
          <w:sz w:val="24"/>
          <w:szCs w:val="24"/>
        </w:rPr>
        <w:t xml:space="preserve"> (con separación de bienes</w:t>
      </w:r>
      <w:r w:rsidR="00066193">
        <w:rPr>
          <w:rFonts w:ascii="Arial" w:hAnsi="Arial" w:cs="Arial"/>
          <w:bCs/>
          <w:sz w:val="24"/>
          <w:szCs w:val="24"/>
        </w:rPr>
        <w:t>)</w:t>
      </w:r>
      <w:r w:rsidR="009605E9" w:rsidRPr="00702292">
        <w:rPr>
          <w:rFonts w:ascii="Arial" w:hAnsi="Arial" w:cs="Arial"/>
          <w:bCs/>
          <w:sz w:val="24"/>
          <w:szCs w:val="24"/>
        </w:rPr>
        <w:t xml:space="preserve"> </w:t>
      </w:r>
      <w:r w:rsidR="002330FB" w:rsidRPr="00702292">
        <w:rPr>
          <w:rFonts w:ascii="Arial" w:hAnsi="Arial" w:cs="Arial"/>
          <w:bCs/>
          <w:sz w:val="24"/>
          <w:szCs w:val="24"/>
        </w:rPr>
        <w:t>s</w:t>
      </w:r>
      <w:r w:rsidRPr="00702292">
        <w:rPr>
          <w:rFonts w:ascii="Arial" w:hAnsi="Arial" w:cs="Arial"/>
          <w:bCs/>
          <w:sz w:val="24"/>
          <w:szCs w:val="24"/>
        </w:rPr>
        <w:t xml:space="preserve">iempre habían tenido </w:t>
      </w:r>
      <w:r w:rsidR="008B2E3A">
        <w:rPr>
          <w:rFonts w:ascii="Arial" w:hAnsi="Arial" w:cs="Arial"/>
          <w:bCs/>
          <w:sz w:val="24"/>
          <w:szCs w:val="24"/>
        </w:rPr>
        <w:t>varias</w:t>
      </w:r>
      <w:r w:rsidRPr="00702292">
        <w:rPr>
          <w:rFonts w:ascii="Arial" w:hAnsi="Arial" w:cs="Arial"/>
          <w:bCs/>
          <w:sz w:val="24"/>
          <w:szCs w:val="24"/>
        </w:rPr>
        <w:t xml:space="preserve"> ideas </w:t>
      </w:r>
      <w:r w:rsidR="009605E9" w:rsidRPr="00702292">
        <w:rPr>
          <w:rFonts w:ascii="Arial" w:hAnsi="Arial" w:cs="Arial"/>
          <w:bCs/>
          <w:sz w:val="24"/>
          <w:szCs w:val="24"/>
        </w:rPr>
        <w:t xml:space="preserve">empresariales </w:t>
      </w:r>
      <w:r w:rsidRPr="00702292">
        <w:rPr>
          <w:rFonts w:ascii="Arial" w:hAnsi="Arial" w:cs="Arial"/>
          <w:bCs/>
          <w:sz w:val="24"/>
          <w:szCs w:val="24"/>
        </w:rPr>
        <w:t>de distintos tipos</w:t>
      </w:r>
      <w:r w:rsidR="009E2817" w:rsidRPr="00702292">
        <w:rPr>
          <w:rFonts w:ascii="Arial" w:hAnsi="Arial" w:cs="Arial"/>
          <w:bCs/>
          <w:sz w:val="24"/>
          <w:szCs w:val="24"/>
        </w:rPr>
        <w:t>. Q</w:t>
      </w:r>
      <w:r w:rsidRPr="00702292">
        <w:rPr>
          <w:rFonts w:ascii="Arial" w:hAnsi="Arial" w:cs="Arial"/>
          <w:bCs/>
          <w:sz w:val="24"/>
          <w:szCs w:val="24"/>
        </w:rPr>
        <w:t xml:space="preserve">uerían </w:t>
      </w:r>
      <w:r w:rsidR="00967BCA">
        <w:rPr>
          <w:rFonts w:ascii="Arial" w:hAnsi="Arial" w:cs="Arial"/>
          <w:bCs/>
          <w:sz w:val="24"/>
          <w:szCs w:val="24"/>
        </w:rPr>
        <w:t>iniciar una empresa</w:t>
      </w:r>
      <w:r w:rsidRPr="00702292">
        <w:rPr>
          <w:rFonts w:ascii="Arial" w:hAnsi="Arial" w:cs="Arial"/>
          <w:bCs/>
          <w:sz w:val="24"/>
          <w:szCs w:val="24"/>
        </w:rPr>
        <w:t xml:space="preserve"> en el </w:t>
      </w:r>
      <w:r w:rsidR="00516442">
        <w:rPr>
          <w:rFonts w:ascii="Arial" w:hAnsi="Arial" w:cs="Arial"/>
          <w:bCs/>
          <w:sz w:val="24"/>
          <w:szCs w:val="24"/>
        </w:rPr>
        <w:t>área</w:t>
      </w:r>
      <w:r w:rsidRPr="00702292">
        <w:rPr>
          <w:rFonts w:ascii="Arial" w:hAnsi="Arial" w:cs="Arial"/>
          <w:bCs/>
          <w:sz w:val="24"/>
          <w:szCs w:val="24"/>
        </w:rPr>
        <w:t xml:space="preserve"> y momento </w:t>
      </w:r>
      <w:r w:rsidR="00702292" w:rsidRPr="00702292">
        <w:rPr>
          <w:rFonts w:ascii="Arial" w:hAnsi="Arial" w:cs="Arial"/>
          <w:bCs/>
          <w:sz w:val="24"/>
          <w:szCs w:val="24"/>
        </w:rPr>
        <w:t>adecuado, concluyendo que ese</w:t>
      </w:r>
      <w:r w:rsidRPr="00702292">
        <w:rPr>
          <w:rFonts w:ascii="Arial" w:hAnsi="Arial" w:cs="Arial"/>
          <w:bCs/>
          <w:sz w:val="24"/>
          <w:szCs w:val="24"/>
        </w:rPr>
        <w:t xml:space="preserve"> momento había llegado. </w:t>
      </w:r>
    </w:p>
    <w:p w14:paraId="4FBEF03A" w14:textId="32A020C4" w:rsidR="002522BC" w:rsidRPr="00702292" w:rsidRDefault="001902B4" w:rsidP="00754405">
      <w:pPr>
        <w:spacing w:line="360" w:lineRule="auto"/>
        <w:jc w:val="both"/>
        <w:rPr>
          <w:rFonts w:ascii="Arial" w:hAnsi="Arial" w:cs="Arial"/>
          <w:bCs/>
          <w:sz w:val="24"/>
          <w:szCs w:val="24"/>
        </w:rPr>
      </w:pPr>
      <w:r>
        <w:rPr>
          <w:rFonts w:ascii="Arial" w:hAnsi="Arial" w:cs="Arial"/>
          <w:bCs/>
          <w:sz w:val="24"/>
          <w:szCs w:val="24"/>
        </w:rPr>
        <w:t>Es habitual en Uruguay planificar un emprendimiento</w:t>
      </w:r>
      <w:r w:rsidR="00B0289A">
        <w:rPr>
          <w:rFonts w:ascii="Arial" w:hAnsi="Arial" w:cs="Arial"/>
          <w:bCs/>
          <w:sz w:val="24"/>
          <w:szCs w:val="24"/>
        </w:rPr>
        <w:t xml:space="preserve"> basado en </w:t>
      </w:r>
      <w:r w:rsidR="002B6CC1">
        <w:rPr>
          <w:rFonts w:ascii="Arial" w:hAnsi="Arial" w:cs="Arial"/>
          <w:bCs/>
          <w:sz w:val="24"/>
          <w:szCs w:val="24"/>
        </w:rPr>
        <w:t xml:space="preserve">un </w:t>
      </w:r>
      <w:r w:rsidR="00B0289A">
        <w:rPr>
          <w:rFonts w:ascii="Arial" w:hAnsi="Arial" w:cs="Arial"/>
          <w:bCs/>
          <w:sz w:val="24"/>
          <w:szCs w:val="24"/>
        </w:rPr>
        <w:t>presupuesto en dólares</w:t>
      </w:r>
      <w:r w:rsidR="000C0958">
        <w:rPr>
          <w:rFonts w:ascii="Arial" w:hAnsi="Arial" w:cs="Arial"/>
          <w:bCs/>
          <w:sz w:val="24"/>
          <w:szCs w:val="24"/>
        </w:rPr>
        <w:t xml:space="preserve">, a pesar de que la moneda nacional sea el peso uruguayo. </w:t>
      </w:r>
      <w:r w:rsidR="00271571">
        <w:rPr>
          <w:rFonts w:ascii="Arial" w:hAnsi="Arial" w:cs="Arial"/>
          <w:bCs/>
          <w:sz w:val="24"/>
          <w:szCs w:val="24"/>
        </w:rPr>
        <w:t>Dado que l</w:t>
      </w:r>
      <w:r w:rsidR="000C0958">
        <w:rPr>
          <w:rFonts w:ascii="Arial" w:hAnsi="Arial" w:cs="Arial"/>
          <w:bCs/>
          <w:sz w:val="24"/>
          <w:szCs w:val="24"/>
        </w:rPr>
        <w:t xml:space="preserve">a ley permite facturar en </w:t>
      </w:r>
      <w:r w:rsidR="00271571">
        <w:rPr>
          <w:rFonts w:ascii="Arial" w:hAnsi="Arial" w:cs="Arial"/>
          <w:bCs/>
          <w:sz w:val="24"/>
          <w:szCs w:val="24"/>
        </w:rPr>
        <w:t>dólares, la facturación de INSPECTIO srl será solo en dólares.</w:t>
      </w:r>
    </w:p>
    <w:p w14:paraId="6722148E" w14:textId="37629B76" w:rsidR="00F921FF" w:rsidRPr="00702292" w:rsidRDefault="00E67148" w:rsidP="00754405">
      <w:pPr>
        <w:spacing w:line="360" w:lineRule="auto"/>
        <w:jc w:val="both"/>
        <w:rPr>
          <w:rFonts w:ascii="Arial" w:hAnsi="Arial" w:cs="Arial"/>
          <w:bCs/>
          <w:sz w:val="24"/>
          <w:szCs w:val="24"/>
        </w:rPr>
      </w:pPr>
      <w:r w:rsidRPr="00702292">
        <w:rPr>
          <w:rFonts w:ascii="Arial" w:hAnsi="Arial" w:cs="Arial"/>
          <w:bCs/>
          <w:sz w:val="24"/>
          <w:szCs w:val="24"/>
        </w:rPr>
        <w:t>Jorge</w:t>
      </w:r>
      <w:r w:rsidR="00F109E3" w:rsidRPr="00702292">
        <w:rPr>
          <w:rFonts w:ascii="Arial" w:hAnsi="Arial" w:cs="Arial"/>
          <w:bCs/>
          <w:sz w:val="24"/>
          <w:szCs w:val="24"/>
        </w:rPr>
        <w:t xml:space="preserve"> y </w:t>
      </w:r>
      <w:r w:rsidR="00A70EB2">
        <w:rPr>
          <w:rFonts w:ascii="Arial" w:hAnsi="Arial" w:cs="Arial"/>
          <w:bCs/>
          <w:sz w:val="24"/>
          <w:szCs w:val="24"/>
        </w:rPr>
        <w:t>María</w:t>
      </w:r>
      <w:r w:rsidR="00F92EBC" w:rsidRPr="00702292">
        <w:rPr>
          <w:rFonts w:ascii="Arial" w:hAnsi="Arial" w:cs="Arial"/>
          <w:bCs/>
          <w:sz w:val="24"/>
          <w:szCs w:val="24"/>
        </w:rPr>
        <w:t xml:space="preserve"> </w:t>
      </w:r>
      <w:r w:rsidR="0002291C">
        <w:rPr>
          <w:rFonts w:ascii="Arial" w:hAnsi="Arial" w:cs="Arial"/>
          <w:bCs/>
          <w:sz w:val="24"/>
          <w:szCs w:val="24"/>
        </w:rPr>
        <w:t>habían</w:t>
      </w:r>
      <w:r w:rsidR="00F92EBC" w:rsidRPr="00702292">
        <w:rPr>
          <w:rFonts w:ascii="Arial" w:hAnsi="Arial" w:cs="Arial"/>
          <w:bCs/>
          <w:sz w:val="24"/>
          <w:szCs w:val="24"/>
        </w:rPr>
        <w:t xml:space="preserve"> d</w:t>
      </w:r>
      <w:r w:rsidR="00516442">
        <w:rPr>
          <w:rFonts w:ascii="Arial" w:hAnsi="Arial" w:cs="Arial"/>
          <w:bCs/>
          <w:sz w:val="24"/>
          <w:szCs w:val="24"/>
        </w:rPr>
        <w:t xml:space="preserve">eterminado </w:t>
      </w:r>
      <w:r w:rsidR="00F92EBC" w:rsidRPr="00702292">
        <w:rPr>
          <w:rFonts w:ascii="Arial" w:hAnsi="Arial" w:cs="Arial"/>
          <w:bCs/>
          <w:sz w:val="24"/>
          <w:szCs w:val="24"/>
        </w:rPr>
        <w:t xml:space="preserve">depositar el mínimo </w:t>
      </w:r>
      <w:r w:rsidR="00715FAB">
        <w:rPr>
          <w:rFonts w:ascii="Arial" w:hAnsi="Arial" w:cs="Arial"/>
          <w:bCs/>
          <w:sz w:val="24"/>
          <w:szCs w:val="24"/>
        </w:rPr>
        <w:t>el</w:t>
      </w:r>
      <w:r w:rsidR="00F92EBC" w:rsidRPr="00702292">
        <w:rPr>
          <w:rFonts w:ascii="Arial" w:hAnsi="Arial" w:cs="Arial"/>
          <w:bCs/>
          <w:sz w:val="24"/>
          <w:szCs w:val="24"/>
        </w:rPr>
        <w:t xml:space="preserve"> capital social para fundar </w:t>
      </w:r>
      <w:r w:rsidR="00715FAB">
        <w:rPr>
          <w:rFonts w:ascii="Arial" w:hAnsi="Arial" w:cs="Arial"/>
          <w:bCs/>
          <w:sz w:val="24"/>
          <w:szCs w:val="24"/>
        </w:rPr>
        <w:t>un</w:t>
      </w:r>
      <w:r w:rsidR="00F92EBC" w:rsidRPr="00702292">
        <w:rPr>
          <w:rFonts w:ascii="Arial" w:hAnsi="Arial" w:cs="Arial"/>
          <w:bCs/>
          <w:sz w:val="24"/>
          <w:szCs w:val="24"/>
        </w:rPr>
        <w:t>a sociedad</w:t>
      </w:r>
      <w:r w:rsidR="009E4A1D">
        <w:rPr>
          <w:rFonts w:ascii="Arial" w:hAnsi="Arial" w:cs="Arial"/>
          <w:bCs/>
          <w:sz w:val="24"/>
          <w:szCs w:val="24"/>
        </w:rPr>
        <w:t xml:space="preserve"> de responsabilidad</w:t>
      </w:r>
      <w:r w:rsidR="00F92EBC" w:rsidRPr="00702292">
        <w:rPr>
          <w:rFonts w:ascii="Arial" w:hAnsi="Arial" w:cs="Arial"/>
          <w:bCs/>
          <w:sz w:val="24"/>
          <w:szCs w:val="24"/>
        </w:rPr>
        <w:t xml:space="preserve"> limitada</w:t>
      </w:r>
      <w:r w:rsidR="000F3086">
        <w:rPr>
          <w:rFonts w:ascii="Arial" w:hAnsi="Arial" w:cs="Arial"/>
          <w:bCs/>
          <w:sz w:val="24"/>
          <w:szCs w:val="24"/>
        </w:rPr>
        <w:t xml:space="preserve">. Decidieron aportar </w:t>
      </w:r>
      <w:r w:rsidR="00715FAB">
        <w:rPr>
          <w:rFonts w:ascii="Arial" w:hAnsi="Arial" w:cs="Arial"/>
          <w:bCs/>
          <w:sz w:val="24"/>
          <w:szCs w:val="24"/>
        </w:rPr>
        <w:t>la mitad cada uno</w:t>
      </w:r>
      <w:r w:rsidR="001D6869">
        <w:rPr>
          <w:rFonts w:ascii="Arial" w:hAnsi="Arial" w:cs="Arial"/>
          <w:bCs/>
          <w:sz w:val="24"/>
          <w:szCs w:val="24"/>
        </w:rPr>
        <w:t>, es decir</w:t>
      </w:r>
      <w:r w:rsidR="00F92EBC" w:rsidRPr="00702292">
        <w:rPr>
          <w:rFonts w:ascii="Arial" w:hAnsi="Arial" w:cs="Arial"/>
          <w:bCs/>
          <w:sz w:val="24"/>
          <w:szCs w:val="24"/>
        </w:rPr>
        <w:t xml:space="preserve"> 25.000 </w:t>
      </w:r>
      <w:r w:rsidR="00305224" w:rsidRPr="00702292">
        <w:rPr>
          <w:rFonts w:ascii="Arial" w:hAnsi="Arial" w:cs="Arial"/>
          <w:bCs/>
          <w:sz w:val="24"/>
          <w:szCs w:val="24"/>
        </w:rPr>
        <w:t>USD</w:t>
      </w:r>
      <w:r w:rsidR="00F92EBC" w:rsidRPr="00702292">
        <w:rPr>
          <w:rFonts w:ascii="Arial" w:hAnsi="Arial" w:cs="Arial"/>
          <w:bCs/>
          <w:sz w:val="24"/>
          <w:szCs w:val="24"/>
        </w:rPr>
        <w:t xml:space="preserve"> cada uno. Habían</w:t>
      </w:r>
      <w:r w:rsidR="001D6869">
        <w:rPr>
          <w:rFonts w:ascii="Arial" w:hAnsi="Arial" w:cs="Arial"/>
          <w:bCs/>
          <w:sz w:val="24"/>
          <w:szCs w:val="24"/>
        </w:rPr>
        <w:t xml:space="preserve"> </w:t>
      </w:r>
      <w:r w:rsidR="00932594">
        <w:rPr>
          <w:rFonts w:ascii="Arial" w:hAnsi="Arial" w:cs="Arial"/>
          <w:bCs/>
          <w:sz w:val="24"/>
          <w:szCs w:val="24"/>
        </w:rPr>
        <w:t>decidido</w:t>
      </w:r>
      <w:r w:rsidR="001E6C09">
        <w:rPr>
          <w:rFonts w:ascii="Arial" w:hAnsi="Arial" w:cs="Arial"/>
          <w:bCs/>
          <w:sz w:val="24"/>
          <w:szCs w:val="24"/>
        </w:rPr>
        <w:t xml:space="preserve"> </w:t>
      </w:r>
      <w:r w:rsidR="00DA0576">
        <w:rPr>
          <w:rFonts w:ascii="Arial" w:hAnsi="Arial" w:cs="Arial"/>
          <w:bCs/>
          <w:sz w:val="24"/>
          <w:szCs w:val="24"/>
        </w:rPr>
        <w:t xml:space="preserve">que el </w:t>
      </w:r>
      <w:r w:rsidR="001E6C09">
        <w:rPr>
          <w:rFonts w:ascii="Arial" w:hAnsi="Arial" w:cs="Arial"/>
          <w:bCs/>
          <w:sz w:val="24"/>
          <w:szCs w:val="24"/>
        </w:rPr>
        <w:t xml:space="preserve">comenzar </w:t>
      </w:r>
      <w:r w:rsidR="00DA0576">
        <w:rPr>
          <w:rFonts w:ascii="Arial" w:hAnsi="Arial" w:cs="Arial"/>
          <w:bCs/>
          <w:sz w:val="24"/>
          <w:szCs w:val="24"/>
        </w:rPr>
        <w:t>d</w:t>
      </w:r>
      <w:r w:rsidR="001E6C09">
        <w:rPr>
          <w:rFonts w:ascii="Arial" w:hAnsi="Arial" w:cs="Arial"/>
          <w:bCs/>
          <w:sz w:val="24"/>
          <w:szCs w:val="24"/>
        </w:rPr>
        <w:t>el emprendimiento</w:t>
      </w:r>
      <w:r w:rsidR="00F92EBC" w:rsidRPr="00702292">
        <w:rPr>
          <w:rFonts w:ascii="Arial" w:hAnsi="Arial" w:cs="Arial"/>
          <w:bCs/>
          <w:sz w:val="24"/>
          <w:szCs w:val="24"/>
        </w:rPr>
        <w:t xml:space="preserve"> </w:t>
      </w:r>
      <w:r w:rsidR="00DA0576">
        <w:rPr>
          <w:rFonts w:ascii="Arial" w:hAnsi="Arial" w:cs="Arial"/>
          <w:bCs/>
          <w:sz w:val="24"/>
          <w:szCs w:val="24"/>
        </w:rPr>
        <w:t>sería el 1 de enero del 2023</w:t>
      </w:r>
      <w:r w:rsidR="00F92EBC" w:rsidRPr="00702292">
        <w:rPr>
          <w:rFonts w:ascii="Arial" w:hAnsi="Arial" w:cs="Arial"/>
          <w:bCs/>
          <w:sz w:val="24"/>
          <w:szCs w:val="24"/>
        </w:rPr>
        <w:t xml:space="preserve">. </w:t>
      </w:r>
      <w:r w:rsidR="005A3505">
        <w:rPr>
          <w:rFonts w:ascii="Arial" w:hAnsi="Arial" w:cs="Arial"/>
          <w:bCs/>
          <w:sz w:val="24"/>
          <w:szCs w:val="24"/>
        </w:rPr>
        <w:t>Había varias gestiones administrativas para hacer</w:t>
      </w:r>
      <w:r w:rsidR="00AF68B0">
        <w:rPr>
          <w:rFonts w:ascii="Arial" w:hAnsi="Arial" w:cs="Arial"/>
          <w:bCs/>
          <w:sz w:val="24"/>
          <w:szCs w:val="24"/>
        </w:rPr>
        <w:t xml:space="preserve">, por </w:t>
      </w:r>
      <w:r w:rsidR="009E4485">
        <w:rPr>
          <w:rFonts w:ascii="Arial" w:hAnsi="Arial" w:cs="Arial"/>
          <w:bCs/>
          <w:sz w:val="24"/>
          <w:szCs w:val="24"/>
        </w:rPr>
        <w:t>ejemplo,</w:t>
      </w:r>
      <w:r w:rsidR="00AF68B0">
        <w:rPr>
          <w:rFonts w:ascii="Arial" w:hAnsi="Arial" w:cs="Arial"/>
          <w:bCs/>
          <w:sz w:val="24"/>
          <w:szCs w:val="24"/>
        </w:rPr>
        <w:t xml:space="preserve"> la inscripción en la Dirección General Impositiva de la empresa para poder </w:t>
      </w:r>
      <w:r w:rsidR="00A928F0">
        <w:rPr>
          <w:rFonts w:ascii="Arial" w:hAnsi="Arial" w:cs="Arial"/>
          <w:bCs/>
          <w:sz w:val="24"/>
          <w:szCs w:val="24"/>
        </w:rPr>
        <w:t>realizar la facturación electrónica.</w:t>
      </w:r>
    </w:p>
    <w:p w14:paraId="1FD40EA2" w14:textId="12669209" w:rsidR="0029015D" w:rsidRPr="00702292" w:rsidRDefault="00A66E15" w:rsidP="00754405">
      <w:pPr>
        <w:spacing w:line="360" w:lineRule="auto"/>
        <w:jc w:val="both"/>
        <w:rPr>
          <w:rFonts w:ascii="Arial" w:hAnsi="Arial" w:cs="Arial"/>
          <w:bCs/>
          <w:sz w:val="24"/>
          <w:szCs w:val="24"/>
        </w:rPr>
      </w:pPr>
      <w:r w:rsidRPr="00702292">
        <w:rPr>
          <w:rFonts w:ascii="Arial" w:hAnsi="Arial" w:cs="Arial"/>
          <w:bCs/>
          <w:sz w:val="24"/>
          <w:szCs w:val="24"/>
        </w:rPr>
        <w:t>L</w:t>
      </w:r>
      <w:r w:rsidR="006B6E4A">
        <w:rPr>
          <w:rFonts w:ascii="Arial" w:hAnsi="Arial" w:cs="Arial"/>
          <w:bCs/>
          <w:sz w:val="24"/>
          <w:szCs w:val="24"/>
        </w:rPr>
        <w:t xml:space="preserve">a razón social de la empresa </w:t>
      </w:r>
      <w:r w:rsidR="009E4485">
        <w:rPr>
          <w:rFonts w:ascii="Arial" w:hAnsi="Arial" w:cs="Arial"/>
          <w:bCs/>
          <w:sz w:val="24"/>
          <w:szCs w:val="24"/>
        </w:rPr>
        <w:t xml:space="preserve">será </w:t>
      </w:r>
      <w:r w:rsidRPr="00702292">
        <w:rPr>
          <w:rFonts w:ascii="Arial" w:hAnsi="Arial" w:cs="Arial"/>
          <w:bCs/>
          <w:sz w:val="24"/>
          <w:szCs w:val="24"/>
        </w:rPr>
        <w:t>“</w:t>
      </w:r>
      <w:r w:rsidR="004A2117" w:rsidRPr="00702292">
        <w:rPr>
          <w:rFonts w:ascii="Arial" w:hAnsi="Arial" w:cs="Arial"/>
          <w:bCs/>
          <w:sz w:val="24"/>
          <w:szCs w:val="24"/>
        </w:rPr>
        <w:t>INSPECTIO</w:t>
      </w:r>
      <w:r w:rsidRPr="00702292">
        <w:rPr>
          <w:rFonts w:ascii="Arial" w:hAnsi="Arial" w:cs="Arial"/>
          <w:bCs/>
          <w:sz w:val="24"/>
          <w:szCs w:val="24"/>
        </w:rPr>
        <w:t xml:space="preserve"> Sociedad</w:t>
      </w:r>
      <w:r w:rsidR="00550F9B" w:rsidRPr="00702292">
        <w:rPr>
          <w:rFonts w:ascii="Arial" w:hAnsi="Arial" w:cs="Arial"/>
          <w:bCs/>
          <w:sz w:val="24"/>
          <w:szCs w:val="24"/>
        </w:rPr>
        <w:t xml:space="preserve"> de Responsabilidad </w:t>
      </w:r>
      <w:r w:rsidRPr="00702292">
        <w:rPr>
          <w:rFonts w:ascii="Arial" w:hAnsi="Arial" w:cs="Arial"/>
          <w:bCs/>
          <w:sz w:val="24"/>
          <w:szCs w:val="24"/>
        </w:rPr>
        <w:t>Limitada” y su objeto social es la consultoría,</w:t>
      </w:r>
      <w:r w:rsidR="008731B6" w:rsidRPr="00702292">
        <w:rPr>
          <w:rFonts w:ascii="Arial" w:hAnsi="Arial" w:cs="Arial"/>
          <w:bCs/>
          <w:sz w:val="24"/>
          <w:szCs w:val="24"/>
        </w:rPr>
        <w:t xml:space="preserve"> inspección y peritaje</w:t>
      </w:r>
      <w:r w:rsidRPr="00702292">
        <w:rPr>
          <w:rFonts w:ascii="Arial" w:hAnsi="Arial" w:cs="Arial"/>
          <w:bCs/>
          <w:sz w:val="24"/>
          <w:szCs w:val="24"/>
        </w:rPr>
        <w:t xml:space="preserve"> </w:t>
      </w:r>
      <w:r w:rsidR="00524D47" w:rsidRPr="00702292">
        <w:rPr>
          <w:rFonts w:ascii="Arial" w:hAnsi="Arial" w:cs="Arial"/>
          <w:bCs/>
          <w:sz w:val="24"/>
          <w:szCs w:val="24"/>
        </w:rPr>
        <w:t xml:space="preserve">en </w:t>
      </w:r>
      <w:r w:rsidR="008704D0" w:rsidRPr="00702292">
        <w:rPr>
          <w:rFonts w:ascii="Arial" w:hAnsi="Arial" w:cs="Arial"/>
          <w:bCs/>
          <w:sz w:val="24"/>
          <w:szCs w:val="24"/>
        </w:rPr>
        <w:t>ingeniería industrial y naval</w:t>
      </w:r>
      <w:r w:rsidR="00B86B4C" w:rsidRPr="00702292">
        <w:rPr>
          <w:rFonts w:ascii="Arial" w:hAnsi="Arial" w:cs="Arial"/>
          <w:bCs/>
          <w:sz w:val="24"/>
          <w:szCs w:val="24"/>
        </w:rPr>
        <w:t xml:space="preserve">. </w:t>
      </w:r>
      <w:r w:rsidR="00C60BEF" w:rsidRPr="00702292">
        <w:rPr>
          <w:rFonts w:ascii="Arial" w:hAnsi="Arial" w:cs="Arial"/>
          <w:bCs/>
          <w:sz w:val="24"/>
          <w:szCs w:val="24"/>
        </w:rPr>
        <w:t xml:space="preserve">Jorge </w:t>
      </w:r>
      <w:r w:rsidR="00EA1669" w:rsidRPr="00702292">
        <w:rPr>
          <w:rFonts w:ascii="Arial" w:hAnsi="Arial" w:cs="Arial"/>
          <w:bCs/>
          <w:sz w:val="24"/>
          <w:szCs w:val="24"/>
        </w:rPr>
        <w:t>tiene</w:t>
      </w:r>
      <w:r w:rsidRPr="00702292">
        <w:rPr>
          <w:rFonts w:ascii="Arial" w:hAnsi="Arial" w:cs="Arial"/>
          <w:bCs/>
          <w:sz w:val="24"/>
          <w:szCs w:val="24"/>
        </w:rPr>
        <w:t xml:space="preserve"> conocimientos </w:t>
      </w:r>
      <w:r w:rsidR="00C60BEF" w:rsidRPr="00702292">
        <w:rPr>
          <w:rFonts w:ascii="Arial" w:hAnsi="Arial" w:cs="Arial"/>
          <w:bCs/>
          <w:sz w:val="24"/>
          <w:szCs w:val="24"/>
        </w:rPr>
        <w:t xml:space="preserve">y experiencia </w:t>
      </w:r>
      <w:r w:rsidR="005A73AC" w:rsidRPr="00702292">
        <w:rPr>
          <w:rFonts w:ascii="Arial" w:hAnsi="Arial" w:cs="Arial"/>
          <w:bCs/>
          <w:sz w:val="24"/>
          <w:szCs w:val="24"/>
        </w:rPr>
        <w:t xml:space="preserve">de </w:t>
      </w:r>
      <w:r w:rsidR="0029015D" w:rsidRPr="00702292">
        <w:rPr>
          <w:rFonts w:ascii="Arial" w:hAnsi="Arial" w:cs="Arial"/>
          <w:bCs/>
          <w:sz w:val="24"/>
          <w:szCs w:val="24"/>
        </w:rPr>
        <w:t>20</w:t>
      </w:r>
      <w:r w:rsidR="005A73AC" w:rsidRPr="00702292">
        <w:rPr>
          <w:rFonts w:ascii="Arial" w:hAnsi="Arial" w:cs="Arial"/>
          <w:bCs/>
          <w:sz w:val="24"/>
          <w:szCs w:val="24"/>
        </w:rPr>
        <w:t xml:space="preserve"> años en ingeniería. </w:t>
      </w:r>
      <w:r w:rsidR="003C794A">
        <w:rPr>
          <w:rFonts w:ascii="Arial" w:hAnsi="Arial" w:cs="Arial"/>
          <w:bCs/>
          <w:sz w:val="24"/>
          <w:szCs w:val="24"/>
        </w:rPr>
        <w:t>María</w:t>
      </w:r>
      <w:r w:rsidR="001978D3" w:rsidRPr="00702292">
        <w:rPr>
          <w:rFonts w:ascii="Arial" w:hAnsi="Arial" w:cs="Arial"/>
          <w:bCs/>
          <w:sz w:val="24"/>
          <w:szCs w:val="24"/>
        </w:rPr>
        <w:t xml:space="preserve"> aporta</w:t>
      </w:r>
      <w:r w:rsidR="003C794A">
        <w:rPr>
          <w:rFonts w:ascii="Arial" w:hAnsi="Arial" w:cs="Arial"/>
          <w:bCs/>
          <w:sz w:val="24"/>
          <w:szCs w:val="24"/>
        </w:rPr>
        <w:t>ría</w:t>
      </w:r>
      <w:r w:rsidR="001978D3" w:rsidRPr="00702292">
        <w:rPr>
          <w:rFonts w:ascii="Arial" w:hAnsi="Arial" w:cs="Arial"/>
          <w:bCs/>
          <w:sz w:val="24"/>
          <w:szCs w:val="24"/>
        </w:rPr>
        <w:t xml:space="preserve"> conocimientos y experiencia en </w:t>
      </w:r>
      <w:r w:rsidR="00B401B2" w:rsidRPr="00702292">
        <w:rPr>
          <w:rFonts w:ascii="Arial" w:hAnsi="Arial" w:cs="Arial"/>
          <w:bCs/>
          <w:sz w:val="24"/>
          <w:szCs w:val="24"/>
        </w:rPr>
        <w:t>la administración de empresas</w:t>
      </w:r>
      <w:r w:rsidRPr="00702292">
        <w:rPr>
          <w:rFonts w:ascii="Arial" w:hAnsi="Arial" w:cs="Arial"/>
          <w:bCs/>
          <w:sz w:val="24"/>
          <w:szCs w:val="24"/>
        </w:rPr>
        <w:t xml:space="preserve">. </w:t>
      </w:r>
    </w:p>
    <w:p w14:paraId="74D24EA4" w14:textId="2D004588" w:rsidR="002E5A85" w:rsidRPr="008700B7" w:rsidRDefault="0029015D" w:rsidP="008700B7">
      <w:pPr>
        <w:spacing w:line="360" w:lineRule="auto"/>
        <w:jc w:val="both"/>
        <w:rPr>
          <w:rFonts w:ascii="Arial" w:hAnsi="Arial" w:cs="Arial"/>
          <w:bCs/>
          <w:sz w:val="24"/>
          <w:szCs w:val="24"/>
        </w:rPr>
      </w:pPr>
      <w:r w:rsidRPr="00702292">
        <w:rPr>
          <w:rFonts w:ascii="Arial" w:hAnsi="Arial" w:cs="Arial"/>
          <w:bCs/>
          <w:sz w:val="24"/>
          <w:szCs w:val="24"/>
        </w:rPr>
        <w:t>En primera instancia hay que</w:t>
      </w:r>
      <w:r w:rsidR="00A66E15" w:rsidRPr="00702292">
        <w:rPr>
          <w:rFonts w:ascii="Arial" w:hAnsi="Arial" w:cs="Arial"/>
          <w:bCs/>
          <w:sz w:val="24"/>
          <w:szCs w:val="24"/>
        </w:rPr>
        <w:t xml:space="preserve"> elaborar un plan de negocio</w:t>
      </w:r>
      <w:r w:rsidR="00DD6A73" w:rsidRPr="00702292">
        <w:rPr>
          <w:rFonts w:ascii="Arial" w:hAnsi="Arial" w:cs="Arial"/>
          <w:bCs/>
          <w:sz w:val="24"/>
          <w:szCs w:val="24"/>
        </w:rPr>
        <w:t>, el cual</w:t>
      </w:r>
      <w:r w:rsidR="00A66E15" w:rsidRPr="00702292">
        <w:rPr>
          <w:rFonts w:ascii="Arial" w:hAnsi="Arial" w:cs="Arial"/>
          <w:bCs/>
          <w:sz w:val="24"/>
          <w:szCs w:val="24"/>
        </w:rPr>
        <w:t xml:space="preserve"> debería determinar la viabilidad económico</w:t>
      </w:r>
      <w:r w:rsidR="003C794A">
        <w:rPr>
          <w:rFonts w:ascii="Arial" w:hAnsi="Arial" w:cs="Arial"/>
          <w:bCs/>
          <w:sz w:val="24"/>
          <w:szCs w:val="24"/>
        </w:rPr>
        <w:t>-</w:t>
      </w:r>
      <w:r w:rsidR="00A66E15" w:rsidRPr="00702292">
        <w:rPr>
          <w:rFonts w:ascii="Arial" w:hAnsi="Arial" w:cs="Arial"/>
          <w:bCs/>
          <w:sz w:val="24"/>
          <w:szCs w:val="24"/>
        </w:rPr>
        <w:t>financiera</w:t>
      </w:r>
      <w:r w:rsidR="000F3315" w:rsidRPr="00702292">
        <w:rPr>
          <w:rFonts w:ascii="Arial" w:hAnsi="Arial" w:cs="Arial"/>
          <w:bCs/>
          <w:sz w:val="24"/>
          <w:szCs w:val="24"/>
        </w:rPr>
        <w:t xml:space="preserve"> A</w:t>
      </w:r>
      <w:r w:rsidR="00DD6A73" w:rsidRPr="00702292">
        <w:rPr>
          <w:rFonts w:ascii="Arial" w:hAnsi="Arial" w:cs="Arial"/>
          <w:bCs/>
          <w:sz w:val="24"/>
          <w:szCs w:val="24"/>
        </w:rPr>
        <w:t xml:space="preserve"> partir del análisis de ese </w:t>
      </w:r>
      <w:r w:rsidR="000F3315" w:rsidRPr="00702292">
        <w:rPr>
          <w:rFonts w:ascii="Arial" w:hAnsi="Arial" w:cs="Arial"/>
          <w:bCs/>
          <w:sz w:val="24"/>
          <w:szCs w:val="24"/>
        </w:rPr>
        <w:t>resultado</w:t>
      </w:r>
      <w:r w:rsidR="00A66E15" w:rsidRPr="00702292">
        <w:rPr>
          <w:rFonts w:ascii="Arial" w:hAnsi="Arial" w:cs="Arial"/>
          <w:bCs/>
          <w:sz w:val="24"/>
          <w:szCs w:val="24"/>
        </w:rPr>
        <w:t xml:space="preserve"> </w:t>
      </w:r>
      <w:r w:rsidR="000F3315" w:rsidRPr="00702292">
        <w:rPr>
          <w:rFonts w:ascii="Arial" w:hAnsi="Arial" w:cs="Arial"/>
          <w:bCs/>
          <w:sz w:val="24"/>
          <w:szCs w:val="24"/>
        </w:rPr>
        <w:t xml:space="preserve">decidir sobre la </w:t>
      </w:r>
      <w:r w:rsidR="00A66E15" w:rsidRPr="00702292">
        <w:rPr>
          <w:rFonts w:ascii="Arial" w:hAnsi="Arial" w:cs="Arial"/>
          <w:bCs/>
          <w:sz w:val="24"/>
          <w:szCs w:val="24"/>
        </w:rPr>
        <w:t>constitu</w:t>
      </w:r>
      <w:r w:rsidR="000F3315" w:rsidRPr="00702292">
        <w:rPr>
          <w:rFonts w:ascii="Arial" w:hAnsi="Arial" w:cs="Arial"/>
          <w:bCs/>
          <w:sz w:val="24"/>
          <w:szCs w:val="24"/>
        </w:rPr>
        <w:t>ción</w:t>
      </w:r>
      <w:r w:rsidR="00A66E15" w:rsidRPr="00702292">
        <w:rPr>
          <w:rFonts w:ascii="Arial" w:hAnsi="Arial" w:cs="Arial"/>
          <w:bCs/>
          <w:sz w:val="24"/>
          <w:szCs w:val="24"/>
        </w:rPr>
        <w:t xml:space="preserve"> formal</w:t>
      </w:r>
      <w:r w:rsidR="000F3315" w:rsidRPr="00702292">
        <w:rPr>
          <w:rFonts w:ascii="Arial" w:hAnsi="Arial" w:cs="Arial"/>
          <w:bCs/>
          <w:sz w:val="24"/>
          <w:szCs w:val="24"/>
        </w:rPr>
        <w:t xml:space="preserve"> de</w:t>
      </w:r>
      <w:r w:rsidR="00A66E15" w:rsidRPr="00702292">
        <w:rPr>
          <w:rFonts w:ascii="Arial" w:hAnsi="Arial" w:cs="Arial"/>
          <w:bCs/>
          <w:sz w:val="24"/>
          <w:szCs w:val="24"/>
        </w:rPr>
        <w:t xml:space="preserve"> </w:t>
      </w:r>
      <w:r w:rsidR="000F3315" w:rsidRPr="00702292">
        <w:rPr>
          <w:rFonts w:ascii="Arial" w:hAnsi="Arial" w:cs="Arial"/>
          <w:bCs/>
          <w:sz w:val="24"/>
          <w:szCs w:val="24"/>
        </w:rPr>
        <w:t>un</w:t>
      </w:r>
      <w:r w:rsidR="00A66E15" w:rsidRPr="00702292">
        <w:rPr>
          <w:rFonts w:ascii="Arial" w:hAnsi="Arial" w:cs="Arial"/>
          <w:bCs/>
          <w:sz w:val="24"/>
          <w:szCs w:val="24"/>
        </w:rPr>
        <w:t>a empresa</w:t>
      </w:r>
    </w:p>
    <w:p w14:paraId="6100CD44" w14:textId="77777777" w:rsidR="000C3909" w:rsidRDefault="000C3909" w:rsidP="008E2E8C">
      <w:pPr>
        <w:rPr>
          <w:rFonts w:ascii="Times New Roman" w:hAnsi="Times New Roman" w:cs="Times New Roman"/>
          <w:sz w:val="32"/>
          <w:szCs w:val="32"/>
        </w:rPr>
      </w:pPr>
    </w:p>
    <w:p w14:paraId="1868BE49" w14:textId="27D3C20F" w:rsidR="00A66E15" w:rsidRPr="008700B7" w:rsidRDefault="00443F10" w:rsidP="008700B7">
      <w:pPr>
        <w:pStyle w:val="Prrafodelista"/>
        <w:numPr>
          <w:ilvl w:val="0"/>
          <w:numId w:val="18"/>
        </w:numPr>
        <w:rPr>
          <w:rFonts w:ascii="Times New Roman" w:hAnsi="Times New Roman" w:cs="Times New Roman"/>
          <w:b/>
          <w:bCs/>
          <w:sz w:val="32"/>
          <w:szCs w:val="32"/>
          <w:u w:val="single"/>
        </w:rPr>
      </w:pPr>
      <w:r w:rsidRPr="008700B7">
        <w:rPr>
          <w:rFonts w:ascii="Times New Roman" w:hAnsi="Times New Roman" w:cs="Times New Roman"/>
          <w:b/>
          <w:bCs/>
          <w:sz w:val="32"/>
          <w:szCs w:val="32"/>
          <w:u w:val="single"/>
        </w:rPr>
        <w:t>PLAN DE NEGOCIO</w:t>
      </w:r>
      <w:r w:rsidR="002642C5" w:rsidRPr="008700B7">
        <w:rPr>
          <w:rFonts w:ascii="Times New Roman" w:hAnsi="Times New Roman" w:cs="Times New Roman"/>
          <w:b/>
          <w:bCs/>
          <w:sz w:val="32"/>
          <w:szCs w:val="32"/>
          <w:u w:val="single"/>
        </w:rPr>
        <w:t>S</w:t>
      </w:r>
    </w:p>
    <w:p w14:paraId="74E22040" w14:textId="77777777" w:rsidR="002D10CA" w:rsidRPr="002D10CA" w:rsidRDefault="002D10CA" w:rsidP="002D10CA">
      <w:pPr>
        <w:pStyle w:val="Prrafodelista"/>
        <w:ind w:left="643"/>
        <w:rPr>
          <w:rFonts w:ascii="Times New Roman" w:hAnsi="Times New Roman" w:cs="Times New Roman"/>
          <w:b/>
          <w:bCs/>
          <w:sz w:val="32"/>
          <w:szCs w:val="32"/>
          <w:u w:val="single"/>
        </w:rPr>
      </w:pPr>
    </w:p>
    <w:p w14:paraId="68877CD2" w14:textId="77777777" w:rsidR="006E0CE1" w:rsidRDefault="009F0F61" w:rsidP="007371C8">
      <w:pPr>
        <w:spacing w:line="360" w:lineRule="auto"/>
        <w:jc w:val="both"/>
        <w:rPr>
          <w:rFonts w:ascii="Times New Roman" w:hAnsi="Times New Roman" w:cs="Times New Roman"/>
          <w:b/>
          <w:sz w:val="24"/>
          <w:szCs w:val="24"/>
        </w:rPr>
      </w:pPr>
      <w:r w:rsidRPr="006E0CE1">
        <w:rPr>
          <w:rFonts w:ascii="Arial" w:hAnsi="Arial" w:cs="Arial"/>
          <w:bCs/>
          <w:sz w:val="24"/>
          <w:szCs w:val="24"/>
        </w:rPr>
        <w:t>En el</w:t>
      </w:r>
      <w:r w:rsidR="00443F10" w:rsidRPr="006E0CE1">
        <w:rPr>
          <w:rFonts w:ascii="Arial" w:hAnsi="Arial" w:cs="Arial"/>
          <w:bCs/>
          <w:sz w:val="24"/>
          <w:szCs w:val="24"/>
        </w:rPr>
        <w:t xml:space="preserve"> plan de negocios </w:t>
      </w:r>
      <w:r w:rsidRPr="006E0CE1">
        <w:rPr>
          <w:rFonts w:ascii="Arial" w:hAnsi="Arial" w:cs="Arial"/>
          <w:bCs/>
          <w:sz w:val="24"/>
          <w:szCs w:val="24"/>
        </w:rPr>
        <w:t>hay aspectos financieros y económicos relevantes</w:t>
      </w:r>
      <w:r w:rsidRPr="006E0CE1">
        <w:rPr>
          <w:rFonts w:ascii="Times New Roman" w:hAnsi="Times New Roman" w:cs="Times New Roman"/>
          <w:b/>
          <w:sz w:val="24"/>
          <w:szCs w:val="24"/>
        </w:rPr>
        <w:t>.</w:t>
      </w:r>
      <w:r w:rsidR="006E0CE1">
        <w:rPr>
          <w:rFonts w:ascii="Times New Roman" w:hAnsi="Times New Roman" w:cs="Times New Roman"/>
          <w:b/>
          <w:sz w:val="24"/>
          <w:szCs w:val="24"/>
        </w:rPr>
        <w:t xml:space="preserve"> </w:t>
      </w:r>
    </w:p>
    <w:p w14:paraId="2C29DF51" w14:textId="77777777" w:rsidR="006E0CE1" w:rsidRDefault="00375048" w:rsidP="007371C8">
      <w:pPr>
        <w:spacing w:line="360" w:lineRule="auto"/>
        <w:jc w:val="both"/>
        <w:rPr>
          <w:rFonts w:ascii="Times New Roman" w:hAnsi="Times New Roman" w:cs="Times New Roman"/>
          <w:b/>
          <w:sz w:val="24"/>
          <w:szCs w:val="24"/>
        </w:rPr>
      </w:pPr>
      <w:r w:rsidRPr="006E0CE1">
        <w:rPr>
          <w:rFonts w:ascii="Arial" w:hAnsi="Arial" w:cs="Arial"/>
          <w:color w:val="474747"/>
          <w:sz w:val="24"/>
          <w:szCs w:val="24"/>
          <w:shd w:val="clear" w:color="auto" w:fill="FFFFFF"/>
        </w:rPr>
        <w:t>El análisis financiero comprende en el </w:t>
      </w:r>
      <w:r w:rsidRPr="006E0CE1">
        <w:rPr>
          <w:rFonts w:ascii="Arial" w:hAnsi="Arial" w:cs="Arial"/>
          <w:color w:val="040C28"/>
          <w:sz w:val="24"/>
          <w:szCs w:val="24"/>
        </w:rPr>
        <w:t>cálculo de indicadores financieros, estos expresan la solvencia, liquidez, eficiencia operativa, rendimiento, endeudamiento y rentabilidad de una empresa.</w:t>
      </w:r>
      <w:r w:rsidR="006E0CE1" w:rsidRPr="006E0CE1">
        <w:rPr>
          <w:rFonts w:ascii="Times New Roman" w:hAnsi="Times New Roman" w:cs="Times New Roman"/>
          <w:b/>
          <w:sz w:val="24"/>
          <w:szCs w:val="24"/>
        </w:rPr>
        <w:t xml:space="preserve"> </w:t>
      </w:r>
    </w:p>
    <w:p w14:paraId="38566C0C" w14:textId="30CC6420" w:rsidR="008D4AB6" w:rsidRPr="007853A4" w:rsidRDefault="00A54AAB" w:rsidP="007371C8">
      <w:pPr>
        <w:spacing w:line="360" w:lineRule="auto"/>
        <w:jc w:val="both"/>
        <w:rPr>
          <w:rFonts w:ascii="Arial" w:hAnsi="Arial" w:cs="Arial"/>
          <w:b/>
          <w:sz w:val="24"/>
          <w:szCs w:val="24"/>
        </w:rPr>
      </w:pPr>
      <w:r w:rsidRPr="007853A4">
        <w:rPr>
          <w:rFonts w:ascii="Arial" w:hAnsi="Arial" w:cs="Arial"/>
          <w:bCs/>
          <w:sz w:val="24"/>
          <w:szCs w:val="24"/>
        </w:rPr>
        <w:t>El</w:t>
      </w:r>
      <w:r w:rsidR="00443F10" w:rsidRPr="007853A4">
        <w:rPr>
          <w:rFonts w:ascii="Arial" w:hAnsi="Arial" w:cs="Arial"/>
          <w:bCs/>
          <w:sz w:val="24"/>
          <w:szCs w:val="24"/>
        </w:rPr>
        <w:t xml:space="preserve"> análisis económico </w:t>
      </w:r>
      <w:r w:rsidR="008D4AB6" w:rsidRPr="007853A4">
        <w:rPr>
          <w:rFonts w:ascii="Arial" w:hAnsi="Arial" w:cs="Arial"/>
          <w:bCs/>
          <w:sz w:val="24"/>
          <w:szCs w:val="24"/>
        </w:rPr>
        <w:t>es una evaluación de</w:t>
      </w:r>
      <w:r w:rsidR="00443F10" w:rsidRPr="007853A4">
        <w:rPr>
          <w:rFonts w:ascii="Arial" w:hAnsi="Arial" w:cs="Arial"/>
          <w:bCs/>
          <w:sz w:val="24"/>
          <w:szCs w:val="24"/>
        </w:rPr>
        <w:t xml:space="preserve"> la rentabilidad de la compañía</w:t>
      </w:r>
      <w:r w:rsidR="00443F10" w:rsidRPr="007853A4">
        <w:rPr>
          <w:rFonts w:ascii="Arial" w:hAnsi="Arial" w:cs="Arial"/>
          <w:b/>
          <w:sz w:val="24"/>
          <w:szCs w:val="24"/>
        </w:rPr>
        <w:t xml:space="preserve">. </w:t>
      </w:r>
    </w:p>
    <w:p w14:paraId="232EADB5" w14:textId="5E9D439E" w:rsidR="00443F10" w:rsidRPr="007853A4" w:rsidRDefault="006E0CE1" w:rsidP="007371C8">
      <w:pPr>
        <w:spacing w:line="360" w:lineRule="auto"/>
        <w:jc w:val="both"/>
        <w:rPr>
          <w:rFonts w:ascii="Arial" w:hAnsi="Arial" w:cs="Arial"/>
          <w:bCs/>
          <w:sz w:val="24"/>
          <w:szCs w:val="24"/>
          <w:u w:val="single"/>
        </w:rPr>
      </w:pPr>
      <w:r w:rsidRPr="007853A4">
        <w:rPr>
          <w:rFonts w:ascii="Arial" w:hAnsi="Arial" w:cs="Arial"/>
          <w:bCs/>
          <w:sz w:val="24"/>
          <w:szCs w:val="24"/>
          <w:u w:val="single"/>
        </w:rPr>
        <w:t>Información de la situación de aspectos relevantes antes de comenzar a operar con la empresa</w:t>
      </w:r>
      <w:r w:rsidR="00443F10" w:rsidRPr="007853A4">
        <w:rPr>
          <w:rFonts w:ascii="Arial" w:hAnsi="Arial" w:cs="Arial"/>
          <w:bCs/>
          <w:sz w:val="24"/>
          <w:szCs w:val="24"/>
          <w:u w:val="single"/>
        </w:rPr>
        <w:t>:</w:t>
      </w:r>
    </w:p>
    <w:p w14:paraId="3B682AF0" w14:textId="52E00058" w:rsidR="00BD7429" w:rsidRPr="007853A4" w:rsidRDefault="00BD7429" w:rsidP="00BE218C">
      <w:pPr>
        <w:pStyle w:val="Prrafodelista"/>
        <w:numPr>
          <w:ilvl w:val="0"/>
          <w:numId w:val="10"/>
        </w:numPr>
        <w:spacing w:line="360" w:lineRule="auto"/>
        <w:jc w:val="both"/>
        <w:rPr>
          <w:rFonts w:ascii="Arial" w:hAnsi="Arial" w:cs="Arial"/>
          <w:sz w:val="24"/>
          <w:szCs w:val="24"/>
        </w:rPr>
      </w:pPr>
      <w:r w:rsidRPr="007853A4">
        <w:rPr>
          <w:rFonts w:ascii="Arial" w:hAnsi="Arial" w:cs="Arial"/>
          <w:sz w:val="24"/>
          <w:szCs w:val="24"/>
        </w:rPr>
        <w:t>Alquiler de</w:t>
      </w:r>
      <w:r w:rsidR="00EB638B" w:rsidRPr="007853A4">
        <w:rPr>
          <w:rFonts w:ascii="Arial" w:hAnsi="Arial" w:cs="Arial"/>
          <w:sz w:val="24"/>
          <w:szCs w:val="24"/>
        </w:rPr>
        <w:t xml:space="preserve"> un</w:t>
      </w:r>
      <w:r w:rsidR="00F825D2">
        <w:rPr>
          <w:rFonts w:ascii="Arial" w:hAnsi="Arial" w:cs="Arial"/>
          <w:sz w:val="24"/>
          <w:szCs w:val="24"/>
        </w:rPr>
        <w:t>a oficina de 1</w:t>
      </w:r>
      <w:r w:rsidR="00C9028F">
        <w:rPr>
          <w:rFonts w:ascii="Arial" w:hAnsi="Arial" w:cs="Arial"/>
          <w:sz w:val="24"/>
          <w:szCs w:val="24"/>
        </w:rPr>
        <w:t>6</w:t>
      </w:r>
      <w:r w:rsidR="00F825D2">
        <w:rPr>
          <w:rFonts w:ascii="Arial" w:hAnsi="Arial" w:cs="Arial"/>
          <w:sz w:val="24"/>
          <w:szCs w:val="24"/>
        </w:rPr>
        <w:t>0 m</w:t>
      </w:r>
      <w:r w:rsidR="006C32CF">
        <w:rPr>
          <w:rFonts w:ascii="Arial" w:hAnsi="Arial" w:cs="Arial"/>
          <w:sz w:val="24"/>
          <w:szCs w:val="24"/>
        </w:rPr>
        <w:t>2</w:t>
      </w:r>
      <w:r w:rsidR="00EB638B" w:rsidRPr="007853A4">
        <w:rPr>
          <w:rFonts w:ascii="Arial" w:hAnsi="Arial" w:cs="Arial"/>
          <w:sz w:val="24"/>
          <w:szCs w:val="24"/>
        </w:rPr>
        <w:t xml:space="preserve"> en el centro de M</w:t>
      </w:r>
      <w:r w:rsidR="00AA1FDF" w:rsidRPr="007853A4">
        <w:rPr>
          <w:rFonts w:ascii="Arial" w:hAnsi="Arial" w:cs="Arial"/>
          <w:sz w:val="24"/>
          <w:szCs w:val="24"/>
        </w:rPr>
        <w:t>ontevideo</w:t>
      </w:r>
      <w:r w:rsidR="00EB638B" w:rsidRPr="007853A4">
        <w:rPr>
          <w:rFonts w:ascii="Arial" w:hAnsi="Arial" w:cs="Arial"/>
          <w:sz w:val="24"/>
          <w:szCs w:val="24"/>
        </w:rPr>
        <w:t xml:space="preserve"> por </w:t>
      </w:r>
      <w:r w:rsidR="00947124">
        <w:rPr>
          <w:rFonts w:ascii="Arial" w:hAnsi="Arial" w:cs="Arial"/>
          <w:sz w:val="24"/>
          <w:szCs w:val="24"/>
        </w:rPr>
        <w:t>1</w:t>
      </w:r>
      <w:r w:rsidR="00EB638B" w:rsidRPr="007853A4">
        <w:rPr>
          <w:rFonts w:ascii="Arial" w:hAnsi="Arial" w:cs="Arial"/>
          <w:sz w:val="24"/>
          <w:szCs w:val="24"/>
        </w:rPr>
        <w:t xml:space="preserve">3.000 </w:t>
      </w:r>
      <w:r w:rsidR="007371C8" w:rsidRPr="007853A4">
        <w:rPr>
          <w:rFonts w:ascii="Arial" w:hAnsi="Arial" w:cs="Arial"/>
          <w:sz w:val="24"/>
          <w:szCs w:val="24"/>
        </w:rPr>
        <w:t xml:space="preserve">USD </w:t>
      </w:r>
      <w:r w:rsidR="00947124">
        <w:rPr>
          <w:rFonts w:ascii="Arial" w:hAnsi="Arial" w:cs="Arial"/>
          <w:sz w:val="24"/>
          <w:szCs w:val="24"/>
        </w:rPr>
        <w:t>al año,</w:t>
      </w:r>
      <w:r w:rsidR="00EB638B" w:rsidRPr="007853A4">
        <w:rPr>
          <w:rFonts w:ascii="Arial" w:hAnsi="Arial" w:cs="Arial"/>
          <w:sz w:val="24"/>
          <w:szCs w:val="24"/>
        </w:rPr>
        <w:t xml:space="preserve"> con un contrato a 10 años e incrementos anuales proporcionales a la evolución del </w:t>
      </w:r>
      <w:r w:rsidR="006B0E94" w:rsidRPr="007853A4">
        <w:rPr>
          <w:rFonts w:ascii="Arial" w:hAnsi="Arial" w:cs="Arial"/>
          <w:sz w:val="24"/>
          <w:szCs w:val="24"/>
        </w:rPr>
        <w:t xml:space="preserve">IPC (Índice de Precios </w:t>
      </w:r>
      <w:r w:rsidR="00B12DEC" w:rsidRPr="007853A4">
        <w:rPr>
          <w:rFonts w:ascii="Arial" w:hAnsi="Arial" w:cs="Arial"/>
          <w:sz w:val="24"/>
          <w:szCs w:val="24"/>
        </w:rPr>
        <w:t>de</w:t>
      </w:r>
      <w:r w:rsidR="006B0E94" w:rsidRPr="007853A4">
        <w:rPr>
          <w:rFonts w:ascii="Arial" w:hAnsi="Arial" w:cs="Arial"/>
          <w:sz w:val="24"/>
          <w:szCs w:val="24"/>
        </w:rPr>
        <w:t>l Consumo)</w:t>
      </w:r>
      <w:r w:rsidR="00EB638B" w:rsidRPr="007853A4">
        <w:rPr>
          <w:rFonts w:ascii="Arial" w:hAnsi="Arial" w:cs="Arial"/>
          <w:sz w:val="24"/>
          <w:szCs w:val="24"/>
        </w:rPr>
        <w:t xml:space="preserve">. </w:t>
      </w:r>
    </w:p>
    <w:p w14:paraId="031E50E0" w14:textId="47829486" w:rsidR="00152CBC" w:rsidRPr="007853A4" w:rsidRDefault="00271C54" w:rsidP="00A4527F">
      <w:pPr>
        <w:pStyle w:val="Prrafodelista"/>
        <w:numPr>
          <w:ilvl w:val="0"/>
          <w:numId w:val="10"/>
        </w:numPr>
        <w:spacing w:line="360" w:lineRule="auto"/>
        <w:jc w:val="both"/>
        <w:rPr>
          <w:rFonts w:ascii="Arial" w:hAnsi="Arial" w:cs="Arial"/>
          <w:sz w:val="24"/>
          <w:szCs w:val="24"/>
        </w:rPr>
      </w:pPr>
      <w:r>
        <w:rPr>
          <w:rFonts w:ascii="Arial" w:hAnsi="Arial" w:cs="Arial"/>
          <w:sz w:val="24"/>
          <w:szCs w:val="24"/>
        </w:rPr>
        <w:t>Reforma de la oficina alquilada 4</w:t>
      </w:r>
      <w:r w:rsidR="003E24B6">
        <w:rPr>
          <w:rFonts w:ascii="Arial" w:hAnsi="Arial" w:cs="Arial"/>
          <w:sz w:val="24"/>
          <w:szCs w:val="24"/>
        </w:rPr>
        <w:t xml:space="preserve">0.000 </w:t>
      </w:r>
      <w:r w:rsidR="00A97786" w:rsidRPr="007853A4">
        <w:rPr>
          <w:rFonts w:ascii="Arial" w:hAnsi="Arial" w:cs="Arial"/>
          <w:sz w:val="24"/>
          <w:szCs w:val="24"/>
        </w:rPr>
        <w:t>US</w:t>
      </w:r>
      <w:r w:rsidR="002376A7">
        <w:rPr>
          <w:rFonts w:ascii="Arial" w:hAnsi="Arial" w:cs="Arial"/>
          <w:sz w:val="24"/>
          <w:szCs w:val="24"/>
        </w:rPr>
        <w:t>D</w:t>
      </w:r>
      <w:r w:rsidR="003E24B6">
        <w:rPr>
          <w:rFonts w:ascii="Arial" w:hAnsi="Arial" w:cs="Arial"/>
          <w:sz w:val="24"/>
          <w:szCs w:val="24"/>
        </w:rPr>
        <w:t>.</w:t>
      </w:r>
      <w:r w:rsidR="00142EBE" w:rsidRPr="007853A4">
        <w:rPr>
          <w:rFonts w:ascii="Arial" w:hAnsi="Arial" w:cs="Arial"/>
          <w:sz w:val="24"/>
          <w:szCs w:val="24"/>
        </w:rPr>
        <w:t xml:space="preserve"> Ese monto</w:t>
      </w:r>
      <w:r w:rsidR="00EB638B" w:rsidRPr="007853A4">
        <w:rPr>
          <w:rFonts w:ascii="Arial" w:hAnsi="Arial" w:cs="Arial"/>
          <w:sz w:val="24"/>
          <w:szCs w:val="24"/>
        </w:rPr>
        <w:t xml:space="preserve"> se considerará un activo</w:t>
      </w:r>
      <w:r w:rsidR="00E3568C" w:rsidRPr="007853A4">
        <w:rPr>
          <w:rFonts w:ascii="Arial" w:hAnsi="Arial" w:cs="Arial"/>
          <w:sz w:val="24"/>
          <w:szCs w:val="24"/>
        </w:rPr>
        <w:t xml:space="preserve">, </w:t>
      </w:r>
      <w:proofErr w:type="gramStart"/>
      <w:r w:rsidR="00A969FA">
        <w:rPr>
          <w:rFonts w:ascii="Arial" w:hAnsi="Arial" w:cs="Arial"/>
          <w:sz w:val="24"/>
          <w:szCs w:val="24"/>
        </w:rPr>
        <w:t>a</w:t>
      </w:r>
      <w:proofErr w:type="gramEnd"/>
      <w:r w:rsidR="00A969FA">
        <w:rPr>
          <w:rFonts w:ascii="Arial" w:hAnsi="Arial" w:cs="Arial"/>
          <w:sz w:val="24"/>
          <w:szCs w:val="24"/>
        </w:rPr>
        <w:t xml:space="preserve"> tener en cuenta</w:t>
      </w:r>
      <w:r w:rsidR="00EB638B" w:rsidRPr="007853A4">
        <w:rPr>
          <w:rFonts w:ascii="Arial" w:hAnsi="Arial" w:cs="Arial"/>
          <w:sz w:val="24"/>
          <w:szCs w:val="24"/>
        </w:rPr>
        <w:t xml:space="preserve"> un periodo de amortización </w:t>
      </w:r>
      <w:r w:rsidR="009305D4">
        <w:rPr>
          <w:rFonts w:ascii="Arial" w:hAnsi="Arial" w:cs="Arial"/>
          <w:sz w:val="24"/>
          <w:szCs w:val="24"/>
        </w:rPr>
        <w:t>de 10 años</w:t>
      </w:r>
      <w:r w:rsidR="00EB638B" w:rsidRPr="007853A4">
        <w:rPr>
          <w:rFonts w:ascii="Arial" w:hAnsi="Arial" w:cs="Arial"/>
          <w:sz w:val="24"/>
          <w:szCs w:val="24"/>
        </w:rPr>
        <w:t>.</w:t>
      </w:r>
    </w:p>
    <w:p w14:paraId="420AFA85" w14:textId="77777777" w:rsidR="009A77B3" w:rsidRPr="007853A4" w:rsidRDefault="00EB638B" w:rsidP="007371C8">
      <w:pPr>
        <w:pStyle w:val="Prrafodelista"/>
        <w:numPr>
          <w:ilvl w:val="0"/>
          <w:numId w:val="10"/>
        </w:numPr>
        <w:spacing w:line="360" w:lineRule="auto"/>
        <w:jc w:val="both"/>
        <w:rPr>
          <w:rFonts w:ascii="Arial" w:hAnsi="Arial" w:cs="Arial"/>
          <w:sz w:val="24"/>
          <w:szCs w:val="24"/>
        </w:rPr>
      </w:pPr>
      <w:r w:rsidRPr="007853A4">
        <w:rPr>
          <w:rFonts w:ascii="Arial" w:hAnsi="Arial" w:cs="Arial"/>
          <w:sz w:val="24"/>
          <w:szCs w:val="24"/>
        </w:rPr>
        <w:t xml:space="preserve"> Mobiliario, equipos informáticos, teléfonos, muebles, material de oficina… con un coste estimado de 20.000 </w:t>
      </w:r>
      <w:r w:rsidR="00A97786" w:rsidRPr="007853A4">
        <w:rPr>
          <w:rFonts w:ascii="Arial" w:hAnsi="Arial" w:cs="Arial"/>
          <w:sz w:val="24"/>
          <w:szCs w:val="24"/>
        </w:rPr>
        <w:t>USD</w:t>
      </w:r>
      <w:r w:rsidRPr="007853A4">
        <w:rPr>
          <w:rFonts w:ascii="Arial" w:hAnsi="Arial" w:cs="Arial"/>
          <w:sz w:val="24"/>
          <w:szCs w:val="24"/>
        </w:rPr>
        <w:t>. Se estima que la vida útil de este tipo de activos es de 5 años, con una amortización fija del 20%/anual.</w:t>
      </w:r>
    </w:p>
    <w:p w14:paraId="55495705" w14:textId="683F8D75" w:rsidR="00187D15" w:rsidRPr="007853A4" w:rsidRDefault="00EB638B" w:rsidP="007371C8">
      <w:pPr>
        <w:pStyle w:val="Prrafodelista"/>
        <w:numPr>
          <w:ilvl w:val="0"/>
          <w:numId w:val="10"/>
        </w:numPr>
        <w:spacing w:line="360" w:lineRule="auto"/>
        <w:jc w:val="both"/>
        <w:rPr>
          <w:rFonts w:ascii="Arial" w:hAnsi="Arial" w:cs="Arial"/>
          <w:sz w:val="24"/>
          <w:szCs w:val="24"/>
        </w:rPr>
      </w:pPr>
      <w:r w:rsidRPr="007853A4">
        <w:rPr>
          <w:rFonts w:ascii="Arial" w:hAnsi="Arial" w:cs="Arial"/>
          <w:sz w:val="24"/>
          <w:szCs w:val="24"/>
        </w:rPr>
        <w:t xml:space="preserve">Software informático para modelizar </w:t>
      </w:r>
      <w:r w:rsidR="00FE2BE6" w:rsidRPr="007853A4">
        <w:rPr>
          <w:rFonts w:ascii="Arial" w:hAnsi="Arial" w:cs="Arial"/>
          <w:sz w:val="24"/>
          <w:szCs w:val="24"/>
        </w:rPr>
        <w:t>y calcular</w:t>
      </w:r>
      <w:r w:rsidRPr="007853A4">
        <w:rPr>
          <w:rFonts w:ascii="Arial" w:hAnsi="Arial" w:cs="Arial"/>
          <w:sz w:val="24"/>
          <w:szCs w:val="24"/>
        </w:rPr>
        <w:t xml:space="preserve"> (</w:t>
      </w:r>
      <w:r w:rsidR="00CD7D34" w:rsidRPr="007853A4">
        <w:rPr>
          <w:rFonts w:ascii="Arial" w:hAnsi="Arial" w:cs="Arial"/>
          <w:sz w:val="24"/>
          <w:szCs w:val="24"/>
        </w:rPr>
        <w:t>AUTOCAD</w:t>
      </w:r>
      <w:r w:rsidRPr="007853A4">
        <w:rPr>
          <w:rFonts w:ascii="Arial" w:hAnsi="Arial" w:cs="Arial"/>
          <w:sz w:val="24"/>
          <w:szCs w:val="24"/>
        </w:rPr>
        <w:t xml:space="preserve">) </w:t>
      </w:r>
      <w:r w:rsidR="008A44E3">
        <w:rPr>
          <w:rFonts w:ascii="Arial" w:hAnsi="Arial" w:cs="Arial"/>
          <w:sz w:val="24"/>
          <w:szCs w:val="24"/>
        </w:rPr>
        <w:t xml:space="preserve">e instrumentos </w:t>
      </w:r>
      <w:r w:rsidR="00543F22">
        <w:rPr>
          <w:rFonts w:ascii="Arial" w:hAnsi="Arial" w:cs="Arial"/>
          <w:sz w:val="24"/>
          <w:szCs w:val="24"/>
        </w:rPr>
        <w:t>electrónicos de evaluación de maquinaria y estructuras</w:t>
      </w:r>
      <w:r w:rsidR="00AA37CB">
        <w:rPr>
          <w:rFonts w:ascii="Arial" w:hAnsi="Arial" w:cs="Arial"/>
          <w:sz w:val="24"/>
          <w:szCs w:val="24"/>
        </w:rPr>
        <w:t xml:space="preserve"> (termográficos, radiográficos</w:t>
      </w:r>
      <w:r w:rsidR="00A969FA">
        <w:rPr>
          <w:rFonts w:ascii="Arial" w:hAnsi="Arial" w:cs="Arial"/>
          <w:sz w:val="24"/>
          <w:szCs w:val="24"/>
        </w:rPr>
        <w:t>, endoscop</w:t>
      </w:r>
      <w:r w:rsidR="0034504E">
        <w:rPr>
          <w:rFonts w:ascii="Arial" w:hAnsi="Arial" w:cs="Arial"/>
          <w:sz w:val="24"/>
          <w:szCs w:val="24"/>
        </w:rPr>
        <w:t>io</w:t>
      </w:r>
      <w:r w:rsidR="00AA37CB">
        <w:rPr>
          <w:rFonts w:ascii="Arial" w:hAnsi="Arial" w:cs="Arial"/>
          <w:sz w:val="24"/>
          <w:szCs w:val="24"/>
        </w:rPr>
        <w:t xml:space="preserve"> </w:t>
      </w:r>
      <w:r w:rsidR="0056469A">
        <w:rPr>
          <w:rFonts w:ascii="Arial" w:hAnsi="Arial" w:cs="Arial"/>
          <w:sz w:val="24"/>
          <w:szCs w:val="24"/>
        </w:rPr>
        <w:t xml:space="preserve">y otros) </w:t>
      </w:r>
      <w:r w:rsidRPr="007853A4">
        <w:rPr>
          <w:rFonts w:ascii="Arial" w:hAnsi="Arial" w:cs="Arial"/>
          <w:sz w:val="24"/>
          <w:szCs w:val="24"/>
        </w:rPr>
        <w:t xml:space="preserve">con un coste estimado de 30.000 </w:t>
      </w:r>
      <w:r w:rsidR="00A97786" w:rsidRPr="007853A4">
        <w:rPr>
          <w:rFonts w:ascii="Arial" w:hAnsi="Arial" w:cs="Arial"/>
          <w:sz w:val="24"/>
          <w:szCs w:val="24"/>
        </w:rPr>
        <w:t>USD</w:t>
      </w:r>
      <w:r w:rsidRPr="007853A4">
        <w:rPr>
          <w:rFonts w:ascii="Arial" w:hAnsi="Arial" w:cs="Arial"/>
          <w:sz w:val="24"/>
          <w:szCs w:val="24"/>
        </w:rPr>
        <w:t xml:space="preserve"> y una </w:t>
      </w:r>
      <w:r w:rsidR="00EA28DD" w:rsidRPr="007853A4">
        <w:rPr>
          <w:rFonts w:ascii="Arial" w:hAnsi="Arial" w:cs="Arial"/>
          <w:sz w:val="24"/>
          <w:szCs w:val="24"/>
        </w:rPr>
        <w:t xml:space="preserve">utilidad </w:t>
      </w:r>
      <w:r w:rsidRPr="007853A4">
        <w:rPr>
          <w:rFonts w:ascii="Arial" w:hAnsi="Arial" w:cs="Arial"/>
          <w:sz w:val="24"/>
          <w:szCs w:val="24"/>
        </w:rPr>
        <w:t xml:space="preserve">de 10 años. </w:t>
      </w:r>
      <w:r w:rsidR="00EA28DD" w:rsidRPr="007853A4">
        <w:rPr>
          <w:rFonts w:ascii="Arial" w:hAnsi="Arial" w:cs="Arial"/>
          <w:sz w:val="24"/>
          <w:szCs w:val="24"/>
        </w:rPr>
        <w:t>El manten</w:t>
      </w:r>
      <w:r w:rsidR="007853A4" w:rsidRPr="007853A4">
        <w:rPr>
          <w:rFonts w:ascii="Arial" w:hAnsi="Arial" w:cs="Arial"/>
          <w:sz w:val="24"/>
          <w:szCs w:val="24"/>
        </w:rPr>
        <w:t>imiento de</w:t>
      </w:r>
      <w:r w:rsidRPr="007853A4">
        <w:rPr>
          <w:rFonts w:ascii="Arial" w:hAnsi="Arial" w:cs="Arial"/>
          <w:sz w:val="24"/>
          <w:szCs w:val="24"/>
        </w:rPr>
        <w:t xml:space="preserve"> es</w:t>
      </w:r>
      <w:r w:rsidR="008E7369">
        <w:rPr>
          <w:rFonts w:ascii="Arial" w:hAnsi="Arial" w:cs="Arial"/>
          <w:sz w:val="24"/>
          <w:szCs w:val="24"/>
        </w:rPr>
        <w:t>os equipos</w:t>
      </w:r>
      <w:r w:rsidRPr="007853A4">
        <w:rPr>
          <w:rFonts w:ascii="Arial" w:hAnsi="Arial" w:cs="Arial"/>
          <w:sz w:val="24"/>
          <w:szCs w:val="24"/>
        </w:rPr>
        <w:t xml:space="preserve"> programa </w:t>
      </w:r>
      <w:r w:rsidR="007853A4" w:rsidRPr="007853A4">
        <w:rPr>
          <w:rFonts w:ascii="Arial" w:hAnsi="Arial" w:cs="Arial"/>
          <w:sz w:val="24"/>
          <w:szCs w:val="24"/>
        </w:rPr>
        <w:t xml:space="preserve">y </w:t>
      </w:r>
      <w:r w:rsidRPr="007853A4">
        <w:rPr>
          <w:rFonts w:ascii="Arial" w:hAnsi="Arial" w:cs="Arial"/>
          <w:sz w:val="24"/>
          <w:szCs w:val="24"/>
        </w:rPr>
        <w:t>actualiza</w:t>
      </w:r>
      <w:r w:rsidR="007853A4" w:rsidRPr="007853A4">
        <w:rPr>
          <w:rFonts w:ascii="Arial" w:hAnsi="Arial" w:cs="Arial"/>
          <w:sz w:val="24"/>
          <w:szCs w:val="24"/>
        </w:rPr>
        <w:t>ción tiene un costo</w:t>
      </w:r>
      <w:r w:rsidRPr="007853A4">
        <w:rPr>
          <w:rFonts w:ascii="Arial" w:hAnsi="Arial" w:cs="Arial"/>
          <w:sz w:val="24"/>
          <w:szCs w:val="24"/>
        </w:rPr>
        <w:t xml:space="preserve"> a</w:t>
      </w:r>
      <w:r w:rsidR="00B92AD1">
        <w:rPr>
          <w:rFonts w:ascii="Arial" w:hAnsi="Arial" w:cs="Arial"/>
          <w:sz w:val="24"/>
          <w:szCs w:val="24"/>
        </w:rPr>
        <w:t>gregado</w:t>
      </w:r>
      <w:r w:rsidR="00E47B9C">
        <w:rPr>
          <w:rFonts w:ascii="Arial" w:hAnsi="Arial" w:cs="Arial"/>
          <w:sz w:val="24"/>
          <w:szCs w:val="24"/>
        </w:rPr>
        <w:t xml:space="preserve"> de</w:t>
      </w:r>
      <w:r w:rsidRPr="007853A4">
        <w:rPr>
          <w:rFonts w:ascii="Arial" w:hAnsi="Arial" w:cs="Arial"/>
          <w:sz w:val="24"/>
          <w:szCs w:val="24"/>
        </w:rPr>
        <w:t xml:space="preserve"> 1.000 </w:t>
      </w:r>
      <w:r w:rsidR="002B1B6E" w:rsidRPr="007853A4">
        <w:rPr>
          <w:rFonts w:ascii="Arial" w:hAnsi="Arial" w:cs="Arial"/>
          <w:sz w:val="24"/>
          <w:szCs w:val="24"/>
        </w:rPr>
        <w:t>USD</w:t>
      </w:r>
      <w:r w:rsidRPr="007853A4">
        <w:rPr>
          <w:rFonts w:ascii="Arial" w:hAnsi="Arial" w:cs="Arial"/>
          <w:sz w:val="24"/>
          <w:szCs w:val="24"/>
        </w:rPr>
        <w:t xml:space="preserve"> / anuales durante </w:t>
      </w:r>
      <w:r w:rsidR="007853A4" w:rsidRPr="007853A4">
        <w:rPr>
          <w:rFonts w:ascii="Arial" w:hAnsi="Arial" w:cs="Arial"/>
          <w:sz w:val="24"/>
          <w:szCs w:val="24"/>
        </w:rPr>
        <w:t>el período de</w:t>
      </w:r>
      <w:r w:rsidRPr="007853A4">
        <w:rPr>
          <w:rFonts w:ascii="Arial" w:hAnsi="Arial" w:cs="Arial"/>
          <w:sz w:val="24"/>
          <w:szCs w:val="24"/>
        </w:rPr>
        <w:t xml:space="preserve"> 10 años</w:t>
      </w:r>
      <w:r w:rsidR="00E47B9C">
        <w:rPr>
          <w:rFonts w:ascii="Arial" w:hAnsi="Arial" w:cs="Arial"/>
          <w:sz w:val="24"/>
          <w:szCs w:val="24"/>
        </w:rPr>
        <w:t>.</w:t>
      </w:r>
    </w:p>
    <w:p w14:paraId="24E29982" w14:textId="77777777" w:rsidR="006C2693" w:rsidRDefault="00EB638B" w:rsidP="007371C8">
      <w:pPr>
        <w:pStyle w:val="Prrafodelista"/>
        <w:numPr>
          <w:ilvl w:val="0"/>
          <w:numId w:val="10"/>
        </w:numPr>
        <w:spacing w:line="360" w:lineRule="auto"/>
        <w:jc w:val="both"/>
        <w:rPr>
          <w:rFonts w:ascii="Arial" w:hAnsi="Arial" w:cs="Arial"/>
          <w:sz w:val="24"/>
          <w:szCs w:val="24"/>
        </w:rPr>
      </w:pPr>
      <w:r w:rsidRPr="007853A4">
        <w:rPr>
          <w:rFonts w:ascii="Arial" w:hAnsi="Arial" w:cs="Arial"/>
          <w:sz w:val="24"/>
          <w:szCs w:val="24"/>
        </w:rPr>
        <w:t>Aport</w:t>
      </w:r>
      <w:r w:rsidR="00187D15" w:rsidRPr="007853A4">
        <w:rPr>
          <w:rFonts w:ascii="Arial" w:hAnsi="Arial" w:cs="Arial"/>
          <w:sz w:val="24"/>
          <w:szCs w:val="24"/>
        </w:rPr>
        <w:t>e de capital</w:t>
      </w:r>
      <w:r w:rsidRPr="007853A4">
        <w:rPr>
          <w:rFonts w:ascii="Arial" w:hAnsi="Arial" w:cs="Arial"/>
          <w:sz w:val="24"/>
          <w:szCs w:val="24"/>
        </w:rPr>
        <w:t xml:space="preserve"> inicial </w:t>
      </w:r>
      <w:r w:rsidR="00187D15" w:rsidRPr="007853A4">
        <w:rPr>
          <w:rFonts w:ascii="Arial" w:hAnsi="Arial" w:cs="Arial"/>
          <w:sz w:val="24"/>
          <w:szCs w:val="24"/>
        </w:rPr>
        <w:t>de</w:t>
      </w:r>
      <w:r w:rsidRPr="007853A4">
        <w:rPr>
          <w:rFonts w:ascii="Arial" w:hAnsi="Arial" w:cs="Arial"/>
          <w:sz w:val="24"/>
          <w:szCs w:val="24"/>
        </w:rPr>
        <w:t xml:space="preserve"> los socios de la </w:t>
      </w:r>
      <w:r w:rsidR="00187D15" w:rsidRPr="007853A4">
        <w:rPr>
          <w:rFonts w:ascii="Arial" w:hAnsi="Arial" w:cs="Arial"/>
          <w:sz w:val="24"/>
          <w:szCs w:val="24"/>
        </w:rPr>
        <w:t>empresa</w:t>
      </w:r>
      <w:r w:rsidRPr="007853A4">
        <w:rPr>
          <w:rFonts w:ascii="Arial" w:hAnsi="Arial" w:cs="Arial"/>
          <w:sz w:val="24"/>
          <w:szCs w:val="24"/>
        </w:rPr>
        <w:t xml:space="preserve"> </w:t>
      </w:r>
      <w:r w:rsidR="00AA1FDF" w:rsidRPr="007853A4">
        <w:rPr>
          <w:rFonts w:ascii="Arial" w:hAnsi="Arial" w:cs="Arial"/>
          <w:sz w:val="24"/>
          <w:szCs w:val="24"/>
        </w:rPr>
        <w:t>Jorge y</w:t>
      </w:r>
      <w:r w:rsidR="00A15B3B" w:rsidRPr="007853A4">
        <w:rPr>
          <w:rFonts w:ascii="Arial" w:hAnsi="Arial" w:cs="Arial"/>
          <w:sz w:val="24"/>
          <w:szCs w:val="24"/>
        </w:rPr>
        <w:t xml:space="preserve"> M</w:t>
      </w:r>
      <w:r w:rsidR="00AA1FDF" w:rsidRPr="007853A4">
        <w:rPr>
          <w:rFonts w:ascii="Arial" w:hAnsi="Arial" w:cs="Arial"/>
          <w:sz w:val="24"/>
          <w:szCs w:val="24"/>
        </w:rPr>
        <w:t>aría</w:t>
      </w:r>
      <w:r w:rsidRPr="007853A4">
        <w:rPr>
          <w:rFonts w:ascii="Arial" w:hAnsi="Arial" w:cs="Arial"/>
          <w:sz w:val="24"/>
          <w:szCs w:val="24"/>
        </w:rPr>
        <w:t xml:space="preserve"> de 25.000 </w:t>
      </w:r>
      <w:r w:rsidR="002B1B6E" w:rsidRPr="007853A4">
        <w:rPr>
          <w:rFonts w:ascii="Arial" w:hAnsi="Arial" w:cs="Arial"/>
          <w:sz w:val="24"/>
          <w:szCs w:val="24"/>
        </w:rPr>
        <w:t>USD</w:t>
      </w:r>
      <w:r w:rsidRPr="007853A4">
        <w:rPr>
          <w:rFonts w:ascii="Arial" w:hAnsi="Arial" w:cs="Arial"/>
          <w:sz w:val="24"/>
          <w:szCs w:val="24"/>
        </w:rPr>
        <w:t xml:space="preserve"> /cada uno.</w:t>
      </w:r>
    </w:p>
    <w:p w14:paraId="41134337" w14:textId="6386369C" w:rsidR="005A791A" w:rsidRDefault="00E91F97" w:rsidP="007371C8">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La empresa obtiene </w:t>
      </w:r>
      <w:r w:rsidR="00202B79">
        <w:rPr>
          <w:rFonts w:ascii="Arial" w:hAnsi="Arial" w:cs="Arial"/>
          <w:sz w:val="24"/>
          <w:szCs w:val="24"/>
        </w:rPr>
        <w:t>un préstamo de un banco e</w:t>
      </w:r>
      <w:r w:rsidR="00EB638B" w:rsidRPr="005A791A">
        <w:rPr>
          <w:rFonts w:ascii="Arial" w:hAnsi="Arial" w:cs="Arial"/>
          <w:sz w:val="24"/>
          <w:szCs w:val="24"/>
        </w:rPr>
        <w:t xml:space="preserve">l 1 de </w:t>
      </w:r>
      <w:r w:rsidR="00D42664">
        <w:rPr>
          <w:rFonts w:ascii="Arial" w:hAnsi="Arial" w:cs="Arial"/>
          <w:sz w:val="24"/>
          <w:szCs w:val="24"/>
        </w:rPr>
        <w:t>e</w:t>
      </w:r>
      <w:r w:rsidR="00EB638B" w:rsidRPr="005A791A">
        <w:rPr>
          <w:rFonts w:ascii="Arial" w:hAnsi="Arial" w:cs="Arial"/>
          <w:sz w:val="24"/>
          <w:szCs w:val="24"/>
        </w:rPr>
        <w:t>nero de 20</w:t>
      </w:r>
      <w:r w:rsidR="00162420" w:rsidRPr="005A791A">
        <w:rPr>
          <w:rFonts w:ascii="Arial" w:hAnsi="Arial" w:cs="Arial"/>
          <w:sz w:val="24"/>
          <w:szCs w:val="24"/>
        </w:rPr>
        <w:t>23</w:t>
      </w:r>
      <w:r w:rsidR="00EB638B" w:rsidRPr="005A791A">
        <w:rPr>
          <w:rFonts w:ascii="Arial" w:hAnsi="Arial" w:cs="Arial"/>
          <w:sz w:val="24"/>
          <w:szCs w:val="24"/>
        </w:rPr>
        <w:t xml:space="preserve"> por 60.000 </w:t>
      </w:r>
      <w:r w:rsidR="00162420" w:rsidRPr="005A791A">
        <w:rPr>
          <w:rFonts w:ascii="Arial" w:hAnsi="Arial" w:cs="Arial"/>
          <w:sz w:val="24"/>
          <w:szCs w:val="24"/>
        </w:rPr>
        <w:t>USD</w:t>
      </w:r>
      <w:r w:rsidR="00EB638B" w:rsidRPr="005A791A">
        <w:rPr>
          <w:rFonts w:ascii="Arial" w:hAnsi="Arial" w:cs="Arial"/>
          <w:sz w:val="24"/>
          <w:szCs w:val="24"/>
        </w:rPr>
        <w:t xml:space="preserve"> </w:t>
      </w:r>
      <w:r w:rsidR="00202B79">
        <w:rPr>
          <w:rFonts w:ascii="Arial" w:hAnsi="Arial" w:cs="Arial"/>
          <w:sz w:val="24"/>
          <w:szCs w:val="24"/>
        </w:rPr>
        <w:t>est</w:t>
      </w:r>
      <w:r w:rsidR="00FB49A8">
        <w:rPr>
          <w:rFonts w:ascii="Arial" w:hAnsi="Arial" w:cs="Arial"/>
          <w:sz w:val="24"/>
          <w:szCs w:val="24"/>
        </w:rPr>
        <w:t>ando pactado su devolución</w:t>
      </w:r>
      <w:r w:rsidR="00EB638B" w:rsidRPr="005A791A">
        <w:rPr>
          <w:rFonts w:ascii="Arial" w:hAnsi="Arial" w:cs="Arial"/>
          <w:sz w:val="24"/>
          <w:szCs w:val="24"/>
        </w:rPr>
        <w:t xml:space="preserve"> en un plazo de 5 años</w:t>
      </w:r>
      <w:r w:rsidR="00FB49A8">
        <w:rPr>
          <w:rFonts w:ascii="Arial" w:hAnsi="Arial" w:cs="Arial"/>
          <w:sz w:val="24"/>
          <w:szCs w:val="24"/>
        </w:rPr>
        <w:t>, el interés es fijo de</w:t>
      </w:r>
      <w:r w:rsidR="003751EB">
        <w:rPr>
          <w:rFonts w:ascii="Arial" w:hAnsi="Arial" w:cs="Arial"/>
          <w:sz w:val="24"/>
          <w:szCs w:val="24"/>
        </w:rPr>
        <w:t>l 5% y</w:t>
      </w:r>
      <w:r w:rsidR="00EB638B" w:rsidRPr="005A791A">
        <w:rPr>
          <w:rFonts w:ascii="Arial" w:hAnsi="Arial" w:cs="Arial"/>
          <w:sz w:val="24"/>
          <w:szCs w:val="24"/>
        </w:rPr>
        <w:t xml:space="preserve"> </w:t>
      </w:r>
      <w:r w:rsidR="003751EB">
        <w:rPr>
          <w:rFonts w:ascii="Arial" w:hAnsi="Arial" w:cs="Arial"/>
          <w:sz w:val="24"/>
          <w:szCs w:val="24"/>
        </w:rPr>
        <w:t xml:space="preserve">se amortiza </w:t>
      </w:r>
      <w:r w:rsidR="00EB638B" w:rsidRPr="005A791A">
        <w:rPr>
          <w:rFonts w:ascii="Arial" w:hAnsi="Arial" w:cs="Arial"/>
          <w:sz w:val="24"/>
          <w:szCs w:val="24"/>
        </w:rPr>
        <w:t>con cuotas anuales</w:t>
      </w:r>
      <w:r w:rsidR="003751EB">
        <w:rPr>
          <w:rFonts w:ascii="Arial" w:hAnsi="Arial" w:cs="Arial"/>
          <w:sz w:val="24"/>
          <w:szCs w:val="24"/>
        </w:rPr>
        <w:t>.</w:t>
      </w:r>
    </w:p>
    <w:p w14:paraId="33E50567" w14:textId="7147772F" w:rsidR="000E5696" w:rsidRDefault="00EA4BB3" w:rsidP="007371C8">
      <w:pPr>
        <w:pStyle w:val="Prrafodelista"/>
        <w:numPr>
          <w:ilvl w:val="0"/>
          <w:numId w:val="10"/>
        </w:numPr>
        <w:spacing w:line="360" w:lineRule="auto"/>
        <w:jc w:val="both"/>
        <w:rPr>
          <w:rFonts w:ascii="Arial" w:hAnsi="Arial" w:cs="Arial"/>
          <w:sz w:val="24"/>
          <w:szCs w:val="24"/>
        </w:rPr>
      </w:pPr>
      <w:r w:rsidRPr="005A791A">
        <w:rPr>
          <w:rFonts w:ascii="Arial" w:hAnsi="Arial" w:cs="Arial"/>
          <w:sz w:val="24"/>
          <w:szCs w:val="24"/>
        </w:rPr>
        <w:t>De acuerdo con</w:t>
      </w:r>
      <w:r w:rsidR="008A6207" w:rsidRPr="005A791A">
        <w:rPr>
          <w:rFonts w:ascii="Arial" w:hAnsi="Arial" w:cs="Arial"/>
          <w:sz w:val="24"/>
          <w:szCs w:val="24"/>
        </w:rPr>
        <w:t xml:space="preserve"> la normativa de Uruguay para Sociedades de Responsabilidad Limitada uno de lo</w:t>
      </w:r>
      <w:r w:rsidRPr="005A791A">
        <w:rPr>
          <w:rFonts w:ascii="Arial" w:hAnsi="Arial" w:cs="Arial"/>
          <w:sz w:val="24"/>
          <w:szCs w:val="24"/>
        </w:rPr>
        <w:t>s</w:t>
      </w:r>
      <w:r w:rsidR="008A6207" w:rsidRPr="005A791A">
        <w:rPr>
          <w:rFonts w:ascii="Arial" w:hAnsi="Arial" w:cs="Arial"/>
          <w:sz w:val="24"/>
          <w:szCs w:val="24"/>
        </w:rPr>
        <w:t xml:space="preserve"> socios debe </w:t>
      </w:r>
      <w:r w:rsidR="00746F21" w:rsidRPr="005A791A">
        <w:rPr>
          <w:rFonts w:ascii="Arial" w:hAnsi="Arial" w:cs="Arial"/>
          <w:sz w:val="24"/>
          <w:szCs w:val="24"/>
        </w:rPr>
        <w:t>cumplir con el rol de administrador de la sociedad y su salario no puede ser inferior al salario m</w:t>
      </w:r>
      <w:r w:rsidRPr="005A791A">
        <w:rPr>
          <w:rFonts w:ascii="Arial" w:hAnsi="Arial" w:cs="Arial"/>
          <w:sz w:val="24"/>
          <w:szCs w:val="24"/>
        </w:rPr>
        <w:t>ás alto de los empleados de esta. En este caso el rol de Administrador/</w:t>
      </w:r>
      <w:r w:rsidR="00562E49">
        <w:rPr>
          <w:rFonts w:ascii="Arial" w:hAnsi="Arial" w:cs="Arial"/>
          <w:sz w:val="24"/>
          <w:szCs w:val="24"/>
        </w:rPr>
        <w:t xml:space="preserve"> </w:t>
      </w:r>
      <w:proofErr w:type="gramStart"/>
      <w:r w:rsidRPr="005A791A">
        <w:rPr>
          <w:rFonts w:ascii="Arial" w:hAnsi="Arial" w:cs="Arial"/>
          <w:sz w:val="24"/>
          <w:szCs w:val="24"/>
        </w:rPr>
        <w:t>Director</w:t>
      </w:r>
      <w:proofErr w:type="gramEnd"/>
      <w:r w:rsidRPr="005A791A">
        <w:rPr>
          <w:rFonts w:ascii="Arial" w:hAnsi="Arial" w:cs="Arial"/>
          <w:sz w:val="24"/>
          <w:szCs w:val="24"/>
        </w:rPr>
        <w:t xml:space="preserve"> lo ocupará el socio Ingeniero Jorge Alem</w:t>
      </w:r>
      <w:r w:rsidR="00FB794F" w:rsidRPr="005A791A">
        <w:rPr>
          <w:rFonts w:ascii="Arial" w:hAnsi="Arial" w:cs="Arial"/>
          <w:sz w:val="24"/>
          <w:szCs w:val="24"/>
        </w:rPr>
        <w:t>án.</w:t>
      </w:r>
    </w:p>
    <w:p w14:paraId="2ECB4882" w14:textId="77777777" w:rsidR="000E5696" w:rsidRPr="000E5696" w:rsidRDefault="00EB638B" w:rsidP="007371C8">
      <w:pPr>
        <w:pStyle w:val="Prrafodelista"/>
        <w:numPr>
          <w:ilvl w:val="0"/>
          <w:numId w:val="10"/>
        </w:numPr>
        <w:spacing w:line="360" w:lineRule="auto"/>
        <w:jc w:val="both"/>
        <w:rPr>
          <w:rFonts w:ascii="Arial" w:hAnsi="Arial" w:cs="Arial"/>
          <w:sz w:val="24"/>
          <w:szCs w:val="24"/>
        </w:rPr>
      </w:pPr>
      <w:r w:rsidRPr="000E5696">
        <w:rPr>
          <w:rFonts w:ascii="Arial" w:hAnsi="Arial" w:cs="Arial"/>
          <w:sz w:val="24"/>
          <w:szCs w:val="24"/>
        </w:rPr>
        <w:t>Se contratará a un</w:t>
      </w:r>
      <w:r w:rsidR="00222871" w:rsidRPr="000E5696">
        <w:rPr>
          <w:rFonts w:ascii="Arial" w:hAnsi="Arial" w:cs="Arial"/>
          <w:sz w:val="24"/>
          <w:szCs w:val="24"/>
        </w:rPr>
        <w:t xml:space="preserve"> Tecnólogo Mecánico</w:t>
      </w:r>
      <w:r w:rsidRPr="000E5696">
        <w:rPr>
          <w:rFonts w:ascii="Arial" w:hAnsi="Arial" w:cs="Arial"/>
          <w:sz w:val="24"/>
          <w:szCs w:val="24"/>
        </w:rPr>
        <w:t xml:space="preserve"> con un </w:t>
      </w:r>
      <w:r w:rsidR="00FB2FB1" w:rsidRPr="000E5696">
        <w:rPr>
          <w:rFonts w:ascii="Arial" w:hAnsi="Arial" w:cs="Arial"/>
          <w:sz w:val="24"/>
          <w:szCs w:val="24"/>
        </w:rPr>
        <w:t>salario</w:t>
      </w:r>
      <w:r w:rsidRPr="000E5696">
        <w:rPr>
          <w:rFonts w:ascii="Arial" w:hAnsi="Arial" w:cs="Arial"/>
          <w:sz w:val="24"/>
          <w:szCs w:val="24"/>
        </w:rPr>
        <w:t xml:space="preserve"> inicial, incluido </w:t>
      </w:r>
      <w:r w:rsidR="00FB2FB1" w:rsidRPr="000E5696">
        <w:rPr>
          <w:rFonts w:ascii="Arial" w:hAnsi="Arial" w:cs="Arial"/>
          <w:sz w:val="24"/>
          <w:szCs w:val="24"/>
        </w:rPr>
        <w:t>los aportes</w:t>
      </w:r>
      <w:r w:rsidRPr="000E5696">
        <w:rPr>
          <w:rFonts w:ascii="Arial" w:hAnsi="Arial" w:cs="Arial"/>
          <w:sz w:val="24"/>
          <w:szCs w:val="24"/>
        </w:rPr>
        <w:t xml:space="preserve"> a la seguridad social, de </w:t>
      </w:r>
      <w:r w:rsidR="009815CA" w:rsidRPr="000E5696">
        <w:rPr>
          <w:rFonts w:ascii="Arial" w:hAnsi="Arial" w:cs="Arial"/>
          <w:sz w:val="24"/>
          <w:szCs w:val="24"/>
        </w:rPr>
        <w:t>2</w:t>
      </w:r>
      <w:r w:rsidRPr="000E5696">
        <w:rPr>
          <w:rFonts w:ascii="Arial" w:hAnsi="Arial" w:cs="Arial"/>
          <w:sz w:val="24"/>
          <w:szCs w:val="24"/>
        </w:rPr>
        <w:t xml:space="preserve">.000 </w:t>
      </w:r>
      <w:r w:rsidR="00AD54FA" w:rsidRPr="000E5696">
        <w:rPr>
          <w:rFonts w:ascii="Arial" w:hAnsi="Arial" w:cs="Arial"/>
          <w:sz w:val="24"/>
          <w:szCs w:val="24"/>
        </w:rPr>
        <w:t>USD</w:t>
      </w:r>
      <w:r w:rsidRPr="000E5696">
        <w:rPr>
          <w:rFonts w:ascii="Arial" w:hAnsi="Arial" w:cs="Arial"/>
          <w:sz w:val="24"/>
          <w:szCs w:val="24"/>
        </w:rPr>
        <w:t>/mes.</w:t>
      </w:r>
      <w:r w:rsidR="003C1025" w:rsidRPr="000E5696">
        <w:rPr>
          <w:rFonts w:ascii="Arial" w:hAnsi="Arial" w:cs="Arial"/>
          <w:sz w:val="24"/>
          <w:szCs w:val="24"/>
        </w:rPr>
        <w:t xml:space="preserve"> El giro comercial de la empresa es </w:t>
      </w:r>
      <w:r w:rsidR="0001690C" w:rsidRPr="000E5696">
        <w:rPr>
          <w:rFonts w:ascii="Arial" w:hAnsi="Arial" w:cs="Arial"/>
          <w:sz w:val="24"/>
          <w:szCs w:val="24"/>
        </w:rPr>
        <w:t>Ingeniería</w:t>
      </w:r>
      <w:r w:rsidR="003C1025" w:rsidRPr="000E5696">
        <w:rPr>
          <w:rFonts w:ascii="Arial" w:hAnsi="Arial" w:cs="Arial"/>
          <w:sz w:val="24"/>
          <w:szCs w:val="24"/>
        </w:rPr>
        <w:t xml:space="preserve"> Indus</w:t>
      </w:r>
      <w:r w:rsidR="0001690C" w:rsidRPr="000E5696">
        <w:rPr>
          <w:rFonts w:ascii="Arial" w:hAnsi="Arial" w:cs="Arial"/>
          <w:sz w:val="24"/>
          <w:szCs w:val="24"/>
        </w:rPr>
        <w:t>t</w:t>
      </w:r>
      <w:r w:rsidR="003C1025" w:rsidRPr="000E5696">
        <w:rPr>
          <w:rFonts w:ascii="Arial" w:hAnsi="Arial" w:cs="Arial"/>
          <w:sz w:val="24"/>
          <w:szCs w:val="24"/>
        </w:rPr>
        <w:t>rial y Naval por tanto aplica el convenio salarial colectivo</w:t>
      </w:r>
      <w:r w:rsidR="00102040" w:rsidRPr="000E5696">
        <w:rPr>
          <w:rFonts w:ascii="Arial" w:hAnsi="Arial" w:cs="Arial"/>
          <w:sz w:val="24"/>
          <w:szCs w:val="24"/>
        </w:rPr>
        <w:t xml:space="preserve"> Metalúrgico Naval. Ese convenio </w:t>
      </w:r>
      <w:r w:rsidR="00B21978" w:rsidRPr="000E5696">
        <w:rPr>
          <w:rFonts w:ascii="Arial" w:hAnsi="Arial" w:cs="Arial"/>
          <w:sz w:val="24"/>
          <w:szCs w:val="24"/>
        </w:rPr>
        <w:t>establece</w:t>
      </w:r>
      <w:r w:rsidR="00102040" w:rsidRPr="000E5696">
        <w:rPr>
          <w:rFonts w:ascii="Arial" w:hAnsi="Arial" w:cs="Arial"/>
          <w:sz w:val="24"/>
          <w:szCs w:val="24"/>
        </w:rPr>
        <w:t xml:space="preserve"> </w:t>
      </w:r>
      <w:r w:rsidR="00B21978" w:rsidRPr="000E5696">
        <w:rPr>
          <w:rFonts w:ascii="Arial" w:hAnsi="Arial" w:cs="Arial"/>
          <w:sz w:val="24"/>
          <w:szCs w:val="24"/>
        </w:rPr>
        <w:t>incrementos</w:t>
      </w:r>
      <w:r w:rsidRPr="000E5696">
        <w:rPr>
          <w:rFonts w:ascii="Arial" w:hAnsi="Arial" w:cs="Arial"/>
          <w:sz w:val="24"/>
          <w:szCs w:val="24"/>
        </w:rPr>
        <w:t xml:space="preserve"> salarial</w:t>
      </w:r>
      <w:r w:rsidR="00B21978" w:rsidRPr="000E5696">
        <w:rPr>
          <w:rFonts w:ascii="Arial" w:hAnsi="Arial" w:cs="Arial"/>
          <w:sz w:val="24"/>
          <w:szCs w:val="24"/>
        </w:rPr>
        <w:t xml:space="preserve">es </w:t>
      </w:r>
      <w:r w:rsidRPr="000E5696">
        <w:rPr>
          <w:rFonts w:ascii="Arial" w:hAnsi="Arial" w:cs="Arial"/>
          <w:sz w:val="24"/>
          <w:szCs w:val="24"/>
        </w:rPr>
        <w:t xml:space="preserve">en función de la evolución del </w:t>
      </w:r>
      <w:r w:rsidR="00184C88" w:rsidRPr="000E5696">
        <w:rPr>
          <w:rFonts w:ascii="Arial" w:hAnsi="Arial" w:cs="Arial"/>
          <w:sz w:val="24"/>
          <w:szCs w:val="24"/>
        </w:rPr>
        <w:t>IPC</w:t>
      </w:r>
      <w:r w:rsidRPr="000E5696">
        <w:rPr>
          <w:rFonts w:ascii="Times New Roman" w:hAnsi="Times New Roman" w:cs="Times New Roman"/>
          <w:sz w:val="24"/>
          <w:szCs w:val="24"/>
        </w:rPr>
        <w:t>.</w:t>
      </w:r>
    </w:p>
    <w:p w14:paraId="15CA3428" w14:textId="77777777" w:rsidR="008B7EF9" w:rsidRDefault="003E0CD3" w:rsidP="007371C8">
      <w:pPr>
        <w:pStyle w:val="Prrafodelista"/>
        <w:numPr>
          <w:ilvl w:val="0"/>
          <w:numId w:val="10"/>
        </w:numPr>
        <w:spacing w:line="360" w:lineRule="auto"/>
        <w:jc w:val="both"/>
        <w:rPr>
          <w:rFonts w:ascii="Arial" w:hAnsi="Arial" w:cs="Arial"/>
          <w:sz w:val="24"/>
          <w:szCs w:val="24"/>
        </w:rPr>
      </w:pPr>
      <w:r w:rsidRPr="000E5696">
        <w:rPr>
          <w:rFonts w:ascii="Arial" w:hAnsi="Arial" w:cs="Arial"/>
          <w:sz w:val="24"/>
          <w:szCs w:val="24"/>
        </w:rPr>
        <w:t>Contratación</w:t>
      </w:r>
      <w:r w:rsidR="00BE7DC1" w:rsidRPr="000E5696">
        <w:rPr>
          <w:rFonts w:ascii="Arial" w:hAnsi="Arial" w:cs="Arial"/>
          <w:sz w:val="24"/>
          <w:szCs w:val="24"/>
        </w:rPr>
        <w:t xml:space="preserve"> de</w:t>
      </w:r>
      <w:r w:rsidR="00EB638B" w:rsidRPr="000E5696">
        <w:rPr>
          <w:rFonts w:ascii="Arial" w:hAnsi="Arial" w:cs="Arial"/>
          <w:sz w:val="24"/>
          <w:szCs w:val="24"/>
        </w:rPr>
        <w:t xml:space="preserve"> </w:t>
      </w:r>
      <w:r w:rsidR="0044350E" w:rsidRPr="000E5696">
        <w:rPr>
          <w:rFonts w:ascii="Arial" w:hAnsi="Arial" w:cs="Arial"/>
          <w:sz w:val="24"/>
          <w:szCs w:val="24"/>
        </w:rPr>
        <w:t xml:space="preserve">un </w:t>
      </w:r>
      <w:r w:rsidR="004C6842" w:rsidRPr="000E5696">
        <w:rPr>
          <w:rFonts w:ascii="Arial" w:hAnsi="Arial" w:cs="Arial"/>
          <w:sz w:val="24"/>
          <w:szCs w:val="24"/>
        </w:rPr>
        <w:t xml:space="preserve">asistente de ingeniero </w:t>
      </w:r>
      <w:r w:rsidR="00EB638B" w:rsidRPr="000E5696">
        <w:rPr>
          <w:rFonts w:ascii="Arial" w:hAnsi="Arial" w:cs="Arial"/>
          <w:sz w:val="24"/>
          <w:szCs w:val="24"/>
        </w:rPr>
        <w:t>con un sueldo</w:t>
      </w:r>
      <w:r w:rsidR="00BE7DC1" w:rsidRPr="000E5696">
        <w:rPr>
          <w:rFonts w:ascii="Arial" w:hAnsi="Arial" w:cs="Arial"/>
          <w:sz w:val="24"/>
          <w:szCs w:val="24"/>
        </w:rPr>
        <w:t xml:space="preserve"> bruto</w:t>
      </w:r>
      <w:r w:rsidR="00EB638B" w:rsidRPr="000E5696">
        <w:rPr>
          <w:rFonts w:ascii="Arial" w:hAnsi="Arial" w:cs="Arial"/>
          <w:sz w:val="24"/>
          <w:szCs w:val="24"/>
        </w:rPr>
        <w:t xml:space="preserve">, incluido seguridad social, de 1.200 </w:t>
      </w:r>
      <w:r w:rsidR="0044350E" w:rsidRPr="000E5696">
        <w:rPr>
          <w:rFonts w:ascii="Arial" w:hAnsi="Arial" w:cs="Arial"/>
          <w:sz w:val="24"/>
          <w:szCs w:val="24"/>
        </w:rPr>
        <w:t>USD</w:t>
      </w:r>
      <w:r w:rsidR="00EB638B" w:rsidRPr="000E5696">
        <w:rPr>
          <w:rFonts w:ascii="Arial" w:hAnsi="Arial" w:cs="Arial"/>
          <w:sz w:val="24"/>
          <w:szCs w:val="24"/>
        </w:rPr>
        <w:t>/mes.</w:t>
      </w:r>
    </w:p>
    <w:p w14:paraId="3EB1559D" w14:textId="77777777" w:rsidR="00385E88" w:rsidRDefault="00BE7DC1" w:rsidP="007371C8">
      <w:pPr>
        <w:pStyle w:val="Prrafodelista"/>
        <w:numPr>
          <w:ilvl w:val="0"/>
          <w:numId w:val="10"/>
        </w:numPr>
        <w:spacing w:line="360" w:lineRule="auto"/>
        <w:jc w:val="both"/>
        <w:rPr>
          <w:rFonts w:ascii="Arial" w:hAnsi="Arial" w:cs="Arial"/>
          <w:sz w:val="24"/>
          <w:szCs w:val="24"/>
        </w:rPr>
      </w:pPr>
      <w:r w:rsidRPr="008B7EF9">
        <w:rPr>
          <w:rFonts w:ascii="Arial" w:hAnsi="Arial" w:cs="Arial"/>
          <w:sz w:val="24"/>
          <w:szCs w:val="24"/>
        </w:rPr>
        <w:t>Contratación de un administrativo</w:t>
      </w:r>
      <w:r w:rsidR="00EB638B" w:rsidRPr="008B7EF9">
        <w:rPr>
          <w:rFonts w:ascii="Arial" w:hAnsi="Arial" w:cs="Arial"/>
          <w:sz w:val="24"/>
          <w:szCs w:val="24"/>
        </w:rPr>
        <w:t xml:space="preserve"> con </w:t>
      </w:r>
      <w:r w:rsidRPr="008B7EF9">
        <w:rPr>
          <w:rFonts w:ascii="Arial" w:hAnsi="Arial" w:cs="Arial"/>
          <w:sz w:val="24"/>
          <w:szCs w:val="24"/>
        </w:rPr>
        <w:t xml:space="preserve">salario bruto </w:t>
      </w:r>
      <w:r w:rsidR="00EB638B" w:rsidRPr="008B7EF9">
        <w:rPr>
          <w:rFonts w:ascii="Arial" w:hAnsi="Arial" w:cs="Arial"/>
          <w:sz w:val="24"/>
          <w:szCs w:val="24"/>
        </w:rPr>
        <w:t xml:space="preserve">de </w:t>
      </w:r>
      <w:r w:rsidR="00310DEF" w:rsidRPr="008B7EF9">
        <w:rPr>
          <w:rFonts w:ascii="Arial" w:hAnsi="Arial" w:cs="Arial"/>
          <w:sz w:val="24"/>
          <w:szCs w:val="24"/>
        </w:rPr>
        <w:t>1</w:t>
      </w:r>
      <w:r w:rsidR="00126E39" w:rsidRPr="008B7EF9">
        <w:rPr>
          <w:rFonts w:ascii="Arial" w:hAnsi="Arial" w:cs="Arial"/>
          <w:sz w:val="24"/>
          <w:szCs w:val="24"/>
        </w:rPr>
        <w:t>0</w:t>
      </w:r>
      <w:r w:rsidR="00EB638B" w:rsidRPr="008B7EF9">
        <w:rPr>
          <w:rFonts w:ascii="Arial" w:hAnsi="Arial" w:cs="Arial"/>
          <w:sz w:val="24"/>
          <w:szCs w:val="24"/>
        </w:rPr>
        <w:t xml:space="preserve">00 </w:t>
      </w:r>
      <w:r w:rsidR="0003249C" w:rsidRPr="008B7EF9">
        <w:rPr>
          <w:rFonts w:ascii="Arial" w:hAnsi="Arial" w:cs="Arial"/>
          <w:sz w:val="24"/>
          <w:szCs w:val="24"/>
        </w:rPr>
        <w:t>USD</w:t>
      </w:r>
      <w:r w:rsidR="00EB638B" w:rsidRPr="008B7EF9">
        <w:rPr>
          <w:rFonts w:ascii="Arial" w:hAnsi="Arial" w:cs="Arial"/>
          <w:sz w:val="24"/>
          <w:szCs w:val="24"/>
        </w:rPr>
        <w:t xml:space="preserve"> /mes</w:t>
      </w:r>
    </w:p>
    <w:p w14:paraId="5BD58FA4" w14:textId="77777777" w:rsidR="00385E88" w:rsidRDefault="00EB638B" w:rsidP="007371C8">
      <w:pPr>
        <w:pStyle w:val="Prrafodelista"/>
        <w:numPr>
          <w:ilvl w:val="0"/>
          <w:numId w:val="10"/>
        </w:numPr>
        <w:spacing w:line="360" w:lineRule="auto"/>
        <w:jc w:val="both"/>
        <w:rPr>
          <w:rFonts w:ascii="Arial" w:hAnsi="Arial" w:cs="Arial"/>
          <w:sz w:val="24"/>
          <w:szCs w:val="24"/>
        </w:rPr>
      </w:pPr>
      <w:r w:rsidRPr="00385E88">
        <w:rPr>
          <w:rFonts w:ascii="Arial" w:hAnsi="Arial" w:cs="Arial"/>
          <w:sz w:val="24"/>
          <w:szCs w:val="24"/>
        </w:rPr>
        <w:t xml:space="preserve">Los gastos de luz y agua ascenderán a 250 </w:t>
      </w:r>
      <w:r w:rsidR="00585739" w:rsidRPr="00385E88">
        <w:rPr>
          <w:rFonts w:ascii="Arial" w:hAnsi="Arial" w:cs="Arial"/>
          <w:sz w:val="24"/>
          <w:szCs w:val="24"/>
        </w:rPr>
        <w:t>USD</w:t>
      </w:r>
      <w:r w:rsidRPr="00385E88">
        <w:rPr>
          <w:rFonts w:ascii="Arial" w:hAnsi="Arial" w:cs="Arial"/>
          <w:sz w:val="24"/>
          <w:szCs w:val="24"/>
        </w:rPr>
        <w:t xml:space="preserve">/mes. </w:t>
      </w:r>
      <w:r w:rsidR="00385E88" w:rsidRPr="00385E88">
        <w:rPr>
          <w:rFonts w:ascii="Arial" w:hAnsi="Arial" w:cs="Arial"/>
          <w:sz w:val="24"/>
          <w:szCs w:val="24"/>
        </w:rPr>
        <w:t>El</w:t>
      </w:r>
      <w:r w:rsidRPr="00385E88">
        <w:rPr>
          <w:rFonts w:ascii="Arial" w:hAnsi="Arial" w:cs="Arial"/>
          <w:sz w:val="24"/>
          <w:szCs w:val="24"/>
        </w:rPr>
        <w:t xml:space="preserve"> incremento de los gastos de luz y agua </w:t>
      </w:r>
      <w:r w:rsidR="00385E88" w:rsidRPr="00385E88">
        <w:rPr>
          <w:rFonts w:ascii="Arial" w:hAnsi="Arial" w:cs="Arial"/>
          <w:sz w:val="24"/>
          <w:szCs w:val="24"/>
        </w:rPr>
        <w:t xml:space="preserve">son </w:t>
      </w:r>
      <w:r w:rsidRPr="00385E88">
        <w:rPr>
          <w:rFonts w:ascii="Arial" w:hAnsi="Arial" w:cs="Arial"/>
          <w:sz w:val="24"/>
          <w:szCs w:val="24"/>
        </w:rPr>
        <w:t>proporcionales a los incrementos de las ventas.</w:t>
      </w:r>
    </w:p>
    <w:p w14:paraId="2BED19E6" w14:textId="77777777" w:rsidR="00385E88" w:rsidRDefault="00EB638B" w:rsidP="007371C8">
      <w:pPr>
        <w:pStyle w:val="Prrafodelista"/>
        <w:numPr>
          <w:ilvl w:val="0"/>
          <w:numId w:val="10"/>
        </w:numPr>
        <w:spacing w:line="360" w:lineRule="auto"/>
        <w:jc w:val="both"/>
        <w:rPr>
          <w:rFonts w:ascii="Arial" w:hAnsi="Arial" w:cs="Arial"/>
          <w:sz w:val="24"/>
          <w:szCs w:val="24"/>
        </w:rPr>
      </w:pPr>
      <w:r w:rsidRPr="00385E88">
        <w:rPr>
          <w:rFonts w:ascii="Arial" w:hAnsi="Arial" w:cs="Arial"/>
          <w:sz w:val="24"/>
          <w:szCs w:val="24"/>
        </w:rPr>
        <w:t>L</w:t>
      </w:r>
      <w:r w:rsidR="00385E88" w:rsidRPr="00385E88">
        <w:rPr>
          <w:rFonts w:ascii="Arial" w:hAnsi="Arial" w:cs="Arial"/>
          <w:sz w:val="24"/>
          <w:szCs w:val="24"/>
        </w:rPr>
        <w:t>a</w:t>
      </w:r>
      <w:r w:rsidRPr="00385E88">
        <w:rPr>
          <w:rFonts w:ascii="Arial" w:hAnsi="Arial" w:cs="Arial"/>
          <w:sz w:val="24"/>
          <w:szCs w:val="24"/>
        </w:rPr>
        <w:t xml:space="preserve"> contratación de </w:t>
      </w:r>
      <w:r w:rsidR="00385E88" w:rsidRPr="00385E88">
        <w:rPr>
          <w:rFonts w:ascii="Arial" w:hAnsi="Arial" w:cs="Arial"/>
          <w:sz w:val="24"/>
          <w:szCs w:val="24"/>
        </w:rPr>
        <w:t xml:space="preserve">un </w:t>
      </w:r>
      <w:r w:rsidRPr="00385E88">
        <w:rPr>
          <w:rFonts w:ascii="Arial" w:hAnsi="Arial" w:cs="Arial"/>
          <w:sz w:val="24"/>
          <w:szCs w:val="24"/>
        </w:rPr>
        <w:t xml:space="preserve">operador de telecomunicaciones asciende a 150 </w:t>
      </w:r>
      <w:r w:rsidR="00B94D14" w:rsidRPr="00385E88">
        <w:rPr>
          <w:rFonts w:ascii="Arial" w:hAnsi="Arial" w:cs="Arial"/>
          <w:sz w:val="24"/>
          <w:szCs w:val="24"/>
        </w:rPr>
        <w:t>USD</w:t>
      </w:r>
      <w:r w:rsidRPr="00385E88">
        <w:rPr>
          <w:rFonts w:ascii="Arial" w:hAnsi="Arial" w:cs="Arial"/>
          <w:sz w:val="24"/>
          <w:szCs w:val="24"/>
        </w:rPr>
        <w:t xml:space="preserve">/mes. Este gasto se considera fijo </w:t>
      </w:r>
      <w:r w:rsidR="00385E88" w:rsidRPr="00385E88">
        <w:rPr>
          <w:rFonts w:ascii="Arial" w:hAnsi="Arial" w:cs="Arial"/>
          <w:sz w:val="24"/>
          <w:szCs w:val="24"/>
        </w:rPr>
        <w:t>por un período de</w:t>
      </w:r>
      <w:r w:rsidRPr="00385E88">
        <w:rPr>
          <w:rFonts w:ascii="Arial" w:hAnsi="Arial" w:cs="Arial"/>
          <w:sz w:val="24"/>
          <w:szCs w:val="24"/>
        </w:rPr>
        <w:t xml:space="preserve"> 5 años.</w:t>
      </w:r>
    </w:p>
    <w:p w14:paraId="68D5AE91" w14:textId="09557099" w:rsidR="00DD563C" w:rsidRDefault="00EB638B" w:rsidP="007371C8">
      <w:pPr>
        <w:pStyle w:val="Prrafodelista"/>
        <w:numPr>
          <w:ilvl w:val="0"/>
          <w:numId w:val="10"/>
        </w:numPr>
        <w:spacing w:line="360" w:lineRule="auto"/>
        <w:jc w:val="both"/>
        <w:rPr>
          <w:rFonts w:ascii="Arial" w:hAnsi="Arial" w:cs="Arial"/>
          <w:sz w:val="24"/>
          <w:szCs w:val="24"/>
        </w:rPr>
      </w:pPr>
      <w:r w:rsidRPr="00385E88">
        <w:rPr>
          <w:rFonts w:ascii="Arial" w:hAnsi="Arial" w:cs="Arial"/>
          <w:sz w:val="24"/>
          <w:szCs w:val="24"/>
        </w:rPr>
        <w:t xml:space="preserve">Gastos </w:t>
      </w:r>
      <w:r w:rsidR="000177DA" w:rsidRPr="00385E88">
        <w:rPr>
          <w:rFonts w:ascii="Arial" w:hAnsi="Arial" w:cs="Arial"/>
          <w:sz w:val="24"/>
          <w:szCs w:val="24"/>
        </w:rPr>
        <w:t>en</w:t>
      </w:r>
      <w:r w:rsidR="00BA3347" w:rsidRPr="00385E88">
        <w:rPr>
          <w:rFonts w:ascii="Arial" w:hAnsi="Arial" w:cs="Arial"/>
          <w:sz w:val="24"/>
          <w:szCs w:val="24"/>
        </w:rPr>
        <w:t xml:space="preserve"> </w:t>
      </w:r>
      <w:r w:rsidR="00D272BA">
        <w:rPr>
          <w:rFonts w:ascii="Arial" w:hAnsi="Arial" w:cs="Arial"/>
          <w:sz w:val="24"/>
          <w:szCs w:val="24"/>
        </w:rPr>
        <w:t>insumos</w:t>
      </w:r>
      <w:r w:rsidR="00AE0558">
        <w:rPr>
          <w:rFonts w:ascii="Arial" w:hAnsi="Arial" w:cs="Arial"/>
          <w:sz w:val="24"/>
          <w:szCs w:val="24"/>
        </w:rPr>
        <w:t>, útiles de oficina</w:t>
      </w:r>
      <w:r w:rsidRPr="00385E88">
        <w:rPr>
          <w:rFonts w:ascii="Arial" w:hAnsi="Arial" w:cs="Arial"/>
          <w:sz w:val="24"/>
          <w:szCs w:val="24"/>
        </w:rPr>
        <w:t xml:space="preserve"> </w:t>
      </w:r>
      <w:r w:rsidR="00BA3347" w:rsidRPr="00385E88">
        <w:rPr>
          <w:rFonts w:ascii="Arial" w:hAnsi="Arial" w:cs="Arial"/>
          <w:sz w:val="24"/>
          <w:szCs w:val="24"/>
        </w:rPr>
        <w:t>y ropa de trabajo</w:t>
      </w:r>
      <w:r w:rsidR="000177DA" w:rsidRPr="00385E88">
        <w:rPr>
          <w:rFonts w:ascii="Arial" w:hAnsi="Arial" w:cs="Arial"/>
          <w:sz w:val="24"/>
          <w:szCs w:val="24"/>
        </w:rPr>
        <w:t xml:space="preserve"> </w:t>
      </w:r>
      <w:r w:rsidR="00D877C4" w:rsidRPr="00385E88">
        <w:rPr>
          <w:rFonts w:ascii="Arial" w:hAnsi="Arial" w:cs="Arial"/>
          <w:sz w:val="24"/>
          <w:szCs w:val="24"/>
        </w:rPr>
        <w:t xml:space="preserve">de </w:t>
      </w:r>
      <w:r w:rsidRPr="00385E88">
        <w:rPr>
          <w:rFonts w:ascii="Arial" w:hAnsi="Arial" w:cs="Arial"/>
          <w:sz w:val="24"/>
          <w:szCs w:val="24"/>
        </w:rPr>
        <w:t xml:space="preserve">500 </w:t>
      </w:r>
      <w:r w:rsidR="00755349" w:rsidRPr="00385E88">
        <w:rPr>
          <w:rFonts w:ascii="Arial" w:hAnsi="Arial" w:cs="Arial"/>
          <w:sz w:val="24"/>
          <w:szCs w:val="24"/>
        </w:rPr>
        <w:t>USD</w:t>
      </w:r>
      <w:r w:rsidRPr="00385E88">
        <w:rPr>
          <w:rFonts w:ascii="Arial" w:hAnsi="Arial" w:cs="Arial"/>
          <w:sz w:val="24"/>
          <w:szCs w:val="24"/>
        </w:rPr>
        <w:t xml:space="preserve"> / mes, increment</w:t>
      </w:r>
      <w:r w:rsidR="00D877C4" w:rsidRPr="00385E88">
        <w:rPr>
          <w:rFonts w:ascii="Arial" w:hAnsi="Arial" w:cs="Arial"/>
          <w:sz w:val="24"/>
          <w:szCs w:val="24"/>
        </w:rPr>
        <w:t>o</w:t>
      </w:r>
      <w:r w:rsidRPr="00385E88">
        <w:rPr>
          <w:rFonts w:ascii="Arial" w:hAnsi="Arial" w:cs="Arial"/>
          <w:sz w:val="24"/>
          <w:szCs w:val="24"/>
        </w:rPr>
        <w:t xml:space="preserve"> proporciona</w:t>
      </w:r>
      <w:r w:rsidR="00D877C4" w:rsidRPr="00385E88">
        <w:rPr>
          <w:rFonts w:ascii="Arial" w:hAnsi="Arial" w:cs="Arial"/>
          <w:sz w:val="24"/>
          <w:szCs w:val="24"/>
        </w:rPr>
        <w:t>l</w:t>
      </w:r>
      <w:r w:rsidRPr="00385E88">
        <w:rPr>
          <w:rFonts w:ascii="Arial" w:hAnsi="Arial" w:cs="Arial"/>
          <w:sz w:val="24"/>
          <w:szCs w:val="24"/>
        </w:rPr>
        <w:t xml:space="preserve"> al incremento de las ventas. </w:t>
      </w:r>
    </w:p>
    <w:p w14:paraId="799CACF1" w14:textId="77777777" w:rsidR="00CC71EF" w:rsidRDefault="00EB638B" w:rsidP="007371C8">
      <w:pPr>
        <w:pStyle w:val="Prrafodelista"/>
        <w:numPr>
          <w:ilvl w:val="0"/>
          <w:numId w:val="10"/>
        </w:numPr>
        <w:spacing w:line="360" w:lineRule="auto"/>
        <w:jc w:val="both"/>
        <w:rPr>
          <w:rFonts w:ascii="Arial" w:hAnsi="Arial" w:cs="Arial"/>
          <w:sz w:val="24"/>
          <w:szCs w:val="24"/>
        </w:rPr>
      </w:pPr>
      <w:r w:rsidRPr="001430AC">
        <w:rPr>
          <w:rFonts w:ascii="Arial" w:hAnsi="Arial" w:cs="Arial"/>
          <w:sz w:val="24"/>
          <w:szCs w:val="24"/>
        </w:rPr>
        <w:t xml:space="preserve">Otros gastos 300 </w:t>
      </w:r>
      <w:r w:rsidR="00755349" w:rsidRPr="001430AC">
        <w:rPr>
          <w:rFonts w:ascii="Arial" w:hAnsi="Arial" w:cs="Arial"/>
          <w:sz w:val="24"/>
          <w:szCs w:val="24"/>
        </w:rPr>
        <w:t>USD</w:t>
      </w:r>
      <w:r w:rsidRPr="001430AC">
        <w:rPr>
          <w:rFonts w:ascii="Arial" w:hAnsi="Arial" w:cs="Arial"/>
          <w:sz w:val="24"/>
          <w:szCs w:val="24"/>
        </w:rPr>
        <w:t xml:space="preserve"> / </w:t>
      </w:r>
      <w:r w:rsidR="00FD5E31" w:rsidRPr="001430AC">
        <w:rPr>
          <w:rFonts w:ascii="Arial" w:hAnsi="Arial" w:cs="Arial"/>
          <w:sz w:val="24"/>
          <w:szCs w:val="24"/>
        </w:rPr>
        <w:t>al mes con incremento</w:t>
      </w:r>
      <w:r w:rsidRPr="001430AC">
        <w:rPr>
          <w:rFonts w:ascii="Arial" w:hAnsi="Arial" w:cs="Arial"/>
          <w:sz w:val="24"/>
          <w:szCs w:val="24"/>
        </w:rPr>
        <w:t xml:space="preserve"> proporcional</w:t>
      </w:r>
      <w:r w:rsidR="00FD5E31" w:rsidRPr="001430AC">
        <w:rPr>
          <w:rFonts w:ascii="Arial" w:hAnsi="Arial" w:cs="Arial"/>
          <w:sz w:val="24"/>
          <w:szCs w:val="24"/>
        </w:rPr>
        <w:t xml:space="preserve"> </w:t>
      </w:r>
      <w:r w:rsidRPr="001430AC">
        <w:rPr>
          <w:rFonts w:ascii="Arial" w:hAnsi="Arial" w:cs="Arial"/>
          <w:sz w:val="24"/>
          <w:szCs w:val="24"/>
        </w:rPr>
        <w:t>al incremento de ventas.</w:t>
      </w:r>
    </w:p>
    <w:p w14:paraId="288D272A" w14:textId="77777777" w:rsidR="000A187E" w:rsidRDefault="00EB638B" w:rsidP="007371C8">
      <w:pPr>
        <w:pStyle w:val="Prrafodelista"/>
        <w:numPr>
          <w:ilvl w:val="0"/>
          <w:numId w:val="10"/>
        </w:numPr>
        <w:spacing w:line="360" w:lineRule="auto"/>
        <w:jc w:val="both"/>
        <w:rPr>
          <w:rFonts w:ascii="Arial" w:hAnsi="Arial" w:cs="Arial"/>
          <w:sz w:val="24"/>
          <w:szCs w:val="24"/>
        </w:rPr>
      </w:pPr>
      <w:r w:rsidRPr="00CC71EF">
        <w:rPr>
          <w:rFonts w:ascii="Arial" w:hAnsi="Arial" w:cs="Arial"/>
          <w:sz w:val="24"/>
          <w:szCs w:val="24"/>
        </w:rPr>
        <w:t xml:space="preserve">El </w:t>
      </w:r>
      <w:r w:rsidR="004D034A" w:rsidRPr="00CC71EF">
        <w:rPr>
          <w:rFonts w:ascii="Arial" w:hAnsi="Arial" w:cs="Arial"/>
          <w:sz w:val="24"/>
          <w:szCs w:val="24"/>
        </w:rPr>
        <w:t xml:space="preserve">impuesto a las ganancias </w:t>
      </w:r>
      <w:r w:rsidR="00B0799A" w:rsidRPr="00CC71EF">
        <w:rPr>
          <w:rFonts w:ascii="Arial" w:hAnsi="Arial" w:cs="Arial"/>
          <w:sz w:val="24"/>
          <w:szCs w:val="24"/>
        </w:rPr>
        <w:t>de la empresa es del</w:t>
      </w:r>
      <w:r w:rsidRPr="00CC71EF">
        <w:rPr>
          <w:rFonts w:ascii="Arial" w:hAnsi="Arial" w:cs="Arial"/>
          <w:sz w:val="24"/>
          <w:szCs w:val="24"/>
        </w:rPr>
        <w:t xml:space="preserve"> 30%.</w:t>
      </w:r>
      <w:r w:rsidR="00B0799A" w:rsidRPr="00CC71EF">
        <w:rPr>
          <w:rFonts w:ascii="Arial" w:hAnsi="Arial" w:cs="Arial"/>
          <w:sz w:val="24"/>
          <w:szCs w:val="24"/>
        </w:rPr>
        <w:t xml:space="preserve"> </w:t>
      </w:r>
      <w:r w:rsidR="00CC71EF" w:rsidRPr="00CC71EF">
        <w:rPr>
          <w:rFonts w:ascii="Arial" w:hAnsi="Arial" w:cs="Arial"/>
          <w:sz w:val="24"/>
          <w:szCs w:val="24"/>
        </w:rPr>
        <w:t>No aplica impuesto cunando hay beneficios negativos</w:t>
      </w:r>
      <w:r w:rsidRPr="00CC71EF">
        <w:rPr>
          <w:rFonts w:ascii="Arial" w:hAnsi="Arial" w:cs="Arial"/>
          <w:sz w:val="24"/>
          <w:szCs w:val="24"/>
        </w:rPr>
        <w:t>.</w:t>
      </w:r>
    </w:p>
    <w:p w14:paraId="3586F220" w14:textId="77777777" w:rsidR="000A187E" w:rsidRDefault="002F6851" w:rsidP="007371C8">
      <w:pPr>
        <w:pStyle w:val="Prrafodelista"/>
        <w:numPr>
          <w:ilvl w:val="0"/>
          <w:numId w:val="10"/>
        </w:numPr>
        <w:spacing w:line="360" w:lineRule="auto"/>
        <w:jc w:val="both"/>
        <w:rPr>
          <w:rFonts w:ascii="Arial" w:hAnsi="Arial" w:cs="Arial"/>
          <w:sz w:val="24"/>
          <w:szCs w:val="24"/>
        </w:rPr>
      </w:pPr>
      <w:r w:rsidRPr="000A187E">
        <w:rPr>
          <w:rFonts w:ascii="Arial" w:hAnsi="Arial" w:cs="Arial"/>
          <w:sz w:val="24"/>
          <w:szCs w:val="24"/>
        </w:rPr>
        <w:t>L</w:t>
      </w:r>
      <w:r w:rsidR="00EB638B" w:rsidRPr="000A187E">
        <w:rPr>
          <w:rFonts w:ascii="Arial" w:hAnsi="Arial" w:cs="Arial"/>
          <w:sz w:val="24"/>
          <w:szCs w:val="24"/>
        </w:rPr>
        <w:t xml:space="preserve">os beneficios netos </w:t>
      </w:r>
      <w:r w:rsidRPr="000A187E">
        <w:rPr>
          <w:rFonts w:ascii="Arial" w:hAnsi="Arial" w:cs="Arial"/>
          <w:sz w:val="24"/>
          <w:szCs w:val="24"/>
        </w:rPr>
        <w:t xml:space="preserve">(dividendos) serán repartidos de la siguiente forma: </w:t>
      </w:r>
      <w:r w:rsidR="000A187E" w:rsidRPr="000A187E">
        <w:rPr>
          <w:rFonts w:ascii="Arial" w:hAnsi="Arial" w:cs="Arial"/>
          <w:sz w:val="24"/>
          <w:szCs w:val="24"/>
        </w:rPr>
        <w:t>un</w:t>
      </w:r>
      <w:r w:rsidR="00EB638B" w:rsidRPr="000A187E">
        <w:rPr>
          <w:rFonts w:ascii="Arial" w:hAnsi="Arial" w:cs="Arial"/>
          <w:sz w:val="24"/>
          <w:szCs w:val="24"/>
        </w:rPr>
        <w:t xml:space="preserve"> 50% se reinvierte en la compañía</w:t>
      </w:r>
      <w:r w:rsidR="000A187E" w:rsidRPr="000A187E">
        <w:rPr>
          <w:rFonts w:ascii="Arial" w:hAnsi="Arial" w:cs="Arial"/>
          <w:sz w:val="24"/>
          <w:szCs w:val="24"/>
        </w:rPr>
        <w:t xml:space="preserve"> y el otro 50% entre los dos socios</w:t>
      </w:r>
    </w:p>
    <w:p w14:paraId="1B832367" w14:textId="77777777" w:rsidR="000A187E" w:rsidRDefault="00EB638B" w:rsidP="007371C8">
      <w:pPr>
        <w:pStyle w:val="Prrafodelista"/>
        <w:numPr>
          <w:ilvl w:val="0"/>
          <w:numId w:val="10"/>
        </w:numPr>
        <w:spacing w:line="360" w:lineRule="auto"/>
        <w:jc w:val="both"/>
        <w:rPr>
          <w:rFonts w:ascii="Arial" w:hAnsi="Arial" w:cs="Arial"/>
          <w:sz w:val="24"/>
          <w:szCs w:val="24"/>
        </w:rPr>
      </w:pPr>
      <w:r w:rsidRPr="000A187E">
        <w:rPr>
          <w:rFonts w:ascii="Arial" w:hAnsi="Arial" w:cs="Arial"/>
          <w:sz w:val="24"/>
          <w:szCs w:val="24"/>
        </w:rPr>
        <w:t xml:space="preserve">A </w:t>
      </w:r>
      <w:r w:rsidR="00A24274" w:rsidRPr="000A187E">
        <w:rPr>
          <w:rFonts w:ascii="Arial" w:hAnsi="Arial" w:cs="Arial"/>
          <w:sz w:val="24"/>
          <w:szCs w:val="24"/>
        </w:rPr>
        <w:t>continuación,</w:t>
      </w:r>
      <w:r w:rsidRPr="000A187E">
        <w:rPr>
          <w:rFonts w:ascii="Arial" w:hAnsi="Arial" w:cs="Arial"/>
          <w:sz w:val="24"/>
          <w:szCs w:val="24"/>
        </w:rPr>
        <w:t xml:space="preserve"> se </w:t>
      </w:r>
      <w:r w:rsidR="002D7470" w:rsidRPr="000A187E">
        <w:rPr>
          <w:rFonts w:ascii="Arial" w:hAnsi="Arial" w:cs="Arial"/>
          <w:sz w:val="24"/>
          <w:szCs w:val="24"/>
        </w:rPr>
        <w:t>detallan</w:t>
      </w:r>
      <w:r w:rsidRPr="000A187E">
        <w:rPr>
          <w:rFonts w:ascii="Arial" w:hAnsi="Arial" w:cs="Arial"/>
          <w:sz w:val="24"/>
          <w:szCs w:val="24"/>
        </w:rPr>
        <w:t xml:space="preserve"> los contratos </w:t>
      </w:r>
      <w:r w:rsidR="002D7470" w:rsidRPr="000A187E">
        <w:rPr>
          <w:rFonts w:ascii="Arial" w:hAnsi="Arial" w:cs="Arial"/>
          <w:sz w:val="24"/>
          <w:szCs w:val="24"/>
        </w:rPr>
        <w:t>firmados</w:t>
      </w:r>
      <w:r w:rsidRPr="000A187E">
        <w:rPr>
          <w:rFonts w:ascii="Arial" w:hAnsi="Arial" w:cs="Arial"/>
          <w:sz w:val="24"/>
          <w:szCs w:val="24"/>
        </w:rPr>
        <w:t xml:space="preserve"> con </w:t>
      </w:r>
      <w:r w:rsidR="00BF06CF" w:rsidRPr="000A187E">
        <w:rPr>
          <w:rFonts w:ascii="Arial" w:hAnsi="Arial" w:cs="Arial"/>
          <w:sz w:val="24"/>
          <w:szCs w:val="24"/>
        </w:rPr>
        <w:t xml:space="preserve">varios </w:t>
      </w:r>
      <w:r w:rsidRPr="000A187E">
        <w:rPr>
          <w:rFonts w:ascii="Arial" w:hAnsi="Arial" w:cs="Arial"/>
          <w:sz w:val="24"/>
          <w:szCs w:val="24"/>
        </w:rPr>
        <w:t xml:space="preserve">clientes </w:t>
      </w:r>
      <w:r w:rsidR="00BF06CF" w:rsidRPr="000A187E">
        <w:rPr>
          <w:rFonts w:ascii="Arial" w:hAnsi="Arial" w:cs="Arial"/>
          <w:sz w:val="24"/>
          <w:szCs w:val="24"/>
        </w:rPr>
        <w:t>a partir d</w:t>
      </w:r>
      <w:r w:rsidRPr="000A187E">
        <w:rPr>
          <w:rFonts w:ascii="Arial" w:hAnsi="Arial" w:cs="Arial"/>
          <w:sz w:val="24"/>
          <w:szCs w:val="24"/>
        </w:rPr>
        <w:t>el año 20</w:t>
      </w:r>
      <w:r w:rsidR="00BF06CF" w:rsidRPr="000A187E">
        <w:rPr>
          <w:rFonts w:ascii="Arial" w:hAnsi="Arial" w:cs="Arial"/>
          <w:sz w:val="24"/>
          <w:szCs w:val="24"/>
        </w:rPr>
        <w:t>23</w:t>
      </w:r>
      <w:r w:rsidRPr="000A187E">
        <w:rPr>
          <w:rFonts w:ascii="Arial" w:hAnsi="Arial" w:cs="Arial"/>
          <w:sz w:val="24"/>
          <w:szCs w:val="24"/>
        </w:rPr>
        <w:t xml:space="preserve"> y posteriores:</w:t>
      </w:r>
    </w:p>
    <w:p w14:paraId="762E2436" w14:textId="77777777" w:rsidR="00F301AF" w:rsidRDefault="00F301AF" w:rsidP="00F301AF">
      <w:pPr>
        <w:pStyle w:val="Prrafodelista"/>
        <w:spacing w:line="360" w:lineRule="auto"/>
        <w:ind w:left="420"/>
        <w:jc w:val="both"/>
        <w:rPr>
          <w:rFonts w:ascii="Arial" w:hAnsi="Arial" w:cs="Arial"/>
          <w:sz w:val="24"/>
          <w:szCs w:val="24"/>
        </w:rPr>
      </w:pPr>
      <w:r>
        <w:rPr>
          <w:rFonts w:ascii="Arial" w:hAnsi="Arial" w:cs="Arial"/>
          <w:sz w:val="24"/>
          <w:szCs w:val="24"/>
        </w:rPr>
        <w:t xml:space="preserve">- </w:t>
      </w:r>
      <w:r w:rsidR="00EB638B" w:rsidRPr="000A187E">
        <w:rPr>
          <w:rFonts w:ascii="Arial" w:hAnsi="Arial" w:cs="Arial"/>
          <w:sz w:val="24"/>
          <w:szCs w:val="24"/>
        </w:rPr>
        <w:t>Empresa</w:t>
      </w:r>
      <w:r w:rsidR="00062E3A" w:rsidRPr="000A187E">
        <w:rPr>
          <w:rFonts w:ascii="Arial" w:hAnsi="Arial" w:cs="Arial"/>
          <w:sz w:val="24"/>
          <w:szCs w:val="24"/>
        </w:rPr>
        <w:t xml:space="preserve"> BERKEL</w:t>
      </w:r>
      <w:r w:rsidR="00EB638B" w:rsidRPr="000A187E">
        <w:rPr>
          <w:rFonts w:ascii="Arial" w:hAnsi="Arial" w:cs="Arial"/>
          <w:sz w:val="24"/>
          <w:szCs w:val="24"/>
        </w:rPr>
        <w:t xml:space="preserve"> sector industrial: contrato para la gestión de datos no estructurados por 20.000 </w:t>
      </w:r>
      <w:r w:rsidR="00755349" w:rsidRPr="000A187E">
        <w:rPr>
          <w:rFonts w:ascii="Arial" w:hAnsi="Arial" w:cs="Arial"/>
          <w:sz w:val="24"/>
          <w:szCs w:val="24"/>
        </w:rPr>
        <w:t>USD</w:t>
      </w:r>
      <w:r w:rsidR="00EB638B" w:rsidRPr="000A187E">
        <w:rPr>
          <w:rFonts w:ascii="Arial" w:hAnsi="Arial" w:cs="Arial"/>
          <w:sz w:val="24"/>
          <w:szCs w:val="24"/>
        </w:rPr>
        <w:t>/ anuales por 5 años.</w:t>
      </w:r>
    </w:p>
    <w:p w14:paraId="0A256359" w14:textId="4B1C1CE1" w:rsidR="002F0FA9" w:rsidRPr="00062E3A" w:rsidRDefault="00F301AF" w:rsidP="00F301AF">
      <w:pPr>
        <w:pStyle w:val="Prrafodelista"/>
        <w:spacing w:line="360" w:lineRule="auto"/>
        <w:ind w:left="420"/>
        <w:jc w:val="both"/>
        <w:rPr>
          <w:rFonts w:ascii="Arial" w:hAnsi="Arial" w:cs="Arial"/>
          <w:sz w:val="24"/>
          <w:szCs w:val="24"/>
        </w:rPr>
      </w:pPr>
      <w:r>
        <w:rPr>
          <w:rFonts w:ascii="Arial" w:hAnsi="Arial" w:cs="Arial"/>
          <w:sz w:val="24"/>
          <w:szCs w:val="24"/>
        </w:rPr>
        <w:t xml:space="preserve">- </w:t>
      </w:r>
      <w:r w:rsidR="00EB638B" w:rsidRPr="00062E3A">
        <w:rPr>
          <w:rFonts w:ascii="Arial" w:hAnsi="Arial" w:cs="Arial"/>
          <w:sz w:val="24"/>
          <w:szCs w:val="24"/>
        </w:rPr>
        <w:t xml:space="preserve">Empresa </w:t>
      </w:r>
      <w:r w:rsidR="008F7F73" w:rsidRPr="00062E3A">
        <w:rPr>
          <w:rFonts w:ascii="Arial" w:hAnsi="Arial" w:cs="Arial"/>
          <w:sz w:val="24"/>
          <w:szCs w:val="24"/>
        </w:rPr>
        <w:t xml:space="preserve">SASEM </w:t>
      </w:r>
      <w:r w:rsidR="00EB638B" w:rsidRPr="00062E3A">
        <w:rPr>
          <w:rFonts w:ascii="Arial" w:hAnsi="Arial" w:cs="Arial"/>
          <w:sz w:val="24"/>
          <w:szCs w:val="24"/>
        </w:rPr>
        <w:t xml:space="preserve">sector </w:t>
      </w:r>
      <w:r w:rsidR="008F7F73" w:rsidRPr="00062E3A">
        <w:rPr>
          <w:rFonts w:ascii="Arial" w:hAnsi="Arial" w:cs="Arial"/>
          <w:sz w:val="24"/>
          <w:szCs w:val="24"/>
        </w:rPr>
        <w:t>construcción</w:t>
      </w:r>
      <w:r w:rsidR="00EB638B" w:rsidRPr="00062E3A">
        <w:rPr>
          <w:rFonts w:ascii="Arial" w:hAnsi="Arial" w:cs="Arial"/>
          <w:sz w:val="24"/>
          <w:szCs w:val="24"/>
        </w:rPr>
        <w:t xml:space="preserve">: por 500 </w:t>
      </w:r>
      <w:r w:rsidR="008D4AB6">
        <w:rPr>
          <w:rFonts w:ascii="Arial" w:hAnsi="Arial" w:cs="Arial"/>
          <w:sz w:val="24"/>
          <w:szCs w:val="24"/>
        </w:rPr>
        <w:t>USD</w:t>
      </w:r>
      <w:r w:rsidR="00EB638B" w:rsidRPr="00062E3A">
        <w:rPr>
          <w:rFonts w:ascii="Arial" w:hAnsi="Arial" w:cs="Arial"/>
          <w:sz w:val="24"/>
          <w:szCs w:val="24"/>
        </w:rPr>
        <w:t xml:space="preserve"> / mes sin vencimiento. </w:t>
      </w:r>
    </w:p>
    <w:p w14:paraId="21068EB3" w14:textId="73B21CD9" w:rsidR="00D0085C" w:rsidRPr="00062E3A" w:rsidRDefault="00F301AF" w:rsidP="007371C8">
      <w:pPr>
        <w:spacing w:line="360" w:lineRule="auto"/>
        <w:jc w:val="both"/>
        <w:rPr>
          <w:rFonts w:ascii="Arial" w:hAnsi="Arial" w:cs="Arial"/>
          <w:sz w:val="24"/>
          <w:szCs w:val="24"/>
        </w:rPr>
      </w:pPr>
      <w:r>
        <w:rPr>
          <w:rFonts w:ascii="Arial" w:hAnsi="Arial" w:cs="Arial"/>
          <w:sz w:val="24"/>
          <w:szCs w:val="24"/>
        </w:rPr>
        <w:t xml:space="preserve">      </w:t>
      </w:r>
      <w:r w:rsidR="00EB638B" w:rsidRPr="00062E3A">
        <w:rPr>
          <w:rFonts w:ascii="Arial" w:hAnsi="Arial" w:cs="Arial"/>
          <w:sz w:val="24"/>
          <w:szCs w:val="24"/>
        </w:rPr>
        <w:t xml:space="preserve">- Empresa </w:t>
      </w:r>
      <w:r w:rsidR="008F7F73" w:rsidRPr="00062E3A">
        <w:rPr>
          <w:rFonts w:ascii="Arial" w:hAnsi="Arial" w:cs="Arial"/>
          <w:sz w:val="24"/>
          <w:szCs w:val="24"/>
        </w:rPr>
        <w:t>STI</w:t>
      </w:r>
      <w:r w:rsidR="003D3B43" w:rsidRPr="00062E3A">
        <w:rPr>
          <w:rFonts w:ascii="Arial" w:hAnsi="Arial" w:cs="Arial"/>
          <w:sz w:val="24"/>
          <w:szCs w:val="24"/>
        </w:rPr>
        <w:t xml:space="preserve">LE </w:t>
      </w:r>
      <w:r w:rsidR="00EB638B" w:rsidRPr="00062E3A">
        <w:rPr>
          <w:rFonts w:ascii="Arial" w:hAnsi="Arial" w:cs="Arial"/>
          <w:sz w:val="24"/>
          <w:szCs w:val="24"/>
        </w:rPr>
        <w:t xml:space="preserve">sector </w:t>
      </w:r>
      <w:r w:rsidR="00824D13" w:rsidRPr="00062E3A">
        <w:rPr>
          <w:rFonts w:ascii="Arial" w:hAnsi="Arial" w:cs="Arial"/>
          <w:sz w:val="24"/>
          <w:szCs w:val="24"/>
        </w:rPr>
        <w:t>construcción</w:t>
      </w:r>
      <w:r w:rsidR="00EB638B" w:rsidRPr="00062E3A">
        <w:rPr>
          <w:rFonts w:ascii="Arial" w:hAnsi="Arial" w:cs="Arial"/>
          <w:sz w:val="24"/>
          <w:szCs w:val="24"/>
        </w:rPr>
        <w:t xml:space="preserve">: por 30.000 </w:t>
      </w:r>
      <w:r w:rsidR="00AF3276" w:rsidRPr="00062E3A">
        <w:rPr>
          <w:rFonts w:ascii="Arial" w:hAnsi="Arial" w:cs="Arial"/>
          <w:sz w:val="24"/>
          <w:szCs w:val="24"/>
        </w:rPr>
        <w:t>USD</w:t>
      </w:r>
      <w:r w:rsidR="00EB638B" w:rsidRPr="00062E3A">
        <w:rPr>
          <w:rFonts w:ascii="Arial" w:hAnsi="Arial" w:cs="Arial"/>
          <w:sz w:val="24"/>
          <w:szCs w:val="24"/>
        </w:rPr>
        <w:t xml:space="preserve"> por 7 años. </w:t>
      </w:r>
    </w:p>
    <w:p w14:paraId="3D6D0546" w14:textId="66B82456" w:rsidR="00D0085C" w:rsidRPr="00062E3A" w:rsidRDefault="00F301AF" w:rsidP="007371C8">
      <w:pPr>
        <w:spacing w:line="360" w:lineRule="auto"/>
        <w:jc w:val="both"/>
        <w:rPr>
          <w:rFonts w:ascii="Arial" w:hAnsi="Arial" w:cs="Arial"/>
          <w:sz w:val="24"/>
          <w:szCs w:val="24"/>
        </w:rPr>
      </w:pPr>
      <w:r>
        <w:rPr>
          <w:rFonts w:ascii="Arial" w:hAnsi="Arial" w:cs="Arial"/>
          <w:sz w:val="24"/>
          <w:szCs w:val="24"/>
        </w:rPr>
        <w:t xml:space="preserve">      </w:t>
      </w:r>
      <w:r w:rsidR="00EB638B" w:rsidRPr="00062E3A">
        <w:rPr>
          <w:rFonts w:ascii="Arial" w:hAnsi="Arial" w:cs="Arial"/>
          <w:sz w:val="24"/>
          <w:szCs w:val="24"/>
        </w:rPr>
        <w:t xml:space="preserve">- </w:t>
      </w:r>
      <w:r w:rsidR="00151C3A" w:rsidRPr="00062E3A">
        <w:rPr>
          <w:rFonts w:ascii="Arial" w:hAnsi="Arial" w:cs="Arial"/>
          <w:sz w:val="24"/>
          <w:szCs w:val="24"/>
        </w:rPr>
        <w:t xml:space="preserve">Empresa </w:t>
      </w:r>
      <w:r w:rsidR="006C3794" w:rsidRPr="00062E3A">
        <w:rPr>
          <w:rFonts w:ascii="Arial" w:hAnsi="Arial" w:cs="Arial"/>
          <w:sz w:val="24"/>
          <w:szCs w:val="24"/>
        </w:rPr>
        <w:t>ENEL</w:t>
      </w:r>
      <w:r w:rsidR="00824D13" w:rsidRPr="00062E3A">
        <w:rPr>
          <w:rFonts w:ascii="Arial" w:hAnsi="Arial" w:cs="Arial"/>
          <w:sz w:val="24"/>
          <w:szCs w:val="24"/>
        </w:rPr>
        <w:t>, sector electricidad</w:t>
      </w:r>
      <w:r w:rsidR="00EB638B" w:rsidRPr="00062E3A">
        <w:rPr>
          <w:rFonts w:ascii="Arial" w:hAnsi="Arial" w:cs="Arial"/>
          <w:sz w:val="24"/>
          <w:szCs w:val="24"/>
        </w:rPr>
        <w:t xml:space="preserve">:  por 40.000 </w:t>
      </w:r>
      <w:r w:rsidR="00AF3276" w:rsidRPr="00062E3A">
        <w:rPr>
          <w:rFonts w:ascii="Arial" w:hAnsi="Arial" w:cs="Arial"/>
          <w:sz w:val="24"/>
          <w:szCs w:val="24"/>
        </w:rPr>
        <w:t>USD</w:t>
      </w:r>
      <w:r w:rsidR="00EB638B" w:rsidRPr="00062E3A">
        <w:rPr>
          <w:rFonts w:ascii="Arial" w:hAnsi="Arial" w:cs="Arial"/>
          <w:sz w:val="24"/>
          <w:szCs w:val="24"/>
        </w:rPr>
        <w:t xml:space="preserve"> / anuales. </w:t>
      </w:r>
    </w:p>
    <w:p w14:paraId="3980991B" w14:textId="77777777" w:rsidR="009C7EF9" w:rsidRDefault="00F301AF" w:rsidP="007371C8">
      <w:pPr>
        <w:spacing w:line="360" w:lineRule="auto"/>
        <w:jc w:val="both"/>
        <w:rPr>
          <w:rFonts w:ascii="Arial" w:hAnsi="Arial" w:cs="Arial"/>
          <w:sz w:val="24"/>
          <w:szCs w:val="24"/>
        </w:rPr>
      </w:pPr>
      <w:r>
        <w:rPr>
          <w:rFonts w:ascii="Arial" w:hAnsi="Arial" w:cs="Arial"/>
          <w:sz w:val="24"/>
          <w:szCs w:val="24"/>
        </w:rPr>
        <w:t xml:space="preserve">      </w:t>
      </w:r>
      <w:r w:rsidR="00CD0166">
        <w:rPr>
          <w:rFonts w:ascii="Arial" w:hAnsi="Arial" w:cs="Arial"/>
          <w:sz w:val="24"/>
          <w:szCs w:val="24"/>
        </w:rPr>
        <w:t xml:space="preserve">- </w:t>
      </w:r>
      <w:r w:rsidR="00EB638B" w:rsidRPr="00062E3A">
        <w:rPr>
          <w:rFonts w:ascii="Arial" w:hAnsi="Arial" w:cs="Arial"/>
          <w:sz w:val="24"/>
          <w:szCs w:val="24"/>
        </w:rPr>
        <w:t>E</w:t>
      </w:r>
      <w:r w:rsidR="00F10347" w:rsidRPr="00062E3A">
        <w:rPr>
          <w:rFonts w:ascii="Arial" w:hAnsi="Arial" w:cs="Arial"/>
          <w:sz w:val="24"/>
          <w:szCs w:val="24"/>
        </w:rPr>
        <w:t xml:space="preserve">mpresa </w:t>
      </w:r>
      <w:r w:rsidR="0012359B" w:rsidRPr="00062E3A">
        <w:rPr>
          <w:rFonts w:ascii="Arial" w:hAnsi="Arial" w:cs="Arial"/>
          <w:sz w:val="24"/>
          <w:szCs w:val="24"/>
        </w:rPr>
        <w:t>CIEMSO</w:t>
      </w:r>
      <w:r w:rsidR="00F10347" w:rsidRPr="00062E3A">
        <w:rPr>
          <w:rFonts w:ascii="Arial" w:hAnsi="Arial" w:cs="Arial"/>
          <w:sz w:val="24"/>
          <w:szCs w:val="24"/>
        </w:rPr>
        <w:t xml:space="preserve"> constructora</w:t>
      </w:r>
      <w:r w:rsidR="00EB638B" w:rsidRPr="00062E3A">
        <w:rPr>
          <w:rFonts w:ascii="Arial" w:hAnsi="Arial" w:cs="Arial"/>
          <w:sz w:val="24"/>
          <w:szCs w:val="24"/>
        </w:rPr>
        <w:t xml:space="preserve">: contrato por 50.000 </w:t>
      </w:r>
      <w:r w:rsidR="00AF3276" w:rsidRPr="00062E3A">
        <w:rPr>
          <w:rFonts w:ascii="Arial" w:hAnsi="Arial" w:cs="Arial"/>
          <w:sz w:val="24"/>
          <w:szCs w:val="24"/>
        </w:rPr>
        <w:t>USD</w:t>
      </w:r>
      <w:r w:rsidR="00EB638B" w:rsidRPr="00062E3A">
        <w:rPr>
          <w:rFonts w:ascii="Arial" w:hAnsi="Arial" w:cs="Arial"/>
          <w:sz w:val="24"/>
          <w:szCs w:val="24"/>
        </w:rPr>
        <w:t xml:space="preserve"> / anuales durante </w:t>
      </w:r>
      <w:r w:rsidR="00CD0166">
        <w:rPr>
          <w:rFonts w:ascii="Arial" w:hAnsi="Arial" w:cs="Arial"/>
          <w:sz w:val="24"/>
          <w:szCs w:val="24"/>
        </w:rPr>
        <w:t xml:space="preserve">             </w:t>
      </w:r>
    </w:p>
    <w:p w14:paraId="53728155" w14:textId="77777777" w:rsidR="009C7EF9" w:rsidRDefault="009C7EF9" w:rsidP="009C7EF9">
      <w:pPr>
        <w:spacing w:line="360" w:lineRule="auto"/>
        <w:jc w:val="both"/>
        <w:rPr>
          <w:rFonts w:ascii="Arial" w:hAnsi="Arial" w:cs="Arial"/>
          <w:sz w:val="24"/>
          <w:szCs w:val="24"/>
        </w:rPr>
      </w:pPr>
      <w:r>
        <w:rPr>
          <w:rFonts w:ascii="Arial" w:hAnsi="Arial" w:cs="Arial"/>
          <w:sz w:val="24"/>
          <w:szCs w:val="24"/>
        </w:rPr>
        <w:t xml:space="preserve">         </w:t>
      </w:r>
      <w:r w:rsidR="00EB638B" w:rsidRPr="00062E3A">
        <w:rPr>
          <w:rFonts w:ascii="Arial" w:hAnsi="Arial" w:cs="Arial"/>
          <w:sz w:val="24"/>
          <w:szCs w:val="24"/>
        </w:rPr>
        <w:t>los próximos 10 años.</w:t>
      </w:r>
    </w:p>
    <w:p w14:paraId="62EF37CF" w14:textId="285F30F8" w:rsidR="00193E36" w:rsidRPr="009C7EF9" w:rsidRDefault="00EB638B" w:rsidP="009C7EF9">
      <w:pPr>
        <w:pStyle w:val="Prrafodelista"/>
        <w:numPr>
          <w:ilvl w:val="0"/>
          <w:numId w:val="12"/>
        </w:numPr>
        <w:spacing w:line="360" w:lineRule="auto"/>
        <w:jc w:val="both"/>
        <w:rPr>
          <w:rFonts w:ascii="Arial" w:hAnsi="Arial" w:cs="Arial"/>
          <w:sz w:val="24"/>
          <w:szCs w:val="24"/>
        </w:rPr>
      </w:pPr>
      <w:r w:rsidRPr="009C7EF9">
        <w:rPr>
          <w:rFonts w:ascii="Arial" w:hAnsi="Arial" w:cs="Arial"/>
          <w:sz w:val="24"/>
          <w:szCs w:val="24"/>
        </w:rPr>
        <w:t>A partir del año 202</w:t>
      </w:r>
      <w:r w:rsidR="00BD399B" w:rsidRPr="009C7EF9">
        <w:rPr>
          <w:rFonts w:ascii="Arial" w:hAnsi="Arial" w:cs="Arial"/>
          <w:sz w:val="24"/>
          <w:szCs w:val="24"/>
        </w:rPr>
        <w:t>4</w:t>
      </w:r>
      <w:r w:rsidRPr="009C7EF9">
        <w:rPr>
          <w:rFonts w:ascii="Arial" w:hAnsi="Arial" w:cs="Arial"/>
          <w:sz w:val="24"/>
          <w:szCs w:val="24"/>
        </w:rPr>
        <w:t xml:space="preserve"> surgirá un nuevo cliente:</w:t>
      </w:r>
      <w:r w:rsidR="003D2055">
        <w:rPr>
          <w:rFonts w:ascii="Arial" w:hAnsi="Arial" w:cs="Arial"/>
          <w:sz w:val="24"/>
          <w:szCs w:val="24"/>
        </w:rPr>
        <w:t xml:space="preserve"> la</w:t>
      </w:r>
      <w:r w:rsidRPr="009C7EF9">
        <w:rPr>
          <w:rFonts w:ascii="Arial" w:hAnsi="Arial" w:cs="Arial"/>
          <w:sz w:val="24"/>
          <w:szCs w:val="24"/>
        </w:rPr>
        <w:t xml:space="preserve"> </w:t>
      </w:r>
      <w:r w:rsidR="008406ED">
        <w:rPr>
          <w:rFonts w:ascii="Arial" w:hAnsi="Arial" w:cs="Arial"/>
          <w:sz w:val="24"/>
          <w:szCs w:val="24"/>
        </w:rPr>
        <w:t>e</w:t>
      </w:r>
      <w:r w:rsidRPr="009C7EF9">
        <w:rPr>
          <w:rFonts w:ascii="Arial" w:hAnsi="Arial" w:cs="Arial"/>
          <w:sz w:val="24"/>
          <w:szCs w:val="24"/>
        </w:rPr>
        <w:t>mpr</w:t>
      </w:r>
      <w:r w:rsidR="00AF3276" w:rsidRPr="009C7EF9">
        <w:rPr>
          <w:rFonts w:ascii="Arial" w:hAnsi="Arial" w:cs="Arial"/>
          <w:sz w:val="24"/>
          <w:szCs w:val="24"/>
        </w:rPr>
        <w:t xml:space="preserve">esa </w:t>
      </w:r>
      <w:r w:rsidR="00FE56D5" w:rsidRPr="009C7EF9">
        <w:rPr>
          <w:rFonts w:ascii="Arial" w:hAnsi="Arial" w:cs="Arial"/>
          <w:sz w:val="24"/>
          <w:szCs w:val="24"/>
        </w:rPr>
        <w:t>VIROX</w:t>
      </w:r>
      <w:r w:rsidR="008406ED">
        <w:rPr>
          <w:rFonts w:ascii="Arial" w:hAnsi="Arial" w:cs="Arial"/>
          <w:sz w:val="24"/>
          <w:szCs w:val="24"/>
        </w:rPr>
        <w:t>,</w:t>
      </w:r>
      <w:r w:rsidR="00FE56D5" w:rsidRPr="009C7EF9">
        <w:rPr>
          <w:rFonts w:ascii="Arial" w:hAnsi="Arial" w:cs="Arial"/>
          <w:sz w:val="24"/>
          <w:szCs w:val="24"/>
        </w:rPr>
        <w:t xml:space="preserve"> </w:t>
      </w:r>
      <w:r w:rsidR="00984C2E" w:rsidRPr="009C7EF9">
        <w:rPr>
          <w:rFonts w:ascii="Arial" w:hAnsi="Arial" w:cs="Arial"/>
          <w:sz w:val="24"/>
          <w:szCs w:val="24"/>
        </w:rPr>
        <w:t xml:space="preserve">control del mantenimiento programado de maquinaria, </w:t>
      </w:r>
      <w:r w:rsidR="00EA1D26" w:rsidRPr="009C7EF9">
        <w:rPr>
          <w:rFonts w:ascii="Arial" w:hAnsi="Arial" w:cs="Arial"/>
          <w:sz w:val="24"/>
          <w:szCs w:val="24"/>
        </w:rPr>
        <w:t xml:space="preserve">inspección y certificación de máquinas y </w:t>
      </w:r>
      <w:r w:rsidR="00984C2E" w:rsidRPr="009C7EF9">
        <w:rPr>
          <w:rFonts w:ascii="Arial" w:hAnsi="Arial" w:cs="Arial"/>
          <w:sz w:val="24"/>
          <w:szCs w:val="24"/>
        </w:rPr>
        <w:t xml:space="preserve">cursos de </w:t>
      </w:r>
      <w:r w:rsidRPr="009C7EF9">
        <w:rPr>
          <w:rFonts w:ascii="Arial" w:hAnsi="Arial" w:cs="Arial"/>
          <w:sz w:val="24"/>
          <w:szCs w:val="24"/>
        </w:rPr>
        <w:t xml:space="preserve">formación a empleados por 2.000 </w:t>
      </w:r>
      <w:r w:rsidR="002C771C" w:rsidRPr="009C7EF9">
        <w:rPr>
          <w:rFonts w:ascii="Arial" w:hAnsi="Arial" w:cs="Arial"/>
          <w:sz w:val="24"/>
          <w:szCs w:val="24"/>
        </w:rPr>
        <w:t>USD</w:t>
      </w:r>
      <w:r w:rsidRPr="009C7EF9">
        <w:rPr>
          <w:rFonts w:ascii="Arial" w:hAnsi="Arial" w:cs="Arial"/>
          <w:sz w:val="24"/>
          <w:szCs w:val="24"/>
        </w:rPr>
        <w:t xml:space="preserve"> / mensuales. </w:t>
      </w:r>
    </w:p>
    <w:p w14:paraId="1709C6AF" w14:textId="797D16A6" w:rsidR="00EB638B" w:rsidRPr="008406ED" w:rsidRDefault="00F202C1" w:rsidP="007371C8">
      <w:pPr>
        <w:spacing w:line="360" w:lineRule="auto"/>
        <w:jc w:val="both"/>
        <w:rPr>
          <w:rFonts w:ascii="Arial" w:hAnsi="Arial" w:cs="Arial"/>
          <w:sz w:val="24"/>
          <w:szCs w:val="24"/>
        </w:rPr>
      </w:pPr>
      <w:r>
        <w:rPr>
          <w:rFonts w:ascii="Arial" w:hAnsi="Arial" w:cs="Arial"/>
          <w:sz w:val="24"/>
          <w:szCs w:val="24"/>
        </w:rPr>
        <w:t>I</w:t>
      </w:r>
      <w:r w:rsidR="00EB638B" w:rsidRPr="008406ED">
        <w:rPr>
          <w:rFonts w:ascii="Arial" w:hAnsi="Arial" w:cs="Arial"/>
          <w:sz w:val="24"/>
          <w:szCs w:val="24"/>
        </w:rPr>
        <w:t>nformación adicional</w:t>
      </w:r>
      <w:r w:rsidR="0098441D">
        <w:rPr>
          <w:rFonts w:ascii="Arial" w:hAnsi="Arial" w:cs="Arial"/>
          <w:sz w:val="24"/>
          <w:szCs w:val="24"/>
        </w:rPr>
        <w:t xml:space="preserve"> sobre cuenta proveedores</w:t>
      </w:r>
    </w:p>
    <w:p w14:paraId="18C35830" w14:textId="1132875F" w:rsidR="0098441D" w:rsidRPr="00B21311" w:rsidRDefault="00EB638B" w:rsidP="007371C8">
      <w:pPr>
        <w:pBdr>
          <w:bottom w:val="single" w:sz="12" w:space="1" w:color="auto"/>
        </w:pBdr>
        <w:spacing w:line="360" w:lineRule="auto"/>
        <w:jc w:val="both"/>
        <w:rPr>
          <w:rFonts w:ascii="Arial" w:hAnsi="Arial" w:cs="Arial"/>
          <w:sz w:val="24"/>
          <w:szCs w:val="24"/>
        </w:rPr>
      </w:pPr>
      <w:r w:rsidRPr="00B21311">
        <w:rPr>
          <w:rFonts w:ascii="Arial" w:hAnsi="Arial" w:cs="Arial"/>
          <w:sz w:val="24"/>
          <w:szCs w:val="24"/>
        </w:rPr>
        <w:t xml:space="preserve">- </w:t>
      </w:r>
      <w:r w:rsidR="0098441D" w:rsidRPr="00B21311">
        <w:rPr>
          <w:rFonts w:ascii="Arial" w:hAnsi="Arial" w:cs="Arial"/>
          <w:sz w:val="24"/>
          <w:szCs w:val="24"/>
        </w:rPr>
        <w:t>C</w:t>
      </w:r>
      <w:r w:rsidRPr="00B21311">
        <w:rPr>
          <w:rFonts w:ascii="Arial" w:hAnsi="Arial" w:cs="Arial"/>
          <w:sz w:val="24"/>
          <w:szCs w:val="24"/>
        </w:rPr>
        <w:t xml:space="preserve">uenta contable de proveedores </w:t>
      </w:r>
      <w:r w:rsidR="00A81A24" w:rsidRPr="00B21311">
        <w:rPr>
          <w:rFonts w:ascii="Arial" w:hAnsi="Arial" w:cs="Arial"/>
          <w:sz w:val="24"/>
          <w:szCs w:val="24"/>
        </w:rPr>
        <w:t>inicia</w:t>
      </w:r>
      <w:r w:rsidRPr="00B21311">
        <w:rPr>
          <w:rFonts w:ascii="Arial" w:hAnsi="Arial" w:cs="Arial"/>
          <w:sz w:val="24"/>
          <w:szCs w:val="24"/>
        </w:rPr>
        <w:t xml:space="preserve"> en el año 20</w:t>
      </w:r>
      <w:r w:rsidR="00EA3D68" w:rsidRPr="00B21311">
        <w:rPr>
          <w:rFonts w:ascii="Arial" w:hAnsi="Arial" w:cs="Arial"/>
          <w:sz w:val="24"/>
          <w:szCs w:val="24"/>
        </w:rPr>
        <w:t>23</w:t>
      </w:r>
      <w:r w:rsidRPr="00B21311">
        <w:rPr>
          <w:rFonts w:ascii="Arial" w:hAnsi="Arial" w:cs="Arial"/>
          <w:sz w:val="24"/>
          <w:szCs w:val="24"/>
        </w:rPr>
        <w:t xml:space="preserve"> </w:t>
      </w:r>
      <w:r w:rsidR="00167EE5" w:rsidRPr="00B21311">
        <w:rPr>
          <w:rFonts w:ascii="Arial" w:hAnsi="Arial" w:cs="Arial"/>
          <w:sz w:val="24"/>
          <w:szCs w:val="24"/>
        </w:rPr>
        <w:t>con</w:t>
      </w:r>
      <w:r w:rsidRPr="00B21311">
        <w:rPr>
          <w:rFonts w:ascii="Arial" w:hAnsi="Arial" w:cs="Arial"/>
          <w:sz w:val="24"/>
          <w:szCs w:val="24"/>
        </w:rPr>
        <w:t xml:space="preserve"> 4.000 </w:t>
      </w:r>
      <w:r w:rsidR="00AF3276" w:rsidRPr="00B21311">
        <w:rPr>
          <w:rFonts w:ascii="Arial" w:hAnsi="Arial" w:cs="Arial"/>
          <w:sz w:val="24"/>
          <w:szCs w:val="24"/>
        </w:rPr>
        <w:t>USD</w:t>
      </w:r>
      <w:r w:rsidRPr="00B21311">
        <w:rPr>
          <w:rFonts w:ascii="Arial" w:hAnsi="Arial" w:cs="Arial"/>
          <w:sz w:val="24"/>
          <w:szCs w:val="24"/>
        </w:rPr>
        <w:t xml:space="preserve"> </w:t>
      </w:r>
      <w:r w:rsidR="00A81A24" w:rsidRPr="00B21311">
        <w:rPr>
          <w:rFonts w:ascii="Arial" w:hAnsi="Arial" w:cs="Arial"/>
          <w:sz w:val="24"/>
          <w:szCs w:val="24"/>
        </w:rPr>
        <w:t xml:space="preserve">incrementará en proporción al incremento de las ventas.  </w:t>
      </w:r>
    </w:p>
    <w:p w14:paraId="72B444DD" w14:textId="0247AA15" w:rsidR="00443F10" w:rsidRPr="00B21311" w:rsidRDefault="00A81A24" w:rsidP="007371C8">
      <w:pPr>
        <w:pBdr>
          <w:bottom w:val="single" w:sz="12" w:space="1" w:color="auto"/>
        </w:pBdr>
        <w:spacing w:line="360" w:lineRule="auto"/>
        <w:jc w:val="both"/>
        <w:rPr>
          <w:rFonts w:ascii="Arial" w:hAnsi="Arial" w:cs="Arial"/>
          <w:sz w:val="24"/>
          <w:szCs w:val="24"/>
        </w:rPr>
      </w:pPr>
      <w:r w:rsidRPr="00B21311">
        <w:rPr>
          <w:rFonts w:ascii="Arial" w:hAnsi="Arial" w:cs="Arial"/>
          <w:sz w:val="24"/>
          <w:szCs w:val="24"/>
        </w:rPr>
        <w:t xml:space="preserve">- </w:t>
      </w:r>
      <w:r w:rsidR="00EB638B" w:rsidRPr="00B21311">
        <w:rPr>
          <w:rFonts w:ascii="Arial" w:hAnsi="Arial" w:cs="Arial"/>
          <w:sz w:val="24"/>
          <w:szCs w:val="24"/>
        </w:rPr>
        <w:t xml:space="preserve">Los gastos </w:t>
      </w:r>
      <w:r w:rsidR="00167EE5" w:rsidRPr="00B21311">
        <w:rPr>
          <w:rFonts w:ascii="Arial" w:hAnsi="Arial" w:cs="Arial"/>
          <w:sz w:val="24"/>
          <w:szCs w:val="24"/>
        </w:rPr>
        <w:t xml:space="preserve">e ingresos </w:t>
      </w:r>
      <w:r w:rsidR="00EB638B" w:rsidRPr="00B21311">
        <w:rPr>
          <w:rFonts w:ascii="Arial" w:hAnsi="Arial" w:cs="Arial"/>
          <w:sz w:val="24"/>
          <w:szCs w:val="24"/>
        </w:rPr>
        <w:t xml:space="preserve">generales </w:t>
      </w:r>
      <w:r w:rsidR="00B21311" w:rsidRPr="00B21311">
        <w:rPr>
          <w:rFonts w:ascii="Arial" w:hAnsi="Arial" w:cs="Arial"/>
          <w:sz w:val="24"/>
          <w:szCs w:val="24"/>
        </w:rPr>
        <w:t>fluctúan de acuerdo con</w:t>
      </w:r>
      <w:r w:rsidR="00EB638B" w:rsidRPr="00B21311">
        <w:rPr>
          <w:rFonts w:ascii="Arial" w:hAnsi="Arial" w:cs="Arial"/>
          <w:sz w:val="24"/>
          <w:szCs w:val="24"/>
        </w:rPr>
        <w:t xml:space="preserve"> </w:t>
      </w:r>
      <w:r w:rsidR="00B21311" w:rsidRPr="00B21311">
        <w:rPr>
          <w:rFonts w:ascii="Arial" w:hAnsi="Arial" w:cs="Arial"/>
          <w:sz w:val="24"/>
          <w:szCs w:val="24"/>
        </w:rPr>
        <w:t>las predicciones siguientes.</w:t>
      </w:r>
    </w:p>
    <w:p w14:paraId="07E04BB8" w14:textId="77777777" w:rsidR="0065389A" w:rsidRDefault="0065389A" w:rsidP="00EB638B">
      <w:pPr>
        <w:pBdr>
          <w:bottom w:val="single" w:sz="12" w:space="1" w:color="auto"/>
        </w:pBdr>
        <w:rPr>
          <w:rFonts w:ascii="Times New Roman" w:hAnsi="Times New Roman" w:cs="Times New Roman"/>
          <w:sz w:val="24"/>
          <w:szCs w:val="24"/>
        </w:rPr>
      </w:pPr>
    </w:p>
    <w:p w14:paraId="2D483943" w14:textId="77777777" w:rsidR="00B94D14" w:rsidRDefault="00B94D14" w:rsidP="00EF7B9D">
      <w:pPr>
        <w:spacing w:line="360" w:lineRule="auto"/>
        <w:rPr>
          <w:rFonts w:ascii="Times New Roman" w:hAnsi="Times New Roman" w:cs="Times New Roman"/>
          <w:sz w:val="28"/>
          <w:szCs w:val="28"/>
        </w:rPr>
      </w:pPr>
    </w:p>
    <w:p w14:paraId="0D9EC254" w14:textId="77777777" w:rsidR="00D675A3" w:rsidRDefault="00D675A3" w:rsidP="00EF7B9D">
      <w:pPr>
        <w:spacing w:line="360" w:lineRule="auto"/>
        <w:rPr>
          <w:rFonts w:ascii="Times New Roman" w:hAnsi="Times New Roman" w:cs="Times New Roman"/>
          <w:sz w:val="28"/>
          <w:szCs w:val="28"/>
        </w:rPr>
      </w:pPr>
    </w:p>
    <w:p w14:paraId="2A449610" w14:textId="77777777" w:rsidR="00E13DB0" w:rsidRPr="002D10CA" w:rsidRDefault="00E13DB0" w:rsidP="00EF7B9D">
      <w:pPr>
        <w:spacing w:line="360" w:lineRule="auto"/>
        <w:rPr>
          <w:rFonts w:ascii="Times New Roman" w:hAnsi="Times New Roman" w:cs="Times New Roman"/>
          <w:sz w:val="28"/>
          <w:szCs w:val="28"/>
        </w:rPr>
      </w:pPr>
    </w:p>
    <w:p w14:paraId="1F8A114D" w14:textId="56422E43" w:rsidR="00F00F7F" w:rsidRPr="002D10CA" w:rsidRDefault="002960DF" w:rsidP="00EF7B9D">
      <w:pPr>
        <w:spacing w:line="360" w:lineRule="auto"/>
        <w:rPr>
          <w:rFonts w:ascii="Arial" w:hAnsi="Arial" w:cs="Arial"/>
          <w:sz w:val="24"/>
          <w:szCs w:val="24"/>
          <w:u w:val="single"/>
        </w:rPr>
      </w:pPr>
      <w:r w:rsidRPr="002D10CA">
        <w:rPr>
          <w:rFonts w:ascii="Arial" w:hAnsi="Arial" w:cs="Arial"/>
          <w:sz w:val="24"/>
          <w:szCs w:val="24"/>
          <w:u w:val="single"/>
        </w:rPr>
        <w:t xml:space="preserve"> PREDICCIONES</w:t>
      </w:r>
    </w:p>
    <w:p w14:paraId="48E8A702" w14:textId="5B881E23" w:rsidR="004C2895" w:rsidRPr="002667DF" w:rsidRDefault="004C2895" w:rsidP="002667DF">
      <w:pPr>
        <w:pStyle w:val="Prrafodelista"/>
        <w:numPr>
          <w:ilvl w:val="0"/>
          <w:numId w:val="13"/>
        </w:numPr>
        <w:spacing w:line="360" w:lineRule="auto"/>
        <w:jc w:val="both"/>
        <w:rPr>
          <w:rFonts w:ascii="Arial" w:hAnsi="Arial" w:cs="Arial"/>
          <w:sz w:val="24"/>
          <w:szCs w:val="24"/>
        </w:rPr>
      </w:pPr>
      <w:r w:rsidRPr="002667DF">
        <w:rPr>
          <w:rFonts w:ascii="Arial" w:hAnsi="Arial" w:cs="Arial"/>
          <w:sz w:val="24"/>
          <w:szCs w:val="24"/>
        </w:rPr>
        <w:t xml:space="preserve">INCREMENTO DE PRECIOS </w:t>
      </w:r>
      <w:r w:rsidR="00B25A48" w:rsidRPr="002667DF">
        <w:rPr>
          <w:rFonts w:ascii="Arial" w:hAnsi="Arial" w:cs="Arial"/>
          <w:sz w:val="24"/>
          <w:szCs w:val="24"/>
        </w:rPr>
        <w:t>AL CONSUMIDOR (IPC)</w:t>
      </w:r>
    </w:p>
    <w:p w14:paraId="70060E1B" w14:textId="6B6ABC93" w:rsidR="00EA4F04" w:rsidRDefault="002960DF" w:rsidP="002667DF">
      <w:pPr>
        <w:pStyle w:val="Prrafodelista"/>
        <w:spacing w:line="360" w:lineRule="auto"/>
        <w:jc w:val="both"/>
        <w:rPr>
          <w:rFonts w:ascii="Arial" w:hAnsi="Arial" w:cs="Arial"/>
          <w:sz w:val="24"/>
          <w:szCs w:val="24"/>
        </w:rPr>
      </w:pPr>
      <w:r w:rsidRPr="002667DF">
        <w:rPr>
          <w:rFonts w:ascii="Arial" w:hAnsi="Arial" w:cs="Arial"/>
          <w:sz w:val="24"/>
          <w:szCs w:val="24"/>
        </w:rPr>
        <w:t xml:space="preserve">las predicciones de </w:t>
      </w:r>
      <w:r w:rsidR="006B0E94" w:rsidRPr="002667DF">
        <w:rPr>
          <w:rFonts w:ascii="Arial" w:hAnsi="Arial" w:cs="Arial"/>
          <w:sz w:val="24"/>
          <w:szCs w:val="24"/>
        </w:rPr>
        <w:t>IPC</w:t>
      </w:r>
      <w:r w:rsidRPr="002667DF">
        <w:rPr>
          <w:rFonts w:ascii="Arial" w:hAnsi="Arial" w:cs="Arial"/>
          <w:sz w:val="24"/>
          <w:szCs w:val="24"/>
        </w:rPr>
        <w:t xml:space="preserve"> para los próximos </w:t>
      </w:r>
      <w:r w:rsidR="00953CCB">
        <w:rPr>
          <w:rFonts w:ascii="Arial" w:hAnsi="Arial" w:cs="Arial"/>
          <w:sz w:val="24"/>
          <w:szCs w:val="24"/>
        </w:rPr>
        <w:t>4</w:t>
      </w:r>
      <w:r w:rsidRPr="002667DF">
        <w:rPr>
          <w:rFonts w:ascii="Arial" w:hAnsi="Arial" w:cs="Arial"/>
          <w:sz w:val="24"/>
          <w:szCs w:val="24"/>
        </w:rPr>
        <w:t xml:space="preserve"> años s</w:t>
      </w:r>
      <w:r w:rsidR="00B25A48" w:rsidRPr="002667DF">
        <w:rPr>
          <w:rFonts w:ascii="Arial" w:hAnsi="Arial" w:cs="Arial"/>
          <w:sz w:val="24"/>
          <w:szCs w:val="24"/>
        </w:rPr>
        <w:t>erán</w:t>
      </w:r>
      <w:r w:rsidRPr="002667DF">
        <w:rPr>
          <w:rFonts w:ascii="Arial" w:hAnsi="Arial" w:cs="Arial"/>
          <w:sz w:val="24"/>
          <w:szCs w:val="24"/>
        </w:rPr>
        <w:t xml:space="preserve">: </w:t>
      </w:r>
    </w:p>
    <w:p w14:paraId="6C55212D" w14:textId="60DFFF12" w:rsidR="003314B5" w:rsidRDefault="00EA4F04" w:rsidP="002667DF">
      <w:pPr>
        <w:pStyle w:val="Prrafodelista"/>
        <w:spacing w:line="360" w:lineRule="auto"/>
        <w:jc w:val="both"/>
        <w:rPr>
          <w:rFonts w:ascii="Arial" w:hAnsi="Arial" w:cs="Arial"/>
          <w:sz w:val="24"/>
          <w:szCs w:val="24"/>
        </w:rPr>
      </w:pPr>
      <w:r>
        <w:rPr>
          <w:rFonts w:ascii="Arial" w:hAnsi="Arial" w:cs="Arial"/>
          <w:sz w:val="24"/>
          <w:szCs w:val="24"/>
        </w:rPr>
        <w:t>(</w:t>
      </w:r>
      <w:r w:rsidR="002960DF" w:rsidRPr="002667DF">
        <w:rPr>
          <w:rFonts w:ascii="Arial" w:hAnsi="Arial" w:cs="Arial"/>
          <w:sz w:val="24"/>
          <w:szCs w:val="24"/>
        </w:rPr>
        <w:t>202</w:t>
      </w:r>
      <w:r w:rsidR="00AF3276" w:rsidRPr="002667DF">
        <w:rPr>
          <w:rFonts w:ascii="Arial" w:hAnsi="Arial" w:cs="Arial"/>
          <w:sz w:val="24"/>
          <w:szCs w:val="24"/>
        </w:rPr>
        <w:t>4</w:t>
      </w:r>
      <w:r w:rsidR="002960DF" w:rsidRPr="002667DF">
        <w:rPr>
          <w:rFonts w:ascii="Arial" w:hAnsi="Arial" w:cs="Arial"/>
          <w:sz w:val="24"/>
          <w:szCs w:val="24"/>
        </w:rPr>
        <w:t xml:space="preserve"> +3</w:t>
      </w:r>
      <w:proofErr w:type="gramStart"/>
      <w:r w:rsidR="002960DF" w:rsidRPr="002667DF">
        <w:rPr>
          <w:rFonts w:ascii="Arial" w:hAnsi="Arial" w:cs="Arial"/>
          <w:sz w:val="24"/>
          <w:szCs w:val="24"/>
        </w:rPr>
        <w:t>%</w:t>
      </w:r>
      <w:r>
        <w:rPr>
          <w:rFonts w:ascii="Arial" w:hAnsi="Arial" w:cs="Arial"/>
          <w:sz w:val="24"/>
          <w:szCs w:val="24"/>
        </w:rPr>
        <w:t xml:space="preserve">) </w:t>
      </w:r>
      <w:r w:rsidR="002960DF" w:rsidRPr="002667DF">
        <w:rPr>
          <w:rFonts w:ascii="Arial" w:hAnsi="Arial" w:cs="Arial"/>
          <w:sz w:val="24"/>
          <w:szCs w:val="24"/>
        </w:rPr>
        <w:t xml:space="preserve"> </w:t>
      </w:r>
      <w:r>
        <w:rPr>
          <w:rFonts w:ascii="Arial" w:hAnsi="Arial" w:cs="Arial"/>
          <w:sz w:val="24"/>
          <w:szCs w:val="24"/>
        </w:rPr>
        <w:t>(</w:t>
      </w:r>
      <w:proofErr w:type="gramEnd"/>
      <w:r w:rsidR="002960DF" w:rsidRPr="002667DF">
        <w:rPr>
          <w:rFonts w:ascii="Arial" w:hAnsi="Arial" w:cs="Arial"/>
          <w:sz w:val="24"/>
          <w:szCs w:val="24"/>
        </w:rPr>
        <w:t>202</w:t>
      </w:r>
      <w:r w:rsidR="00AF3276" w:rsidRPr="002667DF">
        <w:rPr>
          <w:rFonts w:ascii="Arial" w:hAnsi="Arial" w:cs="Arial"/>
          <w:sz w:val="24"/>
          <w:szCs w:val="24"/>
        </w:rPr>
        <w:t>5</w:t>
      </w:r>
      <w:r w:rsidR="002960DF" w:rsidRPr="002667DF">
        <w:rPr>
          <w:rFonts w:ascii="Arial" w:hAnsi="Arial" w:cs="Arial"/>
          <w:sz w:val="24"/>
          <w:szCs w:val="24"/>
        </w:rPr>
        <w:t xml:space="preserve"> +2,5%</w:t>
      </w:r>
      <w:r>
        <w:rPr>
          <w:rFonts w:ascii="Arial" w:hAnsi="Arial" w:cs="Arial"/>
          <w:sz w:val="24"/>
          <w:szCs w:val="24"/>
        </w:rPr>
        <w:t>)</w:t>
      </w:r>
      <w:r w:rsidR="004E0F85">
        <w:rPr>
          <w:rFonts w:ascii="Arial" w:hAnsi="Arial" w:cs="Arial"/>
          <w:sz w:val="24"/>
          <w:szCs w:val="24"/>
        </w:rPr>
        <w:t xml:space="preserve"> </w:t>
      </w:r>
      <w:r w:rsidR="002960DF" w:rsidRPr="002667DF">
        <w:rPr>
          <w:rFonts w:ascii="Arial" w:hAnsi="Arial" w:cs="Arial"/>
          <w:sz w:val="24"/>
          <w:szCs w:val="24"/>
        </w:rPr>
        <w:t xml:space="preserve"> </w:t>
      </w:r>
      <w:r w:rsidR="00077C8D">
        <w:rPr>
          <w:rFonts w:ascii="Arial" w:hAnsi="Arial" w:cs="Arial"/>
          <w:sz w:val="24"/>
          <w:szCs w:val="24"/>
        </w:rPr>
        <w:t>(</w:t>
      </w:r>
      <w:r w:rsidR="002960DF" w:rsidRPr="002667DF">
        <w:rPr>
          <w:rFonts w:ascii="Arial" w:hAnsi="Arial" w:cs="Arial"/>
          <w:sz w:val="24"/>
          <w:szCs w:val="24"/>
        </w:rPr>
        <w:t>202</w:t>
      </w:r>
      <w:r w:rsidR="00AF3276" w:rsidRPr="002667DF">
        <w:rPr>
          <w:rFonts w:ascii="Arial" w:hAnsi="Arial" w:cs="Arial"/>
          <w:sz w:val="24"/>
          <w:szCs w:val="24"/>
        </w:rPr>
        <w:t>6</w:t>
      </w:r>
      <w:r w:rsidR="002960DF" w:rsidRPr="002667DF">
        <w:rPr>
          <w:rFonts w:ascii="Arial" w:hAnsi="Arial" w:cs="Arial"/>
          <w:sz w:val="24"/>
          <w:szCs w:val="24"/>
        </w:rPr>
        <w:t xml:space="preserve"> +2,5%</w:t>
      </w:r>
      <w:r w:rsidR="00077C8D">
        <w:rPr>
          <w:rFonts w:ascii="Arial" w:hAnsi="Arial" w:cs="Arial"/>
          <w:sz w:val="24"/>
          <w:szCs w:val="24"/>
        </w:rPr>
        <w:t>)</w:t>
      </w:r>
      <w:r w:rsidR="002960DF" w:rsidRPr="002667DF">
        <w:rPr>
          <w:rFonts w:ascii="Arial" w:hAnsi="Arial" w:cs="Arial"/>
          <w:sz w:val="24"/>
          <w:szCs w:val="24"/>
        </w:rPr>
        <w:t xml:space="preserve"> </w:t>
      </w:r>
      <w:r w:rsidR="004E0F85">
        <w:rPr>
          <w:rFonts w:ascii="Arial" w:hAnsi="Arial" w:cs="Arial"/>
          <w:sz w:val="24"/>
          <w:szCs w:val="24"/>
        </w:rPr>
        <w:t xml:space="preserve"> (</w:t>
      </w:r>
      <w:r w:rsidR="002960DF" w:rsidRPr="002667DF">
        <w:rPr>
          <w:rFonts w:ascii="Arial" w:hAnsi="Arial" w:cs="Arial"/>
          <w:sz w:val="24"/>
          <w:szCs w:val="24"/>
        </w:rPr>
        <w:t>202</w:t>
      </w:r>
      <w:r w:rsidR="00AF3276" w:rsidRPr="002667DF">
        <w:rPr>
          <w:rFonts w:ascii="Arial" w:hAnsi="Arial" w:cs="Arial"/>
          <w:sz w:val="24"/>
          <w:szCs w:val="24"/>
        </w:rPr>
        <w:t>7</w:t>
      </w:r>
      <w:r w:rsidR="002960DF" w:rsidRPr="002667DF">
        <w:rPr>
          <w:rFonts w:ascii="Arial" w:hAnsi="Arial" w:cs="Arial"/>
          <w:sz w:val="24"/>
          <w:szCs w:val="24"/>
        </w:rPr>
        <w:t xml:space="preserve"> +2%</w:t>
      </w:r>
      <w:r w:rsidR="004E0F85">
        <w:rPr>
          <w:rFonts w:ascii="Arial" w:hAnsi="Arial" w:cs="Arial"/>
          <w:sz w:val="24"/>
          <w:szCs w:val="24"/>
        </w:rPr>
        <w:t>)</w:t>
      </w:r>
      <w:r w:rsidR="002960DF" w:rsidRPr="002667DF">
        <w:rPr>
          <w:rFonts w:ascii="Arial" w:hAnsi="Arial" w:cs="Arial"/>
          <w:sz w:val="24"/>
          <w:szCs w:val="24"/>
        </w:rPr>
        <w:t>.</w:t>
      </w:r>
    </w:p>
    <w:p w14:paraId="2CC6A443" w14:textId="77777777" w:rsidR="0031177D" w:rsidRPr="002667DF" w:rsidRDefault="0031177D" w:rsidP="002667DF">
      <w:pPr>
        <w:pStyle w:val="Prrafodelista"/>
        <w:spacing w:line="360" w:lineRule="auto"/>
        <w:jc w:val="both"/>
        <w:rPr>
          <w:rFonts w:ascii="Arial" w:hAnsi="Arial" w:cs="Arial"/>
          <w:sz w:val="24"/>
          <w:szCs w:val="24"/>
        </w:rPr>
      </w:pPr>
    </w:p>
    <w:p w14:paraId="1741897C" w14:textId="4FE0EC27" w:rsidR="003314B5" w:rsidRPr="002667DF" w:rsidRDefault="003314B5" w:rsidP="002667DF">
      <w:pPr>
        <w:pStyle w:val="Prrafodelista"/>
        <w:numPr>
          <w:ilvl w:val="0"/>
          <w:numId w:val="13"/>
        </w:numPr>
        <w:spacing w:line="360" w:lineRule="auto"/>
        <w:jc w:val="both"/>
        <w:rPr>
          <w:rFonts w:ascii="Arial" w:hAnsi="Arial" w:cs="Arial"/>
          <w:sz w:val="24"/>
          <w:szCs w:val="24"/>
        </w:rPr>
      </w:pPr>
      <w:r w:rsidRPr="002667DF">
        <w:rPr>
          <w:rFonts w:ascii="Arial" w:hAnsi="Arial" w:cs="Arial"/>
          <w:sz w:val="24"/>
          <w:szCs w:val="24"/>
        </w:rPr>
        <w:t>INCREMENTO DE VENTAS</w:t>
      </w:r>
      <w:r w:rsidR="009A02E3">
        <w:rPr>
          <w:rFonts w:ascii="Arial" w:hAnsi="Arial" w:cs="Arial"/>
          <w:sz w:val="24"/>
          <w:szCs w:val="24"/>
        </w:rPr>
        <w:t xml:space="preserve"> CASO BASE</w:t>
      </w:r>
    </w:p>
    <w:p w14:paraId="63FA2CCB" w14:textId="5E3CC9F7" w:rsidR="00476E2D" w:rsidRDefault="002960DF" w:rsidP="002667DF">
      <w:pPr>
        <w:pStyle w:val="Prrafodelista"/>
        <w:spacing w:line="360" w:lineRule="auto"/>
        <w:jc w:val="both"/>
        <w:rPr>
          <w:rFonts w:ascii="Arial" w:hAnsi="Arial" w:cs="Arial"/>
          <w:sz w:val="24"/>
          <w:szCs w:val="24"/>
        </w:rPr>
      </w:pPr>
      <w:r w:rsidRPr="002667DF">
        <w:rPr>
          <w:rFonts w:ascii="Arial" w:hAnsi="Arial" w:cs="Arial"/>
          <w:sz w:val="24"/>
          <w:szCs w:val="24"/>
        </w:rPr>
        <w:t>A partir del año 202</w:t>
      </w:r>
      <w:r w:rsidR="00AF3276" w:rsidRPr="002667DF">
        <w:rPr>
          <w:rFonts w:ascii="Arial" w:hAnsi="Arial" w:cs="Arial"/>
          <w:sz w:val="24"/>
          <w:szCs w:val="24"/>
        </w:rPr>
        <w:t>5</w:t>
      </w:r>
      <w:r w:rsidRPr="002667DF">
        <w:rPr>
          <w:rFonts w:ascii="Arial" w:hAnsi="Arial" w:cs="Arial"/>
          <w:sz w:val="24"/>
          <w:szCs w:val="24"/>
        </w:rPr>
        <w:t xml:space="preserve"> (incluido) </w:t>
      </w:r>
      <w:r w:rsidR="00953CCB">
        <w:rPr>
          <w:rFonts w:ascii="Arial" w:hAnsi="Arial" w:cs="Arial"/>
          <w:sz w:val="24"/>
          <w:szCs w:val="24"/>
        </w:rPr>
        <w:t>como resultado</w:t>
      </w:r>
      <w:r w:rsidRPr="002667DF">
        <w:rPr>
          <w:rFonts w:ascii="Arial" w:hAnsi="Arial" w:cs="Arial"/>
          <w:sz w:val="24"/>
          <w:szCs w:val="24"/>
        </w:rPr>
        <w:t xml:space="preserve"> de publicidad </w:t>
      </w:r>
      <w:r w:rsidR="0049237C">
        <w:rPr>
          <w:rFonts w:ascii="Arial" w:hAnsi="Arial" w:cs="Arial"/>
          <w:sz w:val="24"/>
          <w:szCs w:val="24"/>
        </w:rPr>
        <w:t xml:space="preserve">y </w:t>
      </w:r>
      <w:proofErr w:type="spellStart"/>
      <w:r w:rsidR="0049237C">
        <w:rPr>
          <w:rFonts w:ascii="Arial" w:hAnsi="Arial" w:cs="Arial"/>
          <w:sz w:val="24"/>
          <w:szCs w:val="24"/>
        </w:rPr>
        <w:t>márketing</w:t>
      </w:r>
      <w:proofErr w:type="spellEnd"/>
      <w:r w:rsidR="002E6D74">
        <w:rPr>
          <w:rFonts w:ascii="Arial" w:hAnsi="Arial" w:cs="Arial"/>
          <w:sz w:val="24"/>
          <w:szCs w:val="24"/>
        </w:rPr>
        <w:t xml:space="preserve"> tendríamos </w:t>
      </w:r>
      <w:r w:rsidRPr="002667DF">
        <w:rPr>
          <w:rFonts w:ascii="Arial" w:hAnsi="Arial" w:cs="Arial"/>
          <w:sz w:val="24"/>
          <w:szCs w:val="24"/>
        </w:rPr>
        <w:t xml:space="preserve">un crecimiento de los ingresos de un 5% </w:t>
      </w:r>
      <w:r w:rsidR="00847645">
        <w:rPr>
          <w:rFonts w:ascii="Arial" w:hAnsi="Arial" w:cs="Arial"/>
          <w:sz w:val="24"/>
          <w:szCs w:val="24"/>
        </w:rPr>
        <w:t xml:space="preserve">anualmente </w:t>
      </w:r>
      <w:r w:rsidRPr="002667DF">
        <w:rPr>
          <w:rFonts w:ascii="Arial" w:hAnsi="Arial" w:cs="Arial"/>
          <w:sz w:val="24"/>
          <w:szCs w:val="24"/>
        </w:rPr>
        <w:t>(caso base)</w:t>
      </w:r>
      <w:r w:rsidR="00692BBF">
        <w:rPr>
          <w:rFonts w:ascii="Arial" w:hAnsi="Arial" w:cs="Arial"/>
          <w:sz w:val="24"/>
          <w:szCs w:val="24"/>
        </w:rPr>
        <w:t xml:space="preserve"> </w:t>
      </w:r>
    </w:p>
    <w:p w14:paraId="01A0C166" w14:textId="77777777" w:rsidR="0031177D" w:rsidRPr="002667DF" w:rsidRDefault="0031177D" w:rsidP="002667DF">
      <w:pPr>
        <w:pStyle w:val="Prrafodelista"/>
        <w:spacing w:line="360" w:lineRule="auto"/>
        <w:jc w:val="both"/>
        <w:rPr>
          <w:rFonts w:ascii="Arial" w:hAnsi="Arial" w:cs="Arial"/>
          <w:sz w:val="24"/>
          <w:szCs w:val="24"/>
        </w:rPr>
      </w:pPr>
    </w:p>
    <w:p w14:paraId="2CF1B344" w14:textId="77777777" w:rsidR="003A2CC5" w:rsidRPr="002667DF" w:rsidRDefault="003A2CC5" w:rsidP="002667DF">
      <w:pPr>
        <w:pStyle w:val="Prrafodelista"/>
        <w:numPr>
          <w:ilvl w:val="0"/>
          <w:numId w:val="13"/>
        </w:numPr>
        <w:spacing w:line="360" w:lineRule="auto"/>
        <w:jc w:val="both"/>
        <w:rPr>
          <w:rFonts w:ascii="Arial" w:hAnsi="Arial" w:cs="Arial"/>
          <w:sz w:val="24"/>
          <w:szCs w:val="24"/>
        </w:rPr>
      </w:pPr>
      <w:r w:rsidRPr="002667DF">
        <w:rPr>
          <w:rFonts w:ascii="Arial" w:hAnsi="Arial" w:cs="Arial"/>
          <w:sz w:val="24"/>
          <w:szCs w:val="24"/>
        </w:rPr>
        <w:t>INCREMENTO DE GASTOS</w:t>
      </w:r>
    </w:p>
    <w:p w14:paraId="61C5C205" w14:textId="5AE3C8E0" w:rsidR="0028745E" w:rsidRPr="008A4791" w:rsidRDefault="002960DF" w:rsidP="008A4791">
      <w:pPr>
        <w:pStyle w:val="Prrafodelista"/>
        <w:spacing w:line="360" w:lineRule="auto"/>
        <w:jc w:val="both"/>
        <w:rPr>
          <w:rFonts w:ascii="Arial" w:hAnsi="Arial" w:cs="Arial"/>
          <w:sz w:val="24"/>
          <w:szCs w:val="24"/>
        </w:rPr>
      </w:pPr>
      <w:r w:rsidRPr="002667DF">
        <w:rPr>
          <w:rFonts w:ascii="Arial" w:hAnsi="Arial" w:cs="Arial"/>
          <w:sz w:val="24"/>
          <w:szCs w:val="24"/>
        </w:rPr>
        <w:t xml:space="preserve">Los gastos generales fluctuarán según </w:t>
      </w:r>
      <w:r w:rsidR="0028745E">
        <w:rPr>
          <w:rFonts w:ascii="Arial" w:hAnsi="Arial" w:cs="Arial"/>
          <w:sz w:val="24"/>
          <w:szCs w:val="24"/>
        </w:rPr>
        <w:t>el incremento de ventas</w:t>
      </w:r>
    </w:p>
    <w:p w14:paraId="0F2376B2" w14:textId="77777777" w:rsidR="0031177D" w:rsidRPr="0031177D" w:rsidRDefault="0031177D" w:rsidP="0031177D">
      <w:pPr>
        <w:pStyle w:val="Prrafodelista"/>
        <w:spacing w:line="360" w:lineRule="auto"/>
        <w:jc w:val="both"/>
        <w:rPr>
          <w:rFonts w:ascii="Arial" w:hAnsi="Arial" w:cs="Arial"/>
          <w:sz w:val="24"/>
          <w:szCs w:val="24"/>
        </w:rPr>
      </w:pPr>
    </w:p>
    <w:p w14:paraId="53911951" w14:textId="77777777" w:rsidR="00352C58" w:rsidRPr="002667DF" w:rsidRDefault="00352C58" w:rsidP="00352C58">
      <w:pPr>
        <w:pStyle w:val="Prrafodelista"/>
        <w:numPr>
          <w:ilvl w:val="0"/>
          <w:numId w:val="13"/>
        </w:numPr>
        <w:spacing w:line="360" w:lineRule="auto"/>
        <w:rPr>
          <w:rFonts w:ascii="Arial" w:hAnsi="Arial" w:cs="Arial"/>
          <w:sz w:val="24"/>
          <w:szCs w:val="24"/>
        </w:rPr>
      </w:pPr>
      <w:r w:rsidRPr="002667DF">
        <w:rPr>
          <w:rFonts w:ascii="Arial" w:hAnsi="Arial" w:cs="Arial"/>
          <w:sz w:val="24"/>
          <w:szCs w:val="24"/>
        </w:rPr>
        <w:t>ANÁLISIS DE SENSIBILIDAD</w:t>
      </w:r>
    </w:p>
    <w:p w14:paraId="42E693BC" w14:textId="1A181A99" w:rsidR="008A4BD9" w:rsidRPr="00352C58" w:rsidRDefault="00352C58" w:rsidP="00352C58">
      <w:pPr>
        <w:pStyle w:val="Prrafodelista"/>
        <w:spacing w:line="360" w:lineRule="auto"/>
        <w:jc w:val="both"/>
        <w:rPr>
          <w:rFonts w:ascii="Arial" w:hAnsi="Arial" w:cs="Arial"/>
          <w:sz w:val="24"/>
          <w:szCs w:val="24"/>
        </w:rPr>
      </w:pPr>
      <w:r w:rsidRPr="002667DF">
        <w:rPr>
          <w:rFonts w:ascii="Arial" w:hAnsi="Arial" w:cs="Arial"/>
          <w:sz w:val="24"/>
          <w:szCs w:val="24"/>
        </w:rPr>
        <w:t>Se ha realizado un análisis de sensibilidad con un escenario optimista donde el crecimiento de l</w:t>
      </w:r>
      <w:r w:rsidR="0031177D">
        <w:rPr>
          <w:rFonts w:ascii="Arial" w:hAnsi="Arial" w:cs="Arial"/>
          <w:sz w:val="24"/>
          <w:szCs w:val="24"/>
        </w:rPr>
        <w:t>as ventas</w:t>
      </w:r>
      <w:r w:rsidRPr="002667DF">
        <w:rPr>
          <w:rFonts w:ascii="Arial" w:hAnsi="Arial" w:cs="Arial"/>
          <w:sz w:val="24"/>
          <w:szCs w:val="24"/>
        </w:rPr>
        <w:t xml:space="preserve"> a partir del 2024</w:t>
      </w:r>
      <w:r w:rsidR="001D21DC">
        <w:rPr>
          <w:rFonts w:ascii="Arial" w:hAnsi="Arial" w:cs="Arial"/>
          <w:sz w:val="24"/>
          <w:szCs w:val="24"/>
        </w:rPr>
        <w:t xml:space="preserve"> (incluido)</w:t>
      </w:r>
      <w:r w:rsidRPr="002667DF">
        <w:rPr>
          <w:rFonts w:ascii="Arial" w:hAnsi="Arial" w:cs="Arial"/>
          <w:sz w:val="24"/>
          <w:szCs w:val="24"/>
        </w:rPr>
        <w:t xml:space="preserve"> se fija en el 10%, y un escenario pesimista donde a partir de 202</w:t>
      </w:r>
      <w:r w:rsidR="0056536D">
        <w:rPr>
          <w:rFonts w:ascii="Arial" w:hAnsi="Arial" w:cs="Arial"/>
          <w:sz w:val="24"/>
          <w:szCs w:val="24"/>
        </w:rPr>
        <w:t>5</w:t>
      </w:r>
      <w:r w:rsidRPr="002667DF">
        <w:rPr>
          <w:rFonts w:ascii="Arial" w:hAnsi="Arial" w:cs="Arial"/>
          <w:sz w:val="24"/>
          <w:szCs w:val="24"/>
        </w:rPr>
        <w:t xml:space="preserve"> </w:t>
      </w:r>
      <w:r w:rsidR="005F683A">
        <w:rPr>
          <w:rFonts w:ascii="Arial" w:hAnsi="Arial" w:cs="Arial"/>
          <w:sz w:val="24"/>
          <w:szCs w:val="24"/>
        </w:rPr>
        <w:t xml:space="preserve">(incluido) </w:t>
      </w:r>
      <w:r w:rsidRPr="002667DF">
        <w:rPr>
          <w:rFonts w:ascii="Arial" w:hAnsi="Arial" w:cs="Arial"/>
          <w:sz w:val="24"/>
          <w:szCs w:val="24"/>
        </w:rPr>
        <w:t>no hay crecimiento en l</w:t>
      </w:r>
      <w:r w:rsidR="001D21DC">
        <w:rPr>
          <w:rFonts w:ascii="Arial" w:hAnsi="Arial" w:cs="Arial"/>
          <w:sz w:val="24"/>
          <w:szCs w:val="24"/>
        </w:rPr>
        <w:t>a</w:t>
      </w:r>
      <w:r w:rsidRPr="002667DF">
        <w:rPr>
          <w:rFonts w:ascii="Arial" w:hAnsi="Arial" w:cs="Arial"/>
          <w:sz w:val="24"/>
          <w:szCs w:val="24"/>
        </w:rPr>
        <w:t xml:space="preserve">s </w:t>
      </w:r>
      <w:r w:rsidR="001D21DC">
        <w:rPr>
          <w:rFonts w:ascii="Arial" w:hAnsi="Arial" w:cs="Arial"/>
          <w:sz w:val="24"/>
          <w:szCs w:val="24"/>
        </w:rPr>
        <w:t>ventas</w:t>
      </w:r>
      <w:r w:rsidRPr="002667DF">
        <w:rPr>
          <w:rFonts w:ascii="Arial" w:hAnsi="Arial" w:cs="Arial"/>
          <w:sz w:val="24"/>
          <w:szCs w:val="24"/>
        </w:rPr>
        <w:t xml:space="preserve">. </w:t>
      </w:r>
    </w:p>
    <w:p w14:paraId="35D9082C" w14:textId="557F3E41" w:rsidR="002667DF" w:rsidRPr="002667DF" w:rsidRDefault="002667DF" w:rsidP="002667DF">
      <w:pPr>
        <w:pStyle w:val="Prrafodelista"/>
        <w:spacing w:line="360" w:lineRule="auto"/>
        <w:jc w:val="both"/>
        <w:rPr>
          <w:rFonts w:ascii="Arial" w:hAnsi="Arial" w:cs="Arial"/>
          <w:sz w:val="24"/>
          <w:szCs w:val="24"/>
        </w:rPr>
      </w:pPr>
    </w:p>
    <w:p w14:paraId="66C29C05" w14:textId="77777777" w:rsidR="002667DF" w:rsidRPr="002667DF" w:rsidRDefault="002667DF" w:rsidP="002667DF">
      <w:pPr>
        <w:pStyle w:val="Prrafodelista"/>
        <w:numPr>
          <w:ilvl w:val="0"/>
          <w:numId w:val="13"/>
        </w:numPr>
        <w:spacing w:line="360" w:lineRule="auto"/>
        <w:jc w:val="both"/>
        <w:rPr>
          <w:rFonts w:ascii="Arial" w:hAnsi="Arial" w:cs="Arial"/>
          <w:sz w:val="24"/>
          <w:szCs w:val="24"/>
        </w:rPr>
      </w:pPr>
      <w:r w:rsidRPr="002667DF">
        <w:rPr>
          <w:rFonts w:ascii="Arial" w:hAnsi="Arial" w:cs="Arial"/>
          <w:sz w:val="24"/>
          <w:szCs w:val="24"/>
        </w:rPr>
        <w:t>PROBABILIDAD</w:t>
      </w:r>
    </w:p>
    <w:p w14:paraId="5BFCC05D" w14:textId="0C384BDA" w:rsidR="00A41B3D" w:rsidRPr="002667DF" w:rsidRDefault="002960DF" w:rsidP="002667DF">
      <w:pPr>
        <w:pStyle w:val="Prrafodelista"/>
        <w:spacing w:line="360" w:lineRule="auto"/>
        <w:jc w:val="both"/>
        <w:rPr>
          <w:rFonts w:ascii="Arial" w:hAnsi="Arial" w:cs="Arial"/>
          <w:sz w:val="24"/>
          <w:szCs w:val="24"/>
        </w:rPr>
      </w:pPr>
      <w:r w:rsidRPr="002667DF">
        <w:rPr>
          <w:rFonts w:ascii="Arial" w:hAnsi="Arial" w:cs="Arial"/>
          <w:sz w:val="24"/>
          <w:szCs w:val="24"/>
        </w:rPr>
        <w:t xml:space="preserve">Según los estudios realizados por </w:t>
      </w:r>
      <w:r w:rsidR="00931738" w:rsidRPr="002667DF">
        <w:rPr>
          <w:rFonts w:ascii="Arial" w:hAnsi="Arial" w:cs="Arial"/>
          <w:sz w:val="24"/>
          <w:szCs w:val="24"/>
        </w:rPr>
        <w:t>INSPECTIO srl</w:t>
      </w:r>
      <w:r w:rsidRPr="002667DF">
        <w:rPr>
          <w:rFonts w:ascii="Arial" w:hAnsi="Arial" w:cs="Arial"/>
          <w:sz w:val="24"/>
          <w:szCs w:val="24"/>
        </w:rPr>
        <w:t>. la probabilidad estimada que se cumpla el caso base es del 60%, mientras las probabilidades que se cumplan el caso optimista y el caso pesimista son del 10% y 30% respectivament</w:t>
      </w:r>
      <w:r w:rsidR="0065389A" w:rsidRPr="002667DF">
        <w:rPr>
          <w:rFonts w:ascii="Arial" w:hAnsi="Arial" w:cs="Arial"/>
          <w:sz w:val="24"/>
          <w:szCs w:val="24"/>
        </w:rPr>
        <w:t>e.</w:t>
      </w:r>
    </w:p>
    <w:p w14:paraId="6B463384" w14:textId="77777777" w:rsidR="00E13DB0" w:rsidRDefault="00E13DB0" w:rsidP="006C4C11">
      <w:pPr>
        <w:rPr>
          <w:rFonts w:ascii="Times New Roman" w:hAnsi="Times New Roman" w:cs="Times New Roman"/>
          <w:b/>
          <w:sz w:val="28"/>
          <w:szCs w:val="28"/>
        </w:rPr>
      </w:pPr>
    </w:p>
    <w:p w14:paraId="3F9CC9E5" w14:textId="77777777" w:rsidR="004843D4" w:rsidRDefault="004843D4" w:rsidP="006C4C11">
      <w:pPr>
        <w:rPr>
          <w:rFonts w:ascii="Times New Roman" w:hAnsi="Times New Roman" w:cs="Times New Roman"/>
          <w:b/>
          <w:sz w:val="28"/>
          <w:szCs w:val="28"/>
        </w:rPr>
      </w:pPr>
    </w:p>
    <w:p w14:paraId="4AD1F801" w14:textId="1E047B71" w:rsidR="006C4C11" w:rsidRPr="001C7045" w:rsidRDefault="00F63361" w:rsidP="0083431C">
      <w:pPr>
        <w:pStyle w:val="Prrafodelista"/>
        <w:numPr>
          <w:ilvl w:val="0"/>
          <w:numId w:val="18"/>
        </w:numPr>
        <w:rPr>
          <w:rFonts w:ascii="Times New Roman" w:hAnsi="Times New Roman" w:cs="Times New Roman"/>
          <w:b/>
          <w:sz w:val="32"/>
          <w:szCs w:val="32"/>
          <w:u w:val="single"/>
        </w:rPr>
      </w:pPr>
      <w:r w:rsidRPr="001C7045">
        <w:rPr>
          <w:rFonts w:ascii="Times New Roman" w:hAnsi="Times New Roman" w:cs="Times New Roman"/>
          <w:b/>
          <w:sz w:val="32"/>
          <w:szCs w:val="32"/>
          <w:u w:val="single"/>
        </w:rPr>
        <w:t>RESOLUCION DEL CASO</w:t>
      </w:r>
    </w:p>
    <w:p w14:paraId="2595DC57" w14:textId="77777777" w:rsidR="001C7045" w:rsidRPr="0083431C" w:rsidRDefault="001C7045" w:rsidP="001C7045">
      <w:pPr>
        <w:pStyle w:val="Prrafodelista"/>
        <w:rPr>
          <w:rFonts w:ascii="Arial" w:hAnsi="Arial" w:cs="Arial"/>
          <w:b/>
          <w:sz w:val="24"/>
          <w:szCs w:val="24"/>
        </w:rPr>
      </w:pPr>
    </w:p>
    <w:p w14:paraId="0623E212" w14:textId="280BD9BB" w:rsidR="00583813" w:rsidRDefault="00AE5977" w:rsidP="001C7045">
      <w:pPr>
        <w:pStyle w:val="Prrafodelista"/>
        <w:numPr>
          <w:ilvl w:val="0"/>
          <w:numId w:val="19"/>
        </w:numPr>
        <w:jc w:val="both"/>
        <w:rPr>
          <w:rFonts w:ascii="Arial" w:hAnsi="Arial" w:cs="Arial"/>
          <w:sz w:val="24"/>
          <w:szCs w:val="24"/>
        </w:rPr>
      </w:pPr>
      <w:r>
        <w:rPr>
          <w:rFonts w:ascii="Arial" w:hAnsi="Arial" w:cs="Arial"/>
          <w:sz w:val="24"/>
          <w:szCs w:val="24"/>
        </w:rPr>
        <w:t>P</w:t>
      </w:r>
      <w:r w:rsidR="006C4C11" w:rsidRPr="007E4160">
        <w:rPr>
          <w:rFonts w:ascii="Arial" w:hAnsi="Arial" w:cs="Arial"/>
          <w:sz w:val="24"/>
          <w:szCs w:val="24"/>
        </w:rPr>
        <w:t>ara el caso base</w:t>
      </w:r>
      <w:r w:rsidR="00593C56">
        <w:rPr>
          <w:rFonts w:ascii="Arial" w:hAnsi="Arial" w:cs="Arial"/>
          <w:sz w:val="24"/>
          <w:szCs w:val="24"/>
        </w:rPr>
        <w:t xml:space="preserve">, </w:t>
      </w:r>
      <w:r w:rsidR="00F00EA4">
        <w:rPr>
          <w:rFonts w:ascii="Arial" w:hAnsi="Arial" w:cs="Arial"/>
          <w:sz w:val="24"/>
          <w:szCs w:val="24"/>
        </w:rPr>
        <w:t xml:space="preserve">optimista y pesimista </w:t>
      </w:r>
      <w:r w:rsidR="005157EA" w:rsidRPr="007E4160">
        <w:rPr>
          <w:rFonts w:ascii="Arial" w:hAnsi="Arial" w:cs="Arial"/>
          <w:sz w:val="24"/>
          <w:szCs w:val="24"/>
        </w:rPr>
        <w:t>del</w:t>
      </w:r>
      <w:r w:rsidR="00F00EA4">
        <w:rPr>
          <w:rFonts w:ascii="Arial" w:hAnsi="Arial" w:cs="Arial"/>
          <w:sz w:val="24"/>
          <w:szCs w:val="24"/>
        </w:rPr>
        <w:t xml:space="preserve"> período</w:t>
      </w:r>
      <w:r w:rsidR="006C4C11" w:rsidRPr="007E4160">
        <w:rPr>
          <w:rFonts w:ascii="Arial" w:hAnsi="Arial" w:cs="Arial"/>
          <w:sz w:val="24"/>
          <w:szCs w:val="24"/>
        </w:rPr>
        <w:t xml:space="preserve"> año</w:t>
      </w:r>
      <w:r w:rsidR="00F00EA4">
        <w:rPr>
          <w:rFonts w:ascii="Arial" w:hAnsi="Arial" w:cs="Arial"/>
          <w:sz w:val="24"/>
          <w:szCs w:val="24"/>
        </w:rPr>
        <w:t>s</w:t>
      </w:r>
      <w:r w:rsidR="006C4C11" w:rsidRPr="007E4160">
        <w:rPr>
          <w:rFonts w:ascii="Arial" w:hAnsi="Arial" w:cs="Arial"/>
          <w:sz w:val="24"/>
          <w:szCs w:val="24"/>
        </w:rPr>
        <w:t xml:space="preserve"> 20</w:t>
      </w:r>
      <w:r w:rsidR="00BC2C61" w:rsidRPr="007E4160">
        <w:rPr>
          <w:rFonts w:ascii="Arial" w:hAnsi="Arial" w:cs="Arial"/>
          <w:sz w:val="24"/>
          <w:szCs w:val="24"/>
        </w:rPr>
        <w:t>23</w:t>
      </w:r>
      <w:r w:rsidR="00F00EA4">
        <w:rPr>
          <w:rFonts w:ascii="Arial" w:hAnsi="Arial" w:cs="Arial"/>
          <w:sz w:val="24"/>
          <w:szCs w:val="24"/>
        </w:rPr>
        <w:t>-2</w:t>
      </w:r>
      <w:r w:rsidR="00EA6B05">
        <w:rPr>
          <w:rFonts w:ascii="Arial" w:hAnsi="Arial" w:cs="Arial"/>
          <w:sz w:val="24"/>
          <w:szCs w:val="24"/>
        </w:rPr>
        <w:t>0</w:t>
      </w:r>
      <w:r w:rsidR="00F00EA4">
        <w:rPr>
          <w:rFonts w:ascii="Arial" w:hAnsi="Arial" w:cs="Arial"/>
          <w:sz w:val="24"/>
          <w:szCs w:val="24"/>
        </w:rPr>
        <w:t>27</w:t>
      </w:r>
      <w:r w:rsidR="009C3532">
        <w:rPr>
          <w:rFonts w:ascii="Arial" w:hAnsi="Arial" w:cs="Arial"/>
          <w:sz w:val="24"/>
          <w:szCs w:val="24"/>
        </w:rPr>
        <w:t xml:space="preserve"> se realiza el presupuesto de la sociedad</w:t>
      </w:r>
      <w:r w:rsidR="0086116C">
        <w:rPr>
          <w:rFonts w:ascii="Arial" w:hAnsi="Arial" w:cs="Arial"/>
          <w:sz w:val="24"/>
          <w:szCs w:val="24"/>
        </w:rPr>
        <w:t>.</w:t>
      </w:r>
      <w:r w:rsidR="001B39A8">
        <w:rPr>
          <w:rFonts w:ascii="Arial" w:hAnsi="Arial" w:cs="Arial"/>
          <w:sz w:val="24"/>
          <w:szCs w:val="24"/>
        </w:rPr>
        <w:t xml:space="preserve"> </w:t>
      </w:r>
      <w:r w:rsidR="0086116C">
        <w:rPr>
          <w:rFonts w:ascii="Arial" w:hAnsi="Arial" w:cs="Arial"/>
          <w:sz w:val="24"/>
          <w:szCs w:val="24"/>
        </w:rPr>
        <w:t>E</w:t>
      </w:r>
      <w:r w:rsidR="00F44BB0">
        <w:rPr>
          <w:rFonts w:ascii="Arial" w:hAnsi="Arial" w:cs="Arial"/>
          <w:sz w:val="24"/>
          <w:szCs w:val="24"/>
        </w:rPr>
        <w:t>l Balance y l</w:t>
      </w:r>
      <w:r w:rsidR="006C4C11" w:rsidRPr="007E4160">
        <w:rPr>
          <w:rFonts w:ascii="Arial" w:hAnsi="Arial" w:cs="Arial"/>
          <w:sz w:val="24"/>
          <w:szCs w:val="24"/>
        </w:rPr>
        <w:t xml:space="preserve">a Cuenta de Resultados </w:t>
      </w:r>
      <w:r w:rsidR="008D4AB6" w:rsidRPr="007E4160">
        <w:rPr>
          <w:rFonts w:ascii="Arial" w:hAnsi="Arial" w:cs="Arial"/>
          <w:sz w:val="24"/>
          <w:szCs w:val="24"/>
        </w:rPr>
        <w:t>será</w:t>
      </w:r>
      <w:r w:rsidR="00F44BB0">
        <w:rPr>
          <w:rFonts w:ascii="Arial" w:hAnsi="Arial" w:cs="Arial"/>
          <w:sz w:val="24"/>
          <w:szCs w:val="24"/>
        </w:rPr>
        <w:t>n</w:t>
      </w:r>
      <w:r w:rsidR="008D4AB6" w:rsidRPr="007E4160">
        <w:rPr>
          <w:rFonts w:ascii="Arial" w:hAnsi="Arial" w:cs="Arial"/>
          <w:sz w:val="24"/>
          <w:szCs w:val="24"/>
        </w:rPr>
        <w:t xml:space="preserve"> detall</w:t>
      </w:r>
      <w:r w:rsidR="00F44BB0">
        <w:rPr>
          <w:rFonts w:ascii="Arial" w:hAnsi="Arial" w:cs="Arial"/>
          <w:sz w:val="24"/>
          <w:szCs w:val="24"/>
        </w:rPr>
        <w:t>ados.</w:t>
      </w:r>
    </w:p>
    <w:p w14:paraId="7D9E12E1" w14:textId="77777777" w:rsidR="004843D4" w:rsidRDefault="004843D4" w:rsidP="004843D4">
      <w:pPr>
        <w:pStyle w:val="Prrafodelista"/>
        <w:jc w:val="both"/>
        <w:rPr>
          <w:rFonts w:ascii="Arial" w:hAnsi="Arial" w:cs="Arial"/>
          <w:sz w:val="24"/>
          <w:szCs w:val="24"/>
        </w:rPr>
      </w:pPr>
    </w:p>
    <w:p w14:paraId="61B41519" w14:textId="79A25F5D" w:rsidR="00CF7247" w:rsidRPr="001C7045" w:rsidRDefault="00E73293" w:rsidP="001C7045">
      <w:pPr>
        <w:jc w:val="both"/>
        <w:rPr>
          <w:rFonts w:ascii="Arial" w:hAnsi="Arial" w:cs="Arial"/>
          <w:sz w:val="24"/>
          <w:szCs w:val="24"/>
        </w:rPr>
      </w:pPr>
      <w:r w:rsidRPr="001C7045">
        <w:rPr>
          <w:rFonts w:ascii="Arial" w:hAnsi="Arial" w:cs="Arial"/>
          <w:sz w:val="24"/>
          <w:szCs w:val="24"/>
        </w:rPr>
        <w:t xml:space="preserve">Previo al cálculo de los presupuestos es necesario </w:t>
      </w:r>
      <w:r w:rsidR="00032A2E" w:rsidRPr="001C7045">
        <w:rPr>
          <w:rFonts w:ascii="Arial" w:hAnsi="Arial" w:cs="Arial"/>
          <w:sz w:val="24"/>
          <w:szCs w:val="24"/>
        </w:rPr>
        <w:t>calcular</w:t>
      </w:r>
      <w:r w:rsidR="00CF7247" w:rsidRPr="001C7045">
        <w:rPr>
          <w:rFonts w:ascii="Arial" w:hAnsi="Arial" w:cs="Arial"/>
          <w:sz w:val="24"/>
          <w:szCs w:val="24"/>
        </w:rPr>
        <w:t xml:space="preserve"> los salarios para todo el período </w:t>
      </w:r>
      <w:r w:rsidR="000E1BBD" w:rsidRPr="001C7045">
        <w:rPr>
          <w:rFonts w:ascii="Arial" w:hAnsi="Arial" w:cs="Arial"/>
          <w:sz w:val="24"/>
          <w:szCs w:val="24"/>
        </w:rPr>
        <w:t>2023 al 2027</w:t>
      </w:r>
      <w:r w:rsidR="00032A2E" w:rsidRPr="001C7045">
        <w:rPr>
          <w:rFonts w:ascii="Arial" w:hAnsi="Arial" w:cs="Arial"/>
          <w:sz w:val="24"/>
          <w:szCs w:val="24"/>
        </w:rPr>
        <w:t>. Serán</w:t>
      </w:r>
      <w:r w:rsidR="000E1BBD" w:rsidRPr="001C7045">
        <w:rPr>
          <w:rFonts w:ascii="Arial" w:hAnsi="Arial" w:cs="Arial"/>
          <w:sz w:val="24"/>
          <w:szCs w:val="24"/>
        </w:rPr>
        <w:t xml:space="preserve"> ten</w:t>
      </w:r>
      <w:r w:rsidR="00032A2E" w:rsidRPr="001C7045">
        <w:rPr>
          <w:rFonts w:ascii="Arial" w:hAnsi="Arial" w:cs="Arial"/>
          <w:sz w:val="24"/>
          <w:szCs w:val="24"/>
        </w:rPr>
        <w:t>idos</w:t>
      </w:r>
      <w:r w:rsidR="000E1BBD" w:rsidRPr="001C7045">
        <w:rPr>
          <w:rFonts w:ascii="Arial" w:hAnsi="Arial" w:cs="Arial"/>
          <w:sz w:val="24"/>
          <w:szCs w:val="24"/>
        </w:rPr>
        <w:t xml:space="preserve"> en cuenta los incrementos salariales en función del IPC.</w:t>
      </w:r>
    </w:p>
    <w:p w14:paraId="2BB7D9AE" w14:textId="77777777" w:rsidR="000E1BBD" w:rsidRPr="007E4160" w:rsidRDefault="000E1BBD" w:rsidP="004843D4">
      <w:pPr>
        <w:pStyle w:val="Prrafodelista"/>
        <w:jc w:val="both"/>
        <w:rPr>
          <w:rFonts w:ascii="Arial" w:hAnsi="Arial" w:cs="Arial"/>
          <w:sz w:val="24"/>
          <w:szCs w:val="24"/>
        </w:rPr>
      </w:pPr>
    </w:p>
    <w:tbl>
      <w:tblPr>
        <w:tblW w:w="8140" w:type="dxa"/>
        <w:tblCellMar>
          <w:left w:w="70" w:type="dxa"/>
          <w:right w:w="70" w:type="dxa"/>
        </w:tblCellMar>
        <w:tblLook w:val="04A0" w:firstRow="1" w:lastRow="0" w:firstColumn="1" w:lastColumn="0" w:noHBand="0" w:noVBand="1"/>
      </w:tblPr>
      <w:tblGrid>
        <w:gridCol w:w="3240"/>
        <w:gridCol w:w="1008"/>
        <w:gridCol w:w="950"/>
        <w:gridCol w:w="1022"/>
        <w:gridCol w:w="960"/>
        <w:gridCol w:w="960"/>
      </w:tblGrid>
      <w:tr w:rsidR="00E2684D" w:rsidRPr="007E4160" w14:paraId="5F2A9E50"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FE3B7B" w14:textId="77777777" w:rsidR="00E2684D" w:rsidRPr="00B153FF" w:rsidRDefault="00E2684D" w:rsidP="00E2684D">
            <w:pPr>
              <w:spacing w:after="0" w:line="240" w:lineRule="auto"/>
              <w:jc w:val="center"/>
              <w:rPr>
                <w:rFonts w:ascii="Arial" w:eastAsia="Times New Roman" w:hAnsi="Arial" w:cs="Arial"/>
                <w:b/>
                <w:bCs/>
                <w:color w:val="000000"/>
                <w:sz w:val="24"/>
                <w:szCs w:val="24"/>
                <w:lang w:eastAsia="es-UY"/>
              </w:rPr>
            </w:pPr>
            <w:r w:rsidRPr="00B153FF">
              <w:rPr>
                <w:rFonts w:ascii="Arial" w:eastAsia="Times New Roman" w:hAnsi="Arial" w:cs="Arial"/>
                <w:b/>
                <w:bCs/>
                <w:color w:val="000000"/>
                <w:sz w:val="24"/>
                <w:szCs w:val="24"/>
                <w:lang w:eastAsia="es-UY"/>
              </w:rPr>
              <w:t>SUELDOS</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23CAB20" w14:textId="6AC3C10E" w:rsidR="00E2684D" w:rsidRPr="00B153FF" w:rsidRDefault="00E2684D" w:rsidP="00E2684D">
            <w:pPr>
              <w:spacing w:after="0" w:line="240" w:lineRule="auto"/>
              <w:rPr>
                <w:rFonts w:ascii="Arial" w:eastAsia="Times New Roman" w:hAnsi="Arial" w:cs="Arial"/>
                <w:b/>
                <w:bCs/>
                <w:color w:val="000000"/>
                <w:sz w:val="24"/>
                <w:szCs w:val="24"/>
                <w:lang w:eastAsia="es-UY"/>
              </w:rPr>
            </w:pPr>
            <w:r w:rsidRPr="00B153FF">
              <w:rPr>
                <w:rFonts w:ascii="Arial" w:eastAsia="Times New Roman" w:hAnsi="Arial" w:cs="Arial"/>
                <w:b/>
                <w:bCs/>
                <w:color w:val="000000"/>
                <w:sz w:val="24"/>
                <w:szCs w:val="24"/>
                <w:lang w:eastAsia="es-UY"/>
              </w:rPr>
              <w:t>Año 20</w:t>
            </w:r>
            <w:r w:rsidR="00126BBC" w:rsidRPr="00B153FF">
              <w:rPr>
                <w:rFonts w:ascii="Arial" w:eastAsia="Times New Roman" w:hAnsi="Arial" w:cs="Arial"/>
                <w:b/>
                <w:bCs/>
                <w:color w:val="000000"/>
                <w:sz w:val="24"/>
                <w:szCs w:val="24"/>
                <w:lang w:eastAsia="es-UY"/>
              </w:rPr>
              <w:t>23</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C7DA6C1" w14:textId="0E988B38" w:rsidR="00E2684D" w:rsidRPr="00B153FF" w:rsidRDefault="00E2684D" w:rsidP="00E2684D">
            <w:pPr>
              <w:spacing w:after="0" w:line="240" w:lineRule="auto"/>
              <w:jc w:val="right"/>
              <w:rPr>
                <w:rFonts w:ascii="Arial" w:eastAsia="Times New Roman" w:hAnsi="Arial" w:cs="Arial"/>
                <w:b/>
                <w:bCs/>
                <w:color w:val="000000"/>
                <w:sz w:val="24"/>
                <w:szCs w:val="24"/>
                <w:lang w:eastAsia="es-UY"/>
              </w:rPr>
            </w:pPr>
            <w:r w:rsidRPr="00B153FF">
              <w:rPr>
                <w:rFonts w:ascii="Arial" w:eastAsia="Times New Roman" w:hAnsi="Arial" w:cs="Arial"/>
                <w:b/>
                <w:bCs/>
                <w:color w:val="000000"/>
                <w:sz w:val="24"/>
                <w:szCs w:val="24"/>
                <w:lang w:eastAsia="es-UY"/>
              </w:rPr>
              <w:t>202</w:t>
            </w:r>
            <w:r w:rsidR="00126BBC" w:rsidRPr="00B153FF">
              <w:rPr>
                <w:rFonts w:ascii="Arial" w:eastAsia="Times New Roman" w:hAnsi="Arial" w:cs="Arial"/>
                <w:b/>
                <w:bCs/>
                <w:color w:val="000000"/>
                <w:sz w:val="24"/>
                <w:szCs w:val="24"/>
                <w:lang w:eastAsia="es-UY"/>
              </w:rPr>
              <w:t>4</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2B731E2F" w14:textId="5BDD70E2" w:rsidR="00E2684D" w:rsidRPr="00B153FF" w:rsidRDefault="00E2684D" w:rsidP="00E2684D">
            <w:pPr>
              <w:spacing w:after="0" w:line="240" w:lineRule="auto"/>
              <w:jc w:val="right"/>
              <w:rPr>
                <w:rFonts w:ascii="Arial" w:eastAsia="Times New Roman" w:hAnsi="Arial" w:cs="Arial"/>
                <w:b/>
                <w:bCs/>
                <w:color w:val="000000"/>
                <w:sz w:val="24"/>
                <w:szCs w:val="24"/>
                <w:lang w:eastAsia="es-UY"/>
              </w:rPr>
            </w:pPr>
            <w:r w:rsidRPr="00B153FF">
              <w:rPr>
                <w:rFonts w:ascii="Arial" w:eastAsia="Times New Roman" w:hAnsi="Arial" w:cs="Arial"/>
                <w:b/>
                <w:bCs/>
                <w:color w:val="000000"/>
                <w:sz w:val="24"/>
                <w:szCs w:val="24"/>
                <w:lang w:eastAsia="es-UY"/>
              </w:rPr>
              <w:t>202</w:t>
            </w:r>
            <w:r w:rsidR="00126BBC" w:rsidRPr="00B153FF">
              <w:rPr>
                <w:rFonts w:ascii="Arial" w:eastAsia="Times New Roman" w:hAnsi="Arial" w:cs="Arial"/>
                <w:b/>
                <w:bCs/>
                <w:color w:val="000000"/>
                <w:sz w:val="24"/>
                <w:szCs w:val="24"/>
                <w:lang w:eastAsia="es-UY"/>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59BEC6" w14:textId="192D9FB7" w:rsidR="00E2684D" w:rsidRPr="00B153FF" w:rsidRDefault="00E2684D" w:rsidP="00E2684D">
            <w:pPr>
              <w:spacing w:after="0" w:line="240" w:lineRule="auto"/>
              <w:jc w:val="right"/>
              <w:rPr>
                <w:rFonts w:ascii="Arial" w:eastAsia="Times New Roman" w:hAnsi="Arial" w:cs="Arial"/>
                <w:b/>
                <w:bCs/>
                <w:color w:val="000000"/>
                <w:sz w:val="24"/>
                <w:szCs w:val="24"/>
                <w:lang w:eastAsia="es-UY"/>
              </w:rPr>
            </w:pPr>
            <w:r w:rsidRPr="00B153FF">
              <w:rPr>
                <w:rFonts w:ascii="Arial" w:eastAsia="Times New Roman" w:hAnsi="Arial" w:cs="Arial"/>
                <w:b/>
                <w:bCs/>
                <w:color w:val="000000"/>
                <w:sz w:val="24"/>
                <w:szCs w:val="24"/>
                <w:lang w:eastAsia="es-UY"/>
              </w:rPr>
              <w:t>202</w:t>
            </w:r>
            <w:r w:rsidR="00126BBC" w:rsidRPr="00B153FF">
              <w:rPr>
                <w:rFonts w:ascii="Arial" w:eastAsia="Times New Roman" w:hAnsi="Arial" w:cs="Arial"/>
                <w:b/>
                <w:bCs/>
                <w:color w:val="000000"/>
                <w:sz w:val="24"/>
                <w:szCs w:val="24"/>
                <w:lang w:eastAsia="es-UY"/>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F899A1" w14:textId="0162C4E1" w:rsidR="00E2684D" w:rsidRPr="00B153FF" w:rsidRDefault="00E2684D" w:rsidP="00E2684D">
            <w:pPr>
              <w:spacing w:after="0" w:line="240" w:lineRule="auto"/>
              <w:jc w:val="right"/>
              <w:rPr>
                <w:rFonts w:ascii="Arial" w:eastAsia="Times New Roman" w:hAnsi="Arial" w:cs="Arial"/>
                <w:b/>
                <w:bCs/>
                <w:color w:val="000000"/>
                <w:sz w:val="24"/>
                <w:szCs w:val="24"/>
                <w:lang w:eastAsia="es-UY"/>
              </w:rPr>
            </w:pPr>
            <w:r w:rsidRPr="00B153FF">
              <w:rPr>
                <w:rFonts w:ascii="Arial" w:eastAsia="Times New Roman" w:hAnsi="Arial" w:cs="Arial"/>
                <w:b/>
                <w:bCs/>
                <w:color w:val="000000"/>
                <w:sz w:val="24"/>
                <w:szCs w:val="24"/>
                <w:lang w:eastAsia="es-UY"/>
              </w:rPr>
              <w:t>202</w:t>
            </w:r>
            <w:r w:rsidR="00126BBC" w:rsidRPr="00B153FF">
              <w:rPr>
                <w:rFonts w:ascii="Arial" w:eastAsia="Times New Roman" w:hAnsi="Arial" w:cs="Arial"/>
                <w:b/>
                <w:bCs/>
                <w:color w:val="000000"/>
                <w:sz w:val="24"/>
                <w:szCs w:val="24"/>
                <w:lang w:eastAsia="es-UY"/>
              </w:rPr>
              <w:t>7</w:t>
            </w:r>
          </w:p>
        </w:tc>
      </w:tr>
      <w:tr w:rsidR="00E2684D" w:rsidRPr="007E4160" w14:paraId="472A0B0B"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084154" w14:textId="77777777" w:rsidR="00E2684D" w:rsidRPr="00B153FF" w:rsidRDefault="00E2684D" w:rsidP="00E2684D">
            <w:pPr>
              <w:spacing w:after="0" w:line="240" w:lineRule="auto"/>
              <w:jc w:val="center"/>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 xml:space="preserve">Administrador / </w:t>
            </w:r>
            <w:proofErr w:type="gramStart"/>
            <w:r w:rsidRPr="00B153FF">
              <w:rPr>
                <w:rFonts w:ascii="Arial" w:eastAsia="Times New Roman" w:hAnsi="Arial" w:cs="Arial"/>
                <w:color w:val="000000"/>
                <w:sz w:val="24"/>
                <w:szCs w:val="24"/>
                <w:lang w:eastAsia="es-UY"/>
              </w:rPr>
              <w:t>Director</w:t>
            </w:r>
            <w:proofErr w:type="gramEnd"/>
          </w:p>
        </w:tc>
        <w:tc>
          <w:tcPr>
            <w:tcW w:w="1008" w:type="dxa"/>
            <w:tcBorders>
              <w:top w:val="nil"/>
              <w:left w:val="nil"/>
              <w:bottom w:val="single" w:sz="4" w:space="0" w:color="auto"/>
              <w:right w:val="single" w:sz="4" w:space="0" w:color="auto"/>
            </w:tcBorders>
            <w:shd w:val="clear" w:color="auto" w:fill="auto"/>
            <w:noWrap/>
            <w:vAlign w:val="bottom"/>
            <w:hideMark/>
          </w:tcPr>
          <w:p w14:paraId="34BED3F6"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2000</w:t>
            </w:r>
          </w:p>
        </w:tc>
        <w:tc>
          <w:tcPr>
            <w:tcW w:w="950" w:type="dxa"/>
            <w:tcBorders>
              <w:top w:val="nil"/>
              <w:left w:val="nil"/>
              <w:bottom w:val="single" w:sz="4" w:space="0" w:color="auto"/>
              <w:right w:val="single" w:sz="4" w:space="0" w:color="auto"/>
            </w:tcBorders>
            <w:shd w:val="clear" w:color="auto" w:fill="auto"/>
            <w:noWrap/>
            <w:vAlign w:val="bottom"/>
            <w:hideMark/>
          </w:tcPr>
          <w:p w14:paraId="17D650CC"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2060</w:t>
            </w:r>
          </w:p>
        </w:tc>
        <w:tc>
          <w:tcPr>
            <w:tcW w:w="1022" w:type="dxa"/>
            <w:tcBorders>
              <w:top w:val="nil"/>
              <w:left w:val="nil"/>
              <w:bottom w:val="single" w:sz="4" w:space="0" w:color="auto"/>
              <w:right w:val="single" w:sz="4" w:space="0" w:color="auto"/>
            </w:tcBorders>
            <w:shd w:val="clear" w:color="auto" w:fill="auto"/>
            <w:noWrap/>
            <w:vAlign w:val="bottom"/>
            <w:hideMark/>
          </w:tcPr>
          <w:p w14:paraId="13E66B94"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2112</w:t>
            </w:r>
          </w:p>
        </w:tc>
        <w:tc>
          <w:tcPr>
            <w:tcW w:w="960" w:type="dxa"/>
            <w:tcBorders>
              <w:top w:val="nil"/>
              <w:left w:val="nil"/>
              <w:bottom w:val="single" w:sz="4" w:space="0" w:color="auto"/>
              <w:right w:val="single" w:sz="4" w:space="0" w:color="auto"/>
            </w:tcBorders>
            <w:shd w:val="clear" w:color="auto" w:fill="auto"/>
            <w:noWrap/>
            <w:vAlign w:val="bottom"/>
            <w:hideMark/>
          </w:tcPr>
          <w:p w14:paraId="09B9D736"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2164</w:t>
            </w:r>
          </w:p>
        </w:tc>
        <w:tc>
          <w:tcPr>
            <w:tcW w:w="960" w:type="dxa"/>
            <w:tcBorders>
              <w:top w:val="nil"/>
              <w:left w:val="nil"/>
              <w:bottom w:val="single" w:sz="4" w:space="0" w:color="auto"/>
              <w:right w:val="single" w:sz="4" w:space="0" w:color="auto"/>
            </w:tcBorders>
            <w:shd w:val="clear" w:color="auto" w:fill="auto"/>
            <w:noWrap/>
            <w:vAlign w:val="bottom"/>
            <w:hideMark/>
          </w:tcPr>
          <w:p w14:paraId="3981E48F"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2208</w:t>
            </w:r>
          </w:p>
        </w:tc>
      </w:tr>
      <w:tr w:rsidR="00E2684D" w:rsidRPr="007E4160" w14:paraId="683DF295"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F672EC" w14:textId="77777777" w:rsidR="00E2684D" w:rsidRPr="00B153FF" w:rsidRDefault="00E2684D" w:rsidP="00E2684D">
            <w:pPr>
              <w:spacing w:after="0" w:line="240" w:lineRule="auto"/>
              <w:jc w:val="center"/>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Ingeniero</w:t>
            </w:r>
          </w:p>
        </w:tc>
        <w:tc>
          <w:tcPr>
            <w:tcW w:w="1008" w:type="dxa"/>
            <w:tcBorders>
              <w:top w:val="nil"/>
              <w:left w:val="nil"/>
              <w:bottom w:val="single" w:sz="4" w:space="0" w:color="auto"/>
              <w:right w:val="single" w:sz="4" w:space="0" w:color="auto"/>
            </w:tcBorders>
            <w:shd w:val="clear" w:color="auto" w:fill="auto"/>
            <w:noWrap/>
            <w:vAlign w:val="bottom"/>
            <w:hideMark/>
          </w:tcPr>
          <w:p w14:paraId="33A39DFA"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2000</w:t>
            </w:r>
          </w:p>
        </w:tc>
        <w:tc>
          <w:tcPr>
            <w:tcW w:w="950" w:type="dxa"/>
            <w:tcBorders>
              <w:top w:val="nil"/>
              <w:left w:val="nil"/>
              <w:bottom w:val="single" w:sz="4" w:space="0" w:color="auto"/>
              <w:right w:val="single" w:sz="4" w:space="0" w:color="auto"/>
            </w:tcBorders>
            <w:shd w:val="clear" w:color="auto" w:fill="auto"/>
            <w:noWrap/>
            <w:vAlign w:val="bottom"/>
            <w:hideMark/>
          </w:tcPr>
          <w:p w14:paraId="26F05C49"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2060</w:t>
            </w:r>
          </w:p>
        </w:tc>
        <w:tc>
          <w:tcPr>
            <w:tcW w:w="1022" w:type="dxa"/>
            <w:tcBorders>
              <w:top w:val="nil"/>
              <w:left w:val="nil"/>
              <w:bottom w:val="single" w:sz="4" w:space="0" w:color="auto"/>
              <w:right w:val="single" w:sz="4" w:space="0" w:color="auto"/>
            </w:tcBorders>
            <w:shd w:val="clear" w:color="auto" w:fill="auto"/>
            <w:noWrap/>
            <w:vAlign w:val="bottom"/>
            <w:hideMark/>
          </w:tcPr>
          <w:p w14:paraId="6E11158A"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2112</w:t>
            </w:r>
          </w:p>
        </w:tc>
        <w:tc>
          <w:tcPr>
            <w:tcW w:w="960" w:type="dxa"/>
            <w:tcBorders>
              <w:top w:val="nil"/>
              <w:left w:val="nil"/>
              <w:bottom w:val="single" w:sz="4" w:space="0" w:color="auto"/>
              <w:right w:val="single" w:sz="4" w:space="0" w:color="auto"/>
            </w:tcBorders>
            <w:shd w:val="clear" w:color="auto" w:fill="auto"/>
            <w:noWrap/>
            <w:vAlign w:val="bottom"/>
            <w:hideMark/>
          </w:tcPr>
          <w:p w14:paraId="207431BE"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2164</w:t>
            </w:r>
          </w:p>
        </w:tc>
        <w:tc>
          <w:tcPr>
            <w:tcW w:w="960" w:type="dxa"/>
            <w:tcBorders>
              <w:top w:val="nil"/>
              <w:left w:val="nil"/>
              <w:bottom w:val="single" w:sz="4" w:space="0" w:color="auto"/>
              <w:right w:val="single" w:sz="4" w:space="0" w:color="auto"/>
            </w:tcBorders>
            <w:shd w:val="clear" w:color="auto" w:fill="auto"/>
            <w:noWrap/>
            <w:vAlign w:val="bottom"/>
            <w:hideMark/>
          </w:tcPr>
          <w:p w14:paraId="24A4FB00"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2208</w:t>
            </w:r>
          </w:p>
        </w:tc>
      </w:tr>
      <w:tr w:rsidR="00E2684D" w:rsidRPr="007E4160" w14:paraId="5111A1E1"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903830" w14:textId="77777777" w:rsidR="00E2684D" w:rsidRPr="00B153FF" w:rsidRDefault="00E2684D" w:rsidP="00E2684D">
            <w:pPr>
              <w:spacing w:after="0" w:line="240" w:lineRule="auto"/>
              <w:jc w:val="center"/>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Ayudante de Ingeniero</w:t>
            </w:r>
          </w:p>
        </w:tc>
        <w:tc>
          <w:tcPr>
            <w:tcW w:w="1008" w:type="dxa"/>
            <w:tcBorders>
              <w:top w:val="nil"/>
              <w:left w:val="nil"/>
              <w:bottom w:val="nil"/>
              <w:right w:val="single" w:sz="4" w:space="0" w:color="auto"/>
            </w:tcBorders>
            <w:shd w:val="clear" w:color="auto" w:fill="auto"/>
            <w:noWrap/>
            <w:vAlign w:val="bottom"/>
            <w:hideMark/>
          </w:tcPr>
          <w:p w14:paraId="56C85F28"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1200</w:t>
            </w:r>
          </w:p>
        </w:tc>
        <w:tc>
          <w:tcPr>
            <w:tcW w:w="950" w:type="dxa"/>
            <w:tcBorders>
              <w:top w:val="nil"/>
              <w:left w:val="nil"/>
              <w:bottom w:val="single" w:sz="4" w:space="0" w:color="auto"/>
              <w:right w:val="single" w:sz="4" w:space="0" w:color="auto"/>
            </w:tcBorders>
            <w:shd w:val="clear" w:color="auto" w:fill="auto"/>
            <w:noWrap/>
            <w:vAlign w:val="bottom"/>
            <w:hideMark/>
          </w:tcPr>
          <w:p w14:paraId="5FF75393"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1236</w:t>
            </w:r>
          </w:p>
        </w:tc>
        <w:tc>
          <w:tcPr>
            <w:tcW w:w="1022" w:type="dxa"/>
            <w:tcBorders>
              <w:top w:val="nil"/>
              <w:left w:val="nil"/>
              <w:bottom w:val="single" w:sz="4" w:space="0" w:color="auto"/>
              <w:right w:val="single" w:sz="4" w:space="0" w:color="auto"/>
            </w:tcBorders>
            <w:shd w:val="clear" w:color="auto" w:fill="auto"/>
            <w:noWrap/>
            <w:vAlign w:val="bottom"/>
            <w:hideMark/>
          </w:tcPr>
          <w:p w14:paraId="2E4E2AA3"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1267</w:t>
            </w:r>
          </w:p>
        </w:tc>
        <w:tc>
          <w:tcPr>
            <w:tcW w:w="960" w:type="dxa"/>
            <w:tcBorders>
              <w:top w:val="nil"/>
              <w:left w:val="nil"/>
              <w:bottom w:val="single" w:sz="4" w:space="0" w:color="auto"/>
              <w:right w:val="single" w:sz="4" w:space="0" w:color="auto"/>
            </w:tcBorders>
            <w:shd w:val="clear" w:color="auto" w:fill="auto"/>
            <w:noWrap/>
            <w:vAlign w:val="bottom"/>
            <w:hideMark/>
          </w:tcPr>
          <w:p w14:paraId="07C668D7"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1299</w:t>
            </w:r>
          </w:p>
        </w:tc>
        <w:tc>
          <w:tcPr>
            <w:tcW w:w="960" w:type="dxa"/>
            <w:tcBorders>
              <w:top w:val="nil"/>
              <w:left w:val="nil"/>
              <w:bottom w:val="single" w:sz="4" w:space="0" w:color="auto"/>
              <w:right w:val="single" w:sz="4" w:space="0" w:color="auto"/>
            </w:tcBorders>
            <w:shd w:val="clear" w:color="auto" w:fill="auto"/>
            <w:noWrap/>
            <w:vAlign w:val="bottom"/>
            <w:hideMark/>
          </w:tcPr>
          <w:p w14:paraId="61B0A75E"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1325</w:t>
            </w:r>
          </w:p>
        </w:tc>
      </w:tr>
      <w:tr w:rsidR="00E2684D" w:rsidRPr="007E4160" w14:paraId="5A9E8620"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7C21AF" w14:textId="77777777" w:rsidR="00E2684D" w:rsidRPr="00B153FF" w:rsidRDefault="00E2684D" w:rsidP="00E2684D">
            <w:pPr>
              <w:spacing w:after="0" w:line="240" w:lineRule="auto"/>
              <w:jc w:val="center"/>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Administrativo</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1251476"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1000</w:t>
            </w:r>
          </w:p>
        </w:tc>
        <w:tc>
          <w:tcPr>
            <w:tcW w:w="950" w:type="dxa"/>
            <w:tcBorders>
              <w:top w:val="nil"/>
              <w:left w:val="nil"/>
              <w:bottom w:val="single" w:sz="4" w:space="0" w:color="auto"/>
              <w:right w:val="single" w:sz="4" w:space="0" w:color="auto"/>
            </w:tcBorders>
            <w:shd w:val="clear" w:color="auto" w:fill="auto"/>
            <w:noWrap/>
            <w:vAlign w:val="bottom"/>
            <w:hideMark/>
          </w:tcPr>
          <w:p w14:paraId="768EBD31"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1030</w:t>
            </w:r>
          </w:p>
        </w:tc>
        <w:tc>
          <w:tcPr>
            <w:tcW w:w="1022" w:type="dxa"/>
            <w:tcBorders>
              <w:top w:val="nil"/>
              <w:left w:val="nil"/>
              <w:bottom w:val="single" w:sz="4" w:space="0" w:color="auto"/>
              <w:right w:val="single" w:sz="4" w:space="0" w:color="auto"/>
            </w:tcBorders>
            <w:shd w:val="clear" w:color="auto" w:fill="auto"/>
            <w:noWrap/>
            <w:vAlign w:val="bottom"/>
            <w:hideMark/>
          </w:tcPr>
          <w:p w14:paraId="5CFD0832"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1056</w:t>
            </w:r>
          </w:p>
        </w:tc>
        <w:tc>
          <w:tcPr>
            <w:tcW w:w="960" w:type="dxa"/>
            <w:tcBorders>
              <w:top w:val="nil"/>
              <w:left w:val="nil"/>
              <w:bottom w:val="single" w:sz="4" w:space="0" w:color="auto"/>
              <w:right w:val="single" w:sz="4" w:space="0" w:color="auto"/>
            </w:tcBorders>
            <w:shd w:val="clear" w:color="auto" w:fill="auto"/>
            <w:noWrap/>
            <w:vAlign w:val="bottom"/>
            <w:hideMark/>
          </w:tcPr>
          <w:p w14:paraId="723048B1"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1082</w:t>
            </w:r>
          </w:p>
        </w:tc>
        <w:tc>
          <w:tcPr>
            <w:tcW w:w="960" w:type="dxa"/>
            <w:tcBorders>
              <w:top w:val="nil"/>
              <w:left w:val="nil"/>
              <w:bottom w:val="single" w:sz="4" w:space="0" w:color="auto"/>
              <w:right w:val="single" w:sz="4" w:space="0" w:color="auto"/>
            </w:tcBorders>
            <w:shd w:val="clear" w:color="auto" w:fill="auto"/>
            <w:noWrap/>
            <w:vAlign w:val="bottom"/>
            <w:hideMark/>
          </w:tcPr>
          <w:p w14:paraId="4161A909"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1104</w:t>
            </w:r>
          </w:p>
        </w:tc>
      </w:tr>
      <w:tr w:rsidR="00E2684D" w:rsidRPr="007E4160" w14:paraId="65312E28"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8C5AE3" w14:textId="77777777" w:rsidR="00E2684D" w:rsidRPr="00B153FF" w:rsidRDefault="00E2684D" w:rsidP="00E2684D">
            <w:pPr>
              <w:spacing w:after="0" w:line="240" w:lineRule="auto"/>
              <w:jc w:val="center"/>
              <w:rPr>
                <w:rFonts w:ascii="Arial" w:eastAsia="Times New Roman" w:hAnsi="Arial" w:cs="Arial"/>
                <w:color w:val="000000"/>
                <w:sz w:val="24"/>
                <w:szCs w:val="24"/>
                <w:lang w:eastAsia="es-UY"/>
              </w:rPr>
            </w:pPr>
            <w:proofErr w:type="gramStart"/>
            <w:r w:rsidRPr="00B153FF">
              <w:rPr>
                <w:rFonts w:ascii="Arial" w:eastAsia="Times New Roman" w:hAnsi="Arial" w:cs="Arial"/>
                <w:color w:val="000000"/>
                <w:sz w:val="24"/>
                <w:szCs w:val="24"/>
                <w:lang w:eastAsia="es-UY"/>
              </w:rPr>
              <w:t>Total</w:t>
            </w:r>
            <w:proofErr w:type="gramEnd"/>
            <w:r w:rsidRPr="00B153FF">
              <w:rPr>
                <w:rFonts w:ascii="Arial" w:eastAsia="Times New Roman" w:hAnsi="Arial" w:cs="Arial"/>
                <w:color w:val="000000"/>
                <w:sz w:val="24"/>
                <w:szCs w:val="24"/>
                <w:lang w:eastAsia="es-UY"/>
              </w:rPr>
              <w:t xml:space="preserve"> mensual</w:t>
            </w:r>
          </w:p>
        </w:tc>
        <w:tc>
          <w:tcPr>
            <w:tcW w:w="1008" w:type="dxa"/>
            <w:tcBorders>
              <w:top w:val="nil"/>
              <w:left w:val="nil"/>
              <w:bottom w:val="nil"/>
              <w:right w:val="single" w:sz="4" w:space="0" w:color="auto"/>
            </w:tcBorders>
            <w:shd w:val="clear" w:color="auto" w:fill="auto"/>
            <w:noWrap/>
            <w:vAlign w:val="bottom"/>
            <w:hideMark/>
          </w:tcPr>
          <w:p w14:paraId="3987611A"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6200</w:t>
            </w:r>
          </w:p>
        </w:tc>
        <w:tc>
          <w:tcPr>
            <w:tcW w:w="950" w:type="dxa"/>
            <w:tcBorders>
              <w:top w:val="nil"/>
              <w:left w:val="nil"/>
              <w:bottom w:val="nil"/>
              <w:right w:val="single" w:sz="4" w:space="0" w:color="auto"/>
            </w:tcBorders>
            <w:shd w:val="clear" w:color="auto" w:fill="auto"/>
            <w:noWrap/>
            <w:vAlign w:val="bottom"/>
            <w:hideMark/>
          </w:tcPr>
          <w:p w14:paraId="19A4E37C"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6386</w:t>
            </w:r>
          </w:p>
        </w:tc>
        <w:tc>
          <w:tcPr>
            <w:tcW w:w="1022" w:type="dxa"/>
            <w:tcBorders>
              <w:top w:val="nil"/>
              <w:left w:val="nil"/>
              <w:bottom w:val="nil"/>
              <w:right w:val="single" w:sz="4" w:space="0" w:color="auto"/>
            </w:tcBorders>
            <w:shd w:val="clear" w:color="auto" w:fill="auto"/>
            <w:noWrap/>
            <w:vAlign w:val="bottom"/>
            <w:hideMark/>
          </w:tcPr>
          <w:p w14:paraId="65B7D8FF"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6546</w:t>
            </w:r>
          </w:p>
        </w:tc>
        <w:tc>
          <w:tcPr>
            <w:tcW w:w="960" w:type="dxa"/>
            <w:tcBorders>
              <w:top w:val="nil"/>
              <w:left w:val="nil"/>
              <w:bottom w:val="nil"/>
              <w:right w:val="single" w:sz="4" w:space="0" w:color="auto"/>
            </w:tcBorders>
            <w:shd w:val="clear" w:color="auto" w:fill="auto"/>
            <w:noWrap/>
            <w:vAlign w:val="bottom"/>
            <w:hideMark/>
          </w:tcPr>
          <w:p w14:paraId="590C9D61"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6709</w:t>
            </w:r>
          </w:p>
        </w:tc>
        <w:tc>
          <w:tcPr>
            <w:tcW w:w="960" w:type="dxa"/>
            <w:tcBorders>
              <w:top w:val="nil"/>
              <w:left w:val="nil"/>
              <w:bottom w:val="nil"/>
              <w:right w:val="single" w:sz="4" w:space="0" w:color="auto"/>
            </w:tcBorders>
            <w:shd w:val="clear" w:color="auto" w:fill="auto"/>
            <w:noWrap/>
            <w:vAlign w:val="bottom"/>
            <w:hideMark/>
          </w:tcPr>
          <w:p w14:paraId="53FE7DE9"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6843</w:t>
            </w:r>
          </w:p>
        </w:tc>
      </w:tr>
      <w:tr w:rsidR="00E2684D" w:rsidRPr="007E4160" w14:paraId="118F40E4" w14:textId="77777777" w:rsidTr="00126BBC">
        <w:trPr>
          <w:trHeight w:val="30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49E8E" w14:textId="77777777" w:rsidR="00E2684D" w:rsidRPr="00B153FF" w:rsidRDefault="00E2684D" w:rsidP="00E2684D">
            <w:pPr>
              <w:spacing w:after="0" w:line="240" w:lineRule="auto"/>
              <w:jc w:val="center"/>
              <w:rPr>
                <w:rFonts w:ascii="Arial" w:eastAsia="Times New Roman" w:hAnsi="Arial" w:cs="Arial"/>
                <w:color w:val="000000"/>
                <w:sz w:val="24"/>
                <w:szCs w:val="24"/>
                <w:lang w:eastAsia="es-UY"/>
              </w:rPr>
            </w:pPr>
            <w:proofErr w:type="gramStart"/>
            <w:r w:rsidRPr="00B153FF">
              <w:rPr>
                <w:rFonts w:ascii="Arial" w:eastAsia="Times New Roman" w:hAnsi="Arial" w:cs="Arial"/>
                <w:color w:val="000000"/>
                <w:sz w:val="24"/>
                <w:szCs w:val="24"/>
                <w:lang w:eastAsia="es-UY"/>
              </w:rPr>
              <w:t>Total</w:t>
            </w:r>
            <w:proofErr w:type="gramEnd"/>
            <w:r w:rsidRPr="00B153FF">
              <w:rPr>
                <w:rFonts w:ascii="Arial" w:eastAsia="Times New Roman" w:hAnsi="Arial" w:cs="Arial"/>
                <w:color w:val="000000"/>
                <w:sz w:val="24"/>
                <w:szCs w:val="24"/>
                <w:lang w:eastAsia="es-UY"/>
              </w:rPr>
              <w:t xml:space="preserve"> anual</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4038840"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74400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68ED0D9"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76632</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4FEEE741"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78548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2A7AF6"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80511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BBFABF" w14:textId="77777777" w:rsidR="00E2684D" w:rsidRPr="00B153FF" w:rsidRDefault="00E2684D" w:rsidP="00E2684D">
            <w:pPr>
              <w:spacing w:after="0" w:line="240" w:lineRule="auto"/>
              <w:jc w:val="right"/>
              <w:rPr>
                <w:rFonts w:ascii="Arial" w:eastAsia="Times New Roman" w:hAnsi="Arial" w:cs="Arial"/>
                <w:color w:val="000000"/>
                <w:sz w:val="24"/>
                <w:szCs w:val="24"/>
                <w:lang w:eastAsia="es-UY"/>
              </w:rPr>
            </w:pPr>
            <w:r w:rsidRPr="00B153FF">
              <w:rPr>
                <w:rFonts w:ascii="Arial" w:eastAsia="Times New Roman" w:hAnsi="Arial" w:cs="Arial"/>
                <w:color w:val="000000"/>
                <w:sz w:val="24"/>
                <w:szCs w:val="24"/>
                <w:lang w:eastAsia="es-UY"/>
              </w:rPr>
              <w:t>82122</w:t>
            </w:r>
          </w:p>
        </w:tc>
      </w:tr>
    </w:tbl>
    <w:p w14:paraId="036A6225" w14:textId="77777777" w:rsidR="00543957" w:rsidRDefault="00543957" w:rsidP="00AF3276">
      <w:pPr>
        <w:tabs>
          <w:tab w:val="left" w:pos="7560"/>
        </w:tabs>
        <w:rPr>
          <w:rFonts w:ascii="Arial" w:hAnsi="Arial" w:cs="Arial"/>
          <w:sz w:val="24"/>
          <w:szCs w:val="24"/>
        </w:rPr>
      </w:pPr>
    </w:p>
    <w:p w14:paraId="7BEE4C29" w14:textId="77777777" w:rsidR="00543957" w:rsidRDefault="00543957" w:rsidP="00AF3276">
      <w:pPr>
        <w:tabs>
          <w:tab w:val="left" w:pos="7560"/>
        </w:tabs>
        <w:rPr>
          <w:rFonts w:ascii="Arial" w:hAnsi="Arial" w:cs="Arial"/>
          <w:sz w:val="24"/>
          <w:szCs w:val="24"/>
        </w:rPr>
      </w:pPr>
    </w:p>
    <w:p w14:paraId="3A061ED4" w14:textId="77777777" w:rsidR="00543957" w:rsidRDefault="00543957" w:rsidP="00AF3276">
      <w:pPr>
        <w:tabs>
          <w:tab w:val="left" w:pos="7560"/>
        </w:tabs>
        <w:rPr>
          <w:rFonts w:ascii="Arial" w:hAnsi="Arial" w:cs="Arial"/>
          <w:sz w:val="24"/>
          <w:szCs w:val="24"/>
        </w:rPr>
      </w:pPr>
    </w:p>
    <w:tbl>
      <w:tblPr>
        <w:tblW w:w="9881" w:type="dxa"/>
        <w:tblCellMar>
          <w:left w:w="70" w:type="dxa"/>
          <w:right w:w="70" w:type="dxa"/>
        </w:tblCellMar>
        <w:tblLook w:val="04A0" w:firstRow="1" w:lastRow="0" w:firstColumn="1" w:lastColumn="0" w:noHBand="0" w:noVBand="1"/>
      </w:tblPr>
      <w:tblGrid>
        <w:gridCol w:w="4366"/>
        <w:gridCol w:w="1103"/>
        <w:gridCol w:w="1103"/>
        <w:gridCol w:w="1103"/>
        <w:gridCol w:w="1103"/>
        <w:gridCol w:w="1103"/>
      </w:tblGrid>
      <w:tr w:rsidR="009629A2" w:rsidRPr="009629A2" w14:paraId="63F95052" w14:textId="77777777" w:rsidTr="00C11283">
        <w:trPr>
          <w:trHeight w:val="295"/>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4BE82" w14:textId="77777777" w:rsidR="009629A2" w:rsidRPr="009629A2" w:rsidRDefault="009629A2" w:rsidP="009629A2">
            <w:pPr>
              <w:spacing w:after="0" w:line="240" w:lineRule="auto"/>
              <w:rPr>
                <w:rFonts w:ascii="Calibri" w:eastAsia="Times New Roman" w:hAnsi="Calibri" w:cs="Calibri"/>
                <w:color w:val="000000"/>
                <w:lang w:eastAsia="es-UY"/>
              </w:rPr>
            </w:pPr>
            <w:r w:rsidRPr="00E41490">
              <w:rPr>
                <w:rFonts w:ascii="Calibri" w:eastAsia="Times New Roman" w:hAnsi="Calibri" w:cs="Calibri"/>
                <w:color w:val="000000"/>
                <w:highlight w:val="green"/>
                <w:lang w:eastAsia="es-UY"/>
              </w:rPr>
              <w:t>PRESIUPUESTO FINNACIERO CASO BASE</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231D75E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Año 2023</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3C407E8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2024</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1143AF1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2025</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6CA0738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2026</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627CACA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2027</w:t>
            </w:r>
          </w:p>
        </w:tc>
      </w:tr>
      <w:tr w:rsidR="009629A2" w:rsidRPr="009629A2" w14:paraId="680ECD29"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6E8B5412"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bottom"/>
            <w:hideMark/>
          </w:tcPr>
          <w:p w14:paraId="7225212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Dolares</w:t>
            </w:r>
          </w:p>
        </w:tc>
        <w:tc>
          <w:tcPr>
            <w:tcW w:w="1103" w:type="dxa"/>
            <w:tcBorders>
              <w:top w:val="nil"/>
              <w:left w:val="nil"/>
              <w:bottom w:val="single" w:sz="4" w:space="0" w:color="auto"/>
              <w:right w:val="single" w:sz="4" w:space="0" w:color="auto"/>
            </w:tcBorders>
            <w:shd w:val="clear" w:color="auto" w:fill="auto"/>
            <w:noWrap/>
            <w:vAlign w:val="bottom"/>
            <w:hideMark/>
          </w:tcPr>
          <w:p w14:paraId="15760E0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bottom"/>
            <w:hideMark/>
          </w:tcPr>
          <w:p w14:paraId="6D048D7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bottom"/>
            <w:hideMark/>
          </w:tcPr>
          <w:p w14:paraId="62B4CCA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bottom"/>
            <w:hideMark/>
          </w:tcPr>
          <w:p w14:paraId="4D1CE1C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474F0F8A"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1AE18260"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VENTAS</w:t>
            </w:r>
          </w:p>
        </w:tc>
        <w:tc>
          <w:tcPr>
            <w:tcW w:w="1103" w:type="dxa"/>
            <w:tcBorders>
              <w:top w:val="nil"/>
              <w:left w:val="nil"/>
              <w:bottom w:val="single" w:sz="4" w:space="0" w:color="auto"/>
              <w:right w:val="single" w:sz="4" w:space="0" w:color="auto"/>
            </w:tcBorders>
            <w:shd w:val="clear" w:color="auto" w:fill="auto"/>
            <w:noWrap/>
            <w:vAlign w:val="center"/>
            <w:hideMark/>
          </w:tcPr>
          <w:p w14:paraId="5853669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120285</w:t>
            </w:r>
          </w:p>
        </w:tc>
        <w:tc>
          <w:tcPr>
            <w:tcW w:w="1103" w:type="dxa"/>
            <w:tcBorders>
              <w:top w:val="nil"/>
              <w:left w:val="nil"/>
              <w:bottom w:val="single" w:sz="4" w:space="0" w:color="auto"/>
              <w:right w:val="single" w:sz="4" w:space="0" w:color="auto"/>
            </w:tcBorders>
            <w:shd w:val="clear" w:color="auto" w:fill="auto"/>
            <w:noWrap/>
            <w:vAlign w:val="center"/>
            <w:hideMark/>
          </w:tcPr>
          <w:p w14:paraId="129417F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122285</w:t>
            </w:r>
          </w:p>
        </w:tc>
        <w:tc>
          <w:tcPr>
            <w:tcW w:w="1103" w:type="dxa"/>
            <w:tcBorders>
              <w:top w:val="nil"/>
              <w:left w:val="nil"/>
              <w:bottom w:val="single" w:sz="4" w:space="0" w:color="auto"/>
              <w:right w:val="single" w:sz="4" w:space="0" w:color="auto"/>
            </w:tcBorders>
            <w:shd w:val="clear" w:color="auto" w:fill="auto"/>
            <w:noWrap/>
            <w:vAlign w:val="center"/>
            <w:hideMark/>
          </w:tcPr>
          <w:p w14:paraId="5667EF1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128399</w:t>
            </w:r>
          </w:p>
        </w:tc>
        <w:tc>
          <w:tcPr>
            <w:tcW w:w="1103" w:type="dxa"/>
            <w:tcBorders>
              <w:top w:val="nil"/>
              <w:left w:val="nil"/>
              <w:bottom w:val="single" w:sz="4" w:space="0" w:color="auto"/>
              <w:right w:val="single" w:sz="4" w:space="0" w:color="auto"/>
            </w:tcBorders>
            <w:shd w:val="clear" w:color="auto" w:fill="auto"/>
            <w:noWrap/>
            <w:vAlign w:val="center"/>
            <w:hideMark/>
          </w:tcPr>
          <w:p w14:paraId="6C4B299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134819</w:t>
            </w:r>
          </w:p>
        </w:tc>
        <w:tc>
          <w:tcPr>
            <w:tcW w:w="1103" w:type="dxa"/>
            <w:tcBorders>
              <w:top w:val="nil"/>
              <w:left w:val="nil"/>
              <w:bottom w:val="single" w:sz="4" w:space="0" w:color="auto"/>
              <w:right w:val="single" w:sz="4" w:space="0" w:color="auto"/>
            </w:tcBorders>
            <w:shd w:val="clear" w:color="auto" w:fill="auto"/>
            <w:noWrap/>
            <w:vAlign w:val="center"/>
            <w:hideMark/>
          </w:tcPr>
          <w:p w14:paraId="1A86FAC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141560</w:t>
            </w:r>
          </w:p>
        </w:tc>
      </w:tr>
      <w:tr w:rsidR="009629A2" w:rsidRPr="009629A2" w14:paraId="780101B1"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3F13EEE9"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Insumos</w:t>
            </w:r>
          </w:p>
        </w:tc>
        <w:tc>
          <w:tcPr>
            <w:tcW w:w="1103" w:type="dxa"/>
            <w:tcBorders>
              <w:top w:val="nil"/>
              <w:left w:val="nil"/>
              <w:bottom w:val="single" w:sz="4" w:space="0" w:color="auto"/>
              <w:right w:val="single" w:sz="4" w:space="0" w:color="auto"/>
            </w:tcBorders>
            <w:shd w:val="clear" w:color="auto" w:fill="auto"/>
            <w:noWrap/>
            <w:vAlign w:val="bottom"/>
            <w:hideMark/>
          </w:tcPr>
          <w:p w14:paraId="7AC128F2"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6000</w:t>
            </w:r>
          </w:p>
        </w:tc>
        <w:tc>
          <w:tcPr>
            <w:tcW w:w="1103" w:type="dxa"/>
            <w:tcBorders>
              <w:top w:val="nil"/>
              <w:left w:val="nil"/>
              <w:bottom w:val="single" w:sz="4" w:space="0" w:color="auto"/>
              <w:right w:val="single" w:sz="4" w:space="0" w:color="auto"/>
            </w:tcBorders>
            <w:shd w:val="clear" w:color="auto" w:fill="auto"/>
            <w:noWrap/>
            <w:vAlign w:val="center"/>
            <w:hideMark/>
          </w:tcPr>
          <w:p w14:paraId="5F4CD6FB"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6000</w:t>
            </w:r>
          </w:p>
        </w:tc>
        <w:tc>
          <w:tcPr>
            <w:tcW w:w="1103" w:type="dxa"/>
            <w:tcBorders>
              <w:top w:val="nil"/>
              <w:left w:val="nil"/>
              <w:bottom w:val="single" w:sz="4" w:space="0" w:color="auto"/>
              <w:right w:val="single" w:sz="4" w:space="0" w:color="auto"/>
            </w:tcBorders>
            <w:shd w:val="clear" w:color="auto" w:fill="auto"/>
            <w:noWrap/>
            <w:vAlign w:val="bottom"/>
            <w:hideMark/>
          </w:tcPr>
          <w:p w14:paraId="21E039D2"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6300</w:t>
            </w:r>
          </w:p>
        </w:tc>
        <w:tc>
          <w:tcPr>
            <w:tcW w:w="1103" w:type="dxa"/>
            <w:tcBorders>
              <w:top w:val="nil"/>
              <w:left w:val="nil"/>
              <w:bottom w:val="single" w:sz="4" w:space="0" w:color="auto"/>
              <w:right w:val="single" w:sz="4" w:space="0" w:color="auto"/>
            </w:tcBorders>
            <w:shd w:val="clear" w:color="auto" w:fill="auto"/>
            <w:noWrap/>
            <w:vAlign w:val="bottom"/>
            <w:hideMark/>
          </w:tcPr>
          <w:p w14:paraId="3216F09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6615</w:t>
            </w:r>
          </w:p>
        </w:tc>
        <w:tc>
          <w:tcPr>
            <w:tcW w:w="1103" w:type="dxa"/>
            <w:tcBorders>
              <w:top w:val="nil"/>
              <w:left w:val="nil"/>
              <w:bottom w:val="single" w:sz="4" w:space="0" w:color="auto"/>
              <w:right w:val="single" w:sz="4" w:space="0" w:color="auto"/>
            </w:tcBorders>
            <w:shd w:val="clear" w:color="auto" w:fill="auto"/>
            <w:noWrap/>
            <w:vAlign w:val="bottom"/>
            <w:hideMark/>
          </w:tcPr>
          <w:p w14:paraId="3518159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6946</w:t>
            </w:r>
          </w:p>
        </w:tc>
      </w:tr>
      <w:tr w:rsidR="009629A2" w:rsidRPr="009629A2" w14:paraId="6EBA3F98"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9AADA36"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Mano de obre</w:t>
            </w:r>
          </w:p>
        </w:tc>
        <w:tc>
          <w:tcPr>
            <w:tcW w:w="1103" w:type="dxa"/>
            <w:tcBorders>
              <w:top w:val="nil"/>
              <w:left w:val="nil"/>
              <w:bottom w:val="single" w:sz="4" w:space="0" w:color="auto"/>
              <w:right w:val="single" w:sz="4" w:space="0" w:color="auto"/>
            </w:tcBorders>
            <w:shd w:val="clear" w:color="auto" w:fill="auto"/>
            <w:noWrap/>
            <w:vAlign w:val="center"/>
            <w:hideMark/>
          </w:tcPr>
          <w:p w14:paraId="0A822DA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74400</w:t>
            </w:r>
          </w:p>
        </w:tc>
        <w:tc>
          <w:tcPr>
            <w:tcW w:w="1103" w:type="dxa"/>
            <w:tcBorders>
              <w:top w:val="nil"/>
              <w:left w:val="nil"/>
              <w:bottom w:val="single" w:sz="4" w:space="0" w:color="auto"/>
              <w:right w:val="single" w:sz="4" w:space="0" w:color="auto"/>
            </w:tcBorders>
            <w:shd w:val="clear" w:color="auto" w:fill="auto"/>
            <w:noWrap/>
            <w:vAlign w:val="center"/>
            <w:hideMark/>
          </w:tcPr>
          <w:p w14:paraId="3F1DFF9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76632</w:t>
            </w:r>
          </w:p>
        </w:tc>
        <w:tc>
          <w:tcPr>
            <w:tcW w:w="1103" w:type="dxa"/>
            <w:tcBorders>
              <w:top w:val="nil"/>
              <w:left w:val="nil"/>
              <w:bottom w:val="single" w:sz="4" w:space="0" w:color="auto"/>
              <w:right w:val="single" w:sz="4" w:space="0" w:color="auto"/>
            </w:tcBorders>
            <w:shd w:val="clear" w:color="auto" w:fill="auto"/>
            <w:noWrap/>
            <w:vAlign w:val="center"/>
            <w:hideMark/>
          </w:tcPr>
          <w:p w14:paraId="7CE305D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78548</w:t>
            </w:r>
          </w:p>
        </w:tc>
        <w:tc>
          <w:tcPr>
            <w:tcW w:w="1103" w:type="dxa"/>
            <w:tcBorders>
              <w:top w:val="nil"/>
              <w:left w:val="nil"/>
              <w:bottom w:val="single" w:sz="4" w:space="0" w:color="auto"/>
              <w:right w:val="single" w:sz="4" w:space="0" w:color="auto"/>
            </w:tcBorders>
            <w:shd w:val="clear" w:color="auto" w:fill="auto"/>
            <w:noWrap/>
            <w:vAlign w:val="center"/>
            <w:hideMark/>
          </w:tcPr>
          <w:p w14:paraId="2C64F07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80511</w:t>
            </w:r>
          </w:p>
        </w:tc>
        <w:tc>
          <w:tcPr>
            <w:tcW w:w="1103" w:type="dxa"/>
            <w:tcBorders>
              <w:top w:val="nil"/>
              <w:left w:val="nil"/>
              <w:bottom w:val="single" w:sz="4" w:space="0" w:color="auto"/>
              <w:right w:val="single" w:sz="4" w:space="0" w:color="auto"/>
            </w:tcBorders>
            <w:shd w:val="clear" w:color="auto" w:fill="auto"/>
            <w:noWrap/>
            <w:vAlign w:val="center"/>
            <w:hideMark/>
          </w:tcPr>
          <w:p w14:paraId="3769BE6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82122</w:t>
            </w:r>
          </w:p>
        </w:tc>
      </w:tr>
      <w:tr w:rsidR="009629A2" w:rsidRPr="009629A2" w14:paraId="27E8F92B"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7A26A3AD"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37620E9F"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47D7BD7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3A8C073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8FDE7C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FB0ACF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07107199"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2FABB440"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MARGEN PRODUCCIÓN</w:t>
            </w:r>
          </w:p>
        </w:tc>
        <w:tc>
          <w:tcPr>
            <w:tcW w:w="1103" w:type="dxa"/>
            <w:tcBorders>
              <w:top w:val="nil"/>
              <w:left w:val="nil"/>
              <w:bottom w:val="single" w:sz="4" w:space="0" w:color="auto"/>
              <w:right w:val="single" w:sz="4" w:space="0" w:color="auto"/>
            </w:tcBorders>
            <w:shd w:val="clear" w:color="auto" w:fill="auto"/>
            <w:noWrap/>
            <w:vAlign w:val="center"/>
            <w:hideMark/>
          </w:tcPr>
          <w:p w14:paraId="692EB59E"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39885</w:t>
            </w:r>
          </w:p>
        </w:tc>
        <w:tc>
          <w:tcPr>
            <w:tcW w:w="1103" w:type="dxa"/>
            <w:tcBorders>
              <w:top w:val="nil"/>
              <w:left w:val="nil"/>
              <w:bottom w:val="single" w:sz="4" w:space="0" w:color="auto"/>
              <w:right w:val="single" w:sz="4" w:space="0" w:color="auto"/>
            </w:tcBorders>
            <w:shd w:val="clear" w:color="auto" w:fill="auto"/>
            <w:noWrap/>
            <w:vAlign w:val="center"/>
            <w:hideMark/>
          </w:tcPr>
          <w:p w14:paraId="3FFA5B58"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39653</w:t>
            </w:r>
          </w:p>
        </w:tc>
        <w:tc>
          <w:tcPr>
            <w:tcW w:w="1103" w:type="dxa"/>
            <w:tcBorders>
              <w:top w:val="nil"/>
              <w:left w:val="nil"/>
              <w:bottom w:val="single" w:sz="4" w:space="0" w:color="auto"/>
              <w:right w:val="single" w:sz="4" w:space="0" w:color="auto"/>
            </w:tcBorders>
            <w:shd w:val="clear" w:color="auto" w:fill="auto"/>
            <w:noWrap/>
            <w:vAlign w:val="center"/>
            <w:hideMark/>
          </w:tcPr>
          <w:p w14:paraId="028F1CD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43551</w:t>
            </w:r>
          </w:p>
        </w:tc>
        <w:tc>
          <w:tcPr>
            <w:tcW w:w="1103" w:type="dxa"/>
            <w:tcBorders>
              <w:top w:val="nil"/>
              <w:left w:val="nil"/>
              <w:bottom w:val="single" w:sz="4" w:space="0" w:color="auto"/>
              <w:right w:val="single" w:sz="4" w:space="0" w:color="auto"/>
            </w:tcBorders>
            <w:shd w:val="clear" w:color="auto" w:fill="auto"/>
            <w:noWrap/>
            <w:vAlign w:val="center"/>
            <w:hideMark/>
          </w:tcPr>
          <w:p w14:paraId="4752C7E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47693</w:t>
            </w:r>
          </w:p>
        </w:tc>
        <w:tc>
          <w:tcPr>
            <w:tcW w:w="1103" w:type="dxa"/>
            <w:tcBorders>
              <w:top w:val="nil"/>
              <w:left w:val="nil"/>
              <w:bottom w:val="single" w:sz="4" w:space="0" w:color="auto"/>
              <w:right w:val="single" w:sz="4" w:space="0" w:color="auto"/>
            </w:tcBorders>
            <w:shd w:val="clear" w:color="auto" w:fill="auto"/>
            <w:noWrap/>
            <w:vAlign w:val="center"/>
            <w:hideMark/>
          </w:tcPr>
          <w:p w14:paraId="4DCB308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52492</w:t>
            </w:r>
          </w:p>
        </w:tc>
      </w:tr>
      <w:tr w:rsidR="009629A2" w:rsidRPr="009629A2" w14:paraId="28B0845B"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1CE2BEEB"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41C30A0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72645B0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0F05D78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6E29BC0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521FCAB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41FB0F0B"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16D2618A"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Telecomunicaciones</w:t>
            </w:r>
          </w:p>
        </w:tc>
        <w:tc>
          <w:tcPr>
            <w:tcW w:w="1103" w:type="dxa"/>
            <w:tcBorders>
              <w:top w:val="nil"/>
              <w:left w:val="nil"/>
              <w:bottom w:val="single" w:sz="4" w:space="0" w:color="auto"/>
              <w:right w:val="single" w:sz="4" w:space="0" w:color="auto"/>
            </w:tcBorders>
            <w:shd w:val="clear" w:color="auto" w:fill="auto"/>
            <w:noWrap/>
            <w:vAlign w:val="bottom"/>
            <w:hideMark/>
          </w:tcPr>
          <w:p w14:paraId="1FF4B3BE"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1800</w:t>
            </w:r>
          </w:p>
        </w:tc>
        <w:tc>
          <w:tcPr>
            <w:tcW w:w="1103" w:type="dxa"/>
            <w:tcBorders>
              <w:top w:val="nil"/>
              <w:left w:val="nil"/>
              <w:bottom w:val="single" w:sz="4" w:space="0" w:color="auto"/>
              <w:right w:val="single" w:sz="4" w:space="0" w:color="auto"/>
            </w:tcBorders>
            <w:shd w:val="clear" w:color="auto" w:fill="auto"/>
            <w:noWrap/>
            <w:vAlign w:val="center"/>
            <w:hideMark/>
          </w:tcPr>
          <w:p w14:paraId="09A033E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1800</w:t>
            </w:r>
          </w:p>
        </w:tc>
        <w:tc>
          <w:tcPr>
            <w:tcW w:w="1103" w:type="dxa"/>
            <w:tcBorders>
              <w:top w:val="nil"/>
              <w:left w:val="nil"/>
              <w:bottom w:val="single" w:sz="4" w:space="0" w:color="auto"/>
              <w:right w:val="single" w:sz="4" w:space="0" w:color="auto"/>
            </w:tcBorders>
            <w:shd w:val="clear" w:color="auto" w:fill="auto"/>
            <w:noWrap/>
            <w:vAlign w:val="bottom"/>
            <w:hideMark/>
          </w:tcPr>
          <w:p w14:paraId="61F2E68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1800</w:t>
            </w:r>
          </w:p>
        </w:tc>
        <w:tc>
          <w:tcPr>
            <w:tcW w:w="1103" w:type="dxa"/>
            <w:tcBorders>
              <w:top w:val="nil"/>
              <w:left w:val="nil"/>
              <w:bottom w:val="single" w:sz="4" w:space="0" w:color="auto"/>
              <w:right w:val="single" w:sz="4" w:space="0" w:color="auto"/>
            </w:tcBorders>
            <w:shd w:val="clear" w:color="auto" w:fill="auto"/>
            <w:noWrap/>
            <w:vAlign w:val="bottom"/>
            <w:hideMark/>
          </w:tcPr>
          <w:p w14:paraId="3E828DD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1800</w:t>
            </w:r>
          </w:p>
        </w:tc>
        <w:tc>
          <w:tcPr>
            <w:tcW w:w="1103" w:type="dxa"/>
            <w:tcBorders>
              <w:top w:val="nil"/>
              <w:left w:val="nil"/>
              <w:bottom w:val="single" w:sz="4" w:space="0" w:color="auto"/>
              <w:right w:val="single" w:sz="4" w:space="0" w:color="auto"/>
            </w:tcBorders>
            <w:shd w:val="clear" w:color="auto" w:fill="auto"/>
            <w:noWrap/>
            <w:vAlign w:val="bottom"/>
            <w:hideMark/>
          </w:tcPr>
          <w:p w14:paraId="3187CE1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1800</w:t>
            </w:r>
          </w:p>
        </w:tc>
      </w:tr>
      <w:tr w:rsidR="009629A2" w:rsidRPr="009629A2" w14:paraId="66DCEBA3"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77CF109"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6F37D08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4B47478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088FA4FE"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09B9586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682114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11B25DB5"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4448C42D"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Otros gastos</w:t>
            </w:r>
          </w:p>
        </w:tc>
        <w:tc>
          <w:tcPr>
            <w:tcW w:w="1103" w:type="dxa"/>
            <w:tcBorders>
              <w:top w:val="nil"/>
              <w:left w:val="nil"/>
              <w:bottom w:val="single" w:sz="4" w:space="0" w:color="auto"/>
              <w:right w:val="single" w:sz="4" w:space="0" w:color="auto"/>
            </w:tcBorders>
            <w:shd w:val="clear" w:color="auto" w:fill="auto"/>
            <w:noWrap/>
            <w:vAlign w:val="bottom"/>
            <w:hideMark/>
          </w:tcPr>
          <w:p w14:paraId="369AC4C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3600</w:t>
            </w:r>
          </w:p>
        </w:tc>
        <w:tc>
          <w:tcPr>
            <w:tcW w:w="1103" w:type="dxa"/>
            <w:tcBorders>
              <w:top w:val="nil"/>
              <w:left w:val="nil"/>
              <w:bottom w:val="single" w:sz="4" w:space="0" w:color="auto"/>
              <w:right w:val="single" w:sz="4" w:space="0" w:color="auto"/>
            </w:tcBorders>
            <w:shd w:val="clear" w:color="auto" w:fill="auto"/>
            <w:noWrap/>
            <w:vAlign w:val="center"/>
            <w:hideMark/>
          </w:tcPr>
          <w:p w14:paraId="6A7B8BE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3600</w:t>
            </w:r>
          </w:p>
        </w:tc>
        <w:tc>
          <w:tcPr>
            <w:tcW w:w="1103" w:type="dxa"/>
            <w:tcBorders>
              <w:top w:val="nil"/>
              <w:left w:val="nil"/>
              <w:bottom w:val="single" w:sz="4" w:space="0" w:color="auto"/>
              <w:right w:val="single" w:sz="4" w:space="0" w:color="auto"/>
            </w:tcBorders>
            <w:shd w:val="clear" w:color="auto" w:fill="auto"/>
            <w:noWrap/>
            <w:vAlign w:val="bottom"/>
            <w:hideMark/>
          </w:tcPr>
          <w:p w14:paraId="20B35B6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3780</w:t>
            </w:r>
          </w:p>
        </w:tc>
        <w:tc>
          <w:tcPr>
            <w:tcW w:w="1103" w:type="dxa"/>
            <w:tcBorders>
              <w:top w:val="nil"/>
              <w:left w:val="nil"/>
              <w:bottom w:val="single" w:sz="4" w:space="0" w:color="auto"/>
              <w:right w:val="single" w:sz="4" w:space="0" w:color="auto"/>
            </w:tcBorders>
            <w:shd w:val="clear" w:color="auto" w:fill="auto"/>
            <w:noWrap/>
            <w:vAlign w:val="bottom"/>
            <w:hideMark/>
          </w:tcPr>
          <w:p w14:paraId="1BC5B47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3969</w:t>
            </w:r>
          </w:p>
        </w:tc>
        <w:tc>
          <w:tcPr>
            <w:tcW w:w="1103" w:type="dxa"/>
            <w:tcBorders>
              <w:top w:val="nil"/>
              <w:left w:val="nil"/>
              <w:bottom w:val="single" w:sz="4" w:space="0" w:color="auto"/>
              <w:right w:val="single" w:sz="4" w:space="0" w:color="auto"/>
            </w:tcBorders>
            <w:shd w:val="clear" w:color="auto" w:fill="auto"/>
            <w:noWrap/>
            <w:vAlign w:val="bottom"/>
            <w:hideMark/>
          </w:tcPr>
          <w:p w14:paraId="0AA9085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4167</w:t>
            </w:r>
          </w:p>
        </w:tc>
      </w:tr>
      <w:tr w:rsidR="009629A2" w:rsidRPr="009629A2" w14:paraId="725BA3C6"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02C1A9A5"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5A95DDF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4270D0A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7D008C0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1909A73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260B06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3969EB36"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40A6CCA7"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MARGEN COMERCIAL</w:t>
            </w:r>
          </w:p>
        </w:tc>
        <w:tc>
          <w:tcPr>
            <w:tcW w:w="1103" w:type="dxa"/>
            <w:tcBorders>
              <w:top w:val="nil"/>
              <w:left w:val="nil"/>
              <w:bottom w:val="single" w:sz="4" w:space="0" w:color="auto"/>
              <w:right w:val="single" w:sz="4" w:space="0" w:color="auto"/>
            </w:tcBorders>
            <w:shd w:val="clear" w:color="auto" w:fill="auto"/>
            <w:noWrap/>
            <w:vAlign w:val="center"/>
            <w:hideMark/>
          </w:tcPr>
          <w:p w14:paraId="5A0607E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34485</w:t>
            </w:r>
          </w:p>
        </w:tc>
        <w:tc>
          <w:tcPr>
            <w:tcW w:w="1103" w:type="dxa"/>
            <w:tcBorders>
              <w:top w:val="nil"/>
              <w:left w:val="nil"/>
              <w:bottom w:val="single" w:sz="4" w:space="0" w:color="auto"/>
              <w:right w:val="single" w:sz="4" w:space="0" w:color="auto"/>
            </w:tcBorders>
            <w:shd w:val="clear" w:color="auto" w:fill="auto"/>
            <w:noWrap/>
            <w:vAlign w:val="center"/>
            <w:hideMark/>
          </w:tcPr>
          <w:p w14:paraId="3469C53E"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34253</w:t>
            </w:r>
          </w:p>
        </w:tc>
        <w:tc>
          <w:tcPr>
            <w:tcW w:w="1103" w:type="dxa"/>
            <w:tcBorders>
              <w:top w:val="nil"/>
              <w:left w:val="nil"/>
              <w:bottom w:val="single" w:sz="4" w:space="0" w:color="auto"/>
              <w:right w:val="single" w:sz="4" w:space="0" w:color="auto"/>
            </w:tcBorders>
            <w:shd w:val="clear" w:color="auto" w:fill="auto"/>
            <w:noWrap/>
            <w:vAlign w:val="center"/>
            <w:hideMark/>
          </w:tcPr>
          <w:p w14:paraId="58C0A85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37971</w:t>
            </w:r>
          </w:p>
        </w:tc>
        <w:tc>
          <w:tcPr>
            <w:tcW w:w="1103" w:type="dxa"/>
            <w:tcBorders>
              <w:top w:val="nil"/>
              <w:left w:val="nil"/>
              <w:bottom w:val="single" w:sz="4" w:space="0" w:color="auto"/>
              <w:right w:val="single" w:sz="4" w:space="0" w:color="auto"/>
            </w:tcBorders>
            <w:shd w:val="clear" w:color="auto" w:fill="auto"/>
            <w:noWrap/>
            <w:vAlign w:val="center"/>
            <w:hideMark/>
          </w:tcPr>
          <w:p w14:paraId="720658F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41924</w:t>
            </w:r>
          </w:p>
        </w:tc>
        <w:tc>
          <w:tcPr>
            <w:tcW w:w="1103" w:type="dxa"/>
            <w:tcBorders>
              <w:top w:val="nil"/>
              <w:left w:val="nil"/>
              <w:bottom w:val="single" w:sz="4" w:space="0" w:color="auto"/>
              <w:right w:val="single" w:sz="4" w:space="0" w:color="auto"/>
            </w:tcBorders>
            <w:shd w:val="clear" w:color="auto" w:fill="auto"/>
            <w:noWrap/>
            <w:vAlign w:val="center"/>
            <w:hideMark/>
          </w:tcPr>
          <w:p w14:paraId="788FA2E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46525</w:t>
            </w:r>
          </w:p>
        </w:tc>
      </w:tr>
      <w:tr w:rsidR="009629A2" w:rsidRPr="009629A2" w14:paraId="7B4AE2FD"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2F71485E" w14:textId="77777777" w:rsidR="009629A2" w:rsidRPr="009629A2" w:rsidRDefault="009629A2" w:rsidP="009629A2">
            <w:pPr>
              <w:spacing w:after="0" w:line="240" w:lineRule="auto"/>
              <w:jc w:val="center"/>
              <w:rPr>
                <w:rFonts w:ascii="Calibri" w:eastAsia="Times New Roman" w:hAnsi="Calibri" w:cs="Calibri"/>
                <w:color w:val="000000"/>
                <w:lang w:eastAsia="es-UY"/>
              </w:rPr>
            </w:pPr>
            <w:proofErr w:type="spellStart"/>
            <w:r w:rsidRPr="009629A2">
              <w:rPr>
                <w:rFonts w:ascii="Calibri" w:eastAsia="Times New Roman" w:hAnsi="Calibri" w:cs="Calibri"/>
                <w:color w:val="000000"/>
                <w:lang w:eastAsia="es-UY"/>
              </w:rPr>
              <w:t>Lusz</w:t>
            </w:r>
            <w:proofErr w:type="spellEnd"/>
            <w:r w:rsidRPr="009629A2">
              <w:rPr>
                <w:rFonts w:ascii="Calibri" w:eastAsia="Times New Roman" w:hAnsi="Calibri" w:cs="Calibri"/>
                <w:color w:val="000000"/>
                <w:lang w:eastAsia="es-UY"/>
              </w:rPr>
              <w:t xml:space="preserve"> y Agua</w:t>
            </w:r>
          </w:p>
        </w:tc>
        <w:tc>
          <w:tcPr>
            <w:tcW w:w="1103" w:type="dxa"/>
            <w:tcBorders>
              <w:top w:val="nil"/>
              <w:left w:val="nil"/>
              <w:bottom w:val="single" w:sz="4" w:space="0" w:color="auto"/>
              <w:right w:val="single" w:sz="4" w:space="0" w:color="auto"/>
            </w:tcBorders>
            <w:shd w:val="clear" w:color="auto" w:fill="auto"/>
            <w:noWrap/>
            <w:vAlign w:val="bottom"/>
            <w:hideMark/>
          </w:tcPr>
          <w:p w14:paraId="27F1F82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3000</w:t>
            </w:r>
          </w:p>
        </w:tc>
        <w:tc>
          <w:tcPr>
            <w:tcW w:w="1103" w:type="dxa"/>
            <w:tcBorders>
              <w:top w:val="nil"/>
              <w:left w:val="nil"/>
              <w:bottom w:val="single" w:sz="4" w:space="0" w:color="auto"/>
              <w:right w:val="single" w:sz="4" w:space="0" w:color="auto"/>
            </w:tcBorders>
            <w:shd w:val="clear" w:color="auto" w:fill="auto"/>
            <w:noWrap/>
            <w:vAlign w:val="center"/>
            <w:hideMark/>
          </w:tcPr>
          <w:p w14:paraId="08C96D8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3000</w:t>
            </w:r>
          </w:p>
        </w:tc>
        <w:tc>
          <w:tcPr>
            <w:tcW w:w="1103" w:type="dxa"/>
            <w:tcBorders>
              <w:top w:val="nil"/>
              <w:left w:val="nil"/>
              <w:bottom w:val="single" w:sz="4" w:space="0" w:color="auto"/>
              <w:right w:val="single" w:sz="4" w:space="0" w:color="auto"/>
            </w:tcBorders>
            <w:shd w:val="clear" w:color="auto" w:fill="auto"/>
            <w:noWrap/>
            <w:vAlign w:val="bottom"/>
            <w:hideMark/>
          </w:tcPr>
          <w:p w14:paraId="327C5FF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3150</w:t>
            </w:r>
          </w:p>
        </w:tc>
        <w:tc>
          <w:tcPr>
            <w:tcW w:w="1103" w:type="dxa"/>
            <w:tcBorders>
              <w:top w:val="nil"/>
              <w:left w:val="nil"/>
              <w:bottom w:val="single" w:sz="4" w:space="0" w:color="auto"/>
              <w:right w:val="single" w:sz="4" w:space="0" w:color="auto"/>
            </w:tcBorders>
            <w:shd w:val="clear" w:color="auto" w:fill="auto"/>
            <w:noWrap/>
            <w:vAlign w:val="bottom"/>
            <w:hideMark/>
          </w:tcPr>
          <w:p w14:paraId="687B355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3308</w:t>
            </w:r>
          </w:p>
        </w:tc>
        <w:tc>
          <w:tcPr>
            <w:tcW w:w="1103" w:type="dxa"/>
            <w:tcBorders>
              <w:top w:val="nil"/>
              <w:left w:val="nil"/>
              <w:bottom w:val="single" w:sz="4" w:space="0" w:color="auto"/>
              <w:right w:val="single" w:sz="4" w:space="0" w:color="auto"/>
            </w:tcBorders>
            <w:shd w:val="clear" w:color="auto" w:fill="auto"/>
            <w:noWrap/>
            <w:vAlign w:val="bottom"/>
            <w:hideMark/>
          </w:tcPr>
          <w:p w14:paraId="59BB236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3473</w:t>
            </w:r>
          </w:p>
        </w:tc>
      </w:tr>
      <w:tr w:rsidR="009629A2" w:rsidRPr="009629A2" w14:paraId="33E4C062"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02F2EE50"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Alquiler inmueble</w:t>
            </w:r>
          </w:p>
        </w:tc>
        <w:tc>
          <w:tcPr>
            <w:tcW w:w="1103" w:type="dxa"/>
            <w:tcBorders>
              <w:top w:val="nil"/>
              <w:left w:val="nil"/>
              <w:bottom w:val="single" w:sz="4" w:space="0" w:color="auto"/>
              <w:right w:val="single" w:sz="4" w:space="0" w:color="auto"/>
            </w:tcBorders>
            <w:shd w:val="clear" w:color="auto" w:fill="auto"/>
            <w:noWrap/>
            <w:vAlign w:val="bottom"/>
            <w:hideMark/>
          </w:tcPr>
          <w:p w14:paraId="3CAD23D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13000</w:t>
            </w:r>
          </w:p>
        </w:tc>
        <w:tc>
          <w:tcPr>
            <w:tcW w:w="1103" w:type="dxa"/>
            <w:tcBorders>
              <w:top w:val="nil"/>
              <w:left w:val="nil"/>
              <w:bottom w:val="single" w:sz="4" w:space="0" w:color="auto"/>
              <w:right w:val="single" w:sz="4" w:space="0" w:color="auto"/>
            </w:tcBorders>
            <w:shd w:val="clear" w:color="auto" w:fill="auto"/>
            <w:noWrap/>
            <w:vAlign w:val="center"/>
            <w:hideMark/>
          </w:tcPr>
          <w:p w14:paraId="5944D27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13390</w:t>
            </w:r>
          </w:p>
        </w:tc>
        <w:tc>
          <w:tcPr>
            <w:tcW w:w="1103" w:type="dxa"/>
            <w:tcBorders>
              <w:top w:val="nil"/>
              <w:left w:val="nil"/>
              <w:bottom w:val="single" w:sz="4" w:space="0" w:color="auto"/>
              <w:right w:val="single" w:sz="4" w:space="0" w:color="auto"/>
            </w:tcBorders>
            <w:shd w:val="clear" w:color="auto" w:fill="auto"/>
            <w:noWrap/>
            <w:vAlign w:val="bottom"/>
            <w:hideMark/>
          </w:tcPr>
          <w:p w14:paraId="404AE42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13725</w:t>
            </w:r>
          </w:p>
        </w:tc>
        <w:tc>
          <w:tcPr>
            <w:tcW w:w="1103" w:type="dxa"/>
            <w:tcBorders>
              <w:top w:val="nil"/>
              <w:left w:val="nil"/>
              <w:bottom w:val="single" w:sz="4" w:space="0" w:color="auto"/>
              <w:right w:val="single" w:sz="4" w:space="0" w:color="auto"/>
            </w:tcBorders>
            <w:shd w:val="clear" w:color="auto" w:fill="auto"/>
            <w:noWrap/>
            <w:vAlign w:val="bottom"/>
            <w:hideMark/>
          </w:tcPr>
          <w:p w14:paraId="141FFD4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14068</w:t>
            </w:r>
          </w:p>
        </w:tc>
        <w:tc>
          <w:tcPr>
            <w:tcW w:w="1103" w:type="dxa"/>
            <w:tcBorders>
              <w:top w:val="nil"/>
              <w:left w:val="nil"/>
              <w:bottom w:val="single" w:sz="4" w:space="0" w:color="auto"/>
              <w:right w:val="single" w:sz="4" w:space="0" w:color="auto"/>
            </w:tcBorders>
            <w:shd w:val="clear" w:color="auto" w:fill="auto"/>
            <w:noWrap/>
            <w:vAlign w:val="bottom"/>
            <w:hideMark/>
          </w:tcPr>
          <w:p w14:paraId="2A44FE8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14349</w:t>
            </w:r>
          </w:p>
        </w:tc>
      </w:tr>
      <w:tr w:rsidR="009629A2" w:rsidRPr="009629A2" w14:paraId="5BCFF265"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69B52C71" w14:textId="4ABE01E0" w:rsidR="009629A2" w:rsidRPr="009629A2" w:rsidRDefault="000027DD" w:rsidP="009629A2">
            <w:pPr>
              <w:spacing w:after="0" w:line="240" w:lineRule="auto"/>
              <w:jc w:val="center"/>
              <w:rPr>
                <w:rFonts w:ascii="Calibri" w:eastAsia="Times New Roman" w:hAnsi="Calibri" w:cs="Calibri"/>
                <w:color w:val="000000"/>
                <w:lang w:eastAsia="es-UY"/>
              </w:rPr>
            </w:pPr>
            <w:proofErr w:type="gramStart"/>
            <w:r w:rsidRPr="009629A2">
              <w:rPr>
                <w:rFonts w:ascii="Calibri" w:eastAsia="Times New Roman" w:hAnsi="Calibri" w:cs="Calibri"/>
                <w:color w:val="000000"/>
                <w:lang w:eastAsia="es-UY"/>
              </w:rPr>
              <w:t>Amortización</w:t>
            </w:r>
            <w:r w:rsidR="009629A2" w:rsidRPr="009629A2">
              <w:rPr>
                <w:rFonts w:ascii="Calibri" w:eastAsia="Times New Roman" w:hAnsi="Calibri" w:cs="Calibri"/>
                <w:color w:val="000000"/>
                <w:lang w:eastAsia="es-UY"/>
              </w:rPr>
              <w:t xml:space="preserve">  reforma</w:t>
            </w:r>
            <w:proofErr w:type="gramEnd"/>
            <w:r w:rsidR="009629A2" w:rsidRPr="009629A2">
              <w:rPr>
                <w:rFonts w:ascii="Calibri" w:eastAsia="Times New Roman" w:hAnsi="Calibri" w:cs="Calibri"/>
                <w:color w:val="000000"/>
                <w:lang w:eastAsia="es-UY"/>
              </w:rPr>
              <w:t xml:space="preserve"> ofician</w:t>
            </w:r>
          </w:p>
        </w:tc>
        <w:tc>
          <w:tcPr>
            <w:tcW w:w="1103" w:type="dxa"/>
            <w:tcBorders>
              <w:top w:val="nil"/>
              <w:left w:val="nil"/>
              <w:bottom w:val="single" w:sz="4" w:space="0" w:color="auto"/>
              <w:right w:val="single" w:sz="4" w:space="0" w:color="auto"/>
            </w:tcBorders>
            <w:shd w:val="clear" w:color="auto" w:fill="auto"/>
            <w:noWrap/>
            <w:vAlign w:val="center"/>
            <w:hideMark/>
          </w:tcPr>
          <w:p w14:paraId="6676D7C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78408FE8"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5FDDB45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575C273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0559A9B3"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r>
      <w:tr w:rsidR="009629A2" w:rsidRPr="009629A2" w14:paraId="6ECD72E9"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392F9A3" w14:textId="1CE7D146" w:rsidR="009629A2" w:rsidRPr="009629A2" w:rsidRDefault="000027DD"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Amortización</w:t>
            </w:r>
            <w:r w:rsidR="009629A2" w:rsidRPr="009629A2">
              <w:rPr>
                <w:rFonts w:ascii="Calibri" w:eastAsia="Times New Roman" w:hAnsi="Calibri" w:cs="Calibri"/>
                <w:color w:val="000000"/>
                <w:lang w:eastAsia="es-UY"/>
              </w:rPr>
              <w:t xml:space="preserve"> </w:t>
            </w:r>
            <w:r w:rsidR="001018EF">
              <w:rPr>
                <w:rFonts w:ascii="Calibri" w:eastAsia="Times New Roman" w:hAnsi="Calibri" w:cs="Calibri"/>
                <w:color w:val="000000"/>
                <w:lang w:eastAsia="es-UY"/>
              </w:rPr>
              <w:t xml:space="preserve">del </w:t>
            </w:r>
            <w:r w:rsidR="009629A2" w:rsidRPr="009629A2">
              <w:rPr>
                <w:rFonts w:ascii="Calibri" w:eastAsia="Times New Roman" w:hAnsi="Calibri" w:cs="Calibri"/>
                <w:color w:val="000000"/>
                <w:lang w:eastAsia="es-UY"/>
              </w:rPr>
              <w:t>mobiliario</w:t>
            </w:r>
          </w:p>
        </w:tc>
        <w:tc>
          <w:tcPr>
            <w:tcW w:w="1103" w:type="dxa"/>
            <w:tcBorders>
              <w:top w:val="nil"/>
              <w:left w:val="nil"/>
              <w:bottom w:val="single" w:sz="4" w:space="0" w:color="auto"/>
              <w:right w:val="single" w:sz="4" w:space="0" w:color="auto"/>
            </w:tcBorders>
            <w:shd w:val="clear" w:color="auto" w:fill="auto"/>
            <w:noWrap/>
            <w:vAlign w:val="center"/>
            <w:hideMark/>
          </w:tcPr>
          <w:p w14:paraId="487FC01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67F96FC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6741DFF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6539C2D2"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73F3E60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r>
      <w:tr w:rsidR="009629A2" w:rsidRPr="009629A2" w14:paraId="3B07D622"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ABE4DF4"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Amortización software e instrumentos</w:t>
            </w:r>
          </w:p>
        </w:tc>
        <w:tc>
          <w:tcPr>
            <w:tcW w:w="1103" w:type="dxa"/>
            <w:tcBorders>
              <w:top w:val="nil"/>
              <w:left w:val="nil"/>
              <w:bottom w:val="single" w:sz="4" w:space="0" w:color="auto"/>
              <w:right w:val="single" w:sz="4" w:space="0" w:color="auto"/>
            </w:tcBorders>
            <w:shd w:val="clear" w:color="auto" w:fill="auto"/>
            <w:noWrap/>
            <w:vAlign w:val="center"/>
            <w:hideMark/>
          </w:tcPr>
          <w:p w14:paraId="51C1667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0385323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27E3031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4AF9CD1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c>
          <w:tcPr>
            <w:tcW w:w="1103" w:type="dxa"/>
            <w:tcBorders>
              <w:top w:val="nil"/>
              <w:left w:val="nil"/>
              <w:bottom w:val="single" w:sz="4" w:space="0" w:color="auto"/>
              <w:right w:val="single" w:sz="4" w:space="0" w:color="auto"/>
            </w:tcBorders>
            <w:shd w:val="clear" w:color="auto" w:fill="auto"/>
            <w:noWrap/>
            <w:vAlign w:val="center"/>
            <w:hideMark/>
          </w:tcPr>
          <w:p w14:paraId="6C3EA9E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4000</w:t>
            </w:r>
          </w:p>
        </w:tc>
      </w:tr>
      <w:tr w:rsidR="009629A2" w:rsidRPr="009629A2" w14:paraId="25551827"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36AEB596"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6779102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A6DD87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53168328"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1B2704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5589DFA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3A01B3C5"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4C8C62E3"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BENEFICIO BRUTO</w:t>
            </w:r>
          </w:p>
        </w:tc>
        <w:tc>
          <w:tcPr>
            <w:tcW w:w="1103" w:type="dxa"/>
            <w:tcBorders>
              <w:top w:val="nil"/>
              <w:left w:val="nil"/>
              <w:bottom w:val="single" w:sz="4" w:space="0" w:color="auto"/>
              <w:right w:val="single" w:sz="4" w:space="0" w:color="auto"/>
            </w:tcBorders>
            <w:shd w:val="clear" w:color="auto" w:fill="auto"/>
            <w:noWrap/>
            <w:vAlign w:val="center"/>
            <w:hideMark/>
          </w:tcPr>
          <w:p w14:paraId="40BA8CAF"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6485</w:t>
            </w:r>
          </w:p>
        </w:tc>
        <w:tc>
          <w:tcPr>
            <w:tcW w:w="1103" w:type="dxa"/>
            <w:tcBorders>
              <w:top w:val="nil"/>
              <w:left w:val="nil"/>
              <w:bottom w:val="single" w:sz="4" w:space="0" w:color="auto"/>
              <w:right w:val="single" w:sz="4" w:space="0" w:color="auto"/>
            </w:tcBorders>
            <w:shd w:val="clear" w:color="auto" w:fill="auto"/>
            <w:noWrap/>
            <w:vAlign w:val="center"/>
            <w:hideMark/>
          </w:tcPr>
          <w:p w14:paraId="4FB3F6D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5863</w:t>
            </w:r>
          </w:p>
        </w:tc>
        <w:tc>
          <w:tcPr>
            <w:tcW w:w="1103" w:type="dxa"/>
            <w:tcBorders>
              <w:top w:val="nil"/>
              <w:left w:val="nil"/>
              <w:bottom w:val="single" w:sz="4" w:space="0" w:color="auto"/>
              <w:right w:val="single" w:sz="4" w:space="0" w:color="auto"/>
            </w:tcBorders>
            <w:shd w:val="clear" w:color="auto" w:fill="auto"/>
            <w:noWrap/>
            <w:vAlign w:val="center"/>
            <w:hideMark/>
          </w:tcPr>
          <w:p w14:paraId="46111A6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9096</w:t>
            </w:r>
          </w:p>
        </w:tc>
        <w:tc>
          <w:tcPr>
            <w:tcW w:w="1103" w:type="dxa"/>
            <w:tcBorders>
              <w:top w:val="nil"/>
              <w:left w:val="nil"/>
              <w:bottom w:val="single" w:sz="4" w:space="0" w:color="auto"/>
              <w:right w:val="single" w:sz="4" w:space="0" w:color="auto"/>
            </w:tcBorders>
            <w:shd w:val="clear" w:color="auto" w:fill="auto"/>
            <w:noWrap/>
            <w:vAlign w:val="center"/>
            <w:hideMark/>
          </w:tcPr>
          <w:p w14:paraId="192DBC47"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12549</w:t>
            </w:r>
          </w:p>
        </w:tc>
        <w:tc>
          <w:tcPr>
            <w:tcW w:w="1103" w:type="dxa"/>
            <w:tcBorders>
              <w:top w:val="nil"/>
              <w:left w:val="nil"/>
              <w:bottom w:val="single" w:sz="4" w:space="0" w:color="auto"/>
              <w:right w:val="single" w:sz="4" w:space="0" w:color="auto"/>
            </w:tcBorders>
            <w:shd w:val="clear" w:color="auto" w:fill="auto"/>
            <w:noWrap/>
            <w:vAlign w:val="center"/>
            <w:hideMark/>
          </w:tcPr>
          <w:p w14:paraId="0A9CBCBF"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16703</w:t>
            </w:r>
          </w:p>
        </w:tc>
      </w:tr>
      <w:tr w:rsidR="009629A2" w:rsidRPr="009629A2" w14:paraId="3DADDE15"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6E5A51DF"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Intereses préstamo</w:t>
            </w:r>
          </w:p>
        </w:tc>
        <w:tc>
          <w:tcPr>
            <w:tcW w:w="1103" w:type="dxa"/>
            <w:tcBorders>
              <w:top w:val="nil"/>
              <w:left w:val="nil"/>
              <w:bottom w:val="single" w:sz="4" w:space="0" w:color="auto"/>
              <w:right w:val="single" w:sz="4" w:space="0" w:color="auto"/>
            </w:tcBorders>
            <w:shd w:val="clear" w:color="auto" w:fill="auto"/>
            <w:noWrap/>
            <w:vAlign w:val="center"/>
            <w:hideMark/>
          </w:tcPr>
          <w:p w14:paraId="1A03D8E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3000</w:t>
            </w:r>
          </w:p>
        </w:tc>
        <w:tc>
          <w:tcPr>
            <w:tcW w:w="1103" w:type="dxa"/>
            <w:tcBorders>
              <w:top w:val="nil"/>
              <w:left w:val="nil"/>
              <w:bottom w:val="single" w:sz="4" w:space="0" w:color="auto"/>
              <w:right w:val="single" w:sz="4" w:space="0" w:color="auto"/>
            </w:tcBorders>
            <w:shd w:val="clear" w:color="auto" w:fill="auto"/>
            <w:noWrap/>
            <w:vAlign w:val="center"/>
            <w:hideMark/>
          </w:tcPr>
          <w:p w14:paraId="20A4667E"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2400</w:t>
            </w:r>
          </w:p>
        </w:tc>
        <w:tc>
          <w:tcPr>
            <w:tcW w:w="1103" w:type="dxa"/>
            <w:tcBorders>
              <w:top w:val="nil"/>
              <w:left w:val="nil"/>
              <w:bottom w:val="single" w:sz="4" w:space="0" w:color="auto"/>
              <w:right w:val="single" w:sz="4" w:space="0" w:color="auto"/>
            </w:tcBorders>
            <w:shd w:val="clear" w:color="auto" w:fill="auto"/>
            <w:noWrap/>
            <w:vAlign w:val="center"/>
            <w:hideMark/>
          </w:tcPr>
          <w:p w14:paraId="5DFCA412"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1800</w:t>
            </w:r>
          </w:p>
        </w:tc>
        <w:tc>
          <w:tcPr>
            <w:tcW w:w="1103" w:type="dxa"/>
            <w:tcBorders>
              <w:top w:val="nil"/>
              <w:left w:val="nil"/>
              <w:bottom w:val="single" w:sz="4" w:space="0" w:color="auto"/>
              <w:right w:val="single" w:sz="4" w:space="0" w:color="auto"/>
            </w:tcBorders>
            <w:shd w:val="clear" w:color="auto" w:fill="auto"/>
            <w:noWrap/>
            <w:vAlign w:val="center"/>
            <w:hideMark/>
          </w:tcPr>
          <w:p w14:paraId="402F3E8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1200</w:t>
            </w:r>
          </w:p>
        </w:tc>
        <w:tc>
          <w:tcPr>
            <w:tcW w:w="1103" w:type="dxa"/>
            <w:tcBorders>
              <w:top w:val="nil"/>
              <w:left w:val="nil"/>
              <w:bottom w:val="single" w:sz="4" w:space="0" w:color="auto"/>
              <w:right w:val="single" w:sz="4" w:space="0" w:color="auto"/>
            </w:tcBorders>
            <w:shd w:val="clear" w:color="auto" w:fill="auto"/>
            <w:noWrap/>
            <w:vAlign w:val="center"/>
            <w:hideMark/>
          </w:tcPr>
          <w:p w14:paraId="6F7D86EB"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800</w:t>
            </w:r>
          </w:p>
        </w:tc>
      </w:tr>
      <w:tr w:rsidR="009629A2" w:rsidRPr="009629A2" w14:paraId="10819350"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22D9715"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Amortización préstamo</w:t>
            </w:r>
          </w:p>
        </w:tc>
        <w:tc>
          <w:tcPr>
            <w:tcW w:w="1103" w:type="dxa"/>
            <w:tcBorders>
              <w:top w:val="nil"/>
              <w:left w:val="nil"/>
              <w:bottom w:val="single" w:sz="4" w:space="0" w:color="auto"/>
              <w:right w:val="single" w:sz="4" w:space="0" w:color="auto"/>
            </w:tcBorders>
            <w:shd w:val="clear" w:color="auto" w:fill="auto"/>
            <w:noWrap/>
            <w:vAlign w:val="center"/>
            <w:hideMark/>
          </w:tcPr>
          <w:p w14:paraId="3A09D71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12000</w:t>
            </w:r>
          </w:p>
        </w:tc>
        <w:tc>
          <w:tcPr>
            <w:tcW w:w="1103" w:type="dxa"/>
            <w:tcBorders>
              <w:top w:val="nil"/>
              <w:left w:val="nil"/>
              <w:bottom w:val="single" w:sz="4" w:space="0" w:color="auto"/>
              <w:right w:val="single" w:sz="4" w:space="0" w:color="auto"/>
            </w:tcBorders>
            <w:shd w:val="clear" w:color="auto" w:fill="auto"/>
            <w:noWrap/>
            <w:vAlign w:val="center"/>
            <w:hideMark/>
          </w:tcPr>
          <w:p w14:paraId="268DA51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12000</w:t>
            </w:r>
          </w:p>
        </w:tc>
        <w:tc>
          <w:tcPr>
            <w:tcW w:w="1103" w:type="dxa"/>
            <w:tcBorders>
              <w:top w:val="nil"/>
              <w:left w:val="nil"/>
              <w:bottom w:val="single" w:sz="4" w:space="0" w:color="auto"/>
              <w:right w:val="single" w:sz="4" w:space="0" w:color="auto"/>
            </w:tcBorders>
            <w:shd w:val="clear" w:color="auto" w:fill="auto"/>
            <w:noWrap/>
            <w:vAlign w:val="center"/>
            <w:hideMark/>
          </w:tcPr>
          <w:p w14:paraId="23031004"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12000</w:t>
            </w:r>
          </w:p>
        </w:tc>
        <w:tc>
          <w:tcPr>
            <w:tcW w:w="1103" w:type="dxa"/>
            <w:tcBorders>
              <w:top w:val="nil"/>
              <w:left w:val="nil"/>
              <w:bottom w:val="single" w:sz="4" w:space="0" w:color="auto"/>
              <w:right w:val="single" w:sz="4" w:space="0" w:color="auto"/>
            </w:tcBorders>
            <w:shd w:val="clear" w:color="auto" w:fill="auto"/>
            <w:noWrap/>
            <w:vAlign w:val="center"/>
            <w:hideMark/>
          </w:tcPr>
          <w:p w14:paraId="478A26D2"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12000</w:t>
            </w:r>
          </w:p>
        </w:tc>
        <w:tc>
          <w:tcPr>
            <w:tcW w:w="1103" w:type="dxa"/>
            <w:tcBorders>
              <w:top w:val="nil"/>
              <w:left w:val="nil"/>
              <w:bottom w:val="single" w:sz="4" w:space="0" w:color="auto"/>
              <w:right w:val="single" w:sz="4" w:space="0" w:color="auto"/>
            </w:tcBorders>
            <w:shd w:val="clear" w:color="auto" w:fill="auto"/>
            <w:noWrap/>
            <w:vAlign w:val="center"/>
            <w:hideMark/>
          </w:tcPr>
          <w:p w14:paraId="1A001710"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12000</w:t>
            </w:r>
          </w:p>
        </w:tc>
      </w:tr>
      <w:tr w:rsidR="009629A2" w:rsidRPr="009629A2" w14:paraId="78119D87"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5FD1703"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6968BBB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71F604FD"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062A4FE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204728DB"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c>
          <w:tcPr>
            <w:tcW w:w="1103" w:type="dxa"/>
            <w:tcBorders>
              <w:top w:val="nil"/>
              <w:left w:val="nil"/>
              <w:bottom w:val="single" w:sz="4" w:space="0" w:color="auto"/>
              <w:right w:val="single" w:sz="4" w:space="0" w:color="auto"/>
            </w:tcBorders>
            <w:shd w:val="clear" w:color="auto" w:fill="auto"/>
            <w:noWrap/>
            <w:vAlign w:val="center"/>
            <w:hideMark/>
          </w:tcPr>
          <w:p w14:paraId="64F72349"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 </w:t>
            </w:r>
          </w:p>
        </w:tc>
      </w:tr>
      <w:tr w:rsidR="009629A2" w:rsidRPr="009629A2" w14:paraId="541DAEDA" w14:textId="77777777" w:rsidTr="00C11283">
        <w:trPr>
          <w:trHeight w:val="295"/>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56D54777"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BENEFICIO NETO</w:t>
            </w:r>
          </w:p>
        </w:tc>
        <w:tc>
          <w:tcPr>
            <w:tcW w:w="1103" w:type="dxa"/>
            <w:tcBorders>
              <w:top w:val="nil"/>
              <w:left w:val="nil"/>
              <w:bottom w:val="single" w:sz="4" w:space="0" w:color="auto"/>
              <w:right w:val="single" w:sz="4" w:space="0" w:color="auto"/>
            </w:tcBorders>
            <w:shd w:val="clear" w:color="auto" w:fill="auto"/>
            <w:noWrap/>
            <w:vAlign w:val="center"/>
            <w:hideMark/>
          </w:tcPr>
          <w:p w14:paraId="4F239126"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-8515</w:t>
            </w:r>
          </w:p>
        </w:tc>
        <w:tc>
          <w:tcPr>
            <w:tcW w:w="1103" w:type="dxa"/>
            <w:tcBorders>
              <w:top w:val="nil"/>
              <w:left w:val="nil"/>
              <w:bottom w:val="single" w:sz="4" w:space="0" w:color="auto"/>
              <w:right w:val="single" w:sz="4" w:space="0" w:color="auto"/>
            </w:tcBorders>
            <w:shd w:val="clear" w:color="auto" w:fill="auto"/>
            <w:noWrap/>
            <w:vAlign w:val="center"/>
            <w:hideMark/>
          </w:tcPr>
          <w:p w14:paraId="22842E6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-8537</w:t>
            </w:r>
          </w:p>
        </w:tc>
        <w:tc>
          <w:tcPr>
            <w:tcW w:w="1103" w:type="dxa"/>
            <w:tcBorders>
              <w:top w:val="nil"/>
              <w:left w:val="nil"/>
              <w:bottom w:val="single" w:sz="4" w:space="0" w:color="auto"/>
              <w:right w:val="single" w:sz="4" w:space="0" w:color="auto"/>
            </w:tcBorders>
            <w:shd w:val="clear" w:color="auto" w:fill="auto"/>
            <w:noWrap/>
            <w:vAlign w:val="center"/>
            <w:hideMark/>
          </w:tcPr>
          <w:p w14:paraId="43F41555"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-4704</w:t>
            </w:r>
          </w:p>
        </w:tc>
        <w:tc>
          <w:tcPr>
            <w:tcW w:w="1103" w:type="dxa"/>
            <w:tcBorders>
              <w:top w:val="nil"/>
              <w:left w:val="nil"/>
              <w:bottom w:val="single" w:sz="4" w:space="0" w:color="auto"/>
              <w:right w:val="single" w:sz="4" w:space="0" w:color="auto"/>
            </w:tcBorders>
            <w:shd w:val="clear" w:color="auto" w:fill="auto"/>
            <w:noWrap/>
            <w:vAlign w:val="center"/>
            <w:hideMark/>
          </w:tcPr>
          <w:p w14:paraId="05E32C68"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-651</w:t>
            </w:r>
          </w:p>
        </w:tc>
        <w:tc>
          <w:tcPr>
            <w:tcW w:w="1103" w:type="dxa"/>
            <w:tcBorders>
              <w:top w:val="nil"/>
              <w:left w:val="nil"/>
              <w:bottom w:val="single" w:sz="4" w:space="0" w:color="auto"/>
              <w:right w:val="single" w:sz="4" w:space="0" w:color="auto"/>
            </w:tcBorders>
            <w:shd w:val="clear" w:color="auto" w:fill="auto"/>
            <w:noWrap/>
            <w:vAlign w:val="center"/>
            <w:hideMark/>
          </w:tcPr>
          <w:p w14:paraId="772B530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3903</w:t>
            </w:r>
          </w:p>
        </w:tc>
      </w:tr>
      <w:tr w:rsidR="009629A2" w:rsidRPr="009629A2" w14:paraId="6D91AE0A" w14:textId="77777777" w:rsidTr="00C11283">
        <w:trPr>
          <w:trHeight w:val="310"/>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11C9C3BB" w14:textId="77777777"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Impuestos</w:t>
            </w:r>
          </w:p>
        </w:tc>
        <w:tc>
          <w:tcPr>
            <w:tcW w:w="1103" w:type="dxa"/>
            <w:tcBorders>
              <w:top w:val="nil"/>
              <w:left w:val="nil"/>
              <w:bottom w:val="nil"/>
              <w:right w:val="single" w:sz="4" w:space="0" w:color="auto"/>
            </w:tcBorders>
            <w:shd w:val="clear" w:color="auto" w:fill="auto"/>
            <w:noWrap/>
            <w:vAlign w:val="center"/>
            <w:hideMark/>
          </w:tcPr>
          <w:p w14:paraId="04668AF2"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-2555</w:t>
            </w:r>
          </w:p>
        </w:tc>
        <w:tc>
          <w:tcPr>
            <w:tcW w:w="1103" w:type="dxa"/>
            <w:tcBorders>
              <w:top w:val="nil"/>
              <w:left w:val="nil"/>
              <w:bottom w:val="nil"/>
              <w:right w:val="single" w:sz="4" w:space="0" w:color="auto"/>
            </w:tcBorders>
            <w:shd w:val="clear" w:color="auto" w:fill="auto"/>
            <w:noWrap/>
            <w:vAlign w:val="center"/>
            <w:hideMark/>
          </w:tcPr>
          <w:p w14:paraId="6CED0741"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-2561</w:t>
            </w:r>
          </w:p>
        </w:tc>
        <w:tc>
          <w:tcPr>
            <w:tcW w:w="1103" w:type="dxa"/>
            <w:tcBorders>
              <w:top w:val="nil"/>
              <w:left w:val="nil"/>
              <w:bottom w:val="nil"/>
              <w:right w:val="single" w:sz="4" w:space="0" w:color="auto"/>
            </w:tcBorders>
            <w:shd w:val="clear" w:color="auto" w:fill="auto"/>
            <w:noWrap/>
            <w:vAlign w:val="center"/>
            <w:hideMark/>
          </w:tcPr>
          <w:p w14:paraId="5C3C424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-1411</w:t>
            </w:r>
          </w:p>
        </w:tc>
        <w:tc>
          <w:tcPr>
            <w:tcW w:w="1103" w:type="dxa"/>
            <w:tcBorders>
              <w:top w:val="nil"/>
              <w:left w:val="nil"/>
              <w:bottom w:val="nil"/>
              <w:right w:val="single" w:sz="4" w:space="0" w:color="auto"/>
            </w:tcBorders>
            <w:shd w:val="clear" w:color="auto" w:fill="auto"/>
            <w:noWrap/>
            <w:vAlign w:val="center"/>
            <w:hideMark/>
          </w:tcPr>
          <w:p w14:paraId="0EC836DA"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-195</w:t>
            </w:r>
          </w:p>
        </w:tc>
        <w:tc>
          <w:tcPr>
            <w:tcW w:w="1103" w:type="dxa"/>
            <w:tcBorders>
              <w:top w:val="nil"/>
              <w:left w:val="nil"/>
              <w:bottom w:val="nil"/>
              <w:right w:val="single" w:sz="4" w:space="0" w:color="auto"/>
            </w:tcBorders>
            <w:shd w:val="clear" w:color="auto" w:fill="auto"/>
            <w:noWrap/>
            <w:vAlign w:val="center"/>
            <w:hideMark/>
          </w:tcPr>
          <w:p w14:paraId="31ED097C" w14:textId="77777777" w:rsidR="009629A2" w:rsidRPr="009629A2" w:rsidRDefault="009629A2" w:rsidP="009629A2">
            <w:pPr>
              <w:spacing w:after="0" w:line="240" w:lineRule="auto"/>
              <w:jc w:val="right"/>
              <w:rPr>
                <w:rFonts w:ascii="Calibri" w:eastAsia="Times New Roman" w:hAnsi="Calibri" w:cs="Calibri"/>
                <w:color w:val="000000"/>
                <w:lang w:eastAsia="es-UY"/>
              </w:rPr>
            </w:pPr>
            <w:r w:rsidRPr="009629A2">
              <w:rPr>
                <w:rFonts w:ascii="Calibri" w:eastAsia="Times New Roman" w:hAnsi="Calibri" w:cs="Calibri"/>
                <w:color w:val="000000"/>
                <w:lang w:eastAsia="es-UY"/>
              </w:rPr>
              <w:t>1171</w:t>
            </w:r>
          </w:p>
        </w:tc>
      </w:tr>
      <w:tr w:rsidR="009629A2" w:rsidRPr="009629A2" w14:paraId="41B8EC6E" w14:textId="77777777" w:rsidTr="00C11283">
        <w:trPr>
          <w:trHeight w:val="310"/>
        </w:trPr>
        <w:tc>
          <w:tcPr>
            <w:tcW w:w="4366" w:type="dxa"/>
            <w:tcBorders>
              <w:top w:val="nil"/>
              <w:left w:val="single" w:sz="4" w:space="0" w:color="auto"/>
              <w:bottom w:val="single" w:sz="4" w:space="0" w:color="auto"/>
              <w:right w:val="single" w:sz="4" w:space="0" w:color="auto"/>
            </w:tcBorders>
            <w:shd w:val="clear" w:color="auto" w:fill="auto"/>
            <w:noWrap/>
            <w:vAlign w:val="bottom"/>
            <w:hideMark/>
          </w:tcPr>
          <w:p w14:paraId="08CEA73A" w14:textId="57CF2F91" w:rsidR="009629A2" w:rsidRPr="009629A2" w:rsidRDefault="009629A2" w:rsidP="009629A2">
            <w:pPr>
              <w:spacing w:after="0" w:line="240" w:lineRule="auto"/>
              <w:jc w:val="center"/>
              <w:rPr>
                <w:rFonts w:ascii="Calibri" w:eastAsia="Times New Roman" w:hAnsi="Calibri" w:cs="Calibri"/>
                <w:color w:val="000000"/>
                <w:lang w:eastAsia="es-UY"/>
              </w:rPr>
            </w:pPr>
            <w:r w:rsidRPr="009629A2">
              <w:rPr>
                <w:rFonts w:ascii="Calibri" w:eastAsia="Times New Roman" w:hAnsi="Calibri" w:cs="Calibri"/>
                <w:color w:val="000000"/>
                <w:lang w:eastAsia="es-UY"/>
              </w:rPr>
              <w:t>BENEFICIO LÍQUIDO</w:t>
            </w:r>
          </w:p>
        </w:tc>
        <w:tc>
          <w:tcPr>
            <w:tcW w:w="1103" w:type="dxa"/>
            <w:tcBorders>
              <w:top w:val="single" w:sz="8" w:space="0" w:color="auto"/>
              <w:left w:val="nil"/>
              <w:bottom w:val="single" w:sz="8" w:space="0" w:color="auto"/>
              <w:right w:val="single" w:sz="4" w:space="0" w:color="auto"/>
            </w:tcBorders>
            <w:shd w:val="clear" w:color="auto" w:fill="auto"/>
            <w:noWrap/>
            <w:vAlign w:val="center"/>
            <w:hideMark/>
          </w:tcPr>
          <w:p w14:paraId="7AF21DA1" w14:textId="77777777" w:rsidR="009629A2" w:rsidRPr="009629A2" w:rsidRDefault="009629A2" w:rsidP="009629A2">
            <w:pPr>
              <w:spacing w:after="0" w:line="240" w:lineRule="auto"/>
              <w:jc w:val="right"/>
              <w:rPr>
                <w:rFonts w:ascii="Calibri" w:eastAsia="Times New Roman" w:hAnsi="Calibri" w:cs="Calibri"/>
                <w:b/>
                <w:bCs/>
                <w:color w:val="000000"/>
                <w:lang w:eastAsia="es-UY"/>
              </w:rPr>
            </w:pPr>
            <w:r w:rsidRPr="009629A2">
              <w:rPr>
                <w:rFonts w:ascii="Calibri" w:eastAsia="Times New Roman" w:hAnsi="Calibri" w:cs="Calibri"/>
                <w:b/>
                <w:bCs/>
                <w:color w:val="000000"/>
                <w:lang w:eastAsia="es-UY"/>
              </w:rPr>
              <w:t>-5961</w:t>
            </w:r>
          </w:p>
        </w:tc>
        <w:tc>
          <w:tcPr>
            <w:tcW w:w="1103" w:type="dxa"/>
            <w:tcBorders>
              <w:top w:val="single" w:sz="8" w:space="0" w:color="auto"/>
              <w:left w:val="nil"/>
              <w:bottom w:val="single" w:sz="8" w:space="0" w:color="auto"/>
              <w:right w:val="single" w:sz="4" w:space="0" w:color="auto"/>
            </w:tcBorders>
            <w:shd w:val="clear" w:color="auto" w:fill="auto"/>
            <w:noWrap/>
            <w:vAlign w:val="center"/>
            <w:hideMark/>
          </w:tcPr>
          <w:p w14:paraId="3567A738" w14:textId="77777777" w:rsidR="009629A2" w:rsidRPr="009629A2" w:rsidRDefault="009629A2" w:rsidP="009629A2">
            <w:pPr>
              <w:spacing w:after="0" w:line="240" w:lineRule="auto"/>
              <w:jc w:val="right"/>
              <w:rPr>
                <w:rFonts w:ascii="Calibri" w:eastAsia="Times New Roman" w:hAnsi="Calibri" w:cs="Calibri"/>
                <w:b/>
                <w:bCs/>
                <w:color w:val="000000"/>
                <w:lang w:eastAsia="es-UY"/>
              </w:rPr>
            </w:pPr>
            <w:r w:rsidRPr="009629A2">
              <w:rPr>
                <w:rFonts w:ascii="Calibri" w:eastAsia="Times New Roman" w:hAnsi="Calibri" w:cs="Calibri"/>
                <w:b/>
                <w:bCs/>
                <w:color w:val="000000"/>
                <w:lang w:eastAsia="es-UY"/>
              </w:rPr>
              <w:t>-5976</w:t>
            </w:r>
          </w:p>
        </w:tc>
        <w:tc>
          <w:tcPr>
            <w:tcW w:w="1103" w:type="dxa"/>
            <w:tcBorders>
              <w:top w:val="single" w:sz="8" w:space="0" w:color="auto"/>
              <w:left w:val="nil"/>
              <w:bottom w:val="single" w:sz="8" w:space="0" w:color="auto"/>
              <w:right w:val="single" w:sz="4" w:space="0" w:color="auto"/>
            </w:tcBorders>
            <w:shd w:val="clear" w:color="auto" w:fill="auto"/>
            <w:noWrap/>
            <w:vAlign w:val="center"/>
            <w:hideMark/>
          </w:tcPr>
          <w:p w14:paraId="6486E163" w14:textId="77777777" w:rsidR="009629A2" w:rsidRPr="009629A2" w:rsidRDefault="009629A2" w:rsidP="009629A2">
            <w:pPr>
              <w:spacing w:after="0" w:line="240" w:lineRule="auto"/>
              <w:jc w:val="right"/>
              <w:rPr>
                <w:rFonts w:ascii="Calibri" w:eastAsia="Times New Roman" w:hAnsi="Calibri" w:cs="Calibri"/>
                <w:b/>
                <w:bCs/>
                <w:color w:val="000000"/>
                <w:lang w:eastAsia="es-UY"/>
              </w:rPr>
            </w:pPr>
            <w:r w:rsidRPr="009629A2">
              <w:rPr>
                <w:rFonts w:ascii="Calibri" w:eastAsia="Times New Roman" w:hAnsi="Calibri" w:cs="Calibri"/>
                <w:b/>
                <w:bCs/>
                <w:color w:val="000000"/>
                <w:lang w:eastAsia="es-UY"/>
              </w:rPr>
              <w:t>-3293</w:t>
            </w:r>
          </w:p>
        </w:tc>
        <w:tc>
          <w:tcPr>
            <w:tcW w:w="1103" w:type="dxa"/>
            <w:tcBorders>
              <w:top w:val="single" w:sz="8" w:space="0" w:color="auto"/>
              <w:left w:val="nil"/>
              <w:bottom w:val="single" w:sz="8" w:space="0" w:color="auto"/>
              <w:right w:val="single" w:sz="4" w:space="0" w:color="auto"/>
            </w:tcBorders>
            <w:shd w:val="clear" w:color="auto" w:fill="auto"/>
            <w:noWrap/>
            <w:vAlign w:val="center"/>
            <w:hideMark/>
          </w:tcPr>
          <w:p w14:paraId="25818F33" w14:textId="77777777" w:rsidR="009629A2" w:rsidRPr="009629A2" w:rsidRDefault="009629A2" w:rsidP="009629A2">
            <w:pPr>
              <w:spacing w:after="0" w:line="240" w:lineRule="auto"/>
              <w:jc w:val="right"/>
              <w:rPr>
                <w:rFonts w:ascii="Calibri" w:eastAsia="Times New Roman" w:hAnsi="Calibri" w:cs="Calibri"/>
                <w:b/>
                <w:bCs/>
                <w:color w:val="000000"/>
                <w:lang w:eastAsia="es-UY"/>
              </w:rPr>
            </w:pPr>
            <w:r w:rsidRPr="009629A2">
              <w:rPr>
                <w:rFonts w:ascii="Calibri" w:eastAsia="Times New Roman" w:hAnsi="Calibri" w:cs="Calibri"/>
                <w:b/>
                <w:bCs/>
                <w:color w:val="000000"/>
                <w:lang w:eastAsia="es-UY"/>
              </w:rPr>
              <w:t>-456</w:t>
            </w:r>
          </w:p>
        </w:tc>
        <w:tc>
          <w:tcPr>
            <w:tcW w:w="1103" w:type="dxa"/>
            <w:tcBorders>
              <w:top w:val="single" w:sz="8" w:space="0" w:color="auto"/>
              <w:left w:val="nil"/>
              <w:bottom w:val="single" w:sz="8" w:space="0" w:color="auto"/>
              <w:right w:val="single" w:sz="8" w:space="0" w:color="auto"/>
            </w:tcBorders>
            <w:shd w:val="clear" w:color="auto" w:fill="auto"/>
            <w:noWrap/>
            <w:vAlign w:val="center"/>
            <w:hideMark/>
          </w:tcPr>
          <w:p w14:paraId="765F5125" w14:textId="77777777" w:rsidR="009629A2" w:rsidRPr="009629A2" w:rsidRDefault="009629A2" w:rsidP="009629A2">
            <w:pPr>
              <w:spacing w:after="0" w:line="240" w:lineRule="auto"/>
              <w:jc w:val="right"/>
              <w:rPr>
                <w:rFonts w:ascii="Calibri" w:eastAsia="Times New Roman" w:hAnsi="Calibri" w:cs="Calibri"/>
                <w:b/>
                <w:bCs/>
                <w:color w:val="000000"/>
                <w:lang w:eastAsia="es-UY"/>
              </w:rPr>
            </w:pPr>
            <w:r w:rsidRPr="009629A2">
              <w:rPr>
                <w:rFonts w:ascii="Calibri" w:eastAsia="Times New Roman" w:hAnsi="Calibri" w:cs="Calibri"/>
                <w:b/>
                <w:bCs/>
                <w:color w:val="000000"/>
                <w:lang w:eastAsia="es-UY"/>
              </w:rPr>
              <w:t>2732</w:t>
            </w:r>
          </w:p>
        </w:tc>
      </w:tr>
    </w:tbl>
    <w:tbl>
      <w:tblPr>
        <w:tblpPr w:leftFromText="141" w:rightFromText="141" w:vertAnchor="text" w:horzAnchor="margin" w:tblpY="-960"/>
        <w:tblW w:w="9793" w:type="dxa"/>
        <w:tblCellMar>
          <w:left w:w="70" w:type="dxa"/>
          <w:right w:w="70" w:type="dxa"/>
        </w:tblCellMar>
        <w:tblLook w:val="04A0" w:firstRow="1" w:lastRow="0" w:firstColumn="1" w:lastColumn="0" w:noHBand="0" w:noVBand="1"/>
      </w:tblPr>
      <w:tblGrid>
        <w:gridCol w:w="882"/>
        <w:gridCol w:w="881"/>
        <w:gridCol w:w="881"/>
        <w:gridCol w:w="881"/>
        <w:gridCol w:w="881"/>
        <w:gridCol w:w="692"/>
        <w:gridCol w:w="1135"/>
        <w:gridCol w:w="890"/>
        <w:gridCol w:w="890"/>
        <w:gridCol w:w="890"/>
        <w:gridCol w:w="890"/>
      </w:tblGrid>
      <w:tr w:rsidR="00E41490" w:rsidRPr="000A4A34" w14:paraId="5F4D921D" w14:textId="77777777" w:rsidTr="00E41490">
        <w:trPr>
          <w:trHeight w:val="416"/>
        </w:trPr>
        <w:tc>
          <w:tcPr>
            <w:tcW w:w="5098" w:type="dxa"/>
            <w:gridSpan w:val="6"/>
            <w:tcBorders>
              <w:top w:val="single" w:sz="4" w:space="0" w:color="auto"/>
              <w:left w:val="single" w:sz="4" w:space="0" w:color="auto"/>
              <w:bottom w:val="single" w:sz="4" w:space="0" w:color="auto"/>
              <w:right w:val="nil"/>
            </w:tcBorders>
            <w:shd w:val="clear" w:color="000000" w:fill="A5A5A5"/>
            <w:noWrap/>
            <w:vAlign w:val="bottom"/>
            <w:hideMark/>
          </w:tcPr>
          <w:p w14:paraId="28D48C08" w14:textId="2E9D7187" w:rsidR="00C11283" w:rsidRPr="000A4A34" w:rsidRDefault="00C11283" w:rsidP="00E13DB0">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PRESUPUESTO FINANCIERO caso optimista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DE2D" w14:textId="3A7116E0"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Año</w:t>
            </w:r>
            <w:r w:rsidR="00E41490">
              <w:rPr>
                <w:rFonts w:ascii="Calibri" w:eastAsia="Times New Roman" w:hAnsi="Calibri" w:cs="Calibri"/>
                <w:color w:val="000000"/>
                <w:lang w:eastAsia="es-UY"/>
              </w:rPr>
              <w:t xml:space="preserve"> </w:t>
            </w:r>
            <w:r w:rsidRPr="000A4A34">
              <w:rPr>
                <w:rFonts w:ascii="Calibri" w:eastAsia="Times New Roman" w:hAnsi="Calibri" w:cs="Calibri"/>
                <w:color w:val="000000"/>
                <w:lang w:eastAsia="es-UY"/>
              </w:rPr>
              <w:t>2023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B46B4A"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2024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84FB5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2025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5AAB2A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2026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95D65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2027</w:t>
            </w:r>
          </w:p>
        </w:tc>
      </w:tr>
      <w:tr w:rsidR="00C11283" w:rsidRPr="000A4A34" w14:paraId="7B6DB216" w14:textId="77777777" w:rsidTr="00E41490">
        <w:trPr>
          <w:trHeight w:val="316"/>
        </w:trPr>
        <w:tc>
          <w:tcPr>
            <w:tcW w:w="882" w:type="dxa"/>
            <w:tcBorders>
              <w:top w:val="nil"/>
              <w:left w:val="single" w:sz="4" w:space="0" w:color="auto"/>
              <w:bottom w:val="single" w:sz="4" w:space="0" w:color="auto"/>
              <w:right w:val="nil"/>
            </w:tcBorders>
            <w:shd w:val="clear" w:color="auto" w:fill="auto"/>
            <w:noWrap/>
            <w:vAlign w:val="bottom"/>
            <w:hideMark/>
          </w:tcPr>
          <w:p w14:paraId="3DEB44B1"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single" w:sz="4" w:space="0" w:color="auto"/>
              <w:right w:val="nil"/>
            </w:tcBorders>
            <w:shd w:val="clear" w:color="auto" w:fill="auto"/>
            <w:noWrap/>
            <w:vAlign w:val="bottom"/>
            <w:hideMark/>
          </w:tcPr>
          <w:p w14:paraId="05B71232"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single" w:sz="4" w:space="0" w:color="auto"/>
              <w:right w:val="nil"/>
            </w:tcBorders>
            <w:shd w:val="clear" w:color="auto" w:fill="auto"/>
            <w:noWrap/>
            <w:vAlign w:val="bottom"/>
            <w:hideMark/>
          </w:tcPr>
          <w:p w14:paraId="5B41BE1C"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single" w:sz="4" w:space="0" w:color="auto"/>
              <w:right w:val="nil"/>
            </w:tcBorders>
            <w:shd w:val="clear" w:color="auto" w:fill="auto"/>
            <w:noWrap/>
            <w:vAlign w:val="bottom"/>
            <w:hideMark/>
          </w:tcPr>
          <w:p w14:paraId="04272FFC"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single" w:sz="4" w:space="0" w:color="auto"/>
              <w:right w:val="nil"/>
            </w:tcBorders>
            <w:shd w:val="clear" w:color="auto" w:fill="auto"/>
            <w:noWrap/>
            <w:vAlign w:val="bottom"/>
            <w:hideMark/>
          </w:tcPr>
          <w:p w14:paraId="6E689B07"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692" w:type="dxa"/>
            <w:tcBorders>
              <w:top w:val="nil"/>
              <w:left w:val="nil"/>
              <w:bottom w:val="single" w:sz="4" w:space="0" w:color="auto"/>
              <w:right w:val="nil"/>
            </w:tcBorders>
            <w:shd w:val="clear" w:color="auto" w:fill="auto"/>
            <w:noWrap/>
            <w:vAlign w:val="bottom"/>
            <w:hideMark/>
          </w:tcPr>
          <w:p w14:paraId="3E105C7F" w14:textId="77777777" w:rsidR="00C11283" w:rsidRPr="000A4A34" w:rsidRDefault="00C11283" w:rsidP="00C11283">
            <w:pPr>
              <w:spacing w:after="0" w:line="240" w:lineRule="auto"/>
              <w:jc w:val="center"/>
              <w:rPr>
                <w:rFonts w:ascii="Calibri" w:eastAsia="Times New Roman" w:hAnsi="Calibri" w:cs="Calibri"/>
                <w:color w:val="000000"/>
                <w:sz w:val="24"/>
                <w:szCs w:val="24"/>
                <w:lang w:eastAsia="es-UY"/>
              </w:rPr>
            </w:pPr>
            <w:r w:rsidRPr="000A4A34">
              <w:rPr>
                <w:rFonts w:ascii="Calibri" w:eastAsia="Times New Roman" w:hAnsi="Calibri" w:cs="Calibri"/>
                <w:color w:val="000000"/>
                <w:sz w:val="24"/>
                <w:szCs w:val="24"/>
                <w:lang w:eastAsia="es-UY"/>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4B93ED8"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Dolares</w:t>
            </w:r>
          </w:p>
        </w:tc>
        <w:tc>
          <w:tcPr>
            <w:tcW w:w="890" w:type="dxa"/>
            <w:tcBorders>
              <w:top w:val="nil"/>
              <w:left w:val="nil"/>
              <w:bottom w:val="single" w:sz="4" w:space="0" w:color="auto"/>
              <w:right w:val="single" w:sz="4" w:space="0" w:color="auto"/>
            </w:tcBorders>
            <w:shd w:val="clear" w:color="auto" w:fill="auto"/>
            <w:noWrap/>
            <w:vAlign w:val="bottom"/>
            <w:hideMark/>
          </w:tcPr>
          <w:p w14:paraId="21AC9B9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bottom"/>
            <w:hideMark/>
          </w:tcPr>
          <w:p w14:paraId="75DACA3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bottom"/>
            <w:hideMark/>
          </w:tcPr>
          <w:p w14:paraId="658DC886"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bottom"/>
            <w:hideMark/>
          </w:tcPr>
          <w:p w14:paraId="0B529D6A"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r>
      <w:tr w:rsidR="00E41490" w:rsidRPr="000A4A34" w14:paraId="155A0783" w14:textId="77777777" w:rsidTr="00E41490">
        <w:trPr>
          <w:trHeight w:val="316"/>
        </w:trPr>
        <w:tc>
          <w:tcPr>
            <w:tcW w:w="882" w:type="dxa"/>
            <w:tcBorders>
              <w:top w:val="nil"/>
              <w:left w:val="single" w:sz="8" w:space="0" w:color="auto"/>
              <w:bottom w:val="single" w:sz="8" w:space="0" w:color="auto"/>
              <w:right w:val="nil"/>
            </w:tcBorders>
            <w:shd w:val="clear" w:color="auto" w:fill="auto"/>
            <w:noWrap/>
            <w:vAlign w:val="center"/>
            <w:hideMark/>
          </w:tcPr>
          <w:p w14:paraId="3A55FA3E"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4216" w:type="dxa"/>
            <w:gridSpan w:val="5"/>
            <w:tcBorders>
              <w:top w:val="nil"/>
              <w:left w:val="nil"/>
              <w:bottom w:val="single" w:sz="8" w:space="0" w:color="auto"/>
              <w:right w:val="nil"/>
            </w:tcBorders>
            <w:shd w:val="clear" w:color="auto" w:fill="auto"/>
            <w:noWrap/>
            <w:vAlign w:val="center"/>
            <w:hideMark/>
          </w:tcPr>
          <w:p w14:paraId="0F6DE6EE"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VENTAS</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640FA1A"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120285</w:t>
            </w:r>
          </w:p>
        </w:tc>
        <w:tc>
          <w:tcPr>
            <w:tcW w:w="890" w:type="dxa"/>
            <w:tcBorders>
              <w:top w:val="nil"/>
              <w:left w:val="nil"/>
              <w:bottom w:val="single" w:sz="4" w:space="0" w:color="auto"/>
              <w:right w:val="single" w:sz="4" w:space="0" w:color="auto"/>
            </w:tcBorders>
            <w:shd w:val="clear" w:color="auto" w:fill="auto"/>
            <w:noWrap/>
            <w:vAlign w:val="center"/>
            <w:hideMark/>
          </w:tcPr>
          <w:p w14:paraId="05C76F6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134514</w:t>
            </w:r>
          </w:p>
        </w:tc>
        <w:tc>
          <w:tcPr>
            <w:tcW w:w="890" w:type="dxa"/>
            <w:tcBorders>
              <w:top w:val="nil"/>
              <w:left w:val="nil"/>
              <w:bottom w:val="single" w:sz="4" w:space="0" w:color="auto"/>
              <w:right w:val="single" w:sz="4" w:space="0" w:color="auto"/>
            </w:tcBorders>
            <w:shd w:val="clear" w:color="auto" w:fill="auto"/>
            <w:noWrap/>
            <w:vAlign w:val="center"/>
            <w:hideMark/>
          </w:tcPr>
          <w:p w14:paraId="4F0A29A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147965</w:t>
            </w:r>
          </w:p>
        </w:tc>
        <w:tc>
          <w:tcPr>
            <w:tcW w:w="890" w:type="dxa"/>
            <w:tcBorders>
              <w:top w:val="nil"/>
              <w:left w:val="nil"/>
              <w:bottom w:val="single" w:sz="4" w:space="0" w:color="auto"/>
              <w:right w:val="single" w:sz="4" w:space="0" w:color="auto"/>
            </w:tcBorders>
            <w:shd w:val="clear" w:color="auto" w:fill="auto"/>
            <w:noWrap/>
            <w:vAlign w:val="center"/>
            <w:hideMark/>
          </w:tcPr>
          <w:p w14:paraId="53EC8D9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162761</w:t>
            </w:r>
          </w:p>
        </w:tc>
        <w:tc>
          <w:tcPr>
            <w:tcW w:w="890" w:type="dxa"/>
            <w:tcBorders>
              <w:top w:val="nil"/>
              <w:left w:val="nil"/>
              <w:bottom w:val="single" w:sz="4" w:space="0" w:color="auto"/>
              <w:right w:val="single" w:sz="4" w:space="0" w:color="auto"/>
            </w:tcBorders>
            <w:shd w:val="clear" w:color="auto" w:fill="auto"/>
            <w:noWrap/>
            <w:vAlign w:val="center"/>
            <w:hideMark/>
          </w:tcPr>
          <w:p w14:paraId="35017E60"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179037</w:t>
            </w:r>
          </w:p>
        </w:tc>
      </w:tr>
      <w:tr w:rsidR="00C11283" w:rsidRPr="000A4A34" w14:paraId="4F941A7F"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39DEEFE0"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Insumos, herramientas, ropa de trabajo</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8A54290"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6000</w:t>
            </w:r>
          </w:p>
        </w:tc>
        <w:tc>
          <w:tcPr>
            <w:tcW w:w="890" w:type="dxa"/>
            <w:tcBorders>
              <w:top w:val="nil"/>
              <w:left w:val="nil"/>
              <w:bottom w:val="single" w:sz="4" w:space="0" w:color="auto"/>
              <w:right w:val="single" w:sz="4" w:space="0" w:color="auto"/>
            </w:tcBorders>
            <w:shd w:val="clear" w:color="auto" w:fill="auto"/>
            <w:noWrap/>
            <w:vAlign w:val="center"/>
            <w:hideMark/>
          </w:tcPr>
          <w:p w14:paraId="36F74E2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6000</w:t>
            </w:r>
          </w:p>
        </w:tc>
        <w:tc>
          <w:tcPr>
            <w:tcW w:w="890" w:type="dxa"/>
            <w:tcBorders>
              <w:top w:val="nil"/>
              <w:left w:val="nil"/>
              <w:bottom w:val="single" w:sz="4" w:space="0" w:color="auto"/>
              <w:right w:val="single" w:sz="4" w:space="0" w:color="auto"/>
            </w:tcBorders>
            <w:shd w:val="clear" w:color="auto" w:fill="auto"/>
            <w:noWrap/>
            <w:vAlign w:val="bottom"/>
            <w:hideMark/>
          </w:tcPr>
          <w:p w14:paraId="487DFEB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6300</w:t>
            </w:r>
          </w:p>
        </w:tc>
        <w:tc>
          <w:tcPr>
            <w:tcW w:w="890" w:type="dxa"/>
            <w:tcBorders>
              <w:top w:val="nil"/>
              <w:left w:val="nil"/>
              <w:bottom w:val="single" w:sz="4" w:space="0" w:color="auto"/>
              <w:right w:val="single" w:sz="4" w:space="0" w:color="auto"/>
            </w:tcBorders>
            <w:shd w:val="clear" w:color="auto" w:fill="auto"/>
            <w:noWrap/>
            <w:vAlign w:val="bottom"/>
            <w:hideMark/>
          </w:tcPr>
          <w:p w14:paraId="24A19670"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6615</w:t>
            </w:r>
          </w:p>
        </w:tc>
        <w:tc>
          <w:tcPr>
            <w:tcW w:w="890" w:type="dxa"/>
            <w:tcBorders>
              <w:top w:val="nil"/>
              <w:left w:val="nil"/>
              <w:bottom w:val="single" w:sz="4" w:space="0" w:color="auto"/>
              <w:right w:val="single" w:sz="4" w:space="0" w:color="auto"/>
            </w:tcBorders>
            <w:shd w:val="clear" w:color="auto" w:fill="auto"/>
            <w:noWrap/>
            <w:vAlign w:val="bottom"/>
            <w:hideMark/>
          </w:tcPr>
          <w:p w14:paraId="66150600"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6946</w:t>
            </w:r>
          </w:p>
        </w:tc>
      </w:tr>
      <w:tr w:rsidR="00C11283" w:rsidRPr="000A4A34" w14:paraId="79810BA1"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FC95492"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Mano de obra</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9BE6E7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74400</w:t>
            </w:r>
          </w:p>
        </w:tc>
        <w:tc>
          <w:tcPr>
            <w:tcW w:w="890" w:type="dxa"/>
            <w:tcBorders>
              <w:top w:val="nil"/>
              <w:left w:val="nil"/>
              <w:bottom w:val="single" w:sz="4" w:space="0" w:color="auto"/>
              <w:right w:val="single" w:sz="4" w:space="0" w:color="auto"/>
            </w:tcBorders>
            <w:shd w:val="clear" w:color="auto" w:fill="auto"/>
            <w:noWrap/>
            <w:vAlign w:val="center"/>
            <w:hideMark/>
          </w:tcPr>
          <w:p w14:paraId="49A05D70"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76632</w:t>
            </w:r>
          </w:p>
        </w:tc>
        <w:tc>
          <w:tcPr>
            <w:tcW w:w="890" w:type="dxa"/>
            <w:tcBorders>
              <w:top w:val="nil"/>
              <w:left w:val="nil"/>
              <w:bottom w:val="single" w:sz="4" w:space="0" w:color="auto"/>
              <w:right w:val="single" w:sz="4" w:space="0" w:color="auto"/>
            </w:tcBorders>
            <w:shd w:val="clear" w:color="auto" w:fill="auto"/>
            <w:noWrap/>
            <w:vAlign w:val="center"/>
            <w:hideMark/>
          </w:tcPr>
          <w:p w14:paraId="282D70D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78548</w:t>
            </w:r>
          </w:p>
        </w:tc>
        <w:tc>
          <w:tcPr>
            <w:tcW w:w="890" w:type="dxa"/>
            <w:tcBorders>
              <w:top w:val="nil"/>
              <w:left w:val="nil"/>
              <w:bottom w:val="single" w:sz="4" w:space="0" w:color="auto"/>
              <w:right w:val="single" w:sz="4" w:space="0" w:color="auto"/>
            </w:tcBorders>
            <w:shd w:val="clear" w:color="auto" w:fill="auto"/>
            <w:noWrap/>
            <w:vAlign w:val="center"/>
            <w:hideMark/>
          </w:tcPr>
          <w:p w14:paraId="724F0288"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80511</w:t>
            </w:r>
          </w:p>
        </w:tc>
        <w:tc>
          <w:tcPr>
            <w:tcW w:w="890" w:type="dxa"/>
            <w:tcBorders>
              <w:top w:val="nil"/>
              <w:left w:val="nil"/>
              <w:bottom w:val="single" w:sz="4" w:space="0" w:color="auto"/>
              <w:right w:val="single" w:sz="4" w:space="0" w:color="auto"/>
            </w:tcBorders>
            <w:shd w:val="clear" w:color="auto" w:fill="auto"/>
            <w:noWrap/>
            <w:vAlign w:val="center"/>
            <w:hideMark/>
          </w:tcPr>
          <w:p w14:paraId="5C21031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82122</w:t>
            </w:r>
          </w:p>
        </w:tc>
      </w:tr>
      <w:tr w:rsidR="00E41490" w:rsidRPr="000A4A34" w14:paraId="1BC8C0B3" w14:textId="77777777" w:rsidTr="00E41490">
        <w:trPr>
          <w:trHeight w:val="316"/>
        </w:trPr>
        <w:tc>
          <w:tcPr>
            <w:tcW w:w="882" w:type="dxa"/>
            <w:tcBorders>
              <w:top w:val="nil"/>
              <w:left w:val="single" w:sz="8" w:space="0" w:color="auto"/>
              <w:bottom w:val="single" w:sz="8" w:space="0" w:color="auto"/>
              <w:right w:val="nil"/>
            </w:tcBorders>
            <w:shd w:val="clear" w:color="auto" w:fill="auto"/>
            <w:noWrap/>
            <w:vAlign w:val="center"/>
            <w:hideMark/>
          </w:tcPr>
          <w:p w14:paraId="66A8241C"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4216" w:type="dxa"/>
            <w:gridSpan w:val="5"/>
            <w:tcBorders>
              <w:top w:val="single" w:sz="8" w:space="0" w:color="auto"/>
              <w:left w:val="nil"/>
              <w:bottom w:val="single" w:sz="8" w:space="0" w:color="auto"/>
              <w:right w:val="nil"/>
            </w:tcBorders>
            <w:shd w:val="clear" w:color="auto" w:fill="auto"/>
            <w:noWrap/>
            <w:vAlign w:val="center"/>
            <w:hideMark/>
          </w:tcPr>
          <w:p w14:paraId="5B7E337E" w14:textId="77777777" w:rsidR="00C11283" w:rsidRPr="000A4A34" w:rsidRDefault="00C11283" w:rsidP="00C11283">
            <w:pPr>
              <w:spacing w:after="0" w:line="240" w:lineRule="auto"/>
              <w:rPr>
                <w:rFonts w:ascii="Calibri" w:eastAsia="Times New Roman" w:hAnsi="Calibri" w:cs="Calibri"/>
                <w:color w:val="000000"/>
                <w:lang w:eastAsia="es-UY"/>
              </w:rPr>
            </w:pPr>
            <w:r w:rsidRPr="000A4A34">
              <w:rPr>
                <w:rFonts w:ascii="Calibri" w:eastAsia="Times New Roman" w:hAnsi="Calibri" w:cs="Calibri"/>
                <w:color w:val="000000"/>
                <w:lang w:eastAsia="es-UY"/>
              </w:rPr>
              <w:t xml:space="preserve">                   MARGEN PRODUCCION</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38A432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39885</w:t>
            </w:r>
          </w:p>
        </w:tc>
        <w:tc>
          <w:tcPr>
            <w:tcW w:w="890" w:type="dxa"/>
            <w:tcBorders>
              <w:top w:val="nil"/>
              <w:left w:val="nil"/>
              <w:bottom w:val="single" w:sz="4" w:space="0" w:color="auto"/>
              <w:right w:val="single" w:sz="4" w:space="0" w:color="auto"/>
            </w:tcBorders>
            <w:shd w:val="clear" w:color="auto" w:fill="auto"/>
            <w:noWrap/>
            <w:vAlign w:val="center"/>
            <w:hideMark/>
          </w:tcPr>
          <w:p w14:paraId="3A3E71CD"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51882</w:t>
            </w:r>
          </w:p>
        </w:tc>
        <w:tc>
          <w:tcPr>
            <w:tcW w:w="890" w:type="dxa"/>
            <w:tcBorders>
              <w:top w:val="nil"/>
              <w:left w:val="nil"/>
              <w:bottom w:val="single" w:sz="4" w:space="0" w:color="auto"/>
              <w:right w:val="single" w:sz="4" w:space="0" w:color="auto"/>
            </w:tcBorders>
            <w:shd w:val="clear" w:color="auto" w:fill="auto"/>
            <w:noWrap/>
            <w:vAlign w:val="center"/>
            <w:hideMark/>
          </w:tcPr>
          <w:p w14:paraId="08A0A862"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63117</w:t>
            </w:r>
          </w:p>
        </w:tc>
        <w:tc>
          <w:tcPr>
            <w:tcW w:w="890" w:type="dxa"/>
            <w:tcBorders>
              <w:top w:val="nil"/>
              <w:left w:val="nil"/>
              <w:bottom w:val="single" w:sz="4" w:space="0" w:color="auto"/>
              <w:right w:val="single" w:sz="4" w:space="0" w:color="auto"/>
            </w:tcBorders>
            <w:shd w:val="clear" w:color="auto" w:fill="auto"/>
            <w:noWrap/>
            <w:vAlign w:val="center"/>
            <w:hideMark/>
          </w:tcPr>
          <w:p w14:paraId="1668621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75635</w:t>
            </w:r>
          </w:p>
        </w:tc>
        <w:tc>
          <w:tcPr>
            <w:tcW w:w="890" w:type="dxa"/>
            <w:tcBorders>
              <w:top w:val="nil"/>
              <w:left w:val="nil"/>
              <w:bottom w:val="single" w:sz="4" w:space="0" w:color="auto"/>
              <w:right w:val="single" w:sz="4" w:space="0" w:color="auto"/>
            </w:tcBorders>
            <w:shd w:val="clear" w:color="auto" w:fill="auto"/>
            <w:noWrap/>
            <w:vAlign w:val="center"/>
            <w:hideMark/>
          </w:tcPr>
          <w:p w14:paraId="3D87BF7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89970</w:t>
            </w:r>
          </w:p>
        </w:tc>
      </w:tr>
      <w:tr w:rsidR="00C11283" w:rsidRPr="000A4A34" w14:paraId="42876FB5" w14:textId="77777777" w:rsidTr="00E41490">
        <w:trPr>
          <w:trHeight w:val="316"/>
        </w:trPr>
        <w:tc>
          <w:tcPr>
            <w:tcW w:w="882" w:type="dxa"/>
            <w:tcBorders>
              <w:top w:val="nil"/>
              <w:left w:val="single" w:sz="8" w:space="0" w:color="auto"/>
              <w:bottom w:val="nil"/>
              <w:right w:val="nil"/>
            </w:tcBorders>
            <w:shd w:val="clear" w:color="auto" w:fill="auto"/>
            <w:noWrap/>
            <w:vAlign w:val="center"/>
            <w:hideMark/>
          </w:tcPr>
          <w:p w14:paraId="7F955AA8"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nil"/>
              <w:right w:val="nil"/>
            </w:tcBorders>
            <w:shd w:val="clear" w:color="auto" w:fill="auto"/>
            <w:noWrap/>
            <w:vAlign w:val="bottom"/>
            <w:hideMark/>
          </w:tcPr>
          <w:p w14:paraId="1FC3D1C0" w14:textId="77777777" w:rsidR="00C11283" w:rsidRPr="000A4A34" w:rsidRDefault="00C11283" w:rsidP="00C11283">
            <w:pPr>
              <w:spacing w:after="0" w:line="240" w:lineRule="auto"/>
              <w:jc w:val="center"/>
              <w:rPr>
                <w:rFonts w:ascii="Calibri" w:eastAsia="Times New Roman" w:hAnsi="Calibri" w:cs="Calibri"/>
                <w:color w:val="000000"/>
                <w:lang w:eastAsia="es-UY"/>
              </w:rPr>
            </w:pPr>
          </w:p>
        </w:tc>
        <w:tc>
          <w:tcPr>
            <w:tcW w:w="881" w:type="dxa"/>
            <w:tcBorders>
              <w:top w:val="nil"/>
              <w:left w:val="nil"/>
              <w:bottom w:val="nil"/>
              <w:right w:val="nil"/>
            </w:tcBorders>
            <w:shd w:val="clear" w:color="auto" w:fill="auto"/>
            <w:noWrap/>
            <w:vAlign w:val="bottom"/>
            <w:hideMark/>
          </w:tcPr>
          <w:p w14:paraId="365269D3"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12B28A8A"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66797D2A"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692" w:type="dxa"/>
            <w:tcBorders>
              <w:top w:val="nil"/>
              <w:left w:val="nil"/>
              <w:bottom w:val="nil"/>
              <w:right w:val="nil"/>
            </w:tcBorders>
            <w:shd w:val="clear" w:color="auto" w:fill="auto"/>
            <w:noWrap/>
            <w:vAlign w:val="center"/>
            <w:hideMark/>
          </w:tcPr>
          <w:p w14:paraId="5DC39477"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3237BC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734FBC3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54F42B5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362EE28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3FB5F511"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r>
      <w:tr w:rsidR="00C11283" w:rsidRPr="000A4A34" w14:paraId="4462B01C"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60D5471F"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Telecomunicaciones</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1165E5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1800</w:t>
            </w:r>
          </w:p>
        </w:tc>
        <w:tc>
          <w:tcPr>
            <w:tcW w:w="890" w:type="dxa"/>
            <w:tcBorders>
              <w:top w:val="nil"/>
              <w:left w:val="nil"/>
              <w:bottom w:val="single" w:sz="4" w:space="0" w:color="auto"/>
              <w:right w:val="single" w:sz="4" w:space="0" w:color="auto"/>
            </w:tcBorders>
            <w:shd w:val="clear" w:color="auto" w:fill="auto"/>
            <w:noWrap/>
            <w:vAlign w:val="center"/>
            <w:hideMark/>
          </w:tcPr>
          <w:p w14:paraId="022DB63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1800</w:t>
            </w:r>
          </w:p>
        </w:tc>
        <w:tc>
          <w:tcPr>
            <w:tcW w:w="890" w:type="dxa"/>
            <w:tcBorders>
              <w:top w:val="nil"/>
              <w:left w:val="nil"/>
              <w:bottom w:val="single" w:sz="4" w:space="0" w:color="auto"/>
              <w:right w:val="single" w:sz="4" w:space="0" w:color="auto"/>
            </w:tcBorders>
            <w:shd w:val="clear" w:color="auto" w:fill="auto"/>
            <w:noWrap/>
            <w:vAlign w:val="bottom"/>
            <w:hideMark/>
          </w:tcPr>
          <w:p w14:paraId="2EB39BC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1800</w:t>
            </w:r>
          </w:p>
        </w:tc>
        <w:tc>
          <w:tcPr>
            <w:tcW w:w="890" w:type="dxa"/>
            <w:tcBorders>
              <w:top w:val="nil"/>
              <w:left w:val="nil"/>
              <w:bottom w:val="single" w:sz="4" w:space="0" w:color="auto"/>
              <w:right w:val="single" w:sz="4" w:space="0" w:color="auto"/>
            </w:tcBorders>
            <w:shd w:val="clear" w:color="auto" w:fill="auto"/>
            <w:noWrap/>
            <w:vAlign w:val="bottom"/>
            <w:hideMark/>
          </w:tcPr>
          <w:p w14:paraId="3B6B94D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1800</w:t>
            </w:r>
          </w:p>
        </w:tc>
        <w:tc>
          <w:tcPr>
            <w:tcW w:w="890" w:type="dxa"/>
            <w:tcBorders>
              <w:top w:val="nil"/>
              <w:left w:val="nil"/>
              <w:bottom w:val="single" w:sz="4" w:space="0" w:color="auto"/>
              <w:right w:val="single" w:sz="4" w:space="0" w:color="auto"/>
            </w:tcBorders>
            <w:shd w:val="clear" w:color="auto" w:fill="auto"/>
            <w:noWrap/>
            <w:vAlign w:val="bottom"/>
            <w:hideMark/>
          </w:tcPr>
          <w:p w14:paraId="293A808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1800</w:t>
            </w:r>
          </w:p>
        </w:tc>
      </w:tr>
      <w:tr w:rsidR="00C11283" w:rsidRPr="000A4A34" w14:paraId="2A5E5933" w14:textId="77777777" w:rsidTr="00E41490">
        <w:trPr>
          <w:trHeight w:val="316"/>
        </w:trPr>
        <w:tc>
          <w:tcPr>
            <w:tcW w:w="882" w:type="dxa"/>
            <w:tcBorders>
              <w:top w:val="nil"/>
              <w:left w:val="single" w:sz="8" w:space="0" w:color="auto"/>
              <w:bottom w:val="nil"/>
              <w:right w:val="nil"/>
            </w:tcBorders>
            <w:shd w:val="clear" w:color="auto" w:fill="auto"/>
            <w:noWrap/>
            <w:vAlign w:val="center"/>
            <w:hideMark/>
          </w:tcPr>
          <w:p w14:paraId="190B0AED"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nil"/>
              <w:right w:val="nil"/>
            </w:tcBorders>
            <w:shd w:val="clear" w:color="auto" w:fill="auto"/>
            <w:noWrap/>
            <w:vAlign w:val="bottom"/>
            <w:hideMark/>
          </w:tcPr>
          <w:p w14:paraId="57AED706" w14:textId="77777777" w:rsidR="00C11283" w:rsidRPr="000A4A34" w:rsidRDefault="00C11283" w:rsidP="00C11283">
            <w:pPr>
              <w:spacing w:after="0" w:line="240" w:lineRule="auto"/>
              <w:jc w:val="center"/>
              <w:rPr>
                <w:rFonts w:ascii="Calibri" w:eastAsia="Times New Roman" w:hAnsi="Calibri" w:cs="Calibri"/>
                <w:color w:val="000000"/>
                <w:lang w:eastAsia="es-UY"/>
              </w:rPr>
            </w:pPr>
          </w:p>
        </w:tc>
        <w:tc>
          <w:tcPr>
            <w:tcW w:w="881" w:type="dxa"/>
            <w:tcBorders>
              <w:top w:val="nil"/>
              <w:left w:val="nil"/>
              <w:bottom w:val="nil"/>
              <w:right w:val="nil"/>
            </w:tcBorders>
            <w:shd w:val="clear" w:color="auto" w:fill="auto"/>
            <w:noWrap/>
            <w:vAlign w:val="bottom"/>
            <w:hideMark/>
          </w:tcPr>
          <w:p w14:paraId="697BF278"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5311D802"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6E98AC93"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692" w:type="dxa"/>
            <w:tcBorders>
              <w:top w:val="nil"/>
              <w:left w:val="nil"/>
              <w:bottom w:val="nil"/>
              <w:right w:val="nil"/>
            </w:tcBorders>
            <w:shd w:val="clear" w:color="auto" w:fill="auto"/>
            <w:noWrap/>
            <w:vAlign w:val="center"/>
            <w:hideMark/>
          </w:tcPr>
          <w:p w14:paraId="72217A29"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958735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214E124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4B20B5D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40ECD6D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58FAD8D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r>
      <w:tr w:rsidR="00C11283" w:rsidRPr="000A4A34" w14:paraId="44B5505E"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0090B4E0"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Otros gastos</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A77A37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3600</w:t>
            </w:r>
          </w:p>
        </w:tc>
        <w:tc>
          <w:tcPr>
            <w:tcW w:w="890" w:type="dxa"/>
            <w:tcBorders>
              <w:top w:val="nil"/>
              <w:left w:val="nil"/>
              <w:bottom w:val="single" w:sz="4" w:space="0" w:color="auto"/>
              <w:right w:val="single" w:sz="4" w:space="0" w:color="auto"/>
            </w:tcBorders>
            <w:shd w:val="clear" w:color="auto" w:fill="auto"/>
            <w:noWrap/>
            <w:vAlign w:val="center"/>
            <w:hideMark/>
          </w:tcPr>
          <w:p w14:paraId="6AC68E2D"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3960</w:t>
            </w:r>
          </w:p>
        </w:tc>
        <w:tc>
          <w:tcPr>
            <w:tcW w:w="890" w:type="dxa"/>
            <w:tcBorders>
              <w:top w:val="nil"/>
              <w:left w:val="nil"/>
              <w:bottom w:val="single" w:sz="4" w:space="0" w:color="auto"/>
              <w:right w:val="single" w:sz="4" w:space="0" w:color="auto"/>
            </w:tcBorders>
            <w:shd w:val="clear" w:color="auto" w:fill="auto"/>
            <w:noWrap/>
            <w:vAlign w:val="bottom"/>
            <w:hideMark/>
          </w:tcPr>
          <w:p w14:paraId="5E49555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4158</w:t>
            </w:r>
          </w:p>
        </w:tc>
        <w:tc>
          <w:tcPr>
            <w:tcW w:w="890" w:type="dxa"/>
            <w:tcBorders>
              <w:top w:val="nil"/>
              <w:left w:val="nil"/>
              <w:bottom w:val="single" w:sz="4" w:space="0" w:color="auto"/>
              <w:right w:val="single" w:sz="4" w:space="0" w:color="auto"/>
            </w:tcBorders>
            <w:shd w:val="clear" w:color="auto" w:fill="auto"/>
            <w:noWrap/>
            <w:vAlign w:val="bottom"/>
            <w:hideMark/>
          </w:tcPr>
          <w:p w14:paraId="3E5D159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4366</w:t>
            </w:r>
          </w:p>
        </w:tc>
        <w:tc>
          <w:tcPr>
            <w:tcW w:w="890" w:type="dxa"/>
            <w:tcBorders>
              <w:top w:val="nil"/>
              <w:left w:val="nil"/>
              <w:bottom w:val="single" w:sz="4" w:space="0" w:color="auto"/>
              <w:right w:val="single" w:sz="4" w:space="0" w:color="auto"/>
            </w:tcBorders>
            <w:shd w:val="clear" w:color="auto" w:fill="auto"/>
            <w:noWrap/>
            <w:vAlign w:val="bottom"/>
            <w:hideMark/>
          </w:tcPr>
          <w:p w14:paraId="1413551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4584</w:t>
            </w:r>
          </w:p>
        </w:tc>
      </w:tr>
      <w:tr w:rsidR="00C11283" w:rsidRPr="000A4A34" w14:paraId="71979B21" w14:textId="77777777" w:rsidTr="00E41490">
        <w:trPr>
          <w:trHeight w:val="316"/>
        </w:trPr>
        <w:tc>
          <w:tcPr>
            <w:tcW w:w="882" w:type="dxa"/>
            <w:tcBorders>
              <w:top w:val="nil"/>
              <w:left w:val="single" w:sz="8" w:space="0" w:color="auto"/>
              <w:bottom w:val="nil"/>
              <w:right w:val="nil"/>
            </w:tcBorders>
            <w:shd w:val="clear" w:color="auto" w:fill="auto"/>
            <w:noWrap/>
            <w:vAlign w:val="center"/>
            <w:hideMark/>
          </w:tcPr>
          <w:p w14:paraId="7AD8F246"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nil"/>
              <w:right w:val="nil"/>
            </w:tcBorders>
            <w:shd w:val="clear" w:color="auto" w:fill="auto"/>
            <w:noWrap/>
            <w:vAlign w:val="bottom"/>
            <w:hideMark/>
          </w:tcPr>
          <w:p w14:paraId="6FD3563F" w14:textId="77777777" w:rsidR="00C11283" w:rsidRPr="000A4A34" w:rsidRDefault="00C11283" w:rsidP="00C11283">
            <w:pPr>
              <w:spacing w:after="0" w:line="240" w:lineRule="auto"/>
              <w:jc w:val="center"/>
              <w:rPr>
                <w:rFonts w:ascii="Calibri" w:eastAsia="Times New Roman" w:hAnsi="Calibri" w:cs="Calibri"/>
                <w:color w:val="000000"/>
                <w:lang w:eastAsia="es-UY"/>
              </w:rPr>
            </w:pPr>
          </w:p>
        </w:tc>
        <w:tc>
          <w:tcPr>
            <w:tcW w:w="881" w:type="dxa"/>
            <w:tcBorders>
              <w:top w:val="nil"/>
              <w:left w:val="nil"/>
              <w:bottom w:val="nil"/>
              <w:right w:val="nil"/>
            </w:tcBorders>
            <w:shd w:val="clear" w:color="auto" w:fill="auto"/>
            <w:noWrap/>
            <w:vAlign w:val="bottom"/>
            <w:hideMark/>
          </w:tcPr>
          <w:p w14:paraId="19A0A19B"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42646E62"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21EB6C7C"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692" w:type="dxa"/>
            <w:tcBorders>
              <w:top w:val="nil"/>
              <w:left w:val="nil"/>
              <w:bottom w:val="nil"/>
              <w:right w:val="nil"/>
            </w:tcBorders>
            <w:shd w:val="clear" w:color="auto" w:fill="auto"/>
            <w:noWrap/>
            <w:vAlign w:val="bottom"/>
            <w:hideMark/>
          </w:tcPr>
          <w:p w14:paraId="5FADA471"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38A634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0F0EBD8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4388F89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78B5CD4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7191633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r>
      <w:tr w:rsidR="00E41490" w:rsidRPr="000A4A34" w14:paraId="079F55B1" w14:textId="77777777" w:rsidTr="00E41490">
        <w:trPr>
          <w:trHeight w:val="316"/>
        </w:trPr>
        <w:tc>
          <w:tcPr>
            <w:tcW w:w="882" w:type="dxa"/>
            <w:tcBorders>
              <w:top w:val="single" w:sz="8" w:space="0" w:color="auto"/>
              <w:left w:val="single" w:sz="8" w:space="0" w:color="auto"/>
              <w:bottom w:val="nil"/>
              <w:right w:val="nil"/>
            </w:tcBorders>
            <w:shd w:val="clear" w:color="auto" w:fill="auto"/>
            <w:noWrap/>
            <w:vAlign w:val="center"/>
            <w:hideMark/>
          </w:tcPr>
          <w:p w14:paraId="602727B7"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4216" w:type="dxa"/>
            <w:gridSpan w:val="5"/>
            <w:tcBorders>
              <w:top w:val="single" w:sz="8" w:space="0" w:color="auto"/>
              <w:left w:val="nil"/>
              <w:bottom w:val="single" w:sz="8" w:space="0" w:color="auto"/>
              <w:right w:val="nil"/>
            </w:tcBorders>
            <w:shd w:val="clear" w:color="auto" w:fill="auto"/>
            <w:noWrap/>
            <w:vAlign w:val="center"/>
            <w:hideMark/>
          </w:tcPr>
          <w:p w14:paraId="592B7284"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MARGEN COMERCIAL</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2D5266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34485</w:t>
            </w:r>
          </w:p>
        </w:tc>
        <w:tc>
          <w:tcPr>
            <w:tcW w:w="890" w:type="dxa"/>
            <w:tcBorders>
              <w:top w:val="nil"/>
              <w:left w:val="nil"/>
              <w:bottom w:val="single" w:sz="4" w:space="0" w:color="auto"/>
              <w:right w:val="single" w:sz="4" w:space="0" w:color="auto"/>
            </w:tcBorders>
            <w:shd w:val="clear" w:color="auto" w:fill="auto"/>
            <w:noWrap/>
            <w:vAlign w:val="center"/>
            <w:hideMark/>
          </w:tcPr>
          <w:p w14:paraId="762EAE81"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46122</w:t>
            </w:r>
          </w:p>
        </w:tc>
        <w:tc>
          <w:tcPr>
            <w:tcW w:w="890" w:type="dxa"/>
            <w:tcBorders>
              <w:top w:val="nil"/>
              <w:left w:val="nil"/>
              <w:bottom w:val="single" w:sz="4" w:space="0" w:color="auto"/>
              <w:right w:val="single" w:sz="4" w:space="0" w:color="auto"/>
            </w:tcBorders>
            <w:shd w:val="clear" w:color="auto" w:fill="auto"/>
            <w:noWrap/>
            <w:vAlign w:val="center"/>
            <w:hideMark/>
          </w:tcPr>
          <w:p w14:paraId="77E9858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57159</w:t>
            </w:r>
          </w:p>
        </w:tc>
        <w:tc>
          <w:tcPr>
            <w:tcW w:w="890" w:type="dxa"/>
            <w:tcBorders>
              <w:top w:val="nil"/>
              <w:left w:val="nil"/>
              <w:bottom w:val="single" w:sz="4" w:space="0" w:color="auto"/>
              <w:right w:val="single" w:sz="4" w:space="0" w:color="auto"/>
            </w:tcBorders>
            <w:shd w:val="clear" w:color="auto" w:fill="auto"/>
            <w:noWrap/>
            <w:vAlign w:val="center"/>
            <w:hideMark/>
          </w:tcPr>
          <w:p w14:paraId="54B4267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69469</w:t>
            </w:r>
          </w:p>
        </w:tc>
        <w:tc>
          <w:tcPr>
            <w:tcW w:w="890" w:type="dxa"/>
            <w:tcBorders>
              <w:top w:val="nil"/>
              <w:left w:val="nil"/>
              <w:bottom w:val="single" w:sz="4" w:space="0" w:color="auto"/>
              <w:right w:val="single" w:sz="4" w:space="0" w:color="auto"/>
            </w:tcBorders>
            <w:shd w:val="clear" w:color="auto" w:fill="auto"/>
            <w:noWrap/>
            <w:vAlign w:val="center"/>
            <w:hideMark/>
          </w:tcPr>
          <w:p w14:paraId="1E358E4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83586</w:t>
            </w:r>
          </w:p>
        </w:tc>
      </w:tr>
      <w:tr w:rsidR="00C11283" w:rsidRPr="000A4A34" w14:paraId="5AE76FA0"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06A7275E"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Cargas de estructura (luz, agua)</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59E003D"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3000</w:t>
            </w:r>
          </w:p>
        </w:tc>
        <w:tc>
          <w:tcPr>
            <w:tcW w:w="890" w:type="dxa"/>
            <w:tcBorders>
              <w:top w:val="nil"/>
              <w:left w:val="nil"/>
              <w:bottom w:val="single" w:sz="4" w:space="0" w:color="auto"/>
              <w:right w:val="single" w:sz="4" w:space="0" w:color="auto"/>
            </w:tcBorders>
            <w:shd w:val="clear" w:color="auto" w:fill="auto"/>
            <w:noWrap/>
            <w:vAlign w:val="center"/>
            <w:hideMark/>
          </w:tcPr>
          <w:p w14:paraId="297BFBC1"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3300</w:t>
            </w:r>
          </w:p>
        </w:tc>
        <w:tc>
          <w:tcPr>
            <w:tcW w:w="890" w:type="dxa"/>
            <w:tcBorders>
              <w:top w:val="nil"/>
              <w:left w:val="nil"/>
              <w:bottom w:val="single" w:sz="4" w:space="0" w:color="auto"/>
              <w:right w:val="single" w:sz="4" w:space="0" w:color="auto"/>
            </w:tcBorders>
            <w:shd w:val="clear" w:color="auto" w:fill="auto"/>
            <w:noWrap/>
            <w:vAlign w:val="bottom"/>
            <w:hideMark/>
          </w:tcPr>
          <w:p w14:paraId="1475DB8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3465</w:t>
            </w:r>
          </w:p>
        </w:tc>
        <w:tc>
          <w:tcPr>
            <w:tcW w:w="890" w:type="dxa"/>
            <w:tcBorders>
              <w:top w:val="nil"/>
              <w:left w:val="nil"/>
              <w:bottom w:val="single" w:sz="4" w:space="0" w:color="auto"/>
              <w:right w:val="single" w:sz="4" w:space="0" w:color="auto"/>
            </w:tcBorders>
            <w:shd w:val="clear" w:color="auto" w:fill="auto"/>
            <w:noWrap/>
            <w:vAlign w:val="bottom"/>
            <w:hideMark/>
          </w:tcPr>
          <w:p w14:paraId="08749228"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3639</w:t>
            </w:r>
          </w:p>
        </w:tc>
        <w:tc>
          <w:tcPr>
            <w:tcW w:w="890" w:type="dxa"/>
            <w:tcBorders>
              <w:top w:val="nil"/>
              <w:left w:val="nil"/>
              <w:bottom w:val="single" w:sz="4" w:space="0" w:color="auto"/>
              <w:right w:val="single" w:sz="4" w:space="0" w:color="auto"/>
            </w:tcBorders>
            <w:shd w:val="clear" w:color="auto" w:fill="auto"/>
            <w:noWrap/>
            <w:vAlign w:val="bottom"/>
            <w:hideMark/>
          </w:tcPr>
          <w:p w14:paraId="7B17CB8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3820</w:t>
            </w:r>
          </w:p>
        </w:tc>
      </w:tr>
      <w:tr w:rsidR="00C11283" w:rsidRPr="000A4A34" w14:paraId="46B6C02B"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BB243E2"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Cargas de estructura (alquiler inmueble)</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0E3317D"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13000</w:t>
            </w:r>
          </w:p>
        </w:tc>
        <w:tc>
          <w:tcPr>
            <w:tcW w:w="890" w:type="dxa"/>
            <w:tcBorders>
              <w:top w:val="nil"/>
              <w:left w:val="nil"/>
              <w:bottom w:val="single" w:sz="4" w:space="0" w:color="auto"/>
              <w:right w:val="single" w:sz="4" w:space="0" w:color="auto"/>
            </w:tcBorders>
            <w:shd w:val="clear" w:color="auto" w:fill="auto"/>
            <w:noWrap/>
            <w:vAlign w:val="center"/>
            <w:hideMark/>
          </w:tcPr>
          <w:p w14:paraId="26EE299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13390</w:t>
            </w:r>
          </w:p>
        </w:tc>
        <w:tc>
          <w:tcPr>
            <w:tcW w:w="890" w:type="dxa"/>
            <w:tcBorders>
              <w:top w:val="nil"/>
              <w:left w:val="nil"/>
              <w:bottom w:val="single" w:sz="4" w:space="0" w:color="auto"/>
              <w:right w:val="single" w:sz="4" w:space="0" w:color="auto"/>
            </w:tcBorders>
            <w:shd w:val="clear" w:color="auto" w:fill="auto"/>
            <w:noWrap/>
            <w:vAlign w:val="bottom"/>
            <w:hideMark/>
          </w:tcPr>
          <w:p w14:paraId="19BEE4B2"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13725</w:t>
            </w:r>
          </w:p>
        </w:tc>
        <w:tc>
          <w:tcPr>
            <w:tcW w:w="890" w:type="dxa"/>
            <w:tcBorders>
              <w:top w:val="nil"/>
              <w:left w:val="nil"/>
              <w:bottom w:val="single" w:sz="4" w:space="0" w:color="auto"/>
              <w:right w:val="single" w:sz="4" w:space="0" w:color="auto"/>
            </w:tcBorders>
            <w:shd w:val="clear" w:color="auto" w:fill="auto"/>
            <w:noWrap/>
            <w:vAlign w:val="bottom"/>
            <w:hideMark/>
          </w:tcPr>
          <w:p w14:paraId="4B58474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14068</w:t>
            </w:r>
          </w:p>
        </w:tc>
        <w:tc>
          <w:tcPr>
            <w:tcW w:w="890" w:type="dxa"/>
            <w:tcBorders>
              <w:top w:val="nil"/>
              <w:left w:val="nil"/>
              <w:bottom w:val="single" w:sz="4" w:space="0" w:color="auto"/>
              <w:right w:val="single" w:sz="4" w:space="0" w:color="auto"/>
            </w:tcBorders>
            <w:shd w:val="clear" w:color="auto" w:fill="auto"/>
            <w:noWrap/>
            <w:vAlign w:val="bottom"/>
            <w:hideMark/>
          </w:tcPr>
          <w:p w14:paraId="14B389B6"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14349</w:t>
            </w:r>
          </w:p>
        </w:tc>
      </w:tr>
      <w:tr w:rsidR="00C11283" w:rsidRPr="000A4A34" w14:paraId="56DC503D"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6BF6FC2C" w14:textId="5E57DBFD" w:rsidR="00C11283" w:rsidRPr="000A4A34" w:rsidRDefault="001018EF"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Amortización</w:t>
            </w:r>
            <w:r w:rsidR="00C11283" w:rsidRPr="000A4A34">
              <w:rPr>
                <w:rFonts w:ascii="Calibri" w:eastAsia="Times New Roman" w:hAnsi="Calibri" w:cs="Calibri"/>
                <w:color w:val="000000"/>
                <w:lang w:eastAsia="es-UY"/>
              </w:rPr>
              <w:t xml:space="preserve"> reforma oficina (Remodelación)</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D3519E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793048F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4C6C7B5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78C5387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4114D280"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r>
      <w:tr w:rsidR="00C11283" w:rsidRPr="000A4A34" w14:paraId="5C34DDB2"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5CFF28E6" w14:textId="16476427" w:rsidR="00C11283" w:rsidRPr="000A4A34" w:rsidRDefault="001018EF"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Amortización</w:t>
            </w:r>
            <w:r w:rsidR="00C11283" w:rsidRPr="000A4A34">
              <w:rPr>
                <w:rFonts w:ascii="Calibri" w:eastAsia="Times New Roman" w:hAnsi="Calibri" w:cs="Calibri"/>
                <w:color w:val="000000"/>
                <w:lang w:eastAsia="es-UY"/>
              </w:rPr>
              <w:t xml:space="preserve"> </w:t>
            </w:r>
            <w:r>
              <w:rPr>
                <w:rFonts w:ascii="Calibri" w:eastAsia="Times New Roman" w:hAnsi="Calibri" w:cs="Calibri"/>
                <w:color w:val="000000"/>
                <w:lang w:eastAsia="es-UY"/>
              </w:rPr>
              <w:t xml:space="preserve">del </w:t>
            </w:r>
            <w:r w:rsidR="00C11283" w:rsidRPr="000A4A34">
              <w:rPr>
                <w:rFonts w:ascii="Calibri" w:eastAsia="Times New Roman" w:hAnsi="Calibri" w:cs="Calibri"/>
                <w:color w:val="000000"/>
                <w:lang w:eastAsia="es-UY"/>
              </w:rPr>
              <w:t>mobiliario</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3D0D93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3E2B099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141CFA6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36BEC22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4F2BBE6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r>
      <w:tr w:rsidR="00C11283" w:rsidRPr="000A4A34" w14:paraId="3258D161"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329D2CC" w14:textId="12F7574A" w:rsidR="00C11283" w:rsidRPr="000A4A34" w:rsidRDefault="001018EF"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Amortización</w:t>
            </w:r>
            <w:r w:rsidR="00C11283" w:rsidRPr="000A4A34">
              <w:rPr>
                <w:rFonts w:ascii="Calibri" w:eastAsia="Times New Roman" w:hAnsi="Calibri" w:cs="Calibri"/>
                <w:color w:val="000000"/>
                <w:lang w:eastAsia="es-UY"/>
              </w:rPr>
              <w:t xml:space="preserve"> software e instrumentos</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688D3D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6A33E97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649199C8"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40C57608"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c>
          <w:tcPr>
            <w:tcW w:w="890" w:type="dxa"/>
            <w:tcBorders>
              <w:top w:val="nil"/>
              <w:left w:val="nil"/>
              <w:bottom w:val="single" w:sz="4" w:space="0" w:color="auto"/>
              <w:right w:val="single" w:sz="4" w:space="0" w:color="auto"/>
            </w:tcBorders>
            <w:shd w:val="clear" w:color="auto" w:fill="auto"/>
            <w:noWrap/>
            <w:vAlign w:val="center"/>
            <w:hideMark/>
          </w:tcPr>
          <w:p w14:paraId="724DEBB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4000</w:t>
            </w:r>
          </w:p>
        </w:tc>
      </w:tr>
      <w:tr w:rsidR="00C11283" w:rsidRPr="000A4A34" w14:paraId="53F19040" w14:textId="77777777" w:rsidTr="00E41490">
        <w:trPr>
          <w:trHeight w:val="316"/>
        </w:trPr>
        <w:tc>
          <w:tcPr>
            <w:tcW w:w="882" w:type="dxa"/>
            <w:tcBorders>
              <w:top w:val="nil"/>
              <w:left w:val="single" w:sz="8" w:space="0" w:color="auto"/>
              <w:bottom w:val="nil"/>
              <w:right w:val="nil"/>
            </w:tcBorders>
            <w:shd w:val="clear" w:color="auto" w:fill="auto"/>
            <w:noWrap/>
            <w:vAlign w:val="center"/>
            <w:hideMark/>
          </w:tcPr>
          <w:p w14:paraId="1465407F"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81" w:type="dxa"/>
            <w:tcBorders>
              <w:top w:val="nil"/>
              <w:left w:val="nil"/>
              <w:bottom w:val="nil"/>
              <w:right w:val="nil"/>
            </w:tcBorders>
            <w:shd w:val="clear" w:color="auto" w:fill="auto"/>
            <w:noWrap/>
            <w:vAlign w:val="bottom"/>
            <w:hideMark/>
          </w:tcPr>
          <w:p w14:paraId="0B67FBD7" w14:textId="77777777" w:rsidR="00C11283" w:rsidRPr="000A4A34" w:rsidRDefault="00C11283" w:rsidP="00C11283">
            <w:pPr>
              <w:spacing w:after="0" w:line="240" w:lineRule="auto"/>
              <w:jc w:val="center"/>
              <w:rPr>
                <w:rFonts w:ascii="Calibri" w:eastAsia="Times New Roman" w:hAnsi="Calibri" w:cs="Calibri"/>
                <w:color w:val="000000"/>
                <w:lang w:eastAsia="es-UY"/>
              </w:rPr>
            </w:pPr>
          </w:p>
        </w:tc>
        <w:tc>
          <w:tcPr>
            <w:tcW w:w="881" w:type="dxa"/>
            <w:tcBorders>
              <w:top w:val="nil"/>
              <w:left w:val="nil"/>
              <w:bottom w:val="nil"/>
              <w:right w:val="nil"/>
            </w:tcBorders>
            <w:shd w:val="clear" w:color="auto" w:fill="auto"/>
            <w:noWrap/>
            <w:vAlign w:val="bottom"/>
            <w:hideMark/>
          </w:tcPr>
          <w:p w14:paraId="2F352752"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253241D1"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881" w:type="dxa"/>
            <w:tcBorders>
              <w:top w:val="nil"/>
              <w:left w:val="nil"/>
              <w:bottom w:val="nil"/>
              <w:right w:val="nil"/>
            </w:tcBorders>
            <w:shd w:val="clear" w:color="auto" w:fill="auto"/>
            <w:noWrap/>
            <w:vAlign w:val="bottom"/>
            <w:hideMark/>
          </w:tcPr>
          <w:p w14:paraId="1413BE47"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692" w:type="dxa"/>
            <w:tcBorders>
              <w:top w:val="nil"/>
              <w:left w:val="nil"/>
              <w:bottom w:val="nil"/>
              <w:right w:val="nil"/>
            </w:tcBorders>
            <w:shd w:val="clear" w:color="auto" w:fill="auto"/>
            <w:noWrap/>
            <w:vAlign w:val="bottom"/>
            <w:hideMark/>
          </w:tcPr>
          <w:p w14:paraId="54776AFB" w14:textId="77777777" w:rsidR="00C11283" w:rsidRPr="000A4A34" w:rsidRDefault="00C11283" w:rsidP="00C11283">
            <w:pPr>
              <w:spacing w:after="0" w:line="240" w:lineRule="auto"/>
              <w:jc w:val="center"/>
              <w:rPr>
                <w:rFonts w:ascii="Times New Roman" w:eastAsia="Times New Roman" w:hAnsi="Times New Roman" w:cs="Times New Roman"/>
                <w:sz w:val="20"/>
                <w:szCs w:val="20"/>
                <w:lang w:eastAsia="es-UY"/>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44FFA1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0B396B0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34CC4B0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1C682B8F"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635BCDC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r>
      <w:tr w:rsidR="00C11283" w:rsidRPr="000A4A34" w14:paraId="6F2587ED"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537BBFE" w14:textId="77777777" w:rsidR="00C11283" w:rsidRPr="000A4A34" w:rsidRDefault="00C11283" w:rsidP="00C11283">
            <w:pPr>
              <w:spacing w:after="0" w:line="240" w:lineRule="auto"/>
              <w:jc w:val="center"/>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Beneficio bruto</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633E9D2"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6485</w:t>
            </w:r>
          </w:p>
        </w:tc>
        <w:tc>
          <w:tcPr>
            <w:tcW w:w="890" w:type="dxa"/>
            <w:tcBorders>
              <w:top w:val="nil"/>
              <w:left w:val="nil"/>
              <w:bottom w:val="single" w:sz="4" w:space="0" w:color="auto"/>
              <w:right w:val="single" w:sz="4" w:space="0" w:color="auto"/>
            </w:tcBorders>
            <w:shd w:val="clear" w:color="auto" w:fill="auto"/>
            <w:noWrap/>
            <w:vAlign w:val="center"/>
            <w:hideMark/>
          </w:tcPr>
          <w:p w14:paraId="409E028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17432</w:t>
            </w:r>
          </w:p>
        </w:tc>
        <w:tc>
          <w:tcPr>
            <w:tcW w:w="890" w:type="dxa"/>
            <w:tcBorders>
              <w:top w:val="nil"/>
              <w:left w:val="nil"/>
              <w:bottom w:val="single" w:sz="4" w:space="0" w:color="auto"/>
              <w:right w:val="single" w:sz="4" w:space="0" w:color="auto"/>
            </w:tcBorders>
            <w:shd w:val="clear" w:color="auto" w:fill="auto"/>
            <w:noWrap/>
            <w:vAlign w:val="center"/>
            <w:hideMark/>
          </w:tcPr>
          <w:p w14:paraId="08D36B1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27969</w:t>
            </w:r>
          </w:p>
        </w:tc>
        <w:tc>
          <w:tcPr>
            <w:tcW w:w="890" w:type="dxa"/>
            <w:tcBorders>
              <w:top w:val="nil"/>
              <w:left w:val="nil"/>
              <w:bottom w:val="single" w:sz="4" w:space="0" w:color="auto"/>
              <w:right w:val="single" w:sz="4" w:space="0" w:color="auto"/>
            </w:tcBorders>
            <w:shd w:val="clear" w:color="auto" w:fill="auto"/>
            <w:noWrap/>
            <w:vAlign w:val="center"/>
            <w:hideMark/>
          </w:tcPr>
          <w:p w14:paraId="31BFB20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39762</w:t>
            </w:r>
          </w:p>
        </w:tc>
        <w:tc>
          <w:tcPr>
            <w:tcW w:w="890" w:type="dxa"/>
            <w:tcBorders>
              <w:top w:val="nil"/>
              <w:left w:val="nil"/>
              <w:bottom w:val="single" w:sz="4" w:space="0" w:color="auto"/>
              <w:right w:val="single" w:sz="4" w:space="0" w:color="auto"/>
            </w:tcBorders>
            <w:shd w:val="clear" w:color="auto" w:fill="auto"/>
            <w:noWrap/>
            <w:vAlign w:val="center"/>
            <w:hideMark/>
          </w:tcPr>
          <w:p w14:paraId="221DDFF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53417</w:t>
            </w:r>
          </w:p>
        </w:tc>
      </w:tr>
      <w:tr w:rsidR="00C11283" w:rsidRPr="000A4A34" w14:paraId="3E4ED242"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0DDC8BB5" w14:textId="2E9A277F"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xml:space="preserve">Gastos financieros (intereses </w:t>
            </w:r>
            <w:r w:rsidR="001018EF" w:rsidRPr="000A4A34">
              <w:rPr>
                <w:rFonts w:ascii="Calibri" w:eastAsia="Times New Roman" w:hAnsi="Calibri" w:cs="Calibri"/>
                <w:color w:val="000000"/>
                <w:lang w:eastAsia="es-UY"/>
              </w:rPr>
              <w:t>préstamo</w:t>
            </w:r>
            <w:r w:rsidRPr="000A4A34">
              <w:rPr>
                <w:rFonts w:ascii="Calibri" w:eastAsia="Times New Roman" w:hAnsi="Calibri" w:cs="Calibri"/>
                <w:color w:val="000000"/>
                <w:lang w:eastAsia="es-UY"/>
              </w:rPr>
              <w:t xml:space="preserve"> USD 60.000)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0E854ED"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3000</w:t>
            </w:r>
          </w:p>
        </w:tc>
        <w:tc>
          <w:tcPr>
            <w:tcW w:w="890" w:type="dxa"/>
            <w:tcBorders>
              <w:top w:val="nil"/>
              <w:left w:val="nil"/>
              <w:bottom w:val="single" w:sz="4" w:space="0" w:color="auto"/>
              <w:right w:val="single" w:sz="4" w:space="0" w:color="auto"/>
            </w:tcBorders>
            <w:shd w:val="clear" w:color="auto" w:fill="auto"/>
            <w:noWrap/>
            <w:vAlign w:val="center"/>
            <w:hideMark/>
          </w:tcPr>
          <w:p w14:paraId="4C0EEE73"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2400</w:t>
            </w:r>
          </w:p>
        </w:tc>
        <w:tc>
          <w:tcPr>
            <w:tcW w:w="890" w:type="dxa"/>
            <w:tcBorders>
              <w:top w:val="nil"/>
              <w:left w:val="nil"/>
              <w:bottom w:val="single" w:sz="4" w:space="0" w:color="auto"/>
              <w:right w:val="single" w:sz="4" w:space="0" w:color="auto"/>
            </w:tcBorders>
            <w:shd w:val="clear" w:color="auto" w:fill="auto"/>
            <w:noWrap/>
            <w:vAlign w:val="center"/>
            <w:hideMark/>
          </w:tcPr>
          <w:p w14:paraId="73DE9042"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1800</w:t>
            </w:r>
          </w:p>
        </w:tc>
        <w:tc>
          <w:tcPr>
            <w:tcW w:w="890" w:type="dxa"/>
            <w:tcBorders>
              <w:top w:val="nil"/>
              <w:left w:val="nil"/>
              <w:bottom w:val="single" w:sz="4" w:space="0" w:color="auto"/>
              <w:right w:val="single" w:sz="4" w:space="0" w:color="auto"/>
            </w:tcBorders>
            <w:shd w:val="clear" w:color="auto" w:fill="auto"/>
            <w:noWrap/>
            <w:vAlign w:val="center"/>
            <w:hideMark/>
          </w:tcPr>
          <w:p w14:paraId="3C51360D"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1200</w:t>
            </w:r>
          </w:p>
        </w:tc>
        <w:tc>
          <w:tcPr>
            <w:tcW w:w="890" w:type="dxa"/>
            <w:tcBorders>
              <w:top w:val="nil"/>
              <w:left w:val="nil"/>
              <w:bottom w:val="single" w:sz="4" w:space="0" w:color="auto"/>
              <w:right w:val="single" w:sz="4" w:space="0" w:color="auto"/>
            </w:tcBorders>
            <w:shd w:val="clear" w:color="auto" w:fill="auto"/>
            <w:noWrap/>
            <w:vAlign w:val="center"/>
            <w:hideMark/>
          </w:tcPr>
          <w:p w14:paraId="1293772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800</w:t>
            </w:r>
          </w:p>
        </w:tc>
      </w:tr>
      <w:tr w:rsidR="00C11283" w:rsidRPr="000A4A34" w14:paraId="77B11705"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0E50591" w14:textId="64377FEF"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Gastos financieros (</w:t>
            </w:r>
            <w:r w:rsidR="001018EF" w:rsidRPr="000A4A34">
              <w:rPr>
                <w:rFonts w:ascii="Calibri" w:eastAsia="Times New Roman" w:hAnsi="Calibri" w:cs="Calibri"/>
                <w:color w:val="000000"/>
                <w:lang w:eastAsia="es-UY"/>
              </w:rPr>
              <w:t>amortización</w:t>
            </w:r>
            <w:r w:rsidRPr="000A4A34">
              <w:rPr>
                <w:rFonts w:ascii="Calibri" w:eastAsia="Times New Roman" w:hAnsi="Calibri" w:cs="Calibri"/>
                <w:color w:val="000000"/>
                <w:lang w:eastAsia="es-UY"/>
              </w:rPr>
              <w:t xml:space="preserve"> préstamo USD 60.000)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D13727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12000</w:t>
            </w:r>
          </w:p>
        </w:tc>
        <w:tc>
          <w:tcPr>
            <w:tcW w:w="890" w:type="dxa"/>
            <w:tcBorders>
              <w:top w:val="nil"/>
              <w:left w:val="nil"/>
              <w:bottom w:val="single" w:sz="4" w:space="0" w:color="auto"/>
              <w:right w:val="single" w:sz="4" w:space="0" w:color="auto"/>
            </w:tcBorders>
            <w:shd w:val="clear" w:color="auto" w:fill="auto"/>
            <w:noWrap/>
            <w:vAlign w:val="center"/>
            <w:hideMark/>
          </w:tcPr>
          <w:p w14:paraId="0E1B9441"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12000</w:t>
            </w:r>
          </w:p>
        </w:tc>
        <w:tc>
          <w:tcPr>
            <w:tcW w:w="890" w:type="dxa"/>
            <w:tcBorders>
              <w:top w:val="nil"/>
              <w:left w:val="nil"/>
              <w:bottom w:val="single" w:sz="4" w:space="0" w:color="auto"/>
              <w:right w:val="single" w:sz="4" w:space="0" w:color="auto"/>
            </w:tcBorders>
            <w:shd w:val="clear" w:color="auto" w:fill="auto"/>
            <w:noWrap/>
            <w:vAlign w:val="center"/>
            <w:hideMark/>
          </w:tcPr>
          <w:p w14:paraId="53134499"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12000</w:t>
            </w:r>
          </w:p>
        </w:tc>
        <w:tc>
          <w:tcPr>
            <w:tcW w:w="890" w:type="dxa"/>
            <w:tcBorders>
              <w:top w:val="nil"/>
              <w:left w:val="nil"/>
              <w:bottom w:val="single" w:sz="4" w:space="0" w:color="auto"/>
              <w:right w:val="single" w:sz="4" w:space="0" w:color="auto"/>
            </w:tcBorders>
            <w:shd w:val="clear" w:color="auto" w:fill="auto"/>
            <w:noWrap/>
            <w:vAlign w:val="center"/>
            <w:hideMark/>
          </w:tcPr>
          <w:p w14:paraId="253B8A42"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12000</w:t>
            </w:r>
          </w:p>
        </w:tc>
        <w:tc>
          <w:tcPr>
            <w:tcW w:w="890" w:type="dxa"/>
            <w:tcBorders>
              <w:top w:val="nil"/>
              <w:left w:val="nil"/>
              <w:bottom w:val="single" w:sz="4" w:space="0" w:color="auto"/>
              <w:right w:val="single" w:sz="4" w:space="0" w:color="auto"/>
            </w:tcBorders>
            <w:shd w:val="clear" w:color="auto" w:fill="auto"/>
            <w:noWrap/>
            <w:vAlign w:val="center"/>
            <w:hideMark/>
          </w:tcPr>
          <w:p w14:paraId="7833D64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12000</w:t>
            </w:r>
          </w:p>
        </w:tc>
      </w:tr>
      <w:tr w:rsidR="00E41490" w:rsidRPr="000A4A34" w14:paraId="2C2BB26E" w14:textId="77777777" w:rsidTr="00E41490">
        <w:trPr>
          <w:trHeight w:val="316"/>
        </w:trPr>
        <w:tc>
          <w:tcPr>
            <w:tcW w:w="882" w:type="dxa"/>
            <w:tcBorders>
              <w:top w:val="nil"/>
              <w:left w:val="single" w:sz="8" w:space="0" w:color="auto"/>
              <w:bottom w:val="nil"/>
              <w:right w:val="nil"/>
            </w:tcBorders>
            <w:shd w:val="clear" w:color="auto" w:fill="auto"/>
            <w:noWrap/>
            <w:vAlign w:val="center"/>
            <w:hideMark/>
          </w:tcPr>
          <w:p w14:paraId="5FCD0CEE"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4216" w:type="dxa"/>
            <w:gridSpan w:val="5"/>
            <w:tcBorders>
              <w:top w:val="single" w:sz="8" w:space="0" w:color="auto"/>
              <w:left w:val="nil"/>
              <w:bottom w:val="single" w:sz="8" w:space="0" w:color="auto"/>
              <w:right w:val="nil"/>
            </w:tcBorders>
            <w:shd w:val="clear" w:color="auto" w:fill="auto"/>
            <w:noWrap/>
            <w:vAlign w:val="center"/>
            <w:hideMark/>
          </w:tcPr>
          <w:p w14:paraId="5875F8E0"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0D9913A"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75A52E7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5CF4879C"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2C035998"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c>
          <w:tcPr>
            <w:tcW w:w="890" w:type="dxa"/>
            <w:tcBorders>
              <w:top w:val="nil"/>
              <w:left w:val="nil"/>
              <w:bottom w:val="single" w:sz="4" w:space="0" w:color="auto"/>
              <w:right w:val="single" w:sz="4" w:space="0" w:color="auto"/>
            </w:tcBorders>
            <w:shd w:val="clear" w:color="auto" w:fill="auto"/>
            <w:noWrap/>
            <w:vAlign w:val="center"/>
            <w:hideMark/>
          </w:tcPr>
          <w:p w14:paraId="1790E19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 </w:t>
            </w:r>
          </w:p>
        </w:tc>
      </w:tr>
      <w:tr w:rsidR="00C11283" w:rsidRPr="000A4A34" w14:paraId="70F81D0C"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2368E581"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Beneficio neto</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A393A8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-8515</w:t>
            </w:r>
          </w:p>
        </w:tc>
        <w:tc>
          <w:tcPr>
            <w:tcW w:w="890" w:type="dxa"/>
            <w:tcBorders>
              <w:top w:val="nil"/>
              <w:left w:val="nil"/>
              <w:bottom w:val="single" w:sz="4" w:space="0" w:color="auto"/>
              <w:right w:val="single" w:sz="4" w:space="0" w:color="auto"/>
            </w:tcBorders>
            <w:shd w:val="clear" w:color="auto" w:fill="auto"/>
            <w:noWrap/>
            <w:vAlign w:val="center"/>
            <w:hideMark/>
          </w:tcPr>
          <w:p w14:paraId="50878E35"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3031,5</w:t>
            </w:r>
          </w:p>
        </w:tc>
        <w:tc>
          <w:tcPr>
            <w:tcW w:w="890" w:type="dxa"/>
            <w:tcBorders>
              <w:top w:val="nil"/>
              <w:left w:val="nil"/>
              <w:bottom w:val="single" w:sz="4" w:space="0" w:color="auto"/>
              <w:right w:val="single" w:sz="4" w:space="0" w:color="auto"/>
            </w:tcBorders>
            <w:shd w:val="clear" w:color="auto" w:fill="auto"/>
            <w:noWrap/>
            <w:vAlign w:val="center"/>
            <w:hideMark/>
          </w:tcPr>
          <w:p w14:paraId="7B676B6E"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14169</w:t>
            </w:r>
          </w:p>
        </w:tc>
        <w:tc>
          <w:tcPr>
            <w:tcW w:w="890" w:type="dxa"/>
            <w:tcBorders>
              <w:top w:val="nil"/>
              <w:left w:val="nil"/>
              <w:bottom w:val="single" w:sz="4" w:space="0" w:color="auto"/>
              <w:right w:val="single" w:sz="4" w:space="0" w:color="auto"/>
            </w:tcBorders>
            <w:shd w:val="clear" w:color="auto" w:fill="auto"/>
            <w:noWrap/>
            <w:vAlign w:val="center"/>
            <w:hideMark/>
          </w:tcPr>
          <w:p w14:paraId="4991558B"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26562</w:t>
            </w:r>
          </w:p>
        </w:tc>
        <w:tc>
          <w:tcPr>
            <w:tcW w:w="890" w:type="dxa"/>
            <w:tcBorders>
              <w:top w:val="nil"/>
              <w:left w:val="nil"/>
              <w:bottom w:val="single" w:sz="4" w:space="0" w:color="auto"/>
              <w:right w:val="single" w:sz="4" w:space="0" w:color="auto"/>
            </w:tcBorders>
            <w:shd w:val="clear" w:color="auto" w:fill="auto"/>
            <w:noWrap/>
            <w:vAlign w:val="center"/>
            <w:hideMark/>
          </w:tcPr>
          <w:p w14:paraId="678B95A1"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40617</w:t>
            </w:r>
          </w:p>
        </w:tc>
      </w:tr>
      <w:tr w:rsidR="00C11283" w:rsidRPr="000A4A34" w14:paraId="5A28FACE"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97F5436" w14:textId="77777777" w:rsidR="00C11283" w:rsidRPr="000A4A34" w:rsidRDefault="00C11283" w:rsidP="00C11283">
            <w:pPr>
              <w:spacing w:after="0" w:line="240" w:lineRule="auto"/>
              <w:jc w:val="center"/>
              <w:rPr>
                <w:rFonts w:ascii="Calibri" w:eastAsia="Times New Roman" w:hAnsi="Calibri" w:cs="Calibri"/>
                <w:color w:val="000000"/>
                <w:lang w:eastAsia="es-UY"/>
              </w:rPr>
            </w:pPr>
            <w:r w:rsidRPr="000A4A34">
              <w:rPr>
                <w:rFonts w:ascii="Calibri" w:eastAsia="Times New Roman" w:hAnsi="Calibri" w:cs="Calibri"/>
                <w:color w:val="000000"/>
                <w:lang w:eastAsia="es-UY"/>
              </w:rPr>
              <w:t>Impuestos (30%)</w:t>
            </w:r>
          </w:p>
        </w:tc>
        <w:tc>
          <w:tcPr>
            <w:tcW w:w="1135" w:type="dxa"/>
            <w:tcBorders>
              <w:top w:val="nil"/>
              <w:left w:val="single" w:sz="4" w:space="0" w:color="auto"/>
              <w:bottom w:val="nil"/>
              <w:right w:val="single" w:sz="4" w:space="0" w:color="auto"/>
            </w:tcBorders>
            <w:shd w:val="clear" w:color="auto" w:fill="auto"/>
            <w:noWrap/>
            <w:vAlign w:val="center"/>
            <w:hideMark/>
          </w:tcPr>
          <w:p w14:paraId="24CE896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-2555</w:t>
            </w:r>
          </w:p>
        </w:tc>
        <w:tc>
          <w:tcPr>
            <w:tcW w:w="890" w:type="dxa"/>
            <w:tcBorders>
              <w:top w:val="nil"/>
              <w:left w:val="nil"/>
              <w:bottom w:val="nil"/>
              <w:right w:val="single" w:sz="4" w:space="0" w:color="auto"/>
            </w:tcBorders>
            <w:shd w:val="clear" w:color="auto" w:fill="auto"/>
            <w:noWrap/>
            <w:vAlign w:val="center"/>
            <w:hideMark/>
          </w:tcPr>
          <w:p w14:paraId="227978DA"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909</w:t>
            </w:r>
          </w:p>
        </w:tc>
        <w:tc>
          <w:tcPr>
            <w:tcW w:w="890" w:type="dxa"/>
            <w:tcBorders>
              <w:top w:val="nil"/>
              <w:left w:val="nil"/>
              <w:bottom w:val="nil"/>
              <w:right w:val="single" w:sz="4" w:space="0" w:color="auto"/>
            </w:tcBorders>
            <w:shd w:val="clear" w:color="auto" w:fill="auto"/>
            <w:noWrap/>
            <w:vAlign w:val="center"/>
            <w:hideMark/>
          </w:tcPr>
          <w:p w14:paraId="291E0D8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4251</w:t>
            </w:r>
          </w:p>
        </w:tc>
        <w:tc>
          <w:tcPr>
            <w:tcW w:w="890" w:type="dxa"/>
            <w:tcBorders>
              <w:top w:val="nil"/>
              <w:left w:val="nil"/>
              <w:bottom w:val="nil"/>
              <w:right w:val="single" w:sz="4" w:space="0" w:color="auto"/>
            </w:tcBorders>
            <w:shd w:val="clear" w:color="auto" w:fill="auto"/>
            <w:noWrap/>
            <w:vAlign w:val="center"/>
            <w:hideMark/>
          </w:tcPr>
          <w:p w14:paraId="00F9AEB7"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7969</w:t>
            </w:r>
          </w:p>
        </w:tc>
        <w:tc>
          <w:tcPr>
            <w:tcW w:w="890" w:type="dxa"/>
            <w:tcBorders>
              <w:top w:val="nil"/>
              <w:left w:val="nil"/>
              <w:bottom w:val="nil"/>
              <w:right w:val="single" w:sz="4" w:space="0" w:color="auto"/>
            </w:tcBorders>
            <w:shd w:val="clear" w:color="auto" w:fill="auto"/>
            <w:noWrap/>
            <w:vAlign w:val="center"/>
            <w:hideMark/>
          </w:tcPr>
          <w:p w14:paraId="05B05E94" w14:textId="77777777" w:rsidR="00C11283" w:rsidRPr="000A4A34" w:rsidRDefault="00C11283" w:rsidP="00C11283">
            <w:pPr>
              <w:spacing w:after="0" w:line="240" w:lineRule="auto"/>
              <w:jc w:val="right"/>
              <w:rPr>
                <w:rFonts w:ascii="Calibri" w:eastAsia="Times New Roman" w:hAnsi="Calibri" w:cs="Calibri"/>
                <w:color w:val="000000"/>
                <w:lang w:eastAsia="es-UY"/>
              </w:rPr>
            </w:pPr>
            <w:r w:rsidRPr="000A4A34">
              <w:rPr>
                <w:rFonts w:ascii="Calibri" w:eastAsia="Times New Roman" w:hAnsi="Calibri" w:cs="Calibri"/>
                <w:color w:val="000000"/>
                <w:lang w:eastAsia="es-UY"/>
              </w:rPr>
              <w:t>12185</w:t>
            </w:r>
          </w:p>
        </w:tc>
      </w:tr>
      <w:tr w:rsidR="00C11283" w:rsidRPr="000A4A34" w14:paraId="1BE07E63" w14:textId="77777777" w:rsidTr="00E41490">
        <w:trPr>
          <w:trHeight w:val="316"/>
        </w:trPr>
        <w:tc>
          <w:tcPr>
            <w:tcW w:w="5098" w:type="dxa"/>
            <w:gridSpan w:val="6"/>
            <w:tcBorders>
              <w:top w:val="single" w:sz="8" w:space="0" w:color="auto"/>
              <w:left w:val="single" w:sz="8" w:space="0" w:color="auto"/>
              <w:bottom w:val="single" w:sz="8" w:space="0" w:color="auto"/>
              <w:right w:val="nil"/>
            </w:tcBorders>
            <w:shd w:val="clear" w:color="auto" w:fill="auto"/>
            <w:noWrap/>
            <w:vAlign w:val="center"/>
            <w:hideMark/>
          </w:tcPr>
          <w:p w14:paraId="712A8828" w14:textId="77777777" w:rsidR="00C11283" w:rsidRPr="000A4A34" w:rsidRDefault="00C11283" w:rsidP="00C11283">
            <w:pPr>
              <w:spacing w:after="0" w:line="240" w:lineRule="auto"/>
              <w:jc w:val="center"/>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Beneficio líquido</w:t>
            </w:r>
          </w:p>
        </w:tc>
        <w:tc>
          <w:tcPr>
            <w:tcW w:w="11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B666E3" w14:textId="77777777" w:rsidR="00C11283" w:rsidRPr="000A4A34" w:rsidRDefault="00C11283" w:rsidP="00C11283">
            <w:pPr>
              <w:spacing w:after="0" w:line="240" w:lineRule="auto"/>
              <w:jc w:val="right"/>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-5961</w:t>
            </w:r>
          </w:p>
        </w:tc>
        <w:tc>
          <w:tcPr>
            <w:tcW w:w="890" w:type="dxa"/>
            <w:tcBorders>
              <w:top w:val="single" w:sz="8" w:space="0" w:color="auto"/>
              <w:left w:val="nil"/>
              <w:bottom w:val="single" w:sz="8" w:space="0" w:color="auto"/>
              <w:right w:val="single" w:sz="4" w:space="0" w:color="auto"/>
            </w:tcBorders>
            <w:shd w:val="clear" w:color="auto" w:fill="auto"/>
            <w:noWrap/>
            <w:vAlign w:val="center"/>
            <w:hideMark/>
          </w:tcPr>
          <w:p w14:paraId="7B95CBC8" w14:textId="77777777" w:rsidR="00C11283" w:rsidRPr="000A4A34" w:rsidRDefault="00C11283" w:rsidP="00C11283">
            <w:pPr>
              <w:spacing w:after="0" w:line="240" w:lineRule="auto"/>
              <w:jc w:val="right"/>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2122</w:t>
            </w:r>
          </w:p>
        </w:tc>
        <w:tc>
          <w:tcPr>
            <w:tcW w:w="890" w:type="dxa"/>
            <w:tcBorders>
              <w:top w:val="single" w:sz="8" w:space="0" w:color="auto"/>
              <w:left w:val="nil"/>
              <w:bottom w:val="single" w:sz="8" w:space="0" w:color="auto"/>
              <w:right w:val="single" w:sz="4" w:space="0" w:color="auto"/>
            </w:tcBorders>
            <w:shd w:val="clear" w:color="auto" w:fill="auto"/>
            <w:noWrap/>
            <w:vAlign w:val="center"/>
            <w:hideMark/>
          </w:tcPr>
          <w:p w14:paraId="3CB7B623" w14:textId="77777777" w:rsidR="00C11283" w:rsidRPr="000A4A34" w:rsidRDefault="00C11283" w:rsidP="00C11283">
            <w:pPr>
              <w:spacing w:after="0" w:line="240" w:lineRule="auto"/>
              <w:jc w:val="right"/>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9919</w:t>
            </w:r>
          </w:p>
        </w:tc>
        <w:tc>
          <w:tcPr>
            <w:tcW w:w="890" w:type="dxa"/>
            <w:tcBorders>
              <w:top w:val="single" w:sz="8" w:space="0" w:color="auto"/>
              <w:left w:val="nil"/>
              <w:bottom w:val="single" w:sz="8" w:space="0" w:color="auto"/>
              <w:right w:val="single" w:sz="4" w:space="0" w:color="auto"/>
            </w:tcBorders>
            <w:shd w:val="clear" w:color="auto" w:fill="auto"/>
            <w:noWrap/>
            <w:vAlign w:val="center"/>
            <w:hideMark/>
          </w:tcPr>
          <w:p w14:paraId="6ED32791" w14:textId="77777777" w:rsidR="00C11283" w:rsidRPr="000A4A34" w:rsidRDefault="00C11283" w:rsidP="00C11283">
            <w:pPr>
              <w:spacing w:after="0" w:line="240" w:lineRule="auto"/>
              <w:jc w:val="right"/>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18594</w:t>
            </w:r>
          </w:p>
        </w:tc>
        <w:tc>
          <w:tcPr>
            <w:tcW w:w="890" w:type="dxa"/>
            <w:tcBorders>
              <w:top w:val="single" w:sz="8" w:space="0" w:color="auto"/>
              <w:left w:val="nil"/>
              <w:bottom w:val="single" w:sz="8" w:space="0" w:color="auto"/>
              <w:right w:val="single" w:sz="8" w:space="0" w:color="auto"/>
            </w:tcBorders>
            <w:shd w:val="clear" w:color="auto" w:fill="auto"/>
            <w:noWrap/>
            <w:vAlign w:val="center"/>
            <w:hideMark/>
          </w:tcPr>
          <w:p w14:paraId="35A1D120" w14:textId="77777777" w:rsidR="00C11283" w:rsidRPr="000A4A34" w:rsidRDefault="00C11283" w:rsidP="00C11283">
            <w:pPr>
              <w:spacing w:after="0" w:line="240" w:lineRule="auto"/>
              <w:jc w:val="right"/>
              <w:rPr>
                <w:rFonts w:ascii="Calibri" w:eastAsia="Times New Roman" w:hAnsi="Calibri" w:cs="Calibri"/>
                <w:b/>
                <w:bCs/>
                <w:color w:val="000000"/>
                <w:lang w:eastAsia="es-UY"/>
              </w:rPr>
            </w:pPr>
            <w:r w:rsidRPr="000A4A34">
              <w:rPr>
                <w:rFonts w:ascii="Calibri" w:eastAsia="Times New Roman" w:hAnsi="Calibri" w:cs="Calibri"/>
                <w:b/>
                <w:bCs/>
                <w:color w:val="000000"/>
                <w:lang w:eastAsia="es-UY"/>
              </w:rPr>
              <w:t>28432</w:t>
            </w:r>
          </w:p>
        </w:tc>
      </w:tr>
    </w:tbl>
    <w:p w14:paraId="4071E8D9" w14:textId="77777777" w:rsidR="00AC1801" w:rsidRDefault="00AC1801" w:rsidP="00AF3276">
      <w:pPr>
        <w:tabs>
          <w:tab w:val="left" w:pos="7560"/>
        </w:tabs>
        <w:rPr>
          <w:rFonts w:ascii="Arial" w:hAnsi="Arial" w:cs="Arial"/>
          <w:sz w:val="24"/>
          <w:szCs w:val="24"/>
        </w:rPr>
      </w:pPr>
    </w:p>
    <w:p w14:paraId="3DBB722F" w14:textId="77777777" w:rsidR="0085378F" w:rsidRDefault="0085378F" w:rsidP="00AF3276">
      <w:pPr>
        <w:tabs>
          <w:tab w:val="left" w:pos="7560"/>
        </w:tabs>
        <w:rPr>
          <w:rFonts w:ascii="Arial" w:hAnsi="Arial" w:cs="Arial"/>
          <w:sz w:val="24"/>
          <w:szCs w:val="24"/>
        </w:rPr>
      </w:pPr>
    </w:p>
    <w:p w14:paraId="508F420C" w14:textId="77777777" w:rsidR="0085378F" w:rsidRDefault="0085378F" w:rsidP="00AF3276">
      <w:pPr>
        <w:tabs>
          <w:tab w:val="left" w:pos="7560"/>
        </w:tabs>
        <w:rPr>
          <w:rFonts w:ascii="Arial" w:hAnsi="Arial" w:cs="Arial"/>
          <w:sz w:val="24"/>
          <w:szCs w:val="24"/>
        </w:rPr>
      </w:pPr>
    </w:p>
    <w:p w14:paraId="5F5669A7" w14:textId="77777777" w:rsidR="0085378F" w:rsidRDefault="0085378F" w:rsidP="00AF3276">
      <w:pPr>
        <w:tabs>
          <w:tab w:val="left" w:pos="7560"/>
        </w:tabs>
        <w:rPr>
          <w:rFonts w:ascii="Arial" w:hAnsi="Arial" w:cs="Arial"/>
          <w:sz w:val="24"/>
          <w:szCs w:val="24"/>
        </w:rPr>
      </w:pPr>
    </w:p>
    <w:p w14:paraId="17C49844" w14:textId="77777777" w:rsidR="0085378F" w:rsidRDefault="0085378F" w:rsidP="00AF3276">
      <w:pPr>
        <w:tabs>
          <w:tab w:val="left" w:pos="7560"/>
        </w:tabs>
        <w:rPr>
          <w:rFonts w:ascii="Arial" w:hAnsi="Arial" w:cs="Arial"/>
          <w:sz w:val="24"/>
          <w:szCs w:val="24"/>
        </w:rPr>
      </w:pPr>
    </w:p>
    <w:p w14:paraId="12001226" w14:textId="77777777" w:rsidR="0085378F" w:rsidRDefault="0085378F" w:rsidP="00AF3276">
      <w:pPr>
        <w:tabs>
          <w:tab w:val="left" w:pos="7560"/>
        </w:tabs>
        <w:rPr>
          <w:rFonts w:ascii="Arial" w:hAnsi="Arial" w:cs="Arial"/>
          <w:sz w:val="24"/>
          <w:szCs w:val="24"/>
        </w:rPr>
      </w:pPr>
    </w:p>
    <w:p w14:paraId="48A97400" w14:textId="77777777" w:rsidR="0085378F" w:rsidRDefault="0085378F" w:rsidP="00AF3276">
      <w:pPr>
        <w:tabs>
          <w:tab w:val="left" w:pos="7560"/>
        </w:tabs>
        <w:rPr>
          <w:rFonts w:ascii="Arial" w:hAnsi="Arial" w:cs="Arial"/>
          <w:sz w:val="24"/>
          <w:szCs w:val="24"/>
        </w:rPr>
      </w:pPr>
    </w:p>
    <w:p w14:paraId="0C619FE6" w14:textId="77777777" w:rsidR="0085378F" w:rsidRDefault="0085378F" w:rsidP="00AF3276">
      <w:pPr>
        <w:tabs>
          <w:tab w:val="left" w:pos="7560"/>
        </w:tabs>
        <w:rPr>
          <w:rFonts w:ascii="Arial" w:hAnsi="Arial" w:cs="Arial"/>
          <w:sz w:val="24"/>
          <w:szCs w:val="24"/>
        </w:rPr>
      </w:pPr>
    </w:p>
    <w:p w14:paraId="695BE667" w14:textId="77777777" w:rsidR="0085378F" w:rsidRDefault="0085378F" w:rsidP="00AF3276">
      <w:pPr>
        <w:tabs>
          <w:tab w:val="left" w:pos="7560"/>
        </w:tabs>
        <w:rPr>
          <w:rFonts w:ascii="Arial" w:hAnsi="Arial" w:cs="Arial"/>
          <w:sz w:val="24"/>
          <w:szCs w:val="24"/>
        </w:rPr>
      </w:pPr>
    </w:p>
    <w:p w14:paraId="547C0163" w14:textId="77777777" w:rsidR="0085378F" w:rsidRDefault="0085378F" w:rsidP="00AF3276">
      <w:pPr>
        <w:tabs>
          <w:tab w:val="left" w:pos="7560"/>
        </w:tabs>
        <w:rPr>
          <w:rFonts w:ascii="Arial" w:hAnsi="Arial" w:cs="Arial"/>
          <w:sz w:val="24"/>
          <w:szCs w:val="24"/>
        </w:rPr>
      </w:pPr>
    </w:p>
    <w:p w14:paraId="5CF2E8BF" w14:textId="77777777" w:rsidR="0085378F" w:rsidRDefault="0085378F" w:rsidP="00AF3276">
      <w:pPr>
        <w:tabs>
          <w:tab w:val="left" w:pos="7560"/>
        </w:tabs>
        <w:rPr>
          <w:rFonts w:ascii="Arial" w:hAnsi="Arial" w:cs="Arial"/>
          <w:sz w:val="24"/>
          <w:szCs w:val="24"/>
        </w:rPr>
      </w:pPr>
    </w:p>
    <w:p w14:paraId="7E9FE9F5" w14:textId="77777777" w:rsidR="0085378F" w:rsidRPr="007E4160" w:rsidRDefault="0085378F" w:rsidP="00AF3276">
      <w:pPr>
        <w:tabs>
          <w:tab w:val="left" w:pos="7560"/>
        </w:tabs>
        <w:rPr>
          <w:rFonts w:ascii="Arial" w:hAnsi="Arial" w:cs="Arial"/>
          <w:sz w:val="24"/>
          <w:szCs w:val="24"/>
        </w:rPr>
      </w:pPr>
    </w:p>
    <w:p w14:paraId="068A0F16" w14:textId="77777777" w:rsidR="005E5390" w:rsidRPr="00AC1801" w:rsidRDefault="005E5390" w:rsidP="00AC1801">
      <w:pPr>
        <w:rPr>
          <w:rFonts w:ascii="Arial" w:hAnsi="Arial" w:cs="Arial"/>
          <w:sz w:val="24"/>
          <w:szCs w:val="24"/>
        </w:rPr>
      </w:pPr>
    </w:p>
    <w:tbl>
      <w:tblPr>
        <w:tblW w:w="9847" w:type="dxa"/>
        <w:tblCellMar>
          <w:left w:w="70" w:type="dxa"/>
          <w:right w:w="70" w:type="dxa"/>
        </w:tblCellMar>
        <w:tblLook w:val="04A0" w:firstRow="1" w:lastRow="0" w:firstColumn="1" w:lastColumn="0" w:noHBand="0" w:noVBand="1"/>
      </w:tblPr>
      <w:tblGrid>
        <w:gridCol w:w="886"/>
        <w:gridCol w:w="886"/>
        <w:gridCol w:w="886"/>
        <w:gridCol w:w="886"/>
        <w:gridCol w:w="886"/>
        <w:gridCol w:w="668"/>
        <w:gridCol w:w="1169"/>
        <w:gridCol w:w="895"/>
        <w:gridCol w:w="895"/>
        <w:gridCol w:w="895"/>
        <w:gridCol w:w="895"/>
      </w:tblGrid>
      <w:tr w:rsidR="00D92AAC" w:rsidRPr="00D92AAC" w14:paraId="58641408" w14:textId="77777777" w:rsidTr="003A5C6C">
        <w:trPr>
          <w:trHeight w:val="297"/>
        </w:trPr>
        <w:tc>
          <w:tcPr>
            <w:tcW w:w="5098" w:type="dxa"/>
            <w:gridSpan w:val="6"/>
            <w:tcBorders>
              <w:top w:val="single" w:sz="4" w:space="0" w:color="auto"/>
              <w:left w:val="single" w:sz="4" w:space="0" w:color="auto"/>
              <w:bottom w:val="single" w:sz="4" w:space="0" w:color="auto"/>
              <w:right w:val="single" w:sz="4" w:space="0" w:color="000000"/>
            </w:tcBorders>
            <w:shd w:val="clear" w:color="000000" w:fill="ED7D31"/>
            <w:noWrap/>
            <w:vAlign w:val="bottom"/>
            <w:hideMark/>
          </w:tcPr>
          <w:p w14:paraId="53A8A05A"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PRESUPUESTO FINANCIERO caso PESIMISTA</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71C8CB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Año 2023</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6D4F1129"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2024</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0D52331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2025</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257E505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2026</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79DE18A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2027</w:t>
            </w:r>
          </w:p>
        </w:tc>
      </w:tr>
      <w:tr w:rsidR="00D92AAC" w:rsidRPr="00D92AAC" w14:paraId="3EC22E20" w14:textId="77777777" w:rsidTr="003A5C6C">
        <w:trPr>
          <w:trHeight w:val="312"/>
        </w:trPr>
        <w:tc>
          <w:tcPr>
            <w:tcW w:w="886" w:type="dxa"/>
            <w:tcBorders>
              <w:top w:val="nil"/>
              <w:left w:val="single" w:sz="4" w:space="0" w:color="auto"/>
              <w:bottom w:val="single" w:sz="4" w:space="0" w:color="auto"/>
              <w:right w:val="nil"/>
            </w:tcBorders>
            <w:shd w:val="clear" w:color="auto" w:fill="auto"/>
            <w:noWrap/>
            <w:vAlign w:val="bottom"/>
            <w:hideMark/>
          </w:tcPr>
          <w:p w14:paraId="126169A0"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single" w:sz="4" w:space="0" w:color="auto"/>
              <w:right w:val="nil"/>
            </w:tcBorders>
            <w:shd w:val="clear" w:color="auto" w:fill="auto"/>
            <w:noWrap/>
            <w:vAlign w:val="bottom"/>
            <w:hideMark/>
          </w:tcPr>
          <w:p w14:paraId="3E1DD61F"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single" w:sz="4" w:space="0" w:color="auto"/>
              <w:right w:val="nil"/>
            </w:tcBorders>
            <w:shd w:val="clear" w:color="auto" w:fill="auto"/>
            <w:noWrap/>
            <w:vAlign w:val="bottom"/>
            <w:hideMark/>
          </w:tcPr>
          <w:p w14:paraId="19AC498B"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single" w:sz="4" w:space="0" w:color="auto"/>
              <w:right w:val="nil"/>
            </w:tcBorders>
            <w:shd w:val="clear" w:color="auto" w:fill="auto"/>
            <w:noWrap/>
            <w:vAlign w:val="bottom"/>
            <w:hideMark/>
          </w:tcPr>
          <w:p w14:paraId="018E0AA7"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single" w:sz="4" w:space="0" w:color="auto"/>
              <w:right w:val="nil"/>
            </w:tcBorders>
            <w:shd w:val="clear" w:color="auto" w:fill="auto"/>
            <w:noWrap/>
            <w:vAlign w:val="bottom"/>
            <w:hideMark/>
          </w:tcPr>
          <w:p w14:paraId="413B6223"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668" w:type="dxa"/>
            <w:tcBorders>
              <w:top w:val="nil"/>
              <w:left w:val="nil"/>
              <w:bottom w:val="single" w:sz="4" w:space="0" w:color="auto"/>
              <w:right w:val="nil"/>
            </w:tcBorders>
            <w:shd w:val="clear" w:color="auto" w:fill="auto"/>
            <w:noWrap/>
            <w:vAlign w:val="bottom"/>
            <w:hideMark/>
          </w:tcPr>
          <w:p w14:paraId="1E30BEC5" w14:textId="77777777" w:rsidR="00D92AAC" w:rsidRPr="00D92AAC" w:rsidRDefault="00D92AAC" w:rsidP="00D92AAC">
            <w:pPr>
              <w:spacing w:after="0" w:line="240" w:lineRule="auto"/>
              <w:jc w:val="center"/>
              <w:rPr>
                <w:rFonts w:ascii="Calibri" w:eastAsia="Times New Roman" w:hAnsi="Calibri" w:cs="Calibri"/>
                <w:color w:val="000000"/>
                <w:sz w:val="24"/>
                <w:szCs w:val="24"/>
                <w:lang w:eastAsia="es-UY"/>
              </w:rPr>
            </w:pPr>
            <w:r w:rsidRPr="00D92AAC">
              <w:rPr>
                <w:rFonts w:ascii="Calibri" w:eastAsia="Times New Roman" w:hAnsi="Calibri" w:cs="Calibri"/>
                <w:color w:val="000000"/>
                <w:sz w:val="24"/>
                <w:szCs w:val="24"/>
                <w:lang w:eastAsia="es-UY"/>
              </w:rPr>
              <w:t> </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4F1359A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Dolares</w:t>
            </w:r>
          </w:p>
        </w:tc>
        <w:tc>
          <w:tcPr>
            <w:tcW w:w="895" w:type="dxa"/>
            <w:tcBorders>
              <w:top w:val="nil"/>
              <w:left w:val="nil"/>
              <w:bottom w:val="single" w:sz="4" w:space="0" w:color="auto"/>
              <w:right w:val="single" w:sz="4" w:space="0" w:color="auto"/>
            </w:tcBorders>
            <w:shd w:val="clear" w:color="auto" w:fill="auto"/>
            <w:noWrap/>
            <w:vAlign w:val="bottom"/>
            <w:hideMark/>
          </w:tcPr>
          <w:p w14:paraId="3462CCC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bottom"/>
            <w:hideMark/>
          </w:tcPr>
          <w:p w14:paraId="4D5602B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bottom"/>
            <w:hideMark/>
          </w:tcPr>
          <w:p w14:paraId="77B246C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bottom"/>
            <w:hideMark/>
          </w:tcPr>
          <w:p w14:paraId="0D52DBA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r>
      <w:tr w:rsidR="00D92AAC" w:rsidRPr="00D92AAC" w14:paraId="1BEFCB00" w14:textId="77777777" w:rsidTr="003A5C6C">
        <w:trPr>
          <w:trHeight w:val="312"/>
        </w:trPr>
        <w:tc>
          <w:tcPr>
            <w:tcW w:w="886" w:type="dxa"/>
            <w:tcBorders>
              <w:top w:val="nil"/>
              <w:left w:val="single" w:sz="8" w:space="0" w:color="auto"/>
              <w:bottom w:val="single" w:sz="8" w:space="0" w:color="auto"/>
              <w:right w:val="nil"/>
            </w:tcBorders>
            <w:shd w:val="clear" w:color="auto" w:fill="auto"/>
            <w:noWrap/>
            <w:vAlign w:val="center"/>
            <w:hideMark/>
          </w:tcPr>
          <w:p w14:paraId="3A7056E5"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4212"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02C25DCC"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VENTAS</w:t>
            </w:r>
          </w:p>
        </w:tc>
        <w:tc>
          <w:tcPr>
            <w:tcW w:w="1169" w:type="dxa"/>
            <w:tcBorders>
              <w:top w:val="nil"/>
              <w:left w:val="nil"/>
              <w:bottom w:val="single" w:sz="4" w:space="0" w:color="auto"/>
              <w:right w:val="single" w:sz="4" w:space="0" w:color="auto"/>
            </w:tcBorders>
            <w:shd w:val="clear" w:color="auto" w:fill="auto"/>
            <w:noWrap/>
            <w:vAlign w:val="center"/>
            <w:hideMark/>
          </w:tcPr>
          <w:p w14:paraId="7594FCF9"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120285</w:t>
            </w:r>
          </w:p>
        </w:tc>
        <w:tc>
          <w:tcPr>
            <w:tcW w:w="895" w:type="dxa"/>
            <w:tcBorders>
              <w:top w:val="nil"/>
              <w:left w:val="nil"/>
              <w:bottom w:val="single" w:sz="4" w:space="0" w:color="auto"/>
              <w:right w:val="single" w:sz="4" w:space="0" w:color="auto"/>
            </w:tcBorders>
            <w:shd w:val="clear" w:color="auto" w:fill="auto"/>
            <w:noWrap/>
            <w:vAlign w:val="center"/>
            <w:hideMark/>
          </w:tcPr>
          <w:p w14:paraId="6FB9E08E"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122285</w:t>
            </w:r>
          </w:p>
        </w:tc>
        <w:tc>
          <w:tcPr>
            <w:tcW w:w="895" w:type="dxa"/>
            <w:tcBorders>
              <w:top w:val="nil"/>
              <w:left w:val="nil"/>
              <w:bottom w:val="single" w:sz="4" w:space="0" w:color="auto"/>
              <w:right w:val="single" w:sz="4" w:space="0" w:color="auto"/>
            </w:tcBorders>
            <w:shd w:val="clear" w:color="auto" w:fill="auto"/>
            <w:noWrap/>
            <w:vAlign w:val="center"/>
            <w:hideMark/>
          </w:tcPr>
          <w:p w14:paraId="48E8A15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122285</w:t>
            </w:r>
          </w:p>
        </w:tc>
        <w:tc>
          <w:tcPr>
            <w:tcW w:w="895" w:type="dxa"/>
            <w:tcBorders>
              <w:top w:val="nil"/>
              <w:left w:val="nil"/>
              <w:bottom w:val="single" w:sz="4" w:space="0" w:color="auto"/>
              <w:right w:val="single" w:sz="4" w:space="0" w:color="auto"/>
            </w:tcBorders>
            <w:shd w:val="clear" w:color="auto" w:fill="auto"/>
            <w:noWrap/>
            <w:vAlign w:val="center"/>
            <w:hideMark/>
          </w:tcPr>
          <w:p w14:paraId="1F828D4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122285</w:t>
            </w:r>
          </w:p>
        </w:tc>
        <w:tc>
          <w:tcPr>
            <w:tcW w:w="895" w:type="dxa"/>
            <w:tcBorders>
              <w:top w:val="nil"/>
              <w:left w:val="nil"/>
              <w:bottom w:val="single" w:sz="4" w:space="0" w:color="auto"/>
              <w:right w:val="single" w:sz="4" w:space="0" w:color="auto"/>
            </w:tcBorders>
            <w:shd w:val="clear" w:color="auto" w:fill="auto"/>
            <w:noWrap/>
            <w:vAlign w:val="center"/>
            <w:hideMark/>
          </w:tcPr>
          <w:p w14:paraId="6E71B9B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122285</w:t>
            </w:r>
          </w:p>
        </w:tc>
      </w:tr>
      <w:tr w:rsidR="00D92AAC" w:rsidRPr="00D92AAC" w14:paraId="14F580CB"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94B8728"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Insumos, herramientas, ropa de trabajo</w:t>
            </w:r>
          </w:p>
        </w:tc>
        <w:tc>
          <w:tcPr>
            <w:tcW w:w="1169" w:type="dxa"/>
            <w:tcBorders>
              <w:top w:val="nil"/>
              <w:left w:val="nil"/>
              <w:bottom w:val="single" w:sz="4" w:space="0" w:color="auto"/>
              <w:right w:val="single" w:sz="4" w:space="0" w:color="auto"/>
            </w:tcBorders>
            <w:shd w:val="clear" w:color="auto" w:fill="auto"/>
            <w:noWrap/>
            <w:vAlign w:val="bottom"/>
            <w:hideMark/>
          </w:tcPr>
          <w:p w14:paraId="418CE04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6000</w:t>
            </w:r>
          </w:p>
        </w:tc>
        <w:tc>
          <w:tcPr>
            <w:tcW w:w="895" w:type="dxa"/>
            <w:tcBorders>
              <w:top w:val="nil"/>
              <w:left w:val="nil"/>
              <w:bottom w:val="single" w:sz="4" w:space="0" w:color="auto"/>
              <w:right w:val="single" w:sz="4" w:space="0" w:color="auto"/>
            </w:tcBorders>
            <w:shd w:val="clear" w:color="auto" w:fill="auto"/>
            <w:noWrap/>
            <w:vAlign w:val="center"/>
            <w:hideMark/>
          </w:tcPr>
          <w:p w14:paraId="5485AA7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6000</w:t>
            </w:r>
          </w:p>
        </w:tc>
        <w:tc>
          <w:tcPr>
            <w:tcW w:w="895" w:type="dxa"/>
            <w:tcBorders>
              <w:top w:val="nil"/>
              <w:left w:val="nil"/>
              <w:bottom w:val="single" w:sz="4" w:space="0" w:color="auto"/>
              <w:right w:val="single" w:sz="4" w:space="0" w:color="auto"/>
            </w:tcBorders>
            <w:shd w:val="clear" w:color="auto" w:fill="auto"/>
            <w:noWrap/>
            <w:vAlign w:val="bottom"/>
            <w:hideMark/>
          </w:tcPr>
          <w:p w14:paraId="26EA3FF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6300</w:t>
            </w:r>
          </w:p>
        </w:tc>
        <w:tc>
          <w:tcPr>
            <w:tcW w:w="895" w:type="dxa"/>
            <w:tcBorders>
              <w:top w:val="nil"/>
              <w:left w:val="nil"/>
              <w:bottom w:val="single" w:sz="4" w:space="0" w:color="auto"/>
              <w:right w:val="single" w:sz="4" w:space="0" w:color="auto"/>
            </w:tcBorders>
            <w:shd w:val="clear" w:color="auto" w:fill="auto"/>
            <w:noWrap/>
            <w:vAlign w:val="bottom"/>
            <w:hideMark/>
          </w:tcPr>
          <w:p w14:paraId="03A40C25"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6615</w:t>
            </w:r>
          </w:p>
        </w:tc>
        <w:tc>
          <w:tcPr>
            <w:tcW w:w="895" w:type="dxa"/>
            <w:tcBorders>
              <w:top w:val="nil"/>
              <w:left w:val="nil"/>
              <w:bottom w:val="single" w:sz="4" w:space="0" w:color="auto"/>
              <w:right w:val="single" w:sz="4" w:space="0" w:color="auto"/>
            </w:tcBorders>
            <w:shd w:val="clear" w:color="auto" w:fill="auto"/>
            <w:noWrap/>
            <w:vAlign w:val="bottom"/>
            <w:hideMark/>
          </w:tcPr>
          <w:p w14:paraId="4772AA2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6946</w:t>
            </w:r>
          </w:p>
        </w:tc>
      </w:tr>
      <w:tr w:rsidR="00D92AAC" w:rsidRPr="00D92AAC" w14:paraId="3231B32D"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95AA631"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Mano de obra</w:t>
            </w:r>
          </w:p>
        </w:tc>
        <w:tc>
          <w:tcPr>
            <w:tcW w:w="1169" w:type="dxa"/>
            <w:tcBorders>
              <w:top w:val="nil"/>
              <w:left w:val="nil"/>
              <w:bottom w:val="single" w:sz="4" w:space="0" w:color="auto"/>
              <w:right w:val="single" w:sz="4" w:space="0" w:color="auto"/>
            </w:tcBorders>
            <w:shd w:val="clear" w:color="auto" w:fill="auto"/>
            <w:noWrap/>
            <w:vAlign w:val="center"/>
            <w:hideMark/>
          </w:tcPr>
          <w:p w14:paraId="15A6735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74400</w:t>
            </w:r>
          </w:p>
        </w:tc>
        <w:tc>
          <w:tcPr>
            <w:tcW w:w="895" w:type="dxa"/>
            <w:tcBorders>
              <w:top w:val="nil"/>
              <w:left w:val="nil"/>
              <w:bottom w:val="single" w:sz="4" w:space="0" w:color="auto"/>
              <w:right w:val="single" w:sz="4" w:space="0" w:color="auto"/>
            </w:tcBorders>
            <w:shd w:val="clear" w:color="auto" w:fill="auto"/>
            <w:noWrap/>
            <w:vAlign w:val="center"/>
            <w:hideMark/>
          </w:tcPr>
          <w:p w14:paraId="2DA41D7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76632</w:t>
            </w:r>
          </w:p>
        </w:tc>
        <w:tc>
          <w:tcPr>
            <w:tcW w:w="895" w:type="dxa"/>
            <w:tcBorders>
              <w:top w:val="nil"/>
              <w:left w:val="nil"/>
              <w:bottom w:val="single" w:sz="4" w:space="0" w:color="auto"/>
              <w:right w:val="single" w:sz="4" w:space="0" w:color="auto"/>
            </w:tcBorders>
            <w:shd w:val="clear" w:color="auto" w:fill="auto"/>
            <w:noWrap/>
            <w:vAlign w:val="center"/>
            <w:hideMark/>
          </w:tcPr>
          <w:p w14:paraId="0C0B029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78548</w:t>
            </w:r>
          </w:p>
        </w:tc>
        <w:tc>
          <w:tcPr>
            <w:tcW w:w="895" w:type="dxa"/>
            <w:tcBorders>
              <w:top w:val="nil"/>
              <w:left w:val="nil"/>
              <w:bottom w:val="single" w:sz="4" w:space="0" w:color="auto"/>
              <w:right w:val="single" w:sz="4" w:space="0" w:color="auto"/>
            </w:tcBorders>
            <w:shd w:val="clear" w:color="auto" w:fill="auto"/>
            <w:noWrap/>
            <w:vAlign w:val="center"/>
            <w:hideMark/>
          </w:tcPr>
          <w:p w14:paraId="1D6E788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80511</w:t>
            </w:r>
          </w:p>
        </w:tc>
        <w:tc>
          <w:tcPr>
            <w:tcW w:w="895" w:type="dxa"/>
            <w:tcBorders>
              <w:top w:val="nil"/>
              <w:left w:val="nil"/>
              <w:bottom w:val="single" w:sz="4" w:space="0" w:color="auto"/>
              <w:right w:val="single" w:sz="4" w:space="0" w:color="auto"/>
            </w:tcBorders>
            <w:shd w:val="clear" w:color="auto" w:fill="auto"/>
            <w:noWrap/>
            <w:vAlign w:val="center"/>
            <w:hideMark/>
          </w:tcPr>
          <w:p w14:paraId="3213871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82122</w:t>
            </w:r>
          </w:p>
        </w:tc>
      </w:tr>
      <w:tr w:rsidR="00D92AAC" w:rsidRPr="00D92AAC" w14:paraId="79D305AB" w14:textId="77777777" w:rsidTr="003A5C6C">
        <w:trPr>
          <w:trHeight w:val="312"/>
        </w:trPr>
        <w:tc>
          <w:tcPr>
            <w:tcW w:w="886" w:type="dxa"/>
            <w:tcBorders>
              <w:top w:val="nil"/>
              <w:left w:val="single" w:sz="8" w:space="0" w:color="auto"/>
              <w:bottom w:val="single" w:sz="8" w:space="0" w:color="auto"/>
              <w:right w:val="nil"/>
            </w:tcBorders>
            <w:shd w:val="clear" w:color="auto" w:fill="auto"/>
            <w:noWrap/>
            <w:vAlign w:val="center"/>
            <w:hideMark/>
          </w:tcPr>
          <w:p w14:paraId="37B3A5EE"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4212"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01F17A79" w14:textId="77777777" w:rsidR="00D92AAC" w:rsidRPr="00D92AAC" w:rsidRDefault="00D92AAC" w:rsidP="00D92AAC">
            <w:pPr>
              <w:spacing w:after="0" w:line="240" w:lineRule="auto"/>
              <w:rPr>
                <w:rFonts w:ascii="Calibri" w:eastAsia="Times New Roman" w:hAnsi="Calibri" w:cs="Calibri"/>
                <w:color w:val="000000"/>
                <w:lang w:eastAsia="es-UY"/>
              </w:rPr>
            </w:pPr>
            <w:r w:rsidRPr="00D92AAC">
              <w:rPr>
                <w:rFonts w:ascii="Calibri" w:eastAsia="Times New Roman" w:hAnsi="Calibri" w:cs="Calibri"/>
                <w:color w:val="000000"/>
                <w:lang w:eastAsia="es-UY"/>
              </w:rPr>
              <w:t xml:space="preserve">                   MARGEN PRODUCCION</w:t>
            </w:r>
          </w:p>
        </w:tc>
        <w:tc>
          <w:tcPr>
            <w:tcW w:w="1169" w:type="dxa"/>
            <w:tcBorders>
              <w:top w:val="nil"/>
              <w:left w:val="nil"/>
              <w:bottom w:val="single" w:sz="4" w:space="0" w:color="auto"/>
              <w:right w:val="single" w:sz="4" w:space="0" w:color="auto"/>
            </w:tcBorders>
            <w:shd w:val="clear" w:color="auto" w:fill="auto"/>
            <w:noWrap/>
            <w:vAlign w:val="center"/>
            <w:hideMark/>
          </w:tcPr>
          <w:p w14:paraId="27F433B9"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39885</w:t>
            </w:r>
          </w:p>
        </w:tc>
        <w:tc>
          <w:tcPr>
            <w:tcW w:w="895" w:type="dxa"/>
            <w:tcBorders>
              <w:top w:val="nil"/>
              <w:left w:val="nil"/>
              <w:bottom w:val="single" w:sz="4" w:space="0" w:color="auto"/>
              <w:right w:val="single" w:sz="4" w:space="0" w:color="auto"/>
            </w:tcBorders>
            <w:shd w:val="clear" w:color="auto" w:fill="auto"/>
            <w:noWrap/>
            <w:vAlign w:val="center"/>
            <w:hideMark/>
          </w:tcPr>
          <w:p w14:paraId="5E7109CA"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39653</w:t>
            </w:r>
          </w:p>
        </w:tc>
        <w:tc>
          <w:tcPr>
            <w:tcW w:w="895" w:type="dxa"/>
            <w:tcBorders>
              <w:top w:val="nil"/>
              <w:left w:val="nil"/>
              <w:bottom w:val="single" w:sz="4" w:space="0" w:color="auto"/>
              <w:right w:val="single" w:sz="4" w:space="0" w:color="auto"/>
            </w:tcBorders>
            <w:shd w:val="clear" w:color="auto" w:fill="auto"/>
            <w:noWrap/>
            <w:vAlign w:val="center"/>
            <w:hideMark/>
          </w:tcPr>
          <w:p w14:paraId="31916319"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37437</w:t>
            </w:r>
          </w:p>
        </w:tc>
        <w:tc>
          <w:tcPr>
            <w:tcW w:w="895" w:type="dxa"/>
            <w:tcBorders>
              <w:top w:val="nil"/>
              <w:left w:val="nil"/>
              <w:bottom w:val="single" w:sz="4" w:space="0" w:color="auto"/>
              <w:right w:val="single" w:sz="4" w:space="0" w:color="auto"/>
            </w:tcBorders>
            <w:shd w:val="clear" w:color="auto" w:fill="auto"/>
            <w:noWrap/>
            <w:vAlign w:val="center"/>
            <w:hideMark/>
          </w:tcPr>
          <w:p w14:paraId="3193925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35159</w:t>
            </w:r>
          </w:p>
        </w:tc>
        <w:tc>
          <w:tcPr>
            <w:tcW w:w="895" w:type="dxa"/>
            <w:tcBorders>
              <w:top w:val="nil"/>
              <w:left w:val="nil"/>
              <w:bottom w:val="single" w:sz="4" w:space="0" w:color="auto"/>
              <w:right w:val="single" w:sz="4" w:space="0" w:color="auto"/>
            </w:tcBorders>
            <w:shd w:val="clear" w:color="auto" w:fill="auto"/>
            <w:noWrap/>
            <w:vAlign w:val="center"/>
            <w:hideMark/>
          </w:tcPr>
          <w:p w14:paraId="05611E4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33218</w:t>
            </w:r>
          </w:p>
        </w:tc>
      </w:tr>
      <w:tr w:rsidR="00D92AAC" w:rsidRPr="00D92AAC" w14:paraId="0059B0DC" w14:textId="77777777" w:rsidTr="003A5C6C">
        <w:trPr>
          <w:trHeight w:val="312"/>
        </w:trPr>
        <w:tc>
          <w:tcPr>
            <w:tcW w:w="886" w:type="dxa"/>
            <w:tcBorders>
              <w:top w:val="nil"/>
              <w:left w:val="single" w:sz="8" w:space="0" w:color="auto"/>
              <w:bottom w:val="nil"/>
              <w:right w:val="nil"/>
            </w:tcBorders>
            <w:shd w:val="clear" w:color="auto" w:fill="auto"/>
            <w:noWrap/>
            <w:vAlign w:val="center"/>
            <w:hideMark/>
          </w:tcPr>
          <w:p w14:paraId="2F8D71B3"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nil"/>
              <w:right w:val="nil"/>
            </w:tcBorders>
            <w:shd w:val="clear" w:color="auto" w:fill="auto"/>
            <w:noWrap/>
            <w:vAlign w:val="bottom"/>
            <w:hideMark/>
          </w:tcPr>
          <w:p w14:paraId="604FAE2D" w14:textId="77777777" w:rsidR="00D92AAC" w:rsidRPr="00D92AAC" w:rsidRDefault="00D92AAC" w:rsidP="00D92AAC">
            <w:pPr>
              <w:spacing w:after="0" w:line="240" w:lineRule="auto"/>
              <w:jc w:val="center"/>
              <w:rPr>
                <w:rFonts w:ascii="Calibri" w:eastAsia="Times New Roman" w:hAnsi="Calibri" w:cs="Calibri"/>
                <w:color w:val="000000"/>
                <w:lang w:eastAsia="es-UY"/>
              </w:rPr>
            </w:pPr>
          </w:p>
        </w:tc>
        <w:tc>
          <w:tcPr>
            <w:tcW w:w="886" w:type="dxa"/>
            <w:tcBorders>
              <w:top w:val="nil"/>
              <w:left w:val="nil"/>
              <w:bottom w:val="nil"/>
              <w:right w:val="nil"/>
            </w:tcBorders>
            <w:shd w:val="clear" w:color="auto" w:fill="auto"/>
            <w:noWrap/>
            <w:vAlign w:val="bottom"/>
            <w:hideMark/>
          </w:tcPr>
          <w:p w14:paraId="6BD9DF7E"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205FDB3D"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186A6D62"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668" w:type="dxa"/>
            <w:tcBorders>
              <w:top w:val="nil"/>
              <w:left w:val="nil"/>
              <w:bottom w:val="nil"/>
              <w:right w:val="nil"/>
            </w:tcBorders>
            <w:shd w:val="clear" w:color="auto" w:fill="auto"/>
            <w:noWrap/>
            <w:vAlign w:val="center"/>
            <w:hideMark/>
          </w:tcPr>
          <w:p w14:paraId="45F3013F"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1683B40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559DC70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20E965F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34FA337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7D960C1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r>
      <w:tr w:rsidR="00D92AAC" w:rsidRPr="00D92AAC" w14:paraId="18F0B998"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BE2A2E5"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Telecomunicaciones</w:t>
            </w:r>
          </w:p>
        </w:tc>
        <w:tc>
          <w:tcPr>
            <w:tcW w:w="1169" w:type="dxa"/>
            <w:tcBorders>
              <w:top w:val="nil"/>
              <w:left w:val="nil"/>
              <w:bottom w:val="single" w:sz="4" w:space="0" w:color="auto"/>
              <w:right w:val="single" w:sz="4" w:space="0" w:color="auto"/>
            </w:tcBorders>
            <w:shd w:val="clear" w:color="auto" w:fill="auto"/>
            <w:noWrap/>
            <w:vAlign w:val="bottom"/>
            <w:hideMark/>
          </w:tcPr>
          <w:p w14:paraId="108FDCC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1800</w:t>
            </w:r>
          </w:p>
        </w:tc>
        <w:tc>
          <w:tcPr>
            <w:tcW w:w="895" w:type="dxa"/>
            <w:tcBorders>
              <w:top w:val="nil"/>
              <w:left w:val="nil"/>
              <w:bottom w:val="single" w:sz="4" w:space="0" w:color="auto"/>
              <w:right w:val="single" w:sz="4" w:space="0" w:color="auto"/>
            </w:tcBorders>
            <w:shd w:val="clear" w:color="auto" w:fill="auto"/>
            <w:noWrap/>
            <w:vAlign w:val="center"/>
            <w:hideMark/>
          </w:tcPr>
          <w:p w14:paraId="7A16496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1800</w:t>
            </w:r>
          </w:p>
        </w:tc>
        <w:tc>
          <w:tcPr>
            <w:tcW w:w="895" w:type="dxa"/>
            <w:tcBorders>
              <w:top w:val="nil"/>
              <w:left w:val="nil"/>
              <w:bottom w:val="single" w:sz="4" w:space="0" w:color="auto"/>
              <w:right w:val="single" w:sz="4" w:space="0" w:color="auto"/>
            </w:tcBorders>
            <w:shd w:val="clear" w:color="auto" w:fill="auto"/>
            <w:noWrap/>
            <w:vAlign w:val="bottom"/>
            <w:hideMark/>
          </w:tcPr>
          <w:p w14:paraId="440AD41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1800</w:t>
            </w:r>
          </w:p>
        </w:tc>
        <w:tc>
          <w:tcPr>
            <w:tcW w:w="895" w:type="dxa"/>
            <w:tcBorders>
              <w:top w:val="nil"/>
              <w:left w:val="nil"/>
              <w:bottom w:val="single" w:sz="4" w:space="0" w:color="auto"/>
              <w:right w:val="single" w:sz="4" w:space="0" w:color="auto"/>
            </w:tcBorders>
            <w:shd w:val="clear" w:color="auto" w:fill="auto"/>
            <w:noWrap/>
            <w:vAlign w:val="bottom"/>
            <w:hideMark/>
          </w:tcPr>
          <w:p w14:paraId="6E7651B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1800</w:t>
            </w:r>
          </w:p>
        </w:tc>
        <w:tc>
          <w:tcPr>
            <w:tcW w:w="895" w:type="dxa"/>
            <w:tcBorders>
              <w:top w:val="nil"/>
              <w:left w:val="nil"/>
              <w:bottom w:val="single" w:sz="4" w:space="0" w:color="auto"/>
              <w:right w:val="single" w:sz="4" w:space="0" w:color="auto"/>
            </w:tcBorders>
            <w:shd w:val="clear" w:color="auto" w:fill="auto"/>
            <w:noWrap/>
            <w:vAlign w:val="bottom"/>
            <w:hideMark/>
          </w:tcPr>
          <w:p w14:paraId="4C2A9707"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1800</w:t>
            </w:r>
          </w:p>
        </w:tc>
      </w:tr>
      <w:tr w:rsidR="00D92AAC" w:rsidRPr="00D92AAC" w14:paraId="1DD10C0C" w14:textId="77777777" w:rsidTr="003A5C6C">
        <w:trPr>
          <w:trHeight w:val="312"/>
        </w:trPr>
        <w:tc>
          <w:tcPr>
            <w:tcW w:w="886" w:type="dxa"/>
            <w:tcBorders>
              <w:top w:val="nil"/>
              <w:left w:val="single" w:sz="8" w:space="0" w:color="auto"/>
              <w:bottom w:val="nil"/>
              <w:right w:val="nil"/>
            </w:tcBorders>
            <w:shd w:val="clear" w:color="auto" w:fill="auto"/>
            <w:noWrap/>
            <w:vAlign w:val="center"/>
            <w:hideMark/>
          </w:tcPr>
          <w:p w14:paraId="660CABB9"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nil"/>
              <w:right w:val="nil"/>
            </w:tcBorders>
            <w:shd w:val="clear" w:color="auto" w:fill="auto"/>
            <w:noWrap/>
            <w:vAlign w:val="bottom"/>
            <w:hideMark/>
          </w:tcPr>
          <w:p w14:paraId="0F24B832" w14:textId="77777777" w:rsidR="00D92AAC" w:rsidRPr="00D92AAC" w:rsidRDefault="00D92AAC" w:rsidP="00D92AAC">
            <w:pPr>
              <w:spacing w:after="0" w:line="240" w:lineRule="auto"/>
              <w:jc w:val="center"/>
              <w:rPr>
                <w:rFonts w:ascii="Calibri" w:eastAsia="Times New Roman" w:hAnsi="Calibri" w:cs="Calibri"/>
                <w:color w:val="000000"/>
                <w:lang w:eastAsia="es-UY"/>
              </w:rPr>
            </w:pPr>
          </w:p>
        </w:tc>
        <w:tc>
          <w:tcPr>
            <w:tcW w:w="886" w:type="dxa"/>
            <w:tcBorders>
              <w:top w:val="nil"/>
              <w:left w:val="nil"/>
              <w:bottom w:val="nil"/>
              <w:right w:val="nil"/>
            </w:tcBorders>
            <w:shd w:val="clear" w:color="auto" w:fill="auto"/>
            <w:noWrap/>
            <w:vAlign w:val="bottom"/>
            <w:hideMark/>
          </w:tcPr>
          <w:p w14:paraId="0EBAFD6E"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36991F55"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2B53C677"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668" w:type="dxa"/>
            <w:tcBorders>
              <w:top w:val="nil"/>
              <w:left w:val="nil"/>
              <w:bottom w:val="nil"/>
              <w:right w:val="nil"/>
            </w:tcBorders>
            <w:shd w:val="clear" w:color="auto" w:fill="auto"/>
            <w:noWrap/>
            <w:vAlign w:val="center"/>
            <w:hideMark/>
          </w:tcPr>
          <w:p w14:paraId="47F17AC1"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15FF087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73F3B81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67E9E015"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1246798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34B1A34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r>
      <w:tr w:rsidR="00D92AAC" w:rsidRPr="00D92AAC" w14:paraId="14BCFF16"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7C7DF81"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Otros gastos</w:t>
            </w:r>
          </w:p>
        </w:tc>
        <w:tc>
          <w:tcPr>
            <w:tcW w:w="1169" w:type="dxa"/>
            <w:tcBorders>
              <w:top w:val="nil"/>
              <w:left w:val="nil"/>
              <w:bottom w:val="single" w:sz="4" w:space="0" w:color="auto"/>
              <w:right w:val="single" w:sz="4" w:space="0" w:color="auto"/>
            </w:tcBorders>
            <w:shd w:val="clear" w:color="auto" w:fill="auto"/>
            <w:noWrap/>
            <w:vAlign w:val="bottom"/>
            <w:hideMark/>
          </w:tcPr>
          <w:p w14:paraId="49D64C1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3600</w:t>
            </w:r>
          </w:p>
        </w:tc>
        <w:tc>
          <w:tcPr>
            <w:tcW w:w="895" w:type="dxa"/>
            <w:tcBorders>
              <w:top w:val="nil"/>
              <w:left w:val="nil"/>
              <w:bottom w:val="single" w:sz="4" w:space="0" w:color="auto"/>
              <w:right w:val="single" w:sz="4" w:space="0" w:color="auto"/>
            </w:tcBorders>
            <w:shd w:val="clear" w:color="auto" w:fill="auto"/>
            <w:noWrap/>
            <w:vAlign w:val="center"/>
            <w:hideMark/>
          </w:tcPr>
          <w:p w14:paraId="3D316A9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3600</w:t>
            </w:r>
          </w:p>
        </w:tc>
        <w:tc>
          <w:tcPr>
            <w:tcW w:w="895" w:type="dxa"/>
            <w:tcBorders>
              <w:top w:val="nil"/>
              <w:left w:val="nil"/>
              <w:bottom w:val="single" w:sz="4" w:space="0" w:color="auto"/>
              <w:right w:val="single" w:sz="4" w:space="0" w:color="auto"/>
            </w:tcBorders>
            <w:shd w:val="clear" w:color="auto" w:fill="auto"/>
            <w:noWrap/>
            <w:vAlign w:val="bottom"/>
            <w:hideMark/>
          </w:tcPr>
          <w:p w14:paraId="2BD3F09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3780</w:t>
            </w:r>
          </w:p>
        </w:tc>
        <w:tc>
          <w:tcPr>
            <w:tcW w:w="895" w:type="dxa"/>
            <w:tcBorders>
              <w:top w:val="nil"/>
              <w:left w:val="nil"/>
              <w:bottom w:val="single" w:sz="4" w:space="0" w:color="auto"/>
              <w:right w:val="single" w:sz="4" w:space="0" w:color="auto"/>
            </w:tcBorders>
            <w:shd w:val="clear" w:color="auto" w:fill="auto"/>
            <w:noWrap/>
            <w:vAlign w:val="bottom"/>
            <w:hideMark/>
          </w:tcPr>
          <w:p w14:paraId="7CC1856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3969</w:t>
            </w:r>
          </w:p>
        </w:tc>
        <w:tc>
          <w:tcPr>
            <w:tcW w:w="895" w:type="dxa"/>
            <w:tcBorders>
              <w:top w:val="nil"/>
              <w:left w:val="nil"/>
              <w:bottom w:val="single" w:sz="4" w:space="0" w:color="auto"/>
              <w:right w:val="single" w:sz="4" w:space="0" w:color="auto"/>
            </w:tcBorders>
            <w:shd w:val="clear" w:color="auto" w:fill="auto"/>
            <w:noWrap/>
            <w:vAlign w:val="bottom"/>
            <w:hideMark/>
          </w:tcPr>
          <w:p w14:paraId="2726C0BE"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4167</w:t>
            </w:r>
          </w:p>
        </w:tc>
      </w:tr>
      <w:tr w:rsidR="00D92AAC" w:rsidRPr="00D92AAC" w14:paraId="1E8223A7" w14:textId="77777777" w:rsidTr="003A5C6C">
        <w:trPr>
          <w:trHeight w:val="312"/>
        </w:trPr>
        <w:tc>
          <w:tcPr>
            <w:tcW w:w="886" w:type="dxa"/>
            <w:tcBorders>
              <w:top w:val="nil"/>
              <w:left w:val="single" w:sz="8" w:space="0" w:color="auto"/>
              <w:bottom w:val="nil"/>
              <w:right w:val="nil"/>
            </w:tcBorders>
            <w:shd w:val="clear" w:color="auto" w:fill="auto"/>
            <w:noWrap/>
            <w:vAlign w:val="center"/>
            <w:hideMark/>
          </w:tcPr>
          <w:p w14:paraId="31929C1A"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nil"/>
              <w:right w:val="nil"/>
            </w:tcBorders>
            <w:shd w:val="clear" w:color="auto" w:fill="auto"/>
            <w:noWrap/>
            <w:vAlign w:val="bottom"/>
            <w:hideMark/>
          </w:tcPr>
          <w:p w14:paraId="607B5242" w14:textId="77777777" w:rsidR="00D92AAC" w:rsidRPr="00D92AAC" w:rsidRDefault="00D92AAC" w:rsidP="00D92AAC">
            <w:pPr>
              <w:spacing w:after="0" w:line="240" w:lineRule="auto"/>
              <w:jc w:val="center"/>
              <w:rPr>
                <w:rFonts w:ascii="Calibri" w:eastAsia="Times New Roman" w:hAnsi="Calibri" w:cs="Calibri"/>
                <w:color w:val="000000"/>
                <w:lang w:eastAsia="es-UY"/>
              </w:rPr>
            </w:pPr>
          </w:p>
        </w:tc>
        <w:tc>
          <w:tcPr>
            <w:tcW w:w="886" w:type="dxa"/>
            <w:tcBorders>
              <w:top w:val="nil"/>
              <w:left w:val="nil"/>
              <w:bottom w:val="nil"/>
              <w:right w:val="nil"/>
            </w:tcBorders>
            <w:shd w:val="clear" w:color="auto" w:fill="auto"/>
            <w:noWrap/>
            <w:vAlign w:val="bottom"/>
            <w:hideMark/>
          </w:tcPr>
          <w:p w14:paraId="760F8C62"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4D8986B5"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3001B861"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668" w:type="dxa"/>
            <w:tcBorders>
              <w:top w:val="nil"/>
              <w:left w:val="nil"/>
              <w:bottom w:val="nil"/>
              <w:right w:val="nil"/>
            </w:tcBorders>
            <w:shd w:val="clear" w:color="auto" w:fill="auto"/>
            <w:noWrap/>
            <w:vAlign w:val="bottom"/>
            <w:hideMark/>
          </w:tcPr>
          <w:p w14:paraId="4D0B26EC"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3FE102BA"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36326EF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47D8BC7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60C247C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184808B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r>
      <w:tr w:rsidR="00D92AAC" w:rsidRPr="00D92AAC" w14:paraId="18C41322" w14:textId="77777777" w:rsidTr="003A5C6C">
        <w:trPr>
          <w:trHeight w:val="312"/>
        </w:trPr>
        <w:tc>
          <w:tcPr>
            <w:tcW w:w="886" w:type="dxa"/>
            <w:tcBorders>
              <w:top w:val="single" w:sz="8" w:space="0" w:color="auto"/>
              <w:left w:val="single" w:sz="8" w:space="0" w:color="auto"/>
              <w:bottom w:val="nil"/>
              <w:right w:val="nil"/>
            </w:tcBorders>
            <w:shd w:val="clear" w:color="auto" w:fill="auto"/>
            <w:noWrap/>
            <w:vAlign w:val="center"/>
            <w:hideMark/>
          </w:tcPr>
          <w:p w14:paraId="019E7DBC"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4212"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384A5463"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MARGEN COMERCIAL</w:t>
            </w:r>
          </w:p>
        </w:tc>
        <w:tc>
          <w:tcPr>
            <w:tcW w:w="1169" w:type="dxa"/>
            <w:tcBorders>
              <w:top w:val="nil"/>
              <w:left w:val="nil"/>
              <w:bottom w:val="single" w:sz="4" w:space="0" w:color="auto"/>
              <w:right w:val="single" w:sz="4" w:space="0" w:color="auto"/>
            </w:tcBorders>
            <w:shd w:val="clear" w:color="auto" w:fill="auto"/>
            <w:noWrap/>
            <w:vAlign w:val="center"/>
            <w:hideMark/>
          </w:tcPr>
          <w:p w14:paraId="1694318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34485</w:t>
            </w:r>
          </w:p>
        </w:tc>
        <w:tc>
          <w:tcPr>
            <w:tcW w:w="895" w:type="dxa"/>
            <w:tcBorders>
              <w:top w:val="nil"/>
              <w:left w:val="nil"/>
              <w:bottom w:val="single" w:sz="4" w:space="0" w:color="auto"/>
              <w:right w:val="single" w:sz="4" w:space="0" w:color="auto"/>
            </w:tcBorders>
            <w:shd w:val="clear" w:color="auto" w:fill="auto"/>
            <w:noWrap/>
            <w:vAlign w:val="center"/>
            <w:hideMark/>
          </w:tcPr>
          <w:p w14:paraId="4E3E06DA"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34253</w:t>
            </w:r>
          </w:p>
        </w:tc>
        <w:tc>
          <w:tcPr>
            <w:tcW w:w="895" w:type="dxa"/>
            <w:tcBorders>
              <w:top w:val="nil"/>
              <w:left w:val="nil"/>
              <w:bottom w:val="single" w:sz="4" w:space="0" w:color="auto"/>
              <w:right w:val="single" w:sz="4" w:space="0" w:color="auto"/>
            </w:tcBorders>
            <w:shd w:val="clear" w:color="auto" w:fill="auto"/>
            <w:noWrap/>
            <w:vAlign w:val="center"/>
            <w:hideMark/>
          </w:tcPr>
          <w:p w14:paraId="3C99B31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31857</w:t>
            </w:r>
          </w:p>
        </w:tc>
        <w:tc>
          <w:tcPr>
            <w:tcW w:w="895" w:type="dxa"/>
            <w:tcBorders>
              <w:top w:val="nil"/>
              <w:left w:val="nil"/>
              <w:bottom w:val="single" w:sz="4" w:space="0" w:color="auto"/>
              <w:right w:val="single" w:sz="4" w:space="0" w:color="auto"/>
            </w:tcBorders>
            <w:shd w:val="clear" w:color="auto" w:fill="auto"/>
            <w:noWrap/>
            <w:vAlign w:val="center"/>
            <w:hideMark/>
          </w:tcPr>
          <w:p w14:paraId="6F7911C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29390</w:t>
            </w:r>
          </w:p>
        </w:tc>
        <w:tc>
          <w:tcPr>
            <w:tcW w:w="895" w:type="dxa"/>
            <w:tcBorders>
              <w:top w:val="nil"/>
              <w:left w:val="nil"/>
              <w:bottom w:val="single" w:sz="4" w:space="0" w:color="auto"/>
              <w:right w:val="single" w:sz="4" w:space="0" w:color="auto"/>
            </w:tcBorders>
            <w:shd w:val="clear" w:color="auto" w:fill="auto"/>
            <w:noWrap/>
            <w:vAlign w:val="center"/>
            <w:hideMark/>
          </w:tcPr>
          <w:p w14:paraId="12AD2DD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27250</w:t>
            </w:r>
          </w:p>
        </w:tc>
      </w:tr>
      <w:tr w:rsidR="00D92AAC" w:rsidRPr="00D92AAC" w14:paraId="1649F762"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51EAF28"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Cargas de estructura (luz, agua)</w:t>
            </w:r>
          </w:p>
        </w:tc>
        <w:tc>
          <w:tcPr>
            <w:tcW w:w="1169" w:type="dxa"/>
            <w:tcBorders>
              <w:top w:val="nil"/>
              <w:left w:val="nil"/>
              <w:bottom w:val="single" w:sz="4" w:space="0" w:color="auto"/>
              <w:right w:val="single" w:sz="4" w:space="0" w:color="auto"/>
            </w:tcBorders>
            <w:shd w:val="clear" w:color="auto" w:fill="auto"/>
            <w:noWrap/>
            <w:vAlign w:val="bottom"/>
            <w:hideMark/>
          </w:tcPr>
          <w:p w14:paraId="7532670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3000</w:t>
            </w:r>
          </w:p>
        </w:tc>
        <w:tc>
          <w:tcPr>
            <w:tcW w:w="895" w:type="dxa"/>
            <w:tcBorders>
              <w:top w:val="nil"/>
              <w:left w:val="nil"/>
              <w:bottom w:val="single" w:sz="4" w:space="0" w:color="auto"/>
              <w:right w:val="single" w:sz="4" w:space="0" w:color="auto"/>
            </w:tcBorders>
            <w:shd w:val="clear" w:color="auto" w:fill="auto"/>
            <w:noWrap/>
            <w:vAlign w:val="center"/>
            <w:hideMark/>
          </w:tcPr>
          <w:p w14:paraId="29A734B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3000</w:t>
            </w:r>
          </w:p>
        </w:tc>
        <w:tc>
          <w:tcPr>
            <w:tcW w:w="895" w:type="dxa"/>
            <w:tcBorders>
              <w:top w:val="nil"/>
              <w:left w:val="nil"/>
              <w:bottom w:val="single" w:sz="4" w:space="0" w:color="auto"/>
              <w:right w:val="single" w:sz="4" w:space="0" w:color="auto"/>
            </w:tcBorders>
            <w:shd w:val="clear" w:color="auto" w:fill="auto"/>
            <w:noWrap/>
            <w:vAlign w:val="bottom"/>
            <w:hideMark/>
          </w:tcPr>
          <w:p w14:paraId="0E9CFFC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3150</w:t>
            </w:r>
          </w:p>
        </w:tc>
        <w:tc>
          <w:tcPr>
            <w:tcW w:w="895" w:type="dxa"/>
            <w:tcBorders>
              <w:top w:val="nil"/>
              <w:left w:val="nil"/>
              <w:bottom w:val="single" w:sz="4" w:space="0" w:color="auto"/>
              <w:right w:val="single" w:sz="4" w:space="0" w:color="auto"/>
            </w:tcBorders>
            <w:shd w:val="clear" w:color="auto" w:fill="auto"/>
            <w:noWrap/>
            <w:vAlign w:val="bottom"/>
            <w:hideMark/>
          </w:tcPr>
          <w:p w14:paraId="380E60B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3308</w:t>
            </w:r>
          </w:p>
        </w:tc>
        <w:tc>
          <w:tcPr>
            <w:tcW w:w="895" w:type="dxa"/>
            <w:tcBorders>
              <w:top w:val="nil"/>
              <w:left w:val="nil"/>
              <w:bottom w:val="single" w:sz="4" w:space="0" w:color="auto"/>
              <w:right w:val="single" w:sz="4" w:space="0" w:color="auto"/>
            </w:tcBorders>
            <w:shd w:val="clear" w:color="auto" w:fill="auto"/>
            <w:noWrap/>
            <w:vAlign w:val="bottom"/>
            <w:hideMark/>
          </w:tcPr>
          <w:p w14:paraId="1AA064D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3473</w:t>
            </w:r>
          </w:p>
        </w:tc>
      </w:tr>
      <w:tr w:rsidR="00D92AAC" w:rsidRPr="00D92AAC" w14:paraId="1ED8251A"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EA42B91"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Cargas de estructura (alquiler inmueble)</w:t>
            </w:r>
          </w:p>
        </w:tc>
        <w:tc>
          <w:tcPr>
            <w:tcW w:w="1169" w:type="dxa"/>
            <w:tcBorders>
              <w:top w:val="nil"/>
              <w:left w:val="nil"/>
              <w:bottom w:val="single" w:sz="4" w:space="0" w:color="auto"/>
              <w:right w:val="single" w:sz="4" w:space="0" w:color="auto"/>
            </w:tcBorders>
            <w:shd w:val="clear" w:color="auto" w:fill="auto"/>
            <w:noWrap/>
            <w:vAlign w:val="bottom"/>
            <w:hideMark/>
          </w:tcPr>
          <w:p w14:paraId="6B281FA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13000</w:t>
            </w:r>
          </w:p>
        </w:tc>
        <w:tc>
          <w:tcPr>
            <w:tcW w:w="895" w:type="dxa"/>
            <w:tcBorders>
              <w:top w:val="nil"/>
              <w:left w:val="nil"/>
              <w:bottom w:val="single" w:sz="4" w:space="0" w:color="auto"/>
              <w:right w:val="single" w:sz="4" w:space="0" w:color="auto"/>
            </w:tcBorders>
            <w:shd w:val="clear" w:color="auto" w:fill="auto"/>
            <w:noWrap/>
            <w:vAlign w:val="center"/>
            <w:hideMark/>
          </w:tcPr>
          <w:p w14:paraId="7D5362E5"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13390</w:t>
            </w:r>
          </w:p>
        </w:tc>
        <w:tc>
          <w:tcPr>
            <w:tcW w:w="895" w:type="dxa"/>
            <w:tcBorders>
              <w:top w:val="nil"/>
              <w:left w:val="nil"/>
              <w:bottom w:val="single" w:sz="4" w:space="0" w:color="auto"/>
              <w:right w:val="single" w:sz="4" w:space="0" w:color="auto"/>
            </w:tcBorders>
            <w:shd w:val="clear" w:color="auto" w:fill="auto"/>
            <w:noWrap/>
            <w:vAlign w:val="bottom"/>
            <w:hideMark/>
          </w:tcPr>
          <w:p w14:paraId="0305D69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13725</w:t>
            </w:r>
          </w:p>
        </w:tc>
        <w:tc>
          <w:tcPr>
            <w:tcW w:w="895" w:type="dxa"/>
            <w:tcBorders>
              <w:top w:val="nil"/>
              <w:left w:val="nil"/>
              <w:bottom w:val="single" w:sz="4" w:space="0" w:color="auto"/>
              <w:right w:val="single" w:sz="4" w:space="0" w:color="auto"/>
            </w:tcBorders>
            <w:shd w:val="clear" w:color="auto" w:fill="auto"/>
            <w:noWrap/>
            <w:vAlign w:val="bottom"/>
            <w:hideMark/>
          </w:tcPr>
          <w:p w14:paraId="12053765"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14068</w:t>
            </w:r>
          </w:p>
        </w:tc>
        <w:tc>
          <w:tcPr>
            <w:tcW w:w="895" w:type="dxa"/>
            <w:tcBorders>
              <w:top w:val="nil"/>
              <w:left w:val="nil"/>
              <w:bottom w:val="single" w:sz="4" w:space="0" w:color="auto"/>
              <w:right w:val="single" w:sz="4" w:space="0" w:color="auto"/>
            </w:tcBorders>
            <w:shd w:val="clear" w:color="auto" w:fill="auto"/>
            <w:noWrap/>
            <w:vAlign w:val="bottom"/>
            <w:hideMark/>
          </w:tcPr>
          <w:p w14:paraId="6D2AD27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14349</w:t>
            </w:r>
          </w:p>
        </w:tc>
      </w:tr>
      <w:tr w:rsidR="00D92AAC" w:rsidRPr="00D92AAC" w14:paraId="3B88BABC"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5140739" w14:textId="58DDBDCF" w:rsidR="00D92AAC" w:rsidRPr="00D92AAC" w:rsidRDefault="003A5C6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Amortización</w:t>
            </w:r>
            <w:r w:rsidR="00D92AAC" w:rsidRPr="00D92AAC">
              <w:rPr>
                <w:rFonts w:ascii="Calibri" w:eastAsia="Times New Roman" w:hAnsi="Calibri" w:cs="Calibri"/>
                <w:color w:val="000000"/>
                <w:lang w:eastAsia="es-UY"/>
              </w:rPr>
              <w:t xml:space="preserve"> reforma oficina (Remodelación)</w:t>
            </w:r>
          </w:p>
        </w:tc>
        <w:tc>
          <w:tcPr>
            <w:tcW w:w="1169" w:type="dxa"/>
            <w:tcBorders>
              <w:top w:val="nil"/>
              <w:left w:val="nil"/>
              <w:bottom w:val="single" w:sz="4" w:space="0" w:color="auto"/>
              <w:right w:val="single" w:sz="4" w:space="0" w:color="auto"/>
            </w:tcBorders>
            <w:shd w:val="clear" w:color="auto" w:fill="auto"/>
            <w:noWrap/>
            <w:vAlign w:val="center"/>
            <w:hideMark/>
          </w:tcPr>
          <w:p w14:paraId="4C65F91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7F10AF1A"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3E1A85E9"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1A901317"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24390BD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r>
      <w:tr w:rsidR="00D92AAC" w:rsidRPr="00D92AAC" w14:paraId="1B88BF51"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770808A" w14:textId="12093EE2" w:rsidR="00D92AAC" w:rsidRPr="00D92AAC" w:rsidRDefault="003A5C6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Amortización</w:t>
            </w:r>
            <w:r w:rsidR="00D92AAC" w:rsidRPr="00D92AAC">
              <w:rPr>
                <w:rFonts w:ascii="Calibri" w:eastAsia="Times New Roman" w:hAnsi="Calibri" w:cs="Calibri"/>
                <w:color w:val="000000"/>
                <w:lang w:eastAsia="es-UY"/>
              </w:rPr>
              <w:t xml:space="preserve"> </w:t>
            </w:r>
            <w:r>
              <w:rPr>
                <w:rFonts w:ascii="Calibri" w:eastAsia="Times New Roman" w:hAnsi="Calibri" w:cs="Calibri"/>
                <w:color w:val="000000"/>
                <w:lang w:eastAsia="es-UY"/>
              </w:rPr>
              <w:t xml:space="preserve">del </w:t>
            </w:r>
            <w:r w:rsidR="00D92AAC" w:rsidRPr="00D92AAC">
              <w:rPr>
                <w:rFonts w:ascii="Calibri" w:eastAsia="Times New Roman" w:hAnsi="Calibri" w:cs="Calibri"/>
                <w:color w:val="000000"/>
                <w:lang w:eastAsia="es-UY"/>
              </w:rPr>
              <w:t>mobiliario</w:t>
            </w:r>
          </w:p>
        </w:tc>
        <w:tc>
          <w:tcPr>
            <w:tcW w:w="1169" w:type="dxa"/>
            <w:tcBorders>
              <w:top w:val="nil"/>
              <w:left w:val="nil"/>
              <w:bottom w:val="single" w:sz="4" w:space="0" w:color="auto"/>
              <w:right w:val="single" w:sz="4" w:space="0" w:color="auto"/>
            </w:tcBorders>
            <w:shd w:val="clear" w:color="auto" w:fill="auto"/>
            <w:noWrap/>
            <w:vAlign w:val="center"/>
            <w:hideMark/>
          </w:tcPr>
          <w:p w14:paraId="01FFD12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4E068BC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6C2DDC6A"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366DAE0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28BAA64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r>
      <w:tr w:rsidR="00D92AAC" w:rsidRPr="00D92AAC" w14:paraId="6ACEFA0F"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82046A3" w14:textId="252ABCF4" w:rsidR="00D92AAC" w:rsidRPr="00D92AAC" w:rsidRDefault="003A5C6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Amortización</w:t>
            </w:r>
            <w:r w:rsidR="00D92AAC" w:rsidRPr="00D92AAC">
              <w:rPr>
                <w:rFonts w:ascii="Calibri" w:eastAsia="Times New Roman" w:hAnsi="Calibri" w:cs="Calibri"/>
                <w:color w:val="000000"/>
                <w:lang w:eastAsia="es-UY"/>
              </w:rPr>
              <w:t xml:space="preserve"> software e instrumentos</w:t>
            </w:r>
          </w:p>
        </w:tc>
        <w:tc>
          <w:tcPr>
            <w:tcW w:w="1169" w:type="dxa"/>
            <w:tcBorders>
              <w:top w:val="nil"/>
              <w:left w:val="nil"/>
              <w:bottom w:val="single" w:sz="4" w:space="0" w:color="auto"/>
              <w:right w:val="single" w:sz="4" w:space="0" w:color="auto"/>
            </w:tcBorders>
            <w:shd w:val="clear" w:color="auto" w:fill="auto"/>
            <w:noWrap/>
            <w:vAlign w:val="center"/>
            <w:hideMark/>
          </w:tcPr>
          <w:p w14:paraId="3942CE9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52FCDFA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4A1D1795"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591E8A0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c>
          <w:tcPr>
            <w:tcW w:w="895" w:type="dxa"/>
            <w:tcBorders>
              <w:top w:val="nil"/>
              <w:left w:val="nil"/>
              <w:bottom w:val="single" w:sz="4" w:space="0" w:color="auto"/>
              <w:right w:val="single" w:sz="4" w:space="0" w:color="auto"/>
            </w:tcBorders>
            <w:shd w:val="clear" w:color="auto" w:fill="auto"/>
            <w:noWrap/>
            <w:vAlign w:val="center"/>
            <w:hideMark/>
          </w:tcPr>
          <w:p w14:paraId="03A1A1F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4000</w:t>
            </w:r>
          </w:p>
        </w:tc>
      </w:tr>
      <w:tr w:rsidR="00D92AAC" w:rsidRPr="00D92AAC" w14:paraId="77580A6F" w14:textId="77777777" w:rsidTr="003A5C6C">
        <w:trPr>
          <w:trHeight w:val="312"/>
        </w:trPr>
        <w:tc>
          <w:tcPr>
            <w:tcW w:w="886" w:type="dxa"/>
            <w:tcBorders>
              <w:top w:val="nil"/>
              <w:left w:val="single" w:sz="8" w:space="0" w:color="auto"/>
              <w:bottom w:val="nil"/>
              <w:right w:val="nil"/>
            </w:tcBorders>
            <w:shd w:val="clear" w:color="auto" w:fill="auto"/>
            <w:noWrap/>
            <w:vAlign w:val="center"/>
            <w:hideMark/>
          </w:tcPr>
          <w:p w14:paraId="215C0B49"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86" w:type="dxa"/>
            <w:tcBorders>
              <w:top w:val="nil"/>
              <w:left w:val="nil"/>
              <w:bottom w:val="nil"/>
              <w:right w:val="nil"/>
            </w:tcBorders>
            <w:shd w:val="clear" w:color="auto" w:fill="auto"/>
            <w:noWrap/>
            <w:vAlign w:val="bottom"/>
            <w:hideMark/>
          </w:tcPr>
          <w:p w14:paraId="6329B07B" w14:textId="77777777" w:rsidR="00D92AAC" w:rsidRPr="00D92AAC" w:rsidRDefault="00D92AAC" w:rsidP="00D92AAC">
            <w:pPr>
              <w:spacing w:after="0" w:line="240" w:lineRule="auto"/>
              <w:jc w:val="center"/>
              <w:rPr>
                <w:rFonts w:ascii="Calibri" w:eastAsia="Times New Roman" w:hAnsi="Calibri" w:cs="Calibri"/>
                <w:color w:val="000000"/>
                <w:lang w:eastAsia="es-UY"/>
              </w:rPr>
            </w:pPr>
          </w:p>
        </w:tc>
        <w:tc>
          <w:tcPr>
            <w:tcW w:w="886" w:type="dxa"/>
            <w:tcBorders>
              <w:top w:val="nil"/>
              <w:left w:val="nil"/>
              <w:bottom w:val="nil"/>
              <w:right w:val="nil"/>
            </w:tcBorders>
            <w:shd w:val="clear" w:color="auto" w:fill="auto"/>
            <w:noWrap/>
            <w:vAlign w:val="bottom"/>
            <w:hideMark/>
          </w:tcPr>
          <w:p w14:paraId="51644B07"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0F9F3E69"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886" w:type="dxa"/>
            <w:tcBorders>
              <w:top w:val="nil"/>
              <w:left w:val="nil"/>
              <w:bottom w:val="nil"/>
              <w:right w:val="nil"/>
            </w:tcBorders>
            <w:shd w:val="clear" w:color="auto" w:fill="auto"/>
            <w:noWrap/>
            <w:vAlign w:val="bottom"/>
            <w:hideMark/>
          </w:tcPr>
          <w:p w14:paraId="6B2A0714"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668" w:type="dxa"/>
            <w:tcBorders>
              <w:top w:val="nil"/>
              <w:left w:val="nil"/>
              <w:bottom w:val="nil"/>
              <w:right w:val="nil"/>
            </w:tcBorders>
            <w:shd w:val="clear" w:color="auto" w:fill="auto"/>
            <w:noWrap/>
            <w:vAlign w:val="bottom"/>
            <w:hideMark/>
          </w:tcPr>
          <w:p w14:paraId="465E684D" w14:textId="77777777" w:rsidR="00D92AAC" w:rsidRPr="00D92AAC" w:rsidRDefault="00D92AAC" w:rsidP="00D92AAC">
            <w:pPr>
              <w:spacing w:after="0" w:line="240" w:lineRule="auto"/>
              <w:jc w:val="center"/>
              <w:rPr>
                <w:rFonts w:ascii="Times New Roman" w:eastAsia="Times New Roman" w:hAnsi="Times New Roman" w:cs="Times New Roman"/>
                <w:sz w:val="20"/>
                <w:szCs w:val="20"/>
                <w:lang w:eastAsia="es-UY"/>
              </w:rPr>
            </w:pP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2ED42A5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1C681ED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61733D5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1D06529C"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169BF02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r>
      <w:tr w:rsidR="00D92AAC" w:rsidRPr="00D92AAC" w14:paraId="1E353CB6"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7954C79" w14:textId="77777777" w:rsidR="00D92AAC" w:rsidRPr="00D92AAC" w:rsidRDefault="00D92AAC" w:rsidP="00D92AAC">
            <w:pPr>
              <w:spacing w:after="0" w:line="240" w:lineRule="auto"/>
              <w:jc w:val="center"/>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Beneficio bruto</w:t>
            </w:r>
          </w:p>
        </w:tc>
        <w:tc>
          <w:tcPr>
            <w:tcW w:w="1169" w:type="dxa"/>
            <w:tcBorders>
              <w:top w:val="nil"/>
              <w:left w:val="nil"/>
              <w:bottom w:val="single" w:sz="4" w:space="0" w:color="auto"/>
              <w:right w:val="single" w:sz="4" w:space="0" w:color="auto"/>
            </w:tcBorders>
            <w:shd w:val="clear" w:color="auto" w:fill="auto"/>
            <w:noWrap/>
            <w:vAlign w:val="center"/>
            <w:hideMark/>
          </w:tcPr>
          <w:p w14:paraId="05A3731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6485</w:t>
            </w:r>
          </w:p>
        </w:tc>
        <w:tc>
          <w:tcPr>
            <w:tcW w:w="895" w:type="dxa"/>
            <w:tcBorders>
              <w:top w:val="nil"/>
              <w:left w:val="nil"/>
              <w:bottom w:val="single" w:sz="4" w:space="0" w:color="auto"/>
              <w:right w:val="single" w:sz="4" w:space="0" w:color="auto"/>
            </w:tcBorders>
            <w:shd w:val="clear" w:color="auto" w:fill="auto"/>
            <w:noWrap/>
            <w:vAlign w:val="center"/>
            <w:hideMark/>
          </w:tcPr>
          <w:p w14:paraId="6A82BE2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5863</w:t>
            </w:r>
          </w:p>
        </w:tc>
        <w:tc>
          <w:tcPr>
            <w:tcW w:w="895" w:type="dxa"/>
            <w:tcBorders>
              <w:top w:val="nil"/>
              <w:left w:val="nil"/>
              <w:bottom w:val="single" w:sz="4" w:space="0" w:color="auto"/>
              <w:right w:val="single" w:sz="4" w:space="0" w:color="auto"/>
            </w:tcBorders>
            <w:shd w:val="clear" w:color="auto" w:fill="auto"/>
            <w:noWrap/>
            <w:vAlign w:val="center"/>
            <w:hideMark/>
          </w:tcPr>
          <w:p w14:paraId="34C5A99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2982</w:t>
            </w:r>
          </w:p>
        </w:tc>
        <w:tc>
          <w:tcPr>
            <w:tcW w:w="895" w:type="dxa"/>
            <w:tcBorders>
              <w:top w:val="nil"/>
              <w:left w:val="nil"/>
              <w:bottom w:val="single" w:sz="4" w:space="0" w:color="auto"/>
              <w:right w:val="single" w:sz="4" w:space="0" w:color="auto"/>
            </w:tcBorders>
            <w:shd w:val="clear" w:color="auto" w:fill="auto"/>
            <w:noWrap/>
            <w:vAlign w:val="center"/>
            <w:hideMark/>
          </w:tcPr>
          <w:p w14:paraId="1E090F3B"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14</w:t>
            </w:r>
          </w:p>
        </w:tc>
        <w:tc>
          <w:tcPr>
            <w:tcW w:w="895" w:type="dxa"/>
            <w:tcBorders>
              <w:top w:val="nil"/>
              <w:left w:val="nil"/>
              <w:bottom w:val="single" w:sz="4" w:space="0" w:color="auto"/>
              <w:right w:val="single" w:sz="4" w:space="0" w:color="auto"/>
            </w:tcBorders>
            <w:shd w:val="clear" w:color="auto" w:fill="auto"/>
            <w:noWrap/>
            <w:vAlign w:val="center"/>
            <w:hideMark/>
          </w:tcPr>
          <w:p w14:paraId="5C9A156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-2572</w:t>
            </w:r>
          </w:p>
        </w:tc>
      </w:tr>
      <w:tr w:rsidR="00D92AAC" w:rsidRPr="00D92AAC" w14:paraId="05549738"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B66CF7B" w14:textId="71C1EAA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xml:space="preserve">Gastos financieros (intereses </w:t>
            </w:r>
            <w:r w:rsidR="003A5C6C" w:rsidRPr="00D92AAC">
              <w:rPr>
                <w:rFonts w:ascii="Calibri" w:eastAsia="Times New Roman" w:hAnsi="Calibri" w:cs="Calibri"/>
                <w:color w:val="000000"/>
                <w:lang w:eastAsia="es-UY"/>
              </w:rPr>
              <w:t>préstamo</w:t>
            </w:r>
            <w:r w:rsidRPr="00D92AAC">
              <w:rPr>
                <w:rFonts w:ascii="Calibri" w:eastAsia="Times New Roman" w:hAnsi="Calibri" w:cs="Calibri"/>
                <w:color w:val="000000"/>
                <w:lang w:eastAsia="es-UY"/>
              </w:rPr>
              <w:t xml:space="preserve"> USD 60.000)</w:t>
            </w:r>
          </w:p>
        </w:tc>
        <w:tc>
          <w:tcPr>
            <w:tcW w:w="1169" w:type="dxa"/>
            <w:tcBorders>
              <w:top w:val="nil"/>
              <w:left w:val="nil"/>
              <w:bottom w:val="single" w:sz="4" w:space="0" w:color="auto"/>
              <w:right w:val="single" w:sz="4" w:space="0" w:color="auto"/>
            </w:tcBorders>
            <w:shd w:val="clear" w:color="auto" w:fill="auto"/>
            <w:noWrap/>
            <w:vAlign w:val="center"/>
            <w:hideMark/>
          </w:tcPr>
          <w:p w14:paraId="323298D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3000</w:t>
            </w:r>
          </w:p>
        </w:tc>
        <w:tc>
          <w:tcPr>
            <w:tcW w:w="895" w:type="dxa"/>
            <w:tcBorders>
              <w:top w:val="nil"/>
              <w:left w:val="nil"/>
              <w:bottom w:val="single" w:sz="4" w:space="0" w:color="auto"/>
              <w:right w:val="single" w:sz="4" w:space="0" w:color="auto"/>
            </w:tcBorders>
            <w:shd w:val="clear" w:color="auto" w:fill="auto"/>
            <w:noWrap/>
            <w:vAlign w:val="center"/>
            <w:hideMark/>
          </w:tcPr>
          <w:p w14:paraId="5A1D82E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2400</w:t>
            </w:r>
          </w:p>
        </w:tc>
        <w:tc>
          <w:tcPr>
            <w:tcW w:w="895" w:type="dxa"/>
            <w:tcBorders>
              <w:top w:val="nil"/>
              <w:left w:val="nil"/>
              <w:bottom w:val="single" w:sz="4" w:space="0" w:color="auto"/>
              <w:right w:val="single" w:sz="4" w:space="0" w:color="auto"/>
            </w:tcBorders>
            <w:shd w:val="clear" w:color="auto" w:fill="auto"/>
            <w:noWrap/>
            <w:vAlign w:val="center"/>
            <w:hideMark/>
          </w:tcPr>
          <w:p w14:paraId="3934F21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1800</w:t>
            </w:r>
          </w:p>
        </w:tc>
        <w:tc>
          <w:tcPr>
            <w:tcW w:w="895" w:type="dxa"/>
            <w:tcBorders>
              <w:top w:val="nil"/>
              <w:left w:val="nil"/>
              <w:bottom w:val="single" w:sz="4" w:space="0" w:color="auto"/>
              <w:right w:val="single" w:sz="4" w:space="0" w:color="auto"/>
            </w:tcBorders>
            <w:shd w:val="clear" w:color="auto" w:fill="auto"/>
            <w:noWrap/>
            <w:vAlign w:val="center"/>
            <w:hideMark/>
          </w:tcPr>
          <w:p w14:paraId="3F37A84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1200</w:t>
            </w:r>
          </w:p>
        </w:tc>
        <w:tc>
          <w:tcPr>
            <w:tcW w:w="895" w:type="dxa"/>
            <w:tcBorders>
              <w:top w:val="nil"/>
              <w:left w:val="nil"/>
              <w:bottom w:val="single" w:sz="4" w:space="0" w:color="auto"/>
              <w:right w:val="single" w:sz="4" w:space="0" w:color="auto"/>
            </w:tcBorders>
            <w:shd w:val="clear" w:color="auto" w:fill="auto"/>
            <w:noWrap/>
            <w:vAlign w:val="center"/>
            <w:hideMark/>
          </w:tcPr>
          <w:p w14:paraId="553FA2C7"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800</w:t>
            </w:r>
          </w:p>
        </w:tc>
      </w:tr>
      <w:tr w:rsidR="00D92AAC" w:rsidRPr="00D92AAC" w14:paraId="3C39AEAA"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939FA8A"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Gastos financieros (</w:t>
            </w:r>
            <w:proofErr w:type="spellStart"/>
            <w:r w:rsidRPr="00D92AAC">
              <w:rPr>
                <w:rFonts w:ascii="Calibri" w:eastAsia="Times New Roman" w:hAnsi="Calibri" w:cs="Calibri"/>
                <w:color w:val="000000"/>
                <w:lang w:eastAsia="es-UY"/>
              </w:rPr>
              <w:t>amortizacion</w:t>
            </w:r>
            <w:proofErr w:type="spellEnd"/>
            <w:r w:rsidRPr="00D92AAC">
              <w:rPr>
                <w:rFonts w:ascii="Calibri" w:eastAsia="Times New Roman" w:hAnsi="Calibri" w:cs="Calibri"/>
                <w:color w:val="000000"/>
                <w:lang w:eastAsia="es-UY"/>
              </w:rPr>
              <w:t xml:space="preserve"> préstamo USD 60.000)</w:t>
            </w:r>
          </w:p>
        </w:tc>
        <w:tc>
          <w:tcPr>
            <w:tcW w:w="1169" w:type="dxa"/>
            <w:tcBorders>
              <w:top w:val="nil"/>
              <w:left w:val="nil"/>
              <w:bottom w:val="single" w:sz="4" w:space="0" w:color="auto"/>
              <w:right w:val="single" w:sz="4" w:space="0" w:color="auto"/>
            </w:tcBorders>
            <w:shd w:val="clear" w:color="auto" w:fill="auto"/>
            <w:noWrap/>
            <w:vAlign w:val="center"/>
            <w:hideMark/>
          </w:tcPr>
          <w:p w14:paraId="604D46A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12000</w:t>
            </w:r>
          </w:p>
        </w:tc>
        <w:tc>
          <w:tcPr>
            <w:tcW w:w="895" w:type="dxa"/>
            <w:tcBorders>
              <w:top w:val="nil"/>
              <w:left w:val="nil"/>
              <w:bottom w:val="single" w:sz="4" w:space="0" w:color="auto"/>
              <w:right w:val="single" w:sz="4" w:space="0" w:color="auto"/>
            </w:tcBorders>
            <w:shd w:val="clear" w:color="auto" w:fill="auto"/>
            <w:noWrap/>
            <w:vAlign w:val="center"/>
            <w:hideMark/>
          </w:tcPr>
          <w:p w14:paraId="0F9BD880"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12000</w:t>
            </w:r>
          </w:p>
        </w:tc>
        <w:tc>
          <w:tcPr>
            <w:tcW w:w="895" w:type="dxa"/>
            <w:tcBorders>
              <w:top w:val="nil"/>
              <w:left w:val="nil"/>
              <w:bottom w:val="single" w:sz="4" w:space="0" w:color="auto"/>
              <w:right w:val="single" w:sz="4" w:space="0" w:color="auto"/>
            </w:tcBorders>
            <w:shd w:val="clear" w:color="auto" w:fill="auto"/>
            <w:noWrap/>
            <w:vAlign w:val="center"/>
            <w:hideMark/>
          </w:tcPr>
          <w:p w14:paraId="68CD4E96"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12000</w:t>
            </w:r>
          </w:p>
        </w:tc>
        <w:tc>
          <w:tcPr>
            <w:tcW w:w="895" w:type="dxa"/>
            <w:tcBorders>
              <w:top w:val="nil"/>
              <w:left w:val="nil"/>
              <w:bottom w:val="single" w:sz="4" w:space="0" w:color="auto"/>
              <w:right w:val="single" w:sz="4" w:space="0" w:color="auto"/>
            </w:tcBorders>
            <w:shd w:val="clear" w:color="auto" w:fill="auto"/>
            <w:noWrap/>
            <w:vAlign w:val="center"/>
            <w:hideMark/>
          </w:tcPr>
          <w:p w14:paraId="274CB127"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12000</w:t>
            </w:r>
          </w:p>
        </w:tc>
        <w:tc>
          <w:tcPr>
            <w:tcW w:w="895" w:type="dxa"/>
            <w:tcBorders>
              <w:top w:val="nil"/>
              <w:left w:val="nil"/>
              <w:bottom w:val="single" w:sz="4" w:space="0" w:color="auto"/>
              <w:right w:val="single" w:sz="4" w:space="0" w:color="auto"/>
            </w:tcBorders>
            <w:shd w:val="clear" w:color="auto" w:fill="auto"/>
            <w:noWrap/>
            <w:vAlign w:val="center"/>
            <w:hideMark/>
          </w:tcPr>
          <w:p w14:paraId="4434E4C8"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12000</w:t>
            </w:r>
          </w:p>
        </w:tc>
      </w:tr>
      <w:tr w:rsidR="00D92AAC" w:rsidRPr="00D92AAC" w14:paraId="157C7A43" w14:textId="77777777" w:rsidTr="003A5C6C">
        <w:trPr>
          <w:trHeight w:val="312"/>
        </w:trPr>
        <w:tc>
          <w:tcPr>
            <w:tcW w:w="886" w:type="dxa"/>
            <w:tcBorders>
              <w:top w:val="nil"/>
              <w:left w:val="single" w:sz="8" w:space="0" w:color="auto"/>
              <w:bottom w:val="nil"/>
              <w:right w:val="nil"/>
            </w:tcBorders>
            <w:shd w:val="clear" w:color="auto" w:fill="auto"/>
            <w:noWrap/>
            <w:vAlign w:val="center"/>
            <w:hideMark/>
          </w:tcPr>
          <w:p w14:paraId="0BEE79B7"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4212"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56C01FAB"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1169" w:type="dxa"/>
            <w:tcBorders>
              <w:top w:val="nil"/>
              <w:left w:val="nil"/>
              <w:bottom w:val="single" w:sz="4" w:space="0" w:color="auto"/>
              <w:right w:val="single" w:sz="4" w:space="0" w:color="auto"/>
            </w:tcBorders>
            <w:shd w:val="clear" w:color="auto" w:fill="auto"/>
            <w:noWrap/>
            <w:vAlign w:val="center"/>
            <w:hideMark/>
          </w:tcPr>
          <w:p w14:paraId="238BDA2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473E089A"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31DCD96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008C4B7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c>
          <w:tcPr>
            <w:tcW w:w="895" w:type="dxa"/>
            <w:tcBorders>
              <w:top w:val="nil"/>
              <w:left w:val="nil"/>
              <w:bottom w:val="single" w:sz="4" w:space="0" w:color="auto"/>
              <w:right w:val="single" w:sz="4" w:space="0" w:color="auto"/>
            </w:tcBorders>
            <w:shd w:val="clear" w:color="auto" w:fill="auto"/>
            <w:noWrap/>
            <w:vAlign w:val="center"/>
            <w:hideMark/>
          </w:tcPr>
          <w:p w14:paraId="2138A772"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 </w:t>
            </w:r>
          </w:p>
        </w:tc>
      </w:tr>
      <w:tr w:rsidR="00D92AAC" w:rsidRPr="00D92AAC" w14:paraId="30BE4199"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36B2402"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Beneficio neto</w:t>
            </w:r>
          </w:p>
        </w:tc>
        <w:tc>
          <w:tcPr>
            <w:tcW w:w="1169" w:type="dxa"/>
            <w:tcBorders>
              <w:top w:val="nil"/>
              <w:left w:val="nil"/>
              <w:bottom w:val="single" w:sz="4" w:space="0" w:color="auto"/>
              <w:right w:val="single" w:sz="4" w:space="0" w:color="auto"/>
            </w:tcBorders>
            <w:shd w:val="clear" w:color="auto" w:fill="auto"/>
            <w:noWrap/>
            <w:vAlign w:val="center"/>
            <w:hideMark/>
          </w:tcPr>
          <w:p w14:paraId="205143B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-8515</w:t>
            </w:r>
          </w:p>
        </w:tc>
        <w:tc>
          <w:tcPr>
            <w:tcW w:w="895" w:type="dxa"/>
            <w:tcBorders>
              <w:top w:val="nil"/>
              <w:left w:val="nil"/>
              <w:bottom w:val="single" w:sz="4" w:space="0" w:color="auto"/>
              <w:right w:val="single" w:sz="4" w:space="0" w:color="auto"/>
            </w:tcBorders>
            <w:shd w:val="clear" w:color="auto" w:fill="auto"/>
            <w:noWrap/>
            <w:vAlign w:val="center"/>
            <w:hideMark/>
          </w:tcPr>
          <w:p w14:paraId="68A0BE77"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-8537</w:t>
            </w:r>
          </w:p>
        </w:tc>
        <w:tc>
          <w:tcPr>
            <w:tcW w:w="895" w:type="dxa"/>
            <w:tcBorders>
              <w:top w:val="nil"/>
              <w:left w:val="nil"/>
              <w:bottom w:val="single" w:sz="4" w:space="0" w:color="auto"/>
              <w:right w:val="single" w:sz="4" w:space="0" w:color="auto"/>
            </w:tcBorders>
            <w:shd w:val="clear" w:color="auto" w:fill="auto"/>
            <w:noWrap/>
            <w:vAlign w:val="center"/>
            <w:hideMark/>
          </w:tcPr>
          <w:p w14:paraId="79B7D16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-10818</w:t>
            </w:r>
          </w:p>
        </w:tc>
        <w:tc>
          <w:tcPr>
            <w:tcW w:w="895" w:type="dxa"/>
            <w:tcBorders>
              <w:top w:val="nil"/>
              <w:left w:val="nil"/>
              <w:bottom w:val="single" w:sz="4" w:space="0" w:color="auto"/>
              <w:right w:val="single" w:sz="4" w:space="0" w:color="auto"/>
            </w:tcBorders>
            <w:shd w:val="clear" w:color="auto" w:fill="auto"/>
            <w:noWrap/>
            <w:vAlign w:val="center"/>
            <w:hideMark/>
          </w:tcPr>
          <w:p w14:paraId="1BE8D454"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-13186</w:t>
            </w:r>
          </w:p>
        </w:tc>
        <w:tc>
          <w:tcPr>
            <w:tcW w:w="895" w:type="dxa"/>
            <w:tcBorders>
              <w:top w:val="nil"/>
              <w:left w:val="nil"/>
              <w:bottom w:val="single" w:sz="4" w:space="0" w:color="auto"/>
              <w:right w:val="single" w:sz="4" w:space="0" w:color="auto"/>
            </w:tcBorders>
            <w:shd w:val="clear" w:color="auto" w:fill="auto"/>
            <w:noWrap/>
            <w:vAlign w:val="center"/>
            <w:hideMark/>
          </w:tcPr>
          <w:p w14:paraId="4E265CAD"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-15372</w:t>
            </w:r>
          </w:p>
        </w:tc>
      </w:tr>
      <w:tr w:rsidR="00D92AAC" w:rsidRPr="00D92AAC" w14:paraId="42B9C4B4" w14:textId="77777777" w:rsidTr="003A5C6C">
        <w:trPr>
          <w:trHeight w:val="312"/>
        </w:trPr>
        <w:tc>
          <w:tcPr>
            <w:tcW w:w="5098"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DE761E0" w14:textId="77777777" w:rsidR="00D92AAC" w:rsidRPr="00D92AAC" w:rsidRDefault="00D92AAC" w:rsidP="00D92AAC">
            <w:pPr>
              <w:spacing w:after="0" w:line="240" w:lineRule="auto"/>
              <w:jc w:val="center"/>
              <w:rPr>
                <w:rFonts w:ascii="Calibri" w:eastAsia="Times New Roman" w:hAnsi="Calibri" w:cs="Calibri"/>
                <w:color w:val="000000"/>
                <w:lang w:eastAsia="es-UY"/>
              </w:rPr>
            </w:pPr>
            <w:r w:rsidRPr="00D92AAC">
              <w:rPr>
                <w:rFonts w:ascii="Calibri" w:eastAsia="Times New Roman" w:hAnsi="Calibri" w:cs="Calibri"/>
                <w:color w:val="000000"/>
                <w:lang w:eastAsia="es-UY"/>
              </w:rPr>
              <w:t>Impuestos (30%)</w:t>
            </w:r>
          </w:p>
        </w:tc>
        <w:tc>
          <w:tcPr>
            <w:tcW w:w="1169" w:type="dxa"/>
            <w:tcBorders>
              <w:top w:val="nil"/>
              <w:left w:val="nil"/>
              <w:bottom w:val="nil"/>
              <w:right w:val="single" w:sz="4" w:space="0" w:color="auto"/>
            </w:tcBorders>
            <w:shd w:val="clear" w:color="auto" w:fill="auto"/>
            <w:noWrap/>
            <w:vAlign w:val="center"/>
            <w:hideMark/>
          </w:tcPr>
          <w:p w14:paraId="00A2994F"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-2555</w:t>
            </w:r>
          </w:p>
        </w:tc>
        <w:tc>
          <w:tcPr>
            <w:tcW w:w="895" w:type="dxa"/>
            <w:tcBorders>
              <w:top w:val="nil"/>
              <w:left w:val="nil"/>
              <w:bottom w:val="nil"/>
              <w:right w:val="single" w:sz="4" w:space="0" w:color="auto"/>
            </w:tcBorders>
            <w:shd w:val="clear" w:color="auto" w:fill="auto"/>
            <w:noWrap/>
            <w:vAlign w:val="center"/>
            <w:hideMark/>
          </w:tcPr>
          <w:p w14:paraId="78E01163"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-2561</w:t>
            </w:r>
          </w:p>
        </w:tc>
        <w:tc>
          <w:tcPr>
            <w:tcW w:w="895" w:type="dxa"/>
            <w:tcBorders>
              <w:top w:val="nil"/>
              <w:left w:val="nil"/>
              <w:bottom w:val="nil"/>
              <w:right w:val="single" w:sz="4" w:space="0" w:color="auto"/>
            </w:tcBorders>
            <w:shd w:val="clear" w:color="auto" w:fill="auto"/>
            <w:noWrap/>
            <w:vAlign w:val="center"/>
            <w:hideMark/>
          </w:tcPr>
          <w:p w14:paraId="4707EAD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-3245</w:t>
            </w:r>
          </w:p>
        </w:tc>
        <w:tc>
          <w:tcPr>
            <w:tcW w:w="895" w:type="dxa"/>
            <w:tcBorders>
              <w:top w:val="nil"/>
              <w:left w:val="nil"/>
              <w:bottom w:val="nil"/>
              <w:right w:val="single" w:sz="4" w:space="0" w:color="auto"/>
            </w:tcBorders>
            <w:shd w:val="clear" w:color="auto" w:fill="auto"/>
            <w:noWrap/>
            <w:vAlign w:val="center"/>
            <w:hideMark/>
          </w:tcPr>
          <w:p w14:paraId="15C82FDE"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-3956</w:t>
            </w:r>
          </w:p>
        </w:tc>
        <w:tc>
          <w:tcPr>
            <w:tcW w:w="895" w:type="dxa"/>
            <w:tcBorders>
              <w:top w:val="nil"/>
              <w:left w:val="nil"/>
              <w:bottom w:val="nil"/>
              <w:right w:val="single" w:sz="4" w:space="0" w:color="auto"/>
            </w:tcBorders>
            <w:shd w:val="clear" w:color="auto" w:fill="auto"/>
            <w:noWrap/>
            <w:vAlign w:val="center"/>
            <w:hideMark/>
          </w:tcPr>
          <w:p w14:paraId="3BE10641" w14:textId="77777777" w:rsidR="00D92AAC" w:rsidRPr="00D92AAC" w:rsidRDefault="00D92AAC" w:rsidP="00D92AAC">
            <w:pPr>
              <w:spacing w:after="0" w:line="240" w:lineRule="auto"/>
              <w:jc w:val="right"/>
              <w:rPr>
                <w:rFonts w:ascii="Calibri" w:eastAsia="Times New Roman" w:hAnsi="Calibri" w:cs="Calibri"/>
                <w:color w:val="000000"/>
                <w:lang w:eastAsia="es-UY"/>
              </w:rPr>
            </w:pPr>
            <w:r w:rsidRPr="00D92AAC">
              <w:rPr>
                <w:rFonts w:ascii="Calibri" w:eastAsia="Times New Roman" w:hAnsi="Calibri" w:cs="Calibri"/>
                <w:color w:val="000000"/>
                <w:lang w:eastAsia="es-UY"/>
              </w:rPr>
              <w:t>-4612</w:t>
            </w:r>
          </w:p>
        </w:tc>
      </w:tr>
      <w:tr w:rsidR="00D92AAC" w:rsidRPr="00D92AAC" w14:paraId="0D204210" w14:textId="77777777" w:rsidTr="003A5C6C">
        <w:trPr>
          <w:trHeight w:val="312"/>
        </w:trPr>
        <w:tc>
          <w:tcPr>
            <w:tcW w:w="509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BC061A" w14:textId="77777777" w:rsidR="00D92AAC" w:rsidRPr="00D92AAC" w:rsidRDefault="00D92AAC" w:rsidP="00D92AAC">
            <w:pPr>
              <w:spacing w:after="0" w:line="240" w:lineRule="auto"/>
              <w:jc w:val="center"/>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Beneficio líquido</w:t>
            </w:r>
          </w:p>
        </w:tc>
        <w:tc>
          <w:tcPr>
            <w:tcW w:w="1169" w:type="dxa"/>
            <w:tcBorders>
              <w:top w:val="single" w:sz="8" w:space="0" w:color="auto"/>
              <w:left w:val="nil"/>
              <w:bottom w:val="single" w:sz="8" w:space="0" w:color="auto"/>
              <w:right w:val="single" w:sz="4" w:space="0" w:color="auto"/>
            </w:tcBorders>
            <w:shd w:val="clear" w:color="auto" w:fill="auto"/>
            <w:noWrap/>
            <w:vAlign w:val="center"/>
            <w:hideMark/>
          </w:tcPr>
          <w:p w14:paraId="2743160C" w14:textId="77777777" w:rsidR="00D92AAC" w:rsidRPr="00D92AAC" w:rsidRDefault="00D92AAC" w:rsidP="00D92AAC">
            <w:pPr>
              <w:spacing w:after="0" w:line="240" w:lineRule="auto"/>
              <w:jc w:val="right"/>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-5961</w:t>
            </w:r>
          </w:p>
        </w:tc>
        <w:tc>
          <w:tcPr>
            <w:tcW w:w="895" w:type="dxa"/>
            <w:tcBorders>
              <w:top w:val="single" w:sz="8" w:space="0" w:color="auto"/>
              <w:left w:val="nil"/>
              <w:bottom w:val="single" w:sz="8" w:space="0" w:color="auto"/>
              <w:right w:val="single" w:sz="4" w:space="0" w:color="auto"/>
            </w:tcBorders>
            <w:shd w:val="clear" w:color="auto" w:fill="auto"/>
            <w:noWrap/>
            <w:vAlign w:val="center"/>
            <w:hideMark/>
          </w:tcPr>
          <w:p w14:paraId="53B194EA" w14:textId="77777777" w:rsidR="00D92AAC" w:rsidRPr="00D92AAC" w:rsidRDefault="00D92AAC" w:rsidP="00D92AAC">
            <w:pPr>
              <w:spacing w:after="0" w:line="240" w:lineRule="auto"/>
              <w:jc w:val="right"/>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-5976</w:t>
            </w:r>
          </w:p>
        </w:tc>
        <w:tc>
          <w:tcPr>
            <w:tcW w:w="895" w:type="dxa"/>
            <w:tcBorders>
              <w:top w:val="single" w:sz="8" w:space="0" w:color="auto"/>
              <w:left w:val="nil"/>
              <w:bottom w:val="single" w:sz="8" w:space="0" w:color="auto"/>
              <w:right w:val="single" w:sz="4" w:space="0" w:color="auto"/>
            </w:tcBorders>
            <w:shd w:val="clear" w:color="auto" w:fill="auto"/>
            <w:noWrap/>
            <w:vAlign w:val="center"/>
            <w:hideMark/>
          </w:tcPr>
          <w:p w14:paraId="5EAAA495" w14:textId="77777777" w:rsidR="00D92AAC" w:rsidRPr="00D92AAC" w:rsidRDefault="00D92AAC" w:rsidP="00D92AAC">
            <w:pPr>
              <w:spacing w:after="0" w:line="240" w:lineRule="auto"/>
              <w:jc w:val="right"/>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-7572</w:t>
            </w:r>
          </w:p>
        </w:tc>
        <w:tc>
          <w:tcPr>
            <w:tcW w:w="895" w:type="dxa"/>
            <w:tcBorders>
              <w:top w:val="single" w:sz="8" w:space="0" w:color="auto"/>
              <w:left w:val="nil"/>
              <w:bottom w:val="single" w:sz="8" w:space="0" w:color="auto"/>
              <w:right w:val="single" w:sz="4" w:space="0" w:color="auto"/>
            </w:tcBorders>
            <w:shd w:val="clear" w:color="auto" w:fill="auto"/>
            <w:noWrap/>
            <w:vAlign w:val="center"/>
            <w:hideMark/>
          </w:tcPr>
          <w:p w14:paraId="5378BE38" w14:textId="77777777" w:rsidR="00D92AAC" w:rsidRPr="00D92AAC" w:rsidRDefault="00D92AAC" w:rsidP="00D92AAC">
            <w:pPr>
              <w:spacing w:after="0" w:line="240" w:lineRule="auto"/>
              <w:jc w:val="right"/>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-9230</w:t>
            </w:r>
          </w:p>
        </w:tc>
        <w:tc>
          <w:tcPr>
            <w:tcW w:w="895" w:type="dxa"/>
            <w:tcBorders>
              <w:top w:val="single" w:sz="8" w:space="0" w:color="auto"/>
              <w:left w:val="nil"/>
              <w:bottom w:val="single" w:sz="8" w:space="0" w:color="auto"/>
              <w:right w:val="single" w:sz="8" w:space="0" w:color="auto"/>
            </w:tcBorders>
            <w:shd w:val="clear" w:color="auto" w:fill="auto"/>
            <w:noWrap/>
            <w:vAlign w:val="center"/>
            <w:hideMark/>
          </w:tcPr>
          <w:p w14:paraId="5A265F3B" w14:textId="77777777" w:rsidR="00D92AAC" w:rsidRPr="00D92AAC" w:rsidRDefault="00D92AAC" w:rsidP="00D92AAC">
            <w:pPr>
              <w:spacing w:after="0" w:line="240" w:lineRule="auto"/>
              <w:jc w:val="right"/>
              <w:rPr>
                <w:rFonts w:ascii="Calibri" w:eastAsia="Times New Roman" w:hAnsi="Calibri" w:cs="Calibri"/>
                <w:b/>
                <w:bCs/>
                <w:color w:val="000000"/>
                <w:lang w:eastAsia="es-UY"/>
              </w:rPr>
            </w:pPr>
            <w:r w:rsidRPr="00D92AAC">
              <w:rPr>
                <w:rFonts w:ascii="Calibri" w:eastAsia="Times New Roman" w:hAnsi="Calibri" w:cs="Calibri"/>
                <w:b/>
                <w:bCs/>
                <w:color w:val="000000"/>
                <w:lang w:eastAsia="es-UY"/>
              </w:rPr>
              <w:t>-10760</w:t>
            </w:r>
          </w:p>
        </w:tc>
      </w:tr>
    </w:tbl>
    <w:p w14:paraId="123E0061" w14:textId="77777777" w:rsidR="005E5390" w:rsidRPr="00AC1801" w:rsidRDefault="005E5390" w:rsidP="00AC1801">
      <w:pPr>
        <w:ind w:left="360"/>
        <w:rPr>
          <w:rFonts w:ascii="Arial" w:hAnsi="Arial" w:cs="Arial"/>
          <w:sz w:val="24"/>
          <w:szCs w:val="24"/>
        </w:rPr>
      </w:pPr>
    </w:p>
    <w:p w14:paraId="17808BB5" w14:textId="77777777" w:rsidR="005E5390" w:rsidRDefault="005E5390" w:rsidP="005E5390">
      <w:pPr>
        <w:pStyle w:val="Prrafodelista"/>
        <w:rPr>
          <w:rFonts w:ascii="Arial" w:hAnsi="Arial" w:cs="Arial"/>
          <w:sz w:val="24"/>
          <w:szCs w:val="24"/>
        </w:rPr>
      </w:pPr>
    </w:p>
    <w:p w14:paraId="7309607B" w14:textId="77777777" w:rsidR="005E5390" w:rsidRDefault="005E5390" w:rsidP="005E5390">
      <w:pPr>
        <w:pStyle w:val="Prrafodelista"/>
        <w:rPr>
          <w:rFonts w:ascii="Arial" w:hAnsi="Arial" w:cs="Arial"/>
          <w:sz w:val="24"/>
          <w:szCs w:val="24"/>
        </w:rPr>
      </w:pPr>
    </w:p>
    <w:p w14:paraId="4D195C6A" w14:textId="77777777" w:rsidR="0085378F" w:rsidRDefault="0085378F" w:rsidP="005E5390">
      <w:pPr>
        <w:pStyle w:val="Prrafodelista"/>
        <w:rPr>
          <w:rFonts w:ascii="Arial" w:hAnsi="Arial" w:cs="Arial"/>
          <w:sz w:val="24"/>
          <w:szCs w:val="24"/>
        </w:rPr>
      </w:pPr>
    </w:p>
    <w:p w14:paraId="1E9B0C41" w14:textId="77777777" w:rsidR="0085378F" w:rsidRDefault="0085378F" w:rsidP="005E5390">
      <w:pPr>
        <w:pStyle w:val="Prrafodelista"/>
        <w:rPr>
          <w:rFonts w:ascii="Arial" w:hAnsi="Arial" w:cs="Arial"/>
          <w:sz w:val="24"/>
          <w:szCs w:val="24"/>
        </w:rPr>
      </w:pPr>
    </w:p>
    <w:p w14:paraId="3F9AA338" w14:textId="77777777" w:rsidR="0085378F" w:rsidRDefault="0085378F" w:rsidP="005E5390">
      <w:pPr>
        <w:pStyle w:val="Prrafodelista"/>
        <w:rPr>
          <w:rFonts w:ascii="Arial" w:hAnsi="Arial" w:cs="Arial"/>
          <w:sz w:val="24"/>
          <w:szCs w:val="24"/>
        </w:rPr>
      </w:pPr>
    </w:p>
    <w:p w14:paraId="50953FAF" w14:textId="77777777" w:rsidR="0085378F" w:rsidRDefault="0085378F" w:rsidP="005E5390">
      <w:pPr>
        <w:pStyle w:val="Prrafodelista"/>
        <w:rPr>
          <w:rFonts w:ascii="Arial" w:hAnsi="Arial" w:cs="Arial"/>
          <w:sz w:val="24"/>
          <w:szCs w:val="24"/>
        </w:rPr>
      </w:pPr>
    </w:p>
    <w:p w14:paraId="3E448A7A" w14:textId="77777777" w:rsidR="0085378F" w:rsidRDefault="0085378F" w:rsidP="005E5390">
      <w:pPr>
        <w:pStyle w:val="Prrafodelista"/>
        <w:rPr>
          <w:rFonts w:ascii="Arial" w:hAnsi="Arial" w:cs="Arial"/>
          <w:sz w:val="24"/>
          <w:szCs w:val="24"/>
        </w:rPr>
      </w:pPr>
    </w:p>
    <w:p w14:paraId="082F09EC" w14:textId="77777777" w:rsidR="0085378F" w:rsidRDefault="0085378F" w:rsidP="005E5390">
      <w:pPr>
        <w:pStyle w:val="Prrafodelista"/>
        <w:rPr>
          <w:rFonts w:ascii="Arial" w:hAnsi="Arial" w:cs="Arial"/>
          <w:sz w:val="24"/>
          <w:szCs w:val="24"/>
        </w:rPr>
      </w:pPr>
    </w:p>
    <w:p w14:paraId="7E3C2969" w14:textId="77777777" w:rsidR="0085378F" w:rsidRDefault="0085378F" w:rsidP="005E5390">
      <w:pPr>
        <w:pStyle w:val="Prrafodelista"/>
        <w:rPr>
          <w:rFonts w:ascii="Arial" w:hAnsi="Arial" w:cs="Arial"/>
          <w:sz w:val="24"/>
          <w:szCs w:val="24"/>
        </w:rPr>
      </w:pPr>
    </w:p>
    <w:p w14:paraId="57F3797E" w14:textId="77777777" w:rsidR="0085378F" w:rsidRDefault="0085378F" w:rsidP="005E5390">
      <w:pPr>
        <w:pStyle w:val="Prrafodelista"/>
        <w:rPr>
          <w:rFonts w:ascii="Arial" w:hAnsi="Arial" w:cs="Arial"/>
          <w:sz w:val="24"/>
          <w:szCs w:val="24"/>
        </w:rPr>
      </w:pPr>
    </w:p>
    <w:p w14:paraId="4361CC62" w14:textId="77777777" w:rsidR="0085378F" w:rsidRDefault="0085378F" w:rsidP="005E5390">
      <w:pPr>
        <w:pStyle w:val="Prrafodelista"/>
        <w:rPr>
          <w:rFonts w:ascii="Arial" w:hAnsi="Arial" w:cs="Arial"/>
          <w:sz w:val="24"/>
          <w:szCs w:val="24"/>
        </w:rPr>
      </w:pPr>
    </w:p>
    <w:p w14:paraId="5C82F312" w14:textId="77777777" w:rsidR="0085378F" w:rsidRDefault="0085378F" w:rsidP="005E5390">
      <w:pPr>
        <w:pStyle w:val="Prrafodelista"/>
        <w:rPr>
          <w:rFonts w:ascii="Arial" w:hAnsi="Arial" w:cs="Arial"/>
          <w:sz w:val="24"/>
          <w:szCs w:val="24"/>
        </w:rPr>
      </w:pPr>
    </w:p>
    <w:p w14:paraId="5ECBFEDC" w14:textId="77777777" w:rsidR="0085378F" w:rsidRDefault="0085378F" w:rsidP="005E5390">
      <w:pPr>
        <w:pStyle w:val="Prrafodelista"/>
        <w:rPr>
          <w:rFonts w:ascii="Arial" w:hAnsi="Arial" w:cs="Arial"/>
          <w:sz w:val="24"/>
          <w:szCs w:val="24"/>
        </w:rPr>
      </w:pPr>
    </w:p>
    <w:p w14:paraId="57900B71" w14:textId="77777777" w:rsidR="0085378F" w:rsidRDefault="0085378F" w:rsidP="005E5390">
      <w:pPr>
        <w:pStyle w:val="Prrafodelista"/>
        <w:rPr>
          <w:rFonts w:ascii="Arial" w:hAnsi="Arial" w:cs="Arial"/>
          <w:sz w:val="24"/>
          <w:szCs w:val="24"/>
        </w:rPr>
      </w:pPr>
    </w:p>
    <w:p w14:paraId="3240B574" w14:textId="77777777" w:rsidR="0085378F" w:rsidRDefault="0085378F" w:rsidP="005E5390">
      <w:pPr>
        <w:pStyle w:val="Prrafodelista"/>
        <w:rPr>
          <w:rFonts w:ascii="Arial" w:hAnsi="Arial" w:cs="Arial"/>
          <w:sz w:val="24"/>
          <w:szCs w:val="24"/>
        </w:rPr>
      </w:pPr>
    </w:p>
    <w:p w14:paraId="34038186" w14:textId="77777777" w:rsidR="0085378F" w:rsidRDefault="0085378F" w:rsidP="005E5390">
      <w:pPr>
        <w:pStyle w:val="Prrafodelista"/>
        <w:rPr>
          <w:rFonts w:ascii="Arial" w:hAnsi="Arial" w:cs="Arial"/>
          <w:sz w:val="24"/>
          <w:szCs w:val="24"/>
        </w:rPr>
      </w:pPr>
    </w:p>
    <w:p w14:paraId="7B670C06" w14:textId="77777777" w:rsidR="005E5390" w:rsidRDefault="005E5390" w:rsidP="005E5390">
      <w:pPr>
        <w:pStyle w:val="Prrafodelista"/>
        <w:rPr>
          <w:rFonts w:ascii="Arial" w:hAnsi="Arial" w:cs="Arial"/>
          <w:sz w:val="24"/>
          <w:szCs w:val="24"/>
        </w:rPr>
      </w:pPr>
    </w:p>
    <w:p w14:paraId="715FBE3B" w14:textId="5F5D9DFE" w:rsidR="00DE2533" w:rsidRDefault="00AC1801" w:rsidP="005E5390">
      <w:pPr>
        <w:pStyle w:val="Prrafodelista"/>
        <w:rPr>
          <w:rFonts w:ascii="Arial" w:hAnsi="Arial" w:cs="Arial"/>
          <w:sz w:val="24"/>
          <w:szCs w:val="24"/>
        </w:rPr>
      </w:pPr>
      <w:r>
        <w:rPr>
          <w:rFonts w:ascii="Arial" w:hAnsi="Arial" w:cs="Arial"/>
          <w:sz w:val="24"/>
          <w:szCs w:val="24"/>
        </w:rPr>
        <w:t>2.</w:t>
      </w:r>
      <w:r w:rsidR="00DE2533" w:rsidRPr="007E4160">
        <w:rPr>
          <w:rFonts w:ascii="Arial" w:hAnsi="Arial" w:cs="Arial"/>
          <w:sz w:val="24"/>
          <w:szCs w:val="24"/>
        </w:rPr>
        <w:t>Reali</w:t>
      </w:r>
      <w:r w:rsidR="005D6A04">
        <w:rPr>
          <w:rFonts w:ascii="Arial" w:hAnsi="Arial" w:cs="Arial"/>
          <w:sz w:val="24"/>
          <w:szCs w:val="24"/>
        </w:rPr>
        <w:t>mos los</w:t>
      </w:r>
      <w:r w:rsidR="00DE2533" w:rsidRPr="007E4160">
        <w:rPr>
          <w:rFonts w:ascii="Arial" w:hAnsi="Arial" w:cs="Arial"/>
          <w:sz w:val="24"/>
          <w:szCs w:val="24"/>
        </w:rPr>
        <w:t xml:space="preserve"> balance</w:t>
      </w:r>
      <w:r w:rsidR="005D6A04">
        <w:rPr>
          <w:rFonts w:ascii="Arial" w:hAnsi="Arial" w:cs="Arial"/>
          <w:sz w:val="24"/>
          <w:szCs w:val="24"/>
        </w:rPr>
        <w:t>s</w:t>
      </w:r>
      <w:r w:rsidR="00DE2533" w:rsidRPr="007E4160">
        <w:rPr>
          <w:rFonts w:ascii="Arial" w:hAnsi="Arial" w:cs="Arial"/>
          <w:sz w:val="24"/>
          <w:szCs w:val="24"/>
        </w:rPr>
        <w:t xml:space="preserve"> para el caso base, caso optimista y caso pesimista</w:t>
      </w:r>
      <w:r w:rsidR="00146FCA">
        <w:rPr>
          <w:rFonts w:ascii="Arial" w:hAnsi="Arial" w:cs="Arial"/>
          <w:sz w:val="24"/>
          <w:szCs w:val="24"/>
        </w:rPr>
        <w:t xml:space="preserve"> para los años 2023-2027</w:t>
      </w:r>
    </w:p>
    <w:p w14:paraId="699F4FE6" w14:textId="77777777" w:rsidR="00FA7DFE" w:rsidRDefault="00FA7DFE" w:rsidP="00AD2988">
      <w:pPr>
        <w:rPr>
          <w:rFonts w:ascii="Arial" w:hAnsi="Arial" w:cs="Arial"/>
          <w:sz w:val="24"/>
          <w:szCs w:val="24"/>
        </w:rPr>
      </w:pPr>
    </w:p>
    <w:tbl>
      <w:tblPr>
        <w:tblW w:w="7600" w:type="dxa"/>
        <w:tblCellMar>
          <w:left w:w="70" w:type="dxa"/>
          <w:right w:w="70" w:type="dxa"/>
        </w:tblCellMar>
        <w:tblLook w:val="04A0" w:firstRow="1" w:lastRow="0" w:firstColumn="1" w:lastColumn="0" w:noHBand="0" w:noVBand="1"/>
      </w:tblPr>
      <w:tblGrid>
        <w:gridCol w:w="2956"/>
        <w:gridCol w:w="810"/>
        <w:gridCol w:w="960"/>
        <w:gridCol w:w="960"/>
        <w:gridCol w:w="960"/>
        <w:gridCol w:w="960"/>
      </w:tblGrid>
      <w:tr w:rsidR="006B25C0" w:rsidRPr="006B25C0" w14:paraId="6F97F2BE" w14:textId="77777777" w:rsidTr="006B25C0">
        <w:trPr>
          <w:trHeight w:val="300"/>
        </w:trPr>
        <w:tc>
          <w:tcPr>
            <w:tcW w:w="3760" w:type="dxa"/>
            <w:gridSpan w:val="2"/>
            <w:tcBorders>
              <w:top w:val="single" w:sz="4" w:space="0" w:color="auto"/>
              <w:left w:val="single" w:sz="4" w:space="0" w:color="auto"/>
              <w:bottom w:val="single" w:sz="4" w:space="0" w:color="auto"/>
              <w:right w:val="nil"/>
            </w:tcBorders>
            <w:shd w:val="clear" w:color="000000" w:fill="70AD47"/>
            <w:noWrap/>
            <w:vAlign w:val="bottom"/>
            <w:hideMark/>
          </w:tcPr>
          <w:p w14:paraId="48239AAB"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BALANCE DE SITUACION CASO BASE</w:t>
            </w:r>
          </w:p>
        </w:tc>
        <w:tc>
          <w:tcPr>
            <w:tcW w:w="960" w:type="dxa"/>
            <w:tcBorders>
              <w:top w:val="single" w:sz="4" w:space="0" w:color="auto"/>
              <w:left w:val="nil"/>
              <w:bottom w:val="single" w:sz="4" w:space="0" w:color="auto"/>
              <w:right w:val="nil"/>
            </w:tcBorders>
            <w:shd w:val="clear" w:color="000000" w:fill="70AD47"/>
            <w:noWrap/>
            <w:vAlign w:val="bottom"/>
            <w:hideMark/>
          </w:tcPr>
          <w:p w14:paraId="18F16585"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single" w:sz="4" w:space="0" w:color="auto"/>
              <w:left w:val="nil"/>
              <w:bottom w:val="single" w:sz="4" w:space="0" w:color="auto"/>
              <w:right w:val="nil"/>
            </w:tcBorders>
            <w:shd w:val="clear" w:color="000000" w:fill="70AD47"/>
            <w:noWrap/>
            <w:vAlign w:val="bottom"/>
            <w:hideMark/>
          </w:tcPr>
          <w:p w14:paraId="7FD05928"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single" w:sz="4" w:space="0" w:color="auto"/>
              <w:left w:val="nil"/>
              <w:bottom w:val="single" w:sz="4" w:space="0" w:color="auto"/>
              <w:right w:val="nil"/>
            </w:tcBorders>
            <w:shd w:val="clear" w:color="000000" w:fill="70AD47"/>
            <w:noWrap/>
            <w:vAlign w:val="bottom"/>
            <w:hideMark/>
          </w:tcPr>
          <w:p w14:paraId="76F95C6C"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single" w:sz="4" w:space="0" w:color="auto"/>
              <w:left w:val="nil"/>
              <w:bottom w:val="single" w:sz="4" w:space="0" w:color="auto"/>
              <w:right w:val="single" w:sz="4" w:space="0" w:color="auto"/>
            </w:tcBorders>
            <w:shd w:val="clear" w:color="000000" w:fill="70AD47"/>
            <w:noWrap/>
            <w:vAlign w:val="bottom"/>
            <w:hideMark/>
          </w:tcPr>
          <w:p w14:paraId="575B960A"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r>
      <w:tr w:rsidR="006B25C0" w:rsidRPr="006B25C0" w14:paraId="4C12378F" w14:textId="77777777" w:rsidTr="006B25C0">
        <w:trPr>
          <w:trHeight w:val="315"/>
        </w:trPr>
        <w:tc>
          <w:tcPr>
            <w:tcW w:w="2956" w:type="dxa"/>
            <w:tcBorders>
              <w:top w:val="nil"/>
              <w:left w:val="nil"/>
              <w:bottom w:val="nil"/>
              <w:right w:val="nil"/>
            </w:tcBorders>
            <w:shd w:val="clear" w:color="auto" w:fill="auto"/>
            <w:noWrap/>
            <w:vAlign w:val="bottom"/>
            <w:hideMark/>
          </w:tcPr>
          <w:p w14:paraId="33485F8E" w14:textId="77777777" w:rsidR="006B25C0" w:rsidRPr="006B25C0" w:rsidRDefault="006B25C0" w:rsidP="006B25C0">
            <w:pPr>
              <w:spacing w:after="0" w:line="240" w:lineRule="auto"/>
              <w:rPr>
                <w:rFonts w:ascii="Calibri" w:eastAsia="Times New Roman" w:hAnsi="Calibri" w:cs="Calibri"/>
                <w:color w:val="000000"/>
                <w:lang w:eastAsia="es-UY"/>
              </w:rPr>
            </w:pPr>
          </w:p>
        </w:tc>
        <w:tc>
          <w:tcPr>
            <w:tcW w:w="804" w:type="dxa"/>
            <w:tcBorders>
              <w:top w:val="nil"/>
              <w:left w:val="nil"/>
              <w:bottom w:val="nil"/>
              <w:right w:val="nil"/>
            </w:tcBorders>
            <w:shd w:val="clear" w:color="auto" w:fill="auto"/>
            <w:noWrap/>
            <w:vAlign w:val="bottom"/>
            <w:hideMark/>
          </w:tcPr>
          <w:p w14:paraId="7A86A03A"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9BDC284"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FDBF5BB"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546ECE1D"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39E61DCE"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r>
      <w:tr w:rsidR="006B25C0" w:rsidRPr="006B25C0" w14:paraId="3D3171B7" w14:textId="77777777" w:rsidTr="006B25C0">
        <w:trPr>
          <w:trHeight w:val="315"/>
        </w:trPr>
        <w:tc>
          <w:tcPr>
            <w:tcW w:w="295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EA4CFA"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ACTIVO NO CORRIENTE</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4497FF77"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3060C2"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FCB4DD"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B35993"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804DB3"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2027</w:t>
            </w:r>
          </w:p>
        </w:tc>
      </w:tr>
      <w:tr w:rsidR="006B25C0" w:rsidRPr="006B25C0" w14:paraId="09DA9208"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E46155" w14:textId="77777777" w:rsidR="006B25C0" w:rsidRPr="006B25C0" w:rsidRDefault="006B25C0" w:rsidP="006B25C0">
            <w:pPr>
              <w:spacing w:after="0" w:line="240" w:lineRule="auto"/>
              <w:rPr>
                <w:rFonts w:ascii="Calibri" w:eastAsia="Times New Roman" w:hAnsi="Calibri" w:cs="Calibri"/>
                <w:color w:val="000000"/>
                <w:lang w:eastAsia="es-UY"/>
              </w:rPr>
            </w:pPr>
            <w:proofErr w:type="spellStart"/>
            <w:r w:rsidRPr="006B25C0">
              <w:rPr>
                <w:rFonts w:ascii="Calibri" w:eastAsia="Times New Roman" w:hAnsi="Calibri" w:cs="Calibri"/>
                <w:color w:val="000000"/>
                <w:lang w:eastAsia="es-UY"/>
              </w:rPr>
              <w:t>Remodelacion</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5076CA47"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83ADBC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050F821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3EFFA4B8"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05F0F4B"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r>
      <w:tr w:rsidR="006B25C0" w:rsidRPr="006B25C0" w14:paraId="3A0CA537"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20F208"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Mobiliario</w:t>
            </w:r>
          </w:p>
        </w:tc>
        <w:tc>
          <w:tcPr>
            <w:tcW w:w="804" w:type="dxa"/>
            <w:tcBorders>
              <w:top w:val="nil"/>
              <w:left w:val="nil"/>
              <w:bottom w:val="single" w:sz="4" w:space="0" w:color="auto"/>
              <w:right w:val="single" w:sz="4" w:space="0" w:color="auto"/>
            </w:tcBorders>
            <w:shd w:val="clear" w:color="auto" w:fill="auto"/>
            <w:noWrap/>
            <w:vAlign w:val="bottom"/>
            <w:hideMark/>
          </w:tcPr>
          <w:p w14:paraId="07F1EE6F"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754BD6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38F361F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C027ED2"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36C837A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r>
      <w:tr w:rsidR="006B25C0" w:rsidRPr="006B25C0" w14:paraId="17C31BF5"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2AFFC2"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Software e instrumentos</w:t>
            </w:r>
          </w:p>
        </w:tc>
        <w:tc>
          <w:tcPr>
            <w:tcW w:w="804" w:type="dxa"/>
            <w:tcBorders>
              <w:top w:val="nil"/>
              <w:left w:val="nil"/>
              <w:bottom w:val="single" w:sz="4" w:space="0" w:color="auto"/>
              <w:right w:val="single" w:sz="4" w:space="0" w:color="auto"/>
            </w:tcBorders>
            <w:shd w:val="clear" w:color="auto" w:fill="auto"/>
            <w:noWrap/>
            <w:vAlign w:val="bottom"/>
            <w:hideMark/>
          </w:tcPr>
          <w:p w14:paraId="16A2619D"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E8776F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5DEC8F2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573D3492"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216979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r>
      <w:tr w:rsidR="006B25C0" w:rsidRPr="006B25C0" w14:paraId="74587589"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3144924" w14:textId="77777777" w:rsidR="006B25C0" w:rsidRPr="006B25C0" w:rsidRDefault="006B25C0" w:rsidP="006B25C0">
            <w:pPr>
              <w:spacing w:after="0" w:line="240" w:lineRule="auto"/>
              <w:rPr>
                <w:rFonts w:ascii="Calibri" w:eastAsia="Times New Roman" w:hAnsi="Calibri" w:cs="Calibri"/>
                <w:color w:val="000000"/>
                <w:lang w:eastAsia="es-UY"/>
              </w:rPr>
            </w:pPr>
            <w:proofErr w:type="gramStart"/>
            <w:r w:rsidRPr="006B25C0">
              <w:rPr>
                <w:rFonts w:ascii="Calibri" w:eastAsia="Times New Roman" w:hAnsi="Calibri" w:cs="Calibri"/>
                <w:color w:val="000000"/>
                <w:lang w:eastAsia="es-UY"/>
              </w:rPr>
              <w:t>Sub total</w:t>
            </w:r>
            <w:proofErr w:type="gramEnd"/>
            <w:r w:rsidRPr="006B25C0">
              <w:rPr>
                <w:rFonts w:ascii="Calibri" w:eastAsia="Times New Roman" w:hAnsi="Calibri" w:cs="Calibri"/>
                <w:color w:val="000000"/>
                <w:lang w:eastAsia="es-UY"/>
              </w:rPr>
              <w:t xml:space="preserve"> activo no corriente</w:t>
            </w:r>
          </w:p>
        </w:tc>
        <w:tc>
          <w:tcPr>
            <w:tcW w:w="804" w:type="dxa"/>
            <w:tcBorders>
              <w:top w:val="nil"/>
              <w:left w:val="nil"/>
              <w:bottom w:val="single" w:sz="4" w:space="0" w:color="auto"/>
              <w:right w:val="single" w:sz="4" w:space="0" w:color="auto"/>
            </w:tcBorders>
            <w:shd w:val="clear" w:color="auto" w:fill="auto"/>
            <w:noWrap/>
            <w:vAlign w:val="bottom"/>
            <w:hideMark/>
          </w:tcPr>
          <w:p w14:paraId="2C46BA54"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3066F099"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7828ED61"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55278D3C"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69621F52"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12000</w:t>
            </w:r>
          </w:p>
        </w:tc>
      </w:tr>
      <w:tr w:rsidR="006B25C0" w:rsidRPr="006B25C0" w14:paraId="6090C52F" w14:textId="77777777" w:rsidTr="006B25C0">
        <w:trPr>
          <w:trHeight w:val="315"/>
        </w:trPr>
        <w:tc>
          <w:tcPr>
            <w:tcW w:w="2956" w:type="dxa"/>
            <w:tcBorders>
              <w:top w:val="nil"/>
              <w:left w:val="single" w:sz="4" w:space="0" w:color="auto"/>
              <w:bottom w:val="single" w:sz="4" w:space="0" w:color="auto"/>
              <w:right w:val="single" w:sz="4" w:space="0" w:color="auto"/>
            </w:tcBorders>
            <w:shd w:val="clear" w:color="000000" w:fill="D0CECE"/>
            <w:noWrap/>
            <w:vAlign w:val="bottom"/>
            <w:hideMark/>
          </w:tcPr>
          <w:p w14:paraId="00A2066E"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ACTIVO CORRIENTE</w:t>
            </w:r>
          </w:p>
        </w:tc>
        <w:tc>
          <w:tcPr>
            <w:tcW w:w="804" w:type="dxa"/>
            <w:tcBorders>
              <w:top w:val="nil"/>
              <w:left w:val="nil"/>
              <w:bottom w:val="single" w:sz="4" w:space="0" w:color="auto"/>
              <w:right w:val="single" w:sz="4" w:space="0" w:color="auto"/>
            </w:tcBorders>
            <w:shd w:val="clear" w:color="auto" w:fill="auto"/>
            <w:noWrap/>
            <w:vAlign w:val="bottom"/>
            <w:hideMark/>
          </w:tcPr>
          <w:p w14:paraId="62DD4E99"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5F1D3CF7"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8BEEC"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6D8152DA"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15545D6C"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r>
      <w:tr w:rsidR="006B25C0" w:rsidRPr="006B25C0" w14:paraId="1C9D1731"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CE98AD2"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CAJA</w:t>
            </w:r>
          </w:p>
        </w:tc>
        <w:tc>
          <w:tcPr>
            <w:tcW w:w="804" w:type="dxa"/>
            <w:tcBorders>
              <w:top w:val="nil"/>
              <w:left w:val="nil"/>
              <w:bottom w:val="single" w:sz="4" w:space="0" w:color="auto"/>
              <w:right w:val="single" w:sz="4" w:space="0" w:color="auto"/>
            </w:tcBorders>
            <w:shd w:val="clear" w:color="auto" w:fill="auto"/>
            <w:noWrap/>
            <w:vAlign w:val="bottom"/>
            <w:hideMark/>
          </w:tcPr>
          <w:p w14:paraId="167F5F9A"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32554</w:t>
            </w:r>
          </w:p>
        </w:tc>
        <w:tc>
          <w:tcPr>
            <w:tcW w:w="960" w:type="dxa"/>
            <w:tcBorders>
              <w:top w:val="nil"/>
              <w:left w:val="nil"/>
              <w:bottom w:val="single" w:sz="4" w:space="0" w:color="auto"/>
              <w:right w:val="single" w:sz="4" w:space="0" w:color="auto"/>
            </w:tcBorders>
            <w:shd w:val="clear" w:color="auto" w:fill="auto"/>
            <w:noWrap/>
            <w:vAlign w:val="bottom"/>
            <w:hideMark/>
          </w:tcPr>
          <w:p w14:paraId="2F834B1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32561</w:t>
            </w:r>
          </w:p>
        </w:tc>
        <w:tc>
          <w:tcPr>
            <w:tcW w:w="960" w:type="dxa"/>
            <w:tcBorders>
              <w:top w:val="nil"/>
              <w:left w:val="nil"/>
              <w:bottom w:val="single" w:sz="4" w:space="0" w:color="auto"/>
              <w:right w:val="single" w:sz="4" w:space="0" w:color="auto"/>
            </w:tcBorders>
            <w:shd w:val="clear" w:color="auto" w:fill="auto"/>
            <w:noWrap/>
            <w:vAlign w:val="bottom"/>
            <w:hideMark/>
          </w:tcPr>
          <w:p w14:paraId="5AE4C1B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31612</w:t>
            </w:r>
          </w:p>
        </w:tc>
        <w:tc>
          <w:tcPr>
            <w:tcW w:w="960" w:type="dxa"/>
            <w:tcBorders>
              <w:top w:val="nil"/>
              <w:left w:val="nil"/>
              <w:bottom w:val="single" w:sz="4" w:space="0" w:color="auto"/>
              <w:right w:val="single" w:sz="4" w:space="0" w:color="auto"/>
            </w:tcBorders>
            <w:shd w:val="clear" w:color="auto" w:fill="auto"/>
            <w:noWrap/>
            <w:vAlign w:val="bottom"/>
            <w:hideMark/>
          </w:tcPr>
          <w:p w14:paraId="14E970B1"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30605</w:t>
            </w:r>
          </w:p>
        </w:tc>
        <w:tc>
          <w:tcPr>
            <w:tcW w:w="960" w:type="dxa"/>
            <w:tcBorders>
              <w:top w:val="nil"/>
              <w:left w:val="nil"/>
              <w:bottom w:val="single" w:sz="4" w:space="0" w:color="auto"/>
              <w:right w:val="single" w:sz="4" w:space="0" w:color="auto"/>
            </w:tcBorders>
            <w:shd w:val="clear" w:color="auto" w:fill="auto"/>
            <w:noWrap/>
            <w:vAlign w:val="bottom"/>
            <w:hideMark/>
          </w:tcPr>
          <w:p w14:paraId="5A94E188"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29762</w:t>
            </w:r>
          </w:p>
        </w:tc>
      </w:tr>
      <w:tr w:rsidR="006B25C0" w:rsidRPr="006B25C0" w14:paraId="7235F4D0"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18F8525"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Clientes (ventas)</w:t>
            </w:r>
          </w:p>
        </w:tc>
        <w:tc>
          <w:tcPr>
            <w:tcW w:w="804" w:type="dxa"/>
            <w:tcBorders>
              <w:top w:val="nil"/>
              <w:left w:val="nil"/>
              <w:bottom w:val="single" w:sz="4" w:space="0" w:color="auto"/>
              <w:right w:val="single" w:sz="4" w:space="0" w:color="auto"/>
            </w:tcBorders>
            <w:shd w:val="clear" w:color="auto" w:fill="auto"/>
            <w:noWrap/>
            <w:vAlign w:val="center"/>
            <w:hideMark/>
          </w:tcPr>
          <w:p w14:paraId="09F3CE30"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120285</w:t>
            </w:r>
          </w:p>
        </w:tc>
        <w:tc>
          <w:tcPr>
            <w:tcW w:w="960" w:type="dxa"/>
            <w:tcBorders>
              <w:top w:val="nil"/>
              <w:left w:val="nil"/>
              <w:bottom w:val="single" w:sz="4" w:space="0" w:color="auto"/>
              <w:right w:val="single" w:sz="4" w:space="0" w:color="auto"/>
            </w:tcBorders>
            <w:shd w:val="clear" w:color="auto" w:fill="auto"/>
            <w:noWrap/>
            <w:vAlign w:val="center"/>
            <w:hideMark/>
          </w:tcPr>
          <w:p w14:paraId="6939B092"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122285</w:t>
            </w:r>
          </w:p>
        </w:tc>
        <w:tc>
          <w:tcPr>
            <w:tcW w:w="960" w:type="dxa"/>
            <w:tcBorders>
              <w:top w:val="nil"/>
              <w:left w:val="nil"/>
              <w:bottom w:val="single" w:sz="4" w:space="0" w:color="auto"/>
              <w:right w:val="single" w:sz="4" w:space="0" w:color="auto"/>
            </w:tcBorders>
            <w:shd w:val="clear" w:color="auto" w:fill="auto"/>
            <w:noWrap/>
            <w:vAlign w:val="center"/>
            <w:hideMark/>
          </w:tcPr>
          <w:p w14:paraId="6537C686"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128399</w:t>
            </w:r>
          </w:p>
        </w:tc>
        <w:tc>
          <w:tcPr>
            <w:tcW w:w="960" w:type="dxa"/>
            <w:tcBorders>
              <w:top w:val="nil"/>
              <w:left w:val="nil"/>
              <w:bottom w:val="single" w:sz="4" w:space="0" w:color="auto"/>
              <w:right w:val="single" w:sz="4" w:space="0" w:color="auto"/>
            </w:tcBorders>
            <w:shd w:val="clear" w:color="auto" w:fill="auto"/>
            <w:noWrap/>
            <w:vAlign w:val="center"/>
            <w:hideMark/>
          </w:tcPr>
          <w:p w14:paraId="27C7FBB1"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134819</w:t>
            </w:r>
          </w:p>
        </w:tc>
        <w:tc>
          <w:tcPr>
            <w:tcW w:w="960" w:type="dxa"/>
            <w:tcBorders>
              <w:top w:val="nil"/>
              <w:left w:val="nil"/>
              <w:bottom w:val="single" w:sz="4" w:space="0" w:color="auto"/>
              <w:right w:val="single" w:sz="4" w:space="0" w:color="auto"/>
            </w:tcBorders>
            <w:shd w:val="clear" w:color="auto" w:fill="auto"/>
            <w:noWrap/>
            <w:vAlign w:val="center"/>
            <w:hideMark/>
          </w:tcPr>
          <w:p w14:paraId="3E0F7630"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141560</w:t>
            </w:r>
          </w:p>
        </w:tc>
      </w:tr>
      <w:tr w:rsidR="006B25C0" w:rsidRPr="006B25C0" w14:paraId="05474DC7"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FDC68D" w14:textId="77777777" w:rsidR="006B25C0" w:rsidRPr="006B25C0" w:rsidRDefault="006B25C0" w:rsidP="006B25C0">
            <w:pPr>
              <w:spacing w:after="0" w:line="240" w:lineRule="auto"/>
              <w:rPr>
                <w:rFonts w:ascii="Calibri" w:eastAsia="Times New Roman" w:hAnsi="Calibri" w:cs="Calibri"/>
                <w:color w:val="000000"/>
                <w:lang w:eastAsia="es-UY"/>
              </w:rPr>
            </w:pPr>
            <w:proofErr w:type="gramStart"/>
            <w:r w:rsidRPr="006B25C0">
              <w:rPr>
                <w:rFonts w:ascii="Calibri" w:eastAsia="Times New Roman" w:hAnsi="Calibri" w:cs="Calibri"/>
                <w:color w:val="000000"/>
                <w:lang w:eastAsia="es-UY"/>
              </w:rPr>
              <w:t>Sub total</w:t>
            </w:r>
            <w:proofErr w:type="gramEnd"/>
            <w:r w:rsidRPr="006B25C0">
              <w:rPr>
                <w:rFonts w:ascii="Calibri" w:eastAsia="Times New Roman" w:hAnsi="Calibri" w:cs="Calibri"/>
                <w:color w:val="000000"/>
                <w:lang w:eastAsia="es-UY"/>
              </w:rPr>
              <w:t xml:space="preserve"> activo corriente</w:t>
            </w:r>
          </w:p>
        </w:tc>
        <w:tc>
          <w:tcPr>
            <w:tcW w:w="804" w:type="dxa"/>
            <w:tcBorders>
              <w:top w:val="nil"/>
              <w:left w:val="nil"/>
              <w:bottom w:val="single" w:sz="4" w:space="0" w:color="auto"/>
              <w:right w:val="single" w:sz="4" w:space="0" w:color="auto"/>
            </w:tcBorders>
            <w:shd w:val="clear" w:color="auto" w:fill="auto"/>
            <w:noWrap/>
            <w:vAlign w:val="bottom"/>
            <w:hideMark/>
          </w:tcPr>
          <w:p w14:paraId="14B6D3C9"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152839</w:t>
            </w:r>
          </w:p>
        </w:tc>
        <w:tc>
          <w:tcPr>
            <w:tcW w:w="960" w:type="dxa"/>
            <w:tcBorders>
              <w:top w:val="nil"/>
              <w:left w:val="nil"/>
              <w:bottom w:val="single" w:sz="4" w:space="0" w:color="auto"/>
              <w:right w:val="single" w:sz="4" w:space="0" w:color="auto"/>
            </w:tcBorders>
            <w:shd w:val="clear" w:color="auto" w:fill="auto"/>
            <w:noWrap/>
            <w:vAlign w:val="bottom"/>
            <w:hideMark/>
          </w:tcPr>
          <w:p w14:paraId="44E7813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154846</w:t>
            </w:r>
          </w:p>
        </w:tc>
        <w:tc>
          <w:tcPr>
            <w:tcW w:w="960" w:type="dxa"/>
            <w:tcBorders>
              <w:top w:val="nil"/>
              <w:left w:val="nil"/>
              <w:bottom w:val="single" w:sz="4" w:space="0" w:color="auto"/>
              <w:right w:val="single" w:sz="4" w:space="0" w:color="auto"/>
            </w:tcBorders>
            <w:shd w:val="clear" w:color="auto" w:fill="auto"/>
            <w:noWrap/>
            <w:vAlign w:val="bottom"/>
            <w:hideMark/>
          </w:tcPr>
          <w:p w14:paraId="0054E17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160011</w:t>
            </w:r>
          </w:p>
        </w:tc>
        <w:tc>
          <w:tcPr>
            <w:tcW w:w="960" w:type="dxa"/>
            <w:tcBorders>
              <w:top w:val="nil"/>
              <w:left w:val="nil"/>
              <w:bottom w:val="single" w:sz="4" w:space="0" w:color="auto"/>
              <w:right w:val="single" w:sz="4" w:space="0" w:color="auto"/>
            </w:tcBorders>
            <w:shd w:val="clear" w:color="auto" w:fill="auto"/>
            <w:noWrap/>
            <w:vAlign w:val="bottom"/>
            <w:hideMark/>
          </w:tcPr>
          <w:p w14:paraId="535B4F53"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165424</w:t>
            </w:r>
          </w:p>
        </w:tc>
        <w:tc>
          <w:tcPr>
            <w:tcW w:w="960" w:type="dxa"/>
            <w:tcBorders>
              <w:top w:val="nil"/>
              <w:left w:val="nil"/>
              <w:bottom w:val="single" w:sz="4" w:space="0" w:color="auto"/>
              <w:right w:val="single" w:sz="4" w:space="0" w:color="auto"/>
            </w:tcBorders>
            <w:shd w:val="clear" w:color="auto" w:fill="auto"/>
            <w:noWrap/>
            <w:vAlign w:val="bottom"/>
            <w:hideMark/>
          </w:tcPr>
          <w:p w14:paraId="70FF17F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171322</w:t>
            </w:r>
          </w:p>
        </w:tc>
      </w:tr>
      <w:tr w:rsidR="006B25C0" w:rsidRPr="006B25C0" w14:paraId="5EBD68CC" w14:textId="77777777" w:rsidTr="006B25C0">
        <w:trPr>
          <w:trHeight w:val="315"/>
        </w:trPr>
        <w:tc>
          <w:tcPr>
            <w:tcW w:w="2956" w:type="dxa"/>
            <w:tcBorders>
              <w:top w:val="nil"/>
              <w:left w:val="single" w:sz="4" w:space="0" w:color="auto"/>
              <w:bottom w:val="single" w:sz="4" w:space="0" w:color="auto"/>
              <w:right w:val="single" w:sz="4" w:space="0" w:color="auto"/>
            </w:tcBorders>
            <w:shd w:val="clear" w:color="000000" w:fill="D0CECE"/>
            <w:noWrap/>
            <w:vAlign w:val="bottom"/>
            <w:hideMark/>
          </w:tcPr>
          <w:p w14:paraId="1B7F8644"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ACTIVO TOTAL</w:t>
            </w:r>
          </w:p>
        </w:tc>
        <w:tc>
          <w:tcPr>
            <w:tcW w:w="804" w:type="dxa"/>
            <w:tcBorders>
              <w:top w:val="nil"/>
              <w:left w:val="nil"/>
              <w:bottom w:val="single" w:sz="4" w:space="0" w:color="auto"/>
              <w:right w:val="single" w:sz="4" w:space="0" w:color="auto"/>
            </w:tcBorders>
            <w:shd w:val="clear" w:color="auto" w:fill="auto"/>
            <w:noWrap/>
            <w:vAlign w:val="bottom"/>
            <w:hideMark/>
          </w:tcPr>
          <w:p w14:paraId="064E904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164839</w:t>
            </w:r>
          </w:p>
        </w:tc>
        <w:tc>
          <w:tcPr>
            <w:tcW w:w="960" w:type="dxa"/>
            <w:tcBorders>
              <w:top w:val="nil"/>
              <w:left w:val="nil"/>
              <w:bottom w:val="single" w:sz="4" w:space="0" w:color="auto"/>
              <w:right w:val="single" w:sz="4" w:space="0" w:color="auto"/>
            </w:tcBorders>
            <w:shd w:val="clear" w:color="auto" w:fill="auto"/>
            <w:noWrap/>
            <w:vAlign w:val="bottom"/>
            <w:hideMark/>
          </w:tcPr>
          <w:p w14:paraId="0F02E39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166846</w:t>
            </w:r>
          </w:p>
        </w:tc>
        <w:tc>
          <w:tcPr>
            <w:tcW w:w="960" w:type="dxa"/>
            <w:tcBorders>
              <w:top w:val="nil"/>
              <w:left w:val="nil"/>
              <w:bottom w:val="single" w:sz="4" w:space="0" w:color="auto"/>
              <w:right w:val="single" w:sz="4" w:space="0" w:color="auto"/>
            </w:tcBorders>
            <w:shd w:val="clear" w:color="auto" w:fill="auto"/>
            <w:noWrap/>
            <w:vAlign w:val="bottom"/>
            <w:hideMark/>
          </w:tcPr>
          <w:p w14:paraId="7CE2F1B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172011</w:t>
            </w:r>
          </w:p>
        </w:tc>
        <w:tc>
          <w:tcPr>
            <w:tcW w:w="960" w:type="dxa"/>
            <w:tcBorders>
              <w:top w:val="nil"/>
              <w:left w:val="nil"/>
              <w:bottom w:val="single" w:sz="4" w:space="0" w:color="auto"/>
              <w:right w:val="single" w:sz="4" w:space="0" w:color="auto"/>
            </w:tcBorders>
            <w:shd w:val="clear" w:color="auto" w:fill="auto"/>
            <w:noWrap/>
            <w:vAlign w:val="bottom"/>
            <w:hideMark/>
          </w:tcPr>
          <w:p w14:paraId="2960316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177424</w:t>
            </w:r>
          </w:p>
        </w:tc>
        <w:tc>
          <w:tcPr>
            <w:tcW w:w="960" w:type="dxa"/>
            <w:tcBorders>
              <w:top w:val="nil"/>
              <w:left w:val="nil"/>
              <w:bottom w:val="single" w:sz="4" w:space="0" w:color="auto"/>
              <w:right w:val="single" w:sz="4" w:space="0" w:color="auto"/>
            </w:tcBorders>
            <w:shd w:val="clear" w:color="auto" w:fill="auto"/>
            <w:noWrap/>
            <w:vAlign w:val="bottom"/>
            <w:hideMark/>
          </w:tcPr>
          <w:p w14:paraId="6A55201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183322</w:t>
            </w:r>
          </w:p>
        </w:tc>
      </w:tr>
      <w:tr w:rsidR="006B25C0" w:rsidRPr="006B25C0" w14:paraId="22274EA1" w14:textId="77777777" w:rsidTr="006B25C0">
        <w:trPr>
          <w:trHeight w:val="315"/>
        </w:trPr>
        <w:tc>
          <w:tcPr>
            <w:tcW w:w="2956" w:type="dxa"/>
            <w:tcBorders>
              <w:top w:val="nil"/>
              <w:left w:val="nil"/>
              <w:bottom w:val="nil"/>
              <w:right w:val="nil"/>
            </w:tcBorders>
            <w:shd w:val="clear" w:color="auto" w:fill="auto"/>
            <w:noWrap/>
            <w:vAlign w:val="bottom"/>
            <w:hideMark/>
          </w:tcPr>
          <w:p w14:paraId="236A54C5" w14:textId="77777777" w:rsidR="006B25C0" w:rsidRPr="006B25C0" w:rsidRDefault="006B25C0" w:rsidP="006B25C0">
            <w:pPr>
              <w:spacing w:after="0" w:line="240" w:lineRule="auto"/>
              <w:jc w:val="right"/>
              <w:rPr>
                <w:rFonts w:ascii="Calibri" w:eastAsia="Times New Roman" w:hAnsi="Calibri" w:cs="Calibri"/>
                <w:color w:val="000000"/>
                <w:lang w:eastAsia="es-UY"/>
              </w:rPr>
            </w:pPr>
          </w:p>
        </w:tc>
        <w:tc>
          <w:tcPr>
            <w:tcW w:w="804" w:type="dxa"/>
            <w:tcBorders>
              <w:top w:val="nil"/>
              <w:left w:val="nil"/>
              <w:bottom w:val="nil"/>
              <w:right w:val="nil"/>
            </w:tcBorders>
            <w:shd w:val="clear" w:color="auto" w:fill="auto"/>
            <w:noWrap/>
            <w:vAlign w:val="bottom"/>
            <w:hideMark/>
          </w:tcPr>
          <w:p w14:paraId="4142CA4E"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3A57E9C7"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59B05028"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5BFFF8B4"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05F4F9FF" w14:textId="77777777" w:rsidR="006B25C0" w:rsidRPr="006B25C0" w:rsidRDefault="006B25C0" w:rsidP="006B25C0">
            <w:pPr>
              <w:spacing w:after="0" w:line="240" w:lineRule="auto"/>
              <w:rPr>
                <w:rFonts w:ascii="Times New Roman" w:eastAsia="Times New Roman" w:hAnsi="Times New Roman" w:cs="Times New Roman"/>
                <w:sz w:val="20"/>
                <w:szCs w:val="20"/>
                <w:lang w:eastAsia="es-UY"/>
              </w:rPr>
            </w:pPr>
          </w:p>
        </w:tc>
      </w:tr>
      <w:tr w:rsidR="006B25C0" w:rsidRPr="006B25C0" w14:paraId="7F8C52B3" w14:textId="77777777" w:rsidTr="006B25C0">
        <w:trPr>
          <w:trHeight w:val="315"/>
        </w:trPr>
        <w:tc>
          <w:tcPr>
            <w:tcW w:w="2956"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590049A8"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PASIVO CORRIENTE</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7B16A3B2"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92D28F"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A48B32"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7CCF70"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2EC019"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2027</w:t>
            </w:r>
          </w:p>
        </w:tc>
      </w:tr>
      <w:tr w:rsidR="006B25C0" w:rsidRPr="006B25C0" w14:paraId="54357F0E"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54D9224"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Mano de obra</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14:paraId="4BEC4552"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74400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22C3740"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76632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55071A2"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78548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243674"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80511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4A01D8"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82122</w:t>
            </w:r>
          </w:p>
        </w:tc>
      </w:tr>
      <w:tr w:rsidR="006B25C0" w:rsidRPr="006B25C0" w14:paraId="04BC0F99"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3580FC8"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Insumos y otros</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04624161"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6000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72D1E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6000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C209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6300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AB93E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6615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56DF2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6946</w:t>
            </w:r>
          </w:p>
        </w:tc>
      </w:tr>
      <w:tr w:rsidR="006B25C0" w:rsidRPr="006B25C0" w14:paraId="26F0B2EE"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AF230B"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Otros gastos</w:t>
            </w:r>
          </w:p>
        </w:tc>
        <w:tc>
          <w:tcPr>
            <w:tcW w:w="804" w:type="dxa"/>
            <w:tcBorders>
              <w:top w:val="nil"/>
              <w:left w:val="nil"/>
              <w:bottom w:val="single" w:sz="4" w:space="0" w:color="auto"/>
              <w:right w:val="single" w:sz="4" w:space="0" w:color="auto"/>
            </w:tcBorders>
            <w:shd w:val="clear" w:color="auto" w:fill="auto"/>
            <w:noWrap/>
            <w:vAlign w:val="bottom"/>
            <w:hideMark/>
          </w:tcPr>
          <w:p w14:paraId="02E03B43"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6F4E19C8"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3600</w:t>
            </w:r>
          </w:p>
        </w:tc>
        <w:tc>
          <w:tcPr>
            <w:tcW w:w="960" w:type="dxa"/>
            <w:tcBorders>
              <w:top w:val="nil"/>
              <w:left w:val="nil"/>
              <w:bottom w:val="single" w:sz="4" w:space="0" w:color="auto"/>
              <w:right w:val="single" w:sz="4" w:space="0" w:color="auto"/>
            </w:tcBorders>
            <w:shd w:val="clear" w:color="auto" w:fill="auto"/>
            <w:noWrap/>
            <w:vAlign w:val="bottom"/>
            <w:hideMark/>
          </w:tcPr>
          <w:p w14:paraId="22400073"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3780</w:t>
            </w:r>
          </w:p>
        </w:tc>
        <w:tc>
          <w:tcPr>
            <w:tcW w:w="960" w:type="dxa"/>
            <w:tcBorders>
              <w:top w:val="nil"/>
              <w:left w:val="nil"/>
              <w:bottom w:val="single" w:sz="4" w:space="0" w:color="auto"/>
              <w:right w:val="single" w:sz="4" w:space="0" w:color="auto"/>
            </w:tcBorders>
            <w:shd w:val="clear" w:color="auto" w:fill="auto"/>
            <w:noWrap/>
            <w:vAlign w:val="bottom"/>
            <w:hideMark/>
          </w:tcPr>
          <w:p w14:paraId="0C5E10D3"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3969</w:t>
            </w:r>
          </w:p>
        </w:tc>
        <w:tc>
          <w:tcPr>
            <w:tcW w:w="960" w:type="dxa"/>
            <w:tcBorders>
              <w:top w:val="nil"/>
              <w:left w:val="nil"/>
              <w:bottom w:val="single" w:sz="4" w:space="0" w:color="auto"/>
              <w:right w:val="single" w:sz="4" w:space="0" w:color="auto"/>
            </w:tcBorders>
            <w:shd w:val="clear" w:color="auto" w:fill="auto"/>
            <w:noWrap/>
            <w:vAlign w:val="bottom"/>
            <w:hideMark/>
          </w:tcPr>
          <w:p w14:paraId="0FB8285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4167</w:t>
            </w:r>
          </w:p>
        </w:tc>
      </w:tr>
      <w:tr w:rsidR="006B25C0" w:rsidRPr="006B25C0" w14:paraId="76DC6BC4"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B0D0AB5"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Telecomunicaciones</w:t>
            </w:r>
          </w:p>
        </w:tc>
        <w:tc>
          <w:tcPr>
            <w:tcW w:w="804" w:type="dxa"/>
            <w:tcBorders>
              <w:top w:val="nil"/>
              <w:left w:val="nil"/>
              <w:bottom w:val="single" w:sz="4" w:space="0" w:color="auto"/>
              <w:right w:val="single" w:sz="4" w:space="0" w:color="auto"/>
            </w:tcBorders>
            <w:shd w:val="clear" w:color="auto" w:fill="auto"/>
            <w:noWrap/>
            <w:vAlign w:val="bottom"/>
            <w:hideMark/>
          </w:tcPr>
          <w:p w14:paraId="3E60AF13"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1E294658"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1800</w:t>
            </w:r>
          </w:p>
        </w:tc>
        <w:tc>
          <w:tcPr>
            <w:tcW w:w="960" w:type="dxa"/>
            <w:tcBorders>
              <w:top w:val="nil"/>
              <w:left w:val="nil"/>
              <w:bottom w:val="single" w:sz="4" w:space="0" w:color="auto"/>
              <w:right w:val="single" w:sz="4" w:space="0" w:color="auto"/>
            </w:tcBorders>
            <w:shd w:val="clear" w:color="auto" w:fill="auto"/>
            <w:noWrap/>
            <w:vAlign w:val="bottom"/>
            <w:hideMark/>
          </w:tcPr>
          <w:p w14:paraId="307C5AA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1800</w:t>
            </w:r>
          </w:p>
        </w:tc>
        <w:tc>
          <w:tcPr>
            <w:tcW w:w="960" w:type="dxa"/>
            <w:tcBorders>
              <w:top w:val="nil"/>
              <w:left w:val="nil"/>
              <w:bottom w:val="single" w:sz="4" w:space="0" w:color="auto"/>
              <w:right w:val="single" w:sz="4" w:space="0" w:color="auto"/>
            </w:tcBorders>
            <w:shd w:val="clear" w:color="auto" w:fill="auto"/>
            <w:noWrap/>
            <w:vAlign w:val="bottom"/>
            <w:hideMark/>
          </w:tcPr>
          <w:p w14:paraId="2DAEE42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1800</w:t>
            </w:r>
          </w:p>
        </w:tc>
        <w:tc>
          <w:tcPr>
            <w:tcW w:w="960" w:type="dxa"/>
            <w:tcBorders>
              <w:top w:val="nil"/>
              <w:left w:val="nil"/>
              <w:bottom w:val="single" w:sz="4" w:space="0" w:color="auto"/>
              <w:right w:val="single" w:sz="4" w:space="0" w:color="auto"/>
            </w:tcBorders>
            <w:shd w:val="clear" w:color="auto" w:fill="auto"/>
            <w:noWrap/>
            <w:vAlign w:val="bottom"/>
            <w:hideMark/>
          </w:tcPr>
          <w:p w14:paraId="297489E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1800</w:t>
            </w:r>
          </w:p>
        </w:tc>
      </w:tr>
      <w:tr w:rsidR="006B25C0" w:rsidRPr="006B25C0" w14:paraId="3B5A494A"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11F2529"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xml:space="preserve">Alquiler </w:t>
            </w:r>
          </w:p>
        </w:tc>
        <w:tc>
          <w:tcPr>
            <w:tcW w:w="804" w:type="dxa"/>
            <w:tcBorders>
              <w:top w:val="nil"/>
              <w:left w:val="nil"/>
              <w:bottom w:val="single" w:sz="4" w:space="0" w:color="auto"/>
              <w:right w:val="single" w:sz="4" w:space="0" w:color="auto"/>
            </w:tcBorders>
            <w:shd w:val="clear" w:color="auto" w:fill="auto"/>
            <w:noWrap/>
            <w:vAlign w:val="bottom"/>
            <w:hideMark/>
          </w:tcPr>
          <w:p w14:paraId="22E13930"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13000</w:t>
            </w:r>
          </w:p>
        </w:tc>
        <w:tc>
          <w:tcPr>
            <w:tcW w:w="960" w:type="dxa"/>
            <w:tcBorders>
              <w:top w:val="nil"/>
              <w:left w:val="nil"/>
              <w:bottom w:val="single" w:sz="4" w:space="0" w:color="auto"/>
              <w:right w:val="single" w:sz="4" w:space="0" w:color="auto"/>
            </w:tcBorders>
            <w:shd w:val="clear" w:color="auto" w:fill="auto"/>
            <w:noWrap/>
            <w:vAlign w:val="center"/>
            <w:hideMark/>
          </w:tcPr>
          <w:p w14:paraId="355BAF1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13390</w:t>
            </w:r>
          </w:p>
        </w:tc>
        <w:tc>
          <w:tcPr>
            <w:tcW w:w="960" w:type="dxa"/>
            <w:tcBorders>
              <w:top w:val="nil"/>
              <w:left w:val="nil"/>
              <w:bottom w:val="single" w:sz="4" w:space="0" w:color="auto"/>
              <w:right w:val="single" w:sz="4" w:space="0" w:color="auto"/>
            </w:tcBorders>
            <w:shd w:val="clear" w:color="auto" w:fill="auto"/>
            <w:noWrap/>
            <w:vAlign w:val="bottom"/>
            <w:hideMark/>
          </w:tcPr>
          <w:p w14:paraId="1959FE96"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13725</w:t>
            </w:r>
          </w:p>
        </w:tc>
        <w:tc>
          <w:tcPr>
            <w:tcW w:w="960" w:type="dxa"/>
            <w:tcBorders>
              <w:top w:val="nil"/>
              <w:left w:val="nil"/>
              <w:bottom w:val="single" w:sz="4" w:space="0" w:color="auto"/>
              <w:right w:val="single" w:sz="4" w:space="0" w:color="auto"/>
            </w:tcBorders>
            <w:shd w:val="clear" w:color="auto" w:fill="auto"/>
            <w:noWrap/>
            <w:vAlign w:val="bottom"/>
            <w:hideMark/>
          </w:tcPr>
          <w:p w14:paraId="2C8872C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14068</w:t>
            </w:r>
          </w:p>
        </w:tc>
        <w:tc>
          <w:tcPr>
            <w:tcW w:w="960" w:type="dxa"/>
            <w:tcBorders>
              <w:top w:val="nil"/>
              <w:left w:val="nil"/>
              <w:bottom w:val="single" w:sz="4" w:space="0" w:color="auto"/>
              <w:right w:val="single" w:sz="4" w:space="0" w:color="auto"/>
            </w:tcBorders>
            <w:shd w:val="clear" w:color="auto" w:fill="auto"/>
            <w:noWrap/>
            <w:vAlign w:val="bottom"/>
            <w:hideMark/>
          </w:tcPr>
          <w:p w14:paraId="09A934C6"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14349</w:t>
            </w:r>
          </w:p>
        </w:tc>
      </w:tr>
      <w:tr w:rsidR="006B25C0" w:rsidRPr="006B25C0" w14:paraId="57A674DA"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1BA644E"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Luz y Agua</w:t>
            </w:r>
          </w:p>
        </w:tc>
        <w:tc>
          <w:tcPr>
            <w:tcW w:w="804" w:type="dxa"/>
            <w:tcBorders>
              <w:top w:val="nil"/>
              <w:left w:val="nil"/>
              <w:bottom w:val="single" w:sz="4" w:space="0" w:color="auto"/>
              <w:right w:val="single" w:sz="4" w:space="0" w:color="auto"/>
            </w:tcBorders>
            <w:shd w:val="clear" w:color="auto" w:fill="auto"/>
            <w:noWrap/>
            <w:vAlign w:val="bottom"/>
            <w:hideMark/>
          </w:tcPr>
          <w:p w14:paraId="36A6B9F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3539D47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06996E05"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3150</w:t>
            </w:r>
          </w:p>
        </w:tc>
        <w:tc>
          <w:tcPr>
            <w:tcW w:w="960" w:type="dxa"/>
            <w:tcBorders>
              <w:top w:val="nil"/>
              <w:left w:val="nil"/>
              <w:bottom w:val="single" w:sz="4" w:space="0" w:color="auto"/>
              <w:right w:val="single" w:sz="4" w:space="0" w:color="auto"/>
            </w:tcBorders>
            <w:shd w:val="clear" w:color="auto" w:fill="auto"/>
            <w:noWrap/>
            <w:vAlign w:val="bottom"/>
            <w:hideMark/>
          </w:tcPr>
          <w:p w14:paraId="471E688B"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3308</w:t>
            </w:r>
          </w:p>
        </w:tc>
        <w:tc>
          <w:tcPr>
            <w:tcW w:w="960" w:type="dxa"/>
            <w:tcBorders>
              <w:top w:val="nil"/>
              <w:left w:val="nil"/>
              <w:bottom w:val="single" w:sz="4" w:space="0" w:color="auto"/>
              <w:right w:val="single" w:sz="4" w:space="0" w:color="auto"/>
            </w:tcBorders>
            <w:shd w:val="clear" w:color="auto" w:fill="auto"/>
            <w:noWrap/>
            <w:vAlign w:val="bottom"/>
            <w:hideMark/>
          </w:tcPr>
          <w:p w14:paraId="749D7535"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3473</w:t>
            </w:r>
          </w:p>
        </w:tc>
      </w:tr>
      <w:tr w:rsidR="006B25C0" w:rsidRPr="006B25C0" w14:paraId="248952F9"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7DDC01D" w14:textId="77777777" w:rsidR="006B25C0" w:rsidRPr="006B25C0" w:rsidRDefault="006B25C0" w:rsidP="006B25C0">
            <w:pPr>
              <w:spacing w:after="0" w:line="240" w:lineRule="auto"/>
              <w:rPr>
                <w:rFonts w:ascii="Calibri" w:eastAsia="Times New Roman" w:hAnsi="Calibri" w:cs="Calibri"/>
                <w:color w:val="000000"/>
                <w:lang w:eastAsia="es-UY"/>
              </w:rPr>
            </w:pPr>
            <w:proofErr w:type="spellStart"/>
            <w:r w:rsidRPr="006B25C0">
              <w:rPr>
                <w:rFonts w:ascii="Calibri" w:eastAsia="Times New Roman" w:hAnsi="Calibri" w:cs="Calibri"/>
                <w:color w:val="000000"/>
                <w:lang w:eastAsia="es-UY"/>
              </w:rPr>
              <w:t>Prestamo</w:t>
            </w:r>
            <w:proofErr w:type="spellEnd"/>
          </w:p>
        </w:tc>
        <w:tc>
          <w:tcPr>
            <w:tcW w:w="804" w:type="dxa"/>
            <w:tcBorders>
              <w:top w:val="nil"/>
              <w:left w:val="nil"/>
              <w:bottom w:val="single" w:sz="4" w:space="0" w:color="auto"/>
              <w:right w:val="single" w:sz="4" w:space="0" w:color="auto"/>
            </w:tcBorders>
            <w:shd w:val="clear" w:color="auto" w:fill="auto"/>
            <w:noWrap/>
            <w:vAlign w:val="bottom"/>
            <w:hideMark/>
          </w:tcPr>
          <w:p w14:paraId="011FE81D"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15000</w:t>
            </w:r>
          </w:p>
        </w:tc>
        <w:tc>
          <w:tcPr>
            <w:tcW w:w="960" w:type="dxa"/>
            <w:tcBorders>
              <w:top w:val="nil"/>
              <w:left w:val="nil"/>
              <w:bottom w:val="single" w:sz="4" w:space="0" w:color="auto"/>
              <w:right w:val="single" w:sz="4" w:space="0" w:color="auto"/>
            </w:tcBorders>
            <w:shd w:val="clear" w:color="auto" w:fill="auto"/>
            <w:noWrap/>
            <w:vAlign w:val="center"/>
            <w:hideMark/>
          </w:tcPr>
          <w:p w14:paraId="40185044"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14400</w:t>
            </w:r>
          </w:p>
        </w:tc>
        <w:tc>
          <w:tcPr>
            <w:tcW w:w="960" w:type="dxa"/>
            <w:tcBorders>
              <w:top w:val="nil"/>
              <w:left w:val="nil"/>
              <w:bottom w:val="single" w:sz="4" w:space="0" w:color="auto"/>
              <w:right w:val="single" w:sz="4" w:space="0" w:color="auto"/>
            </w:tcBorders>
            <w:shd w:val="clear" w:color="auto" w:fill="auto"/>
            <w:noWrap/>
            <w:vAlign w:val="bottom"/>
            <w:hideMark/>
          </w:tcPr>
          <w:p w14:paraId="7FCC0F3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13800</w:t>
            </w:r>
          </w:p>
        </w:tc>
        <w:tc>
          <w:tcPr>
            <w:tcW w:w="960" w:type="dxa"/>
            <w:tcBorders>
              <w:top w:val="nil"/>
              <w:left w:val="nil"/>
              <w:bottom w:val="single" w:sz="4" w:space="0" w:color="auto"/>
              <w:right w:val="single" w:sz="4" w:space="0" w:color="auto"/>
            </w:tcBorders>
            <w:shd w:val="clear" w:color="auto" w:fill="auto"/>
            <w:noWrap/>
            <w:vAlign w:val="bottom"/>
            <w:hideMark/>
          </w:tcPr>
          <w:p w14:paraId="5271172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13200</w:t>
            </w:r>
          </w:p>
        </w:tc>
        <w:tc>
          <w:tcPr>
            <w:tcW w:w="960" w:type="dxa"/>
            <w:tcBorders>
              <w:top w:val="nil"/>
              <w:left w:val="nil"/>
              <w:bottom w:val="single" w:sz="4" w:space="0" w:color="auto"/>
              <w:right w:val="single" w:sz="4" w:space="0" w:color="auto"/>
            </w:tcBorders>
            <w:shd w:val="clear" w:color="auto" w:fill="auto"/>
            <w:noWrap/>
            <w:vAlign w:val="bottom"/>
            <w:hideMark/>
          </w:tcPr>
          <w:p w14:paraId="579259B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12600</w:t>
            </w:r>
          </w:p>
        </w:tc>
      </w:tr>
      <w:tr w:rsidR="006B25C0" w:rsidRPr="006B25C0" w14:paraId="7327D3A8"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40CD7C"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Hacienda pública</w:t>
            </w:r>
          </w:p>
        </w:tc>
        <w:tc>
          <w:tcPr>
            <w:tcW w:w="804" w:type="dxa"/>
            <w:tcBorders>
              <w:top w:val="nil"/>
              <w:left w:val="nil"/>
              <w:bottom w:val="single" w:sz="4" w:space="0" w:color="auto"/>
              <w:right w:val="single" w:sz="4" w:space="0" w:color="auto"/>
            </w:tcBorders>
            <w:shd w:val="clear" w:color="auto" w:fill="auto"/>
            <w:noWrap/>
            <w:vAlign w:val="bottom"/>
            <w:hideMark/>
          </w:tcPr>
          <w:p w14:paraId="2817DC46"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0</w:t>
            </w:r>
          </w:p>
        </w:tc>
        <w:tc>
          <w:tcPr>
            <w:tcW w:w="960" w:type="dxa"/>
            <w:tcBorders>
              <w:top w:val="nil"/>
              <w:left w:val="nil"/>
              <w:bottom w:val="single" w:sz="4" w:space="0" w:color="auto"/>
              <w:right w:val="single" w:sz="4" w:space="0" w:color="auto"/>
            </w:tcBorders>
            <w:shd w:val="clear" w:color="auto" w:fill="auto"/>
            <w:noWrap/>
            <w:vAlign w:val="center"/>
            <w:hideMark/>
          </w:tcPr>
          <w:p w14:paraId="366A352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0</w:t>
            </w:r>
          </w:p>
        </w:tc>
        <w:tc>
          <w:tcPr>
            <w:tcW w:w="960" w:type="dxa"/>
            <w:tcBorders>
              <w:top w:val="nil"/>
              <w:left w:val="nil"/>
              <w:bottom w:val="single" w:sz="4" w:space="0" w:color="auto"/>
              <w:right w:val="single" w:sz="4" w:space="0" w:color="auto"/>
            </w:tcBorders>
            <w:shd w:val="clear" w:color="auto" w:fill="auto"/>
            <w:noWrap/>
            <w:vAlign w:val="bottom"/>
            <w:hideMark/>
          </w:tcPr>
          <w:p w14:paraId="2387180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0</w:t>
            </w:r>
          </w:p>
        </w:tc>
        <w:tc>
          <w:tcPr>
            <w:tcW w:w="960" w:type="dxa"/>
            <w:tcBorders>
              <w:top w:val="nil"/>
              <w:left w:val="nil"/>
              <w:bottom w:val="single" w:sz="4" w:space="0" w:color="auto"/>
              <w:right w:val="single" w:sz="4" w:space="0" w:color="auto"/>
            </w:tcBorders>
            <w:shd w:val="clear" w:color="auto" w:fill="auto"/>
            <w:noWrap/>
            <w:vAlign w:val="bottom"/>
            <w:hideMark/>
          </w:tcPr>
          <w:p w14:paraId="10B28B9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0</w:t>
            </w:r>
          </w:p>
        </w:tc>
        <w:tc>
          <w:tcPr>
            <w:tcW w:w="960" w:type="dxa"/>
            <w:tcBorders>
              <w:top w:val="nil"/>
              <w:left w:val="nil"/>
              <w:bottom w:val="single" w:sz="4" w:space="0" w:color="auto"/>
              <w:right w:val="single" w:sz="4" w:space="0" w:color="auto"/>
            </w:tcBorders>
            <w:shd w:val="clear" w:color="auto" w:fill="auto"/>
            <w:noWrap/>
            <w:vAlign w:val="bottom"/>
            <w:hideMark/>
          </w:tcPr>
          <w:p w14:paraId="2CA28DD4"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502</w:t>
            </w:r>
          </w:p>
        </w:tc>
      </w:tr>
      <w:tr w:rsidR="006B25C0" w:rsidRPr="006B25C0" w14:paraId="3DB0297E"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9EFC579"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Proveedores</w:t>
            </w:r>
          </w:p>
        </w:tc>
        <w:tc>
          <w:tcPr>
            <w:tcW w:w="804" w:type="dxa"/>
            <w:tcBorders>
              <w:top w:val="nil"/>
              <w:left w:val="nil"/>
              <w:bottom w:val="single" w:sz="4" w:space="0" w:color="auto"/>
              <w:right w:val="single" w:sz="4" w:space="0" w:color="auto"/>
            </w:tcBorders>
            <w:shd w:val="clear" w:color="auto" w:fill="auto"/>
            <w:noWrap/>
            <w:vAlign w:val="bottom"/>
            <w:hideMark/>
          </w:tcPr>
          <w:p w14:paraId="5E778D18"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center"/>
            <w:hideMark/>
          </w:tcPr>
          <w:p w14:paraId="2B6CBF44"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05F25C9D"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4200</w:t>
            </w:r>
          </w:p>
        </w:tc>
        <w:tc>
          <w:tcPr>
            <w:tcW w:w="960" w:type="dxa"/>
            <w:tcBorders>
              <w:top w:val="nil"/>
              <w:left w:val="nil"/>
              <w:bottom w:val="single" w:sz="4" w:space="0" w:color="auto"/>
              <w:right w:val="single" w:sz="4" w:space="0" w:color="auto"/>
            </w:tcBorders>
            <w:shd w:val="clear" w:color="auto" w:fill="auto"/>
            <w:noWrap/>
            <w:vAlign w:val="bottom"/>
            <w:hideMark/>
          </w:tcPr>
          <w:p w14:paraId="3DD79C65"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4410</w:t>
            </w:r>
          </w:p>
        </w:tc>
        <w:tc>
          <w:tcPr>
            <w:tcW w:w="960" w:type="dxa"/>
            <w:tcBorders>
              <w:top w:val="nil"/>
              <w:left w:val="nil"/>
              <w:bottom w:val="single" w:sz="4" w:space="0" w:color="auto"/>
              <w:right w:val="single" w:sz="4" w:space="0" w:color="auto"/>
            </w:tcBorders>
            <w:shd w:val="clear" w:color="auto" w:fill="auto"/>
            <w:noWrap/>
            <w:vAlign w:val="bottom"/>
            <w:hideMark/>
          </w:tcPr>
          <w:p w14:paraId="1397B2B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4631</w:t>
            </w:r>
          </w:p>
        </w:tc>
      </w:tr>
      <w:tr w:rsidR="006B25C0" w:rsidRPr="006B25C0" w14:paraId="37437655" w14:textId="77777777" w:rsidTr="006B25C0">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3488C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Total</w:t>
            </w:r>
          </w:p>
        </w:tc>
        <w:tc>
          <w:tcPr>
            <w:tcW w:w="804" w:type="dxa"/>
            <w:tcBorders>
              <w:top w:val="nil"/>
              <w:left w:val="nil"/>
              <w:bottom w:val="single" w:sz="4" w:space="0" w:color="auto"/>
              <w:right w:val="single" w:sz="4" w:space="0" w:color="auto"/>
            </w:tcBorders>
            <w:shd w:val="clear" w:color="auto" w:fill="auto"/>
            <w:noWrap/>
            <w:vAlign w:val="bottom"/>
            <w:hideMark/>
          </w:tcPr>
          <w:p w14:paraId="3C7061D5"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120800</w:t>
            </w:r>
          </w:p>
        </w:tc>
        <w:tc>
          <w:tcPr>
            <w:tcW w:w="960" w:type="dxa"/>
            <w:tcBorders>
              <w:top w:val="nil"/>
              <w:left w:val="nil"/>
              <w:bottom w:val="single" w:sz="4" w:space="0" w:color="auto"/>
              <w:right w:val="single" w:sz="4" w:space="0" w:color="auto"/>
            </w:tcBorders>
            <w:shd w:val="clear" w:color="auto" w:fill="auto"/>
            <w:noWrap/>
            <w:vAlign w:val="center"/>
            <w:hideMark/>
          </w:tcPr>
          <w:p w14:paraId="3E6607E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122822</w:t>
            </w:r>
          </w:p>
        </w:tc>
        <w:tc>
          <w:tcPr>
            <w:tcW w:w="960" w:type="dxa"/>
            <w:tcBorders>
              <w:top w:val="nil"/>
              <w:left w:val="nil"/>
              <w:bottom w:val="single" w:sz="4" w:space="0" w:color="auto"/>
              <w:right w:val="single" w:sz="4" w:space="0" w:color="auto"/>
            </w:tcBorders>
            <w:shd w:val="clear" w:color="auto" w:fill="auto"/>
            <w:noWrap/>
            <w:vAlign w:val="bottom"/>
            <w:hideMark/>
          </w:tcPr>
          <w:p w14:paraId="6B4A662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125303</w:t>
            </w:r>
          </w:p>
        </w:tc>
        <w:tc>
          <w:tcPr>
            <w:tcW w:w="960" w:type="dxa"/>
            <w:tcBorders>
              <w:top w:val="nil"/>
              <w:left w:val="nil"/>
              <w:bottom w:val="single" w:sz="4" w:space="0" w:color="auto"/>
              <w:right w:val="single" w:sz="4" w:space="0" w:color="auto"/>
            </w:tcBorders>
            <w:shd w:val="clear" w:color="auto" w:fill="auto"/>
            <w:noWrap/>
            <w:vAlign w:val="bottom"/>
            <w:hideMark/>
          </w:tcPr>
          <w:p w14:paraId="203F1289"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127880</w:t>
            </w:r>
          </w:p>
        </w:tc>
        <w:tc>
          <w:tcPr>
            <w:tcW w:w="960" w:type="dxa"/>
            <w:tcBorders>
              <w:top w:val="nil"/>
              <w:left w:val="nil"/>
              <w:bottom w:val="single" w:sz="4" w:space="0" w:color="auto"/>
              <w:right w:val="single" w:sz="4" w:space="0" w:color="auto"/>
            </w:tcBorders>
            <w:shd w:val="clear" w:color="auto" w:fill="auto"/>
            <w:noWrap/>
            <w:vAlign w:val="bottom"/>
            <w:hideMark/>
          </w:tcPr>
          <w:p w14:paraId="2EB6D62E"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130590</w:t>
            </w:r>
          </w:p>
        </w:tc>
      </w:tr>
      <w:tr w:rsidR="006B25C0" w:rsidRPr="006B25C0" w14:paraId="3EA0278F" w14:textId="77777777" w:rsidTr="006B25C0">
        <w:trPr>
          <w:trHeight w:val="315"/>
        </w:trPr>
        <w:tc>
          <w:tcPr>
            <w:tcW w:w="2956" w:type="dxa"/>
            <w:tcBorders>
              <w:top w:val="nil"/>
              <w:left w:val="single" w:sz="4" w:space="0" w:color="auto"/>
              <w:bottom w:val="single" w:sz="4" w:space="0" w:color="auto"/>
              <w:right w:val="single" w:sz="4" w:space="0" w:color="auto"/>
            </w:tcBorders>
            <w:shd w:val="clear" w:color="000000" w:fill="F4B084"/>
            <w:noWrap/>
            <w:vAlign w:val="bottom"/>
            <w:hideMark/>
          </w:tcPr>
          <w:p w14:paraId="321F69A1"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PATRIMONIO NETO</w:t>
            </w:r>
          </w:p>
        </w:tc>
        <w:tc>
          <w:tcPr>
            <w:tcW w:w="804" w:type="dxa"/>
            <w:tcBorders>
              <w:top w:val="nil"/>
              <w:left w:val="nil"/>
              <w:bottom w:val="single" w:sz="4" w:space="0" w:color="auto"/>
              <w:right w:val="single" w:sz="4" w:space="0" w:color="auto"/>
            </w:tcBorders>
            <w:shd w:val="clear" w:color="auto" w:fill="auto"/>
            <w:noWrap/>
            <w:vAlign w:val="bottom"/>
            <w:hideMark/>
          </w:tcPr>
          <w:p w14:paraId="7A241BA7"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5645D186"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4F83E542"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11FEFE2E"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9DF15"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 </w:t>
            </w:r>
          </w:p>
        </w:tc>
      </w:tr>
      <w:tr w:rsidR="006B25C0" w:rsidRPr="006B25C0" w14:paraId="6B4C467E" w14:textId="77777777" w:rsidTr="006B25C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11A6767"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Capital</w:t>
            </w:r>
          </w:p>
        </w:tc>
        <w:tc>
          <w:tcPr>
            <w:tcW w:w="804" w:type="dxa"/>
            <w:tcBorders>
              <w:top w:val="nil"/>
              <w:left w:val="nil"/>
              <w:bottom w:val="single" w:sz="4" w:space="0" w:color="auto"/>
              <w:right w:val="single" w:sz="4" w:space="0" w:color="auto"/>
            </w:tcBorders>
            <w:shd w:val="clear" w:color="auto" w:fill="auto"/>
            <w:noWrap/>
            <w:vAlign w:val="bottom"/>
            <w:hideMark/>
          </w:tcPr>
          <w:p w14:paraId="0CFD94B7"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773EF01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448DAAB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09DB6B8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41B8D83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50000</w:t>
            </w:r>
          </w:p>
        </w:tc>
      </w:tr>
      <w:tr w:rsidR="006B25C0" w:rsidRPr="006B25C0" w14:paraId="61663A90" w14:textId="77777777" w:rsidTr="006B25C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83941AA"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Beneficio liquido</w:t>
            </w:r>
          </w:p>
        </w:tc>
        <w:tc>
          <w:tcPr>
            <w:tcW w:w="804" w:type="dxa"/>
            <w:tcBorders>
              <w:top w:val="nil"/>
              <w:left w:val="nil"/>
              <w:bottom w:val="single" w:sz="4" w:space="0" w:color="auto"/>
              <w:right w:val="single" w:sz="4" w:space="0" w:color="auto"/>
            </w:tcBorders>
            <w:shd w:val="clear" w:color="auto" w:fill="auto"/>
            <w:noWrap/>
            <w:vAlign w:val="bottom"/>
            <w:hideMark/>
          </w:tcPr>
          <w:p w14:paraId="7798F431"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-5961</w:t>
            </w:r>
          </w:p>
        </w:tc>
        <w:tc>
          <w:tcPr>
            <w:tcW w:w="960" w:type="dxa"/>
            <w:tcBorders>
              <w:top w:val="nil"/>
              <w:left w:val="nil"/>
              <w:bottom w:val="single" w:sz="4" w:space="0" w:color="auto"/>
              <w:right w:val="single" w:sz="4" w:space="0" w:color="auto"/>
            </w:tcBorders>
            <w:shd w:val="clear" w:color="auto" w:fill="auto"/>
            <w:noWrap/>
            <w:vAlign w:val="bottom"/>
            <w:hideMark/>
          </w:tcPr>
          <w:p w14:paraId="41DCE90C"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-5976</w:t>
            </w:r>
          </w:p>
        </w:tc>
        <w:tc>
          <w:tcPr>
            <w:tcW w:w="960" w:type="dxa"/>
            <w:tcBorders>
              <w:top w:val="nil"/>
              <w:left w:val="nil"/>
              <w:bottom w:val="single" w:sz="4" w:space="0" w:color="auto"/>
              <w:right w:val="single" w:sz="4" w:space="0" w:color="auto"/>
            </w:tcBorders>
            <w:shd w:val="clear" w:color="auto" w:fill="auto"/>
            <w:noWrap/>
            <w:vAlign w:val="bottom"/>
            <w:hideMark/>
          </w:tcPr>
          <w:p w14:paraId="52E544E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-3292</w:t>
            </w:r>
          </w:p>
        </w:tc>
        <w:tc>
          <w:tcPr>
            <w:tcW w:w="960" w:type="dxa"/>
            <w:tcBorders>
              <w:top w:val="nil"/>
              <w:left w:val="nil"/>
              <w:bottom w:val="single" w:sz="4" w:space="0" w:color="auto"/>
              <w:right w:val="single" w:sz="4" w:space="0" w:color="auto"/>
            </w:tcBorders>
            <w:shd w:val="clear" w:color="auto" w:fill="auto"/>
            <w:noWrap/>
            <w:vAlign w:val="bottom"/>
            <w:hideMark/>
          </w:tcPr>
          <w:p w14:paraId="40914010"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-456</w:t>
            </w:r>
          </w:p>
        </w:tc>
        <w:tc>
          <w:tcPr>
            <w:tcW w:w="960" w:type="dxa"/>
            <w:tcBorders>
              <w:top w:val="nil"/>
              <w:left w:val="nil"/>
              <w:bottom w:val="single" w:sz="4" w:space="0" w:color="auto"/>
              <w:right w:val="single" w:sz="4" w:space="0" w:color="auto"/>
            </w:tcBorders>
            <w:shd w:val="clear" w:color="auto" w:fill="auto"/>
            <w:noWrap/>
            <w:vAlign w:val="bottom"/>
            <w:hideMark/>
          </w:tcPr>
          <w:p w14:paraId="1F53801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2732</w:t>
            </w:r>
          </w:p>
        </w:tc>
      </w:tr>
      <w:tr w:rsidR="006B25C0" w:rsidRPr="006B25C0" w14:paraId="417F573D" w14:textId="77777777" w:rsidTr="006B25C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E18D5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Total</w:t>
            </w:r>
          </w:p>
        </w:tc>
        <w:tc>
          <w:tcPr>
            <w:tcW w:w="804" w:type="dxa"/>
            <w:tcBorders>
              <w:top w:val="nil"/>
              <w:left w:val="nil"/>
              <w:bottom w:val="single" w:sz="4" w:space="0" w:color="auto"/>
              <w:right w:val="single" w:sz="4" w:space="0" w:color="auto"/>
            </w:tcBorders>
            <w:shd w:val="clear" w:color="auto" w:fill="auto"/>
            <w:noWrap/>
            <w:vAlign w:val="bottom"/>
            <w:hideMark/>
          </w:tcPr>
          <w:p w14:paraId="4CF81314" w14:textId="77777777" w:rsidR="006B25C0" w:rsidRPr="006B25C0" w:rsidRDefault="006B25C0" w:rsidP="006B25C0">
            <w:pPr>
              <w:spacing w:after="0" w:line="240" w:lineRule="auto"/>
              <w:jc w:val="center"/>
              <w:rPr>
                <w:rFonts w:ascii="Calibri" w:eastAsia="Times New Roman" w:hAnsi="Calibri" w:cs="Calibri"/>
                <w:color w:val="000000"/>
                <w:lang w:eastAsia="es-UY"/>
              </w:rPr>
            </w:pPr>
            <w:r w:rsidRPr="006B25C0">
              <w:rPr>
                <w:rFonts w:ascii="Calibri" w:eastAsia="Times New Roman" w:hAnsi="Calibri" w:cs="Calibri"/>
                <w:color w:val="000000"/>
                <w:lang w:eastAsia="es-UY"/>
              </w:rPr>
              <w:t>44039</w:t>
            </w:r>
          </w:p>
        </w:tc>
        <w:tc>
          <w:tcPr>
            <w:tcW w:w="960" w:type="dxa"/>
            <w:tcBorders>
              <w:top w:val="nil"/>
              <w:left w:val="nil"/>
              <w:bottom w:val="single" w:sz="4" w:space="0" w:color="auto"/>
              <w:right w:val="single" w:sz="4" w:space="0" w:color="auto"/>
            </w:tcBorders>
            <w:shd w:val="clear" w:color="auto" w:fill="auto"/>
            <w:noWrap/>
            <w:vAlign w:val="bottom"/>
            <w:hideMark/>
          </w:tcPr>
          <w:p w14:paraId="6400C340"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44024</w:t>
            </w:r>
          </w:p>
        </w:tc>
        <w:tc>
          <w:tcPr>
            <w:tcW w:w="960" w:type="dxa"/>
            <w:tcBorders>
              <w:top w:val="nil"/>
              <w:left w:val="nil"/>
              <w:bottom w:val="single" w:sz="4" w:space="0" w:color="auto"/>
              <w:right w:val="single" w:sz="4" w:space="0" w:color="auto"/>
            </w:tcBorders>
            <w:shd w:val="clear" w:color="auto" w:fill="auto"/>
            <w:noWrap/>
            <w:vAlign w:val="bottom"/>
            <w:hideMark/>
          </w:tcPr>
          <w:p w14:paraId="0C4F580D"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46708</w:t>
            </w:r>
          </w:p>
        </w:tc>
        <w:tc>
          <w:tcPr>
            <w:tcW w:w="960" w:type="dxa"/>
            <w:tcBorders>
              <w:top w:val="nil"/>
              <w:left w:val="nil"/>
              <w:bottom w:val="single" w:sz="4" w:space="0" w:color="auto"/>
              <w:right w:val="single" w:sz="4" w:space="0" w:color="auto"/>
            </w:tcBorders>
            <w:shd w:val="clear" w:color="auto" w:fill="auto"/>
            <w:noWrap/>
            <w:vAlign w:val="bottom"/>
            <w:hideMark/>
          </w:tcPr>
          <w:p w14:paraId="5AF1B07B"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49544</w:t>
            </w:r>
          </w:p>
        </w:tc>
        <w:tc>
          <w:tcPr>
            <w:tcW w:w="960" w:type="dxa"/>
            <w:tcBorders>
              <w:top w:val="nil"/>
              <w:left w:val="nil"/>
              <w:bottom w:val="single" w:sz="4" w:space="0" w:color="auto"/>
              <w:right w:val="single" w:sz="4" w:space="0" w:color="auto"/>
            </w:tcBorders>
            <w:shd w:val="clear" w:color="auto" w:fill="auto"/>
            <w:noWrap/>
            <w:vAlign w:val="bottom"/>
            <w:hideMark/>
          </w:tcPr>
          <w:p w14:paraId="050C3CA6"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52732</w:t>
            </w:r>
          </w:p>
        </w:tc>
      </w:tr>
      <w:tr w:rsidR="006B25C0" w:rsidRPr="006B25C0" w14:paraId="753D4078" w14:textId="77777777" w:rsidTr="006B25C0">
        <w:trPr>
          <w:trHeight w:val="300"/>
        </w:trPr>
        <w:tc>
          <w:tcPr>
            <w:tcW w:w="2956" w:type="dxa"/>
            <w:tcBorders>
              <w:top w:val="nil"/>
              <w:left w:val="single" w:sz="4" w:space="0" w:color="auto"/>
              <w:bottom w:val="single" w:sz="4" w:space="0" w:color="auto"/>
              <w:right w:val="single" w:sz="4" w:space="0" w:color="auto"/>
            </w:tcBorders>
            <w:shd w:val="clear" w:color="000000" w:fill="F4B084"/>
            <w:noWrap/>
            <w:vAlign w:val="bottom"/>
            <w:hideMark/>
          </w:tcPr>
          <w:p w14:paraId="4D429C12" w14:textId="77777777" w:rsidR="006B25C0" w:rsidRPr="006B25C0" w:rsidRDefault="006B25C0" w:rsidP="006B25C0">
            <w:pPr>
              <w:spacing w:after="0" w:line="240" w:lineRule="auto"/>
              <w:rPr>
                <w:rFonts w:ascii="Calibri" w:eastAsia="Times New Roman" w:hAnsi="Calibri" w:cs="Calibri"/>
                <w:color w:val="000000"/>
                <w:lang w:eastAsia="es-UY"/>
              </w:rPr>
            </w:pPr>
            <w:r w:rsidRPr="006B25C0">
              <w:rPr>
                <w:rFonts w:ascii="Calibri" w:eastAsia="Times New Roman" w:hAnsi="Calibri" w:cs="Calibri"/>
                <w:color w:val="000000"/>
                <w:lang w:eastAsia="es-UY"/>
              </w:rPr>
              <w:t>PASIVO + PATRIMONIO</w:t>
            </w:r>
          </w:p>
        </w:tc>
        <w:tc>
          <w:tcPr>
            <w:tcW w:w="804" w:type="dxa"/>
            <w:tcBorders>
              <w:top w:val="nil"/>
              <w:left w:val="nil"/>
              <w:bottom w:val="single" w:sz="4" w:space="0" w:color="auto"/>
              <w:right w:val="single" w:sz="4" w:space="0" w:color="auto"/>
            </w:tcBorders>
            <w:shd w:val="clear" w:color="auto" w:fill="auto"/>
            <w:noWrap/>
            <w:vAlign w:val="bottom"/>
            <w:hideMark/>
          </w:tcPr>
          <w:p w14:paraId="0F6A415F"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164839</w:t>
            </w:r>
          </w:p>
        </w:tc>
        <w:tc>
          <w:tcPr>
            <w:tcW w:w="960" w:type="dxa"/>
            <w:tcBorders>
              <w:top w:val="nil"/>
              <w:left w:val="nil"/>
              <w:bottom w:val="single" w:sz="4" w:space="0" w:color="auto"/>
              <w:right w:val="single" w:sz="4" w:space="0" w:color="auto"/>
            </w:tcBorders>
            <w:shd w:val="clear" w:color="auto" w:fill="auto"/>
            <w:noWrap/>
            <w:vAlign w:val="bottom"/>
            <w:hideMark/>
          </w:tcPr>
          <w:p w14:paraId="7A5AA363"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166846</w:t>
            </w:r>
          </w:p>
        </w:tc>
        <w:tc>
          <w:tcPr>
            <w:tcW w:w="960" w:type="dxa"/>
            <w:tcBorders>
              <w:top w:val="nil"/>
              <w:left w:val="nil"/>
              <w:bottom w:val="single" w:sz="4" w:space="0" w:color="auto"/>
              <w:right w:val="single" w:sz="4" w:space="0" w:color="auto"/>
            </w:tcBorders>
            <w:shd w:val="clear" w:color="auto" w:fill="auto"/>
            <w:noWrap/>
            <w:vAlign w:val="bottom"/>
            <w:hideMark/>
          </w:tcPr>
          <w:p w14:paraId="023B10EB"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172011</w:t>
            </w:r>
          </w:p>
        </w:tc>
        <w:tc>
          <w:tcPr>
            <w:tcW w:w="960" w:type="dxa"/>
            <w:tcBorders>
              <w:top w:val="nil"/>
              <w:left w:val="nil"/>
              <w:bottom w:val="single" w:sz="4" w:space="0" w:color="auto"/>
              <w:right w:val="single" w:sz="4" w:space="0" w:color="auto"/>
            </w:tcBorders>
            <w:shd w:val="clear" w:color="auto" w:fill="auto"/>
            <w:noWrap/>
            <w:vAlign w:val="bottom"/>
            <w:hideMark/>
          </w:tcPr>
          <w:p w14:paraId="2F04B5E7"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177424</w:t>
            </w:r>
          </w:p>
        </w:tc>
        <w:tc>
          <w:tcPr>
            <w:tcW w:w="960" w:type="dxa"/>
            <w:tcBorders>
              <w:top w:val="nil"/>
              <w:left w:val="nil"/>
              <w:bottom w:val="single" w:sz="4" w:space="0" w:color="auto"/>
              <w:right w:val="single" w:sz="4" w:space="0" w:color="auto"/>
            </w:tcBorders>
            <w:shd w:val="clear" w:color="auto" w:fill="auto"/>
            <w:noWrap/>
            <w:vAlign w:val="bottom"/>
            <w:hideMark/>
          </w:tcPr>
          <w:p w14:paraId="62C3310A" w14:textId="77777777" w:rsidR="006B25C0" w:rsidRPr="006B25C0" w:rsidRDefault="006B25C0" w:rsidP="006B25C0">
            <w:pPr>
              <w:spacing w:after="0" w:line="240" w:lineRule="auto"/>
              <w:jc w:val="right"/>
              <w:rPr>
                <w:rFonts w:ascii="Calibri" w:eastAsia="Times New Roman" w:hAnsi="Calibri" w:cs="Calibri"/>
                <w:color w:val="000000"/>
                <w:lang w:eastAsia="es-UY"/>
              </w:rPr>
            </w:pPr>
            <w:r w:rsidRPr="006B25C0">
              <w:rPr>
                <w:rFonts w:ascii="Calibri" w:eastAsia="Times New Roman" w:hAnsi="Calibri" w:cs="Calibri"/>
                <w:color w:val="000000"/>
                <w:lang w:eastAsia="es-UY"/>
              </w:rPr>
              <w:t>183322</w:t>
            </w:r>
          </w:p>
        </w:tc>
      </w:tr>
    </w:tbl>
    <w:p w14:paraId="5567E5BC" w14:textId="77777777" w:rsidR="00AD2988" w:rsidRPr="00AD2988" w:rsidRDefault="00AD2988" w:rsidP="00AD2988">
      <w:pPr>
        <w:rPr>
          <w:rFonts w:ascii="Arial" w:hAnsi="Arial" w:cs="Arial"/>
          <w:sz w:val="24"/>
          <w:szCs w:val="24"/>
        </w:rPr>
      </w:pPr>
    </w:p>
    <w:p w14:paraId="413524AE" w14:textId="77777777" w:rsidR="00DE2533" w:rsidRPr="007E4160" w:rsidRDefault="00DE2533" w:rsidP="00AF3276">
      <w:pPr>
        <w:tabs>
          <w:tab w:val="left" w:pos="7560"/>
        </w:tabs>
        <w:rPr>
          <w:rFonts w:ascii="Arial" w:hAnsi="Arial" w:cs="Arial"/>
          <w:sz w:val="24"/>
          <w:szCs w:val="24"/>
        </w:rPr>
      </w:pPr>
    </w:p>
    <w:p w14:paraId="54BEC172" w14:textId="3E93CFDA" w:rsidR="0065389A" w:rsidRPr="007E4160" w:rsidRDefault="0065389A" w:rsidP="00833895">
      <w:pPr>
        <w:rPr>
          <w:rFonts w:ascii="Arial" w:hAnsi="Arial" w:cs="Arial"/>
          <w:sz w:val="24"/>
          <w:szCs w:val="24"/>
        </w:rPr>
      </w:pPr>
    </w:p>
    <w:p w14:paraId="7EB875E5" w14:textId="77777777" w:rsidR="00B82AED" w:rsidRDefault="00B82AED" w:rsidP="00833895">
      <w:pPr>
        <w:rPr>
          <w:rFonts w:ascii="Arial" w:hAnsi="Arial" w:cs="Arial"/>
          <w:sz w:val="24"/>
          <w:szCs w:val="24"/>
        </w:rPr>
      </w:pPr>
    </w:p>
    <w:p w14:paraId="1A75D5A0" w14:textId="77777777" w:rsidR="00397CB0" w:rsidRPr="00397CB0" w:rsidRDefault="00397CB0" w:rsidP="00397CB0">
      <w:pPr>
        <w:rPr>
          <w:rFonts w:ascii="Arial" w:hAnsi="Arial" w:cs="Arial"/>
          <w:sz w:val="24"/>
          <w:szCs w:val="24"/>
        </w:rPr>
      </w:pPr>
    </w:p>
    <w:p w14:paraId="18969F5F" w14:textId="77777777" w:rsidR="00397CB0" w:rsidRDefault="00397CB0" w:rsidP="00397CB0">
      <w:pPr>
        <w:rPr>
          <w:rFonts w:ascii="Arial" w:hAnsi="Arial" w:cs="Arial"/>
          <w:sz w:val="24"/>
          <w:szCs w:val="24"/>
        </w:rPr>
      </w:pPr>
    </w:p>
    <w:p w14:paraId="16B3BEBB" w14:textId="77777777" w:rsidR="00397CB0" w:rsidRDefault="00397CB0" w:rsidP="00397CB0">
      <w:pPr>
        <w:rPr>
          <w:rFonts w:ascii="Arial" w:hAnsi="Arial" w:cs="Arial"/>
          <w:sz w:val="24"/>
          <w:szCs w:val="24"/>
        </w:rPr>
      </w:pPr>
    </w:p>
    <w:tbl>
      <w:tblPr>
        <w:tblW w:w="9005" w:type="dxa"/>
        <w:tblCellMar>
          <w:left w:w="70" w:type="dxa"/>
          <w:right w:w="70" w:type="dxa"/>
        </w:tblCellMar>
        <w:tblLook w:val="04A0" w:firstRow="1" w:lastRow="0" w:firstColumn="1" w:lastColumn="0" w:noHBand="0" w:noVBand="1"/>
      </w:tblPr>
      <w:tblGrid>
        <w:gridCol w:w="3633"/>
        <w:gridCol w:w="989"/>
        <w:gridCol w:w="990"/>
        <w:gridCol w:w="1131"/>
        <w:gridCol w:w="1131"/>
        <w:gridCol w:w="1131"/>
      </w:tblGrid>
      <w:tr w:rsidR="00B51B65" w:rsidRPr="00B51B65" w14:paraId="0C1E8755" w14:textId="77777777" w:rsidTr="00B07AA6">
        <w:trPr>
          <w:trHeight w:val="340"/>
        </w:trPr>
        <w:tc>
          <w:tcPr>
            <w:tcW w:w="5612" w:type="dxa"/>
            <w:gridSpan w:val="3"/>
            <w:tcBorders>
              <w:top w:val="single" w:sz="4" w:space="0" w:color="auto"/>
              <w:left w:val="single" w:sz="4" w:space="0" w:color="auto"/>
              <w:bottom w:val="single" w:sz="4" w:space="0" w:color="auto"/>
              <w:right w:val="nil"/>
            </w:tcBorders>
            <w:shd w:val="clear" w:color="000000" w:fill="D0CECE"/>
            <w:noWrap/>
            <w:vAlign w:val="bottom"/>
            <w:hideMark/>
          </w:tcPr>
          <w:p w14:paraId="580B87A1"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BALANCE DE SITUACION CASO OPTIMISTA</w:t>
            </w:r>
          </w:p>
        </w:tc>
        <w:tc>
          <w:tcPr>
            <w:tcW w:w="1131" w:type="dxa"/>
            <w:tcBorders>
              <w:top w:val="single" w:sz="4" w:space="0" w:color="auto"/>
              <w:left w:val="nil"/>
              <w:bottom w:val="single" w:sz="4" w:space="0" w:color="auto"/>
              <w:right w:val="nil"/>
            </w:tcBorders>
            <w:shd w:val="clear" w:color="000000" w:fill="D0CECE"/>
            <w:noWrap/>
            <w:vAlign w:val="bottom"/>
            <w:hideMark/>
          </w:tcPr>
          <w:p w14:paraId="4D5F1D61"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single" w:sz="4" w:space="0" w:color="auto"/>
              <w:left w:val="nil"/>
              <w:bottom w:val="single" w:sz="4" w:space="0" w:color="auto"/>
              <w:right w:val="nil"/>
            </w:tcBorders>
            <w:shd w:val="clear" w:color="000000" w:fill="D0CECE"/>
            <w:noWrap/>
            <w:vAlign w:val="bottom"/>
            <w:hideMark/>
          </w:tcPr>
          <w:p w14:paraId="54F6EFAC"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single" w:sz="4" w:space="0" w:color="auto"/>
              <w:left w:val="nil"/>
              <w:bottom w:val="single" w:sz="4" w:space="0" w:color="auto"/>
              <w:right w:val="single" w:sz="4" w:space="0" w:color="auto"/>
            </w:tcBorders>
            <w:shd w:val="clear" w:color="000000" w:fill="D0CECE"/>
            <w:noWrap/>
            <w:vAlign w:val="bottom"/>
            <w:hideMark/>
          </w:tcPr>
          <w:p w14:paraId="205586BB"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r>
      <w:tr w:rsidR="00B51B65" w:rsidRPr="00B51B65" w14:paraId="6C8FEE50" w14:textId="77777777" w:rsidTr="00B07AA6">
        <w:trPr>
          <w:trHeight w:val="358"/>
        </w:trPr>
        <w:tc>
          <w:tcPr>
            <w:tcW w:w="3633" w:type="dxa"/>
            <w:tcBorders>
              <w:top w:val="nil"/>
              <w:left w:val="nil"/>
              <w:bottom w:val="nil"/>
              <w:right w:val="nil"/>
            </w:tcBorders>
            <w:shd w:val="clear" w:color="auto" w:fill="auto"/>
            <w:noWrap/>
            <w:vAlign w:val="bottom"/>
            <w:hideMark/>
          </w:tcPr>
          <w:p w14:paraId="0A3A81BA" w14:textId="77777777" w:rsidR="00B51B65" w:rsidRPr="00B51B65" w:rsidRDefault="00B51B65" w:rsidP="00B51B65">
            <w:pPr>
              <w:spacing w:after="0" w:line="240" w:lineRule="auto"/>
              <w:rPr>
                <w:rFonts w:ascii="Calibri" w:eastAsia="Times New Roman" w:hAnsi="Calibri" w:cs="Calibri"/>
                <w:color w:val="000000"/>
                <w:lang w:eastAsia="es-UY"/>
              </w:rPr>
            </w:pPr>
          </w:p>
        </w:tc>
        <w:tc>
          <w:tcPr>
            <w:tcW w:w="989" w:type="dxa"/>
            <w:tcBorders>
              <w:top w:val="nil"/>
              <w:left w:val="nil"/>
              <w:bottom w:val="nil"/>
              <w:right w:val="nil"/>
            </w:tcBorders>
            <w:shd w:val="clear" w:color="auto" w:fill="auto"/>
            <w:noWrap/>
            <w:vAlign w:val="bottom"/>
            <w:hideMark/>
          </w:tcPr>
          <w:p w14:paraId="018F78BE"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989" w:type="dxa"/>
            <w:tcBorders>
              <w:top w:val="nil"/>
              <w:left w:val="nil"/>
              <w:bottom w:val="nil"/>
              <w:right w:val="nil"/>
            </w:tcBorders>
            <w:shd w:val="clear" w:color="auto" w:fill="auto"/>
            <w:noWrap/>
            <w:vAlign w:val="bottom"/>
            <w:hideMark/>
          </w:tcPr>
          <w:p w14:paraId="7817BF07"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1131" w:type="dxa"/>
            <w:tcBorders>
              <w:top w:val="nil"/>
              <w:left w:val="nil"/>
              <w:bottom w:val="nil"/>
              <w:right w:val="nil"/>
            </w:tcBorders>
            <w:shd w:val="clear" w:color="auto" w:fill="auto"/>
            <w:noWrap/>
            <w:vAlign w:val="bottom"/>
            <w:hideMark/>
          </w:tcPr>
          <w:p w14:paraId="42085D9D"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1131" w:type="dxa"/>
            <w:tcBorders>
              <w:top w:val="nil"/>
              <w:left w:val="nil"/>
              <w:bottom w:val="nil"/>
              <w:right w:val="nil"/>
            </w:tcBorders>
            <w:shd w:val="clear" w:color="auto" w:fill="auto"/>
            <w:noWrap/>
            <w:vAlign w:val="bottom"/>
            <w:hideMark/>
          </w:tcPr>
          <w:p w14:paraId="55FC2EF8"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1131" w:type="dxa"/>
            <w:tcBorders>
              <w:top w:val="nil"/>
              <w:left w:val="nil"/>
              <w:bottom w:val="nil"/>
              <w:right w:val="nil"/>
            </w:tcBorders>
            <w:shd w:val="clear" w:color="auto" w:fill="auto"/>
            <w:noWrap/>
            <w:vAlign w:val="bottom"/>
            <w:hideMark/>
          </w:tcPr>
          <w:p w14:paraId="46A2BF41"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r>
      <w:tr w:rsidR="00B51B65" w:rsidRPr="00B51B65" w14:paraId="7E1E1773" w14:textId="77777777" w:rsidTr="00B07AA6">
        <w:trPr>
          <w:trHeight w:val="358"/>
        </w:trPr>
        <w:tc>
          <w:tcPr>
            <w:tcW w:w="363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B65AC3"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ACTIVO NO CORRIENTE</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6C4D3AA"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2023</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7F8FF05"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2024</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665C299F"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8B5AB8C"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2026</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6C83248D"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2027</w:t>
            </w:r>
          </w:p>
        </w:tc>
      </w:tr>
      <w:tr w:rsidR="00B51B65" w:rsidRPr="00B51B65" w14:paraId="2B64042B"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63769C13" w14:textId="77777777" w:rsidR="00B51B65" w:rsidRPr="00B51B65" w:rsidRDefault="00B51B65" w:rsidP="00B51B65">
            <w:pPr>
              <w:spacing w:after="0" w:line="240" w:lineRule="auto"/>
              <w:rPr>
                <w:rFonts w:ascii="Calibri" w:eastAsia="Times New Roman" w:hAnsi="Calibri" w:cs="Calibri"/>
                <w:color w:val="000000"/>
                <w:lang w:eastAsia="es-UY"/>
              </w:rPr>
            </w:pPr>
            <w:proofErr w:type="spellStart"/>
            <w:r w:rsidRPr="00B51B65">
              <w:rPr>
                <w:rFonts w:ascii="Calibri" w:eastAsia="Times New Roman" w:hAnsi="Calibri" w:cs="Calibri"/>
                <w:color w:val="000000"/>
                <w:lang w:eastAsia="es-UY"/>
              </w:rPr>
              <w:t>Remodelacion</w:t>
            </w:r>
            <w:proofErr w:type="spellEnd"/>
          </w:p>
        </w:tc>
        <w:tc>
          <w:tcPr>
            <w:tcW w:w="989" w:type="dxa"/>
            <w:tcBorders>
              <w:top w:val="nil"/>
              <w:left w:val="nil"/>
              <w:bottom w:val="single" w:sz="4" w:space="0" w:color="auto"/>
              <w:right w:val="single" w:sz="4" w:space="0" w:color="auto"/>
            </w:tcBorders>
            <w:shd w:val="clear" w:color="auto" w:fill="auto"/>
            <w:noWrap/>
            <w:vAlign w:val="bottom"/>
            <w:hideMark/>
          </w:tcPr>
          <w:p w14:paraId="584E6423"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989" w:type="dxa"/>
            <w:tcBorders>
              <w:top w:val="nil"/>
              <w:left w:val="nil"/>
              <w:bottom w:val="single" w:sz="4" w:space="0" w:color="auto"/>
              <w:right w:val="single" w:sz="4" w:space="0" w:color="auto"/>
            </w:tcBorders>
            <w:shd w:val="clear" w:color="auto" w:fill="auto"/>
            <w:noWrap/>
            <w:vAlign w:val="bottom"/>
            <w:hideMark/>
          </w:tcPr>
          <w:p w14:paraId="5264676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70DEFE2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35CA13E9"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246AAC6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r>
      <w:tr w:rsidR="00B51B65" w:rsidRPr="00B51B65" w14:paraId="1C4802FC"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3700B3EC"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Mobiliario</w:t>
            </w:r>
          </w:p>
        </w:tc>
        <w:tc>
          <w:tcPr>
            <w:tcW w:w="989" w:type="dxa"/>
            <w:tcBorders>
              <w:top w:val="nil"/>
              <w:left w:val="nil"/>
              <w:bottom w:val="single" w:sz="4" w:space="0" w:color="auto"/>
              <w:right w:val="single" w:sz="4" w:space="0" w:color="auto"/>
            </w:tcBorders>
            <w:shd w:val="clear" w:color="auto" w:fill="auto"/>
            <w:noWrap/>
            <w:vAlign w:val="bottom"/>
            <w:hideMark/>
          </w:tcPr>
          <w:p w14:paraId="31033775"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989" w:type="dxa"/>
            <w:tcBorders>
              <w:top w:val="nil"/>
              <w:left w:val="nil"/>
              <w:bottom w:val="single" w:sz="4" w:space="0" w:color="auto"/>
              <w:right w:val="single" w:sz="4" w:space="0" w:color="auto"/>
            </w:tcBorders>
            <w:shd w:val="clear" w:color="auto" w:fill="auto"/>
            <w:noWrap/>
            <w:vAlign w:val="bottom"/>
            <w:hideMark/>
          </w:tcPr>
          <w:p w14:paraId="63734B5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591EE9A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11F78936"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60579DA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r>
      <w:tr w:rsidR="00B51B65" w:rsidRPr="00B51B65" w14:paraId="2270591D"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11A745EE"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Software e instrumentos</w:t>
            </w:r>
          </w:p>
        </w:tc>
        <w:tc>
          <w:tcPr>
            <w:tcW w:w="989" w:type="dxa"/>
            <w:tcBorders>
              <w:top w:val="nil"/>
              <w:left w:val="nil"/>
              <w:bottom w:val="single" w:sz="4" w:space="0" w:color="auto"/>
              <w:right w:val="single" w:sz="4" w:space="0" w:color="auto"/>
            </w:tcBorders>
            <w:shd w:val="clear" w:color="auto" w:fill="auto"/>
            <w:noWrap/>
            <w:vAlign w:val="bottom"/>
            <w:hideMark/>
          </w:tcPr>
          <w:p w14:paraId="593280C5"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989" w:type="dxa"/>
            <w:tcBorders>
              <w:top w:val="nil"/>
              <w:left w:val="nil"/>
              <w:bottom w:val="single" w:sz="4" w:space="0" w:color="auto"/>
              <w:right w:val="single" w:sz="4" w:space="0" w:color="auto"/>
            </w:tcBorders>
            <w:shd w:val="clear" w:color="auto" w:fill="auto"/>
            <w:noWrap/>
            <w:vAlign w:val="bottom"/>
            <w:hideMark/>
          </w:tcPr>
          <w:p w14:paraId="0182E01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14DB494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3B97768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3CABB5F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r>
      <w:tr w:rsidR="00B51B65" w:rsidRPr="00B51B65" w14:paraId="4B5911AA"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4B177098" w14:textId="77777777" w:rsidR="00B51B65" w:rsidRPr="00B51B65" w:rsidRDefault="00B51B65" w:rsidP="00B51B65">
            <w:pPr>
              <w:spacing w:after="0" w:line="240" w:lineRule="auto"/>
              <w:rPr>
                <w:rFonts w:ascii="Calibri" w:eastAsia="Times New Roman" w:hAnsi="Calibri" w:cs="Calibri"/>
                <w:color w:val="000000"/>
                <w:lang w:eastAsia="es-UY"/>
              </w:rPr>
            </w:pPr>
            <w:proofErr w:type="gramStart"/>
            <w:r w:rsidRPr="00B51B65">
              <w:rPr>
                <w:rFonts w:ascii="Calibri" w:eastAsia="Times New Roman" w:hAnsi="Calibri" w:cs="Calibri"/>
                <w:color w:val="000000"/>
                <w:lang w:eastAsia="es-UY"/>
              </w:rPr>
              <w:t>Sub total</w:t>
            </w:r>
            <w:proofErr w:type="gramEnd"/>
            <w:r w:rsidRPr="00B51B65">
              <w:rPr>
                <w:rFonts w:ascii="Calibri" w:eastAsia="Times New Roman" w:hAnsi="Calibri" w:cs="Calibri"/>
                <w:color w:val="000000"/>
                <w:lang w:eastAsia="es-UY"/>
              </w:rPr>
              <w:t xml:space="preserve"> activo no corriente</w:t>
            </w:r>
          </w:p>
        </w:tc>
        <w:tc>
          <w:tcPr>
            <w:tcW w:w="989" w:type="dxa"/>
            <w:tcBorders>
              <w:top w:val="nil"/>
              <w:left w:val="nil"/>
              <w:bottom w:val="single" w:sz="4" w:space="0" w:color="auto"/>
              <w:right w:val="single" w:sz="4" w:space="0" w:color="auto"/>
            </w:tcBorders>
            <w:shd w:val="clear" w:color="auto" w:fill="auto"/>
            <w:noWrap/>
            <w:vAlign w:val="bottom"/>
            <w:hideMark/>
          </w:tcPr>
          <w:p w14:paraId="5D4766DC"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12000</w:t>
            </w:r>
          </w:p>
        </w:tc>
        <w:tc>
          <w:tcPr>
            <w:tcW w:w="989" w:type="dxa"/>
            <w:tcBorders>
              <w:top w:val="nil"/>
              <w:left w:val="nil"/>
              <w:bottom w:val="single" w:sz="4" w:space="0" w:color="auto"/>
              <w:right w:val="single" w:sz="4" w:space="0" w:color="auto"/>
            </w:tcBorders>
            <w:shd w:val="clear" w:color="auto" w:fill="auto"/>
            <w:noWrap/>
            <w:vAlign w:val="bottom"/>
            <w:hideMark/>
          </w:tcPr>
          <w:p w14:paraId="1741F87D"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12000</w:t>
            </w:r>
          </w:p>
        </w:tc>
        <w:tc>
          <w:tcPr>
            <w:tcW w:w="1131" w:type="dxa"/>
            <w:tcBorders>
              <w:top w:val="nil"/>
              <w:left w:val="nil"/>
              <w:bottom w:val="single" w:sz="4" w:space="0" w:color="auto"/>
              <w:right w:val="single" w:sz="4" w:space="0" w:color="auto"/>
            </w:tcBorders>
            <w:shd w:val="clear" w:color="auto" w:fill="auto"/>
            <w:noWrap/>
            <w:vAlign w:val="bottom"/>
            <w:hideMark/>
          </w:tcPr>
          <w:p w14:paraId="58E6A2D5"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12000</w:t>
            </w:r>
          </w:p>
        </w:tc>
        <w:tc>
          <w:tcPr>
            <w:tcW w:w="1131" w:type="dxa"/>
            <w:tcBorders>
              <w:top w:val="nil"/>
              <w:left w:val="nil"/>
              <w:bottom w:val="single" w:sz="4" w:space="0" w:color="auto"/>
              <w:right w:val="single" w:sz="4" w:space="0" w:color="auto"/>
            </w:tcBorders>
            <w:shd w:val="clear" w:color="auto" w:fill="auto"/>
            <w:noWrap/>
            <w:vAlign w:val="bottom"/>
            <w:hideMark/>
          </w:tcPr>
          <w:p w14:paraId="2301B3E6"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12000</w:t>
            </w:r>
          </w:p>
        </w:tc>
        <w:tc>
          <w:tcPr>
            <w:tcW w:w="1131" w:type="dxa"/>
            <w:tcBorders>
              <w:top w:val="nil"/>
              <w:left w:val="nil"/>
              <w:bottom w:val="single" w:sz="4" w:space="0" w:color="auto"/>
              <w:right w:val="single" w:sz="4" w:space="0" w:color="auto"/>
            </w:tcBorders>
            <w:shd w:val="clear" w:color="auto" w:fill="auto"/>
            <w:noWrap/>
            <w:vAlign w:val="bottom"/>
            <w:hideMark/>
          </w:tcPr>
          <w:p w14:paraId="135F5553"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12000</w:t>
            </w:r>
          </w:p>
        </w:tc>
      </w:tr>
      <w:tr w:rsidR="00B51B65" w:rsidRPr="00B51B65" w14:paraId="0D1C0FFF" w14:textId="77777777" w:rsidTr="00B07AA6">
        <w:trPr>
          <w:trHeight w:val="358"/>
        </w:trPr>
        <w:tc>
          <w:tcPr>
            <w:tcW w:w="3633" w:type="dxa"/>
            <w:tcBorders>
              <w:top w:val="nil"/>
              <w:left w:val="single" w:sz="4" w:space="0" w:color="auto"/>
              <w:bottom w:val="single" w:sz="4" w:space="0" w:color="auto"/>
              <w:right w:val="single" w:sz="4" w:space="0" w:color="auto"/>
            </w:tcBorders>
            <w:shd w:val="clear" w:color="000000" w:fill="D0CECE"/>
            <w:noWrap/>
            <w:vAlign w:val="bottom"/>
            <w:hideMark/>
          </w:tcPr>
          <w:p w14:paraId="33078FA9"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ACTIVO CORRIENTE</w:t>
            </w:r>
          </w:p>
        </w:tc>
        <w:tc>
          <w:tcPr>
            <w:tcW w:w="989" w:type="dxa"/>
            <w:tcBorders>
              <w:top w:val="nil"/>
              <w:left w:val="nil"/>
              <w:bottom w:val="single" w:sz="4" w:space="0" w:color="auto"/>
              <w:right w:val="single" w:sz="4" w:space="0" w:color="auto"/>
            </w:tcBorders>
            <w:shd w:val="clear" w:color="auto" w:fill="auto"/>
            <w:noWrap/>
            <w:vAlign w:val="bottom"/>
            <w:hideMark/>
          </w:tcPr>
          <w:p w14:paraId="441F0542"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989" w:type="dxa"/>
            <w:tcBorders>
              <w:top w:val="nil"/>
              <w:left w:val="nil"/>
              <w:bottom w:val="single" w:sz="4" w:space="0" w:color="auto"/>
              <w:right w:val="single" w:sz="4" w:space="0" w:color="auto"/>
            </w:tcBorders>
            <w:shd w:val="clear" w:color="auto" w:fill="auto"/>
            <w:noWrap/>
            <w:vAlign w:val="bottom"/>
            <w:hideMark/>
          </w:tcPr>
          <w:p w14:paraId="75199E06"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nil"/>
              <w:left w:val="nil"/>
              <w:bottom w:val="single" w:sz="4" w:space="0" w:color="auto"/>
              <w:right w:val="single" w:sz="4" w:space="0" w:color="auto"/>
            </w:tcBorders>
            <w:shd w:val="clear" w:color="auto" w:fill="auto"/>
            <w:noWrap/>
            <w:vAlign w:val="bottom"/>
            <w:hideMark/>
          </w:tcPr>
          <w:p w14:paraId="72D03F57"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nil"/>
              <w:left w:val="nil"/>
              <w:bottom w:val="single" w:sz="4" w:space="0" w:color="auto"/>
              <w:right w:val="single" w:sz="4" w:space="0" w:color="auto"/>
            </w:tcBorders>
            <w:shd w:val="clear" w:color="auto" w:fill="auto"/>
            <w:noWrap/>
            <w:vAlign w:val="bottom"/>
            <w:hideMark/>
          </w:tcPr>
          <w:p w14:paraId="3A1AF3DA"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nil"/>
              <w:left w:val="nil"/>
              <w:bottom w:val="single" w:sz="4" w:space="0" w:color="auto"/>
              <w:right w:val="single" w:sz="4" w:space="0" w:color="auto"/>
            </w:tcBorders>
            <w:shd w:val="clear" w:color="auto" w:fill="auto"/>
            <w:noWrap/>
            <w:vAlign w:val="bottom"/>
            <w:hideMark/>
          </w:tcPr>
          <w:p w14:paraId="3709C6CA"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r>
      <w:tr w:rsidR="00B51B65" w:rsidRPr="00B51B65" w14:paraId="2C15D83D"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089E7099"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CAJA</w:t>
            </w:r>
          </w:p>
        </w:tc>
        <w:tc>
          <w:tcPr>
            <w:tcW w:w="989" w:type="dxa"/>
            <w:tcBorders>
              <w:top w:val="nil"/>
              <w:left w:val="nil"/>
              <w:bottom w:val="single" w:sz="4" w:space="0" w:color="auto"/>
              <w:right w:val="single" w:sz="4" w:space="0" w:color="auto"/>
            </w:tcBorders>
            <w:shd w:val="clear" w:color="auto" w:fill="auto"/>
            <w:noWrap/>
            <w:vAlign w:val="bottom"/>
            <w:hideMark/>
          </w:tcPr>
          <w:p w14:paraId="41525195"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32554</w:t>
            </w:r>
          </w:p>
        </w:tc>
        <w:tc>
          <w:tcPr>
            <w:tcW w:w="989" w:type="dxa"/>
            <w:tcBorders>
              <w:top w:val="nil"/>
              <w:left w:val="nil"/>
              <w:bottom w:val="single" w:sz="4" w:space="0" w:color="auto"/>
              <w:right w:val="single" w:sz="4" w:space="0" w:color="auto"/>
            </w:tcBorders>
            <w:shd w:val="clear" w:color="auto" w:fill="auto"/>
            <w:noWrap/>
            <w:vAlign w:val="bottom"/>
            <w:hideMark/>
          </w:tcPr>
          <w:p w14:paraId="0E109D3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40659</w:t>
            </w:r>
          </w:p>
        </w:tc>
        <w:tc>
          <w:tcPr>
            <w:tcW w:w="1131" w:type="dxa"/>
            <w:tcBorders>
              <w:top w:val="nil"/>
              <w:left w:val="nil"/>
              <w:bottom w:val="single" w:sz="4" w:space="0" w:color="auto"/>
              <w:right w:val="single" w:sz="4" w:space="0" w:color="auto"/>
            </w:tcBorders>
            <w:shd w:val="clear" w:color="auto" w:fill="auto"/>
            <w:noWrap/>
            <w:vAlign w:val="bottom"/>
            <w:hideMark/>
          </w:tcPr>
          <w:p w14:paraId="2E6C29E3"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44823</w:t>
            </w:r>
          </w:p>
        </w:tc>
        <w:tc>
          <w:tcPr>
            <w:tcW w:w="1131" w:type="dxa"/>
            <w:tcBorders>
              <w:top w:val="nil"/>
              <w:left w:val="nil"/>
              <w:bottom w:val="single" w:sz="4" w:space="0" w:color="auto"/>
              <w:right w:val="single" w:sz="4" w:space="0" w:color="auto"/>
            </w:tcBorders>
            <w:shd w:val="clear" w:color="auto" w:fill="auto"/>
            <w:noWrap/>
            <w:vAlign w:val="bottom"/>
            <w:hideMark/>
          </w:tcPr>
          <w:p w14:paraId="068FBA51"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49655</w:t>
            </w:r>
          </w:p>
        </w:tc>
        <w:tc>
          <w:tcPr>
            <w:tcW w:w="1131" w:type="dxa"/>
            <w:tcBorders>
              <w:top w:val="nil"/>
              <w:left w:val="nil"/>
              <w:bottom w:val="single" w:sz="4" w:space="0" w:color="auto"/>
              <w:right w:val="single" w:sz="4" w:space="0" w:color="auto"/>
            </w:tcBorders>
            <w:shd w:val="clear" w:color="auto" w:fill="auto"/>
            <w:noWrap/>
            <w:vAlign w:val="bottom"/>
            <w:hideMark/>
          </w:tcPr>
          <w:p w14:paraId="52EB688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55462</w:t>
            </w:r>
          </w:p>
        </w:tc>
      </w:tr>
      <w:tr w:rsidR="00B51B65" w:rsidRPr="00B51B65" w14:paraId="2C1928B7"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5D1563CA"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Clientes (ventas)</w:t>
            </w:r>
          </w:p>
        </w:tc>
        <w:tc>
          <w:tcPr>
            <w:tcW w:w="989" w:type="dxa"/>
            <w:tcBorders>
              <w:top w:val="nil"/>
              <w:left w:val="nil"/>
              <w:bottom w:val="single" w:sz="4" w:space="0" w:color="auto"/>
              <w:right w:val="single" w:sz="4" w:space="0" w:color="auto"/>
            </w:tcBorders>
            <w:shd w:val="clear" w:color="auto" w:fill="auto"/>
            <w:noWrap/>
            <w:vAlign w:val="bottom"/>
            <w:hideMark/>
          </w:tcPr>
          <w:p w14:paraId="18A22F1A"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120285</w:t>
            </w:r>
          </w:p>
        </w:tc>
        <w:tc>
          <w:tcPr>
            <w:tcW w:w="989" w:type="dxa"/>
            <w:tcBorders>
              <w:top w:val="nil"/>
              <w:left w:val="nil"/>
              <w:bottom w:val="single" w:sz="4" w:space="0" w:color="auto"/>
              <w:right w:val="single" w:sz="4" w:space="0" w:color="auto"/>
            </w:tcBorders>
            <w:shd w:val="clear" w:color="auto" w:fill="auto"/>
            <w:noWrap/>
            <w:vAlign w:val="bottom"/>
            <w:hideMark/>
          </w:tcPr>
          <w:p w14:paraId="20F5AF7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134514</w:t>
            </w:r>
          </w:p>
        </w:tc>
        <w:tc>
          <w:tcPr>
            <w:tcW w:w="1131" w:type="dxa"/>
            <w:tcBorders>
              <w:top w:val="nil"/>
              <w:left w:val="nil"/>
              <w:bottom w:val="single" w:sz="4" w:space="0" w:color="auto"/>
              <w:right w:val="single" w:sz="4" w:space="0" w:color="auto"/>
            </w:tcBorders>
            <w:shd w:val="clear" w:color="auto" w:fill="auto"/>
            <w:noWrap/>
            <w:vAlign w:val="bottom"/>
            <w:hideMark/>
          </w:tcPr>
          <w:p w14:paraId="0C58685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147965</w:t>
            </w:r>
          </w:p>
        </w:tc>
        <w:tc>
          <w:tcPr>
            <w:tcW w:w="1131" w:type="dxa"/>
            <w:tcBorders>
              <w:top w:val="nil"/>
              <w:left w:val="nil"/>
              <w:bottom w:val="single" w:sz="4" w:space="0" w:color="auto"/>
              <w:right w:val="single" w:sz="4" w:space="0" w:color="auto"/>
            </w:tcBorders>
            <w:shd w:val="clear" w:color="auto" w:fill="auto"/>
            <w:noWrap/>
            <w:vAlign w:val="bottom"/>
            <w:hideMark/>
          </w:tcPr>
          <w:p w14:paraId="36A7360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162761</w:t>
            </w:r>
          </w:p>
        </w:tc>
        <w:tc>
          <w:tcPr>
            <w:tcW w:w="1131" w:type="dxa"/>
            <w:tcBorders>
              <w:top w:val="nil"/>
              <w:left w:val="nil"/>
              <w:bottom w:val="single" w:sz="4" w:space="0" w:color="auto"/>
              <w:right w:val="single" w:sz="4" w:space="0" w:color="auto"/>
            </w:tcBorders>
            <w:shd w:val="clear" w:color="auto" w:fill="auto"/>
            <w:noWrap/>
            <w:vAlign w:val="bottom"/>
            <w:hideMark/>
          </w:tcPr>
          <w:p w14:paraId="47D0B0B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179037</w:t>
            </w:r>
          </w:p>
        </w:tc>
      </w:tr>
      <w:tr w:rsidR="00B51B65" w:rsidRPr="00B51B65" w14:paraId="46126E93"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5C3BB717" w14:textId="77777777" w:rsidR="00B51B65" w:rsidRPr="00B51B65" w:rsidRDefault="00B51B65" w:rsidP="00B51B65">
            <w:pPr>
              <w:spacing w:after="0" w:line="240" w:lineRule="auto"/>
              <w:rPr>
                <w:rFonts w:ascii="Calibri" w:eastAsia="Times New Roman" w:hAnsi="Calibri" w:cs="Calibri"/>
                <w:color w:val="000000"/>
                <w:lang w:eastAsia="es-UY"/>
              </w:rPr>
            </w:pPr>
            <w:proofErr w:type="gramStart"/>
            <w:r w:rsidRPr="00B51B65">
              <w:rPr>
                <w:rFonts w:ascii="Calibri" w:eastAsia="Times New Roman" w:hAnsi="Calibri" w:cs="Calibri"/>
                <w:color w:val="000000"/>
                <w:lang w:eastAsia="es-UY"/>
              </w:rPr>
              <w:t>Sub total</w:t>
            </w:r>
            <w:proofErr w:type="gramEnd"/>
            <w:r w:rsidRPr="00B51B65">
              <w:rPr>
                <w:rFonts w:ascii="Calibri" w:eastAsia="Times New Roman" w:hAnsi="Calibri" w:cs="Calibri"/>
                <w:color w:val="000000"/>
                <w:lang w:eastAsia="es-UY"/>
              </w:rPr>
              <w:t xml:space="preserve"> activo corriente</w:t>
            </w:r>
          </w:p>
        </w:tc>
        <w:tc>
          <w:tcPr>
            <w:tcW w:w="989" w:type="dxa"/>
            <w:tcBorders>
              <w:top w:val="nil"/>
              <w:left w:val="nil"/>
              <w:bottom w:val="single" w:sz="4" w:space="0" w:color="auto"/>
              <w:right w:val="single" w:sz="4" w:space="0" w:color="auto"/>
            </w:tcBorders>
            <w:shd w:val="clear" w:color="auto" w:fill="auto"/>
            <w:noWrap/>
            <w:vAlign w:val="bottom"/>
            <w:hideMark/>
          </w:tcPr>
          <w:p w14:paraId="79EBD98C"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152839</w:t>
            </w:r>
          </w:p>
        </w:tc>
        <w:tc>
          <w:tcPr>
            <w:tcW w:w="989" w:type="dxa"/>
            <w:tcBorders>
              <w:top w:val="nil"/>
              <w:left w:val="nil"/>
              <w:bottom w:val="single" w:sz="4" w:space="0" w:color="auto"/>
              <w:right w:val="single" w:sz="4" w:space="0" w:color="auto"/>
            </w:tcBorders>
            <w:shd w:val="clear" w:color="auto" w:fill="auto"/>
            <w:noWrap/>
            <w:vAlign w:val="bottom"/>
            <w:hideMark/>
          </w:tcPr>
          <w:p w14:paraId="6805DB26"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175173</w:t>
            </w:r>
          </w:p>
        </w:tc>
        <w:tc>
          <w:tcPr>
            <w:tcW w:w="1131" w:type="dxa"/>
            <w:tcBorders>
              <w:top w:val="nil"/>
              <w:left w:val="nil"/>
              <w:bottom w:val="single" w:sz="4" w:space="0" w:color="auto"/>
              <w:right w:val="single" w:sz="4" w:space="0" w:color="auto"/>
            </w:tcBorders>
            <w:shd w:val="clear" w:color="auto" w:fill="auto"/>
            <w:noWrap/>
            <w:vAlign w:val="bottom"/>
            <w:hideMark/>
          </w:tcPr>
          <w:p w14:paraId="43B5346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192788</w:t>
            </w:r>
          </w:p>
        </w:tc>
        <w:tc>
          <w:tcPr>
            <w:tcW w:w="1131" w:type="dxa"/>
            <w:tcBorders>
              <w:top w:val="nil"/>
              <w:left w:val="nil"/>
              <w:bottom w:val="single" w:sz="4" w:space="0" w:color="auto"/>
              <w:right w:val="single" w:sz="4" w:space="0" w:color="auto"/>
            </w:tcBorders>
            <w:shd w:val="clear" w:color="auto" w:fill="auto"/>
            <w:noWrap/>
            <w:vAlign w:val="bottom"/>
            <w:hideMark/>
          </w:tcPr>
          <w:p w14:paraId="19A8D121"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212416</w:t>
            </w:r>
          </w:p>
        </w:tc>
        <w:tc>
          <w:tcPr>
            <w:tcW w:w="1131" w:type="dxa"/>
            <w:tcBorders>
              <w:top w:val="nil"/>
              <w:left w:val="nil"/>
              <w:bottom w:val="single" w:sz="4" w:space="0" w:color="auto"/>
              <w:right w:val="single" w:sz="4" w:space="0" w:color="auto"/>
            </w:tcBorders>
            <w:shd w:val="clear" w:color="auto" w:fill="auto"/>
            <w:noWrap/>
            <w:vAlign w:val="bottom"/>
            <w:hideMark/>
          </w:tcPr>
          <w:p w14:paraId="7C6B93CF"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234499</w:t>
            </w:r>
          </w:p>
        </w:tc>
      </w:tr>
      <w:tr w:rsidR="00B51B65" w:rsidRPr="00B51B65" w14:paraId="7C2D719F" w14:textId="77777777" w:rsidTr="00B07AA6">
        <w:trPr>
          <w:trHeight w:val="358"/>
        </w:trPr>
        <w:tc>
          <w:tcPr>
            <w:tcW w:w="3633" w:type="dxa"/>
            <w:tcBorders>
              <w:top w:val="nil"/>
              <w:left w:val="single" w:sz="4" w:space="0" w:color="auto"/>
              <w:bottom w:val="single" w:sz="4" w:space="0" w:color="auto"/>
              <w:right w:val="single" w:sz="4" w:space="0" w:color="auto"/>
            </w:tcBorders>
            <w:shd w:val="clear" w:color="000000" w:fill="D0CECE"/>
            <w:noWrap/>
            <w:vAlign w:val="bottom"/>
            <w:hideMark/>
          </w:tcPr>
          <w:p w14:paraId="4C28D95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ACTIVO TOTAL</w:t>
            </w:r>
          </w:p>
        </w:tc>
        <w:tc>
          <w:tcPr>
            <w:tcW w:w="989" w:type="dxa"/>
            <w:tcBorders>
              <w:top w:val="nil"/>
              <w:left w:val="nil"/>
              <w:bottom w:val="single" w:sz="4" w:space="0" w:color="auto"/>
              <w:right w:val="single" w:sz="4" w:space="0" w:color="auto"/>
            </w:tcBorders>
            <w:shd w:val="clear" w:color="auto" w:fill="auto"/>
            <w:noWrap/>
            <w:vAlign w:val="bottom"/>
            <w:hideMark/>
          </w:tcPr>
          <w:p w14:paraId="5626B393"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164839</w:t>
            </w:r>
          </w:p>
        </w:tc>
        <w:tc>
          <w:tcPr>
            <w:tcW w:w="989" w:type="dxa"/>
            <w:tcBorders>
              <w:top w:val="nil"/>
              <w:left w:val="nil"/>
              <w:bottom w:val="single" w:sz="4" w:space="0" w:color="auto"/>
              <w:right w:val="single" w:sz="4" w:space="0" w:color="auto"/>
            </w:tcBorders>
            <w:shd w:val="clear" w:color="auto" w:fill="auto"/>
            <w:noWrap/>
            <w:vAlign w:val="bottom"/>
            <w:hideMark/>
          </w:tcPr>
          <w:p w14:paraId="25C3E77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174944</w:t>
            </w:r>
          </w:p>
        </w:tc>
        <w:tc>
          <w:tcPr>
            <w:tcW w:w="1131" w:type="dxa"/>
            <w:tcBorders>
              <w:top w:val="nil"/>
              <w:left w:val="nil"/>
              <w:bottom w:val="single" w:sz="4" w:space="0" w:color="auto"/>
              <w:right w:val="single" w:sz="4" w:space="0" w:color="auto"/>
            </w:tcBorders>
            <w:shd w:val="clear" w:color="auto" w:fill="auto"/>
            <w:noWrap/>
            <w:vAlign w:val="bottom"/>
            <w:hideMark/>
          </w:tcPr>
          <w:p w14:paraId="6794A57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185222</w:t>
            </w:r>
          </w:p>
        </w:tc>
        <w:tc>
          <w:tcPr>
            <w:tcW w:w="1131" w:type="dxa"/>
            <w:tcBorders>
              <w:top w:val="nil"/>
              <w:left w:val="nil"/>
              <w:bottom w:val="single" w:sz="4" w:space="0" w:color="auto"/>
              <w:right w:val="single" w:sz="4" w:space="0" w:color="auto"/>
            </w:tcBorders>
            <w:shd w:val="clear" w:color="auto" w:fill="auto"/>
            <w:noWrap/>
            <w:vAlign w:val="bottom"/>
            <w:hideMark/>
          </w:tcPr>
          <w:p w14:paraId="4C9D88A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196474</w:t>
            </w:r>
          </w:p>
        </w:tc>
        <w:tc>
          <w:tcPr>
            <w:tcW w:w="1131" w:type="dxa"/>
            <w:tcBorders>
              <w:top w:val="nil"/>
              <w:left w:val="nil"/>
              <w:bottom w:val="single" w:sz="4" w:space="0" w:color="auto"/>
              <w:right w:val="single" w:sz="4" w:space="0" w:color="auto"/>
            </w:tcBorders>
            <w:shd w:val="clear" w:color="auto" w:fill="auto"/>
            <w:noWrap/>
            <w:vAlign w:val="bottom"/>
            <w:hideMark/>
          </w:tcPr>
          <w:p w14:paraId="529012C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209022</w:t>
            </w:r>
          </w:p>
        </w:tc>
      </w:tr>
      <w:tr w:rsidR="00B51B65" w:rsidRPr="00B51B65" w14:paraId="55994882" w14:textId="77777777" w:rsidTr="00B07AA6">
        <w:trPr>
          <w:trHeight w:val="358"/>
        </w:trPr>
        <w:tc>
          <w:tcPr>
            <w:tcW w:w="3633" w:type="dxa"/>
            <w:tcBorders>
              <w:top w:val="nil"/>
              <w:left w:val="nil"/>
              <w:bottom w:val="nil"/>
              <w:right w:val="nil"/>
            </w:tcBorders>
            <w:shd w:val="clear" w:color="auto" w:fill="auto"/>
            <w:noWrap/>
            <w:vAlign w:val="bottom"/>
            <w:hideMark/>
          </w:tcPr>
          <w:p w14:paraId="766CE156" w14:textId="77777777" w:rsidR="00B51B65" w:rsidRPr="00B51B65" w:rsidRDefault="00B51B65" w:rsidP="00B51B65">
            <w:pPr>
              <w:spacing w:after="0" w:line="240" w:lineRule="auto"/>
              <w:jc w:val="right"/>
              <w:rPr>
                <w:rFonts w:ascii="Calibri" w:eastAsia="Times New Roman" w:hAnsi="Calibri" w:cs="Calibri"/>
                <w:color w:val="000000"/>
                <w:lang w:eastAsia="es-UY"/>
              </w:rPr>
            </w:pPr>
          </w:p>
        </w:tc>
        <w:tc>
          <w:tcPr>
            <w:tcW w:w="989" w:type="dxa"/>
            <w:tcBorders>
              <w:top w:val="nil"/>
              <w:left w:val="nil"/>
              <w:bottom w:val="nil"/>
              <w:right w:val="nil"/>
            </w:tcBorders>
            <w:shd w:val="clear" w:color="auto" w:fill="auto"/>
            <w:noWrap/>
            <w:vAlign w:val="bottom"/>
            <w:hideMark/>
          </w:tcPr>
          <w:p w14:paraId="4A0D94C1"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989" w:type="dxa"/>
            <w:tcBorders>
              <w:top w:val="nil"/>
              <w:left w:val="nil"/>
              <w:bottom w:val="nil"/>
              <w:right w:val="nil"/>
            </w:tcBorders>
            <w:shd w:val="clear" w:color="auto" w:fill="auto"/>
            <w:noWrap/>
            <w:vAlign w:val="bottom"/>
            <w:hideMark/>
          </w:tcPr>
          <w:p w14:paraId="06109B57"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1131" w:type="dxa"/>
            <w:tcBorders>
              <w:top w:val="nil"/>
              <w:left w:val="nil"/>
              <w:bottom w:val="nil"/>
              <w:right w:val="nil"/>
            </w:tcBorders>
            <w:shd w:val="clear" w:color="auto" w:fill="auto"/>
            <w:noWrap/>
            <w:vAlign w:val="bottom"/>
            <w:hideMark/>
          </w:tcPr>
          <w:p w14:paraId="4624094F"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1131" w:type="dxa"/>
            <w:tcBorders>
              <w:top w:val="nil"/>
              <w:left w:val="nil"/>
              <w:bottom w:val="nil"/>
              <w:right w:val="nil"/>
            </w:tcBorders>
            <w:shd w:val="clear" w:color="auto" w:fill="auto"/>
            <w:noWrap/>
            <w:vAlign w:val="bottom"/>
            <w:hideMark/>
          </w:tcPr>
          <w:p w14:paraId="6F85F815"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c>
          <w:tcPr>
            <w:tcW w:w="1131" w:type="dxa"/>
            <w:tcBorders>
              <w:top w:val="nil"/>
              <w:left w:val="nil"/>
              <w:bottom w:val="nil"/>
              <w:right w:val="nil"/>
            </w:tcBorders>
            <w:shd w:val="clear" w:color="auto" w:fill="auto"/>
            <w:noWrap/>
            <w:vAlign w:val="bottom"/>
            <w:hideMark/>
          </w:tcPr>
          <w:p w14:paraId="018B3C69" w14:textId="77777777" w:rsidR="00B51B65" w:rsidRPr="00B51B65" w:rsidRDefault="00B51B65" w:rsidP="00B51B65">
            <w:pPr>
              <w:spacing w:after="0" w:line="240" w:lineRule="auto"/>
              <w:rPr>
                <w:rFonts w:ascii="Times New Roman" w:eastAsia="Times New Roman" w:hAnsi="Times New Roman" w:cs="Times New Roman"/>
                <w:sz w:val="20"/>
                <w:szCs w:val="20"/>
                <w:lang w:eastAsia="es-UY"/>
              </w:rPr>
            </w:pPr>
          </w:p>
        </w:tc>
      </w:tr>
      <w:tr w:rsidR="00B51B65" w:rsidRPr="00B51B65" w14:paraId="304FFCA6" w14:textId="77777777" w:rsidTr="00B07AA6">
        <w:trPr>
          <w:trHeight w:val="358"/>
        </w:trPr>
        <w:tc>
          <w:tcPr>
            <w:tcW w:w="3633"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747F7E30"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PASIVO CORRIENTE</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A18F05F"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2023</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09CA4CF3"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2024</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0F6B0FD"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02F0A1EC"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2026</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64807D33"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2027</w:t>
            </w:r>
          </w:p>
        </w:tc>
      </w:tr>
      <w:tr w:rsidR="00B51B65" w:rsidRPr="00B51B65" w14:paraId="152D4F92"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079C4519"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Mano de obra</w:t>
            </w: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14:paraId="11138CE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74400</w:t>
            </w: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14:paraId="3612267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76632</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14:paraId="715A1F7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78548</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14:paraId="2976AEB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80511</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14:paraId="491A68A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82122</w:t>
            </w:r>
          </w:p>
        </w:tc>
      </w:tr>
      <w:tr w:rsidR="00B51B65" w:rsidRPr="00B51B65" w14:paraId="37005259"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06524E69"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Insumos y otros</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E96D8B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6000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1C05357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6000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0EE093D6"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6300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58943369"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6615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885259A"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6946</w:t>
            </w:r>
          </w:p>
        </w:tc>
      </w:tr>
      <w:tr w:rsidR="00B51B65" w:rsidRPr="00B51B65" w14:paraId="6A2C39CE"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2263EC29"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Otros gastos</w:t>
            </w:r>
          </w:p>
        </w:tc>
        <w:tc>
          <w:tcPr>
            <w:tcW w:w="989" w:type="dxa"/>
            <w:tcBorders>
              <w:top w:val="nil"/>
              <w:left w:val="nil"/>
              <w:bottom w:val="single" w:sz="4" w:space="0" w:color="auto"/>
              <w:right w:val="single" w:sz="4" w:space="0" w:color="auto"/>
            </w:tcBorders>
            <w:shd w:val="clear" w:color="auto" w:fill="auto"/>
            <w:noWrap/>
            <w:vAlign w:val="bottom"/>
            <w:hideMark/>
          </w:tcPr>
          <w:p w14:paraId="6E67B3D6"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3600</w:t>
            </w:r>
          </w:p>
        </w:tc>
        <w:tc>
          <w:tcPr>
            <w:tcW w:w="989" w:type="dxa"/>
            <w:tcBorders>
              <w:top w:val="nil"/>
              <w:left w:val="nil"/>
              <w:bottom w:val="single" w:sz="4" w:space="0" w:color="auto"/>
              <w:right w:val="single" w:sz="4" w:space="0" w:color="auto"/>
            </w:tcBorders>
            <w:shd w:val="clear" w:color="auto" w:fill="auto"/>
            <w:noWrap/>
            <w:vAlign w:val="center"/>
            <w:hideMark/>
          </w:tcPr>
          <w:p w14:paraId="1B6B1BDF"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3600</w:t>
            </w:r>
          </w:p>
        </w:tc>
        <w:tc>
          <w:tcPr>
            <w:tcW w:w="1131" w:type="dxa"/>
            <w:tcBorders>
              <w:top w:val="nil"/>
              <w:left w:val="nil"/>
              <w:bottom w:val="single" w:sz="4" w:space="0" w:color="auto"/>
              <w:right w:val="single" w:sz="4" w:space="0" w:color="auto"/>
            </w:tcBorders>
            <w:shd w:val="clear" w:color="auto" w:fill="auto"/>
            <w:noWrap/>
            <w:vAlign w:val="bottom"/>
            <w:hideMark/>
          </w:tcPr>
          <w:p w14:paraId="7718E8B0"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3780</w:t>
            </w:r>
          </w:p>
        </w:tc>
        <w:tc>
          <w:tcPr>
            <w:tcW w:w="1131" w:type="dxa"/>
            <w:tcBorders>
              <w:top w:val="nil"/>
              <w:left w:val="nil"/>
              <w:bottom w:val="single" w:sz="4" w:space="0" w:color="auto"/>
              <w:right w:val="single" w:sz="4" w:space="0" w:color="auto"/>
            </w:tcBorders>
            <w:shd w:val="clear" w:color="auto" w:fill="auto"/>
            <w:noWrap/>
            <w:vAlign w:val="bottom"/>
            <w:hideMark/>
          </w:tcPr>
          <w:p w14:paraId="11A3AE5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3969</w:t>
            </w:r>
          </w:p>
        </w:tc>
        <w:tc>
          <w:tcPr>
            <w:tcW w:w="1131" w:type="dxa"/>
            <w:tcBorders>
              <w:top w:val="nil"/>
              <w:left w:val="nil"/>
              <w:bottom w:val="single" w:sz="4" w:space="0" w:color="auto"/>
              <w:right w:val="single" w:sz="4" w:space="0" w:color="auto"/>
            </w:tcBorders>
            <w:shd w:val="clear" w:color="auto" w:fill="auto"/>
            <w:noWrap/>
            <w:vAlign w:val="bottom"/>
            <w:hideMark/>
          </w:tcPr>
          <w:p w14:paraId="4F64D42A"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4167</w:t>
            </w:r>
          </w:p>
        </w:tc>
      </w:tr>
      <w:tr w:rsidR="00B51B65" w:rsidRPr="00B51B65" w14:paraId="5ED6E1D1"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3DB278EA"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Telecomunicaciones</w:t>
            </w:r>
          </w:p>
        </w:tc>
        <w:tc>
          <w:tcPr>
            <w:tcW w:w="989" w:type="dxa"/>
            <w:tcBorders>
              <w:top w:val="nil"/>
              <w:left w:val="nil"/>
              <w:bottom w:val="single" w:sz="4" w:space="0" w:color="auto"/>
              <w:right w:val="single" w:sz="4" w:space="0" w:color="auto"/>
            </w:tcBorders>
            <w:shd w:val="clear" w:color="auto" w:fill="auto"/>
            <w:noWrap/>
            <w:vAlign w:val="bottom"/>
            <w:hideMark/>
          </w:tcPr>
          <w:p w14:paraId="02D58420"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1800</w:t>
            </w:r>
          </w:p>
        </w:tc>
        <w:tc>
          <w:tcPr>
            <w:tcW w:w="989" w:type="dxa"/>
            <w:tcBorders>
              <w:top w:val="nil"/>
              <w:left w:val="nil"/>
              <w:bottom w:val="single" w:sz="4" w:space="0" w:color="auto"/>
              <w:right w:val="single" w:sz="4" w:space="0" w:color="auto"/>
            </w:tcBorders>
            <w:shd w:val="clear" w:color="auto" w:fill="auto"/>
            <w:noWrap/>
            <w:vAlign w:val="center"/>
            <w:hideMark/>
          </w:tcPr>
          <w:p w14:paraId="543A6E4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1800</w:t>
            </w:r>
          </w:p>
        </w:tc>
        <w:tc>
          <w:tcPr>
            <w:tcW w:w="1131" w:type="dxa"/>
            <w:tcBorders>
              <w:top w:val="nil"/>
              <w:left w:val="nil"/>
              <w:bottom w:val="single" w:sz="4" w:space="0" w:color="auto"/>
              <w:right w:val="single" w:sz="4" w:space="0" w:color="auto"/>
            </w:tcBorders>
            <w:shd w:val="clear" w:color="auto" w:fill="auto"/>
            <w:noWrap/>
            <w:vAlign w:val="bottom"/>
            <w:hideMark/>
          </w:tcPr>
          <w:p w14:paraId="60A6866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1800</w:t>
            </w:r>
          </w:p>
        </w:tc>
        <w:tc>
          <w:tcPr>
            <w:tcW w:w="1131" w:type="dxa"/>
            <w:tcBorders>
              <w:top w:val="nil"/>
              <w:left w:val="nil"/>
              <w:bottom w:val="single" w:sz="4" w:space="0" w:color="auto"/>
              <w:right w:val="single" w:sz="4" w:space="0" w:color="auto"/>
            </w:tcBorders>
            <w:shd w:val="clear" w:color="auto" w:fill="auto"/>
            <w:noWrap/>
            <w:vAlign w:val="bottom"/>
            <w:hideMark/>
          </w:tcPr>
          <w:p w14:paraId="6F7EBC49"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1800</w:t>
            </w:r>
          </w:p>
        </w:tc>
        <w:tc>
          <w:tcPr>
            <w:tcW w:w="1131" w:type="dxa"/>
            <w:tcBorders>
              <w:top w:val="nil"/>
              <w:left w:val="nil"/>
              <w:bottom w:val="single" w:sz="4" w:space="0" w:color="auto"/>
              <w:right w:val="single" w:sz="4" w:space="0" w:color="auto"/>
            </w:tcBorders>
            <w:shd w:val="clear" w:color="auto" w:fill="auto"/>
            <w:noWrap/>
            <w:vAlign w:val="bottom"/>
            <w:hideMark/>
          </w:tcPr>
          <w:p w14:paraId="6C0A366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1800</w:t>
            </w:r>
          </w:p>
        </w:tc>
      </w:tr>
      <w:tr w:rsidR="00B51B65" w:rsidRPr="00B51B65" w14:paraId="5BF5A170"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74A1F041"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xml:space="preserve">Alquiler </w:t>
            </w:r>
          </w:p>
        </w:tc>
        <w:tc>
          <w:tcPr>
            <w:tcW w:w="989" w:type="dxa"/>
            <w:tcBorders>
              <w:top w:val="nil"/>
              <w:left w:val="nil"/>
              <w:bottom w:val="single" w:sz="4" w:space="0" w:color="auto"/>
              <w:right w:val="single" w:sz="4" w:space="0" w:color="auto"/>
            </w:tcBorders>
            <w:shd w:val="clear" w:color="auto" w:fill="auto"/>
            <w:noWrap/>
            <w:vAlign w:val="bottom"/>
            <w:hideMark/>
          </w:tcPr>
          <w:p w14:paraId="038AEBF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13000</w:t>
            </w:r>
          </w:p>
        </w:tc>
        <w:tc>
          <w:tcPr>
            <w:tcW w:w="989" w:type="dxa"/>
            <w:tcBorders>
              <w:top w:val="nil"/>
              <w:left w:val="nil"/>
              <w:bottom w:val="single" w:sz="4" w:space="0" w:color="auto"/>
              <w:right w:val="single" w:sz="4" w:space="0" w:color="auto"/>
            </w:tcBorders>
            <w:shd w:val="clear" w:color="auto" w:fill="auto"/>
            <w:noWrap/>
            <w:vAlign w:val="center"/>
            <w:hideMark/>
          </w:tcPr>
          <w:p w14:paraId="038A5FF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13390</w:t>
            </w:r>
          </w:p>
        </w:tc>
        <w:tc>
          <w:tcPr>
            <w:tcW w:w="1131" w:type="dxa"/>
            <w:tcBorders>
              <w:top w:val="nil"/>
              <w:left w:val="nil"/>
              <w:bottom w:val="single" w:sz="4" w:space="0" w:color="auto"/>
              <w:right w:val="single" w:sz="4" w:space="0" w:color="auto"/>
            </w:tcBorders>
            <w:shd w:val="clear" w:color="auto" w:fill="auto"/>
            <w:noWrap/>
            <w:vAlign w:val="bottom"/>
            <w:hideMark/>
          </w:tcPr>
          <w:p w14:paraId="6E90FB7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13725</w:t>
            </w:r>
          </w:p>
        </w:tc>
        <w:tc>
          <w:tcPr>
            <w:tcW w:w="1131" w:type="dxa"/>
            <w:tcBorders>
              <w:top w:val="nil"/>
              <w:left w:val="nil"/>
              <w:bottom w:val="single" w:sz="4" w:space="0" w:color="auto"/>
              <w:right w:val="single" w:sz="4" w:space="0" w:color="auto"/>
            </w:tcBorders>
            <w:shd w:val="clear" w:color="auto" w:fill="auto"/>
            <w:noWrap/>
            <w:vAlign w:val="bottom"/>
            <w:hideMark/>
          </w:tcPr>
          <w:p w14:paraId="4B0B276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14068</w:t>
            </w:r>
          </w:p>
        </w:tc>
        <w:tc>
          <w:tcPr>
            <w:tcW w:w="1131" w:type="dxa"/>
            <w:tcBorders>
              <w:top w:val="nil"/>
              <w:left w:val="nil"/>
              <w:bottom w:val="single" w:sz="4" w:space="0" w:color="auto"/>
              <w:right w:val="single" w:sz="4" w:space="0" w:color="auto"/>
            </w:tcBorders>
            <w:shd w:val="clear" w:color="auto" w:fill="auto"/>
            <w:noWrap/>
            <w:vAlign w:val="bottom"/>
            <w:hideMark/>
          </w:tcPr>
          <w:p w14:paraId="05F32596"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14349</w:t>
            </w:r>
          </w:p>
        </w:tc>
      </w:tr>
      <w:tr w:rsidR="00B51B65" w:rsidRPr="00B51B65" w14:paraId="1F6E98D3"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793F3D7F"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Luz y Agua</w:t>
            </w:r>
          </w:p>
        </w:tc>
        <w:tc>
          <w:tcPr>
            <w:tcW w:w="989" w:type="dxa"/>
            <w:tcBorders>
              <w:top w:val="nil"/>
              <w:left w:val="nil"/>
              <w:bottom w:val="single" w:sz="4" w:space="0" w:color="auto"/>
              <w:right w:val="single" w:sz="4" w:space="0" w:color="auto"/>
            </w:tcBorders>
            <w:shd w:val="clear" w:color="auto" w:fill="auto"/>
            <w:noWrap/>
            <w:vAlign w:val="bottom"/>
            <w:hideMark/>
          </w:tcPr>
          <w:p w14:paraId="0A271BF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3000</w:t>
            </w:r>
          </w:p>
        </w:tc>
        <w:tc>
          <w:tcPr>
            <w:tcW w:w="989" w:type="dxa"/>
            <w:tcBorders>
              <w:top w:val="nil"/>
              <w:left w:val="nil"/>
              <w:bottom w:val="single" w:sz="4" w:space="0" w:color="auto"/>
              <w:right w:val="single" w:sz="4" w:space="0" w:color="auto"/>
            </w:tcBorders>
            <w:shd w:val="clear" w:color="auto" w:fill="auto"/>
            <w:noWrap/>
            <w:vAlign w:val="center"/>
            <w:hideMark/>
          </w:tcPr>
          <w:p w14:paraId="19696D4A"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3000</w:t>
            </w:r>
          </w:p>
        </w:tc>
        <w:tc>
          <w:tcPr>
            <w:tcW w:w="1131" w:type="dxa"/>
            <w:tcBorders>
              <w:top w:val="nil"/>
              <w:left w:val="nil"/>
              <w:bottom w:val="single" w:sz="4" w:space="0" w:color="auto"/>
              <w:right w:val="single" w:sz="4" w:space="0" w:color="auto"/>
            </w:tcBorders>
            <w:shd w:val="clear" w:color="auto" w:fill="auto"/>
            <w:noWrap/>
            <w:vAlign w:val="bottom"/>
            <w:hideMark/>
          </w:tcPr>
          <w:p w14:paraId="7C92621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3150</w:t>
            </w:r>
          </w:p>
        </w:tc>
        <w:tc>
          <w:tcPr>
            <w:tcW w:w="1131" w:type="dxa"/>
            <w:tcBorders>
              <w:top w:val="nil"/>
              <w:left w:val="nil"/>
              <w:bottom w:val="single" w:sz="4" w:space="0" w:color="auto"/>
              <w:right w:val="single" w:sz="4" w:space="0" w:color="auto"/>
            </w:tcBorders>
            <w:shd w:val="clear" w:color="auto" w:fill="auto"/>
            <w:noWrap/>
            <w:vAlign w:val="bottom"/>
            <w:hideMark/>
          </w:tcPr>
          <w:p w14:paraId="16C9B44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3308</w:t>
            </w:r>
          </w:p>
        </w:tc>
        <w:tc>
          <w:tcPr>
            <w:tcW w:w="1131" w:type="dxa"/>
            <w:tcBorders>
              <w:top w:val="nil"/>
              <w:left w:val="nil"/>
              <w:bottom w:val="single" w:sz="4" w:space="0" w:color="auto"/>
              <w:right w:val="single" w:sz="4" w:space="0" w:color="auto"/>
            </w:tcBorders>
            <w:shd w:val="clear" w:color="auto" w:fill="auto"/>
            <w:noWrap/>
            <w:vAlign w:val="bottom"/>
            <w:hideMark/>
          </w:tcPr>
          <w:p w14:paraId="5316740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3473</w:t>
            </w:r>
          </w:p>
        </w:tc>
      </w:tr>
      <w:tr w:rsidR="00B51B65" w:rsidRPr="00B51B65" w14:paraId="36D6EAE0"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70E98D6C" w14:textId="77777777" w:rsidR="00B51B65" w:rsidRPr="00B51B65" w:rsidRDefault="00B51B65" w:rsidP="00B51B65">
            <w:pPr>
              <w:spacing w:after="0" w:line="240" w:lineRule="auto"/>
              <w:rPr>
                <w:rFonts w:ascii="Calibri" w:eastAsia="Times New Roman" w:hAnsi="Calibri" w:cs="Calibri"/>
                <w:color w:val="000000"/>
                <w:lang w:eastAsia="es-UY"/>
              </w:rPr>
            </w:pPr>
            <w:proofErr w:type="spellStart"/>
            <w:r w:rsidRPr="00B51B65">
              <w:rPr>
                <w:rFonts w:ascii="Calibri" w:eastAsia="Times New Roman" w:hAnsi="Calibri" w:cs="Calibri"/>
                <w:color w:val="000000"/>
                <w:lang w:eastAsia="es-UY"/>
              </w:rPr>
              <w:t>Prestamo</w:t>
            </w:r>
            <w:proofErr w:type="spellEnd"/>
          </w:p>
        </w:tc>
        <w:tc>
          <w:tcPr>
            <w:tcW w:w="989" w:type="dxa"/>
            <w:tcBorders>
              <w:top w:val="nil"/>
              <w:left w:val="nil"/>
              <w:bottom w:val="single" w:sz="4" w:space="0" w:color="auto"/>
              <w:right w:val="single" w:sz="4" w:space="0" w:color="auto"/>
            </w:tcBorders>
            <w:shd w:val="clear" w:color="auto" w:fill="auto"/>
            <w:noWrap/>
            <w:vAlign w:val="bottom"/>
            <w:hideMark/>
          </w:tcPr>
          <w:p w14:paraId="4AE35FF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15000</w:t>
            </w:r>
          </w:p>
        </w:tc>
        <w:tc>
          <w:tcPr>
            <w:tcW w:w="989" w:type="dxa"/>
            <w:tcBorders>
              <w:top w:val="nil"/>
              <w:left w:val="nil"/>
              <w:bottom w:val="single" w:sz="4" w:space="0" w:color="auto"/>
              <w:right w:val="single" w:sz="4" w:space="0" w:color="auto"/>
            </w:tcBorders>
            <w:shd w:val="clear" w:color="auto" w:fill="auto"/>
            <w:noWrap/>
            <w:vAlign w:val="center"/>
            <w:hideMark/>
          </w:tcPr>
          <w:p w14:paraId="0FE59120"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14400</w:t>
            </w:r>
          </w:p>
        </w:tc>
        <w:tc>
          <w:tcPr>
            <w:tcW w:w="1131" w:type="dxa"/>
            <w:tcBorders>
              <w:top w:val="nil"/>
              <w:left w:val="nil"/>
              <w:bottom w:val="single" w:sz="4" w:space="0" w:color="auto"/>
              <w:right w:val="single" w:sz="4" w:space="0" w:color="auto"/>
            </w:tcBorders>
            <w:shd w:val="clear" w:color="auto" w:fill="auto"/>
            <w:noWrap/>
            <w:vAlign w:val="bottom"/>
            <w:hideMark/>
          </w:tcPr>
          <w:p w14:paraId="74FD3EE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13800</w:t>
            </w:r>
          </w:p>
        </w:tc>
        <w:tc>
          <w:tcPr>
            <w:tcW w:w="1131" w:type="dxa"/>
            <w:tcBorders>
              <w:top w:val="nil"/>
              <w:left w:val="nil"/>
              <w:bottom w:val="single" w:sz="4" w:space="0" w:color="auto"/>
              <w:right w:val="single" w:sz="4" w:space="0" w:color="auto"/>
            </w:tcBorders>
            <w:shd w:val="clear" w:color="auto" w:fill="auto"/>
            <w:noWrap/>
            <w:vAlign w:val="bottom"/>
            <w:hideMark/>
          </w:tcPr>
          <w:p w14:paraId="326332A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13200</w:t>
            </w:r>
          </w:p>
        </w:tc>
        <w:tc>
          <w:tcPr>
            <w:tcW w:w="1131" w:type="dxa"/>
            <w:tcBorders>
              <w:top w:val="nil"/>
              <w:left w:val="nil"/>
              <w:bottom w:val="single" w:sz="4" w:space="0" w:color="auto"/>
              <w:right w:val="single" w:sz="4" w:space="0" w:color="auto"/>
            </w:tcBorders>
            <w:shd w:val="clear" w:color="auto" w:fill="auto"/>
            <w:noWrap/>
            <w:vAlign w:val="bottom"/>
            <w:hideMark/>
          </w:tcPr>
          <w:p w14:paraId="229B31E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12600</w:t>
            </w:r>
          </w:p>
        </w:tc>
      </w:tr>
      <w:tr w:rsidR="00B51B65" w:rsidRPr="00B51B65" w14:paraId="03BDE895"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6DFD596E"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Hacienda pública</w:t>
            </w:r>
          </w:p>
        </w:tc>
        <w:tc>
          <w:tcPr>
            <w:tcW w:w="989" w:type="dxa"/>
            <w:tcBorders>
              <w:top w:val="nil"/>
              <w:left w:val="nil"/>
              <w:bottom w:val="single" w:sz="4" w:space="0" w:color="auto"/>
              <w:right w:val="single" w:sz="4" w:space="0" w:color="auto"/>
            </w:tcBorders>
            <w:shd w:val="clear" w:color="auto" w:fill="auto"/>
            <w:noWrap/>
            <w:vAlign w:val="bottom"/>
            <w:hideMark/>
          </w:tcPr>
          <w:p w14:paraId="2B5CCAC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0</w:t>
            </w:r>
          </w:p>
        </w:tc>
        <w:tc>
          <w:tcPr>
            <w:tcW w:w="989" w:type="dxa"/>
            <w:tcBorders>
              <w:top w:val="nil"/>
              <w:left w:val="nil"/>
              <w:bottom w:val="single" w:sz="4" w:space="0" w:color="auto"/>
              <w:right w:val="single" w:sz="4" w:space="0" w:color="auto"/>
            </w:tcBorders>
            <w:shd w:val="clear" w:color="auto" w:fill="auto"/>
            <w:noWrap/>
            <w:vAlign w:val="center"/>
            <w:hideMark/>
          </w:tcPr>
          <w:p w14:paraId="21DCB513"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0</w:t>
            </w:r>
          </w:p>
        </w:tc>
        <w:tc>
          <w:tcPr>
            <w:tcW w:w="1131" w:type="dxa"/>
            <w:tcBorders>
              <w:top w:val="nil"/>
              <w:left w:val="nil"/>
              <w:bottom w:val="single" w:sz="4" w:space="0" w:color="auto"/>
              <w:right w:val="single" w:sz="4" w:space="0" w:color="auto"/>
            </w:tcBorders>
            <w:shd w:val="clear" w:color="auto" w:fill="auto"/>
            <w:noWrap/>
            <w:vAlign w:val="bottom"/>
            <w:hideMark/>
          </w:tcPr>
          <w:p w14:paraId="2B1B5FE3"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0</w:t>
            </w:r>
          </w:p>
        </w:tc>
        <w:tc>
          <w:tcPr>
            <w:tcW w:w="1131" w:type="dxa"/>
            <w:tcBorders>
              <w:top w:val="nil"/>
              <w:left w:val="nil"/>
              <w:bottom w:val="single" w:sz="4" w:space="0" w:color="auto"/>
              <w:right w:val="single" w:sz="4" w:space="0" w:color="auto"/>
            </w:tcBorders>
            <w:shd w:val="clear" w:color="auto" w:fill="auto"/>
            <w:noWrap/>
            <w:vAlign w:val="bottom"/>
            <w:hideMark/>
          </w:tcPr>
          <w:p w14:paraId="543A53F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0</w:t>
            </w:r>
          </w:p>
        </w:tc>
        <w:tc>
          <w:tcPr>
            <w:tcW w:w="1131" w:type="dxa"/>
            <w:tcBorders>
              <w:top w:val="nil"/>
              <w:left w:val="nil"/>
              <w:bottom w:val="single" w:sz="4" w:space="0" w:color="auto"/>
              <w:right w:val="single" w:sz="4" w:space="0" w:color="auto"/>
            </w:tcBorders>
            <w:shd w:val="clear" w:color="auto" w:fill="auto"/>
            <w:noWrap/>
            <w:vAlign w:val="bottom"/>
            <w:hideMark/>
          </w:tcPr>
          <w:p w14:paraId="5CB4160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502</w:t>
            </w:r>
          </w:p>
        </w:tc>
      </w:tr>
      <w:tr w:rsidR="00B51B65" w:rsidRPr="00B51B65" w14:paraId="1071BAE2"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27904E08"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Proveedores</w:t>
            </w:r>
          </w:p>
        </w:tc>
        <w:tc>
          <w:tcPr>
            <w:tcW w:w="989" w:type="dxa"/>
            <w:tcBorders>
              <w:top w:val="nil"/>
              <w:left w:val="nil"/>
              <w:bottom w:val="single" w:sz="4" w:space="0" w:color="auto"/>
              <w:right w:val="single" w:sz="4" w:space="0" w:color="auto"/>
            </w:tcBorders>
            <w:shd w:val="clear" w:color="auto" w:fill="auto"/>
            <w:noWrap/>
            <w:vAlign w:val="bottom"/>
            <w:hideMark/>
          </w:tcPr>
          <w:p w14:paraId="660E61B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989" w:type="dxa"/>
            <w:tcBorders>
              <w:top w:val="nil"/>
              <w:left w:val="nil"/>
              <w:bottom w:val="single" w:sz="4" w:space="0" w:color="auto"/>
              <w:right w:val="single" w:sz="4" w:space="0" w:color="auto"/>
            </w:tcBorders>
            <w:shd w:val="clear" w:color="auto" w:fill="auto"/>
            <w:noWrap/>
            <w:vAlign w:val="center"/>
            <w:hideMark/>
          </w:tcPr>
          <w:p w14:paraId="50C6CCD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75AE4D5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4200</w:t>
            </w:r>
          </w:p>
        </w:tc>
        <w:tc>
          <w:tcPr>
            <w:tcW w:w="1131" w:type="dxa"/>
            <w:tcBorders>
              <w:top w:val="nil"/>
              <w:left w:val="nil"/>
              <w:bottom w:val="single" w:sz="4" w:space="0" w:color="auto"/>
              <w:right w:val="single" w:sz="4" w:space="0" w:color="auto"/>
            </w:tcBorders>
            <w:shd w:val="clear" w:color="auto" w:fill="auto"/>
            <w:noWrap/>
            <w:vAlign w:val="bottom"/>
            <w:hideMark/>
          </w:tcPr>
          <w:p w14:paraId="3ADAFE7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4410</w:t>
            </w:r>
          </w:p>
        </w:tc>
        <w:tc>
          <w:tcPr>
            <w:tcW w:w="1131" w:type="dxa"/>
            <w:tcBorders>
              <w:top w:val="nil"/>
              <w:left w:val="nil"/>
              <w:bottom w:val="single" w:sz="4" w:space="0" w:color="auto"/>
              <w:right w:val="single" w:sz="4" w:space="0" w:color="auto"/>
            </w:tcBorders>
            <w:shd w:val="clear" w:color="auto" w:fill="auto"/>
            <w:noWrap/>
            <w:vAlign w:val="bottom"/>
            <w:hideMark/>
          </w:tcPr>
          <w:p w14:paraId="7E61FE9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4631</w:t>
            </w:r>
          </w:p>
        </w:tc>
      </w:tr>
      <w:tr w:rsidR="00B51B65" w:rsidRPr="00B51B65" w14:paraId="6286874B" w14:textId="77777777" w:rsidTr="00B07AA6">
        <w:trPr>
          <w:trHeight w:val="358"/>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761B2EAA"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Total</w:t>
            </w:r>
          </w:p>
        </w:tc>
        <w:tc>
          <w:tcPr>
            <w:tcW w:w="989" w:type="dxa"/>
            <w:tcBorders>
              <w:top w:val="nil"/>
              <w:left w:val="nil"/>
              <w:bottom w:val="single" w:sz="4" w:space="0" w:color="auto"/>
              <w:right w:val="single" w:sz="4" w:space="0" w:color="auto"/>
            </w:tcBorders>
            <w:shd w:val="clear" w:color="auto" w:fill="auto"/>
            <w:noWrap/>
            <w:vAlign w:val="bottom"/>
            <w:hideMark/>
          </w:tcPr>
          <w:p w14:paraId="0BDA234D"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120800</w:t>
            </w:r>
          </w:p>
        </w:tc>
        <w:tc>
          <w:tcPr>
            <w:tcW w:w="989" w:type="dxa"/>
            <w:tcBorders>
              <w:top w:val="nil"/>
              <w:left w:val="nil"/>
              <w:bottom w:val="single" w:sz="4" w:space="0" w:color="auto"/>
              <w:right w:val="single" w:sz="4" w:space="0" w:color="auto"/>
            </w:tcBorders>
            <w:shd w:val="clear" w:color="auto" w:fill="auto"/>
            <w:noWrap/>
            <w:vAlign w:val="center"/>
            <w:hideMark/>
          </w:tcPr>
          <w:p w14:paraId="4A88F80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122822</w:t>
            </w:r>
          </w:p>
        </w:tc>
        <w:tc>
          <w:tcPr>
            <w:tcW w:w="1131" w:type="dxa"/>
            <w:tcBorders>
              <w:top w:val="nil"/>
              <w:left w:val="nil"/>
              <w:bottom w:val="single" w:sz="4" w:space="0" w:color="auto"/>
              <w:right w:val="single" w:sz="4" w:space="0" w:color="auto"/>
            </w:tcBorders>
            <w:shd w:val="clear" w:color="auto" w:fill="auto"/>
            <w:noWrap/>
            <w:vAlign w:val="bottom"/>
            <w:hideMark/>
          </w:tcPr>
          <w:p w14:paraId="03A0AB3F"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125303</w:t>
            </w:r>
          </w:p>
        </w:tc>
        <w:tc>
          <w:tcPr>
            <w:tcW w:w="1131" w:type="dxa"/>
            <w:tcBorders>
              <w:top w:val="nil"/>
              <w:left w:val="nil"/>
              <w:bottom w:val="single" w:sz="4" w:space="0" w:color="auto"/>
              <w:right w:val="single" w:sz="4" w:space="0" w:color="auto"/>
            </w:tcBorders>
            <w:shd w:val="clear" w:color="auto" w:fill="auto"/>
            <w:noWrap/>
            <w:vAlign w:val="bottom"/>
            <w:hideMark/>
          </w:tcPr>
          <w:p w14:paraId="45D63CE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127880</w:t>
            </w:r>
          </w:p>
        </w:tc>
        <w:tc>
          <w:tcPr>
            <w:tcW w:w="1131" w:type="dxa"/>
            <w:tcBorders>
              <w:top w:val="nil"/>
              <w:left w:val="nil"/>
              <w:bottom w:val="single" w:sz="4" w:space="0" w:color="auto"/>
              <w:right w:val="single" w:sz="4" w:space="0" w:color="auto"/>
            </w:tcBorders>
            <w:shd w:val="clear" w:color="auto" w:fill="auto"/>
            <w:noWrap/>
            <w:vAlign w:val="bottom"/>
            <w:hideMark/>
          </w:tcPr>
          <w:p w14:paraId="46EBE394"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130590</w:t>
            </w:r>
          </w:p>
        </w:tc>
      </w:tr>
      <w:tr w:rsidR="00B51B65" w:rsidRPr="00B51B65" w14:paraId="01EB2A18" w14:textId="77777777" w:rsidTr="00B07AA6">
        <w:trPr>
          <w:trHeight w:val="358"/>
        </w:trPr>
        <w:tc>
          <w:tcPr>
            <w:tcW w:w="3633" w:type="dxa"/>
            <w:tcBorders>
              <w:top w:val="nil"/>
              <w:left w:val="single" w:sz="4" w:space="0" w:color="auto"/>
              <w:bottom w:val="single" w:sz="4" w:space="0" w:color="auto"/>
              <w:right w:val="single" w:sz="4" w:space="0" w:color="auto"/>
            </w:tcBorders>
            <w:shd w:val="clear" w:color="000000" w:fill="F4B084"/>
            <w:noWrap/>
            <w:vAlign w:val="bottom"/>
            <w:hideMark/>
          </w:tcPr>
          <w:p w14:paraId="5E0142FA"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PATRIMONIO NETO</w:t>
            </w:r>
          </w:p>
        </w:tc>
        <w:tc>
          <w:tcPr>
            <w:tcW w:w="989" w:type="dxa"/>
            <w:tcBorders>
              <w:top w:val="nil"/>
              <w:left w:val="nil"/>
              <w:bottom w:val="single" w:sz="4" w:space="0" w:color="auto"/>
              <w:right w:val="single" w:sz="4" w:space="0" w:color="auto"/>
            </w:tcBorders>
            <w:shd w:val="clear" w:color="auto" w:fill="auto"/>
            <w:noWrap/>
            <w:vAlign w:val="bottom"/>
            <w:hideMark/>
          </w:tcPr>
          <w:p w14:paraId="71735EE3"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989" w:type="dxa"/>
            <w:tcBorders>
              <w:top w:val="nil"/>
              <w:left w:val="nil"/>
              <w:bottom w:val="single" w:sz="4" w:space="0" w:color="auto"/>
              <w:right w:val="single" w:sz="4" w:space="0" w:color="auto"/>
            </w:tcBorders>
            <w:shd w:val="clear" w:color="auto" w:fill="auto"/>
            <w:noWrap/>
            <w:vAlign w:val="bottom"/>
            <w:hideMark/>
          </w:tcPr>
          <w:p w14:paraId="720C2425"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nil"/>
              <w:left w:val="nil"/>
              <w:bottom w:val="single" w:sz="4" w:space="0" w:color="auto"/>
              <w:right w:val="single" w:sz="4" w:space="0" w:color="auto"/>
            </w:tcBorders>
            <w:shd w:val="clear" w:color="auto" w:fill="auto"/>
            <w:noWrap/>
            <w:vAlign w:val="bottom"/>
            <w:hideMark/>
          </w:tcPr>
          <w:p w14:paraId="56D39F0B"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nil"/>
              <w:left w:val="nil"/>
              <w:bottom w:val="single" w:sz="4" w:space="0" w:color="auto"/>
              <w:right w:val="single" w:sz="4" w:space="0" w:color="auto"/>
            </w:tcBorders>
            <w:shd w:val="clear" w:color="auto" w:fill="auto"/>
            <w:noWrap/>
            <w:vAlign w:val="bottom"/>
            <w:hideMark/>
          </w:tcPr>
          <w:p w14:paraId="0F894FBA"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c>
          <w:tcPr>
            <w:tcW w:w="1131" w:type="dxa"/>
            <w:tcBorders>
              <w:top w:val="nil"/>
              <w:left w:val="nil"/>
              <w:bottom w:val="single" w:sz="4" w:space="0" w:color="auto"/>
              <w:right w:val="single" w:sz="4" w:space="0" w:color="auto"/>
            </w:tcBorders>
            <w:shd w:val="clear" w:color="auto" w:fill="auto"/>
            <w:noWrap/>
            <w:vAlign w:val="bottom"/>
            <w:hideMark/>
          </w:tcPr>
          <w:p w14:paraId="21C4472C"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 </w:t>
            </w:r>
          </w:p>
        </w:tc>
      </w:tr>
      <w:tr w:rsidR="00B51B65" w:rsidRPr="00B51B65" w14:paraId="7414AF38" w14:textId="77777777" w:rsidTr="00B07AA6">
        <w:trPr>
          <w:trHeight w:val="340"/>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35BA9CA8"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Capital</w:t>
            </w:r>
          </w:p>
        </w:tc>
        <w:tc>
          <w:tcPr>
            <w:tcW w:w="989" w:type="dxa"/>
            <w:tcBorders>
              <w:top w:val="nil"/>
              <w:left w:val="nil"/>
              <w:bottom w:val="single" w:sz="4" w:space="0" w:color="auto"/>
              <w:right w:val="single" w:sz="4" w:space="0" w:color="auto"/>
            </w:tcBorders>
            <w:shd w:val="clear" w:color="auto" w:fill="auto"/>
            <w:noWrap/>
            <w:vAlign w:val="bottom"/>
            <w:hideMark/>
          </w:tcPr>
          <w:p w14:paraId="5318ACE1"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50000</w:t>
            </w:r>
          </w:p>
        </w:tc>
        <w:tc>
          <w:tcPr>
            <w:tcW w:w="989" w:type="dxa"/>
            <w:tcBorders>
              <w:top w:val="nil"/>
              <w:left w:val="nil"/>
              <w:bottom w:val="single" w:sz="4" w:space="0" w:color="auto"/>
              <w:right w:val="single" w:sz="4" w:space="0" w:color="auto"/>
            </w:tcBorders>
            <w:shd w:val="clear" w:color="auto" w:fill="auto"/>
            <w:noWrap/>
            <w:vAlign w:val="bottom"/>
            <w:hideMark/>
          </w:tcPr>
          <w:p w14:paraId="74AD080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50000</w:t>
            </w:r>
          </w:p>
        </w:tc>
        <w:tc>
          <w:tcPr>
            <w:tcW w:w="1131" w:type="dxa"/>
            <w:tcBorders>
              <w:top w:val="nil"/>
              <w:left w:val="nil"/>
              <w:bottom w:val="single" w:sz="4" w:space="0" w:color="auto"/>
              <w:right w:val="single" w:sz="4" w:space="0" w:color="auto"/>
            </w:tcBorders>
            <w:shd w:val="clear" w:color="auto" w:fill="auto"/>
            <w:noWrap/>
            <w:vAlign w:val="bottom"/>
            <w:hideMark/>
          </w:tcPr>
          <w:p w14:paraId="2D1A020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50000</w:t>
            </w:r>
          </w:p>
        </w:tc>
        <w:tc>
          <w:tcPr>
            <w:tcW w:w="1131" w:type="dxa"/>
            <w:tcBorders>
              <w:top w:val="nil"/>
              <w:left w:val="nil"/>
              <w:bottom w:val="single" w:sz="4" w:space="0" w:color="auto"/>
              <w:right w:val="single" w:sz="4" w:space="0" w:color="auto"/>
            </w:tcBorders>
            <w:shd w:val="clear" w:color="auto" w:fill="auto"/>
            <w:noWrap/>
            <w:vAlign w:val="bottom"/>
            <w:hideMark/>
          </w:tcPr>
          <w:p w14:paraId="59CBDE2B"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50000</w:t>
            </w:r>
          </w:p>
        </w:tc>
        <w:tc>
          <w:tcPr>
            <w:tcW w:w="1131" w:type="dxa"/>
            <w:tcBorders>
              <w:top w:val="nil"/>
              <w:left w:val="nil"/>
              <w:bottom w:val="single" w:sz="4" w:space="0" w:color="auto"/>
              <w:right w:val="single" w:sz="4" w:space="0" w:color="auto"/>
            </w:tcBorders>
            <w:shd w:val="clear" w:color="auto" w:fill="auto"/>
            <w:noWrap/>
            <w:vAlign w:val="bottom"/>
            <w:hideMark/>
          </w:tcPr>
          <w:p w14:paraId="7D16F07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50000</w:t>
            </w:r>
          </w:p>
        </w:tc>
      </w:tr>
      <w:tr w:rsidR="00B51B65" w:rsidRPr="00B51B65" w14:paraId="37FD8753" w14:textId="77777777" w:rsidTr="00B07AA6">
        <w:trPr>
          <w:trHeight w:val="340"/>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5892E004"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Beneficio liquido</w:t>
            </w:r>
          </w:p>
        </w:tc>
        <w:tc>
          <w:tcPr>
            <w:tcW w:w="989" w:type="dxa"/>
            <w:tcBorders>
              <w:top w:val="nil"/>
              <w:left w:val="nil"/>
              <w:bottom w:val="single" w:sz="4" w:space="0" w:color="auto"/>
              <w:right w:val="single" w:sz="4" w:space="0" w:color="auto"/>
            </w:tcBorders>
            <w:shd w:val="clear" w:color="auto" w:fill="auto"/>
            <w:noWrap/>
            <w:vAlign w:val="bottom"/>
            <w:hideMark/>
          </w:tcPr>
          <w:p w14:paraId="15A8F038"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-5961</w:t>
            </w:r>
          </w:p>
        </w:tc>
        <w:tc>
          <w:tcPr>
            <w:tcW w:w="989" w:type="dxa"/>
            <w:tcBorders>
              <w:top w:val="nil"/>
              <w:left w:val="nil"/>
              <w:bottom w:val="single" w:sz="4" w:space="0" w:color="auto"/>
              <w:right w:val="single" w:sz="4" w:space="0" w:color="auto"/>
            </w:tcBorders>
            <w:shd w:val="clear" w:color="auto" w:fill="auto"/>
            <w:noWrap/>
            <w:vAlign w:val="bottom"/>
            <w:hideMark/>
          </w:tcPr>
          <w:p w14:paraId="0D144400"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2122</w:t>
            </w:r>
          </w:p>
        </w:tc>
        <w:tc>
          <w:tcPr>
            <w:tcW w:w="1131" w:type="dxa"/>
            <w:tcBorders>
              <w:top w:val="nil"/>
              <w:left w:val="nil"/>
              <w:bottom w:val="single" w:sz="4" w:space="0" w:color="auto"/>
              <w:right w:val="single" w:sz="4" w:space="0" w:color="auto"/>
            </w:tcBorders>
            <w:shd w:val="clear" w:color="auto" w:fill="auto"/>
            <w:noWrap/>
            <w:vAlign w:val="bottom"/>
            <w:hideMark/>
          </w:tcPr>
          <w:p w14:paraId="5D817B8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9919</w:t>
            </w:r>
          </w:p>
        </w:tc>
        <w:tc>
          <w:tcPr>
            <w:tcW w:w="1131" w:type="dxa"/>
            <w:tcBorders>
              <w:top w:val="nil"/>
              <w:left w:val="nil"/>
              <w:bottom w:val="single" w:sz="4" w:space="0" w:color="auto"/>
              <w:right w:val="single" w:sz="4" w:space="0" w:color="auto"/>
            </w:tcBorders>
            <w:shd w:val="clear" w:color="auto" w:fill="auto"/>
            <w:noWrap/>
            <w:vAlign w:val="bottom"/>
            <w:hideMark/>
          </w:tcPr>
          <w:p w14:paraId="4B6DE255"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18594</w:t>
            </w:r>
          </w:p>
        </w:tc>
        <w:tc>
          <w:tcPr>
            <w:tcW w:w="1131" w:type="dxa"/>
            <w:tcBorders>
              <w:top w:val="nil"/>
              <w:left w:val="nil"/>
              <w:bottom w:val="single" w:sz="4" w:space="0" w:color="auto"/>
              <w:right w:val="single" w:sz="4" w:space="0" w:color="auto"/>
            </w:tcBorders>
            <w:shd w:val="clear" w:color="auto" w:fill="auto"/>
            <w:noWrap/>
            <w:vAlign w:val="bottom"/>
            <w:hideMark/>
          </w:tcPr>
          <w:p w14:paraId="5190B85C"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28432</w:t>
            </w:r>
          </w:p>
        </w:tc>
      </w:tr>
      <w:tr w:rsidR="00B51B65" w:rsidRPr="00B51B65" w14:paraId="3C20B786" w14:textId="77777777" w:rsidTr="00B07AA6">
        <w:trPr>
          <w:trHeight w:val="340"/>
        </w:trPr>
        <w:tc>
          <w:tcPr>
            <w:tcW w:w="3633" w:type="dxa"/>
            <w:tcBorders>
              <w:top w:val="nil"/>
              <w:left w:val="single" w:sz="4" w:space="0" w:color="auto"/>
              <w:bottom w:val="single" w:sz="4" w:space="0" w:color="auto"/>
              <w:right w:val="single" w:sz="4" w:space="0" w:color="auto"/>
            </w:tcBorders>
            <w:shd w:val="clear" w:color="auto" w:fill="auto"/>
            <w:noWrap/>
            <w:vAlign w:val="bottom"/>
            <w:hideMark/>
          </w:tcPr>
          <w:p w14:paraId="143D5631"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Total</w:t>
            </w:r>
          </w:p>
        </w:tc>
        <w:tc>
          <w:tcPr>
            <w:tcW w:w="989" w:type="dxa"/>
            <w:tcBorders>
              <w:top w:val="nil"/>
              <w:left w:val="nil"/>
              <w:bottom w:val="single" w:sz="4" w:space="0" w:color="auto"/>
              <w:right w:val="single" w:sz="4" w:space="0" w:color="auto"/>
            </w:tcBorders>
            <w:shd w:val="clear" w:color="auto" w:fill="auto"/>
            <w:noWrap/>
            <w:vAlign w:val="bottom"/>
            <w:hideMark/>
          </w:tcPr>
          <w:p w14:paraId="102063E1" w14:textId="77777777" w:rsidR="00B51B65" w:rsidRPr="00B51B65" w:rsidRDefault="00B51B65" w:rsidP="00B51B65">
            <w:pPr>
              <w:spacing w:after="0" w:line="240" w:lineRule="auto"/>
              <w:jc w:val="center"/>
              <w:rPr>
                <w:rFonts w:ascii="Calibri" w:eastAsia="Times New Roman" w:hAnsi="Calibri" w:cs="Calibri"/>
                <w:color w:val="000000"/>
                <w:lang w:eastAsia="es-UY"/>
              </w:rPr>
            </w:pPr>
            <w:r w:rsidRPr="00B51B65">
              <w:rPr>
                <w:rFonts w:ascii="Calibri" w:eastAsia="Times New Roman" w:hAnsi="Calibri" w:cs="Calibri"/>
                <w:color w:val="000000"/>
                <w:lang w:eastAsia="es-UY"/>
              </w:rPr>
              <w:t>44039</w:t>
            </w:r>
          </w:p>
        </w:tc>
        <w:tc>
          <w:tcPr>
            <w:tcW w:w="989" w:type="dxa"/>
            <w:tcBorders>
              <w:top w:val="nil"/>
              <w:left w:val="nil"/>
              <w:bottom w:val="single" w:sz="4" w:space="0" w:color="auto"/>
              <w:right w:val="single" w:sz="4" w:space="0" w:color="auto"/>
            </w:tcBorders>
            <w:shd w:val="clear" w:color="auto" w:fill="auto"/>
            <w:noWrap/>
            <w:vAlign w:val="bottom"/>
            <w:hideMark/>
          </w:tcPr>
          <w:p w14:paraId="45A46C8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52122</w:t>
            </w:r>
          </w:p>
        </w:tc>
        <w:tc>
          <w:tcPr>
            <w:tcW w:w="1131" w:type="dxa"/>
            <w:tcBorders>
              <w:top w:val="nil"/>
              <w:left w:val="nil"/>
              <w:bottom w:val="single" w:sz="4" w:space="0" w:color="auto"/>
              <w:right w:val="single" w:sz="4" w:space="0" w:color="auto"/>
            </w:tcBorders>
            <w:shd w:val="clear" w:color="auto" w:fill="auto"/>
            <w:noWrap/>
            <w:vAlign w:val="bottom"/>
            <w:hideMark/>
          </w:tcPr>
          <w:p w14:paraId="4FE557C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59919</w:t>
            </w:r>
          </w:p>
        </w:tc>
        <w:tc>
          <w:tcPr>
            <w:tcW w:w="1131" w:type="dxa"/>
            <w:tcBorders>
              <w:top w:val="nil"/>
              <w:left w:val="nil"/>
              <w:bottom w:val="single" w:sz="4" w:space="0" w:color="auto"/>
              <w:right w:val="single" w:sz="4" w:space="0" w:color="auto"/>
            </w:tcBorders>
            <w:shd w:val="clear" w:color="auto" w:fill="auto"/>
            <w:noWrap/>
            <w:vAlign w:val="bottom"/>
            <w:hideMark/>
          </w:tcPr>
          <w:p w14:paraId="2C6659F8"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68594</w:t>
            </w:r>
          </w:p>
        </w:tc>
        <w:tc>
          <w:tcPr>
            <w:tcW w:w="1131" w:type="dxa"/>
            <w:tcBorders>
              <w:top w:val="nil"/>
              <w:left w:val="nil"/>
              <w:bottom w:val="single" w:sz="4" w:space="0" w:color="auto"/>
              <w:right w:val="single" w:sz="4" w:space="0" w:color="auto"/>
            </w:tcBorders>
            <w:shd w:val="clear" w:color="auto" w:fill="auto"/>
            <w:noWrap/>
            <w:vAlign w:val="bottom"/>
            <w:hideMark/>
          </w:tcPr>
          <w:p w14:paraId="6D965AA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78432</w:t>
            </w:r>
          </w:p>
        </w:tc>
      </w:tr>
      <w:tr w:rsidR="00B51B65" w:rsidRPr="00B51B65" w14:paraId="3C26C03D" w14:textId="77777777" w:rsidTr="00B07AA6">
        <w:trPr>
          <w:trHeight w:val="340"/>
        </w:trPr>
        <w:tc>
          <w:tcPr>
            <w:tcW w:w="3633" w:type="dxa"/>
            <w:tcBorders>
              <w:top w:val="nil"/>
              <w:left w:val="single" w:sz="4" w:space="0" w:color="auto"/>
              <w:bottom w:val="single" w:sz="4" w:space="0" w:color="auto"/>
              <w:right w:val="single" w:sz="4" w:space="0" w:color="auto"/>
            </w:tcBorders>
            <w:shd w:val="clear" w:color="000000" w:fill="F4B084"/>
            <w:noWrap/>
            <w:vAlign w:val="bottom"/>
            <w:hideMark/>
          </w:tcPr>
          <w:p w14:paraId="4E2D5716" w14:textId="77777777" w:rsidR="00B51B65" w:rsidRPr="00B51B65" w:rsidRDefault="00B51B65" w:rsidP="00B51B65">
            <w:pPr>
              <w:spacing w:after="0" w:line="240" w:lineRule="auto"/>
              <w:rPr>
                <w:rFonts w:ascii="Calibri" w:eastAsia="Times New Roman" w:hAnsi="Calibri" w:cs="Calibri"/>
                <w:color w:val="000000"/>
                <w:lang w:eastAsia="es-UY"/>
              </w:rPr>
            </w:pPr>
            <w:r w:rsidRPr="00B51B65">
              <w:rPr>
                <w:rFonts w:ascii="Calibri" w:eastAsia="Times New Roman" w:hAnsi="Calibri" w:cs="Calibri"/>
                <w:color w:val="000000"/>
                <w:lang w:eastAsia="es-UY"/>
              </w:rPr>
              <w:t>PASIVO + PATRIMONIO</w:t>
            </w:r>
          </w:p>
        </w:tc>
        <w:tc>
          <w:tcPr>
            <w:tcW w:w="989" w:type="dxa"/>
            <w:tcBorders>
              <w:top w:val="nil"/>
              <w:left w:val="nil"/>
              <w:bottom w:val="single" w:sz="4" w:space="0" w:color="auto"/>
              <w:right w:val="single" w:sz="4" w:space="0" w:color="auto"/>
            </w:tcBorders>
            <w:shd w:val="clear" w:color="auto" w:fill="auto"/>
            <w:noWrap/>
            <w:vAlign w:val="bottom"/>
            <w:hideMark/>
          </w:tcPr>
          <w:p w14:paraId="3C72C4CE"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164839</w:t>
            </w:r>
          </w:p>
        </w:tc>
        <w:tc>
          <w:tcPr>
            <w:tcW w:w="989" w:type="dxa"/>
            <w:tcBorders>
              <w:top w:val="nil"/>
              <w:left w:val="nil"/>
              <w:bottom w:val="single" w:sz="4" w:space="0" w:color="auto"/>
              <w:right w:val="single" w:sz="4" w:space="0" w:color="auto"/>
            </w:tcBorders>
            <w:shd w:val="clear" w:color="auto" w:fill="auto"/>
            <w:noWrap/>
            <w:vAlign w:val="bottom"/>
            <w:hideMark/>
          </w:tcPr>
          <w:p w14:paraId="19F4D633"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174944</w:t>
            </w:r>
          </w:p>
        </w:tc>
        <w:tc>
          <w:tcPr>
            <w:tcW w:w="1131" w:type="dxa"/>
            <w:tcBorders>
              <w:top w:val="nil"/>
              <w:left w:val="nil"/>
              <w:bottom w:val="single" w:sz="4" w:space="0" w:color="auto"/>
              <w:right w:val="single" w:sz="4" w:space="0" w:color="auto"/>
            </w:tcBorders>
            <w:shd w:val="clear" w:color="auto" w:fill="auto"/>
            <w:noWrap/>
            <w:vAlign w:val="bottom"/>
            <w:hideMark/>
          </w:tcPr>
          <w:p w14:paraId="60CA2151"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185222</w:t>
            </w:r>
          </w:p>
        </w:tc>
        <w:tc>
          <w:tcPr>
            <w:tcW w:w="1131" w:type="dxa"/>
            <w:tcBorders>
              <w:top w:val="nil"/>
              <w:left w:val="nil"/>
              <w:bottom w:val="single" w:sz="4" w:space="0" w:color="auto"/>
              <w:right w:val="single" w:sz="4" w:space="0" w:color="auto"/>
            </w:tcBorders>
            <w:shd w:val="clear" w:color="auto" w:fill="auto"/>
            <w:noWrap/>
            <w:vAlign w:val="bottom"/>
            <w:hideMark/>
          </w:tcPr>
          <w:p w14:paraId="456D0282"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196474</w:t>
            </w:r>
          </w:p>
        </w:tc>
        <w:tc>
          <w:tcPr>
            <w:tcW w:w="1131" w:type="dxa"/>
            <w:tcBorders>
              <w:top w:val="nil"/>
              <w:left w:val="nil"/>
              <w:bottom w:val="single" w:sz="4" w:space="0" w:color="auto"/>
              <w:right w:val="single" w:sz="4" w:space="0" w:color="auto"/>
            </w:tcBorders>
            <w:shd w:val="clear" w:color="auto" w:fill="auto"/>
            <w:noWrap/>
            <w:vAlign w:val="bottom"/>
            <w:hideMark/>
          </w:tcPr>
          <w:p w14:paraId="02060627" w14:textId="77777777" w:rsidR="00B51B65" w:rsidRPr="00B51B65" w:rsidRDefault="00B51B65" w:rsidP="00B51B65">
            <w:pPr>
              <w:spacing w:after="0" w:line="240" w:lineRule="auto"/>
              <w:jc w:val="right"/>
              <w:rPr>
                <w:rFonts w:ascii="Calibri" w:eastAsia="Times New Roman" w:hAnsi="Calibri" w:cs="Calibri"/>
                <w:color w:val="000000"/>
                <w:lang w:eastAsia="es-UY"/>
              </w:rPr>
            </w:pPr>
            <w:r w:rsidRPr="00B51B65">
              <w:rPr>
                <w:rFonts w:ascii="Calibri" w:eastAsia="Times New Roman" w:hAnsi="Calibri" w:cs="Calibri"/>
                <w:color w:val="000000"/>
                <w:lang w:eastAsia="es-UY"/>
              </w:rPr>
              <w:t>209022</w:t>
            </w:r>
          </w:p>
        </w:tc>
      </w:tr>
    </w:tbl>
    <w:p w14:paraId="4E75FD4A" w14:textId="77777777" w:rsidR="00397CB0" w:rsidRPr="00397CB0" w:rsidRDefault="00397CB0" w:rsidP="00397CB0">
      <w:pPr>
        <w:rPr>
          <w:rFonts w:ascii="Arial" w:hAnsi="Arial" w:cs="Arial"/>
          <w:sz w:val="24"/>
          <w:szCs w:val="24"/>
        </w:rPr>
      </w:pPr>
    </w:p>
    <w:p w14:paraId="306D3005" w14:textId="67D80E26" w:rsidR="00370E1C" w:rsidRPr="007E4160" w:rsidRDefault="00370E1C" w:rsidP="00833895">
      <w:pPr>
        <w:rPr>
          <w:rFonts w:ascii="Arial" w:hAnsi="Arial" w:cs="Arial"/>
          <w:sz w:val="24"/>
          <w:szCs w:val="24"/>
        </w:rPr>
      </w:pPr>
    </w:p>
    <w:p w14:paraId="7B3BAC02" w14:textId="3B42D5E4" w:rsidR="00FC3E6B" w:rsidRPr="007E4160" w:rsidRDefault="00FC3E6B" w:rsidP="00F46FC3">
      <w:pPr>
        <w:rPr>
          <w:rFonts w:ascii="Arial" w:hAnsi="Arial" w:cs="Arial"/>
          <w:sz w:val="24"/>
          <w:szCs w:val="24"/>
        </w:rPr>
      </w:pPr>
    </w:p>
    <w:p w14:paraId="0E146DC3" w14:textId="30A3E8B2" w:rsidR="00FC3E6B" w:rsidRPr="007E4160" w:rsidRDefault="00FC3E6B" w:rsidP="00FC3E6B">
      <w:pPr>
        <w:pStyle w:val="Prrafodelista"/>
        <w:rPr>
          <w:rFonts w:ascii="Arial" w:hAnsi="Arial" w:cs="Arial"/>
          <w:sz w:val="24"/>
          <w:szCs w:val="24"/>
        </w:rPr>
      </w:pPr>
    </w:p>
    <w:p w14:paraId="1B22B04F" w14:textId="52308652" w:rsidR="0067681D" w:rsidRPr="007E4160" w:rsidRDefault="0067681D" w:rsidP="00FC3E6B">
      <w:pPr>
        <w:pStyle w:val="Prrafodelista"/>
        <w:rPr>
          <w:rFonts w:ascii="Arial" w:hAnsi="Arial" w:cs="Arial"/>
          <w:sz w:val="24"/>
          <w:szCs w:val="24"/>
        </w:rPr>
      </w:pPr>
    </w:p>
    <w:p w14:paraId="2A9DCB8F" w14:textId="029709A4" w:rsidR="009E62BA" w:rsidRPr="007E4160" w:rsidRDefault="009E62BA" w:rsidP="00FC3E6B">
      <w:pPr>
        <w:pStyle w:val="Prrafodelista"/>
        <w:rPr>
          <w:rFonts w:ascii="Arial" w:hAnsi="Arial" w:cs="Arial"/>
          <w:sz w:val="24"/>
          <w:szCs w:val="24"/>
        </w:rPr>
      </w:pPr>
    </w:p>
    <w:p w14:paraId="77598023" w14:textId="5706ECAB" w:rsidR="009E62BA" w:rsidRPr="007E4160" w:rsidRDefault="009E62BA" w:rsidP="00FC3E6B">
      <w:pPr>
        <w:pStyle w:val="Prrafodelista"/>
        <w:rPr>
          <w:rFonts w:ascii="Arial" w:hAnsi="Arial" w:cs="Arial"/>
          <w:sz w:val="24"/>
          <w:szCs w:val="24"/>
        </w:rPr>
      </w:pPr>
    </w:p>
    <w:p w14:paraId="3FB22E78" w14:textId="31AD7CF9" w:rsidR="0065389A" w:rsidRPr="007E4160" w:rsidRDefault="0065389A" w:rsidP="00FC3E6B">
      <w:pPr>
        <w:pStyle w:val="Prrafodelista"/>
        <w:rPr>
          <w:rFonts w:ascii="Arial" w:hAnsi="Arial" w:cs="Arial"/>
          <w:sz w:val="24"/>
          <w:szCs w:val="24"/>
        </w:rPr>
      </w:pPr>
    </w:p>
    <w:p w14:paraId="67A02BF4" w14:textId="06C32522" w:rsidR="0065389A" w:rsidRPr="007E4160" w:rsidRDefault="0065389A" w:rsidP="00FC3E6B">
      <w:pPr>
        <w:pStyle w:val="Prrafodelista"/>
        <w:rPr>
          <w:rFonts w:ascii="Arial" w:hAnsi="Arial" w:cs="Arial"/>
          <w:sz w:val="24"/>
          <w:szCs w:val="24"/>
        </w:rPr>
      </w:pPr>
    </w:p>
    <w:tbl>
      <w:tblPr>
        <w:tblW w:w="9364" w:type="dxa"/>
        <w:tblCellMar>
          <w:left w:w="70" w:type="dxa"/>
          <w:right w:w="70" w:type="dxa"/>
        </w:tblCellMar>
        <w:tblLook w:val="04A0" w:firstRow="1" w:lastRow="0" w:firstColumn="1" w:lastColumn="0" w:noHBand="0" w:noVBand="1"/>
      </w:tblPr>
      <w:tblGrid>
        <w:gridCol w:w="3791"/>
        <w:gridCol w:w="1031"/>
        <w:gridCol w:w="1032"/>
        <w:gridCol w:w="1170"/>
        <w:gridCol w:w="1170"/>
        <w:gridCol w:w="1170"/>
      </w:tblGrid>
      <w:tr w:rsidR="00E7446A" w:rsidRPr="00E7446A" w14:paraId="74BC3027" w14:textId="77777777" w:rsidTr="00FB554A">
        <w:trPr>
          <w:trHeight w:val="316"/>
        </w:trPr>
        <w:tc>
          <w:tcPr>
            <w:tcW w:w="5854" w:type="dxa"/>
            <w:gridSpan w:val="3"/>
            <w:tcBorders>
              <w:top w:val="single" w:sz="4" w:space="0" w:color="auto"/>
              <w:left w:val="single" w:sz="4" w:space="0" w:color="auto"/>
              <w:bottom w:val="single" w:sz="4" w:space="0" w:color="auto"/>
              <w:right w:val="nil"/>
            </w:tcBorders>
            <w:shd w:val="clear" w:color="000000" w:fill="ED7D31"/>
            <w:noWrap/>
            <w:vAlign w:val="bottom"/>
            <w:hideMark/>
          </w:tcPr>
          <w:p w14:paraId="4F1F8F9E" w14:textId="77777777" w:rsidR="00E7446A" w:rsidRPr="00E7446A" w:rsidRDefault="00E7446A" w:rsidP="00E7446A">
            <w:pPr>
              <w:spacing w:after="0" w:line="240" w:lineRule="auto"/>
              <w:rPr>
                <w:rFonts w:ascii="Calibri" w:eastAsia="Times New Roman" w:hAnsi="Calibri" w:cs="Calibri"/>
                <w:lang w:eastAsia="es-UY"/>
              </w:rPr>
            </w:pPr>
            <w:r w:rsidRPr="00E7446A">
              <w:rPr>
                <w:rFonts w:ascii="Calibri" w:eastAsia="Times New Roman" w:hAnsi="Calibri" w:cs="Calibri"/>
                <w:lang w:eastAsia="es-UY"/>
              </w:rPr>
              <w:t>BALANCE DE SITUACION CASO PESIMISTA</w:t>
            </w:r>
          </w:p>
        </w:tc>
        <w:tc>
          <w:tcPr>
            <w:tcW w:w="1170" w:type="dxa"/>
            <w:tcBorders>
              <w:top w:val="single" w:sz="4" w:space="0" w:color="auto"/>
              <w:left w:val="nil"/>
              <w:bottom w:val="single" w:sz="4" w:space="0" w:color="auto"/>
              <w:right w:val="nil"/>
            </w:tcBorders>
            <w:shd w:val="clear" w:color="000000" w:fill="ED7D31"/>
            <w:noWrap/>
            <w:vAlign w:val="bottom"/>
            <w:hideMark/>
          </w:tcPr>
          <w:p w14:paraId="08D571D9" w14:textId="77777777" w:rsidR="00E7446A" w:rsidRPr="00E7446A" w:rsidRDefault="00E7446A" w:rsidP="00E7446A">
            <w:pPr>
              <w:spacing w:after="0" w:line="240" w:lineRule="auto"/>
              <w:rPr>
                <w:rFonts w:ascii="Calibri" w:eastAsia="Times New Roman" w:hAnsi="Calibri" w:cs="Calibri"/>
                <w:lang w:eastAsia="es-UY"/>
              </w:rPr>
            </w:pPr>
            <w:r w:rsidRPr="00E7446A">
              <w:rPr>
                <w:rFonts w:ascii="Calibri" w:eastAsia="Times New Roman" w:hAnsi="Calibri" w:cs="Calibri"/>
                <w:lang w:eastAsia="es-UY"/>
              </w:rPr>
              <w:t> </w:t>
            </w:r>
          </w:p>
        </w:tc>
        <w:tc>
          <w:tcPr>
            <w:tcW w:w="1170" w:type="dxa"/>
            <w:tcBorders>
              <w:top w:val="single" w:sz="4" w:space="0" w:color="auto"/>
              <w:left w:val="nil"/>
              <w:bottom w:val="single" w:sz="4" w:space="0" w:color="auto"/>
              <w:right w:val="nil"/>
            </w:tcBorders>
            <w:shd w:val="clear" w:color="000000" w:fill="ED7D31"/>
            <w:noWrap/>
            <w:vAlign w:val="bottom"/>
            <w:hideMark/>
          </w:tcPr>
          <w:p w14:paraId="7F7D5650" w14:textId="77777777" w:rsidR="00E7446A" w:rsidRPr="00E7446A" w:rsidRDefault="00E7446A" w:rsidP="00E7446A">
            <w:pPr>
              <w:spacing w:after="0" w:line="240" w:lineRule="auto"/>
              <w:rPr>
                <w:rFonts w:ascii="Calibri" w:eastAsia="Times New Roman" w:hAnsi="Calibri" w:cs="Calibri"/>
                <w:lang w:eastAsia="es-UY"/>
              </w:rPr>
            </w:pPr>
            <w:r w:rsidRPr="00E7446A">
              <w:rPr>
                <w:rFonts w:ascii="Calibri" w:eastAsia="Times New Roman" w:hAnsi="Calibri" w:cs="Calibri"/>
                <w:lang w:eastAsia="es-UY"/>
              </w:rPr>
              <w:t> </w:t>
            </w:r>
          </w:p>
        </w:tc>
        <w:tc>
          <w:tcPr>
            <w:tcW w:w="1170" w:type="dxa"/>
            <w:tcBorders>
              <w:top w:val="single" w:sz="4" w:space="0" w:color="auto"/>
              <w:left w:val="nil"/>
              <w:bottom w:val="single" w:sz="4" w:space="0" w:color="auto"/>
              <w:right w:val="single" w:sz="4" w:space="0" w:color="auto"/>
            </w:tcBorders>
            <w:shd w:val="clear" w:color="000000" w:fill="ED7D31"/>
            <w:noWrap/>
            <w:vAlign w:val="bottom"/>
            <w:hideMark/>
          </w:tcPr>
          <w:p w14:paraId="06653C05" w14:textId="77777777" w:rsidR="00E7446A" w:rsidRPr="00E7446A" w:rsidRDefault="00E7446A" w:rsidP="00E7446A">
            <w:pPr>
              <w:spacing w:after="0" w:line="240" w:lineRule="auto"/>
              <w:rPr>
                <w:rFonts w:ascii="Calibri" w:eastAsia="Times New Roman" w:hAnsi="Calibri" w:cs="Calibri"/>
                <w:lang w:eastAsia="es-UY"/>
              </w:rPr>
            </w:pPr>
            <w:r w:rsidRPr="00E7446A">
              <w:rPr>
                <w:rFonts w:ascii="Calibri" w:eastAsia="Times New Roman" w:hAnsi="Calibri" w:cs="Calibri"/>
                <w:lang w:eastAsia="es-UY"/>
              </w:rPr>
              <w:t> </w:t>
            </w:r>
          </w:p>
        </w:tc>
      </w:tr>
      <w:tr w:rsidR="00E7446A" w:rsidRPr="00E7446A" w14:paraId="79ABE875" w14:textId="77777777" w:rsidTr="00FB554A">
        <w:trPr>
          <w:trHeight w:val="332"/>
        </w:trPr>
        <w:tc>
          <w:tcPr>
            <w:tcW w:w="3791" w:type="dxa"/>
            <w:tcBorders>
              <w:top w:val="nil"/>
              <w:left w:val="nil"/>
              <w:bottom w:val="nil"/>
              <w:right w:val="nil"/>
            </w:tcBorders>
            <w:shd w:val="clear" w:color="auto" w:fill="auto"/>
            <w:noWrap/>
            <w:vAlign w:val="bottom"/>
            <w:hideMark/>
          </w:tcPr>
          <w:p w14:paraId="72904C0A" w14:textId="77777777" w:rsidR="00E7446A" w:rsidRPr="00E7446A" w:rsidRDefault="00E7446A" w:rsidP="00E7446A">
            <w:pPr>
              <w:spacing w:after="0" w:line="240" w:lineRule="auto"/>
              <w:rPr>
                <w:rFonts w:ascii="Calibri" w:eastAsia="Times New Roman" w:hAnsi="Calibri" w:cs="Calibri"/>
                <w:lang w:eastAsia="es-UY"/>
              </w:rPr>
            </w:pPr>
          </w:p>
        </w:tc>
        <w:tc>
          <w:tcPr>
            <w:tcW w:w="1031" w:type="dxa"/>
            <w:tcBorders>
              <w:top w:val="nil"/>
              <w:left w:val="nil"/>
              <w:bottom w:val="nil"/>
              <w:right w:val="nil"/>
            </w:tcBorders>
            <w:shd w:val="clear" w:color="auto" w:fill="auto"/>
            <w:noWrap/>
            <w:vAlign w:val="bottom"/>
            <w:hideMark/>
          </w:tcPr>
          <w:p w14:paraId="24C20FD9"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032" w:type="dxa"/>
            <w:tcBorders>
              <w:top w:val="nil"/>
              <w:left w:val="nil"/>
              <w:bottom w:val="nil"/>
              <w:right w:val="nil"/>
            </w:tcBorders>
            <w:shd w:val="clear" w:color="auto" w:fill="auto"/>
            <w:noWrap/>
            <w:vAlign w:val="bottom"/>
            <w:hideMark/>
          </w:tcPr>
          <w:p w14:paraId="43E6C72E"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170" w:type="dxa"/>
            <w:tcBorders>
              <w:top w:val="nil"/>
              <w:left w:val="nil"/>
              <w:bottom w:val="nil"/>
              <w:right w:val="nil"/>
            </w:tcBorders>
            <w:shd w:val="clear" w:color="auto" w:fill="auto"/>
            <w:noWrap/>
            <w:vAlign w:val="bottom"/>
            <w:hideMark/>
          </w:tcPr>
          <w:p w14:paraId="07741744"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170" w:type="dxa"/>
            <w:tcBorders>
              <w:top w:val="nil"/>
              <w:left w:val="nil"/>
              <w:bottom w:val="nil"/>
              <w:right w:val="nil"/>
            </w:tcBorders>
            <w:shd w:val="clear" w:color="auto" w:fill="auto"/>
            <w:noWrap/>
            <w:vAlign w:val="bottom"/>
            <w:hideMark/>
          </w:tcPr>
          <w:p w14:paraId="0BAD403B"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170" w:type="dxa"/>
            <w:tcBorders>
              <w:top w:val="nil"/>
              <w:left w:val="nil"/>
              <w:bottom w:val="nil"/>
              <w:right w:val="nil"/>
            </w:tcBorders>
            <w:shd w:val="clear" w:color="auto" w:fill="auto"/>
            <w:noWrap/>
            <w:vAlign w:val="bottom"/>
            <w:hideMark/>
          </w:tcPr>
          <w:p w14:paraId="1085D793"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r>
      <w:tr w:rsidR="00E7446A" w:rsidRPr="00E7446A" w14:paraId="0BCB9C80" w14:textId="77777777" w:rsidTr="00FB554A">
        <w:trPr>
          <w:trHeight w:val="332"/>
        </w:trPr>
        <w:tc>
          <w:tcPr>
            <w:tcW w:w="379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01CA56"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ACTIVO NO CORRIENTE</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14:paraId="06BC2C92"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2023</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7C06A305"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5A8E9AF"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C19A395"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EA57021"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2027</w:t>
            </w:r>
          </w:p>
        </w:tc>
      </w:tr>
      <w:tr w:rsidR="00E7446A" w:rsidRPr="00E7446A" w14:paraId="518A4445"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1D3F8D4E" w14:textId="77777777" w:rsidR="00E7446A" w:rsidRPr="00E7446A" w:rsidRDefault="00E7446A" w:rsidP="00E7446A">
            <w:pPr>
              <w:spacing w:after="0" w:line="240" w:lineRule="auto"/>
              <w:rPr>
                <w:rFonts w:ascii="Calibri" w:eastAsia="Times New Roman" w:hAnsi="Calibri" w:cs="Calibri"/>
                <w:color w:val="000000"/>
                <w:lang w:eastAsia="es-UY"/>
              </w:rPr>
            </w:pPr>
            <w:proofErr w:type="spellStart"/>
            <w:r w:rsidRPr="00E7446A">
              <w:rPr>
                <w:rFonts w:ascii="Calibri" w:eastAsia="Times New Roman" w:hAnsi="Calibri" w:cs="Calibri"/>
                <w:color w:val="000000"/>
                <w:lang w:eastAsia="es-UY"/>
              </w:rPr>
              <w:t>Remodelacion</w:t>
            </w:r>
            <w:proofErr w:type="spellEnd"/>
          </w:p>
        </w:tc>
        <w:tc>
          <w:tcPr>
            <w:tcW w:w="1031" w:type="dxa"/>
            <w:tcBorders>
              <w:top w:val="nil"/>
              <w:left w:val="nil"/>
              <w:bottom w:val="single" w:sz="4" w:space="0" w:color="auto"/>
              <w:right w:val="single" w:sz="4" w:space="0" w:color="auto"/>
            </w:tcBorders>
            <w:shd w:val="clear" w:color="auto" w:fill="auto"/>
            <w:noWrap/>
            <w:vAlign w:val="bottom"/>
            <w:hideMark/>
          </w:tcPr>
          <w:p w14:paraId="2A1CA2A8"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032" w:type="dxa"/>
            <w:tcBorders>
              <w:top w:val="nil"/>
              <w:left w:val="nil"/>
              <w:bottom w:val="single" w:sz="4" w:space="0" w:color="auto"/>
              <w:right w:val="single" w:sz="4" w:space="0" w:color="auto"/>
            </w:tcBorders>
            <w:shd w:val="clear" w:color="auto" w:fill="auto"/>
            <w:noWrap/>
            <w:vAlign w:val="bottom"/>
            <w:hideMark/>
          </w:tcPr>
          <w:p w14:paraId="2798DF2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2EB57FA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03EF3B7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0BC9A34C"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r>
      <w:tr w:rsidR="00E7446A" w:rsidRPr="00E7446A" w14:paraId="605BE248"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4069E49B"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Mobiliario</w:t>
            </w:r>
          </w:p>
        </w:tc>
        <w:tc>
          <w:tcPr>
            <w:tcW w:w="1031" w:type="dxa"/>
            <w:tcBorders>
              <w:top w:val="nil"/>
              <w:left w:val="nil"/>
              <w:bottom w:val="single" w:sz="4" w:space="0" w:color="auto"/>
              <w:right w:val="single" w:sz="4" w:space="0" w:color="auto"/>
            </w:tcBorders>
            <w:shd w:val="clear" w:color="auto" w:fill="auto"/>
            <w:noWrap/>
            <w:vAlign w:val="bottom"/>
            <w:hideMark/>
          </w:tcPr>
          <w:p w14:paraId="3973EA79"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032" w:type="dxa"/>
            <w:tcBorders>
              <w:top w:val="nil"/>
              <w:left w:val="nil"/>
              <w:bottom w:val="single" w:sz="4" w:space="0" w:color="auto"/>
              <w:right w:val="single" w:sz="4" w:space="0" w:color="auto"/>
            </w:tcBorders>
            <w:shd w:val="clear" w:color="auto" w:fill="auto"/>
            <w:noWrap/>
            <w:vAlign w:val="bottom"/>
            <w:hideMark/>
          </w:tcPr>
          <w:p w14:paraId="2EF6E77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511AB35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085E2AA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1F96342A"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r>
      <w:tr w:rsidR="00E7446A" w:rsidRPr="00E7446A" w14:paraId="5413BD4A"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4004D8BF"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Software e instrumentos</w:t>
            </w:r>
          </w:p>
        </w:tc>
        <w:tc>
          <w:tcPr>
            <w:tcW w:w="1031" w:type="dxa"/>
            <w:tcBorders>
              <w:top w:val="nil"/>
              <w:left w:val="nil"/>
              <w:bottom w:val="single" w:sz="4" w:space="0" w:color="auto"/>
              <w:right w:val="single" w:sz="4" w:space="0" w:color="auto"/>
            </w:tcBorders>
            <w:shd w:val="clear" w:color="auto" w:fill="auto"/>
            <w:noWrap/>
            <w:vAlign w:val="bottom"/>
            <w:hideMark/>
          </w:tcPr>
          <w:p w14:paraId="14FBE324"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032" w:type="dxa"/>
            <w:tcBorders>
              <w:top w:val="nil"/>
              <w:left w:val="nil"/>
              <w:bottom w:val="single" w:sz="4" w:space="0" w:color="auto"/>
              <w:right w:val="single" w:sz="4" w:space="0" w:color="auto"/>
            </w:tcBorders>
            <w:shd w:val="clear" w:color="auto" w:fill="auto"/>
            <w:noWrap/>
            <w:vAlign w:val="bottom"/>
            <w:hideMark/>
          </w:tcPr>
          <w:p w14:paraId="1E45A80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714D01F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32515B9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76346BA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r>
      <w:tr w:rsidR="00E7446A" w:rsidRPr="00E7446A" w14:paraId="2A215BEE"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14519A06" w14:textId="77777777" w:rsidR="00E7446A" w:rsidRPr="00E7446A" w:rsidRDefault="00E7446A" w:rsidP="00E7446A">
            <w:pPr>
              <w:spacing w:after="0" w:line="240" w:lineRule="auto"/>
              <w:rPr>
                <w:rFonts w:ascii="Calibri" w:eastAsia="Times New Roman" w:hAnsi="Calibri" w:cs="Calibri"/>
                <w:color w:val="000000"/>
                <w:lang w:eastAsia="es-UY"/>
              </w:rPr>
            </w:pPr>
            <w:proofErr w:type="gramStart"/>
            <w:r w:rsidRPr="00E7446A">
              <w:rPr>
                <w:rFonts w:ascii="Calibri" w:eastAsia="Times New Roman" w:hAnsi="Calibri" w:cs="Calibri"/>
                <w:color w:val="000000"/>
                <w:lang w:eastAsia="es-UY"/>
              </w:rPr>
              <w:t>Sub total</w:t>
            </w:r>
            <w:proofErr w:type="gramEnd"/>
            <w:r w:rsidRPr="00E7446A">
              <w:rPr>
                <w:rFonts w:ascii="Calibri" w:eastAsia="Times New Roman" w:hAnsi="Calibri" w:cs="Calibri"/>
                <w:color w:val="000000"/>
                <w:lang w:eastAsia="es-UY"/>
              </w:rPr>
              <w:t xml:space="preserve"> activo no corriente</w:t>
            </w:r>
          </w:p>
        </w:tc>
        <w:tc>
          <w:tcPr>
            <w:tcW w:w="1031" w:type="dxa"/>
            <w:tcBorders>
              <w:top w:val="nil"/>
              <w:left w:val="nil"/>
              <w:bottom w:val="single" w:sz="4" w:space="0" w:color="auto"/>
              <w:right w:val="single" w:sz="4" w:space="0" w:color="auto"/>
            </w:tcBorders>
            <w:shd w:val="clear" w:color="auto" w:fill="auto"/>
            <w:noWrap/>
            <w:vAlign w:val="bottom"/>
            <w:hideMark/>
          </w:tcPr>
          <w:p w14:paraId="198E9F5D"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12000</w:t>
            </w:r>
          </w:p>
        </w:tc>
        <w:tc>
          <w:tcPr>
            <w:tcW w:w="1032" w:type="dxa"/>
            <w:tcBorders>
              <w:top w:val="nil"/>
              <w:left w:val="nil"/>
              <w:bottom w:val="single" w:sz="4" w:space="0" w:color="auto"/>
              <w:right w:val="single" w:sz="4" w:space="0" w:color="auto"/>
            </w:tcBorders>
            <w:shd w:val="clear" w:color="auto" w:fill="auto"/>
            <w:noWrap/>
            <w:vAlign w:val="bottom"/>
            <w:hideMark/>
          </w:tcPr>
          <w:p w14:paraId="0F847BB2"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12000</w:t>
            </w:r>
          </w:p>
        </w:tc>
        <w:tc>
          <w:tcPr>
            <w:tcW w:w="1170" w:type="dxa"/>
            <w:tcBorders>
              <w:top w:val="nil"/>
              <w:left w:val="nil"/>
              <w:bottom w:val="single" w:sz="4" w:space="0" w:color="auto"/>
              <w:right w:val="single" w:sz="4" w:space="0" w:color="auto"/>
            </w:tcBorders>
            <w:shd w:val="clear" w:color="auto" w:fill="auto"/>
            <w:noWrap/>
            <w:vAlign w:val="bottom"/>
            <w:hideMark/>
          </w:tcPr>
          <w:p w14:paraId="688A0506"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12000</w:t>
            </w:r>
          </w:p>
        </w:tc>
        <w:tc>
          <w:tcPr>
            <w:tcW w:w="1170" w:type="dxa"/>
            <w:tcBorders>
              <w:top w:val="nil"/>
              <w:left w:val="nil"/>
              <w:bottom w:val="single" w:sz="4" w:space="0" w:color="auto"/>
              <w:right w:val="single" w:sz="4" w:space="0" w:color="auto"/>
            </w:tcBorders>
            <w:shd w:val="clear" w:color="auto" w:fill="auto"/>
            <w:noWrap/>
            <w:vAlign w:val="bottom"/>
            <w:hideMark/>
          </w:tcPr>
          <w:p w14:paraId="11EF9B36"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12000</w:t>
            </w:r>
          </w:p>
        </w:tc>
        <w:tc>
          <w:tcPr>
            <w:tcW w:w="1170" w:type="dxa"/>
            <w:tcBorders>
              <w:top w:val="nil"/>
              <w:left w:val="nil"/>
              <w:bottom w:val="single" w:sz="4" w:space="0" w:color="auto"/>
              <w:right w:val="single" w:sz="4" w:space="0" w:color="auto"/>
            </w:tcBorders>
            <w:shd w:val="clear" w:color="auto" w:fill="auto"/>
            <w:noWrap/>
            <w:vAlign w:val="bottom"/>
            <w:hideMark/>
          </w:tcPr>
          <w:p w14:paraId="30222CE7"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12000</w:t>
            </w:r>
          </w:p>
        </w:tc>
      </w:tr>
      <w:tr w:rsidR="00E7446A" w:rsidRPr="00E7446A" w14:paraId="56EEBCD9" w14:textId="77777777" w:rsidTr="00FB554A">
        <w:trPr>
          <w:trHeight w:val="332"/>
        </w:trPr>
        <w:tc>
          <w:tcPr>
            <w:tcW w:w="3791" w:type="dxa"/>
            <w:tcBorders>
              <w:top w:val="nil"/>
              <w:left w:val="single" w:sz="4" w:space="0" w:color="auto"/>
              <w:bottom w:val="single" w:sz="4" w:space="0" w:color="auto"/>
              <w:right w:val="single" w:sz="4" w:space="0" w:color="auto"/>
            </w:tcBorders>
            <w:shd w:val="clear" w:color="000000" w:fill="D0CECE"/>
            <w:noWrap/>
            <w:vAlign w:val="bottom"/>
            <w:hideMark/>
          </w:tcPr>
          <w:p w14:paraId="5CD09446"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ACTIVO CORRIENTE</w:t>
            </w:r>
          </w:p>
        </w:tc>
        <w:tc>
          <w:tcPr>
            <w:tcW w:w="1031" w:type="dxa"/>
            <w:tcBorders>
              <w:top w:val="nil"/>
              <w:left w:val="nil"/>
              <w:bottom w:val="single" w:sz="4" w:space="0" w:color="auto"/>
              <w:right w:val="single" w:sz="4" w:space="0" w:color="auto"/>
            </w:tcBorders>
            <w:shd w:val="clear" w:color="auto" w:fill="auto"/>
            <w:noWrap/>
            <w:vAlign w:val="bottom"/>
            <w:hideMark/>
          </w:tcPr>
          <w:p w14:paraId="48D520F7"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032" w:type="dxa"/>
            <w:tcBorders>
              <w:top w:val="nil"/>
              <w:left w:val="nil"/>
              <w:bottom w:val="single" w:sz="4" w:space="0" w:color="auto"/>
              <w:right w:val="single" w:sz="4" w:space="0" w:color="auto"/>
            </w:tcBorders>
            <w:shd w:val="clear" w:color="auto" w:fill="auto"/>
            <w:noWrap/>
            <w:vAlign w:val="bottom"/>
            <w:hideMark/>
          </w:tcPr>
          <w:p w14:paraId="335E6DE9"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AB56BD"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170" w:type="dxa"/>
            <w:tcBorders>
              <w:top w:val="nil"/>
              <w:left w:val="nil"/>
              <w:bottom w:val="single" w:sz="4" w:space="0" w:color="auto"/>
              <w:right w:val="single" w:sz="4" w:space="0" w:color="auto"/>
            </w:tcBorders>
            <w:shd w:val="clear" w:color="auto" w:fill="auto"/>
            <w:noWrap/>
            <w:vAlign w:val="bottom"/>
            <w:hideMark/>
          </w:tcPr>
          <w:p w14:paraId="702B7B5B"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284513"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r>
      <w:tr w:rsidR="00E7446A" w:rsidRPr="00E7446A" w14:paraId="7D5178E1"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1FCFAD98"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CAJA</w:t>
            </w:r>
          </w:p>
        </w:tc>
        <w:tc>
          <w:tcPr>
            <w:tcW w:w="1031" w:type="dxa"/>
            <w:tcBorders>
              <w:top w:val="nil"/>
              <w:left w:val="nil"/>
              <w:bottom w:val="single" w:sz="4" w:space="0" w:color="auto"/>
              <w:right w:val="single" w:sz="4" w:space="0" w:color="auto"/>
            </w:tcBorders>
            <w:shd w:val="clear" w:color="auto" w:fill="auto"/>
            <w:noWrap/>
            <w:vAlign w:val="bottom"/>
            <w:hideMark/>
          </w:tcPr>
          <w:p w14:paraId="7D43751C"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32554</w:t>
            </w:r>
          </w:p>
        </w:tc>
        <w:tc>
          <w:tcPr>
            <w:tcW w:w="1032" w:type="dxa"/>
            <w:tcBorders>
              <w:top w:val="nil"/>
              <w:left w:val="nil"/>
              <w:bottom w:val="single" w:sz="4" w:space="0" w:color="auto"/>
              <w:right w:val="single" w:sz="4" w:space="0" w:color="auto"/>
            </w:tcBorders>
            <w:shd w:val="clear" w:color="auto" w:fill="auto"/>
            <w:noWrap/>
            <w:vAlign w:val="bottom"/>
            <w:hideMark/>
          </w:tcPr>
          <w:p w14:paraId="1FF0ABA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32561</w:t>
            </w:r>
          </w:p>
        </w:tc>
        <w:tc>
          <w:tcPr>
            <w:tcW w:w="1170" w:type="dxa"/>
            <w:tcBorders>
              <w:top w:val="nil"/>
              <w:left w:val="nil"/>
              <w:bottom w:val="single" w:sz="4" w:space="0" w:color="auto"/>
              <w:right w:val="single" w:sz="4" w:space="0" w:color="auto"/>
            </w:tcBorders>
            <w:shd w:val="clear" w:color="auto" w:fill="auto"/>
            <w:noWrap/>
            <w:vAlign w:val="bottom"/>
            <w:hideMark/>
          </w:tcPr>
          <w:p w14:paraId="6EF628D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27332</w:t>
            </w:r>
          </w:p>
        </w:tc>
        <w:tc>
          <w:tcPr>
            <w:tcW w:w="1170" w:type="dxa"/>
            <w:tcBorders>
              <w:top w:val="nil"/>
              <w:left w:val="nil"/>
              <w:bottom w:val="single" w:sz="4" w:space="0" w:color="auto"/>
              <w:right w:val="single" w:sz="4" w:space="0" w:color="auto"/>
            </w:tcBorders>
            <w:shd w:val="clear" w:color="auto" w:fill="auto"/>
            <w:noWrap/>
            <w:vAlign w:val="bottom"/>
            <w:hideMark/>
          </w:tcPr>
          <w:p w14:paraId="748AA88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21831</w:t>
            </w:r>
          </w:p>
        </w:tc>
        <w:tc>
          <w:tcPr>
            <w:tcW w:w="1170" w:type="dxa"/>
            <w:tcBorders>
              <w:top w:val="nil"/>
              <w:left w:val="nil"/>
              <w:bottom w:val="single" w:sz="4" w:space="0" w:color="auto"/>
              <w:right w:val="single" w:sz="4" w:space="0" w:color="auto"/>
            </w:tcBorders>
            <w:shd w:val="clear" w:color="auto" w:fill="auto"/>
            <w:noWrap/>
            <w:vAlign w:val="bottom"/>
            <w:hideMark/>
          </w:tcPr>
          <w:p w14:paraId="066F77BE"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16270</w:t>
            </w:r>
          </w:p>
        </w:tc>
      </w:tr>
      <w:tr w:rsidR="00E7446A" w:rsidRPr="00E7446A" w14:paraId="1E280749"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39974D2B"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Clientes (ventas)</w:t>
            </w:r>
          </w:p>
        </w:tc>
        <w:tc>
          <w:tcPr>
            <w:tcW w:w="1031" w:type="dxa"/>
            <w:tcBorders>
              <w:top w:val="nil"/>
              <w:left w:val="nil"/>
              <w:bottom w:val="single" w:sz="4" w:space="0" w:color="auto"/>
              <w:right w:val="single" w:sz="4" w:space="0" w:color="auto"/>
            </w:tcBorders>
            <w:shd w:val="clear" w:color="auto" w:fill="auto"/>
            <w:noWrap/>
            <w:vAlign w:val="center"/>
            <w:hideMark/>
          </w:tcPr>
          <w:p w14:paraId="7C78472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120285</w:t>
            </w:r>
          </w:p>
        </w:tc>
        <w:tc>
          <w:tcPr>
            <w:tcW w:w="1032" w:type="dxa"/>
            <w:tcBorders>
              <w:top w:val="nil"/>
              <w:left w:val="nil"/>
              <w:bottom w:val="single" w:sz="4" w:space="0" w:color="auto"/>
              <w:right w:val="single" w:sz="4" w:space="0" w:color="auto"/>
            </w:tcBorders>
            <w:shd w:val="clear" w:color="auto" w:fill="auto"/>
            <w:noWrap/>
            <w:vAlign w:val="center"/>
            <w:hideMark/>
          </w:tcPr>
          <w:p w14:paraId="2D4EAFE3"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122285</w:t>
            </w:r>
          </w:p>
        </w:tc>
        <w:tc>
          <w:tcPr>
            <w:tcW w:w="1170" w:type="dxa"/>
            <w:tcBorders>
              <w:top w:val="nil"/>
              <w:left w:val="nil"/>
              <w:bottom w:val="single" w:sz="4" w:space="0" w:color="auto"/>
              <w:right w:val="single" w:sz="4" w:space="0" w:color="auto"/>
            </w:tcBorders>
            <w:shd w:val="clear" w:color="auto" w:fill="auto"/>
            <w:noWrap/>
            <w:vAlign w:val="center"/>
            <w:hideMark/>
          </w:tcPr>
          <w:p w14:paraId="3EBE4FB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122285</w:t>
            </w:r>
          </w:p>
        </w:tc>
        <w:tc>
          <w:tcPr>
            <w:tcW w:w="1170" w:type="dxa"/>
            <w:tcBorders>
              <w:top w:val="nil"/>
              <w:left w:val="nil"/>
              <w:bottom w:val="single" w:sz="4" w:space="0" w:color="auto"/>
              <w:right w:val="single" w:sz="4" w:space="0" w:color="auto"/>
            </w:tcBorders>
            <w:shd w:val="clear" w:color="auto" w:fill="auto"/>
            <w:noWrap/>
            <w:vAlign w:val="center"/>
            <w:hideMark/>
          </w:tcPr>
          <w:p w14:paraId="2605C8F3"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122285</w:t>
            </w:r>
          </w:p>
        </w:tc>
        <w:tc>
          <w:tcPr>
            <w:tcW w:w="1170" w:type="dxa"/>
            <w:tcBorders>
              <w:top w:val="nil"/>
              <w:left w:val="nil"/>
              <w:bottom w:val="single" w:sz="4" w:space="0" w:color="auto"/>
              <w:right w:val="single" w:sz="4" w:space="0" w:color="auto"/>
            </w:tcBorders>
            <w:shd w:val="clear" w:color="auto" w:fill="auto"/>
            <w:noWrap/>
            <w:vAlign w:val="center"/>
            <w:hideMark/>
          </w:tcPr>
          <w:p w14:paraId="46FACA1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122285</w:t>
            </w:r>
          </w:p>
        </w:tc>
      </w:tr>
      <w:tr w:rsidR="00E7446A" w:rsidRPr="00E7446A" w14:paraId="4BF59A81"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00AC4C12" w14:textId="77777777" w:rsidR="00E7446A" w:rsidRPr="00E7446A" w:rsidRDefault="00E7446A" w:rsidP="00E7446A">
            <w:pPr>
              <w:spacing w:after="0" w:line="240" w:lineRule="auto"/>
              <w:rPr>
                <w:rFonts w:ascii="Calibri" w:eastAsia="Times New Roman" w:hAnsi="Calibri" w:cs="Calibri"/>
                <w:color w:val="000000"/>
                <w:lang w:eastAsia="es-UY"/>
              </w:rPr>
            </w:pPr>
            <w:proofErr w:type="gramStart"/>
            <w:r w:rsidRPr="00E7446A">
              <w:rPr>
                <w:rFonts w:ascii="Calibri" w:eastAsia="Times New Roman" w:hAnsi="Calibri" w:cs="Calibri"/>
                <w:color w:val="000000"/>
                <w:lang w:eastAsia="es-UY"/>
              </w:rPr>
              <w:t>Sub total</w:t>
            </w:r>
            <w:proofErr w:type="gramEnd"/>
            <w:r w:rsidRPr="00E7446A">
              <w:rPr>
                <w:rFonts w:ascii="Calibri" w:eastAsia="Times New Roman" w:hAnsi="Calibri" w:cs="Calibri"/>
                <w:color w:val="000000"/>
                <w:lang w:eastAsia="es-UY"/>
              </w:rPr>
              <w:t xml:space="preserve"> activo corriente</w:t>
            </w:r>
          </w:p>
        </w:tc>
        <w:tc>
          <w:tcPr>
            <w:tcW w:w="1031" w:type="dxa"/>
            <w:tcBorders>
              <w:top w:val="nil"/>
              <w:left w:val="nil"/>
              <w:bottom w:val="single" w:sz="4" w:space="0" w:color="auto"/>
              <w:right w:val="single" w:sz="4" w:space="0" w:color="auto"/>
            </w:tcBorders>
            <w:shd w:val="clear" w:color="auto" w:fill="auto"/>
            <w:noWrap/>
            <w:vAlign w:val="bottom"/>
            <w:hideMark/>
          </w:tcPr>
          <w:p w14:paraId="6CEF0C21"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152839</w:t>
            </w:r>
          </w:p>
        </w:tc>
        <w:tc>
          <w:tcPr>
            <w:tcW w:w="1032" w:type="dxa"/>
            <w:tcBorders>
              <w:top w:val="nil"/>
              <w:left w:val="nil"/>
              <w:bottom w:val="single" w:sz="4" w:space="0" w:color="auto"/>
              <w:right w:val="single" w:sz="4" w:space="0" w:color="auto"/>
            </w:tcBorders>
            <w:shd w:val="clear" w:color="auto" w:fill="auto"/>
            <w:noWrap/>
            <w:vAlign w:val="bottom"/>
            <w:hideMark/>
          </w:tcPr>
          <w:p w14:paraId="29B133A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154846</w:t>
            </w:r>
          </w:p>
        </w:tc>
        <w:tc>
          <w:tcPr>
            <w:tcW w:w="1170" w:type="dxa"/>
            <w:tcBorders>
              <w:top w:val="nil"/>
              <w:left w:val="nil"/>
              <w:bottom w:val="single" w:sz="4" w:space="0" w:color="auto"/>
              <w:right w:val="single" w:sz="4" w:space="0" w:color="auto"/>
            </w:tcBorders>
            <w:shd w:val="clear" w:color="auto" w:fill="auto"/>
            <w:noWrap/>
            <w:vAlign w:val="bottom"/>
            <w:hideMark/>
          </w:tcPr>
          <w:p w14:paraId="0E17F8D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149617</w:t>
            </w:r>
          </w:p>
        </w:tc>
        <w:tc>
          <w:tcPr>
            <w:tcW w:w="1170" w:type="dxa"/>
            <w:tcBorders>
              <w:top w:val="nil"/>
              <w:left w:val="nil"/>
              <w:bottom w:val="single" w:sz="4" w:space="0" w:color="auto"/>
              <w:right w:val="single" w:sz="4" w:space="0" w:color="auto"/>
            </w:tcBorders>
            <w:shd w:val="clear" w:color="auto" w:fill="auto"/>
            <w:noWrap/>
            <w:vAlign w:val="bottom"/>
            <w:hideMark/>
          </w:tcPr>
          <w:p w14:paraId="48B33D0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144116</w:t>
            </w:r>
          </w:p>
        </w:tc>
        <w:tc>
          <w:tcPr>
            <w:tcW w:w="1170" w:type="dxa"/>
            <w:tcBorders>
              <w:top w:val="nil"/>
              <w:left w:val="nil"/>
              <w:bottom w:val="single" w:sz="4" w:space="0" w:color="auto"/>
              <w:right w:val="single" w:sz="4" w:space="0" w:color="auto"/>
            </w:tcBorders>
            <w:shd w:val="clear" w:color="auto" w:fill="auto"/>
            <w:noWrap/>
            <w:vAlign w:val="bottom"/>
            <w:hideMark/>
          </w:tcPr>
          <w:p w14:paraId="1F383FD5"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138555</w:t>
            </w:r>
          </w:p>
        </w:tc>
      </w:tr>
      <w:tr w:rsidR="00E7446A" w:rsidRPr="00E7446A" w14:paraId="4FCBA512" w14:textId="77777777" w:rsidTr="00FB554A">
        <w:trPr>
          <w:trHeight w:val="332"/>
        </w:trPr>
        <w:tc>
          <w:tcPr>
            <w:tcW w:w="3791" w:type="dxa"/>
            <w:tcBorders>
              <w:top w:val="nil"/>
              <w:left w:val="single" w:sz="4" w:space="0" w:color="auto"/>
              <w:bottom w:val="single" w:sz="4" w:space="0" w:color="auto"/>
              <w:right w:val="single" w:sz="4" w:space="0" w:color="auto"/>
            </w:tcBorders>
            <w:shd w:val="clear" w:color="000000" w:fill="D0CECE"/>
            <w:noWrap/>
            <w:vAlign w:val="bottom"/>
            <w:hideMark/>
          </w:tcPr>
          <w:p w14:paraId="283535A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ACTIVO TOTAL</w:t>
            </w:r>
          </w:p>
        </w:tc>
        <w:tc>
          <w:tcPr>
            <w:tcW w:w="1031" w:type="dxa"/>
            <w:tcBorders>
              <w:top w:val="nil"/>
              <w:left w:val="nil"/>
              <w:bottom w:val="single" w:sz="4" w:space="0" w:color="auto"/>
              <w:right w:val="single" w:sz="4" w:space="0" w:color="auto"/>
            </w:tcBorders>
            <w:shd w:val="clear" w:color="auto" w:fill="auto"/>
            <w:noWrap/>
            <w:vAlign w:val="bottom"/>
            <w:hideMark/>
          </w:tcPr>
          <w:p w14:paraId="1C5946D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164839</w:t>
            </w:r>
          </w:p>
        </w:tc>
        <w:tc>
          <w:tcPr>
            <w:tcW w:w="1032" w:type="dxa"/>
            <w:tcBorders>
              <w:top w:val="nil"/>
              <w:left w:val="nil"/>
              <w:bottom w:val="single" w:sz="4" w:space="0" w:color="auto"/>
              <w:right w:val="single" w:sz="4" w:space="0" w:color="auto"/>
            </w:tcBorders>
            <w:shd w:val="clear" w:color="auto" w:fill="auto"/>
            <w:noWrap/>
            <w:vAlign w:val="bottom"/>
            <w:hideMark/>
          </w:tcPr>
          <w:p w14:paraId="27FFEF9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166846</w:t>
            </w:r>
          </w:p>
        </w:tc>
        <w:tc>
          <w:tcPr>
            <w:tcW w:w="1170" w:type="dxa"/>
            <w:tcBorders>
              <w:top w:val="nil"/>
              <w:left w:val="nil"/>
              <w:bottom w:val="single" w:sz="4" w:space="0" w:color="auto"/>
              <w:right w:val="single" w:sz="4" w:space="0" w:color="auto"/>
            </w:tcBorders>
            <w:shd w:val="clear" w:color="auto" w:fill="auto"/>
            <w:noWrap/>
            <w:vAlign w:val="bottom"/>
            <w:hideMark/>
          </w:tcPr>
          <w:p w14:paraId="209737E5"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167731</w:t>
            </w:r>
          </w:p>
        </w:tc>
        <w:tc>
          <w:tcPr>
            <w:tcW w:w="1170" w:type="dxa"/>
            <w:tcBorders>
              <w:top w:val="nil"/>
              <w:left w:val="nil"/>
              <w:bottom w:val="single" w:sz="4" w:space="0" w:color="auto"/>
              <w:right w:val="single" w:sz="4" w:space="0" w:color="auto"/>
            </w:tcBorders>
            <w:shd w:val="clear" w:color="auto" w:fill="auto"/>
            <w:noWrap/>
            <w:vAlign w:val="bottom"/>
            <w:hideMark/>
          </w:tcPr>
          <w:p w14:paraId="6447FCF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168650</w:t>
            </w:r>
          </w:p>
        </w:tc>
        <w:tc>
          <w:tcPr>
            <w:tcW w:w="1170" w:type="dxa"/>
            <w:tcBorders>
              <w:top w:val="nil"/>
              <w:left w:val="nil"/>
              <w:bottom w:val="single" w:sz="4" w:space="0" w:color="auto"/>
              <w:right w:val="single" w:sz="4" w:space="0" w:color="auto"/>
            </w:tcBorders>
            <w:shd w:val="clear" w:color="auto" w:fill="auto"/>
            <w:noWrap/>
            <w:vAlign w:val="bottom"/>
            <w:hideMark/>
          </w:tcPr>
          <w:p w14:paraId="38C09973"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169830</w:t>
            </w:r>
          </w:p>
        </w:tc>
      </w:tr>
      <w:tr w:rsidR="00E7446A" w:rsidRPr="00E7446A" w14:paraId="29C3F222" w14:textId="77777777" w:rsidTr="00FB554A">
        <w:trPr>
          <w:trHeight w:val="332"/>
        </w:trPr>
        <w:tc>
          <w:tcPr>
            <w:tcW w:w="3791" w:type="dxa"/>
            <w:tcBorders>
              <w:top w:val="nil"/>
              <w:left w:val="nil"/>
              <w:bottom w:val="nil"/>
              <w:right w:val="nil"/>
            </w:tcBorders>
            <w:shd w:val="clear" w:color="auto" w:fill="auto"/>
            <w:noWrap/>
            <w:vAlign w:val="bottom"/>
            <w:hideMark/>
          </w:tcPr>
          <w:p w14:paraId="52888AA4" w14:textId="77777777" w:rsidR="00E7446A" w:rsidRPr="00E7446A" w:rsidRDefault="00E7446A" w:rsidP="00E7446A">
            <w:pPr>
              <w:spacing w:after="0" w:line="240" w:lineRule="auto"/>
              <w:jc w:val="right"/>
              <w:rPr>
                <w:rFonts w:ascii="Calibri" w:eastAsia="Times New Roman" w:hAnsi="Calibri" w:cs="Calibri"/>
                <w:color w:val="000000"/>
                <w:lang w:eastAsia="es-UY"/>
              </w:rPr>
            </w:pPr>
          </w:p>
        </w:tc>
        <w:tc>
          <w:tcPr>
            <w:tcW w:w="1031" w:type="dxa"/>
            <w:tcBorders>
              <w:top w:val="nil"/>
              <w:left w:val="nil"/>
              <w:bottom w:val="nil"/>
              <w:right w:val="nil"/>
            </w:tcBorders>
            <w:shd w:val="clear" w:color="auto" w:fill="auto"/>
            <w:noWrap/>
            <w:vAlign w:val="bottom"/>
            <w:hideMark/>
          </w:tcPr>
          <w:p w14:paraId="5B3B8D05"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032" w:type="dxa"/>
            <w:tcBorders>
              <w:top w:val="nil"/>
              <w:left w:val="nil"/>
              <w:bottom w:val="nil"/>
              <w:right w:val="nil"/>
            </w:tcBorders>
            <w:shd w:val="clear" w:color="auto" w:fill="auto"/>
            <w:noWrap/>
            <w:vAlign w:val="bottom"/>
            <w:hideMark/>
          </w:tcPr>
          <w:p w14:paraId="169DD1AF"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170" w:type="dxa"/>
            <w:tcBorders>
              <w:top w:val="nil"/>
              <w:left w:val="nil"/>
              <w:bottom w:val="nil"/>
              <w:right w:val="nil"/>
            </w:tcBorders>
            <w:shd w:val="clear" w:color="auto" w:fill="auto"/>
            <w:noWrap/>
            <w:vAlign w:val="bottom"/>
            <w:hideMark/>
          </w:tcPr>
          <w:p w14:paraId="3F81EA62"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170" w:type="dxa"/>
            <w:tcBorders>
              <w:top w:val="nil"/>
              <w:left w:val="nil"/>
              <w:bottom w:val="nil"/>
              <w:right w:val="nil"/>
            </w:tcBorders>
            <w:shd w:val="clear" w:color="auto" w:fill="auto"/>
            <w:noWrap/>
            <w:vAlign w:val="bottom"/>
            <w:hideMark/>
          </w:tcPr>
          <w:p w14:paraId="76099A33"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c>
          <w:tcPr>
            <w:tcW w:w="1170" w:type="dxa"/>
            <w:tcBorders>
              <w:top w:val="nil"/>
              <w:left w:val="nil"/>
              <w:bottom w:val="nil"/>
              <w:right w:val="nil"/>
            </w:tcBorders>
            <w:shd w:val="clear" w:color="auto" w:fill="auto"/>
            <w:noWrap/>
            <w:vAlign w:val="bottom"/>
            <w:hideMark/>
          </w:tcPr>
          <w:p w14:paraId="696D863E" w14:textId="77777777" w:rsidR="00E7446A" w:rsidRPr="00E7446A" w:rsidRDefault="00E7446A" w:rsidP="00E7446A">
            <w:pPr>
              <w:spacing w:after="0" w:line="240" w:lineRule="auto"/>
              <w:rPr>
                <w:rFonts w:ascii="Times New Roman" w:eastAsia="Times New Roman" w:hAnsi="Times New Roman" w:cs="Times New Roman"/>
                <w:sz w:val="20"/>
                <w:szCs w:val="20"/>
                <w:lang w:eastAsia="es-UY"/>
              </w:rPr>
            </w:pPr>
          </w:p>
        </w:tc>
      </w:tr>
      <w:tr w:rsidR="00E7446A" w:rsidRPr="00E7446A" w14:paraId="1A61896F" w14:textId="77777777" w:rsidTr="00FB554A">
        <w:trPr>
          <w:trHeight w:val="332"/>
        </w:trPr>
        <w:tc>
          <w:tcPr>
            <w:tcW w:w="3791"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5D2CD49F"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PASIVO CORRIENTE</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14:paraId="1BE5C289"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2023</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5864D563"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F5B2C14"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7B6D16F"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B8D64D2"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2027</w:t>
            </w:r>
          </w:p>
        </w:tc>
      </w:tr>
      <w:tr w:rsidR="00E7446A" w:rsidRPr="00E7446A" w14:paraId="33462783"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2AE22332"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Mano de obra</w:t>
            </w:r>
          </w:p>
        </w:tc>
        <w:tc>
          <w:tcPr>
            <w:tcW w:w="1031" w:type="dxa"/>
            <w:tcBorders>
              <w:top w:val="single" w:sz="8" w:space="0" w:color="auto"/>
              <w:left w:val="nil"/>
              <w:bottom w:val="single" w:sz="8" w:space="0" w:color="auto"/>
              <w:right w:val="single" w:sz="8" w:space="0" w:color="auto"/>
            </w:tcBorders>
            <w:shd w:val="clear" w:color="auto" w:fill="auto"/>
            <w:noWrap/>
            <w:vAlign w:val="center"/>
            <w:hideMark/>
          </w:tcPr>
          <w:p w14:paraId="406CEDA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74400</w:t>
            </w:r>
          </w:p>
        </w:tc>
        <w:tc>
          <w:tcPr>
            <w:tcW w:w="1032" w:type="dxa"/>
            <w:tcBorders>
              <w:top w:val="single" w:sz="8" w:space="0" w:color="auto"/>
              <w:left w:val="nil"/>
              <w:bottom w:val="single" w:sz="8" w:space="0" w:color="auto"/>
              <w:right w:val="single" w:sz="8" w:space="0" w:color="auto"/>
            </w:tcBorders>
            <w:shd w:val="clear" w:color="auto" w:fill="auto"/>
            <w:noWrap/>
            <w:vAlign w:val="center"/>
            <w:hideMark/>
          </w:tcPr>
          <w:p w14:paraId="2DE6449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76632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75E20050"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78548</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7A32E463"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80511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0D709664"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82122</w:t>
            </w:r>
          </w:p>
        </w:tc>
      </w:tr>
      <w:tr w:rsidR="00E7446A" w:rsidRPr="00E7446A" w14:paraId="68F90D86"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25669460"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Insumos y otros</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14:paraId="6B56DACC"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6000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7E14BF9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6000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D06EAE1"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6300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D6DB0A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6615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41EB45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6946</w:t>
            </w:r>
          </w:p>
        </w:tc>
      </w:tr>
      <w:tr w:rsidR="00E7446A" w:rsidRPr="00E7446A" w14:paraId="381CF212"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3588B60E"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Otros gastos</w:t>
            </w:r>
          </w:p>
        </w:tc>
        <w:tc>
          <w:tcPr>
            <w:tcW w:w="1031" w:type="dxa"/>
            <w:tcBorders>
              <w:top w:val="nil"/>
              <w:left w:val="nil"/>
              <w:bottom w:val="single" w:sz="4" w:space="0" w:color="auto"/>
              <w:right w:val="single" w:sz="4" w:space="0" w:color="auto"/>
            </w:tcBorders>
            <w:shd w:val="clear" w:color="auto" w:fill="auto"/>
            <w:noWrap/>
            <w:vAlign w:val="bottom"/>
            <w:hideMark/>
          </w:tcPr>
          <w:p w14:paraId="58BD11E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3600</w:t>
            </w:r>
          </w:p>
        </w:tc>
        <w:tc>
          <w:tcPr>
            <w:tcW w:w="1032" w:type="dxa"/>
            <w:tcBorders>
              <w:top w:val="nil"/>
              <w:left w:val="nil"/>
              <w:bottom w:val="single" w:sz="4" w:space="0" w:color="auto"/>
              <w:right w:val="single" w:sz="4" w:space="0" w:color="auto"/>
            </w:tcBorders>
            <w:shd w:val="clear" w:color="auto" w:fill="auto"/>
            <w:noWrap/>
            <w:vAlign w:val="center"/>
            <w:hideMark/>
          </w:tcPr>
          <w:p w14:paraId="6864841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3600</w:t>
            </w:r>
          </w:p>
        </w:tc>
        <w:tc>
          <w:tcPr>
            <w:tcW w:w="1170" w:type="dxa"/>
            <w:tcBorders>
              <w:top w:val="nil"/>
              <w:left w:val="nil"/>
              <w:bottom w:val="single" w:sz="4" w:space="0" w:color="auto"/>
              <w:right w:val="single" w:sz="4" w:space="0" w:color="auto"/>
            </w:tcBorders>
            <w:shd w:val="clear" w:color="auto" w:fill="auto"/>
            <w:noWrap/>
            <w:vAlign w:val="bottom"/>
            <w:hideMark/>
          </w:tcPr>
          <w:p w14:paraId="732C308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3780</w:t>
            </w:r>
          </w:p>
        </w:tc>
        <w:tc>
          <w:tcPr>
            <w:tcW w:w="1170" w:type="dxa"/>
            <w:tcBorders>
              <w:top w:val="nil"/>
              <w:left w:val="nil"/>
              <w:bottom w:val="single" w:sz="4" w:space="0" w:color="auto"/>
              <w:right w:val="single" w:sz="4" w:space="0" w:color="auto"/>
            </w:tcBorders>
            <w:shd w:val="clear" w:color="auto" w:fill="auto"/>
            <w:noWrap/>
            <w:vAlign w:val="bottom"/>
            <w:hideMark/>
          </w:tcPr>
          <w:p w14:paraId="014ECAD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3969</w:t>
            </w:r>
          </w:p>
        </w:tc>
        <w:tc>
          <w:tcPr>
            <w:tcW w:w="1170" w:type="dxa"/>
            <w:tcBorders>
              <w:top w:val="nil"/>
              <w:left w:val="nil"/>
              <w:bottom w:val="single" w:sz="4" w:space="0" w:color="auto"/>
              <w:right w:val="single" w:sz="4" w:space="0" w:color="auto"/>
            </w:tcBorders>
            <w:shd w:val="clear" w:color="auto" w:fill="auto"/>
            <w:noWrap/>
            <w:vAlign w:val="bottom"/>
            <w:hideMark/>
          </w:tcPr>
          <w:p w14:paraId="46C96B0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4167</w:t>
            </w:r>
          </w:p>
        </w:tc>
      </w:tr>
      <w:tr w:rsidR="00E7446A" w:rsidRPr="00E7446A" w14:paraId="1D41287E"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497F76C1"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Telecomunicaciones</w:t>
            </w:r>
          </w:p>
        </w:tc>
        <w:tc>
          <w:tcPr>
            <w:tcW w:w="1031" w:type="dxa"/>
            <w:tcBorders>
              <w:top w:val="nil"/>
              <w:left w:val="nil"/>
              <w:bottom w:val="single" w:sz="4" w:space="0" w:color="auto"/>
              <w:right w:val="single" w:sz="4" w:space="0" w:color="auto"/>
            </w:tcBorders>
            <w:shd w:val="clear" w:color="auto" w:fill="auto"/>
            <w:noWrap/>
            <w:vAlign w:val="bottom"/>
            <w:hideMark/>
          </w:tcPr>
          <w:p w14:paraId="39FB9844"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1800</w:t>
            </w:r>
          </w:p>
        </w:tc>
        <w:tc>
          <w:tcPr>
            <w:tcW w:w="1032" w:type="dxa"/>
            <w:tcBorders>
              <w:top w:val="nil"/>
              <w:left w:val="nil"/>
              <w:bottom w:val="single" w:sz="4" w:space="0" w:color="auto"/>
              <w:right w:val="single" w:sz="4" w:space="0" w:color="auto"/>
            </w:tcBorders>
            <w:shd w:val="clear" w:color="auto" w:fill="auto"/>
            <w:noWrap/>
            <w:vAlign w:val="center"/>
            <w:hideMark/>
          </w:tcPr>
          <w:p w14:paraId="040D2D7E"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1800</w:t>
            </w:r>
          </w:p>
        </w:tc>
        <w:tc>
          <w:tcPr>
            <w:tcW w:w="1170" w:type="dxa"/>
            <w:tcBorders>
              <w:top w:val="nil"/>
              <w:left w:val="nil"/>
              <w:bottom w:val="single" w:sz="4" w:space="0" w:color="auto"/>
              <w:right w:val="single" w:sz="4" w:space="0" w:color="auto"/>
            </w:tcBorders>
            <w:shd w:val="clear" w:color="auto" w:fill="auto"/>
            <w:noWrap/>
            <w:vAlign w:val="bottom"/>
            <w:hideMark/>
          </w:tcPr>
          <w:p w14:paraId="0896E483"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1800</w:t>
            </w:r>
          </w:p>
        </w:tc>
        <w:tc>
          <w:tcPr>
            <w:tcW w:w="1170" w:type="dxa"/>
            <w:tcBorders>
              <w:top w:val="nil"/>
              <w:left w:val="nil"/>
              <w:bottom w:val="single" w:sz="4" w:space="0" w:color="auto"/>
              <w:right w:val="single" w:sz="4" w:space="0" w:color="auto"/>
            </w:tcBorders>
            <w:shd w:val="clear" w:color="auto" w:fill="auto"/>
            <w:noWrap/>
            <w:vAlign w:val="bottom"/>
            <w:hideMark/>
          </w:tcPr>
          <w:p w14:paraId="1FC92FB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1800</w:t>
            </w:r>
          </w:p>
        </w:tc>
        <w:tc>
          <w:tcPr>
            <w:tcW w:w="1170" w:type="dxa"/>
            <w:tcBorders>
              <w:top w:val="nil"/>
              <w:left w:val="nil"/>
              <w:bottom w:val="single" w:sz="4" w:space="0" w:color="auto"/>
              <w:right w:val="single" w:sz="4" w:space="0" w:color="auto"/>
            </w:tcBorders>
            <w:shd w:val="clear" w:color="auto" w:fill="auto"/>
            <w:noWrap/>
            <w:vAlign w:val="bottom"/>
            <w:hideMark/>
          </w:tcPr>
          <w:p w14:paraId="0439175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1800</w:t>
            </w:r>
          </w:p>
        </w:tc>
      </w:tr>
      <w:tr w:rsidR="00E7446A" w:rsidRPr="00E7446A" w14:paraId="512B6412"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67BB32FA"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xml:space="preserve">Alquiler </w:t>
            </w:r>
          </w:p>
        </w:tc>
        <w:tc>
          <w:tcPr>
            <w:tcW w:w="1031" w:type="dxa"/>
            <w:tcBorders>
              <w:top w:val="nil"/>
              <w:left w:val="nil"/>
              <w:bottom w:val="single" w:sz="4" w:space="0" w:color="auto"/>
              <w:right w:val="single" w:sz="4" w:space="0" w:color="auto"/>
            </w:tcBorders>
            <w:shd w:val="clear" w:color="auto" w:fill="auto"/>
            <w:noWrap/>
            <w:vAlign w:val="bottom"/>
            <w:hideMark/>
          </w:tcPr>
          <w:p w14:paraId="139F8C6C"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13000</w:t>
            </w:r>
          </w:p>
        </w:tc>
        <w:tc>
          <w:tcPr>
            <w:tcW w:w="1032" w:type="dxa"/>
            <w:tcBorders>
              <w:top w:val="nil"/>
              <w:left w:val="nil"/>
              <w:bottom w:val="single" w:sz="4" w:space="0" w:color="auto"/>
              <w:right w:val="single" w:sz="4" w:space="0" w:color="auto"/>
            </w:tcBorders>
            <w:shd w:val="clear" w:color="auto" w:fill="auto"/>
            <w:noWrap/>
            <w:vAlign w:val="center"/>
            <w:hideMark/>
          </w:tcPr>
          <w:p w14:paraId="6ADAB86A"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13390</w:t>
            </w:r>
          </w:p>
        </w:tc>
        <w:tc>
          <w:tcPr>
            <w:tcW w:w="1170" w:type="dxa"/>
            <w:tcBorders>
              <w:top w:val="nil"/>
              <w:left w:val="nil"/>
              <w:bottom w:val="single" w:sz="4" w:space="0" w:color="auto"/>
              <w:right w:val="single" w:sz="4" w:space="0" w:color="auto"/>
            </w:tcBorders>
            <w:shd w:val="clear" w:color="auto" w:fill="auto"/>
            <w:noWrap/>
            <w:vAlign w:val="bottom"/>
            <w:hideMark/>
          </w:tcPr>
          <w:p w14:paraId="63E1A8A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13725</w:t>
            </w:r>
          </w:p>
        </w:tc>
        <w:tc>
          <w:tcPr>
            <w:tcW w:w="1170" w:type="dxa"/>
            <w:tcBorders>
              <w:top w:val="nil"/>
              <w:left w:val="nil"/>
              <w:bottom w:val="single" w:sz="4" w:space="0" w:color="auto"/>
              <w:right w:val="single" w:sz="4" w:space="0" w:color="auto"/>
            </w:tcBorders>
            <w:shd w:val="clear" w:color="auto" w:fill="auto"/>
            <w:noWrap/>
            <w:vAlign w:val="bottom"/>
            <w:hideMark/>
          </w:tcPr>
          <w:p w14:paraId="630FE91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14068</w:t>
            </w:r>
          </w:p>
        </w:tc>
        <w:tc>
          <w:tcPr>
            <w:tcW w:w="1170" w:type="dxa"/>
            <w:tcBorders>
              <w:top w:val="nil"/>
              <w:left w:val="nil"/>
              <w:bottom w:val="single" w:sz="4" w:space="0" w:color="auto"/>
              <w:right w:val="single" w:sz="4" w:space="0" w:color="auto"/>
            </w:tcBorders>
            <w:shd w:val="clear" w:color="auto" w:fill="auto"/>
            <w:noWrap/>
            <w:vAlign w:val="bottom"/>
            <w:hideMark/>
          </w:tcPr>
          <w:p w14:paraId="746E93DC"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14349</w:t>
            </w:r>
          </w:p>
        </w:tc>
      </w:tr>
      <w:tr w:rsidR="00E7446A" w:rsidRPr="00E7446A" w14:paraId="468603E4"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08AAD7D7"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Luz y Agua</w:t>
            </w:r>
          </w:p>
        </w:tc>
        <w:tc>
          <w:tcPr>
            <w:tcW w:w="1031" w:type="dxa"/>
            <w:tcBorders>
              <w:top w:val="nil"/>
              <w:left w:val="nil"/>
              <w:bottom w:val="single" w:sz="4" w:space="0" w:color="auto"/>
              <w:right w:val="single" w:sz="4" w:space="0" w:color="auto"/>
            </w:tcBorders>
            <w:shd w:val="clear" w:color="auto" w:fill="auto"/>
            <w:noWrap/>
            <w:vAlign w:val="bottom"/>
            <w:hideMark/>
          </w:tcPr>
          <w:p w14:paraId="1D2709A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3000</w:t>
            </w:r>
          </w:p>
        </w:tc>
        <w:tc>
          <w:tcPr>
            <w:tcW w:w="1032" w:type="dxa"/>
            <w:tcBorders>
              <w:top w:val="nil"/>
              <w:left w:val="nil"/>
              <w:bottom w:val="single" w:sz="4" w:space="0" w:color="auto"/>
              <w:right w:val="single" w:sz="4" w:space="0" w:color="auto"/>
            </w:tcBorders>
            <w:shd w:val="clear" w:color="auto" w:fill="auto"/>
            <w:noWrap/>
            <w:vAlign w:val="center"/>
            <w:hideMark/>
          </w:tcPr>
          <w:p w14:paraId="7DAA2E7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3000</w:t>
            </w:r>
          </w:p>
        </w:tc>
        <w:tc>
          <w:tcPr>
            <w:tcW w:w="1170" w:type="dxa"/>
            <w:tcBorders>
              <w:top w:val="nil"/>
              <w:left w:val="nil"/>
              <w:bottom w:val="single" w:sz="4" w:space="0" w:color="auto"/>
              <w:right w:val="single" w:sz="4" w:space="0" w:color="auto"/>
            </w:tcBorders>
            <w:shd w:val="clear" w:color="auto" w:fill="auto"/>
            <w:noWrap/>
            <w:vAlign w:val="bottom"/>
            <w:hideMark/>
          </w:tcPr>
          <w:p w14:paraId="04C6AE6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3150</w:t>
            </w:r>
          </w:p>
        </w:tc>
        <w:tc>
          <w:tcPr>
            <w:tcW w:w="1170" w:type="dxa"/>
            <w:tcBorders>
              <w:top w:val="nil"/>
              <w:left w:val="nil"/>
              <w:bottom w:val="single" w:sz="4" w:space="0" w:color="auto"/>
              <w:right w:val="single" w:sz="4" w:space="0" w:color="auto"/>
            </w:tcBorders>
            <w:shd w:val="clear" w:color="auto" w:fill="auto"/>
            <w:noWrap/>
            <w:vAlign w:val="bottom"/>
            <w:hideMark/>
          </w:tcPr>
          <w:p w14:paraId="551C9CF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3308</w:t>
            </w:r>
          </w:p>
        </w:tc>
        <w:tc>
          <w:tcPr>
            <w:tcW w:w="1170" w:type="dxa"/>
            <w:tcBorders>
              <w:top w:val="nil"/>
              <w:left w:val="nil"/>
              <w:bottom w:val="single" w:sz="4" w:space="0" w:color="auto"/>
              <w:right w:val="single" w:sz="4" w:space="0" w:color="auto"/>
            </w:tcBorders>
            <w:shd w:val="clear" w:color="auto" w:fill="auto"/>
            <w:noWrap/>
            <w:vAlign w:val="bottom"/>
            <w:hideMark/>
          </w:tcPr>
          <w:p w14:paraId="45BEDF3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3473</w:t>
            </w:r>
          </w:p>
        </w:tc>
      </w:tr>
      <w:tr w:rsidR="00E7446A" w:rsidRPr="00E7446A" w14:paraId="45C0E60E"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1E502389" w14:textId="77777777" w:rsidR="00E7446A" w:rsidRPr="00E7446A" w:rsidRDefault="00E7446A" w:rsidP="00E7446A">
            <w:pPr>
              <w:spacing w:after="0" w:line="240" w:lineRule="auto"/>
              <w:rPr>
                <w:rFonts w:ascii="Calibri" w:eastAsia="Times New Roman" w:hAnsi="Calibri" w:cs="Calibri"/>
                <w:color w:val="000000"/>
                <w:lang w:eastAsia="es-UY"/>
              </w:rPr>
            </w:pPr>
            <w:proofErr w:type="spellStart"/>
            <w:r w:rsidRPr="00E7446A">
              <w:rPr>
                <w:rFonts w:ascii="Calibri" w:eastAsia="Times New Roman" w:hAnsi="Calibri" w:cs="Calibri"/>
                <w:color w:val="000000"/>
                <w:lang w:eastAsia="es-UY"/>
              </w:rPr>
              <w:t>Prestamo</w:t>
            </w:r>
            <w:proofErr w:type="spellEnd"/>
          </w:p>
        </w:tc>
        <w:tc>
          <w:tcPr>
            <w:tcW w:w="1031" w:type="dxa"/>
            <w:tcBorders>
              <w:top w:val="nil"/>
              <w:left w:val="nil"/>
              <w:bottom w:val="single" w:sz="4" w:space="0" w:color="auto"/>
              <w:right w:val="single" w:sz="4" w:space="0" w:color="auto"/>
            </w:tcBorders>
            <w:shd w:val="clear" w:color="auto" w:fill="auto"/>
            <w:noWrap/>
            <w:vAlign w:val="bottom"/>
            <w:hideMark/>
          </w:tcPr>
          <w:p w14:paraId="0370133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15000</w:t>
            </w:r>
          </w:p>
        </w:tc>
        <w:tc>
          <w:tcPr>
            <w:tcW w:w="1032" w:type="dxa"/>
            <w:tcBorders>
              <w:top w:val="nil"/>
              <w:left w:val="nil"/>
              <w:bottom w:val="single" w:sz="4" w:space="0" w:color="auto"/>
              <w:right w:val="single" w:sz="4" w:space="0" w:color="auto"/>
            </w:tcBorders>
            <w:shd w:val="clear" w:color="auto" w:fill="auto"/>
            <w:noWrap/>
            <w:vAlign w:val="center"/>
            <w:hideMark/>
          </w:tcPr>
          <w:p w14:paraId="7D9DF3A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14400</w:t>
            </w:r>
          </w:p>
        </w:tc>
        <w:tc>
          <w:tcPr>
            <w:tcW w:w="1170" w:type="dxa"/>
            <w:tcBorders>
              <w:top w:val="nil"/>
              <w:left w:val="nil"/>
              <w:bottom w:val="single" w:sz="4" w:space="0" w:color="auto"/>
              <w:right w:val="single" w:sz="4" w:space="0" w:color="auto"/>
            </w:tcBorders>
            <w:shd w:val="clear" w:color="auto" w:fill="auto"/>
            <w:noWrap/>
            <w:vAlign w:val="bottom"/>
            <w:hideMark/>
          </w:tcPr>
          <w:p w14:paraId="2F99433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13800</w:t>
            </w:r>
          </w:p>
        </w:tc>
        <w:tc>
          <w:tcPr>
            <w:tcW w:w="1170" w:type="dxa"/>
            <w:tcBorders>
              <w:top w:val="nil"/>
              <w:left w:val="nil"/>
              <w:bottom w:val="single" w:sz="4" w:space="0" w:color="auto"/>
              <w:right w:val="single" w:sz="4" w:space="0" w:color="auto"/>
            </w:tcBorders>
            <w:shd w:val="clear" w:color="auto" w:fill="auto"/>
            <w:noWrap/>
            <w:vAlign w:val="bottom"/>
            <w:hideMark/>
          </w:tcPr>
          <w:p w14:paraId="25B50820"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13200</w:t>
            </w:r>
          </w:p>
        </w:tc>
        <w:tc>
          <w:tcPr>
            <w:tcW w:w="1170" w:type="dxa"/>
            <w:tcBorders>
              <w:top w:val="nil"/>
              <w:left w:val="nil"/>
              <w:bottom w:val="single" w:sz="4" w:space="0" w:color="auto"/>
              <w:right w:val="single" w:sz="4" w:space="0" w:color="auto"/>
            </w:tcBorders>
            <w:shd w:val="clear" w:color="auto" w:fill="auto"/>
            <w:noWrap/>
            <w:vAlign w:val="bottom"/>
            <w:hideMark/>
          </w:tcPr>
          <w:p w14:paraId="2D05775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12600</w:t>
            </w:r>
          </w:p>
        </w:tc>
      </w:tr>
      <w:tr w:rsidR="00E7446A" w:rsidRPr="00E7446A" w14:paraId="723755E7"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14467491"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Hacienda pública</w:t>
            </w:r>
          </w:p>
        </w:tc>
        <w:tc>
          <w:tcPr>
            <w:tcW w:w="1031" w:type="dxa"/>
            <w:tcBorders>
              <w:top w:val="nil"/>
              <w:left w:val="nil"/>
              <w:bottom w:val="single" w:sz="4" w:space="0" w:color="auto"/>
              <w:right w:val="single" w:sz="4" w:space="0" w:color="auto"/>
            </w:tcBorders>
            <w:shd w:val="clear" w:color="auto" w:fill="auto"/>
            <w:noWrap/>
            <w:vAlign w:val="bottom"/>
            <w:hideMark/>
          </w:tcPr>
          <w:p w14:paraId="6DF28B1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0</w:t>
            </w:r>
          </w:p>
        </w:tc>
        <w:tc>
          <w:tcPr>
            <w:tcW w:w="1032" w:type="dxa"/>
            <w:tcBorders>
              <w:top w:val="nil"/>
              <w:left w:val="nil"/>
              <w:bottom w:val="single" w:sz="4" w:space="0" w:color="auto"/>
              <w:right w:val="single" w:sz="4" w:space="0" w:color="auto"/>
            </w:tcBorders>
            <w:shd w:val="clear" w:color="auto" w:fill="auto"/>
            <w:noWrap/>
            <w:vAlign w:val="center"/>
            <w:hideMark/>
          </w:tcPr>
          <w:p w14:paraId="0CCF8000"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0</w:t>
            </w:r>
          </w:p>
        </w:tc>
        <w:tc>
          <w:tcPr>
            <w:tcW w:w="1170" w:type="dxa"/>
            <w:tcBorders>
              <w:top w:val="nil"/>
              <w:left w:val="nil"/>
              <w:bottom w:val="single" w:sz="4" w:space="0" w:color="auto"/>
              <w:right w:val="single" w:sz="4" w:space="0" w:color="auto"/>
            </w:tcBorders>
            <w:shd w:val="clear" w:color="auto" w:fill="auto"/>
            <w:noWrap/>
            <w:vAlign w:val="bottom"/>
            <w:hideMark/>
          </w:tcPr>
          <w:p w14:paraId="0F6E36C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0</w:t>
            </w:r>
          </w:p>
        </w:tc>
        <w:tc>
          <w:tcPr>
            <w:tcW w:w="1170" w:type="dxa"/>
            <w:tcBorders>
              <w:top w:val="nil"/>
              <w:left w:val="nil"/>
              <w:bottom w:val="single" w:sz="4" w:space="0" w:color="auto"/>
              <w:right w:val="single" w:sz="4" w:space="0" w:color="auto"/>
            </w:tcBorders>
            <w:shd w:val="clear" w:color="auto" w:fill="auto"/>
            <w:noWrap/>
            <w:vAlign w:val="bottom"/>
            <w:hideMark/>
          </w:tcPr>
          <w:p w14:paraId="12381B4E"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0</w:t>
            </w:r>
          </w:p>
        </w:tc>
        <w:tc>
          <w:tcPr>
            <w:tcW w:w="1170" w:type="dxa"/>
            <w:tcBorders>
              <w:top w:val="nil"/>
              <w:left w:val="nil"/>
              <w:bottom w:val="single" w:sz="4" w:space="0" w:color="auto"/>
              <w:right w:val="single" w:sz="4" w:space="0" w:color="auto"/>
            </w:tcBorders>
            <w:shd w:val="clear" w:color="auto" w:fill="auto"/>
            <w:noWrap/>
            <w:vAlign w:val="bottom"/>
            <w:hideMark/>
          </w:tcPr>
          <w:p w14:paraId="0D7C3CD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502</w:t>
            </w:r>
          </w:p>
        </w:tc>
      </w:tr>
      <w:tr w:rsidR="00E7446A" w:rsidRPr="00E7446A" w14:paraId="1DF56589"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4FE76F89"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Proveedores</w:t>
            </w:r>
          </w:p>
        </w:tc>
        <w:tc>
          <w:tcPr>
            <w:tcW w:w="1031" w:type="dxa"/>
            <w:tcBorders>
              <w:top w:val="nil"/>
              <w:left w:val="nil"/>
              <w:bottom w:val="single" w:sz="4" w:space="0" w:color="auto"/>
              <w:right w:val="single" w:sz="4" w:space="0" w:color="auto"/>
            </w:tcBorders>
            <w:shd w:val="clear" w:color="auto" w:fill="auto"/>
            <w:noWrap/>
            <w:vAlign w:val="bottom"/>
            <w:hideMark/>
          </w:tcPr>
          <w:p w14:paraId="7CAEB4E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032" w:type="dxa"/>
            <w:tcBorders>
              <w:top w:val="nil"/>
              <w:left w:val="nil"/>
              <w:bottom w:val="single" w:sz="4" w:space="0" w:color="auto"/>
              <w:right w:val="single" w:sz="4" w:space="0" w:color="auto"/>
            </w:tcBorders>
            <w:shd w:val="clear" w:color="auto" w:fill="auto"/>
            <w:noWrap/>
            <w:vAlign w:val="center"/>
            <w:hideMark/>
          </w:tcPr>
          <w:p w14:paraId="555F15D3"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4000</w:t>
            </w:r>
          </w:p>
        </w:tc>
        <w:tc>
          <w:tcPr>
            <w:tcW w:w="1170" w:type="dxa"/>
            <w:tcBorders>
              <w:top w:val="nil"/>
              <w:left w:val="nil"/>
              <w:bottom w:val="single" w:sz="4" w:space="0" w:color="auto"/>
              <w:right w:val="single" w:sz="4" w:space="0" w:color="auto"/>
            </w:tcBorders>
            <w:shd w:val="clear" w:color="auto" w:fill="auto"/>
            <w:noWrap/>
            <w:vAlign w:val="bottom"/>
            <w:hideMark/>
          </w:tcPr>
          <w:p w14:paraId="3BD52F1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4200</w:t>
            </w:r>
          </w:p>
        </w:tc>
        <w:tc>
          <w:tcPr>
            <w:tcW w:w="1170" w:type="dxa"/>
            <w:tcBorders>
              <w:top w:val="nil"/>
              <w:left w:val="nil"/>
              <w:bottom w:val="single" w:sz="4" w:space="0" w:color="auto"/>
              <w:right w:val="single" w:sz="4" w:space="0" w:color="auto"/>
            </w:tcBorders>
            <w:shd w:val="clear" w:color="auto" w:fill="auto"/>
            <w:noWrap/>
            <w:vAlign w:val="bottom"/>
            <w:hideMark/>
          </w:tcPr>
          <w:p w14:paraId="7C7BA33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4410</w:t>
            </w:r>
          </w:p>
        </w:tc>
        <w:tc>
          <w:tcPr>
            <w:tcW w:w="1170" w:type="dxa"/>
            <w:tcBorders>
              <w:top w:val="nil"/>
              <w:left w:val="nil"/>
              <w:bottom w:val="single" w:sz="4" w:space="0" w:color="auto"/>
              <w:right w:val="single" w:sz="4" w:space="0" w:color="auto"/>
            </w:tcBorders>
            <w:shd w:val="clear" w:color="auto" w:fill="auto"/>
            <w:noWrap/>
            <w:vAlign w:val="bottom"/>
            <w:hideMark/>
          </w:tcPr>
          <w:p w14:paraId="2E30B751"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4631</w:t>
            </w:r>
          </w:p>
        </w:tc>
      </w:tr>
      <w:tr w:rsidR="00E7446A" w:rsidRPr="00E7446A" w14:paraId="4E79C89D" w14:textId="77777777" w:rsidTr="00FB554A">
        <w:trPr>
          <w:trHeight w:val="332"/>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6A44FAB4"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Total</w:t>
            </w:r>
          </w:p>
        </w:tc>
        <w:tc>
          <w:tcPr>
            <w:tcW w:w="1031" w:type="dxa"/>
            <w:tcBorders>
              <w:top w:val="nil"/>
              <w:left w:val="nil"/>
              <w:bottom w:val="single" w:sz="4" w:space="0" w:color="auto"/>
              <w:right w:val="single" w:sz="4" w:space="0" w:color="auto"/>
            </w:tcBorders>
            <w:shd w:val="clear" w:color="auto" w:fill="auto"/>
            <w:noWrap/>
            <w:vAlign w:val="bottom"/>
            <w:hideMark/>
          </w:tcPr>
          <w:p w14:paraId="7352C59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120800</w:t>
            </w:r>
          </w:p>
        </w:tc>
        <w:tc>
          <w:tcPr>
            <w:tcW w:w="1032" w:type="dxa"/>
            <w:tcBorders>
              <w:top w:val="nil"/>
              <w:left w:val="nil"/>
              <w:bottom w:val="single" w:sz="4" w:space="0" w:color="auto"/>
              <w:right w:val="single" w:sz="4" w:space="0" w:color="auto"/>
            </w:tcBorders>
            <w:shd w:val="clear" w:color="auto" w:fill="auto"/>
            <w:noWrap/>
            <w:vAlign w:val="center"/>
            <w:hideMark/>
          </w:tcPr>
          <w:p w14:paraId="4973623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122822</w:t>
            </w:r>
          </w:p>
        </w:tc>
        <w:tc>
          <w:tcPr>
            <w:tcW w:w="1170" w:type="dxa"/>
            <w:tcBorders>
              <w:top w:val="nil"/>
              <w:left w:val="nil"/>
              <w:bottom w:val="single" w:sz="4" w:space="0" w:color="auto"/>
              <w:right w:val="single" w:sz="4" w:space="0" w:color="auto"/>
            </w:tcBorders>
            <w:shd w:val="clear" w:color="auto" w:fill="auto"/>
            <w:noWrap/>
            <w:vAlign w:val="bottom"/>
            <w:hideMark/>
          </w:tcPr>
          <w:p w14:paraId="6A8C881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125303</w:t>
            </w:r>
          </w:p>
        </w:tc>
        <w:tc>
          <w:tcPr>
            <w:tcW w:w="1170" w:type="dxa"/>
            <w:tcBorders>
              <w:top w:val="nil"/>
              <w:left w:val="nil"/>
              <w:bottom w:val="single" w:sz="4" w:space="0" w:color="auto"/>
              <w:right w:val="single" w:sz="4" w:space="0" w:color="auto"/>
            </w:tcBorders>
            <w:shd w:val="clear" w:color="auto" w:fill="auto"/>
            <w:noWrap/>
            <w:vAlign w:val="bottom"/>
            <w:hideMark/>
          </w:tcPr>
          <w:p w14:paraId="2C4EA51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127880</w:t>
            </w:r>
          </w:p>
        </w:tc>
        <w:tc>
          <w:tcPr>
            <w:tcW w:w="1170" w:type="dxa"/>
            <w:tcBorders>
              <w:top w:val="nil"/>
              <w:left w:val="nil"/>
              <w:bottom w:val="single" w:sz="4" w:space="0" w:color="auto"/>
              <w:right w:val="single" w:sz="4" w:space="0" w:color="auto"/>
            </w:tcBorders>
            <w:shd w:val="clear" w:color="auto" w:fill="auto"/>
            <w:noWrap/>
            <w:vAlign w:val="bottom"/>
            <w:hideMark/>
          </w:tcPr>
          <w:p w14:paraId="6020340D"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130590</w:t>
            </w:r>
          </w:p>
        </w:tc>
      </w:tr>
      <w:tr w:rsidR="00E7446A" w:rsidRPr="00E7446A" w14:paraId="4E0FED89" w14:textId="77777777" w:rsidTr="00FB554A">
        <w:trPr>
          <w:trHeight w:val="332"/>
        </w:trPr>
        <w:tc>
          <w:tcPr>
            <w:tcW w:w="3791" w:type="dxa"/>
            <w:tcBorders>
              <w:top w:val="nil"/>
              <w:left w:val="single" w:sz="4" w:space="0" w:color="auto"/>
              <w:bottom w:val="single" w:sz="4" w:space="0" w:color="auto"/>
              <w:right w:val="single" w:sz="4" w:space="0" w:color="auto"/>
            </w:tcBorders>
            <w:shd w:val="clear" w:color="000000" w:fill="F4B084"/>
            <w:noWrap/>
            <w:vAlign w:val="bottom"/>
            <w:hideMark/>
          </w:tcPr>
          <w:p w14:paraId="31120C79"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PATRIMONIO NETO</w:t>
            </w:r>
          </w:p>
        </w:tc>
        <w:tc>
          <w:tcPr>
            <w:tcW w:w="1031" w:type="dxa"/>
            <w:tcBorders>
              <w:top w:val="nil"/>
              <w:left w:val="nil"/>
              <w:bottom w:val="single" w:sz="4" w:space="0" w:color="auto"/>
              <w:right w:val="single" w:sz="4" w:space="0" w:color="auto"/>
            </w:tcBorders>
            <w:shd w:val="clear" w:color="auto" w:fill="auto"/>
            <w:noWrap/>
            <w:vAlign w:val="bottom"/>
            <w:hideMark/>
          </w:tcPr>
          <w:p w14:paraId="1C7544D7"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032" w:type="dxa"/>
            <w:tcBorders>
              <w:top w:val="nil"/>
              <w:left w:val="nil"/>
              <w:bottom w:val="single" w:sz="4" w:space="0" w:color="auto"/>
              <w:right w:val="single" w:sz="4" w:space="0" w:color="auto"/>
            </w:tcBorders>
            <w:shd w:val="clear" w:color="auto" w:fill="auto"/>
            <w:noWrap/>
            <w:vAlign w:val="bottom"/>
            <w:hideMark/>
          </w:tcPr>
          <w:p w14:paraId="59DEBF80"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170" w:type="dxa"/>
            <w:tcBorders>
              <w:top w:val="nil"/>
              <w:left w:val="nil"/>
              <w:bottom w:val="single" w:sz="4" w:space="0" w:color="auto"/>
              <w:right w:val="single" w:sz="4" w:space="0" w:color="auto"/>
            </w:tcBorders>
            <w:shd w:val="clear" w:color="auto" w:fill="auto"/>
            <w:noWrap/>
            <w:vAlign w:val="bottom"/>
            <w:hideMark/>
          </w:tcPr>
          <w:p w14:paraId="516571B5"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170" w:type="dxa"/>
            <w:tcBorders>
              <w:top w:val="nil"/>
              <w:left w:val="nil"/>
              <w:bottom w:val="single" w:sz="4" w:space="0" w:color="auto"/>
              <w:right w:val="single" w:sz="4" w:space="0" w:color="auto"/>
            </w:tcBorders>
            <w:shd w:val="clear" w:color="auto" w:fill="auto"/>
            <w:noWrap/>
            <w:vAlign w:val="bottom"/>
            <w:hideMark/>
          </w:tcPr>
          <w:p w14:paraId="3BC80F49"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c>
          <w:tcPr>
            <w:tcW w:w="1170" w:type="dxa"/>
            <w:tcBorders>
              <w:top w:val="nil"/>
              <w:left w:val="nil"/>
              <w:bottom w:val="single" w:sz="4" w:space="0" w:color="auto"/>
              <w:right w:val="single" w:sz="4" w:space="0" w:color="auto"/>
            </w:tcBorders>
            <w:shd w:val="clear" w:color="auto" w:fill="auto"/>
            <w:noWrap/>
            <w:vAlign w:val="bottom"/>
            <w:hideMark/>
          </w:tcPr>
          <w:p w14:paraId="04FF37E5"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 </w:t>
            </w:r>
          </w:p>
        </w:tc>
      </w:tr>
      <w:tr w:rsidR="00E7446A" w:rsidRPr="00E7446A" w14:paraId="631ADDEE" w14:textId="77777777" w:rsidTr="00FB554A">
        <w:trPr>
          <w:trHeight w:val="316"/>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54187417"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Capital</w:t>
            </w:r>
          </w:p>
        </w:tc>
        <w:tc>
          <w:tcPr>
            <w:tcW w:w="1031" w:type="dxa"/>
            <w:tcBorders>
              <w:top w:val="nil"/>
              <w:left w:val="nil"/>
              <w:bottom w:val="single" w:sz="4" w:space="0" w:color="auto"/>
              <w:right w:val="single" w:sz="4" w:space="0" w:color="auto"/>
            </w:tcBorders>
            <w:shd w:val="clear" w:color="auto" w:fill="auto"/>
            <w:noWrap/>
            <w:vAlign w:val="bottom"/>
            <w:hideMark/>
          </w:tcPr>
          <w:p w14:paraId="492A6F98"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50000</w:t>
            </w:r>
          </w:p>
        </w:tc>
        <w:tc>
          <w:tcPr>
            <w:tcW w:w="1032" w:type="dxa"/>
            <w:tcBorders>
              <w:top w:val="nil"/>
              <w:left w:val="nil"/>
              <w:bottom w:val="single" w:sz="4" w:space="0" w:color="auto"/>
              <w:right w:val="single" w:sz="4" w:space="0" w:color="auto"/>
            </w:tcBorders>
            <w:shd w:val="clear" w:color="auto" w:fill="auto"/>
            <w:noWrap/>
            <w:vAlign w:val="bottom"/>
            <w:hideMark/>
          </w:tcPr>
          <w:p w14:paraId="7C0800DE"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50000</w:t>
            </w:r>
          </w:p>
        </w:tc>
        <w:tc>
          <w:tcPr>
            <w:tcW w:w="1170" w:type="dxa"/>
            <w:tcBorders>
              <w:top w:val="nil"/>
              <w:left w:val="nil"/>
              <w:bottom w:val="single" w:sz="4" w:space="0" w:color="auto"/>
              <w:right w:val="single" w:sz="4" w:space="0" w:color="auto"/>
            </w:tcBorders>
            <w:shd w:val="clear" w:color="auto" w:fill="auto"/>
            <w:noWrap/>
            <w:vAlign w:val="bottom"/>
            <w:hideMark/>
          </w:tcPr>
          <w:p w14:paraId="5A163F01"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50000</w:t>
            </w:r>
          </w:p>
        </w:tc>
        <w:tc>
          <w:tcPr>
            <w:tcW w:w="1170" w:type="dxa"/>
            <w:tcBorders>
              <w:top w:val="nil"/>
              <w:left w:val="nil"/>
              <w:bottom w:val="single" w:sz="4" w:space="0" w:color="auto"/>
              <w:right w:val="single" w:sz="4" w:space="0" w:color="auto"/>
            </w:tcBorders>
            <w:shd w:val="clear" w:color="auto" w:fill="auto"/>
            <w:noWrap/>
            <w:vAlign w:val="bottom"/>
            <w:hideMark/>
          </w:tcPr>
          <w:p w14:paraId="227BFB0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50000</w:t>
            </w:r>
          </w:p>
        </w:tc>
        <w:tc>
          <w:tcPr>
            <w:tcW w:w="1170" w:type="dxa"/>
            <w:tcBorders>
              <w:top w:val="nil"/>
              <w:left w:val="nil"/>
              <w:bottom w:val="single" w:sz="4" w:space="0" w:color="auto"/>
              <w:right w:val="single" w:sz="4" w:space="0" w:color="auto"/>
            </w:tcBorders>
            <w:shd w:val="clear" w:color="auto" w:fill="auto"/>
            <w:noWrap/>
            <w:vAlign w:val="bottom"/>
            <w:hideMark/>
          </w:tcPr>
          <w:p w14:paraId="095A2A71"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50000</w:t>
            </w:r>
          </w:p>
        </w:tc>
      </w:tr>
      <w:tr w:rsidR="00E7446A" w:rsidRPr="00E7446A" w14:paraId="5CC7243F" w14:textId="77777777" w:rsidTr="00FB554A">
        <w:trPr>
          <w:trHeight w:val="316"/>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18C0EC19"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Beneficio liquido</w:t>
            </w:r>
          </w:p>
        </w:tc>
        <w:tc>
          <w:tcPr>
            <w:tcW w:w="1031" w:type="dxa"/>
            <w:tcBorders>
              <w:top w:val="nil"/>
              <w:left w:val="nil"/>
              <w:bottom w:val="single" w:sz="4" w:space="0" w:color="auto"/>
              <w:right w:val="single" w:sz="4" w:space="0" w:color="auto"/>
            </w:tcBorders>
            <w:shd w:val="clear" w:color="auto" w:fill="auto"/>
            <w:noWrap/>
            <w:vAlign w:val="bottom"/>
            <w:hideMark/>
          </w:tcPr>
          <w:p w14:paraId="3C2E3F7E"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-5961</w:t>
            </w:r>
          </w:p>
        </w:tc>
        <w:tc>
          <w:tcPr>
            <w:tcW w:w="1032" w:type="dxa"/>
            <w:tcBorders>
              <w:top w:val="nil"/>
              <w:left w:val="nil"/>
              <w:bottom w:val="single" w:sz="4" w:space="0" w:color="auto"/>
              <w:right w:val="single" w:sz="4" w:space="0" w:color="auto"/>
            </w:tcBorders>
            <w:shd w:val="clear" w:color="auto" w:fill="auto"/>
            <w:noWrap/>
            <w:vAlign w:val="bottom"/>
            <w:hideMark/>
          </w:tcPr>
          <w:p w14:paraId="55469864"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-5976</w:t>
            </w:r>
          </w:p>
        </w:tc>
        <w:tc>
          <w:tcPr>
            <w:tcW w:w="1170" w:type="dxa"/>
            <w:tcBorders>
              <w:top w:val="nil"/>
              <w:left w:val="nil"/>
              <w:bottom w:val="single" w:sz="4" w:space="0" w:color="auto"/>
              <w:right w:val="single" w:sz="4" w:space="0" w:color="auto"/>
            </w:tcBorders>
            <w:shd w:val="clear" w:color="auto" w:fill="auto"/>
            <w:noWrap/>
            <w:vAlign w:val="bottom"/>
            <w:hideMark/>
          </w:tcPr>
          <w:p w14:paraId="1051297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-7572</w:t>
            </w:r>
          </w:p>
        </w:tc>
        <w:tc>
          <w:tcPr>
            <w:tcW w:w="1170" w:type="dxa"/>
            <w:tcBorders>
              <w:top w:val="nil"/>
              <w:left w:val="nil"/>
              <w:bottom w:val="single" w:sz="4" w:space="0" w:color="auto"/>
              <w:right w:val="single" w:sz="4" w:space="0" w:color="auto"/>
            </w:tcBorders>
            <w:shd w:val="clear" w:color="auto" w:fill="auto"/>
            <w:noWrap/>
            <w:vAlign w:val="bottom"/>
            <w:hideMark/>
          </w:tcPr>
          <w:p w14:paraId="14AFAA39"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-9230</w:t>
            </w:r>
          </w:p>
        </w:tc>
        <w:tc>
          <w:tcPr>
            <w:tcW w:w="1170" w:type="dxa"/>
            <w:tcBorders>
              <w:top w:val="nil"/>
              <w:left w:val="nil"/>
              <w:bottom w:val="single" w:sz="4" w:space="0" w:color="auto"/>
              <w:right w:val="single" w:sz="4" w:space="0" w:color="auto"/>
            </w:tcBorders>
            <w:shd w:val="clear" w:color="auto" w:fill="auto"/>
            <w:noWrap/>
            <w:vAlign w:val="bottom"/>
            <w:hideMark/>
          </w:tcPr>
          <w:p w14:paraId="3221FBD7"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-10760</w:t>
            </w:r>
          </w:p>
        </w:tc>
      </w:tr>
      <w:tr w:rsidR="00E7446A" w:rsidRPr="00E7446A" w14:paraId="652BC9E9" w14:textId="77777777" w:rsidTr="00FB554A">
        <w:trPr>
          <w:trHeight w:val="316"/>
        </w:trPr>
        <w:tc>
          <w:tcPr>
            <w:tcW w:w="3791" w:type="dxa"/>
            <w:tcBorders>
              <w:top w:val="nil"/>
              <w:left w:val="single" w:sz="4" w:space="0" w:color="auto"/>
              <w:bottom w:val="single" w:sz="4" w:space="0" w:color="auto"/>
              <w:right w:val="single" w:sz="4" w:space="0" w:color="auto"/>
            </w:tcBorders>
            <w:shd w:val="clear" w:color="auto" w:fill="auto"/>
            <w:noWrap/>
            <w:vAlign w:val="bottom"/>
            <w:hideMark/>
          </w:tcPr>
          <w:p w14:paraId="5EC6671E"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Total</w:t>
            </w:r>
          </w:p>
        </w:tc>
        <w:tc>
          <w:tcPr>
            <w:tcW w:w="1031" w:type="dxa"/>
            <w:tcBorders>
              <w:top w:val="nil"/>
              <w:left w:val="nil"/>
              <w:bottom w:val="single" w:sz="4" w:space="0" w:color="auto"/>
              <w:right w:val="single" w:sz="4" w:space="0" w:color="auto"/>
            </w:tcBorders>
            <w:shd w:val="clear" w:color="auto" w:fill="auto"/>
            <w:noWrap/>
            <w:vAlign w:val="bottom"/>
            <w:hideMark/>
          </w:tcPr>
          <w:p w14:paraId="7C6EC8C1" w14:textId="77777777" w:rsidR="00E7446A" w:rsidRPr="00E7446A" w:rsidRDefault="00E7446A" w:rsidP="00E7446A">
            <w:pPr>
              <w:spacing w:after="0" w:line="240" w:lineRule="auto"/>
              <w:jc w:val="center"/>
              <w:rPr>
                <w:rFonts w:ascii="Calibri" w:eastAsia="Times New Roman" w:hAnsi="Calibri" w:cs="Calibri"/>
                <w:color w:val="000000"/>
                <w:lang w:eastAsia="es-UY"/>
              </w:rPr>
            </w:pPr>
            <w:r w:rsidRPr="00E7446A">
              <w:rPr>
                <w:rFonts w:ascii="Calibri" w:eastAsia="Times New Roman" w:hAnsi="Calibri" w:cs="Calibri"/>
                <w:color w:val="000000"/>
                <w:lang w:eastAsia="es-UY"/>
              </w:rPr>
              <w:t>44039</w:t>
            </w:r>
          </w:p>
        </w:tc>
        <w:tc>
          <w:tcPr>
            <w:tcW w:w="1032" w:type="dxa"/>
            <w:tcBorders>
              <w:top w:val="nil"/>
              <w:left w:val="nil"/>
              <w:bottom w:val="single" w:sz="4" w:space="0" w:color="auto"/>
              <w:right w:val="single" w:sz="4" w:space="0" w:color="auto"/>
            </w:tcBorders>
            <w:shd w:val="clear" w:color="auto" w:fill="auto"/>
            <w:noWrap/>
            <w:vAlign w:val="bottom"/>
            <w:hideMark/>
          </w:tcPr>
          <w:p w14:paraId="411892AB"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44024</w:t>
            </w:r>
          </w:p>
        </w:tc>
        <w:tc>
          <w:tcPr>
            <w:tcW w:w="1170" w:type="dxa"/>
            <w:tcBorders>
              <w:top w:val="nil"/>
              <w:left w:val="nil"/>
              <w:bottom w:val="single" w:sz="4" w:space="0" w:color="auto"/>
              <w:right w:val="single" w:sz="4" w:space="0" w:color="auto"/>
            </w:tcBorders>
            <w:shd w:val="clear" w:color="auto" w:fill="auto"/>
            <w:noWrap/>
            <w:vAlign w:val="bottom"/>
            <w:hideMark/>
          </w:tcPr>
          <w:p w14:paraId="66BF7C04"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42428</w:t>
            </w:r>
          </w:p>
        </w:tc>
        <w:tc>
          <w:tcPr>
            <w:tcW w:w="1170" w:type="dxa"/>
            <w:tcBorders>
              <w:top w:val="nil"/>
              <w:left w:val="nil"/>
              <w:bottom w:val="single" w:sz="4" w:space="0" w:color="auto"/>
              <w:right w:val="single" w:sz="4" w:space="0" w:color="auto"/>
            </w:tcBorders>
            <w:shd w:val="clear" w:color="auto" w:fill="auto"/>
            <w:noWrap/>
            <w:vAlign w:val="bottom"/>
            <w:hideMark/>
          </w:tcPr>
          <w:p w14:paraId="5B0593BF"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40770</w:t>
            </w:r>
          </w:p>
        </w:tc>
        <w:tc>
          <w:tcPr>
            <w:tcW w:w="1170" w:type="dxa"/>
            <w:tcBorders>
              <w:top w:val="nil"/>
              <w:left w:val="nil"/>
              <w:bottom w:val="single" w:sz="4" w:space="0" w:color="auto"/>
              <w:right w:val="single" w:sz="4" w:space="0" w:color="auto"/>
            </w:tcBorders>
            <w:shd w:val="clear" w:color="auto" w:fill="auto"/>
            <w:noWrap/>
            <w:vAlign w:val="bottom"/>
            <w:hideMark/>
          </w:tcPr>
          <w:p w14:paraId="0001EE9E"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39240</w:t>
            </w:r>
          </w:p>
        </w:tc>
      </w:tr>
      <w:tr w:rsidR="00E7446A" w:rsidRPr="00E7446A" w14:paraId="046CD5AC" w14:textId="77777777" w:rsidTr="00FB554A">
        <w:trPr>
          <w:trHeight w:val="316"/>
        </w:trPr>
        <w:tc>
          <w:tcPr>
            <w:tcW w:w="3791" w:type="dxa"/>
            <w:tcBorders>
              <w:top w:val="nil"/>
              <w:left w:val="single" w:sz="4" w:space="0" w:color="auto"/>
              <w:bottom w:val="single" w:sz="4" w:space="0" w:color="auto"/>
              <w:right w:val="single" w:sz="4" w:space="0" w:color="auto"/>
            </w:tcBorders>
            <w:shd w:val="clear" w:color="000000" w:fill="F4B084"/>
            <w:noWrap/>
            <w:vAlign w:val="bottom"/>
            <w:hideMark/>
          </w:tcPr>
          <w:p w14:paraId="5BEDD76C" w14:textId="77777777" w:rsidR="00E7446A" w:rsidRPr="00E7446A" w:rsidRDefault="00E7446A" w:rsidP="00E7446A">
            <w:pPr>
              <w:spacing w:after="0" w:line="240" w:lineRule="auto"/>
              <w:rPr>
                <w:rFonts w:ascii="Calibri" w:eastAsia="Times New Roman" w:hAnsi="Calibri" w:cs="Calibri"/>
                <w:color w:val="000000"/>
                <w:lang w:eastAsia="es-UY"/>
              </w:rPr>
            </w:pPr>
            <w:r w:rsidRPr="00E7446A">
              <w:rPr>
                <w:rFonts w:ascii="Calibri" w:eastAsia="Times New Roman" w:hAnsi="Calibri" w:cs="Calibri"/>
                <w:color w:val="000000"/>
                <w:lang w:eastAsia="es-UY"/>
              </w:rPr>
              <w:t>PASIVO + PATRIMONIO</w:t>
            </w:r>
          </w:p>
        </w:tc>
        <w:tc>
          <w:tcPr>
            <w:tcW w:w="1031" w:type="dxa"/>
            <w:tcBorders>
              <w:top w:val="nil"/>
              <w:left w:val="nil"/>
              <w:bottom w:val="single" w:sz="4" w:space="0" w:color="auto"/>
              <w:right w:val="single" w:sz="4" w:space="0" w:color="auto"/>
            </w:tcBorders>
            <w:shd w:val="clear" w:color="auto" w:fill="auto"/>
            <w:noWrap/>
            <w:vAlign w:val="bottom"/>
            <w:hideMark/>
          </w:tcPr>
          <w:p w14:paraId="4E6E2186"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164839</w:t>
            </w:r>
          </w:p>
        </w:tc>
        <w:tc>
          <w:tcPr>
            <w:tcW w:w="1032" w:type="dxa"/>
            <w:tcBorders>
              <w:top w:val="nil"/>
              <w:left w:val="nil"/>
              <w:bottom w:val="single" w:sz="4" w:space="0" w:color="auto"/>
              <w:right w:val="single" w:sz="4" w:space="0" w:color="auto"/>
            </w:tcBorders>
            <w:shd w:val="clear" w:color="auto" w:fill="auto"/>
            <w:noWrap/>
            <w:vAlign w:val="bottom"/>
            <w:hideMark/>
          </w:tcPr>
          <w:p w14:paraId="720902F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166846</w:t>
            </w:r>
          </w:p>
        </w:tc>
        <w:tc>
          <w:tcPr>
            <w:tcW w:w="1170" w:type="dxa"/>
            <w:tcBorders>
              <w:top w:val="nil"/>
              <w:left w:val="nil"/>
              <w:bottom w:val="single" w:sz="4" w:space="0" w:color="auto"/>
              <w:right w:val="single" w:sz="4" w:space="0" w:color="auto"/>
            </w:tcBorders>
            <w:shd w:val="clear" w:color="auto" w:fill="auto"/>
            <w:noWrap/>
            <w:vAlign w:val="bottom"/>
            <w:hideMark/>
          </w:tcPr>
          <w:p w14:paraId="5EC3D682"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167731</w:t>
            </w:r>
          </w:p>
        </w:tc>
        <w:tc>
          <w:tcPr>
            <w:tcW w:w="1170" w:type="dxa"/>
            <w:tcBorders>
              <w:top w:val="nil"/>
              <w:left w:val="nil"/>
              <w:bottom w:val="single" w:sz="4" w:space="0" w:color="auto"/>
              <w:right w:val="single" w:sz="4" w:space="0" w:color="auto"/>
            </w:tcBorders>
            <w:shd w:val="clear" w:color="auto" w:fill="auto"/>
            <w:noWrap/>
            <w:vAlign w:val="bottom"/>
            <w:hideMark/>
          </w:tcPr>
          <w:p w14:paraId="1A09212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168650</w:t>
            </w:r>
          </w:p>
        </w:tc>
        <w:tc>
          <w:tcPr>
            <w:tcW w:w="1170" w:type="dxa"/>
            <w:tcBorders>
              <w:top w:val="nil"/>
              <w:left w:val="nil"/>
              <w:bottom w:val="single" w:sz="4" w:space="0" w:color="auto"/>
              <w:right w:val="single" w:sz="4" w:space="0" w:color="auto"/>
            </w:tcBorders>
            <w:shd w:val="clear" w:color="auto" w:fill="auto"/>
            <w:noWrap/>
            <w:vAlign w:val="bottom"/>
            <w:hideMark/>
          </w:tcPr>
          <w:p w14:paraId="6B49AC88" w14:textId="77777777" w:rsidR="00E7446A" w:rsidRPr="00E7446A" w:rsidRDefault="00E7446A" w:rsidP="00E7446A">
            <w:pPr>
              <w:spacing w:after="0" w:line="240" w:lineRule="auto"/>
              <w:jc w:val="right"/>
              <w:rPr>
                <w:rFonts w:ascii="Calibri" w:eastAsia="Times New Roman" w:hAnsi="Calibri" w:cs="Calibri"/>
                <w:color w:val="000000"/>
                <w:lang w:eastAsia="es-UY"/>
              </w:rPr>
            </w:pPr>
            <w:r w:rsidRPr="00E7446A">
              <w:rPr>
                <w:rFonts w:ascii="Calibri" w:eastAsia="Times New Roman" w:hAnsi="Calibri" w:cs="Calibri"/>
                <w:color w:val="000000"/>
                <w:lang w:eastAsia="es-UY"/>
              </w:rPr>
              <w:t>169830</w:t>
            </w:r>
          </w:p>
        </w:tc>
      </w:tr>
    </w:tbl>
    <w:p w14:paraId="06701776" w14:textId="77777777" w:rsidR="00934F4E" w:rsidRPr="007E4160" w:rsidRDefault="00934F4E" w:rsidP="003379B7">
      <w:pPr>
        <w:rPr>
          <w:rFonts w:ascii="Arial" w:hAnsi="Arial" w:cs="Arial"/>
          <w:sz w:val="24"/>
          <w:szCs w:val="24"/>
        </w:rPr>
      </w:pPr>
    </w:p>
    <w:p w14:paraId="6D1D4820" w14:textId="77777777" w:rsidR="00934F4E" w:rsidRPr="007E4160" w:rsidRDefault="00934F4E" w:rsidP="00562C91">
      <w:pPr>
        <w:spacing w:line="360" w:lineRule="auto"/>
        <w:jc w:val="both"/>
        <w:rPr>
          <w:rFonts w:ascii="Arial" w:hAnsi="Arial" w:cs="Arial"/>
          <w:sz w:val="24"/>
          <w:szCs w:val="24"/>
        </w:rPr>
      </w:pPr>
    </w:p>
    <w:p w14:paraId="2994B8F9" w14:textId="77777777" w:rsidR="00397861" w:rsidRPr="009A6F94" w:rsidRDefault="00E124B3" w:rsidP="00397861">
      <w:pPr>
        <w:spacing w:line="360" w:lineRule="auto"/>
        <w:ind w:left="360"/>
        <w:jc w:val="both"/>
        <w:rPr>
          <w:rFonts w:ascii="Arial" w:hAnsi="Arial" w:cs="Arial"/>
          <w:sz w:val="24"/>
          <w:szCs w:val="24"/>
        </w:rPr>
      </w:pPr>
      <w:r>
        <w:rPr>
          <w:rFonts w:ascii="Arial" w:hAnsi="Arial" w:cs="Arial"/>
          <w:sz w:val="24"/>
          <w:szCs w:val="24"/>
        </w:rPr>
        <w:t>3.</w:t>
      </w:r>
      <w:r w:rsidR="006C4C11" w:rsidRPr="009A6F94">
        <w:rPr>
          <w:rFonts w:ascii="Arial" w:hAnsi="Arial" w:cs="Arial"/>
          <w:sz w:val="24"/>
          <w:szCs w:val="24"/>
        </w:rPr>
        <w:t>Calcula</w:t>
      </w:r>
      <w:r w:rsidR="003D4821" w:rsidRPr="009A6F94">
        <w:rPr>
          <w:rFonts w:ascii="Arial" w:hAnsi="Arial" w:cs="Arial"/>
          <w:sz w:val="24"/>
          <w:szCs w:val="24"/>
        </w:rPr>
        <w:t>mos</w:t>
      </w:r>
      <w:r w:rsidR="006C4C11" w:rsidRPr="009A6F94">
        <w:rPr>
          <w:rFonts w:ascii="Arial" w:hAnsi="Arial" w:cs="Arial"/>
          <w:sz w:val="24"/>
          <w:szCs w:val="24"/>
        </w:rPr>
        <w:t xml:space="preserve"> el TIR y el VAN para el caso base,</w:t>
      </w:r>
      <w:r w:rsidR="003D4821" w:rsidRPr="009A6F94">
        <w:rPr>
          <w:rFonts w:ascii="Arial" w:hAnsi="Arial" w:cs="Arial"/>
          <w:sz w:val="24"/>
          <w:szCs w:val="24"/>
        </w:rPr>
        <w:t xml:space="preserve"> el caso pesimista y el</w:t>
      </w:r>
      <w:r w:rsidR="006C4C11" w:rsidRPr="009A6F94">
        <w:rPr>
          <w:rFonts w:ascii="Arial" w:hAnsi="Arial" w:cs="Arial"/>
          <w:sz w:val="24"/>
          <w:szCs w:val="24"/>
        </w:rPr>
        <w:t xml:space="preserve"> caso optimista. Consideraremos los flujos de caja de la inversión de cada año iguales al beneficio bruto o BAII. Se considerarán los flujos de los años 20</w:t>
      </w:r>
      <w:r w:rsidR="002B116C" w:rsidRPr="009A6F94">
        <w:rPr>
          <w:rFonts w:ascii="Arial" w:hAnsi="Arial" w:cs="Arial"/>
          <w:sz w:val="24"/>
          <w:szCs w:val="24"/>
        </w:rPr>
        <w:t>23</w:t>
      </w:r>
      <w:r w:rsidR="006C4C11" w:rsidRPr="009A6F94">
        <w:rPr>
          <w:rFonts w:ascii="Arial" w:hAnsi="Arial" w:cs="Arial"/>
          <w:sz w:val="24"/>
          <w:szCs w:val="24"/>
        </w:rPr>
        <w:t>-202</w:t>
      </w:r>
      <w:r w:rsidR="002B116C" w:rsidRPr="009A6F94">
        <w:rPr>
          <w:rFonts w:ascii="Arial" w:hAnsi="Arial" w:cs="Arial"/>
          <w:sz w:val="24"/>
          <w:szCs w:val="24"/>
        </w:rPr>
        <w:t>7</w:t>
      </w:r>
      <w:r w:rsidR="00757873" w:rsidRPr="009A6F94">
        <w:rPr>
          <w:rFonts w:ascii="Arial" w:hAnsi="Arial" w:cs="Arial"/>
          <w:sz w:val="24"/>
          <w:szCs w:val="24"/>
        </w:rPr>
        <w:t xml:space="preserve"> y la tasa de interés </w:t>
      </w:r>
      <w:r w:rsidR="0015261E" w:rsidRPr="009A6F94">
        <w:rPr>
          <w:rFonts w:ascii="Arial" w:hAnsi="Arial" w:cs="Arial"/>
          <w:sz w:val="24"/>
          <w:szCs w:val="24"/>
        </w:rPr>
        <w:t xml:space="preserve">a considerar es </w:t>
      </w:r>
      <w:r w:rsidR="00676778" w:rsidRPr="009A6F94">
        <w:rPr>
          <w:rFonts w:ascii="Arial" w:hAnsi="Arial" w:cs="Arial"/>
          <w:sz w:val="24"/>
          <w:szCs w:val="24"/>
        </w:rPr>
        <w:t>7</w:t>
      </w:r>
      <w:r w:rsidR="0015261E" w:rsidRPr="009A6F94">
        <w:rPr>
          <w:rFonts w:ascii="Arial" w:hAnsi="Arial" w:cs="Arial"/>
          <w:sz w:val="24"/>
          <w:szCs w:val="24"/>
        </w:rPr>
        <w:t>%.</w:t>
      </w:r>
    </w:p>
    <w:p w14:paraId="392117D3" w14:textId="77777777" w:rsidR="00804F6F" w:rsidRDefault="00A07575" w:rsidP="00804F6F">
      <w:pPr>
        <w:spacing w:line="360" w:lineRule="auto"/>
        <w:ind w:left="360"/>
        <w:jc w:val="both"/>
        <w:rPr>
          <w:rFonts w:ascii="Arial" w:hAnsi="Arial" w:cs="Arial"/>
          <w:sz w:val="24"/>
          <w:szCs w:val="24"/>
        </w:rPr>
      </w:pPr>
      <w:r w:rsidRPr="009A6F94">
        <w:rPr>
          <w:rFonts w:ascii="Arial" w:hAnsi="Arial" w:cs="Arial"/>
          <w:color w:val="212529"/>
          <w:sz w:val="24"/>
          <w:szCs w:val="24"/>
          <w:shd w:val="clear" w:color="auto" w:fill="FFFFFF"/>
        </w:rPr>
        <w:t>El V</w:t>
      </w:r>
      <w:r w:rsidR="00397861" w:rsidRPr="009A6F94">
        <w:rPr>
          <w:rFonts w:ascii="Arial" w:hAnsi="Arial" w:cs="Arial"/>
          <w:color w:val="212529"/>
          <w:sz w:val="24"/>
          <w:szCs w:val="24"/>
          <w:shd w:val="clear" w:color="auto" w:fill="FFFFFF"/>
        </w:rPr>
        <w:t>AN</w:t>
      </w:r>
      <w:r w:rsidRPr="009A6F94">
        <w:rPr>
          <w:rFonts w:ascii="Arial" w:hAnsi="Arial" w:cs="Arial"/>
          <w:color w:val="212529"/>
          <w:sz w:val="24"/>
          <w:szCs w:val="24"/>
          <w:shd w:val="clear" w:color="auto" w:fill="FFFFFF"/>
        </w:rPr>
        <w:t xml:space="preserve"> y la T</w:t>
      </w:r>
      <w:r w:rsidR="00397861" w:rsidRPr="009A6F94">
        <w:rPr>
          <w:rFonts w:ascii="Arial" w:hAnsi="Arial" w:cs="Arial"/>
          <w:color w:val="212529"/>
          <w:sz w:val="24"/>
          <w:szCs w:val="24"/>
          <w:shd w:val="clear" w:color="auto" w:fill="FFFFFF"/>
        </w:rPr>
        <w:t>IR</w:t>
      </w:r>
      <w:r w:rsidRPr="009A6F94">
        <w:rPr>
          <w:rFonts w:ascii="Arial" w:hAnsi="Arial" w:cs="Arial"/>
          <w:color w:val="212529"/>
          <w:sz w:val="24"/>
          <w:szCs w:val="24"/>
          <w:shd w:val="clear" w:color="auto" w:fill="FFFFFF"/>
        </w:rPr>
        <w:t xml:space="preserve"> son </w:t>
      </w:r>
      <w:r w:rsidR="00397861" w:rsidRPr="009A6F94">
        <w:rPr>
          <w:rFonts w:ascii="Arial" w:hAnsi="Arial" w:cs="Arial"/>
          <w:color w:val="212529"/>
          <w:sz w:val="24"/>
          <w:szCs w:val="24"/>
          <w:shd w:val="clear" w:color="auto" w:fill="FFFFFF"/>
        </w:rPr>
        <w:t>d</w:t>
      </w:r>
      <w:r w:rsidRPr="009A6F94">
        <w:rPr>
          <w:rFonts w:ascii="Arial" w:hAnsi="Arial" w:cs="Arial"/>
          <w:color w:val="212529"/>
          <w:sz w:val="24"/>
          <w:szCs w:val="24"/>
          <w:shd w:val="clear" w:color="auto" w:fill="FFFFFF"/>
        </w:rPr>
        <w:t>os indicadores m</w:t>
      </w:r>
      <w:r w:rsidR="00397861" w:rsidRPr="009A6F94">
        <w:rPr>
          <w:rFonts w:ascii="Arial" w:hAnsi="Arial" w:cs="Arial"/>
          <w:color w:val="212529"/>
          <w:sz w:val="24"/>
          <w:szCs w:val="24"/>
          <w:shd w:val="clear" w:color="auto" w:fill="FFFFFF"/>
        </w:rPr>
        <w:t xml:space="preserve">uy utilizados </w:t>
      </w:r>
      <w:r w:rsidRPr="009A6F94">
        <w:rPr>
          <w:rFonts w:ascii="Arial" w:hAnsi="Arial" w:cs="Arial"/>
          <w:color w:val="212529"/>
          <w:sz w:val="24"/>
          <w:szCs w:val="24"/>
          <w:shd w:val="clear" w:color="auto" w:fill="FFFFFF"/>
        </w:rPr>
        <w:t xml:space="preserve">para evaluar </w:t>
      </w:r>
      <w:r w:rsidR="00397861" w:rsidRPr="009A6F94">
        <w:rPr>
          <w:rFonts w:ascii="Arial" w:hAnsi="Arial" w:cs="Arial"/>
          <w:color w:val="212529"/>
          <w:sz w:val="24"/>
          <w:szCs w:val="24"/>
          <w:shd w:val="clear" w:color="auto" w:fill="FFFFFF"/>
        </w:rPr>
        <w:t>la viabilidad de un</w:t>
      </w:r>
      <w:r w:rsidRPr="009A6F94">
        <w:rPr>
          <w:rFonts w:ascii="Arial" w:hAnsi="Arial" w:cs="Arial"/>
          <w:color w:val="212529"/>
          <w:sz w:val="24"/>
          <w:szCs w:val="24"/>
          <w:shd w:val="clear" w:color="auto" w:fill="FFFFFF"/>
        </w:rPr>
        <w:t xml:space="preserve"> proyecto</w:t>
      </w:r>
      <w:r w:rsidR="00397861" w:rsidRPr="009A6F94">
        <w:rPr>
          <w:rFonts w:ascii="Arial" w:hAnsi="Arial" w:cs="Arial"/>
          <w:color w:val="212529"/>
          <w:sz w:val="24"/>
          <w:szCs w:val="24"/>
          <w:shd w:val="clear" w:color="auto" w:fill="FFFFFF"/>
        </w:rPr>
        <w:t>.</w:t>
      </w:r>
    </w:p>
    <w:p w14:paraId="79102DC9" w14:textId="5B16E77B" w:rsidR="00676778" w:rsidRPr="001D2D84" w:rsidRDefault="00A603E1" w:rsidP="001D2D84">
      <w:pPr>
        <w:spacing w:line="360" w:lineRule="auto"/>
        <w:ind w:left="360"/>
        <w:jc w:val="both"/>
        <w:rPr>
          <w:rFonts w:ascii="Arial" w:hAnsi="Arial" w:cs="Arial"/>
          <w:sz w:val="24"/>
          <w:szCs w:val="24"/>
        </w:rPr>
      </w:pPr>
      <w:r w:rsidRPr="009E2DDE">
        <w:rPr>
          <w:rFonts w:ascii="Arial" w:hAnsi="Arial" w:cs="Arial"/>
          <w:color w:val="1F1F1F"/>
          <w:sz w:val="24"/>
          <w:szCs w:val="24"/>
          <w:shd w:val="clear" w:color="auto" w:fill="FFFFFF"/>
        </w:rPr>
        <w:t>E</w:t>
      </w:r>
      <w:r w:rsidR="00CE55CD" w:rsidRPr="009E2DDE">
        <w:rPr>
          <w:rFonts w:ascii="Arial" w:hAnsi="Arial" w:cs="Arial"/>
          <w:color w:val="1F1F1F"/>
          <w:sz w:val="24"/>
          <w:szCs w:val="24"/>
          <w:shd w:val="clear" w:color="auto" w:fill="FFFFFF"/>
        </w:rPr>
        <w:t>l </w:t>
      </w:r>
      <w:r w:rsidR="00CE55CD" w:rsidRPr="009E2DDE">
        <w:rPr>
          <w:rFonts w:ascii="Arial" w:hAnsi="Arial" w:cs="Arial"/>
          <w:color w:val="040C28"/>
          <w:sz w:val="24"/>
          <w:szCs w:val="24"/>
        </w:rPr>
        <w:t>VAN</w:t>
      </w:r>
      <w:r w:rsidR="00CE55CD" w:rsidRPr="009E2DDE">
        <w:rPr>
          <w:rFonts w:ascii="Arial" w:hAnsi="Arial" w:cs="Arial"/>
          <w:color w:val="1F1F1F"/>
          <w:sz w:val="24"/>
          <w:szCs w:val="24"/>
          <w:shd w:val="clear" w:color="auto" w:fill="FFFFFF"/>
        </w:rPr>
        <w:t> </w:t>
      </w:r>
      <w:r w:rsidR="00C9787B" w:rsidRPr="009E2DDE">
        <w:rPr>
          <w:rFonts w:ascii="Arial" w:hAnsi="Arial" w:cs="Arial"/>
          <w:color w:val="1F1F1F"/>
          <w:sz w:val="24"/>
          <w:szCs w:val="24"/>
          <w:shd w:val="clear" w:color="auto" w:fill="FFFFFF"/>
        </w:rPr>
        <w:t>expresa la viabilidad de</w:t>
      </w:r>
      <w:r w:rsidR="00CE55CD" w:rsidRPr="009E2DDE">
        <w:rPr>
          <w:rFonts w:ascii="Arial" w:hAnsi="Arial" w:cs="Arial"/>
          <w:color w:val="1F1F1F"/>
          <w:sz w:val="24"/>
          <w:szCs w:val="24"/>
          <w:shd w:val="clear" w:color="auto" w:fill="FFFFFF"/>
        </w:rPr>
        <w:t xml:space="preserve"> un </w:t>
      </w:r>
      <w:r w:rsidR="00CE55CD" w:rsidRPr="009E2DDE">
        <w:rPr>
          <w:rFonts w:ascii="Arial" w:hAnsi="Arial" w:cs="Arial"/>
          <w:color w:val="040C28"/>
          <w:sz w:val="24"/>
          <w:szCs w:val="24"/>
        </w:rPr>
        <w:t>proyecto</w:t>
      </w:r>
      <w:r w:rsidR="00CE55CD" w:rsidRPr="009E2DDE">
        <w:rPr>
          <w:rFonts w:ascii="Arial" w:hAnsi="Arial" w:cs="Arial"/>
          <w:color w:val="1F1F1F"/>
          <w:sz w:val="24"/>
          <w:szCs w:val="24"/>
          <w:shd w:val="clear" w:color="auto" w:fill="FFFFFF"/>
        </w:rPr>
        <w:t xml:space="preserve"> desde el punto de vista de la </w:t>
      </w:r>
      <w:r w:rsidR="009E2DDE">
        <w:rPr>
          <w:rFonts w:ascii="Arial" w:hAnsi="Arial" w:cs="Arial"/>
          <w:color w:val="1F1F1F"/>
          <w:sz w:val="24"/>
          <w:szCs w:val="24"/>
          <w:shd w:val="clear" w:color="auto" w:fill="FFFFFF"/>
        </w:rPr>
        <w:t xml:space="preserve">   </w:t>
      </w:r>
      <w:r w:rsidR="00CE55CD" w:rsidRPr="009E2DDE">
        <w:rPr>
          <w:rFonts w:ascii="Arial" w:hAnsi="Arial" w:cs="Arial"/>
          <w:color w:val="1F1F1F"/>
          <w:sz w:val="24"/>
          <w:szCs w:val="24"/>
          <w:shd w:val="clear" w:color="auto" w:fill="FFFFFF"/>
        </w:rPr>
        <w:t>rentabilidad</w:t>
      </w:r>
      <w:r w:rsidR="00C9787B" w:rsidRPr="009E2DDE">
        <w:rPr>
          <w:rFonts w:ascii="Arial" w:hAnsi="Arial" w:cs="Arial"/>
          <w:color w:val="1F1F1F"/>
          <w:sz w:val="24"/>
          <w:szCs w:val="24"/>
          <w:shd w:val="clear" w:color="auto" w:fill="FFFFFF"/>
        </w:rPr>
        <w:t xml:space="preserve"> de este</w:t>
      </w:r>
      <w:r w:rsidR="00701A8A" w:rsidRPr="009E2DDE">
        <w:rPr>
          <w:rFonts w:ascii="Arial" w:hAnsi="Arial" w:cs="Arial"/>
          <w:color w:val="212529"/>
          <w:sz w:val="24"/>
          <w:szCs w:val="24"/>
          <w:shd w:val="clear" w:color="auto" w:fill="FFFFFF"/>
        </w:rPr>
        <w:t>.</w:t>
      </w:r>
      <w:r w:rsidR="00397861" w:rsidRPr="009E2DDE">
        <w:rPr>
          <w:rFonts w:ascii="Arial" w:hAnsi="Arial" w:cs="Arial"/>
          <w:color w:val="212529"/>
          <w:sz w:val="24"/>
          <w:szCs w:val="24"/>
        </w:rPr>
        <w:t xml:space="preserve"> </w:t>
      </w:r>
      <w:r w:rsidR="00701A8A" w:rsidRPr="009E2DDE">
        <w:rPr>
          <w:rFonts w:ascii="Arial" w:hAnsi="Arial" w:cs="Arial"/>
          <w:color w:val="212529"/>
          <w:sz w:val="24"/>
          <w:szCs w:val="24"/>
          <w:shd w:val="clear" w:color="auto" w:fill="FFFFFF"/>
        </w:rPr>
        <w:t>El VAN calcula los flujos de ingresos netos que genera la inversión a lo largo de los años (o meses según lo que se considere como período) y lo compara con la inversión inicial para determinar si el proyecto es viable.</w:t>
      </w:r>
    </w:p>
    <w:p w14:paraId="6E9FBE8F" w14:textId="3712F44C" w:rsidR="00676778" w:rsidRPr="009A6F94" w:rsidRDefault="00676778" w:rsidP="00562C91">
      <w:pPr>
        <w:pStyle w:val="Prrafodelista"/>
        <w:spacing w:line="360" w:lineRule="auto"/>
        <w:jc w:val="both"/>
        <w:rPr>
          <w:rFonts w:ascii="Arial" w:hAnsi="Arial" w:cs="Arial"/>
          <w:color w:val="1F1F1F"/>
          <w:sz w:val="24"/>
          <w:szCs w:val="24"/>
          <w:shd w:val="clear" w:color="auto" w:fill="FFFFFF"/>
        </w:rPr>
      </w:pPr>
      <w:r w:rsidRPr="009A6F94">
        <w:rPr>
          <w:rFonts w:ascii="Arial" w:hAnsi="Arial" w:cs="Arial"/>
          <w:color w:val="1F1F1F"/>
          <w:sz w:val="24"/>
          <w:szCs w:val="24"/>
          <w:shd w:val="clear" w:color="auto" w:fill="FFFFFF"/>
        </w:rPr>
        <w:t xml:space="preserve">A = </w:t>
      </w:r>
      <w:r w:rsidR="00F27C83" w:rsidRPr="009A6F94">
        <w:rPr>
          <w:rFonts w:ascii="Arial" w:hAnsi="Arial" w:cs="Arial"/>
          <w:color w:val="1F1F1F"/>
          <w:sz w:val="24"/>
          <w:szCs w:val="24"/>
          <w:shd w:val="clear" w:color="auto" w:fill="FFFFFF"/>
        </w:rPr>
        <w:t>Inversión Inicial</w:t>
      </w:r>
    </w:p>
    <w:p w14:paraId="4135D3CD" w14:textId="041EF756" w:rsidR="00535EC3" w:rsidRPr="009A6F94" w:rsidRDefault="00535EC3" w:rsidP="00562C91">
      <w:pPr>
        <w:pStyle w:val="Prrafodelista"/>
        <w:spacing w:line="360" w:lineRule="auto"/>
        <w:jc w:val="both"/>
        <w:rPr>
          <w:rFonts w:ascii="Arial" w:hAnsi="Arial" w:cs="Arial"/>
          <w:color w:val="1F1F1F"/>
          <w:sz w:val="24"/>
          <w:szCs w:val="24"/>
          <w:shd w:val="clear" w:color="auto" w:fill="FFFFFF"/>
        </w:rPr>
      </w:pPr>
      <w:r w:rsidRPr="009A6F94">
        <w:rPr>
          <w:rFonts w:ascii="Arial" w:hAnsi="Arial" w:cs="Arial"/>
          <w:color w:val="1F1F1F"/>
          <w:sz w:val="24"/>
          <w:szCs w:val="24"/>
          <w:shd w:val="clear" w:color="auto" w:fill="FFFFFF"/>
        </w:rPr>
        <w:t>i = 7%</w:t>
      </w:r>
    </w:p>
    <w:p w14:paraId="41F083CE" w14:textId="2591E595" w:rsidR="00C52CEB" w:rsidRPr="009A6F94" w:rsidRDefault="00AE21ED" w:rsidP="00734160">
      <w:pPr>
        <w:pStyle w:val="Prrafodelista"/>
        <w:spacing w:line="360" w:lineRule="auto"/>
        <w:jc w:val="both"/>
        <w:rPr>
          <w:rFonts w:ascii="Arial" w:hAnsi="Arial" w:cs="Arial"/>
          <w:color w:val="1F1F1F"/>
          <w:sz w:val="24"/>
          <w:szCs w:val="24"/>
          <w:shd w:val="clear" w:color="auto" w:fill="FFFFFF"/>
        </w:rPr>
      </w:pPr>
      <w:r w:rsidRPr="009A6F94">
        <w:rPr>
          <w:rFonts w:ascii="Arial" w:hAnsi="Arial" w:cs="Arial"/>
          <w:color w:val="1F1F1F"/>
          <w:sz w:val="24"/>
          <w:szCs w:val="24"/>
          <w:shd w:val="clear" w:color="auto" w:fill="FFFFFF"/>
        </w:rPr>
        <w:t xml:space="preserve">Q = </w:t>
      </w:r>
      <w:r w:rsidR="00D72B31" w:rsidRPr="009A6F94">
        <w:rPr>
          <w:rFonts w:ascii="Arial" w:hAnsi="Arial" w:cs="Arial"/>
          <w:color w:val="1F1F1F"/>
          <w:sz w:val="24"/>
          <w:szCs w:val="24"/>
          <w:shd w:val="clear" w:color="auto" w:fill="FFFFFF"/>
        </w:rPr>
        <w:t>flujo de</w:t>
      </w:r>
      <w:r w:rsidR="001A12FD" w:rsidRPr="009A6F94">
        <w:rPr>
          <w:rFonts w:ascii="Arial" w:hAnsi="Arial" w:cs="Arial"/>
          <w:color w:val="1F1F1F"/>
          <w:sz w:val="24"/>
          <w:szCs w:val="24"/>
          <w:shd w:val="clear" w:color="auto" w:fill="FFFFFF"/>
        </w:rPr>
        <w:t xml:space="preserve"> fondo neto</w:t>
      </w:r>
    </w:p>
    <w:tbl>
      <w:tblPr>
        <w:tblW w:w="9280" w:type="dxa"/>
        <w:tblCellMar>
          <w:left w:w="70" w:type="dxa"/>
          <w:right w:w="70" w:type="dxa"/>
        </w:tblCellMar>
        <w:tblLook w:val="04A0" w:firstRow="1" w:lastRow="0" w:firstColumn="1" w:lastColumn="0" w:noHBand="0" w:noVBand="1"/>
      </w:tblPr>
      <w:tblGrid>
        <w:gridCol w:w="1720"/>
        <w:gridCol w:w="1115"/>
        <w:gridCol w:w="709"/>
        <w:gridCol w:w="96"/>
        <w:gridCol w:w="520"/>
        <w:gridCol w:w="720"/>
        <w:gridCol w:w="260"/>
        <w:gridCol w:w="780"/>
        <w:gridCol w:w="300"/>
        <w:gridCol w:w="760"/>
        <w:gridCol w:w="340"/>
        <w:gridCol w:w="800"/>
        <w:gridCol w:w="300"/>
        <w:gridCol w:w="860"/>
      </w:tblGrid>
      <w:tr w:rsidR="00C52CEB" w:rsidRPr="007E4160" w14:paraId="183F79FB" w14:textId="77777777" w:rsidTr="00C52CEB">
        <w:trPr>
          <w:trHeight w:val="300"/>
        </w:trPr>
        <w:tc>
          <w:tcPr>
            <w:tcW w:w="1720" w:type="dxa"/>
            <w:tcBorders>
              <w:top w:val="nil"/>
              <w:left w:val="nil"/>
              <w:bottom w:val="nil"/>
              <w:right w:val="nil"/>
            </w:tcBorders>
            <w:shd w:val="clear" w:color="auto" w:fill="auto"/>
            <w:noWrap/>
            <w:vAlign w:val="bottom"/>
            <w:hideMark/>
          </w:tcPr>
          <w:p w14:paraId="15728453" w14:textId="77777777" w:rsidR="00C52CEB" w:rsidRPr="007E4160" w:rsidRDefault="00C52CEB" w:rsidP="00C52CEB">
            <w:pPr>
              <w:spacing w:after="0" w:line="240" w:lineRule="auto"/>
              <w:rPr>
                <w:rFonts w:ascii="Arial" w:eastAsia="Times New Roman" w:hAnsi="Arial" w:cs="Arial"/>
                <w:sz w:val="24"/>
                <w:szCs w:val="24"/>
                <w:lang w:eastAsia="es-UY"/>
              </w:rPr>
            </w:pPr>
          </w:p>
        </w:tc>
        <w:tc>
          <w:tcPr>
            <w:tcW w:w="1115" w:type="dxa"/>
            <w:tcBorders>
              <w:top w:val="single" w:sz="4" w:space="0" w:color="auto"/>
              <w:left w:val="single" w:sz="4" w:space="0" w:color="auto"/>
              <w:bottom w:val="nil"/>
              <w:right w:val="single" w:sz="4" w:space="0" w:color="auto"/>
            </w:tcBorders>
          </w:tcPr>
          <w:p w14:paraId="0ABC54E4" w14:textId="77777777" w:rsidR="00C52CEB" w:rsidRPr="007E4160" w:rsidRDefault="00C52CEB" w:rsidP="00C52CEB">
            <w:pPr>
              <w:spacing w:after="0" w:line="240" w:lineRule="auto"/>
              <w:rPr>
                <w:rFonts w:ascii="Arial" w:eastAsia="Times New Roman" w:hAnsi="Arial" w:cs="Arial"/>
                <w:color w:val="000000"/>
                <w:sz w:val="24"/>
                <w:szCs w:val="24"/>
                <w:lang w:eastAsia="es-UY"/>
              </w:rPr>
            </w:pPr>
          </w:p>
        </w:tc>
        <w:tc>
          <w:tcPr>
            <w:tcW w:w="805" w:type="dxa"/>
            <w:gridSpan w:val="2"/>
            <w:tcBorders>
              <w:top w:val="single" w:sz="4" w:space="0" w:color="auto"/>
              <w:left w:val="single" w:sz="4" w:space="0" w:color="auto"/>
              <w:bottom w:val="nil"/>
              <w:right w:val="nil"/>
            </w:tcBorders>
            <w:shd w:val="clear" w:color="auto" w:fill="auto"/>
            <w:noWrap/>
            <w:vAlign w:val="bottom"/>
            <w:hideMark/>
          </w:tcPr>
          <w:p w14:paraId="654B159A" w14:textId="5B9C001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520" w:type="dxa"/>
            <w:tcBorders>
              <w:top w:val="single" w:sz="4" w:space="0" w:color="auto"/>
              <w:left w:val="nil"/>
              <w:bottom w:val="nil"/>
              <w:right w:val="nil"/>
            </w:tcBorders>
            <w:shd w:val="clear" w:color="auto" w:fill="auto"/>
            <w:noWrap/>
            <w:vAlign w:val="bottom"/>
            <w:hideMark/>
          </w:tcPr>
          <w:p w14:paraId="0C88B0A8"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720" w:type="dxa"/>
            <w:tcBorders>
              <w:top w:val="single" w:sz="4" w:space="0" w:color="auto"/>
              <w:left w:val="nil"/>
              <w:bottom w:val="nil"/>
              <w:right w:val="nil"/>
            </w:tcBorders>
            <w:shd w:val="clear" w:color="auto" w:fill="auto"/>
            <w:noWrap/>
            <w:vAlign w:val="bottom"/>
            <w:hideMark/>
          </w:tcPr>
          <w:p w14:paraId="72EDCC3C"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260" w:type="dxa"/>
            <w:tcBorders>
              <w:top w:val="single" w:sz="4" w:space="0" w:color="auto"/>
              <w:left w:val="nil"/>
              <w:bottom w:val="nil"/>
              <w:right w:val="nil"/>
            </w:tcBorders>
            <w:shd w:val="clear" w:color="auto" w:fill="auto"/>
            <w:noWrap/>
            <w:vAlign w:val="bottom"/>
            <w:hideMark/>
          </w:tcPr>
          <w:p w14:paraId="27C10446"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780" w:type="dxa"/>
            <w:tcBorders>
              <w:top w:val="single" w:sz="4" w:space="0" w:color="auto"/>
              <w:left w:val="nil"/>
              <w:bottom w:val="nil"/>
              <w:right w:val="nil"/>
            </w:tcBorders>
            <w:shd w:val="clear" w:color="auto" w:fill="auto"/>
            <w:noWrap/>
            <w:vAlign w:val="bottom"/>
            <w:hideMark/>
          </w:tcPr>
          <w:p w14:paraId="32CDA941"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300" w:type="dxa"/>
            <w:tcBorders>
              <w:top w:val="single" w:sz="4" w:space="0" w:color="auto"/>
              <w:left w:val="nil"/>
              <w:bottom w:val="nil"/>
              <w:right w:val="nil"/>
            </w:tcBorders>
            <w:shd w:val="clear" w:color="auto" w:fill="auto"/>
            <w:noWrap/>
            <w:vAlign w:val="bottom"/>
            <w:hideMark/>
          </w:tcPr>
          <w:p w14:paraId="16E2E274"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760" w:type="dxa"/>
            <w:tcBorders>
              <w:top w:val="single" w:sz="4" w:space="0" w:color="auto"/>
              <w:left w:val="nil"/>
              <w:bottom w:val="nil"/>
              <w:right w:val="nil"/>
            </w:tcBorders>
            <w:shd w:val="clear" w:color="auto" w:fill="auto"/>
            <w:noWrap/>
            <w:vAlign w:val="bottom"/>
            <w:hideMark/>
          </w:tcPr>
          <w:p w14:paraId="19164CB1"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340" w:type="dxa"/>
            <w:tcBorders>
              <w:top w:val="single" w:sz="4" w:space="0" w:color="auto"/>
              <w:left w:val="nil"/>
              <w:bottom w:val="nil"/>
              <w:right w:val="nil"/>
            </w:tcBorders>
            <w:shd w:val="clear" w:color="auto" w:fill="auto"/>
            <w:noWrap/>
            <w:vAlign w:val="bottom"/>
            <w:hideMark/>
          </w:tcPr>
          <w:p w14:paraId="0788DFE5"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800" w:type="dxa"/>
            <w:tcBorders>
              <w:top w:val="single" w:sz="4" w:space="0" w:color="auto"/>
              <w:left w:val="nil"/>
              <w:bottom w:val="nil"/>
              <w:right w:val="nil"/>
            </w:tcBorders>
            <w:shd w:val="clear" w:color="auto" w:fill="auto"/>
            <w:noWrap/>
            <w:vAlign w:val="bottom"/>
            <w:hideMark/>
          </w:tcPr>
          <w:p w14:paraId="29021382"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300" w:type="dxa"/>
            <w:tcBorders>
              <w:top w:val="single" w:sz="4" w:space="0" w:color="auto"/>
              <w:left w:val="nil"/>
              <w:bottom w:val="nil"/>
              <w:right w:val="nil"/>
            </w:tcBorders>
            <w:shd w:val="clear" w:color="auto" w:fill="auto"/>
            <w:noWrap/>
            <w:vAlign w:val="bottom"/>
            <w:hideMark/>
          </w:tcPr>
          <w:p w14:paraId="4FB3285C"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c>
          <w:tcPr>
            <w:tcW w:w="860" w:type="dxa"/>
            <w:tcBorders>
              <w:top w:val="single" w:sz="4" w:space="0" w:color="auto"/>
              <w:left w:val="nil"/>
              <w:bottom w:val="nil"/>
              <w:right w:val="single" w:sz="4" w:space="0" w:color="auto"/>
            </w:tcBorders>
            <w:shd w:val="clear" w:color="auto" w:fill="auto"/>
            <w:noWrap/>
            <w:vAlign w:val="bottom"/>
            <w:hideMark/>
          </w:tcPr>
          <w:p w14:paraId="27202BDD" w14:textId="77777777" w:rsidR="00C52CEB" w:rsidRPr="007E4160" w:rsidRDefault="00C52CEB" w:rsidP="00C52CEB">
            <w:pPr>
              <w:spacing w:after="0" w:line="240" w:lineRule="auto"/>
              <w:rPr>
                <w:rFonts w:ascii="Arial" w:eastAsia="Times New Roman" w:hAnsi="Arial" w:cs="Arial"/>
                <w:color w:val="000000"/>
                <w:sz w:val="24"/>
                <w:szCs w:val="24"/>
                <w:lang w:eastAsia="es-UY"/>
              </w:rPr>
            </w:pPr>
            <w:r w:rsidRPr="007E4160">
              <w:rPr>
                <w:rFonts w:ascii="Arial" w:eastAsia="Times New Roman" w:hAnsi="Arial" w:cs="Arial"/>
                <w:color w:val="000000"/>
                <w:sz w:val="24"/>
                <w:szCs w:val="24"/>
                <w:lang w:eastAsia="es-UY"/>
              </w:rPr>
              <w:t> </w:t>
            </w:r>
          </w:p>
        </w:tc>
      </w:tr>
      <w:tr w:rsidR="00C52CEB" w:rsidRPr="00C52CEB" w14:paraId="260D9182" w14:textId="77777777" w:rsidTr="00C52CEB">
        <w:trPr>
          <w:trHeight w:val="300"/>
        </w:trPr>
        <w:tc>
          <w:tcPr>
            <w:tcW w:w="1720" w:type="dxa"/>
            <w:tcBorders>
              <w:top w:val="nil"/>
              <w:left w:val="nil"/>
              <w:bottom w:val="nil"/>
              <w:right w:val="nil"/>
            </w:tcBorders>
            <w:shd w:val="clear" w:color="auto" w:fill="auto"/>
            <w:noWrap/>
            <w:vAlign w:val="bottom"/>
            <w:hideMark/>
          </w:tcPr>
          <w:p w14:paraId="56374A9B"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1115" w:type="dxa"/>
            <w:tcBorders>
              <w:top w:val="nil"/>
              <w:left w:val="single" w:sz="4" w:space="0" w:color="auto"/>
              <w:bottom w:val="nil"/>
              <w:right w:val="single" w:sz="4" w:space="0" w:color="auto"/>
            </w:tcBorders>
          </w:tcPr>
          <w:p w14:paraId="13234574" w14:textId="2AAFED7C" w:rsidR="00C52CEB" w:rsidRPr="00C52CEB" w:rsidRDefault="00C52CEB" w:rsidP="00C52CEB">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Período</w:t>
            </w:r>
          </w:p>
        </w:tc>
        <w:tc>
          <w:tcPr>
            <w:tcW w:w="709" w:type="dxa"/>
            <w:tcBorders>
              <w:top w:val="nil"/>
              <w:left w:val="single" w:sz="4" w:space="0" w:color="auto"/>
              <w:bottom w:val="nil"/>
              <w:right w:val="nil"/>
            </w:tcBorders>
            <w:shd w:val="clear" w:color="000000" w:fill="FFFF00"/>
            <w:noWrap/>
            <w:vAlign w:val="bottom"/>
            <w:hideMark/>
          </w:tcPr>
          <w:p w14:paraId="2235ED88" w14:textId="76115CD5"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xml:space="preserve">    VAN =</w:t>
            </w:r>
          </w:p>
        </w:tc>
        <w:tc>
          <w:tcPr>
            <w:tcW w:w="616" w:type="dxa"/>
            <w:gridSpan w:val="2"/>
            <w:tcBorders>
              <w:top w:val="nil"/>
              <w:left w:val="nil"/>
              <w:bottom w:val="nil"/>
              <w:right w:val="nil"/>
            </w:tcBorders>
            <w:shd w:val="clear" w:color="auto" w:fill="auto"/>
            <w:noWrap/>
            <w:vAlign w:val="bottom"/>
            <w:hideMark/>
          </w:tcPr>
          <w:p w14:paraId="09E6505A"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xml:space="preserve"> -</w:t>
            </w:r>
            <w:proofErr w:type="gramStart"/>
            <w:r w:rsidRPr="00C52CEB">
              <w:rPr>
                <w:rFonts w:ascii="Calibri" w:eastAsia="Times New Roman" w:hAnsi="Calibri" w:cs="Calibri"/>
                <w:color w:val="000000"/>
                <w:lang w:eastAsia="es-UY"/>
              </w:rPr>
              <w:t>A  +</w:t>
            </w:r>
            <w:proofErr w:type="gramEnd"/>
          </w:p>
        </w:tc>
        <w:tc>
          <w:tcPr>
            <w:tcW w:w="720" w:type="dxa"/>
            <w:tcBorders>
              <w:top w:val="nil"/>
              <w:left w:val="nil"/>
              <w:bottom w:val="nil"/>
              <w:right w:val="nil"/>
            </w:tcBorders>
            <w:shd w:val="clear" w:color="auto" w:fill="auto"/>
            <w:noWrap/>
            <w:vAlign w:val="bottom"/>
            <w:hideMark/>
          </w:tcPr>
          <w:p w14:paraId="63A54D48"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Q1</w:t>
            </w:r>
          </w:p>
        </w:tc>
        <w:tc>
          <w:tcPr>
            <w:tcW w:w="260" w:type="dxa"/>
            <w:tcBorders>
              <w:top w:val="nil"/>
              <w:left w:val="nil"/>
              <w:bottom w:val="nil"/>
              <w:right w:val="nil"/>
            </w:tcBorders>
            <w:shd w:val="clear" w:color="auto" w:fill="auto"/>
            <w:noWrap/>
            <w:vAlign w:val="bottom"/>
            <w:hideMark/>
          </w:tcPr>
          <w:p w14:paraId="5792B306"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w:t>
            </w:r>
          </w:p>
        </w:tc>
        <w:tc>
          <w:tcPr>
            <w:tcW w:w="780" w:type="dxa"/>
            <w:tcBorders>
              <w:top w:val="nil"/>
              <w:left w:val="nil"/>
              <w:bottom w:val="nil"/>
              <w:right w:val="nil"/>
            </w:tcBorders>
            <w:shd w:val="clear" w:color="auto" w:fill="auto"/>
            <w:noWrap/>
            <w:vAlign w:val="bottom"/>
            <w:hideMark/>
          </w:tcPr>
          <w:p w14:paraId="31EACE4A"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Q2</w:t>
            </w:r>
          </w:p>
        </w:tc>
        <w:tc>
          <w:tcPr>
            <w:tcW w:w="300" w:type="dxa"/>
            <w:tcBorders>
              <w:top w:val="nil"/>
              <w:left w:val="nil"/>
              <w:bottom w:val="nil"/>
              <w:right w:val="nil"/>
            </w:tcBorders>
            <w:shd w:val="clear" w:color="auto" w:fill="auto"/>
            <w:noWrap/>
            <w:vAlign w:val="bottom"/>
            <w:hideMark/>
          </w:tcPr>
          <w:p w14:paraId="17F8AFF2"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w:t>
            </w:r>
          </w:p>
        </w:tc>
        <w:tc>
          <w:tcPr>
            <w:tcW w:w="760" w:type="dxa"/>
            <w:tcBorders>
              <w:top w:val="nil"/>
              <w:left w:val="nil"/>
              <w:bottom w:val="single" w:sz="4" w:space="0" w:color="auto"/>
              <w:right w:val="nil"/>
            </w:tcBorders>
            <w:shd w:val="clear" w:color="auto" w:fill="auto"/>
            <w:noWrap/>
            <w:vAlign w:val="bottom"/>
            <w:hideMark/>
          </w:tcPr>
          <w:p w14:paraId="3A82A032"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Q3</w:t>
            </w:r>
          </w:p>
        </w:tc>
        <w:tc>
          <w:tcPr>
            <w:tcW w:w="340" w:type="dxa"/>
            <w:tcBorders>
              <w:top w:val="nil"/>
              <w:left w:val="nil"/>
              <w:bottom w:val="nil"/>
              <w:right w:val="nil"/>
            </w:tcBorders>
            <w:shd w:val="clear" w:color="auto" w:fill="auto"/>
            <w:noWrap/>
            <w:vAlign w:val="bottom"/>
            <w:hideMark/>
          </w:tcPr>
          <w:p w14:paraId="40486A5E"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w:t>
            </w:r>
          </w:p>
        </w:tc>
        <w:tc>
          <w:tcPr>
            <w:tcW w:w="800" w:type="dxa"/>
            <w:tcBorders>
              <w:top w:val="nil"/>
              <w:left w:val="nil"/>
              <w:bottom w:val="single" w:sz="4" w:space="0" w:color="auto"/>
              <w:right w:val="nil"/>
            </w:tcBorders>
            <w:shd w:val="clear" w:color="auto" w:fill="auto"/>
            <w:noWrap/>
            <w:vAlign w:val="bottom"/>
            <w:hideMark/>
          </w:tcPr>
          <w:p w14:paraId="35256793"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Q3</w:t>
            </w:r>
          </w:p>
        </w:tc>
        <w:tc>
          <w:tcPr>
            <w:tcW w:w="300" w:type="dxa"/>
            <w:tcBorders>
              <w:top w:val="nil"/>
              <w:left w:val="nil"/>
              <w:bottom w:val="nil"/>
              <w:right w:val="nil"/>
            </w:tcBorders>
            <w:shd w:val="clear" w:color="auto" w:fill="auto"/>
            <w:noWrap/>
            <w:vAlign w:val="bottom"/>
            <w:hideMark/>
          </w:tcPr>
          <w:p w14:paraId="77033A8E"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w:t>
            </w:r>
          </w:p>
        </w:tc>
        <w:tc>
          <w:tcPr>
            <w:tcW w:w="860" w:type="dxa"/>
            <w:tcBorders>
              <w:top w:val="nil"/>
              <w:left w:val="nil"/>
              <w:bottom w:val="single" w:sz="4" w:space="0" w:color="auto"/>
              <w:right w:val="single" w:sz="4" w:space="0" w:color="auto"/>
            </w:tcBorders>
            <w:shd w:val="clear" w:color="auto" w:fill="auto"/>
            <w:noWrap/>
            <w:vAlign w:val="bottom"/>
            <w:hideMark/>
          </w:tcPr>
          <w:p w14:paraId="51EA56B7"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Q3</w:t>
            </w:r>
          </w:p>
        </w:tc>
      </w:tr>
      <w:tr w:rsidR="00C52CEB" w:rsidRPr="00C52CEB" w14:paraId="18909214" w14:textId="77777777" w:rsidTr="00C52CEB">
        <w:trPr>
          <w:trHeight w:val="300"/>
        </w:trPr>
        <w:tc>
          <w:tcPr>
            <w:tcW w:w="1720" w:type="dxa"/>
            <w:tcBorders>
              <w:top w:val="nil"/>
              <w:left w:val="nil"/>
              <w:bottom w:val="nil"/>
              <w:right w:val="nil"/>
            </w:tcBorders>
            <w:shd w:val="clear" w:color="auto" w:fill="auto"/>
            <w:noWrap/>
            <w:vAlign w:val="bottom"/>
            <w:hideMark/>
          </w:tcPr>
          <w:p w14:paraId="7193F8B2"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1115" w:type="dxa"/>
            <w:tcBorders>
              <w:top w:val="nil"/>
              <w:left w:val="single" w:sz="4" w:space="0" w:color="auto"/>
              <w:bottom w:val="nil"/>
              <w:right w:val="single" w:sz="4" w:space="0" w:color="auto"/>
            </w:tcBorders>
          </w:tcPr>
          <w:p w14:paraId="76DB1830" w14:textId="5E0DEBC5" w:rsidR="00C52CEB" w:rsidRPr="00C52CEB" w:rsidRDefault="00C52CEB" w:rsidP="00C52CEB">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De 5 años</w:t>
            </w:r>
          </w:p>
        </w:tc>
        <w:tc>
          <w:tcPr>
            <w:tcW w:w="805" w:type="dxa"/>
            <w:gridSpan w:val="2"/>
            <w:tcBorders>
              <w:top w:val="nil"/>
              <w:left w:val="single" w:sz="4" w:space="0" w:color="auto"/>
              <w:bottom w:val="nil"/>
              <w:right w:val="nil"/>
            </w:tcBorders>
            <w:shd w:val="clear" w:color="auto" w:fill="auto"/>
            <w:noWrap/>
            <w:vAlign w:val="bottom"/>
            <w:hideMark/>
          </w:tcPr>
          <w:p w14:paraId="54B8C803" w14:textId="4B2C202C"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520" w:type="dxa"/>
            <w:tcBorders>
              <w:top w:val="nil"/>
              <w:left w:val="nil"/>
              <w:bottom w:val="nil"/>
              <w:right w:val="nil"/>
            </w:tcBorders>
            <w:shd w:val="clear" w:color="auto" w:fill="auto"/>
            <w:noWrap/>
            <w:vAlign w:val="bottom"/>
            <w:hideMark/>
          </w:tcPr>
          <w:p w14:paraId="4FDE04F6"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720" w:type="dxa"/>
            <w:tcBorders>
              <w:top w:val="single" w:sz="4" w:space="0" w:color="auto"/>
              <w:left w:val="nil"/>
              <w:bottom w:val="nil"/>
              <w:right w:val="nil"/>
            </w:tcBorders>
            <w:shd w:val="clear" w:color="auto" w:fill="auto"/>
            <w:noWrap/>
            <w:vAlign w:val="bottom"/>
            <w:hideMark/>
          </w:tcPr>
          <w:p w14:paraId="13714476"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(1 + i)</w:t>
            </w:r>
          </w:p>
        </w:tc>
        <w:tc>
          <w:tcPr>
            <w:tcW w:w="260" w:type="dxa"/>
            <w:tcBorders>
              <w:top w:val="nil"/>
              <w:left w:val="nil"/>
              <w:bottom w:val="nil"/>
              <w:right w:val="nil"/>
            </w:tcBorders>
            <w:shd w:val="clear" w:color="auto" w:fill="auto"/>
            <w:noWrap/>
            <w:vAlign w:val="bottom"/>
            <w:hideMark/>
          </w:tcPr>
          <w:p w14:paraId="7B5C1657"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780" w:type="dxa"/>
            <w:tcBorders>
              <w:top w:val="single" w:sz="4" w:space="0" w:color="auto"/>
              <w:left w:val="nil"/>
              <w:bottom w:val="nil"/>
              <w:right w:val="nil"/>
            </w:tcBorders>
            <w:shd w:val="clear" w:color="auto" w:fill="auto"/>
            <w:noWrap/>
            <w:vAlign w:val="bottom"/>
            <w:hideMark/>
          </w:tcPr>
          <w:p w14:paraId="16D1FFA5"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(1 + i)2</w:t>
            </w:r>
          </w:p>
        </w:tc>
        <w:tc>
          <w:tcPr>
            <w:tcW w:w="300" w:type="dxa"/>
            <w:tcBorders>
              <w:top w:val="nil"/>
              <w:left w:val="nil"/>
              <w:bottom w:val="nil"/>
              <w:right w:val="nil"/>
            </w:tcBorders>
            <w:shd w:val="clear" w:color="auto" w:fill="auto"/>
            <w:noWrap/>
            <w:vAlign w:val="bottom"/>
            <w:hideMark/>
          </w:tcPr>
          <w:p w14:paraId="1149101F"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760" w:type="dxa"/>
            <w:tcBorders>
              <w:top w:val="nil"/>
              <w:left w:val="nil"/>
              <w:bottom w:val="nil"/>
              <w:right w:val="nil"/>
            </w:tcBorders>
            <w:shd w:val="clear" w:color="auto" w:fill="auto"/>
            <w:noWrap/>
            <w:vAlign w:val="bottom"/>
            <w:hideMark/>
          </w:tcPr>
          <w:p w14:paraId="3AFC2B10"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(1 + i)3</w:t>
            </w:r>
          </w:p>
        </w:tc>
        <w:tc>
          <w:tcPr>
            <w:tcW w:w="340" w:type="dxa"/>
            <w:tcBorders>
              <w:top w:val="nil"/>
              <w:left w:val="nil"/>
              <w:bottom w:val="nil"/>
              <w:right w:val="nil"/>
            </w:tcBorders>
            <w:shd w:val="clear" w:color="auto" w:fill="auto"/>
            <w:noWrap/>
            <w:vAlign w:val="bottom"/>
            <w:hideMark/>
          </w:tcPr>
          <w:p w14:paraId="770CC852"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800" w:type="dxa"/>
            <w:tcBorders>
              <w:top w:val="nil"/>
              <w:left w:val="nil"/>
              <w:bottom w:val="nil"/>
              <w:right w:val="nil"/>
            </w:tcBorders>
            <w:shd w:val="clear" w:color="auto" w:fill="auto"/>
            <w:noWrap/>
            <w:vAlign w:val="bottom"/>
            <w:hideMark/>
          </w:tcPr>
          <w:p w14:paraId="406DE4E1"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(1 + i)4</w:t>
            </w:r>
          </w:p>
        </w:tc>
        <w:tc>
          <w:tcPr>
            <w:tcW w:w="300" w:type="dxa"/>
            <w:tcBorders>
              <w:top w:val="nil"/>
              <w:left w:val="nil"/>
              <w:bottom w:val="nil"/>
              <w:right w:val="nil"/>
            </w:tcBorders>
            <w:shd w:val="clear" w:color="auto" w:fill="auto"/>
            <w:noWrap/>
            <w:vAlign w:val="bottom"/>
            <w:hideMark/>
          </w:tcPr>
          <w:p w14:paraId="52F26594"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860" w:type="dxa"/>
            <w:tcBorders>
              <w:top w:val="nil"/>
              <w:left w:val="nil"/>
              <w:bottom w:val="nil"/>
              <w:right w:val="single" w:sz="4" w:space="0" w:color="auto"/>
            </w:tcBorders>
            <w:shd w:val="clear" w:color="auto" w:fill="auto"/>
            <w:noWrap/>
            <w:vAlign w:val="bottom"/>
            <w:hideMark/>
          </w:tcPr>
          <w:p w14:paraId="382FB070"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(1 + i)5</w:t>
            </w:r>
          </w:p>
        </w:tc>
      </w:tr>
      <w:tr w:rsidR="00C52CEB" w:rsidRPr="00C52CEB" w14:paraId="58ED6737" w14:textId="77777777" w:rsidTr="00C52CEB">
        <w:trPr>
          <w:trHeight w:val="300"/>
        </w:trPr>
        <w:tc>
          <w:tcPr>
            <w:tcW w:w="1720" w:type="dxa"/>
            <w:tcBorders>
              <w:top w:val="nil"/>
              <w:left w:val="nil"/>
              <w:bottom w:val="nil"/>
              <w:right w:val="nil"/>
            </w:tcBorders>
            <w:shd w:val="clear" w:color="auto" w:fill="auto"/>
            <w:noWrap/>
            <w:vAlign w:val="bottom"/>
            <w:hideMark/>
          </w:tcPr>
          <w:p w14:paraId="7D40D77D"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1115" w:type="dxa"/>
            <w:tcBorders>
              <w:top w:val="nil"/>
              <w:left w:val="single" w:sz="4" w:space="0" w:color="auto"/>
              <w:bottom w:val="single" w:sz="4" w:space="0" w:color="auto"/>
              <w:right w:val="single" w:sz="4" w:space="0" w:color="auto"/>
            </w:tcBorders>
          </w:tcPr>
          <w:p w14:paraId="6CCC7B52" w14:textId="77777777" w:rsidR="00C52CEB" w:rsidRPr="00C52CEB" w:rsidRDefault="00C52CEB" w:rsidP="00C52CEB">
            <w:pPr>
              <w:spacing w:after="0" w:line="240" w:lineRule="auto"/>
              <w:rPr>
                <w:rFonts w:ascii="Calibri" w:eastAsia="Times New Roman" w:hAnsi="Calibri" w:cs="Calibri"/>
                <w:color w:val="000000"/>
                <w:lang w:eastAsia="es-UY"/>
              </w:rPr>
            </w:pPr>
          </w:p>
        </w:tc>
        <w:tc>
          <w:tcPr>
            <w:tcW w:w="805" w:type="dxa"/>
            <w:gridSpan w:val="2"/>
            <w:tcBorders>
              <w:top w:val="nil"/>
              <w:left w:val="single" w:sz="4" w:space="0" w:color="auto"/>
              <w:bottom w:val="single" w:sz="4" w:space="0" w:color="auto"/>
              <w:right w:val="nil"/>
            </w:tcBorders>
            <w:shd w:val="clear" w:color="auto" w:fill="auto"/>
            <w:noWrap/>
            <w:vAlign w:val="bottom"/>
            <w:hideMark/>
          </w:tcPr>
          <w:p w14:paraId="3B97C887" w14:textId="4E3BF255"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520" w:type="dxa"/>
            <w:tcBorders>
              <w:top w:val="nil"/>
              <w:left w:val="nil"/>
              <w:bottom w:val="single" w:sz="4" w:space="0" w:color="auto"/>
              <w:right w:val="nil"/>
            </w:tcBorders>
            <w:shd w:val="clear" w:color="auto" w:fill="auto"/>
            <w:noWrap/>
            <w:vAlign w:val="bottom"/>
            <w:hideMark/>
          </w:tcPr>
          <w:p w14:paraId="48F4AF18"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720" w:type="dxa"/>
            <w:tcBorders>
              <w:top w:val="nil"/>
              <w:left w:val="nil"/>
              <w:bottom w:val="single" w:sz="4" w:space="0" w:color="auto"/>
              <w:right w:val="nil"/>
            </w:tcBorders>
            <w:shd w:val="clear" w:color="auto" w:fill="auto"/>
            <w:noWrap/>
            <w:vAlign w:val="bottom"/>
            <w:hideMark/>
          </w:tcPr>
          <w:p w14:paraId="6DEE1391"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260" w:type="dxa"/>
            <w:tcBorders>
              <w:top w:val="nil"/>
              <w:left w:val="nil"/>
              <w:bottom w:val="single" w:sz="4" w:space="0" w:color="auto"/>
              <w:right w:val="nil"/>
            </w:tcBorders>
            <w:shd w:val="clear" w:color="auto" w:fill="auto"/>
            <w:noWrap/>
            <w:vAlign w:val="bottom"/>
            <w:hideMark/>
          </w:tcPr>
          <w:p w14:paraId="6171986F"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780" w:type="dxa"/>
            <w:tcBorders>
              <w:top w:val="nil"/>
              <w:left w:val="nil"/>
              <w:bottom w:val="single" w:sz="4" w:space="0" w:color="auto"/>
              <w:right w:val="nil"/>
            </w:tcBorders>
            <w:shd w:val="clear" w:color="auto" w:fill="auto"/>
            <w:noWrap/>
            <w:vAlign w:val="bottom"/>
            <w:hideMark/>
          </w:tcPr>
          <w:p w14:paraId="5DF1D6C7"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300" w:type="dxa"/>
            <w:tcBorders>
              <w:top w:val="nil"/>
              <w:left w:val="nil"/>
              <w:bottom w:val="single" w:sz="4" w:space="0" w:color="auto"/>
              <w:right w:val="nil"/>
            </w:tcBorders>
            <w:shd w:val="clear" w:color="auto" w:fill="auto"/>
            <w:noWrap/>
            <w:vAlign w:val="bottom"/>
            <w:hideMark/>
          </w:tcPr>
          <w:p w14:paraId="21C9852F"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760" w:type="dxa"/>
            <w:tcBorders>
              <w:top w:val="nil"/>
              <w:left w:val="nil"/>
              <w:bottom w:val="single" w:sz="4" w:space="0" w:color="auto"/>
              <w:right w:val="nil"/>
            </w:tcBorders>
            <w:shd w:val="clear" w:color="auto" w:fill="auto"/>
            <w:noWrap/>
            <w:vAlign w:val="bottom"/>
            <w:hideMark/>
          </w:tcPr>
          <w:p w14:paraId="4B071D56"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340" w:type="dxa"/>
            <w:tcBorders>
              <w:top w:val="nil"/>
              <w:left w:val="nil"/>
              <w:bottom w:val="single" w:sz="4" w:space="0" w:color="auto"/>
              <w:right w:val="nil"/>
            </w:tcBorders>
            <w:shd w:val="clear" w:color="auto" w:fill="auto"/>
            <w:noWrap/>
            <w:vAlign w:val="bottom"/>
            <w:hideMark/>
          </w:tcPr>
          <w:p w14:paraId="6AFD4E19"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800" w:type="dxa"/>
            <w:tcBorders>
              <w:top w:val="nil"/>
              <w:left w:val="nil"/>
              <w:bottom w:val="single" w:sz="4" w:space="0" w:color="auto"/>
              <w:right w:val="nil"/>
            </w:tcBorders>
            <w:shd w:val="clear" w:color="auto" w:fill="auto"/>
            <w:noWrap/>
            <w:vAlign w:val="bottom"/>
            <w:hideMark/>
          </w:tcPr>
          <w:p w14:paraId="12A9F777"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300" w:type="dxa"/>
            <w:tcBorders>
              <w:top w:val="nil"/>
              <w:left w:val="nil"/>
              <w:bottom w:val="single" w:sz="4" w:space="0" w:color="auto"/>
              <w:right w:val="nil"/>
            </w:tcBorders>
            <w:shd w:val="clear" w:color="auto" w:fill="auto"/>
            <w:noWrap/>
            <w:vAlign w:val="bottom"/>
            <w:hideMark/>
          </w:tcPr>
          <w:p w14:paraId="1D8756BE"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c>
          <w:tcPr>
            <w:tcW w:w="860" w:type="dxa"/>
            <w:tcBorders>
              <w:top w:val="nil"/>
              <w:left w:val="nil"/>
              <w:bottom w:val="single" w:sz="4" w:space="0" w:color="auto"/>
              <w:right w:val="single" w:sz="4" w:space="0" w:color="auto"/>
            </w:tcBorders>
            <w:shd w:val="clear" w:color="auto" w:fill="auto"/>
            <w:noWrap/>
            <w:vAlign w:val="bottom"/>
            <w:hideMark/>
          </w:tcPr>
          <w:p w14:paraId="6C176793" w14:textId="77777777" w:rsidR="00C52CEB" w:rsidRPr="00C52CEB" w:rsidRDefault="00C52CEB" w:rsidP="00C52CEB">
            <w:pPr>
              <w:spacing w:after="0" w:line="240" w:lineRule="auto"/>
              <w:rPr>
                <w:rFonts w:ascii="Calibri" w:eastAsia="Times New Roman" w:hAnsi="Calibri" w:cs="Calibri"/>
                <w:color w:val="000000"/>
                <w:lang w:eastAsia="es-UY"/>
              </w:rPr>
            </w:pPr>
            <w:r w:rsidRPr="00C52CEB">
              <w:rPr>
                <w:rFonts w:ascii="Calibri" w:eastAsia="Times New Roman" w:hAnsi="Calibri" w:cs="Calibri"/>
                <w:color w:val="000000"/>
                <w:lang w:eastAsia="es-UY"/>
              </w:rPr>
              <w:t> </w:t>
            </w:r>
          </w:p>
        </w:tc>
      </w:tr>
    </w:tbl>
    <w:p w14:paraId="5F478869" w14:textId="7847EEB5" w:rsidR="009E45F3" w:rsidRDefault="009E45F3" w:rsidP="009E45F3">
      <w:pPr>
        <w:rPr>
          <w:rFonts w:ascii="Times New Roman" w:hAnsi="Times New Roman" w:cs="Times New Roman"/>
          <w:sz w:val="24"/>
          <w:szCs w:val="24"/>
        </w:rPr>
      </w:pPr>
    </w:p>
    <w:p w14:paraId="717F1C60" w14:textId="3749FFFD" w:rsidR="003627B5" w:rsidRDefault="00734160" w:rsidP="009E45F3">
      <w:pPr>
        <w:rPr>
          <w:rStyle w:val="Textoennegrita"/>
          <w:rFonts w:ascii="Segoe UI" w:hAnsi="Segoe UI" w:cs="Segoe UI"/>
          <w:b w:val="0"/>
          <w:bCs w:val="0"/>
          <w:color w:val="212529"/>
          <w:sz w:val="26"/>
          <w:szCs w:val="26"/>
          <w:shd w:val="clear" w:color="auto" w:fill="FFFFFF"/>
        </w:rPr>
      </w:pPr>
      <w:r>
        <w:rPr>
          <w:rFonts w:ascii="Times New Roman" w:hAnsi="Times New Roman" w:cs="Times New Roman"/>
          <w:sz w:val="24"/>
          <w:szCs w:val="24"/>
        </w:rPr>
        <w:t>El</w:t>
      </w:r>
      <w:r>
        <w:rPr>
          <w:rFonts w:ascii="Segoe UI" w:hAnsi="Segoe UI" w:cs="Segoe UI"/>
          <w:color w:val="212529"/>
          <w:sz w:val="26"/>
          <w:szCs w:val="26"/>
          <w:shd w:val="clear" w:color="auto" w:fill="FFFFFF"/>
        </w:rPr>
        <w:t xml:space="preserve"> proyecto evaluado es rentable siempre que </w:t>
      </w:r>
      <w:r w:rsidRPr="00734160">
        <w:rPr>
          <w:rStyle w:val="Textoennegrita"/>
          <w:rFonts w:ascii="Segoe UI" w:hAnsi="Segoe UI" w:cs="Segoe UI"/>
          <w:b w:val="0"/>
          <w:bCs w:val="0"/>
          <w:color w:val="212529"/>
          <w:sz w:val="26"/>
          <w:szCs w:val="26"/>
          <w:shd w:val="clear" w:color="auto" w:fill="FFFFFF"/>
        </w:rPr>
        <w:t>VAN&gt;0</w:t>
      </w:r>
    </w:p>
    <w:p w14:paraId="62411B81" w14:textId="77777777" w:rsidR="001D2D84" w:rsidRDefault="001D2D84" w:rsidP="009E45F3">
      <w:pPr>
        <w:rPr>
          <w:rFonts w:ascii="Times New Roman" w:hAnsi="Times New Roman" w:cs="Times New Roman"/>
          <w:sz w:val="24"/>
          <w:szCs w:val="24"/>
        </w:rPr>
      </w:pPr>
    </w:p>
    <w:p w14:paraId="7A9D7F67" w14:textId="3BB6EEAC" w:rsidR="00BC53B6" w:rsidRDefault="00042CA6" w:rsidP="009E45F3">
      <w:pPr>
        <w:rPr>
          <w:rFonts w:ascii="Times New Roman" w:hAnsi="Times New Roman" w:cs="Times New Roman"/>
          <w:sz w:val="24"/>
          <w:szCs w:val="24"/>
        </w:rPr>
      </w:pPr>
      <w:r>
        <w:rPr>
          <w:rFonts w:ascii="Times New Roman" w:hAnsi="Times New Roman" w:cs="Times New Roman"/>
          <w:sz w:val="24"/>
          <w:szCs w:val="24"/>
        </w:rPr>
        <w:t xml:space="preserve">                  </w:t>
      </w:r>
      <w:r w:rsidR="003A3598">
        <w:rPr>
          <w:rFonts w:ascii="Times New Roman" w:hAnsi="Times New Roman" w:cs="Times New Roman"/>
          <w:sz w:val="24"/>
          <w:szCs w:val="24"/>
        </w:rPr>
        <w:t xml:space="preserve">TIR = (BENEFICIO NETO </w:t>
      </w:r>
      <w:r>
        <w:rPr>
          <w:rFonts w:ascii="Times New Roman" w:hAnsi="Times New Roman" w:cs="Times New Roman"/>
          <w:sz w:val="24"/>
          <w:szCs w:val="24"/>
        </w:rPr>
        <w:t>– CAPITAL PROPIO) / CAPITAL PROPIO</w:t>
      </w:r>
      <w:r w:rsidR="003627B5">
        <w:rPr>
          <w:rFonts w:ascii="Times New Roman" w:hAnsi="Times New Roman" w:cs="Times New Roman"/>
          <w:sz w:val="24"/>
          <w:szCs w:val="24"/>
        </w:rPr>
        <w:t xml:space="preserve">     </w:t>
      </w:r>
      <w:r w:rsidR="00BC53B6">
        <w:rPr>
          <w:rFonts w:ascii="Times New Roman" w:hAnsi="Times New Roman" w:cs="Times New Roman"/>
          <w:sz w:val="24"/>
          <w:szCs w:val="24"/>
        </w:rPr>
        <w:br w:type="textWrapping" w:clear="all"/>
      </w:r>
    </w:p>
    <w:p w14:paraId="69419B9A" w14:textId="77777777" w:rsidR="00DB7A83" w:rsidRPr="00DB7A83" w:rsidRDefault="00DB7A83" w:rsidP="00DB7A83">
      <w:pPr>
        <w:spacing w:line="360" w:lineRule="auto"/>
        <w:jc w:val="both"/>
        <w:rPr>
          <w:rFonts w:ascii="Arial" w:hAnsi="Arial" w:cs="Arial"/>
          <w:color w:val="1F1F1F"/>
          <w:sz w:val="24"/>
          <w:szCs w:val="24"/>
          <w:shd w:val="clear" w:color="auto" w:fill="FFFFFF"/>
        </w:rPr>
      </w:pPr>
      <w:r w:rsidRPr="00DB7A83">
        <w:rPr>
          <w:rFonts w:ascii="Arial" w:hAnsi="Arial" w:cs="Arial"/>
          <w:color w:val="1F1F1F"/>
          <w:sz w:val="24"/>
          <w:szCs w:val="24"/>
          <w:shd w:val="clear" w:color="auto" w:fill="FFFFFF"/>
        </w:rPr>
        <w:t>El </w:t>
      </w:r>
      <w:r w:rsidRPr="00DB7A83">
        <w:rPr>
          <w:rFonts w:ascii="Arial" w:hAnsi="Arial" w:cs="Arial"/>
          <w:color w:val="040C28"/>
          <w:sz w:val="24"/>
          <w:szCs w:val="24"/>
        </w:rPr>
        <w:t>TIR</w:t>
      </w:r>
      <w:r w:rsidRPr="00DB7A83">
        <w:rPr>
          <w:rFonts w:ascii="Arial" w:hAnsi="Arial" w:cs="Arial"/>
          <w:color w:val="1F1F1F"/>
          <w:sz w:val="24"/>
          <w:szCs w:val="24"/>
          <w:shd w:val="clear" w:color="auto" w:fill="FFFFFF"/>
        </w:rPr>
        <w:t> expresa la tasa de rendimiento de un </w:t>
      </w:r>
      <w:r w:rsidRPr="00DB7A83">
        <w:rPr>
          <w:rFonts w:ascii="Arial" w:hAnsi="Arial" w:cs="Arial"/>
          <w:color w:val="040C28"/>
          <w:sz w:val="24"/>
          <w:szCs w:val="24"/>
        </w:rPr>
        <w:t>proyecto</w:t>
      </w:r>
      <w:r w:rsidRPr="00DB7A83">
        <w:rPr>
          <w:rFonts w:ascii="Arial" w:hAnsi="Arial" w:cs="Arial"/>
          <w:color w:val="1F1F1F"/>
          <w:sz w:val="24"/>
          <w:szCs w:val="24"/>
          <w:shd w:val="clear" w:color="auto" w:fill="FFFFFF"/>
        </w:rPr>
        <w:t>, su viabilidad en función del tiempo necesario para recuperar la inversión</w:t>
      </w:r>
    </w:p>
    <w:p w14:paraId="760581F2" w14:textId="2C1353E3" w:rsidR="00D94EE9" w:rsidRPr="00E13DB0" w:rsidRDefault="00AB6708" w:rsidP="00E13DB0">
      <w:pPr>
        <w:shd w:val="clear" w:color="auto" w:fill="FFFFFF"/>
        <w:spacing w:after="100" w:afterAutospacing="1" w:line="360" w:lineRule="auto"/>
        <w:jc w:val="both"/>
        <w:rPr>
          <w:rFonts w:ascii="Segoe UI" w:eastAsia="Times New Roman" w:hAnsi="Segoe UI" w:cs="Segoe UI"/>
          <w:color w:val="212529"/>
          <w:sz w:val="26"/>
          <w:szCs w:val="26"/>
          <w:lang w:eastAsia="es-UY"/>
        </w:rPr>
      </w:pPr>
      <w:r w:rsidRPr="00AB6708">
        <w:rPr>
          <w:rFonts w:ascii="Arial" w:eastAsia="Times New Roman" w:hAnsi="Arial" w:cs="Arial"/>
          <w:color w:val="212529"/>
          <w:sz w:val="26"/>
          <w:szCs w:val="26"/>
          <w:lang w:eastAsia="es-UY"/>
        </w:rPr>
        <w:t xml:space="preserve">La TIR </w:t>
      </w:r>
      <w:r w:rsidR="00036B85">
        <w:rPr>
          <w:rFonts w:ascii="Arial" w:eastAsia="Times New Roman" w:hAnsi="Arial" w:cs="Arial"/>
          <w:color w:val="212529"/>
          <w:sz w:val="26"/>
          <w:szCs w:val="26"/>
          <w:lang w:eastAsia="es-UY"/>
        </w:rPr>
        <w:t>es</w:t>
      </w:r>
      <w:r w:rsidRPr="00AB6708">
        <w:rPr>
          <w:rFonts w:ascii="Arial" w:eastAsia="Times New Roman" w:hAnsi="Arial" w:cs="Arial"/>
          <w:color w:val="212529"/>
          <w:sz w:val="26"/>
          <w:szCs w:val="26"/>
          <w:lang w:eastAsia="es-UY"/>
        </w:rPr>
        <w:t xml:space="preserve"> comparada con una tasa</w:t>
      </w:r>
      <w:r w:rsidR="00C12F47">
        <w:rPr>
          <w:rFonts w:ascii="Arial" w:eastAsia="Times New Roman" w:hAnsi="Arial" w:cs="Arial"/>
          <w:color w:val="212529"/>
          <w:sz w:val="26"/>
          <w:szCs w:val="26"/>
          <w:lang w:eastAsia="es-UY"/>
        </w:rPr>
        <w:t xml:space="preserve">, la cual </w:t>
      </w:r>
      <w:r w:rsidRPr="00AB6708">
        <w:rPr>
          <w:rFonts w:ascii="Arial" w:eastAsia="Times New Roman" w:hAnsi="Arial" w:cs="Arial"/>
          <w:color w:val="212529"/>
          <w:sz w:val="26"/>
          <w:szCs w:val="26"/>
          <w:lang w:eastAsia="es-UY"/>
        </w:rPr>
        <w:t xml:space="preserve">representa </w:t>
      </w:r>
      <w:r w:rsidR="00610AD1">
        <w:rPr>
          <w:rFonts w:ascii="Arial" w:eastAsia="Times New Roman" w:hAnsi="Arial" w:cs="Arial"/>
          <w:color w:val="212529"/>
          <w:sz w:val="26"/>
          <w:szCs w:val="26"/>
          <w:lang w:eastAsia="es-UY"/>
        </w:rPr>
        <w:t>un</w:t>
      </w:r>
      <w:r w:rsidRPr="00AB6708">
        <w:rPr>
          <w:rFonts w:ascii="Arial" w:eastAsia="Times New Roman" w:hAnsi="Arial" w:cs="Arial"/>
          <w:color w:val="212529"/>
          <w:sz w:val="26"/>
          <w:szCs w:val="26"/>
          <w:lang w:eastAsia="es-UY"/>
        </w:rPr>
        <w:t xml:space="preserve"> costo de oportunidad de la inversión: </w:t>
      </w:r>
      <w:r w:rsidR="00610AD1">
        <w:rPr>
          <w:rFonts w:ascii="Arial" w:eastAsia="Times New Roman" w:hAnsi="Arial" w:cs="Arial"/>
          <w:color w:val="212529"/>
          <w:sz w:val="26"/>
          <w:szCs w:val="26"/>
          <w:lang w:eastAsia="es-UY"/>
        </w:rPr>
        <w:t xml:space="preserve">podemos decir que </w:t>
      </w:r>
      <w:r w:rsidR="00583BB5">
        <w:rPr>
          <w:rFonts w:ascii="Arial" w:eastAsia="Times New Roman" w:hAnsi="Arial" w:cs="Arial"/>
          <w:color w:val="212529"/>
          <w:sz w:val="26"/>
          <w:szCs w:val="26"/>
          <w:lang w:eastAsia="es-UY"/>
        </w:rPr>
        <w:t>el</w:t>
      </w:r>
      <w:r w:rsidRPr="00AB6708">
        <w:rPr>
          <w:rFonts w:ascii="Arial" w:eastAsia="Times New Roman" w:hAnsi="Arial" w:cs="Arial"/>
          <w:color w:val="212529"/>
          <w:sz w:val="26"/>
          <w:szCs w:val="26"/>
          <w:lang w:eastAsia="es-UY"/>
        </w:rPr>
        <w:t xml:space="preserve"> rendimiento hubiera tenido </w:t>
      </w:r>
      <w:r w:rsidR="00583BB5">
        <w:rPr>
          <w:rFonts w:ascii="Arial" w:eastAsia="Times New Roman" w:hAnsi="Arial" w:cs="Arial"/>
          <w:color w:val="212529"/>
          <w:sz w:val="26"/>
          <w:szCs w:val="26"/>
          <w:lang w:eastAsia="es-UY"/>
        </w:rPr>
        <w:t>invirtiendo</w:t>
      </w:r>
      <w:r w:rsidRPr="00AB6708">
        <w:rPr>
          <w:rFonts w:ascii="Arial" w:eastAsia="Times New Roman" w:hAnsi="Arial" w:cs="Arial"/>
          <w:color w:val="212529"/>
          <w:sz w:val="26"/>
          <w:szCs w:val="26"/>
          <w:lang w:eastAsia="es-UY"/>
        </w:rPr>
        <w:t xml:space="preserve"> el dinero en </w:t>
      </w:r>
      <w:r w:rsidR="004B3041">
        <w:rPr>
          <w:rFonts w:ascii="Arial" w:eastAsia="Times New Roman" w:hAnsi="Arial" w:cs="Arial"/>
          <w:color w:val="212529"/>
          <w:sz w:val="26"/>
          <w:szCs w:val="26"/>
          <w:lang w:eastAsia="es-UY"/>
        </w:rPr>
        <w:t>un instrumento financiero diferente</w:t>
      </w:r>
      <w:r w:rsidRPr="00AB6708">
        <w:rPr>
          <w:rFonts w:ascii="Arial" w:eastAsia="Times New Roman" w:hAnsi="Arial" w:cs="Arial"/>
          <w:color w:val="212529"/>
          <w:sz w:val="26"/>
          <w:szCs w:val="26"/>
          <w:lang w:eastAsia="es-UY"/>
        </w:rPr>
        <w:t>. </w:t>
      </w:r>
    </w:p>
    <w:p w14:paraId="0C0BCC67" w14:textId="77777777" w:rsidR="00AB6708" w:rsidRDefault="00AB6708" w:rsidP="009E45F3">
      <w:pPr>
        <w:rPr>
          <w:rFonts w:ascii="Times New Roman" w:hAnsi="Times New Roman" w:cs="Times New Roman"/>
          <w:sz w:val="24"/>
          <w:szCs w:val="24"/>
        </w:rPr>
      </w:pPr>
    </w:p>
    <w:tbl>
      <w:tblPr>
        <w:tblW w:w="6640" w:type="dxa"/>
        <w:tblCellMar>
          <w:left w:w="70" w:type="dxa"/>
          <w:right w:w="70" w:type="dxa"/>
        </w:tblCellMar>
        <w:tblLook w:val="04A0" w:firstRow="1" w:lastRow="0" w:firstColumn="1" w:lastColumn="0" w:noHBand="0" w:noVBand="1"/>
      </w:tblPr>
      <w:tblGrid>
        <w:gridCol w:w="960"/>
        <w:gridCol w:w="960"/>
        <w:gridCol w:w="1660"/>
        <w:gridCol w:w="1523"/>
        <w:gridCol w:w="1537"/>
      </w:tblGrid>
      <w:tr w:rsidR="00BC53B6" w:rsidRPr="00BC53B6" w14:paraId="2E147EA0" w14:textId="77777777" w:rsidTr="009E3DE2">
        <w:trPr>
          <w:trHeight w:val="300"/>
        </w:trPr>
        <w:tc>
          <w:tcPr>
            <w:tcW w:w="960" w:type="dxa"/>
            <w:tcBorders>
              <w:top w:val="nil"/>
              <w:left w:val="nil"/>
              <w:bottom w:val="nil"/>
              <w:right w:val="nil"/>
            </w:tcBorders>
            <w:shd w:val="clear" w:color="auto" w:fill="auto"/>
            <w:noWrap/>
            <w:vAlign w:val="bottom"/>
            <w:hideMark/>
          </w:tcPr>
          <w:p w14:paraId="55DF8217" w14:textId="77777777" w:rsidR="00BC53B6" w:rsidRPr="00BC53B6" w:rsidRDefault="00BC53B6" w:rsidP="00BC53B6">
            <w:pPr>
              <w:spacing w:after="0" w:line="240" w:lineRule="auto"/>
              <w:rPr>
                <w:rFonts w:ascii="Times New Roman" w:eastAsia="Times New Roman" w:hAnsi="Times New Roman" w:cs="Times New Roman"/>
                <w:sz w:val="24"/>
                <w:szCs w:val="24"/>
                <w:lang w:eastAsia="es-UY"/>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9AB9" w14:textId="77777777"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 </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4BD29A66" w14:textId="77777777" w:rsidR="00BC53B6" w:rsidRPr="00BC53B6" w:rsidRDefault="00BC53B6" w:rsidP="00BC53B6">
            <w:pPr>
              <w:spacing w:after="0" w:line="240" w:lineRule="auto"/>
              <w:jc w:val="center"/>
              <w:rPr>
                <w:rFonts w:ascii="Calibri" w:eastAsia="Times New Roman" w:hAnsi="Calibri" w:cs="Calibri"/>
                <w:color w:val="000000"/>
                <w:lang w:eastAsia="es-UY"/>
              </w:rPr>
            </w:pPr>
            <w:r w:rsidRPr="00D865C2">
              <w:rPr>
                <w:rFonts w:ascii="Calibri" w:eastAsia="Times New Roman" w:hAnsi="Calibri" w:cs="Calibri"/>
                <w:color w:val="000000"/>
                <w:highlight w:val="red"/>
                <w:lang w:eastAsia="es-UY"/>
              </w:rPr>
              <w:t>Caso pesimista</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697A2A2C" w14:textId="77777777" w:rsidR="00BC53B6" w:rsidRPr="00BC53B6" w:rsidRDefault="00BC53B6" w:rsidP="00BC53B6">
            <w:pPr>
              <w:spacing w:after="0" w:line="240" w:lineRule="auto"/>
              <w:jc w:val="center"/>
              <w:rPr>
                <w:rFonts w:ascii="Calibri" w:eastAsia="Times New Roman" w:hAnsi="Calibri" w:cs="Calibri"/>
                <w:color w:val="000000"/>
                <w:lang w:eastAsia="es-UY"/>
              </w:rPr>
            </w:pPr>
            <w:r w:rsidRPr="00EE2FE5">
              <w:rPr>
                <w:rFonts w:ascii="Calibri" w:eastAsia="Times New Roman" w:hAnsi="Calibri" w:cs="Calibri"/>
                <w:color w:val="000000"/>
                <w:highlight w:val="green"/>
                <w:lang w:eastAsia="es-UY"/>
              </w:rPr>
              <w:t>Caso base</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EB0C223" w14:textId="77777777" w:rsidR="00BC53B6" w:rsidRPr="00BC53B6" w:rsidRDefault="00BC53B6" w:rsidP="00BC53B6">
            <w:pPr>
              <w:spacing w:after="0" w:line="240" w:lineRule="auto"/>
              <w:jc w:val="center"/>
              <w:rPr>
                <w:rFonts w:ascii="Calibri" w:eastAsia="Times New Roman" w:hAnsi="Calibri" w:cs="Calibri"/>
                <w:color w:val="000000"/>
                <w:lang w:eastAsia="es-UY"/>
              </w:rPr>
            </w:pPr>
            <w:r w:rsidRPr="00EE2FE5">
              <w:rPr>
                <w:rFonts w:ascii="Calibri" w:eastAsia="Times New Roman" w:hAnsi="Calibri" w:cs="Calibri"/>
                <w:color w:val="000000"/>
                <w:highlight w:val="cyan"/>
                <w:lang w:eastAsia="es-UY"/>
              </w:rPr>
              <w:t>Caso optimista</w:t>
            </w:r>
          </w:p>
        </w:tc>
      </w:tr>
      <w:tr w:rsidR="00BC53B6" w:rsidRPr="00BC53B6" w14:paraId="4B1F0F07" w14:textId="77777777" w:rsidTr="009E3DE2">
        <w:trPr>
          <w:trHeight w:val="300"/>
        </w:trPr>
        <w:tc>
          <w:tcPr>
            <w:tcW w:w="960" w:type="dxa"/>
            <w:tcBorders>
              <w:top w:val="nil"/>
              <w:left w:val="nil"/>
              <w:bottom w:val="nil"/>
              <w:right w:val="nil"/>
            </w:tcBorders>
            <w:shd w:val="clear" w:color="auto" w:fill="auto"/>
            <w:noWrap/>
            <w:vAlign w:val="bottom"/>
            <w:hideMark/>
          </w:tcPr>
          <w:p w14:paraId="634A85A8" w14:textId="77777777" w:rsidR="00BC53B6" w:rsidRPr="00BC53B6" w:rsidRDefault="00BC53B6" w:rsidP="00BC53B6">
            <w:pPr>
              <w:spacing w:after="0" w:line="240" w:lineRule="auto"/>
              <w:jc w:val="center"/>
              <w:rPr>
                <w:rFonts w:ascii="Calibri" w:eastAsia="Times New Roman" w:hAnsi="Calibri" w:cs="Calibri"/>
                <w:color w:val="000000"/>
                <w:lang w:eastAsia="es-UY"/>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F66D73" w14:textId="77777777"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 xml:space="preserve">TIR </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54D1B270" w14:textId="64D2B943"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w:t>
            </w:r>
            <w:r w:rsidR="00B366A6">
              <w:rPr>
                <w:rFonts w:ascii="Calibri" w:eastAsia="Times New Roman" w:hAnsi="Calibri" w:cs="Calibri"/>
                <w:color w:val="000000"/>
                <w:lang w:eastAsia="es-UY"/>
              </w:rPr>
              <w:t xml:space="preserve">190 </w:t>
            </w:r>
            <w:r w:rsidRPr="00BC53B6">
              <w:rPr>
                <w:rFonts w:ascii="Calibri" w:eastAsia="Times New Roman" w:hAnsi="Calibri" w:cs="Calibri"/>
                <w:color w:val="000000"/>
                <w:lang w:eastAsia="es-UY"/>
              </w:rPr>
              <w:t>%</w:t>
            </w:r>
          </w:p>
        </w:tc>
        <w:tc>
          <w:tcPr>
            <w:tcW w:w="1523" w:type="dxa"/>
            <w:tcBorders>
              <w:top w:val="nil"/>
              <w:left w:val="nil"/>
              <w:bottom w:val="single" w:sz="4" w:space="0" w:color="auto"/>
              <w:right w:val="nil"/>
            </w:tcBorders>
            <w:shd w:val="clear" w:color="auto" w:fill="auto"/>
            <w:noWrap/>
            <w:vAlign w:val="bottom"/>
            <w:hideMark/>
          </w:tcPr>
          <w:p w14:paraId="0BB74E7A" w14:textId="031A3342"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w:t>
            </w:r>
            <w:r w:rsidR="00724EF4">
              <w:rPr>
                <w:rFonts w:ascii="Calibri" w:eastAsia="Times New Roman" w:hAnsi="Calibri" w:cs="Calibri"/>
                <w:color w:val="000000"/>
                <w:lang w:eastAsia="es-UY"/>
              </w:rPr>
              <w:t>1,37</w:t>
            </w:r>
            <w:r w:rsidR="00B366A6">
              <w:rPr>
                <w:rFonts w:ascii="Calibri" w:eastAsia="Times New Roman" w:hAnsi="Calibri" w:cs="Calibri"/>
                <w:color w:val="000000"/>
                <w:lang w:eastAsia="es-UY"/>
              </w:rPr>
              <w:t xml:space="preserve"> </w:t>
            </w:r>
            <w:r w:rsidRPr="00BC53B6">
              <w:rPr>
                <w:rFonts w:ascii="Calibri" w:eastAsia="Times New Roman" w:hAnsi="Calibri" w:cs="Calibri"/>
                <w:color w:val="000000"/>
                <w:lang w:eastAsia="es-UY"/>
              </w:rPr>
              <w:t>%</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14:paraId="124A655B" w14:textId="77AFB7F5"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w:t>
            </w:r>
            <w:r w:rsidR="00F070F2">
              <w:rPr>
                <w:rFonts w:ascii="Calibri" w:eastAsia="Times New Roman" w:hAnsi="Calibri" w:cs="Calibri"/>
                <w:color w:val="000000"/>
                <w:lang w:eastAsia="es-UY"/>
              </w:rPr>
              <w:t xml:space="preserve"> 11</w:t>
            </w:r>
          </w:p>
        </w:tc>
      </w:tr>
      <w:tr w:rsidR="00BC53B6" w:rsidRPr="00BC53B6" w14:paraId="017EF219" w14:textId="77777777" w:rsidTr="009E3DE2">
        <w:trPr>
          <w:trHeight w:val="300"/>
        </w:trPr>
        <w:tc>
          <w:tcPr>
            <w:tcW w:w="960" w:type="dxa"/>
            <w:tcBorders>
              <w:top w:val="nil"/>
              <w:left w:val="nil"/>
              <w:bottom w:val="nil"/>
              <w:right w:val="nil"/>
            </w:tcBorders>
            <w:shd w:val="clear" w:color="auto" w:fill="auto"/>
            <w:noWrap/>
            <w:vAlign w:val="bottom"/>
            <w:hideMark/>
          </w:tcPr>
          <w:p w14:paraId="01905783" w14:textId="77777777" w:rsidR="00BC53B6" w:rsidRPr="00BC53B6" w:rsidRDefault="00BC53B6" w:rsidP="00BC53B6">
            <w:pPr>
              <w:spacing w:after="0" w:line="240" w:lineRule="auto"/>
              <w:jc w:val="center"/>
              <w:rPr>
                <w:rFonts w:ascii="Calibri" w:eastAsia="Times New Roman" w:hAnsi="Calibri" w:cs="Calibri"/>
                <w:color w:val="000000"/>
                <w:lang w:eastAsia="es-UY"/>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9F982" w14:textId="77777777"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VAN</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7765BD8D" w14:textId="18FCE0DC" w:rsidR="00BC53B6" w:rsidRPr="00BC53B6" w:rsidRDefault="005D5674" w:rsidP="00BC53B6">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 xml:space="preserve">-95222 </w:t>
            </w:r>
            <w:r w:rsidR="009E3DE2">
              <w:rPr>
                <w:rFonts w:ascii="Calibri" w:eastAsia="Times New Roman" w:hAnsi="Calibri" w:cs="Calibri"/>
                <w:color w:val="000000"/>
                <w:lang w:eastAsia="es-UY"/>
              </w:rPr>
              <w:t>dolares</w:t>
            </w:r>
          </w:p>
        </w:tc>
        <w:tc>
          <w:tcPr>
            <w:tcW w:w="1523" w:type="dxa"/>
            <w:tcBorders>
              <w:top w:val="nil"/>
              <w:left w:val="nil"/>
              <w:bottom w:val="single" w:sz="4" w:space="0" w:color="auto"/>
              <w:right w:val="single" w:sz="4" w:space="0" w:color="auto"/>
            </w:tcBorders>
            <w:shd w:val="clear" w:color="auto" w:fill="auto"/>
            <w:noWrap/>
            <w:vAlign w:val="bottom"/>
            <w:hideMark/>
          </w:tcPr>
          <w:p w14:paraId="1525C0F3" w14:textId="445762F6" w:rsidR="00BC53B6" w:rsidRPr="00BC53B6" w:rsidRDefault="00BC53B6" w:rsidP="00BC53B6">
            <w:pPr>
              <w:spacing w:after="0" w:line="240" w:lineRule="auto"/>
              <w:jc w:val="center"/>
              <w:rPr>
                <w:rFonts w:ascii="Calibri" w:eastAsia="Times New Roman" w:hAnsi="Calibri" w:cs="Calibri"/>
                <w:color w:val="000000"/>
                <w:lang w:eastAsia="es-UY"/>
              </w:rPr>
            </w:pPr>
            <w:r w:rsidRPr="00BC53B6">
              <w:rPr>
                <w:rFonts w:ascii="Calibri" w:eastAsia="Times New Roman" w:hAnsi="Calibri" w:cs="Calibri"/>
                <w:color w:val="000000"/>
                <w:lang w:eastAsia="es-UY"/>
              </w:rPr>
              <w:t>-</w:t>
            </w:r>
            <w:r w:rsidR="00724EF4">
              <w:rPr>
                <w:rFonts w:ascii="Calibri" w:eastAsia="Times New Roman" w:hAnsi="Calibri" w:cs="Calibri"/>
                <w:color w:val="000000"/>
                <w:lang w:eastAsia="es-UY"/>
              </w:rPr>
              <w:t>66916</w:t>
            </w:r>
            <w:r w:rsidR="009E3DE2">
              <w:rPr>
                <w:rFonts w:ascii="Calibri" w:eastAsia="Times New Roman" w:hAnsi="Calibri" w:cs="Calibri"/>
                <w:color w:val="000000"/>
                <w:lang w:eastAsia="es-UY"/>
              </w:rPr>
              <w:t xml:space="preserve"> dólares</w:t>
            </w:r>
          </w:p>
        </w:tc>
        <w:tc>
          <w:tcPr>
            <w:tcW w:w="1537" w:type="dxa"/>
            <w:tcBorders>
              <w:top w:val="nil"/>
              <w:left w:val="nil"/>
              <w:bottom w:val="single" w:sz="4" w:space="0" w:color="auto"/>
              <w:right w:val="single" w:sz="4" w:space="0" w:color="auto"/>
            </w:tcBorders>
            <w:shd w:val="clear" w:color="auto" w:fill="auto"/>
            <w:noWrap/>
            <w:vAlign w:val="bottom"/>
            <w:hideMark/>
          </w:tcPr>
          <w:p w14:paraId="6467E9BD" w14:textId="3C33E1BA" w:rsidR="00BC53B6" w:rsidRPr="00BC53B6" w:rsidRDefault="00CF0221" w:rsidP="00BC53B6">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5487</w:t>
            </w:r>
            <w:r w:rsidR="009E3DE2">
              <w:rPr>
                <w:rFonts w:ascii="Calibri" w:eastAsia="Times New Roman" w:hAnsi="Calibri" w:cs="Calibri"/>
                <w:color w:val="000000"/>
                <w:lang w:eastAsia="es-UY"/>
              </w:rPr>
              <w:t xml:space="preserve"> dólares</w:t>
            </w:r>
          </w:p>
        </w:tc>
      </w:tr>
    </w:tbl>
    <w:p w14:paraId="562E77EE" w14:textId="77777777" w:rsidR="00861D1E" w:rsidRDefault="00861D1E" w:rsidP="009E45F3">
      <w:pPr>
        <w:rPr>
          <w:rFonts w:ascii="Times New Roman" w:hAnsi="Times New Roman" w:cs="Times New Roman"/>
          <w:sz w:val="24"/>
          <w:szCs w:val="24"/>
        </w:rPr>
      </w:pPr>
    </w:p>
    <w:p w14:paraId="2DC4BB98" w14:textId="42CC6245" w:rsidR="00494E2E" w:rsidRDefault="00BC53B6" w:rsidP="00CD310C">
      <w:pPr>
        <w:rPr>
          <w:rFonts w:ascii="Times New Roman" w:hAnsi="Times New Roman" w:cs="Times New Roman"/>
          <w:b/>
          <w:bCs/>
          <w:sz w:val="24"/>
          <w:szCs w:val="24"/>
        </w:rPr>
      </w:pPr>
      <w:r>
        <w:rPr>
          <w:rFonts w:ascii="Times New Roman" w:hAnsi="Times New Roman" w:cs="Times New Roman"/>
          <w:sz w:val="24"/>
          <w:szCs w:val="24"/>
        </w:rPr>
        <w:t xml:space="preserve">               </w:t>
      </w:r>
      <w:r w:rsidRPr="00D865C2">
        <w:rPr>
          <w:rFonts w:ascii="Times New Roman" w:hAnsi="Times New Roman" w:cs="Times New Roman"/>
          <w:b/>
          <w:bCs/>
          <w:sz w:val="24"/>
          <w:szCs w:val="24"/>
        </w:rPr>
        <w:t>Solo en el CASO OPTIMISTA tenemos un TIR y un VAN aceptables</w:t>
      </w:r>
    </w:p>
    <w:p w14:paraId="56477235" w14:textId="77777777" w:rsidR="00E13DB0" w:rsidRDefault="00E13DB0" w:rsidP="00CD310C">
      <w:pPr>
        <w:rPr>
          <w:rFonts w:ascii="Times New Roman" w:hAnsi="Times New Roman" w:cs="Times New Roman"/>
          <w:b/>
          <w:bCs/>
          <w:sz w:val="24"/>
          <w:szCs w:val="24"/>
        </w:rPr>
      </w:pPr>
    </w:p>
    <w:p w14:paraId="11D4D8F9" w14:textId="77777777" w:rsidR="00E13DB0" w:rsidRDefault="00E13DB0" w:rsidP="00CD310C">
      <w:pPr>
        <w:rPr>
          <w:rFonts w:ascii="Times New Roman" w:hAnsi="Times New Roman" w:cs="Times New Roman"/>
          <w:b/>
          <w:bCs/>
          <w:sz w:val="24"/>
          <w:szCs w:val="24"/>
        </w:rPr>
      </w:pPr>
    </w:p>
    <w:p w14:paraId="35ED1FC8" w14:textId="77777777" w:rsidR="00E13DB0" w:rsidRPr="00E13DB0" w:rsidRDefault="00E13DB0" w:rsidP="00CD310C">
      <w:pPr>
        <w:rPr>
          <w:rFonts w:ascii="Times New Roman" w:hAnsi="Times New Roman" w:cs="Times New Roman"/>
          <w:b/>
          <w:bCs/>
          <w:sz w:val="24"/>
          <w:szCs w:val="24"/>
        </w:rPr>
      </w:pPr>
    </w:p>
    <w:p w14:paraId="104DA203" w14:textId="33748281" w:rsidR="001841A8" w:rsidRPr="001F57B1" w:rsidRDefault="001534F8" w:rsidP="00494E2E">
      <w:pPr>
        <w:pStyle w:val="Prrafodelista"/>
        <w:numPr>
          <w:ilvl w:val="0"/>
          <w:numId w:val="14"/>
        </w:numPr>
        <w:rPr>
          <w:rFonts w:ascii="Times New Roman" w:hAnsi="Times New Roman" w:cs="Times New Roman"/>
          <w:b/>
          <w:bCs/>
          <w:sz w:val="28"/>
          <w:szCs w:val="28"/>
        </w:rPr>
      </w:pPr>
      <w:r w:rsidRPr="001F57B1">
        <w:rPr>
          <w:rFonts w:ascii="Times New Roman" w:hAnsi="Times New Roman" w:cs="Times New Roman"/>
          <w:b/>
          <w:bCs/>
          <w:sz w:val="28"/>
          <w:szCs w:val="28"/>
        </w:rPr>
        <w:t xml:space="preserve">Procedemos a </w:t>
      </w:r>
      <w:r w:rsidR="009432EF" w:rsidRPr="001F57B1">
        <w:rPr>
          <w:rFonts w:ascii="Times New Roman" w:hAnsi="Times New Roman" w:cs="Times New Roman"/>
          <w:b/>
          <w:bCs/>
          <w:sz w:val="28"/>
          <w:szCs w:val="28"/>
        </w:rPr>
        <w:t>calcular</w:t>
      </w:r>
      <w:r w:rsidR="006C4C11" w:rsidRPr="001F57B1">
        <w:rPr>
          <w:rFonts w:ascii="Times New Roman" w:hAnsi="Times New Roman" w:cs="Times New Roman"/>
          <w:b/>
          <w:bCs/>
          <w:sz w:val="28"/>
          <w:szCs w:val="28"/>
        </w:rPr>
        <w:t xml:space="preserve"> de </w:t>
      </w:r>
      <w:proofErr w:type="gramStart"/>
      <w:r w:rsidR="006C4C11" w:rsidRPr="001F57B1">
        <w:rPr>
          <w:rFonts w:ascii="Times New Roman" w:hAnsi="Times New Roman" w:cs="Times New Roman"/>
          <w:b/>
          <w:bCs/>
          <w:sz w:val="28"/>
          <w:szCs w:val="28"/>
        </w:rPr>
        <w:t xml:space="preserve">los </w:t>
      </w:r>
      <w:r w:rsidR="000D11CB" w:rsidRPr="001F57B1">
        <w:rPr>
          <w:rFonts w:ascii="Times New Roman" w:hAnsi="Times New Roman" w:cs="Times New Roman"/>
          <w:b/>
          <w:bCs/>
          <w:sz w:val="28"/>
          <w:szCs w:val="28"/>
        </w:rPr>
        <w:t xml:space="preserve">ratios </w:t>
      </w:r>
      <w:r w:rsidR="006C4C11" w:rsidRPr="001F57B1">
        <w:rPr>
          <w:rFonts w:ascii="Times New Roman" w:hAnsi="Times New Roman" w:cs="Times New Roman"/>
          <w:b/>
          <w:bCs/>
          <w:sz w:val="28"/>
          <w:szCs w:val="28"/>
        </w:rPr>
        <w:t>siguientes</w:t>
      </w:r>
      <w:proofErr w:type="gramEnd"/>
      <w:r w:rsidR="006C4C11" w:rsidRPr="001F57B1">
        <w:rPr>
          <w:rFonts w:ascii="Times New Roman" w:hAnsi="Times New Roman" w:cs="Times New Roman"/>
          <w:b/>
          <w:bCs/>
          <w:sz w:val="28"/>
          <w:szCs w:val="28"/>
        </w:rPr>
        <w:t xml:space="preserve"> </w:t>
      </w:r>
      <w:r w:rsidR="00FF4D6D" w:rsidRPr="001F57B1">
        <w:rPr>
          <w:rFonts w:ascii="Times New Roman" w:hAnsi="Times New Roman" w:cs="Times New Roman"/>
          <w:b/>
          <w:bCs/>
          <w:sz w:val="28"/>
          <w:szCs w:val="28"/>
        </w:rPr>
        <w:t>en</w:t>
      </w:r>
      <w:r w:rsidR="006C4C11" w:rsidRPr="001F57B1">
        <w:rPr>
          <w:rFonts w:ascii="Times New Roman" w:hAnsi="Times New Roman" w:cs="Times New Roman"/>
          <w:b/>
          <w:bCs/>
          <w:sz w:val="28"/>
          <w:szCs w:val="28"/>
        </w:rPr>
        <w:t xml:space="preserve"> el caso base</w:t>
      </w:r>
      <w:r w:rsidR="009432EF" w:rsidRPr="001F57B1">
        <w:rPr>
          <w:rFonts w:ascii="Times New Roman" w:hAnsi="Times New Roman" w:cs="Times New Roman"/>
          <w:b/>
          <w:bCs/>
          <w:sz w:val="28"/>
          <w:szCs w:val="28"/>
        </w:rPr>
        <w:t>, el optimista y el pesimista:</w:t>
      </w:r>
      <w:r w:rsidR="006C4C11" w:rsidRPr="001F57B1">
        <w:rPr>
          <w:rFonts w:ascii="Times New Roman" w:hAnsi="Times New Roman" w:cs="Times New Roman"/>
          <w:b/>
          <w:bCs/>
          <w:sz w:val="28"/>
          <w:szCs w:val="28"/>
        </w:rPr>
        <w:t xml:space="preserve"> </w:t>
      </w:r>
    </w:p>
    <w:p w14:paraId="653B2DBC" w14:textId="77777777" w:rsidR="001B1F83" w:rsidRDefault="001B1F83" w:rsidP="005415A9">
      <w:pPr>
        <w:pStyle w:val="Prrafodelista"/>
        <w:spacing w:line="360" w:lineRule="auto"/>
        <w:rPr>
          <w:rFonts w:ascii="Times New Roman" w:hAnsi="Times New Roman" w:cs="Times New Roman"/>
          <w:sz w:val="28"/>
          <w:szCs w:val="28"/>
        </w:rPr>
      </w:pPr>
    </w:p>
    <w:p w14:paraId="564FBF32" w14:textId="14C2A008" w:rsidR="001B1F83" w:rsidRPr="005415A9" w:rsidRDefault="006C4C11" w:rsidP="005415A9">
      <w:pPr>
        <w:pStyle w:val="Prrafodelista"/>
        <w:numPr>
          <w:ilvl w:val="0"/>
          <w:numId w:val="10"/>
        </w:numPr>
        <w:spacing w:line="360" w:lineRule="auto"/>
        <w:rPr>
          <w:rFonts w:ascii="Arial" w:hAnsi="Arial" w:cs="Arial"/>
          <w:sz w:val="24"/>
          <w:szCs w:val="24"/>
        </w:rPr>
      </w:pPr>
      <w:r w:rsidRPr="005415A9">
        <w:rPr>
          <w:rFonts w:ascii="Arial" w:hAnsi="Arial" w:cs="Arial"/>
          <w:sz w:val="24"/>
          <w:szCs w:val="24"/>
        </w:rPr>
        <w:t>Rentabilidad Ventas</w:t>
      </w:r>
      <w:r w:rsidR="00B83FBB" w:rsidRPr="005415A9">
        <w:rPr>
          <w:rFonts w:ascii="Arial" w:hAnsi="Arial" w:cs="Arial"/>
          <w:sz w:val="24"/>
          <w:szCs w:val="24"/>
        </w:rPr>
        <w:t xml:space="preserve"> o comercial.</w:t>
      </w:r>
    </w:p>
    <w:p w14:paraId="054F543F" w14:textId="72925D7C" w:rsidR="00171AEA" w:rsidRPr="005A1403" w:rsidRDefault="006C4C11" w:rsidP="005A1403">
      <w:pPr>
        <w:pStyle w:val="Prrafodelista"/>
        <w:numPr>
          <w:ilvl w:val="0"/>
          <w:numId w:val="10"/>
        </w:numPr>
        <w:spacing w:line="360" w:lineRule="auto"/>
        <w:rPr>
          <w:rFonts w:ascii="Arial" w:hAnsi="Arial" w:cs="Arial"/>
          <w:sz w:val="24"/>
          <w:szCs w:val="24"/>
        </w:rPr>
      </w:pPr>
      <w:bookmarkStart w:id="0" w:name="_Hlk157925771"/>
      <w:r w:rsidRPr="005415A9">
        <w:rPr>
          <w:rFonts w:ascii="Arial" w:hAnsi="Arial" w:cs="Arial"/>
          <w:sz w:val="24"/>
          <w:szCs w:val="24"/>
        </w:rPr>
        <w:t>Rentabilidad de los Capitales</w:t>
      </w:r>
      <w:r w:rsidR="00C007FC" w:rsidRPr="005415A9">
        <w:rPr>
          <w:rFonts w:ascii="Arial" w:hAnsi="Arial" w:cs="Arial"/>
          <w:sz w:val="24"/>
          <w:szCs w:val="24"/>
        </w:rPr>
        <w:t xml:space="preserve"> (ROE)</w:t>
      </w:r>
      <w:bookmarkStart w:id="1" w:name="_Hlk157926604"/>
      <w:bookmarkEnd w:id="0"/>
    </w:p>
    <w:p w14:paraId="6E8172A7" w14:textId="4191B1A9" w:rsidR="004A53D7" w:rsidRPr="005415A9" w:rsidRDefault="006C4C11" w:rsidP="005415A9">
      <w:pPr>
        <w:pStyle w:val="Prrafodelista"/>
        <w:numPr>
          <w:ilvl w:val="0"/>
          <w:numId w:val="10"/>
        </w:numPr>
        <w:spacing w:line="360" w:lineRule="auto"/>
        <w:rPr>
          <w:rFonts w:ascii="Arial" w:hAnsi="Arial" w:cs="Arial"/>
          <w:sz w:val="24"/>
          <w:szCs w:val="24"/>
        </w:rPr>
      </w:pPr>
      <w:bookmarkStart w:id="2" w:name="_Hlk157924841"/>
      <w:bookmarkEnd w:id="1"/>
      <w:r w:rsidRPr="005415A9">
        <w:rPr>
          <w:rFonts w:ascii="Arial" w:hAnsi="Arial" w:cs="Arial"/>
          <w:sz w:val="24"/>
          <w:szCs w:val="24"/>
        </w:rPr>
        <w:t xml:space="preserve">Rentabilidad Económica </w:t>
      </w:r>
      <w:r w:rsidR="007B43BC" w:rsidRPr="005415A9">
        <w:rPr>
          <w:rFonts w:ascii="Arial" w:hAnsi="Arial" w:cs="Arial"/>
          <w:sz w:val="24"/>
          <w:szCs w:val="24"/>
        </w:rPr>
        <w:t>(ROI)</w:t>
      </w:r>
    </w:p>
    <w:p w14:paraId="40E70A34" w14:textId="77777777" w:rsidR="008B359C" w:rsidRPr="005415A9" w:rsidRDefault="008B359C" w:rsidP="005415A9">
      <w:pPr>
        <w:pStyle w:val="Prrafodelista"/>
        <w:numPr>
          <w:ilvl w:val="0"/>
          <w:numId w:val="10"/>
        </w:numPr>
        <w:spacing w:line="360" w:lineRule="auto"/>
        <w:rPr>
          <w:rFonts w:ascii="Arial" w:hAnsi="Arial" w:cs="Arial"/>
          <w:sz w:val="24"/>
          <w:szCs w:val="24"/>
        </w:rPr>
      </w:pPr>
      <w:r w:rsidRPr="005415A9">
        <w:rPr>
          <w:rFonts w:ascii="Arial" w:hAnsi="Arial" w:cs="Arial"/>
          <w:sz w:val="24"/>
          <w:szCs w:val="24"/>
        </w:rPr>
        <w:t>Grado de Solvencia Técnica</w:t>
      </w:r>
    </w:p>
    <w:p w14:paraId="7A7F5410" w14:textId="2BDEBE1E" w:rsidR="008B359C" w:rsidRPr="005A1403" w:rsidRDefault="007A59BB" w:rsidP="005415A9">
      <w:pPr>
        <w:pStyle w:val="Prrafodelista"/>
        <w:numPr>
          <w:ilvl w:val="0"/>
          <w:numId w:val="10"/>
        </w:numPr>
        <w:spacing w:line="360" w:lineRule="auto"/>
        <w:rPr>
          <w:rFonts w:ascii="Times New Roman" w:hAnsi="Times New Roman" w:cs="Times New Roman"/>
          <w:sz w:val="24"/>
          <w:szCs w:val="24"/>
        </w:rPr>
      </w:pPr>
      <w:bookmarkStart w:id="3" w:name="_Hlk158021381"/>
      <w:r>
        <w:rPr>
          <w:rFonts w:ascii="Arial" w:hAnsi="Arial" w:cs="Arial"/>
          <w:sz w:val="24"/>
          <w:szCs w:val="24"/>
        </w:rPr>
        <w:t>Índice</w:t>
      </w:r>
      <w:r w:rsidR="003E193B">
        <w:rPr>
          <w:rFonts w:ascii="Arial" w:hAnsi="Arial" w:cs="Arial"/>
          <w:sz w:val="24"/>
          <w:szCs w:val="24"/>
        </w:rPr>
        <w:t xml:space="preserve"> de </w:t>
      </w:r>
      <w:r w:rsidR="008B359C" w:rsidRPr="005415A9">
        <w:rPr>
          <w:rFonts w:ascii="Arial" w:hAnsi="Arial" w:cs="Arial"/>
          <w:sz w:val="24"/>
          <w:szCs w:val="24"/>
        </w:rPr>
        <w:t>Endeudamiento</w:t>
      </w:r>
    </w:p>
    <w:p w14:paraId="005C8AC6" w14:textId="77777777" w:rsidR="005A1403" w:rsidRPr="005415A9" w:rsidRDefault="005A1403" w:rsidP="005A1403">
      <w:pPr>
        <w:pStyle w:val="Prrafodelista"/>
        <w:numPr>
          <w:ilvl w:val="0"/>
          <w:numId w:val="10"/>
        </w:numPr>
        <w:spacing w:line="360" w:lineRule="auto"/>
        <w:rPr>
          <w:rFonts w:ascii="Arial" w:hAnsi="Arial" w:cs="Arial"/>
          <w:sz w:val="24"/>
          <w:szCs w:val="24"/>
        </w:rPr>
      </w:pPr>
      <w:bookmarkStart w:id="4" w:name="_Hlk158021946"/>
      <w:bookmarkEnd w:id="3"/>
      <w:r w:rsidRPr="005415A9">
        <w:rPr>
          <w:rFonts w:ascii="Arial" w:hAnsi="Arial" w:cs="Arial"/>
          <w:sz w:val="24"/>
          <w:szCs w:val="24"/>
        </w:rPr>
        <w:t>Grado de Autonomía Financiera</w:t>
      </w:r>
    </w:p>
    <w:bookmarkEnd w:id="2"/>
    <w:bookmarkEnd w:id="4"/>
    <w:p w14:paraId="63421AD5" w14:textId="77777777" w:rsidR="001F57B1" w:rsidRDefault="001F57B1" w:rsidP="00FF4D6D">
      <w:pPr>
        <w:rPr>
          <w:rFonts w:ascii="Times New Roman" w:hAnsi="Times New Roman" w:cs="Times New Roman"/>
          <w:sz w:val="24"/>
          <w:szCs w:val="24"/>
        </w:rPr>
      </w:pPr>
    </w:p>
    <w:p w14:paraId="438C5B8C" w14:textId="77777777" w:rsidR="001F57B1" w:rsidRPr="00494A70" w:rsidRDefault="001F57B1" w:rsidP="00FF4D6D">
      <w:pPr>
        <w:rPr>
          <w:rFonts w:ascii="Times New Roman" w:hAnsi="Times New Roman" w:cs="Times New Roman"/>
          <w:sz w:val="24"/>
          <w:szCs w:val="24"/>
        </w:rPr>
      </w:pPr>
    </w:p>
    <w:p w14:paraId="01A63941" w14:textId="64BEE5F3" w:rsidR="007501CE" w:rsidRPr="007501CE" w:rsidRDefault="000C0743" w:rsidP="007501CE">
      <w:pPr>
        <w:pStyle w:val="Prrafodelista"/>
        <w:numPr>
          <w:ilvl w:val="0"/>
          <w:numId w:val="10"/>
        </w:numPr>
        <w:spacing w:line="360" w:lineRule="auto"/>
        <w:jc w:val="both"/>
        <w:rPr>
          <w:rFonts w:ascii="Arial" w:hAnsi="Arial" w:cs="Arial"/>
          <w:sz w:val="24"/>
          <w:szCs w:val="24"/>
          <w:u w:val="single"/>
        </w:rPr>
      </w:pPr>
      <w:r w:rsidRPr="00864D71">
        <w:rPr>
          <w:rFonts w:ascii="Arial" w:hAnsi="Arial" w:cs="Arial"/>
          <w:sz w:val="24"/>
          <w:szCs w:val="24"/>
          <w:u w:val="single"/>
        </w:rPr>
        <w:t xml:space="preserve">Rentabilidad </w:t>
      </w:r>
      <w:r w:rsidR="00B83FBB" w:rsidRPr="00864D71">
        <w:rPr>
          <w:rFonts w:ascii="Arial" w:hAnsi="Arial" w:cs="Arial"/>
          <w:sz w:val="24"/>
          <w:szCs w:val="24"/>
          <w:u w:val="single"/>
        </w:rPr>
        <w:t>v</w:t>
      </w:r>
      <w:r w:rsidRPr="00864D71">
        <w:rPr>
          <w:rFonts w:ascii="Arial" w:hAnsi="Arial" w:cs="Arial"/>
          <w:sz w:val="24"/>
          <w:szCs w:val="24"/>
          <w:u w:val="single"/>
        </w:rPr>
        <w:t>entas</w:t>
      </w:r>
      <w:r w:rsidR="00C5531F" w:rsidRPr="00864D71">
        <w:rPr>
          <w:rFonts w:ascii="Arial" w:hAnsi="Arial" w:cs="Arial"/>
          <w:sz w:val="24"/>
          <w:szCs w:val="24"/>
          <w:u w:val="single"/>
        </w:rPr>
        <w:t xml:space="preserve"> o comercial</w:t>
      </w:r>
    </w:p>
    <w:p w14:paraId="7285CDB8" w14:textId="6FA5FD09" w:rsidR="00FF4D6D" w:rsidRPr="00171AEA" w:rsidRDefault="000C0743" w:rsidP="00171AEA">
      <w:pPr>
        <w:pStyle w:val="Prrafodelista"/>
        <w:spacing w:line="360" w:lineRule="auto"/>
        <w:ind w:left="420"/>
        <w:jc w:val="both"/>
        <w:rPr>
          <w:rFonts w:ascii="Arial" w:hAnsi="Arial" w:cs="Arial"/>
          <w:sz w:val="24"/>
          <w:szCs w:val="24"/>
        </w:rPr>
      </w:pPr>
      <w:r w:rsidRPr="00864D71">
        <w:rPr>
          <w:rFonts w:ascii="Arial" w:hAnsi="Arial" w:cs="Arial"/>
          <w:color w:val="202124"/>
          <w:sz w:val="24"/>
          <w:szCs w:val="24"/>
          <w:shd w:val="clear" w:color="auto" w:fill="FFFFFF"/>
        </w:rPr>
        <w:t>La rentabilidad de ventas de un</w:t>
      </w:r>
      <w:r w:rsidR="00C34019" w:rsidRPr="00864D71">
        <w:rPr>
          <w:rFonts w:ascii="Arial" w:hAnsi="Arial" w:cs="Arial"/>
          <w:color w:val="202124"/>
          <w:sz w:val="24"/>
          <w:szCs w:val="24"/>
          <w:shd w:val="clear" w:color="auto" w:fill="FFFFFF"/>
        </w:rPr>
        <w:t>a empresa</w:t>
      </w:r>
      <w:r w:rsidRPr="00864D71">
        <w:rPr>
          <w:rFonts w:ascii="Arial" w:hAnsi="Arial" w:cs="Arial"/>
          <w:color w:val="202124"/>
          <w:sz w:val="24"/>
          <w:szCs w:val="24"/>
          <w:shd w:val="clear" w:color="auto" w:fill="FFFFFF"/>
        </w:rPr>
        <w:t xml:space="preserve"> es la </w:t>
      </w:r>
      <w:r w:rsidRPr="00864D71">
        <w:rPr>
          <w:rFonts w:ascii="Arial" w:hAnsi="Arial" w:cs="Arial"/>
          <w:color w:val="040C28"/>
          <w:sz w:val="24"/>
          <w:szCs w:val="24"/>
        </w:rPr>
        <w:t xml:space="preserve">suma de las rentabilidades de todos los servicios </w:t>
      </w:r>
      <w:r w:rsidR="00552B33" w:rsidRPr="00864D71">
        <w:rPr>
          <w:rFonts w:ascii="Arial" w:hAnsi="Arial" w:cs="Arial"/>
          <w:color w:val="040C28"/>
          <w:sz w:val="24"/>
          <w:szCs w:val="24"/>
        </w:rPr>
        <w:t>o pr</w:t>
      </w:r>
      <w:r w:rsidR="000C3EAD" w:rsidRPr="00864D71">
        <w:rPr>
          <w:rFonts w:ascii="Arial" w:hAnsi="Arial" w:cs="Arial"/>
          <w:color w:val="040C28"/>
          <w:sz w:val="24"/>
          <w:szCs w:val="24"/>
        </w:rPr>
        <w:t xml:space="preserve">oductos </w:t>
      </w:r>
      <w:r w:rsidRPr="00864D71">
        <w:rPr>
          <w:rFonts w:ascii="Arial" w:hAnsi="Arial" w:cs="Arial"/>
          <w:color w:val="040C28"/>
          <w:sz w:val="24"/>
          <w:szCs w:val="24"/>
        </w:rPr>
        <w:t>comercializa</w:t>
      </w:r>
      <w:r w:rsidR="000C3EAD" w:rsidRPr="00864D71">
        <w:rPr>
          <w:rFonts w:ascii="Arial" w:hAnsi="Arial" w:cs="Arial"/>
          <w:color w:val="040C28"/>
          <w:sz w:val="24"/>
          <w:szCs w:val="24"/>
        </w:rPr>
        <w:t>dos</w:t>
      </w:r>
      <w:r w:rsidRPr="00864D71">
        <w:rPr>
          <w:rFonts w:ascii="Arial" w:hAnsi="Arial" w:cs="Arial"/>
          <w:color w:val="202124"/>
          <w:sz w:val="24"/>
          <w:szCs w:val="24"/>
          <w:shd w:val="clear" w:color="auto" w:fill="FFFFFF"/>
        </w:rPr>
        <w:t>.</w:t>
      </w:r>
      <w:r w:rsidR="00E47EE8" w:rsidRPr="00864D71">
        <w:rPr>
          <w:rFonts w:ascii="Arial" w:hAnsi="Arial" w:cs="Arial"/>
          <w:color w:val="202124"/>
          <w:sz w:val="24"/>
          <w:szCs w:val="24"/>
          <w:shd w:val="clear" w:color="auto" w:fill="FFFFFF"/>
        </w:rPr>
        <w:t xml:space="preserve"> Es el co</w:t>
      </w:r>
      <w:r w:rsidR="00C34019" w:rsidRPr="00864D71">
        <w:rPr>
          <w:rFonts w:ascii="Arial" w:hAnsi="Arial" w:cs="Arial"/>
          <w:color w:val="202124"/>
          <w:sz w:val="24"/>
          <w:szCs w:val="24"/>
          <w:shd w:val="clear" w:color="auto" w:fill="FFFFFF"/>
        </w:rPr>
        <w:t>c</w:t>
      </w:r>
      <w:r w:rsidR="00E47EE8" w:rsidRPr="00864D71">
        <w:rPr>
          <w:rFonts w:ascii="Arial" w:hAnsi="Arial" w:cs="Arial"/>
          <w:color w:val="202124"/>
          <w:sz w:val="24"/>
          <w:szCs w:val="24"/>
          <w:shd w:val="clear" w:color="auto" w:fill="FFFFFF"/>
        </w:rPr>
        <w:t xml:space="preserve">iente entre el beneficio bruto y las </w:t>
      </w:r>
      <w:r w:rsidR="00C34019" w:rsidRPr="00864D71">
        <w:rPr>
          <w:rFonts w:ascii="Arial" w:hAnsi="Arial" w:cs="Arial"/>
          <w:color w:val="202124"/>
          <w:sz w:val="24"/>
          <w:szCs w:val="24"/>
          <w:shd w:val="clear" w:color="auto" w:fill="FFFFFF"/>
        </w:rPr>
        <w:t>ventas</w:t>
      </w:r>
      <w:r w:rsidR="00646D33" w:rsidRPr="00864D71">
        <w:rPr>
          <w:rFonts w:ascii="Arial" w:hAnsi="Arial" w:cs="Arial"/>
          <w:color w:val="202124"/>
          <w:sz w:val="24"/>
          <w:szCs w:val="24"/>
          <w:shd w:val="clear" w:color="auto" w:fill="FFFFFF"/>
        </w:rPr>
        <w:t xml:space="preserve">. </w:t>
      </w:r>
      <w:r w:rsidR="007E3273" w:rsidRPr="00864D71">
        <w:rPr>
          <w:rFonts w:ascii="Arial" w:hAnsi="Arial" w:cs="Arial"/>
          <w:color w:val="202124"/>
          <w:sz w:val="24"/>
          <w:szCs w:val="24"/>
          <w:shd w:val="clear" w:color="auto" w:fill="FFFFFF"/>
        </w:rPr>
        <w:t>Este índice nos ayuda a</w:t>
      </w:r>
      <w:r w:rsidR="007E3273" w:rsidRPr="00864D71">
        <w:rPr>
          <w:rFonts w:ascii="Arial" w:hAnsi="Arial" w:cs="Arial"/>
          <w:color w:val="040C28"/>
          <w:sz w:val="24"/>
          <w:szCs w:val="24"/>
        </w:rPr>
        <w:t xml:space="preserve"> evaluar a la situación financiera de la empresa, en </w:t>
      </w:r>
      <w:r w:rsidR="00380069" w:rsidRPr="00864D71">
        <w:rPr>
          <w:rFonts w:ascii="Arial" w:hAnsi="Arial" w:cs="Arial"/>
          <w:color w:val="040C28"/>
          <w:sz w:val="24"/>
          <w:szCs w:val="24"/>
        </w:rPr>
        <w:t>lo que respecta a la propo</w:t>
      </w:r>
      <w:r w:rsidR="00864D71" w:rsidRPr="00864D71">
        <w:rPr>
          <w:rFonts w:ascii="Arial" w:hAnsi="Arial" w:cs="Arial"/>
          <w:color w:val="040C28"/>
          <w:sz w:val="24"/>
          <w:szCs w:val="24"/>
        </w:rPr>
        <w:t xml:space="preserve">rción </w:t>
      </w:r>
      <w:r w:rsidR="007E3273" w:rsidRPr="00864D71">
        <w:rPr>
          <w:rFonts w:ascii="Arial" w:hAnsi="Arial" w:cs="Arial"/>
          <w:color w:val="040C28"/>
          <w:sz w:val="24"/>
          <w:szCs w:val="24"/>
        </w:rPr>
        <w:t>en</w:t>
      </w:r>
      <w:r w:rsidR="00864D71" w:rsidRPr="00864D71">
        <w:rPr>
          <w:rFonts w:ascii="Arial" w:hAnsi="Arial" w:cs="Arial"/>
          <w:color w:val="040C28"/>
          <w:sz w:val="24"/>
          <w:szCs w:val="24"/>
        </w:rPr>
        <w:t xml:space="preserve"> que el producido por </w:t>
      </w:r>
      <w:r w:rsidR="007E3273" w:rsidRPr="00864D71">
        <w:rPr>
          <w:rFonts w:ascii="Arial" w:hAnsi="Arial" w:cs="Arial"/>
          <w:color w:val="040C28"/>
          <w:sz w:val="24"/>
          <w:szCs w:val="24"/>
        </w:rPr>
        <w:t xml:space="preserve">las ventas </w:t>
      </w:r>
      <w:r w:rsidR="00864D71" w:rsidRPr="00864D71">
        <w:rPr>
          <w:rFonts w:ascii="Arial" w:hAnsi="Arial" w:cs="Arial"/>
          <w:color w:val="040C28"/>
          <w:sz w:val="24"/>
          <w:szCs w:val="24"/>
        </w:rPr>
        <w:t xml:space="preserve">es convertido </w:t>
      </w:r>
      <w:r w:rsidR="007E3273" w:rsidRPr="00864D71">
        <w:rPr>
          <w:rFonts w:ascii="Arial" w:hAnsi="Arial" w:cs="Arial"/>
          <w:color w:val="040C28"/>
          <w:sz w:val="24"/>
          <w:szCs w:val="24"/>
        </w:rPr>
        <w:t>en utilidades</w:t>
      </w:r>
      <w:r w:rsidR="007E3273" w:rsidRPr="00864D71">
        <w:rPr>
          <w:rFonts w:ascii="Arial" w:hAnsi="Arial" w:cs="Arial"/>
          <w:color w:val="4D5156"/>
          <w:sz w:val="24"/>
          <w:szCs w:val="24"/>
          <w:shd w:val="clear" w:color="auto" w:fill="FFFFFF"/>
        </w:rPr>
        <w:t>.</w:t>
      </w:r>
    </w:p>
    <w:p w14:paraId="1AC1471F" w14:textId="1C1FE749" w:rsidR="00DA6BA7" w:rsidRPr="006642F4" w:rsidRDefault="00742F68" w:rsidP="006642F4">
      <w:pPr>
        <w:rPr>
          <w:rFonts w:ascii="Times New Roman" w:hAnsi="Times New Roman" w:cs="Times New Roman"/>
          <w:sz w:val="24"/>
          <w:szCs w:val="24"/>
        </w:rPr>
      </w:pPr>
      <w:r w:rsidRPr="006642F4">
        <w:rPr>
          <w:rFonts w:ascii="Times New Roman" w:hAnsi="Times New Roman" w:cs="Times New Roman"/>
          <w:sz w:val="24"/>
          <w:szCs w:val="24"/>
        </w:rPr>
        <w:t xml:space="preserve"> </w:t>
      </w:r>
    </w:p>
    <w:tbl>
      <w:tblPr>
        <w:tblW w:w="7040" w:type="dxa"/>
        <w:tblCellMar>
          <w:left w:w="70" w:type="dxa"/>
          <w:right w:w="70" w:type="dxa"/>
        </w:tblCellMar>
        <w:tblLook w:val="04A0" w:firstRow="1" w:lastRow="0" w:firstColumn="1" w:lastColumn="0" w:noHBand="0" w:noVBand="1"/>
      </w:tblPr>
      <w:tblGrid>
        <w:gridCol w:w="960"/>
        <w:gridCol w:w="960"/>
        <w:gridCol w:w="940"/>
        <w:gridCol w:w="940"/>
        <w:gridCol w:w="940"/>
        <w:gridCol w:w="2300"/>
      </w:tblGrid>
      <w:tr w:rsidR="009E45F3" w:rsidRPr="009E45F3" w14:paraId="3DABAE5F" w14:textId="77777777" w:rsidTr="009E45F3">
        <w:trPr>
          <w:trHeight w:val="300"/>
        </w:trPr>
        <w:tc>
          <w:tcPr>
            <w:tcW w:w="960" w:type="dxa"/>
            <w:tcBorders>
              <w:top w:val="nil"/>
              <w:left w:val="nil"/>
              <w:bottom w:val="nil"/>
              <w:right w:val="nil"/>
            </w:tcBorders>
            <w:shd w:val="clear" w:color="auto" w:fill="auto"/>
            <w:noWrap/>
            <w:vAlign w:val="bottom"/>
            <w:hideMark/>
          </w:tcPr>
          <w:p w14:paraId="1E93E068" w14:textId="77777777" w:rsidR="009E45F3" w:rsidRPr="009E45F3" w:rsidRDefault="009E45F3" w:rsidP="009E45F3">
            <w:pPr>
              <w:spacing w:after="0" w:line="240" w:lineRule="auto"/>
              <w:rPr>
                <w:rFonts w:ascii="Times New Roman" w:eastAsia="Times New Roman" w:hAnsi="Times New Roman" w:cs="Times New Roman"/>
                <w:sz w:val="24"/>
                <w:szCs w:val="24"/>
                <w:lang w:eastAsia="es-UY"/>
              </w:rPr>
            </w:pPr>
          </w:p>
        </w:tc>
        <w:tc>
          <w:tcPr>
            <w:tcW w:w="960" w:type="dxa"/>
            <w:tcBorders>
              <w:top w:val="nil"/>
              <w:left w:val="nil"/>
              <w:bottom w:val="nil"/>
              <w:right w:val="nil"/>
            </w:tcBorders>
            <w:shd w:val="clear" w:color="auto" w:fill="auto"/>
            <w:noWrap/>
            <w:vAlign w:val="bottom"/>
            <w:hideMark/>
          </w:tcPr>
          <w:p w14:paraId="2A14C282" w14:textId="77777777" w:rsidR="009E45F3" w:rsidRPr="009E45F3" w:rsidRDefault="009E45F3" w:rsidP="009E45F3">
            <w:pPr>
              <w:spacing w:after="0" w:line="240" w:lineRule="auto"/>
              <w:rPr>
                <w:rFonts w:ascii="Times New Roman" w:eastAsia="Times New Roman" w:hAnsi="Times New Roman" w:cs="Times New Roman"/>
                <w:sz w:val="20"/>
                <w:szCs w:val="20"/>
                <w:lang w:eastAsia="es-UY"/>
              </w:rPr>
            </w:pPr>
          </w:p>
        </w:tc>
        <w:tc>
          <w:tcPr>
            <w:tcW w:w="2820" w:type="dxa"/>
            <w:gridSpan w:val="3"/>
            <w:tcBorders>
              <w:top w:val="nil"/>
              <w:left w:val="nil"/>
              <w:bottom w:val="nil"/>
              <w:right w:val="nil"/>
            </w:tcBorders>
            <w:shd w:val="clear" w:color="000000" w:fill="FFFF00"/>
            <w:noWrap/>
            <w:vAlign w:val="bottom"/>
            <w:hideMark/>
          </w:tcPr>
          <w:p w14:paraId="7976CF10" w14:textId="77777777" w:rsidR="009E45F3" w:rsidRPr="009E45F3" w:rsidRDefault="009E45F3" w:rsidP="009E45F3">
            <w:pPr>
              <w:spacing w:after="0" w:line="240" w:lineRule="auto"/>
              <w:jc w:val="center"/>
              <w:rPr>
                <w:rFonts w:ascii="Calibri" w:eastAsia="Times New Roman" w:hAnsi="Calibri" w:cs="Calibri"/>
                <w:color w:val="000000"/>
                <w:lang w:eastAsia="es-UY"/>
              </w:rPr>
            </w:pPr>
            <w:r w:rsidRPr="009E45F3">
              <w:rPr>
                <w:rFonts w:ascii="Calibri" w:eastAsia="Times New Roman" w:hAnsi="Calibri" w:cs="Calibri"/>
                <w:color w:val="000000"/>
                <w:lang w:eastAsia="es-UY"/>
              </w:rPr>
              <w:t>Rentabilidad ventas    =</w:t>
            </w:r>
          </w:p>
        </w:tc>
        <w:tc>
          <w:tcPr>
            <w:tcW w:w="2300" w:type="dxa"/>
            <w:tcBorders>
              <w:top w:val="nil"/>
              <w:left w:val="nil"/>
              <w:bottom w:val="nil"/>
              <w:right w:val="nil"/>
            </w:tcBorders>
            <w:shd w:val="clear" w:color="auto" w:fill="auto"/>
            <w:noWrap/>
            <w:vAlign w:val="bottom"/>
            <w:hideMark/>
          </w:tcPr>
          <w:p w14:paraId="5DF290D9" w14:textId="77777777" w:rsidR="009E45F3" w:rsidRPr="009E45F3" w:rsidRDefault="009E45F3" w:rsidP="009E45F3">
            <w:pPr>
              <w:spacing w:after="0" w:line="240" w:lineRule="auto"/>
              <w:jc w:val="center"/>
              <w:rPr>
                <w:rFonts w:ascii="Calibri" w:eastAsia="Times New Roman" w:hAnsi="Calibri" w:cs="Calibri"/>
                <w:color w:val="000000"/>
                <w:lang w:eastAsia="es-UY"/>
              </w:rPr>
            </w:pPr>
            <w:r w:rsidRPr="009E45F3">
              <w:rPr>
                <w:rFonts w:ascii="Calibri" w:eastAsia="Times New Roman" w:hAnsi="Calibri" w:cs="Calibri"/>
                <w:color w:val="000000"/>
                <w:lang w:eastAsia="es-UY"/>
              </w:rPr>
              <w:t>Beneficio neto</w:t>
            </w:r>
          </w:p>
        </w:tc>
      </w:tr>
      <w:tr w:rsidR="009E45F3" w:rsidRPr="009E45F3" w14:paraId="239B0966" w14:textId="77777777" w:rsidTr="009E45F3">
        <w:trPr>
          <w:trHeight w:val="300"/>
        </w:trPr>
        <w:tc>
          <w:tcPr>
            <w:tcW w:w="960" w:type="dxa"/>
            <w:tcBorders>
              <w:top w:val="nil"/>
              <w:left w:val="nil"/>
              <w:bottom w:val="nil"/>
              <w:right w:val="nil"/>
            </w:tcBorders>
            <w:shd w:val="clear" w:color="auto" w:fill="auto"/>
            <w:noWrap/>
            <w:vAlign w:val="bottom"/>
            <w:hideMark/>
          </w:tcPr>
          <w:p w14:paraId="7E4D4EAC" w14:textId="77777777" w:rsidR="009E45F3" w:rsidRPr="009E45F3" w:rsidRDefault="009E45F3" w:rsidP="009E45F3">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76D0065B" w14:textId="77777777" w:rsidR="009E45F3" w:rsidRPr="009E45F3" w:rsidRDefault="009E45F3" w:rsidP="009E45F3">
            <w:pPr>
              <w:spacing w:after="0" w:line="240" w:lineRule="auto"/>
              <w:rPr>
                <w:rFonts w:ascii="Times New Roman" w:eastAsia="Times New Roman" w:hAnsi="Times New Roman" w:cs="Times New Roman"/>
                <w:sz w:val="20"/>
                <w:szCs w:val="20"/>
                <w:lang w:eastAsia="es-UY"/>
              </w:rPr>
            </w:pPr>
          </w:p>
        </w:tc>
        <w:tc>
          <w:tcPr>
            <w:tcW w:w="940" w:type="dxa"/>
            <w:tcBorders>
              <w:top w:val="nil"/>
              <w:left w:val="nil"/>
              <w:bottom w:val="nil"/>
              <w:right w:val="nil"/>
            </w:tcBorders>
            <w:shd w:val="clear" w:color="auto" w:fill="auto"/>
            <w:noWrap/>
            <w:vAlign w:val="bottom"/>
            <w:hideMark/>
          </w:tcPr>
          <w:p w14:paraId="2590C43A" w14:textId="77777777" w:rsidR="009E45F3" w:rsidRPr="009E45F3" w:rsidRDefault="009E45F3" w:rsidP="009E45F3">
            <w:pPr>
              <w:spacing w:after="0" w:line="240" w:lineRule="auto"/>
              <w:rPr>
                <w:rFonts w:ascii="Times New Roman" w:eastAsia="Times New Roman" w:hAnsi="Times New Roman" w:cs="Times New Roman"/>
                <w:sz w:val="20"/>
                <w:szCs w:val="20"/>
                <w:lang w:eastAsia="es-UY"/>
              </w:rPr>
            </w:pPr>
          </w:p>
        </w:tc>
        <w:tc>
          <w:tcPr>
            <w:tcW w:w="940" w:type="dxa"/>
            <w:tcBorders>
              <w:top w:val="nil"/>
              <w:left w:val="nil"/>
              <w:bottom w:val="nil"/>
              <w:right w:val="nil"/>
            </w:tcBorders>
            <w:shd w:val="clear" w:color="auto" w:fill="auto"/>
            <w:noWrap/>
            <w:vAlign w:val="bottom"/>
            <w:hideMark/>
          </w:tcPr>
          <w:p w14:paraId="3DC49F97" w14:textId="77777777" w:rsidR="009E45F3" w:rsidRPr="009E45F3" w:rsidRDefault="009E45F3" w:rsidP="009E45F3">
            <w:pPr>
              <w:spacing w:after="0" w:line="240" w:lineRule="auto"/>
              <w:rPr>
                <w:rFonts w:ascii="Times New Roman" w:eastAsia="Times New Roman" w:hAnsi="Times New Roman" w:cs="Times New Roman"/>
                <w:sz w:val="20"/>
                <w:szCs w:val="20"/>
                <w:lang w:eastAsia="es-UY"/>
              </w:rPr>
            </w:pPr>
          </w:p>
        </w:tc>
        <w:tc>
          <w:tcPr>
            <w:tcW w:w="940" w:type="dxa"/>
            <w:tcBorders>
              <w:top w:val="nil"/>
              <w:left w:val="nil"/>
              <w:bottom w:val="nil"/>
              <w:right w:val="nil"/>
            </w:tcBorders>
            <w:shd w:val="clear" w:color="auto" w:fill="auto"/>
            <w:noWrap/>
            <w:vAlign w:val="bottom"/>
            <w:hideMark/>
          </w:tcPr>
          <w:p w14:paraId="3B2B3860" w14:textId="77777777" w:rsidR="009E45F3" w:rsidRPr="009E45F3" w:rsidRDefault="009E45F3" w:rsidP="009E45F3">
            <w:pPr>
              <w:spacing w:after="0" w:line="240" w:lineRule="auto"/>
              <w:rPr>
                <w:rFonts w:ascii="Times New Roman" w:eastAsia="Times New Roman" w:hAnsi="Times New Roman" w:cs="Times New Roman"/>
                <w:sz w:val="20"/>
                <w:szCs w:val="20"/>
                <w:lang w:eastAsia="es-UY"/>
              </w:rPr>
            </w:pPr>
          </w:p>
        </w:tc>
        <w:tc>
          <w:tcPr>
            <w:tcW w:w="2300" w:type="dxa"/>
            <w:tcBorders>
              <w:top w:val="single" w:sz="4" w:space="0" w:color="auto"/>
              <w:left w:val="nil"/>
              <w:bottom w:val="nil"/>
              <w:right w:val="nil"/>
            </w:tcBorders>
            <w:shd w:val="clear" w:color="auto" w:fill="auto"/>
            <w:noWrap/>
            <w:vAlign w:val="bottom"/>
            <w:hideMark/>
          </w:tcPr>
          <w:p w14:paraId="041E9086" w14:textId="77777777" w:rsidR="009E45F3" w:rsidRPr="009E45F3" w:rsidRDefault="009E45F3" w:rsidP="009E45F3">
            <w:pPr>
              <w:spacing w:after="0" w:line="240" w:lineRule="auto"/>
              <w:jc w:val="center"/>
              <w:rPr>
                <w:rFonts w:ascii="Calibri" w:eastAsia="Times New Roman" w:hAnsi="Calibri" w:cs="Calibri"/>
                <w:color w:val="000000"/>
                <w:lang w:eastAsia="es-UY"/>
              </w:rPr>
            </w:pPr>
            <w:r w:rsidRPr="009E45F3">
              <w:rPr>
                <w:rFonts w:ascii="Calibri" w:eastAsia="Times New Roman" w:hAnsi="Calibri" w:cs="Calibri"/>
                <w:color w:val="000000"/>
                <w:lang w:eastAsia="es-UY"/>
              </w:rPr>
              <w:t>Ventas</w:t>
            </w:r>
          </w:p>
        </w:tc>
      </w:tr>
    </w:tbl>
    <w:p w14:paraId="1D73CF14" w14:textId="1C7BC9F7" w:rsidR="00742F68" w:rsidRDefault="00742F68" w:rsidP="00DA6BA7">
      <w:pPr>
        <w:rPr>
          <w:rFonts w:ascii="Times New Roman" w:hAnsi="Times New Roman" w:cs="Times New Roman"/>
          <w:sz w:val="24"/>
          <w:szCs w:val="24"/>
        </w:rPr>
      </w:pPr>
      <w:r w:rsidRPr="00DA6BA7">
        <w:rPr>
          <w:rFonts w:ascii="Times New Roman" w:hAnsi="Times New Roman" w:cs="Times New Roman"/>
          <w:sz w:val="24"/>
          <w:szCs w:val="24"/>
        </w:rPr>
        <w:t xml:space="preserve">  </w:t>
      </w:r>
    </w:p>
    <w:tbl>
      <w:tblPr>
        <w:tblW w:w="6860" w:type="dxa"/>
        <w:tblCellMar>
          <w:left w:w="70" w:type="dxa"/>
          <w:right w:w="70" w:type="dxa"/>
        </w:tblCellMar>
        <w:tblLook w:val="04A0" w:firstRow="1" w:lastRow="0" w:firstColumn="1" w:lastColumn="0" w:noHBand="0" w:noVBand="1"/>
      </w:tblPr>
      <w:tblGrid>
        <w:gridCol w:w="2048"/>
        <w:gridCol w:w="963"/>
        <w:gridCol w:w="963"/>
        <w:gridCol w:w="963"/>
        <w:gridCol w:w="963"/>
        <w:gridCol w:w="960"/>
      </w:tblGrid>
      <w:tr w:rsidR="005237D6" w:rsidRPr="005237D6" w14:paraId="3A62972C" w14:textId="77777777" w:rsidTr="005237D6">
        <w:trPr>
          <w:trHeight w:val="315"/>
        </w:trPr>
        <w:tc>
          <w:tcPr>
            <w:tcW w:w="5900" w:type="dxa"/>
            <w:gridSpan w:val="5"/>
            <w:tcBorders>
              <w:top w:val="nil"/>
              <w:left w:val="nil"/>
              <w:bottom w:val="single" w:sz="8" w:space="0" w:color="auto"/>
              <w:right w:val="nil"/>
            </w:tcBorders>
            <w:shd w:val="clear" w:color="auto" w:fill="auto"/>
            <w:noWrap/>
            <w:vAlign w:val="center"/>
            <w:hideMark/>
          </w:tcPr>
          <w:p w14:paraId="244ACC9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highlight w:val="green"/>
                <w:lang w:eastAsia="es-UY"/>
              </w:rPr>
              <w:t>Rentabilidad ventas caso base</w:t>
            </w:r>
          </w:p>
        </w:tc>
        <w:tc>
          <w:tcPr>
            <w:tcW w:w="960" w:type="dxa"/>
            <w:tcBorders>
              <w:top w:val="nil"/>
              <w:left w:val="nil"/>
              <w:bottom w:val="single" w:sz="8" w:space="0" w:color="auto"/>
              <w:right w:val="nil"/>
            </w:tcBorders>
            <w:shd w:val="clear" w:color="auto" w:fill="auto"/>
            <w:noWrap/>
            <w:vAlign w:val="bottom"/>
            <w:hideMark/>
          </w:tcPr>
          <w:p w14:paraId="64981B77"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w:t>
            </w:r>
          </w:p>
        </w:tc>
      </w:tr>
      <w:tr w:rsidR="005237D6" w:rsidRPr="005237D6" w14:paraId="09FC2FE8"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734E3EE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Año</w:t>
            </w:r>
          </w:p>
        </w:tc>
        <w:tc>
          <w:tcPr>
            <w:tcW w:w="963" w:type="dxa"/>
            <w:tcBorders>
              <w:top w:val="nil"/>
              <w:left w:val="nil"/>
              <w:bottom w:val="single" w:sz="8" w:space="0" w:color="auto"/>
              <w:right w:val="single" w:sz="8" w:space="0" w:color="auto"/>
            </w:tcBorders>
            <w:shd w:val="clear" w:color="auto" w:fill="auto"/>
            <w:noWrap/>
            <w:vAlign w:val="center"/>
            <w:hideMark/>
          </w:tcPr>
          <w:p w14:paraId="1BCF646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2019</w:t>
            </w:r>
          </w:p>
        </w:tc>
        <w:tc>
          <w:tcPr>
            <w:tcW w:w="963" w:type="dxa"/>
            <w:tcBorders>
              <w:top w:val="nil"/>
              <w:left w:val="nil"/>
              <w:bottom w:val="single" w:sz="8" w:space="0" w:color="auto"/>
              <w:right w:val="single" w:sz="8" w:space="0" w:color="auto"/>
            </w:tcBorders>
            <w:shd w:val="clear" w:color="auto" w:fill="auto"/>
            <w:noWrap/>
            <w:vAlign w:val="center"/>
            <w:hideMark/>
          </w:tcPr>
          <w:p w14:paraId="7E4AB5E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2020</w:t>
            </w:r>
          </w:p>
        </w:tc>
        <w:tc>
          <w:tcPr>
            <w:tcW w:w="963" w:type="dxa"/>
            <w:tcBorders>
              <w:top w:val="nil"/>
              <w:left w:val="nil"/>
              <w:bottom w:val="single" w:sz="8" w:space="0" w:color="auto"/>
              <w:right w:val="single" w:sz="8" w:space="0" w:color="auto"/>
            </w:tcBorders>
            <w:shd w:val="clear" w:color="auto" w:fill="auto"/>
            <w:noWrap/>
            <w:vAlign w:val="center"/>
            <w:hideMark/>
          </w:tcPr>
          <w:p w14:paraId="13304E0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2021</w:t>
            </w:r>
          </w:p>
        </w:tc>
        <w:tc>
          <w:tcPr>
            <w:tcW w:w="963" w:type="dxa"/>
            <w:tcBorders>
              <w:top w:val="nil"/>
              <w:left w:val="nil"/>
              <w:bottom w:val="single" w:sz="8" w:space="0" w:color="auto"/>
              <w:right w:val="single" w:sz="8" w:space="0" w:color="auto"/>
            </w:tcBorders>
            <w:shd w:val="clear" w:color="auto" w:fill="auto"/>
            <w:noWrap/>
            <w:vAlign w:val="center"/>
            <w:hideMark/>
          </w:tcPr>
          <w:p w14:paraId="3F2D717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2022</w:t>
            </w:r>
          </w:p>
        </w:tc>
        <w:tc>
          <w:tcPr>
            <w:tcW w:w="960" w:type="dxa"/>
            <w:tcBorders>
              <w:top w:val="nil"/>
              <w:left w:val="nil"/>
              <w:bottom w:val="single" w:sz="8" w:space="0" w:color="auto"/>
              <w:right w:val="single" w:sz="8" w:space="0" w:color="auto"/>
            </w:tcBorders>
            <w:shd w:val="clear" w:color="auto" w:fill="auto"/>
            <w:noWrap/>
            <w:vAlign w:val="center"/>
            <w:hideMark/>
          </w:tcPr>
          <w:p w14:paraId="4D672B7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2023</w:t>
            </w:r>
          </w:p>
        </w:tc>
      </w:tr>
      <w:tr w:rsidR="005237D6" w:rsidRPr="005237D6" w14:paraId="5E33091D"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2AC6946D"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Ventas (dólares)</w:t>
            </w:r>
          </w:p>
        </w:tc>
        <w:tc>
          <w:tcPr>
            <w:tcW w:w="963" w:type="dxa"/>
            <w:tcBorders>
              <w:top w:val="nil"/>
              <w:left w:val="nil"/>
              <w:bottom w:val="single" w:sz="8" w:space="0" w:color="auto"/>
              <w:right w:val="nil"/>
            </w:tcBorders>
            <w:shd w:val="clear" w:color="auto" w:fill="auto"/>
            <w:noWrap/>
            <w:vAlign w:val="center"/>
            <w:hideMark/>
          </w:tcPr>
          <w:p w14:paraId="1F38D578"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120285</w:t>
            </w:r>
          </w:p>
        </w:tc>
        <w:tc>
          <w:tcPr>
            <w:tcW w:w="963" w:type="dxa"/>
            <w:tcBorders>
              <w:top w:val="nil"/>
              <w:left w:val="single" w:sz="8" w:space="0" w:color="auto"/>
              <w:bottom w:val="single" w:sz="8" w:space="0" w:color="auto"/>
              <w:right w:val="single" w:sz="8" w:space="0" w:color="auto"/>
            </w:tcBorders>
            <w:shd w:val="clear" w:color="auto" w:fill="auto"/>
            <w:noWrap/>
            <w:vAlign w:val="center"/>
            <w:hideMark/>
          </w:tcPr>
          <w:p w14:paraId="6262151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122285</w:t>
            </w:r>
          </w:p>
        </w:tc>
        <w:tc>
          <w:tcPr>
            <w:tcW w:w="963" w:type="dxa"/>
            <w:tcBorders>
              <w:top w:val="nil"/>
              <w:left w:val="nil"/>
              <w:bottom w:val="single" w:sz="8" w:space="0" w:color="auto"/>
              <w:right w:val="single" w:sz="8" w:space="0" w:color="auto"/>
            </w:tcBorders>
            <w:shd w:val="clear" w:color="auto" w:fill="auto"/>
            <w:noWrap/>
            <w:vAlign w:val="center"/>
            <w:hideMark/>
          </w:tcPr>
          <w:p w14:paraId="67CFEB8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128399</w:t>
            </w:r>
          </w:p>
        </w:tc>
        <w:tc>
          <w:tcPr>
            <w:tcW w:w="963" w:type="dxa"/>
            <w:tcBorders>
              <w:top w:val="nil"/>
              <w:left w:val="nil"/>
              <w:bottom w:val="single" w:sz="8" w:space="0" w:color="auto"/>
              <w:right w:val="single" w:sz="8" w:space="0" w:color="auto"/>
            </w:tcBorders>
            <w:shd w:val="clear" w:color="auto" w:fill="auto"/>
            <w:noWrap/>
            <w:vAlign w:val="center"/>
            <w:hideMark/>
          </w:tcPr>
          <w:p w14:paraId="2E8C2BA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134819</w:t>
            </w:r>
          </w:p>
        </w:tc>
        <w:tc>
          <w:tcPr>
            <w:tcW w:w="960" w:type="dxa"/>
            <w:tcBorders>
              <w:top w:val="nil"/>
              <w:left w:val="nil"/>
              <w:bottom w:val="single" w:sz="8" w:space="0" w:color="auto"/>
              <w:right w:val="single" w:sz="8" w:space="0" w:color="auto"/>
            </w:tcBorders>
            <w:shd w:val="clear" w:color="auto" w:fill="auto"/>
            <w:noWrap/>
            <w:vAlign w:val="center"/>
            <w:hideMark/>
          </w:tcPr>
          <w:p w14:paraId="5274998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141560</w:t>
            </w:r>
          </w:p>
        </w:tc>
      </w:tr>
      <w:tr w:rsidR="005237D6" w:rsidRPr="005237D6" w14:paraId="04586437"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66F19066"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Beneficio neto</w:t>
            </w:r>
          </w:p>
        </w:tc>
        <w:tc>
          <w:tcPr>
            <w:tcW w:w="963" w:type="dxa"/>
            <w:tcBorders>
              <w:top w:val="nil"/>
              <w:left w:val="nil"/>
              <w:bottom w:val="single" w:sz="8" w:space="0" w:color="auto"/>
              <w:right w:val="single" w:sz="8" w:space="0" w:color="auto"/>
            </w:tcBorders>
            <w:shd w:val="clear" w:color="auto" w:fill="auto"/>
            <w:noWrap/>
            <w:vAlign w:val="center"/>
            <w:hideMark/>
          </w:tcPr>
          <w:p w14:paraId="5C3D845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-8515</w:t>
            </w:r>
          </w:p>
        </w:tc>
        <w:tc>
          <w:tcPr>
            <w:tcW w:w="963" w:type="dxa"/>
            <w:tcBorders>
              <w:top w:val="nil"/>
              <w:left w:val="nil"/>
              <w:bottom w:val="single" w:sz="8" w:space="0" w:color="auto"/>
              <w:right w:val="single" w:sz="8" w:space="0" w:color="auto"/>
            </w:tcBorders>
            <w:shd w:val="clear" w:color="auto" w:fill="auto"/>
            <w:noWrap/>
            <w:vAlign w:val="center"/>
            <w:hideMark/>
          </w:tcPr>
          <w:p w14:paraId="3F0B4EB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-8537</w:t>
            </w:r>
          </w:p>
        </w:tc>
        <w:tc>
          <w:tcPr>
            <w:tcW w:w="963" w:type="dxa"/>
            <w:tcBorders>
              <w:top w:val="nil"/>
              <w:left w:val="nil"/>
              <w:bottom w:val="single" w:sz="8" w:space="0" w:color="auto"/>
              <w:right w:val="single" w:sz="8" w:space="0" w:color="auto"/>
            </w:tcBorders>
            <w:shd w:val="clear" w:color="auto" w:fill="auto"/>
            <w:noWrap/>
            <w:vAlign w:val="center"/>
            <w:hideMark/>
          </w:tcPr>
          <w:p w14:paraId="2FD8343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-4704</w:t>
            </w:r>
          </w:p>
        </w:tc>
        <w:tc>
          <w:tcPr>
            <w:tcW w:w="963" w:type="dxa"/>
            <w:tcBorders>
              <w:top w:val="nil"/>
              <w:left w:val="nil"/>
              <w:bottom w:val="single" w:sz="8" w:space="0" w:color="auto"/>
              <w:right w:val="single" w:sz="8" w:space="0" w:color="auto"/>
            </w:tcBorders>
            <w:shd w:val="clear" w:color="auto" w:fill="auto"/>
            <w:noWrap/>
            <w:vAlign w:val="center"/>
            <w:hideMark/>
          </w:tcPr>
          <w:p w14:paraId="1457615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-652</w:t>
            </w:r>
          </w:p>
        </w:tc>
        <w:tc>
          <w:tcPr>
            <w:tcW w:w="960" w:type="dxa"/>
            <w:tcBorders>
              <w:top w:val="nil"/>
              <w:left w:val="nil"/>
              <w:bottom w:val="single" w:sz="8" w:space="0" w:color="auto"/>
              <w:right w:val="single" w:sz="8" w:space="0" w:color="auto"/>
            </w:tcBorders>
            <w:shd w:val="clear" w:color="auto" w:fill="auto"/>
            <w:noWrap/>
            <w:vAlign w:val="center"/>
            <w:hideMark/>
          </w:tcPr>
          <w:p w14:paraId="773D43A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3903</w:t>
            </w:r>
          </w:p>
        </w:tc>
      </w:tr>
      <w:tr w:rsidR="005237D6" w:rsidRPr="005237D6" w14:paraId="72CD9DF1"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4E0934AC"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xml:space="preserve">Rentabilidad </w:t>
            </w:r>
          </w:p>
        </w:tc>
        <w:tc>
          <w:tcPr>
            <w:tcW w:w="963" w:type="dxa"/>
            <w:tcBorders>
              <w:top w:val="nil"/>
              <w:left w:val="nil"/>
              <w:bottom w:val="single" w:sz="8" w:space="0" w:color="auto"/>
              <w:right w:val="single" w:sz="8" w:space="0" w:color="auto"/>
            </w:tcBorders>
            <w:shd w:val="clear" w:color="auto" w:fill="auto"/>
            <w:noWrap/>
            <w:vAlign w:val="center"/>
            <w:hideMark/>
          </w:tcPr>
          <w:p w14:paraId="52368825"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-0,07</w:t>
            </w:r>
          </w:p>
        </w:tc>
        <w:tc>
          <w:tcPr>
            <w:tcW w:w="963" w:type="dxa"/>
            <w:tcBorders>
              <w:top w:val="nil"/>
              <w:left w:val="nil"/>
              <w:bottom w:val="single" w:sz="8" w:space="0" w:color="auto"/>
              <w:right w:val="single" w:sz="8" w:space="0" w:color="auto"/>
            </w:tcBorders>
            <w:shd w:val="clear" w:color="auto" w:fill="auto"/>
            <w:noWrap/>
            <w:vAlign w:val="center"/>
            <w:hideMark/>
          </w:tcPr>
          <w:p w14:paraId="1111CF3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-0,07</w:t>
            </w:r>
          </w:p>
        </w:tc>
        <w:tc>
          <w:tcPr>
            <w:tcW w:w="963" w:type="dxa"/>
            <w:tcBorders>
              <w:top w:val="nil"/>
              <w:left w:val="nil"/>
              <w:bottom w:val="single" w:sz="8" w:space="0" w:color="auto"/>
              <w:right w:val="single" w:sz="8" w:space="0" w:color="auto"/>
            </w:tcBorders>
            <w:shd w:val="clear" w:color="auto" w:fill="auto"/>
            <w:noWrap/>
            <w:vAlign w:val="center"/>
            <w:hideMark/>
          </w:tcPr>
          <w:p w14:paraId="7347D176"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-0,04</w:t>
            </w:r>
          </w:p>
        </w:tc>
        <w:tc>
          <w:tcPr>
            <w:tcW w:w="963" w:type="dxa"/>
            <w:tcBorders>
              <w:top w:val="nil"/>
              <w:left w:val="nil"/>
              <w:bottom w:val="single" w:sz="8" w:space="0" w:color="auto"/>
              <w:right w:val="single" w:sz="8" w:space="0" w:color="auto"/>
            </w:tcBorders>
            <w:shd w:val="clear" w:color="auto" w:fill="auto"/>
            <w:noWrap/>
            <w:vAlign w:val="center"/>
            <w:hideMark/>
          </w:tcPr>
          <w:p w14:paraId="253BA39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0,00</w:t>
            </w:r>
          </w:p>
        </w:tc>
        <w:tc>
          <w:tcPr>
            <w:tcW w:w="960" w:type="dxa"/>
            <w:tcBorders>
              <w:top w:val="nil"/>
              <w:left w:val="nil"/>
              <w:bottom w:val="single" w:sz="8" w:space="0" w:color="auto"/>
              <w:right w:val="single" w:sz="8" w:space="0" w:color="auto"/>
            </w:tcBorders>
            <w:shd w:val="clear" w:color="auto" w:fill="auto"/>
            <w:noWrap/>
            <w:vAlign w:val="center"/>
            <w:hideMark/>
          </w:tcPr>
          <w:p w14:paraId="7BFEA35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0,03</w:t>
            </w:r>
          </w:p>
        </w:tc>
      </w:tr>
      <w:tr w:rsidR="005237D6" w:rsidRPr="005237D6" w14:paraId="4C3C0BC8" w14:textId="77777777" w:rsidTr="005237D6">
        <w:trPr>
          <w:trHeight w:val="330"/>
        </w:trPr>
        <w:tc>
          <w:tcPr>
            <w:tcW w:w="2048" w:type="dxa"/>
            <w:tcBorders>
              <w:top w:val="nil"/>
              <w:left w:val="nil"/>
              <w:bottom w:val="nil"/>
              <w:right w:val="nil"/>
            </w:tcBorders>
            <w:shd w:val="clear" w:color="auto" w:fill="auto"/>
            <w:noWrap/>
            <w:vAlign w:val="center"/>
            <w:hideMark/>
          </w:tcPr>
          <w:p w14:paraId="55311645"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c>
          <w:tcPr>
            <w:tcW w:w="963" w:type="dxa"/>
            <w:tcBorders>
              <w:top w:val="nil"/>
              <w:left w:val="nil"/>
              <w:bottom w:val="nil"/>
              <w:right w:val="nil"/>
            </w:tcBorders>
            <w:shd w:val="clear" w:color="auto" w:fill="auto"/>
            <w:noWrap/>
            <w:vAlign w:val="bottom"/>
            <w:hideMark/>
          </w:tcPr>
          <w:p w14:paraId="57302850" w14:textId="77777777" w:rsidR="005237D6" w:rsidRPr="005237D6" w:rsidRDefault="005237D6" w:rsidP="005237D6">
            <w:pPr>
              <w:spacing w:after="0" w:line="240" w:lineRule="auto"/>
              <w:ind w:firstLineChars="200" w:firstLine="400"/>
              <w:rPr>
                <w:rFonts w:ascii="Times New Roman" w:eastAsia="Times New Roman" w:hAnsi="Times New Roman" w:cs="Times New Roman"/>
                <w:sz w:val="20"/>
                <w:szCs w:val="20"/>
                <w:lang w:eastAsia="es-UY"/>
              </w:rPr>
            </w:pPr>
          </w:p>
        </w:tc>
        <w:tc>
          <w:tcPr>
            <w:tcW w:w="963" w:type="dxa"/>
            <w:tcBorders>
              <w:top w:val="nil"/>
              <w:left w:val="nil"/>
              <w:bottom w:val="nil"/>
              <w:right w:val="nil"/>
            </w:tcBorders>
            <w:shd w:val="clear" w:color="auto" w:fill="auto"/>
            <w:noWrap/>
            <w:vAlign w:val="bottom"/>
            <w:hideMark/>
          </w:tcPr>
          <w:p w14:paraId="6D875755"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3" w:type="dxa"/>
            <w:tcBorders>
              <w:top w:val="nil"/>
              <w:left w:val="nil"/>
              <w:bottom w:val="nil"/>
              <w:right w:val="nil"/>
            </w:tcBorders>
            <w:shd w:val="clear" w:color="auto" w:fill="auto"/>
            <w:noWrap/>
            <w:vAlign w:val="bottom"/>
            <w:hideMark/>
          </w:tcPr>
          <w:p w14:paraId="7C2E42A6"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3" w:type="dxa"/>
            <w:tcBorders>
              <w:top w:val="nil"/>
              <w:left w:val="nil"/>
              <w:bottom w:val="nil"/>
              <w:right w:val="nil"/>
            </w:tcBorders>
            <w:shd w:val="clear" w:color="auto" w:fill="auto"/>
            <w:noWrap/>
            <w:vAlign w:val="bottom"/>
            <w:hideMark/>
          </w:tcPr>
          <w:p w14:paraId="15BFD45E"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7B42C993"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r>
      <w:tr w:rsidR="005237D6" w:rsidRPr="005237D6" w14:paraId="40AC2066" w14:textId="77777777" w:rsidTr="005237D6">
        <w:trPr>
          <w:trHeight w:val="315"/>
        </w:trPr>
        <w:tc>
          <w:tcPr>
            <w:tcW w:w="5900" w:type="dxa"/>
            <w:gridSpan w:val="5"/>
            <w:tcBorders>
              <w:top w:val="nil"/>
              <w:left w:val="nil"/>
              <w:bottom w:val="single" w:sz="8" w:space="0" w:color="auto"/>
              <w:right w:val="nil"/>
            </w:tcBorders>
            <w:shd w:val="clear" w:color="auto" w:fill="auto"/>
            <w:noWrap/>
            <w:vAlign w:val="center"/>
            <w:hideMark/>
          </w:tcPr>
          <w:p w14:paraId="369CC96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highlight w:val="red"/>
                <w:lang w:eastAsia="es-UY"/>
              </w:rPr>
              <w:t>Rentabilidad ventas caso pesimista</w:t>
            </w:r>
          </w:p>
        </w:tc>
        <w:tc>
          <w:tcPr>
            <w:tcW w:w="960" w:type="dxa"/>
            <w:tcBorders>
              <w:top w:val="nil"/>
              <w:left w:val="nil"/>
              <w:bottom w:val="nil"/>
              <w:right w:val="nil"/>
            </w:tcBorders>
            <w:shd w:val="clear" w:color="auto" w:fill="auto"/>
            <w:noWrap/>
            <w:vAlign w:val="bottom"/>
            <w:hideMark/>
          </w:tcPr>
          <w:p w14:paraId="37E754C7"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r>
      <w:tr w:rsidR="005237D6" w:rsidRPr="005237D6" w14:paraId="3B0EC458"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2663B52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Año</w:t>
            </w:r>
          </w:p>
        </w:tc>
        <w:tc>
          <w:tcPr>
            <w:tcW w:w="963" w:type="dxa"/>
            <w:tcBorders>
              <w:top w:val="nil"/>
              <w:left w:val="nil"/>
              <w:bottom w:val="single" w:sz="8" w:space="0" w:color="auto"/>
              <w:right w:val="single" w:sz="8" w:space="0" w:color="auto"/>
            </w:tcBorders>
            <w:shd w:val="clear" w:color="auto" w:fill="auto"/>
            <w:noWrap/>
            <w:vAlign w:val="center"/>
            <w:hideMark/>
          </w:tcPr>
          <w:p w14:paraId="5A2A948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2019</w:t>
            </w:r>
          </w:p>
        </w:tc>
        <w:tc>
          <w:tcPr>
            <w:tcW w:w="963" w:type="dxa"/>
            <w:tcBorders>
              <w:top w:val="nil"/>
              <w:left w:val="nil"/>
              <w:bottom w:val="single" w:sz="8" w:space="0" w:color="auto"/>
              <w:right w:val="single" w:sz="8" w:space="0" w:color="auto"/>
            </w:tcBorders>
            <w:shd w:val="clear" w:color="auto" w:fill="auto"/>
            <w:noWrap/>
            <w:vAlign w:val="center"/>
            <w:hideMark/>
          </w:tcPr>
          <w:p w14:paraId="2E90F1A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2020</w:t>
            </w:r>
          </w:p>
        </w:tc>
        <w:tc>
          <w:tcPr>
            <w:tcW w:w="963" w:type="dxa"/>
            <w:tcBorders>
              <w:top w:val="nil"/>
              <w:left w:val="nil"/>
              <w:bottom w:val="single" w:sz="8" w:space="0" w:color="auto"/>
              <w:right w:val="single" w:sz="8" w:space="0" w:color="auto"/>
            </w:tcBorders>
            <w:shd w:val="clear" w:color="auto" w:fill="auto"/>
            <w:noWrap/>
            <w:vAlign w:val="center"/>
            <w:hideMark/>
          </w:tcPr>
          <w:p w14:paraId="09949CF8"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2021</w:t>
            </w:r>
          </w:p>
        </w:tc>
        <w:tc>
          <w:tcPr>
            <w:tcW w:w="963" w:type="dxa"/>
            <w:tcBorders>
              <w:top w:val="nil"/>
              <w:left w:val="nil"/>
              <w:bottom w:val="single" w:sz="8" w:space="0" w:color="auto"/>
              <w:right w:val="single" w:sz="8" w:space="0" w:color="auto"/>
            </w:tcBorders>
            <w:shd w:val="clear" w:color="auto" w:fill="auto"/>
            <w:noWrap/>
            <w:vAlign w:val="center"/>
            <w:hideMark/>
          </w:tcPr>
          <w:p w14:paraId="25569A2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663BB2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2023</w:t>
            </w:r>
          </w:p>
        </w:tc>
      </w:tr>
      <w:tr w:rsidR="005237D6" w:rsidRPr="005237D6" w14:paraId="5893B608"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408F3843"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Ventas (dólares)</w:t>
            </w:r>
          </w:p>
        </w:tc>
        <w:tc>
          <w:tcPr>
            <w:tcW w:w="963" w:type="dxa"/>
            <w:tcBorders>
              <w:top w:val="nil"/>
              <w:left w:val="nil"/>
              <w:bottom w:val="single" w:sz="8" w:space="0" w:color="auto"/>
              <w:right w:val="single" w:sz="8" w:space="0" w:color="auto"/>
            </w:tcBorders>
            <w:shd w:val="clear" w:color="auto" w:fill="auto"/>
            <w:noWrap/>
            <w:vAlign w:val="center"/>
            <w:hideMark/>
          </w:tcPr>
          <w:p w14:paraId="516E497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120285</w:t>
            </w:r>
          </w:p>
        </w:tc>
        <w:tc>
          <w:tcPr>
            <w:tcW w:w="963" w:type="dxa"/>
            <w:tcBorders>
              <w:top w:val="nil"/>
              <w:left w:val="nil"/>
              <w:bottom w:val="single" w:sz="8" w:space="0" w:color="auto"/>
              <w:right w:val="single" w:sz="8" w:space="0" w:color="auto"/>
            </w:tcBorders>
            <w:shd w:val="clear" w:color="auto" w:fill="auto"/>
            <w:noWrap/>
            <w:vAlign w:val="center"/>
            <w:hideMark/>
          </w:tcPr>
          <w:p w14:paraId="0F044B7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122285</w:t>
            </w:r>
          </w:p>
        </w:tc>
        <w:tc>
          <w:tcPr>
            <w:tcW w:w="963" w:type="dxa"/>
            <w:tcBorders>
              <w:top w:val="nil"/>
              <w:left w:val="nil"/>
              <w:bottom w:val="single" w:sz="8" w:space="0" w:color="auto"/>
              <w:right w:val="single" w:sz="8" w:space="0" w:color="auto"/>
            </w:tcBorders>
            <w:shd w:val="clear" w:color="auto" w:fill="auto"/>
            <w:noWrap/>
            <w:vAlign w:val="center"/>
            <w:hideMark/>
          </w:tcPr>
          <w:p w14:paraId="32D0F9A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122285</w:t>
            </w:r>
          </w:p>
        </w:tc>
        <w:tc>
          <w:tcPr>
            <w:tcW w:w="963" w:type="dxa"/>
            <w:tcBorders>
              <w:top w:val="nil"/>
              <w:left w:val="nil"/>
              <w:bottom w:val="single" w:sz="8" w:space="0" w:color="auto"/>
              <w:right w:val="single" w:sz="8" w:space="0" w:color="auto"/>
            </w:tcBorders>
            <w:shd w:val="clear" w:color="auto" w:fill="auto"/>
            <w:noWrap/>
            <w:vAlign w:val="center"/>
            <w:hideMark/>
          </w:tcPr>
          <w:p w14:paraId="1605CC6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122285</w:t>
            </w:r>
          </w:p>
        </w:tc>
        <w:tc>
          <w:tcPr>
            <w:tcW w:w="960" w:type="dxa"/>
            <w:tcBorders>
              <w:top w:val="nil"/>
              <w:left w:val="nil"/>
              <w:bottom w:val="single" w:sz="8" w:space="0" w:color="auto"/>
              <w:right w:val="single" w:sz="8" w:space="0" w:color="auto"/>
            </w:tcBorders>
            <w:shd w:val="clear" w:color="auto" w:fill="auto"/>
            <w:noWrap/>
            <w:vAlign w:val="center"/>
            <w:hideMark/>
          </w:tcPr>
          <w:p w14:paraId="777EDA9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122285</w:t>
            </w:r>
          </w:p>
        </w:tc>
      </w:tr>
      <w:tr w:rsidR="005237D6" w:rsidRPr="005237D6" w14:paraId="17EE574F"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35BB2427"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Beneficio neto</w:t>
            </w:r>
          </w:p>
        </w:tc>
        <w:tc>
          <w:tcPr>
            <w:tcW w:w="963" w:type="dxa"/>
            <w:tcBorders>
              <w:top w:val="nil"/>
              <w:left w:val="nil"/>
              <w:bottom w:val="single" w:sz="8" w:space="0" w:color="auto"/>
              <w:right w:val="single" w:sz="8" w:space="0" w:color="auto"/>
            </w:tcBorders>
            <w:shd w:val="clear" w:color="auto" w:fill="auto"/>
            <w:noWrap/>
            <w:vAlign w:val="center"/>
            <w:hideMark/>
          </w:tcPr>
          <w:p w14:paraId="6766BE7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-8515</w:t>
            </w:r>
          </w:p>
        </w:tc>
        <w:tc>
          <w:tcPr>
            <w:tcW w:w="963" w:type="dxa"/>
            <w:tcBorders>
              <w:top w:val="nil"/>
              <w:left w:val="nil"/>
              <w:bottom w:val="single" w:sz="8" w:space="0" w:color="auto"/>
              <w:right w:val="single" w:sz="8" w:space="0" w:color="auto"/>
            </w:tcBorders>
            <w:shd w:val="clear" w:color="auto" w:fill="auto"/>
            <w:noWrap/>
            <w:vAlign w:val="center"/>
            <w:hideMark/>
          </w:tcPr>
          <w:p w14:paraId="6BA4B975"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-8537</w:t>
            </w:r>
          </w:p>
        </w:tc>
        <w:tc>
          <w:tcPr>
            <w:tcW w:w="963" w:type="dxa"/>
            <w:tcBorders>
              <w:top w:val="nil"/>
              <w:left w:val="nil"/>
              <w:bottom w:val="single" w:sz="8" w:space="0" w:color="auto"/>
              <w:right w:val="single" w:sz="8" w:space="0" w:color="auto"/>
            </w:tcBorders>
            <w:shd w:val="clear" w:color="auto" w:fill="auto"/>
            <w:noWrap/>
            <w:vAlign w:val="center"/>
            <w:hideMark/>
          </w:tcPr>
          <w:p w14:paraId="296BB77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-10818</w:t>
            </w:r>
          </w:p>
        </w:tc>
        <w:tc>
          <w:tcPr>
            <w:tcW w:w="963" w:type="dxa"/>
            <w:tcBorders>
              <w:top w:val="nil"/>
              <w:left w:val="nil"/>
              <w:bottom w:val="single" w:sz="8" w:space="0" w:color="auto"/>
              <w:right w:val="single" w:sz="8" w:space="0" w:color="auto"/>
            </w:tcBorders>
            <w:shd w:val="clear" w:color="auto" w:fill="auto"/>
            <w:noWrap/>
            <w:vAlign w:val="center"/>
            <w:hideMark/>
          </w:tcPr>
          <w:p w14:paraId="246B052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-13186</w:t>
            </w:r>
          </w:p>
        </w:tc>
        <w:tc>
          <w:tcPr>
            <w:tcW w:w="960" w:type="dxa"/>
            <w:tcBorders>
              <w:top w:val="nil"/>
              <w:left w:val="nil"/>
              <w:bottom w:val="single" w:sz="8" w:space="0" w:color="auto"/>
              <w:right w:val="single" w:sz="8" w:space="0" w:color="auto"/>
            </w:tcBorders>
            <w:shd w:val="clear" w:color="auto" w:fill="auto"/>
            <w:noWrap/>
            <w:vAlign w:val="center"/>
            <w:hideMark/>
          </w:tcPr>
          <w:p w14:paraId="38B1CC1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-15372</w:t>
            </w:r>
          </w:p>
        </w:tc>
      </w:tr>
      <w:tr w:rsidR="005237D6" w:rsidRPr="005237D6" w14:paraId="6FB91907"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2D982ED8"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xml:space="preserve">Rentabilidad </w:t>
            </w:r>
          </w:p>
        </w:tc>
        <w:tc>
          <w:tcPr>
            <w:tcW w:w="963" w:type="dxa"/>
            <w:tcBorders>
              <w:top w:val="nil"/>
              <w:left w:val="nil"/>
              <w:bottom w:val="single" w:sz="8" w:space="0" w:color="auto"/>
              <w:right w:val="single" w:sz="8" w:space="0" w:color="auto"/>
            </w:tcBorders>
            <w:shd w:val="clear" w:color="auto" w:fill="auto"/>
            <w:noWrap/>
            <w:vAlign w:val="center"/>
            <w:hideMark/>
          </w:tcPr>
          <w:p w14:paraId="4249D056"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-0,07</w:t>
            </w:r>
          </w:p>
        </w:tc>
        <w:tc>
          <w:tcPr>
            <w:tcW w:w="963" w:type="dxa"/>
            <w:tcBorders>
              <w:top w:val="nil"/>
              <w:left w:val="nil"/>
              <w:bottom w:val="single" w:sz="8" w:space="0" w:color="auto"/>
              <w:right w:val="single" w:sz="8" w:space="0" w:color="auto"/>
            </w:tcBorders>
            <w:shd w:val="clear" w:color="auto" w:fill="auto"/>
            <w:noWrap/>
            <w:vAlign w:val="center"/>
            <w:hideMark/>
          </w:tcPr>
          <w:p w14:paraId="24CA521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-0,07</w:t>
            </w:r>
          </w:p>
        </w:tc>
        <w:tc>
          <w:tcPr>
            <w:tcW w:w="963" w:type="dxa"/>
            <w:tcBorders>
              <w:top w:val="nil"/>
              <w:left w:val="nil"/>
              <w:bottom w:val="single" w:sz="8" w:space="0" w:color="auto"/>
              <w:right w:val="single" w:sz="8" w:space="0" w:color="auto"/>
            </w:tcBorders>
            <w:shd w:val="clear" w:color="auto" w:fill="auto"/>
            <w:noWrap/>
            <w:vAlign w:val="center"/>
            <w:hideMark/>
          </w:tcPr>
          <w:p w14:paraId="00BC87A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-0,09</w:t>
            </w:r>
          </w:p>
        </w:tc>
        <w:tc>
          <w:tcPr>
            <w:tcW w:w="963" w:type="dxa"/>
            <w:tcBorders>
              <w:top w:val="nil"/>
              <w:left w:val="nil"/>
              <w:bottom w:val="single" w:sz="8" w:space="0" w:color="auto"/>
              <w:right w:val="single" w:sz="8" w:space="0" w:color="auto"/>
            </w:tcBorders>
            <w:shd w:val="clear" w:color="auto" w:fill="auto"/>
            <w:noWrap/>
            <w:vAlign w:val="center"/>
            <w:hideMark/>
          </w:tcPr>
          <w:p w14:paraId="5BAC4A0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-0,11</w:t>
            </w:r>
          </w:p>
        </w:tc>
        <w:tc>
          <w:tcPr>
            <w:tcW w:w="960" w:type="dxa"/>
            <w:tcBorders>
              <w:top w:val="nil"/>
              <w:left w:val="nil"/>
              <w:bottom w:val="single" w:sz="8" w:space="0" w:color="auto"/>
              <w:right w:val="single" w:sz="8" w:space="0" w:color="auto"/>
            </w:tcBorders>
            <w:shd w:val="clear" w:color="auto" w:fill="auto"/>
            <w:noWrap/>
            <w:vAlign w:val="center"/>
            <w:hideMark/>
          </w:tcPr>
          <w:p w14:paraId="7BA12298"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-0,13</w:t>
            </w:r>
          </w:p>
        </w:tc>
      </w:tr>
      <w:tr w:rsidR="005237D6" w:rsidRPr="005237D6" w14:paraId="140F9AF1" w14:textId="77777777" w:rsidTr="005237D6">
        <w:trPr>
          <w:trHeight w:val="315"/>
        </w:trPr>
        <w:tc>
          <w:tcPr>
            <w:tcW w:w="2048" w:type="dxa"/>
            <w:tcBorders>
              <w:top w:val="nil"/>
              <w:left w:val="nil"/>
              <w:bottom w:val="nil"/>
              <w:right w:val="nil"/>
            </w:tcBorders>
            <w:shd w:val="clear" w:color="auto" w:fill="auto"/>
            <w:noWrap/>
            <w:vAlign w:val="center"/>
            <w:hideMark/>
          </w:tcPr>
          <w:p w14:paraId="05110D07" w14:textId="77777777" w:rsidR="005237D6" w:rsidRDefault="005237D6" w:rsidP="005237D6">
            <w:pPr>
              <w:spacing w:after="0" w:line="240" w:lineRule="auto"/>
              <w:jc w:val="center"/>
              <w:rPr>
                <w:rFonts w:ascii="Calibri" w:eastAsia="Times New Roman" w:hAnsi="Calibri" w:cs="Calibri"/>
                <w:color w:val="000000"/>
                <w:lang w:eastAsia="es-UY"/>
              </w:rPr>
            </w:pPr>
          </w:p>
          <w:p w14:paraId="3DCD8363" w14:textId="77777777" w:rsidR="00E13DB0" w:rsidRDefault="00E13DB0" w:rsidP="005237D6">
            <w:pPr>
              <w:spacing w:after="0" w:line="240" w:lineRule="auto"/>
              <w:jc w:val="center"/>
              <w:rPr>
                <w:rFonts w:ascii="Calibri" w:eastAsia="Times New Roman" w:hAnsi="Calibri" w:cs="Calibri"/>
                <w:color w:val="000000"/>
                <w:lang w:eastAsia="es-UY"/>
              </w:rPr>
            </w:pPr>
          </w:p>
          <w:p w14:paraId="09E8C54F" w14:textId="77777777" w:rsidR="00E13DB0" w:rsidRDefault="00E13DB0" w:rsidP="005237D6">
            <w:pPr>
              <w:spacing w:after="0" w:line="240" w:lineRule="auto"/>
              <w:jc w:val="center"/>
              <w:rPr>
                <w:rFonts w:ascii="Calibri" w:eastAsia="Times New Roman" w:hAnsi="Calibri" w:cs="Calibri"/>
                <w:color w:val="000000"/>
                <w:lang w:eastAsia="es-UY"/>
              </w:rPr>
            </w:pPr>
          </w:p>
          <w:p w14:paraId="2B020C78" w14:textId="77777777" w:rsidR="00E13DB0" w:rsidRPr="005237D6" w:rsidRDefault="00E13DB0" w:rsidP="005237D6">
            <w:pPr>
              <w:spacing w:after="0" w:line="240" w:lineRule="auto"/>
              <w:jc w:val="center"/>
              <w:rPr>
                <w:rFonts w:ascii="Calibri" w:eastAsia="Times New Roman" w:hAnsi="Calibri" w:cs="Calibri"/>
                <w:color w:val="000000"/>
                <w:lang w:eastAsia="es-UY"/>
              </w:rPr>
            </w:pPr>
          </w:p>
        </w:tc>
        <w:tc>
          <w:tcPr>
            <w:tcW w:w="963" w:type="dxa"/>
            <w:tcBorders>
              <w:top w:val="nil"/>
              <w:left w:val="nil"/>
              <w:bottom w:val="nil"/>
              <w:right w:val="nil"/>
            </w:tcBorders>
            <w:shd w:val="clear" w:color="auto" w:fill="auto"/>
            <w:noWrap/>
            <w:vAlign w:val="bottom"/>
            <w:hideMark/>
          </w:tcPr>
          <w:p w14:paraId="08A512DE" w14:textId="77777777" w:rsidR="005237D6" w:rsidRPr="005237D6" w:rsidRDefault="005237D6" w:rsidP="005237D6">
            <w:pPr>
              <w:spacing w:after="0" w:line="240" w:lineRule="auto"/>
              <w:ind w:firstLineChars="200" w:firstLine="400"/>
              <w:rPr>
                <w:rFonts w:ascii="Times New Roman" w:eastAsia="Times New Roman" w:hAnsi="Times New Roman" w:cs="Times New Roman"/>
                <w:sz w:val="20"/>
                <w:szCs w:val="20"/>
                <w:lang w:eastAsia="es-UY"/>
              </w:rPr>
            </w:pPr>
          </w:p>
        </w:tc>
        <w:tc>
          <w:tcPr>
            <w:tcW w:w="963" w:type="dxa"/>
            <w:tcBorders>
              <w:top w:val="nil"/>
              <w:left w:val="nil"/>
              <w:bottom w:val="nil"/>
              <w:right w:val="nil"/>
            </w:tcBorders>
            <w:shd w:val="clear" w:color="auto" w:fill="auto"/>
            <w:noWrap/>
            <w:vAlign w:val="bottom"/>
            <w:hideMark/>
          </w:tcPr>
          <w:p w14:paraId="3FD175C3"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3" w:type="dxa"/>
            <w:tcBorders>
              <w:top w:val="nil"/>
              <w:left w:val="nil"/>
              <w:bottom w:val="nil"/>
              <w:right w:val="nil"/>
            </w:tcBorders>
            <w:shd w:val="clear" w:color="auto" w:fill="auto"/>
            <w:noWrap/>
            <w:vAlign w:val="bottom"/>
            <w:hideMark/>
          </w:tcPr>
          <w:p w14:paraId="619F8CA2"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3" w:type="dxa"/>
            <w:tcBorders>
              <w:top w:val="nil"/>
              <w:left w:val="nil"/>
              <w:bottom w:val="nil"/>
              <w:right w:val="nil"/>
            </w:tcBorders>
            <w:shd w:val="clear" w:color="auto" w:fill="auto"/>
            <w:noWrap/>
            <w:vAlign w:val="bottom"/>
            <w:hideMark/>
          </w:tcPr>
          <w:p w14:paraId="40E3180A"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631E14C4"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r>
      <w:tr w:rsidR="005237D6" w:rsidRPr="005237D6" w14:paraId="0C2D45B9" w14:textId="77777777" w:rsidTr="005237D6">
        <w:trPr>
          <w:trHeight w:val="315"/>
        </w:trPr>
        <w:tc>
          <w:tcPr>
            <w:tcW w:w="5900" w:type="dxa"/>
            <w:gridSpan w:val="5"/>
            <w:tcBorders>
              <w:top w:val="nil"/>
              <w:left w:val="nil"/>
              <w:bottom w:val="single" w:sz="8" w:space="0" w:color="auto"/>
              <w:right w:val="nil"/>
            </w:tcBorders>
            <w:shd w:val="clear" w:color="auto" w:fill="auto"/>
            <w:noWrap/>
            <w:vAlign w:val="center"/>
            <w:hideMark/>
          </w:tcPr>
          <w:p w14:paraId="35B7CD11" w14:textId="77777777" w:rsidR="005237D6" w:rsidRPr="005237D6" w:rsidRDefault="005237D6" w:rsidP="005237D6">
            <w:pPr>
              <w:spacing w:after="0" w:line="240" w:lineRule="auto"/>
              <w:jc w:val="center"/>
              <w:rPr>
                <w:rFonts w:ascii="Calibri" w:eastAsia="Times New Roman" w:hAnsi="Calibri" w:cs="Calibri"/>
                <w:color w:val="000000"/>
                <w:highlight w:val="cyan"/>
                <w:lang w:eastAsia="es-UY"/>
              </w:rPr>
            </w:pPr>
            <w:r w:rsidRPr="005237D6">
              <w:rPr>
                <w:rFonts w:ascii="Calibri" w:eastAsia="Times New Roman" w:hAnsi="Calibri" w:cs="Calibri"/>
                <w:color w:val="000000"/>
                <w:highlight w:val="cyan"/>
                <w:lang w:eastAsia="es-UY"/>
              </w:rPr>
              <w:t>Rentabilidad ventas caso optimista</w:t>
            </w:r>
          </w:p>
        </w:tc>
        <w:tc>
          <w:tcPr>
            <w:tcW w:w="960" w:type="dxa"/>
            <w:tcBorders>
              <w:top w:val="nil"/>
              <w:left w:val="nil"/>
              <w:bottom w:val="nil"/>
              <w:right w:val="nil"/>
            </w:tcBorders>
            <w:shd w:val="clear" w:color="auto" w:fill="auto"/>
            <w:noWrap/>
            <w:vAlign w:val="bottom"/>
            <w:hideMark/>
          </w:tcPr>
          <w:p w14:paraId="6742E3E2"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r>
      <w:tr w:rsidR="005237D6" w:rsidRPr="005237D6" w14:paraId="7F3EBECC"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3FD87DE8"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Año</w:t>
            </w:r>
          </w:p>
        </w:tc>
        <w:tc>
          <w:tcPr>
            <w:tcW w:w="963" w:type="dxa"/>
            <w:tcBorders>
              <w:top w:val="nil"/>
              <w:left w:val="nil"/>
              <w:bottom w:val="single" w:sz="8" w:space="0" w:color="auto"/>
              <w:right w:val="single" w:sz="8" w:space="0" w:color="auto"/>
            </w:tcBorders>
            <w:shd w:val="clear" w:color="auto" w:fill="auto"/>
            <w:noWrap/>
            <w:vAlign w:val="center"/>
            <w:hideMark/>
          </w:tcPr>
          <w:p w14:paraId="6F6313D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2019</w:t>
            </w:r>
          </w:p>
        </w:tc>
        <w:tc>
          <w:tcPr>
            <w:tcW w:w="963" w:type="dxa"/>
            <w:tcBorders>
              <w:top w:val="nil"/>
              <w:left w:val="nil"/>
              <w:bottom w:val="single" w:sz="8" w:space="0" w:color="auto"/>
              <w:right w:val="single" w:sz="8" w:space="0" w:color="auto"/>
            </w:tcBorders>
            <w:shd w:val="clear" w:color="auto" w:fill="auto"/>
            <w:noWrap/>
            <w:vAlign w:val="center"/>
            <w:hideMark/>
          </w:tcPr>
          <w:p w14:paraId="46FDABF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2020</w:t>
            </w:r>
          </w:p>
        </w:tc>
        <w:tc>
          <w:tcPr>
            <w:tcW w:w="963" w:type="dxa"/>
            <w:tcBorders>
              <w:top w:val="nil"/>
              <w:left w:val="nil"/>
              <w:bottom w:val="single" w:sz="8" w:space="0" w:color="auto"/>
              <w:right w:val="single" w:sz="8" w:space="0" w:color="auto"/>
            </w:tcBorders>
            <w:shd w:val="clear" w:color="auto" w:fill="auto"/>
            <w:noWrap/>
            <w:vAlign w:val="center"/>
            <w:hideMark/>
          </w:tcPr>
          <w:p w14:paraId="0CBA58A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2021</w:t>
            </w:r>
          </w:p>
        </w:tc>
        <w:tc>
          <w:tcPr>
            <w:tcW w:w="963" w:type="dxa"/>
            <w:tcBorders>
              <w:top w:val="nil"/>
              <w:left w:val="nil"/>
              <w:bottom w:val="single" w:sz="8" w:space="0" w:color="auto"/>
              <w:right w:val="single" w:sz="8" w:space="0" w:color="auto"/>
            </w:tcBorders>
            <w:shd w:val="clear" w:color="auto" w:fill="auto"/>
            <w:noWrap/>
            <w:vAlign w:val="center"/>
            <w:hideMark/>
          </w:tcPr>
          <w:p w14:paraId="63E6D9A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399CB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2023</w:t>
            </w:r>
          </w:p>
        </w:tc>
      </w:tr>
      <w:tr w:rsidR="005237D6" w:rsidRPr="005237D6" w14:paraId="1A2C0CA3"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252A8488"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Ventas (dólares)</w:t>
            </w:r>
          </w:p>
        </w:tc>
        <w:tc>
          <w:tcPr>
            <w:tcW w:w="963" w:type="dxa"/>
            <w:tcBorders>
              <w:top w:val="nil"/>
              <w:left w:val="nil"/>
              <w:bottom w:val="single" w:sz="8" w:space="0" w:color="auto"/>
              <w:right w:val="single" w:sz="8" w:space="0" w:color="auto"/>
            </w:tcBorders>
            <w:shd w:val="clear" w:color="auto" w:fill="auto"/>
            <w:noWrap/>
            <w:vAlign w:val="center"/>
            <w:hideMark/>
          </w:tcPr>
          <w:p w14:paraId="6B2B28F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120285</w:t>
            </w:r>
          </w:p>
        </w:tc>
        <w:tc>
          <w:tcPr>
            <w:tcW w:w="963" w:type="dxa"/>
            <w:tcBorders>
              <w:top w:val="nil"/>
              <w:left w:val="nil"/>
              <w:bottom w:val="single" w:sz="8" w:space="0" w:color="auto"/>
              <w:right w:val="single" w:sz="8" w:space="0" w:color="auto"/>
            </w:tcBorders>
            <w:shd w:val="clear" w:color="auto" w:fill="auto"/>
            <w:noWrap/>
            <w:vAlign w:val="center"/>
            <w:hideMark/>
          </w:tcPr>
          <w:p w14:paraId="71CEE06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134514</w:t>
            </w:r>
          </w:p>
        </w:tc>
        <w:tc>
          <w:tcPr>
            <w:tcW w:w="963" w:type="dxa"/>
            <w:tcBorders>
              <w:top w:val="nil"/>
              <w:left w:val="nil"/>
              <w:bottom w:val="single" w:sz="8" w:space="0" w:color="auto"/>
              <w:right w:val="single" w:sz="8" w:space="0" w:color="auto"/>
            </w:tcBorders>
            <w:shd w:val="clear" w:color="auto" w:fill="auto"/>
            <w:noWrap/>
            <w:vAlign w:val="center"/>
            <w:hideMark/>
          </w:tcPr>
          <w:p w14:paraId="288469A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147965</w:t>
            </w:r>
          </w:p>
        </w:tc>
        <w:tc>
          <w:tcPr>
            <w:tcW w:w="963" w:type="dxa"/>
            <w:tcBorders>
              <w:top w:val="nil"/>
              <w:left w:val="nil"/>
              <w:bottom w:val="single" w:sz="8" w:space="0" w:color="auto"/>
              <w:right w:val="single" w:sz="8" w:space="0" w:color="auto"/>
            </w:tcBorders>
            <w:shd w:val="clear" w:color="auto" w:fill="auto"/>
            <w:noWrap/>
            <w:vAlign w:val="center"/>
            <w:hideMark/>
          </w:tcPr>
          <w:p w14:paraId="7AD6CE9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162761</w:t>
            </w:r>
          </w:p>
        </w:tc>
        <w:tc>
          <w:tcPr>
            <w:tcW w:w="960" w:type="dxa"/>
            <w:tcBorders>
              <w:top w:val="nil"/>
              <w:left w:val="nil"/>
              <w:bottom w:val="single" w:sz="8" w:space="0" w:color="auto"/>
              <w:right w:val="single" w:sz="8" w:space="0" w:color="auto"/>
            </w:tcBorders>
            <w:shd w:val="clear" w:color="auto" w:fill="auto"/>
            <w:noWrap/>
            <w:vAlign w:val="center"/>
            <w:hideMark/>
          </w:tcPr>
          <w:p w14:paraId="1DC142C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179037</w:t>
            </w:r>
          </w:p>
        </w:tc>
      </w:tr>
      <w:tr w:rsidR="005237D6" w:rsidRPr="005237D6" w14:paraId="35C74927"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26ED871C"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Beneficio neto</w:t>
            </w:r>
          </w:p>
        </w:tc>
        <w:tc>
          <w:tcPr>
            <w:tcW w:w="963" w:type="dxa"/>
            <w:tcBorders>
              <w:top w:val="nil"/>
              <w:left w:val="nil"/>
              <w:bottom w:val="single" w:sz="8" w:space="0" w:color="auto"/>
              <w:right w:val="single" w:sz="8" w:space="0" w:color="auto"/>
            </w:tcBorders>
            <w:shd w:val="clear" w:color="auto" w:fill="auto"/>
            <w:noWrap/>
            <w:vAlign w:val="center"/>
            <w:hideMark/>
          </w:tcPr>
          <w:p w14:paraId="0164F20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-6515</w:t>
            </w:r>
          </w:p>
        </w:tc>
        <w:tc>
          <w:tcPr>
            <w:tcW w:w="963" w:type="dxa"/>
            <w:tcBorders>
              <w:top w:val="nil"/>
              <w:left w:val="nil"/>
              <w:bottom w:val="single" w:sz="8" w:space="0" w:color="auto"/>
              <w:right w:val="single" w:sz="8" w:space="0" w:color="auto"/>
            </w:tcBorders>
            <w:shd w:val="clear" w:color="auto" w:fill="auto"/>
            <w:noWrap/>
            <w:vAlign w:val="center"/>
            <w:hideMark/>
          </w:tcPr>
          <w:p w14:paraId="18A49FA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3234</w:t>
            </w:r>
          </w:p>
        </w:tc>
        <w:tc>
          <w:tcPr>
            <w:tcW w:w="963" w:type="dxa"/>
            <w:tcBorders>
              <w:top w:val="nil"/>
              <w:left w:val="nil"/>
              <w:bottom w:val="single" w:sz="8" w:space="0" w:color="auto"/>
              <w:right w:val="single" w:sz="8" w:space="0" w:color="auto"/>
            </w:tcBorders>
            <w:shd w:val="clear" w:color="auto" w:fill="auto"/>
            <w:noWrap/>
            <w:vAlign w:val="center"/>
            <w:hideMark/>
          </w:tcPr>
          <w:p w14:paraId="7E8D7F3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12666</w:t>
            </w:r>
          </w:p>
        </w:tc>
        <w:tc>
          <w:tcPr>
            <w:tcW w:w="963" w:type="dxa"/>
            <w:tcBorders>
              <w:top w:val="nil"/>
              <w:left w:val="nil"/>
              <w:bottom w:val="single" w:sz="8" w:space="0" w:color="auto"/>
              <w:right w:val="single" w:sz="8" w:space="0" w:color="auto"/>
            </w:tcBorders>
            <w:shd w:val="clear" w:color="auto" w:fill="auto"/>
            <w:noWrap/>
            <w:vAlign w:val="center"/>
            <w:hideMark/>
          </w:tcPr>
          <w:p w14:paraId="15574DF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23142</w:t>
            </w:r>
          </w:p>
        </w:tc>
        <w:tc>
          <w:tcPr>
            <w:tcW w:w="960" w:type="dxa"/>
            <w:tcBorders>
              <w:top w:val="nil"/>
              <w:left w:val="nil"/>
              <w:bottom w:val="single" w:sz="8" w:space="0" w:color="auto"/>
              <w:right w:val="single" w:sz="8" w:space="0" w:color="auto"/>
            </w:tcBorders>
            <w:shd w:val="clear" w:color="auto" w:fill="auto"/>
            <w:noWrap/>
            <w:vAlign w:val="center"/>
            <w:hideMark/>
          </w:tcPr>
          <w:p w14:paraId="5157F10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34381</w:t>
            </w:r>
          </w:p>
        </w:tc>
      </w:tr>
      <w:tr w:rsidR="005237D6" w:rsidRPr="005237D6" w14:paraId="6985080E" w14:textId="77777777" w:rsidTr="005237D6">
        <w:trPr>
          <w:trHeight w:val="315"/>
        </w:trPr>
        <w:tc>
          <w:tcPr>
            <w:tcW w:w="2048" w:type="dxa"/>
            <w:tcBorders>
              <w:top w:val="nil"/>
              <w:left w:val="single" w:sz="8" w:space="0" w:color="auto"/>
              <w:bottom w:val="single" w:sz="8" w:space="0" w:color="auto"/>
              <w:right w:val="single" w:sz="8" w:space="0" w:color="auto"/>
            </w:tcBorders>
            <w:shd w:val="clear" w:color="auto" w:fill="auto"/>
            <w:noWrap/>
            <w:vAlign w:val="center"/>
            <w:hideMark/>
          </w:tcPr>
          <w:p w14:paraId="394E374F"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xml:space="preserve">Rentabilidad </w:t>
            </w:r>
          </w:p>
        </w:tc>
        <w:tc>
          <w:tcPr>
            <w:tcW w:w="963" w:type="dxa"/>
            <w:tcBorders>
              <w:top w:val="nil"/>
              <w:left w:val="nil"/>
              <w:bottom w:val="single" w:sz="8" w:space="0" w:color="auto"/>
              <w:right w:val="single" w:sz="8" w:space="0" w:color="auto"/>
            </w:tcBorders>
            <w:shd w:val="clear" w:color="auto" w:fill="auto"/>
            <w:noWrap/>
            <w:vAlign w:val="center"/>
            <w:hideMark/>
          </w:tcPr>
          <w:p w14:paraId="08AC98E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-0,05</w:t>
            </w:r>
          </w:p>
        </w:tc>
        <w:tc>
          <w:tcPr>
            <w:tcW w:w="963" w:type="dxa"/>
            <w:tcBorders>
              <w:top w:val="nil"/>
              <w:left w:val="nil"/>
              <w:bottom w:val="single" w:sz="8" w:space="0" w:color="auto"/>
              <w:right w:val="single" w:sz="8" w:space="0" w:color="auto"/>
            </w:tcBorders>
            <w:shd w:val="clear" w:color="auto" w:fill="auto"/>
            <w:noWrap/>
            <w:vAlign w:val="center"/>
            <w:hideMark/>
          </w:tcPr>
          <w:p w14:paraId="6071DF0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0,02</w:t>
            </w:r>
          </w:p>
        </w:tc>
        <w:tc>
          <w:tcPr>
            <w:tcW w:w="963" w:type="dxa"/>
            <w:tcBorders>
              <w:top w:val="nil"/>
              <w:left w:val="nil"/>
              <w:bottom w:val="single" w:sz="8" w:space="0" w:color="auto"/>
              <w:right w:val="single" w:sz="8" w:space="0" w:color="auto"/>
            </w:tcBorders>
            <w:shd w:val="clear" w:color="auto" w:fill="auto"/>
            <w:noWrap/>
            <w:vAlign w:val="center"/>
            <w:hideMark/>
          </w:tcPr>
          <w:p w14:paraId="0B851F7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0,09</w:t>
            </w:r>
          </w:p>
        </w:tc>
        <w:tc>
          <w:tcPr>
            <w:tcW w:w="963" w:type="dxa"/>
            <w:tcBorders>
              <w:top w:val="nil"/>
              <w:left w:val="nil"/>
              <w:bottom w:val="single" w:sz="8" w:space="0" w:color="auto"/>
              <w:right w:val="single" w:sz="8" w:space="0" w:color="auto"/>
            </w:tcBorders>
            <w:shd w:val="clear" w:color="auto" w:fill="auto"/>
            <w:noWrap/>
            <w:vAlign w:val="center"/>
            <w:hideMark/>
          </w:tcPr>
          <w:p w14:paraId="0D1462C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0,14</w:t>
            </w:r>
          </w:p>
        </w:tc>
        <w:tc>
          <w:tcPr>
            <w:tcW w:w="960" w:type="dxa"/>
            <w:tcBorders>
              <w:top w:val="nil"/>
              <w:left w:val="nil"/>
              <w:bottom w:val="single" w:sz="8" w:space="0" w:color="auto"/>
              <w:right w:val="single" w:sz="8" w:space="0" w:color="auto"/>
            </w:tcBorders>
            <w:shd w:val="clear" w:color="auto" w:fill="auto"/>
            <w:noWrap/>
            <w:vAlign w:val="center"/>
            <w:hideMark/>
          </w:tcPr>
          <w:p w14:paraId="621F657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0,19</w:t>
            </w:r>
          </w:p>
        </w:tc>
      </w:tr>
    </w:tbl>
    <w:p w14:paraId="777D3242" w14:textId="77777777" w:rsidR="00DB6E65" w:rsidRDefault="00DB6E65" w:rsidP="009E45F3">
      <w:pPr>
        <w:rPr>
          <w:rFonts w:ascii="Times New Roman" w:hAnsi="Times New Roman" w:cs="Times New Roman"/>
          <w:sz w:val="24"/>
          <w:szCs w:val="24"/>
        </w:rPr>
      </w:pPr>
    </w:p>
    <w:p w14:paraId="65FFA60B" w14:textId="77777777" w:rsidR="00DB6E65" w:rsidRDefault="00DB6E65" w:rsidP="009E45F3">
      <w:pPr>
        <w:rPr>
          <w:rFonts w:ascii="Times New Roman" w:hAnsi="Times New Roman" w:cs="Times New Roman"/>
          <w:sz w:val="24"/>
          <w:szCs w:val="24"/>
        </w:rPr>
      </w:pPr>
    </w:p>
    <w:p w14:paraId="2E8D5259" w14:textId="77777777" w:rsidR="006E6E3E" w:rsidRDefault="006E6E3E" w:rsidP="009E45F3">
      <w:pPr>
        <w:rPr>
          <w:rFonts w:ascii="Times New Roman" w:hAnsi="Times New Roman" w:cs="Times New Roman"/>
          <w:sz w:val="24"/>
          <w:szCs w:val="24"/>
        </w:rPr>
      </w:pPr>
    </w:p>
    <w:p w14:paraId="16129C33" w14:textId="77777777" w:rsidR="000F47B9" w:rsidRDefault="000F47B9" w:rsidP="009E45F3">
      <w:pPr>
        <w:rPr>
          <w:rFonts w:ascii="Times New Roman" w:hAnsi="Times New Roman" w:cs="Times New Roman"/>
          <w:sz w:val="24"/>
          <w:szCs w:val="24"/>
        </w:rPr>
      </w:pPr>
    </w:p>
    <w:p w14:paraId="6FC9C52D" w14:textId="3381D41C" w:rsidR="000F47B9" w:rsidRPr="00DB6E65" w:rsidRDefault="000F47B9" w:rsidP="00D95A26">
      <w:pPr>
        <w:pStyle w:val="Prrafodelista"/>
        <w:numPr>
          <w:ilvl w:val="0"/>
          <w:numId w:val="10"/>
        </w:numPr>
        <w:spacing w:line="360" w:lineRule="auto"/>
        <w:jc w:val="both"/>
        <w:rPr>
          <w:rFonts w:ascii="Times New Roman" w:hAnsi="Times New Roman" w:cs="Times New Roman"/>
          <w:sz w:val="28"/>
          <w:szCs w:val="28"/>
          <w:u w:val="single"/>
        </w:rPr>
      </w:pPr>
      <w:r w:rsidRPr="00DB6E65">
        <w:rPr>
          <w:rFonts w:ascii="Times New Roman" w:hAnsi="Times New Roman" w:cs="Times New Roman"/>
          <w:sz w:val="28"/>
          <w:szCs w:val="28"/>
          <w:u w:val="single"/>
        </w:rPr>
        <w:t>Rentabilidad de</w:t>
      </w:r>
      <w:r w:rsidR="00EC3AF9" w:rsidRPr="00DB6E65">
        <w:rPr>
          <w:rFonts w:ascii="Times New Roman" w:hAnsi="Times New Roman" w:cs="Times New Roman"/>
          <w:sz w:val="28"/>
          <w:szCs w:val="28"/>
          <w:u w:val="single"/>
        </w:rPr>
        <w:t xml:space="preserve"> los</w:t>
      </w:r>
      <w:r w:rsidRPr="00DB6E65">
        <w:rPr>
          <w:rFonts w:ascii="Times New Roman" w:hAnsi="Times New Roman" w:cs="Times New Roman"/>
          <w:sz w:val="28"/>
          <w:szCs w:val="28"/>
          <w:u w:val="single"/>
        </w:rPr>
        <w:t xml:space="preserve"> Capitales</w:t>
      </w:r>
      <w:r w:rsidR="00C007FC" w:rsidRPr="00DB6E65">
        <w:rPr>
          <w:rFonts w:ascii="Times New Roman" w:hAnsi="Times New Roman" w:cs="Times New Roman"/>
          <w:sz w:val="28"/>
          <w:szCs w:val="28"/>
          <w:u w:val="single"/>
        </w:rPr>
        <w:t xml:space="preserve"> (ROE)</w:t>
      </w:r>
    </w:p>
    <w:p w14:paraId="30FF89DA" w14:textId="67C39459" w:rsidR="009A1C16" w:rsidRDefault="009A1C16" w:rsidP="00D95A26">
      <w:pPr>
        <w:pStyle w:val="Prrafodelista"/>
        <w:spacing w:line="360" w:lineRule="auto"/>
        <w:ind w:left="420"/>
        <w:jc w:val="both"/>
        <w:rPr>
          <w:rFonts w:ascii="Times New Roman" w:hAnsi="Times New Roman" w:cs="Times New Roman"/>
          <w:sz w:val="28"/>
          <w:szCs w:val="28"/>
        </w:rPr>
      </w:pPr>
      <w:r>
        <w:rPr>
          <w:rFonts w:ascii="Times New Roman" w:hAnsi="Times New Roman" w:cs="Times New Roman"/>
          <w:sz w:val="28"/>
          <w:szCs w:val="28"/>
        </w:rPr>
        <w:t>Es un</w:t>
      </w:r>
      <w:r w:rsidR="004F2ADA">
        <w:rPr>
          <w:rFonts w:ascii="Times New Roman" w:hAnsi="Times New Roman" w:cs="Times New Roman"/>
          <w:sz w:val="28"/>
          <w:szCs w:val="28"/>
        </w:rPr>
        <w:t xml:space="preserve"> indicador del rendimiento de los fondos propios</w:t>
      </w:r>
      <w:r w:rsidR="00326AA5">
        <w:rPr>
          <w:rFonts w:ascii="Times New Roman" w:hAnsi="Times New Roman" w:cs="Times New Roman"/>
          <w:sz w:val="28"/>
          <w:szCs w:val="28"/>
        </w:rPr>
        <w:t xml:space="preserve">. </w:t>
      </w:r>
      <w:r w:rsidR="0031230E">
        <w:rPr>
          <w:rFonts w:ascii="Times New Roman" w:hAnsi="Times New Roman" w:cs="Times New Roman"/>
          <w:sz w:val="28"/>
          <w:szCs w:val="28"/>
        </w:rPr>
        <w:t xml:space="preserve">Es utilizado para comparar la rentabilidad de </w:t>
      </w:r>
      <w:r w:rsidR="00A77E97">
        <w:rPr>
          <w:rFonts w:ascii="Times New Roman" w:hAnsi="Times New Roman" w:cs="Times New Roman"/>
          <w:sz w:val="28"/>
          <w:szCs w:val="28"/>
        </w:rPr>
        <w:t>nuestra</w:t>
      </w:r>
      <w:r w:rsidR="0031230E">
        <w:rPr>
          <w:rFonts w:ascii="Times New Roman" w:hAnsi="Times New Roman" w:cs="Times New Roman"/>
          <w:sz w:val="28"/>
          <w:szCs w:val="28"/>
        </w:rPr>
        <w:t xml:space="preserve"> empresa con otr</w:t>
      </w:r>
      <w:r w:rsidR="00DC6135">
        <w:rPr>
          <w:rFonts w:ascii="Times New Roman" w:hAnsi="Times New Roman" w:cs="Times New Roman"/>
          <w:sz w:val="28"/>
          <w:szCs w:val="28"/>
        </w:rPr>
        <w:t>as. Se expresa como el cociente entre el beneficio neto y el capital propio.</w:t>
      </w:r>
    </w:p>
    <w:p w14:paraId="6769F954" w14:textId="77777777" w:rsidR="006E6E3E" w:rsidRDefault="006E6E3E" w:rsidP="00D95A26">
      <w:pPr>
        <w:pStyle w:val="Prrafodelista"/>
        <w:spacing w:line="360" w:lineRule="auto"/>
        <w:ind w:left="420"/>
        <w:jc w:val="both"/>
        <w:rPr>
          <w:rFonts w:ascii="Times New Roman" w:hAnsi="Times New Roman" w:cs="Times New Roman"/>
          <w:sz w:val="28"/>
          <w:szCs w:val="28"/>
        </w:rPr>
      </w:pPr>
    </w:p>
    <w:p w14:paraId="5210E433" w14:textId="77777777" w:rsidR="000F47B9" w:rsidRDefault="000F47B9" w:rsidP="009E45F3">
      <w:pPr>
        <w:rPr>
          <w:rFonts w:ascii="Times New Roman" w:hAnsi="Times New Roman" w:cs="Times New Roman"/>
          <w:sz w:val="24"/>
          <w:szCs w:val="24"/>
        </w:rPr>
      </w:pPr>
    </w:p>
    <w:tbl>
      <w:tblPr>
        <w:tblW w:w="7040" w:type="dxa"/>
        <w:tblCellMar>
          <w:left w:w="70" w:type="dxa"/>
          <w:right w:w="70" w:type="dxa"/>
        </w:tblCellMar>
        <w:tblLook w:val="04A0" w:firstRow="1" w:lastRow="0" w:firstColumn="1" w:lastColumn="0" w:noHBand="0" w:noVBand="1"/>
      </w:tblPr>
      <w:tblGrid>
        <w:gridCol w:w="960"/>
        <w:gridCol w:w="960"/>
        <w:gridCol w:w="940"/>
        <w:gridCol w:w="940"/>
        <w:gridCol w:w="940"/>
        <w:gridCol w:w="2300"/>
      </w:tblGrid>
      <w:tr w:rsidR="0060420B" w:rsidRPr="0060420B" w14:paraId="43787F02" w14:textId="77777777" w:rsidTr="0060420B">
        <w:trPr>
          <w:trHeight w:val="300"/>
        </w:trPr>
        <w:tc>
          <w:tcPr>
            <w:tcW w:w="960" w:type="dxa"/>
            <w:tcBorders>
              <w:top w:val="nil"/>
              <w:left w:val="nil"/>
              <w:bottom w:val="nil"/>
              <w:right w:val="nil"/>
            </w:tcBorders>
            <w:shd w:val="clear" w:color="auto" w:fill="auto"/>
            <w:noWrap/>
            <w:vAlign w:val="bottom"/>
            <w:hideMark/>
          </w:tcPr>
          <w:p w14:paraId="60B0ACB8" w14:textId="77777777" w:rsidR="0060420B" w:rsidRPr="0060420B" w:rsidRDefault="0060420B" w:rsidP="0060420B">
            <w:pPr>
              <w:spacing w:after="0" w:line="240" w:lineRule="auto"/>
              <w:rPr>
                <w:rFonts w:ascii="Times New Roman" w:eastAsia="Times New Roman" w:hAnsi="Times New Roman" w:cs="Times New Roman"/>
                <w:sz w:val="24"/>
                <w:szCs w:val="24"/>
                <w:lang w:eastAsia="es-UY"/>
              </w:rPr>
            </w:pPr>
          </w:p>
        </w:tc>
        <w:tc>
          <w:tcPr>
            <w:tcW w:w="960" w:type="dxa"/>
            <w:tcBorders>
              <w:top w:val="nil"/>
              <w:left w:val="nil"/>
              <w:bottom w:val="nil"/>
              <w:right w:val="nil"/>
            </w:tcBorders>
            <w:shd w:val="clear" w:color="auto" w:fill="auto"/>
            <w:noWrap/>
            <w:vAlign w:val="bottom"/>
            <w:hideMark/>
          </w:tcPr>
          <w:p w14:paraId="74DEF5DF" w14:textId="77777777" w:rsidR="0060420B" w:rsidRPr="0060420B" w:rsidRDefault="0060420B" w:rsidP="0060420B">
            <w:pPr>
              <w:spacing w:after="0" w:line="240" w:lineRule="auto"/>
              <w:rPr>
                <w:rFonts w:ascii="Times New Roman" w:eastAsia="Times New Roman" w:hAnsi="Times New Roman" w:cs="Times New Roman"/>
                <w:sz w:val="20"/>
                <w:szCs w:val="20"/>
                <w:lang w:eastAsia="es-UY"/>
              </w:rPr>
            </w:pPr>
          </w:p>
        </w:tc>
        <w:tc>
          <w:tcPr>
            <w:tcW w:w="2820" w:type="dxa"/>
            <w:gridSpan w:val="3"/>
            <w:tcBorders>
              <w:top w:val="nil"/>
              <w:left w:val="nil"/>
              <w:bottom w:val="nil"/>
              <w:right w:val="nil"/>
            </w:tcBorders>
            <w:shd w:val="clear" w:color="000000" w:fill="FFFF00"/>
            <w:noWrap/>
            <w:vAlign w:val="bottom"/>
            <w:hideMark/>
          </w:tcPr>
          <w:p w14:paraId="288B537D" w14:textId="15695C0F" w:rsidR="0060420B" w:rsidRPr="0060420B" w:rsidRDefault="0060420B" w:rsidP="009E45F3">
            <w:pPr>
              <w:spacing w:after="0" w:line="240" w:lineRule="auto"/>
              <w:rPr>
                <w:rFonts w:ascii="Calibri" w:eastAsia="Times New Roman" w:hAnsi="Calibri" w:cs="Calibri"/>
                <w:color w:val="000000"/>
                <w:lang w:eastAsia="es-UY"/>
              </w:rPr>
            </w:pPr>
            <w:r w:rsidRPr="0060420B">
              <w:rPr>
                <w:rFonts w:ascii="Calibri" w:eastAsia="Times New Roman" w:hAnsi="Calibri" w:cs="Calibri"/>
                <w:color w:val="000000"/>
                <w:lang w:eastAsia="es-UY"/>
              </w:rPr>
              <w:t>Rentabilidad de los capitales=</w:t>
            </w:r>
          </w:p>
        </w:tc>
        <w:tc>
          <w:tcPr>
            <w:tcW w:w="2300" w:type="dxa"/>
            <w:tcBorders>
              <w:top w:val="nil"/>
              <w:left w:val="nil"/>
              <w:bottom w:val="nil"/>
              <w:right w:val="nil"/>
            </w:tcBorders>
            <w:shd w:val="clear" w:color="auto" w:fill="auto"/>
            <w:noWrap/>
            <w:vAlign w:val="bottom"/>
            <w:hideMark/>
          </w:tcPr>
          <w:p w14:paraId="040EB669" w14:textId="77777777" w:rsidR="0060420B" w:rsidRPr="0060420B" w:rsidRDefault="0060420B" w:rsidP="0060420B">
            <w:pPr>
              <w:spacing w:after="0" w:line="240" w:lineRule="auto"/>
              <w:jc w:val="center"/>
              <w:rPr>
                <w:rFonts w:ascii="Calibri" w:eastAsia="Times New Roman" w:hAnsi="Calibri" w:cs="Calibri"/>
                <w:color w:val="000000"/>
                <w:lang w:eastAsia="es-UY"/>
              </w:rPr>
            </w:pPr>
            <w:r w:rsidRPr="0060420B">
              <w:rPr>
                <w:rFonts w:ascii="Calibri" w:eastAsia="Times New Roman" w:hAnsi="Calibri" w:cs="Calibri"/>
                <w:color w:val="000000"/>
                <w:lang w:eastAsia="es-UY"/>
              </w:rPr>
              <w:t>Beneficio neto</w:t>
            </w:r>
          </w:p>
        </w:tc>
      </w:tr>
      <w:tr w:rsidR="0060420B" w:rsidRPr="0060420B" w14:paraId="6C1277B7" w14:textId="77777777" w:rsidTr="0060420B">
        <w:trPr>
          <w:trHeight w:val="300"/>
        </w:trPr>
        <w:tc>
          <w:tcPr>
            <w:tcW w:w="960" w:type="dxa"/>
            <w:tcBorders>
              <w:top w:val="nil"/>
              <w:left w:val="nil"/>
              <w:bottom w:val="nil"/>
              <w:right w:val="nil"/>
            </w:tcBorders>
            <w:shd w:val="clear" w:color="auto" w:fill="auto"/>
            <w:noWrap/>
            <w:vAlign w:val="bottom"/>
            <w:hideMark/>
          </w:tcPr>
          <w:p w14:paraId="00AD57A8" w14:textId="77777777" w:rsidR="0060420B" w:rsidRPr="0060420B" w:rsidRDefault="0060420B" w:rsidP="0060420B">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1508790A" w14:textId="77777777" w:rsidR="0060420B" w:rsidRPr="0060420B" w:rsidRDefault="0060420B" w:rsidP="0060420B">
            <w:pPr>
              <w:spacing w:after="0" w:line="240" w:lineRule="auto"/>
              <w:rPr>
                <w:rFonts w:ascii="Times New Roman" w:eastAsia="Times New Roman" w:hAnsi="Times New Roman" w:cs="Times New Roman"/>
                <w:sz w:val="20"/>
                <w:szCs w:val="20"/>
                <w:lang w:eastAsia="es-UY"/>
              </w:rPr>
            </w:pPr>
          </w:p>
        </w:tc>
        <w:tc>
          <w:tcPr>
            <w:tcW w:w="940" w:type="dxa"/>
            <w:tcBorders>
              <w:top w:val="nil"/>
              <w:left w:val="nil"/>
              <w:bottom w:val="nil"/>
              <w:right w:val="nil"/>
            </w:tcBorders>
            <w:shd w:val="clear" w:color="auto" w:fill="auto"/>
            <w:noWrap/>
            <w:vAlign w:val="bottom"/>
            <w:hideMark/>
          </w:tcPr>
          <w:p w14:paraId="0118202C" w14:textId="77777777" w:rsidR="0060420B" w:rsidRPr="0060420B" w:rsidRDefault="0060420B" w:rsidP="0060420B">
            <w:pPr>
              <w:spacing w:after="0" w:line="240" w:lineRule="auto"/>
              <w:rPr>
                <w:rFonts w:ascii="Times New Roman" w:eastAsia="Times New Roman" w:hAnsi="Times New Roman" w:cs="Times New Roman"/>
                <w:sz w:val="20"/>
                <w:szCs w:val="20"/>
                <w:lang w:eastAsia="es-UY"/>
              </w:rPr>
            </w:pPr>
          </w:p>
        </w:tc>
        <w:tc>
          <w:tcPr>
            <w:tcW w:w="940" w:type="dxa"/>
            <w:tcBorders>
              <w:top w:val="nil"/>
              <w:left w:val="nil"/>
              <w:bottom w:val="nil"/>
              <w:right w:val="nil"/>
            </w:tcBorders>
            <w:shd w:val="clear" w:color="auto" w:fill="auto"/>
            <w:noWrap/>
            <w:vAlign w:val="bottom"/>
            <w:hideMark/>
          </w:tcPr>
          <w:p w14:paraId="1596E50F" w14:textId="77777777" w:rsidR="0060420B" w:rsidRPr="0060420B" w:rsidRDefault="0060420B" w:rsidP="0060420B">
            <w:pPr>
              <w:spacing w:after="0" w:line="240" w:lineRule="auto"/>
              <w:rPr>
                <w:rFonts w:ascii="Times New Roman" w:eastAsia="Times New Roman" w:hAnsi="Times New Roman" w:cs="Times New Roman"/>
                <w:sz w:val="20"/>
                <w:szCs w:val="20"/>
                <w:lang w:eastAsia="es-UY"/>
              </w:rPr>
            </w:pPr>
          </w:p>
        </w:tc>
        <w:tc>
          <w:tcPr>
            <w:tcW w:w="940" w:type="dxa"/>
            <w:tcBorders>
              <w:top w:val="nil"/>
              <w:left w:val="nil"/>
              <w:bottom w:val="nil"/>
              <w:right w:val="nil"/>
            </w:tcBorders>
            <w:shd w:val="clear" w:color="auto" w:fill="auto"/>
            <w:noWrap/>
            <w:vAlign w:val="bottom"/>
            <w:hideMark/>
          </w:tcPr>
          <w:p w14:paraId="58DE1A99" w14:textId="77777777" w:rsidR="0060420B" w:rsidRPr="0060420B" w:rsidRDefault="0060420B" w:rsidP="0060420B">
            <w:pPr>
              <w:spacing w:after="0" w:line="240" w:lineRule="auto"/>
              <w:rPr>
                <w:rFonts w:ascii="Times New Roman" w:eastAsia="Times New Roman" w:hAnsi="Times New Roman" w:cs="Times New Roman"/>
                <w:sz w:val="20"/>
                <w:szCs w:val="20"/>
                <w:lang w:eastAsia="es-UY"/>
              </w:rPr>
            </w:pPr>
          </w:p>
        </w:tc>
        <w:tc>
          <w:tcPr>
            <w:tcW w:w="2300" w:type="dxa"/>
            <w:tcBorders>
              <w:top w:val="single" w:sz="4" w:space="0" w:color="auto"/>
              <w:left w:val="nil"/>
              <w:bottom w:val="nil"/>
              <w:right w:val="nil"/>
            </w:tcBorders>
            <w:shd w:val="clear" w:color="auto" w:fill="auto"/>
            <w:noWrap/>
            <w:vAlign w:val="bottom"/>
            <w:hideMark/>
          </w:tcPr>
          <w:p w14:paraId="5BAF385F" w14:textId="77777777" w:rsidR="0060420B" w:rsidRPr="0060420B" w:rsidRDefault="0060420B" w:rsidP="0060420B">
            <w:pPr>
              <w:spacing w:after="0" w:line="240" w:lineRule="auto"/>
              <w:jc w:val="center"/>
              <w:rPr>
                <w:rFonts w:ascii="Calibri" w:eastAsia="Times New Roman" w:hAnsi="Calibri" w:cs="Calibri"/>
                <w:color w:val="000000"/>
                <w:lang w:eastAsia="es-UY"/>
              </w:rPr>
            </w:pPr>
            <w:r w:rsidRPr="0060420B">
              <w:rPr>
                <w:rFonts w:ascii="Calibri" w:eastAsia="Times New Roman" w:hAnsi="Calibri" w:cs="Calibri"/>
                <w:color w:val="000000"/>
                <w:lang w:eastAsia="es-UY"/>
              </w:rPr>
              <w:t>Fondos propios</w:t>
            </w:r>
          </w:p>
        </w:tc>
      </w:tr>
    </w:tbl>
    <w:p w14:paraId="3E49D609" w14:textId="77777777" w:rsidR="005237D6" w:rsidRDefault="005237D6" w:rsidP="00F63361">
      <w:pPr>
        <w:ind w:left="360"/>
        <w:rPr>
          <w:rFonts w:ascii="Times New Roman" w:hAnsi="Times New Roman" w:cs="Times New Roman"/>
          <w:sz w:val="24"/>
          <w:szCs w:val="24"/>
        </w:rPr>
      </w:pPr>
    </w:p>
    <w:p w14:paraId="216EAF92" w14:textId="77777777" w:rsidR="005237D6" w:rsidRDefault="005237D6" w:rsidP="00F63361">
      <w:pPr>
        <w:ind w:left="360"/>
        <w:rPr>
          <w:rFonts w:ascii="Times New Roman" w:hAnsi="Times New Roman" w:cs="Times New Roman"/>
          <w:sz w:val="24"/>
          <w:szCs w:val="24"/>
        </w:rPr>
      </w:pPr>
    </w:p>
    <w:tbl>
      <w:tblPr>
        <w:tblW w:w="6541" w:type="dxa"/>
        <w:tblCellMar>
          <w:left w:w="70" w:type="dxa"/>
          <w:right w:w="70" w:type="dxa"/>
        </w:tblCellMar>
        <w:tblLook w:val="04A0" w:firstRow="1" w:lastRow="0" w:firstColumn="1" w:lastColumn="0" w:noHBand="0" w:noVBand="1"/>
      </w:tblPr>
      <w:tblGrid>
        <w:gridCol w:w="2093"/>
        <w:gridCol w:w="825"/>
        <w:gridCol w:w="825"/>
        <w:gridCol w:w="919"/>
        <w:gridCol w:w="919"/>
        <w:gridCol w:w="960"/>
      </w:tblGrid>
      <w:tr w:rsidR="005237D6" w:rsidRPr="005237D6" w14:paraId="1CE95E3B" w14:textId="77777777" w:rsidTr="005237D6">
        <w:trPr>
          <w:trHeight w:val="315"/>
        </w:trPr>
        <w:tc>
          <w:tcPr>
            <w:tcW w:w="5581" w:type="dxa"/>
            <w:gridSpan w:val="5"/>
            <w:tcBorders>
              <w:top w:val="nil"/>
              <w:left w:val="nil"/>
              <w:bottom w:val="single" w:sz="8" w:space="0" w:color="auto"/>
              <w:right w:val="nil"/>
            </w:tcBorders>
            <w:shd w:val="clear" w:color="auto" w:fill="auto"/>
            <w:noWrap/>
            <w:vAlign w:val="center"/>
            <w:hideMark/>
          </w:tcPr>
          <w:p w14:paraId="194DBD1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highlight w:val="green"/>
                <w:lang w:eastAsia="es-UY"/>
              </w:rPr>
              <w:t>Rentabilidad capital propio caso base</w:t>
            </w:r>
          </w:p>
        </w:tc>
        <w:tc>
          <w:tcPr>
            <w:tcW w:w="960" w:type="dxa"/>
            <w:tcBorders>
              <w:top w:val="nil"/>
              <w:left w:val="nil"/>
              <w:bottom w:val="single" w:sz="8" w:space="0" w:color="auto"/>
              <w:right w:val="nil"/>
            </w:tcBorders>
            <w:shd w:val="clear" w:color="auto" w:fill="auto"/>
            <w:noWrap/>
            <w:vAlign w:val="bottom"/>
            <w:hideMark/>
          </w:tcPr>
          <w:p w14:paraId="565BDAE5"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w:t>
            </w:r>
          </w:p>
        </w:tc>
      </w:tr>
      <w:tr w:rsidR="005237D6" w:rsidRPr="005237D6" w14:paraId="280E5F98"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3FD0CB8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Año</w:t>
            </w:r>
          </w:p>
        </w:tc>
        <w:tc>
          <w:tcPr>
            <w:tcW w:w="825" w:type="dxa"/>
            <w:tcBorders>
              <w:top w:val="nil"/>
              <w:left w:val="nil"/>
              <w:bottom w:val="nil"/>
              <w:right w:val="single" w:sz="8" w:space="0" w:color="auto"/>
            </w:tcBorders>
            <w:shd w:val="clear" w:color="auto" w:fill="auto"/>
            <w:noWrap/>
            <w:vAlign w:val="center"/>
            <w:hideMark/>
          </w:tcPr>
          <w:p w14:paraId="481C1E68"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2019</w:t>
            </w:r>
          </w:p>
        </w:tc>
        <w:tc>
          <w:tcPr>
            <w:tcW w:w="825" w:type="dxa"/>
            <w:tcBorders>
              <w:top w:val="nil"/>
              <w:left w:val="nil"/>
              <w:bottom w:val="nil"/>
              <w:right w:val="single" w:sz="8" w:space="0" w:color="auto"/>
            </w:tcBorders>
            <w:shd w:val="clear" w:color="auto" w:fill="auto"/>
            <w:noWrap/>
            <w:vAlign w:val="center"/>
            <w:hideMark/>
          </w:tcPr>
          <w:p w14:paraId="79C74FF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2020</w:t>
            </w:r>
          </w:p>
        </w:tc>
        <w:tc>
          <w:tcPr>
            <w:tcW w:w="919" w:type="dxa"/>
            <w:tcBorders>
              <w:top w:val="nil"/>
              <w:left w:val="nil"/>
              <w:bottom w:val="nil"/>
              <w:right w:val="single" w:sz="8" w:space="0" w:color="auto"/>
            </w:tcBorders>
            <w:shd w:val="clear" w:color="auto" w:fill="auto"/>
            <w:noWrap/>
            <w:vAlign w:val="center"/>
            <w:hideMark/>
          </w:tcPr>
          <w:p w14:paraId="6E54F02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2021</w:t>
            </w:r>
          </w:p>
        </w:tc>
        <w:tc>
          <w:tcPr>
            <w:tcW w:w="919" w:type="dxa"/>
            <w:tcBorders>
              <w:top w:val="nil"/>
              <w:left w:val="nil"/>
              <w:bottom w:val="nil"/>
              <w:right w:val="single" w:sz="8" w:space="0" w:color="auto"/>
            </w:tcBorders>
            <w:shd w:val="clear" w:color="auto" w:fill="auto"/>
            <w:noWrap/>
            <w:vAlign w:val="center"/>
            <w:hideMark/>
          </w:tcPr>
          <w:p w14:paraId="4B8D23F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2022</w:t>
            </w:r>
          </w:p>
        </w:tc>
        <w:tc>
          <w:tcPr>
            <w:tcW w:w="960" w:type="dxa"/>
            <w:tcBorders>
              <w:top w:val="nil"/>
              <w:left w:val="nil"/>
              <w:bottom w:val="nil"/>
              <w:right w:val="single" w:sz="8" w:space="0" w:color="auto"/>
            </w:tcBorders>
            <w:shd w:val="clear" w:color="auto" w:fill="auto"/>
            <w:noWrap/>
            <w:vAlign w:val="center"/>
            <w:hideMark/>
          </w:tcPr>
          <w:p w14:paraId="00AA807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2023</w:t>
            </w:r>
          </w:p>
        </w:tc>
      </w:tr>
      <w:tr w:rsidR="005237D6" w:rsidRPr="005237D6" w14:paraId="2D722C07" w14:textId="77777777" w:rsidTr="005237D6">
        <w:trPr>
          <w:trHeight w:val="315"/>
        </w:trPr>
        <w:tc>
          <w:tcPr>
            <w:tcW w:w="2093" w:type="dxa"/>
            <w:tcBorders>
              <w:top w:val="nil"/>
              <w:left w:val="single" w:sz="8" w:space="0" w:color="auto"/>
              <w:bottom w:val="single" w:sz="8" w:space="0" w:color="auto"/>
              <w:right w:val="nil"/>
            </w:tcBorders>
            <w:shd w:val="clear" w:color="auto" w:fill="auto"/>
            <w:noWrap/>
            <w:vAlign w:val="center"/>
            <w:hideMark/>
          </w:tcPr>
          <w:p w14:paraId="4A761D51"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Capital (dólares)</w:t>
            </w:r>
          </w:p>
        </w:tc>
        <w:tc>
          <w:tcPr>
            <w:tcW w:w="825" w:type="dxa"/>
            <w:tcBorders>
              <w:top w:val="single" w:sz="8" w:space="0" w:color="auto"/>
              <w:left w:val="single" w:sz="8" w:space="0" w:color="auto"/>
              <w:bottom w:val="single" w:sz="8" w:space="0" w:color="auto"/>
              <w:right w:val="nil"/>
            </w:tcBorders>
            <w:shd w:val="clear" w:color="auto" w:fill="auto"/>
            <w:noWrap/>
            <w:vAlign w:val="center"/>
            <w:hideMark/>
          </w:tcPr>
          <w:p w14:paraId="304F7C4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5EF19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19" w:type="dxa"/>
            <w:tcBorders>
              <w:top w:val="single" w:sz="8" w:space="0" w:color="auto"/>
              <w:left w:val="nil"/>
              <w:bottom w:val="single" w:sz="8" w:space="0" w:color="auto"/>
              <w:right w:val="nil"/>
            </w:tcBorders>
            <w:shd w:val="clear" w:color="auto" w:fill="auto"/>
            <w:noWrap/>
            <w:vAlign w:val="center"/>
            <w:hideMark/>
          </w:tcPr>
          <w:p w14:paraId="796783E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CF2FE"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442B04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r>
      <w:tr w:rsidR="005237D6" w:rsidRPr="005237D6" w14:paraId="62AA8F4D"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100FC8E9"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Beneficio neto</w:t>
            </w:r>
          </w:p>
        </w:tc>
        <w:tc>
          <w:tcPr>
            <w:tcW w:w="825" w:type="dxa"/>
            <w:tcBorders>
              <w:top w:val="nil"/>
              <w:left w:val="nil"/>
              <w:bottom w:val="single" w:sz="8" w:space="0" w:color="auto"/>
              <w:right w:val="single" w:sz="8" w:space="0" w:color="auto"/>
            </w:tcBorders>
            <w:shd w:val="clear" w:color="auto" w:fill="auto"/>
            <w:noWrap/>
            <w:vAlign w:val="center"/>
            <w:hideMark/>
          </w:tcPr>
          <w:p w14:paraId="489B473E"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-8515</w:t>
            </w:r>
          </w:p>
        </w:tc>
        <w:tc>
          <w:tcPr>
            <w:tcW w:w="825" w:type="dxa"/>
            <w:tcBorders>
              <w:top w:val="nil"/>
              <w:left w:val="nil"/>
              <w:bottom w:val="single" w:sz="8" w:space="0" w:color="auto"/>
              <w:right w:val="single" w:sz="8" w:space="0" w:color="auto"/>
            </w:tcBorders>
            <w:shd w:val="clear" w:color="auto" w:fill="auto"/>
            <w:noWrap/>
            <w:vAlign w:val="center"/>
            <w:hideMark/>
          </w:tcPr>
          <w:p w14:paraId="080902F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-8537</w:t>
            </w:r>
          </w:p>
        </w:tc>
        <w:tc>
          <w:tcPr>
            <w:tcW w:w="919" w:type="dxa"/>
            <w:tcBorders>
              <w:top w:val="nil"/>
              <w:left w:val="nil"/>
              <w:bottom w:val="single" w:sz="8" w:space="0" w:color="auto"/>
              <w:right w:val="single" w:sz="8" w:space="0" w:color="auto"/>
            </w:tcBorders>
            <w:shd w:val="clear" w:color="auto" w:fill="auto"/>
            <w:noWrap/>
            <w:vAlign w:val="center"/>
            <w:hideMark/>
          </w:tcPr>
          <w:p w14:paraId="5CC4B29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-4704</w:t>
            </w:r>
          </w:p>
        </w:tc>
        <w:tc>
          <w:tcPr>
            <w:tcW w:w="919" w:type="dxa"/>
            <w:tcBorders>
              <w:top w:val="nil"/>
              <w:left w:val="nil"/>
              <w:bottom w:val="single" w:sz="8" w:space="0" w:color="auto"/>
              <w:right w:val="single" w:sz="8" w:space="0" w:color="auto"/>
            </w:tcBorders>
            <w:shd w:val="clear" w:color="auto" w:fill="auto"/>
            <w:noWrap/>
            <w:vAlign w:val="center"/>
            <w:hideMark/>
          </w:tcPr>
          <w:p w14:paraId="0103854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-652</w:t>
            </w:r>
          </w:p>
        </w:tc>
        <w:tc>
          <w:tcPr>
            <w:tcW w:w="960" w:type="dxa"/>
            <w:tcBorders>
              <w:top w:val="nil"/>
              <w:left w:val="nil"/>
              <w:bottom w:val="single" w:sz="8" w:space="0" w:color="auto"/>
              <w:right w:val="single" w:sz="8" w:space="0" w:color="auto"/>
            </w:tcBorders>
            <w:shd w:val="clear" w:color="auto" w:fill="auto"/>
            <w:noWrap/>
            <w:vAlign w:val="center"/>
            <w:hideMark/>
          </w:tcPr>
          <w:p w14:paraId="7F1BA58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3903</w:t>
            </w:r>
          </w:p>
        </w:tc>
      </w:tr>
      <w:tr w:rsidR="005237D6" w:rsidRPr="005237D6" w14:paraId="509373BA"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44485F34"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xml:space="preserve">Rentabilidad </w:t>
            </w:r>
          </w:p>
        </w:tc>
        <w:tc>
          <w:tcPr>
            <w:tcW w:w="825" w:type="dxa"/>
            <w:tcBorders>
              <w:top w:val="nil"/>
              <w:left w:val="nil"/>
              <w:bottom w:val="single" w:sz="8" w:space="0" w:color="auto"/>
              <w:right w:val="single" w:sz="8" w:space="0" w:color="auto"/>
            </w:tcBorders>
            <w:shd w:val="clear" w:color="auto" w:fill="auto"/>
            <w:noWrap/>
            <w:vAlign w:val="center"/>
            <w:hideMark/>
          </w:tcPr>
          <w:p w14:paraId="27792CC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-0,17</w:t>
            </w:r>
          </w:p>
        </w:tc>
        <w:tc>
          <w:tcPr>
            <w:tcW w:w="825" w:type="dxa"/>
            <w:tcBorders>
              <w:top w:val="nil"/>
              <w:left w:val="nil"/>
              <w:bottom w:val="single" w:sz="8" w:space="0" w:color="auto"/>
              <w:right w:val="single" w:sz="8" w:space="0" w:color="auto"/>
            </w:tcBorders>
            <w:shd w:val="clear" w:color="auto" w:fill="auto"/>
            <w:noWrap/>
            <w:vAlign w:val="center"/>
            <w:hideMark/>
          </w:tcPr>
          <w:p w14:paraId="6EB699F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-0,17</w:t>
            </w:r>
          </w:p>
        </w:tc>
        <w:tc>
          <w:tcPr>
            <w:tcW w:w="919" w:type="dxa"/>
            <w:tcBorders>
              <w:top w:val="nil"/>
              <w:left w:val="nil"/>
              <w:bottom w:val="single" w:sz="8" w:space="0" w:color="auto"/>
              <w:right w:val="single" w:sz="8" w:space="0" w:color="auto"/>
            </w:tcBorders>
            <w:shd w:val="clear" w:color="auto" w:fill="auto"/>
            <w:noWrap/>
            <w:vAlign w:val="center"/>
            <w:hideMark/>
          </w:tcPr>
          <w:p w14:paraId="6E3C845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-0,09</w:t>
            </w:r>
          </w:p>
        </w:tc>
        <w:tc>
          <w:tcPr>
            <w:tcW w:w="919" w:type="dxa"/>
            <w:tcBorders>
              <w:top w:val="nil"/>
              <w:left w:val="nil"/>
              <w:bottom w:val="single" w:sz="8" w:space="0" w:color="auto"/>
              <w:right w:val="single" w:sz="8" w:space="0" w:color="auto"/>
            </w:tcBorders>
            <w:shd w:val="clear" w:color="auto" w:fill="auto"/>
            <w:noWrap/>
            <w:vAlign w:val="center"/>
            <w:hideMark/>
          </w:tcPr>
          <w:p w14:paraId="22AF17D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-0,01</w:t>
            </w:r>
          </w:p>
        </w:tc>
        <w:tc>
          <w:tcPr>
            <w:tcW w:w="960" w:type="dxa"/>
            <w:tcBorders>
              <w:top w:val="nil"/>
              <w:left w:val="nil"/>
              <w:bottom w:val="single" w:sz="8" w:space="0" w:color="auto"/>
              <w:right w:val="single" w:sz="8" w:space="0" w:color="auto"/>
            </w:tcBorders>
            <w:shd w:val="clear" w:color="auto" w:fill="auto"/>
            <w:noWrap/>
            <w:vAlign w:val="center"/>
            <w:hideMark/>
          </w:tcPr>
          <w:p w14:paraId="3232592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0,08</w:t>
            </w:r>
          </w:p>
        </w:tc>
      </w:tr>
      <w:tr w:rsidR="005237D6" w:rsidRPr="005237D6" w14:paraId="1D4ECE33" w14:textId="77777777" w:rsidTr="005237D6">
        <w:trPr>
          <w:trHeight w:val="330"/>
        </w:trPr>
        <w:tc>
          <w:tcPr>
            <w:tcW w:w="2093" w:type="dxa"/>
            <w:tcBorders>
              <w:top w:val="nil"/>
              <w:left w:val="nil"/>
              <w:bottom w:val="nil"/>
              <w:right w:val="nil"/>
            </w:tcBorders>
            <w:shd w:val="clear" w:color="auto" w:fill="auto"/>
            <w:noWrap/>
            <w:vAlign w:val="center"/>
            <w:hideMark/>
          </w:tcPr>
          <w:p w14:paraId="43CB8DBF"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c>
          <w:tcPr>
            <w:tcW w:w="825" w:type="dxa"/>
            <w:tcBorders>
              <w:top w:val="nil"/>
              <w:left w:val="nil"/>
              <w:bottom w:val="nil"/>
              <w:right w:val="nil"/>
            </w:tcBorders>
            <w:shd w:val="clear" w:color="auto" w:fill="auto"/>
            <w:noWrap/>
            <w:vAlign w:val="bottom"/>
            <w:hideMark/>
          </w:tcPr>
          <w:p w14:paraId="7309B6CB" w14:textId="77777777" w:rsidR="005237D6" w:rsidRPr="005237D6" w:rsidRDefault="005237D6" w:rsidP="005237D6">
            <w:pPr>
              <w:spacing w:after="0" w:line="240" w:lineRule="auto"/>
              <w:ind w:firstLineChars="200" w:firstLine="400"/>
              <w:rPr>
                <w:rFonts w:ascii="Times New Roman" w:eastAsia="Times New Roman" w:hAnsi="Times New Roman" w:cs="Times New Roman"/>
                <w:sz w:val="20"/>
                <w:szCs w:val="20"/>
                <w:lang w:eastAsia="es-UY"/>
              </w:rPr>
            </w:pPr>
          </w:p>
        </w:tc>
        <w:tc>
          <w:tcPr>
            <w:tcW w:w="825" w:type="dxa"/>
            <w:tcBorders>
              <w:top w:val="nil"/>
              <w:left w:val="nil"/>
              <w:bottom w:val="nil"/>
              <w:right w:val="nil"/>
            </w:tcBorders>
            <w:shd w:val="clear" w:color="auto" w:fill="auto"/>
            <w:noWrap/>
            <w:vAlign w:val="bottom"/>
            <w:hideMark/>
          </w:tcPr>
          <w:p w14:paraId="56B684DA"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19" w:type="dxa"/>
            <w:tcBorders>
              <w:top w:val="nil"/>
              <w:left w:val="nil"/>
              <w:bottom w:val="nil"/>
              <w:right w:val="nil"/>
            </w:tcBorders>
            <w:shd w:val="clear" w:color="auto" w:fill="auto"/>
            <w:noWrap/>
            <w:vAlign w:val="bottom"/>
            <w:hideMark/>
          </w:tcPr>
          <w:p w14:paraId="331389D2"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19" w:type="dxa"/>
            <w:tcBorders>
              <w:top w:val="nil"/>
              <w:left w:val="nil"/>
              <w:bottom w:val="nil"/>
              <w:right w:val="nil"/>
            </w:tcBorders>
            <w:shd w:val="clear" w:color="auto" w:fill="auto"/>
            <w:noWrap/>
            <w:vAlign w:val="bottom"/>
            <w:hideMark/>
          </w:tcPr>
          <w:p w14:paraId="0F9B02FA"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48CDE173"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r>
      <w:tr w:rsidR="005237D6" w:rsidRPr="005237D6" w14:paraId="3AE64CE0" w14:textId="77777777" w:rsidTr="005237D6">
        <w:trPr>
          <w:trHeight w:val="315"/>
        </w:trPr>
        <w:tc>
          <w:tcPr>
            <w:tcW w:w="5581" w:type="dxa"/>
            <w:gridSpan w:val="5"/>
            <w:tcBorders>
              <w:top w:val="nil"/>
              <w:left w:val="nil"/>
              <w:bottom w:val="single" w:sz="8" w:space="0" w:color="auto"/>
              <w:right w:val="nil"/>
            </w:tcBorders>
            <w:shd w:val="clear" w:color="auto" w:fill="auto"/>
            <w:noWrap/>
            <w:vAlign w:val="center"/>
            <w:hideMark/>
          </w:tcPr>
          <w:p w14:paraId="734930B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highlight w:val="red"/>
                <w:lang w:eastAsia="es-UY"/>
              </w:rPr>
              <w:t>Rentabilidad capital propio caso pesimista</w:t>
            </w:r>
          </w:p>
        </w:tc>
        <w:tc>
          <w:tcPr>
            <w:tcW w:w="960" w:type="dxa"/>
            <w:tcBorders>
              <w:top w:val="nil"/>
              <w:left w:val="nil"/>
              <w:bottom w:val="nil"/>
              <w:right w:val="nil"/>
            </w:tcBorders>
            <w:shd w:val="clear" w:color="auto" w:fill="auto"/>
            <w:noWrap/>
            <w:vAlign w:val="bottom"/>
            <w:hideMark/>
          </w:tcPr>
          <w:p w14:paraId="59DE2961"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r>
      <w:tr w:rsidR="005237D6" w:rsidRPr="005237D6" w14:paraId="41033DDE"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301FF0A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Año</w:t>
            </w:r>
          </w:p>
        </w:tc>
        <w:tc>
          <w:tcPr>
            <w:tcW w:w="825" w:type="dxa"/>
            <w:tcBorders>
              <w:top w:val="nil"/>
              <w:left w:val="nil"/>
              <w:bottom w:val="nil"/>
              <w:right w:val="single" w:sz="8" w:space="0" w:color="auto"/>
            </w:tcBorders>
            <w:shd w:val="clear" w:color="auto" w:fill="auto"/>
            <w:noWrap/>
            <w:vAlign w:val="center"/>
            <w:hideMark/>
          </w:tcPr>
          <w:p w14:paraId="5460619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2019</w:t>
            </w:r>
          </w:p>
        </w:tc>
        <w:tc>
          <w:tcPr>
            <w:tcW w:w="825" w:type="dxa"/>
            <w:tcBorders>
              <w:top w:val="nil"/>
              <w:left w:val="nil"/>
              <w:bottom w:val="nil"/>
              <w:right w:val="single" w:sz="8" w:space="0" w:color="auto"/>
            </w:tcBorders>
            <w:shd w:val="clear" w:color="auto" w:fill="auto"/>
            <w:noWrap/>
            <w:vAlign w:val="center"/>
            <w:hideMark/>
          </w:tcPr>
          <w:p w14:paraId="108C50F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2020</w:t>
            </w:r>
          </w:p>
        </w:tc>
        <w:tc>
          <w:tcPr>
            <w:tcW w:w="919" w:type="dxa"/>
            <w:tcBorders>
              <w:top w:val="nil"/>
              <w:left w:val="nil"/>
              <w:bottom w:val="nil"/>
              <w:right w:val="single" w:sz="8" w:space="0" w:color="auto"/>
            </w:tcBorders>
            <w:shd w:val="clear" w:color="auto" w:fill="auto"/>
            <w:noWrap/>
            <w:vAlign w:val="center"/>
            <w:hideMark/>
          </w:tcPr>
          <w:p w14:paraId="720B0AA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2021</w:t>
            </w:r>
          </w:p>
        </w:tc>
        <w:tc>
          <w:tcPr>
            <w:tcW w:w="919" w:type="dxa"/>
            <w:tcBorders>
              <w:top w:val="nil"/>
              <w:left w:val="nil"/>
              <w:bottom w:val="nil"/>
              <w:right w:val="single" w:sz="8" w:space="0" w:color="auto"/>
            </w:tcBorders>
            <w:shd w:val="clear" w:color="auto" w:fill="auto"/>
            <w:noWrap/>
            <w:vAlign w:val="center"/>
            <w:hideMark/>
          </w:tcPr>
          <w:p w14:paraId="2CA4198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2022</w:t>
            </w:r>
          </w:p>
        </w:tc>
        <w:tc>
          <w:tcPr>
            <w:tcW w:w="960" w:type="dxa"/>
            <w:tcBorders>
              <w:top w:val="single" w:sz="8" w:space="0" w:color="auto"/>
              <w:left w:val="nil"/>
              <w:bottom w:val="nil"/>
              <w:right w:val="single" w:sz="8" w:space="0" w:color="auto"/>
            </w:tcBorders>
            <w:shd w:val="clear" w:color="auto" w:fill="auto"/>
            <w:noWrap/>
            <w:vAlign w:val="center"/>
            <w:hideMark/>
          </w:tcPr>
          <w:p w14:paraId="2E745C3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2023</w:t>
            </w:r>
          </w:p>
        </w:tc>
      </w:tr>
      <w:tr w:rsidR="005237D6" w:rsidRPr="005237D6" w14:paraId="09DD03B4" w14:textId="77777777" w:rsidTr="005237D6">
        <w:trPr>
          <w:trHeight w:val="315"/>
        </w:trPr>
        <w:tc>
          <w:tcPr>
            <w:tcW w:w="2093" w:type="dxa"/>
            <w:tcBorders>
              <w:top w:val="nil"/>
              <w:left w:val="single" w:sz="8" w:space="0" w:color="auto"/>
              <w:bottom w:val="single" w:sz="8" w:space="0" w:color="auto"/>
              <w:right w:val="nil"/>
            </w:tcBorders>
            <w:shd w:val="clear" w:color="auto" w:fill="auto"/>
            <w:noWrap/>
            <w:vAlign w:val="center"/>
            <w:hideMark/>
          </w:tcPr>
          <w:p w14:paraId="34693FD9"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Capital (dólares)</w:t>
            </w:r>
          </w:p>
        </w:tc>
        <w:tc>
          <w:tcPr>
            <w:tcW w:w="825" w:type="dxa"/>
            <w:tcBorders>
              <w:top w:val="single" w:sz="8" w:space="0" w:color="auto"/>
              <w:left w:val="single" w:sz="8" w:space="0" w:color="auto"/>
              <w:bottom w:val="single" w:sz="8" w:space="0" w:color="auto"/>
              <w:right w:val="nil"/>
            </w:tcBorders>
            <w:shd w:val="clear" w:color="auto" w:fill="auto"/>
            <w:noWrap/>
            <w:vAlign w:val="center"/>
            <w:hideMark/>
          </w:tcPr>
          <w:p w14:paraId="44C32546"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79C62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19" w:type="dxa"/>
            <w:tcBorders>
              <w:top w:val="single" w:sz="8" w:space="0" w:color="auto"/>
              <w:left w:val="nil"/>
              <w:bottom w:val="single" w:sz="8" w:space="0" w:color="auto"/>
              <w:right w:val="nil"/>
            </w:tcBorders>
            <w:shd w:val="clear" w:color="auto" w:fill="auto"/>
            <w:noWrap/>
            <w:vAlign w:val="center"/>
            <w:hideMark/>
          </w:tcPr>
          <w:p w14:paraId="13B4545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5271D"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E8A4746"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r>
      <w:tr w:rsidR="005237D6" w:rsidRPr="005237D6" w14:paraId="1424643E"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7EE3B780"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Beneficio neto</w:t>
            </w:r>
          </w:p>
        </w:tc>
        <w:tc>
          <w:tcPr>
            <w:tcW w:w="825" w:type="dxa"/>
            <w:tcBorders>
              <w:top w:val="nil"/>
              <w:left w:val="nil"/>
              <w:bottom w:val="single" w:sz="8" w:space="0" w:color="auto"/>
              <w:right w:val="single" w:sz="8" w:space="0" w:color="auto"/>
            </w:tcBorders>
            <w:shd w:val="clear" w:color="auto" w:fill="auto"/>
            <w:noWrap/>
            <w:vAlign w:val="center"/>
            <w:hideMark/>
          </w:tcPr>
          <w:p w14:paraId="0103A2A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-8515</w:t>
            </w:r>
          </w:p>
        </w:tc>
        <w:tc>
          <w:tcPr>
            <w:tcW w:w="825" w:type="dxa"/>
            <w:tcBorders>
              <w:top w:val="nil"/>
              <w:left w:val="nil"/>
              <w:bottom w:val="single" w:sz="8" w:space="0" w:color="auto"/>
              <w:right w:val="single" w:sz="8" w:space="0" w:color="auto"/>
            </w:tcBorders>
            <w:shd w:val="clear" w:color="auto" w:fill="auto"/>
            <w:noWrap/>
            <w:vAlign w:val="center"/>
            <w:hideMark/>
          </w:tcPr>
          <w:p w14:paraId="0383FC4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-8537</w:t>
            </w:r>
          </w:p>
        </w:tc>
        <w:tc>
          <w:tcPr>
            <w:tcW w:w="919" w:type="dxa"/>
            <w:tcBorders>
              <w:top w:val="nil"/>
              <w:left w:val="nil"/>
              <w:bottom w:val="single" w:sz="8" w:space="0" w:color="auto"/>
              <w:right w:val="single" w:sz="8" w:space="0" w:color="auto"/>
            </w:tcBorders>
            <w:shd w:val="clear" w:color="auto" w:fill="auto"/>
            <w:noWrap/>
            <w:vAlign w:val="center"/>
            <w:hideMark/>
          </w:tcPr>
          <w:p w14:paraId="7972AD5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-10818</w:t>
            </w:r>
          </w:p>
        </w:tc>
        <w:tc>
          <w:tcPr>
            <w:tcW w:w="919" w:type="dxa"/>
            <w:tcBorders>
              <w:top w:val="nil"/>
              <w:left w:val="nil"/>
              <w:bottom w:val="single" w:sz="8" w:space="0" w:color="auto"/>
              <w:right w:val="single" w:sz="8" w:space="0" w:color="auto"/>
            </w:tcBorders>
            <w:shd w:val="clear" w:color="auto" w:fill="auto"/>
            <w:noWrap/>
            <w:vAlign w:val="center"/>
            <w:hideMark/>
          </w:tcPr>
          <w:p w14:paraId="3F712E7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-13186</w:t>
            </w:r>
          </w:p>
        </w:tc>
        <w:tc>
          <w:tcPr>
            <w:tcW w:w="960" w:type="dxa"/>
            <w:tcBorders>
              <w:top w:val="nil"/>
              <w:left w:val="nil"/>
              <w:bottom w:val="single" w:sz="8" w:space="0" w:color="auto"/>
              <w:right w:val="single" w:sz="8" w:space="0" w:color="auto"/>
            </w:tcBorders>
            <w:shd w:val="clear" w:color="auto" w:fill="auto"/>
            <w:noWrap/>
            <w:vAlign w:val="center"/>
            <w:hideMark/>
          </w:tcPr>
          <w:p w14:paraId="740F906C"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-15372</w:t>
            </w:r>
          </w:p>
        </w:tc>
      </w:tr>
      <w:tr w:rsidR="005237D6" w:rsidRPr="005237D6" w14:paraId="00545A2E"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53264C4E"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xml:space="preserve">Rentabilidad </w:t>
            </w:r>
          </w:p>
        </w:tc>
        <w:tc>
          <w:tcPr>
            <w:tcW w:w="825" w:type="dxa"/>
            <w:tcBorders>
              <w:top w:val="nil"/>
              <w:left w:val="nil"/>
              <w:bottom w:val="single" w:sz="8" w:space="0" w:color="auto"/>
              <w:right w:val="single" w:sz="8" w:space="0" w:color="auto"/>
            </w:tcBorders>
            <w:shd w:val="clear" w:color="auto" w:fill="auto"/>
            <w:noWrap/>
            <w:vAlign w:val="center"/>
            <w:hideMark/>
          </w:tcPr>
          <w:p w14:paraId="7F4A257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-0,17</w:t>
            </w:r>
          </w:p>
        </w:tc>
        <w:tc>
          <w:tcPr>
            <w:tcW w:w="825" w:type="dxa"/>
            <w:tcBorders>
              <w:top w:val="nil"/>
              <w:left w:val="nil"/>
              <w:bottom w:val="single" w:sz="8" w:space="0" w:color="auto"/>
              <w:right w:val="single" w:sz="8" w:space="0" w:color="auto"/>
            </w:tcBorders>
            <w:shd w:val="clear" w:color="auto" w:fill="auto"/>
            <w:noWrap/>
            <w:vAlign w:val="center"/>
            <w:hideMark/>
          </w:tcPr>
          <w:p w14:paraId="5A8D7F2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-0,17</w:t>
            </w:r>
          </w:p>
        </w:tc>
        <w:tc>
          <w:tcPr>
            <w:tcW w:w="919" w:type="dxa"/>
            <w:tcBorders>
              <w:top w:val="nil"/>
              <w:left w:val="nil"/>
              <w:bottom w:val="single" w:sz="8" w:space="0" w:color="auto"/>
              <w:right w:val="single" w:sz="8" w:space="0" w:color="auto"/>
            </w:tcBorders>
            <w:shd w:val="clear" w:color="auto" w:fill="auto"/>
            <w:noWrap/>
            <w:vAlign w:val="center"/>
            <w:hideMark/>
          </w:tcPr>
          <w:p w14:paraId="01550645"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-0,22</w:t>
            </w:r>
          </w:p>
        </w:tc>
        <w:tc>
          <w:tcPr>
            <w:tcW w:w="919" w:type="dxa"/>
            <w:tcBorders>
              <w:top w:val="nil"/>
              <w:left w:val="nil"/>
              <w:bottom w:val="single" w:sz="8" w:space="0" w:color="auto"/>
              <w:right w:val="single" w:sz="8" w:space="0" w:color="auto"/>
            </w:tcBorders>
            <w:shd w:val="clear" w:color="auto" w:fill="auto"/>
            <w:noWrap/>
            <w:vAlign w:val="center"/>
            <w:hideMark/>
          </w:tcPr>
          <w:p w14:paraId="35DE308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-0,26</w:t>
            </w:r>
          </w:p>
        </w:tc>
        <w:tc>
          <w:tcPr>
            <w:tcW w:w="960" w:type="dxa"/>
            <w:tcBorders>
              <w:top w:val="nil"/>
              <w:left w:val="nil"/>
              <w:bottom w:val="single" w:sz="8" w:space="0" w:color="auto"/>
              <w:right w:val="single" w:sz="8" w:space="0" w:color="auto"/>
            </w:tcBorders>
            <w:shd w:val="clear" w:color="auto" w:fill="auto"/>
            <w:noWrap/>
            <w:vAlign w:val="center"/>
            <w:hideMark/>
          </w:tcPr>
          <w:p w14:paraId="27F86C02"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-0,31</w:t>
            </w:r>
          </w:p>
        </w:tc>
      </w:tr>
      <w:tr w:rsidR="005237D6" w:rsidRPr="005237D6" w14:paraId="0E8CE1D7" w14:textId="77777777" w:rsidTr="005237D6">
        <w:trPr>
          <w:trHeight w:val="315"/>
        </w:trPr>
        <w:tc>
          <w:tcPr>
            <w:tcW w:w="2093" w:type="dxa"/>
            <w:tcBorders>
              <w:top w:val="nil"/>
              <w:left w:val="nil"/>
              <w:bottom w:val="nil"/>
              <w:right w:val="nil"/>
            </w:tcBorders>
            <w:shd w:val="clear" w:color="auto" w:fill="auto"/>
            <w:noWrap/>
            <w:vAlign w:val="center"/>
            <w:hideMark/>
          </w:tcPr>
          <w:p w14:paraId="3F1434D5"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c>
          <w:tcPr>
            <w:tcW w:w="825" w:type="dxa"/>
            <w:tcBorders>
              <w:top w:val="nil"/>
              <w:left w:val="nil"/>
              <w:bottom w:val="nil"/>
              <w:right w:val="nil"/>
            </w:tcBorders>
            <w:shd w:val="clear" w:color="auto" w:fill="auto"/>
            <w:noWrap/>
            <w:vAlign w:val="bottom"/>
            <w:hideMark/>
          </w:tcPr>
          <w:p w14:paraId="053BA9F9" w14:textId="77777777" w:rsidR="005237D6" w:rsidRPr="005237D6" w:rsidRDefault="005237D6" w:rsidP="005237D6">
            <w:pPr>
              <w:spacing w:after="0" w:line="240" w:lineRule="auto"/>
              <w:ind w:firstLineChars="200" w:firstLine="400"/>
              <w:rPr>
                <w:rFonts w:ascii="Times New Roman" w:eastAsia="Times New Roman" w:hAnsi="Times New Roman" w:cs="Times New Roman"/>
                <w:sz w:val="20"/>
                <w:szCs w:val="20"/>
                <w:lang w:eastAsia="es-UY"/>
              </w:rPr>
            </w:pPr>
          </w:p>
        </w:tc>
        <w:tc>
          <w:tcPr>
            <w:tcW w:w="825" w:type="dxa"/>
            <w:tcBorders>
              <w:top w:val="nil"/>
              <w:left w:val="nil"/>
              <w:bottom w:val="nil"/>
              <w:right w:val="nil"/>
            </w:tcBorders>
            <w:shd w:val="clear" w:color="auto" w:fill="auto"/>
            <w:noWrap/>
            <w:vAlign w:val="bottom"/>
            <w:hideMark/>
          </w:tcPr>
          <w:p w14:paraId="5CF4681B"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19" w:type="dxa"/>
            <w:tcBorders>
              <w:top w:val="nil"/>
              <w:left w:val="nil"/>
              <w:bottom w:val="nil"/>
              <w:right w:val="nil"/>
            </w:tcBorders>
            <w:shd w:val="clear" w:color="auto" w:fill="auto"/>
            <w:noWrap/>
            <w:vAlign w:val="bottom"/>
            <w:hideMark/>
          </w:tcPr>
          <w:p w14:paraId="274ACBEC"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19" w:type="dxa"/>
            <w:tcBorders>
              <w:top w:val="nil"/>
              <w:left w:val="nil"/>
              <w:bottom w:val="nil"/>
              <w:right w:val="nil"/>
            </w:tcBorders>
            <w:shd w:val="clear" w:color="auto" w:fill="auto"/>
            <w:noWrap/>
            <w:vAlign w:val="bottom"/>
            <w:hideMark/>
          </w:tcPr>
          <w:p w14:paraId="7B7DD6BA"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25A38E0A" w14:textId="77777777" w:rsidR="005237D6" w:rsidRPr="005237D6" w:rsidRDefault="005237D6" w:rsidP="005237D6">
            <w:pPr>
              <w:spacing w:after="0" w:line="240" w:lineRule="auto"/>
              <w:rPr>
                <w:rFonts w:ascii="Times New Roman" w:eastAsia="Times New Roman" w:hAnsi="Times New Roman" w:cs="Times New Roman"/>
                <w:sz w:val="20"/>
                <w:szCs w:val="20"/>
                <w:lang w:eastAsia="es-UY"/>
              </w:rPr>
            </w:pPr>
          </w:p>
        </w:tc>
      </w:tr>
      <w:tr w:rsidR="005237D6" w:rsidRPr="005237D6" w14:paraId="6E7E6C0F" w14:textId="77777777" w:rsidTr="005237D6">
        <w:trPr>
          <w:trHeight w:val="315"/>
        </w:trPr>
        <w:tc>
          <w:tcPr>
            <w:tcW w:w="5581" w:type="dxa"/>
            <w:gridSpan w:val="5"/>
            <w:tcBorders>
              <w:top w:val="nil"/>
              <w:left w:val="nil"/>
              <w:bottom w:val="single" w:sz="8" w:space="0" w:color="auto"/>
              <w:right w:val="nil"/>
            </w:tcBorders>
            <w:shd w:val="clear" w:color="auto" w:fill="auto"/>
            <w:noWrap/>
            <w:vAlign w:val="center"/>
            <w:hideMark/>
          </w:tcPr>
          <w:p w14:paraId="4DC09E2A" w14:textId="62A81520"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highlight w:val="cyan"/>
                <w:lang w:eastAsia="es-UY"/>
              </w:rPr>
              <w:t>Rentabilidad capital propio caso optimista</w:t>
            </w:r>
          </w:p>
        </w:tc>
        <w:tc>
          <w:tcPr>
            <w:tcW w:w="960" w:type="dxa"/>
            <w:tcBorders>
              <w:top w:val="nil"/>
              <w:left w:val="nil"/>
              <w:bottom w:val="nil"/>
              <w:right w:val="nil"/>
            </w:tcBorders>
            <w:shd w:val="clear" w:color="auto" w:fill="auto"/>
            <w:noWrap/>
            <w:vAlign w:val="bottom"/>
            <w:hideMark/>
          </w:tcPr>
          <w:p w14:paraId="71809FC6" w14:textId="77777777" w:rsidR="005237D6" w:rsidRPr="005237D6" w:rsidRDefault="005237D6" w:rsidP="005237D6">
            <w:pPr>
              <w:spacing w:after="0" w:line="240" w:lineRule="auto"/>
              <w:jc w:val="center"/>
              <w:rPr>
                <w:rFonts w:ascii="Calibri" w:eastAsia="Times New Roman" w:hAnsi="Calibri" w:cs="Calibri"/>
                <w:color w:val="000000"/>
                <w:lang w:eastAsia="es-UY"/>
              </w:rPr>
            </w:pPr>
          </w:p>
        </w:tc>
      </w:tr>
      <w:tr w:rsidR="005237D6" w:rsidRPr="005237D6" w14:paraId="1F2C08D1"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0304627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Año</w:t>
            </w:r>
          </w:p>
        </w:tc>
        <w:tc>
          <w:tcPr>
            <w:tcW w:w="825" w:type="dxa"/>
            <w:tcBorders>
              <w:top w:val="nil"/>
              <w:left w:val="nil"/>
              <w:bottom w:val="nil"/>
              <w:right w:val="single" w:sz="8" w:space="0" w:color="auto"/>
            </w:tcBorders>
            <w:shd w:val="clear" w:color="auto" w:fill="auto"/>
            <w:noWrap/>
            <w:vAlign w:val="center"/>
            <w:hideMark/>
          </w:tcPr>
          <w:p w14:paraId="5A42B2DE"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2019</w:t>
            </w:r>
          </w:p>
        </w:tc>
        <w:tc>
          <w:tcPr>
            <w:tcW w:w="825" w:type="dxa"/>
            <w:tcBorders>
              <w:top w:val="nil"/>
              <w:left w:val="nil"/>
              <w:bottom w:val="nil"/>
              <w:right w:val="single" w:sz="8" w:space="0" w:color="auto"/>
            </w:tcBorders>
            <w:shd w:val="clear" w:color="auto" w:fill="auto"/>
            <w:noWrap/>
            <w:vAlign w:val="center"/>
            <w:hideMark/>
          </w:tcPr>
          <w:p w14:paraId="4BD4D29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2020</w:t>
            </w:r>
          </w:p>
        </w:tc>
        <w:tc>
          <w:tcPr>
            <w:tcW w:w="919" w:type="dxa"/>
            <w:tcBorders>
              <w:top w:val="nil"/>
              <w:left w:val="nil"/>
              <w:bottom w:val="nil"/>
              <w:right w:val="single" w:sz="8" w:space="0" w:color="auto"/>
            </w:tcBorders>
            <w:shd w:val="clear" w:color="auto" w:fill="auto"/>
            <w:noWrap/>
            <w:vAlign w:val="center"/>
            <w:hideMark/>
          </w:tcPr>
          <w:p w14:paraId="3EA05AA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2021</w:t>
            </w:r>
          </w:p>
        </w:tc>
        <w:tc>
          <w:tcPr>
            <w:tcW w:w="919" w:type="dxa"/>
            <w:tcBorders>
              <w:top w:val="nil"/>
              <w:left w:val="nil"/>
              <w:bottom w:val="nil"/>
              <w:right w:val="single" w:sz="8" w:space="0" w:color="auto"/>
            </w:tcBorders>
            <w:shd w:val="clear" w:color="auto" w:fill="auto"/>
            <w:noWrap/>
            <w:vAlign w:val="center"/>
            <w:hideMark/>
          </w:tcPr>
          <w:p w14:paraId="28C18F8E"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2022</w:t>
            </w:r>
          </w:p>
        </w:tc>
        <w:tc>
          <w:tcPr>
            <w:tcW w:w="960" w:type="dxa"/>
            <w:tcBorders>
              <w:top w:val="single" w:sz="8" w:space="0" w:color="auto"/>
              <w:left w:val="nil"/>
              <w:bottom w:val="nil"/>
              <w:right w:val="single" w:sz="8" w:space="0" w:color="auto"/>
            </w:tcBorders>
            <w:shd w:val="clear" w:color="auto" w:fill="auto"/>
            <w:noWrap/>
            <w:vAlign w:val="center"/>
            <w:hideMark/>
          </w:tcPr>
          <w:p w14:paraId="24AD15D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2023</w:t>
            </w:r>
          </w:p>
        </w:tc>
      </w:tr>
      <w:tr w:rsidR="005237D6" w:rsidRPr="005237D6" w14:paraId="2DD7CAC8" w14:textId="77777777" w:rsidTr="005237D6">
        <w:trPr>
          <w:trHeight w:val="315"/>
        </w:trPr>
        <w:tc>
          <w:tcPr>
            <w:tcW w:w="2093" w:type="dxa"/>
            <w:tcBorders>
              <w:top w:val="nil"/>
              <w:left w:val="single" w:sz="8" w:space="0" w:color="auto"/>
              <w:bottom w:val="single" w:sz="8" w:space="0" w:color="auto"/>
              <w:right w:val="nil"/>
            </w:tcBorders>
            <w:shd w:val="clear" w:color="auto" w:fill="auto"/>
            <w:noWrap/>
            <w:vAlign w:val="center"/>
            <w:hideMark/>
          </w:tcPr>
          <w:p w14:paraId="775AEB60"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Capital (dólares)</w:t>
            </w:r>
          </w:p>
        </w:tc>
        <w:tc>
          <w:tcPr>
            <w:tcW w:w="825" w:type="dxa"/>
            <w:tcBorders>
              <w:top w:val="single" w:sz="8" w:space="0" w:color="auto"/>
              <w:left w:val="single" w:sz="8" w:space="0" w:color="auto"/>
              <w:bottom w:val="single" w:sz="8" w:space="0" w:color="auto"/>
              <w:right w:val="nil"/>
            </w:tcBorders>
            <w:shd w:val="clear" w:color="auto" w:fill="auto"/>
            <w:noWrap/>
            <w:vAlign w:val="center"/>
            <w:hideMark/>
          </w:tcPr>
          <w:p w14:paraId="7604BD94"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9D2C6"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19" w:type="dxa"/>
            <w:tcBorders>
              <w:top w:val="single" w:sz="8" w:space="0" w:color="auto"/>
              <w:left w:val="nil"/>
              <w:bottom w:val="single" w:sz="8" w:space="0" w:color="auto"/>
              <w:right w:val="nil"/>
            </w:tcBorders>
            <w:shd w:val="clear" w:color="auto" w:fill="auto"/>
            <w:noWrap/>
            <w:vAlign w:val="center"/>
            <w:hideMark/>
          </w:tcPr>
          <w:p w14:paraId="5B47C115"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72395"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4AD0CF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50000</w:t>
            </w:r>
          </w:p>
        </w:tc>
      </w:tr>
      <w:tr w:rsidR="005237D6" w:rsidRPr="005237D6" w14:paraId="6A1BD503"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4A8B2D27"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Beneficio neto</w:t>
            </w:r>
          </w:p>
        </w:tc>
        <w:tc>
          <w:tcPr>
            <w:tcW w:w="825" w:type="dxa"/>
            <w:tcBorders>
              <w:top w:val="nil"/>
              <w:left w:val="nil"/>
              <w:bottom w:val="single" w:sz="8" w:space="0" w:color="auto"/>
              <w:right w:val="single" w:sz="8" w:space="0" w:color="auto"/>
            </w:tcBorders>
            <w:shd w:val="clear" w:color="auto" w:fill="auto"/>
            <w:noWrap/>
            <w:vAlign w:val="center"/>
            <w:hideMark/>
          </w:tcPr>
          <w:p w14:paraId="58500A7B"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-6515</w:t>
            </w:r>
          </w:p>
        </w:tc>
        <w:tc>
          <w:tcPr>
            <w:tcW w:w="825" w:type="dxa"/>
            <w:tcBorders>
              <w:top w:val="nil"/>
              <w:left w:val="nil"/>
              <w:bottom w:val="single" w:sz="8" w:space="0" w:color="auto"/>
              <w:right w:val="single" w:sz="8" w:space="0" w:color="auto"/>
            </w:tcBorders>
            <w:shd w:val="clear" w:color="auto" w:fill="auto"/>
            <w:noWrap/>
            <w:vAlign w:val="center"/>
            <w:hideMark/>
          </w:tcPr>
          <w:p w14:paraId="11AEFE4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3234</w:t>
            </w:r>
          </w:p>
        </w:tc>
        <w:tc>
          <w:tcPr>
            <w:tcW w:w="919" w:type="dxa"/>
            <w:tcBorders>
              <w:top w:val="nil"/>
              <w:left w:val="nil"/>
              <w:bottom w:val="single" w:sz="8" w:space="0" w:color="auto"/>
              <w:right w:val="single" w:sz="8" w:space="0" w:color="auto"/>
            </w:tcBorders>
            <w:shd w:val="clear" w:color="auto" w:fill="auto"/>
            <w:noWrap/>
            <w:vAlign w:val="center"/>
            <w:hideMark/>
          </w:tcPr>
          <w:p w14:paraId="015EC637"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12666</w:t>
            </w:r>
          </w:p>
        </w:tc>
        <w:tc>
          <w:tcPr>
            <w:tcW w:w="919" w:type="dxa"/>
            <w:tcBorders>
              <w:top w:val="nil"/>
              <w:left w:val="nil"/>
              <w:bottom w:val="single" w:sz="8" w:space="0" w:color="auto"/>
              <w:right w:val="single" w:sz="8" w:space="0" w:color="auto"/>
            </w:tcBorders>
            <w:shd w:val="clear" w:color="auto" w:fill="auto"/>
            <w:noWrap/>
            <w:vAlign w:val="center"/>
            <w:hideMark/>
          </w:tcPr>
          <w:p w14:paraId="2BE6D139"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23142</w:t>
            </w:r>
          </w:p>
        </w:tc>
        <w:tc>
          <w:tcPr>
            <w:tcW w:w="960" w:type="dxa"/>
            <w:tcBorders>
              <w:top w:val="nil"/>
              <w:left w:val="nil"/>
              <w:bottom w:val="single" w:sz="8" w:space="0" w:color="auto"/>
              <w:right w:val="single" w:sz="8" w:space="0" w:color="auto"/>
            </w:tcBorders>
            <w:shd w:val="clear" w:color="auto" w:fill="auto"/>
            <w:noWrap/>
            <w:vAlign w:val="center"/>
            <w:hideMark/>
          </w:tcPr>
          <w:p w14:paraId="50F535C0"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34381</w:t>
            </w:r>
          </w:p>
        </w:tc>
      </w:tr>
      <w:tr w:rsidR="005237D6" w:rsidRPr="005237D6" w14:paraId="539CB640" w14:textId="77777777" w:rsidTr="005237D6">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14:paraId="48C7B68C" w14:textId="77777777" w:rsidR="005237D6" w:rsidRPr="005237D6" w:rsidRDefault="005237D6" w:rsidP="005237D6">
            <w:pPr>
              <w:spacing w:after="0" w:line="240" w:lineRule="auto"/>
              <w:rPr>
                <w:rFonts w:ascii="Calibri" w:eastAsia="Times New Roman" w:hAnsi="Calibri" w:cs="Calibri"/>
                <w:color w:val="000000"/>
                <w:lang w:eastAsia="es-UY"/>
              </w:rPr>
            </w:pPr>
            <w:r w:rsidRPr="005237D6">
              <w:rPr>
                <w:rFonts w:ascii="Calibri" w:eastAsia="Times New Roman" w:hAnsi="Calibri" w:cs="Calibri"/>
                <w:color w:val="000000"/>
                <w:lang w:eastAsia="es-UY"/>
              </w:rPr>
              <w:t xml:space="preserve">Rentabilidad </w:t>
            </w:r>
          </w:p>
        </w:tc>
        <w:tc>
          <w:tcPr>
            <w:tcW w:w="825" w:type="dxa"/>
            <w:tcBorders>
              <w:top w:val="nil"/>
              <w:left w:val="nil"/>
              <w:bottom w:val="single" w:sz="8" w:space="0" w:color="auto"/>
              <w:right w:val="single" w:sz="8" w:space="0" w:color="auto"/>
            </w:tcBorders>
            <w:shd w:val="clear" w:color="auto" w:fill="auto"/>
            <w:noWrap/>
            <w:vAlign w:val="center"/>
            <w:hideMark/>
          </w:tcPr>
          <w:p w14:paraId="30B2E643"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-0,13</w:t>
            </w:r>
          </w:p>
        </w:tc>
        <w:tc>
          <w:tcPr>
            <w:tcW w:w="825" w:type="dxa"/>
            <w:tcBorders>
              <w:top w:val="nil"/>
              <w:left w:val="nil"/>
              <w:bottom w:val="single" w:sz="8" w:space="0" w:color="auto"/>
              <w:right w:val="single" w:sz="8" w:space="0" w:color="auto"/>
            </w:tcBorders>
            <w:shd w:val="clear" w:color="auto" w:fill="auto"/>
            <w:noWrap/>
            <w:vAlign w:val="center"/>
            <w:hideMark/>
          </w:tcPr>
          <w:p w14:paraId="5A38642A"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0,06</w:t>
            </w:r>
          </w:p>
        </w:tc>
        <w:tc>
          <w:tcPr>
            <w:tcW w:w="919" w:type="dxa"/>
            <w:tcBorders>
              <w:top w:val="nil"/>
              <w:left w:val="nil"/>
              <w:bottom w:val="single" w:sz="8" w:space="0" w:color="auto"/>
              <w:right w:val="single" w:sz="8" w:space="0" w:color="auto"/>
            </w:tcBorders>
            <w:shd w:val="clear" w:color="auto" w:fill="auto"/>
            <w:noWrap/>
            <w:vAlign w:val="center"/>
            <w:hideMark/>
          </w:tcPr>
          <w:p w14:paraId="40679891"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0,25</w:t>
            </w:r>
          </w:p>
        </w:tc>
        <w:tc>
          <w:tcPr>
            <w:tcW w:w="919" w:type="dxa"/>
            <w:tcBorders>
              <w:top w:val="nil"/>
              <w:left w:val="nil"/>
              <w:bottom w:val="single" w:sz="8" w:space="0" w:color="auto"/>
              <w:right w:val="single" w:sz="8" w:space="0" w:color="auto"/>
            </w:tcBorders>
            <w:shd w:val="clear" w:color="auto" w:fill="auto"/>
            <w:noWrap/>
            <w:vAlign w:val="center"/>
            <w:hideMark/>
          </w:tcPr>
          <w:p w14:paraId="6154CF6F"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0,46</w:t>
            </w:r>
          </w:p>
        </w:tc>
        <w:tc>
          <w:tcPr>
            <w:tcW w:w="960" w:type="dxa"/>
            <w:tcBorders>
              <w:top w:val="nil"/>
              <w:left w:val="nil"/>
              <w:bottom w:val="single" w:sz="8" w:space="0" w:color="auto"/>
              <w:right w:val="single" w:sz="8" w:space="0" w:color="auto"/>
            </w:tcBorders>
            <w:shd w:val="clear" w:color="auto" w:fill="auto"/>
            <w:noWrap/>
            <w:vAlign w:val="center"/>
            <w:hideMark/>
          </w:tcPr>
          <w:p w14:paraId="0DA6D096" w14:textId="77777777" w:rsidR="005237D6" w:rsidRPr="005237D6" w:rsidRDefault="005237D6" w:rsidP="005237D6">
            <w:pPr>
              <w:spacing w:after="0" w:line="240" w:lineRule="auto"/>
              <w:jc w:val="center"/>
              <w:rPr>
                <w:rFonts w:ascii="Calibri" w:eastAsia="Times New Roman" w:hAnsi="Calibri" w:cs="Calibri"/>
                <w:color w:val="000000"/>
                <w:lang w:eastAsia="es-UY"/>
              </w:rPr>
            </w:pPr>
            <w:r w:rsidRPr="005237D6">
              <w:rPr>
                <w:rFonts w:ascii="Calibri" w:eastAsia="Times New Roman" w:hAnsi="Calibri" w:cs="Calibri"/>
                <w:color w:val="000000"/>
                <w:lang w:eastAsia="es-UY"/>
              </w:rPr>
              <w:t>0,69</w:t>
            </w:r>
          </w:p>
        </w:tc>
      </w:tr>
    </w:tbl>
    <w:p w14:paraId="1CDA9B83" w14:textId="32AC3CB0" w:rsidR="001E3D04" w:rsidRDefault="001E3D04" w:rsidP="00E7431F">
      <w:pPr>
        <w:rPr>
          <w:rFonts w:ascii="Times New Roman" w:hAnsi="Times New Roman" w:cs="Times New Roman"/>
          <w:sz w:val="24"/>
          <w:szCs w:val="24"/>
        </w:rPr>
      </w:pPr>
    </w:p>
    <w:p w14:paraId="03B4129A" w14:textId="77777777" w:rsidR="00FC573A" w:rsidRPr="007501CE" w:rsidRDefault="00FC573A" w:rsidP="00FC573A">
      <w:pPr>
        <w:pStyle w:val="Prrafodelista"/>
        <w:numPr>
          <w:ilvl w:val="0"/>
          <w:numId w:val="10"/>
        </w:numPr>
        <w:rPr>
          <w:rFonts w:ascii="Arial" w:hAnsi="Arial" w:cs="Arial"/>
          <w:sz w:val="24"/>
          <w:szCs w:val="24"/>
          <w:u w:val="single"/>
        </w:rPr>
      </w:pPr>
      <w:r w:rsidRPr="007501CE">
        <w:rPr>
          <w:rFonts w:ascii="Arial" w:hAnsi="Arial" w:cs="Arial"/>
          <w:sz w:val="24"/>
          <w:szCs w:val="24"/>
          <w:u w:val="single"/>
        </w:rPr>
        <w:t>Rentabilidad Económica (ROI)</w:t>
      </w:r>
    </w:p>
    <w:p w14:paraId="369629CF" w14:textId="2E3A6162" w:rsidR="00FC573A" w:rsidRDefault="00FC573A" w:rsidP="00FC573A">
      <w:pPr>
        <w:rPr>
          <w:rFonts w:ascii="Arial" w:hAnsi="Arial" w:cs="Arial"/>
          <w:sz w:val="24"/>
          <w:szCs w:val="24"/>
          <w:shd w:val="clear" w:color="auto" w:fill="FFFFFF"/>
        </w:rPr>
      </w:pPr>
      <w:r w:rsidRPr="0044615E">
        <w:rPr>
          <w:rFonts w:ascii="Arial" w:hAnsi="Arial" w:cs="Arial"/>
          <w:sz w:val="24"/>
          <w:szCs w:val="24"/>
          <w:shd w:val="clear" w:color="auto" w:fill="FFFFFF"/>
        </w:rPr>
        <w:t>La Rentabilidad Económica </w:t>
      </w:r>
      <w:r w:rsidRPr="0044615E">
        <w:rPr>
          <w:rFonts w:ascii="Arial" w:hAnsi="Arial" w:cs="Arial"/>
          <w:sz w:val="24"/>
          <w:szCs w:val="24"/>
        </w:rPr>
        <w:t>es un indicador financiero que nos permite calcular el beneficio que obtendrá un inversor en relación con la inversión</w:t>
      </w:r>
      <w:r w:rsidRPr="0044615E">
        <w:rPr>
          <w:rFonts w:ascii="Arial" w:hAnsi="Arial" w:cs="Arial"/>
          <w:sz w:val="24"/>
          <w:szCs w:val="24"/>
          <w:shd w:val="clear" w:color="auto" w:fill="FFFFFF"/>
        </w:rPr>
        <w:t xml:space="preserve"> realizada por </w:t>
      </w:r>
      <w:proofErr w:type="spellStart"/>
      <w:r w:rsidRPr="0044615E">
        <w:rPr>
          <w:rFonts w:ascii="Arial" w:hAnsi="Arial" w:cs="Arial"/>
          <w:sz w:val="24"/>
          <w:szCs w:val="24"/>
          <w:shd w:val="clear" w:color="auto" w:fill="FFFFFF"/>
        </w:rPr>
        <w:t>el</w:t>
      </w:r>
      <w:proofErr w:type="spellEnd"/>
      <w:r w:rsidRPr="0044615E">
        <w:rPr>
          <w:rFonts w:ascii="Arial" w:hAnsi="Arial" w:cs="Arial"/>
          <w:sz w:val="24"/>
          <w:szCs w:val="24"/>
          <w:shd w:val="clear" w:color="auto" w:fill="FFFFFF"/>
        </w:rPr>
        <w:t>. Puede definirse como la capacidad de los activos de la empresa para producir beneficios. El ROI es el cociente del Beneficio Antes de Impuestos por el activo total, multiplicado por 100 para expresarlo en porcentaje</w:t>
      </w:r>
    </w:p>
    <w:p w14:paraId="458DEDA1" w14:textId="77777777" w:rsidR="006E6E3E" w:rsidRDefault="006E6E3E" w:rsidP="00FC573A">
      <w:pPr>
        <w:rPr>
          <w:rFonts w:ascii="Times New Roman" w:hAnsi="Times New Roman" w:cs="Times New Roman"/>
          <w:sz w:val="24"/>
          <w:szCs w:val="24"/>
        </w:rPr>
      </w:pPr>
    </w:p>
    <w:tbl>
      <w:tblPr>
        <w:tblW w:w="6640" w:type="dxa"/>
        <w:tblCellMar>
          <w:left w:w="70" w:type="dxa"/>
          <w:right w:w="70" w:type="dxa"/>
        </w:tblCellMar>
        <w:tblLook w:val="04A0" w:firstRow="1" w:lastRow="0" w:firstColumn="1" w:lastColumn="0" w:noHBand="0" w:noVBand="1"/>
      </w:tblPr>
      <w:tblGrid>
        <w:gridCol w:w="960"/>
        <w:gridCol w:w="964"/>
        <w:gridCol w:w="939"/>
        <w:gridCol w:w="291"/>
        <w:gridCol w:w="648"/>
        <w:gridCol w:w="582"/>
        <w:gridCol w:w="357"/>
        <w:gridCol w:w="939"/>
        <w:gridCol w:w="544"/>
        <w:gridCol w:w="416"/>
      </w:tblGrid>
      <w:tr w:rsidR="00FB6CF8" w:rsidRPr="00FB6CF8" w14:paraId="5C6FA9B3" w14:textId="77777777" w:rsidTr="00E52BE8">
        <w:trPr>
          <w:gridAfter w:val="1"/>
          <w:wAfter w:w="420" w:type="dxa"/>
          <w:trHeight w:val="300"/>
        </w:trPr>
        <w:tc>
          <w:tcPr>
            <w:tcW w:w="960" w:type="dxa"/>
            <w:tcBorders>
              <w:top w:val="nil"/>
              <w:left w:val="nil"/>
              <w:bottom w:val="nil"/>
              <w:right w:val="nil"/>
            </w:tcBorders>
            <w:shd w:val="clear" w:color="auto" w:fill="auto"/>
            <w:noWrap/>
            <w:vAlign w:val="bottom"/>
            <w:hideMark/>
          </w:tcPr>
          <w:p w14:paraId="2F528417" w14:textId="77777777" w:rsidR="00FB6CF8" w:rsidRPr="00FB6CF8" w:rsidRDefault="00FB6CF8" w:rsidP="00FB6CF8">
            <w:pPr>
              <w:spacing w:after="0" w:line="240" w:lineRule="auto"/>
              <w:rPr>
                <w:rFonts w:ascii="Times New Roman" w:eastAsia="Times New Roman" w:hAnsi="Times New Roman" w:cs="Times New Roman"/>
                <w:sz w:val="24"/>
                <w:szCs w:val="24"/>
                <w:lang w:eastAsia="es-UY"/>
              </w:rPr>
            </w:pPr>
          </w:p>
        </w:tc>
        <w:tc>
          <w:tcPr>
            <w:tcW w:w="960" w:type="dxa"/>
            <w:tcBorders>
              <w:top w:val="nil"/>
              <w:left w:val="nil"/>
              <w:bottom w:val="nil"/>
              <w:right w:val="nil"/>
            </w:tcBorders>
            <w:shd w:val="clear" w:color="auto" w:fill="auto"/>
            <w:noWrap/>
            <w:vAlign w:val="bottom"/>
            <w:hideMark/>
          </w:tcPr>
          <w:p w14:paraId="0BA2334F" w14:textId="77777777" w:rsidR="00FB6CF8" w:rsidRPr="00FB6CF8" w:rsidRDefault="00FB6CF8" w:rsidP="00FB6CF8">
            <w:pPr>
              <w:spacing w:after="0" w:line="240" w:lineRule="auto"/>
              <w:rPr>
                <w:rFonts w:ascii="Times New Roman" w:eastAsia="Times New Roman" w:hAnsi="Times New Roman" w:cs="Times New Roman"/>
                <w:sz w:val="20"/>
                <w:szCs w:val="20"/>
                <w:lang w:eastAsia="es-UY"/>
              </w:rPr>
            </w:pPr>
          </w:p>
        </w:tc>
        <w:tc>
          <w:tcPr>
            <w:tcW w:w="2460" w:type="dxa"/>
            <w:gridSpan w:val="4"/>
            <w:tcBorders>
              <w:top w:val="nil"/>
              <w:left w:val="nil"/>
              <w:bottom w:val="nil"/>
              <w:right w:val="nil"/>
            </w:tcBorders>
            <w:shd w:val="clear" w:color="000000" w:fill="FFFF00"/>
            <w:noWrap/>
            <w:vAlign w:val="bottom"/>
            <w:hideMark/>
          </w:tcPr>
          <w:p w14:paraId="68972614" w14:textId="2D9B987E" w:rsidR="00FB6CF8" w:rsidRPr="00FB6CF8" w:rsidRDefault="00FB6CF8" w:rsidP="00FB6CF8">
            <w:pPr>
              <w:spacing w:after="0" w:line="240" w:lineRule="auto"/>
              <w:jc w:val="center"/>
              <w:rPr>
                <w:rFonts w:ascii="Calibri" w:eastAsia="Times New Roman" w:hAnsi="Calibri" w:cs="Calibri"/>
                <w:color w:val="000000"/>
                <w:lang w:eastAsia="es-UY"/>
              </w:rPr>
            </w:pPr>
            <w:r w:rsidRPr="00FB6CF8">
              <w:rPr>
                <w:rFonts w:ascii="Calibri" w:eastAsia="Times New Roman" w:hAnsi="Calibri" w:cs="Calibri"/>
                <w:color w:val="000000"/>
                <w:lang w:eastAsia="es-UY"/>
              </w:rPr>
              <w:t>R</w:t>
            </w:r>
            <w:r>
              <w:rPr>
                <w:rFonts w:ascii="Calibri" w:eastAsia="Times New Roman" w:hAnsi="Calibri" w:cs="Calibri"/>
                <w:color w:val="000000"/>
                <w:lang w:eastAsia="es-UY"/>
              </w:rPr>
              <w:t>e</w:t>
            </w:r>
            <w:r w:rsidRPr="00FB6CF8">
              <w:rPr>
                <w:rFonts w:ascii="Calibri" w:eastAsia="Times New Roman" w:hAnsi="Calibri" w:cs="Calibri"/>
                <w:color w:val="000000"/>
                <w:lang w:eastAsia="es-UY"/>
              </w:rPr>
              <w:t xml:space="preserve">ntabilidad </w:t>
            </w:r>
            <w:proofErr w:type="spellStart"/>
            <w:r w:rsidRPr="00FB6CF8">
              <w:rPr>
                <w:rFonts w:ascii="Calibri" w:eastAsia="Times New Roman" w:hAnsi="Calibri" w:cs="Calibri"/>
                <w:color w:val="000000"/>
                <w:lang w:eastAsia="es-UY"/>
              </w:rPr>
              <w:t>econòmica</w:t>
            </w:r>
            <w:proofErr w:type="spellEnd"/>
            <w:r w:rsidRPr="00FB6CF8">
              <w:rPr>
                <w:rFonts w:ascii="Calibri" w:eastAsia="Times New Roman" w:hAnsi="Calibri" w:cs="Calibri"/>
                <w:color w:val="000000"/>
                <w:lang w:eastAsia="es-UY"/>
              </w:rPr>
              <w:t xml:space="preserve"> =</w:t>
            </w:r>
          </w:p>
        </w:tc>
        <w:tc>
          <w:tcPr>
            <w:tcW w:w="1840" w:type="dxa"/>
            <w:gridSpan w:val="3"/>
            <w:tcBorders>
              <w:top w:val="nil"/>
              <w:left w:val="nil"/>
              <w:bottom w:val="single" w:sz="4" w:space="0" w:color="auto"/>
              <w:right w:val="nil"/>
            </w:tcBorders>
            <w:shd w:val="clear" w:color="auto" w:fill="auto"/>
            <w:noWrap/>
            <w:vAlign w:val="bottom"/>
            <w:hideMark/>
          </w:tcPr>
          <w:p w14:paraId="099CB8F1" w14:textId="77777777" w:rsidR="00FB6CF8" w:rsidRPr="00FB6CF8" w:rsidRDefault="00FB6CF8" w:rsidP="00FB6CF8">
            <w:pPr>
              <w:spacing w:after="0" w:line="240" w:lineRule="auto"/>
              <w:jc w:val="center"/>
              <w:rPr>
                <w:rFonts w:ascii="Calibri" w:eastAsia="Times New Roman" w:hAnsi="Calibri" w:cs="Calibri"/>
                <w:color w:val="000000"/>
                <w:lang w:eastAsia="es-UY"/>
              </w:rPr>
            </w:pPr>
            <w:r w:rsidRPr="00FB6CF8">
              <w:rPr>
                <w:rFonts w:ascii="Calibri" w:eastAsia="Times New Roman" w:hAnsi="Calibri" w:cs="Calibri"/>
                <w:color w:val="000000"/>
                <w:lang w:eastAsia="es-UY"/>
              </w:rPr>
              <w:t>Beneficio bruto</w:t>
            </w:r>
          </w:p>
        </w:tc>
      </w:tr>
      <w:tr w:rsidR="00FB6CF8" w:rsidRPr="00FB6CF8" w14:paraId="12B46537" w14:textId="77777777" w:rsidTr="00E52BE8">
        <w:trPr>
          <w:gridAfter w:val="1"/>
          <w:wAfter w:w="420" w:type="dxa"/>
          <w:trHeight w:val="300"/>
        </w:trPr>
        <w:tc>
          <w:tcPr>
            <w:tcW w:w="960" w:type="dxa"/>
            <w:tcBorders>
              <w:top w:val="nil"/>
              <w:left w:val="nil"/>
              <w:bottom w:val="nil"/>
              <w:right w:val="nil"/>
            </w:tcBorders>
            <w:shd w:val="clear" w:color="auto" w:fill="auto"/>
            <w:noWrap/>
            <w:vAlign w:val="bottom"/>
            <w:hideMark/>
          </w:tcPr>
          <w:p w14:paraId="42CE220D" w14:textId="77777777" w:rsidR="00FB6CF8" w:rsidRPr="00FB6CF8" w:rsidRDefault="00FB6CF8" w:rsidP="00FB6CF8">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78FD2762" w14:textId="77777777" w:rsidR="00FB6CF8" w:rsidRPr="00FB6CF8" w:rsidRDefault="00FB6CF8" w:rsidP="00FB6CF8">
            <w:pPr>
              <w:spacing w:after="0" w:line="240" w:lineRule="auto"/>
              <w:rPr>
                <w:rFonts w:ascii="Times New Roman" w:eastAsia="Times New Roman" w:hAnsi="Times New Roman" w:cs="Times New Roman"/>
                <w:sz w:val="20"/>
                <w:szCs w:val="20"/>
                <w:lang w:eastAsia="es-UY"/>
              </w:rPr>
            </w:pPr>
          </w:p>
        </w:tc>
        <w:tc>
          <w:tcPr>
            <w:tcW w:w="1230" w:type="dxa"/>
            <w:gridSpan w:val="2"/>
            <w:tcBorders>
              <w:top w:val="nil"/>
              <w:left w:val="nil"/>
              <w:bottom w:val="nil"/>
              <w:right w:val="nil"/>
            </w:tcBorders>
            <w:shd w:val="clear" w:color="auto" w:fill="auto"/>
            <w:noWrap/>
            <w:vAlign w:val="bottom"/>
            <w:hideMark/>
          </w:tcPr>
          <w:p w14:paraId="22DCD290" w14:textId="77777777" w:rsidR="00FB6CF8" w:rsidRPr="00FB6CF8" w:rsidRDefault="00FB6CF8" w:rsidP="00FB6CF8">
            <w:pPr>
              <w:spacing w:after="0" w:line="240" w:lineRule="auto"/>
              <w:rPr>
                <w:rFonts w:ascii="Times New Roman" w:eastAsia="Times New Roman" w:hAnsi="Times New Roman" w:cs="Times New Roman"/>
                <w:sz w:val="20"/>
                <w:szCs w:val="20"/>
                <w:lang w:eastAsia="es-UY"/>
              </w:rPr>
            </w:pPr>
          </w:p>
        </w:tc>
        <w:tc>
          <w:tcPr>
            <w:tcW w:w="1230" w:type="dxa"/>
            <w:gridSpan w:val="2"/>
            <w:tcBorders>
              <w:top w:val="nil"/>
              <w:left w:val="nil"/>
              <w:bottom w:val="nil"/>
              <w:right w:val="nil"/>
            </w:tcBorders>
            <w:shd w:val="clear" w:color="auto" w:fill="auto"/>
            <w:noWrap/>
            <w:vAlign w:val="bottom"/>
            <w:hideMark/>
          </w:tcPr>
          <w:p w14:paraId="0C86B0D0" w14:textId="77777777" w:rsidR="00FB6CF8" w:rsidRPr="00FB6CF8" w:rsidRDefault="00FB6CF8" w:rsidP="00FB6CF8">
            <w:pPr>
              <w:spacing w:after="0" w:line="240" w:lineRule="auto"/>
              <w:rPr>
                <w:rFonts w:ascii="Times New Roman" w:eastAsia="Times New Roman" w:hAnsi="Times New Roman" w:cs="Times New Roman"/>
                <w:sz w:val="20"/>
                <w:szCs w:val="20"/>
                <w:lang w:eastAsia="es-UY"/>
              </w:rPr>
            </w:pPr>
          </w:p>
        </w:tc>
        <w:tc>
          <w:tcPr>
            <w:tcW w:w="1840" w:type="dxa"/>
            <w:gridSpan w:val="3"/>
            <w:tcBorders>
              <w:top w:val="nil"/>
              <w:left w:val="nil"/>
              <w:bottom w:val="nil"/>
              <w:right w:val="nil"/>
            </w:tcBorders>
            <w:shd w:val="clear" w:color="auto" w:fill="auto"/>
            <w:noWrap/>
            <w:vAlign w:val="bottom"/>
            <w:hideMark/>
          </w:tcPr>
          <w:p w14:paraId="2639CE84" w14:textId="0EF7399F" w:rsidR="00FB6CF8" w:rsidRPr="00FB6CF8" w:rsidRDefault="00FB6CF8" w:rsidP="00FB6CF8">
            <w:pPr>
              <w:spacing w:after="0" w:line="240" w:lineRule="auto"/>
              <w:jc w:val="center"/>
              <w:rPr>
                <w:rFonts w:ascii="Calibri" w:eastAsia="Times New Roman" w:hAnsi="Calibri" w:cs="Calibri"/>
                <w:color w:val="000000"/>
                <w:lang w:eastAsia="es-UY"/>
              </w:rPr>
            </w:pPr>
            <w:r w:rsidRPr="00FB6CF8">
              <w:rPr>
                <w:rFonts w:ascii="Calibri" w:eastAsia="Times New Roman" w:hAnsi="Calibri" w:cs="Calibri"/>
                <w:color w:val="000000"/>
                <w:lang w:eastAsia="es-UY"/>
              </w:rPr>
              <w:t>Activo</w:t>
            </w:r>
            <w:r w:rsidR="00AC7E5B">
              <w:rPr>
                <w:rFonts w:ascii="Calibri" w:eastAsia="Times New Roman" w:hAnsi="Calibri" w:cs="Calibri"/>
                <w:color w:val="000000"/>
                <w:lang w:eastAsia="es-UY"/>
              </w:rPr>
              <w:t xml:space="preserve"> Total</w:t>
            </w:r>
          </w:p>
        </w:tc>
      </w:tr>
      <w:tr w:rsidR="00E52BE8" w:rsidRPr="00FB6CF8" w14:paraId="3DF002E9" w14:textId="77777777" w:rsidTr="00E52BE8">
        <w:trPr>
          <w:gridAfter w:val="1"/>
          <w:wAfter w:w="420" w:type="dxa"/>
          <w:trHeight w:val="300"/>
        </w:trPr>
        <w:tc>
          <w:tcPr>
            <w:tcW w:w="960" w:type="dxa"/>
            <w:tcBorders>
              <w:top w:val="nil"/>
              <w:left w:val="nil"/>
              <w:bottom w:val="nil"/>
              <w:right w:val="nil"/>
            </w:tcBorders>
            <w:shd w:val="clear" w:color="auto" w:fill="auto"/>
            <w:noWrap/>
            <w:vAlign w:val="bottom"/>
          </w:tcPr>
          <w:p w14:paraId="12D36D64" w14:textId="77777777" w:rsidR="00E52BE8" w:rsidRPr="00FB6CF8" w:rsidRDefault="00E52BE8" w:rsidP="00FB6CF8">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tcPr>
          <w:p w14:paraId="5418511F" w14:textId="77777777" w:rsidR="00E52BE8" w:rsidRPr="00FB6CF8" w:rsidRDefault="00E52BE8" w:rsidP="00FB6CF8">
            <w:pPr>
              <w:spacing w:after="0" w:line="240" w:lineRule="auto"/>
              <w:rPr>
                <w:rFonts w:ascii="Times New Roman" w:eastAsia="Times New Roman" w:hAnsi="Times New Roman" w:cs="Times New Roman"/>
                <w:sz w:val="20"/>
                <w:szCs w:val="20"/>
                <w:lang w:eastAsia="es-UY"/>
              </w:rPr>
            </w:pPr>
          </w:p>
        </w:tc>
        <w:tc>
          <w:tcPr>
            <w:tcW w:w="1230" w:type="dxa"/>
            <w:gridSpan w:val="2"/>
            <w:tcBorders>
              <w:top w:val="nil"/>
              <w:left w:val="nil"/>
              <w:bottom w:val="nil"/>
              <w:right w:val="nil"/>
            </w:tcBorders>
            <w:shd w:val="clear" w:color="auto" w:fill="auto"/>
            <w:noWrap/>
            <w:vAlign w:val="bottom"/>
          </w:tcPr>
          <w:p w14:paraId="43ECEA27" w14:textId="77777777" w:rsidR="00E52BE8" w:rsidRPr="00FB6CF8" w:rsidRDefault="00E52BE8" w:rsidP="00FB6CF8">
            <w:pPr>
              <w:spacing w:after="0" w:line="240" w:lineRule="auto"/>
              <w:rPr>
                <w:rFonts w:ascii="Times New Roman" w:eastAsia="Times New Roman" w:hAnsi="Times New Roman" w:cs="Times New Roman"/>
                <w:sz w:val="20"/>
                <w:szCs w:val="20"/>
                <w:lang w:eastAsia="es-UY"/>
              </w:rPr>
            </w:pPr>
          </w:p>
        </w:tc>
        <w:tc>
          <w:tcPr>
            <w:tcW w:w="1230" w:type="dxa"/>
            <w:gridSpan w:val="2"/>
            <w:tcBorders>
              <w:top w:val="nil"/>
              <w:left w:val="nil"/>
              <w:bottom w:val="nil"/>
              <w:right w:val="nil"/>
            </w:tcBorders>
            <w:shd w:val="clear" w:color="auto" w:fill="auto"/>
            <w:noWrap/>
            <w:vAlign w:val="bottom"/>
          </w:tcPr>
          <w:p w14:paraId="72DFB67A" w14:textId="77777777" w:rsidR="00E52BE8" w:rsidRPr="00FB6CF8" w:rsidRDefault="00E52BE8" w:rsidP="00FB6CF8">
            <w:pPr>
              <w:spacing w:after="0" w:line="240" w:lineRule="auto"/>
              <w:rPr>
                <w:rFonts w:ascii="Times New Roman" w:eastAsia="Times New Roman" w:hAnsi="Times New Roman" w:cs="Times New Roman"/>
                <w:sz w:val="20"/>
                <w:szCs w:val="20"/>
                <w:lang w:eastAsia="es-UY"/>
              </w:rPr>
            </w:pPr>
          </w:p>
        </w:tc>
        <w:tc>
          <w:tcPr>
            <w:tcW w:w="1840" w:type="dxa"/>
            <w:gridSpan w:val="3"/>
            <w:tcBorders>
              <w:top w:val="nil"/>
              <w:left w:val="nil"/>
              <w:bottom w:val="nil"/>
              <w:right w:val="nil"/>
            </w:tcBorders>
            <w:shd w:val="clear" w:color="auto" w:fill="auto"/>
            <w:noWrap/>
            <w:vAlign w:val="bottom"/>
          </w:tcPr>
          <w:p w14:paraId="0B685E22" w14:textId="77777777" w:rsidR="00E52BE8" w:rsidRPr="00FB6CF8" w:rsidRDefault="00E52BE8" w:rsidP="00FB6CF8">
            <w:pPr>
              <w:spacing w:after="0" w:line="240" w:lineRule="auto"/>
              <w:jc w:val="center"/>
              <w:rPr>
                <w:rFonts w:ascii="Calibri" w:eastAsia="Times New Roman" w:hAnsi="Calibri" w:cs="Calibri"/>
                <w:color w:val="000000"/>
                <w:lang w:eastAsia="es-UY"/>
              </w:rPr>
            </w:pPr>
          </w:p>
        </w:tc>
      </w:tr>
      <w:tr w:rsidR="00E52BE8" w:rsidRPr="00E52BE8" w14:paraId="19A2138A" w14:textId="77777777" w:rsidTr="00E52BE8">
        <w:trPr>
          <w:trHeight w:val="315"/>
        </w:trPr>
        <w:tc>
          <w:tcPr>
            <w:tcW w:w="5680" w:type="dxa"/>
            <w:gridSpan w:val="8"/>
            <w:tcBorders>
              <w:top w:val="nil"/>
              <w:left w:val="nil"/>
              <w:bottom w:val="single" w:sz="8" w:space="0" w:color="auto"/>
              <w:right w:val="nil"/>
            </w:tcBorders>
            <w:shd w:val="clear" w:color="auto" w:fill="auto"/>
            <w:noWrap/>
            <w:vAlign w:val="center"/>
            <w:hideMark/>
          </w:tcPr>
          <w:p w14:paraId="2C54B006"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highlight w:val="green"/>
                <w:lang w:eastAsia="es-UY"/>
              </w:rPr>
              <w:t>Rentabilidad económica propio caso base</w:t>
            </w:r>
          </w:p>
        </w:tc>
        <w:tc>
          <w:tcPr>
            <w:tcW w:w="960" w:type="dxa"/>
            <w:gridSpan w:val="2"/>
            <w:tcBorders>
              <w:top w:val="nil"/>
              <w:left w:val="nil"/>
              <w:bottom w:val="single" w:sz="8" w:space="0" w:color="auto"/>
              <w:right w:val="nil"/>
            </w:tcBorders>
            <w:shd w:val="clear" w:color="auto" w:fill="auto"/>
            <w:noWrap/>
            <w:vAlign w:val="bottom"/>
            <w:hideMark/>
          </w:tcPr>
          <w:p w14:paraId="47F19305" w14:textId="77777777" w:rsidR="00E52BE8" w:rsidRPr="00E52BE8" w:rsidRDefault="00E52BE8" w:rsidP="00E52BE8">
            <w:pPr>
              <w:spacing w:after="0" w:line="240" w:lineRule="auto"/>
              <w:rPr>
                <w:rFonts w:ascii="Calibri" w:eastAsia="Times New Roman" w:hAnsi="Calibri" w:cs="Calibri"/>
                <w:color w:val="000000"/>
                <w:lang w:eastAsia="es-UY"/>
              </w:rPr>
            </w:pPr>
            <w:r w:rsidRPr="00E52BE8">
              <w:rPr>
                <w:rFonts w:ascii="Calibri" w:eastAsia="Times New Roman" w:hAnsi="Calibri" w:cs="Calibri"/>
                <w:color w:val="000000"/>
                <w:lang w:eastAsia="es-UY"/>
              </w:rPr>
              <w:t> </w:t>
            </w:r>
          </w:p>
        </w:tc>
      </w:tr>
      <w:tr w:rsidR="00E52BE8" w:rsidRPr="00E52BE8" w14:paraId="1880030D" w14:textId="77777777" w:rsidTr="00E52BE8">
        <w:trPr>
          <w:trHeight w:val="315"/>
        </w:trPr>
        <w:tc>
          <w:tcPr>
            <w:tcW w:w="192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9D45E1C"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Año</w:t>
            </w:r>
          </w:p>
        </w:tc>
        <w:tc>
          <w:tcPr>
            <w:tcW w:w="939" w:type="dxa"/>
            <w:tcBorders>
              <w:top w:val="nil"/>
              <w:left w:val="nil"/>
              <w:bottom w:val="nil"/>
              <w:right w:val="single" w:sz="8" w:space="0" w:color="auto"/>
            </w:tcBorders>
            <w:shd w:val="clear" w:color="auto" w:fill="auto"/>
            <w:noWrap/>
            <w:vAlign w:val="center"/>
            <w:hideMark/>
          </w:tcPr>
          <w:p w14:paraId="632B553A"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2019</w:t>
            </w:r>
          </w:p>
        </w:tc>
        <w:tc>
          <w:tcPr>
            <w:tcW w:w="939" w:type="dxa"/>
            <w:gridSpan w:val="2"/>
            <w:tcBorders>
              <w:top w:val="nil"/>
              <w:left w:val="nil"/>
              <w:bottom w:val="nil"/>
              <w:right w:val="single" w:sz="8" w:space="0" w:color="auto"/>
            </w:tcBorders>
            <w:shd w:val="clear" w:color="auto" w:fill="auto"/>
            <w:noWrap/>
            <w:vAlign w:val="center"/>
            <w:hideMark/>
          </w:tcPr>
          <w:p w14:paraId="1071720F"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2020</w:t>
            </w:r>
          </w:p>
        </w:tc>
        <w:tc>
          <w:tcPr>
            <w:tcW w:w="939" w:type="dxa"/>
            <w:gridSpan w:val="2"/>
            <w:tcBorders>
              <w:top w:val="nil"/>
              <w:left w:val="nil"/>
              <w:bottom w:val="nil"/>
              <w:right w:val="single" w:sz="8" w:space="0" w:color="auto"/>
            </w:tcBorders>
            <w:shd w:val="clear" w:color="auto" w:fill="auto"/>
            <w:noWrap/>
            <w:vAlign w:val="center"/>
            <w:hideMark/>
          </w:tcPr>
          <w:p w14:paraId="6B3150B6"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2021</w:t>
            </w:r>
          </w:p>
        </w:tc>
        <w:tc>
          <w:tcPr>
            <w:tcW w:w="939" w:type="dxa"/>
            <w:tcBorders>
              <w:top w:val="nil"/>
              <w:left w:val="nil"/>
              <w:bottom w:val="nil"/>
              <w:right w:val="single" w:sz="8" w:space="0" w:color="auto"/>
            </w:tcBorders>
            <w:shd w:val="clear" w:color="auto" w:fill="auto"/>
            <w:noWrap/>
            <w:vAlign w:val="center"/>
            <w:hideMark/>
          </w:tcPr>
          <w:p w14:paraId="5DF236D9"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2022</w:t>
            </w:r>
          </w:p>
        </w:tc>
        <w:tc>
          <w:tcPr>
            <w:tcW w:w="960" w:type="dxa"/>
            <w:gridSpan w:val="2"/>
            <w:tcBorders>
              <w:top w:val="nil"/>
              <w:left w:val="nil"/>
              <w:bottom w:val="nil"/>
              <w:right w:val="single" w:sz="8" w:space="0" w:color="auto"/>
            </w:tcBorders>
            <w:shd w:val="clear" w:color="auto" w:fill="auto"/>
            <w:noWrap/>
            <w:vAlign w:val="center"/>
            <w:hideMark/>
          </w:tcPr>
          <w:p w14:paraId="302F0FDB"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2023</w:t>
            </w:r>
          </w:p>
        </w:tc>
      </w:tr>
      <w:tr w:rsidR="00E52BE8" w:rsidRPr="00E52BE8" w14:paraId="5DFEC72A" w14:textId="77777777" w:rsidTr="00E52BE8">
        <w:trPr>
          <w:trHeight w:val="315"/>
        </w:trPr>
        <w:tc>
          <w:tcPr>
            <w:tcW w:w="192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201CFEF" w14:textId="77777777" w:rsidR="00E52BE8" w:rsidRPr="00E52BE8" w:rsidRDefault="00E52BE8" w:rsidP="00E52BE8">
            <w:pPr>
              <w:spacing w:after="0" w:line="240" w:lineRule="auto"/>
              <w:rPr>
                <w:rFonts w:ascii="Calibri" w:eastAsia="Times New Roman" w:hAnsi="Calibri" w:cs="Calibri"/>
                <w:color w:val="000000"/>
                <w:lang w:eastAsia="es-UY"/>
              </w:rPr>
            </w:pPr>
            <w:r w:rsidRPr="00E52BE8">
              <w:rPr>
                <w:rFonts w:ascii="Calibri" w:eastAsia="Times New Roman" w:hAnsi="Calibri" w:cs="Calibri"/>
                <w:color w:val="000000"/>
                <w:lang w:eastAsia="es-UY"/>
              </w:rPr>
              <w:t>Activo (dólares)</w:t>
            </w:r>
          </w:p>
        </w:tc>
        <w:tc>
          <w:tcPr>
            <w:tcW w:w="939" w:type="dxa"/>
            <w:tcBorders>
              <w:top w:val="single" w:sz="4" w:space="0" w:color="auto"/>
              <w:left w:val="nil"/>
              <w:bottom w:val="nil"/>
              <w:right w:val="nil"/>
            </w:tcBorders>
            <w:shd w:val="clear" w:color="auto" w:fill="auto"/>
            <w:noWrap/>
            <w:vAlign w:val="bottom"/>
            <w:hideMark/>
          </w:tcPr>
          <w:p w14:paraId="1A92BEDF"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164839</w:t>
            </w:r>
          </w:p>
        </w:tc>
        <w:tc>
          <w:tcPr>
            <w:tcW w:w="939" w:type="dxa"/>
            <w:gridSpan w:val="2"/>
            <w:tcBorders>
              <w:top w:val="single" w:sz="8" w:space="0" w:color="auto"/>
              <w:left w:val="single" w:sz="8" w:space="0" w:color="auto"/>
              <w:bottom w:val="nil"/>
              <w:right w:val="single" w:sz="4" w:space="0" w:color="auto"/>
            </w:tcBorders>
            <w:shd w:val="clear" w:color="auto" w:fill="auto"/>
            <w:noWrap/>
            <w:vAlign w:val="bottom"/>
            <w:hideMark/>
          </w:tcPr>
          <w:p w14:paraId="0AB12997"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166846</w:t>
            </w:r>
          </w:p>
        </w:tc>
        <w:tc>
          <w:tcPr>
            <w:tcW w:w="939" w:type="dxa"/>
            <w:gridSpan w:val="2"/>
            <w:tcBorders>
              <w:top w:val="single" w:sz="8" w:space="0" w:color="auto"/>
              <w:left w:val="nil"/>
              <w:bottom w:val="nil"/>
              <w:right w:val="nil"/>
            </w:tcBorders>
            <w:shd w:val="clear" w:color="auto" w:fill="auto"/>
            <w:noWrap/>
            <w:vAlign w:val="bottom"/>
            <w:hideMark/>
          </w:tcPr>
          <w:p w14:paraId="49952F4A"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172011</w:t>
            </w:r>
          </w:p>
        </w:tc>
        <w:tc>
          <w:tcPr>
            <w:tcW w:w="939" w:type="dxa"/>
            <w:tcBorders>
              <w:top w:val="single" w:sz="8" w:space="0" w:color="auto"/>
              <w:left w:val="single" w:sz="8" w:space="0" w:color="auto"/>
              <w:bottom w:val="nil"/>
              <w:right w:val="single" w:sz="8" w:space="0" w:color="auto"/>
            </w:tcBorders>
            <w:shd w:val="clear" w:color="auto" w:fill="auto"/>
            <w:noWrap/>
            <w:vAlign w:val="bottom"/>
            <w:hideMark/>
          </w:tcPr>
          <w:p w14:paraId="7B4414E1"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177424</w:t>
            </w:r>
          </w:p>
        </w:tc>
        <w:tc>
          <w:tcPr>
            <w:tcW w:w="960" w:type="dxa"/>
            <w:gridSpan w:val="2"/>
            <w:tcBorders>
              <w:top w:val="single" w:sz="8" w:space="0" w:color="auto"/>
              <w:left w:val="nil"/>
              <w:bottom w:val="nil"/>
              <w:right w:val="single" w:sz="8" w:space="0" w:color="auto"/>
            </w:tcBorders>
            <w:shd w:val="clear" w:color="auto" w:fill="auto"/>
            <w:noWrap/>
            <w:vAlign w:val="bottom"/>
            <w:hideMark/>
          </w:tcPr>
          <w:p w14:paraId="7DE1E443"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183322</w:t>
            </w:r>
          </w:p>
        </w:tc>
      </w:tr>
      <w:tr w:rsidR="00E52BE8" w:rsidRPr="00E52BE8" w14:paraId="3F0233D3" w14:textId="77777777" w:rsidTr="00E52BE8">
        <w:trPr>
          <w:trHeight w:val="315"/>
        </w:trPr>
        <w:tc>
          <w:tcPr>
            <w:tcW w:w="1924" w:type="dxa"/>
            <w:gridSpan w:val="2"/>
            <w:tcBorders>
              <w:top w:val="nil"/>
              <w:left w:val="single" w:sz="8" w:space="0" w:color="auto"/>
              <w:bottom w:val="single" w:sz="8" w:space="0" w:color="auto"/>
              <w:right w:val="nil"/>
            </w:tcBorders>
            <w:shd w:val="clear" w:color="auto" w:fill="auto"/>
            <w:noWrap/>
            <w:vAlign w:val="center"/>
            <w:hideMark/>
          </w:tcPr>
          <w:p w14:paraId="122B7498" w14:textId="77777777" w:rsidR="00E52BE8" w:rsidRPr="00E52BE8" w:rsidRDefault="00E52BE8" w:rsidP="00E52BE8">
            <w:pPr>
              <w:spacing w:after="0" w:line="240" w:lineRule="auto"/>
              <w:rPr>
                <w:rFonts w:ascii="Calibri" w:eastAsia="Times New Roman" w:hAnsi="Calibri" w:cs="Calibri"/>
                <w:color w:val="000000"/>
                <w:lang w:eastAsia="es-UY"/>
              </w:rPr>
            </w:pPr>
            <w:r w:rsidRPr="00E52BE8">
              <w:rPr>
                <w:rFonts w:ascii="Calibri" w:eastAsia="Times New Roman" w:hAnsi="Calibri" w:cs="Calibri"/>
                <w:color w:val="000000"/>
                <w:lang w:eastAsia="es-UY"/>
              </w:rPr>
              <w:t>Beneficio bruto</w:t>
            </w:r>
          </w:p>
        </w:tc>
        <w:tc>
          <w:tcPr>
            <w:tcW w:w="939" w:type="dxa"/>
            <w:tcBorders>
              <w:top w:val="single" w:sz="8" w:space="0" w:color="auto"/>
              <w:left w:val="single" w:sz="8" w:space="0" w:color="auto"/>
              <w:bottom w:val="single" w:sz="8" w:space="0" w:color="auto"/>
              <w:right w:val="nil"/>
            </w:tcBorders>
            <w:shd w:val="clear" w:color="auto" w:fill="auto"/>
            <w:noWrap/>
            <w:vAlign w:val="bottom"/>
            <w:hideMark/>
          </w:tcPr>
          <w:p w14:paraId="2824B8FF"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6485</w:t>
            </w:r>
          </w:p>
        </w:tc>
        <w:tc>
          <w:tcPr>
            <w:tcW w:w="93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D9D6F2"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5863</w:t>
            </w:r>
          </w:p>
        </w:tc>
        <w:tc>
          <w:tcPr>
            <w:tcW w:w="939" w:type="dxa"/>
            <w:gridSpan w:val="2"/>
            <w:tcBorders>
              <w:top w:val="single" w:sz="8" w:space="0" w:color="auto"/>
              <w:left w:val="nil"/>
              <w:bottom w:val="single" w:sz="8" w:space="0" w:color="auto"/>
              <w:right w:val="single" w:sz="8" w:space="0" w:color="auto"/>
            </w:tcBorders>
            <w:shd w:val="clear" w:color="auto" w:fill="auto"/>
            <w:noWrap/>
            <w:vAlign w:val="bottom"/>
            <w:hideMark/>
          </w:tcPr>
          <w:p w14:paraId="7717C040"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9096</w:t>
            </w:r>
          </w:p>
        </w:tc>
        <w:tc>
          <w:tcPr>
            <w:tcW w:w="939" w:type="dxa"/>
            <w:tcBorders>
              <w:top w:val="single" w:sz="8" w:space="0" w:color="auto"/>
              <w:left w:val="nil"/>
              <w:bottom w:val="single" w:sz="8" w:space="0" w:color="auto"/>
              <w:right w:val="nil"/>
            </w:tcBorders>
            <w:shd w:val="clear" w:color="auto" w:fill="auto"/>
            <w:noWrap/>
            <w:vAlign w:val="bottom"/>
            <w:hideMark/>
          </w:tcPr>
          <w:p w14:paraId="65375C3F"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12548</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DAC69D"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16703</w:t>
            </w:r>
          </w:p>
        </w:tc>
      </w:tr>
      <w:tr w:rsidR="00E52BE8" w:rsidRPr="00E52BE8" w14:paraId="325FCC6A" w14:textId="77777777" w:rsidTr="00E52BE8">
        <w:trPr>
          <w:trHeight w:val="315"/>
        </w:trPr>
        <w:tc>
          <w:tcPr>
            <w:tcW w:w="192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28B07BC" w14:textId="77777777" w:rsidR="00E52BE8" w:rsidRPr="00E52BE8" w:rsidRDefault="00E52BE8" w:rsidP="00E52BE8">
            <w:pPr>
              <w:spacing w:after="0" w:line="240" w:lineRule="auto"/>
              <w:rPr>
                <w:rFonts w:ascii="Calibri" w:eastAsia="Times New Roman" w:hAnsi="Calibri" w:cs="Calibri"/>
                <w:color w:val="000000"/>
                <w:lang w:eastAsia="es-UY"/>
              </w:rPr>
            </w:pPr>
            <w:r w:rsidRPr="00E52BE8">
              <w:rPr>
                <w:rFonts w:ascii="Calibri" w:eastAsia="Times New Roman" w:hAnsi="Calibri" w:cs="Calibri"/>
                <w:color w:val="000000"/>
                <w:lang w:eastAsia="es-UY"/>
              </w:rPr>
              <w:t xml:space="preserve">Rentabilidad </w:t>
            </w:r>
          </w:p>
        </w:tc>
        <w:tc>
          <w:tcPr>
            <w:tcW w:w="939" w:type="dxa"/>
            <w:tcBorders>
              <w:top w:val="nil"/>
              <w:left w:val="nil"/>
              <w:bottom w:val="single" w:sz="8" w:space="0" w:color="auto"/>
              <w:right w:val="single" w:sz="8" w:space="0" w:color="auto"/>
            </w:tcBorders>
            <w:shd w:val="clear" w:color="auto" w:fill="auto"/>
            <w:noWrap/>
            <w:vAlign w:val="center"/>
            <w:hideMark/>
          </w:tcPr>
          <w:p w14:paraId="3AB48838"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0,04</w:t>
            </w:r>
          </w:p>
        </w:tc>
        <w:tc>
          <w:tcPr>
            <w:tcW w:w="939" w:type="dxa"/>
            <w:gridSpan w:val="2"/>
            <w:tcBorders>
              <w:top w:val="nil"/>
              <w:left w:val="nil"/>
              <w:bottom w:val="single" w:sz="8" w:space="0" w:color="auto"/>
              <w:right w:val="single" w:sz="8" w:space="0" w:color="auto"/>
            </w:tcBorders>
            <w:shd w:val="clear" w:color="auto" w:fill="auto"/>
            <w:noWrap/>
            <w:vAlign w:val="center"/>
            <w:hideMark/>
          </w:tcPr>
          <w:p w14:paraId="3ADAACC7"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0,04</w:t>
            </w:r>
          </w:p>
        </w:tc>
        <w:tc>
          <w:tcPr>
            <w:tcW w:w="939" w:type="dxa"/>
            <w:gridSpan w:val="2"/>
            <w:tcBorders>
              <w:top w:val="nil"/>
              <w:left w:val="nil"/>
              <w:bottom w:val="single" w:sz="8" w:space="0" w:color="auto"/>
              <w:right w:val="nil"/>
            </w:tcBorders>
            <w:shd w:val="clear" w:color="auto" w:fill="auto"/>
            <w:noWrap/>
            <w:vAlign w:val="center"/>
            <w:hideMark/>
          </w:tcPr>
          <w:p w14:paraId="72231F5D"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0,05</w:t>
            </w:r>
          </w:p>
        </w:tc>
        <w:tc>
          <w:tcPr>
            <w:tcW w:w="939" w:type="dxa"/>
            <w:tcBorders>
              <w:top w:val="nil"/>
              <w:left w:val="single" w:sz="8" w:space="0" w:color="auto"/>
              <w:bottom w:val="single" w:sz="8" w:space="0" w:color="auto"/>
              <w:right w:val="single" w:sz="8" w:space="0" w:color="auto"/>
            </w:tcBorders>
            <w:shd w:val="clear" w:color="auto" w:fill="auto"/>
            <w:noWrap/>
            <w:vAlign w:val="center"/>
            <w:hideMark/>
          </w:tcPr>
          <w:p w14:paraId="48772128"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0,07</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D3FC470" w14:textId="77777777" w:rsidR="00E52BE8" w:rsidRPr="00E52BE8" w:rsidRDefault="00E52BE8" w:rsidP="00E52BE8">
            <w:pPr>
              <w:spacing w:after="0" w:line="240" w:lineRule="auto"/>
              <w:jc w:val="center"/>
              <w:rPr>
                <w:rFonts w:ascii="Calibri" w:eastAsia="Times New Roman" w:hAnsi="Calibri" w:cs="Calibri"/>
                <w:color w:val="000000"/>
                <w:lang w:eastAsia="es-UY"/>
              </w:rPr>
            </w:pPr>
            <w:r w:rsidRPr="00E52BE8">
              <w:rPr>
                <w:rFonts w:ascii="Calibri" w:eastAsia="Times New Roman" w:hAnsi="Calibri" w:cs="Calibri"/>
                <w:color w:val="000000"/>
                <w:lang w:eastAsia="es-UY"/>
              </w:rPr>
              <w:t>0,09</w:t>
            </w:r>
          </w:p>
        </w:tc>
      </w:tr>
    </w:tbl>
    <w:p w14:paraId="2F22EAFB" w14:textId="699D7247" w:rsidR="00610536" w:rsidRDefault="00610536" w:rsidP="009432EF">
      <w:pPr>
        <w:rPr>
          <w:rFonts w:ascii="Times New Roman" w:hAnsi="Times New Roman" w:cs="Times New Roman"/>
          <w:sz w:val="24"/>
          <w:szCs w:val="24"/>
        </w:rPr>
      </w:pPr>
    </w:p>
    <w:tbl>
      <w:tblPr>
        <w:tblW w:w="6640" w:type="dxa"/>
        <w:tblCellMar>
          <w:left w:w="70" w:type="dxa"/>
          <w:right w:w="70" w:type="dxa"/>
        </w:tblCellMar>
        <w:tblLook w:val="04A0" w:firstRow="1" w:lastRow="0" w:firstColumn="1" w:lastColumn="0" w:noHBand="0" w:noVBand="1"/>
      </w:tblPr>
      <w:tblGrid>
        <w:gridCol w:w="1924"/>
        <w:gridCol w:w="939"/>
        <w:gridCol w:w="939"/>
        <w:gridCol w:w="939"/>
        <w:gridCol w:w="939"/>
        <w:gridCol w:w="960"/>
      </w:tblGrid>
      <w:tr w:rsidR="00576E41" w:rsidRPr="00576E41" w14:paraId="4C37A800" w14:textId="77777777" w:rsidTr="00576E41">
        <w:trPr>
          <w:trHeight w:val="315"/>
        </w:trPr>
        <w:tc>
          <w:tcPr>
            <w:tcW w:w="5680" w:type="dxa"/>
            <w:gridSpan w:val="5"/>
            <w:tcBorders>
              <w:top w:val="nil"/>
              <w:left w:val="nil"/>
              <w:bottom w:val="single" w:sz="8" w:space="0" w:color="auto"/>
              <w:right w:val="nil"/>
            </w:tcBorders>
            <w:shd w:val="clear" w:color="auto" w:fill="auto"/>
            <w:noWrap/>
            <w:vAlign w:val="center"/>
            <w:hideMark/>
          </w:tcPr>
          <w:p w14:paraId="12DFF1DF" w14:textId="61C25F60" w:rsidR="00576E41" w:rsidRPr="00576E41" w:rsidRDefault="00576E41" w:rsidP="00576E41">
            <w:pPr>
              <w:spacing w:after="0" w:line="240" w:lineRule="auto"/>
              <w:jc w:val="center"/>
              <w:rPr>
                <w:rFonts w:ascii="Calibri" w:eastAsia="Times New Roman" w:hAnsi="Calibri" w:cs="Calibri"/>
                <w:color w:val="000000"/>
                <w:highlight w:val="red"/>
                <w:lang w:eastAsia="es-UY"/>
              </w:rPr>
            </w:pPr>
            <w:r w:rsidRPr="00576E41">
              <w:rPr>
                <w:rFonts w:ascii="Calibri" w:eastAsia="Times New Roman" w:hAnsi="Calibri" w:cs="Calibri"/>
                <w:color w:val="000000"/>
                <w:highlight w:val="red"/>
                <w:lang w:eastAsia="es-UY"/>
              </w:rPr>
              <w:t>Rentabilidad económica propio caso pesimista</w:t>
            </w:r>
          </w:p>
        </w:tc>
        <w:tc>
          <w:tcPr>
            <w:tcW w:w="960" w:type="dxa"/>
            <w:tcBorders>
              <w:top w:val="nil"/>
              <w:left w:val="nil"/>
              <w:bottom w:val="nil"/>
              <w:right w:val="nil"/>
            </w:tcBorders>
            <w:shd w:val="clear" w:color="auto" w:fill="auto"/>
            <w:noWrap/>
            <w:vAlign w:val="bottom"/>
            <w:hideMark/>
          </w:tcPr>
          <w:p w14:paraId="344EC065" w14:textId="77777777" w:rsidR="00576E41" w:rsidRPr="00576E41" w:rsidRDefault="00576E41" w:rsidP="00576E41">
            <w:pPr>
              <w:spacing w:after="0" w:line="240" w:lineRule="auto"/>
              <w:jc w:val="center"/>
              <w:rPr>
                <w:rFonts w:ascii="Calibri" w:eastAsia="Times New Roman" w:hAnsi="Calibri" w:cs="Calibri"/>
                <w:color w:val="000000"/>
                <w:lang w:eastAsia="es-UY"/>
              </w:rPr>
            </w:pPr>
          </w:p>
        </w:tc>
      </w:tr>
      <w:tr w:rsidR="00576E41" w:rsidRPr="00576E41" w14:paraId="02E987A3" w14:textId="77777777" w:rsidTr="00576E41">
        <w:trPr>
          <w:trHeight w:val="315"/>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0E34E284"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Año</w:t>
            </w:r>
          </w:p>
        </w:tc>
        <w:tc>
          <w:tcPr>
            <w:tcW w:w="939" w:type="dxa"/>
            <w:tcBorders>
              <w:top w:val="nil"/>
              <w:left w:val="nil"/>
              <w:bottom w:val="nil"/>
              <w:right w:val="single" w:sz="8" w:space="0" w:color="auto"/>
            </w:tcBorders>
            <w:shd w:val="clear" w:color="auto" w:fill="auto"/>
            <w:noWrap/>
            <w:vAlign w:val="center"/>
            <w:hideMark/>
          </w:tcPr>
          <w:p w14:paraId="1DE2A59E"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2019</w:t>
            </w:r>
          </w:p>
        </w:tc>
        <w:tc>
          <w:tcPr>
            <w:tcW w:w="939" w:type="dxa"/>
            <w:tcBorders>
              <w:top w:val="nil"/>
              <w:left w:val="nil"/>
              <w:bottom w:val="nil"/>
              <w:right w:val="single" w:sz="8" w:space="0" w:color="auto"/>
            </w:tcBorders>
            <w:shd w:val="clear" w:color="auto" w:fill="auto"/>
            <w:noWrap/>
            <w:vAlign w:val="center"/>
            <w:hideMark/>
          </w:tcPr>
          <w:p w14:paraId="1AF852B3"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2020</w:t>
            </w:r>
          </w:p>
        </w:tc>
        <w:tc>
          <w:tcPr>
            <w:tcW w:w="939" w:type="dxa"/>
            <w:tcBorders>
              <w:top w:val="nil"/>
              <w:left w:val="nil"/>
              <w:bottom w:val="nil"/>
              <w:right w:val="single" w:sz="8" w:space="0" w:color="auto"/>
            </w:tcBorders>
            <w:shd w:val="clear" w:color="auto" w:fill="auto"/>
            <w:noWrap/>
            <w:vAlign w:val="center"/>
            <w:hideMark/>
          </w:tcPr>
          <w:p w14:paraId="43896EA0"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2021</w:t>
            </w:r>
          </w:p>
        </w:tc>
        <w:tc>
          <w:tcPr>
            <w:tcW w:w="939" w:type="dxa"/>
            <w:tcBorders>
              <w:top w:val="nil"/>
              <w:left w:val="nil"/>
              <w:bottom w:val="nil"/>
              <w:right w:val="single" w:sz="8" w:space="0" w:color="auto"/>
            </w:tcBorders>
            <w:shd w:val="clear" w:color="auto" w:fill="auto"/>
            <w:noWrap/>
            <w:vAlign w:val="center"/>
            <w:hideMark/>
          </w:tcPr>
          <w:p w14:paraId="0A65C28D"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2022</w:t>
            </w:r>
          </w:p>
        </w:tc>
        <w:tc>
          <w:tcPr>
            <w:tcW w:w="960" w:type="dxa"/>
            <w:tcBorders>
              <w:top w:val="single" w:sz="8" w:space="0" w:color="auto"/>
              <w:left w:val="nil"/>
              <w:bottom w:val="nil"/>
              <w:right w:val="single" w:sz="8" w:space="0" w:color="auto"/>
            </w:tcBorders>
            <w:shd w:val="clear" w:color="auto" w:fill="auto"/>
            <w:noWrap/>
            <w:vAlign w:val="center"/>
            <w:hideMark/>
          </w:tcPr>
          <w:p w14:paraId="7CE54734"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2023</w:t>
            </w:r>
          </w:p>
        </w:tc>
      </w:tr>
      <w:tr w:rsidR="00576E41" w:rsidRPr="00576E41" w14:paraId="62A54DE1" w14:textId="77777777" w:rsidTr="00576E41">
        <w:trPr>
          <w:trHeight w:val="315"/>
        </w:trPr>
        <w:tc>
          <w:tcPr>
            <w:tcW w:w="1924" w:type="dxa"/>
            <w:tcBorders>
              <w:top w:val="nil"/>
              <w:left w:val="single" w:sz="8" w:space="0" w:color="auto"/>
              <w:bottom w:val="single" w:sz="8" w:space="0" w:color="auto"/>
              <w:right w:val="nil"/>
            </w:tcBorders>
            <w:shd w:val="clear" w:color="auto" w:fill="auto"/>
            <w:noWrap/>
            <w:vAlign w:val="center"/>
            <w:hideMark/>
          </w:tcPr>
          <w:p w14:paraId="54052180" w14:textId="77777777" w:rsidR="00576E41" w:rsidRPr="00576E41" w:rsidRDefault="00576E41" w:rsidP="00576E41">
            <w:pPr>
              <w:spacing w:after="0" w:line="240" w:lineRule="auto"/>
              <w:rPr>
                <w:rFonts w:ascii="Calibri" w:eastAsia="Times New Roman" w:hAnsi="Calibri" w:cs="Calibri"/>
                <w:color w:val="000000"/>
                <w:lang w:eastAsia="es-UY"/>
              </w:rPr>
            </w:pPr>
            <w:r w:rsidRPr="00576E41">
              <w:rPr>
                <w:rFonts w:ascii="Calibri" w:eastAsia="Times New Roman" w:hAnsi="Calibri" w:cs="Calibri"/>
                <w:color w:val="000000"/>
                <w:lang w:eastAsia="es-UY"/>
              </w:rPr>
              <w:t>Activo (dólares)</w:t>
            </w:r>
          </w:p>
        </w:tc>
        <w:tc>
          <w:tcPr>
            <w:tcW w:w="93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3E30890"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164839</w:t>
            </w:r>
          </w:p>
        </w:tc>
        <w:tc>
          <w:tcPr>
            <w:tcW w:w="939" w:type="dxa"/>
            <w:tcBorders>
              <w:top w:val="single" w:sz="8" w:space="0" w:color="auto"/>
              <w:left w:val="nil"/>
              <w:bottom w:val="single" w:sz="8" w:space="0" w:color="auto"/>
              <w:right w:val="nil"/>
            </w:tcBorders>
            <w:shd w:val="clear" w:color="auto" w:fill="auto"/>
            <w:noWrap/>
            <w:vAlign w:val="bottom"/>
            <w:hideMark/>
          </w:tcPr>
          <w:p w14:paraId="17CC5DB9"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166846</w:t>
            </w:r>
          </w:p>
        </w:tc>
        <w:tc>
          <w:tcPr>
            <w:tcW w:w="9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343AC8"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167731</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14:paraId="6CBFC373"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168650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A06D8"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169830</w:t>
            </w:r>
          </w:p>
        </w:tc>
      </w:tr>
      <w:tr w:rsidR="00576E41" w:rsidRPr="00576E41" w14:paraId="3B3E9553" w14:textId="77777777" w:rsidTr="00576E41">
        <w:trPr>
          <w:trHeight w:val="315"/>
        </w:trPr>
        <w:tc>
          <w:tcPr>
            <w:tcW w:w="1924" w:type="dxa"/>
            <w:tcBorders>
              <w:top w:val="nil"/>
              <w:left w:val="single" w:sz="8" w:space="0" w:color="auto"/>
              <w:bottom w:val="single" w:sz="8" w:space="0" w:color="auto"/>
              <w:right w:val="nil"/>
            </w:tcBorders>
            <w:shd w:val="clear" w:color="auto" w:fill="auto"/>
            <w:noWrap/>
            <w:vAlign w:val="center"/>
            <w:hideMark/>
          </w:tcPr>
          <w:p w14:paraId="7AA9A087" w14:textId="77777777" w:rsidR="00576E41" w:rsidRPr="00576E41" w:rsidRDefault="00576E41" w:rsidP="00576E41">
            <w:pPr>
              <w:spacing w:after="0" w:line="240" w:lineRule="auto"/>
              <w:rPr>
                <w:rFonts w:ascii="Calibri" w:eastAsia="Times New Roman" w:hAnsi="Calibri" w:cs="Calibri"/>
                <w:color w:val="000000"/>
                <w:lang w:eastAsia="es-UY"/>
              </w:rPr>
            </w:pPr>
            <w:r w:rsidRPr="00576E41">
              <w:rPr>
                <w:rFonts w:ascii="Calibri" w:eastAsia="Times New Roman" w:hAnsi="Calibri" w:cs="Calibri"/>
                <w:color w:val="000000"/>
                <w:lang w:eastAsia="es-UY"/>
              </w:rPr>
              <w:t>Beneficio bruto</w:t>
            </w:r>
          </w:p>
        </w:tc>
        <w:tc>
          <w:tcPr>
            <w:tcW w:w="939" w:type="dxa"/>
            <w:tcBorders>
              <w:top w:val="nil"/>
              <w:left w:val="single" w:sz="8" w:space="0" w:color="auto"/>
              <w:bottom w:val="single" w:sz="8" w:space="0" w:color="auto"/>
              <w:right w:val="nil"/>
            </w:tcBorders>
            <w:shd w:val="clear" w:color="auto" w:fill="auto"/>
            <w:noWrap/>
            <w:vAlign w:val="bottom"/>
            <w:hideMark/>
          </w:tcPr>
          <w:p w14:paraId="58805B8B"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6485</w:t>
            </w:r>
          </w:p>
        </w:tc>
        <w:tc>
          <w:tcPr>
            <w:tcW w:w="939" w:type="dxa"/>
            <w:tcBorders>
              <w:top w:val="nil"/>
              <w:left w:val="single" w:sz="8" w:space="0" w:color="auto"/>
              <w:bottom w:val="single" w:sz="8" w:space="0" w:color="auto"/>
              <w:right w:val="single" w:sz="8" w:space="0" w:color="auto"/>
            </w:tcBorders>
            <w:shd w:val="clear" w:color="auto" w:fill="auto"/>
            <w:noWrap/>
            <w:vAlign w:val="bottom"/>
            <w:hideMark/>
          </w:tcPr>
          <w:p w14:paraId="4F44D11E"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5863</w:t>
            </w:r>
          </w:p>
        </w:tc>
        <w:tc>
          <w:tcPr>
            <w:tcW w:w="939" w:type="dxa"/>
            <w:tcBorders>
              <w:top w:val="nil"/>
              <w:left w:val="nil"/>
              <w:bottom w:val="single" w:sz="8" w:space="0" w:color="auto"/>
              <w:right w:val="nil"/>
            </w:tcBorders>
            <w:shd w:val="clear" w:color="auto" w:fill="auto"/>
            <w:noWrap/>
            <w:vAlign w:val="bottom"/>
            <w:hideMark/>
          </w:tcPr>
          <w:p w14:paraId="1E173BC6"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2982</w:t>
            </w:r>
          </w:p>
        </w:tc>
        <w:tc>
          <w:tcPr>
            <w:tcW w:w="939" w:type="dxa"/>
            <w:tcBorders>
              <w:top w:val="nil"/>
              <w:left w:val="single" w:sz="8" w:space="0" w:color="auto"/>
              <w:bottom w:val="single" w:sz="8" w:space="0" w:color="auto"/>
              <w:right w:val="single" w:sz="8" w:space="0" w:color="auto"/>
            </w:tcBorders>
            <w:shd w:val="clear" w:color="auto" w:fill="auto"/>
            <w:noWrap/>
            <w:vAlign w:val="bottom"/>
            <w:hideMark/>
          </w:tcPr>
          <w:p w14:paraId="7C5CE687"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14</w:t>
            </w:r>
          </w:p>
        </w:tc>
        <w:tc>
          <w:tcPr>
            <w:tcW w:w="960" w:type="dxa"/>
            <w:tcBorders>
              <w:top w:val="nil"/>
              <w:left w:val="nil"/>
              <w:bottom w:val="single" w:sz="8" w:space="0" w:color="auto"/>
              <w:right w:val="single" w:sz="8" w:space="0" w:color="auto"/>
            </w:tcBorders>
            <w:shd w:val="clear" w:color="auto" w:fill="auto"/>
            <w:noWrap/>
            <w:vAlign w:val="bottom"/>
            <w:hideMark/>
          </w:tcPr>
          <w:p w14:paraId="1304D3D0"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-2572</w:t>
            </w:r>
          </w:p>
        </w:tc>
      </w:tr>
      <w:tr w:rsidR="00576E41" w:rsidRPr="00576E41" w14:paraId="778CE5E8" w14:textId="77777777" w:rsidTr="00576E41">
        <w:trPr>
          <w:trHeight w:val="315"/>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6AF364EB" w14:textId="77777777" w:rsidR="00576E41" w:rsidRPr="00576E41" w:rsidRDefault="00576E41" w:rsidP="00576E41">
            <w:pPr>
              <w:spacing w:after="0" w:line="240" w:lineRule="auto"/>
              <w:rPr>
                <w:rFonts w:ascii="Calibri" w:eastAsia="Times New Roman" w:hAnsi="Calibri" w:cs="Calibri"/>
                <w:color w:val="000000"/>
                <w:lang w:eastAsia="es-UY"/>
              </w:rPr>
            </w:pPr>
            <w:r w:rsidRPr="00576E41">
              <w:rPr>
                <w:rFonts w:ascii="Calibri" w:eastAsia="Times New Roman" w:hAnsi="Calibri" w:cs="Calibri"/>
                <w:color w:val="000000"/>
                <w:lang w:eastAsia="es-UY"/>
              </w:rPr>
              <w:t xml:space="preserve">Rentabilidad </w:t>
            </w:r>
          </w:p>
        </w:tc>
        <w:tc>
          <w:tcPr>
            <w:tcW w:w="939" w:type="dxa"/>
            <w:tcBorders>
              <w:top w:val="nil"/>
              <w:left w:val="nil"/>
              <w:bottom w:val="single" w:sz="8" w:space="0" w:color="auto"/>
              <w:right w:val="single" w:sz="8" w:space="0" w:color="auto"/>
            </w:tcBorders>
            <w:shd w:val="clear" w:color="auto" w:fill="auto"/>
            <w:noWrap/>
            <w:vAlign w:val="center"/>
            <w:hideMark/>
          </w:tcPr>
          <w:p w14:paraId="16738E6C"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0,04</w:t>
            </w:r>
          </w:p>
        </w:tc>
        <w:tc>
          <w:tcPr>
            <w:tcW w:w="939" w:type="dxa"/>
            <w:tcBorders>
              <w:top w:val="nil"/>
              <w:left w:val="nil"/>
              <w:bottom w:val="single" w:sz="8" w:space="0" w:color="auto"/>
              <w:right w:val="single" w:sz="8" w:space="0" w:color="auto"/>
            </w:tcBorders>
            <w:shd w:val="clear" w:color="auto" w:fill="auto"/>
            <w:noWrap/>
            <w:vAlign w:val="center"/>
            <w:hideMark/>
          </w:tcPr>
          <w:p w14:paraId="6A2B933C"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0,04</w:t>
            </w:r>
          </w:p>
        </w:tc>
        <w:tc>
          <w:tcPr>
            <w:tcW w:w="939" w:type="dxa"/>
            <w:tcBorders>
              <w:top w:val="nil"/>
              <w:left w:val="nil"/>
              <w:bottom w:val="single" w:sz="8" w:space="0" w:color="auto"/>
              <w:right w:val="single" w:sz="8" w:space="0" w:color="auto"/>
            </w:tcBorders>
            <w:shd w:val="clear" w:color="auto" w:fill="auto"/>
            <w:noWrap/>
            <w:vAlign w:val="center"/>
            <w:hideMark/>
          </w:tcPr>
          <w:p w14:paraId="24BC4202"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0,02</w:t>
            </w:r>
          </w:p>
        </w:tc>
        <w:tc>
          <w:tcPr>
            <w:tcW w:w="939" w:type="dxa"/>
            <w:tcBorders>
              <w:top w:val="nil"/>
              <w:left w:val="nil"/>
              <w:bottom w:val="single" w:sz="8" w:space="0" w:color="auto"/>
              <w:right w:val="single" w:sz="8" w:space="0" w:color="auto"/>
            </w:tcBorders>
            <w:shd w:val="clear" w:color="auto" w:fill="auto"/>
            <w:noWrap/>
            <w:vAlign w:val="center"/>
            <w:hideMark/>
          </w:tcPr>
          <w:p w14:paraId="653D1F11"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0,00</w:t>
            </w:r>
          </w:p>
        </w:tc>
        <w:tc>
          <w:tcPr>
            <w:tcW w:w="960" w:type="dxa"/>
            <w:tcBorders>
              <w:top w:val="nil"/>
              <w:left w:val="nil"/>
              <w:bottom w:val="single" w:sz="8" w:space="0" w:color="auto"/>
              <w:right w:val="single" w:sz="8" w:space="0" w:color="auto"/>
            </w:tcBorders>
            <w:shd w:val="clear" w:color="auto" w:fill="auto"/>
            <w:noWrap/>
            <w:vAlign w:val="center"/>
            <w:hideMark/>
          </w:tcPr>
          <w:p w14:paraId="74DDAEEE" w14:textId="77777777" w:rsidR="00576E41" w:rsidRPr="00576E41" w:rsidRDefault="00576E41" w:rsidP="00576E41">
            <w:pPr>
              <w:spacing w:after="0" w:line="240" w:lineRule="auto"/>
              <w:jc w:val="center"/>
              <w:rPr>
                <w:rFonts w:ascii="Calibri" w:eastAsia="Times New Roman" w:hAnsi="Calibri" w:cs="Calibri"/>
                <w:color w:val="000000"/>
                <w:lang w:eastAsia="es-UY"/>
              </w:rPr>
            </w:pPr>
            <w:r w:rsidRPr="00576E41">
              <w:rPr>
                <w:rFonts w:ascii="Calibri" w:eastAsia="Times New Roman" w:hAnsi="Calibri" w:cs="Calibri"/>
                <w:color w:val="000000"/>
                <w:lang w:eastAsia="es-UY"/>
              </w:rPr>
              <w:t>-0,02</w:t>
            </w:r>
          </w:p>
        </w:tc>
      </w:tr>
    </w:tbl>
    <w:p w14:paraId="5835F87D" w14:textId="77777777" w:rsidR="00610536" w:rsidRDefault="00610536" w:rsidP="00576E41">
      <w:pPr>
        <w:rPr>
          <w:rFonts w:ascii="Times New Roman" w:hAnsi="Times New Roman" w:cs="Times New Roman"/>
          <w:sz w:val="24"/>
          <w:szCs w:val="24"/>
        </w:rPr>
      </w:pPr>
    </w:p>
    <w:tbl>
      <w:tblPr>
        <w:tblW w:w="6640" w:type="dxa"/>
        <w:tblCellMar>
          <w:left w:w="70" w:type="dxa"/>
          <w:right w:w="70" w:type="dxa"/>
        </w:tblCellMar>
        <w:tblLook w:val="04A0" w:firstRow="1" w:lastRow="0" w:firstColumn="1" w:lastColumn="0" w:noHBand="0" w:noVBand="1"/>
      </w:tblPr>
      <w:tblGrid>
        <w:gridCol w:w="1924"/>
        <w:gridCol w:w="939"/>
        <w:gridCol w:w="939"/>
        <w:gridCol w:w="939"/>
        <w:gridCol w:w="939"/>
        <w:gridCol w:w="960"/>
      </w:tblGrid>
      <w:tr w:rsidR="00F45C4C" w:rsidRPr="00F45C4C" w14:paraId="4D1D5171" w14:textId="77777777" w:rsidTr="00F45C4C">
        <w:trPr>
          <w:trHeight w:val="315"/>
        </w:trPr>
        <w:tc>
          <w:tcPr>
            <w:tcW w:w="5680" w:type="dxa"/>
            <w:gridSpan w:val="5"/>
            <w:tcBorders>
              <w:top w:val="nil"/>
              <w:left w:val="nil"/>
              <w:bottom w:val="single" w:sz="8" w:space="0" w:color="auto"/>
              <w:right w:val="nil"/>
            </w:tcBorders>
            <w:shd w:val="clear" w:color="auto" w:fill="auto"/>
            <w:noWrap/>
            <w:vAlign w:val="center"/>
            <w:hideMark/>
          </w:tcPr>
          <w:p w14:paraId="5C298C58"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highlight w:val="cyan"/>
                <w:lang w:eastAsia="es-UY"/>
              </w:rPr>
              <w:t>Rentabilidad económica propio caso optimista</w:t>
            </w:r>
          </w:p>
        </w:tc>
        <w:tc>
          <w:tcPr>
            <w:tcW w:w="960" w:type="dxa"/>
            <w:tcBorders>
              <w:top w:val="nil"/>
              <w:left w:val="nil"/>
              <w:bottom w:val="nil"/>
              <w:right w:val="nil"/>
            </w:tcBorders>
            <w:shd w:val="clear" w:color="auto" w:fill="auto"/>
            <w:noWrap/>
            <w:vAlign w:val="bottom"/>
            <w:hideMark/>
          </w:tcPr>
          <w:p w14:paraId="40F9E043" w14:textId="77777777" w:rsidR="00F45C4C" w:rsidRPr="00F45C4C" w:rsidRDefault="00F45C4C" w:rsidP="00F45C4C">
            <w:pPr>
              <w:spacing w:after="0" w:line="240" w:lineRule="auto"/>
              <w:jc w:val="center"/>
              <w:rPr>
                <w:rFonts w:ascii="Calibri" w:eastAsia="Times New Roman" w:hAnsi="Calibri" w:cs="Calibri"/>
                <w:color w:val="000000"/>
                <w:lang w:eastAsia="es-UY"/>
              </w:rPr>
            </w:pPr>
          </w:p>
        </w:tc>
      </w:tr>
      <w:tr w:rsidR="00F45C4C" w:rsidRPr="00F45C4C" w14:paraId="5248A050" w14:textId="77777777" w:rsidTr="00F45C4C">
        <w:trPr>
          <w:trHeight w:val="315"/>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8CA337D"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Año</w:t>
            </w:r>
          </w:p>
        </w:tc>
        <w:tc>
          <w:tcPr>
            <w:tcW w:w="939" w:type="dxa"/>
            <w:tcBorders>
              <w:top w:val="nil"/>
              <w:left w:val="nil"/>
              <w:bottom w:val="nil"/>
              <w:right w:val="single" w:sz="8" w:space="0" w:color="auto"/>
            </w:tcBorders>
            <w:shd w:val="clear" w:color="auto" w:fill="auto"/>
            <w:noWrap/>
            <w:vAlign w:val="center"/>
            <w:hideMark/>
          </w:tcPr>
          <w:p w14:paraId="002641A5"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2019</w:t>
            </w:r>
          </w:p>
        </w:tc>
        <w:tc>
          <w:tcPr>
            <w:tcW w:w="939" w:type="dxa"/>
            <w:tcBorders>
              <w:top w:val="nil"/>
              <w:left w:val="nil"/>
              <w:bottom w:val="nil"/>
              <w:right w:val="single" w:sz="8" w:space="0" w:color="auto"/>
            </w:tcBorders>
            <w:shd w:val="clear" w:color="auto" w:fill="auto"/>
            <w:noWrap/>
            <w:vAlign w:val="center"/>
            <w:hideMark/>
          </w:tcPr>
          <w:p w14:paraId="56B0F489"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2020</w:t>
            </w:r>
          </w:p>
        </w:tc>
        <w:tc>
          <w:tcPr>
            <w:tcW w:w="939" w:type="dxa"/>
            <w:tcBorders>
              <w:top w:val="nil"/>
              <w:left w:val="nil"/>
              <w:bottom w:val="nil"/>
              <w:right w:val="single" w:sz="8" w:space="0" w:color="auto"/>
            </w:tcBorders>
            <w:shd w:val="clear" w:color="auto" w:fill="auto"/>
            <w:noWrap/>
            <w:vAlign w:val="center"/>
            <w:hideMark/>
          </w:tcPr>
          <w:p w14:paraId="5DA2224E"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2021</w:t>
            </w:r>
          </w:p>
        </w:tc>
        <w:tc>
          <w:tcPr>
            <w:tcW w:w="939" w:type="dxa"/>
            <w:tcBorders>
              <w:top w:val="nil"/>
              <w:left w:val="nil"/>
              <w:bottom w:val="nil"/>
              <w:right w:val="single" w:sz="8" w:space="0" w:color="auto"/>
            </w:tcBorders>
            <w:shd w:val="clear" w:color="auto" w:fill="auto"/>
            <w:noWrap/>
            <w:vAlign w:val="center"/>
            <w:hideMark/>
          </w:tcPr>
          <w:p w14:paraId="300B0033"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2022</w:t>
            </w:r>
          </w:p>
        </w:tc>
        <w:tc>
          <w:tcPr>
            <w:tcW w:w="960" w:type="dxa"/>
            <w:tcBorders>
              <w:top w:val="single" w:sz="8" w:space="0" w:color="auto"/>
              <w:left w:val="nil"/>
              <w:bottom w:val="nil"/>
              <w:right w:val="single" w:sz="8" w:space="0" w:color="auto"/>
            </w:tcBorders>
            <w:shd w:val="clear" w:color="auto" w:fill="auto"/>
            <w:noWrap/>
            <w:vAlign w:val="center"/>
            <w:hideMark/>
          </w:tcPr>
          <w:p w14:paraId="311373A7"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2023</w:t>
            </w:r>
          </w:p>
        </w:tc>
      </w:tr>
      <w:tr w:rsidR="00F45C4C" w:rsidRPr="00F45C4C" w14:paraId="72BBF031" w14:textId="77777777" w:rsidTr="00F45C4C">
        <w:trPr>
          <w:trHeight w:val="315"/>
        </w:trPr>
        <w:tc>
          <w:tcPr>
            <w:tcW w:w="1924" w:type="dxa"/>
            <w:tcBorders>
              <w:top w:val="nil"/>
              <w:left w:val="single" w:sz="8" w:space="0" w:color="auto"/>
              <w:bottom w:val="single" w:sz="8" w:space="0" w:color="auto"/>
              <w:right w:val="nil"/>
            </w:tcBorders>
            <w:shd w:val="clear" w:color="auto" w:fill="auto"/>
            <w:noWrap/>
            <w:vAlign w:val="center"/>
            <w:hideMark/>
          </w:tcPr>
          <w:p w14:paraId="473B0450" w14:textId="77777777" w:rsidR="00F45C4C" w:rsidRPr="00F45C4C" w:rsidRDefault="00F45C4C" w:rsidP="00F45C4C">
            <w:pPr>
              <w:spacing w:after="0" w:line="240" w:lineRule="auto"/>
              <w:rPr>
                <w:rFonts w:ascii="Calibri" w:eastAsia="Times New Roman" w:hAnsi="Calibri" w:cs="Calibri"/>
                <w:color w:val="000000"/>
                <w:lang w:eastAsia="es-UY"/>
              </w:rPr>
            </w:pPr>
            <w:r w:rsidRPr="00F45C4C">
              <w:rPr>
                <w:rFonts w:ascii="Calibri" w:eastAsia="Times New Roman" w:hAnsi="Calibri" w:cs="Calibri"/>
                <w:color w:val="000000"/>
                <w:lang w:eastAsia="es-UY"/>
              </w:rPr>
              <w:t>Activo (dólares)</w:t>
            </w:r>
          </w:p>
        </w:tc>
        <w:tc>
          <w:tcPr>
            <w:tcW w:w="9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15671"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164839</w:t>
            </w:r>
          </w:p>
        </w:tc>
        <w:tc>
          <w:tcPr>
            <w:tcW w:w="939" w:type="dxa"/>
            <w:tcBorders>
              <w:top w:val="single" w:sz="8" w:space="0" w:color="auto"/>
              <w:left w:val="nil"/>
              <w:bottom w:val="single" w:sz="8" w:space="0" w:color="auto"/>
              <w:right w:val="nil"/>
            </w:tcBorders>
            <w:shd w:val="clear" w:color="auto" w:fill="auto"/>
            <w:noWrap/>
            <w:vAlign w:val="bottom"/>
            <w:hideMark/>
          </w:tcPr>
          <w:p w14:paraId="1FFDFDAD"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174944</w:t>
            </w:r>
          </w:p>
        </w:tc>
        <w:tc>
          <w:tcPr>
            <w:tcW w:w="9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F99A68"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185222</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14:paraId="1BA56957"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196474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C6F544"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209022</w:t>
            </w:r>
          </w:p>
        </w:tc>
      </w:tr>
      <w:tr w:rsidR="00F45C4C" w:rsidRPr="00F45C4C" w14:paraId="1679BAC9" w14:textId="77777777" w:rsidTr="00F45C4C">
        <w:trPr>
          <w:trHeight w:val="315"/>
        </w:trPr>
        <w:tc>
          <w:tcPr>
            <w:tcW w:w="1924" w:type="dxa"/>
            <w:tcBorders>
              <w:top w:val="nil"/>
              <w:left w:val="single" w:sz="8" w:space="0" w:color="auto"/>
              <w:bottom w:val="single" w:sz="8" w:space="0" w:color="auto"/>
              <w:right w:val="nil"/>
            </w:tcBorders>
            <w:shd w:val="clear" w:color="auto" w:fill="auto"/>
            <w:noWrap/>
            <w:vAlign w:val="center"/>
            <w:hideMark/>
          </w:tcPr>
          <w:p w14:paraId="2EFA7460" w14:textId="77777777" w:rsidR="00F45C4C" w:rsidRPr="00F45C4C" w:rsidRDefault="00F45C4C" w:rsidP="00F45C4C">
            <w:pPr>
              <w:spacing w:after="0" w:line="240" w:lineRule="auto"/>
              <w:rPr>
                <w:rFonts w:ascii="Calibri" w:eastAsia="Times New Roman" w:hAnsi="Calibri" w:cs="Calibri"/>
                <w:color w:val="000000"/>
                <w:lang w:eastAsia="es-UY"/>
              </w:rPr>
            </w:pPr>
            <w:r w:rsidRPr="00F45C4C">
              <w:rPr>
                <w:rFonts w:ascii="Calibri" w:eastAsia="Times New Roman" w:hAnsi="Calibri" w:cs="Calibri"/>
                <w:color w:val="000000"/>
                <w:lang w:eastAsia="es-UY"/>
              </w:rPr>
              <w:t>Beneficio bruto</w:t>
            </w:r>
          </w:p>
        </w:tc>
        <w:tc>
          <w:tcPr>
            <w:tcW w:w="939" w:type="dxa"/>
            <w:tcBorders>
              <w:top w:val="nil"/>
              <w:left w:val="single" w:sz="8" w:space="0" w:color="auto"/>
              <w:bottom w:val="single" w:sz="8" w:space="0" w:color="auto"/>
              <w:right w:val="single" w:sz="8" w:space="0" w:color="auto"/>
            </w:tcBorders>
            <w:shd w:val="clear" w:color="auto" w:fill="auto"/>
            <w:noWrap/>
            <w:vAlign w:val="bottom"/>
            <w:hideMark/>
          </w:tcPr>
          <w:p w14:paraId="594F41FE"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6485</w:t>
            </w:r>
          </w:p>
        </w:tc>
        <w:tc>
          <w:tcPr>
            <w:tcW w:w="939" w:type="dxa"/>
            <w:tcBorders>
              <w:top w:val="nil"/>
              <w:left w:val="nil"/>
              <w:bottom w:val="single" w:sz="8" w:space="0" w:color="auto"/>
              <w:right w:val="single" w:sz="8" w:space="0" w:color="auto"/>
            </w:tcBorders>
            <w:shd w:val="clear" w:color="auto" w:fill="auto"/>
            <w:noWrap/>
            <w:vAlign w:val="bottom"/>
            <w:hideMark/>
          </w:tcPr>
          <w:p w14:paraId="50A3932D"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17432</w:t>
            </w:r>
          </w:p>
        </w:tc>
        <w:tc>
          <w:tcPr>
            <w:tcW w:w="939" w:type="dxa"/>
            <w:tcBorders>
              <w:top w:val="nil"/>
              <w:left w:val="nil"/>
              <w:bottom w:val="single" w:sz="4" w:space="0" w:color="auto"/>
              <w:right w:val="nil"/>
            </w:tcBorders>
            <w:shd w:val="clear" w:color="auto" w:fill="auto"/>
            <w:noWrap/>
            <w:vAlign w:val="bottom"/>
            <w:hideMark/>
          </w:tcPr>
          <w:p w14:paraId="2E520063"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27969</w:t>
            </w:r>
          </w:p>
        </w:tc>
        <w:tc>
          <w:tcPr>
            <w:tcW w:w="939" w:type="dxa"/>
            <w:tcBorders>
              <w:top w:val="nil"/>
              <w:left w:val="single" w:sz="8" w:space="0" w:color="auto"/>
              <w:bottom w:val="single" w:sz="8" w:space="0" w:color="auto"/>
              <w:right w:val="single" w:sz="8" w:space="0" w:color="auto"/>
            </w:tcBorders>
            <w:shd w:val="clear" w:color="auto" w:fill="auto"/>
            <w:noWrap/>
            <w:vAlign w:val="bottom"/>
            <w:hideMark/>
          </w:tcPr>
          <w:p w14:paraId="1AE5A40B"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39762</w:t>
            </w:r>
          </w:p>
        </w:tc>
        <w:tc>
          <w:tcPr>
            <w:tcW w:w="960" w:type="dxa"/>
            <w:tcBorders>
              <w:top w:val="nil"/>
              <w:left w:val="nil"/>
              <w:bottom w:val="single" w:sz="8" w:space="0" w:color="auto"/>
              <w:right w:val="single" w:sz="8" w:space="0" w:color="auto"/>
            </w:tcBorders>
            <w:shd w:val="clear" w:color="auto" w:fill="auto"/>
            <w:noWrap/>
            <w:vAlign w:val="bottom"/>
            <w:hideMark/>
          </w:tcPr>
          <w:p w14:paraId="76D2F7CF"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53417</w:t>
            </w:r>
          </w:p>
        </w:tc>
      </w:tr>
      <w:tr w:rsidR="00F45C4C" w:rsidRPr="00F45C4C" w14:paraId="7937F57D" w14:textId="77777777" w:rsidTr="00F45C4C">
        <w:trPr>
          <w:trHeight w:val="315"/>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56FF6ACA" w14:textId="77777777" w:rsidR="00F45C4C" w:rsidRPr="00F45C4C" w:rsidRDefault="00F45C4C" w:rsidP="00F45C4C">
            <w:pPr>
              <w:spacing w:after="0" w:line="240" w:lineRule="auto"/>
              <w:rPr>
                <w:rFonts w:ascii="Calibri" w:eastAsia="Times New Roman" w:hAnsi="Calibri" w:cs="Calibri"/>
                <w:color w:val="000000"/>
                <w:lang w:eastAsia="es-UY"/>
              </w:rPr>
            </w:pPr>
            <w:r w:rsidRPr="00F45C4C">
              <w:rPr>
                <w:rFonts w:ascii="Calibri" w:eastAsia="Times New Roman" w:hAnsi="Calibri" w:cs="Calibri"/>
                <w:color w:val="000000"/>
                <w:lang w:eastAsia="es-UY"/>
              </w:rPr>
              <w:t xml:space="preserve">Rentabilidad </w:t>
            </w:r>
          </w:p>
        </w:tc>
        <w:tc>
          <w:tcPr>
            <w:tcW w:w="939" w:type="dxa"/>
            <w:tcBorders>
              <w:top w:val="nil"/>
              <w:left w:val="nil"/>
              <w:bottom w:val="single" w:sz="8" w:space="0" w:color="auto"/>
              <w:right w:val="single" w:sz="8" w:space="0" w:color="auto"/>
            </w:tcBorders>
            <w:shd w:val="clear" w:color="auto" w:fill="auto"/>
            <w:noWrap/>
            <w:vAlign w:val="center"/>
            <w:hideMark/>
          </w:tcPr>
          <w:p w14:paraId="1FB0A2F3"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0,04</w:t>
            </w:r>
          </w:p>
        </w:tc>
        <w:tc>
          <w:tcPr>
            <w:tcW w:w="939" w:type="dxa"/>
            <w:tcBorders>
              <w:top w:val="nil"/>
              <w:left w:val="nil"/>
              <w:bottom w:val="single" w:sz="8" w:space="0" w:color="auto"/>
              <w:right w:val="single" w:sz="8" w:space="0" w:color="auto"/>
            </w:tcBorders>
            <w:shd w:val="clear" w:color="auto" w:fill="auto"/>
            <w:noWrap/>
            <w:vAlign w:val="center"/>
            <w:hideMark/>
          </w:tcPr>
          <w:p w14:paraId="5667F667"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0,10</w:t>
            </w:r>
          </w:p>
        </w:tc>
        <w:tc>
          <w:tcPr>
            <w:tcW w:w="939" w:type="dxa"/>
            <w:tcBorders>
              <w:top w:val="nil"/>
              <w:left w:val="nil"/>
              <w:bottom w:val="single" w:sz="8" w:space="0" w:color="auto"/>
              <w:right w:val="single" w:sz="8" w:space="0" w:color="auto"/>
            </w:tcBorders>
            <w:shd w:val="clear" w:color="auto" w:fill="auto"/>
            <w:noWrap/>
            <w:vAlign w:val="center"/>
            <w:hideMark/>
          </w:tcPr>
          <w:p w14:paraId="6D64BB1C"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0,15</w:t>
            </w:r>
          </w:p>
        </w:tc>
        <w:tc>
          <w:tcPr>
            <w:tcW w:w="939" w:type="dxa"/>
            <w:tcBorders>
              <w:top w:val="nil"/>
              <w:left w:val="nil"/>
              <w:bottom w:val="single" w:sz="8" w:space="0" w:color="auto"/>
              <w:right w:val="single" w:sz="8" w:space="0" w:color="auto"/>
            </w:tcBorders>
            <w:shd w:val="clear" w:color="auto" w:fill="auto"/>
            <w:noWrap/>
            <w:vAlign w:val="center"/>
            <w:hideMark/>
          </w:tcPr>
          <w:p w14:paraId="4C6B1E60"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0,20</w:t>
            </w:r>
          </w:p>
        </w:tc>
        <w:tc>
          <w:tcPr>
            <w:tcW w:w="960" w:type="dxa"/>
            <w:tcBorders>
              <w:top w:val="nil"/>
              <w:left w:val="nil"/>
              <w:bottom w:val="single" w:sz="8" w:space="0" w:color="auto"/>
              <w:right w:val="single" w:sz="8" w:space="0" w:color="auto"/>
            </w:tcBorders>
            <w:shd w:val="clear" w:color="auto" w:fill="auto"/>
            <w:noWrap/>
            <w:vAlign w:val="center"/>
            <w:hideMark/>
          </w:tcPr>
          <w:p w14:paraId="447936CB" w14:textId="77777777" w:rsidR="00F45C4C" w:rsidRPr="00F45C4C" w:rsidRDefault="00F45C4C" w:rsidP="00F45C4C">
            <w:pPr>
              <w:spacing w:after="0" w:line="240" w:lineRule="auto"/>
              <w:jc w:val="center"/>
              <w:rPr>
                <w:rFonts w:ascii="Calibri" w:eastAsia="Times New Roman" w:hAnsi="Calibri" w:cs="Calibri"/>
                <w:color w:val="000000"/>
                <w:lang w:eastAsia="es-UY"/>
              </w:rPr>
            </w:pPr>
            <w:r w:rsidRPr="00F45C4C">
              <w:rPr>
                <w:rFonts w:ascii="Calibri" w:eastAsia="Times New Roman" w:hAnsi="Calibri" w:cs="Calibri"/>
                <w:color w:val="000000"/>
                <w:lang w:eastAsia="es-UY"/>
              </w:rPr>
              <w:t>0,26</w:t>
            </w:r>
          </w:p>
        </w:tc>
      </w:tr>
    </w:tbl>
    <w:p w14:paraId="7B1E4C66" w14:textId="77777777" w:rsidR="00F45C4C" w:rsidRPr="00F45C4C" w:rsidRDefault="00F45C4C" w:rsidP="00F45C4C">
      <w:pPr>
        <w:spacing w:line="360" w:lineRule="auto"/>
        <w:rPr>
          <w:rFonts w:ascii="Arial" w:hAnsi="Arial" w:cs="Arial"/>
          <w:sz w:val="24"/>
          <w:szCs w:val="24"/>
          <w:u w:val="single"/>
        </w:rPr>
      </w:pPr>
    </w:p>
    <w:p w14:paraId="681D5D25" w14:textId="07379A12" w:rsidR="00C03207" w:rsidRPr="00542208" w:rsidRDefault="00C03207" w:rsidP="00C03207">
      <w:pPr>
        <w:pStyle w:val="Prrafodelista"/>
        <w:numPr>
          <w:ilvl w:val="0"/>
          <w:numId w:val="10"/>
        </w:numPr>
        <w:spacing w:line="360" w:lineRule="auto"/>
        <w:rPr>
          <w:rFonts w:ascii="Arial" w:hAnsi="Arial" w:cs="Arial"/>
          <w:sz w:val="24"/>
          <w:szCs w:val="24"/>
          <w:u w:val="single"/>
        </w:rPr>
      </w:pPr>
      <w:r w:rsidRPr="00542208">
        <w:rPr>
          <w:rFonts w:ascii="Arial" w:hAnsi="Arial" w:cs="Arial"/>
          <w:sz w:val="24"/>
          <w:szCs w:val="24"/>
          <w:u w:val="single"/>
        </w:rPr>
        <w:t>Grado de Solvencia Técnica</w:t>
      </w:r>
    </w:p>
    <w:p w14:paraId="5C7303CF" w14:textId="52D013F4" w:rsidR="00CA6E16" w:rsidRPr="002A0169" w:rsidRDefault="00C81047" w:rsidP="00CA6E16">
      <w:pPr>
        <w:pStyle w:val="Prrafodelista"/>
        <w:spacing w:line="360" w:lineRule="auto"/>
        <w:ind w:left="420"/>
        <w:rPr>
          <w:rFonts w:ascii="Arial" w:hAnsi="Arial" w:cs="Arial"/>
          <w:sz w:val="24"/>
          <w:szCs w:val="24"/>
        </w:rPr>
      </w:pPr>
      <w:r w:rsidRPr="002A0169">
        <w:rPr>
          <w:rFonts w:ascii="Arial" w:hAnsi="Arial" w:cs="Arial"/>
          <w:sz w:val="24"/>
          <w:szCs w:val="24"/>
          <w:shd w:val="clear" w:color="auto" w:fill="FFFFFF"/>
        </w:rPr>
        <w:t xml:space="preserve">La solvencia técnica de una empresa es </w:t>
      </w:r>
      <w:proofErr w:type="gramStart"/>
      <w:r w:rsidRPr="002A0169">
        <w:rPr>
          <w:rFonts w:ascii="Arial" w:hAnsi="Arial" w:cs="Arial"/>
          <w:sz w:val="24"/>
          <w:szCs w:val="24"/>
          <w:shd w:val="clear" w:color="auto" w:fill="FFFFFF"/>
        </w:rPr>
        <w:t>un</w:t>
      </w:r>
      <w:r w:rsidR="00CA6E16" w:rsidRPr="002A0169">
        <w:rPr>
          <w:rFonts w:ascii="Arial" w:hAnsi="Arial" w:cs="Arial"/>
          <w:sz w:val="24"/>
          <w:szCs w:val="24"/>
          <w:shd w:val="clear" w:color="auto" w:fill="FFFFFF"/>
        </w:rPr>
        <w:t xml:space="preserve"> ratio</w:t>
      </w:r>
      <w:proofErr w:type="gramEnd"/>
      <w:r w:rsidR="00542208">
        <w:rPr>
          <w:rFonts w:ascii="Arial" w:hAnsi="Arial" w:cs="Arial"/>
          <w:sz w:val="24"/>
          <w:szCs w:val="24"/>
          <w:shd w:val="clear" w:color="auto" w:fill="FFFFFF"/>
        </w:rPr>
        <w:t>,</w:t>
      </w:r>
      <w:r w:rsidR="00CA6E16" w:rsidRPr="002A0169">
        <w:rPr>
          <w:rFonts w:ascii="Arial" w:hAnsi="Arial" w:cs="Arial"/>
          <w:sz w:val="24"/>
          <w:szCs w:val="24"/>
          <w:shd w:val="clear" w:color="auto" w:fill="FFFFFF"/>
        </w:rPr>
        <w:t xml:space="preserve"> </w:t>
      </w:r>
      <w:r w:rsidR="008E0AE0" w:rsidRPr="002A0169">
        <w:rPr>
          <w:rFonts w:ascii="Arial" w:hAnsi="Arial" w:cs="Arial"/>
          <w:sz w:val="24"/>
          <w:szCs w:val="24"/>
          <w:shd w:val="clear" w:color="auto" w:fill="FFFFFF"/>
        </w:rPr>
        <w:t xml:space="preserve">expresado por el cociente de </w:t>
      </w:r>
      <w:r w:rsidR="00CA6E16" w:rsidRPr="002A0169">
        <w:rPr>
          <w:rFonts w:ascii="Arial" w:hAnsi="Arial" w:cs="Arial"/>
          <w:sz w:val="24"/>
          <w:szCs w:val="24"/>
        </w:rPr>
        <w:t>los activos</w:t>
      </w:r>
      <w:r w:rsidR="00CA6E16" w:rsidRPr="002A0169">
        <w:rPr>
          <w:rFonts w:ascii="Arial" w:hAnsi="Arial" w:cs="Arial"/>
          <w:sz w:val="24"/>
          <w:szCs w:val="24"/>
          <w:shd w:val="clear" w:color="auto" w:fill="FFFFFF"/>
        </w:rPr>
        <w:t xml:space="preserve"> </w:t>
      </w:r>
      <w:r w:rsidR="002A0169" w:rsidRPr="002A0169">
        <w:rPr>
          <w:rFonts w:ascii="Arial" w:hAnsi="Arial" w:cs="Arial"/>
          <w:sz w:val="24"/>
          <w:szCs w:val="24"/>
          <w:shd w:val="clear" w:color="auto" w:fill="FFFFFF"/>
        </w:rPr>
        <w:t xml:space="preserve">(los </w:t>
      </w:r>
      <w:r w:rsidR="00CA6E16" w:rsidRPr="002A0169">
        <w:rPr>
          <w:rFonts w:ascii="Arial" w:hAnsi="Arial" w:cs="Arial"/>
          <w:sz w:val="24"/>
          <w:szCs w:val="24"/>
          <w:shd w:val="clear" w:color="auto" w:fill="FFFFFF"/>
        </w:rPr>
        <w:t>bienes que dispone</w:t>
      </w:r>
      <w:r w:rsidR="002A0169" w:rsidRPr="002A0169">
        <w:rPr>
          <w:rFonts w:ascii="Arial" w:hAnsi="Arial" w:cs="Arial"/>
          <w:sz w:val="24"/>
          <w:szCs w:val="24"/>
          <w:shd w:val="clear" w:color="auto" w:fill="FFFFFF"/>
        </w:rPr>
        <w:t>)</w:t>
      </w:r>
      <w:r w:rsidR="00CA6E16" w:rsidRPr="002A0169">
        <w:rPr>
          <w:rFonts w:ascii="Arial" w:hAnsi="Arial" w:cs="Arial"/>
          <w:sz w:val="24"/>
          <w:szCs w:val="24"/>
          <w:shd w:val="clear" w:color="auto" w:fill="FFFFFF"/>
        </w:rPr>
        <w:t xml:space="preserve"> entre los pasivos</w:t>
      </w:r>
      <w:r w:rsidR="002A0169" w:rsidRPr="002A0169">
        <w:rPr>
          <w:rFonts w:ascii="Arial" w:hAnsi="Arial" w:cs="Arial"/>
          <w:sz w:val="24"/>
          <w:szCs w:val="24"/>
          <w:shd w:val="clear" w:color="auto" w:fill="FFFFFF"/>
        </w:rPr>
        <w:t xml:space="preserve"> (</w:t>
      </w:r>
      <w:r w:rsidR="00CA6E16" w:rsidRPr="002A0169">
        <w:rPr>
          <w:rFonts w:ascii="Arial" w:hAnsi="Arial" w:cs="Arial"/>
          <w:sz w:val="24"/>
          <w:szCs w:val="24"/>
          <w:shd w:val="clear" w:color="auto" w:fill="FFFFFF"/>
        </w:rPr>
        <w:t>las obligaciones de pag</w:t>
      </w:r>
      <w:r w:rsidR="002A0169" w:rsidRPr="002A0169">
        <w:rPr>
          <w:rFonts w:ascii="Arial" w:hAnsi="Arial" w:cs="Arial"/>
          <w:sz w:val="24"/>
          <w:szCs w:val="24"/>
          <w:shd w:val="clear" w:color="auto" w:fill="FFFFFF"/>
        </w:rPr>
        <w:t>o y deudas)</w:t>
      </w:r>
    </w:p>
    <w:p w14:paraId="65B207A2" w14:textId="77777777" w:rsidR="00026F53" w:rsidRDefault="00026F53" w:rsidP="00F63361">
      <w:pPr>
        <w:ind w:left="360"/>
        <w:rPr>
          <w:rFonts w:ascii="Times New Roman" w:hAnsi="Times New Roman" w:cs="Times New Roman"/>
          <w:sz w:val="24"/>
          <w:szCs w:val="24"/>
        </w:rPr>
      </w:pPr>
    </w:p>
    <w:tbl>
      <w:tblPr>
        <w:tblW w:w="3480" w:type="dxa"/>
        <w:tblCellMar>
          <w:left w:w="70" w:type="dxa"/>
          <w:right w:w="70" w:type="dxa"/>
        </w:tblCellMar>
        <w:tblLook w:val="04A0" w:firstRow="1" w:lastRow="0" w:firstColumn="1" w:lastColumn="0" w:noHBand="0" w:noVBand="1"/>
      </w:tblPr>
      <w:tblGrid>
        <w:gridCol w:w="1160"/>
        <w:gridCol w:w="2320"/>
      </w:tblGrid>
      <w:tr w:rsidR="001D4948" w:rsidRPr="001D4948" w14:paraId="06AD7BD4" w14:textId="77777777" w:rsidTr="001D4948">
        <w:trPr>
          <w:trHeight w:val="300"/>
        </w:trPr>
        <w:tc>
          <w:tcPr>
            <w:tcW w:w="1160" w:type="dxa"/>
            <w:tcBorders>
              <w:top w:val="nil"/>
              <w:left w:val="nil"/>
              <w:bottom w:val="nil"/>
              <w:right w:val="nil"/>
            </w:tcBorders>
            <w:shd w:val="clear" w:color="000000" w:fill="FFFF00"/>
            <w:noWrap/>
            <w:vAlign w:val="bottom"/>
            <w:hideMark/>
          </w:tcPr>
          <w:p w14:paraId="4A1ADE87" w14:textId="77777777" w:rsidR="001D4948" w:rsidRPr="001D4948" w:rsidRDefault="001D4948" w:rsidP="001D4948">
            <w:pPr>
              <w:spacing w:after="0" w:line="240" w:lineRule="auto"/>
              <w:jc w:val="center"/>
              <w:rPr>
                <w:rFonts w:ascii="Calibri" w:eastAsia="Times New Roman" w:hAnsi="Calibri" w:cs="Calibri"/>
                <w:color w:val="000000"/>
                <w:lang w:eastAsia="es-UY"/>
              </w:rPr>
            </w:pPr>
            <w:r w:rsidRPr="001D4948">
              <w:rPr>
                <w:rFonts w:ascii="Calibri" w:eastAsia="Times New Roman" w:hAnsi="Calibri" w:cs="Calibri"/>
                <w:color w:val="000000"/>
                <w:lang w:eastAsia="es-UY"/>
              </w:rPr>
              <w:t>solvencia =</w:t>
            </w:r>
          </w:p>
        </w:tc>
        <w:tc>
          <w:tcPr>
            <w:tcW w:w="2320" w:type="dxa"/>
            <w:tcBorders>
              <w:top w:val="nil"/>
              <w:left w:val="nil"/>
              <w:bottom w:val="single" w:sz="4" w:space="0" w:color="auto"/>
              <w:right w:val="nil"/>
            </w:tcBorders>
            <w:shd w:val="clear" w:color="auto" w:fill="auto"/>
            <w:noWrap/>
            <w:vAlign w:val="bottom"/>
            <w:hideMark/>
          </w:tcPr>
          <w:p w14:paraId="03D7BE55" w14:textId="77777777" w:rsidR="001D4948" w:rsidRPr="001D4948" w:rsidRDefault="001D4948" w:rsidP="001D4948">
            <w:pPr>
              <w:spacing w:after="0" w:line="240" w:lineRule="auto"/>
              <w:jc w:val="center"/>
              <w:rPr>
                <w:rFonts w:ascii="Calibri" w:eastAsia="Times New Roman" w:hAnsi="Calibri" w:cs="Calibri"/>
                <w:color w:val="000000"/>
                <w:lang w:eastAsia="es-UY"/>
              </w:rPr>
            </w:pPr>
            <w:r w:rsidRPr="001D4948">
              <w:rPr>
                <w:rFonts w:ascii="Calibri" w:eastAsia="Times New Roman" w:hAnsi="Calibri" w:cs="Calibri"/>
                <w:color w:val="000000"/>
                <w:lang w:eastAsia="es-UY"/>
              </w:rPr>
              <w:t>activo corriente</w:t>
            </w:r>
          </w:p>
        </w:tc>
      </w:tr>
      <w:tr w:rsidR="001D4948" w:rsidRPr="001D4948" w14:paraId="3DCB822E" w14:textId="77777777" w:rsidTr="001D4948">
        <w:trPr>
          <w:trHeight w:val="300"/>
        </w:trPr>
        <w:tc>
          <w:tcPr>
            <w:tcW w:w="1160" w:type="dxa"/>
            <w:tcBorders>
              <w:top w:val="nil"/>
              <w:left w:val="nil"/>
              <w:bottom w:val="nil"/>
              <w:right w:val="nil"/>
            </w:tcBorders>
            <w:shd w:val="clear" w:color="auto" w:fill="auto"/>
            <w:noWrap/>
            <w:vAlign w:val="bottom"/>
            <w:hideMark/>
          </w:tcPr>
          <w:p w14:paraId="4874294A" w14:textId="77777777" w:rsidR="001D4948" w:rsidRPr="001D4948" w:rsidRDefault="001D4948" w:rsidP="001D4948">
            <w:pPr>
              <w:spacing w:after="0" w:line="240" w:lineRule="auto"/>
              <w:jc w:val="center"/>
              <w:rPr>
                <w:rFonts w:ascii="Calibri" w:eastAsia="Times New Roman" w:hAnsi="Calibri" w:cs="Calibri"/>
                <w:color w:val="000000"/>
                <w:lang w:eastAsia="es-UY"/>
              </w:rPr>
            </w:pPr>
          </w:p>
        </w:tc>
        <w:tc>
          <w:tcPr>
            <w:tcW w:w="2320" w:type="dxa"/>
            <w:tcBorders>
              <w:top w:val="single" w:sz="4" w:space="0" w:color="auto"/>
              <w:left w:val="nil"/>
              <w:bottom w:val="nil"/>
              <w:right w:val="nil"/>
            </w:tcBorders>
            <w:shd w:val="clear" w:color="auto" w:fill="auto"/>
            <w:noWrap/>
            <w:vAlign w:val="bottom"/>
            <w:hideMark/>
          </w:tcPr>
          <w:p w14:paraId="2B60DB58" w14:textId="77777777" w:rsidR="001D4948" w:rsidRPr="001D4948" w:rsidRDefault="001D4948" w:rsidP="001D4948">
            <w:pPr>
              <w:spacing w:after="0" w:line="240" w:lineRule="auto"/>
              <w:jc w:val="center"/>
              <w:rPr>
                <w:rFonts w:ascii="Calibri" w:eastAsia="Times New Roman" w:hAnsi="Calibri" w:cs="Calibri"/>
                <w:color w:val="000000"/>
                <w:lang w:eastAsia="es-UY"/>
              </w:rPr>
            </w:pPr>
            <w:r w:rsidRPr="001D4948">
              <w:rPr>
                <w:rFonts w:ascii="Calibri" w:eastAsia="Times New Roman" w:hAnsi="Calibri" w:cs="Calibri"/>
                <w:color w:val="000000"/>
                <w:lang w:eastAsia="es-UY"/>
              </w:rPr>
              <w:t>pasivo corriente</w:t>
            </w:r>
          </w:p>
        </w:tc>
      </w:tr>
    </w:tbl>
    <w:p w14:paraId="6398333B" w14:textId="655443C4" w:rsidR="006642F4" w:rsidRDefault="006642F4" w:rsidP="00F63361">
      <w:pPr>
        <w:ind w:left="360"/>
        <w:rPr>
          <w:rFonts w:ascii="Times New Roman" w:hAnsi="Times New Roman" w:cs="Times New Roman"/>
          <w:sz w:val="24"/>
          <w:szCs w:val="24"/>
        </w:rPr>
      </w:pPr>
    </w:p>
    <w:tbl>
      <w:tblPr>
        <w:tblW w:w="7540" w:type="dxa"/>
        <w:tblCellMar>
          <w:left w:w="70" w:type="dxa"/>
          <w:right w:w="70" w:type="dxa"/>
        </w:tblCellMar>
        <w:tblLook w:val="04A0" w:firstRow="1" w:lastRow="0" w:firstColumn="1" w:lastColumn="0" w:noHBand="0" w:noVBand="1"/>
      </w:tblPr>
      <w:tblGrid>
        <w:gridCol w:w="2356"/>
        <w:gridCol w:w="1056"/>
        <w:gridCol w:w="1056"/>
        <w:gridCol w:w="1056"/>
        <w:gridCol w:w="1056"/>
        <w:gridCol w:w="960"/>
      </w:tblGrid>
      <w:tr w:rsidR="00E9759F" w:rsidRPr="00E9759F" w14:paraId="1BAC24B8" w14:textId="77777777" w:rsidTr="00E9759F">
        <w:trPr>
          <w:trHeight w:val="315"/>
        </w:trPr>
        <w:tc>
          <w:tcPr>
            <w:tcW w:w="6580" w:type="dxa"/>
            <w:gridSpan w:val="5"/>
            <w:tcBorders>
              <w:top w:val="nil"/>
              <w:left w:val="nil"/>
              <w:bottom w:val="single" w:sz="8" w:space="0" w:color="auto"/>
              <w:right w:val="nil"/>
            </w:tcBorders>
            <w:shd w:val="clear" w:color="000000" w:fill="92D050"/>
            <w:noWrap/>
            <w:vAlign w:val="center"/>
            <w:hideMark/>
          </w:tcPr>
          <w:p w14:paraId="70FE48F9"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Solvencia técnica caso base (dólares)</w:t>
            </w:r>
          </w:p>
        </w:tc>
        <w:tc>
          <w:tcPr>
            <w:tcW w:w="960" w:type="dxa"/>
            <w:tcBorders>
              <w:top w:val="nil"/>
              <w:left w:val="nil"/>
              <w:bottom w:val="nil"/>
              <w:right w:val="nil"/>
            </w:tcBorders>
            <w:shd w:val="clear" w:color="auto" w:fill="auto"/>
            <w:noWrap/>
            <w:vAlign w:val="bottom"/>
            <w:hideMark/>
          </w:tcPr>
          <w:p w14:paraId="664261BB" w14:textId="77777777" w:rsidR="00E9759F" w:rsidRPr="00E9759F" w:rsidRDefault="00E9759F" w:rsidP="00E9759F">
            <w:pPr>
              <w:spacing w:after="0" w:line="240" w:lineRule="auto"/>
              <w:jc w:val="center"/>
              <w:rPr>
                <w:rFonts w:ascii="Calibri" w:eastAsia="Times New Roman" w:hAnsi="Calibri" w:cs="Calibri"/>
                <w:color w:val="000000"/>
                <w:lang w:eastAsia="es-UY"/>
              </w:rPr>
            </w:pPr>
          </w:p>
        </w:tc>
      </w:tr>
      <w:tr w:rsidR="00E9759F" w:rsidRPr="00E9759F" w14:paraId="696D3D7F" w14:textId="77777777" w:rsidTr="00E9759F">
        <w:trPr>
          <w:trHeight w:val="315"/>
        </w:trPr>
        <w:tc>
          <w:tcPr>
            <w:tcW w:w="2356" w:type="dxa"/>
            <w:tcBorders>
              <w:top w:val="nil"/>
              <w:left w:val="single" w:sz="8" w:space="0" w:color="auto"/>
              <w:bottom w:val="nil"/>
              <w:right w:val="nil"/>
            </w:tcBorders>
            <w:shd w:val="clear" w:color="auto" w:fill="auto"/>
            <w:noWrap/>
            <w:vAlign w:val="center"/>
            <w:hideMark/>
          </w:tcPr>
          <w:p w14:paraId="36095BE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Año</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20172ABF"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2023</w:t>
            </w:r>
          </w:p>
        </w:tc>
        <w:tc>
          <w:tcPr>
            <w:tcW w:w="1056" w:type="dxa"/>
            <w:tcBorders>
              <w:top w:val="nil"/>
              <w:left w:val="nil"/>
              <w:bottom w:val="single" w:sz="8" w:space="0" w:color="auto"/>
              <w:right w:val="single" w:sz="8" w:space="0" w:color="auto"/>
            </w:tcBorders>
            <w:shd w:val="clear" w:color="auto" w:fill="auto"/>
            <w:noWrap/>
            <w:vAlign w:val="center"/>
            <w:hideMark/>
          </w:tcPr>
          <w:p w14:paraId="33CFB0F6"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2024</w:t>
            </w:r>
          </w:p>
        </w:tc>
        <w:tc>
          <w:tcPr>
            <w:tcW w:w="1056" w:type="dxa"/>
            <w:tcBorders>
              <w:top w:val="nil"/>
              <w:left w:val="nil"/>
              <w:bottom w:val="single" w:sz="8" w:space="0" w:color="auto"/>
              <w:right w:val="nil"/>
            </w:tcBorders>
            <w:shd w:val="clear" w:color="auto" w:fill="auto"/>
            <w:noWrap/>
            <w:vAlign w:val="center"/>
            <w:hideMark/>
          </w:tcPr>
          <w:p w14:paraId="41C4A376"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2025</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2FBFB46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87847F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2027</w:t>
            </w:r>
          </w:p>
        </w:tc>
      </w:tr>
      <w:tr w:rsidR="00E9759F" w:rsidRPr="00E9759F" w14:paraId="6000A00D" w14:textId="77777777" w:rsidTr="00E9759F">
        <w:trPr>
          <w:trHeight w:val="315"/>
        </w:trPr>
        <w:tc>
          <w:tcPr>
            <w:tcW w:w="2356" w:type="dxa"/>
            <w:tcBorders>
              <w:top w:val="single" w:sz="4" w:space="0" w:color="auto"/>
              <w:left w:val="single" w:sz="8" w:space="0" w:color="auto"/>
              <w:bottom w:val="single" w:sz="4" w:space="0" w:color="auto"/>
              <w:right w:val="nil"/>
            </w:tcBorders>
            <w:shd w:val="clear" w:color="auto" w:fill="auto"/>
            <w:noWrap/>
            <w:vAlign w:val="center"/>
            <w:hideMark/>
          </w:tcPr>
          <w:p w14:paraId="1EDD138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Pasivo corriente</w:t>
            </w:r>
          </w:p>
        </w:tc>
        <w:tc>
          <w:tcPr>
            <w:tcW w:w="1056" w:type="dxa"/>
            <w:tcBorders>
              <w:top w:val="single" w:sz="4" w:space="0" w:color="auto"/>
              <w:left w:val="single" w:sz="8" w:space="0" w:color="auto"/>
              <w:bottom w:val="nil"/>
              <w:right w:val="single" w:sz="8" w:space="0" w:color="auto"/>
            </w:tcBorders>
            <w:shd w:val="clear" w:color="auto" w:fill="auto"/>
            <w:noWrap/>
            <w:vAlign w:val="bottom"/>
            <w:hideMark/>
          </w:tcPr>
          <w:p w14:paraId="22429BC0"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120800</w:t>
            </w:r>
          </w:p>
        </w:tc>
        <w:tc>
          <w:tcPr>
            <w:tcW w:w="1056" w:type="dxa"/>
            <w:tcBorders>
              <w:top w:val="single" w:sz="4" w:space="0" w:color="auto"/>
              <w:left w:val="nil"/>
              <w:bottom w:val="nil"/>
              <w:right w:val="single" w:sz="4" w:space="0" w:color="auto"/>
            </w:tcBorders>
            <w:shd w:val="clear" w:color="auto" w:fill="auto"/>
            <w:noWrap/>
            <w:vAlign w:val="bottom"/>
            <w:hideMark/>
          </w:tcPr>
          <w:p w14:paraId="705DE4B2"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122822</w:t>
            </w:r>
          </w:p>
        </w:tc>
        <w:tc>
          <w:tcPr>
            <w:tcW w:w="1056" w:type="dxa"/>
            <w:tcBorders>
              <w:top w:val="single" w:sz="4" w:space="0" w:color="auto"/>
              <w:left w:val="nil"/>
              <w:bottom w:val="nil"/>
              <w:right w:val="nil"/>
            </w:tcBorders>
            <w:shd w:val="clear" w:color="auto" w:fill="auto"/>
            <w:noWrap/>
            <w:vAlign w:val="bottom"/>
            <w:hideMark/>
          </w:tcPr>
          <w:p w14:paraId="5D1B7999"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125303</w:t>
            </w:r>
          </w:p>
        </w:tc>
        <w:tc>
          <w:tcPr>
            <w:tcW w:w="1056" w:type="dxa"/>
            <w:tcBorders>
              <w:top w:val="single" w:sz="4" w:space="0" w:color="auto"/>
              <w:left w:val="single" w:sz="8" w:space="0" w:color="auto"/>
              <w:bottom w:val="nil"/>
              <w:right w:val="single" w:sz="8" w:space="0" w:color="auto"/>
            </w:tcBorders>
            <w:shd w:val="clear" w:color="auto" w:fill="auto"/>
            <w:noWrap/>
            <w:vAlign w:val="bottom"/>
            <w:hideMark/>
          </w:tcPr>
          <w:p w14:paraId="0214C30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127880</w:t>
            </w:r>
          </w:p>
        </w:tc>
        <w:tc>
          <w:tcPr>
            <w:tcW w:w="960" w:type="dxa"/>
            <w:tcBorders>
              <w:top w:val="single" w:sz="4" w:space="0" w:color="auto"/>
              <w:left w:val="nil"/>
              <w:bottom w:val="nil"/>
              <w:right w:val="single" w:sz="8" w:space="0" w:color="auto"/>
            </w:tcBorders>
            <w:shd w:val="clear" w:color="auto" w:fill="auto"/>
            <w:noWrap/>
            <w:vAlign w:val="bottom"/>
            <w:hideMark/>
          </w:tcPr>
          <w:p w14:paraId="718A4186"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130590</w:t>
            </w:r>
          </w:p>
        </w:tc>
      </w:tr>
      <w:tr w:rsidR="00E9759F" w:rsidRPr="00E9759F" w14:paraId="65360E89" w14:textId="77777777" w:rsidTr="00E9759F">
        <w:trPr>
          <w:trHeight w:val="315"/>
        </w:trPr>
        <w:tc>
          <w:tcPr>
            <w:tcW w:w="2356" w:type="dxa"/>
            <w:tcBorders>
              <w:top w:val="nil"/>
              <w:left w:val="single" w:sz="8" w:space="0" w:color="auto"/>
              <w:bottom w:val="single" w:sz="4" w:space="0" w:color="auto"/>
              <w:right w:val="nil"/>
            </w:tcBorders>
            <w:shd w:val="clear" w:color="auto" w:fill="auto"/>
            <w:noWrap/>
            <w:vAlign w:val="center"/>
            <w:hideMark/>
          </w:tcPr>
          <w:p w14:paraId="1308F28F" w14:textId="77777777" w:rsidR="00E9759F" w:rsidRPr="00E9759F" w:rsidRDefault="00E9759F" w:rsidP="00E9759F">
            <w:pPr>
              <w:spacing w:after="0" w:line="240" w:lineRule="auto"/>
              <w:rPr>
                <w:rFonts w:ascii="Calibri" w:eastAsia="Times New Roman" w:hAnsi="Calibri" w:cs="Calibri"/>
                <w:color w:val="000000"/>
                <w:lang w:eastAsia="es-UY"/>
              </w:rPr>
            </w:pPr>
            <w:r w:rsidRPr="00E9759F">
              <w:rPr>
                <w:rFonts w:ascii="Calibri" w:eastAsia="Times New Roman" w:hAnsi="Calibri" w:cs="Calibri"/>
                <w:color w:val="000000"/>
                <w:lang w:eastAsia="es-UY"/>
              </w:rPr>
              <w:t>Activo corriente</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4E17A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152839</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14:paraId="23EDB131"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154846</w:t>
            </w:r>
          </w:p>
        </w:tc>
        <w:tc>
          <w:tcPr>
            <w:tcW w:w="1056" w:type="dxa"/>
            <w:tcBorders>
              <w:top w:val="single" w:sz="8" w:space="0" w:color="auto"/>
              <w:left w:val="nil"/>
              <w:bottom w:val="single" w:sz="8" w:space="0" w:color="auto"/>
              <w:right w:val="nil"/>
            </w:tcBorders>
            <w:shd w:val="clear" w:color="auto" w:fill="auto"/>
            <w:noWrap/>
            <w:vAlign w:val="bottom"/>
            <w:hideMark/>
          </w:tcPr>
          <w:p w14:paraId="70B36AA2"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172011</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0EADC8"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177424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42D9EE9"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183322</w:t>
            </w:r>
          </w:p>
        </w:tc>
      </w:tr>
      <w:tr w:rsidR="00E9759F" w:rsidRPr="00E9759F" w14:paraId="1AA6F943" w14:textId="77777777" w:rsidTr="00E9759F">
        <w:trPr>
          <w:trHeight w:val="315"/>
        </w:trPr>
        <w:tc>
          <w:tcPr>
            <w:tcW w:w="2356" w:type="dxa"/>
            <w:tcBorders>
              <w:top w:val="nil"/>
              <w:left w:val="single" w:sz="8" w:space="0" w:color="auto"/>
              <w:bottom w:val="single" w:sz="8" w:space="0" w:color="auto"/>
              <w:right w:val="nil"/>
            </w:tcBorders>
            <w:shd w:val="clear" w:color="auto" w:fill="auto"/>
            <w:noWrap/>
            <w:vAlign w:val="center"/>
            <w:hideMark/>
          </w:tcPr>
          <w:p w14:paraId="65D878F5" w14:textId="77777777" w:rsidR="00E9759F" w:rsidRPr="00E9759F" w:rsidRDefault="00E9759F" w:rsidP="00E9759F">
            <w:pPr>
              <w:spacing w:after="0" w:line="240" w:lineRule="auto"/>
              <w:rPr>
                <w:rFonts w:ascii="Calibri" w:eastAsia="Times New Roman" w:hAnsi="Calibri" w:cs="Calibri"/>
                <w:color w:val="000000"/>
                <w:lang w:eastAsia="es-UY"/>
              </w:rPr>
            </w:pPr>
            <w:r w:rsidRPr="00E9759F">
              <w:rPr>
                <w:rFonts w:ascii="Calibri" w:eastAsia="Times New Roman" w:hAnsi="Calibri" w:cs="Calibri"/>
                <w:color w:val="000000"/>
                <w:lang w:eastAsia="es-UY"/>
              </w:rPr>
              <w:t xml:space="preserve">Solvencia técnica </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3CA52B0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1,27</w:t>
            </w:r>
          </w:p>
        </w:tc>
        <w:tc>
          <w:tcPr>
            <w:tcW w:w="1056" w:type="dxa"/>
            <w:tcBorders>
              <w:top w:val="nil"/>
              <w:left w:val="nil"/>
              <w:bottom w:val="single" w:sz="8" w:space="0" w:color="auto"/>
              <w:right w:val="single" w:sz="8" w:space="0" w:color="auto"/>
            </w:tcBorders>
            <w:shd w:val="clear" w:color="auto" w:fill="auto"/>
            <w:noWrap/>
            <w:vAlign w:val="center"/>
            <w:hideMark/>
          </w:tcPr>
          <w:p w14:paraId="2770146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1,26</w:t>
            </w:r>
          </w:p>
        </w:tc>
        <w:tc>
          <w:tcPr>
            <w:tcW w:w="1056" w:type="dxa"/>
            <w:tcBorders>
              <w:top w:val="nil"/>
              <w:left w:val="nil"/>
              <w:bottom w:val="single" w:sz="8" w:space="0" w:color="auto"/>
              <w:right w:val="nil"/>
            </w:tcBorders>
            <w:shd w:val="clear" w:color="auto" w:fill="auto"/>
            <w:noWrap/>
            <w:vAlign w:val="center"/>
            <w:hideMark/>
          </w:tcPr>
          <w:p w14:paraId="11CB154D"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1,37</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36FCDDB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1,39</w:t>
            </w:r>
          </w:p>
        </w:tc>
        <w:tc>
          <w:tcPr>
            <w:tcW w:w="960" w:type="dxa"/>
            <w:tcBorders>
              <w:top w:val="nil"/>
              <w:left w:val="nil"/>
              <w:bottom w:val="single" w:sz="8" w:space="0" w:color="auto"/>
              <w:right w:val="single" w:sz="8" w:space="0" w:color="auto"/>
            </w:tcBorders>
            <w:shd w:val="clear" w:color="auto" w:fill="auto"/>
            <w:noWrap/>
            <w:vAlign w:val="center"/>
            <w:hideMark/>
          </w:tcPr>
          <w:p w14:paraId="1DD1F4BF"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1,40</w:t>
            </w:r>
          </w:p>
        </w:tc>
      </w:tr>
      <w:tr w:rsidR="00E9759F" w:rsidRPr="00E9759F" w14:paraId="45463E13" w14:textId="77777777" w:rsidTr="00E9759F">
        <w:trPr>
          <w:trHeight w:val="330"/>
        </w:trPr>
        <w:tc>
          <w:tcPr>
            <w:tcW w:w="2356" w:type="dxa"/>
            <w:tcBorders>
              <w:top w:val="nil"/>
              <w:left w:val="nil"/>
              <w:bottom w:val="nil"/>
              <w:right w:val="nil"/>
            </w:tcBorders>
            <w:shd w:val="clear" w:color="auto" w:fill="auto"/>
            <w:noWrap/>
            <w:vAlign w:val="center"/>
            <w:hideMark/>
          </w:tcPr>
          <w:p w14:paraId="12B549D2" w14:textId="77777777" w:rsidR="00E9759F" w:rsidRPr="00E9759F" w:rsidRDefault="00E9759F" w:rsidP="00E9759F">
            <w:pPr>
              <w:spacing w:after="0" w:line="240" w:lineRule="auto"/>
              <w:jc w:val="center"/>
              <w:rPr>
                <w:rFonts w:ascii="Calibri" w:eastAsia="Times New Roman" w:hAnsi="Calibri" w:cs="Calibri"/>
                <w:color w:val="000000"/>
                <w:lang w:eastAsia="es-UY"/>
              </w:rPr>
            </w:pPr>
          </w:p>
        </w:tc>
        <w:tc>
          <w:tcPr>
            <w:tcW w:w="1056" w:type="dxa"/>
            <w:tcBorders>
              <w:top w:val="nil"/>
              <w:left w:val="nil"/>
              <w:bottom w:val="nil"/>
              <w:right w:val="nil"/>
            </w:tcBorders>
            <w:shd w:val="clear" w:color="auto" w:fill="auto"/>
            <w:noWrap/>
            <w:vAlign w:val="bottom"/>
            <w:hideMark/>
          </w:tcPr>
          <w:p w14:paraId="4FDDC5E5"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1056" w:type="dxa"/>
            <w:tcBorders>
              <w:top w:val="nil"/>
              <w:left w:val="nil"/>
              <w:bottom w:val="nil"/>
              <w:right w:val="nil"/>
            </w:tcBorders>
            <w:shd w:val="clear" w:color="auto" w:fill="auto"/>
            <w:noWrap/>
            <w:vAlign w:val="bottom"/>
            <w:hideMark/>
          </w:tcPr>
          <w:p w14:paraId="09FDBC69"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1056" w:type="dxa"/>
            <w:tcBorders>
              <w:top w:val="nil"/>
              <w:left w:val="nil"/>
              <w:bottom w:val="nil"/>
              <w:right w:val="nil"/>
            </w:tcBorders>
            <w:shd w:val="clear" w:color="auto" w:fill="auto"/>
            <w:noWrap/>
            <w:vAlign w:val="bottom"/>
            <w:hideMark/>
          </w:tcPr>
          <w:p w14:paraId="6631AFEE"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1056" w:type="dxa"/>
            <w:tcBorders>
              <w:top w:val="nil"/>
              <w:left w:val="nil"/>
              <w:bottom w:val="nil"/>
              <w:right w:val="nil"/>
            </w:tcBorders>
            <w:shd w:val="clear" w:color="auto" w:fill="auto"/>
            <w:noWrap/>
            <w:vAlign w:val="bottom"/>
            <w:hideMark/>
          </w:tcPr>
          <w:p w14:paraId="1B37289C"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2E1DB8C6"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r>
      <w:tr w:rsidR="00E9759F" w:rsidRPr="00E9759F" w14:paraId="3C1572AE" w14:textId="77777777" w:rsidTr="00E9759F">
        <w:trPr>
          <w:trHeight w:val="315"/>
        </w:trPr>
        <w:tc>
          <w:tcPr>
            <w:tcW w:w="6580" w:type="dxa"/>
            <w:gridSpan w:val="5"/>
            <w:tcBorders>
              <w:top w:val="nil"/>
              <w:left w:val="nil"/>
              <w:bottom w:val="single" w:sz="8" w:space="0" w:color="auto"/>
              <w:right w:val="nil"/>
            </w:tcBorders>
            <w:shd w:val="clear" w:color="000000" w:fill="E7E6E6"/>
            <w:noWrap/>
            <w:vAlign w:val="center"/>
            <w:hideMark/>
          </w:tcPr>
          <w:p w14:paraId="32C836F2"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Solvencia técnica caso optimista</w:t>
            </w:r>
          </w:p>
        </w:tc>
        <w:tc>
          <w:tcPr>
            <w:tcW w:w="960" w:type="dxa"/>
            <w:tcBorders>
              <w:top w:val="nil"/>
              <w:left w:val="nil"/>
              <w:bottom w:val="nil"/>
              <w:right w:val="nil"/>
            </w:tcBorders>
            <w:shd w:val="clear" w:color="auto" w:fill="auto"/>
            <w:noWrap/>
            <w:vAlign w:val="bottom"/>
            <w:hideMark/>
          </w:tcPr>
          <w:p w14:paraId="45F0A5CD" w14:textId="77777777" w:rsidR="00E9759F" w:rsidRPr="00E9759F" w:rsidRDefault="00E9759F" w:rsidP="00E9759F">
            <w:pPr>
              <w:spacing w:after="0" w:line="240" w:lineRule="auto"/>
              <w:jc w:val="center"/>
              <w:rPr>
                <w:rFonts w:ascii="Calibri" w:eastAsia="Times New Roman" w:hAnsi="Calibri" w:cs="Calibri"/>
                <w:color w:val="000000"/>
                <w:lang w:eastAsia="es-UY"/>
              </w:rPr>
            </w:pPr>
          </w:p>
        </w:tc>
      </w:tr>
      <w:tr w:rsidR="00E9759F" w:rsidRPr="00E9759F" w14:paraId="39E817EE" w14:textId="77777777" w:rsidTr="00E9759F">
        <w:trPr>
          <w:trHeight w:val="315"/>
        </w:trPr>
        <w:tc>
          <w:tcPr>
            <w:tcW w:w="2356" w:type="dxa"/>
            <w:tcBorders>
              <w:top w:val="nil"/>
              <w:left w:val="single" w:sz="8" w:space="0" w:color="auto"/>
              <w:bottom w:val="single" w:sz="8" w:space="0" w:color="auto"/>
              <w:right w:val="nil"/>
            </w:tcBorders>
            <w:shd w:val="clear" w:color="auto" w:fill="auto"/>
            <w:noWrap/>
            <w:vAlign w:val="center"/>
            <w:hideMark/>
          </w:tcPr>
          <w:p w14:paraId="1DDD4272"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Año</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4C4AE2F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2023</w:t>
            </w:r>
          </w:p>
        </w:tc>
        <w:tc>
          <w:tcPr>
            <w:tcW w:w="1056" w:type="dxa"/>
            <w:tcBorders>
              <w:top w:val="nil"/>
              <w:left w:val="nil"/>
              <w:bottom w:val="single" w:sz="8" w:space="0" w:color="auto"/>
              <w:right w:val="nil"/>
            </w:tcBorders>
            <w:shd w:val="clear" w:color="auto" w:fill="auto"/>
            <w:noWrap/>
            <w:vAlign w:val="center"/>
            <w:hideMark/>
          </w:tcPr>
          <w:p w14:paraId="6FF1BF2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2024</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283EEF18"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2025</w:t>
            </w:r>
          </w:p>
        </w:tc>
        <w:tc>
          <w:tcPr>
            <w:tcW w:w="1056" w:type="dxa"/>
            <w:tcBorders>
              <w:top w:val="nil"/>
              <w:left w:val="nil"/>
              <w:bottom w:val="single" w:sz="8" w:space="0" w:color="auto"/>
              <w:right w:val="nil"/>
            </w:tcBorders>
            <w:shd w:val="clear" w:color="auto" w:fill="auto"/>
            <w:noWrap/>
            <w:vAlign w:val="center"/>
            <w:hideMark/>
          </w:tcPr>
          <w:p w14:paraId="116740EA"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3218A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2027</w:t>
            </w:r>
          </w:p>
        </w:tc>
      </w:tr>
      <w:tr w:rsidR="00E9759F" w:rsidRPr="00E9759F" w14:paraId="4F01AE06" w14:textId="77777777" w:rsidTr="00E9759F">
        <w:trPr>
          <w:trHeight w:val="315"/>
        </w:trPr>
        <w:tc>
          <w:tcPr>
            <w:tcW w:w="2356" w:type="dxa"/>
            <w:tcBorders>
              <w:top w:val="nil"/>
              <w:left w:val="single" w:sz="8" w:space="0" w:color="auto"/>
              <w:bottom w:val="nil"/>
              <w:right w:val="nil"/>
            </w:tcBorders>
            <w:shd w:val="clear" w:color="auto" w:fill="auto"/>
            <w:noWrap/>
            <w:vAlign w:val="center"/>
            <w:hideMark/>
          </w:tcPr>
          <w:p w14:paraId="17EAE2D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Pasivo corriente</w:t>
            </w:r>
          </w:p>
        </w:tc>
        <w:tc>
          <w:tcPr>
            <w:tcW w:w="1056" w:type="dxa"/>
            <w:tcBorders>
              <w:top w:val="single" w:sz="4" w:space="0" w:color="auto"/>
              <w:left w:val="single" w:sz="8" w:space="0" w:color="auto"/>
              <w:bottom w:val="nil"/>
              <w:right w:val="single" w:sz="8" w:space="0" w:color="auto"/>
            </w:tcBorders>
            <w:shd w:val="clear" w:color="auto" w:fill="auto"/>
            <w:noWrap/>
            <w:vAlign w:val="center"/>
            <w:hideMark/>
          </w:tcPr>
          <w:p w14:paraId="290C7891"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115800</w:t>
            </w:r>
          </w:p>
        </w:tc>
        <w:tc>
          <w:tcPr>
            <w:tcW w:w="1056" w:type="dxa"/>
            <w:tcBorders>
              <w:top w:val="single" w:sz="4" w:space="0" w:color="auto"/>
              <w:left w:val="nil"/>
              <w:bottom w:val="nil"/>
              <w:right w:val="nil"/>
            </w:tcBorders>
            <w:shd w:val="clear" w:color="auto" w:fill="auto"/>
            <w:noWrap/>
            <w:vAlign w:val="center"/>
            <w:hideMark/>
          </w:tcPr>
          <w:p w14:paraId="5E7A2A31"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120724</w:t>
            </w:r>
          </w:p>
        </w:tc>
        <w:tc>
          <w:tcPr>
            <w:tcW w:w="1056" w:type="dxa"/>
            <w:tcBorders>
              <w:top w:val="single" w:sz="4" w:space="0" w:color="auto"/>
              <w:left w:val="single" w:sz="8" w:space="0" w:color="auto"/>
              <w:bottom w:val="nil"/>
              <w:right w:val="single" w:sz="8" w:space="0" w:color="auto"/>
            </w:tcBorders>
            <w:shd w:val="clear" w:color="auto" w:fill="auto"/>
            <w:noWrap/>
            <w:vAlign w:val="center"/>
            <w:hideMark/>
          </w:tcPr>
          <w:p w14:paraId="0FB179A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125119</w:t>
            </w:r>
          </w:p>
        </w:tc>
        <w:tc>
          <w:tcPr>
            <w:tcW w:w="1056" w:type="dxa"/>
            <w:tcBorders>
              <w:top w:val="single" w:sz="4" w:space="0" w:color="auto"/>
              <w:left w:val="nil"/>
              <w:bottom w:val="nil"/>
              <w:right w:val="nil"/>
            </w:tcBorders>
            <w:shd w:val="clear" w:color="auto" w:fill="auto"/>
            <w:noWrap/>
            <w:vAlign w:val="center"/>
            <w:hideMark/>
          </w:tcPr>
          <w:p w14:paraId="269421E8"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129859</w:t>
            </w:r>
          </w:p>
        </w:tc>
        <w:tc>
          <w:tcPr>
            <w:tcW w:w="960" w:type="dxa"/>
            <w:tcBorders>
              <w:top w:val="single" w:sz="4" w:space="0" w:color="auto"/>
              <w:left w:val="single" w:sz="8" w:space="0" w:color="auto"/>
              <w:bottom w:val="nil"/>
              <w:right w:val="single" w:sz="8" w:space="0" w:color="auto"/>
            </w:tcBorders>
            <w:shd w:val="clear" w:color="auto" w:fill="auto"/>
            <w:noWrap/>
            <w:vAlign w:val="center"/>
            <w:hideMark/>
          </w:tcPr>
          <w:p w14:paraId="1BE583E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145694</w:t>
            </w:r>
          </w:p>
        </w:tc>
      </w:tr>
      <w:tr w:rsidR="00E9759F" w:rsidRPr="00E9759F" w14:paraId="629F1576" w14:textId="77777777" w:rsidTr="00E9759F">
        <w:trPr>
          <w:trHeight w:val="315"/>
        </w:trPr>
        <w:tc>
          <w:tcPr>
            <w:tcW w:w="2356" w:type="dxa"/>
            <w:tcBorders>
              <w:top w:val="single" w:sz="8" w:space="0" w:color="auto"/>
              <w:left w:val="single" w:sz="8" w:space="0" w:color="auto"/>
              <w:bottom w:val="single" w:sz="8" w:space="0" w:color="auto"/>
              <w:right w:val="nil"/>
            </w:tcBorders>
            <w:shd w:val="clear" w:color="auto" w:fill="auto"/>
            <w:noWrap/>
            <w:vAlign w:val="center"/>
            <w:hideMark/>
          </w:tcPr>
          <w:p w14:paraId="0E7E011D" w14:textId="77777777" w:rsidR="00E9759F" w:rsidRPr="00E9759F" w:rsidRDefault="00E9759F" w:rsidP="00E9759F">
            <w:pPr>
              <w:spacing w:after="0" w:line="240" w:lineRule="auto"/>
              <w:rPr>
                <w:rFonts w:ascii="Calibri" w:eastAsia="Times New Roman" w:hAnsi="Calibri" w:cs="Calibri"/>
                <w:color w:val="000000"/>
                <w:lang w:eastAsia="es-UY"/>
              </w:rPr>
            </w:pPr>
            <w:r w:rsidRPr="00E9759F">
              <w:rPr>
                <w:rFonts w:ascii="Calibri" w:eastAsia="Times New Roman" w:hAnsi="Calibri" w:cs="Calibri"/>
                <w:color w:val="000000"/>
                <w:lang w:eastAsia="es-UY"/>
              </w:rPr>
              <w:t>Activo corriente</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FD5C5A"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120800</w:t>
            </w:r>
          </w:p>
        </w:tc>
        <w:tc>
          <w:tcPr>
            <w:tcW w:w="1056" w:type="dxa"/>
            <w:tcBorders>
              <w:top w:val="single" w:sz="8" w:space="0" w:color="auto"/>
              <w:left w:val="nil"/>
              <w:bottom w:val="single" w:sz="8" w:space="0" w:color="auto"/>
              <w:right w:val="nil"/>
            </w:tcBorders>
            <w:shd w:val="clear" w:color="auto" w:fill="auto"/>
            <w:noWrap/>
            <w:vAlign w:val="bottom"/>
            <w:hideMark/>
          </w:tcPr>
          <w:p w14:paraId="1CCC9F9F"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122822</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144FB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125303</w:t>
            </w:r>
          </w:p>
        </w:tc>
        <w:tc>
          <w:tcPr>
            <w:tcW w:w="1056" w:type="dxa"/>
            <w:tcBorders>
              <w:top w:val="single" w:sz="8" w:space="0" w:color="auto"/>
              <w:left w:val="nil"/>
              <w:bottom w:val="single" w:sz="8" w:space="0" w:color="auto"/>
              <w:right w:val="nil"/>
            </w:tcBorders>
            <w:shd w:val="clear" w:color="auto" w:fill="auto"/>
            <w:noWrap/>
            <w:vAlign w:val="bottom"/>
            <w:hideMark/>
          </w:tcPr>
          <w:p w14:paraId="3342AE6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127880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2911DD"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130590</w:t>
            </w:r>
          </w:p>
        </w:tc>
      </w:tr>
      <w:tr w:rsidR="00E9759F" w:rsidRPr="00E9759F" w14:paraId="77D1B324" w14:textId="77777777" w:rsidTr="00E9759F">
        <w:trPr>
          <w:trHeight w:val="315"/>
        </w:trPr>
        <w:tc>
          <w:tcPr>
            <w:tcW w:w="2356" w:type="dxa"/>
            <w:tcBorders>
              <w:top w:val="nil"/>
              <w:left w:val="single" w:sz="8" w:space="0" w:color="auto"/>
              <w:bottom w:val="single" w:sz="8" w:space="0" w:color="auto"/>
              <w:right w:val="nil"/>
            </w:tcBorders>
            <w:shd w:val="clear" w:color="auto" w:fill="auto"/>
            <w:noWrap/>
            <w:vAlign w:val="center"/>
            <w:hideMark/>
          </w:tcPr>
          <w:p w14:paraId="0C074954" w14:textId="77777777" w:rsidR="00E9759F" w:rsidRPr="00E9759F" w:rsidRDefault="00E9759F" w:rsidP="00E9759F">
            <w:pPr>
              <w:spacing w:after="0" w:line="240" w:lineRule="auto"/>
              <w:rPr>
                <w:rFonts w:ascii="Calibri" w:eastAsia="Times New Roman" w:hAnsi="Calibri" w:cs="Calibri"/>
                <w:color w:val="000000"/>
                <w:lang w:eastAsia="es-UY"/>
              </w:rPr>
            </w:pPr>
            <w:r w:rsidRPr="00E9759F">
              <w:rPr>
                <w:rFonts w:ascii="Calibri" w:eastAsia="Times New Roman" w:hAnsi="Calibri" w:cs="Calibri"/>
                <w:color w:val="000000"/>
                <w:lang w:eastAsia="es-UY"/>
              </w:rPr>
              <w:t xml:space="preserve">Solvencia técnica </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0E94DFDB"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1,04</w:t>
            </w:r>
          </w:p>
        </w:tc>
        <w:tc>
          <w:tcPr>
            <w:tcW w:w="1056" w:type="dxa"/>
            <w:tcBorders>
              <w:top w:val="nil"/>
              <w:left w:val="nil"/>
              <w:bottom w:val="single" w:sz="8" w:space="0" w:color="auto"/>
              <w:right w:val="nil"/>
            </w:tcBorders>
            <w:shd w:val="clear" w:color="auto" w:fill="auto"/>
            <w:noWrap/>
            <w:vAlign w:val="center"/>
            <w:hideMark/>
          </w:tcPr>
          <w:p w14:paraId="005C7ADA"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1,02</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76E1A9B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1,00</w:t>
            </w:r>
          </w:p>
        </w:tc>
        <w:tc>
          <w:tcPr>
            <w:tcW w:w="1056" w:type="dxa"/>
            <w:tcBorders>
              <w:top w:val="nil"/>
              <w:left w:val="nil"/>
              <w:bottom w:val="single" w:sz="8" w:space="0" w:color="auto"/>
              <w:right w:val="nil"/>
            </w:tcBorders>
            <w:shd w:val="clear" w:color="auto" w:fill="auto"/>
            <w:noWrap/>
            <w:vAlign w:val="center"/>
            <w:hideMark/>
          </w:tcPr>
          <w:p w14:paraId="4A38342F"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0,98</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36D68C"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0,90</w:t>
            </w:r>
          </w:p>
        </w:tc>
      </w:tr>
      <w:tr w:rsidR="00E9759F" w:rsidRPr="00E9759F" w14:paraId="1CD031B4" w14:textId="77777777" w:rsidTr="00E9759F">
        <w:trPr>
          <w:trHeight w:val="330"/>
        </w:trPr>
        <w:tc>
          <w:tcPr>
            <w:tcW w:w="2356" w:type="dxa"/>
            <w:tcBorders>
              <w:top w:val="nil"/>
              <w:left w:val="nil"/>
              <w:bottom w:val="nil"/>
              <w:right w:val="nil"/>
            </w:tcBorders>
            <w:shd w:val="clear" w:color="auto" w:fill="auto"/>
            <w:noWrap/>
            <w:vAlign w:val="center"/>
            <w:hideMark/>
          </w:tcPr>
          <w:p w14:paraId="42D256B4" w14:textId="77777777" w:rsidR="00E9759F" w:rsidRPr="00E9759F" w:rsidRDefault="00E9759F" w:rsidP="00E9759F">
            <w:pPr>
              <w:spacing w:after="0" w:line="240" w:lineRule="auto"/>
              <w:jc w:val="center"/>
              <w:rPr>
                <w:rFonts w:ascii="Calibri" w:eastAsia="Times New Roman" w:hAnsi="Calibri" w:cs="Calibri"/>
                <w:color w:val="000000"/>
                <w:lang w:eastAsia="es-UY"/>
              </w:rPr>
            </w:pPr>
          </w:p>
        </w:tc>
        <w:tc>
          <w:tcPr>
            <w:tcW w:w="1056" w:type="dxa"/>
            <w:tcBorders>
              <w:top w:val="nil"/>
              <w:left w:val="nil"/>
              <w:bottom w:val="nil"/>
              <w:right w:val="nil"/>
            </w:tcBorders>
            <w:shd w:val="clear" w:color="auto" w:fill="auto"/>
            <w:noWrap/>
            <w:vAlign w:val="bottom"/>
            <w:hideMark/>
          </w:tcPr>
          <w:p w14:paraId="1A54FD27"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1056" w:type="dxa"/>
            <w:tcBorders>
              <w:top w:val="nil"/>
              <w:left w:val="nil"/>
              <w:bottom w:val="nil"/>
              <w:right w:val="nil"/>
            </w:tcBorders>
            <w:shd w:val="clear" w:color="auto" w:fill="auto"/>
            <w:noWrap/>
            <w:vAlign w:val="bottom"/>
            <w:hideMark/>
          </w:tcPr>
          <w:p w14:paraId="498078C4"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1056" w:type="dxa"/>
            <w:tcBorders>
              <w:top w:val="nil"/>
              <w:left w:val="nil"/>
              <w:bottom w:val="nil"/>
              <w:right w:val="nil"/>
            </w:tcBorders>
            <w:shd w:val="clear" w:color="auto" w:fill="auto"/>
            <w:noWrap/>
            <w:vAlign w:val="bottom"/>
            <w:hideMark/>
          </w:tcPr>
          <w:p w14:paraId="60A5C880"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1056" w:type="dxa"/>
            <w:tcBorders>
              <w:top w:val="nil"/>
              <w:left w:val="nil"/>
              <w:bottom w:val="nil"/>
              <w:right w:val="nil"/>
            </w:tcBorders>
            <w:shd w:val="clear" w:color="auto" w:fill="auto"/>
            <w:noWrap/>
            <w:vAlign w:val="bottom"/>
            <w:hideMark/>
          </w:tcPr>
          <w:p w14:paraId="5309B369"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3634A5FA" w14:textId="77777777" w:rsidR="00E9759F" w:rsidRPr="00E9759F" w:rsidRDefault="00E9759F" w:rsidP="00E9759F">
            <w:pPr>
              <w:spacing w:after="0" w:line="240" w:lineRule="auto"/>
              <w:rPr>
                <w:rFonts w:ascii="Times New Roman" w:eastAsia="Times New Roman" w:hAnsi="Times New Roman" w:cs="Times New Roman"/>
                <w:sz w:val="20"/>
                <w:szCs w:val="20"/>
                <w:lang w:eastAsia="es-UY"/>
              </w:rPr>
            </w:pPr>
          </w:p>
        </w:tc>
      </w:tr>
      <w:tr w:rsidR="00E9759F" w:rsidRPr="00E9759F" w14:paraId="6556D0B6" w14:textId="77777777" w:rsidTr="00E9759F">
        <w:trPr>
          <w:trHeight w:val="315"/>
        </w:trPr>
        <w:tc>
          <w:tcPr>
            <w:tcW w:w="6580" w:type="dxa"/>
            <w:gridSpan w:val="5"/>
            <w:tcBorders>
              <w:top w:val="nil"/>
              <w:left w:val="nil"/>
              <w:bottom w:val="single" w:sz="8" w:space="0" w:color="auto"/>
              <w:right w:val="nil"/>
            </w:tcBorders>
            <w:shd w:val="clear" w:color="000000" w:fill="FF0000"/>
            <w:noWrap/>
            <w:vAlign w:val="center"/>
            <w:hideMark/>
          </w:tcPr>
          <w:p w14:paraId="7A0F7D9C"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Solvencia técnica caso pesimista</w:t>
            </w:r>
          </w:p>
        </w:tc>
        <w:tc>
          <w:tcPr>
            <w:tcW w:w="960" w:type="dxa"/>
            <w:tcBorders>
              <w:top w:val="nil"/>
              <w:left w:val="nil"/>
              <w:bottom w:val="nil"/>
              <w:right w:val="nil"/>
            </w:tcBorders>
            <w:shd w:val="clear" w:color="auto" w:fill="auto"/>
            <w:noWrap/>
            <w:vAlign w:val="bottom"/>
            <w:hideMark/>
          </w:tcPr>
          <w:p w14:paraId="3F52C4DB" w14:textId="77777777" w:rsidR="00E9759F" w:rsidRPr="00E9759F" w:rsidRDefault="00E9759F" w:rsidP="00E9759F">
            <w:pPr>
              <w:spacing w:after="0" w:line="240" w:lineRule="auto"/>
              <w:jc w:val="center"/>
              <w:rPr>
                <w:rFonts w:ascii="Calibri" w:eastAsia="Times New Roman" w:hAnsi="Calibri" w:cs="Calibri"/>
                <w:color w:val="000000"/>
                <w:lang w:eastAsia="es-UY"/>
              </w:rPr>
            </w:pPr>
          </w:p>
        </w:tc>
      </w:tr>
      <w:tr w:rsidR="00E9759F" w:rsidRPr="00E9759F" w14:paraId="0A065597" w14:textId="77777777" w:rsidTr="00E9759F">
        <w:trPr>
          <w:trHeight w:val="315"/>
        </w:trPr>
        <w:tc>
          <w:tcPr>
            <w:tcW w:w="2356" w:type="dxa"/>
            <w:tcBorders>
              <w:top w:val="nil"/>
              <w:left w:val="single" w:sz="8" w:space="0" w:color="auto"/>
              <w:bottom w:val="single" w:sz="8" w:space="0" w:color="auto"/>
              <w:right w:val="single" w:sz="8" w:space="0" w:color="auto"/>
            </w:tcBorders>
            <w:shd w:val="clear" w:color="auto" w:fill="auto"/>
            <w:noWrap/>
            <w:vAlign w:val="center"/>
            <w:hideMark/>
          </w:tcPr>
          <w:p w14:paraId="4E91B71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Año</w:t>
            </w:r>
          </w:p>
        </w:tc>
        <w:tc>
          <w:tcPr>
            <w:tcW w:w="1056" w:type="dxa"/>
            <w:tcBorders>
              <w:top w:val="nil"/>
              <w:left w:val="nil"/>
              <w:bottom w:val="nil"/>
              <w:right w:val="single" w:sz="8" w:space="0" w:color="auto"/>
            </w:tcBorders>
            <w:shd w:val="clear" w:color="auto" w:fill="auto"/>
            <w:noWrap/>
            <w:vAlign w:val="center"/>
            <w:hideMark/>
          </w:tcPr>
          <w:p w14:paraId="47292F6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2023</w:t>
            </w:r>
          </w:p>
        </w:tc>
        <w:tc>
          <w:tcPr>
            <w:tcW w:w="1056" w:type="dxa"/>
            <w:tcBorders>
              <w:top w:val="nil"/>
              <w:left w:val="nil"/>
              <w:bottom w:val="nil"/>
              <w:right w:val="nil"/>
            </w:tcBorders>
            <w:shd w:val="clear" w:color="auto" w:fill="auto"/>
            <w:noWrap/>
            <w:vAlign w:val="center"/>
            <w:hideMark/>
          </w:tcPr>
          <w:p w14:paraId="120BE0DA"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2024</w:t>
            </w:r>
          </w:p>
        </w:tc>
        <w:tc>
          <w:tcPr>
            <w:tcW w:w="1056" w:type="dxa"/>
            <w:tcBorders>
              <w:top w:val="nil"/>
              <w:left w:val="single" w:sz="8" w:space="0" w:color="auto"/>
              <w:bottom w:val="nil"/>
              <w:right w:val="single" w:sz="8" w:space="0" w:color="auto"/>
            </w:tcBorders>
            <w:shd w:val="clear" w:color="auto" w:fill="auto"/>
            <w:noWrap/>
            <w:vAlign w:val="center"/>
            <w:hideMark/>
          </w:tcPr>
          <w:p w14:paraId="6CBDD6A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2025</w:t>
            </w:r>
          </w:p>
        </w:tc>
        <w:tc>
          <w:tcPr>
            <w:tcW w:w="1056" w:type="dxa"/>
            <w:tcBorders>
              <w:top w:val="nil"/>
              <w:left w:val="nil"/>
              <w:bottom w:val="nil"/>
              <w:right w:val="nil"/>
            </w:tcBorders>
            <w:shd w:val="clear" w:color="auto" w:fill="auto"/>
            <w:noWrap/>
            <w:vAlign w:val="center"/>
            <w:hideMark/>
          </w:tcPr>
          <w:p w14:paraId="49E074C6"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2026</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14:paraId="42EC9B1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2027</w:t>
            </w:r>
          </w:p>
        </w:tc>
      </w:tr>
      <w:tr w:rsidR="00E9759F" w:rsidRPr="00E9759F" w14:paraId="4A09A4E0" w14:textId="77777777" w:rsidTr="00E9759F">
        <w:trPr>
          <w:trHeight w:val="315"/>
        </w:trPr>
        <w:tc>
          <w:tcPr>
            <w:tcW w:w="2356" w:type="dxa"/>
            <w:tcBorders>
              <w:top w:val="nil"/>
              <w:left w:val="single" w:sz="8" w:space="0" w:color="auto"/>
              <w:bottom w:val="nil"/>
              <w:right w:val="nil"/>
            </w:tcBorders>
            <w:shd w:val="clear" w:color="auto" w:fill="auto"/>
            <w:noWrap/>
            <w:vAlign w:val="center"/>
            <w:hideMark/>
          </w:tcPr>
          <w:p w14:paraId="300E36FB"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Pasivo corriente</w:t>
            </w:r>
          </w:p>
        </w:tc>
        <w:tc>
          <w:tcPr>
            <w:tcW w:w="1056" w:type="dxa"/>
            <w:tcBorders>
              <w:top w:val="single" w:sz="8" w:space="0" w:color="auto"/>
              <w:left w:val="single" w:sz="8" w:space="0" w:color="auto"/>
              <w:bottom w:val="nil"/>
              <w:right w:val="single" w:sz="8" w:space="0" w:color="auto"/>
            </w:tcBorders>
            <w:shd w:val="clear" w:color="auto" w:fill="auto"/>
            <w:noWrap/>
            <w:vAlign w:val="bottom"/>
            <w:hideMark/>
          </w:tcPr>
          <w:p w14:paraId="2C600CB5"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106200</w:t>
            </w:r>
          </w:p>
        </w:tc>
        <w:tc>
          <w:tcPr>
            <w:tcW w:w="1056" w:type="dxa"/>
            <w:tcBorders>
              <w:top w:val="single" w:sz="8" w:space="0" w:color="auto"/>
              <w:left w:val="nil"/>
              <w:bottom w:val="nil"/>
              <w:right w:val="nil"/>
            </w:tcBorders>
            <w:shd w:val="clear" w:color="auto" w:fill="auto"/>
            <w:noWrap/>
            <w:vAlign w:val="bottom"/>
            <w:hideMark/>
          </w:tcPr>
          <w:p w14:paraId="7BD44734"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108484</w:t>
            </w:r>
          </w:p>
        </w:tc>
        <w:tc>
          <w:tcPr>
            <w:tcW w:w="1056" w:type="dxa"/>
            <w:tcBorders>
              <w:top w:val="single" w:sz="8" w:space="0" w:color="auto"/>
              <w:left w:val="single" w:sz="8" w:space="0" w:color="auto"/>
              <w:bottom w:val="nil"/>
              <w:right w:val="single" w:sz="8" w:space="0" w:color="auto"/>
            </w:tcBorders>
            <w:shd w:val="clear" w:color="auto" w:fill="auto"/>
            <w:noWrap/>
            <w:vAlign w:val="bottom"/>
            <w:hideMark/>
          </w:tcPr>
          <w:p w14:paraId="19BC92B9"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111246</w:t>
            </w:r>
          </w:p>
        </w:tc>
        <w:tc>
          <w:tcPr>
            <w:tcW w:w="1056" w:type="dxa"/>
            <w:tcBorders>
              <w:top w:val="single" w:sz="8" w:space="0" w:color="auto"/>
              <w:left w:val="nil"/>
              <w:bottom w:val="nil"/>
              <w:right w:val="nil"/>
            </w:tcBorders>
            <w:shd w:val="clear" w:color="auto" w:fill="auto"/>
            <w:noWrap/>
            <w:vAlign w:val="bottom"/>
            <w:hideMark/>
          </w:tcPr>
          <w:p w14:paraId="72558E5B"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114103</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14:paraId="57434061"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117112</w:t>
            </w:r>
          </w:p>
        </w:tc>
      </w:tr>
      <w:tr w:rsidR="00E9759F" w:rsidRPr="00E9759F" w14:paraId="25B981AA" w14:textId="77777777" w:rsidTr="00E9759F">
        <w:trPr>
          <w:trHeight w:val="315"/>
        </w:trPr>
        <w:tc>
          <w:tcPr>
            <w:tcW w:w="2356" w:type="dxa"/>
            <w:tcBorders>
              <w:top w:val="single" w:sz="8" w:space="0" w:color="auto"/>
              <w:left w:val="single" w:sz="8" w:space="0" w:color="auto"/>
              <w:bottom w:val="single" w:sz="8" w:space="0" w:color="auto"/>
              <w:right w:val="nil"/>
            </w:tcBorders>
            <w:shd w:val="clear" w:color="auto" w:fill="auto"/>
            <w:noWrap/>
            <w:vAlign w:val="center"/>
            <w:hideMark/>
          </w:tcPr>
          <w:p w14:paraId="6F0704D5" w14:textId="77777777" w:rsidR="00E9759F" w:rsidRPr="00E9759F" w:rsidRDefault="00E9759F" w:rsidP="00E9759F">
            <w:pPr>
              <w:spacing w:after="0" w:line="240" w:lineRule="auto"/>
              <w:rPr>
                <w:rFonts w:ascii="Calibri" w:eastAsia="Times New Roman" w:hAnsi="Calibri" w:cs="Calibri"/>
                <w:color w:val="000000"/>
                <w:lang w:eastAsia="es-UY"/>
              </w:rPr>
            </w:pPr>
            <w:r w:rsidRPr="00E9759F">
              <w:rPr>
                <w:rFonts w:ascii="Calibri" w:eastAsia="Times New Roman" w:hAnsi="Calibri" w:cs="Calibri"/>
                <w:color w:val="000000"/>
                <w:lang w:eastAsia="es-UY"/>
              </w:rPr>
              <w:t>Activo corriente</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5148F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152839</w:t>
            </w:r>
          </w:p>
        </w:tc>
        <w:tc>
          <w:tcPr>
            <w:tcW w:w="1056" w:type="dxa"/>
            <w:tcBorders>
              <w:top w:val="single" w:sz="8" w:space="0" w:color="auto"/>
              <w:left w:val="nil"/>
              <w:bottom w:val="single" w:sz="8" w:space="0" w:color="auto"/>
              <w:right w:val="nil"/>
            </w:tcBorders>
            <w:shd w:val="clear" w:color="auto" w:fill="auto"/>
            <w:noWrap/>
            <w:vAlign w:val="bottom"/>
            <w:hideMark/>
          </w:tcPr>
          <w:p w14:paraId="78688FEE"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154846</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668ED3"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149617</w:t>
            </w:r>
          </w:p>
        </w:tc>
        <w:tc>
          <w:tcPr>
            <w:tcW w:w="1056" w:type="dxa"/>
            <w:tcBorders>
              <w:top w:val="single" w:sz="8" w:space="0" w:color="auto"/>
              <w:left w:val="nil"/>
              <w:bottom w:val="single" w:sz="8" w:space="0" w:color="auto"/>
              <w:right w:val="nil"/>
            </w:tcBorders>
            <w:shd w:val="clear" w:color="auto" w:fill="auto"/>
            <w:noWrap/>
            <w:vAlign w:val="bottom"/>
            <w:hideMark/>
          </w:tcPr>
          <w:p w14:paraId="1F822E1D"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144116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2FD2DE"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138555</w:t>
            </w:r>
          </w:p>
        </w:tc>
      </w:tr>
      <w:tr w:rsidR="00E9759F" w:rsidRPr="00E9759F" w14:paraId="717748D2" w14:textId="77777777" w:rsidTr="00E9759F">
        <w:trPr>
          <w:trHeight w:val="315"/>
        </w:trPr>
        <w:tc>
          <w:tcPr>
            <w:tcW w:w="2356" w:type="dxa"/>
            <w:tcBorders>
              <w:top w:val="nil"/>
              <w:left w:val="single" w:sz="8" w:space="0" w:color="auto"/>
              <w:bottom w:val="single" w:sz="8" w:space="0" w:color="auto"/>
              <w:right w:val="nil"/>
            </w:tcBorders>
            <w:shd w:val="clear" w:color="auto" w:fill="auto"/>
            <w:noWrap/>
            <w:vAlign w:val="center"/>
            <w:hideMark/>
          </w:tcPr>
          <w:p w14:paraId="58B029A1" w14:textId="77777777" w:rsidR="00E9759F" w:rsidRPr="00E9759F" w:rsidRDefault="00E9759F" w:rsidP="00E9759F">
            <w:pPr>
              <w:spacing w:after="0" w:line="240" w:lineRule="auto"/>
              <w:rPr>
                <w:rFonts w:ascii="Calibri" w:eastAsia="Times New Roman" w:hAnsi="Calibri" w:cs="Calibri"/>
                <w:color w:val="000000"/>
                <w:lang w:eastAsia="es-UY"/>
              </w:rPr>
            </w:pPr>
            <w:r w:rsidRPr="00E9759F">
              <w:rPr>
                <w:rFonts w:ascii="Calibri" w:eastAsia="Times New Roman" w:hAnsi="Calibri" w:cs="Calibri"/>
                <w:color w:val="000000"/>
                <w:lang w:eastAsia="es-UY"/>
              </w:rPr>
              <w:t xml:space="preserve">Solvencia técnica </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7939DB47"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1,44</w:t>
            </w:r>
          </w:p>
        </w:tc>
        <w:tc>
          <w:tcPr>
            <w:tcW w:w="1056" w:type="dxa"/>
            <w:tcBorders>
              <w:top w:val="nil"/>
              <w:left w:val="nil"/>
              <w:bottom w:val="single" w:sz="8" w:space="0" w:color="auto"/>
              <w:right w:val="nil"/>
            </w:tcBorders>
            <w:shd w:val="clear" w:color="auto" w:fill="auto"/>
            <w:noWrap/>
            <w:vAlign w:val="center"/>
            <w:hideMark/>
          </w:tcPr>
          <w:p w14:paraId="3B9E322C"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1,43</w:t>
            </w:r>
          </w:p>
        </w:tc>
        <w:tc>
          <w:tcPr>
            <w:tcW w:w="1056" w:type="dxa"/>
            <w:tcBorders>
              <w:top w:val="nil"/>
              <w:left w:val="single" w:sz="8" w:space="0" w:color="auto"/>
              <w:bottom w:val="single" w:sz="8" w:space="0" w:color="auto"/>
              <w:right w:val="single" w:sz="8" w:space="0" w:color="auto"/>
            </w:tcBorders>
            <w:shd w:val="clear" w:color="auto" w:fill="auto"/>
            <w:noWrap/>
            <w:vAlign w:val="center"/>
            <w:hideMark/>
          </w:tcPr>
          <w:p w14:paraId="3EF793BB"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1,34</w:t>
            </w:r>
          </w:p>
        </w:tc>
        <w:tc>
          <w:tcPr>
            <w:tcW w:w="1056" w:type="dxa"/>
            <w:tcBorders>
              <w:top w:val="nil"/>
              <w:left w:val="nil"/>
              <w:bottom w:val="single" w:sz="8" w:space="0" w:color="auto"/>
              <w:right w:val="nil"/>
            </w:tcBorders>
            <w:shd w:val="clear" w:color="auto" w:fill="auto"/>
            <w:noWrap/>
            <w:vAlign w:val="center"/>
            <w:hideMark/>
          </w:tcPr>
          <w:p w14:paraId="3AEB4D4B"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1,26</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010059" w14:textId="77777777" w:rsidR="00E9759F" w:rsidRPr="00E9759F" w:rsidRDefault="00E9759F" w:rsidP="00E9759F">
            <w:pPr>
              <w:spacing w:after="0" w:line="240" w:lineRule="auto"/>
              <w:jc w:val="center"/>
              <w:rPr>
                <w:rFonts w:ascii="Calibri" w:eastAsia="Times New Roman" w:hAnsi="Calibri" w:cs="Calibri"/>
                <w:color w:val="000000"/>
                <w:lang w:eastAsia="es-UY"/>
              </w:rPr>
            </w:pPr>
            <w:r w:rsidRPr="00E9759F">
              <w:rPr>
                <w:rFonts w:ascii="Calibri" w:eastAsia="Times New Roman" w:hAnsi="Calibri" w:cs="Calibri"/>
                <w:color w:val="000000"/>
                <w:lang w:eastAsia="es-UY"/>
              </w:rPr>
              <w:t>1,18</w:t>
            </w:r>
          </w:p>
        </w:tc>
      </w:tr>
    </w:tbl>
    <w:p w14:paraId="32501391" w14:textId="77777777" w:rsidR="00BB3F2A" w:rsidRDefault="00BB3F2A" w:rsidP="00A76E7A">
      <w:pPr>
        <w:rPr>
          <w:rFonts w:ascii="Times New Roman" w:hAnsi="Times New Roman" w:cs="Times New Roman"/>
          <w:sz w:val="24"/>
          <w:szCs w:val="24"/>
        </w:rPr>
      </w:pPr>
    </w:p>
    <w:p w14:paraId="1B3CC77C" w14:textId="77777777" w:rsidR="008152F8" w:rsidRDefault="008152F8" w:rsidP="00BC07A3">
      <w:pPr>
        <w:rPr>
          <w:rFonts w:ascii="Times New Roman" w:hAnsi="Times New Roman" w:cs="Times New Roman"/>
          <w:sz w:val="24"/>
          <w:szCs w:val="24"/>
          <w:highlight w:val="yellow"/>
        </w:rPr>
      </w:pPr>
    </w:p>
    <w:p w14:paraId="4456E76D" w14:textId="77777777" w:rsidR="000C5B17" w:rsidRPr="00A83488" w:rsidRDefault="00332770" w:rsidP="00EB30D8">
      <w:pPr>
        <w:pStyle w:val="Prrafodelista"/>
        <w:numPr>
          <w:ilvl w:val="0"/>
          <w:numId w:val="10"/>
        </w:numPr>
        <w:spacing w:line="360" w:lineRule="auto"/>
        <w:jc w:val="both"/>
        <w:rPr>
          <w:rFonts w:ascii="Times New Roman" w:hAnsi="Times New Roman" w:cs="Times New Roman"/>
          <w:color w:val="000000" w:themeColor="text1"/>
          <w:sz w:val="24"/>
          <w:szCs w:val="24"/>
        </w:rPr>
      </w:pPr>
      <w:proofErr w:type="spellStart"/>
      <w:r w:rsidRPr="00A83488">
        <w:rPr>
          <w:rFonts w:ascii="Arial" w:hAnsi="Arial" w:cs="Arial"/>
          <w:color w:val="000000" w:themeColor="text1"/>
          <w:sz w:val="24"/>
          <w:szCs w:val="24"/>
        </w:rPr>
        <w:t>Indice</w:t>
      </w:r>
      <w:proofErr w:type="spellEnd"/>
      <w:r w:rsidRPr="00A83488">
        <w:rPr>
          <w:rFonts w:ascii="Arial" w:hAnsi="Arial" w:cs="Arial"/>
          <w:color w:val="000000" w:themeColor="text1"/>
          <w:sz w:val="24"/>
          <w:szCs w:val="24"/>
        </w:rPr>
        <w:t xml:space="preserve"> de Endeudamiento</w:t>
      </w:r>
    </w:p>
    <w:p w14:paraId="3CBEE958" w14:textId="7670D7F2" w:rsidR="00332770" w:rsidRPr="000C5B17" w:rsidRDefault="00332770" w:rsidP="00EB30D8">
      <w:pPr>
        <w:pStyle w:val="Prrafodelista"/>
        <w:spacing w:line="360" w:lineRule="auto"/>
        <w:ind w:left="420"/>
        <w:jc w:val="both"/>
        <w:rPr>
          <w:rFonts w:ascii="Times New Roman" w:hAnsi="Times New Roman" w:cs="Times New Roman"/>
          <w:sz w:val="24"/>
          <w:szCs w:val="24"/>
        </w:rPr>
      </w:pPr>
      <w:r w:rsidRPr="00A83488">
        <w:rPr>
          <w:rFonts w:ascii="Arial" w:hAnsi="Arial" w:cs="Arial"/>
          <w:color w:val="000000" w:themeColor="text1"/>
          <w:sz w:val="24"/>
          <w:szCs w:val="24"/>
          <w:shd w:val="clear" w:color="auto" w:fill="FFFFFF"/>
        </w:rPr>
        <w:t>El </w:t>
      </w:r>
      <w:r w:rsidR="00BD02CC" w:rsidRPr="00A83488">
        <w:rPr>
          <w:rFonts w:ascii="Arial" w:hAnsi="Arial" w:cs="Arial"/>
          <w:color w:val="000000" w:themeColor="text1"/>
          <w:sz w:val="24"/>
          <w:szCs w:val="24"/>
        </w:rPr>
        <w:t>índice</w:t>
      </w:r>
      <w:r w:rsidRPr="00A83488">
        <w:rPr>
          <w:rFonts w:ascii="Arial" w:hAnsi="Arial" w:cs="Arial"/>
          <w:color w:val="000000" w:themeColor="text1"/>
          <w:sz w:val="24"/>
          <w:szCs w:val="24"/>
        </w:rPr>
        <w:t xml:space="preserve"> de endeudamiento</w:t>
      </w:r>
      <w:r w:rsidRPr="00A83488">
        <w:rPr>
          <w:rFonts w:ascii="Arial" w:hAnsi="Arial" w:cs="Arial"/>
          <w:color w:val="000000" w:themeColor="text1"/>
          <w:sz w:val="24"/>
          <w:szCs w:val="24"/>
          <w:shd w:val="clear" w:color="auto" w:fill="FFFFFF"/>
        </w:rPr>
        <w:t> </w:t>
      </w:r>
      <w:r w:rsidR="00BD02CC" w:rsidRPr="00A83488">
        <w:rPr>
          <w:rFonts w:ascii="Arial" w:hAnsi="Arial" w:cs="Arial"/>
          <w:color w:val="000000" w:themeColor="text1"/>
          <w:sz w:val="24"/>
          <w:szCs w:val="24"/>
          <w:shd w:val="clear" w:color="auto" w:fill="FFFFFF"/>
        </w:rPr>
        <w:t>es el cociente</w:t>
      </w:r>
      <w:r w:rsidRPr="00A83488">
        <w:rPr>
          <w:rFonts w:ascii="Arial" w:hAnsi="Arial" w:cs="Arial"/>
          <w:color w:val="000000" w:themeColor="text1"/>
          <w:sz w:val="24"/>
          <w:szCs w:val="24"/>
          <w:shd w:val="clear" w:color="auto" w:fill="FFFFFF"/>
        </w:rPr>
        <w:t xml:space="preserve"> de</w:t>
      </w:r>
      <w:r w:rsidR="00C04CBC" w:rsidRPr="00A83488">
        <w:rPr>
          <w:rFonts w:ascii="Arial" w:hAnsi="Arial" w:cs="Arial"/>
          <w:color w:val="000000" w:themeColor="text1"/>
          <w:sz w:val="24"/>
          <w:szCs w:val="24"/>
          <w:shd w:val="clear" w:color="auto" w:fill="FFFFFF"/>
        </w:rPr>
        <w:t xml:space="preserve"> la</w:t>
      </w:r>
      <w:r w:rsidRPr="00A83488">
        <w:rPr>
          <w:rFonts w:ascii="Arial" w:hAnsi="Arial" w:cs="Arial"/>
          <w:color w:val="000000" w:themeColor="text1"/>
          <w:sz w:val="24"/>
          <w:szCs w:val="24"/>
          <w:shd w:val="clear" w:color="auto" w:fill="FFFFFF"/>
        </w:rPr>
        <w:t xml:space="preserve"> financiación </w:t>
      </w:r>
      <w:r w:rsidR="00C04CBC" w:rsidRPr="00A83488">
        <w:rPr>
          <w:rFonts w:ascii="Arial" w:hAnsi="Arial" w:cs="Arial"/>
          <w:color w:val="000000" w:themeColor="text1"/>
          <w:sz w:val="24"/>
          <w:szCs w:val="24"/>
          <w:shd w:val="clear" w:color="auto" w:fill="FFFFFF"/>
        </w:rPr>
        <w:t xml:space="preserve">entre el </w:t>
      </w:r>
      <w:r w:rsidRPr="00A83488">
        <w:rPr>
          <w:rFonts w:ascii="Arial" w:hAnsi="Arial" w:cs="Arial"/>
          <w:color w:val="000000" w:themeColor="text1"/>
          <w:sz w:val="24"/>
          <w:szCs w:val="24"/>
          <w:shd w:val="clear" w:color="auto" w:fill="FFFFFF"/>
        </w:rPr>
        <w:t xml:space="preserve">patrimonio. En </w:t>
      </w:r>
      <w:r w:rsidR="00C04CBC" w:rsidRPr="00A83488">
        <w:rPr>
          <w:rFonts w:ascii="Arial" w:hAnsi="Arial" w:cs="Arial"/>
          <w:color w:val="000000" w:themeColor="text1"/>
          <w:sz w:val="24"/>
          <w:szCs w:val="24"/>
          <w:shd w:val="clear" w:color="auto" w:fill="FFFFFF"/>
        </w:rPr>
        <w:t>una relación</w:t>
      </w:r>
      <w:r w:rsidRPr="00A83488">
        <w:rPr>
          <w:rFonts w:ascii="Arial" w:hAnsi="Arial" w:cs="Arial"/>
          <w:color w:val="000000" w:themeColor="text1"/>
          <w:sz w:val="24"/>
          <w:szCs w:val="24"/>
        </w:rPr>
        <w:t xml:space="preserve"> representa</w:t>
      </w:r>
      <w:r w:rsidR="00C04CBC" w:rsidRPr="00A83488">
        <w:rPr>
          <w:rFonts w:ascii="Arial" w:hAnsi="Arial" w:cs="Arial"/>
          <w:color w:val="000000" w:themeColor="text1"/>
          <w:sz w:val="24"/>
          <w:szCs w:val="24"/>
        </w:rPr>
        <w:t>nte</w:t>
      </w:r>
      <w:r w:rsidRPr="00A83488">
        <w:rPr>
          <w:rFonts w:ascii="Arial" w:hAnsi="Arial" w:cs="Arial"/>
          <w:color w:val="000000" w:themeColor="text1"/>
          <w:sz w:val="24"/>
          <w:szCs w:val="24"/>
        </w:rPr>
        <w:t xml:space="preserve"> </w:t>
      </w:r>
      <w:r w:rsidR="00C04CBC" w:rsidRPr="00A83488">
        <w:rPr>
          <w:rFonts w:ascii="Arial" w:hAnsi="Arial" w:cs="Arial"/>
          <w:color w:val="000000" w:themeColor="text1"/>
          <w:sz w:val="24"/>
          <w:szCs w:val="24"/>
        </w:rPr>
        <w:t>d</w:t>
      </w:r>
      <w:r w:rsidRPr="00A83488">
        <w:rPr>
          <w:rFonts w:ascii="Arial" w:hAnsi="Arial" w:cs="Arial"/>
          <w:color w:val="000000" w:themeColor="text1"/>
          <w:sz w:val="24"/>
          <w:szCs w:val="24"/>
        </w:rPr>
        <w:t>el porcentaje</w:t>
      </w:r>
      <w:r w:rsidRPr="00A83488">
        <w:rPr>
          <w:rFonts w:ascii="Arial" w:hAnsi="Arial" w:cs="Arial"/>
          <w:color w:val="000000" w:themeColor="text1"/>
          <w:sz w:val="24"/>
          <w:szCs w:val="24"/>
          <w:shd w:val="clear" w:color="auto" w:fill="FFFFFF"/>
        </w:rPr>
        <w:t> de la deuda que tiene un</w:t>
      </w:r>
      <w:r w:rsidR="00C04CBC" w:rsidRPr="00A83488">
        <w:rPr>
          <w:rFonts w:ascii="Arial" w:hAnsi="Arial" w:cs="Arial"/>
          <w:color w:val="000000" w:themeColor="text1"/>
          <w:sz w:val="24"/>
          <w:szCs w:val="24"/>
          <w:shd w:val="clear" w:color="auto" w:fill="FFFFFF"/>
        </w:rPr>
        <w:t>a empresa</w:t>
      </w:r>
      <w:r w:rsidRPr="00A83488">
        <w:rPr>
          <w:rFonts w:ascii="Arial" w:hAnsi="Arial" w:cs="Arial"/>
          <w:color w:val="000000" w:themeColor="text1"/>
          <w:sz w:val="24"/>
          <w:szCs w:val="24"/>
          <w:shd w:val="clear" w:color="auto" w:fill="FFFFFF"/>
        </w:rPr>
        <w:t xml:space="preserve"> </w:t>
      </w:r>
      <w:r w:rsidR="00A83488" w:rsidRPr="00A83488">
        <w:rPr>
          <w:rFonts w:ascii="Arial" w:hAnsi="Arial" w:cs="Arial"/>
          <w:color w:val="000000" w:themeColor="text1"/>
          <w:sz w:val="24"/>
          <w:szCs w:val="24"/>
          <w:shd w:val="clear" w:color="auto" w:fill="FFFFFF"/>
        </w:rPr>
        <w:t>en relación con</w:t>
      </w:r>
      <w:r w:rsidRPr="00A83488">
        <w:rPr>
          <w:rFonts w:ascii="Arial" w:hAnsi="Arial" w:cs="Arial"/>
          <w:color w:val="000000" w:themeColor="text1"/>
          <w:sz w:val="24"/>
          <w:szCs w:val="24"/>
          <w:shd w:val="clear" w:color="auto" w:fill="FFFFFF"/>
        </w:rPr>
        <w:t xml:space="preserve"> </w:t>
      </w:r>
      <w:r w:rsidR="00C04CBC" w:rsidRPr="00A83488">
        <w:rPr>
          <w:rFonts w:ascii="Arial" w:hAnsi="Arial" w:cs="Arial"/>
          <w:color w:val="000000" w:themeColor="text1"/>
          <w:sz w:val="24"/>
          <w:szCs w:val="24"/>
          <w:shd w:val="clear" w:color="auto" w:fill="FFFFFF"/>
        </w:rPr>
        <w:t>los</w:t>
      </w:r>
      <w:r w:rsidRPr="00A83488">
        <w:rPr>
          <w:rFonts w:ascii="Arial" w:hAnsi="Arial" w:cs="Arial"/>
          <w:color w:val="000000" w:themeColor="text1"/>
          <w:sz w:val="24"/>
          <w:szCs w:val="24"/>
          <w:shd w:val="clear" w:color="auto" w:fill="FFFFFF"/>
        </w:rPr>
        <w:t xml:space="preserve"> recursos propios</w:t>
      </w:r>
      <w:r w:rsidRPr="000C5B17">
        <w:rPr>
          <w:rFonts w:ascii="Arial" w:hAnsi="Arial" w:cs="Arial"/>
          <w:color w:val="4D5156"/>
          <w:shd w:val="clear" w:color="auto" w:fill="FFFFFF"/>
        </w:rPr>
        <w:t>.</w:t>
      </w:r>
    </w:p>
    <w:tbl>
      <w:tblPr>
        <w:tblW w:w="7415" w:type="dxa"/>
        <w:tblLayout w:type="fixed"/>
        <w:tblCellMar>
          <w:left w:w="70" w:type="dxa"/>
          <w:right w:w="70" w:type="dxa"/>
        </w:tblCellMar>
        <w:tblLook w:val="04A0" w:firstRow="1" w:lastRow="0" w:firstColumn="1" w:lastColumn="0" w:noHBand="0" w:noVBand="1"/>
      </w:tblPr>
      <w:tblGrid>
        <w:gridCol w:w="2586"/>
        <w:gridCol w:w="646"/>
        <w:gridCol w:w="215"/>
        <w:gridCol w:w="3968"/>
      </w:tblGrid>
      <w:tr w:rsidR="00367C2B" w:rsidRPr="00F36D27" w14:paraId="62E9F33E" w14:textId="77777777" w:rsidTr="00332770">
        <w:trPr>
          <w:trHeight w:val="369"/>
        </w:trPr>
        <w:tc>
          <w:tcPr>
            <w:tcW w:w="3232" w:type="dxa"/>
            <w:gridSpan w:val="2"/>
            <w:tcBorders>
              <w:top w:val="nil"/>
              <w:left w:val="nil"/>
              <w:bottom w:val="nil"/>
              <w:right w:val="nil"/>
            </w:tcBorders>
            <w:shd w:val="clear" w:color="auto" w:fill="auto"/>
            <w:noWrap/>
            <w:vAlign w:val="bottom"/>
            <w:hideMark/>
          </w:tcPr>
          <w:p w14:paraId="54C9D84E" w14:textId="77777777" w:rsidR="00367C2B" w:rsidRPr="00F36D27" w:rsidRDefault="00367C2B" w:rsidP="00367C2B">
            <w:pPr>
              <w:spacing w:after="0" w:line="240" w:lineRule="auto"/>
              <w:jc w:val="center"/>
              <w:rPr>
                <w:rFonts w:ascii="Calibri" w:eastAsia="Times New Roman" w:hAnsi="Calibri" w:cs="Calibri"/>
                <w:color w:val="000000"/>
                <w:highlight w:val="yellow"/>
                <w:lang w:eastAsia="es-UY"/>
              </w:rPr>
            </w:pPr>
          </w:p>
          <w:p w14:paraId="36C4FD31" w14:textId="0B7122D8" w:rsidR="00367C2B" w:rsidRPr="00F36D27" w:rsidRDefault="0002569E" w:rsidP="00367C2B">
            <w:pPr>
              <w:spacing w:after="0" w:line="240" w:lineRule="auto"/>
              <w:jc w:val="center"/>
              <w:rPr>
                <w:rFonts w:ascii="Calibri" w:eastAsia="Times New Roman" w:hAnsi="Calibri" w:cs="Calibri"/>
                <w:color w:val="000000"/>
                <w:highlight w:val="yellow"/>
                <w:lang w:eastAsia="es-UY"/>
              </w:rPr>
            </w:pPr>
            <w:r>
              <w:rPr>
                <w:rFonts w:ascii="Calibri" w:eastAsia="Times New Roman" w:hAnsi="Calibri" w:cs="Calibri"/>
                <w:color w:val="000000"/>
                <w:highlight w:val="yellow"/>
                <w:lang w:eastAsia="es-UY"/>
              </w:rPr>
              <w:t>Índice</w:t>
            </w:r>
            <w:r w:rsidR="00332770">
              <w:rPr>
                <w:rFonts w:ascii="Calibri" w:eastAsia="Times New Roman" w:hAnsi="Calibri" w:cs="Calibri"/>
                <w:color w:val="000000"/>
                <w:highlight w:val="yellow"/>
                <w:lang w:eastAsia="es-UY"/>
              </w:rPr>
              <w:t xml:space="preserve"> de </w:t>
            </w:r>
            <w:r w:rsidR="00367C2B" w:rsidRPr="00F36D27">
              <w:rPr>
                <w:rFonts w:ascii="Calibri" w:eastAsia="Times New Roman" w:hAnsi="Calibri" w:cs="Calibri"/>
                <w:color w:val="000000"/>
                <w:highlight w:val="yellow"/>
                <w:lang w:eastAsia="es-UY"/>
              </w:rPr>
              <w:t>Endeudamiento =</w:t>
            </w:r>
          </w:p>
        </w:tc>
        <w:tc>
          <w:tcPr>
            <w:tcW w:w="215" w:type="dxa"/>
            <w:tcBorders>
              <w:top w:val="nil"/>
              <w:left w:val="nil"/>
              <w:bottom w:val="nil"/>
              <w:right w:val="nil"/>
            </w:tcBorders>
            <w:shd w:val="clear" w:color="auto" w:fill="auto"/>
            <w:noWrap/>
            <w:vAlign w:val="bottom"/>
            <w:hideMark/>
          </w:tcPr>
          <w:p w14:paraId="3E320E94" w14:textId="77777777" w:rsidR="00367C2B" w:rsidRPr="00F36D27" w:rsidRDefault="00367C2B" w:rsidP="00367C2B">
            <w:pPr>
              <w:spacing w:after="0" w:line="240" w:lineRule="auto"/>
              <w:jc w:val="center"/>
              <w:rPr>
                <w:rFonts w:ascii="Calibri" w:eastAsia="Times New Roman" w:hAnsi="Calibri" w:cs="Calibri"/>
                <w:color w:val="000000"/>
                <w:highlight w:val="yellow"/>
                <w:lang w:eastAsia="es-UY"/>
              </w:rPr>
            </w:pPr>
          </w:p>
        </w:tc>
        <w:tc>
          <w:tcPr>
            <w:tcW w:w="3968" w:type="dxa"/>
            <w:tcBorders>
              <w:top w:val="nil"/>
              <w:left w:val="nil"/>
              <w:bottom w:val="single" w:sz="4" w:space="0" w:color="auto"/>
              <w:right w:val="nil"/>
            </w:tcBorders>
            <w:shd w:val="clear" w:color="auto" w:fill="auto"/>
            <w:noWrap/>
            <w:vAlign w:val="bottom"/>
            <w:hideMark/>
          </w:tcPr>
          <w:p w14:paraId="21660C13" w14:textId="77777777" w:rsidR="00367C2B" w:rsidRPr="00F36D27" w:rsidRDefault="00367C2B" w:rsidP="00367C2B">
            <w:pPr>
              <w:spacing w:after="0" w:line="240" w:lineRule="auto"/>
              <w:jc w:val="center"/>
              <w:rPr>
                <w:rFonts w:ascii="Calibri" w:eastAsia="Times New Roman" w:hAnsi="Calibri" w:cs="Calibri"/>
                <w:color w:val="000000"/>
                <w:highlight w:val="yellow"/>
                <w:lang w:eastAsia="es-UY"/>
              </w:rPr>
            </w:pPr>
            <w:r w:rsidRPr="00F36D27">
              <w:rPr>
                <w:rFonts w:ascii="Calibri" w:eastAsia="Times New Roman" w:hAnsi="Calibri" w:cs="Calibri"/>
                <w:color w:val="000000"/>
                <w:highlight w:val="yellow"/>
                <w:lang w:eastAsia="es-UY"/>
              </w:rPr>
              <w:t>Pasivo</w:t>
            </w:r>
          </w:p>
        </w:tc>
      </w:tr>
      <w:tr w:rsidR="00367C2B" w:rsidRPr="00F36D27" w14:paraId="4B6C182F" w14:textId="77777777" w:rsidTr="00332770">
        <w:trPr>
          <w:trHeight w:val="369"/>
        </w:trPr>
        <w:tc>
          <w:tcPr>
            <w:tcW w:w="2586" w:type="dxa"/>
            <w:tcBorders>
              <w:top w:val="nil"/>
              <w:left w:val="nil"/>
              <w:bottom w:val="nil"/>
              <w:right w:val="nil"/>
            </w:tcBorders>
            <w:shd w:val="clear" w:color="auto" w:fill="auto"/>
            <w:noWrap/>
            <w:vAlign w:val="bottom"/>
            <w:hideMark/>
          </w:tcPr>
          <w:p w14:paraId="44257028" w14:textId="77777777" w:rsidR="00367C2B" w:rsidRPr="00F36D27" w:rsidRDefault="00367C2B" w:rsidP="00367C2B">
            <w:pPr>
              <w:spacing w:after="0" w:line="240" w:lineRule="auto"/>
              <w:jc w:val="center"/>
              <w:rPr>
                <w:rFonts w:ascii="Calibri" w:eastAsia="Times New Roman" w:hAnsi="Calibri" w:cs="Calibri"/>
                <w:color w:val="000000"/>
                <w:highlight w:val="yellow"/>
                <w:lang w:eastAsia="es-UY"/>
              </w:rPr>
            </w:pPr>
          </w:p>
        </w:tc>
        <w:tc>
          <w:tcPr>
            <w:tcW w:w="646" w:type="dxa"/>
            <w:tcBorders>
              <w:top w:val="nil"/>
              <w:left w:val="nil"/>
              <w:bottom w:val="nil"/>
              <w:right w:val="nil"/>
            </w:tcBorders>
            <w:shd w:val="clear" w:color="auto" w:fill="auto"/>
            <w:noWrap/>
            <w:vAlign w:val="bottom"/>
            <w:hideMark/>
          </w:tcPr>
          <w:p w14:paraId="6B4C982E" w14:textId="77777777" w:rsidR="00367C2B" w:rsidRPr="00F36D27" w:rsidRDefault="00367C2B" w:rsidP="00367C2B">
            <w:pPr>
              <w:spacing w:after="0" w:line="240" w:lineRule="auto"/>
              <w:rPr>
                <w:rFonts w:ascii="Times New Roman" w:eastAsia="Times New Roman" w:hAnsi="Times New Roman" w:cs="Times New Roman"/>
                <w:sz w:val="20"/>
                <w:szCs w:val="20"/>
                <w:highlight w:val="yellow"/>
                <w:lang w:eastAsia="es-UY"/>
              </w:rPr>
            </w:pPr>
          </w:p>
        </w:tc>
        <w:tc>
          <w:tcPr>
            <w:tcW w:w="215" w:type="dxa"/>
            <w:tcBorders>
              <w:top w:val="nil"/>
              <w:left w:val="nil"/>
              <w:bottom w:val="nil"/>
              <w:right w:val="nil"/>
            </w:tcBorders>
            <w:shd w:val="clear" w:color="auto" w:fill="auto"/>
            <w:noWrap/>
            <w:vAlign w:val="bottom"/>
            <w:hideMark/>
          </w:tcPr>
          <w:p w14:paraId="7476FAE5" w14:textId="77777777" w:rsidR="00367C2B" w:rsidRPr="00F36D27" w:rsidRDefault="00367C2B" w:rsidP="00367C2B">
            <w:pPr>
              <w:spacing w:after="0" w:line="240" w:lineRule="auto"/>
              <w:rPr>
                <w:rFonts w:ascii="Times New Roman" w:eastAsia="Times New Roman" w:hAnsi="Times New Roman" w:cs="Times New Roman"/>
                <w:sz w:val="20"/>
                <w:szCs w:val="20"/>
                <w:highlight w:val="yellow"/>
                <w:lang w:eastAsia="es-UY"/>
              </w:rPr>
            </w:pPr>
          </w:p>
        </w:tc>
        <w:tc>
          <w:tcPr>
            <w:tcW w:w="3968" w:type="dxa"/>
            <w:tcBorders>
              <w:top w:val="nil"/>
              <w:left w:val="nil"/>
              <w:bottom w:val="nil"/>
              <w:right w:val="nil"/>
            </w:tcBorders>
            <w:shd w:val="clear" w:color="auto" w:fill="auto"/>
            <w:noWrap/>
            <w:vAlign w:val="bottom"/>
            <w:hideMark/>
          </w:tcPr>
          <w:p w14:paraId="13840979" w14:textId="35BE040F" w:rsidR="00367C2B" w:rsidRPr="00F36D27" w:rsidRDefault="00367C2B" w:rsidP="00367C2B">
            <w:pPr>
              <w:spacing w:after="0" w:line="240" w:lineRule="auto"/>
              <w:jc w:val="center"/>
              <w:rPr>
                <w:rFonts w:ascii="Calibri" w:eastAsia="Times New Roman" w:hAnsi="Calibri" w:cs="Calibri"/>
                <w:color w:val="000000"/>
                <w:highlight w:val="yellow"/>
                <w:lang w:eastAsia="es-UY"/>
              </w:rPr>
            </w:pPr>
            <w:r w:rsidRPr="00F36D27">
              <w:rPr>
                <w:rFonts w:ascii="Calibri" w:eastAsia="Times New Roman" w:hAnsi="Calibri" w:cs="Calibri"/>
                <w:color w:val="000000"/>
                <w:highlight w:val="yellow"/>
                <w:lang w:eastAsia="es-UY"/>
              </w:rPr>
              <w:t xml:space="preserve">Patrimonio neto </w:t>
            </w:r>
          </w:p>
        </w:tc>
      </w:tr>
    </w:tbl>
    <w:p w14:paraId="754840BD" w14:textId="6FE8994E" w:rsidR="006642F4" w:rsidRPr="00F36D27" w:rsidRDefault="006642F4" w:rsidP="00367C2B">
      <w:pPr>
        <w:rPr>
          <w:rFonts w:ascii="Times New Roman" w:hAnsi="Times New Roman" w:cs="Times New Roman"/>
          <w:sz w:val="24"/>
          <w:szCs w:val="24"/>
          <w:highlight w:val="yellow"/>
        </w:rPr>
      </w:pPr>
    </w:p>
    <w:tbl>
      <w:tblPr>
        <w:tblW w:w="6841" w:type="dxa"/>
        <w:tblCellMar>
          <w:left w:w="70" w:type="dxa"/>
          <w:right w:w="70" w:type="dxa"/>
        </w:tblCellMar>
        <w:tblLook w:val="04A0" w:firstRow="1" w:lastRow="0" w:firstColumn="1" w:lastColumn="0" w:noHBand="0" w:noVBand="1"/>
      </w:tblPr>
      <w:tblGrid>
        <w:gridCol w:w="2019"/>
        <w:gridCol w:w="971"/>
        <w:gridCol w:w="971"/>
        <w:gridCol w:w="960"/>
        <w:gridCol w:w="960"/>
        <w:gridCol w:w="960"/>
      </w:tblGrid>
      <w:tr w:rsidR="00D54CE3" w:rsidRPr="00D54CE3" w14:paraId="60C3E1D1" w14:textId="77777777" w:rsidTr="00D54CE3">
        <w:trPr>
          <w:trHeight w:val="315"/>
        </w:trPr>
        <w:tc>
          <w:tcPr>
            <w:tcW w:w="3961" w:type="dxa"/>
            <w:gridSpan w:val="3"/>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2D238AF"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Endeudamiento caso base</w:t>
            </w:r>
          </w:p>
        </w:tc>
        <w:tc>
          <w:tcPr>
            <w:tcW w:w="960" w:type="dxa"/>
            <w:tcBorders>
              <w:top w:val="nil"/>
              <w:left w:val="nil"/>
              <w:bottom w:val="nil"/>
              <w:right w:val="nil"/>
            </w:tcBorders>
            <w:shd w:val="clear" w:color="auto" w:fill="auto"/>
            <w:noWrap/>
            <w:vAlign w:val="bottom"/>
            <w:hideMark/>
          </w:tcPr>
          <w:p w14:paraId="55D530BF" w14:textId="77777777" w:rsidR="00D54CE3" w:rsidRPr="00D54CE3" w:rsidRDefault="00D54CE3" w:rsidP="00D54CE3">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6EBBEF70"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3ADD8F01"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r>
      <w:tr w:rsidR="00D54CE3" w:rsidRPr="00D54CE3" w14:paraId="684C72F1"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55BB0191"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Año</w:t>
            </w:r>
          </w:p>
        </w:tc>
        <w:tc>
          <w:tcPr>
            <w:tcW w:w="971" w:type="dxa"/>
            <w:tcBorders>
              <w:top w:val="nil"/>
              <w:left w:val="nil"/>
              <w:bottom w:val="single" w:sz="8" w:space="0" w:color="auto"/>
              <w:right w:val="single" w:sz="8" w:space="0" w:color="auto"/>
            </w:tcBorders>
            <w:shd w:val="clear" w:color="auto" w:fill="auto"/>
            <w:noWrap/>
            <w:vAlign w:val="center"/>
            <w:hideMark/>
          </w:tcPr>
          <w:p w14:paraId="0237EE12"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2023</w:t>
            </w:r>
          </w:p>
        </w:tc>
        <w:tc>
          <w:tcPr>
            <w:tcW w:w="971" w:type="dxa"/>
            <w:tcBorders>
              <w:top w:val="nil"/>
              <w:left w:val="nil"/>
              <w:bottom w:val="single" w:sz="8" w:space="0" w:color="auto"/>
              <w:right w:val="nil"/>
            </w:tcBorders>
            <w:shd w:val="clear" w:color="auto" w:fill="auto"/>
            <w:noWrap/>
            <w:vAlign w:val="center"/>
            <w:hideMark/>
          </w:tcPr>
          <w:p w14:paraId="36B4EC93"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E49A8C"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09C0DB"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385CCA"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2027</w:t>
            </w:r>
          </w:p>
        </w:tc>
      </w:tr>
      <w:tr w:rsidR="00D54CE3" w:rsidRPr="00D54CE3" w14:paraId="331DBEE3"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57E28548"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PASIVO</w:t>
            </w:r>
          </w:p>
        </w:tc>
        <w:tc>
          <w:tcPr>
            <w:tcW w:w="971" w:type="dxa"/>
            <w:tcBorders>
              <w:top w:val="single" w:sz="4" w:space="0" w:color="auto"/>
              <w:left w:val="nil"/>
              <w:bottom w:val="nil"/>
              <w:right w:val="nil"/>
            </w:tcBorders>
            <w:shd w:val="clear" w:color="auto" w:fill="auto"/>
            <w:noWrap/>
            <w:vAlign w:val="bottom"/>
            <w:hideMark/>
          </w:tcPr>
          <w:p w14:paraId="281FED0E"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120800</w:t>
            </w:r>
          </w:p>
        </w:tc>
        <w:tc>
          <w:tcPr>
            <w:tcW w:w="971" w:type="dxa"/>
            <w:tcBorders>
              <w:top w:val="nil"/>
              <w:left w:val="single" w:sz="8" w:space="0" w:color="auto"/>
              <w:bottom w:val="nil"/>
              <w:right w:val="single" w:sz="8" w:space="0" w:color="auto"/>
            </w:tcBorders>
            <w:shd w:val="clear" w:color="auto" w:fill="auto"/>
            <w:noWrap/>
            <w:vAlign w:val="bottom"/>
            <w:hideMark/>
          </w:tcPr>
          <w:p w14:paraId="6BD5FA04"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122822</w:t>
            </w:r>
          </w:p>
        </w:tc>
        <w:tc>
          <w:tcPr>
            <w:tcW w:w="960" w:type="dxa"/>
            <w:tcBorders>
              <w:top w:val="single" w:sz="4" w:space="0" w:color="auto"/>
              <w:left w:val="nil"/>
              <w:bottom w:val="nil"/>
              <w:right w:val="nil"/>
            </w:tcBorders>
            <w:shd w:val="clear" w:color="auto" w:fill="auto"/>
            <w:noWrap/>
            <w:vAlign w:val="bottom"/>
            <w:hideMark/>
          </w:tcPr>
          <w:p w14:paraId="0AE553AF"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125303</w:t>
            </w:r>
          </w:p>
        </w:tc>
        <w:tc>
          <w:tcPr>
            <w:tcW w:w="960" w:type="dxa"/>
            <w:tcBorders>
              <w:top w:val="nil"/>
              <w:left w:val="single" w:sz="8" w:space="0" w:color="auto"/>
              <w:bottom w:val="nil"/>
              <w:right w:val="single" w:sz="8" w:space="0" w:color="auto"/>
            </w:tcBorders>
            <w:shd w:val="clear" w:color="auto" w:fill="auto"/>
            <w:noWrap/>
            <w:vAlign w:val="bottom"/>
            <w:hideMark/>
          </w:tcPr>
          <w:p w14:paraId="1AC8072A"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127880</w:t>
            </w:r>
          </w:p>
        </w:tc>
        <w:tc>
          <w:tcPr>
            <w:tcW w:w="960" w:type="dxa"/>
            <w:tcBorders>
              <w:top w:val="single" w:sz="4" w:space="0" w:color="auto"/>
              <w:left w:val="nil"/>
              <w:bottom w:val="nil"/>
              <w:right w:val="single" w:sz="8" w:space="0" w:color="auto"/>
            </w:tcBorders>
            <w:shd w:val="clear" w:color="auto" w:fill="auto"/>
            <w:noWrap/>
            <w:vAlign w:val="bottom"/>
            <w:hideMark/>
          </w:tcPr>
          <w:p w14:paraId="06C79EA4"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130590</w:t>
            </w:r>
          </w:p>
        </w:tc>
      </w:tr>
      <w:tr w:rsidR="00D54CE3" w:rsidRPr="00D54CE3" w14:paraId="41597554"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1730E4FB"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 xml:space="preserve">Patrimonio </w:t>
            </w:r>
          </w:p>
        </w:tc>
        <w:tc>
          <w:tcPr>
            <w:tcW w:w="971" w:type="dxa"/>
            <w:tcBorders>
              <w:top w:val="single" w:sz="8" w:space="0" w:color="auto"/>
              <w:left w:val="nil"/>
              <w:bottom w:val="single" w:sz="8" w:space="0" w:color="auto"/>
              <w:right w:val="nil"/>
            </w:tcBorders>
            <w:shd w:val="clear" w:color="auto" w:fill="auto"/>
            <w:noWrap/>
            <w:vAlign w:val="bottom"/>
            <w:hideMark/>
          </w:tcPr>
          <w:p w14:paraId="49CD34D8"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44039</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711D21"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44024</w:t>
            </w:r>
          </w:p>
        </w:tc>
        <w:tc>
          <w:tcPr>
            <w:tcW w:w="960" w:type="dxa"/>
            <w:tcBorders>
              <w:top w:val="single" w:sz="8" w:space="0" w:color="auto"/>
              <w:left w:val="nil"/>
              <w:bottom w:val="single" w:sz="8" w:space="0" w:color="auto"/>
              <w:right w:val="nil"/>
            </w:tcBorders>
            <w:shd w:val="clear" w:color="auto" w:fill="auto"/>
            <w:noWrap/>
            <w:vAlign w:val="bottom"/>
            <w:hideMark/>
          </w:tcPr>
          <w:p w14:paraId="6E7772F2"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46708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81A6B2"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49544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3E4F360"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52732</w:t>
            </w:r>
          </w:p>
        </w:tc>
      </w:tr>
      <w:tr w:rsidR="00D54CE3" w:rsidRPr="00D54CE3" w14:paraId="34ABD192"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1FF6EDFC"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Endeudamiento</w:t>
            </w:r>
          </w:p>
        </w:tc>
        <w:tc>
          <w:tcPr>
            <w:tcW w:w="971" w:type="dxa"/>
            <w:tcBorders>
              <w:top w:val="nil"/>
              <w:left w:val="nil"/>
              <w:bottom w:val="single" w:sz="8" w:space="0" w:color="auto"/>
              <w:right w:val="nil"/>
            </w:tcBorders>
            <w:shd w:val="clear" w:color="auto" w:fill="auto"/>
            <w:noWrap/>
            <w:vAlign w:val="center"/>
            <w:hideMark/>
          </w:tcPr>
          <w:p w14:paraId="5F14A78C"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2,74</w:t>
            </w:r>
          </w:p>
        </w:tc>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66C9F3E"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2,79</w:t>
            </w:r>
          </w:p>
        </w:tc>
        <w:tc>
          <w:tcPr>
            <w:tcW w:w="960" w:type="dxa"/>
            <w:tcBorders>
              <w:top w:val="nil"/>
              <w:left w:val="nil"/>
              <w:bottom w:val="single" w:sz="8" w:space="0" w:color="auto"/>
              <w:right w:val="nil"/>
            </w:tcBorders>
            <w:shd w:val="clear" w:color="auto" w:fill="auto"/>
            <w:noWrap/>
            <w:vAlign w:val="center"/>
            <w:hideMark/>
          </w:tcPr>
          <w:p w14:paraId="0025F142"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2,68</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A51B63"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2,58</w:t>
            </w:r>
          </w:p>
        </w:tc>
        <w:tc>
          <w:tcPr>
            <w:tcW w:w="960" w:type="dxa"/>
            <w:tcBorders>
              <w:top w:val="nil"/>
              <w:left w:val="nil"/>
              <w:bottom w:val="single" w:sz="8" w:space="0" w:color="auto"/>
              <w:right w:val="single" w:sz="8" w:space="0" w:color="auto"/>
            </w:tcBorders>
            <w:shd w:val="clear" w:color="auto" w:fill="auto"/>
            <w:noWrap/>
            <w:vAlign w:val="center"/>
            <w:hideMark/>
          </w:tcPr>
          <w:p w14:paraId="3B187777"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2,48</w:t>
            </w:r>
          </w:p>
        </w:tc>
      </w:tr>
      <w:tr w:rsidR="00D54CE3" w:rsidRPr="00D54CE3" w14:paraId="43400D07" w14:textId="77777777" w:rsidTr="00D54CE3">
        <w:trPr>
          <w:trHeight w:val="330"/>
        </w:trPr>
        <w:tc>
          <w:tcPr>
            <w:tcW w:w="2019" w:type="dxa"/>
            <w:tcBorders>
              <w:top w:val="nil"/>
              <w:left w:val="nil"/>
              <w:bottom w:val="nil"/>
              <w:right w:val="nil"/>
            </w:tcBorders>
            <w:shd w:val="clear" w:color="auto" w:fill="auto"/>
            <w:noWrap/>
            <w:vAlign w:val="center"/>
            <w:hideMark/>
          </w:tcPr>
          <w:p w14:paraId="3E939080" w14:textId="77777777" w:rsidR="00D54CE3" w:rsidRPr="00D54CE3" w:rsidRDefault="00D54CE3" w:rsidP="00D54CE3">
            <w:pPr>
              <w:spacing w:after="0" w:line="240" w:lineRule="auto"/>
              <w:jc w:val="center"/>
              <w:rPr>
                <w:rFonts w:ascii="Calibri" w:eastAsia="Times New Roman" w:hAnsi="Calibri" w:cs="Calibri"/>
                <w:color w:val="000000"/>
                <w:lang w:eastAsia="es-UY"/>
              </w:rPr>
            </w:pPr>
          </w:p>
        </w:tc>
        <w:tc>
          <w:tcPr>
            <w:tcW w:w="971" w:type="dxa"/>
            <w:tcBorders>
              <w:top w:val="nil"/>
              <w:left w:val="nil"/>
              <w:bottom w:val="nil"/>
              <w:right w:val="nil"/>
            </w:tcBorders>
            <w:shd w:val="clear" w:color="auto" w:fill="auto"/>
            <w:noWrap/>
            <w:vAlign w:val="bottom"/>
            <w:hideMark/>
          </w:tcPr>
          <w:p w14:paraId="3E1B5CC3" w14:textId="77777777" w:rsidR="00D54CE3" w:rsidRPr="00D54CE3" w:rsidRDefault="00D54CE3" w:rsidP="00D54CE3">
            <w:pPr>
              <w:spacing w:after="0" w:line="240" w:lineRule="auto"/>
              <w:ind w:firstLineChars="200" w:firstLine="400"/>
              <w:rPr>
                <w:rFonts w:ascii="Times New Roman" w:eastAsia="Times New Roman" w:hAnsi="Times New Roman" w:cs="Times New Roman"/>
                <w:sz w:val="20"/>
                <w:szCs w:val="20"/>
                <w:lang w:eastAsia="es-UY"/>
              </w:rPr>
            </w:pPr>
          </w:p>
        </w:tc>
        <w:tc>
          <w:tcPr>
            <w:tcW w:w="971" w:type="dxa"/>
            <w:tcBorders>
              <w:top w:val="nil"/>
              <w:left w:val="nil"/>
              <w:bottom w:val="nil"/>
              <w:right w:val="nil"/>
            </w:tcBorders>
            <w:shd w:val="clear" w:color="auto" w:fill="auto"/>
            <w:noWrap/>
            <w:vAlign w:val="bottom"/>
            <w:hideMark/>
          </w:tcPr>
          <w:p w14:paraId="3AC26BA6"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4FA88BBB"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0056944"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3AA4117F"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r>
      <w:tr w:rsidR="00D54CE3" w:rsidRPr="00D54CE3" w14:paraId="78329EF4" w14:textId="77777777" w:rsidTr="00D54CE3">
        <w:trPr>
          <w:trHeight w:val="315"/>
        </w:trPr>
        <w:tc>
          <w:tcPr>
            <w:tcW w:w="3961"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0B40A1DC"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Endeudamiento caso optimista</w:t>
            </w:r>
          </w:p>
        </w:tc>
        <w:tc>
          <w:tcPr>
            <w:tcW w:w="960" w:type="dxa"/>
            <w:tcBorders>
              <w:top w:val="nil"/>
              <w:left w:val="nil"/>
              <w:bottom w:val="nil"/>
              <w:right w:val="nil"/>
            </w:tcBorders>
            <w:shd w:val="clear" w:color="auto" w:fill="auto"/>
            <w:noWrap/>
            <w:vAlign w:val="bottom"/>
            <w:hideMark/>
          </w:tcPr>
          <w:p w14:paraId="498E2001" w14:textId="77777777" w:rsidR="00D54CE3" w:rsidRPr="00D54CE3" w:rsidRDefault="00D54CE3" w:rsidP="00D54CE3">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6C6EB135"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6D913F34"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r>
      <w:tr w:rsidR="00D54CE3" w:rsidRPr="00D54CE3" w14:paraId="46F42DB6"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4908FA97"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Año</w:t>
            </w:r>
          </w:p>
        </w:tc>
        <w:tc>
          <w:tcPr>
            <w:tcW w:w="971" w:type="dxa"/>
            <w:tcBorders>
              <w:top w:val="nil"/>
              <w:left w:val="nil"/>
              <w:bottom w:val="single" w:sz="8" w:space="0" w:color="auto"/>
              <w:right w:val="nil"/>
            </w:tcBorders>
            <w:shd w:val="clear" w:color="auto" w:fill="auto"/>
            <w:noWrap/>
            <w:vAlign w:val="center"/>
            <w:hideMark/>
          </w:tcPr>
          <w:p w14:paraId="788247BF"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2023</w:t>
            </w:r>
          </w:p>
        </w:tc>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90762DF"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2024</w:t>
            </w:r>
          </w:p>
        </w:tc>
        <w:tc>
          <w:tcPr>
            <w:tcW w:w="960" w:type="dxa"/>
            <w:tcBorders>
              <w:top w:val="single" w:sz="8" w:space="0" w:color="auto"/>
              <w:left w:val="nil"/>
              <w:bottom w:val="single" w:sz="8" w:space="0" w:color="auto"/>
              <w:right w:val="nil"/>
            </w:tcBorders>
            <w:shd w:val="clear" w:color="auto" w:fill="auto"/>
            <w:noWrap/>
            <w:vAlign w:val="center"/>
            <w:hideMark/>
          </w:tcPr>
          <w:p w14:paraId="6B68E1D8"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D1DB2"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95903D0"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2027</w:t>
            </w:r>
          </w:p>
        </w:tc>
      </w:tr>
      <w:tr w:rsidR="00D54CE3" w:rsidRPr="00D54CE3" w14:paraId="71ABA44B"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208A6F38"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PASIVO</w:t>
            </w:r>
          </w:p>
        </w:tc>
        <w:tc>
          <w:tcPr>
            <w:tcW w:w="971" w:type="dxa"/>
            <w:tcBorders>
              <w:top w:val="nil"/>
              <w:left w:val="nil"/>
              <w:bottom w:val="single" w:sz="8" w:space="0" w:color="auto"/>
              <w:right w:val="nil"/>
            </w:tcBorders>
            <w:shd w:val="clear" w:color="auto" w:fill="auto"/>
            <w:noWrap/>
            <w:vAlign w:val="bottom"/>
            <w:hideMark/>
          </w:tcPr>
          <w:p w14:paraId="79D9717C"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120800</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14:paraId="25E3A074"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122822</w:t>
            </w:r>
          </w:p>
        </w:tc>
        <w:tc>
          <w:tcPr>
            <w:tcW w:w="960" w:type="dxa"/>
            <w:tcBorders>
              <w:top w:val="nil"/>
              <w:left w:val="nil"/>
              <w:bottom w:val="single" w:sz="8" w:space="0" w:color="auto"/>
              <w:right w:val="nil"/>
            </w:tcBorders>
            <w:shd w:val="clear" w:color="auto" w:fill="auto"/>
            <w:noWrap/>
            <w:vAlign w:val="bottom"/>
            <w:hideMark/>
          </w:tcPr>
          <w:p w14:paraId="288F461A"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125303</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B81239F"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127880</w:t>
            </w:r>
          </w:p>
        </w:tc>
        <w:tc>
          <w:tcPr>
            <w:tcW w:w="960" w:type="dxa"/>
            <w:tcBorders>
              <w:top w:val="nil"/>
              <w:left w:val="nil"/>
              <w:bottom w:val="single" w:sz="8" w:space="0" w:color="auto"/>
              <w:right w:val="single" w:sz="8" w:space="0" w:color="auto"/>
            </w:tcBorders>
            <w:shd w:val="clear" w:color="auto" w:fill="auto"/>
            <w:noWrap/>
            <w:vAlign w:val="bottom"/>
            <w:hideMark/>
          </w:tcPr>
          <w:p w14:paraId="44404BE0"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130590</w:t>
            </w:r>
          </w:p>
        </w:tc>
      </w:tr>
      <w:tr w:rsidR="00D54CE3" w:rsidRPr="00D54CE3" w14:paraId="2F9C02FA"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60CABBDE"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 xml:space="preserve">Patrimonio </w:t>
            </w:r>
          </w:p>
        </w:tc>
        <w:tc>
          <w:tcPr>
            <w:tcW w:w="971" w:type="dxa"/>
            <w:tcBorders>
              <w:top w:val="nil"/>
              <w:left w:val="nil"/>
              <w:bottom w:val="single" w:sz="8" w:space="0" w:color="auto"/>
              <w:right w:val="nil"/>
            </w:tcBorders>
            <w:shd w:val="clear" w:color="auto" w:fill="auto"/>
            <w:noWrap/>
            <w:vAlign w:val="bottom"/>
            <w:hideMark/>
          </w:tcPr>
          <w:p w14:paraId="5C961FC5"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44039</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14:paraId="064DA688"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52122</w:t>
            </w:r>
          </w:p>
        </w:tc>
        <w:tc>
          <w:tcPr>
            <w:tcW w:w="960" w:type="dxa"/>
            <w:tcBorders>
              <w:top w:val="nil"/>
              <w:left w:val="nil"/>
              <w:bottom w:val="single" w:sz="8" w:space="0" w:color="auto"/>
              <w:right w:val="nil"/>
            </w:tcBorders>
            <w:shd w:val="clear" w:color="auto" w:fill="auto"/>
            <w:noWrap/>
            <w:vAlign w:val="bottom"/>
            <w:hideMark/>
          </w:tcPr>
          <w:p w14:paraId="6BFA5A56"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59919</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E689883"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68594</w:t>
            </w:r>
          </w:p>
        </w:tc>
        <w:tc>
          <w:tcPr>
            <w:tcW w:w="960" w:type="dxa"/>
            <w:tcBorders>
              <w:top w:val="nil"/>
              <w:left w:val="nil"/>
              <w:bottom w:val="single" w:sz="8" w:space="0" w:color="auto"/>
              <w:right w:val="single" w:sz="8" w:space="0" w:color="auto"/>
            </w:tcBorders>
            <w:shd w:val="clear" w:color="auto" w:fill="auto"/>
            <w:noWrap/>
            <w:vAlign w:val="bottom"/>
            <w:hideMark/>
          </w:tcPr>
          <w:p w14:paraId="0DAFE2C9"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78432</w:t>
            </w:r>
          </w:p>
        </w:tc>
      </w:tr>
      <w:tr w:rsidR="00D54CE3" w:rsidRPr="00D54CE3" w14:paraId="6C9469C1"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0F2AEF04"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Endeudamiento</w:t>
            </w:r>
          </w:p>
        </w:tc>
        <w:tc>
          <w:tcPr>
            <w:tcW w:w="971" w:type="dxa"/>
            <w:tcBorders>
              <w:top w:val="nil"/>
              <w:left w:val="nil"/>
              <w:bottom w:val="single" w:sz="8" w:space="0" w:color="auto"/>
              <w:right w:val="nil"/>
            </w:tcBorders>
            <w:shd w:val="clear" w:color="auto" w:fill="auto"/>
            <w:noWrap/>
            <w:vAlign w:val="center"/>
            <w:hideMark/>
          </w:tcPr>
          <w:p w14:paraId="7D2016C9"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2,74</w:t>
            </w:r>
          </w:p>
        </w:tc>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3170EE9"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2,36</w:t>
            </w:r>
          </w:p>
        </w:tc>
        <w:tc>
          <w:tcPr>
            <w:tcW w:w="960" w:type="dxa"/>
            <w:tcBorders>
              <w:top w:val="nil"/>
              <w:left w:val="nil"/>
              <w:bottom w:val="single" w:sz="8" w:space="0" w:color="auto"/>
              <w:right w:val="nil"/>
            </w:tcBorders>
            <w:shd w:val="clear" w:color="auto" w:fill="auto"/>
            <w:noWrap/>
            <w:vAlign w:val="center"/>
            <w:hideMark/>
          </w:tcPr>
          <w:p w14:paraId="36A3DE15"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2,09</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8B9283"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1,86</w:t>
            </w:r>
          </w:p>
        </w:tc>
        <w:tc>
          <w:tcPr>
            <w:tcW w:w="960" w:type="dxa"/>
            <w:tcBorders>
              <w:top w:val="nil"/>
              <w:left w:val="nil"/>
              <w:bottom w:val="single" w:sz="8" w:space="0" w:color="auto"/>
              <w:right w:val="single" w:sz="8" w:space="0" w:color="auto"/>
            </w:tcBorders>
            <w:shd w:val="clear" w:color="auto" w:fill="auto"/>
            <w:noWrap/>
            <w:vAlign w:val="center"/>
            <w:hideMark/>
          </w:tcPr>
          <w:p w14:paraId="50807EFC"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1,67</w:t>
            </w:r>
          </w:p>
        </w:tc>
      </w:tr>
      <w:tr w:rsidR="00D54CE3" w:rsidRPr="00D54CE3" w14:paraId="4DE29A66" w14:textId="77777777" w:rsidTr="00D54CE3">
        <w:trPr>
          <w:trHeight w:val="330"/>
        </w:trPr>
        <w:tc>
          <w:tcPr>
            <w:tcW w:w="2019" w:type="dxa"/>
            <w:tcBorders>
              <w:top w:val="nil"/>
              <w:left w:val="nil"/>
              <w:bottom w:val="nil"/>
              <w:right w:val="nil"/>
            </w:tcBorders>
            <w:shd w:val="clear" w:color="auto" w:fill="auto"/>
            <w:noWrap/>
            <w:vAlign w:val="center"/>
            <w:hideMark/>
          </w:tcPr>
          <w:p w14:paraId="14A9F3A6" w14:textId="77777777" w:rsidR="00D54CE3" w:rsidRPr="00D54CE3" w:rsidRDefault="00D54CE3" w:rsidP="00D54CE3">
            <w:pPr>
              <w:spacing w:after="0" w:line="240" w:lineRule="auto"/>
              <w:jc w:val="center"/>
              <w:rPr>
                <w:rFonts w:ascii="Calibri" w:eastAsia="Times New Roman" w:hAnsi="Calibri" w:cs="Calibri"/>
                <w:color w:val="000000"/>
                <w:lang w:eastAsia="es-UY"/>
              </w:rPr>
            </w:pPr>
          </w:p>
        </w:tc>
        <w:tc>
          <w:tcPr>
            <w:tcW w:w="971" w:type="dxa"/>
            <w:tcBorders>
              <w:top w:val="nil"/>
              <w:left w:val="nil"/>
              <w:bottom w:val="nil"/>
              <w:right w:val="nil"/>
            </w:tcBorders>
            <w:shd w:val="clear" w:color="auto" w:fill="auto"/>
            <w:noWrap/>
            <w:vAlign w:val="bottom"/>
            <w:hideMark/>
          </w:tcPr>
          <w:p w14:paraId="56F4D562" w14:textId="77777777" w:rsidR="00D54CE3" w:rsidRPr="00D54CE3" w:rsidRDefault="00D54CE3" w:rsidP="00D54CE3">
            <w:pPr>
              <w:spacing w:after="0" w:line="240" w:lineRule="auto"/>
              <w:ind w:firstLineChars="200" w:firstLine="400"/>
              <w:rPr>
                <w:rFonts w:ascii="Times New Roman" w:eastAsia="Times New Roman" w:hAnsi="Times New Roman" w:cs="Times New Roman"/>
                <w:sz w:val="20"/>
                <w:szCs w:val="20"/>
                <w:lang w:eastAsia="es-UY"/>
              </w:rPr>
            </w:pPr>
          </w:p>
        </w:tc>
        <w:tc>
          <w:tcPr>
            <w:tcW w:w="971" w:type="dxa"/>
            <w:tcBorders>
              <w:top w:val="nil"/>
              <w:left w:val="nil"/>
              <w:bottom w:val="nil"/>
              <w:right w:val="nil"/>
            </w:tcBorders>
            <w:shd w:val="clear" w:color="auto" w:fill="auto"/>
            <w:noWrap/>
            <w:vAlign w:val="bottom"/>
            <w:hideMark/>
          </w:tcPr>
          <w:p w14:paraId="09AB05A5"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010433C8"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94332E9"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4204D16A"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r>
      <w:tr w:rsidR="00D54CE3" w:rsidRPr="00D54CE3" w14:paraId="3112489F" w14:textId="77777777" w:rsidTr="00D54CE3">
        <w:trPr>
          <w:trHeight w:val="315"/>
        </w:trPr>
        <w:tc>
          <w:tcPr>
            <w:tcW w:w="3961" w:type="dxa"/>
            <w:gridSpan w:val="3"/>
            <w:tcBorders>
              <w:top w:val="single" w:sz="8" w:space="0" w:color="auto"/>
              <w:left w:val="single" w:sz="8" w:space="0" w:color="auto"/>
              <w:bottom w:val="single" w:sz="8" w:space="0" w:color="auto"/>
              <w:right w:val="single" w:sz="8" w:space="0" w:color="000000"/>
            </w:tcBorders>
            <w:shd w:val="clear" w:color="000000" w:fill="ED7D31"/>
            <w:noWrap/>
            <w:vAlign w:val="center"/>
            <w:hideMark/>
          </w:tcPr>
          <w:p w14:paraId="094A16C5"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Endeudamiento caso pesimista</w:t>
            </w:r>
          </w:p>
        </w:tc>
        <w:tc>
          <w:tcPr>
            <w:tcW w:w="960" w:type="dxa"/>
            <w:tcBorders>
              <w:top w:val="nil"/>
              <w:left w:val="nil"/>
              <w:bottom w:val="nil"/>
              <w:right w:val="nil"/>
            </w:tcBorders>
            <w:shd w:val="clear" w:color="auto" w:fill="auto"/>
            <w:noWrap/>
            <w:vAlign w:val="bottom"/>
            <w:hideMark/>
          </w:tcPr>
          <w:p w14:paraId="7A5843A0" w14:textId="77777777" w:rsidR="00D54CE3" w:rsidRPr="00D54CE3" w:rsidRDefault="00D54CE3" w:rsidP="00D54CE3">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27275CF1"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2C25614B" w14:textId="77777777" w:rsidR="00D54CE3" w:rsidRPr="00D54CE3" w:rsidRDefault="00D54CE3" w:rsidP="00D54CE3">
            <w:pPr>
              <w:spacing w:after="0" w:line="240" w:lineRule="auto"/>
              <w:rPr>
                <w:rFonts w:ascii="Times New Roman" w:eastAsia="Times New Roman" w:hAnsi="Times New Roman" w:cs="Times New Roman"/>
                <w:sz w:val="20"/>
                <w:szCs w:val="20"/>
                <w:lang w:eastAsia="es-UY"/>
              </w:rPr>
            </w:pPr>
          </w:p>
        </w:tc>
      </w:tr>
      <w:tr w:rsidR="00D54CE3" w:rsidRPr="00D54CE3" w14:paraId="199257C2"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2578D574"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Año</w:t>
            </w:r>
          </w:p>
        </w:tc>
        <w:tc>
          <w:tcPr>
            <w:tcW w:w="971" w:type="dxa"/>
            <w:tcBorders>
              <w:top w:val="nil"/>
              <w:left w:val="nil"/>
              <w:bottom w:val="single" w:sz="8" w:space="0" w:color="auto"/>
              <w:right w:val="single" w:sz="8" w:space="0" w:color="auto"/>
            </w:tcBorders>
            <w:shd w:val="clear" w:color="auto" w:fill="auto"/>
            <w:noWrap/>
            <w:vAlign w:val="center"/>
            <w:hideMark/>
          </w:tcPr>
          <w:p w14:paraId="27A186E1"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2023</w:t>
            </w:r>
          </w:p>
        </w:tc>
        <w:tc>
          <w:tcPr>
            <w:tcW w:w="971" w:type="dxa"/>
            <w:tcBorders>
              <w:top w:val="nil"/>
              <w:left w:val="nil"/>
              <w:bottom w:val="single" w:sz="8" w:space="0" w:color="auto"/>
              <w:right w:val="nil"/>
            </w:tcBorders>
            <w:shd w:val="clear" w:color="auto" w:fill="auto"/>
            <w:noWrap/>
            <w:vAlign w:val="center"/>
            <w:hideMark/>
          </w:tcPr>
          <w:p w14:paraId="7AC02101"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2024</w:t>
            </w:r>
          </w:p>
        </w:tc>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37BF1734"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E9F8D6"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2FC0682"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2027</w:t>
            </w:r>
          </w:p>
        </w:tc>
      </w:tr>
      <w:tr w:rsidR="00D54CE3" w:rsidRPr="00D54CE3" w14:paraId="4424FB86"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1E3D7F9A"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PASIVO</w:t>
            </w:r>
          </w:p>
        </w:tc>
        <w:tc>
          <w:tcPr>
            <w:tcW w:w="971" w:type="dxa"/>
            <w:tcBorders>
              <w:top w:val="nil"/>
              <w:left w:val="nil"/>
              <w:bottom w:val="nil"/>
              <w:right w:val="nil"/>
            </w:tcBorders>
            <w:shd w:val="clear" w:color="auto" w:fill="auto"/>
            <w:noWrap/>
            <w:vAlign w:val="bottom"/>
            <w:hideMark/>
          </w:tcPr>
          <w:p w14:paraId="3855046C"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120800</w:t>
            </w:r>
          </w:p>
        </w:tc>
        <w:tc>
          <w:tcPr>
            <w:tcW w:w="971" w:type="dxa"/>
            <w:tcBorders>
              <w:top w:val="nil"/>
              <w:left w:val="single" w:sz="8" w:space="0" w:color="auto"/>
              <w:bottom w:val="nil"/>
              <w:right w:val="single" w:sz="8" w:space="0" w:color="auto"/>
            </w:tcBorders>
            <w:shd w:val="clear" w:color="auto" w:fill="auto"/>
            <w:noWrap/>
            <w:vAlign w:val="bottom"/>
            <w:hideMark/>
          </w:tcPr>
          <w:p w14:paraId="30977608"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122822</w:t>
            </w:r>
          </w:p>
        </w:tc>
        <w:tc>
          <w:tcPr>
            <w:tcW w:w="960" w:type="dxa"/>
            <w:tcBorders>
              <w:top w:val="nil"/>
              <w:left w:val="nil"/>
              <w:bottom w:val="nil"/>
              <w:right w:val="nil"/>
            </w:tcBorders>
            <w:shd w:val="clear" w:color="auto" w:fill="auto"/>
            <w:noWrap/>
            <w:vAlign w:val="bottom"/>
            <w:hideMark/>
          </w:tcPr>
          <w:p w14:paraId="3D97DFBB"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125303</w:t>
            </w:r>
          </w:p>
        </w:tc>
        <w:tc>
          <w:tcPr>
            <w:tcW w:w="960" w:type="dxa"/>
            <w:tcBorders>
              <w:top w:val="nil"/>
              <w:left w:val="single" w:sz="8" w:space="0" w:color="auto"/>
              <w:bottom w:val="nil"/>
              <w:right w:val="single" w:sz="8" w:space="0" w:color="auto"/>
            </w:tcBorders>
            <w:shd w:val="clear" w:color="auto" w:fill="auto"/>
            <w:noWrap/>
            <w:vAlign w:val="bottom"/>
            <w:hideMark/>
          </w:tcPr>
          <w:p w14:paraId="066EE613"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127880</w:t>
            </w:r>
          </w:p>
        </w:tc>
        <w:tc>
          <w:tcPr>
            <w:tcW w:w="960" w:type="dxa"/>
            <w:tcBorders>
              <w:top w:val="nil"/>
              <w:left w:val="nil"/>
              <w:bottom w:val="nil"/>
              <w:right w:val="single" w:sz="8" w:space="0" w:color="auto"/>
            </w:tcBorders>
            <w:shd w:val="clear" w:color="auto" w:fill="auto"/>
            <w:noWrap/>
            <w:vAlign w:val="bottom"/>
            <w:hideMark/>
          </w:tcPr>
          <w:p w14:paraId="677D11E9"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130590</w:t>
            </w:r>
          </w:p>
        </w:tc>
      </w:tr>
      <w:tr w:rsidR="00D54CE3" w:rsidRPr="00D54CE3" w14:paraId="424A64AE"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59D22263"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 xml:space="preserve">Patrimonio </w:t>
            </w:r>
          </w:p>
        </w:tc>
        <w:tc>
          <w:tcPr>
            <w:tcW w:w="971" w:type="dxa"/>
            <w:tcBorders>
              <w:top w:val="single" w:sz="8" w:space="0" w:color="auto"/>
              <w:left w:val="nil"/>
              <w:bottom w:val="single" w:sz="8" w:space="0" w:color="auto"/>
              <w:right w:val="nil"/>
            </w:tcBorders>
            <w:shd w:val="clear" w:color="auto" w:fill="auto"/>
            <w:noWrap/>
            <w:vAlign w:val="bottom"/>
            <w:hideMark/>
          </w:tcPr>
          <w:p w14:paraId="6D7E2094"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44039</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B4CE32"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44024</w:t>
            </w:r>
          </w:p>
        </w:tc>
        <w:tc>
          <w:tcPr>
            <w:tcW w:w="960" w:type="dxa"/>
            <w:tcBorders>
              <w:top w:val="single" w:sz="8" w:space="0" w:color="auto"/>
              <w:left w:val="nil"/>
              <w:bottom w:val="single" w:sz="8" w:space="0" w:color="auto"/>
              <w:right w:val="nil"/>
            </w:tcBorders>
            <w:shd w:val="clear" w:color="auto" w:fill="auto"/>
            <w:noWrap/>
            <w:vAlign w:val="bottom"/>
            <w:hideMark/>
          </w:tcPr>
          <w:p w14:paraId="25571488"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42428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BB5A02"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40770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678C5D5"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39240</w:t>
            </w:r>
          </w:p>
        </w:tc>
      </w:tr>
      <w:tr w:rsidR="00D54CE3" w:rsidRPr="00D54CE3" w14:paraId="6575E628" w14:textId="77777777" w:rsidTr="00D54CE3">
        <w:trPr>
          <w:trHeight w:val="315"/>
        </w:trPr>
        <w:tc>
          <w:tcPr>
            <w:tcW w:w="2019" w:type="dxa"/>
            <w:tcBorders>
              <w:top w:val="nil"/>
              <w:left w:val="single" w:sz="8" w:space="0" w:color="auto"/>
              <w:bottom w:val="single" w:sz="8" w:space="0" w:color="auto"/>
              <w:right w:val="single" w:sz="8" w:space="0" w:color="auto"/>
            </w:tcBorders>
            <w:shd w:val="clear" w:color="auto" w:fill="auto"/>
            <w:noWrap/>
            <w:vAlign w:val="center"/>
            <w:hideMark/>
          </w:tcPr>
          <w:p w14:paraId="3B053B0E" w14:textId="77777777" w:rsidR="00D54CE3" w:rsidRPr="00D54CE3" w:rsidRDefault="00D54CE3" w:rsidP="00D54CE3">
            <w:pPr>
              <w:spacing w:after="0" w:line="240" w:lineRule="auto"/>
              <w:jc w:val="center"/>
              <w:rPr>
                <w:rFonts w:ascii="Calibri" w:eastAsia="Times New Roman" w:hAnsi="Calibri" w:cs="Calibri"/>
                <w:color w:val="000000"/>
                <w:lang w:eastAsia="es-UY"/>
              </w:rPr>
            </w:pPr>
            <w:r w:rsidRPr="00D54CE3">
              <w:rPr>
                <w:rFonts w:ascii="Calibri" w:eastAsia="Times New Roman" w:hAnsi="Calibri" w:cs="Calibri"/>
                <w:color w:val="000000"/>
                <w:lang w:eastAsia="es-UY"/>
              </w:rPr>
              <w:t>Endeudamiento</w:t>
            </w:r>
          </w:p>
        </w:tc>
        <w:tc>
          <w:tcPr>
            <w:tcW w:w="971" w:type="dxa"/>
            <w:tcBorders>
              <w:top w:val="nil"/>
              <w:left w:val="nil"/>
              <w:bottom w:val="single" w:sz="8" w:space="0" w:color="auto"/>
              <w:right w:val="nil"/>
            </w:tcBorders>
            <w:shd w:val="clear" w:color="auto" w:fill="auto"/>
            <w:noWrap/>
            <w:vAlign w:val="center"/>
            <w:hideMark/>
          </w:tcPr>
          <w:p w14:paraId="52B76BBD"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2,74</w:t>
            </w:r>
          </w:p>
        </w:tc>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1AD21D3"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2,79</w:t>
            </w:r>
          </w:p>
        </w:tc>
        <w:tc>
          <w:tcPr>
            <w:tcW w:w="960" w:type="dxa"/>
            <w:tcBorders>
              <w:top w:val="nil"/>
              <w:left w:val="nil"/>
              <w:bottom w:val="single" w:sz="8" w:space="0" w:color="auto"/>
              <w:right w:val="nil"/>
            </w:tcBorders>
            <w:shd w:val="clear" w:color="auto" w:fill="auto"/>
            <w:noWrap/>
            <w:vAlign w:val="center"/>
            <w:hideMark/>
          </w:tcPr>
          <w:p w14:paraId="49F798A2"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2,95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A757CB"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3,14</w:t>
            </w:r>
          </w:p>
        </w:tc>
        <w:tc>
          <w:tcPr>
            <w:tcW w:w="960" w:type="dxa"/>
            <w:tcBorders>
              <w:top w:val="nil"/>
              <w:left w:val="nil"/>
              <w:bottom w:val="single" w:sz="8" w:space="0" w:color="auto"/>
              <w:right w:val="single" w:sz="8" w:space="0" w:color="auto"/>
            </w:tcBorders>
            <w:shd w:val="clear" w:color="auto" w:fill="auto"/>
            <w:noWrap/>
            <w:vAlign w:val="center"/>
            <w:hideMark/>
          </w:tcPr>
          <w:p w14:paraId="40DFD186" w14:textId="77777777" w:rsidR="00D54CE3" w:rsidRPr="00D54CE3" w:rsidRDefault="00D54CE3" w:rsidP="00D54CE3">
            <w:pPr>
              <w:spacing w:after="0" w:line="240" w:lineRule="auto"/>
              <w:jc w:val="right"/>
              <w:rPr>
                <w:rFonts w:ascii="Calibri" w:eastAsia="Times New Roman" w:hAnsi="Calibri" w:cs="Calibri"/>
                <w:color w:val="000000"/>
                <w:lang w:eastAsia="es-UY"/>
              </w:rPr>
            </w:pPr>
            <w:r w:rsidRPr="00D54CE3">
              <w:rPr>
                <w:rFonts w:ascii="Calibri" w:eastAsia="Times New Roman" w:hAnsi="Calibri" w:cs="Calibri"/>
                <w:color w:val="000000"/>
                <w:lang w:eastAsia="es-UY"/>
              </w:rPr>
              <w:t>3,33</w:t>
            </w:r>
          </w:p>
        </w:tc>
      </w:tr>
    </w:tbl>
    <w:p w14:paraId="60599A86" w14:textId="77777777" w:rsidR="00D341AC" w:rsidRPr="00F36D27" w:rsidRDefault="00D341AC" w:rsidP="00F63361">
      <w:pPr>
        <w:ind w:left="360"/>
        <w:rPr>
          <w:rFonts w:ascii="Times New Roman" w:hAnsi="Times New Roman" w:cs="Times New Roman"/>
          <w:sz w:val="24"/>
          <w:szCs w:val="24"/>
          <w:highlight w:val="yellow"/>
        </w:rPr>
      </w:pPr>
    </w:p>
    <w:p w14:paraId="43BC256A" w14:textId="77777777" w:rsidR="007A59BB" w:rsidRPr="00324612" w:rsidRDefault="007A59BB" w:rsidP="007A59BB">
      <w:pPr>
        <w:pStyle w:val="Prrafodelista"/>
        <w:numPr>
          <w:ilvl w:val="0"/>
          <w:numId w:val="10"/>
        </w:numPr>
        <w:spacing w:line="360" w:lineRule="auto"/>
        <w:rPr>
          <w:rFonts w:ascii="Arial" w:hAnsi="Arial" w:cs="Arial"/>
          <w:sz w:val="24"/>
          <w:szCs w:val="24"/>
          <w:u w:val="single"/>
        </w:rPr>
      </w:pPr>
      <w:r w:rsidRPr="00324612">
        <w:rPr>
          <w:rFonts w:ascii="Arial" w:hAnsi="Arial" w:cs="Arial"/>
          <w:sz w:val="24"/>
          <w:szCs w:val="24"/>
          <w:u w:val="single"/>
        </w:rPr>
        <w:t>Grado de Autonomía Financiera</w:t>
      </w:r>
    </w:p>
    <w:p w14:paraId="0F03D922" w14:textId="4C571F78" w:rsidR="006642F4" w:rsidRPr="00D94EE9" w:rsidRDefault="00687C99" w:rsidP="00D94EE9">
      <w:pPr>
        <w:spacing w:line="360" w:lineRule="auto"/>
        <w:jc w:val="both"/>
        <w:rPr>
          <w:rFonts w:ascii="Arial" w:hAnsi="Arial" w:cs="Arial"/>
          <w:color w:val="202124"/>
          <w:sz w:val="24"/>
          <w:szCs w:val="24"/>
          <w:shd w:val="clear" w:color="auto" w:fill="FFFFFF"/>
        </w:rPr>
      </w:pPr>
      <w:r w:rsidRPr="00ED01EF">
        <w:rPr>
          <w:rFonts w:ascii="Arial" w:hAnsi="Arial" w:cs="Arial"/>
          <w:color w:val="202124"/>
          <w:sz w:val="24"/>
          <w:szCs w:val="24"/>
          <w:shd w:val="clear" w:color="auto" w:fill="FFFFFF"/>
        </w:rPr>
        <w:t xml:space="preserve">La autonomía financiera </w:t>
      </w:r>
      <w:r w:rsidR="00DA7355">
        <w:rPr>
          <w:rFonts w:ascii="Arial" w:hAnsi="Arial" w:cs="Arial"/>
          <w:color w:val="202124"/>
          <w:sz w:val="24"/>
          <w:szCs w:val="24"/>
          <w:shd w:val="clear" w:color="auto" w:fill="FFFFFF"/>
        </w:rPr>
        <w:t>es un índice</w:t>
      </w:r>
      <w:r w:rsidRPr="00ED01EF">
        <w:rPr>
          <w:rFonts w:ascii="Arial" w:hAnsi="Arial" w:cs="Arial"/>
          <w:color w:val="202124"/>
          <w:sz w:val="24"/>
          <w:szCs w:val="24"/>
          <w:shd w:val="clear" w:color="auto" w:fill="FFFFFF"/>
        </w:rPr>
        <w:t xml:space="preserve"> </w:t>
      </w:r>
      <w:r w:rsidR="00DA7355">
        <w:rPr>
          <w:rFonts w:ascii="Arial" w:hAnsi="Arial" w:cs="Arial"/>
          <w:color w:val="202124"/>
          <w:sz w:val="24"/>
          <w:szCs w:val="24"/>
          <w:shd w:val="clear" w:color="auto" w:fill="FFFFFF"/>
        </w:rPr>
        <w:t>de</w:t>
      </w:r>
      <w:r w:rsidRPr="00ED01EF">
        <w:rPr>
          <w:rFonts w:ascii="Arial" w:hAnsi="Arial" w:cs="Arial"/>
          <w:color w:val="202124"/>
          <w:sz w:val="24"/>
          <w:szCs w:val="24"/>
          <w:shd w:val="clear" w:color="auto" w:fill="FFFFFF"/>
        </w:rPr>
        <w:t>l </w:t>
      </w:r>
      <w:r w:rsidRPr="00ED01EF">
        <w:rPr>
          <w:rFonts w:ascii="Arial" w:hAnsi="Arial" w:cs="Arial"/>
          <w:color w:val="040C28"/>
          <w:sz w:val="24"/>
          <w:szCs w:val="24"/>
        </w:rPr>
        <w:t xml:space="preserve">grado de solvencia de </w:t>
      </w:r>
      <w:r w:rsidR="003E7678">
        <w:rPr>
          <w:rFonts w:ascii="Arial" w:hAnsi="Arial" w:cs="Arial"/>
          <w:color w:val="040C28"/>
          <w:sz w:val="24"/>
          <w:szCs w:val="24"/>
        </w:rPr>
        <w:t>una</w:t>
      </w:r>
      <w:r w:rsidRPr="00ED01EF">
        <w:rPr>
          <w:rFonts w:ascii="Arial" w:hAnsi="Arial" w:cs="Arial"/>
          <w:color w:val="040C28"/>
          <w:sz w:val="24"/>
          <w:szCs w:val="24"/>
        </w:rPr>
        <w:t xml:space="preserve"> empresa</w:t>
      </w:r>
      <w:r w:rsidR="003E7678">
        <w:rPr>
          <w:rFonts w:ascii="Arial" w:hAnsi="Arial" w:cs="Arial"/>
          <w:color w:val="040C28"/>
          <w:sz w:val="24"/>
          <w:szCs w:val="24"/>
        </w:rPr>
        <w:t>,</w:t>
      </w:r>
      <w:r w:rsidRPr="00ED01EF">
        <w:rPr>
          <w:rFonts w:ascii="Arial" w:hAnsi="Arial" w:cs="Arial"/>
          <w:color w:val="040C28"/>
          <w:sz w:val="24"/>
          <w:szCs w:val="24"/>
        </w:rPr>
        <w:t xml:space="preserve"> </w:t>
      </w:r>
      <w:r w:rsidR="003E7678">
        <w:rPr>
          <w:rFonts w:ascii="Arial" w:hAnsi="Arial" w:cs="Arial"/>
          <w:color w:val="040C28"/>
          <w:sz w:val="24"/>
          <w:szCs w:val="24"/>
        </w:rPr>
        <w:t>relaciona</w:t>
      </w:r>
      <w:r w:rsidRPr="00ED01EF">
        <w:rPr>
          <w:rFonts w:ascii="Arial" w:hAnsi="Arial" w:cs="Arial"/>
          <w:color w:val="040C28"/>
          <w:sz w:val="24"/>
          <w:szCs w:val="24"/>
        </w:rPr>
        <w:t xml:space="preserve"> el capital social y el total de pasivos</w:t>
      </w:r>
      <w:r w:rsidRPr="00ED01EF">
        <w:rPr>
          <w:rFonts w:ascii="Arial" w:hAnsi="Arial" w:cs="Arial"/>
          <w:color w:val="202124"/>
          <w:sz w:val="24"/>
          <w:szCs w:val="24"/>
          <w:shd w:val="clear" w:color="auto" w:fill="FFFFFF"/>
        </w:rPr>
        <w:t xml:space="preserve">. Cuanto mayor sea </w:t>
      </w:r>
      <w:r w:rsidR="000D22E9">
        <w:rPr>
          <w:rFonts w:ascii="Arial" w:hAnsi="Arial" w:cs="Arial"/>
          <w:color w:val="202124"/>
          <w:sz w:val="24"/>
          <w:szCs w:val="24"/>
          <w:shd w:val="clear" w:color="auto" w:fill="FFFFFF"/>
        </w:rPr>
        <w:t>la</w:t>
      </w:r>
      <w:r w:rsidRPr="00ED01EF">
        <w:rPr>
          <w:rFonts w:ascii="Arial" w:hAnsi="Arial" w:cs="Arial"/>
          <w:color w:val="202124"/>
          <w:sz w:val="24"/>
          <w:szCs w:val="24"/>
          <w:shd w:val="clear" w:color="auto" w:fill="FFFFFF"/>
        </w:rPr>
        <w:t xml:space="preserve"> autonomía financiera, mayor será la </w:t>
      </w:r>
      <w:r w:rsidR="009454C8">
        <w:rPr>
          <w:rFonts w:ascii="Arial" w:hAnsi="Arial" w:cs="Arial"/>
          <w:color w:val="202124"/>
          <w:sz w:val="24"/>
          <w:szCs w:val="24"/>
          <w:shd w:val="clear" w:color="auto" w:fill="FFFFFF"/>
        </w:rPr>
        <w:t>aptitud</w:t>
      </w:r>
      <w:r w:rsidRPr="00ED01EF">
        <w:rPr>
          <w:rFonts w:ascii="Arial" w:hAnsi="Arial" w:cs="Arial"/>
          <w:color w:val="202124"/>
          <w:sz w:val="24"/>
          <w:szCs w:val="24"/>
          <w:shd w:val="clear" w:color="auto" w:fill="FFFFFF"/>
        </w:rPr>
        <w:t xml:space="preserve"> </w:t>
      </w:r>
      <w:r w:rsidR="009454C8">
        <w:rPr>
          <w:rFonts w:ascii="Arial" w:hAnsi="Arial" w:cs="Arial"/>
          <w:color w:val="202124"/>
          <w:sz w:val="24"/>
          <w:szCs w:val="24"/>
          <w:shd w:val="clear" w:color="auto" w:fill="FFFFFF"/>
        </w:rPr>
        <w:t>que</w:t>
      </w:r>
      <w:r w:rsidR="00324612">
        <w:rPr>
          <w:rFonts w:ascii="Arial" w:hAnsi="Arial" w:cs="Arial"/>
          <w:color w:val="202124"/>
          <w:sz w:val="24"/>
          <w:szCs w:val="24"/>
          <w:shd w:val="clear" w:color="auto" w:fill="FFFFFF"/>
        </w:rPr>
        <w:t xml:space="preserve"> tiene la</w:t>
      </w:r>
      <w:r w:rsidRPr="00ED01EF">
        <w:rPr>
          <w:rFonts w:ascii="Arial" w:hAnsi="Arial" w:cs="Arial"/>
          <w:color w:val="202124"/>
          <w:sz w:val="24"/>
          <w:szCs w:val="24"/>
          <w:shd w:val="clear" w:color="auto" w:fill="FFFFFF"/>
        </w:rPr>
        <w:t xml:space="preserve"> empresa para cumplir con </w:t>
      </w:r>
      <w:r w:rsidR="00324612">
        <w:rPr>
          <w:rFonts w:ascii="Arial" w:hAnsi="Arial" w:cs="Arial"/>
          <w:color w:val="202124"/>
          <w:sz w:val="24"/>
          <w:szCs w:val="24"/>
          <w:shd w:val="clear" w:color="auto" w:fill="FFFFFF"/>
        </w:rPr>
        <w:t>el pago de las deudas</w:t>
      </w:r>
      <w:r w:rsidRPr="00ED01EF">
        <w:rPr>
          <w:rFonts w:ascii="Arial" w:hAnsi="Arial" w:cs="Arial"/>
          <w:color w:val="202124"/>
          <w:sz w:val="24"/>
          <w:szCs w:val="24"/>
          <w:shd w:val="clear" w:color="auto" w:fill="FFFFFF"/>
        </w:rPr>
        <w:t xml:space="preserve"> a largo plazo</w:t>
      </w:r>
      <w:r w:rsidR="00ED01EF">
        <w:rPr>
          <w:rFonts w:ascii="Arial" w:hAnsi="Arial" w:cs="Arial"/>
          <w:color w:val="202124"/>
          <w:sz w:val="24"/>
          <w:szCs w:val="24"/>
          <w:shd w:val="clear" w:color="auto" w:fill="FFFFFF"/>
        </w:rPr>
        <w:t>.</w:t>
      </w:r>
    </w:p>
    <w:tbl>
      <w:tblPr>
        <w:tblW w:w="6280" w:type="dxa"/>
        <w:tblInd w:w="-5" w:type="dxa"/>
        <w:tblCellMar>
          <w:left w:w="70" w:type="dxa"/>
          <w:right w:w="70" w:type="dxa"/>
        </w:tblCellMar>
        <w:tblLook w:val="04A0" w:firstRow="1" w:lastRow="0" w:firstColumn="1" w:lastColumn="0" w:noHBand="0" w:noVBand="1"/>
      </w:tblPr>
      <w:tblGrid>
        <w:gridCol w:w="3480"/>
        <w:gridCol w:w="480"/>
        <w:gridCol w:w="2320"/>
      </w:tblGrid>
      <w:tr w:rsidR="006F41C4" w:rsidRPr="006F41C4" w14:paraId="7E5AD914" w14:textId="77777777" w:rsidTr="006F41C4">
        <w:trPr>
          <w:trHeight w:val="300"/>
        </w:trPr>
        <w:tc>
          <w:tcPr>
            <w:tcW w:w="3960" w:type="dxa"/>
            <w:gridSpan w:val="2"/>
            <w:tcBorders>
              <w:top w:val="single" w:sz="4" w:space="0" w:color="auto"/>
              <w:left w:val="single" w:sz="4" w:space="0" w:color="auto"/>
              <w:bottom w:val="nil"/>
              <w:right w:val="nil"/>
            </w:tcBorders>
            <w:shd w:val="clear" w:color="000000" w:fill="FFFF00"/>
            <w:noWrap/>
            <w:vAlign w:val="bottom"/>
            <w:hideMark/>
          </w:tcPr>
          <w:p w14:paraId="247FE5A6" w14:textId="3B169B84" w:rsidR="006F41C4" w:rsidRPr="00F36D27" w:rsidRDefault="006F41C4" w:rsidP="006F41C4">
            <w:pPr>
              <w:spacing w:after="0" w:line="240" w:lineRule="auto"/>
              <w:rPr>
                <w:rFonts w:ascii="Calibri" w:eastAsia="Times New Roman" w:hAnsi="Calibri" w:cs="Calibri"/>
                <w:color w:val="000000"/>
                <w:highlight w:val="yellow"/>
                <w:lang w:eastAsia="es-UY"/>
              </w:rPr>
            </w:pPr>
            <w:r w:rsidRPr="00F36D27">
              <w:rPr>
                <w:rFonts w:ascii="Calibri" w:eastAsia="Times New Roman" w:hAnsi="Calibri" w:cs="Calibri"/>
                <w:color w:val="000000"/>
                <w:highlight w:val="yellow"/>
                <w:lang w:eastAsia="es-UY"/>
              </w:rPr>
              <w:t xml:space="preserve">Grado de </w:t>
            </w:r>
            <w:r w:rsidR="004D237B" w:rsidRPr="00F36D27">
              <w:rPr>
                <w:rFonts w:ascii="Calibri" w:eastAsia="Times New Roman" w:hAnsi="Calibri" w:cs="Calibri"/>
                <w:color w:val="000000"/>
                <w:highlight w:val="yellow"/>
                <w:lang w:eastAsia="es-UY"/>
              </w:rPr>
              <w:t>autonomía</w:t>
            </w:r>
            <w:r w:rsidRPr="00F36D27">
              <w:rPr>
                <w:rFonts w:ascii="Calibri" w:eastAsia="Times New Roman" w:hAnsi="Calibri" w:cs="Calibri"/>
                <w:color w:val="000000"/>
                <w:highlight w:val="yellow"/>
                <w:lang w:eastAsia="es-UY"/>
              </w:rPr>
              <w:t xml:space="preserve"> </w:t>
            </w:r>
            <w:proofErr w:type="gramStart"/>
            <w:r w:rsidRPr="00F36D27">
              <w:rPr>
                <w:rFonts w:ascii="Calibri" w:eastAsia="Times New Roman" w:hAnsi="Calibri" w:cs="Calibri"/>
                <w:color w:val="000000"/>
                <w:highlight w:val="yellow"/>
                <w:lang w:eastAsia="es-UY"/>
              </w:rPr>
              <w:t>financiera  =</w:t>
            </w:r>
            <w:proofErr w:type="gramEnd"/>
          </w:p>
        </w:tc>
        <w:tc>
          <w:tcPr>
            <w:tcW w:w="2320" w:type="dxa"/>
            <w:tcBorders>
              <w:top w:val="single" w:sz="4" w:space="0" w:color="auto"/>
              <w:left w:val="nil"/>
              <w:bottom w:val="single" w:sz="4" w:space="0" w:color="auto"/>
              <w:right w:val="single" w:sz="4" w:space="0" w:color="000000"/>
            </w:tcBorders>
            <w:shd w:val="clear" w:color="auto" w:fill="auto"/>
            <w:noWrap/>
            <w:vAlign w:val="bottom"/>
            <w:hideMark/>
          </w:tcPr>
          <w:p w14:paraId="5999DA5C" w14:textId="6BDB5131" w:rsidR="006F41C4" w:rsidRPr="00F36D27" w:rsidRDefault="00F11B20" w:rsidP="00F11B20">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 xml:space="preserve">       Capital Social</w:t>
            </w:r>
          </w:p>
        </w:tc>
      </w:tr>
      <w:tr w:rsidR="006F41C4" w:rsidRPr="006F41C4" w14:paraId="267E910E" w14:textId="77777777" w:rsidTr="006F41C4">
        <w:trPr>
          <w:trHeight w:val="300"/>
        </w:trPr>
        <w:tc>
          <w:tcPr>
            <w:tcW w:w="3480" w:type="dxa"/>
            <w:tcBorders>
              <w:top w:val="nil"/>
              <w:left w:val="single" w:sz="4" w:space="0" w:color="auto"/>
              <w:bottom w:val="single" w:sz="4" w:space="0" w:color="auto"/>
              <w:right w:val="nil"/>
            </w:tcBorders>
            <w:shd w:val="clear" w:color="auto" w:fill="auto"/>
            <w:noWrap/>
            <w:vAlign w:val="bottom"/>
            <w:hideMark/>
          </w:tcPr>
          <w:p w14:paraId="7E46D66A" w14:textId="77777777" w:rsidR="006F41C4" w:rsidRPr="006F41C4" w:rsidRDefault="006F41C4" w:rsidP="006F41C4">
            <w:pPr>
              <w:spacing w:after="0" w:line="240" w:lineRule="auto"/>
              <w:rPr>
                <w:rFonts w:ascii="Calibri" w:eastAsia="Times New Roman" w:hAnsi="Calibri" w:cs="Calibri"/>
                <w:color w:val="000000"/>
                <w:lang w:eastAsia="es-UY"/>
              </w:rPr>
            </w:pPr>
            <w:r w:rsidRPr="006F41C4">
              <w:rPr>
                <w:rFonts w:ascii="Calibri" w:eastAsia="Times New Roman" w:hAnsi="Calibri" w:cs="Calibri"/>
                <w:color w:val="000000"/>
                <w:lang w:eastAsia="es-UY"/>
              </w:rPr>
              <w:t> </w:t>
            </w:r>
          </w:p>
        </w:tc>
        <w:tc>
          <w:tcPr>
            <w:tcW w:w="480" w:type="dxa"/>
            <w:tcBorders>
              <w:top w:val="nil"/>
              <w:left w:val="nil"/>
              <w:bottom w:val="single" w:sz="4" w:space="0" w:color="auto"/>
              <w:right w:val="nil"/>
            </w:tcBorders>
            <w:shd w:val="clear" w:color="auto" w:fill="auto"/>
            <w:noWrap/>
            <w:vAlign w:val="bottom"/>
            <w:hideMark/>
          </w:tcPr>
          <w:p w14:paraId="7E9C8DF9" w14:textId="77777777" w:rsidR="006F41C4" w:rsidRPr="006F41C4" w:rsidRDefault="006F41C4" w:rsidP="006F41C4">
            <w:pPr>
              <w:spacing w:after="0" w:line="240" w:lineRule="auto"/>
              <w:jc w:val="center"/>
              <w:rPr>
                <w:rFonts w:ascii="Calibri" w:eastAsia="Times New Roman" w:hAnsi="Calibri" w:cs="Calibri"/>
                <w:color w:val="000000"/>
                <w:lang w:eastAsia="es-UY"/>
              </w:rPr>
            </w:pPr>
            <w:r w:rsidRPr="006F41C4">
              <w:rPr>
                <w:rFonts w:ascii="Calibri" w:eastAsia="Times New Roman" w:hAnsi="Calibri" w:cs="Calibri"/>
                <w:color w:val="000000"/>
                <w:lang w:eastAsia="es-UY"/>
              </w:rPr>
              <w:t> </w:t>
            </w:r>
          </w:p>
        </w:tc>
        <w:tc>
          <w:tcPr>
            <w:tcW w:w="2320" w:type="dxa"/>
            <w:tcBorders>
              <w:top w:val="single" w:sz="4" w:space="0" w:color="auto"/>
              <w:left w:val="nil"/>
              <w:bottom w:val="single" w:sz="4" w:space="0" w:color="auto"/>
              <w:right w:val="single" w:sz="4" w:space="0" w:color="000000"/>
            </w:tcBorders>
            <w:shd w:val="clear" w:color="auto" w:fill="auto"/>
            <w:noWrap/>
            <w:vAlign w:val="bottom"/>
            <w:hideMark/>
          </w:tcPr>
          <w:p w14:paraId="56FF9832" w14:textId="5B4FBC11" w:rsidR="006F41C4" w:rsidRPr="006F41C4" w:rsidRDefault="00F11B20" w:rsidP="00F11B20">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 xml:space="preserve">      </w:t>
            </w:r>
            <w:r w:rsidR="00324612">
              <w:rPr>
                <w:rFonts w:ascii="Calibri" w:eastAsia="Times New Roman" w:hAnsi="Calibri" w:cs="Calibri"/>
                <w:color w:val="000000"/>
                <w:lang w:eastAsia="es-UY"/>
              </w:rPr>
              <w:t xml:space="preserve"> </w:t>
            </w:r>
            <w:r>
              <w:rPr>
                <w:rFonts w:ascii="Calibri" w:eastAsia="Times New Roman" w:hAnsi="Calibri" w:cs="Calibri"/>
                <w:color w:val="000000"/>
                <w:lang w:eastAsia="es-UY"/>
              </w:rPr>
              <w:t xml:space="preserve"> Pasivo Total</w:t>
            </w:r>
          </w:p>
        </w:tc>
      </w:tr>
    </w:tbl>
    <w:p w14:paraId="012E5990" w14:textId="60557940" w:rsidR="00440C4C" w:rsidRDefault="00440C4C" w:rsidP="00BB3F2A">
      <w:pPr>
        <w:tabs>
          <w:tab w:val="left" w:pos="751"/>
        </w:tabs>
        <w:rPr>
          <w:rFonts w:ascii="Times New Roman" w:hAnsi="Times New Roman" w:cs="Times New Roman"/>
          <w:sz w:val="24"/>
          <w:szCs w:val="24"/>
        </w:rPr>
      </w:pPr>
    </w:p>
    <w:tbl>
      <w:tblPr>
        <w:tblW w:w="6941" w:type="dxa"/>
        <w:tblCellMar>
          <w:left w:w="70" w:type="dxa"/>
          <w:right w:w="70" w:type="dxa"/>
        </w:tblCellMar>
        <w:tblLook w:val="04A0" w:firstRow="1" w:lastRow="0" w:firstColumn="1" w:lastColumn="0" w:noHBand="0" w:noVBand="1"/>
      </w:tblPr>
      <w:tblGrid>
        <w:gridCol w:w="2371"/>
        <w:gridCol w:w="845"/>
        <w:gridCol w:w="845"/>
        <w:gridCol w:w="960"/>
        <w:gridCol w:w="960"/>
        <w:gridCol w:w="960"/>
      </w:tblGrid>
      <w:tr w:rsidR="00D94EE9" w:rsidRPr="00D94EE9" w14:paraId="3E531F9D" w14:textId="77777777" w:rsidTr="00D94EE9">
        <w:trPr>
          <w:trHeight w:val="315"/>
        </w:trPr>
        <w:tc>
          <w:tcPr>
            <w:tcW w:w="4061" w:type="dxa"/>
            <w:gridSpan w:val="3"/>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71AD388B"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Autonomía financiera caso base</w:t>
            </w:r>
          </w:p>
        </w:tc>
        <w:tc>
          <w:tcPr>
            <w:tcW w:w="960" w:type="dxa"/>
            <w:tcBorders>
              <w:top w:val="nil"/>
              <w:left w:val="nil"/>
              <w:bottom w:val="nil"/>
              <w:right w:val="nil"/>
            </w:tcBorders>
            <w:shd w:val="clear" w:color="auto" w:fill="auto"/>
            <w:noWrap/>
            <w:vAlign w:val="bottom"/>
            <w:hideMark/>
          </w:tcPr>
          <w:p w14:paraId="1D5F1F97" w14:textId="77777777" w:rsidR="00D94EE9" w:rsidRPr="00D94EE9" w:rsidRDefault="00D94EE9" w:rsidP="00D94EE9">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654B9754"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FF9698E"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r>
      <w:tr w:rsidR="00D94EE9" w:rsidRPr="00D94EE9" w14:paraId="7348B12D"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15F0984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Año</w:t>
            </w:r>
          </w:p>
        </w:tc>
        <w:tc>
          <w:tcPr>
            <w:tcW w:w="845" w:type="dxa"/>
            <w:tcBorders>
              <w:top w:val="nil"/>
              <w:left w:val="nil"/>
              <w:bottom w:val="single" w:sz="8" w:space="0" w:color="auto"/>
              <w:right w:val="single" w:sz="8" w:space="0" w:color="auto"/>
            </w:tcBorders>
            <w:shd w:val="clear" w:color="auto" w:fill="auto"/>
            <w:noWrap/>
            <w:vAlign w:val="center"/>
            <w:hideMark/>
          </w:tcPr>
          <w:p w14:paraId="4A0E0E18"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2023</w:t>
            </w:r>
          </w:p>
        </w:tc>
        <w:tc>
          <w:tcPr>
            <w:tcW w:w="845" w:type="dxa"/>
            <w:tcBorders>
              <w:top w:val="nil"/>
              <w:left w:val="nil"/>
              <w:bottom w:val="single" w:sz="8" w:space="0" w:color="auto"/>
              <w:right w:val="single" w:sz="8" w:space="0" w:color="auto"/>
            </w:tcBorders>
            <w:shd w:val="clear" w:color="auto" w:fill="auto"/>
            <w:noWrap/>
            <w:vAlign w:val="center"/>
            <w:hideMark/>
          </w:tcPr>
          <w:p w14:paraId="183F7AB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652DF8C"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456D261"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1D1A8E1"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2027</w:t>
            </w:r>
          </w:p>
        </w:tc>
      </w:tr>
      <w:tr w:rsidR="00D94EE9" w:rsidRPr="00D94EE9" w14:paraId="58F97C4E"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46C20BB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Pasivo total</w:t>
            </w:r>
          </w:p>
        </w:tc>
        <w:tc>
          <w:tcPr>
            <w:tcW w:w="845" w:type="dxa"/>
            <w:tcBorders>
              <w:top w:val="single" w:sz="4" w:space="0" w:color="auto"/>
              <w:left w:val="nil"/>
              <w:bottom w:val="nil"/>
              <w:right w:val="single" w:sz="8" w:space="0" w:color="auto"/>
            </w:tcBorders>
            <w:shd w:val="clear" w:color="auto" w:fill="auto"/>
            <w:noWrap/>
            <w:vAlign w:val="bottom"/>
            <w:hideMark/>
          </w:tcPr>
          <w:p w14:paraId="1D47B1B7"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120800</w:t>
            </w:r>
          </w:p>
        </w:tc>
        <w:tc>
          <w:tcPr>
            <w:tcW w:w="845" w:type="dxa"/>
            <w:tcBorders>
              <w:top w:val="single" w:sz="4" w:space="0" w:color="auto"/>
              <w:left w:val="nil"/>
              <w:bottom w:val="nil"/>
              <w:right w:val="nil"/>
            </w:tcBorders>
            <w:shd w:val="clear" w:color="auto" w:fill="auto"/>
            <w:noWrap/>
            <w:vAlign w:val="bottom"/>
            <w:hideMark/>
          </w:tcPr>
          <w:p w14:paraId="62796B3B"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122822</w:t>
            </w:r>
          </w:p>
        </w:tc>
        <w:tc>
          <w:tcPr>
            <w:tcW w:w="960" w:type="dxa"/>
            <w:tcBorders>
              <w:top w:val="single" w:sz="4" w:space="0" w:color="auto"/>
              <w:left w:val="single" w:sz="8" w:space="0" w:color="auto"/>
              <w:bottom w:val="nil"/>
              <w:right w:val="single" w:sz="8" w:space="0" w:color="auto"/>
            </w:tcBorders>
            <w:shd w:val="clear" w:color="auto" w:fill="auto"/>
            <w:noWrap/>
            <w:vAlign w:val="bottom"/>
            <w:hideMark/>
          </w:tcPr>
          <w:p w14:paraId="6713A7A6"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125303</w:t>
            </w:r>
          </w:p>
        </w:tc>
        <w:tc>
          <w:tcPr>
            <w:tcW w:w="960" w:type="dxa"/>
            <w:tcBorders>
              <w:top w:val="single" w:sz="4" w:space="0" w:color="auto"/>
              <w:left w:val="nil"/>
              <w:bottom w:val="nil"/>
              <w:right w:val="single" w:sz="8" w:space="0" w:color="auto"/>
            </w:tcBorders>
            <w:shd w:val="clear" w:color="auto" w:fill="auto"/>
            <w:noWrap/>
            <w:vAlign w:val="bottom"/>
            <w:hideMark/>
          </w:tcPr>
          <w:p w14:paraId="781376C0"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127880</w:t>
            </w:r>
          </w:p>
        </w:tc>
        <w:tc>
          <w:tcPr>
            <w:tcW w:w="960" w:type="dxa"/>
            <w:tcBorders>
              <w:top w:val="single" w:sz="4" w:space="0" w:color="auto"/>
              <w:left w:val="nil"/>
              <w:bottom w:val="nil"/>
              <w:right w:val="single" w:sz="8" w:space="0" w:color="auto"/>
            </w:tcBorders>
            <w:shd w:val="clear" w:color="auto" w:fill="auto"/>
            <w:noWrap/>
            <w:vAlign w:val="bottom"/>
            <w:hideMark/>
          </w:tcPr>
          <w:p w14:paraId="1DBF8FB9"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130590</w:t>
            </w:r>
          </w:p>
        </w:tc>
      </w:tr>
      <w:tr w:rsidR="00D94EE9" w:rsidRPr="00D94EE9" w14:paraId="0170E7C3"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76229CD7"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Capital social</w:t>
            </w:r>
          </w:p>
        </w:tc>
        <w:tc>
          <w:tcPr>
            <w:tcW w:w="845" w:type="dxa"/>
            <w:tcBorders>
              <w:top w:val="single" w:sz="8" w:space="0" w:color="auto"/>
              <w:left w:val="nil"/>
              <w:bottom w:val="single" w:sz="8" w:space="0" w:color="auto"/>
              <w:right w:val="single" w:sz="8" w:space="0" w:color="auto"/>
            </w:tcBorders>
            <w:shd w:val="clear" w:color="auto" w:fill="auto"/>
            <w:noWrap/>
            <w:vAlign w:val="center"/>
            <w:hideMark/>
          </w:tcPr>
          <w:p w14:paraId="28E7E28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845" w:type="dxa"/>
            <w:tcBorders>
              <w:top w:val="single" w:sz="8" w:space="0" w:color="auto"/>
              <w:left w:val="nil"/>
              <w:bottom w:val="single" w:sz="8" w:space="0" w:color="auto"/>
              <w:right w:val="single" w:sz="8" w:space="0" w:color="auto"/>
            </w:tcBorders>
            <w:shd w:val="clear" w:color="auto" w:fill="auto"/>
            <w:noWrap/>
            <w:vAlign w:val="center"/>
            <w:hideMark/>
          </w:tcPr>
          <w:p w14:paraId="62E97F8C"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2CF1466"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D4E4E2B"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199B8A"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r>
      <w:tr w:rsidR="00D94EE9" w:rsidRPr="00D94EE9" w14:paraId="4BE0AD10" w14:textId="77777777" w:rsidTr="00D94EE9">
        <w:trPr>
          <w:trHeight w:val="330"/>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6377C328"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 xml:space="preserve">Autonomía financiera </w:t>
            </w:r>
          </w:p>
        </w:tc>
        <w:tc>
          <w:tcPr>
            <w:tcW w:w="845" w:type="dxa"/>
            <w:tcBorders>
              <w:top w:val="nil"/>
              <w:left w:val="nil"/>
              <w:bottom w:val="single" w:sz="8" w:space="0" w:color="auto"/>
              <w:right w:val="single" w:sz="8" w:space="0" w:color="auto"/>
            </w:tcBorders>
            <w:shd w:val="clear" w:color="auto" w:fill="auto"/>
            <w:noWrap/>
            <w:vAlign w:val="center"/>
            <w:hideMark/>
          </w:tcPr>
          <w:p w14:paraId="0486D2E4"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2,42</w:t>
            </w:r>
          </w:p>
        </w:tc>
        <w:tc>
          <w:tcPr>
            <w:tcW w:w="845" w:type="dxa"/>
            <w:tcBorders>
              <w:top w:val="nil"/>
              <w:left w:val="nil"/>
              <w:bottom w:val="single" w:sz="8" w:space="0" w:color="auto"/>
              <w:right w:val="single" w:sz="8" w:space="0" w:color="auto"/>
            </w:tcBorders>
            <w:shd w:val="clear" w:color="auto" w:fill="auto"/>
            <w:noWrap/>
            <w:vAlign w:val="center"/>
            <w:hideMark/>
          </w:tcPr>
          <w:p w14:paraId="43552F59"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2,46</w:t>
            </w:r>
          </w:p>
        </w:tc>
        <w:tc>
          <w:tcPr>
            <w:tcW w:w="960" w:type="dxa"/>
            <w:tcBorders>
              <w:top w:val="nil"/>
              <w:left w:val="nil"/>
              <w:bottom w:val="single" w:sz="8" w:space="0" w:color="auto"/>
              <w:right w:val="single" w:sz="8" w:space="0" w:color="auto"/>
            </w:tcBorders>
            <w:shd w:val="clear" w:color="auto" w:fill="auto"/>
            <w:noWrap/>
            <w:vAlign w:val="center"/>
            <w:hideMark/>
          </w:tcPr>
          <w:p w14:paraId="36063DDA"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2,51</w:t>
            </w:r>
          </w:p>
        </w:tc>
        <w:tc>
          <w:tcPr>
            <w:tcW w:w="960" w:type="dxa"/>
            <w:tcBorders>
              <w:top w:val="nil"/>
              <w:left w:val="nil"/>
              <w:bottom w:val="single" w:sz="8" w:space="0" w:color="auto"/>
              <w:right w:val="single" w:sz="8" w:space="0" w:color="auto"/>
            </w:tcBorders>
            <w:shd w:val="clear" w:color="auto" w:fill="auto"/>
            <w:noWrap/>
            <w:vAlign w:val="center"/>
            <w:hideMark/>
          </w:tcPr>
          <w:p w14:paraId="287FA9D7"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2,56</w:t>
            </w:r>
          </w:p>
        </w:tc>
        <w:tc>
          <w:tcPr>
            <w:tcW w:w="960" w:type="dxa"/>
            <w:tcBorders>
              <w:top w:val="nil"/>
              <w:left w:val="nil"/>
              <w:bottom w:val="single" w:sz="8" w:space="0" w:color="auto"/>
              <w:right w:val="single" w:sz="8" w:space="0" w:color="auto"/>
            </w:tcBorders>
            <w:shd w:val="clear" w:color="auto" w:fill="auto"/>
            <w:noWrap/>
            <w:vAlign w:val="center"/>
            <w:hideMark/>
          </w:tcPr>
          <w:p w14:paraId="44A3682F"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2,61</w:t>
            </w:r>
          </w:p>
        </w:tc>
      </w:tr>
      <w:tr w:rsidR="00D94EE9" w:rsidRPr="00D94EE9" w14:paraId="6DD9EC72" w14:textId="77777777" w:rsidTr="00D94EE9">
        <w:trPr>
          <w:trHeight w:val="315"/>
        </w:trPr>
        <w:tc>
          <w:tcPr>
            <w:tcW w:w="2371" w:type="dxa"/>
            <w:tcBorders>
              <w:top w:val="nil"/>
              <w:left w:val="nil"/>
              <w:bottom w:val="nil"/>
              <w:right w:val="nil"/>
            </w:tcBorders>
            <w:shd w:val="clear" w:color="auto" w:fill="auto"/>
            <w:noWrap/>
            <w:vAlign w:val="bottom"/>
            <w:hideMark/>
          </w:tcPr>
          <w:p w14:paraId="055C1E6D" w14:textId="77777777" w:rsidR="00D94EE9" w:rsidRPr="00D94EE9" w:rsidRDefault="00D94EE9" w:rsidP="00D94EE9">
            <w:pPr>
              <w:spacing w:after="0" w:line="240" w:lineRule="auto"/>
              <w:rPr>
                <w:rFonts w:ascii="Calibri" w:eastAsia="Times New Roman" w:hAnsi="Calibri" w:cs="Calibri"/>
                <w:color w:val="000000"/>
                <w:lang w:eastAsia="es-UY"/>
              </w:rPr>
            </w:pPr>
          </w:p>
        </w:tc>
        <w:tc>
          <w:tcPr>
            <w:tcW w:w="845" w:type="dxa"/>
            <w:tcBorders>
              <w:top w:val="nil"/>
              <w:left w:val="nil"/>
              <w:bottom w:val="nil"/>
              <w:right w:val="nil"/>
            </w:tcBorders>
            <w:shd w:val="clear" w:color="auto" w:fill="auto"/>
            <w:noWrap/>
            <w:vAlign w:val="bottom"/>
            <w:hideMark/>
          </w:tcPr>
          <w:p w14:paraId="3A07E662"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845" w:type="dxa"/>
            <w:tcBorders>
              <w:top w:val="nil"/>
              <w:left w:val="nil"/>
              <w:bottom w:val="nil"/>
              <w:right w:val="nil"/>
            </w:tcBorders>
            <w:shd w:val="clear" w:color="auto" w:fill="auto"/>
            <w:noWrap/>
            <w:vAlign w:val="bottom"/>
            <w:hideMark/>
          </w:tcPr>
          <w:p w14:paraId="5C1E0C93"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07D54E7B"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D306774"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64FD8B67"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r>
      <w:tr w:rsidR="00D94EE9" w:rsidRPr="00D94EE9" w14:paraId="281ADFE9" w14:textId="77777777" w:rsidTr="00D94EE9">
        <w:trPr>
          <w:trHeight w:val="315"/>
        </w:trPr>
        <w:tc>
          <w:tcPr>
            <w:tcW w:w="2371" w:type="dxa"/>
            <w:tcBorders>
              <w:top w:val="nil"/>
              <w:left w:val="nil"/>
              <w:bottom w:val="nil"/>
              <w:right w:val="nil"/>
            </w:tcBorders>
            <w:shd w:val="clear" w:color="auto" w:fill="auto"/>
            <w:noWrap/>
            <w:vAlign w:val="bottom"/>
          </w:tcPr>
          <w:p w14:paraId="3E1B0F2C" w14:textId="77777777" w:rsidR="00D94EE9" w:rsidRPr="00D94EE9" w:rsidRDefault="00D94EE9" w:rsidP="00D94EE9">
            <w:pPr>
              <w:spacing w:after="0" w:line="240" w:lineRule="auto"/>
              <w:rPr>
                <w:rFonts w:ascii="Calibri" w:eastAsia="Times New Roman" w:hAnsi="Calibri" w:cs="Calibri"/>
                <w:color w:val="000000"/>
                <w:lang w:eastAsia="es-UY"/>
              </w:rPr>
            </w:pPr>
          </w:p>
        </w:tc>
        <w:tc>
          <w:tcPr>
            <w:tcW w:w="845" w:type="dxa"/>
            <w:tcBorders>
              <w:top w:val="nil"/>
              <w:left w:val="nil"/>
              <w:bottom w:val="nil"/>
              <w:right w:val="nil"/>
            </w:tcBorders>
            <w:shd w:val="clear" w:color="auto" w:fill="auto"/>
            <w:noWrap/>
            <w:vAlign w:val="bottom"/>
          </w:tcPr>
          <w:p w14:paraId="2F21F130"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845" w:type="dxa"/>
            <w:tcBorders>
              <w:top w:val="nil"/>
              <w:left w:val="nil"/>
              <w:bottom w:val="nil"/>
              <w:right w:val="nil"/>
            </w:tcBorders>
            <w:shd w:val="clear" w:color="auto" w:fill="auto"/>
            <w:noWrap/>
            <w:vAlign w:val="bottom"/>
          </w:tcPr>
          <w:p w14:paraId="442E8EFC"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tcPr>
          <w:p w14:paraId="49303D80"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tcPr>
          <w:p w14:paraId="5AB43D2D"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tcPr>
          <w:p w14:paraId="4F9BD3D8"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r>
      <w:tr w:rsidR="00D94EE9" w:rsidRPr="00D94EE9" w14:paraId="37B01BB2" w14:textId="77777777" w:rsidTr="00D94EE9">
        <w:trPr>
          <w:gridBefore w:val="3"/>
          <w:wBefore w:w="4061" w:type="dxa"/>
          <w:trHeight w:val="315"/>
        </w:trPr>
        <w:tc>
          <w:tcPr>
            <w:tcW w:w="960" w:type="dxa"/>
            <w:tcBorders>
              <w:top w:val="nil"/>
              <w:left w:val="nil"/>
              <w:bottom w:val="nil"/>
              <w:right w:val="nil"/>
            </w:tcBorders>
            <w:shd w:val="clear" w:color="auto" w:fill="auto"/>
            <w:noWrap/>
            <w:vAlign w:val="bottom"/>
            <w:hideMark/>
          </w:tcPr>
          <w:p w14:paraId="5C50BF2F" w14:textId="77777777" w:rsidR="00D94EE9" w:rsidRPr="00D94EE9" w:rsidRDefault="00D94EE9" w:rsidP="00D94EE9">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20C34BF6"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7F45E6B1"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r>
      <w:tr w:rsidR="00D94EE9" w:rsidRPr="00D94EE9" w14:paraId="40173CB2" w14:textId="77777777" w:rsidTr="00D94EE9">
        <w:trPr>
          <w:trHeight w:val="315"/>
        </w:trPr>
        <w:tc>
          <w:tcPr>
            <w:tcW w:w="4061"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3A15ADE2"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Autonomía financiera caso optimista</w:t>
            </w:r>
          </w:p>
        </w:tc>
        <w:tc>
          <w:tcPr>
            <w:tcW w:w="960" w:type="dxa"/>
            <w:tcBorders>
              <w:top w:val="nil"/>
              <w:left w:val="nil"/>
              <w:bottom w:val="nil"/>
              <w:right w:val="nil"/>
            </w:tcBorders>
            <w:shd w:val="clear" w:color="auto" w:fill="auto"/>
            <w:noWrap/>
            <w:vAlign w:val="bottom"/>
            <w:hideMark/>
          </w:tcPr>
          <w:p w14:paraId="6CBC7AE9" w14:textId="77777777" w:rsidR="00D94EE9" w:rsidRPr="00D94EE9" w:rsidRDefault="00D94EE9" w:rsidP="00D94EE9">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15C4253F"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20D5AB3E"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r>
      <w:tr w:rsidR="00D94EE9" w:rsidRPr="00D94EE9" w14:paraId="213C1CAA"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568043F7"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Año</w:t>
            </w:r>
          </w:p>
        </w:tc>
        <w:tc>
          <w:tcPr>
            <w:tcW w:w="845" w:type="dxa"/>
            <w:tcBorders>
              <w:top w:val="nil"/>
              <w:left w:val="nil"/>
              <w:bottom w:val="single" w:sz="8" w:space="0" w:color="auto"/>
              <w:right w:val="single" w:sz="8" w:space="0" w:color="auto"/>
            </w:tcBorders>
            <w:shd w:val="clear" w:color="auto" w:fill="auto"/>
            <w:noWrap/>
            <w:vAlign w:val="center"/>
            <w:hideMark/>
          </w:tcPr>
          <w:p w14:paraId="11BC49A1"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2019</w:t>
            </w:r>
          </w:p>
        </w:tc>
        <w:tc>
          <w:tcPr>
            <w:tcW w:w="845" w:type="dxa"/>
            <w:tcBorders>
              <w:top w:val="nil"/>
              <w:left w:val="nil"/>
              <w:bottom w:val="single" w:sz="8" w:space="0" w:color="auto"/>
              <w:right w:val="single" w:sz="8" w:space="0" w:color="auto"/>
            </w:tcBorders>
            <w:shd w:val="clear" w:color="auto" w:fill="auto"/>
            <w:noWrap/>
            <w:vAlign w:val="center"/>
            <w:hideMark/>
          </w:tcPr>
          <w:p w14:paraId="7F61525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3A1D8C8"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065B95"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5F41E5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2023</w:t>
            </w:r>
          </w:p>
        </w:tc>
      </w:tr>
      <w:tr w:rsidR="00D94EE9" w:rsidRPr="00D94EE9" w14:paraId="0636A503"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1A246D51"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Pasivo total</w:t>
            </w:r>
          </w:p>
        </w:tc>
        <w:tc>
          <w:tcPr>
            <w:tcW w:w="845" w:type="dxa"/>
            <w:tcBorders>
              <w:top w:val="single" w:sz="4" w:space="0" w:color="auto"/>
              <w:left w:val="nil"/>
              <w:bottom w:val="nil"/>
              <w:right w:val="single" w:sz="8" w:space="0" w:color="auto"/>
            </w:tcBorders>
            <w:shd w:val="clear" w:color="auto" w:fill="auto"/>
            <w:noWrap/>
            <w:vAlign w:val="center"/>
            <w:hideMark/>
          </w:tcPr>
          <w:p w14:paraId="028281D0"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115800</w:t>
            </w:r>
          </w:p>
        </w:tc>
        <w:tc>
          <w:tcPr>
            <w:tcW w:w="845" w:type="dxa"/>
            <w:tcBorders>
              <w:top w:val="single" w:sz="4" w:space="0" w:color="auto"/>
              <w:left w:val="nil"/>
              <w:bottom w:val="nil"/>
              <w:right w:val="nil"/>
            </w:tcBorders>
            <w:shd w:val="clear" w:color="auto" w:fill="auto"/>
            <w:noWrap/>
            <w:vAlign w:val="center"/>
            <w:hideMark/>
          </w:tcPr>
          <w:p w14:paraId="63BAC3A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120724</w:t>
            </w:r>
          </w:p>
        </w:tc>
        <w:tc>
          <w:tcPr>
            <w:tcW w:w="960" w:type="dxa"/>
            <w:tcBorders>
              <w:top w:val="single" w:sz="4" w:space="0" w:color="auto"/>
              <w:left w:val="single" w:sz="8" w:space="0" w:color="auto"/>
              <w:bottom w:val="nil"/>
              <w:right w:val="single" w:sz="8" w:space="0" w:color="auto"/>
            </w:tcBorders>
            <w:shd w:val="clear" w:color="auto" w:fill="auto"/>
            <w:noWrap/>
            <w:vAlign w:val="center"/>
            <w:hideMark/>
          </w:tcPr>
          <w:p w14:paraId="0EF1D01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125119</w:t>
            </w:r>
          </w:p>
        </w:tc>
        <w:tc>
          <w:tcPr>
            <w:tcW w:w="960" w:type="dxa"/>
            <w:tcBorders>
              <w:top w:val="single" w:sz="4" w:space="0" w:color="auto"/>
              <w:left w:val="nil"/>
              <w:bottom w:val="nil"/>
              <w:right w:val="nil"/>
            </w:tcBorders>
            <w:shd w:val="clear" w:color="auto" w:fill="auto"/>
            <w:noWrap/>
            <w:vAlign w:val="center"/>
            <w:hideMark/>
          </w:tcPr>
          <w:p w14:paraId="6DC9DA9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129859</w:t>
            </w:r>
          </w:p>
        </w:tc>
        <w:tc>
          <w:tcPr>
            <w:tcW w:w="960" w:type="dxa"/>
            <w:tcBorders>
              <w:top w:val="single" w:sz="4" w:space="0" w:color="auto"/>
              <w:left w:val="single" w:sz="8" w:space="0" w:color="auto"/>
              <w:bottom w:val="nil"/>
              <w:right w:val="single" w:sz="8" w:space="0" w:color="auto"/>
            </w:tcBorders>
            <w:shd w:val="clear" w:color="auto" w:fill="auto"/>
            <w:noWrap/>
            <w:vAlign w:val="center"/>
            <w:hideMark/>
          </w:tcPr>
          <w:p w14:paraId="73D324C6"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145694</w:t>
            </w:r>
          </w:p>
        </w:tc>
      </w:tr>
      <w:tr w:rsidR="00D94EE9" w:rsidRPr="00D94EE9" w14:paraId="782F7BF7"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796518E9"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Capital social</w:t>
            </w:r>
          </w:p>
        </w:tc>
        <w:tc>
          <w:tcPr>
            <w:tcW w:w="845" w:type="dxa"/>
            <w:tcBorders>
              <w:top w:val="nil"/>
              <w:left w:val="nil"/>
              <w:bottom w:val="single" w:sz="8" w:space="0" w:color="auto"/>
              <w:right w:val="single" w:sz="8" w:space="0" w:color="auto"/>
            </w:tcBorders>
            <w:shd w:val="clear" w:color="auto" w:fill="auto"/>
            <w:noWrap/>
            <w:vAlign w:val="center"/>
            <w:hideMark/>
          </w:tcPr>
          <w:p w14:paraId="3679A505"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845" w:type="dxa"/>
            <w:tcBorders>
              <w:top w:val="nil"/>
              <w:left w:val="nil"/>
              <w:bottom w:val="single" w:sz="8" w:space="0" w:color="auto"/>
              <w:right w:val="single" w:sz="8" w:space="0" w:color="auto"/>
            </w:tcBorders>
            <w:shd w:val="clear" w:color="auto" w:fill="auto"/>
            <w:noWrap/>
            <w:vAlign w:val="center"/>
            <w:hideMark/>
          </w:tcPr>
          <w:p w14:paraId="73BC8CC0"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nil"/>
              <w:left w:val="nil"/>
              <w:bottom w:val="single" w:sz="8" w:space="0" w:color="auto"/>
              <w:right w:val="single" w:sz="8" w:space="0" w:color="auto"/>
            </w:tcBorders>
            <w:shd w:val="clear" w:color="auto" w:fill="auto"/>
            <w:noWrap/>
            <w:vAlign w:val="center"/>
            <w:hideMark/>
          </w:tcPr>
          <w:p w14:paraId="23709D16"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nil"/>
              <w:left w:val="nil"/>
              <w:bottom w:val="single" w:sz="8" w:space="0" w:color="auto"/>
              <w:right w:val="single" w:sz="8" w:space="0" w:color="auto"/>
            </w:tcBorders>
            <w:shd w:val="clear" w:color="auto" w:fill="auto"/>
            <w:noWrap/>
            <w:vAlign w:val="center"/>
            <w:hideMark/>
          </w:tcPr>
          <w:p w14:paraId="324707DF"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nil"/>
              <w:left w:val="nil"/>
              <w:bottom w:val="single" w:sz="8" w:space="0" w:color="auto"/>
              <w:right w:val="single" w:sz="8" w:space="0" w:color="auto"/>
            </w:tcBorders>
            <w:shd w:val="clear" w:color="auto" w:fill="auto"/>
            <w:noWrap/>
            <w:vAlign w:val="center"/>
            <w:hideMark/>
          </w:tcPr>
          <w:p w14:paraId="6A05B64C"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r>
      <w:tr w:rsidR="00D94EE9" w:rsidRPr="00D94EE9" w14:paraId="381E5378"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50B3A452"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 xml:space="preserve">Autonomía financiera </w:t>
            </w:r>
          </w:p>
        </w:tc>
        <w:tc>
          <w:tcPr>
            <w:tcW w:w="845" w:type="dxa"/>
            <w:tcBorders>
              <w:top w:val="nil"/>
              <w:left w:val="nil"/>
              <w:bottom w:val="single" w:sz="8" w:space="0" w:color="auto"/>
              <w:right w:val="single" w:sz="8" w:space="0" w:color="auto"/>
            </w:tcBorders>
            <w:shd w:val="clear" w:color="auto" w:fill="auto"/>
            <w:noWrap/>
            <w:vAlign w:val="center"/>
            <w:hideMark/>
          </w:tcPr>
          <w:p w14:paraId="16B3C5B8"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2,32</w:t>
            </w:r>
          </w:p>
        </w:tc>
        <w:tc>
          <w:tcPr>
            <w:tcW w:w="845" w:type="dxa"/>
            <w:tcBorders>
              <w:top w:val="nil"/>
              <w:left w:val="nil"/>
              <w:bottom w:val="single" w:sz="8" w:space="0" w:color="auto"/>
              <w:right w:val="single" w:sz="8" w:space="0" w:color="auto"/>
            </w:tcBorders>
            <w:shd w:val="clear" w:color="auto" w:fill="auto"/>
            <w:noWrap/>
            <w:vAlign w:val="center"/>
            <w:hideMark/>
          </w:tcPr>
          <w:p w14:paraId="09B4D4DA"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2,41</w:t>
            </w:r>
          </w:p>
        </w:tc>
        <w:tc>
          <w:tcPr>
            <w:tcW w:w="960" w:type="dxa"/>
            <w:tcBorders>
              <w:top w:val="nil"/>
              <w:left w:val="nil"/>
              <w:bottom w:val="single" w:sz="8" w:space="0" w:color="auto"/>
              <w:right w:val="single" w:sz="8" w:space="0" w:color="auto"/>
            </w:tcBorders>
            <w:shd w:val="clear" w:color="auto" w:fill="auto"/>
            <w:noWrap/>
            <w:vAlign w:val="center"/>
            <w:hideMark/>
          </w:tcPr>
          <w:p w14:paraId="79565ABA"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2,50</w:t>
            </w:r>
          </w:p>
        </w:tc>
        <w:tc>
          <w:tcPr>
            <w:tcW w:w="960" w:type="dxa"/>
            <w:tcBorders>
              <w:top w:val="nil"/>
              <w:left w:val="nil"/>
              <w:bottom w:val="single" w:sz="8" w:space="0" w:color="auto"/>
              <w:right w:val="single" w:sz="8" w:space="0" w:color="auto"/>
            </w:tcBorders>
            <w:shd w:val="clear" w:color="auto" w:fill="auto"/>
            <w:noWrap/>
            <w:vAlign w:val="center"/>
            <w:hideMark/>
          </w:tcPr>
          <w:p w14:paraId="00E37FD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2,60</w:t>
            </w:r>
          </w:p>
        </w:tc>
        <w:tc>
          <w:tcPr>
            <w:tcW w:w="960" w:type="dxa"/>
            <w:tcBorders>
              <w:top w:val="nil"/>
              <w:left w:val="nil"/>
              <w:bottom w:val="single" w:sz="8" w:space="0" w:color="auto"/>
              <w:right w:val="single" w:sz="8" w:space="0" w:color="auto"/>
            </w:tcBorders>
            <w:shd w:val="clear" w:color="auto" w:fill="auto"/>
            <w:noWrap/>
            <w:vAlign w:val="center"/>
            <w:hideMark/>
          </w:tcPr>
          <w:p w14:paraId="32AD298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2,91</w:t>
            </w:r>
          </w:p>
        </w:tc>
      </w:tr>
    </w:tbl>
    <w:p w14:paraId="388B271D" w14:textId="77777777" w:rsidR="003B702E" w:rsidRDefault="003B702E" w:rsidP="00D94EE9">
      <w:pPr>
        <w:rPr>
          <w:rFonts w:ascii="Times New Roman" w:hAnsi="Times New Roman" w:cs="Times New Roman"/>
          <w:sz w:val="24"/>
          <w:szCs w:val="24"/>
        </w:rPr>
      </w:pPr>
    </w:p>
    <w:tbl>
      <w:tblPr>
        <w:tblW w:w="6941" w:type="dxa"/>
        <w:tblCellMar>
          <w:left w:w="70" w:type="dxa"/>
          <w:right w:w="70" w:type="dxa"/>
        </w:tblCellMar>
        <w:tblLook w:val="04A0" w:firstRow="1" w:lastRow="0" w:firstColumn="1" w:lastColumn="0" w:noHBand="0" w:noVBand="1"/>
      </w:tblPr>
      <w:tblGrid>
        <w:gridCol w:w="2371"/>
        <w:gridCol w:w="845"/>
        <w:gridCol w:w="845"/>
        <w:gridCol w:w="960"/>
        <w:gridCol w:w="960"/>
        <w:gridCol w:w="960"/>
      </w:tblGrid>
      <w:tr w:rsidR="00D94EE9" w:rsidRPr="00D94EE9" w14:paraId="1F5956B8" w14:textId="77777777" w:rsidTr="00D94EE9">
        <w:trPr>
          <w:trHeight w:val="315"/>
        </w:trPr>
        <w:tc>
          <w:tcPr>
            <w:tcW w:w="4061" w:type="dxa"/>
            <w:gridSpan w:val="3"/>
            <w:tcBorders>
              <w:top w:val="single" w:sz="8" w:space="0" w:color="auto"/>
              <w:left w:val="single" w:sz="8" w:space="0" w:color="auto"/>
              <w:bottom w:val="single" w:sz="8" w:space="0" w:color="auto"/>
              <w:right w:val="single" w:sz="8" w:space="0" w:color="000000"/>
            </w:tcBorders>
            <w:shd w:val="clear" w:color="000000" w:fill="ED7D31"/>
            <w:noWrap/>
            <w:vAlign w:val="center"/>
            <w:hideMark/>
          </w:tcPr>
          <w:p w14:paraId="5729A0F6"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Autonomía financiera caso pesimista</w:t>
            </w:r>
          </w:p>
        </w:tc>
        <w:tc>
          <w:tcPr>
            <w:tcW w:w="960" w:type="dxa"/>
            <w:tcBorders>
              <w:top w:val="nil"/>
              <w:left w:val="nil"/>
              <w:bottom w:val="nil"/>
              <w:right w:val="nil"/>
            </w:tcBorders>
            <w:shd w:val="clear" w:color="auto" w:fill="auto"/>
            <w:noWrap/>
            <w:vAlign w:val="bottom"/>
            <w:hideMark/>
          </w:tcPr>
          <w:p w14:paraId="7310EE95" w14:textId="77777777" w:rsidR="00D94EE9" w:rsidRPr="00D94EE9" w:rsidRDefault="00D94EE9" w:rsidP="00D94EE9">
            <w:pPr>
              <w:spacing w:after="0" w:line="240" w:lineRule="auto"/>
              <w:jc w:val="center"/>
              <w:rPr>
                <w:rFonts w:ascii="Calibri" w:eastAsia="Times New Roman" w:hAnsi="Calibri" w:cs="Calibri"/>
                <w:color w:val="000000"/>
                <w:lang w:eastAsia="es-UY"/>
              </w:rPr>
            </w:pPr>
          </w:p>
        </w:tc>
        <w:tc>
          <w:tcPr>
            <w:tcW w:w="960" w:type="dxa"/>
            <w:tcBorders>
              <w:top w:val="nil"/>
              <w:left w:val="nil"/>
              <w:bottom w:val="nil"/>
              <w:right w:val="nil"/>
            </w:tcBorders>
            <w:shd w:val="clear" w:color="auto" w:fill="auto"/>
            <w:noWrap/>
            <w:vAlign w:val="bottom"/>
            <w:hideMark/>
          </w:tcPr>
          <w:p w14:paraId="6B9DB593"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c>
          <w:tcPr>
            <w:tcW w:w="960" w:type="dxa"/>
            <w:tcBorders>
              <w:top w:val="nil"/>
              <w:left w:val="nil"/>
              <w:bottom w:val="nil"/>
              <w:right w:val="nil"/>
            </w:tcBorders>
            <w:shd w:val="clear" w:color="auto" w:fill="auto"/>
            <w:noWrap/>
            <w:vAlign w:val="bottom"/>
            <w:hideMark/>
          </w:tcPr>
          <w:p w14:paraId="1C4BB487" w14:textId="77777777" w:rsidR="00D94EE9" w:rsidRPr="00D94EE9" w:rsidRDefault="00D94EE9" w:rsidP="00D94EE9">
            <w:pPr>
              <w:spacing w:after="0" w:line="240" w:lineRule="auto"/>
              <w:rPr>
                <w:rFonts w:ascii="Times New Roman" w:eastAsia="Times New Roman" w:hAnsi="Times New Roman" w:cs="Times New Roman"/>
                <w:sz w:val="20"/>
                <w:szCs w:val="20"/>
                <w:lang w:eastAsia="es-UY"/>
              </w:rPr>
            </w:pPr>
          </w:p>
        </w:tc>
      </w:tr>
      <w:tr w:rsidR="00D94EE9" w:rsidRPr="00D94EE9" w14:paraId="77A8D102"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416082BF"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Año</w:t>
            </w:r>
          </w:p>
        </w:tc>
        <w:tc>
          <w:tcPr>
            <w:tcW w:w="845" w:type="dxa"/>
            <w:tcBorders>
              <w:top w:val="nil"/>
              <w:left w:val="nil"/>
              <w:bottom w:val="single" w:sz="8" w:space="0" w:color="auto"/>
              <w:right w:val="single" w:sz="8" w:space="0" w:color="auto"/>
            </w:tcBorders>
            <w:shd w:val="clear" w:color="auto" w:fill="auto"/>
            <w:noWrap/>
            <w:vAlign w:val="center"/>
            <w:hideMark/>
          </w:tcPr>
          <w:p w14:paraId="2E84B22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2019</w:t>
            </w:r>
          </w:p>
        </w:tc>
        <w:tc>
          <w:tcPr>
            <w:tcW w:w="845" w:type="dxa"/>
            <w:tcBorders>
              <w:top w:val="nil"/>
              <w:left w:val="nil"/>
              <w:bottom w:val="single" w:sz="8" w:space="0" w:color="auto"/>
              <w:right w:val="single" w:sz="8" w:space="0" w:color="auto"/>
            </w:tcBorders>
            <w:shd w:val="clear" w:color="auto" w:fill="auto"/>
            <w:noWrap/>
            <w:vAlign w:val="center"/>
            <w:hideMark/>
          </w:tcPr>
          <w:p w14:paraId="33B44B8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6C34CF2"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D6BA8E5"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3B2FE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2023</w:t>
            </w:r>
          </w:p>
        </w:tc>
      </w:tr>
      <w:tr w:rsidR="00D94EE9" w:rsidRPr="00D94EE9" w14:paraId="5B452BDA"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226726C0"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Pasivo total</w:t>
            </w:r>
          </w:p>
        </w:tc>
        <w:tc>
          <w:tcPr>
            <w:tcW w:w="845" w:type="dxa"/>
            <w:tcBorders>
              <w:top w:val="nil"/>
              <w:left w:val="nil"/>
              <w:bottom w:val="nil"/>
              <w:right w:val="nil"/>
            </w:tcBorders>
            <w:shd w:val="clear" w:color="auto" w:fill="auto"/>
            <w:noWrap/>
            <w:vAlign w:val="bottom"/>
            <w:hideMark/>
          </w:tcPr>
          <w:p w14:paraId="6A465250"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120800</w:t>
            </w:r>
          </w:p>
        </w:tc>
        <w:tc>
          <w:tcPr>
            <w:tcW w:w="845" w:type="dxa"/>
            <w:tcBorders>
              <w:top w:val="nil"/>
              <w:left w:val="single" w:sz="8" w:space="0" w:color="auto"/>
              <w:bottom w:val="nil"/>
              <w:right w:val="single" w:sz="8" w:space="0" w:color="auto"/>
            </w:tcBorders>
            <w:shd w:val="clear" w:color="auto" w:fill="auto"/>
            <w:noWrap/>
            <w:vAlign w:val="bottom"/>
            <w:hideMark/>
          </w:tcPr>
          <w:p w14:paraId="26D0BA9B"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122822</w:t>
            </w:r>
          </w:p>
        </w:tc>
        <w:tc>
          <w:tcPr>
            <w:tcW w:w="960" w:type="dxa"/>
            <w:tcBorders>
              <w:top w:val="nil"/>
              <w:left w:val="nil"/>
              <w:bottom w:val="nil"/>
              <w:right w:val="nil"/>
            </w:tcBorders>
            <w:shd w:val="clear" w:color="auto" w:fill="auto"/>
            <w:noWrap/>
            <w:vAlign w:val="bottom"/>
            <w:hideMark/>
          </w:tcPr>
          <w:p w14:paraId="3093833B"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125303</w:t>
            </w:r>
          </w:p>
        </w:tc>
        <w:tc>
          <w:tcPr>
            <w:tcW w:w="960" w:type="dxa"/>
            <w:tcBorders>
              <w:top w:val="nil"/>
              <w:left w:val="single" w:sz="8" w:space="0" w:color="auto"/>
              <w:bottom w:val="nil"/>
              <w:right w:val="single" w:sz="8" w:space="0" w:color="auto"/>
            </w:tcBorders>
            <w:shd w:val="clear" w:color="auto" w:fill="auto"/>
            <w:noWrap/>
            <w:vAlign w:val="bottom"/>
            <w:hideMark/>
          </w:tcPr>
          <w:p w14:paraId="261E4DBF"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127880</w:t>
            </w:r>
          </w:p>
        </w:tc>
        <w:tc>
          <w:tcPr>
            <w:tcW w:w="960" w:type="dxa"/>
            <w:tcBorders>
              <w:top w:val="nil"/>
              <w:left w:val="nil"/>
              <w:bottom w:val="nil"/>
              <w:right w:val="single" w:sz="8" w:space="0" w:color="auto"/>
            </w:tcBorders>
            <w:shd w:val="clear" w:color="auto" w:fill="auto"/>
            <w:noWrap/>
            <w:vAlign w:val="bottom"/>
            <w:hideMark/>
          </w:tcPr>
          <w:p w14:paraId="73994DA8"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130590</w:t>
            </w:r>
          </w:p>
        </w:tc>
      </w:tr>
      <w:tr w:rsidR="00D94EE9" w:rsidRPr="00D94EE9" w14:paraId="5B2CDDBD"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07B033EC"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Capital social</w:t>
            </w:r>
          </w:p>
        </w:tc>
        <w:tc>
          <w:tcPr>
            <w:tcW w:w="845" w:type="dxa"/>
            <w:tcBorders>
              <w:top w:val="nil"/>
              <w:left w:val="nil"/>
              <w:bottom w:val="single" w:sz="8" w:space="0" w:color="auto"/>
              <w:right w:val="single" w:sz="8" w:space="0" w:color="auto"/>
            </w:tcBorders>
            <w:shd w:val="clear" w:color="auto" w:fill="auto"/>
            <w:noWrap/>
            <w:vAlign w:val="center"/>
            <w:hideMark/>
          </w:tcPr>
          <w:p w14:paraId="0DC4A387"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845" w:type="dxa"/>
            <w:tcBorders>
              <w:top w:val="nil"/>
              <w:left w:val="nil"/>
              <w:bottom w:val="single" w:sz="8" w:space="0" w:color="auto"/>
              <w:right w:val="single" w:sz="8" w:space="0" w:color="auto"/>
            </w:tcBorders>
            <w:shd w:val="clear" w:color="auto" w:fill="auto"/>
            <w:noWrap/>
            <w:vAlign w:val="center"/>
            <w:hideMark/>
          </w:tcPr>
          <w:p w14:paraId="4BC22DC3"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nil"/>
              <w:left w:val="nil"/>
              <w:bottom w:val="single" w:sz="8" w:space="0" w:color="auto"/>
              <w:right w:val="single" w:sz="8" w:space="0" w:color="auto"/>
            </w:tcBorders>
            <w:shd w:val="clear" w:color="auto" w:fill="auto"/>
            <w:noWrap/>
            <w:vAlign w:val="center"/>
            <w:hideMark/>
          </w:tcPr>
          <w:p w14:paraId="736262C2"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nil"/>
              <w:left w:val="nil"/>
              <w:bottom w:val="single" w:sz="8" w:space="0" w:color="auto"/>
              <w:right w:val="single" w:sz="8" w:space="0" w:color="auto"/>
            </w:tcBorders>
            <w:shd w:val="clear" w:color="auto" w:fill="auto"/>
            <w:noWrap/>
            <w:vAlign w:val="center"/>
            <w:hideMark/>
          </w:tcPr>
          <w:p w14:paraId="2073B346"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c>
          <w:tcPr>
            <w:tcW w:w="960" w:type="dxa"/>
            <w:tcBorders>
              <w:top w:val="nil"/>
              <w:left w:val="nil"/>
              <w:bottom w:val="single" w:sz="8" w:space="0" w:color="auto"/>
              <w:right w:val="single" w:sz="8" w:space="0" w:color="auto"/>
            </w:tcBorders>
            <w:shd w:val="clear" w:color="auto" w:fill="auto"/>
            <w:noWrap/>
            <w:vAlign w:val="center"/>
            <w:hideMark/>
          </w:tcPr>
          <w:p w14:paraId="11B15595"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50000</w:t>
            </w:r>
          </w:p>
        </w:tc>
      </w:tr>
      <w:tr w:rsidR="00D94EE9" w:rsidRPr="00D94EE9" w14:paraId="4D062545" w14:textId="77777777" w:rsidTr="00D94EE9">
        <w:trPr>
          <w:trHeight w:val="315"/>
        </w:trPr>
        <w:tc>
          <w:tcPr>
            <w:tcW w:w="2371" w:type="dxa"/>
            <w:tcBorders>
              <w:top w:val="nil"/>
              <w:left w:val="single" w:sz="8" w:space="0" w:color="auto"/>
              <w:bottom w:val="single" w:sz="8" w:space="0" w:color="auto"/>
              <w:right w:val="single" w:sz="8" w:space="0" w:color="auto"/>
            </w:tcBorders>
            <w:shd w:val="clear" w:color="auto" w:fill="auto"/>
            <w:noWrap/>
            <w:vAlign w:val="center"/>
            <w:hideMark/>
          </w:tcPr>
          <w:p w14:paraId="634386BB"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 xml:space="preserve">Autonomía financiera </w:t>
            </w:r>
          </w:p>
        </w:tc>
        <w:tc>
          <w:tcPr>
            <w:tcW w:w="845" w:type="dxa"/>
            <w:tcBorders>
              <w:top w:val="nil"/>
              <w:left w:val="nil"/>
              <w:bottom w:val="single" w:sz="8" w:space="0" w:color="auto"/>
              <w:right w:val="single" w:sz="8" w:space="0" w:color="auto"/>
            </w:tcBorders>
            <w:shd w:val="clear" w:color="auto" w:fill="auto"/>
            <w:noWrap/>
            <w:vAlign w:val="center"/>
            <w:hideMark/>
          </w:tcPr>
          <w:p w14:paraId="3094A36E"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2,42</w:t>
            </w:r>
          </w:p>
        </w:tc>
        <w:tc>
          <w:tcPr>
            <w:tcW w:w="845" w:type="dxa"/>
            <w:tcBorders>
              <w:top w:val="nil"/>
              <w:left w:val="nil"/>
              <w:bottom w:val="single" w:sz="8" w:space="0" w:color="auto"/>
              <w:right w:val="single" w:sz="8" w:space="0" w:color="auto"/>
            </w:tcBorders>
            <w:shd w:val="clear" w:color="auto" w:fill="auto"/>
            <w:noWrap/>
            <w:vAlign w:val="center"/>
            <w:hideMark/>
          </w:tcPr>
          <w:p w14:paraId="514E713A"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2,46</w:t>
            </w:r>
          </w:p>
        </w:tc>
        <w:tc>
          <w:tcPr>
            <w:tcW w:w="960" w:type="dxa"/>
            <w:tcBorders>
              <w:top w:val="nil"/>
              <w:left w:val="nil"/>
              <w:bottom w:val="single" w:sz="8" w:space="0" w:color="auto"/>
              <w:right w:val="single" w:sz="8" w:space="0" w:color="auto"/>
            </w:tcBorders>
            <w:shd w:val="clear" w:color="auto" w:fill="auto"/>
            <w:noWrap/>
            <w:vAlign w:val="center"/>
            <w:hideMark/>
          </w:tcPr>
          <w:p w14:paraId="495A95BC"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2,51</w:t>
            </w:r>
          </w:p>
        </w:tc>
        <w:tc>
          <w:tcPr>
            <w:tcW w:w="960" w:type="dxa"/>
            <w:tcBorders>
              <w:top w:val="nil"/>
              <w:left w:val="nil"/>
              <w:bottom w:val="single" w:sz="8" w:space="0" w:color="auto"/>
              <w:right w:val="single" w:sz="8" w:space="0" w:color="auto"/>
            </w:tcBorders>
            <w:shd w:val="clear" w:color="auto" w:fill="auto"/>
            <w:noWrap/>
            <w:vAlign w:val="center"/>
            <w:hideMark/>
          </w:tcPr>
          <w:p w14:paraId="332F3B11"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2,56</w:t>
            </w:r>
          </w:p>
        </w:tc>
        <w:tc>
          <w:tcPr>
            <w:tcW w:w="960" w:type="dxa"/>
            <w:tcBorders>
              <w:top w:val="nil"/>
              <w:left w:val="nil"/>
              <w:bottom w:val="single" w:sz="8" w:space="0" w:color="auto"/>
              <w:right w:val="single" w:sz="8" w:space="0" w:color="auto"/>
            </w:tcBorders>
            <w:shd w:val="clear" w:color="auto" w:fill="auto"/>
            <w:noWrap/>
            <w:vAlign w:val="center"/>
            <w:hideMark/>
          </w:tcPr>
          <w:p w14:paraId="35F9D8FD" w14:textId="77777777" w:rsidR="00D94EE9" w:rsidRPr="00D94EE9" w:rsidRDefault="00D94EE9" w:rsidP="00D94EE9">
            <w:pPr>
              <w:spacing w:after="0" w:line="240" w:lineRule="auto"/>
              <w:jc w:val="center"/>
              <w:rPr>
                <w:rFonts w:ascii="Calibri" w:eastAsia="Times New Roman" w:hAnsi="Calibri" w:cs="Calibri"/>
                <w:color w:val="000000"/>
                <w:lang w:eastAsia="es-UY"/>
              </w:rPr>
            </w:pPr>
            <w:r w:rsidRPr="00D94EE9">
              <w:rPr>
                <w:rFonts w:ascii="Calibri" w:eastAsia="Times New Roman" w:hAnsi="Calibri" w:cs="Calibri"/>
                <w:color w:val="000000"/>
                <w:lang w:eastAsia="es-UY"/>
              </w:rPr>
              <w:t>2,61</w:t>
            </w:r>
          </w:p>
        </w:tc>
      </w:tr>
    </w:tbl>
    <w:p w14:paraId="179327AD" w14:textId="77777777" w:rsidR="00D94EE9" w:rsidRDefault="00D94EE9" w:rsidP="00D94EE9">
      <w:pPr>
        <w:rPr>
          <w:rFonts w:ascii="Times New Roman" w:hAnsi="Times New Roman" w:cs="Times New Roman"/>
          <w:sz w:val="24"/>
          <w:szCs w:val="24"/>
        </w:rPr>
      </w:pPr>
    </w:p>
    <w:p w14:paraId="34E990CB" w14:textId="77777777" w:rsidR="00E13DB0" w:rsidRDefault="00E13DB0" w:rsidP="00D94EE9">
      <w:pPr>
        <w:rPr>
          <w:rFonts w:ascii="Times New Roman" w:hAnsi="Times New Roman" w:cs="Times New Roman"/>
          <w:sz w:val="24"/>
          <w:szCs w:val="24"/>
        </w:rPr>
      </w:pPr>
    </w:p>
    <w:p w14:paraId="51C861C8" w14:textId="77777777" w:rsidR="00E13DB0" w:rsidRDefault="00E13DB0" w:rsidP="00D94EE9">
      <w:pPr>
        <w:rPr>
          <w:rFonts w:ascii="Times New Roman" w:hAnsi="Times New Roman" w:cs="Times New Roman"/>
          <w:sz w:val="24"/>
          <w:szCs w:val="24"/>
        </w:rPr>
      </w:pPr>
    </w:p>
    <w:p w14:paraId="5CE4A91D" w14:textId="77777777" w:rsidR="00E13DB0" w:rsidRDefault="00E13DB0" w:rsidP="00D94EE9">
      <w:pPr>
        <w:rPr>
          <w:rFonts w:ascii="Times New Roman" w:hAnsi="Times New Roman" w:cs="Times New Roman"/>
          <w:sz w:val="24"/>
          <w:szCs w:val="24"/>
        </w:rPr>
      </w:pPr>
    </w:p>
    <w:p w14:paraId="2A3841C0" w14:textId="7C12EA59" w:rsidR="00E32561" w:rsidRPr="002422A1" w:rsidRDefault="00E32561" w:rsidP="00494E2E">
      <w:pPr>
        <w:pStyle w:val="Prrafodelista"/>
        <w:numPr>
          <w:ilvl w:val="0"/>
          <w:numId w:val="14"/>
        </w:numPr>
        <w:rPr>
          <w:rFonts w:ascii="Times New Roman" w:hAnsi="Times New Roman" w:cs="Times New Roman"/>
          <w:b/>
          <w:bCs/>
          <w:sz w:val="32"/>
          <w:szCs w:val="32"/>
          <w:u w:val="single"/>
        </w:rPr>
      </w:pPr>
      <w:r w:rsidRPr="002422A1">
        <w:rPr>
          <w:rFonts w:ascii="Times New Roman" w:hAnsi="Times New Roman" w:cs="Times New Roman"/>
          <w:b/>
          <w:bCs/>
          <w:sz w:val="32"/>
          <w:szCs w:val="32"/>
          <w:u w:val="single"/>
        </w:rPr>
        <w:t>EVALUACIÓN DEL PLAN DE NEGOCIOS</w:t>
      </w:r>
    </w:p>
    <w:p w14:paraId="4F63F3CF" w14:textId="77777777" w:rsidR="00E32561" w:rsidRDefault="00E32561" w:rsidP="00E32561">
      <w:pPr>
        <w:pStyle w:val="Prrafodelista"/>
        <w:rPr>
          <w:rFonts w:ascii="Times New Roman" w:hAnsi="Times New Roman" w:cs="Times New Roman"/>
          <w:b/>
          <w:bCs/>
          <w:sz w:val="28"/>
          <w:szCs w:val="28"/>
          <w:u w:val="single"/>
        </w:rPr>
      </w:pPr>
    </w:p>
    <w:p w14:paraId="3C87BA45" w14:textId="4B3F1DB8" w:rsidR="00C66939" w:rsidRPr="00E32561" w:rsidRDefault="003F07A4" w:rsidP="00E32561">
      <w:pPr>
        <w:rPr>
          <w:rFonts w:ascii="Times New Roman" w:hAnsi="Times New Roman" w:cs="Times New Roman"/>
          <w:sz w:val="28"/>
          <w:szCs w:val="28"/>
        </w:rPr>
      </w:pPr>
      <w:r w:rsidRPr="00E32561">
        <w:rPr>
          <w:rFonts w:ascii="Times New Roman" w:hAnsi="Times New Roman" w:cs="Times New Roman"/>
          <w:sz w:val="28"/>
          <w:szCs w:val="28"/>
        </w:rPr>
        <w:t xml:space="preserve">Que decisión </w:t>
      </w:r>
      <w:r w:rsidR="00210B9F" w:rsidRPr="00E32561">
        <w:rPr>
          <w:rFonts w:ascii="Times New Roman" w:hAnsi="Times New Roman" w:cs="Times New Roman"/>
          <w:sz w:val="28"/>
          <w:szCs w:val="28"/>
        </w:rPr>
        <w:t xml:space="preserve">tomaremos </w:t>
      </w:r>
      <w:r w:rsidRPr="00E32561">
        <w:rPr>
          <w:rFonts w:ascii="Times New Roman" w:hAnsi="Times New Roman" w:cs="Times New Roman"/>
          <w:sz w:val="28"/>
          <w:szCs w:val="28"/>
        </w:rPr>
        <w:t xml:space="preserve">en base a los índices obtenidos, </w:t>
      </w:r>
      <w:r w:rsidR="00210B9F" w:rsidRPr="00E32561">
        <w:rPr>
          <w:rFonts w:ascii="Times New Roman" w:hAnsi="Times New Roman" w:cs="Times New Roman"/>
          <w:sz w:val="28"/>
          <w:szCs w:val="28"/>
        </w:rPr>
        <w:t xml:space="preserve">respecto a iniciar la empresa INSPECTIO </w:t>
      </w:r>
      <w:proofErr w:type="gramStart"/>
      <w:r w:rsidR="00210B9F" w:rsidRPr="00E32561">
        <w:rPr>
          <w:rFonts w:ascii="Times New Roman" w:hAnsi="Times New Roman" w:cs="Times New Roman"/>
          <w:sz w:val="28"/>
          <w:szCs w:val="28"/>
        </w:rPr>
        <w:t xml:space="preserve">srl </w:t>
      </w:r>
      <w:r w:rsidR="00DE514B" w:rsidRPr="00E32561">
        <w:rPr>
          <w:rFonts w:ascii="Times New Roman" w:hAnsi="Times New Roman" w:cs="Times New Roman"/>
          <w:sz w:val="28"/>
          <w:szCs w:val="28"/>
        </w:rPr>
        <w:t>?</w:t>
      </w:r>
      <w:proofErr w:type="gramEnd"/>
    </w:p>
    <w:p w14:paraId="40B4C5F5" w14:textId="281AAC4D" w:rsidR="001664C1" w:rsidRDefault="006608E2" w:rsidP="00334E9A">
      <w:pPr>
        <w:spacing w:line="360" w:lineRule="auto"/>
        <w:rPr>
          <w:rFonts w:ascii="Arial" w:hAnsi="Arial" w:cs="Arial"/>
          <w:sz w:val="24"/>
          <w:szCs w:val="24"/>
        </w:rPr>
      </w:pPr>
      <w:r w:rsidRPr="00334E9A">
        <w:rPr>
          <w:rFonts w:ascii="Arial" w:hAnsi="Arial" w:cs="Arial"/>
          <w:sz w:val="24"/>
          <w:szCs w:val="24"/>
        </w:rPr>
        <w:t>NO</w:t>
      </w:r>
      <w:r w:rsidR="00661AC1" w:rsidRPr="00334E9A">
        <w:rPr>
          <w:rFonts w:ascii="Arial" w:hAnsi="Arial" w:cs="Arial"/>
          <w:sz w:val="24"/>
          <w:szCs w:val="24"/>
        </w:rPr>
        <w:t xml:space="preserve"> recomendaría iniciar la empresa, </w:t>
      </w:r>
      <w:r w:rsidR="00CB33EC">
        <w:rPr>
          <w:rFonts w:ascii="Arial" w:hAnsi="Arial" w:cs="Arial"/>
          <w:sz w:val="24"/>
          <w:szCs w:val="24"/>
        </w:rPr>
        <w:t>e</w:t>
      </w:r>
      <w:r w:rsidR="00E402BE">
        <w:rPr>
          <w:rFonts w:ascii="Arial" w:hAnsi="Arial" w:cs="Arial"/>
          <w:sz w:val="24"/>
          <w:szCs w:val="24"/>
        </w:rPr>
        <w:t xml:space="preserve">s </w:t>
      </w:r>
      <w:r w:rsidR="00B06544">
        <w:rPr>
          <w:rFonts w:ascii="Arial" w:hAnsi="Arial" w:cs="Arial"/>
          <w:sz w:val="24"/>
          <w:szCs w:val="24"/>
        </w:rPr>
        <w:t>recomendable</w:t>
      </w:r>
      <w:r w:rsidR="00E402BE">
        <w:rPr>
          <w:rFonts w:ascii="Arial" w:hAnsi="Arial" w:cs="Arial"/>
          <w:sz w:val="24"/>
          <w:szCs w:val="24"/>
        </w:rPr>
        <w:t xml:space="preserve"> re</w:t>
      </w:r>
      <w:r w:rsidR="00E4775C">
        <w:rPr>
          <w:rFonts w:ascii="Arial" w:hAnsi="Arial" w:cs="Arial"/>
          <w:sz w:val="24"/>
          <w:szCs w:val="24"/>
        </w:rPr>
        <w:t xml:space="preserve">elaborar </w:t>
      </w:r>
      <w:r w:rsidR="00CC4C79">
        <w:rPr>
          <w:rFonts w:ascii="Arial" w:hAnsi="Arial" w:cs="Arial"/>
          <w:sz w:val="24"/>
          <w:szCs w:val="24"/>
        </w:rPr>
        <w:t>el plan de negocios</w:t>
      </w:r>
      <w:r w:rsidR="00E4775C">
        <w:rPr>
          <w:rFonts w:ascii="Arial" w:hAnsi="Arial" w:cs="Arial"/>
          <w:sz w:val="24"/>
          <w:szCs w:val="24"/>
        </w:rPr>
        <w:t>, reduciendo gastos.</w:t>
      </w:r>
    </w:p>
    <w:p w14:paraId="4A5C560F" w14:textId="77777777" w:rsidR="001F57B1" w:rsidRDefault="001F57B1" w:rsidP="00334E9A">
      <w:pPr>
        <w:spacing w:line="360" w:lineRule="auto"/>
        <w:rPr>
          <w:rFonts w:ascii="Arial" w:hAnsi="Arial" w:cs="Arial"/>
          <w:sz w:val="24"/>
          <w:szCs w:val="24"/>
        </w:rPr>
      </w:pPr>
    </w:p>
    <w:p w14:paraId="6CC80AC8" w14:textId="2F0D198D" w:rsidR="007A77EB" w:rsidRPr="00D0189B" w:rsidRDefault="003E4921" w:rsidP="00334E9A">
      <w:pPr>
        <w:spacing w:line="360" w:lineRule="auto"/>
        <w:rPr>
          <w:rFonts w:ascii="Arial" w:hAnsi="Arial" w:cs="Arial"/>
          <w:sz w:val="24"/>
          <w:szCs w:val="24"/>
          <w:u w:val="single"/>
        </w:rPr>
      </w:pPr>
      <w:r w:rsidRPr="00D0189B">
        <w:rPr>
          <w:rFonts w:ascii="Arial" w:hAnsi="Arial" w:cs="Arial"/>
          <w:sz w:val="24"/>
          <w:szCs w:val="24"/>
          <w:u w:val="single"/>
        </w:rPr>
        <w:t>REELABORACIÓN DEL PLAN DE NEGOCIOS</w:t>
      </w:r>
    </w:p>
    <w:p w14:paraId="3313908F" w14:textId="433547BB" w:rsidR="001E72F3" w:rsidRPr="00334E9A" w:rsidRDefault="004F735A" w:rsidP="00B05386">
      <w:pPr>
        <w:spacing w:line="360" w:lineRule="auto"/>
        <w:jc w:val="both"/>
        <w:rPr>
          <w:rFonts w:ascii="Arial" w:hAnsi="Arial" w:cs="Arial"/>
          <w:sz w:val="24"/>
          <w:szCs w:val="24"/>
        </w:rPr>
      </w:pPr>
      <w:r>
        <w:rPr>
          <w:rFonts w:ascii="Arial" w:hAnsi="Arial" w:cs="Arial"/>
          <w:sz w:val="24"/>
          <w:szCs w:val="24"/>
        </w:rPr>
        <w:t xml:space="preserve">Al evaluar los: </w:t>
      </w:r>
      <w:proofErr w:type="gramStart"/>
      <w:r w:rsidR="0041334F" w:rsidRPr="00334E9A">
        <w:rPr>
          <w:rFonts w:ascii="Arial" w:hAnsi="Arial" w:cs="Arial"/>
          <w:sz w:val="24"/>
          <w:szCs w:val="24"/>
        </w:rPr>
        <w:t>TIR ,VAN</w:t>
      </w:r>
      <w:proofErr w:type="gramEnd"/>
      <w:r w:rsidR="0041334F" w:rsidRPr="00334E9A">
        <w:rPr>
          <w:rFonts w:ascii="Arial" w:hAnsi="Arial" w:cs="Arial"/>
          <w:sz w:val="24"/>
          <w:szCs w:val="24"/>
        </w:rPr>
        <w:t xml:space="preserve">, rentabilidad Capitales, Rentabilidad Ventas, Rentabilidad Económica, </w:t>
      </w:r>
      <w:r>
        <w:rPr>
          <w:rFonts w:ascii="Arial" w:hAnsi="Arial" w:cs="Arial"/>
          <w:sz w:val="24"/>
          <w:szCs w:val="24"/>
        </w:rPr>
        <w:t>determinamos que</w:t>
      </w:r>
      <w:r w:rsidR="00641128">
        <w:rPr>
          <w:rFonts w:ascii="Arial" w:hAnsi="Arial" w:cs="Arial"/>
          <w:sz w:val="24"/>
          <w:szCs w:val="24"/>
        </w:rPr>
        <w:t xml:space="preserve"> solo</w:t>
      </w:r>
      <w:r w:rsidR="0041334F" w:rsidRPr="00334E9A">
        <w:rPr>
          <w:rFonts w:ascii="Arial" w:hAnsi="Arial" w:cs="Arial"/>
          <w:sz w:val="24"/>
          <w:szCs w:val="24"/>
        </w:rPr>
        <w:t xml:space="preserve"> tienen valores aceptables para el Caso Optimista. </w:t>
      </w:r>
      <w:r w:rsidR="000A3B30" w:rsidRPr="00334E9A">
        <w:rPr>
          <w:rFonts w:ascii="Arial" w:hAnsi="Arial" w:cs="Arial"/>
          <w:sz w:val="24"/>
          <w:szCs w:val="24"/>
        </w:rPr>
        <w:t>De acuerdo con el</w:t>
      </w:r>
      <w:r w:rsidR="0041334F" w:rsidRPr="00334E9A">
        <w:rPr>
          <w:rFonts w:ascii="Arial" w:hAnsi="Arial" w:cs="Arial"/>
          <w:sz w:val="24"/>
          <w:szCs w:val="24"/>
        </w:rPr>
        <w:t xml:space="preserve"> estudio de sensibilidad el caso Optimista tiene solo un 10% de probabilidades de realizarse</w:t>
      </w:r>
    </w:p>
    <w:p w14:paraId="706769A5" w14:textId="7D5CF3BA" w:rsidR="004E2F70" w:rsidRPr="00334E9A" w:rsidRDefault="001F3594" w:rsidP="00B05386">
      <w:pPr>
        <w:spacing w:line="360" w:lineRule="auto"/>
        <w:jc w:val="both"/>
        <w:rPr>
          <w:rFonts w:ascii="Arial" w:hAnsi="Arial" w:cs="Arial"/>
          <w:sz w:val="24"/>
          <w:szCs w:val="24"/>
        </w:rPr>
      </w:pPr>
      <w:r>
        <w:rPr>
          <w:rFonts w:ascii="Arial" w:hAnsi="Arial" w:cs="Arial"/>
          <w:sz w:val="24"/>
          <w:szCs w:val="24"/>
        </w:rPr>
        <w:t>Propuesta de m</w:t>
      </w:r>
      <w:r w:rsidR="00641128">
        <w:rPr>
          <w:rFonts w:ascii="Arial" w:hAnsi="Arial" w:cs="Arial"/>
          <w:sz w:val="24"/>
          <w:szCs w:val="24"/>
        </w:rPr>
        <w:t>odificación del plan de negocios</w:t>
      </w:r>
    </w:p>
    <w:p w14:paraId="32D288AA" w14:textId="12D27DFC" w:rsidR="006F5D26" w:rsidRDefault="001664C1" w:rsidP="00B05386">
      <w:pPr>
        <w:spacing w:line="360" w:lineRule="auto"/>
        <w:jc w:val="both"/>
        <w:rPr>
          <w:rFonts w:ascii="Arial" w:hAnsi="Arial" w:cs="Arial"/>
          <w:sz w:val="24"/>
          <w:szCs w:val="24"/>
        </w:rPr>
      </w:pPr>
      <w:r w:rsidRPr="00334E9A">
        <w:rPr>
          <w:rFonts w:ascii="Arial" w:hAnsi="Arial" w:cs="Arial"/>
          <w:sz w:val="24"/>
          <w:szCs w:val="24"/>
        </w:rPr>
        <w:t>Analizando la oferta de oficinas ofrecidas para alquilar en M</w:t>
      </w:r>
      <w:r w:rsidR="000C7EBA">
        <w:rPr>
          <w:rFonts w:ascii="Arial" w:hAnsi="Arial" w:cs="Arial"/>
          <w:sz w:val="24"/>
          <w:szCs w:val="24"/>
        </w:rPr>
        <w:t>ontevideo</w:t>
      </w:r>
      <w:r w:rsidR="006F3DF9" w:rsidRPr="00334E9A">
        <w:rPr>
          <w:rFonts w:ascii="Arial" w:hAnsi="Arial" w:cs="Arial"/>
          <w:sz w:val="24"/>
          <w:szCs w:val="24"/>
        </w:rPr>
        <w:t xml:space="preserve"> que hay en internet. Comprobamos que</w:t>
      </w:r>
      <w:r w:rsidR="00676492" w:rsidRPr="00334E9A">
        <w:rPr>
          <w:rFonts w:ascii="Arial" w:hAnsi="Arial" w:cs="Arial"/>
          <w:sz w:val="24"/>
          <w:szCs w:val="24"/>
        </w:rPr>
        <w:t xml:space="preserve"> </w:t>
      </w:r>
      <w:r w:rsidRPr="00334E9A">
        <w:rPr>
          <w:rFonts w:ascii="Arial" w:hAnsi="Arial" w:cs="Arial"/>
          <w:sz w:val="24"/>
          <w:szCs w:val="24"/>
        </w:rPr>
        <w:t xml:space="preserve">hay disponibles </w:t>
      </w:r>
      <w:r w:rsidR="00DC4E92">
        <w:rPr>
          <w:rFonts w:ascii="Arial" w:hAnsi="Arial" w:cs="Arial"/>
          <w:sz w:val="24"/>
          <w:szCs w:val="24"/>
        </w:rPr>
        <w:t xml:space="preserve">oficinas </w:t>
      </w:r>
      <w:r w:rsidRPr="00334E9A">
        <w:rPr>
          <w:rFonts w:ascii="Arial" w:hAnsi="Arial" w:cs="Arial"/>
          <w:sz w:val="24"/>
          <w:szCs w:val="24"/>
        </w:rPr>
        <w:t xml:space="preserve">en </w:t>
      </w:r>
      <w:r w:rsidR="00DC4E92">
        <w:rPr>
          <w:rFonts w:ascii="Arial" w:hAnsi="Arial" w:cs="Arial"/>
          <w:sz w:val="24"/>
          <w:szCs w:val="24"/>
        </w:rPr>
        <w:t>buenas</w:t>
      </w:r>
      <w:r w:rsidRPr="00334E9A">
        <w:rPr>
          <w:rFonts w:ascii="Arial" w:hAnsi="Arial" w:cs="Arial"/>
          <w:sz w:val="24"/>
          <w:szCs w:val="24"/>
        </w:rPr>
        <w:t xml:space="preserve"> condiciones a valores más bajos que los propuestos en el Plan de Negocios. </w:t>
      </w:r>
      <w:r w:rsidR="00217806">
        <w:rPr>
          <w:rFonts w:ascii="Arial" w:hAnsi="Arial" w:cs="Arial"/>
          <w:sz w:val="24"/>
          <w:szCs w:val="24"/>
        </w:rPr>
        <w:t>Es necesario</w:t>
      </w:r>
      <w:r w:rsidRPr="00334E9A">
        <w:rPr>
          <w:rFonts w:ascii="Arial" w:hAnsi="Arial" w:cs="Arial"/>
          <w:sz w:val="24"/>
          <w:szCs w:val="24"/>
        </w:rPr>
        <w:t xml:space="preserve"> realizar la siguiente modificación al Plan de Negocios:</w:t>
      </w:r>
    </w:p>
    <w:p w14:paraId="11D59840" w14:textId="736BF6BF" w:rsidR="00051834" w:rsidRPr="002667DF" w:rsidRDefault="001664C1" w:rsidP="00051834">
      <w:pPr>
        <w:pStyle w:val="Prrafodelista"/>
        <w:spacing w:line="360" w:lineRule="auto"/>
        <w:jc w:val="both"/>
        <w:rPr>
          <w:rFonts w:ascii="Arial" w:hAnsi="Arial" w:cs="Arial"/>
          <w:sz w:val="24"/>
          <w:szCs w:val="24"/>
        </w:rPr>
      </w:pPr>
      <w:r w:rsidRPr="00334E9A">
        <w:rPr>
          <w:rFonts w:ascii="Arial" w:hAnsi="Arial" w:cs="Arial"/>
          <w:sz w:val="24"/>
          <w:szCs w:val="24"/>
        </w:rPr>
        <w:t xml:space="preserve"> a) alquilar </w:t>
      </w:r>
      <w:r w:rsidR="00777378">
        <w:rPr>
          <w:rFonts w:ascii="Arial" w:hAnsi="Arial" w:cs="Arial"/>
          <w:sz w:val="24"/>
          <w:szCs w:val="24"/>
        </w:rPr>
        <w:t>una oficina m</w:t>
      </w:r>
      <w:r w:rsidR="00C9028F">
        <w:rPr>
          <w:rFonts w:ascii="Arial" w:hAnsi="Arial" w:cs="Arial"/>
          <w:sz w:val="24"/>
          <w:szCs w:val="24"/>
        </w:rPr>
        <w:t>á</w:t>
      </w:r>
      <w:r w:rsidR="00777378">
        <w:rPr>
          <w:rFonts w:ascii="Arial" w:hAnsi="Arial" w:cs="Arial"/>
          <w:sz w:val="24"/>
          <w:szCs w:val="24"/>
        </w:rPr>
        <w:t>s pequeña que no necesite remodelaci</w:t>
      </w:r>
      <w:r w:rsidR="00C9028F">
        <w:rPr>
          <w:rFonts w:ascii="Arial" w:hAnsi="Arial" w:cs="Arial"/>
          <w:sz w:val="24"/>
          <w:szCs w:val="24"/>
        </w:rPr>
        <w:t>ón</w:t>
      </w:r>
      <w:r w:rsidRPr="00334E9A">
        <w:rPr>
          <w:rFonts w:ascii="Arial" w:hAnsi="Arial" w:cs="Arial"/>
          <w:sz w:val="24"/>
          <w:szCs w:val="24"/>
        </w:rPr>
        <w:t xml:space="preserve"> oficina de</w:t>
      </w:r>
      <w:r w:rsidR="00C9028F">
        <w:rPr>
          <w:rFonts w:ascii="Arial" w:hAnsi="Arial" w:cs="Arial"/>
          <w:sz w:val="24"/>
          <w:szCs w:val="24"/>
        </w:rPr>
        <w:t xml:space="preserve"> 80</w:t>
      </w:r>
      <w:r w:rsidRPr="00334E9A">
        <w:rPr>
          <w:rFonts w:ascii="Arial" w:hAnsi="Arial" w:cs="Arial"/>
          <w:sz w:val="24"/>
          <w:szCs w:val="24"/>
        </w:rPr>
        <w:t xml:space="preserve"> m2 a</w:t>
      </w:r>
      <w:r w:rsidR="00C9028F">
        <w:rPr>
          <w:rFonts w:ascii="Arial" w:hAnsi="Arial" w:cs="Arial"/>
          <w:sz w:val="24"/>
          <w:szCs w:val="24"/>
        </w:rPr>
        <w:t xml:space="preserve">l precio de </w:t>
      </w:r>
      <w:r w:rsidR="00FE139A">
        <w:rPr>
          <w:rFonts w:ascii="Arial" w:hAnsi="Arial" w:cs="Arial"/>
          <w:sz w:val="24"/>
          <w:szCs w:val="24"/>
        </w:rPr>
        <w:t>1</w:t>
      </w:r>
      <w:r w:rsidR="00A50656">
        <w:rPr>
          <w:rFonts w:ascii="Arial" w:hAnsi="Arial" w:cs="Arial"/>
          <w:sz w:val="24"/>
          <w:szCs w:val="24"/>
        </w:rPr>
        <w:t>24</w:t>
      </w:r>
      <w:r w:rsidR="00C9028F">
        <w:rPr>
          <w:rFonts w:ascii="Arial" w:hAnsi="Arial" w:cs="Arial"/>
          <w:sz w:val="24"/>
          <w:szCs w:val="24"/>
        </w:rPr>
        <w:t>00</w:t>
      </w:r>
      <w:r w:rsidRPr="00334E9A">
        <w:rPr>
          <w:rFonts w:ascii="Arial" w:hAnsi="Arial" w:cs="Arial"/>
          <w:sz w:val="24"/>
          <w:szCs w:val="24"/>
        </w:rPr>
        <w:t xml:space="preserve"> </w:t>
      </w:r>
      <w:r w:rsidR="00BE23FD">
        <w:rPr>
          <w:rFonts w:ascii="Arial" w:hAnsi="Arial" w:cs="Arial"/>
          <w:sz w:val="24"/>
          <w:szCs w:val="24"/>
        </w:rPr>
        <w:t>dólares</w:t>
      </w:r>
      <w:r w:rsidRPr="00334E9A">
        <w:rPr>
          <w:rFonts w:ascii="Arial" w:hAnsi="Arial" w:cs="Arial"/>
          <w:sz w:val="24"/>
          <w:szCs w:val="24"/>
        </w:rPr>
        <w:t xml:space="preserve"> </w:t>
      </w:r>
      <w:r w:rsidR="00FE139A">
        <w:rPr>
          <w:rFonts w:ascii="Arial" w:hAnsi="Arial" w:cs="Arial"/>
          <w:sz w:val="24"/>
          <w:szCs w:val="24"/>
        </w:rPr>
        <w:t>al año</w:t>
      </w:r>
      <w:r w:rsidR="00F34185">
        <w:rPr>
          <w:rFonts w:ascii="Arial" w:hAnsi="Arial" w:cs="Arial"/>
          <w:sz w:val="24"/>
          <w:szCs w:val="24"/>
        </w:rPr>
        <w:t>, en el barrio La Comercial de Montevideo.</w:t>
      </w:r>
      <w:r w:rsidR="00181DB4">
        <w:rPr>
          <w:rFonts w:ascii="Arial" w:hAnsi="Arial" w:cs="Arial"/>
          <w:sz w:val="24"/>
          <w:szCs w:val="24"/>
        </w:rPr>
        <w:t xml:space="preserve"> El alquiler se ajusta anualmente por el IPC </w:t>
      </w:r>
      <w:r w:rsidR="00051834">
        <w:rPr>
          <w:rFonts w:ascii="Arial" w:hAnsi="Arial" w:cs="Arial"/>
          <w:sz w:val="24"/>
          <w:szCs w:val="24"/>
        </w:rPr>
        <w:t>se estima para los pró</w:t>
      </w:r>
      <w:r w:rsidR="003517CF">
        <w:rPr>
          <w:rFonts w:ascii="Arial" w:hAnsi="Arial" w:cs="Arial"/>
          <w:sz w:val="24"/>
          <w:szCs w:val="24"/>
        </w:rPr>
        <w:t xml:space="preserve">ximos años: </w:t>
      </w:r>
      <w:r w:rsidR="00051834">
        <w:rPr>
          <w:rFonts w:ascii="Arial" w:hAnsi="Arial" w:cs="Arial"/>
          <w:sz w:val="24"/>
          <w:szCs w:val="24"/>
        </w:rPr>
        <w:t>(</w:t>
      </w:r>
      <w:r w:rsidR="00051834" w:rsidRPr="002667DF">
        <w:rPr>
          <w:rFonts w:ascii="Arial" w:hAnsi="Arial" w:cs="Arial"/>
          <w:sz w:val="24"/>
          <w:szCs w:val="24"/>
        </w:rPr>
        <w:t>2024 +3</w:t>
      </w:r>
      <w:proofErr w:type="gramStart"/>
      <w:r w:rsidR="00051834" w:rsidRPr="002667DF">
        <w:rPr>
          <w:rFonts w:ascii="Arial" w:hAnsi="Arial" w:cs="Arial"/>
          <w:sz w:val="24"/>
          <w:szCs w:val="24"/>
        </w:rPr>
        <w:t>%</w:t>
      </w:r>
      <w:r w:rsidR="00051834">
        <w:rPr>
          <w:rFonts w:ascii="Arial" w:hAnsi="Arial" w:cs="Arial"/>
          <w:sz w:val="24"/>
          <w:szCs w:val="24"/>
        </w:rPr>
        <w:t xml:space="preserve">) </w:t>
      </w:r>
      <w:r w:rsidR="00051834" w:rsidRPr="002667DF">
        <w:rPr>
          <w:rFonts w:ascii="Arial" w:hAnsi="Arial" w:cs="Arial"/>
          <w:sz w:val="24"/>
          <w:szCs w:val="24"/>
        </w:rPr>
        <w:t xml:space="preserve"> </w:t>
      </w:r>
      <w:r w:rsidR="00051834">
        <w:rPr>
          <w:rFonts w:ascii="Arial" w:hAnsi="Arial" w:cs="Arial"/>
          <w:sz w:val="24"/>
          <w:szCs w:val="24"/>
        </w:rPr>
        <w:t>(</w:t>
      </w:r>
      <w:proofErr w:type="gramEnd"/>
      <w:r w:rsidR="00051834" w:rsidRPr="002667DF">
        <w:rPr>
          <w:rFonts w:ascii="Arial" w:hAnsi="Arial" w:cs="Arial"/>
          <w:sz w:val="24"/>
          <w:szCs w:val="24"/>
        </w:rPr>
        <w:t>2025 +2,5%</w:t>
      </w:r>
      <w:r w:rsidR="00051834">
        <w:rPr>
          <w:rFonts w:ascii="Arial" w:hAnsi="Arial" w:cs="Arial"/>
          <w:sz w:val="24"/>
          <w:szCs w:val="24"/>
        </w:rPr>
        <w:t xml:space="preserve">) </w:t>
      </w:r>
      <w:r w:rsidR="00051834" w:rsidRPr="002667DF">
        <w:rPr>
          <w:rFonts w:ascii="Arial" w:hAnsi="Arial" w:cs="Arial"/>
          <w:sz w:val="24"/>
          <w:szCs w:val="24"/>
        </w:rPr>
        <w:t xml:space="preserve"> </w:t>
      </w:r>
      <w:r w:rsidR="00051834">
        <w:rPr>
          <w:rFonts w:ascii="Arial" w:hAnsi="Arial" w:cs="Arial"/>
          <w:sz w:val="24"/>
          <w:szCs w:val="24"/>
        </w:rPr>
        <w:t>(</w:t>
      </w:r>
      <w:r w:rsidR="00051834" w:rsidRPr="002667DF">
        <w:rPr>
          <w:rFonts w:ascii="Arial" w:hAnsi="Arial" w:cs="Arial"/>
          <w:sz w:val="24"/>
          <w:szCs w:val="24"/>
        </w:rPr>
        <w:t>2026 +2,5%</w:t>
      </w:r>
      <w:r w:rsidR="00051834">
        <w:rPr>
          <w:rFonts w:ascii="Arial" w:hAnsi="Arial" w:cs="Arial"/>
          <w:sz w:val="24"/>
          <w:szCs w:val="24"/>
        </w:rPr>
        <w:t>)</w:t>
      </w:r>
      <w:r w:rsidR="00051834" w:rsidRPr="002667DF">
        <w:rPr>
          <w:rFonts w:ascii="Arial" w:hAnsi="Arial" w:cs="Arial"/>
          <w:sz w:val="24"/>
          <w:szCs w:val="24"/>
        </w:rPr>
        <w:t xml:space="preserve"> </w:t>
      </w:r>
      <w:r w:rsidR="00051834">
        <w:rPr>
          <w:rFonts w:ascii="Arial" w:hAnsi="Arial" w:cs="Arial"/>
          <w:sz w:val="24"/>
          <w:szCs w:val="24"/>
        </w:rPr>
        <w:t xml:space="preserve"> (</w:t>
      </w:r>
      <w:r w:rsidR="00051834" w:rsidRPr="002667DF">
        <w:rPr>
          <w:rFonts w:ascii="Arial" w:hAnsi="Arial" w:cs="Arial"/>
          <w:sz w:val="24"/>
          <w:szCs w:val="24"/>
        </w:rPr>
        <w:t>2027 +2%</w:t>
      </w:r>
      <w:r w:rsidR="00051834">
        <w:rPr>
          <w:rFonts w:ascii="Arial" w:hAnsi="Arial" w:cs="Arial"/>
          <w:sz w:val="24"/>
          <w:szCs w:val="24"/>
        </w:rPr>
        <w:t>)</w:t>
      </w:r>
      <w:r w:rsidR="00051834" w:rsidRPr="002667DF">
        <w:rPr>
          <w:rFonts w:ascii="Arial" w:hAnsi="Arial" w:cs="Arial"/>
          <w:sz w:val="24"/>
          <w:szCs w:val="24"/>
        </w:rPr>
        <w:t>.</w:t>
      </w:r>
    </w:p>
    <w:p w14:paraId="43038B3F" w14:textId="4A3E868C" w:rsidR="006F5D26" w:rsidRDefault="006F5D26" w:rsidP="00B05386">
      <w:pPr>
        <w:spacing w:line="360" w:lineRule="auto"/>
        <w:jc w:val="both"/>
        <w:rPr>
          <w:rFonts w:ascii="Arial" w:hAnsi="Arial" w:cs="Arial"/>
          <w:sz w:val="24"/>
          <w:szCs w:val="24"/>
        </w:rPr>
      </w:pPr>
    </w:p>
    <w:p w14:paraId="746D4164" w14:textId="5AD01373" w:rsidR="006F5D26" w:rsidRDefault="001664C1" w:rsidP="00B05386">
      <w:pPr>
        <w:spacing w:line="360" w:lineRule="auto"/>
        <w:jc w:val="both"/>
        <w:rPr>
          <w:rFonts w:ascii="Arial" w:hAnsi="Arial" w:cs="Arial"/>
          <w:sz w:val="24"/>
          <w:szCs w:val="24"/>
        </w:rPr>
      </w:pPr>
      <w:r w:rsidRPr="00334E9A">
        <w:rPr>
          <w:rFonts w:ascii="Arial" w:hAnsi="Arial" w:cs="Arial"/>
          <w:sz w:val="24"/>
          <w:szCs w:val="24"/>
        </w:rPr>
        <w:t xml:space="preserve"> b) </w:t>
      </w:r>
      <w:r w:rsidR="002C35C8">
        <w:rPr>
          <w:rFonts w:ascii="Arial" w:hAnsi="Arial" w:cs="Arial"/>
          <w:sz w:val="24"/>
          <w:szCs w:val="24"/>
        </w:rPr>
        <w:t>Al n</w:t>
      </w:r>
      <w:r w:rsidR="00E5675F">
        <w:rPr>
          <w:rFonts w:ascii="Arial" w:hAnsi="Arial" w:cs="Arial"/>
          <w:sz w:val="24"/>
          <w:szCs w:val="24"/>
        </w:rPr>
        <w:t xml:space="preserve">o </w:t>
      </w:r>
      <w:r w:rsidR="005374E4">
        <w:rPr>
          <w:rFonts w:ascii="Arial" w:hAnsi="Arial" w:cs="Arial"/>
          <w:sz w:val="24"/>
          <w:szCs w:val="24"/>
        </w:rPr>
        <w:t>alquilar</w:t>
      </w:r>
      <w:r w:rsidR="002C35C8">
        <w:rPr>
          <w:rFonts w:ascii="Arial" w:hAnsi="Arial" w:cs="Arial"/>
          <w:sz w:val="24"/>
          <w:szCs w:val="24"/>
        </w:rPr>
        <w:t xml:space="preserve"> una oficina que necesite reformas, </w:t>
      </w:r>
      <w:r w:rsidR="00635821">
        <w:rPr>
          <w:rFonts w:ascii="Arial" w:hAnsi="Arial" w:cs="Arial"/>
          <w:sz w:val="24"/>
          <w:szCs w:val="24"/>
        </w:rPr>
        <w:t>podemos</w:t>
      </w:r>
      <w:r w:rsidR="00F44381">
        <w:rPr>
          <w:rFonts w:ascii="Arial" w:hAnsi="Arial" w:cs="Arial"/>
          <w:sz w:val="24"/>
          <w:szCs w:val="24"/>
        </w:rPr>
        <w:t xml:space="preserve"> </w:t>
      </w:r>
      <w:r w:rsidRPr="00334E9A">
        <w:rPr>
          <w:rFonts w:ascii="Arial" w:hAnsi="Arial" w:cs="Arial"/>
          <w:sz w:val="24"/>
          <w:szCs w:val="24"/>
        </w:rPr>
        <w:t xml:space="preserve">pedir un préstamo de 20.000 </w:t>
      </w:r>
      <w:r w:rsidR="00BE23FD">
        <w:rPr>
          <w:rFonts w:ascii="Arial" w:hAnsi="Arial" w:cs="Arial"/>
          <w:sz w:val="24"/>
          <w:szCs w:val="24"/>
        </w:rPr>
        <w:t>dólares</w:t>
      </w:r>
      <w:r w:rsidRPr="00334E9A">
        <w:rPr>
          <w:rFonts w:ascii="Arial" w:hAnsi="Arial" w:cs="Arial"/>
          <w:sz w:val="24"/>
          <w:szCs w:val="24"/>
        </w:rPr>
        <w:t xml:space="preserve"> en vez de los 60.00</w:t>
      </w:r>
      <w:r w:rsidR="00E5675F">
        <w:rPr>
          <w:rFonts w:ascii="Arial" w:hAnsi="Arial" w:cs="Arial"/>
          <w:sz w:val="24"/>
          <w:szCs w:val="24"/>
        </w:rPr>
        <w:t>0</w:t>
      </w:r>
      <w:r w:rsidR="0010205A">
        <w:rPr>
          <w:rFonts w:ascii="Arial" w:hAnsi="Arial" w:cs="Arial"/>
          <w:sz w:val="24"/>
          <w:szCs w:val="24"/>
        </w:rPr>
        <w:t xml:space="preserve"> </w:t>
      </w:r>
      <w:r w:rsidR="00A4709E">
        <w:rPr>
          <w:rFonts w:ascii="Arial" w:hAnsi="Arial" w:cs="Arial"/>
          <w:sz w:val="24"/>
          <w:szCs w:val="24"/>
        </w:rPr>
        <w:t xml:space="preserve">dólares </w:t>
      </w:r>
      <w:r w:rsidR="0010205A">
        <w:rPr>
          <w:rFonts w:ascii="Arial" w:hAnsi="Arial" w:cs="Arial"/>
          <w:sz w:val="24"/>
          <w:szCs w:val="24"/>
        </w:rPr>
        <w:t>planificados inicialmente.</w:t>
      </w:r>
    </w:p>
    <w:p w14:paraId="58356890" w14:textId="51D1B082" w:rsidR="000B761E" w:rsidRPr="00334E9A" w:rsidRDefault="001664C1" w:rsidP="00B05386">
      <w:pPr>
        <w:spacing w:line="360" w:lineRule="auto"/>
        <w:jc w:val="both"/>
        <w:rPr>
          <w:rFonts w:ascii="Arial" w:hAnsi="Arial" w:cs="Arial"/>
          <w:sz w:val="24"/>
          <w:szCs w:val="24"/>
        </w:rPr>
      </w:pPr>
      <w:r w:rsidRPr="00334E9A">
        <w:rPr>
          <w:rFonts w:ascii="Arial" w:hAnsi="Arial" w:cs="Arial"/>
          <w:sz w:val="24"/>
          <w:szCs w:val="24"/>
        </w:rPr>
        <w:t>c) no se modifican los otros parámetros del CASO BASE del plan de negocios original</w:t>
      </w:r>
    </w:p>
    <w:p w14:paraId="2FDB815C" w14:textId="12FE6F1B" w:rsidR="004E2F70" w:rsidRDefault="004E2F70" w:rsidP="006F3DF9">
      <w:pPr>
        <w:rPr>
          <w:rFonts w:ascii="Arial" w:hAnsi="Arial" w:cs="Arial"/>
          <w:sz w:val="24"/>
          <w:szCs w:val="24"/>
        </w:rPr>
      </w:pPr>
    </w:p>
    <w:p w14:paraId="75F46982" w14:textId="77777777" w:rsidR="00BE23FD" w:rsidRDefault="00BE23FD" w:rsidP="006F3DF9">
      <w:pPr>
        <w:rPr>
          <w:rFonts w:ascii="Times New Roman" w:hAnsi="Times New Roman" w:cs="Times New Roman"/>
          <w:sz w:val="24"/>
          <w:szCs w:val="24"/>
        </w:rPr>
      </w:pPr>
    </w:p>
    <w:p w14:paraId="034BA042" w14:textId="77777777" w:rsidR="00BE23FD" w:rsidRPr="006F3DF9" w:rsidRDefault="00BE23FD" w:rsidP="006F3DF9">
      <w:pPr>
        <w:rPr>
          <w:rFonts w:ascii="Times New Roman" w:hAnsi="Times New Roman" w:cs="Times New Roman"/>
          <w:sz w:val="24"/>
          <w:szCs w:val="24"/>
        </w:rPr>
      </w:pPr>
    </w:p>
    <w:tbl>
      <w:tblPr>
        <w:tblpPr w:leftFromText="141" w:rightFromText="141" w:vertAnchor="text" w:tblpY="1"/>
        <w:tblOverlap w:val="never"/>
        <w:tblW w:w="7936" w:type="dxa"/>
        <w:tblCellMar>
          <w:left w:w="70" w:type="dxa"/>
          <w:right w:w="70" w:type="dxa"/>
        </w:tblCellMar>
        <w:tblLook w:val="04A0" w:firstRow="1" w:lastRow="0" w:firstColumn="1" w:lastColumn="0" w:noHBand="0" w:noVBand="1"/>
      </w:tblPr>
      <w:tblGrid>
        <w:gridCol w:w="5050"/>
        <w:gridCol w:w="2886"/>
      </w:tblGrid>
      <w:tr w:rsidR="009D7F22" w:rsidRPr="009D7F22" w14:paraId="5C99F8E3" w14:textId="77777777" w:rsidTr="00E13DB0">
        <w:trPr>
          <w:trHeight w:val="228"/>
        </w:trPr>
        <w:tc>
          <w:tcPr>
            <w:tcW w:w="5050" w:type="dxa"/>
            <w:tcBorders>
              <w:top w:val="single" w:sz="4" w:space="0" w:color="auto"/>
              <w:left w:val="single" w:sz="4" w:space="0" w:color="auto"/>
              <w:bottom w:val="nil"/>
              <w:right w:val="nil"/>
            </w:tcBorders>
            <w:shd w:val="clear" w:color="auto" w:fill="auto"/>
            <w:noWrap/>
            <w:vAlign w:val="bottom"/>
            <w:hideMark/>
          </w:tcPr>
          <w:p w14:paraId="68A24973" w14:textId="5152E1F5" w:rsidR="009D7F22" w:rsidRPr="003211E3" w:rsidRDefault="001664C1" w:rsidP="001664C1">
            <w:pPr>
              <w:spacing w:after="0" w:line="240" w:lineRule="auto"/>
              <w:jc w:val="center"/>
              <w:rPr>
                <w:rFonts w:ascii="Calibri" w:eastAsia="Times New Roman" w:hAnsi="Calibri" w:cs="Calibri"/>
                <w:b/>
                <w:bCs/>
                <w:color w:val="000000"/>
                <w:lang w:eastAsia="es-UY"/>
              </w:rPr>
            </w:pPr>
            <w:r w:rsidRPr="003211E3">
              <w:rPr>
                <w:rFonts w:ascii="Calibri" w:eastAsia="Times New Roman" w:hAnsi="Calibri" w:cs="Calibri"/>
                <w:b/>
                <w:bCs/>
                <w:color w:val="000000"/>
                <w:lang w:eastAsia="es-UY"/>
              </w:rPr>
              <w:t>PROPUESTA</w:t>
            </w:r>
            <w:r w:rsidR="009D7F22" w:rsidRPr="003211E3">
              <w:rPr>
                <w:rFonts w:ascii="Calibri" w:eastAsia="Times New Roman" w:hAnsi="Calibri" w:cs="Calibri"/>
                <w:b/>
                <w:bCs/>
                <w:color w:val="000000"/>
                <w:lang w:eastAsia="es-UY"/>
              </w:rPr>
              <w:t> </w:t>
            </w:r>
          </w:p>
        </w:tc>
        <w:tc>
          <w:tcPr>
            <w:tcW w:w="2886" w:type="dxa"/>
            <w:tcBorders>
              <w:top w:val="single" w:sz="4" w:space="0" w:color="auto"/>
              <w:left w:val="nil"/>
              <w:bottom w:val="nil"/>
              <w:right w:val="single" w:sz="4" w:space="0" w:color="auto"/>
            </w:tcBorders>
            <w:shd w:val="clear" w:color="auto" w:fill="auto"/>
            <w:noWrap/>
            <w:vAlign w:val="bottom"/>
            <w:hideMark/>
          </w:tcPr>
          <w:p w14:paraId="34E8A8A1" w14:textId="1C2A3CAC" w:rsidR="009D7F22" w:rsidRPr="009D7F22" w:rsidRDefault="009D7F22"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 </w:t>
            </w:r>
          </w:p>
        </w:tc>
      </w:tr>
      <w:tr w:rsidR="009D7F22" w:rsidRPr="009D7F22" w14:paraId="32AD6DB1" w14:textId="77777777" w:rsidTr="00E13DB0">
        <w:trPr>
          <w:trHeight w:val="228"/>
        </w:trPr>
        <w:tc>
          <w:tcPr>
            <w:tcW w:w="5050" w:type="dxa"/>
            <w:tcBorders>
              <w:top w:val="nil"/>
              <w:left w:val="single" w:sz="4" w:space="0" w:color="auto"/>
              <w:bottom w:val="nil"/>
              <w:right w:val="nil"/>
            </w:tcBorders>
            <w:shd w:val="clear" w:color="auto" w:fill="auto"/>
            <w:noWrap/>
            <w:vAlign w:val="bottom"/>
            <w:hideMark/>
          </w:tcPr>
          <w:p w14:paraId="19EDF27C" w14:textId="32F7ED39" w:rsidR="009D7F22" w:rsidRPr="003211E3" w:rsidRDefault="009D7F22" w:rsidP="001664C1">
            <w:pPr>
              <w:spacing w:after="0" w:line="240" w:lineRule="auto"/>
              <w:jc w:val="center"/>
              <w:rPr>
                <w:rFonts w:ascii="Calibri" w:eastAsia="Times New Roman" w:hAnsi="Calibri" w:cs="Calibri"/>
                <w:b/>
                <w:bCs/>
                <w:color w:val="000000"/>
                <w:lang w:eastAsia="es-UY"/>
              </w:rPr>
            </w:pPr>
            <w:r w:rsidRPr="003211E3">
              <w:rPr>
                <w:rFonts w:ascii="Calibri" w:eastAsia="Times New Roman" w:hAnsi="Calibri" w:cs="Calibri"/>
                <w:b/>
                <w:bCs/>
                <w:color w:val="000000"/>
                <w:lang w:eastAsia="es-UY"/>
              </w:rPr>
              <w:t>Re</w:t>
            </w:r>
            <w:r w:rsidR="0037155F" w:rsidRPr="003211E3">
              <w:rPr>
                <w:rFonts w:ascii="Calibri" w:eastAsia="Times New Roman" w:hAnsi="Calibri" w:cs="Calibri"/>
                <w:b/>
                <w:bCs/>
                <w:color w:val="000000"/>
                <w:lang w:eastAsia="es-UY"/>
              </w:rPr>
              <w:t>forma de la oficin</w:t>
            </w:r>
            <w:r w:rsidR="00E50BE3" w:rsidRPr="003211E3">
              <w:rPr>
                <w:rFonts w:ascii="Calibri" w:eastAsia="Times New Roman" w:hAnsi="Calibri" w:cs="Calibri"/>
                <w:b/>
                <w:bCs/>
                <w:color w:val="000000"/>
                <w:lang w:eastAsia="es-UY"/>
              </w:rPr>
              <w:t>a</w:t>
            </w:r>
          </w:p>
        </w:tc>
        <w:tc>
          <w:tcPr>
            <w:tcW w:w="2886" w:type="dxa"/>
            <w:tcBorders>
              <w:top w:val="nil"/>
              <w:left w:val="nil"/>
              <w:bottom w:val="nil"/>
              <w:right w:val="single" w:sz="4" w:space="0" w:color="auto"/>
            </w:tcBorders>
            <w:shd w:val="clear" w:color="auto" w:fill="auto"/>
            <w:noWrap/>
            <w:vAlign w:val="bottom"/>
            <w:hideMark/>
          </w:tcPr>
          <w:p w14:paraId="587C469A" w14:textId="77777777" w:rsidR="009D7F22" w:rsidRPr="009D7F22" w:rsidRDefault="009D7F22"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0</w:t>
            </w:r>
          </w:p>
        </w:tc>
      </w:tr>
      <w:tr w:rsidR="009D7F22" w:rsidRPr="009D7F22" w14:paraId="6A2EEEFC" w14:textId="77777777" w:rsidTr="00E13DB0">
        <w:trPr>
          <w:trHeight w:val="228"/>
        </w:trPr>
        <w:tc>
          <w:tcPr>
            <w:tcW w:w="5050" w:type="dxa"/>
            <w:tcBorders>
              <w:top w:val="nil"/>
              <w:left w:val="single" w:sz="4" w:space="0" w:color="auto"/>
              <w:bottom w:val="nil"/>
              <w:right w:val="nil"/>
            </w:tcBorders>
            <w:shd w:val="clear" w:color="auto" w:fill="auto"/>
            <w:noWrap/>
            <w:vAlign w:val="bottom"/>
            <w:hideMark/>
          </w:tcPr>
          <w:p w14:paraId="425600C8" w14:textId="73AFD790" w:rsidR="009D7F22" w:rsidRPr="009D7F22" w:rsidRDefault="00E50BE3"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Préstamo</w:t>
            </w:r>
          </w:p>
        </w:tc>
        <w:tc>
          <w:tcPr>
            <w:tcW w:w="2886" w:type="dxa"/>
            <w:tcBorders>
              <w:top w:val="nil"/>
              <w:left w:val="nil"/>
              <w:bottom w:val="nil"/>
              <w:right w:val="single" w:sz="4" w:space="0" w:color="auto"/>
            </w:tcBorders>
            <w:shd w:val="clear" w:color="auto" w:fill="auto"/>
            <w:noWrap/>
            <w:vAlign w:val="bottom"/>
            <w:hideMark/>
          </w:tcPr>
          <w:p w14:paraId="7868DE8E" w14:textId="77777777" w:rsidR="009D7F22" w:rsidRPr="009D7F22" w:rsidRDefault="009D7F22"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20000</w:t>
            </w:r>
          </w:p>
        </w:tc>
      </w:tr>
      <w:tr w:rsidR="009D7F22" w:rsidRPr="009D7F22" w14:paraId="2B671DAF" w14:textId="77777777" w:rsidTr="00E13DB0">
        <w:trPr>
          <w:trHeight w:val="228"/>
        </w:trPr>
        <w:tc>
          <w:tcPr>
            <w:tcW w:w="5050" w:type="dxa"/>
            <w:tcBorders>
              <w:top w:val="nil"/>
              <w:left w:val="single" w:sz="4" w:space="0" w:color="auto"/>
              <w:bottom w:val="nil"/>
              <w:right w:val="nil"/>
            </w:tcBorders>
            <w:shd w:val="clear" w:color="auto" w:fill="auto"/>
            <w:noWrap/>
            <w:vAlign w:val="bottom"/>
            <w:hideMark/>
          </w:tcPr>
          <w:p w14:paraId="25932E10" w14:textId="7D79E4F2" w:rsidR="009D7F22" w:rsidRPr="009D7F22" w:rsidRDefault="009D7F22"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Alquiler</w:t>
            </w:r>
            <w:r w:rsidR="009E2E92">
              <w:rPr>
                <w:rFonts w:ascii="Calibri" w:eastAsia="Times New Roman" w:hAnsi="Calibri" w:cs="Calibri"/>
                <w:color w:val="000000"/>
                <w:lang w:eastAsia="es-UY"/>
              </w:rPr>
              <w:t xml:space="preserve"> de oficina</w:t>
            </w:r>
          </w:p>
        </w:tc>
        <w:tc>
          <w:tcPr>
            <w:tcW w:w="2886" w:type="dxa"/>
            <w:tcBorders>
              <w:top w:val="nil"/>
              <w:left w:val="nil"/>
              <w:bottom w:val="nil"/>
              <w:right w:val="single" w:sz="4" w:space="0" w:color="auto"/>
            </w:tcBorders>
            <w:shd w:val="clear" w:color="auto" w:fill="auto"/>
            <w:noWrap/>
            <w:vAlign w:val="bottom"/>
            <w:hideMark/>
          </w:tcPr>
          <w:p w14:paraId="1A5AE099" w14:textId="4BEC7D8F" w:rsidR="009D7F22" w:rsidRPr="009D7F22" w:rsidRDefault="009E2E92" w:rsidP="009E2E92">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 xml:space="preserve">                </w:t>
            </w:r>
            <w:r w:rsidR="002A5F64">
              <w:rPr>
                <w:rFonts w:ascii="Calibri" w:eastAsia="Times New Roman" w:hAnsi="Calibri" w:cs="Calibri"/>
                <w:color w:val="000000"/>
                <w:lang w:eastAsia="es-UY"/>
              </w:rPr>
              <w:t xml:space="preserve"> 700</w:t>
            </w:r>
            <w:r w:rsidR="00980272">
              <w:rPr>
                <w:rFonts w:ascii="Calibri" w:eastAsia="Times New Roman" w:hAnsi="Calibri" w:cs="Calibri"/>
                <w:color w:val="000000"/>
                <w:lang w:eastAsia="es-UY"/>
              </w:rPr>
              <w:t xml:space="preserve"> mensual</w:t>
            </w:r>
          </w:p>
        </w:tc>
      </w:tr>
      <w:tr w:rsidR="009D7F22" w:rsidRPr="009D7F22" w14:paraId="2740A65A" w14:textId="77777777" w:rsidTr="00E13DB0">
        <w:trPr>
          <w:trHeight w:val="198"/>
        </w:trPr>
        <w:tc>
          <w:tcPr>
            <w:tcW w:w="5050" w:type="dxa"/>
            <w:tcBorders>
              <w:top w:val="nil"/>
              <w:left w:val="single" w:sz="4" w:space="0" w:color="auto"/>
              <w:bottom w:val="single" w:sz="4" w:space="0" w:color="auto"/>
              <w:right w:val="nil"/>
            </w:tcBorders>
            <w:shd w:val="clear" w:color="auto" w:fill="auto"/>
            <w:noWrap/>
            <w:vAlign w:val="bottom"/>
            <w:hideMark/>
          </w:tcPr>
          <w:p w14:paraId="2DEA7CB8" w14:textId="77777777" w:rsidR="009D7F22" w:rsidRPr="009D7F22" w:rsidRDefault="009D7F22"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 </w:t>
            </w:r>
          </w:p>
        </w:tc>
        <w:tc>
          <w:tcPr>
            <w:tcW w:w="2886" w:type="dxa"/>
            <w:tcBorders>
              <w:top w:val="nil"/>
              <w:left w:val="nil"/>
              <w:bottom w:val="single" w:sz="4" w:space="0" w:color="auto"/>
              <w:right w:val="single" w:sz="4" w:space="0" w:color="auto"/>
            </w:tcBorders>
            <w:shd w:val="clear" w:color="auto" w:fill="auto"/>
            <w:noWrap/>
            <w:vAlign w:val="bottom"/>
            <w:hideMark/>
          </w:tcPr>
          <w:p w14:paraId="17BF76E3" w14:textId="77777777" w:rsidR="009D7F22" w:rsidRPr="009D7F22" w:rsidRDefault="009D7F22" w:rsidP="001664C1">
            <w:pPr>
              <w:spacing w:after="0" w:line="240" w:lineRule="auto"/>
              <w:jc w:val="center"/>
              <w:rPr>
                <w:rFonts w:ascii="Calibri" w:eastAsia="Times New Roman" w:hAnsi="Calibri" w:cs="Calibri"/>
                <w:color w:val="000000"/>
                <w:lang w:eastAsia="es-UY"/>
              </w:rPr>
            </w:pPr>
            <w:r w:rsidRPr="009D7F22">
              <w:rPr>
                <w:rFonts w:ascii="Calibri" w:eastAsia="Times New Roman" w:hAnsi="Calibri" w:cs="Calibri"/>
                <w:color w:val="000000"/>
                <w:lang w:eastAsia="es-UY"/>
              </w:rPr>
              <w:t> </w:t>
            </w:r>
          </w:p>
        </w:tc>
      </w:tr>
    </w:tbl>
    <w:p w14:paraId="51ADFC9D" w14:textId="45B661AF" w:rsidR="00462BBD" w:rsidRDefault="00462BBD" w:rsidP="00462BBD">
      <w:pPr>
        <w:rPr>
          <w:rFonts w:ascii="Times New Roman" w:hAnsi="Times New Roman" w:cs="Times New Roman"/>
          <w:sz w:val="24"/>
          <w:szCs w:val="24"/>
        </w:rPr>
      </w:pPr>
    </w:p>
    <w:p w14:paraId="00CE6001" w14:textId="0845A949" w:rsidR="00462BBD" w:rsidRDefault="00462BBD" w:rsidP="00462BBD">
      <w:pPr>
        <w:rPr>
          <w:rFonts w:ascii="Times New Roman" w:hAnsi="Times New Roman" w:cs="Times New Roman"/>
          <w:sz w:val="24"/>
          <w:szCs w:val="24"/>
        </w:rPr>
      </w:pPr>
    </w:p>
    <w:p w14:paraId="737BFB5B" w14:textId="7666D358" w:rsidR="00462BBD" w:rsidRDefault="00462BBD" w:rsidP="00462BBD">
      <w:pPr>
        <w:rPr>
          <w:rFonts w:ascii="Times New Roman" w:hAnsi="Times New Roman" w:cs="Times New Roman"/>
          <w:sz w:val="24"/>
          <w:szCs w:val="24"/>
        </w:rPr>
      </w:pPr>
    </w:p>
    <w:p w14:paraId="61C6D42C" w14:textId="77777777" w:rsidR="00462BBD" w:rsidRPr="00462BBD" w:rsidRDefault="00462BBD" w:rsidP="00462BBD">
      <w:pPr>
        <w:rPr>
          <w:rFonts w:ascii="Times New Roman" w:hAnsi="Times New Roman" w:cs="Times New Roman"/>
          <w:sz w:val="24"/>
          <w:szCs w:val="24"/>
        </w:rPr>
      </w:pPr>
    </w:p>
    <w:tbl>
      <w:tblPr>
        <w:tblW w:w="6804" w:type="dxa"/>
        <w:tblCellMar>
          <w:left w:w="70" w:type="dxa"/>
          <w:right w:w="70" w:type="dxa"/>
        </w:tblCellMar>
        <w:tblLook w:val="04A0" w:firstRow="1" w:lastRow="0" w:firstColumn="1" w:lastColumn="0" w:noHBand="0" w:noVBand="1"/>
      </w:tblPr>
      <w:tblGrid>
        <w:gridCol w:w="736"/>
        <w:gridCol w:w="1503"/>
        <w:gridCol w:w="2079"/>
        <w:gridCol w:w="1445"/>
        <w:gridCol w:w="1041"/>
      </w:tblGrid>
      <w:tr w:rsidR="00305367" w:rsidRPr="00305367" w14:paraId="70B1B9F2" w14:textId="77777777" w:rsidTr="005F6863">
        <w:trPr>
          <w:trHeight w:val="284"/>
        </w:trPr>
        <w:tc>
          <w:tcPr>
            <w:tcW w:w="431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E1403C"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PRESTAMO BANCARIO</w:t>
            </w:r>
          </w:p>
        </w:tc>
        <w:tc>
          <w:tcPr>
            <w:tcW w:w="1445" w:type="dxa"/>
            <w:tcBorders>
              <w:top w:val="single" w:sz="4" w:space="0" w:color="auto"/>
              <w:left w:val="nil"/>
              <w:bottom w:val="nil"/>
              <w:right w:val="nil"/>
            </w:tcBorders>
            <w:shd w:val="clear" w:color="auto" w:fill="auto"/>
            <w:noWrap/>
            <w:vAlign w:val="bottom"/>
            <w:hideMark/>
          </w:tcPr>
          <w:p w14:paraId="2C69F5FF" w14:textId="77777777" w:rsidR="00305367" w:rsidRPr="00305367" w:rsidRDefault="00305367" w:rsidP="00305367">
            <w:pPr>
              <w:spacing w:after="0" w:line="240" w:lineRule="auto"/>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1041" w:type="dxa"/>
            <w:tcBorders>
              <w:top w:val="single" w:sz="4" w:space="0" w:color="auto"/>
              <w:left w:val="nil"/>
              <w:bottom w:val="nil"/>
              <w:right w:val="single" w:sz="4" w:space="0" w:color="auto"/>
            </w:tcBorders>
            <w:shd w:val="clear" w:color="auto" w:fill="auto"/>
            <w:noWrap/>
            <w:vAlign w:val="bottom"/>
            <w:hideMark/>
          </w:tcPr>
          <w:p w14:paraId="780EF3F3" w14:textId="77777777" w:rsidR="00305367" w:rsidRPr="00305367" w:rsidRDefault="00305367" w:rsidP="00305367">
            <w:pPr>
              <w:spacing w:after="0" w:line="240" w:lineRule="auto"/>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r>
      <w:tr w:rsidR="00305367" w:rsidRPr="00305367" w14:paraId="26862D87"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6D375EBD"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AÑO</w:t>
            </w:r>
          </w:p>
        </w:tc>
        <w:tc>
          <w:tcPr>
            <w:tcW w:w="1503" w:type="dxa"/>
            <w:tcBorders>
              <w:top w:val="nil"/>
              <w:left w:val="nil"/>
              <w:bottom w:val="single" w:sz="4" w:space="0" w:color="auto"/>
              <w:right w:val="single" w:sz="4" w:space="0" w:color="auto"/>
            </w:tcBorders>
            <w:shd w:val="clear" w:color="auto" w:fill="auto"/>
            <w:noWrap/>
            <w:vAlign w:val="bottom"/>
            <w:hideMark/>
          </w:tcPr>
          <w:p w14:paraId="003A732C" w14:textId="77777777" w:rsidR="00305367" w:rsidRPr="00305367" w:rsidRDefault="00305367" w:rsidP="00305367">
            <w:pPr>
              <w:spacing w:after="0" w:line="240" w:lineRule="auto"/>
              <w:rPr>
                <w:rFonts w:ascii="Calibri" w:eastAsia="Times New Roman" w:hAnsi="Calibri" w:cs="Calibri"/>
                <w:color w:val="000000"/>
                <w:lang w:eastAsia="es-UY"/>
              </w:rPr>
            </w:pPr>
            <w:proofErr w:type="spellStart"/>
            <w:r w:rsidRPr="00305367">
              <w:rPr>
                <w:rFonts w:ascii="Calibri" w:eastAsia="Times New Roman" w:hAnsi="Calibri" w:cs="Calibri"/>
                <w:color w:val="000000"/>
                <w:lang w:eastAsia="es-UY"/>
              </w:rPr>
              <w:t>Prestamo</w:t>
            </w:r>
            <w:proofErr w:type="spellEnd"/>
          </w:p>
        </w:tc>
        <w:tc>
          <w:tcPr>
            <w:tcW w:w="2077" w:type="dxa"/>
            <w:tcBorders>
              <w:top w:val="nil"/>
              <w:left w:val="nil"/>
              <w:bottom w:val="single" w:sz="4" w:space="0" w:color="auto"/>
              <w:right w:val="single" w:sz="4" w:space="0" w:color="auto"/>
            </w:tcBorders>
            <w:shd w:val="clear" w:color="auto" w:fill="auto"/>
            <w:noWrap/>
            <w:vAlign w:val="bottom"/>
            <w:hideMark/>
          </w:tcPr>
          <w:p w14:paraId="5D6111DC" w14:textId="77777777" w:rsidR="00305367" w:rsidRPr="00305367" w:rsidRDefault="00305367" w:rsidP="00305367">
            <w:pPr>
              <w:spacing w:after="0" w:line="240" w:lineRule="auto"/>
              <w:rPr>
                <w:rFonts w:ascii="Calibri" w:eastAsia="Times New Roman" w:hAnsi="Calibri" w:cs="Calibri"/>
                <w:color w:val="000000"/>
                <w:lang w:eastAsia="es-UY"/>
              </w:rPr>
            </w:pPr>
            <w:proofErr w:type="spellStart"/>
            <w:r w:rsidRPr="00305367">
              <w:rPr>
                <w:rFonts w:ascii="Calibri" w:eastAsia="Times New Roman" w:hAnsi="Calibri" w:cs="Calibri"/>
                <w:color w:val="000000"/>
                <w:lang w:eastAsia="es-UY"/>
              </w:rPr>
              <w:t>Amortizacion</w:t>
            </w:r>
            <w:proofErr w:type="spellEnd"/>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FF70B93" w14:textId="77777777" w:rsidR="00305367" w:rsidRPr="00305367" w:rsidRDefault="00305367" w:rsidP="00305367">
            <w:pPr>
              <w:spacing w:after="0" w:line="240" w:lineRule="auto"/>
              <w:rPr>
                <w:rFonts w:ascii="Calibri" w:eastAsia="Times New Roman" w:hAnsi="Calibri" w:cs="Calibri"/>
                <w:color w:val="000000"/>
                <w:lang w:eastAsia="es-UY"/>
              </w:rPr>
            </w:pPr>
            <w:proofErr w:type="spellStart"/>
            <w:r w:rsidRPr="00305367">
              <w:rPr>
                <w:rFonts w:ascii="Calibri" w:eastAsia="Times New Roman" w:hAnsi="Calibri" w:cs="Calibri"/>
                <w:color w:val="000000"/>
                <w:lang w:eastAsia="es-UY"/>
              </w:rPr>
              <w:t>Prestamo</w:t>
            </w:r>
            <w:proofErr w:type="spellEnd"/>
            <w:r w:rsidRPr="00305367">
              <w:rPr>
                <w:rFonts w:ascii="Calibri" w:eastAsia="Times New Roman" w:hAnsi="Calibri" w:cs="Calibri"/>
                <w:color w:val="000000"/>
                <w:lang w:eastAsia="es-UY"/>
              </w:rPr>
              <w:t xml:space="preserve"> neto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7383E8C8" w14:textId="77777777" w:rsidR="00305367" w:rsidRPr="00305367" w:rsidRDefault="00305367" w:rsidP="00305367">
            <w:pPr>
              <w:spacing w:after="0" w:line="240" w:lineRule="auto"/>
              <w:jc w:val="center"/>
              <w:rPr>
                <w:rFonts w:ascii="Calibri" w:eastAsia="Times New Roman" w:hAnsi="Calibri" w:cs="Calibri"/>
                <w:color w:val="000000"/>
                <w:lang w:eastAsia="es-UY"/>
              </w:rPr>
            </w:pPr>
            <w:proofErr w:type="spellStart"/>
            <w:r w:rsidRPr="00305367">
              <w:rPr>
                <w:rFonts w:ascii="Calibri" w:eastAsia="Times New Roman" w:hAnsi="Calibri" w:cs="Calibri"/>
                <w:color w:val="000000"/>
                <w:lang w:eastAsia="es-UY"/>
              </w:rPr>
              <w:t>Interes</w:t>
            </w:r>
            <w:proofErr w:type="spellEnd"/>
          </w:p>
        </w:tc>
      </w:tr>
      <w:tr w:rsidR="00305367" w:rsidRPr="00305367" w14:paraId="436AB8C9"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048D6B0A"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0</w:t>
            </w:r>
          </w:p>
        </w:tc>
        <w:tc>
          <w:tcPr>
            <w:tcW w:w="1503" w:type="dxa"/>
            <w:tcBorders>
              <w:top w:val="nil"/>
              <w:left w:val="nil"/>
              <w:bottom w:val="single" w:sz="4" w:space="0" w:color="auto"/>
              <w:right w:val="single" w:sz="4" w:space="0" w:color="auto"/>
            </w:tcBorders>
            <w:shd w:val="clear" w:color="auto" w:fill="auto"/>
            <w:noWrap/>
            <w:vAlign w:val="bottom"/>
            <w:hideMark/>
          </w:tcPr>
          <w:p w14:paraId="40500DB0"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20000</w:t>
            </w:r>
          </w:p>
        </w:tc>
        <w:tc>
          <w:tcPr>
            <w:tcW w:w="2077" w:type="dxa"/>
            <w:tcBorders>
              <w:top w:val="nil"/>
              <w:left w:val="nil"/>
              <w:bottom w:val="single" w:sz="4" w:space="0" w:color="auto"/>
              <w:right w:val="single" w:sz="4" w:space="0" w:color="auto"/>
            </w:tcBorders>
            <w:shd w:val="clear" w:color="auto" w:fill="auto"/>
            <w:noWrap/>
            <w:vAlign w:val="bottom"/>
            <w:hideMark/>
          </w:tcPr>
          <w:p w14:paraId="5A29F579"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1445" w:type="dxa"/>
            <w:tcBorders>
              <w:top w:val="nil"/>
              <w:left w:val="nil"/>
              <w:bottom w:val="single" w:sz="4" w:space="0" w:color="auto"/>
              <w:right w:val="single" w:sz="4" w:space="0" w:color="auto"/>
            </w:tcBorders>
            <w:shd w:val="clear" w:color="auto" w:fill="auto"/>
            <w:noWrap/>
            <w:vAlign w:val="bottom"/>
            <w:hideMark/>
          </w:tcPr>
          <w:p w14:paraId="16BB0950"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1041" w:type="dxa"/>
            <w:tcBorders>
              <w:top w:val="nil"/>
              <w:left w:val="nil"/>
              <w:bottom w:val="single" w:sz="4" w:space="0" w:color="auto"/>
              <w:right w:val="single" w:sz="4" w:space="0" w:color="auto"/>
            </w:tcBorders>
            <w:shd w:val="clear" w:color="auto" w:fill="auto"/>
            <w:noWrap/>
            <w:vAlign w:val="bottom"/>
            <w:hideMark/>
          </w:tcPr>
          <w:p w14:paraId="2060FA30"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r>
      <w:tr w:rsidR="00305367" w:rsidRPr="00305367" w14:paraId="010E695F"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703FDD72"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1</w:t>
            </w:r>
          </w:p>
        </w:tc>
        <w:tc>
          <w:tcPr>
            <w:tcW w:w="1503" w:type="dxa"/>
            <w:tcBorders>
              <w:top w:val="nil"/>
              <w:left w:val="nil"/>
              <w:bottom w:val="single" w:sz="4" w:space="0" w:color="auto"/>
              <w:right w:val="single" w:sz="4" w:space="0" w:color="auto"/>
            </w:tcBorders>
            <w:shd w:val="clear" w:color="auto" w:fill="auto"/>
            <w:noWrap/>
            <w:vAlign w:val="bottom"/>
            <w:hideMark/>
          </w:tcPr>
          <w:p w14:paraId="5D1F43DE"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2077" w:type="dxa"/>
            <w:tcBorders>
              <w:top w:val="nil"/>
              <w:left w:val="nil"/>
              <w:bottom w:val="single" w:sz="4" w:space="0" w:color="auto"/>
              <w:right w:val="single" w:sz="4" w:space="0" w:color="auto"/>
            </w:tcBorders>
            <w:shd w:val="clear" w:color="auto" w:fill="auto"/>
            <w:noWrap/>
            <w:vAlign w:val="bottom"/>
            <w:hideMark/>
          </w:tcPr>
          <w:p w14:paraId="137B7364"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4000</w:t>
            </w:r>
          </w:p>
        </w:tc>
        <w:tc>
          <w:tcPr>
            <w:tcW w:w="1445" w:type="dxa"/>
            <w:tcBorders>
              <w:top w:val="nil"/>
              <w:left w:val="nil"/>
              <w:bottom w:val="single" w:sz="4" w:space="0" w:color="auto"/>
              <w:right w:val="single" w:sz="4" w:space="0" w:color="auto"/>
            </w:tcBorders>
            <w:shd w:val="clear" w:color="auto" w:fill="auto"/>
            <w:noWrap/>
            <w:vAlign w:val="bottom"/>
            <w:hideMark/>
          </w:tcPr>
          <w:p w14:paraId="020691B5"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20000</w:t>
            </w:r>
          </w:p>
        </w:tc>
        <w:tc>
          <w:tcPr>
            <w:tcW w:w="1041" w:type="dxa"/>
            <w:tcBorders>
              <w:top w:val="nil"/>
              <w:left w:val="nil"/>
              <w:bottom w:val="single" w:sz="4" w:space="0" w:color="auto"/>
              <w:right w:val="single" w:sz="4" w:space="0" w:color="auto"/>
            </w:tcBorders>
            <w:shd w:val="clear" w:color="auto" w:fill="auto"/>
            <w:noWrap/>
            <w:vAlign w:val="bottom"/>
            <w:hideMark/>
          </w:tcPr>
          <w:p w14:paraId="51108014"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1000</w:t>
            </w:r>
          </w:p>
        </w:tc>
      </w:tr>
      <w:tr w:rsidR="00305367" w:rsidRPr="00305367" w14:paraId="67FEABDB"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0ED0D6C"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2</w:t>
            </w:r>
          </w:p>
        </w:tc>
        <w:tc>
          <w:tcPr>
            <w:tcW w:w="1503" w:type="dxa"/>
            <w:tcBorders>
              <w:top w:val="nil"/>
              <w:left w:val="nil"/>
              <w:bottom w:val="single" w:sz="4" w:space="0" w:color="auto"/>
              <w:right w:val="single" w:sz="4" w:space="0" w:color="auto"/>
            </w:tcBorders>
            <w:shd w:val="clear" w:color="auto" w:fill="auto"/>
            <w:noWrap/>
            <w:vAlign w:val="bottom"/>
            <w:hideMark/>
          </w:tcPr>
          <w:p w14:paraId="4128ACA5"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2077" w:type="dxa"/>
            <w:tcBorders>
              <w:top w:val="nil"/>
              <w:left w:val="nil"/>
              <w:bottom w:val="single" w:sz="4" w:space="0" w:color="auto"/>
              <w:right w:val="single" w:sz="4" w:space="0" w:color="auto"/>
            </w:tcBorders>
            <w:shd w:val="clear" w:color="auto" w:fill="auto"/>
            <w:noWrap/>
            <w:vAlign w:val="bottom"/>
            <w:hideMark/>
          </w:tcPr>
          <w:p w14:paraId="50741510"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4000</w:t>
            </w:r>
          </w:p>
        </w:tc>
        <w:tc>
          <w:tcPr>
            <w:tcW w:w="1445" w:type="dxa"/>
            <w:tcBorders>
              <w:top w:val="nil"/>
              <w:left w:val="nil"/>
              <w:bottom w:val="single" w:sz="4" w:space="0" w:color="auto"/>
              <w:right w:val="single" w:sz="4" w:space="0" w:color="auto"/>
            </w:tcBorders>
            <w:shd w:val="clear" w:color="auto" w:fill="auto"/>
            <w:noWrap/>
            <w:vAlign w:val="bottom"/>
            <w:hideMark/>
          </w:tcPr>
          <w:p w14:paraId="1058E42D"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16000</w:t>
            </w:r>
          </w:p>
        </w:tc>
        <w:tc>
          <w:tcPr>
            <w:tcW w:w="1041" w:type="dxa"/>
            <w:tcBorders>
              <w:top w:val="nil"/>
              <w:left w:val="nil"/>
              <w:bottom w:val="single" w:sz="4" w:space="0" w:color="auto"/>
              <w:right w:val="single" w:sz="4" w:space="0" w:color="auto"/>
            </w:tcBorders>
            <w:shd w:val="clear" w:color="auto" w:fill="auto"/>
            <w:noWrap/>
            <w:vAlign w:val="bottom"/>
            <w:hideMark/>
          </w:tcPr>
          <w:p w14:paraId="3D365243"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800</w:t>
            </w:r>
          </w:p>
        </w:tc>
      </w:tr>
      <w:tr w:rsidR="00305367" w:rsidRPr="00305367" w14:paraId="030C9E40"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3013D065"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3</w:t>
            </w:r>
          </w:p>
        </w:tc>
        <w:tc>
          <w:tcPr>
            <w:tcW w:w="1503" w:type="dxa"/>
            <w:tcBorders>
              <w:top w:val="nil"/>
              <w:left w:val="nil"/>
              <w:bottom w:val="single" w:sz="4" w:space="0" w:color="auto"/>
              <w:right w:val="single" w:sz="4" w:space="0" w:color="auto"/>
            </w:tcBorders>
            <w:shd w:val="clear" w:color="auto" w:fill="auto"/>
            <w:noWrap/>
            <w:vAlign w:val="bottom"/>
            <w:hideMark/>
          </w:tcPr>
          <w:p w14:paraId="032E7262"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2077" w:type="dxa"/>
            <w:tcBorders>
              <w:top w:val="nil"/>
              <w:left w:val="nil"/>
              <w:bottom w:val="single" w:sz="4" w:space="0" w:color="auto"/>
              <w:right w:val="single" w:sz="4" w:space="0" w:color="auto"/>
            </w:tcBorders>
            <w:shd w:val="clear" w:color="auto" w:fill="auto"/>
            <w:noWrap/>
            <w:vAlign w:val="bottom"/>
            <w:hideMark/>
          </w:tcPr>
          <w:p w14:paraId="27E6DC37"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4000</w:t>
            </w:r>
          </w:p>
        </w:tc>
        <w:tc>
          <w:tcPr>
            <w:tcW w:w="1445" w:type="dxa"/>
            <w:tcBorders>
              <w:top w:val="nil"/>
              <w:left w:val="nil"/>
              <w:bottom w:val="single" w:sz="4" w:space="0" w:color="auto"/>
              <w:right w:val="single" w:sz="4" w:space="0" w:color="auto"/>
            </w:tcBorders>
            <w:shd w:val="clear" w:color="auto" w:fill="auto"/>
            <w:noWrap/>
            <w:vAlign w:val="bottom"/>
            <w:hideMark/>
          </w:tcPr>
          <w:p w14:paraId="5E9AEFD0"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12000</w:t>
            </w:r>
          </w:p>
        </w:tc>
        <w:tc>
          <w:tcPr>
            <w:tcW w:w="1041" w:type="dxa"/>
            <w:tcBorders>
              <w:top w:val="nil"/>
              <w:left w:val="nil"/>
              <w:bottom w:val="single" w:sz="4" w:space="0" w:color="auto"/>
              <w:right w:val="single" w:sz="4" w:space="0" w:color="auto"/>
            </w:tcBorders>
            <w:shd w:val="clear" w:color="auto" w:fill="auto"/>
            <w:noWrap/>
            <w:vAlign w:val="bottom"/>
            <w:hideMark/>
          </w:tcPr>
          <w:p w14:paraId="78EEFA7E"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600</w:t>
            </w:r>
          </w:p>
        </w:tc>
      </w:tr>
      <w:tr w:rsidR="00305367" w:rsidRPr="00305367" w14:paraId="52968006"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161FB513"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w:t>
            </w:r>
          </w:p>
        </w:tc>
        <w:tc>
          <w:tcPr>
            <w:tcW w:w="1503" w:type="dxa"/>
            <w:tcBorders>
              <w:top w:val="nil"/>
              <w:left w:val="nil"/>
              <w:bottom w:val="single" w:sz="4" w:space="0" w:color="auto"/>
              <w:right w:val="single" w:sz="4" w:space="0" w:color="auto"/>
            </w:tcBorders>
            <w:shd w:val="clear" w:color="auto" w:fill="auto"/>
            <w:noWrap/>
            <w:vAlign w:val="bottom"/>
            <w:hideMark/>
          </w:tcPr>
          <w:p w14:paraId="597259BE"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2077" w:type="dxa"/>
            <w:tcBorders>
              <w:top w:val="nil"/>
              <w:left w:val="nil"/>
              <w:bottom w:val="single" w:sz="4" w:space="0" w:color="auto"/>
              <w:right w:val="single" w:sz="4" w:space="0" w:color="auto"/>
            </w:tcBorders>
            <w:shd w:val="clear" w:color="auto" w:fill="auto"/>
            <w:noWrap/>
            <w:vAlign w:val="bottom"/>
            <w:hideMark/>
          </w:tcPr>
          <w:p w14:paraId="12E9B594"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4000</w:t>
            </w:r>
          </w:p>
        </w:tc>
        <w:tc>
          <w:tcPr>
            <w:tcW w:w="1445" w:type="dxa"/>
            <w:tcBorders>
              <w:top w:val="nil"/>
              <w:left w:val="nil"/>
              <w:bottom w:val="single" w:sz="4" w:space="0" w:color="auto"/>
              <w:right w:val="single" w:sz="4" w:space="0" w:color="auto"/>
            </w:tcBorders>
            <w:shd w:val="clear" w:color="auto" w:fill="auto"/>
            <w:noWrap/>
            <w:vAlign w:val="bottom"/>
            <w:hideMark/>
          </w:tcPr>
          <w:p w14:paraId="2AE7A34B"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8000</w:t>
            </w:r>
          </w:p>
        </w:tc>
        <w:tc>
          <w:tcPr>
            <w:tcW w:w="1041" w:type="dxa"/>
            <w:tcBorders>
              <w:top w:val="nil"/>
              <w:left w:val="nil"/>
              <w:bottom w:val="single" w:sz="4" w:space="0" w:color="auto"/>
              <w:right w:val="single" w:sz="4" w:space="0" w:color="auto"/>
            </w:tcBorders>
            <w:shd w:val="clear" w:color="auto" w:fill="auto"/>
            <w:noWrap/>
            <w:vAlign w:val="bottom"/>
            <w:hideMark/>
          </w:tcPr>
          <w:p w14:paraId="13703463"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w:t>
            </w:r>
          </w:p>
        </w:tc>
      </w:tr>
      <w:tr w:rsidR="00305367" w:rsidRPr="00305367" w14:paraId="0AD168AF" w14:textId="77777777" w:rsidTr="005F6863">
        <w:trPr>
          <w:trHeight w:val="284"/>
        </w:trPr>
        <w:tc>
          <w:tcPr>
            <w:tcW w:w="736" w:type="dxa"/>
            <w:tcBorders>
              <w:top w:val="nil"/>
              <w:left w:val="single" w:sz="4" w:space="0" w:color="auto"/>
              <w:bottom w:val="nil"/>
              <w:right w:val="single" w:sz="4" w:space="0" w:color="auto"/>
            </w:tcBorders>
            <w:shd w:val="clear" w:color="auto" w:fill="auto"/>
            <w:noWrap/>
            <w:vAlign w:val="bottom"/>
            <w:hideMark/>
          </w:tcPr>
          <w:p w14:paraId="72BA39A6"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5</w:t>
            </w:r>
          </w:p>
        </w:tc>
        <w:tc>
          <w:tcPr>
            <w:tcW w:w="1503" w:type="dxa"/>
            <w:tcBorders>
              <w:top w:val="nil"/>
              <w:left w:val="nil"/>
              <w:bottom w:val="nil"/>
              <w:right w:val="single" w:sz="4" w:space="0" w:color="auto"/>
            </w:tcBorders>
            <w:shd w:val="clear" w:color="auto" w:fill="auto"/>
            <w:noWrap/>
            <w:vAlign w:val="bottom"/>
            <w:hideMark/>
          </w:tcPr>
          <w:p w14:paraId="6D427C7A"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 </w:t>
            </w:r>
          </w:p>
        </w:tc>
        <w:tc>
          <w:tcPr>
            <w:tcW w:w="2077" w:type="dxa"/>
            <w:tcBorders>
              <w:top w:val="nil"/>
              <w:left w:val="nil"/>
              <w:bottom w:val="nil"/>
              <w:right w:val="single" w:sz="4" w:space="0" w:color="auto"/>
            </w:tcBorders>
            <w:shd w:val="clear" w:color="auto" w:fill="auto"/>
            <w:noWrap/>
            <w:vAlign w:val="bottom"/>
            <w:hideMark/>
          </w:tcPr>
          <w:p w14:paraId="2AAE592B"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4000</w:t>
            </w:r>
          </w:p>
        </w:tc>
        <w:tc>
          <w:tcPr>
            <w:tcW w:w="1445" w:type="dxa"/>
            <w:tcBorders>
              <w:top w:val="nil"/>
              <w:left w:val="nil"/>
              <w:bottom w:val="nil"/>
              <w:right w:val="single" w:sz="4" w:space="0" w:color="auto"/>
            </w:tcBorders>
            <w:shd w:val="clear" w:color="auto" w:fill="auto"/>
            <w:noWrap/>
            <w:vAlign w:val="bottom"/>
            <w:hideMark/>
          </w:tcPr>
          <w:p w14:paraId="7D9FA268"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4000</w:t>
            </w:r>
          </w:p>
        </w:tc>
        <w:tc>
          <w:tcPr>
            <w:tcW w:w="1041" w:type="dxa"/>
            <w:tcBorders>
              <w:top w:val="nil"/>
              <w:left w:val="nil"/>
              <w:bottom w:val="nil"/>
              <w:right w:val="single" w:sz="4" w:space="0" w:color="auto"/>
            </w:tcBorders>
            <w:shd w:val="clear" w:color="auto" w:fill="auto"/>
            <w:noWrap/>
            <w:vAlign w:val="bottom"/>
            <w:hideMark/>
          </w:tcPr>
          <w:p w14:paraId="70265D2D" w14:textId="77777777" w:rsidR="00305367" w:rsidRPr="00305367" w:rsidRDefault="00305367" w:rsidP="00305367">
            <w:pPr>
              <w:spacing w:after="0" w:line="240" w:lineRule="auto"/>
              <w:jc w:val="center"/>
              <w:rPr>
                <w:rFonts w:ascii="Calibri" w:eastAsia="Times New Roman" w:hAnsi="Calibri" w:cs="Calibri"/>
                <w:color w:val="000000"/>
                <w:lang w:eastAsia="es-UY"/>
              </w:rPr>
            </w:pPr>
            <w:r w:rsidRPr="00305367">
              <w:rPr>
                <w:rFonts w:ascii="Calibri" w:eastAsia="Times New Roman" w:hAnsi="Calibri" w:cs="Calibri"/>
                <w:color w:val="000000"/>
                <w:lang w:eastAsia="es-UY"/>
              </w:rPr>
              <w:t>200</w:t>
            </w:r>
          </w:p>
        </w:tc>
      </w:tr>
      <w:tr w:rsidR="005F6863" w:rsidRPr="00305367" w14:paraId="38346D0B" w14:textId="77777777" w:rsidTr="005F6863">
        <w:trPr>
          <w:trHeight w:val="284"/>
        </w:trPr>
        <w:tc>
          <w:tcPr>
            <w:tcW w:w="736" w:type="dxa"/>
            <w:tcBorders>
              <w:top w:val="nil"/>
              <w:left w:val="single" w:sz="4" w:space="0" w:color="auto"/>
              <w:bottom w:val="single" w:sz="4" w:space="0" w:color="auto"/>
              <w:right w:val="single" w:sz="4" w:space="0" w:color="auto"/>
            </w:tcBorders>
            <w:shd w:val="clear" w:color="auto" w:fill="auto"/>
            <w:noWrap/>
            <w:vAlign w:val="bottom"/>
          </w:tcPr>
          <w:p w14:paraId="7BFA949F" w14:textId="77777777" w:rsidR="005F6863" w:rsidRPr="00305367" w:rsidRDefault="005F6863" w:rsidP="005F6863">
            <w:pPr>
              <w:spacing w:after="0" w:line="240" w:lineRule="auto"/>
              <w:rPr>
                <w:rFonts w:ascii="Calibri" w:eastAsia="Times New Roman" w:hAnsi="Calibri" w:cs="Calibri"/>
                <w:color w:val="000000"/>
                <w:lang w:eastAsia="es-UY"/>
              </w:rPr>
            </w:pPr>
          </w:p>
        </w:tc>
        <w:tc>
          <w:tcPr>
            <w:tcW w:w="1503" w:type="dxa"/>
            <w:tcBorders>
              <w:top w:val="nil"/>
              <w:left w:val="nil"/>
              <w:bottom w:val="single" w:sz="4" w:space="0" w:color="auto"/>
              <w:right w:val="single" w:sz="4" w:space="0" w:color="auto"/>
            </w:tcBorders>
            <w:shd w:val="clear" w:color="auto" w:fill="auto"/>
            <w:noWrap/>
            <w:vAlign w:val="bottom"/>
          </w:tcPr>
          <w:p w14:paraId="57248561" w14:textId="77777777" w:rsidR="005F6863" w:rsidRPr="00305367" w:rsidRDefault="005F6863" w:rsidP="00305367">
            <w:pPr>
              <w:spacing w:after="0" w:line="240" w:lineRule="auto"/>
              <w:jc w:val="center"/>
              <w:rPr>
                <w:rFonts w:ascii="Calibri" w:eastAsia="Times New Roman" w:hAnsi="Calibri" w:cs="Calibri"/>
                <w:color w:val="000000"/>
                <w:lang w:eastAsia="es-UY"/>
              </w:rPr>
            </w:pPr>
          </w:p>
        </w:tc>
        <w:tc>
          <w:tcPr>
            <w:tcW w:w="2077" w:type="dxa"/>
            <w:tcBorders>
              <w:top w:val="nil"/>
              <w:left w:val="nil"/>
              <w:bottom w:val="single" w:sz="4" w:space="0" w:color="auto"/>
              <w:right w:val="single" w:sz="4" w:space="0" w:color="auto"/>
            </w:tcBorders>
            <w:shd w:val="clear" w:color="auto" w:fill="auto"/>
            <w:noWrap/>
            <w:vAlign w:val="bottom"/>
          </w:tcPr>
          <w:p w14:paraId="2F1DD08D" w14:textId="77777777" w:rsidR="005F6863" w:rsidRPr="00305367" w:rsidRDefault="005F6863" w:rsidP="00305367">
            <w:pPr>
              <w:spacing w:after="0" w:line="240" w:lineRule="auto"/>
              <w:jc w:val="center"/>
              <w:rPr>
                <w:rFonts w:ascii="Calibri" w:eastAsia="Times New Roman" w:hAnsi="Calibri" w:cs="Calibri"/>
                <w:color w:val="000000"/>
                <w:lang w:eastAsia="es-UY"/>
              </w:rPr>
            </w:pPr>
          </w:p>
        </w:tc>
        <w:tc>
          <w:tcPr>
            <w:tcW w:w="1445" w:type="dxa"/>
            <w:tcBorders>
              <w:top w:val="nil"/>
              <w:left w:val="nil"/>
              <w:bottom w:val="single" w:sz="4" w:space="0" w:color="auto"/>
              <w:right w:val="single" w:sz="4" w:space="0" w:color="auto"/>
            </w:tcBorders>
            <w:shd w:val="clear" w:color="auto" w:fill="auto"/>
            <w:noWrap/>
            <w:vAlign w:val="bottom"/>
          </w:tcPr>
          <w:p w14:paraId="25D683CC" w14:textId="77777777" w:rsidR="005F6863" w:rsidRPr="00305367" w:rsidRDefault="005F6863" w:rsidP="00305367">
            <w:pPr>
              <w:spacing w:after="0" w:line="240" w:lineRule="auto"/>
              <w:jc w:val="center"/>
              <w:rPr>
                <w:rFonts w:ascii="Calibri" w:eastAsia="Times New Roman" w:hAnsi="Calibri" w:cs="Calibri"/>
                <w:color w:val="000000"/>
                <w:lang w:eastAsia="es-UY"/>
              </w:rPr>
            </w:pPr>
          </w:p>
        </w:tc>
        <w:tc>
          <w:tcPr>
            <w:tcW w:w="1041" w:type="dxa"/>
            <w:tcBorders>
              <w:top w:val="nil"/>
              <w:left w:val="nil"/>
              <w:bottom w:val="single" w:sz="4" w:space="0" w:color="auto"/>
              <w:right w:val="single" w:sz="4" w:space="0" w:color="auto"/>
            </w:tcBorders>
            <w:shd w:val="clear" w:color="auto" w:fill="auto"/>
            <w:noWrap/>
            <w:vAlign w:val="bottom"/>
          </w:tcPr>
          <w:p w14:paraId="318AE308" w14:textId="77777777" w:rsidR="005F6863" w:rsidRPr="00305367" w:rsidRDefault="005F6863" w:rsidP="00305367">
            <w:pPr>
              <w:spacing w:after="0" w:line="240" w:lineRule="auto"/>
              <w:jc w:val="center"/>
              <w:rPr>
                <w:rFonts w:ascii="Calibri" w:eastAsia="Times New Roman" w:hAnsi="Calibri" w:cs="Calibri"/>
                <w:color w:val="000000"/>
                <w:lang w:eastAsia="es-UY"/>
              </w:rPr>
            </w:pPr>
          </w:p>
        </w:tc>
      </w:tr>
    </w:tbl>
    <w:p w14:paraId="50553AAE" w14:textId="77777777" w:rsidR="005013EE" w:rsidRDefault="005013EE" w:rsidP="008E2E8C">
      <w:pPr>
        <w:rPr>
          <w:rFonts w:ascii="Times New Roman" w:hAnsi="Times New Roman" w:cs="Times New Roman"/>
          <w:sz w:val="36"/>
          <w:szCs w:val="36"/>
        </w:rPr>
      </w:pPr>
    </w:p>
    <w:tbl>
      <w:tblPr>
        <w:tblW w:w="9767" w:type="dxa"/>
        <w:tblCellMar>
          <w:left w:w="70" w:type="dxa"/>
          <w:right w:w="70" w:type="dxa"/>
        </w:tblCellMar>
        <w:tblLook w:val="04A0" w:firstRow="1" w:lastRow="0" w:firstColumn="1" w:lastColumn="0" w:noHBand="0" w:noVBand="1"/>
      </w:tblPr>
      <w:tblGrid>
        <w:gridCol w:w="869"/>
        <w:gridCol w:w="868"/>
        <w:gridCol w:w="868"/>
        <w:gridCol w:w="868"/>
        <w:gridCol w:w="868"/>
        <w:gridCol w:w="941"/>
        <w:gridCol w:w="879"/>
        <w:gridCol w:w="879"/>
        <w:gridCol w:w="879"/>
        <w:gridCol w:w="969"/>
        <w:gridCol w:w="879"/>
      </w:tblGrid>
      <w:tr w:rsidR="00B31E9B" w:rsidRPr="00AE3B76" w14:paraId="57CE66AF" w14:textId="77777777" w:rsidTr="00E13DB0">
        <w:trPr>
          <w:trHeight w:val="291"/>
        </w:trPr>
        <w:tc>
          <w:tcPr>
            <w:tcW w:w="5282" w:type="dxa"/>
            <w:gridSpan w:val="6"/>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73496511"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REELABORACION PRESUPUESTO FINANCIERO caso base</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1B740F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Año 2023</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E447DC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2024</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49A15A8"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2025</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163DAA1F"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2026</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56B423C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2027</w:t>
            </w:r>
          </w:p>
        </w:tc>
      </w:tr>
      <w:tr w:rsidR="00DF2AE0" w:rsidRPr="00AE3B76" w14:paraId="02777BC1" w14:textId="77777777" w:rsidTr="00E13DB0">
        <w:trPr>
          <w:trHeight w:val="291"/>
        </w:trPr>
        <w:tc>
          <w:tcPr>
            <w:tcW w:w="869" w:type="dxa"/>
            <w:tcBorders>
              <w:top w:val="nil"/>
              <w:left w:val="single" w:sz="4" w:space="0" w:color="auto"/>
              <w:bottom w:val="single" w:sz="4" w:space="0" w:color="auto"/>
              <w:right w:val="nil"/>
            </w:tcBorders>
            <w:shd w:val="clear" w:color="auto" w:fill="auto"/>
            <w:noWrap/>
            <w:vAlign w:val="bottom"/>
            <w:hideMark/>
          </w:tcPr>
          <w:p w14:paraId="2446210A"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single" w:sz="4" w:space="0" w:color="auto"/>
              <w:right w:val="nil"/>
            </w:tcBorders>
            <w:shd w:val="clear" w:color="auto" w:fill="auto"/>
            <w:noWrap/>
            <w:vAlign w:val="bottom"/>
            <w:hideMark/>
          </w:tcPr>
          <w:p w14:paraId="316E51D4"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single" w:sz="4" w:space="0" w:color="auto"/>
              <w:right w:val="nil"/>
            </w:tcBorders>
            <w:shd w:val="clear" w:color="auto" w:fill="auto"/>
            <w:noWrap/>
            <w:vAlign w:val="bottom"/>
            <w:hideMark/>
          </w:tcPr>
          <w:p w14:paraId="7045F9A5"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single" w:sz="4" w:space="0" w:color="auto"/>
              <w:right w:val="nil"/>
            </w:tcBorders>
            <w:shd w:val="clear" w:color="auto" w:fill="auto"/>
            <w:noWrap/>
            <w:vAlign w:val="bottom"/>
            <w:hideMark/>
          </w:tcPr>
          <w:p w14:paraId="478721A8"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single" w:sz="4" w:space="0" w:color="auto"/>
              <w:right w:val="nil"/>
            </w:tcBorders>
            <w:shd w:val="clear" w:color="auto" w:fill="auto"/>
            <w:noWrap/>
            <w:vAlign w:val="bottom"/>
            <w:hideMark/>
          </w:tcPr>
          <w:p w14:paraId="26230778"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39" w:type="dxa"/>
            <w:tcBorders>
              <w:top w:val="nil"/>
              <w:left w:val="nil"/>
              <w:bottom w:val="single" w:sz="4" w:space="0" w:color="auto"/>
              <w:right w:val="nil"/>
            </w:tcBorders>
            <w:shd w:val="clear" w:color="auto" w:fill="auto"/>
            <w:noWrap/>
            <w:vAlign w:val="bottom"/>
            <w:hideMark/>
          </w:tcPr>
          <w:p w14:paraId="28E24D7A" w14:textId="77777777" w:rsidR="00AE3B76" w:rsidRPr="00AE3B76" w:rsidRDefault="00AE3B76" w:rsidP="00AE3B76">
            <w:pPr>
              <w:spacing w:after="0" w:line="240" w:lineRule="auto"/>
              <w:jc w:val="center"/>
              <w:rPr>
                <w:rFonts w:ascii="Calibri" w:eastAsia="Times New Roman" w:hAnsi="Calibri" w:cs="Calibri"/>
                <w:color w:val="000000"/>
                <w:sz w:val="24"/>
                <w:szCs w:val="24"/>
                <w:lang w:eastAsia="es-UY"/>
              </w:rPr>
            </w:pPr>
            <w:r w:rsidRPr="00AE3B76">
              <w:rPr>
                <w:rFonts w:ascii="Calibri" w:eastAsia="Times New Roman" w:hAnsi="Calibri" w:cs="Calibri"/>
                <w:color w:val="000000"/>
                <w:sz w:val="24"/>
                <w:szCs w:val="24"/>
                <w:lang w:eastAsia="es-UY"/>
              </w:rPr>
              <w:t> </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CC314B8"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Dolares</w:t>
            </w:r>
          </w:p>
        </w:tc>
        <w:tc>
          <w:tcPr>
            <w:tcW w:w="879" w:type="dxa"/>
            <w:tcBorders>
              <w:top w:val="nil"/>
              <w:left w:val="nil"/>
              <w:bottom w:val="single" w:sz="4" w:space="0" w:color="auto"/>
              <w:right w:val="single" w:sz="4" w:space="0" w:color="auto"/>
            </w:tcBorders>
            <w:shd w:val="clear" w:color="auto" w:fill="auto"/>
            <w:noWrap/>
            <w:vAlign w:val="bottom"/>
            <w:hideMark/>
          </w:tcPr>
          <w:p w14:paraId="32FE90B1"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bottom"/>
            <w:hideMark/>
          </w:tcPr>
          <w:p w14:paraId="6B01927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69" w:type="dxa"/>
            <w:tcBorders>
              <w:top w:val="nil"/>
              <w:left w:val="nil"/>
              <w:bottom w:val="single" w:sz="4" w:space="0" w:color="auto"/>
              <w:right w:val="single" w:sz="4" w:space="0" w:color="auto"/>
            </w:tcBorders>
            <w:shd w:val="clear" w:color="auto" w:fill="auto"/>
            <w:noWrap/>
            <w:vAlign w:val="bottom"/>
            <w:hideMark/>
          </w:tcPr>
          <w:p w14:paraId="365CD9F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bottom"/>
            <w:hideMark/>
          </w:tcPr>
          <w:p w14:paraId="2322A09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r>
      <w:tr w:rsidR="00DF2AE0" w:rsidRPr="00AE3B76" w14:paraId="406EC025" w14:textId="77777777" w:rsidTr="00E13DB0">
        <w:trPr>
          <w:trHeight w:val="291"/>
        </w:trPr>
        <w:tc>
          <w:tcPr>
            <w:tcW w:w="869" w:type="dxa"/>
            <w:tcBorders>
              <w:top w:val="nil"/>
              <w:left w:val="single" w:sz="8" w:space="0" w:color="auto"/>
              <w:bottom w:val="single" w:sz="8" w:space="0" w:color="auto"/>
              <w:right w:val="nil"/>
            </w:tcBorders>
            <w:shd w:val="clear" w:color="auto" w:fill="auto"/>
            <w:noWrap/>
            <w:vAlign w:val="center"/>
            <w:hideMark/>
          </w:tcPr>
          <w:p w14:paraId="3CD345BF"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4413"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102797CB"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VENTAS</w:t>
            </w:r>
          </w:p>
        </w:tc>
        <w:tc>
          <w:tcPr>
            <w:tcW w:w="879" w:type="dxa"/>
            <w:tcBorders>
              <w:top w:val="nil"/>
              <w:left w:val="nil"/>
              <w:bottom w:val="single" w:sz="4" w:space="0" w:color="auto"/>
              <w:right w:val="single" w:sz="4" w:space="0" w:color="auto"/>
            </w:tcBorders>
            <w:shd w:val="clear" w:color="auto" w:fill="auto"/>
            <w:noWrap/>
            <w:vAlign w:val="center"/>
            <w:hideMark/>
          </w:tcPr>
          <w:p w14:paraId="59F7045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120285</w:t>
            </w:r>
          </w:p>
        </w:tc>
        <w:tc>
          <w:tcPr>
            <w:tcW w:w="879" w:type="dxa"/>
            <w:tcBorders>
              <w:top w:val="nil"/>
              <w:left w:val="nil"/>
              <w:bottom w:val="single" w:sz="4" w:space="0" w:color="auto"/>
              <w:right w:val="single" w:sz="4" w:space="0" w:color="auto"/>
            </w:tcBorders>
            <w:shd w:val="clear" w:color="auto" w:fill="auto"/>
            <w:noWrap/>
            <w:vAlign w:val="center"/>
            <w:hideMark/>
          </w:tcPr>
          <w:p w14:paraId="746E3CE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122285</w:t>
            </w:r>
          </w:p>
        </w:tc>
        <w:tc>
          <w:tcPr>
            <w:tcW w:w="879" w:type="dxa"/>
            <w:tcBorders>
              <w:top w:val="nil"/>
              <w:left w:val="nil"/>
              <w:bottom w:val="single" w:sz="4" w:space="0" w:color="auto"/>
              <w:right w:val="single" w:sz="4" w:space="0" w:color="auto"/>
            </w:tcBorders>
            <w:shd w:val="clear" w:color="auto" w:fill="auto"/>
            <w:noWrap/>
            <w:vAlign w:val="center"/>
            <w:hideMark/>
          </w:tcPr>
          <w:p w14:paraId="4423EFD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128399</w:t>
            </w:r>
          </w:p>
        </w:tc>
        <w:tc>
          <w:tcPr>
            <w:tcW w:w="969" w:type="dxa"/>
            <w:tcBorders>
              <w:top w:val="nil"/>
              <w:left w:val="nil"/>
              <w:bottom w:val="single" w:sz="4" w:space="0" w:color="auto"/>
              <w:right w:val="single" w:sz="4" w:space="0" w:color="auto"/>
            </w:tcBorders>
            <w:shd w:val="clear" w:color="auto" w:fill="auto"/>
            <w:noWrap/>
            <w:vAlign w:val="center"/>
            <w:hideMark/>
          </w:tcPr>
          <w:p w14:paraId="31B5F21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134819</w:t>
            </w:r>
          </w:p>
        </w:tc>
        <w:tc>
          <w:tcPr>
            <w:tcW w:w="879" w:type="dxa"/>
            <w:tcBorders>
              <w:top w:val="nil"/>
              <w:left w:val="nil"/>
              <w:bottom w:val="single" w:sz="4" w:space="0" w:color="auto"/>
              <w:right w:val="single" w:sz="4" w:space="0" w:color="auto"/>
            </w:tcBorders>
            <w:shd w:val="clear" w:color="auto" w:fill="auto"/>
            <w:noWrap/>
            <w:vAlign w:val="center"/>
            <w:hideMark/>
          </w:tcPr>
          <w:p w14:paraId="2C15190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141560</w:t>
            </w:r>
          </w:p>
        </w:tc>
      </w:tr>
      <w:tr w:rsidR="00B31E9B" w:rsidRPr="00AE3B76" w14:paraId="73F5B1E1"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3CE1CA9"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Insumos, herramientas, ropa de trabajo</w:t>
            </w:r>
          </w:p>
        </w:tc>
        <w:tc>
          <w:tcPr>
            <w:tcW w:w="879" w:type="dxa"/>
            <w:tcBorders>
              <w:top w:val="nil"/>
              <w:left w:val="nil"/>
              <w:bottom w:val="single" w:sz="4" w:space="0" w:color="auto"/>
              <w:right w:val="single" w:sz="4" w:space="0" w:color="auto"/>
            </w:tcBorders>
            <w:shd w:val="clear" w:color="auto" w:fill="auto"/>
            <w:noWrap/>
            <w:vAlign w:val="bottom"/>
            <w:hideMark/>
          </w:tcPr>
          <w:p w14:paraId="452E7BB3"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6000</w:t>
            </w:r>
          </w:p>
        </w:tc>
        <w:tc>
          <w:tcPr>
            <w:tcW w:w="879" w:type="dxa"/>
            <w:tcBorders>
              <w:top w:val="nil"/>
              <w:left w:val="nil"/>
              <w:bottom w:val="single" w:sz="4" w:space="0" w:color="auto"/>
              <w:right w:val="single" w:sz="4" w:space="0" w:color="auto"/>
            </w:tcBorders>
            <w:shd w:val="clear" w:color="auto" w:fill="auto"/>
            <w:noWrap/>
            <w:vAlign w:val="center"/>
            <w:hideMark/>
          </w:tcPr>
          <w:p w14:paraId="234C690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6000</w:t>
            </w:r>
          </w:p>
        </w:tc>
        <w:tc>
          <w:tcPr>
            <w:tcW w:w="879" w:type="dxa"/>
            <w:tcBorders>
              <w:top w:val="nil"/>
              <w:left w:val="nil"/>
              <w:bottom w:val="single" w:sz="4" w:space="0" w:color="auto"/>
              <w:right w:val="single" w:sz="4" w:space="0" w:color="auto"/>
            </w:tcBorders>
            <w:shd w:val="clear" w:color="auto" w:fill="auto"/>
            <w:noWrap/>
            <w:vAlign w:val="bottom"/>
            <w:hideMark/>
          </w:tcPr>
          <w:p w14:paraId="45670E8F"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6300</w:t>
            </w:r>
          </w:p>
        </w:tc>
        <w:tc>
          <w:tcPr>
            <w:tcW w:w="969" w:type="dxa"/>
            <w:tcBorders>
              <w:top w:val="nil"/>
              <w:left w:val="nil"/>
              <w:bottom w:val="single" w:sz="4" w:space="0" w:color="auto"/>
              <w:right w:val="single" w:sz="4" w:space="0" w:color="auto"/>
            </w:tcBorders>
            <w:shd w:val="clear" w:color="auto" w:fill="auto"/>
            <w:noWrap/>
            <w:vAlign w:val="bottom"/>
            <w:hideMark/>
          </w:tcPr>
          <w:p w14:paraId="1DA660F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6615</w:t>
            </w:r>
          </w:p>
        </w:tc>
        <w:tc>
          <w:tcPr>
            <w:tcW w:w="879" w:type="dxa"/>
            <w:tcBorders>
              <w:top w:val="nil"/>
              <w:left w:val="nil"/>
              <w:bottom w:val="single" w:sz="4" w:space="0" w:color="auto"/>
              <w:right w:val="single" w:sz="4" w:space="0" w:color="auto"/>
            </w:tcBorders>
            <w:shd w:val="clear" w:color="auto" w:fill="auto"/>
            <w:noWrap/>
            <w:vAlign w:val="bottom"/>
            <w:hideMark/>
          </w:tcPr>
          <w:p w14:paraId="12E19AA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6946</w:t>
            </w:r>
          </w:p>
        </w:tc>
      </w:tr>
      <w:tr w:rsidR="00B31E9B" w:rsidRPr="00AE3B76" w14:paraId="3C142217"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3B60910"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Mano de obra</w:t>
            </w:r>
          </w:p>
        </w:tc>
        <w:tc>
          <w:tcPr>
            <w:tcW w:w="879" w:type="dxa"/>
            <w:tcBorders>
              <w:top w:val="nil"/>
              <w:left w:val="nil"/>
              <w:bottom w:val="single" w:sz="4" w:space="0" w:color="auto"/>
              <w:right w:val="single" w:sz="4" w:space="0" w:color="auto"/>
            </w:tcBorders>
            <w:shd w:val="clear" w:color="auto" w:fill="auto"/>
            <w:noWrap/>
            <w:vAlign w:val="center"/>
            <w:hideMark/>
          </w:tcPr>
          <w:p w14:paraId="69867C4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74400</w:t>
            </w:r>
          </w:p>
        </w:tc>
        <w:tc>
          <w:tcPr>
            <w:tcW w:w="879" w:type="dxa"/>
            <w:tcBorders>
              <w:top w:val="nil"/>
              <w:left w:val="nil"/>
              <w:bottom w:val="single" w:sz="4" w:space="0" w:color="auto"/>
              <w:right w:val="single" w:sz="4" w:space="0" w:color="auto"/>
            </w:tcBorders>
            <w:shd w:val="clear" w:color="auto" w:fill="auto"/>
            <w:noWrap/>
            <w:vAlign w:val="center"/>
            <w:hideMark/>
          </w:tcPr>
          <w:p w14:paraId="6759DAD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76632</w:t>
            </w:r>
          </w:p>
        </w:tc>
        <w:tc>
          <w:tcPr>
            <w:tcW w:w="879" w:type="dxa"/>
            <w:tcBorders>
              <w:top w:val="nil"/>
              <w:left w:val="nil"/>
              <w:bottom w:val="single" w:sz="4" w:space="0" w:color="auto"/>
              <w:right w:val="single" w:sz="4" w:space="0" w:color="auto"/>
            </w:tcBorders>
            <w:shd w:val="clear" w:color="auto" w:fill="auto"/>
            <w:noWrap/>
            <w:vAlign w:val="center"/>
            <w:hideMark/>
          </w:tcPr>
          <w:p w14:paraId="7D2CAB3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78548</w:t>
            </w:r>
          </w:p>
        </w:tc>
        <w:tc>
          <w:tcPr>
            <w:tcW w:w="969" w:type="dxa"/>
            <w:tcBorders>
              <w:top w:val="nil"/>
              <w:left w:val="nil"/>
              <w:bottom w:val="single" w:sz="4" w:space="0" w:color="auto"/>
              <w:right w:val="single" w:sz="4" w:space="0" w:color="auto"/>
            </w:tcBorders>
            <w:shd w:val="clear" w:color="auto" w:fill="auto"/>
            <w:noWrap/>
            <w:vAlign w:val="center"/>
            <w:hideMark/>
          </w:tcPr>
          <w:p w14:paraId="35B2342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80511</w:t>
            </w:r>
          </w:p>
        </w:tc>
        <w:tc>
          <w:tcPr>
            <w:tcW w:w="879" w:type="dxa"/>
            <w:tcBorders>
              <w:top w:val="nil"/>
              <w:left w:val="nil"/>
              <w:bottom w:val="single" w:sz="4" w:space="0" w:color="auto"/>
              <w:right w:val="single" w:sz="4" w:space="0" w:color="auto"/>
            </w:tcBorders>
            <w:shd w:val="clear" w:color="auto" w:fill="auto"/>
            <w:noWrap/>
            <w:vAlign w:val="center"/>
            <w:hideMark/>
          </w:tcPr>
          <w:p w14:paraId="108792B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82122</w:t>
            </w:r>
          </w:p>
        </w:tc>
      </w:tr>
      <w:tr w:rsidR="00DF2AE0" w:rsidRPr="00AE3B76" w14:paraId="03CB3F38" w14:textId="77777777" w:rsidTr="00E13DB0">
        <w:trPr>
          <w:trHeight w:val="291"/>
        </w:trPr>
        <w:tc>
          <w:tcPr>
            <w:tcW w:w="869" w:type="dxa"/>
            <w:tcBorders>
              <w:top w:val="nil"/>
              <w:left w:val="single" w:sz="8" w:space="0" w:color="auto"/>
              <w:bottom w:val="single" w:sz="8" w:space="0" w:color="auto"/>
              <w:right w:val="nil"/>
            </w:tcBorders>
            <w:shd w:val="clear" w:color="auto" w:fill="auto"/>
            <w:noWrap/>
            <w:vAlign w:val="center"/>
            <w:hideMark/>
          </w:tcPr>
          <w:p w14:paraId="6B6C9B41"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4413"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408CF0B8" w14:textId="77777777" w:rsidR="00AE3B76" w:rsidRPr="00AE3B76" w:rsidRDefault="00AE3B76" w:rsidP="00AE3B76">
            <w:pPr>
              <w:spacing w:after="0" w:line="240" w:lineRule="auto"/>
              <w:rPr>
                <w:rFonts w:ascii="Calibri" w:eastAsia="Times New Roman" w:hAnsi="Calibri" w:cs="Calibri"/>
                <w:color w:val="000000"/>
                <w:lang w:eastAsia="es-UY"/>
              </w:rPr>
            </w:pPr>
            <w:r w:rsidRPr="00AE3B76">
              <w:rPr>
                <w:rFonts w:ascii="Calibri" w:eastAsia="Times New Roman" w:hAnsi="Calibri" w:cs="Calibri"/>
                <w:color w:val="000000"/>
                <w:lang w:eastAsia="es-UY"/>
              </w:rPr>
              <w:t xml:space="preserve">                   MARGEN PRODUCCION</w:t>
            </w:r>
          </w:p>
        </w:tc>
        <w:tc>
          <w:tcPr>
            <w:tcW w:w="879" w:type="dxa"/>
            <w:tcBorders>
              <w:top w:val="nil"/>
              <w:left w:val="nil"/>
              <w:bottom w:val="single" w:sz="4" w:space="0" w:color="auto"/>
              <w:right w:val="single" w:sz="4" w:space="0" w:color="auto"/>
            </w:tcBorders>
            <w:shd w:val="clear" w:color="auto" w:fill="auto"/>
            <w:noWrap/>
            <w:vAlign w:val="center"/>
            <w:hideMark/>
          </w:tcPr>
          <w:p w14:paraId="79FB901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39885</w:t>
            </w:r>
          </w:p>
        </w:tc>
        <w:tc>
          <w:tcPr>
            <w:tcW w:w="879" w:type="dxa"/>
            <w:tcBorders>
              <w:top w:val="nil"/>
              <w:left w:val="nil"/>
              <w:bottom w:val="single" w:sz="4" w:space="0" w:color="auto"/>
              <w:right w:val="single" w:sz="4" w:space="0" w:color="auto"/>
            </w:tcBorders>
            <w:shd w:val="clear" w:color="auto" w:fill="auto"/>
            <w:noWrap/>
            <w:vAlign w:val="center"/>
            <w:hideMark/>
          </w:tcPr>
          <w:p w14:paraId="42D3CCF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39653</w:t>
            </w:r>
          </w:p>
        </w:tc>
        <w:tc>
          <w:tcPr>
            <w:tcW w:w="879" w:type="dxa"/>
            <w:tcBorders>
              <w:top w:val="nil"/>
              <w:left w:val="nil"/>
              <w:bottom w:val="single" w:sz="4" w:space="0" w:color="auto"/>
              <w:right w:val="single" w:sz="4" w:space="0" w:color="auto"/>
            </w:tcBorders>
            <w:shd w:val="clear" w:color="auto" w:fill="auto"/>
            <w:noWrap/>
            <w:vAlign w:val="center"/>
            <w:hideMark/>
          </w:tcPr>
          <w:p w14:paraId="526B47C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43551</w:t>
            </w:r>
          </w:p>
        </w:tc>
        <w:tc>
          <w:tcPr>
            <w:tcW w:w="969" w:type="dxa"/>
            <w:tcBorders>
              <w:top w:val="nil"/>
              <w:left w:val="nil"/>
              <w:bottom w:val="single" w:sz="4" w:space="0" w:color="auto"/>
              <w:right w:val="single" w:sz="4" w:space="0" w:color="auto"/>
            </w:tcBorders>
            <w:shd w:val="clear" w:color="auto" w:fill="auto"/>
            <w:noWrap/>
            <w:vAlign w:val="center"/>
            <w:hideMark/>
          </w:tcPr>
          <w:p w14:paraId="78AE20B1"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47693</w:t>
            </w:r>
          </w:p>
        </w:tc>
        <w:tc>
          <w:tcPr>
            <w:tcW w:w="879" w:type="dxa"/>
            <w:tcBorders>
              <w:top w:val="nil"/>
              <w:left w:val="nil"/>
              <w:bottom w:val="single" w:sz="4" w:space="0" w:color="auto"/>
              <w:right w:val="single" w:sz="4" w:space="0" w:color="auto"/>
            </w:tcBorders>
            <w:shd w:val="clear" w:color="auto" w:fill="auto"/>
            <w:noWrap/>
            <w:vAlign w:val="center"/>
            <w:hideMark/>
          </w:tcPr>
          <w:p w14:paraId="4B29205C"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52493</w:t>
            </w:r>
          </w:p>
        </w:tc>
      </w:tr>
      <w:tr w:rsidR="00DF2AE0" w:rsidRPr="00AE3B76" w14:paraId="0FE24B5E" w14:textId="77777777" w:rsidTr="00E13DB0">
        <w:trPr>
          <w:trHeight w:val="291"/>
        </w:trPr>
        <w:tc>
          <w:tcPr>
            <w:tcW w:w="869" w:type="dxa"/>
            <w:tcBorders>
              <w:top w:val="nil"/>
              <w:left w:val="single" w:sz="8" w:space="0" w:color="auto"/>
              <w:bottom w:val="nil"/>
              <w:right w:val="nil"/>
            </w:tcBorders>
            <w:shd w:val="clear" w:color="auto" w:fill="auto"/>
            <w:noWrap/>
            <w:vAlign w:val="center"/>
            <w:hideMark/>
          </w:tcPr>
          <w:p w14:paraId="2744F9FF"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nil"/>
              <w:right w:val="nil"/>
            </w:tcBorders>
            <w:shd w:val="clear" w:color="auto" w:fill="auto"/>
            <w:noWrap/>
            <w:vAlign w:val="bottom"/>
            <w:hideMark/>
          </w:tcPr>
          <w:p w14:paraId="1C377D63" w14:textId="77777777" w:rsidR="00AE3B76" w:rsidRPr="00AE3B76" w:rsidRDefault="00AE3B76" w:rsidP="00AE3B76">
            <w:pPr>
              <w:spacing w:after="0" w:line="240" w:lineRule="auto"/>
              <w:jc w:val="center"/>
              <w:rPr>
                <w:rFonts w:ascii="Calibri" w:eastAsia="Times New Roman" w:hAnsi="Calibri" w:cs="Calibri"/>
                <w:color w:val="000000"/>
                <w:lang w:eastAsia="es-UY"/>
              </w:rPr>
            </w:pPr>
          </w:p>
        </w:tc>
        <w:tc>
          <w:tcPr>
            <w:tcW w:w="868" w:type="dxa"/>
            <w:tcBorders>
              <w:top w:val="nil"/>
              <w:left w:val="nil"/>
              <w:bottom w:val="nil"/>
              <w:right w:val="nil"/>
            </w:tcBorders>
            <w:shd w:val="clear" w:color="auto" w:fill="auto"/>
            <w:noWrap/>
            <w:vAlign w:val="bottom"/>
            <w:hideMark/>
          </w:tcPr>
          <w:p w14:paraId="17D1F8F6"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6D48BF78"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1AE65116"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939" w:type="dxa"/>
            <w:tcBorders>
              <w:top w:val="nil"/>
              <w:left w:val="nil"/>
              <w:bottom w:val="nil"/>
              <w:right w:val="nil"/>
            </w:tcBorders>
            <w:shd w:val="clear" w:color="auto" w:fill="auto"/>
            <w:noWrap/>
            <w:vAlign w:val="center"/>
            <w:hideMark/>
          </w:tcPr>
          <w:p w14:paraId="10C18173"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A8FE50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2D53207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6911D2B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69" w:type="dxa"/>
            <w:tcBorders>
              <w:top w:val="nil"/>
              <w:left w:val="nil"/>
              <w:bottom w:val="single" w:sz="4" w:space="0" w:color="auto"/>
              <w:right w:val="single" w:sz="4" w:space="0" w:color="auto"/>
            </w:tcBorders>
            <w:shd w:val="clear" w:color="auto" w:fill="auto"/>
            <w:noWrap/>
            <w:vAlign w:val="center"/>
            <w:hideMark/>
          </w:tcPr>
          <w:p w14:paraId="6BCDB3FC"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4D7EADE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r>
      <w:tr w:rsidR="00B31E9B" w:rsidRPr="00AE3B76" w14:paraId="5EF13080"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771FD75"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Telecomunicaciones</w:t>
            </w:r>
          </w:p>
        </w:tc>
        <w:tc>
          <w:tcPr>
            <w:tcW w:w="879" w:type="dxa"/>
            <w:tcBorders>
              <w:top w:val="nil"/>
              <w:left w:val="nil"/>
              <w:bottom w:val="single" w:sz="4" w:space="0" w:color="auto"/>
              <w:right w:val="single" w:sz="4" w:space="0" w:color="auto"/>
            </w:tcBorders>
            <w:shd w:val="clear" w:color="auto" w:fill="auto"/>
            <w:noWrap/>
            <w:vAlign w:val="bottom"/>
            <w:hideMark/>
          </w:tcPr>
          <w:p w14:paraId="6B15671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1800</w:t>
            </w:r>
          </w:p>
        </w:tc>
        <w:tc>
          <w:tcPr>
            <w:tcW w:w="879" w:type="dxa"/>
            <w:tcBorders>
              <w:top w:val="nil"/>
              <w:left w:val="nil"/>
              <w:bottom w:val="single" w:sz="4" w:space="0" w:color="auto"/>
              <w:right w:val="single" w:sz="4" w:space="0" w:color="auto"/>
            </w:tcBorders>
            <w:shd w:val="clear" w:color="auto" w:fill="auto"/>
            <w:noWrap/>
            <w:vAlign w:val="center"/>
            <w:hideMark/>
          </w:tcPr>
          <w:p w14:paraId="2F1FD0D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1800</w:t>
            </w:r>
          </w:p>
        </w:tc>
        <w:tc>
          <w:tcPr>
            <w:tcW w:w="879" w:type="dxa"/>
            <w:tcBorders>
              <w:top w:val="nil"/>
              <w:left w:val="nil"/>
              <w:bottom w:val="single" w:sz="4" w:space="0" w:color="auto"/>
              <w:right w:val="single" w:sz="4" w:space="0" w:color="auto"/>
            </w:tcBorders>
            <w:shd w:val="clear" w:color="auto" w:fill="auto"/>
            <w:noWrap/>
            <w:vAlign w:val="bottom"/>
            <w:hideMark/>
          </w:tcPr>
          <w:p w14:paraId="729C987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1800</w:t>
            </w:r>
          </w:p>
        </w:tc>
        <w:tc>
          <w:tcPr>
            <w:tcW w:w="969" w:type="dxa"/>
            <w:tcBorders>
              <w:top w:val="nil"/>
              <w:left w:val="nil"/>
              <w:bottom w:val="single" w:sz="4" w:space="0" w:color="auto"/>
              <w:right w:val="single" w:sz="4" w:space="0" w:color="auto"/>
            </w:tcBorders>
            <w:shd w:val="clear" w:color="auto" w:fill="auto"/>
            <w:noWrap/>
            <w:vAlign w:val="bottom"/>
            <w:hideMark/>
          </w:tcPr>
          <w:p w14:paraId="7C91A91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1800</w:t>
            </w:r>
          </w:p>
        </w:tc>
        <w:tc>
          <w:tcPr>
            <w:tcW w:w="879" w:type="dxa"/>
            <w:tcBorders>
              <w:top w:val="nil"/>
              <w:left w:val="nil"/>
              <w:bottom w:val="single" w:sz="4" w:space="0" w:color="auto"/>
              <w:right w:val="single" w:sz="4" w:space="0" w:color="auto"/>
            </w:tcBorders>
            <w:shd w:val="clear" w:color="auto" w:fill="auto"/>
            <w:noWrap/>
            <w:vAlign w:val="bottom"/>
            <w:hideMark/>
          </w:tcPr>
          <w:p w14:paraId="7B113A2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1800</w:t>
            </w:r>
          </w:p>
        </w:tc>
      </w:tr>
      <w:tr w:rsidR="00DF2AE0" w:rsidRPr="00AE3B76" w14:paraId="25BFF329" w14:textId="77777777" w:rsidTr="00E13DB0">
        <w:trPr>
          <w:trHeight w:val="291"/>
        </w:trPr>
        <w:tc>
          <w:tcPr>
            <w:tcW w:w="869" w:type="dxa"/>
            <w:tcBorders>
              <w:top w:val="nil"/>
              <w:left w:val="single" w:sz="8" w:space="0" w:color="auto"/>
              <w:bottom w:val="nil"/>
              <w:right w:val="nil"/>
            </w:tcBorders>
            <w:shd w:val="clear" w:color="auto" w:fill="auto"/>
            <w:noWrap/>
            <w:vAlign w:val="center"/>
            <w:hideMark/>
          </w:tcPr>
          <w:p w14:paraId="65DE9735"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nil"/>
              <w:right w:val="nil"/>
            </w:tcBorders>
            <w:shd w:val="clear" w:color="auto" w:fill="auto"/>
            <w:noWrap/>
            <w:vAlign w:val="bottom"/>
            <w:hideMark/>
          </w:tcPr>
          <w:p w14:paraId="275BBDFF" w14:textId="77777777" w:rsidR="00AE3B76" w:rsidRPr="00AE3B76" w:rsidRDefault="00AE3B76" w:rsidP="00AE3B76">
            <w:pPr>
              <w:spacing w:after="0" w:line="240" w:lineRule="auto"/>
              <w:jc w:val="center"/>
              <w:rPr>
                <w:rFonts w:ascii="Calibri" w:eastAsia="Times New Roman" w:hAnsi="Calibri" w:cs="Calibri"/>
                <w:color w:val="000000"/>
                <w:lang w:eastAsia="es-UY"/>
              </w:rPr>
            </w:pPr>
          </w:p>
        </w:tc>
        <w:tc>
          <w:tcPr>
            <w:tcW w:w="868" w:type="dxa"/>
            <w:tcBorders>
              <w:top w:val="nil"/>
              <w:left w:val="nil"/>
              <w:bottom w:val="nil"/>
              <w:right w:val="nil"/>
            </w:tcBorders>
            <w:shd w:val="clear" w:color="auto" w:fill="auto"/>
            <w:noWrap/>
            <w:vAlign w:val="bottom"/>
            <w:hideMark/>
          </w:tcPr>
          <w:p w14:paraId="0594AF24"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340FA0D7"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569A2AC0"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939" w:type="dxa"/>
            <w:tcBorders>
              <w:top w:val="nil"/>
              <w:left w:val="nil"/>
              <w:bottom w:val="nil"/>
              <w:right w:val="nil"/>
            </w:tcBorders>
            <w:shd w:val="clear" w:color="auto" w:fill="auto"/>
            <w:noWrap/>
            <w:vAlign w:val="center"/>
            <w:hideMark/>
          </w:tcPr>
          <w:p w14:paraId="7366EF00"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EEBB861"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440D31F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49418FB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69" w:type="dxa"/>
            <w:tcBorders>
              <w:top w:val="nil"/>
              <w:left w:val="nil"/>
              <w:bottom w:val="single" w:sz="4" w:space="0" w:color="auto"/>
              <w:right w:val="single" w:sz="4" w:space="0" w:color="auto"/>
            </w:tcBorders>
            <w:shd w:val="clear" w:color="auto" w:fill="auto"/>
            <w:noWrap/>
            <w:vAlign w:val="center"/>
            <w:hideMark/>
          </w:tcPr>
          <w:p w14:paraId="73333CE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0FB4CA4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r>
      <w:tr w:rsidR="00B31E9B" w:rsidRPr="00AE3B76" w14:paraId="5D85B261"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FE033AD"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Otros gastos</w:t>
            </w:r>
          </w:p>
        </w:tc>
        <w:tc>
          <w:tcPr>
            <w:tcW w:w="879" w:type="dxa"/>
            <w:tcBorders>
              <w:top w:val="nil"/>
              <w:left w:val="nil"/>
              <w:bottom w:val="single" w:sz="4" w:space="0" w:color="auto"/>
              <w:right w:val="single" w:sz="4" w:space="0" w:color="auto"/>
            </w:tcBorders>
            <w:shd w:val="clear" w:color="auto" w:fill="auto"/>
            <w:noWrap/>
            <w:vAlign w:val="bottom"/>
            <w:hideMark/>
          </w:tcPr>
          <w:p w14:paraId="672B4E2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3600</w:t>
            </w:r>
          </w:p>
        </w:tc>
        <w:tc>
          <w:tcPr>
            <w:tcW w:w="879" w:type="dxa"/>
            <w:tcBorders>
              <w:top w:val="nil"/>
              <w:left w:val="nil"/>
              <w:bottom w:val="single" w:sz="4" w:space="0" w:color="auto"/>
              <w:right w:val="single" w:sz="4" w:space="0" w:color="auto"/>
            </w:tcBorders>
            <w:shd w:val="clear" w:color="auto" w:fill="auto"/>
            <w:noWrap/>
            <w:vAlign w:val="center"/>
            <w:hideMark/>
          </w:tcPr>
          <w:p w14:paraId="036169D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3600</w:t>
            </w:r>
          </w:p>
        </w:tc>
        <w:tc>
          <w:tcPr>
            <w:tcW w:w="879" w:type="dxa"/>
            <w:tcBorders>
              <w:top w:val="nil"/>
              <w:left w:val="nil"/>
              <w:bottom w:val="single" w:sz="4" w:space="0" w:color="auto"/>
              <w:right w:val="single" w:sz="4" w:space="0" w:color="auto"/>
            </w:tcBorders>
            <w:shd w:val="clear" w:color="auto" w:fill="auto"/>
            <w:noWrap/>
            <w:vAlign w:val="bottom"/>
            <w:hideMark/>
          </w:tcPr>
          <w:p w14:paraId="4B25F768"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3780</w:t>
            </w:r>
          </w:p>
        </w:tc>
        <w:tc>
          <w:tcPr>
            <w:tcW w:w="969" w:type="dxa"/>
            <w:tcBorders>
              <w:top w:val="nil"/>
              <w:left w:val="nil"/>
              <w:bottom w:val="single" w:sz="4" w:space="0" w:color="auto"/>
              <w:right w:val="single" w:sz="4" w:space="0" w:color="auto"/>
            </w:tcBorders>
            <w:shd w:val="clear" w:color="auto" w:fill="auto"/>
            <w:noWrap/>
            <w:vAlign w:val="bottom"/>
            <w:hideMark/>
          </w:tcPr>
          <w:p w14:paraId="0A91214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3969</w:t>
            </w:r>
          </w:p>
        </w:tc>
        <w:tc>
          <w:tcPr>
            <w:tcW w:w="879" w:type="dxa"/>
            <w:tcBorders>
              <w:top w:val="nil"/>
              <w:left w:val="nil"/>
              <w:bottom w:val="single" w:sz="4" w:space="0" w:color="auto"/>
              <w:right w:val="single" w:sz="4" w:space="0" w:color="auto"/>
            </w:tcBorders>
            <w:shd w:val="clear" w:color="auto" w:fill="auto"/>
            <w:noWrap/>
            <w:vAlign w:val="bottom"/>
            <w:hideMark/>
          </w:tcPr>
          <w:p w14:paraId="7CB5979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4167</w:t>
            </w:r>
          </w:p>
        </w:tc>
      </w:tr>
      <w:tr w:rsidR="00DF2AE0" w:rsidRPr="00AE3B76" w14:paraId="7B0D7A3F" w14:textId="77777777" w:rsidTr="00E13DB0">
        <w:trPr>
          <w:trHeight w:val="291"/>
        </w:trPr>
        <w:tc>
          <w:tcPr>
            <w:tcW w:w="869" w:type="dxa"/>
            <w:tcBorders>
              <w:top w:val="nil"/>
              <w:left w:val="single" w:sz="8" w:space="0" w:color="auto"/>
              <w:bottom w:val="nil"/>
              <w:right w:val="nil"/>
            </w:tcBorders>
            <w:shd w:val="clear" w:color="auto" w:fill="auto"/>
            <w:noWrap/>
            <w:vAlign w:val="center"/>
            <w:hideMark/>
          </w:tcPr>
          <w:p w14:paraId="6D191F5B"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nil"/>
              <w:right w:val="nil"/>
            </w:tcBorders>
            <w:shd w:val="clear" w:color="auto" w:fill="auto"/>
            <w:noWrap/>
            <w:vAlign w:val="bottom"/>
            <w:hideMark/>
          </w:tcPr>
          <w:p w14:paraId="77D4EA61" w14:textId="77777777" w:rsidR="00AE3B76" w:rsidRPr="00AE3B76" w:rsidRDefault="00AE3B76" w:rsidP="00AE3B76">
            <w:pPr>
              <w:spacing w:after="0" w:line="240" w:lineRule="auto"/>
              <w:jc w:val="center"/>
              <w:rPr>
                <w:rFonts w:ascii="Calibri" w:eastAsia="Times New Roman" w:hAnsi="Calibri" w:cs="Calibri"/>
                <w:color w:val="000000"/>
                <w:lang w:eastAsia="es-UY"/>
              </w:rPr>
            </w:pPr>
          </w:p>
        </w:tc>
        <w:tc>
          <w:tcPr>
            <w:tcW w:w="868" w:type="dxa"/>
            <w:tcBorders>
              <w:top w:val="nil"/>
              <w:left w:val="nil"/>
              <w:bottom w:val="nil"/>
              <w:right w:val="nil"/>
            </w:tcBorders>
            <w:shd w:val="clear" w:color="auto" w:fill="auto"/>
            <w:noWrap/>
            <w:vAlign w:val="bottom"/>
            <w:hideMark/>
          </w:tcPr>
          <w:p w14:paraId="3E30830D"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66204E48"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006801B8"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939" w:type="dxa"/>
            <w:tcBorders>
              <w:top w:val="nil"/>
              <w:left w:val="nil"/>
              <w:bottom w:val="nil"/>
              <w:right w:val="nil"/>
            </w:tcBorders>
            <w:shd w:val="clear" w:color="auto" w:fill="auto"/>
            <w:noWrap/>
            <w:vAlign w:val="bottom"/>
            <w:hideMark/>
          </w:tcPr>
          <w:p w14:paraId="31168FFD"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99EB3D4"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6865A8D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1F0B8F0F"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69" w:type="dxa"/>
            <w:tcBorders>
              <w:top w:val="nil"/>
              <w:left w:val="nil"/>
              <w:bottom w:val="single" w:sz="4" w:space="0" w:color="auto"/>
              <w:right w:val="single" w:sz="4" w:space="0" w:color="auto"/>
            </w:tcBorders>
            <w:shd w:val="clear" w:color="auto" w:fill="auto"/>
            <w:noWrap/>
            <w:vAlign w:val="center"/>
            <w:hideMark/>
          </w:tcPr>
          <w:p w14:paraId="197C0074"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452A18F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r>
      <w:tr w:rsidR="00DF2AE0" w:rsidRPr="00AE3B76" w14:paraId="069A0467" w14:textId="77777777" w:rsidTr="00E13DB0">
        <w:trPr>
          <w:trHeight w:val="291"/>
        </w:trPr>
        <w:tc>
          <w:tcPr>
            <w:tcW w:w="869" w:type="dxa"/>
            <w:tcBorders>
              <w:top w:val="single" w:sz="8" w:space="0" w:color="auto"/>
              <w:left w:val="single" w:sz="8" w:space="0" w:color="auto"/>
              <w:bottom w:val="nil"/>
              <w:right w:val="nil"/>
            </w:tcBorders>
            <w:shd w:val="clear" w:color="auto" w:fill="auto"/>
            <w:noWrap/>
            <w:vAlign w:val="center"/>
            <w:hideMark/>
          </w:tcPr>
          <w:p w14:paraId="4F17C902"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4413"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5E8730F5"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MARGEN COMERCIAL</w:t>
            </w:r>
          </w:p>
        </w:tc>
        <w:tc>
          <w:tcPr>
            <w:tcW w:w="879" w:type="dxa"/>
            <w:tcBorders>
              <w:top w:val="nil"/>
              <w:left w:val="nil"/>
              <w:bottom w:val="single" w:sz="4" w:space="0" w:color="auto"/>
              <w:right w:val="single" w:sz="4" w:space="0" w:color="auto"/>
            </w:tcBorders>
            <w:shd w:val="clear" w:color="auto" w:fill="auto"/>
            <w:noWrap/>
            <w:vAlign w:val="center"/>
            <w:hideMark/>
          </w:tcPr>
          <w:p w14:paraId="036E220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34485</w:t>
            </w:r>
          </w:p>
        </w:tc>
        <w:tc>
          <w:tcPr>
            <w:tcW w:w="879" w:type="dxa"/>
            <w:tcBorders>
              <w:top w:val="nil"/>
              <w:left w:val="nil"/>
              <w:bottom w:val="single" w:sz="4" w:space="0" w:color="auto"/>
              <w:right w:val="single" w:sz="4" w:space="0" w:color="auto"/>
            </w:tcBorders>
            <w:shd w:val="clear" w:color="auto" w:fill="auto"/>
            <w:noWrap/>
            <w:vAlign w:val="center"/>
            <w:hideMark/>
          </w:tcPr>
          <w:p w14:paraId="331C96D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34253</w:t>
            </w:r>
          </w:p>
        </w:tc>
        <w:tc>
          <w:tcPr>
            <w:tcW w:w="879" w:type="dxa"/>
            <w:tcBorders>
              <w:top w:val="nil"/>
              <w:left w:val="nil"/>
              <w:bottom w:val="single" w:sz="4" w:space="0" w:color="auto"/>
              <w:right w:val="single" w:sz="4" w:space="0" w:color="auto"/>
            </w:tcBorders>
            <w:shd w:val="clear" w:color="auto" w:fill="auto"/>
            <w:noWrap/>
            <w:vAlign w:val="center"/>
            <w:hideMark/>
          </w:tcPr>
          <w:p w14:paraId="6AD3EC0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37971</w:t>
            </w:r>
          </w:p>
        </w:tc>
        <w:tc>
          <w:tcPr>
            <w:tcW w:w="969" w:type="dxa"/>
            <w:tcBorders>
              <w:top w:val="nil"/>
              <w:left w:val="nil"/>
              <w:bottom w:val="single" w:sz="4" w:space="0" w:color="auto"/>
              <w:right w:val="single" w:sz="4" w:space="0" w:color="auto"/>
            </w:tcBorders>
            <w:shd w:val="clear" w:color="auto" w:fill="auto"/>
            <w:noWrap/>
            <w:vAlign w:val="center"/>
            <w:hideMark/>
          </w:tcPr>
          <w:p w14:paraId="5F12C9A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41924</w:t>
            </w:r>
          </w:p>
        </w:tc>
        <w:tc>
          <w:tcPr>
            <w:tcW w:w="879" w:type="dxa"/>
            <w:tcBorders>
              <w:top w:val="nil"/>
              <w:left w:val="nil"/>
              <w:bottom w:val="single" w:sz="4" w:space="0" w:color="auto"/>
              <w:right w:val="single" w:sz="4" w:space="0" w:color="auto"/>
            </w:tcBorders>
            <w:shd w:val="clear" w:color="auto" w:fill="auto"/>
            <w:noWrap/>
            <w:vAlign w:val="center"/>
            <w:hideMark/>
          </w:tcPr>
          <w:p w14:paraId="6ECE9794"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46525</w:t>
            </w:r>
          </w:p>
        </w:tc>
      </w:tr>
      <w:tr w:rsidR="00B31E9B" w:rsidRPr="00AE3B76" w14:paraId="38110E07"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DA78BCE"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Cargas de estructura (luz, agua)</w:t>
            </w:r>
          </w:p>
        </w:tc>
        <w:tc>
          <w:tcPr>
            <w:tcW w:w="879" w:type="dxa"/>
            <w:tcBorders>
              <w:top w:val="nil"/>
              <w:left w:val="nil"/>
              <w:bottom w:val="single" w:sz="4" w:space="0" w:color="auto"/>
              <w:right w:val="single" w:sz="4" w:space="0" w:color="auto"/>
            </w:tcBorders>
            <w:shd w:val="clear" w:color="auto" w:fill="auto"/>
            <w:noWrap/>
            <w:vAlign w:val="bottom"/>
            <w:hideMark/>
          </w:tcPr>
          <w:p w14:paraId="7FAB340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3000</w:t>
            </w:r>
          </w:p>
        </w:tc>
        <w:tc>
          <w:tcPr>
            <w:tcW w:w="879" w:type="dxa"/>
            <w:tcBorders>
              <w:top w:val="nil"/>
              <w:left w:val="nil"/>
              <w:bottom w:val="single" w:sz="4" w:space="0" w:color="auto"/>
              <w:right w:val="single" w:sz="4" w:space="0" w:color="auto"/>
            </w:tcBorders>
            <w:shd w:val="clear" w:color="auto" w:fill="auto"/>
            <w:noWrap/>
            <w:vAlign w:val="center"/>
            <w:hideMark/>
          </w:tcPr>
          <w:p w14:paraId="65F6DFD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3000</w:t>
            </w:r>
          </w:p>
        </w:tc>
        <w:tc>
          <w:tcPr>
            <w:tcW w:w="879" w:type="dxa"/>
            <w:tcBorders>
              <w:top w:val="nil"/>
              <w:left w:val="nil"/>
              <w:bottom w:val="single" w:sz="4" w:space="0" w:color="auto"/>
              <w:right w:val="single" w:sz="4" w:space="0" w:color="auto"/>
            </w:tcBorders>
            <w:shd w:val="clear" w:color="auto" w:fill="auto"/>
            <w:noWrap/>
            <w:vAlign w:val="bottom"/>
            <w:hideMark/>
          </w:tcPr>
          <w:p w14:paraId="4AF6B823"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3150</w:t>
            </w:r>
          </w:p>
        </w:tc>
        <w:tc>
          <w:tcPr>
            <w:tcW w:w="969" w:type="dxa"/>
            <w:tcBorders>
              <w:top w:val="nil"/>
              <w:left w:val="nil"/>
              <w:bottom w:val="single" w:sz="4" w:space="0" w:color="auto"/>
              <w:right w:val="single" w:sz="4" w:space="0" w:color="auto"/>
            </w:tcBorders>
            <w:shd w:val="clear" w:color="auto" w:fill="auto"/>
            <w:noWrap/>
            <w:vAlign w:val="bottom"/>
            <w:hideMark/>
          </w:tcPr>
          <w:p w14:paraId="7602FFE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3308</w:t>
            </w:r>
          </w:p>
        </w:tc>
        <w:tc>
          <w:tcPr>
            <w:tcW w:w="879" w:type="dxa"/>
            <w:tcBorders>
              <w:top w:val="nil"/>
              <w:left w:val="nil"/>
              <w:bottom w:val="single" w:sz="4" w:space="0" w:color="auto"/>
              <w:right w:val="single" w:sz="4" w:space="0" w:color="auto"/>
            </w:tcBorders>
            <w:shd w:val="clear" w:color="auto" w:fill="auto"/>
            <w:noWrap/>
            <w:vAlign w:val="bottom"/>
            <w:hideMark/>
          </w:tcPr>
          <w:p w14:paraId="6C208EB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3473</w:t>
            </w:r>
          </w:p>
        </w:tc>
      </w:tr>
      <w:tr w:rsidR="00B31E9B" w:rsidRPr="00AE3B76" w14:paraId="6B4226BA"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153F7E4"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Cargas de estructura (alquiler inmueble)</w:t>
            </w:r>
          </w:p>
        </w:tc>
        <w:tc>
          <w:tcPr>
            <w:tcW w:w="879" w:type="dxa"/>
            <w:tcBorders>
              <w:top w:val="nil"/>
              <w:left w:val="nil"/>
              <w:bottom w:val="single" w:sz="4" w:space="0" w:color="auto"/>
              <w:right w:val="single" w:sz="4" w:space="0" w:color="auto"/>
            </w:tcBorders>
            <w:shd w:val="clear" w:color="auto" w:fill="auto"/>
            <w:noWrap/>
            <w:vAlign w:val="bottom"/>
            <w:hideMark/>
          </w:tcPr>
          <w:p w14:paraId="0D59950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8400</w:t>
            </w:r>
          </w:p>
        </w:tc>
        <w:tc>
          <w:tcPr>
            <w:tcW w:w="879" w:type="dxa"/>
            <w:tcBorders>
              <w:top w:val="nil"/>
              <w:left w:val="nil"/>
              <w:bottom w:val="single" w:sz="4" w:space="0" w:color="auto"/>
              <w:right w:val="single" w:sz="4" w:space="0" w:color="auto"/>
            </w:tcBorders>
            <w:shd w:val="clear" w:color="auto" w:fill="auto"/>
            <w:noWrap/>
            <w:vAlign w:val="center"/>
            <w:hideMark/>
          </w:tcPr>
          <w:p w14:paraId="40B73E61"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8652</w:t>
            </w:r>
          </w:p>
        </w:tc>
        <w:tc>
          <w:tcPr>
            <w:tcW w:w="879" w:type="dxa"/>
            <w:tcBorders>
              <w:top w:val="nil"/>
              <w:left w:val="nil"/>
              <w:bottom w:val="single" w:sz="4" w:space="0" w:color="auto"/>
              <w:right w:val="single" w:sz="4" w:space="0" w:color="auto"/>
            </w:tcBorders>
            <w:shd w:val="clear" w:color="auto" w:fill="auto"/>
            <w:noWrap/>
            <w:vAlign w:val="bottom"/>
            <w:hideMark/>
          </w:tcPr>
          <w:p w14:paraId="50E0F8D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8868</w:t>
            </w:r>
          </w:p>
        </w:tc>
        <w:tc>
          <w:tcPr>
            <w:tcW w:w="969" w:type="dxa"/>
            <w:tcBorders>
              <w:top w:val="nil"/>
              <w:left w:val="nil"/>
              <w:bottom w:val="single" w:sz="4" w:space="0" w:color="auto"/>
              <w:right w:val="single" w:sz="4" w:space="0" w:color="auto"/>
            </w:tcBorders>
            <w:shd w:val="clear" w:color="auto" w:fill="auto"/>
            <w:noWrap/>
            <w:vAlign w:val="bottom"/>
            <w:hideMark/>
          </w:tcPr>
          <w:p w14:paraId="61B78AA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9090</w:t>
            </w:r>
          </w:p>
        </w:tc>
        <w:tc>
          <w:tcPr>
            <w:tcW w:w="879" w:type="dxa"/>
            <w:tcBorders>
              <w:top w:val="nil"/>
              <w:left w:val="nil"/>
              <w:bottom w:val="single" w:sz="4" w:space="0" w:color="auto"/>
              <w:right w:val="single" w:sz="4" w:space="0" w:color="auto"/>
            </w:tcBorders>
            <w:shd w:val="clear" w:color="auto" w:fill="auto"/>
            <w:noWrap/>
            <w:vAlign w:val="bottom"/>
            <w:hideMark/>
          </w:tcPr>
          <w:p w14:paraId="594FF3A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9272</w:t>
            </w:r>
          </w:p>
        </w:tc>
      </w:tr>
      <w:tr w:rsidR="00B31E9B" w:rsidRPr="00AE3B76" w14:paraId="6ECA8CE7"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3D49319" w14:textId="77777777" w:rsidR="00AE3B76" w:rsidRPr="00AE3B76" w:rsidRDefault="00AE3B76" w:rsidP="00AE3B76">
            <w:pPr>
              <w:spacing w:after="0" w:line="240" w:lineRule="auto"/>
              <w:jc w:val="center"/>
              <w:rPr>
                <w:rFonts w:ascii="Calibri" w:eastAsia="Times New Roman" w:hAnsi="Calibri" w:cs="Calibri"/>
                <w:color w:val="000000"/>
                <w:lang w:eastAsia="es-UY"/>
              </w:rPr>
            </w:pPr>
            <w:proofErr w:type="spellStart"/>
            <w:r w:rsidRPr="00AE3B76">
              <w:rPr>
                <w:rFonts w:ascii="Calibri" w:eastAsia="Times New Roman" w:hAnsi="Calibri" w:cs="Calibri"/>
                <w:color w:val="000000"/>
                <w:lang w:eastAsia="es-UY"/>
              </w:rPr>
              <w:t>Amortizacion</w:t>
            </w:r>
            <w:proofErr w:type="spellEnd"/>
            <w:r w:rsidRPr="00AE3B76">
              <w:rPr>
                <w:rFonts w:ascii="Calibri" w:eastAsia="Times New Roman" w:hAnsi="Calibri" w:cs="Calibri"/>
                <w:color w:val="000000"/>
                <w:lang w:eastAsia="es-UY"/>
              </w:rPr>
              <w:t xml:space="preserve"> reforma oficina (Remodelación)</w:t>
            </w:r>
          </w:p>
        </w:tc>
        <w:tc>
          <w:tcPr>
            <w:tcW w:w="879" w:type="dxa"/>
            <w:tcBorders>
              <w:top w:val="nil"/>
              <w:left w:val="nil"/>
              <w:bottom w:val="single" w:sz="4" w:space="0" w:color="auto"/>
              <w:right w:val="single" w:sz="4" w:space="0" w:color="auto"/>
            </w:tcBorders>
            <w:shd w:val="clear" w:color="auto" w:fill="auto"/>
            <w:noWrap/>
            <w:vAlign w:val="center"/>
            <w:hideMark/>
          </w:tcPr>
          <w:p w14:paraId="6D1C04B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0</w:t>
            </w:r>
          </w:p>
        </w:tc>
        <w:tc>
          <w:tcPr>
            <w:tcW w:w="879" w:type="dxa"/>
            <w:tcBorders>
              <w:top w:val="nil"/>
              <w:left w:val="nil"/>
              <w:bottom w:val="single" w:sz="4" w:space="0" w:color="auto"/>
              <w:right w:val="single" w:sz="4" w:space="0" w:color="auto"/>
            </w:tcBorders>
            <w:shd w:val="clear" w:color="auto" w:fill="auto"/>
            <w:noWrap/>
            <w:vAlign w:val="center"/>
            <w:hideMark/>
          </w:tcPr>
          <w:p w14:paraId="66EDCA21"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0</w:t>
            </w:r>
          </w:p>
        </w:tc>
        <w:tc>
          <w:tcPr>
            <w:tcW w:w="879" w:type="dxa"/>
            <w:tcBorders>
              <w:top w:val="nil"/>
              <w:left w:val="nil"/>
              <w:bottom w:val="single" w:sz="4" w:space="0" w:color="auto"/>
              <w:right w:val="single" w:sz="4" w:space="0" w:color="auto"/>
            </w:tcBorders>
            <w:shd w:val="clear" w:color="auto" w:fill="auto"/>
            <w:noWrap/>
            <w:vAlign w:val="center"/>
            <w:hideMark/>
          </w:tcPr>
          <w:p w14:paraId="4B703253"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0</w:t>
            </w:r>
          </w:p>
        </w:tc>
        <w:tc>
          <w:tcPr>
            <w:tcW w:w="969" w:type="dxa"/>
            <w:tcBorders>
              <w:top w:val="nil"/>
              <w:left w:val="nil"/>
              <w:bottom w:val="single" w:sz="4" w:space="0" w:color="auto"/>
              <w:right w:val="single" w:sz="4" w:space="0" w:color="auto"/>
            </w:tcBorders>
            <w:shd w:val="clear" w:color="auto" w:fill="auto"/>
            <w:noWrap/>
            <w:vAlign w:val="center"/>
            <w:hideMark/>
          </w:tcPr>
          <w:p w14:paraId="2A4767E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0</w:t>
            </w:r>
          </w:p>
        </w:tc>
        <w:tc>
          <w:tcPr>
            <w:tcW w:w="879" w:type="dxa"/>
            <w:tcBorders>
              <w:top w:val="nil"/>
              <w:left w:val="nil"/>
              <w:bottom w:val="single" w:sz="4" w:space="0" w:color="auto"/>
              <w:right w:val="single" w:sz="4" w:space="0" w:color="auto"/>
            </w:tcBorders>
            <w:shd w:val="clear" w:color="auto" w:fill="auto"/>
            <w:noWrap/>
            <w:vAlign w:val="center"/>
            <w:hideMark/>
          </w:tcPr>
          <w:p w14:paraId="106ADDC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0</w:t>
            </w:r>
          </w:p>
        </w:tc>
      </w:tr>
      <w:tr w:rsidR="00B31E9B" w:rsidRPr="00AE3B76" w14:paraId="0A164970"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B8C7EEA" w14:textId="77777777" w:rsidR="00AE3B76" w:rsidRPr="00AE3B76" w:rsidRDefault="00AE3B76" w:rsidP="00AE3B76">
            <w:pPr>
              <w:spacing w:after="0" w:line="240" w:lineRule="auto"/>
              <w:jc w:val="center"/>
              <w:rPr>
                <w:rFonts w:ascii="Calibri" w:eastAsia="Times New Roman" w:hAnsi="Calibri" w:cs="Calibri"/>
                <w:color w:val="000000"/>
                <w:lang w:eastAsia="es-UY"/>
              </w:rPr>
            </w:pPr>
            <w:proofErr w:type="spellStart"/>
            <w:r w:rsidRPr="00AE3B76">
              <w:rPr>
                <w:rFonts w:ascii="Calibri" w:eastAsia="Times New Roman" w:hAnsi="Calibri" w:cs="Calibri"/>
                <w:color w:val="000000"/>
                <w:lang w:eastAsia="es-UY"/>
              </w:rPr>
              <w:t>Amortizacion</w:t>
            </w:r>
            <w:proofErr w:type="spellEnd"/>
            <w:r w:rsidRPr="00AE3B76">
              <w:rPr>
                <w:rFonts w:ascii="Calibri" w:eastAsia="Times New Roman" w:hAnsi="Calibri" w:cs="Calibri"/>
                <w:color w:val="000000"/>
                <w:lang w:eastAsia="es-UY"/>
              </w:rPr>
              <w:t xml:space="preserve"> mobiliario</w:t>
            </w:r>
          </w:p>
        </w:tc>
        <w:tc>
          <w:tcPr>
            <w:tcW w:w="879" w:type="dxa"/>
            <w:tcBorders>
              <w:top w:val="nil"/>
              <w:left w:val="nil"/>
              <w:bottom w:val="single" w:sz="4" w:space="0" w:color="auto"/>
              <w:right w:val="single" w:sz="4" w:space="0" w:color="auto"/>
            </w:tcBorders>
            <w:shd w:val="clear" w:color="auto" w:fill="auto"/>
            <w:noWrap/>
            <w:vAlign w:val="center"/>
            <w:hideMark/>
          </w:tcPr>
          <w:p w14:paraId="07EDC0BC"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nil"/>
              <w:left w:val="nil"/>
              <w:bottom w:val="single" w:sz="4" w:space="0" w:color="auto"/>
              <w:right w:val="single" w:sz="4" w:space="0" w:color="auto"/>
            </w:tcBorders>
            <w:shd w:val="clear" w:color="auto" w:fill="auto"/>
            <w:noWrap/>
            <w:vAlign w:val="center"/>
            <w:hideMark/>
          </w:tcPr>
          <w:p w14:paraId="4707AB2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nil"/>
              <w:left w:val="nil"/>
              <w:bottom w:val="single" w:sz="4" w:space="0" w:color="auto"/>
              <w:right w:val="single" w:sz="4" w:space="0" w:color="auto"/>
            </w:tcBorders>
            <w:shd w:val="clear" w:color="auto" w:fill="auto"/>
            <w:noWrap/>
            <w:vAlign w:val="center"/>
            <w:hideMark/>
          </w:tcPr>
          <w:p w14:paraId="0C3E2CF3"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969" w:type="dxa"/>
            <w:tcBorders>
              <w:top w:val="nil"/>
              <w:left w:val="nil"/>
              <w:bottom w:val="single" w:sz="4" w:space="0" w:color="auto"/>
              <w:right w:val="single" w:sz="4" w:space="0" w:color="auto"/>
            </w:tcBorders>
            <w:shd w:val="clear" w:color="auto" w:fill="auto"/>
            <w:noWrap/>
            <w:vAlign w:val="center"/>
            <w:hideMark/>
          </w:tcPr>
          <w:p w14:paraId="484F0CB7"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nil"/>
              <w:left w:val="nil"/>
              <w:bottom w:val="single" w:sz="4" w:space="0" w:color="auto"/>
              <w:right w:val="single" w:sz="4" w:space="0" w:color="auto"/>
            </w:tcBorders>
            <w:shd w:val="clear" w:color="auto" w:fill="auto"/>
            <w:noWrap/>
            <w:vAlign w:val="center"/>
            <w:hideMark/>
          </w:tcPr>
          <w:p w14:paraId="1BA7A94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r>
      <w:tr w:rsidR="00B31E9B" w:rsidRPr="00AE3B76" w14:paraId="79AE8544"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40C0117" w14:textId="77777777" w:rsidR="00AE3B76" w:rsidRPr="00AE3B76" w:rsidRDefault="00AE3B76" w:rsidP="00AE3B76">
            <w:pPr>
              <w:spacing w:after="0" w:line="240" w:lineRule="auto"/>
              <w:jc w:val="center"/>
              <w:rPr>
                <w:rFonts w:ascii="Calibri" w:eastAsia="Times New Roman" w:hAnsi="Calibri" w:cs="Calibri"/>
                <w:color w:val="000000"/>
                <w:lang w:eastAsia="es-UY"/>
              </w:rPr>
            </w:pPr>
            <w:proofErr w:type="spellStart"/>
            <w:r w:rsidRPr="00AE3B76">
              <w:rPr>
                <w:rFonts w:ascii="Calibri" w:eastAsia="Times New Roman" w:hAnsi="Calibri" w:cs="Calibri"/>
                <w:color w:val="000000"/>
                <w:lang w:eastAsia="es-UY"/>
              </w:rPr>
              <w:t>Amortizacion</w:t>
            </w:r>
            <w:proofErr w:type="spellEnd"/>
            <w:r w:rsidRPr="00AE3B76">
              <w:rPr>
                <w:rFonts w:ascii="Calibri" w:eastAsia="Times New Roman" w:hAnsi="Calibri" w:cs="Calibri"/>
                <w:color w:val="000000"/>
                <w:lang w:eastAsia="es-UY"/>
              </w:rPr>
              <w:t xml:space="preserve"> software e instrumentos</w:t>
            </w:r>
          </w:p>
        </w:tc>
        <w:tc>
          <w:tcPr>
            <w:tcW w:w="879" w:type="dxa"/>
            <w:tcBorders>
              <w:top w:val="nil"/>
              <w:left w:val="nil"/>
              <w:bottom w:val="single" w:sz="4" w:space="0" w:color="auto"/>
              <w:right w:val="single" w:sz="4" w:space="0" w:color="auto"/>
            </w:tcBorders>
            <w:shd w:val="clear" w:color="auto" w:fill="auto"/>
            <w:noWrap/>
            <w:vAlign w:val="center"/>
            <w:hideMark/>
          </w:tcPr>
          <w:p w14:paraId="2B929A10"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nil"/>
              <w:left w:val="nil"/>
              <w:bottom w:val="single" w:sz="4" w:space="0" w:color="auto"/>
              <w:right w:val="single" w:sz="4" w:space="0" w:color="auto"/>
            </w:tcBorders>
            <w:shd w:val="clear" w:color="auto" w:fill="auto"/>
            <w:noWrap/>
            <w:vAlign w:val="center"/>
            <w:hideMark/>
          </w:tcPr>
          <w:p w14:paraId="322D0EF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nil"/>
              <w:left w:val="nil"/>
              <w:bottom w:val="single" w:sz="4" w:space="0" w:color="auto"/>
              <w:right w:val="single" w:sz="4" w:space="0" w:color="auto"/>
            </w:tcBorders>
            <w:shd w:val="clear" w:color="auto" w:fill="auto"/>
            <w:noWrap/>
            <w:vAlign w:val="center"/>
            <w:hideMark/>
          </w:tcPr>
          <w:p w14:paraId="05A3C13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969" w:type="dxa"/>
            <w:tcBorders>
              <w:top w:val="nil"/>
              <w:left w:val="nil"/>
              <w:bottom w:val="single" w:sz="4" w:space="0" w:color="auto"/>
              <w:right w:val="single" w:sz="4" w:space="0" w:color="auto"/>
            </w:tcBorders>
            <w:shd w:val="clear" w:color="auto" w:fill="auto"/>
            <w:noWrap/>
            <w:vAlign w:val="center"/>
            <w:hideMark/>
          </w:tcPr>
          <w:p w14:paraId="7638509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nil"/>
              <w:left w:val="nil"/>
              <w:bottom w:val="single" w:sz="4" w:space="0" w:color="auto"/>
              <w:right w:val="single" w:sz="4" w:space="0" w:color="auto"/>
            </w:tcBorders>
            <w:shd w:val="clear" w:color="auto" w:fill="auto"/>
            <w:noWrap/>
            <w:vAlign w:val="center"/>
            <w:hideMark/>
          </w:tcPr>
          <w:p w14:paraId="69799DF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r>
      <w:tr w:rsidR="00DF2AE0" w:rsidRPr="00AE3B76" w14:paraId="6956A07A" w14:textId="77777777" w:rsidTr="00E13DB0">
        <w:trPr>
          <w:trHeight w:val="291"/>
        </w:trPr>
        <w:tc>
          <w:tcPr>
            <w:tcW w:w="869" w:type="dxa"/>
            <w:tcBorders>
              <w:top w:val="nil"/>
              <w:left w:val="single" w:sz="8" w:space="0" w:color="auto"/>
              <w:bottom w:val="nil"/>
              <w:right w:val="nil"/>
            </w:tcBorders>
            <w:shd w:val="clear" w:color="auto" w:fill="auto"/>
            <w:noWrap/>
            <w:vAlign w:val="center"/>
            <w:hideMark/>
          </w:tcPr>
          <w:p w14:paraId="373B6ECD"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68" w:type="dxa"/>
            <w:tcBorders>
              <w:top w:val="nil"/>
              <w:left w:val="nil"/>
              <w:bottom w:val="nil"/>
              <w:right w:val="nil"/>
            </w:tcBorders>
            <w:shd w:val="clear" w:color="auto" w:fill="auto"/>
            <w:noWrap/>
            <w:vAlign w:val="bottom"/>
            <w:hideMark/>
          </w:tcPr>
          <w:p w14:paraId="7E1673ED" w14:textId="77777777" w:rsidR="00AE3B76" w:rsidRPr="00AE3B76" w:rsidRDefault="00AE3B76" w:rsidP="00AE3B76">
            <w:pPr>
              <w:spacing w:after="0" w:line="240" w:lineRule="auto"/>
              <w:jc w:val="center"/>
              <w:rPr>
                <w:rFonts w:ascii="Calibri" w:eastAsia="Times New Roman" w:hAnsi="Calibri" w:cs="Calibri"/>
                <w:color w:val="000000"/>
                <w:lang w:eastAsia="es-UY"/>
              </w:rPr>
            </w:pPr>
          </w:p>
        </w:tc>
        <w:tc>
          <w:tcPr>
            <w:tcW w:w="868" w:type="dxa"/>
            <w:tcBorders>
              <w:top w:val="nil"/>
              <w:left w:val="nil"/>
              <w:bottom w:val="nil"/>
              <w:right w:val="nil"/>
            </w:tcBorders>
            <w:shd w:val="clear" w:color="auto" w:fill="auto"/>
            <w:noWrap/>
            <w:vAlign w:val="bottom"/>
            <w:hideMark/>
          </w:tcPr>
          <w:p w14:paraId="3E6A59E9"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11082194"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68" w:type="dxa"/>
            <w:tcBorders>
              <w:top w:val="nil"/>
              <w:left w:val="nil"/>
              <w:bottom w:val="nil"/>
              <w:right w:val="nil"/>
            </w:tcBorders>
            <w:shd w:val="clear" w:color="auto" w:fill="auto"/>
            <w:noWrap/>
            <w:vAlign w:val="bottom"/>
            <w:hideMark/>
          </w:tcPr>
          <w:p w14:paraId="7FFCEDBF"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939" w:type="dxa"/>
            <w:tcBorders>
              <w:top w:val="nil"/>
              <w:left w:val="nil"/>
              <w:bottom w:val="nil"/>
              <w:right w:val="nil"/>
            </w:tcBorders>
            <w:shd w:val="clear" w:color="auto" w:fill="auto"/>
            <w:noWrap/>
            <w:vAlign w:val="bottom"/>
            <w:hideMark/>
          </w:tcPr>
          <w:p w14:paraId="2539C76D" w14:textId="77777777" w:rsidR="00AE3B76" w:rsidRPr="00AE3B76" w:rsidRDefault="00AE3B76" w:rsidP="00AE3B76">
            <w:pPr>
              <w:spacing w:after="0" w:line="240" w:lineRule="auto"/>
              <w:jc w:val="center"/>
              <w:rPr>
                <w:rFonts w:ascii="Times New Roman" w:eastAsia="Times New Roman" w:hAnsi="Times New Roman" w:cs="Times New Roman"/>
                <w:sz w:val="20"/>
                <w:szCs w:val="20"/>
                <w:lang w:eastAsia="es-UY"/>
              </w:rPr>
            </w:pP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4A470FF"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238FBCA8"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5C45409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69" w:type="dxa"/>
            <w:tcBorders>
              <w:top w:val="nil"/>
              <w:left w:val="nil"/>
              <w:bottom w:val="single" w:sz="4" w:space="0" w:color="auto"/>
              <w:right w:val="single" w:sz="4" w:space="0" w:color="auto"/>
            </w:tcBorders>
            <w:shd w:val="clear" w:color="auto" w:fill="auto"/>
            <w:noWrap/>
            <w:vAlign w:val="center"/>
            <w:hideMark/>
          </w:tcPr>
          <w:p w14:paraId="67CBA63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0AB553A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r>
      <w:tr w:rsidR="00B31E9B" w:rsidRPr="00AE3B76" w14:paraId="4335FFAC"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B5769B9" w14:textId="77777777" w:rsidR="00AE3B76" w:rsidRPr="00AE3B76" w:rsidRDefault="00AE3B76" w:rsidP="00AE3B76">
            <w:pPr>
              <w:spacing w:after="0" w:line="240" w:lineRule="auto"/>
              <w:jc w:val="center"/>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Beneficio bruto</w:t>
            </w:r>
          </w:p>
        </w:tc>
        <w:tc>
          <w:tcPr>
            <w:tcW w:w="879" w:type="dxa"/>
            <w:tcBorders>
              <w:top w:val="nil"/>
              <w:left w:val="nil"/>
              <w:bottom w:val="single" w:sz="4" w:space="0" w:color="auto"/>
              <w:right w:val="single" w:sz="4" w:space="0" w:color="auto"/>
            </w:tcBorders>
            <w:shd w:val="clear" w:color="auto" w:fill="auto"/>
            <w:noWrap/>
            <w:vAlign w:val="center"/>
            <w:hideMark/>
          </w:tcPr>
          <w:p w14:paraId="237FAC4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15085</w:t>
            </w:r>
          </w:p>
        </w:tc>
        <w:tc>
          <w:tcPr>
            <w:tcW w:w="879" w:type="dxa"/>
            <w:tcBorders>
              <w:top w:val="nil"/>
              <w:left w:val="nil"/>
              <w:bottom w:val="single" w:sz="4" w:space="0" w:color="auto"/>
              <w:right w:val="single" w:sz="4" w:space="0" w:color="auto"/>
            </w:tcBorders>
            <w:shd w:val="clear" w:color="auto" w:fill="auto"/>
            <w:noWrap/>
            <w:vAlign w:val="center"/>
            <w:hideMark/>
          </w:tcPr>
          <w:p w14:paraId="74012A5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14601</w:t>
            </w:r>
          </w:p>
        </w:tc>
        <w:tc>
          <w:tcPr>
            <w:tcW w:w="879" w:type="dxa"/>
            <w:tcBorders>
              <w:top w:val="nil"/>
              <w:left w:val="nil"/>
              <w:bottom w:val="single" w:sz="4" w:space="0" w:color="auto"/>
              <w:right w:val="single" w:sz="4" w:space="0" w:color="auto"/>
            </w:tcBorders>
            <w:shd w:val="clear" w:color="auto" w:fill="auto"/>
            <w:noWrap/>
            <w:vAlign w:val="center"/>
            <w:hideMark/>
          </w:tcPr>
          <w:p w14:paraId="6BC1F97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17953</w:t>
            </w:r>
          </w:p>
        </w:tc>
        <w:tc>
          <w:tcPr>
            <w:tcW w:w="969" w:type="dxa"/>
            <w:tcBorders>
              <w:top w:val="nil"/>
              <w:left w:val="nil"/>
              <w:bottom w:val="single" w:sz="4" w:space="0" w:color="auto"/>
              <w:right w:val="single" w:sz="4" w:space="0" w:color="auto"/>
            </w:tcBorders>
            <w:shd w:val="clear" w:color="auto" w:fill="auto"/>
            <w:noWrap/>
            <w:vAlign w:val="center"/>
            <w:hideMark/>
          </w:tcPr>
          <w:p w14:paraId="0B8C0401"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21526</w:t>
            </w:r>
          </w:p>
        </w:tc>
        <w:tc>
          <w:tcPr>
            <w:tcW w:w="879" w:type="dxa"/>
            <w:tcBorders>
              <w:top w:val="nil"/>
              <w:left w:val="nil"/>
              <w:bottom w:val="single" w:sz="4" w:space="0" w:color="auto"/>
              <w:right w:val="single" w:sz="4" w:space="0" w:color="auto"/>
            </w:tcBorders>
            <w:shd w:val="clear" w:color="auto" w:fill="auto"/>
            <w:noWrap/>
            <w:vAlign w:val="center"/>
            <w:hideMark/>
          </w:tcPr>
          <w:p w14:paraId="15824FA4"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25780</w:t>
            </w:r>
          </w:p>
        </w:tc>
      </w:tr>
      <w:tr w:rsidR="00B31E9B" w:rsidRPr="00AE3B76" w14:paraId="481FABC9"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99E5310"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xml:space="preserve">Gastos financieros (intereses </w:t>
            </w:r>
            <w:proofErr w:type="spellStart"/>
            <w:r w:rsidRPr="00AE3B76">
              <w:rPr>
                <w:rFonts w:ascii="Calibri" w:eastAsia="Times New Roman" w:hAnsi="Calibri" w:cs="Calibri"/>
                <w:color w:val="000000"/>
                <w:lang w:eastAsia="es-UY"/>
              </w:rPr>
              <w:t>préstam</w:t>
            </w:r>
            <w:proofErr w:type="spellEnd"/>
            <w:r w:rsidRPr="00AE3B76">
              <w:rPr>
                <w:rFonts w:ascii="Calibri" w:eastAsia="Times New Roman" w:hAnsi="Calibri" w:cs="Calibri"/>
                <w:color w:val="000000"/>
                <w:lang w:eastAsia="es-UY"/>
              </w:rPr>
              <w:t xml:space="preserve"> USD 20.000)</w:t>
            </w:r>
          </w:p>
        </w:tc>
        <w:tc>
          <w:tcPr>
            <w:tcW w:w="879" w:type="dxa"/>
            <w:tcBorders>
              <w:top w:val="nil"/>
              <w:left w:val="nil"/>
              <w:bottom w:val="single" w:sz="8" w:space="0" w:color="auto"/>
              <w:right w:val="single" w:sz="8" w:space="0" w:color="auto"/>
            </w:tcBorders>
            <w:shd w:val="clear" w:color="auto" w:fill="auto"/>
            <w:noWrap/>
            <w:vAlign w:val="center"/>
            <w:hideMark/>
          </w:tcPr>
          <w:p w14:paraId="19E53DA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1000</w:t>
            </w:r>
          </w:p>
        </w:tc>
        <w:tc>
          <w:tcPr>
            <w:tcW w:w="879" w:type="dxa"/>
            <w:tcBorders>
              <w:top w:val="nil"/>
              <w:left w:val="nil"/>
              <w:bottom w:val="single" w:sz="8" w:space="0" w:color="auto"/>
              <w:right w:val="single" w:sz="8" w:space="0" w:color="auto"/>
            </w:tcBorders>
            <w:shd w:val="clear" w:color="auto" w:fill="auto"/>
            <w:noWrap/>
            <w:vAlign w:val="center"/>
            <w:hideMark/>
          </w:tcPr>
          <w:p w14:paraId="0A7B8D1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800</w:t>
            </w:r>
          </w:p>
        </w:tc>
        <w:tc>
          <w:tcPr>
            <w:tcW w:w="879" w:type="dxa"/>
            <w:tcBorders>
              <w:top w:val="nil"/>
              <w:left w:val="nil"/>
              <w:bottom w:val="single" w:sz="8" w:space="0" w:color="auto"/>
              <w:right w:val="single" w:sz="8" w:space="0" w:color="auto"/>
            </w:tcBorders>
            <w:shd w:val="clear" w:color="auto" w:fill="auto"/>
            <w:noWrap/>
            <w:vAlign w:val="center"/>
            <w:hideMark/>
          </w:tcPr>
          <w:p w14:paraId="40E02EC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600</w:t>
            </w:r>
          </w:p>
        </w:tc>
        <w:tc>
          <w:tcPr>
            <w:tcW w:w="969" w:type="dxa"/>
            <w:tcBorders>
              <w:top w:val="nil"/>
              <w:left w:val="nil"/>
              <w:bottom w:val="single" w:sz="8" w:space="0" w:color="auto"/>
              <w:right w:val="single" w:sz="8" w:space="0" w:color="auto"/>
            </w:tcBorders>
            <w:shd w:val="clear" w:color="auto" w:fill="auto"/>
            <w:noWrap/>
            <w:vAlign w:val="center"/>
            <w:hideMark/>
          </w:tcPr>
          <w:p w14:paraId="737055F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w:t>
            </w:r>
          </w:p>
        </w:tc>
        <w:tc>
          <w:tcPr>
            <w:tcW w:w="879" w:type="dxa"/>
            <w:tcBorders>
              <w:top w:val="nil"/>
              <w:left w:val="nil"/>
              <w:bottom w:val="single" w:sz="8" w:space="0" w:color="auto"/>
              <w:right w:val="single" w:sz="8" w:space="0" w:color="auto"/>
            </w:tcBorders>
            <w:shd w:val="clear" w:color="auto" w:fill="auto"/>
            <w:noWrap/>
            <w:vAlign w:val="center"/>
            <w:hideMark/>
          </w:tcPr>
          <w:p w14:paraId="379E1F33"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200</w:t>
            </w:r>
          </w:p>
        </w:tc>
      </w:tr>
      <w:tr w:rsidR="00B31E9B" w:rsidRPr="00AE3B76" w14:paraId="546AC075"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20E2A12"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Gastos financieros (</w:t>
            </w:r>
            <w:proofErr w:type="spellStart"/>
            <w:r w:rsidRPr="00AE3B76">
              <w:rPr>
                <w:rFonts w:ascii="Calibri" w:eastAsia="Times New Roman" w:hAnsi="Calibri" w:cs="Calibri"/>
                <w:color w:val="000000"/>
                <w:lang w:eastAsia="es-UY"/>
              </w:rPr>
              <w:t>amortizacion</w:t>
            </w:r>
            <w:proofErr w:type="spellEnd"/>
            <w:r w:rsidRPr="00AE3B76">
              <w:rPr>
                <w:rFonts w:ascii="Calibri" w:eastAsia="Times New Roman" w:hAnsi="Calibri" w:cs="Calibri"/>
                <w:color w:val="000000"/>
                <w:lang w:eastAsia="es-UY"/>
              </w:rPr>
              <w:t xml:space="preserve"> préstamo USD 20.000)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7470A52A"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07D380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7EDBCB3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51111424"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173E846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4000</w:t>
            </w:r>
          </w:p>
        </w:tc>
      </w:tr>
      <w:tr w:rsidR="00DF2AE0" w:rsidRPr="00AE3B76" w14:paraId="15E4C2EF" w14:textId="77777777" w:rsidTr="00E13DB0">
        <w:trPr>
          <w:trHeight w:val="291"/>
        </w:trPr>
        <w:tc>
          <w:tcPr>
            <w:tcW w:w="869" w:type="dxa"/>
            <w:tcBorders>
              <w:top w:val="nil"/>
              <w:left w:val="single" w:sz="8" w:space="0" w:color="auto"/>
              <w:bottom w:val="nil"/>
              <w:right w:val="nil"/>
            </w:tcBorders>
            <w:shd w:val="clear" w:color="auto" w:fill="auto"/>
            <w:noWrap/>
            <w:vAlign w:val="center"/>
            <w:hideMark/>
          </w:tcPr>
          <w:p w14:paraId="1E661C34"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4413"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4E54A63F"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207A90EF"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1916F6B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2102C449"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969" w:type="dxa"/>
            <w:tcBorders>
              <w:top w:val="nil"/>
              <w:left w:val="nil"/>
              <w:bottom w:val="single" w:sz="4" w:space="0" w:color="auto"/>
              <w:right w:val="single" w:sz="4" w:space="0" w:color="auto"/>
            </w:tcBorders>
            <w:shd w:val="clear" w:color="auto" w:fill="auto"/>
            <w:noWrap/>
            <w:vAlign w:val="center"/>
            <w:hideMark/>
          </w:tcPr>
          <w:p w14:paraId="0230F22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c>
          <w:tcPr>
            <w:tcW w:w="879" w:type="dxa"/>
            <w:tcBorders>
              <w:top w:val="nil"/>
              <w:left w:val="nil"/>
              <w:bottom w:val="single" w:sz="4" w:space="0" w:color="auto"/>
              <w:right w:val="single" w:sz="4" w:space="0" w:color="auto"/>
            </w:tcBorders>
            <w:shd w:val="clear" w:color="auto" w:fill="auto"/>
            <w:noWrap/>
            <w:vAlign w:val="center"/>
            <w:hideMark/>
          </w:tcPr>
          <w:p w14:paraId="2AC6562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 </w:t>
            </w:r>
          </w:p>
        </w:tc>
      </w:tr>
      <w:tr w:rsidR="00B31E9B" w:rsidRPr="00AE3B76" w14:paraId="4AF46586"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417195A"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Beneficio neto</w:t>
            </w:r>
          </w:p>
        </w:tc>
        <w:tc>
          <w:tcPr>
            <w:tcW w:w="879" w:type="dxa"/>
            <w:tcBorders>
              <w:top w:val="nil"/>
              <w:left w:val="nil"/>
              <w:bottom w:val="single" w:sz="4" w:space="0" w:color="auto"/>
              <w:right w:val="single" w:sz="4" w:space="0" w:color="auto"/>
            </w:tcBorders>
            <w:shd w:val="clear" w:color="auto" w:fill="auto"/>
            <w:noWrap/>
            <w:vAlign w:val="center"/>
            <w:hideMark/>
          </w:tcPr>
          <w:p w14:paraId="053452F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10085</w:t>
            </w:r>
          </w:p>
        </w:tc>
        <w:tc>
          <w:tcPr>
            <w:tcW w:w="879" w:type="dxa"/>
            <w:tcBorders>
              <w:top w:val="nil"/>
              <w:left w:val="nil"/>
              <w:bottom w:val="single" w:sz="4" w:space="0" w:color="auto"/>
              <w:right w:val="single" w:sz="4" w:space="0" w:color="auto"/>
            </w:tcBorders>
            <w:shd w:val="clear" w:color="auto" w:fill="auto"/>
            <w:noWrap/>
            <w:vAlign w:val="center"/>
            <w:hideMark/>
          </w:tcPr>
          <w:p w14:paraId="435F62DC"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9801</w:t>
            </w:r>
          </w:p>
        </w:tc>
        <w:tc>
          <w:tcPr>
            <w:tcW w:w="879" w:type="dxa"/>
            <w:tcBorders>
              <w:top w:val="nil"/>
              <w:left w:val="nil"/>
              <w:bottom w:val="single" w:sz="4" w:space="0" w:color="auto"/>
              <w:right w:val="single" w:sz="4" w:space="0" w:color="auto"/>
            </w:tcBorders>
            <w:shd w:val="clear" w:color="auto" w:fill="auto"/>
            <w:noWrap/>
            <w:vAlign w:val="center"/>
            <w:hideMark/>
          </w:tcPr>
          <w:p w14:paraId="3D60744E"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13353</w:t>
            </w:r>
          </w:p>
        </w:tc>
        <w:tc>
          <w:tcPr>
            <w:tcW w:w="969" w:type="dxa"/>
            <w:tcBorders>
              <w:top w:val="nil"/>
              <w:left w:val="nil"/>
              <w:bottom w:val="single" w:sz="4" w:space="0" w:color="auto"/>
              <w:right w:val="single" w:sz="4" w:space="0" w:color="auto"/>
            </w:tcBorders>
            <w:shd w:val="clear" w:color="auto" w:fill="auto"/>
            <w:noWrap/>
            <w:vAlign w:val="center"/>
            <w:hideMark/>
          </w:tcPr>
          <w:p w14:paraId="385A9AC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17126</w:t>
            </w:r>
          </w:p>
        </w:tc>
        <w:tc>
          <w:tcPr>
            <w:tcW w:w="879" w:type="dxa"/>
            <w:tcBorders>
              <w:top w:val="nil"/>
              <w:left w:val="nil"/>
              <w:bottom w:val="single" w:sz="4" w:space="0" w:color="auto"/>
              <w:right w:val="single" w:sz="4" w:space="0" w:color="auto"/>
            </w:tcBorders>
            <w:shd w:val="clear" w:color="auto" w:fill="auto"/>
            <w:noWrap/>
            <w:vAlign w:val="center"/>
            <w:hideMark/>
          </w:tcPr>
          <w:p w14:paraId="06F04785"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21580</w:t>
            </w:r>
          </w:p>
        </w:tc>
      </w:tr>
      <w:tr w:rsidR="00B31E9B" w:rsidRPr="00AE3B76" w14:paraId="686B89B8" w14:textId="77777777" w:rsidTr="00E13DB0">
        <w:trPr>
          <w:trHeight w:val="291"/>
        </w:trPr>
        <w:tc>
          <w:tcPr>
            <w:tcW w:w="5282"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CE7A5F7" w14:textId="77777777" w:rsidR="00AE3B76" w:rsidRPr="00AE3B76" w:rsidRDefault="00AE3B76" w:rsidP="00AE3B76">
            <w:pPr>
              <w:spacing w:after="0" w:line="240" w:lineRule="auto"/>
              <w:jc w:val="center"/>
              <w:rPr>
                <w:rFonts w:ascii="Calibri" w:eastAsia="Times New Roman" w:hAnsi="Calibri" w:cs="Calibri"/>
                <w:color w:val="000000"/>
                <w:lang w:eastAsia="es-UY"/>
              </w:rPr>
            </w:pPr>
            <w:r w:rsidRPr="00AE3B76">
              <w:rPr>
                <w:rFonts w:ascii="Calibri" w:eastAsia="Times New Roman" w:hAnsi="Calibri" w:cs="Calibri"/>
                <w:color w:val="000000"/>
                <w:lang w:eastAsia="es-UY"/>
              </w:rPr>
              <w:t>Impuestos (30%)</w:t>
            </w:r>
          </w:p>
        </w:tc>
        <w:tc>
          <w:tcPr>
            <w:tcW w:w="879" w:type="dxa"/>
            <w:tcBorders>
              <w:top w:val="nil"/>
              <w:left w:val="nil"/>
              <w:bottom w:val="nil"/>
              <w:right w:val="single" w:sz="4" w:space="0" w:color="auto"/>
            </w:tcBorders>
            <w:shd w:val="clear" w:color="auto" w:fill="auto"/>
            <w:noWrap/>
            <w:vAlign w:val="center"/>
            <w:hideMark/>
          </w:tcPr>
          <w:p w14:paraId="7DD6B7DD"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3026</w:t>
            </w:r>
          </w:p>
        </w:tc>
        <w:tc>
          <w:tcPr>
            <w:tcW w:w="879" w:type="dxa"/>
            <w:tcBorders>
              <w:top w:val="nil"/>
              <w:left w:val="nil"/>
              <w:bottom w:val="nil"/>
              <w:right w:val="single" w:sz="4" w:space="0" w:color="auto"/>
            </w:tcBorders>
            <w:shd w:val="clear" w:color="auto" w:fill="auto"/>
            <w:noWrap/>
            <w:vAlign w:val="center"/>
            <w:hideMark/>
          </w:tcPr>
          <w:p w14:paraId="31588FE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2940</w:t>
            </w:r>
          </w:p>
        </w:tc>
        <w:tc>
          <w:tcPr>
            <w:tcW w:w="879" w:type="dxa"/>
            <w:tcBorders>
              <w:top w:val="nil"/>
              <w:left w:val="nil"/>
              <w:bottom w:val="nil"/>
              <w:right w:val="single" w:sz="4" w:space="0" w:color="auto"/>
            </w:tcBorders>
            <w:shd w:val="clear" w:color="auto" w:fill="auto"/>
            <w:noWrap/>
            <w:vAlign w:val="center"/>
            <w:hideMark/>
          </w:tcPr>
          <w:p w14:paraId="2D9532B6"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4006</w:t>
            </w:r>
          </w:p>
        </w:tc>
        <w:tc>
          <w:tcPr>
            <w:tcW w:w="969" w:type="dxa"/>
            <w:tcBorders>
              <w:top w:val="nil"/>
              <w:left w:val="nil"/>
              <w:bottom w:val="nil"/>
              <w:right w:val="single" w:sz="4" w:space="0" w:color="auto"/>
            </w:tcBorders>
            <w:shd w:val="clear" w:color="auto" w:fill="auto"/>
            <w:noWrap/>
            <w:vAlign w:val="center"/>
            <w:hideMark/>
          </w:tcPr>
          <w:p w14:paraId="4FC746E2"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5138</w:t>
            </w:r>
          </w:p>
        </w:tc>
        <w:tc>
          <w:tcPr>
            <w:tcW w:w="879" w:type="dxa"/>
            <w:tcBorders>
              <w:top w:val="nil"/>
              <w:left w:val="nil"/>
              <w:bottom w:val="nil"/>
              <w:right w:val="single" w:sz="4" w:space="0" w:color="auto"/>
            </w:tcBorders>
            <w:shd w:val="clear" w:color="auto" w:fill="auto"/>
            <w:noWrap/>
            <w:vAlign w:val="center"/>
            <w:hideMark/>
          </w:tcPr>
          <w:p w14:paraId="2AF732FB" w14:textId="77777777" w:rsidR="00AE3B76" w:rsidRPr="00AE3B76" w:rsidRDefault="00AE3B76" w:rsidP="00AE3B76">
            <w:pPr>
              <w:spacing w:after="0" w:line="240" w:lineRule="auto"/>
              <w:jc w:val="right"/>
              <w:rPr>
                <w:rFonts w:ascii="Calibri" w:eastAsia="Times New Roman" w:hAnsi="Calibri" w:cs="Calibri"/>
                <w:color w:val="000000"/>
                <w:lang w:eastAsia="es-UY"/>
              </w:rPr>
            </w:pPr>
            <w:r w:rsidRPr="00AE3B76">
              <w:rPr>
                <w:rFonts w:ascii="Calibri" w:eastAsia="Times New Roman" w:hAnsi="Calibri" w:cs="Calibri"/>
                <w:color w:val="000000"/>
                <w:lang w:eastAsia="es-UY"/>
              </w:rPr>
              <w:t>6474</w:t>
            </w:r>
          </w:p>
        </w:tc>
      </w:tr>
      <w:tr w:rsidR="00B31E9B" w:rsidRPr="00AE3B76" w14:paraId="5BCF75E2" w14:textId="77777777" w:rsidTr="00E13DB0">
        <w:trPr>
          <w:trHeight w:val="291"/>
        </w:trPr>
        <w:tc>
          <w:tcPr>
            <w:tcW w:w="528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8F3D13" w14:textId="77777777" w:rsidR="00AE3B76" w:rsidRPr="00AE3B76" w:rsidRDefault="00AE3B76" w:rsidP="00AE3B76">
            <w:pPr>
              <w:spacing w:after="0" w:line="240" w:lineRule="auto"/>
              <w:jc w:val="center"/>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Beneficio líquido</w:t>
            </w:r>
          </w:p>
        </w:tc>
        <w:tc>
          <w:tcPr>
            <w:tcW w:w="879" w:type="dxa"/>
            <w:tcBorders>
              <w:top w:val="single" w:sz="8" w:space="0" w:color="auto"/>
              <w:left w:val="nil"/>
              <w:bottom w:val="single" w:sz="8" w:space="0" w:color="auto"/>
              <w:right w:val="single" w:sz="4" w:space="0" w:color="auto"/>
            </w:tcBorders>
            <w:shd w:val="clear" w:color="auto" w:fill="auto"/>
            <w:noWrap/>
            <w:vAlign w:val="center"/>
            <w:hideMark/>
          </w:tcPr>
          <w:p w14:paraId="1226C497" w14:textId="77777777" w:rsidR="00AE3B76" w:rsidRPr="00AE3B76" w:rsidRDefault="00AE3B76" w:rsidP="00AE3B76">
            <w:pPr>
              <w:spacing w:after="0" w:line="240" w:lineRule="auto"/>
              <w:jc w:val="right"/>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7060</w:t>
            </w:r>
          </w:p>
        </w:tc>
        <w:tc>
          <w:tcPr>
            <w:tcW w:w="879" w:type="dxa"/>
            <w:tcBorders>
              <w:top w:val="single" w:sz="8" w:space="0" w:color="auto"/>
              <w:left w:val="nil"/>
              <w:bottom w:val="single" w:sz="8" w:space="0" w:color="auto"/>
              <w:right w:val="single" w:sz="4" w:space="0" w:color="auto"/>
            </w:tcBorders>
            <w:shd w:val="clear" w:color="auto" w:fill="auto"/>
            <w:noWrap/>
            <w:vAlign w:val="center"/>
            <w:hideMark/>
          </w:tcPr>
          <w:p w14:paraId="7450A1A8" w14:textId="77777777" w:rsidR="00AE3B76" w:rsidRPr="00AE3B76" w:rsidRDefault="00AE3B76" w:rsidP="00AE3B76">
            <w:pPr>
              <w:spacing w:after="0" w:line="240" w:lineRule="auto"/>
              <w:jc w:val="right"/>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6861</w:t>
            </w:r>
          </w:p>
        </w:tc>
        <w:tc>
          <w:tcPr>
            <w:tcW w:w="879" w:type="dxa"/>
            <w:tcBorders>
              <w:top w:val="single" w:sz="8" w:space="0" w:color="auto"/>
              <w:left w:val="nil"/>
              <w:bottom w:val="single" w:sz="8" w:space="0" w:color="auto"/>
              <w:right w:val="single" w:sz="4" w:space="0" w:color="auto"/>
            </w:tcBorders>
            <w:shd w:val="clear" w:color="auto" w:fill="auto"/>
            <w:noWrap/>
            <w:vAlign w:val="center"/>
            <w:hideMark/>
          </w:tcPr>
          <w:p w14:paraId="54569657" w14:textId="77777777" w:rsidR="00AE3B76" w:rsidRPr="00AE3B76" w:rsidRDefault="00AE3B76" w:rsidP="00AE3B76">
            <w:pPr>
              <w:spacing w:after="0" w:line="240" w:lineRule="auto"/>
              <w:jc w:val="right"/>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9347</w:t>
            </w:r>
          </w:p>
        </w:tc>
        <w:tc>
          <w:tcPr>
            <w:tcW w:w="969" w:type="dxa"/>
            <w:tcBorders>
              <w:top w:val="single" w:sz="8" w:space="0" w:color="auto"/>
              <w:left w:val="nil"/>
              <w:bottom w:val="single" w:sz="8" w:space="0" w:color="auto"/>
              <w:right w:val="single" w:sz="4" w:space="0" w:color="auto"/>
            </w:tcBorders>
            <w:shd w:val="clear" w:color="auto" w:fill="auto"/>
            <w:noWrap/>
            <w:vAlign w:val="center"/>
            <w:hideMark/>
          </w:tcPr>
          <w:p w14:paraId="18D263D8" w14:textId="77777777" w:rsidR="00AE3B76" w:rsidRPr="00AE3B76" w:rsidRDefault="00AE3B76" w:rsidP="00AE3B76">
            <w:pPr>
              <w:spacing w:after="0" w:line="240" w:lineRule="auto"/>
              <w:jc w:val="right"/>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11988</w:t>
            </w:r>
          </w:p>
        </w:tc>
        <w:tc>
          <w:tcPr>
            <w:tcW w:w="879" w:type="dxa"/>
            <w:tcBorders>
              <w:top w:val="single" w:sz="8" w:space="0" w:color="auto"/>
              <w:left w:val="nil"/>
              <w:bottom w:val="single" w:sz="8" w:space="0" w:color="auto"/>
              <w:right w:val="single" w:sz="8" w:space="0" w:color="auto"/>
            </w:tcBorders>
            <w:shd w:val="clear" w:color="auto" w:fill="auto"/>
            <w:noWrap/>
            <w:vAlign w:val="center"/>
            <w:hideMark/>
          </w:tcPr>
          <w:p w14:paraId="5A4D1FF2" w14:textId="77777777" w:rsidR="00AE3B76" w:rsidRPr="00AE3B76" w:rsidRDefault="00AE3B76" w:rsidP="00AE3B76">
            <w:pPr>
              <w:spacing w:after="0" w:line="240" w:lineRule="auto"/>
              <w:jc w:val="right"/>
              <w:rPr>
                <w:rFonts w:ascii="Calibri" w:eastAsia="Times New Roman" w:hAnsi="Calibri" w:cs="Calibri"/>
                <w:b/>
                <w:bCs/>
                <w:color w:val="000000"/>
                <w:lang w:eastAsia="es-UY"/>
              </w:rPr>
            </w:pPr>
            <w:r w:rsidRPr="00AE3B76">
              <w:rPr>
                <w:rFonts w:ascii="Calibri" w:eastAsia="Times New Roman" w:hAnsi="Calibri" w:cs="Calibri"/>
                <w:b/>
                <w:bCs/>
                <w:color w:val="000000"/>
                <w:lang w:eastAsia="es-UY"/>
              </w:rPr>
              <w:t>15106</w:t>
            </w:r>
          </w:p>
        </w:tc>
      </w:tr>
    </w:tbl>
    <w:p w14:paraId="194A0D04" w14:textId="77777777" w:rsidR="00A479EE" w:rsidRDefault="00A479EE" w:rsidP="008E2E8C">
      <w:pPr>
        <w:rPr>
          <w:rFonts w:ascii="Times New Roman" w:hAnsi="Times New Roman" w:cs="Times New Roman"/>
          <w:sz w:val="36"/>
          <w:szCs w:val="36"/>
        </w:rPr>
      </w:pPr>
    </w:p>
    <w:p w14:paraId="32D6BC5B" w14:textId="77777777" w:rsidR="005013EE" w:rsidRDefault="005013EE" w:rsidP="008E2E8C">
      <w:pPr>
        <w:rPr>
          <w:rFonts w:ascii="Times New Roman" w:hAnsi="Times New Roman" w:cs="Times New Roman"/>
          <w:sz w:val="36"/>
          <w:szCs w:val="36"/>
        </w:rPr>
      </w:pPr>
    </w:p>
    <w:p w14:paraId="58F5E4D9" w14:textId="77777777" w:rsidR="00D94EE9" w:rsidRDefault="00D94EE9" w:rsidP="008E2E8C">
      <w:pPr>
        <w:rPr>
          <w:rFonts w:ascii="Times New Roman" w:hAnsi="Times New Roman" w:cs="Times New Roman"/>
          <w:sz w:val="36"/>
          <w:szCs w:val="36"/>
        </w:rPr>
      </w:pPr>
    </w:p>
    <w:p w14:paraId="780C4901" w14:textId="77777777" w:rsidR="002C3A19" w:rsidRDefault="002C3A19" w:rsidP="008E2E8C">
      <w:pPr>
        <w:rPr>
          <w:rFonts w:ascii="Times New Roman" w:hAnsi="Times New Roman" w:cs="Times New Roman"/>
          <w:sz w:val="36"/>
          <w:szCs w:val="36"/>
        </w:rPr>
      </w:pPr>
    </w:p>
    <w:tbl>
      <w:tblPr>
        <w:tblW w:w="9620" w:type="dxa"/>
        <w:tblCellMar>
          <w:left w:w="70" w:type="dxa"/>
          <w:right w:w="70" w:type="dxa"/>
        </w:tblCellMar>
        <w:tblLook w:val="04A0" w:firstRow="1" w:lastRow="0" w:firstColumn="1" w:lastColumn="0" w:noHBand="0" w:noVBand="1"/>
      </w:tblPr>
      <w:tblGrid>
        <w:gridCol w:w="3958"/>
        <w:gridCol w:w="1075"/>
        <w:gridCol w:w="1075"/>
        <w:gridCol w:w="1084"/>
        <w:gridCol w:w="1214"/>
        <w:gridCol w:w="1214"/>
      </w:tblGrid>
      <w:tr w:rsidR="00677ACA" w:rsidRPr="00677ACA" w14:paraId="0801EC50" w14:textId="77777777" w:rsidTr="00EB1163">
        <w:trPr>
          <w:trHeight w:val="360"/>
        </w:trPr>
        <w:tc>
          <w:tcPr>
            <w:tcW w:w="7192" w:type="dxa"/>
            <w:gridSpan w:val="4"/>
            <w:tcBorders>
              <w:top w:val="single" w:sz="4" w:space="0" w:color="auto"/>
              <w:left w:val="single" w:sz="4" w:space="0" w:color="auto"/>
              <w:bottom w:val="single" w:sz="4" w:space="0" w:color="auto"/>
              <w:right w:val="nil"/>
            </w:tcBorders>
            <w:shd w:val="clear" w:color="000000" w:fill="F8CBAD"/>
            <w:noWrap/>
            <w:vAlign w:val="bottom"/>
            <w:hideMark/>
          </w:tcPr>
          <w:p w14:paraId="1A2DA33D"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BALANCE DE SITUACION REELABORACION DE CASO BASE</w:t>
            </w:r>
          </w:p>
        </w:tc>
        <w:tc>
          <w:tcPr>
            <w:tcW w:w="1214" w:type="dxa"/>
            <w:tcBorders>
              <w:top w:val="single" w:sz="4" w:space="0" w:color="auto"/>
              <w:left w:val="nil"/>
              <w:bottom w:val="single" w:sz="4" w:space="0" w:color="auto"/>
              <w:right w:val="nil"/>
            </w:tcBorders>
            <w:shd w:val="clear" w:color="000000" w:fill="F8CBAD"/>
            <w:noWrap/>
            <w:vAlign w:val="bottom"/>
            <w:hideMark/>
          </w:tcPr>
          <w:p w14:paraId="63DC13CE"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214" w:type="dxa"/>
            <w:tcBorders>
              <w:top w:val="single" w:sz="4" w:space="0" w:color="auto"/>
              <w:left w:val="nil"/>
              <w:bottom w:val="single" w:sz="4" w:space="0" w:color="auto"/>
              <w:right w:val="single" w:sz="4" w:space="0" w:color="auto"/>
            </w:tcBorders>
            <w:shd w:val="clear" w:color="000000" w:fill="F8CBAD"/>
            <w:noWrap/>
            <w:vAlign w:val="bottom"/>
            <w:hideMark/>
          </w:tcPr>
          <w:p w14:paraId="0CF0ABF7"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r>
      <w:tr w:rsidR="00EB1163" w:rsidRPr="00677ACA" w14:paraId="29C15F12" w14:textId="77777777" w:rsidTr="00EB1163">
        <w:trPr>
          <w:trHeight w:val="360"/>
        </w:trPr>
        <w:tc>
          <w:tcPr>
            <w:tcW w:w="3958" w:type="dxa"/>
            <w:tcBorders>
              <w:top w:val="nil"/>
              <w:left w:val="nil"/>
              <w:bottom w:val="nil"/>
              <w:right w:val="nil"/>
            </w:tcBorders>
            <w:shd w:val="clear" w:color="auto" w:fill="auto"/>
            <w:noWrap/>
            <w:vAlign w:val="bottom"/>
            <w:hideMark/>
          </w:tcPr>
          <w:p w14:paraId="4CD37AC6" w14:textId="77777777" w:rsidR="00677ACA" w:rsidRPr="00677ACA" w:rsidRDefault="00677ACA" w:rsidP="00677ACA">
            <w:pPr>
              <w:spacing w:after="0" w:line="240" w:lineRule="auto"/>
              <w:rPr>
                <w:rFonts w:ascii="Calibri" w:eastAsia="Times New Roman" w:hAnsi="Calibri" w:cs="Calibri"/>
                <w:color w:val="000000"/>
                <w:lang w:eastAsia="es-UY"/>
              </w:rPr>
            </w:pPr>
          </w:p>
        </w:tc>
        <w:tc>
          <w:tcPr>
            <w:tcW w:w="1075" w:type="dxa"/>
            <w:tcBorders>
              <w:top w:val="nil"/>
              <w:left w:val="nil"/>
              <w:bottom w:val="nil"/>
              <w:right w:val="nil"/>
            </w:tcBorders>
            <w:shd w:val="clear" w:color="auto" w:fill="auto"/>
            <w:noWrap/>
            <w:vAlign w:val="bottom"/>
            <w:hideMark/>
          </w:tcPr>
          <w:p w14:paraId="6819E33B"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075" w:type="dxa"/>
            <w:tcBorders>
              <w:top w:val="nil"/>
              <w:left w:val="nil"/>
              <w:bottom w:val="nil"/>
              <w:right w:val="nil"/>
            </w:tcBorders>
            <w:shd w:val="clear" w:color="auto" w:fill="auto"/>
            <w:noWrap/>
            <w:vAlign w:val="bottom"/>
            <w:hideMark/>
          </w:tcPr>
          <w:p w14:paraId="442F3E74"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081" w:type="dxa"/>
            <w:tcBorders>
              <w:top w:val="nil"/>
              <w:left w:val="nil"/>
              <w:bottom w:val="nil"/>
              <w:right w:val="nil"/>
            </w:tcBorders>
            <w:shd w:val="clear" w:color="auto" w:fill="auto"/>
            <w:noWrap/>
            <w:vAlign w:val="bottom"/>
            <w:hideMark/>
          </w:tcPr>
          <w:p w14:paraId="637BB0D2"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214" w:type="dxa"/>
            <w:tcBorders>
              <w:top w:val="nil"/>
              <w:left w:val="nil"/>
              <w:bottom w:val="nil"/>
              <w:right w:val="nil"/>
            </w:tcBorders>
            <w:shd w:val="clear" w:color="auto" w:fill="auto"/>
            <w:noWrap/>
            <w:vAlign w:val="bottom"/>
            <w:hideMark/>
          </w:tcPr>
          <w:p w14:paraId="1B3B4979"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214" w:type="dxa"/>
            <w:tcBorders>
              <w:top w:val="nil"/>
              <w:left w:val="nil"/>
              <w:bottom w:val="nil"/>
              <w:right w:val="nil"/>
            </w:tcBorders>
            <w:shd w:val="clear" w:color="auto" w:fill="auto"/>
            <w:noWrap/>
            <w:vAlign w:val="bottom"/>
            <w:hideMark/>
          </w:tcPr>
          <w:p w14:paraId="4C7E70FC"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r>
      <w:tr w:rsidR="00EB1163" w:rsidRPr="00677ACA" w14:paraId="334154C0" w14:textId="77777777" w:rsidTr="00EB1163">
        <w:trPr>
          <w:trHeight w:val="360"/>
        </w:trPr>
        <w:tc>
          <w:tcPr>
            <w:tcW w:w="395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9021D"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ACTIVO NO CORRIENTE</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98304CD"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2023</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25C0677"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2024</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3F70BC7A"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2025</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62FB6577"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2026</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61707B91"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2027</w:t>
            </w:r>
          </w:p>
        </w:tc>
      </w:tr>
      <w:tr w:rsidR="00EB1163" w:rsidRPr="00677ACA" w14:paraId="0ED6A6EC"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6C5D12E1" w14:textId="77777777" w:rsidR="00677ACA" w:rsidRPr="00677ACA" w:rsidRDefault="00677ACA" w:rsidP="00677ACA">
            <w:pPr>
              <w:spacing w:after="0" w:line="240" w:lineRule="auto"/>
              <w:rPr>
                <w:rFonts w:ascii="Calibri" w:eastAsia="Times New Roman" w:hAnsi="Calibri" w:cs="Calibri"/>
                <w:color w:val="000000"/>
                <w:lang w:eastAsia="es-UY"/>
              </w:rPr>
            </w:pPr>
            <w:proofErr w:type="spellStart"/>
            <w:r w:rsidRPr="00677ACA">
              <w:rPr>
                <w:rFonts w:ascii="Calibri" w:eastAsia="Times New Roman" w:hAnsi="Calibri" w:cs="Calibri"/>
                <w:color w:val="000000"/>
                <w:lang w:eastAsia="es-UY"/>
              </w:rPr>
              <w:t>Remodelacion</w:t>
            </w:r>
            <w:proofErr w:type="spellEnd"/>
          </w:p>
        </w:tc>
        <w:tc>
          <w:tcPr>
            <w:tcW w:w="1075" w:type="dxa"/>
            <w:tcBorders>
              <w:top w:val="nil"/>
              <w:left w:val="nil"/>
              <w:bottom w:val="single" w:sz="4" w:space="0" w:color="auto"/>
              <w:right w:val="single" w:sz="4" w:space="0" w:color="auto"/>
            </w:tcBorders>
            <w:shd w:val="clear" w:color="auto" w:fill="auto"/>
            <w:noWrap/>
            <w:vAlign w:val="bottom"/>
            <w:hideMark/>
          </w:tcPr>
          <w:p w14:paraId="49AA265E"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75" w:type="dxa"/>
            <w:tcBorders>
              <w:top w:val="nil"/>
              <w:left w:val="nil"/>
              <w:bottom w:val="single" w:sz="4" w:space="0" w:color="auto"/>
              <w:right w:val="single" w:sz="4" w:space="0" w:color="auto"/>
            </w:tcBorders>
            <w:shd w:val="clear" w:color="auto" w:fill="auto"/>
            <w:noWrap/>
            <w:vAlign w:val="bottom"/>
            <w:hideMark/>
          </w:tcPr>
          <w:p w14:paraId="1F8EBBE4"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81" w:type="dxa"/>
            <w:tcBorders>
              <w:top w:val="nil"/>
              <w:left w:val="nil"/>
              <w:bottom w:val="single" w:sz="4" w:space="0" w:color="auto"/>
              <w:right w:val="single" w:sz="4" w:space="0" w:color="auto"/>
            </w:tcBorders>
            <w:shd w:val="clear" w:color="auto" w:fill="auto"/>
            <w:noWrap/>
            <w:vAlign w:val="bottom"/>
            <w:hideMark/>
          </w:tcPr>
          <w:p w14:paraId="41CAE834"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203AEC95"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0F92D3DE"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r>
      <w:tr w:rsidR="00EB1163" w:rsidRPr="00677ACA" w14:paraId="7B045B08"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5BCE52D8"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Mobiliario</w:t>
            </w:r>
          </w:p>
        </w:tc>
        <w:tc>
          <w:tcPr>
            <w:tcW w:w="1075" w:type="dxa"/>
            <w:tcBorders>
              <w:top w:val="nil"/>
              <w:left w:val="nil"/>
              <w:bottom w:val="single" w:sz="4" w:space="0" w:color="auto"/>
              <w:right w:val="single" w:sz="4" w:space="0" w:color="auto"/>
            </w:tcBorders>
            <w:shd w:val="clear" w:color="auto" w:fill="auto"/>
            <w:noWrap/>
            <w:vAlign w:val="bottom"/>
            <w:hideMark/>
          </w:tcPr>
          <w:p w14:paraId="154D21A1"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75" w:type="dxa"/>
            <w:tcBorders>
              <w:top w:val="nil"/>
              <w:left w:val="nil"/>
              <w:bottom w:val="single" w:sz="4" w:space="0" w:color="auto"/>
              <w:right w:val="single" w:sz="4" w:space="0" w:color="auto"/>
            </w:tcBorders>
            <w:shd w:val="clear" w:color="auto" w:fill="auto"/>
            <w:noWrap/>
            <w:vAlign w:val="bottom"/>
            <w:hideMark/>
          </w:tcPr>
          <w:p w14:paraId="4B0FEC50"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81" w:type="dxa"/>
            <w:tcBorders>
              <w:top w:val="nil"/>
              <w:left w:val="nil"/>
              <w:bottom w:val="single" w:sz="4" w:space="0" w:color="auto"/>
              <w:right w:val="single" w:sz="4" w:space="0" w:color="auto"/>
            </w:tcBorders>
            <w:shd w:val="clear" w:color="auto" w:fill="auto"/>
            <w:noWrap/>
            <w:vAlign w:val="bottom"/>
            <w:hideMark/>
          </w:tcPr>
          <w:p w14:paraId="3CE9963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6833F3E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2C20A270"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r>
      <w:tr w:rsidR="00EB1163" w:rsidRPr="00677ACA" w14:paraId="51710B0F"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71253285"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Software e instrumentos</w:t>
            </w:r>
          </w:p>
        </w:tc>
        <w:tc>
          <w:tcPr>
            <w:tcW w:w="1075" w:type="dxa"/>
            <w:tcBorders>
              <w:top w:val="nil"/>
              <w:left w:val="nil"/>
              <w:bottom w:val="single" w:sz="4" w:space="0" w:color="auto"/>
              <w:right w:val="single" w:sz="4" w:space="0" w:color="auto"/>
            </w:tcBorders>
            <w:shd w:val="clear" w:color="auto" w:fill="auto"/>
            <w:noWrap/>
            <w:vAlign w:val="bottom"/>
            <w:hideMark/>
          </w:tcPr>
          <w:p w14:paraId="3B1018D2"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75" w:type="dxa"/>
            <w:tcBorders>
              <w:top w:val="nil"/>
              <w:left w:val="nil"/>
              <w:bottom w:val="single" w:sz="4" w:space="0" w:color="auto"/>
              <w:right w:val="single" w:sz="4" w:space="0" w:color="auto"/>
            </w:tcBorders>
            <w:shd w:val="clear" w:color="auto" w:fill="auto"/>
            <w:noWrap/>
            <w:vAlign w:val="bottom"/>
            <w:hideMark/>
          </w:tcPr>
          <w:p w14:paraId="7394F78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81" w:type="dxa"/>
            <w:tcBorders>
              <w:top w:val="nil"/>
              <w:left w:val="nil"/>
              <w:bottom w:val="single" w:sz="4" w:space="0" w:color="auto"/>
              <w:right w:val="single" w:sz="4" w:space="0" w:color="auto"/>
            </w:tcBorders>
            <w:shd w:val="clear" w:color="auto" w:fill="auto"/>
            <w:noWrap/>
            <w:vAlign w:val="bottom"/>
            <w:hideMark/>
          </w:tcPr>
          <w:p w14:paraId="34E985BC"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7DBC490C"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3B4B43B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r>
      <w:tr w:rsidR="00EB1163" w:rsidRPr="00677ACA" w14:paraId="11E8B09B"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78C220E7" w14:textId="77777777" w:rsidR="00677ACA" w:rsidRPr="00677ACA" w:rsidRDefault="00677ACA" w:rsidP="00677ACA">
            <w:pPr>
              <w:spacing w:after="0" w:line="240" w:lineRule="auto"/>
              <w:rPr>
                <w:rFonts w:ascii="Calibri" w:eastAsia="Times New Roman" w:hAnsi="Calibri" w:cs="Calibri"/>
                <w:color w:val="000000"/>
                <w:lang w:eastAsia="es-UY"/>
              </w:rPr>
            </w:pPr>
            <w:proofErr w:type="gramStart"/>
            <w:r w:rsidRPr="00677ACA">
              <w:rPr>
                <w:rFonts w:ascii="Calibri" w:eastAsia="Times New Roman" w:hAnsi="Calibri" w:cs="Calibri"/>
                <w:color w:val="000000"/>
                <w:lang w:eastAsia="es-UY"/>
              </w:rPr>
              <w:t>Sub total</w:t>
            </w:r>
            <w:proofErr w:type="gramEnd"/>
            <w:r w:rsidRPr="00677ACA">
              <w:rPr>
                <w:rFonts w:ascii="Calibri" w:eastAsia="Times New Roman" w:hAnsi="Calibri" w:cs="Calibri"/>
                <w:color w:val="000000"/>
                <w:lang w:eastAsia="es-UY"/>
              </w:rPr>
              <w:t xml:space="preserve"> activo no corriente</w:t>
            </w:r>
          </w:p>
        </w:tc>
        <w:tc>
          <w:tcPr>
            <w:tcW w:w="1075" w:type="dxa"/>
            <w:tcBorders>
              <w:top w:val="nil"/>
              <w:left w:val="nil"/>
              <w:bottom w:val="single" w:sz="4" w:space="0" w:color="auto"/>
              <w:right w:val="single" w:sz="4" w:space="0" w:color="auto"/>
            </w:tcBorders>
            <w:shd w:val="clear" w:color="auto" w:fill="auto"/>
            <w:noWrap/>
            <w:vAlign w:val="bottom"/>
            <w:hideMark/>
          </w:tcPr>
          <w:p w14:paraId="4A7531AF"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12000</w:t>
            </w:r>
          </w:p>
        </w:tc>
        <w:tc>
          <w:tcPr>
            <w:tcW w:w="1075" w:type="dxa"/>
            <w:tcBorders>
              <w:top w:val="nil"/>
              <w:left w:val="nil"/>
              <w:bottom w:val="single" w:sz="4" w:space="0" w:color="auto"/>
              <w:right w:val="single" w:sz="4" w:space="0" w:color="auto"/>
            </w:tcBorders>
            <w:shd w:val="clear" w:color="auto" w:fill="auto"/>
            <w:noWrap/>
            <w:vAlign w:val="bottom"/>
            <w:hideMark/>
          </w:tcPr>
          <w:p w14:paraId="0CFFD27B"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12000</w:t>
            </w:r>
          </w:p>
        </w:tc>
        <w:tc>
          <w:tcPr>
            <w:tcW w:w="1081" w:type="dxa"/>
            <w:tcBorders>
              <w:top w:val="nil"/>
              <w:left w:val="nil"/>
              <w:bottom w:val="single" w:sz="4" w:space="0" w:color="auto"/>
              <w:right w:val="single" w:sz="4" w:space="0" w:color="auto"/>
            </w:tcBorders>
            <w:shd w:val="clear" w:color="auto" w:fill="auto"/>
            <w:noWrap/>
            <w:vAlign w:val="bottom"/>
            <w:hideMark/>
          </w:tcPr>
          <w:p w14:paraId="4D3A6C3C"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12000</w:t>
            </w:r>
          </w:p>
        </w:tc>
        <w:tc>
          <w:tcPr>
            <w:tcW w:w="1214" w:type="dxa"/>
            <w:tcBorders>
              <w:top w:val="nil"/>
              <w:left w:val="nil"/>
              <w:bottom w:val="single" w:sz="4" w:space="0" w:color="auto"/>
              <w:right w:val="single" w:sz="4" w:space="0" w:color="auto"/>
            </w:tcBorders>
            <w:shd w:val="clear" w:color="auto" w:fill="auto"/>
            <w:noWrap/>
            <w:vAlign w:val="bottom"/>
            <w:hideMark/>
          </w:tcPr>
          <w:p w14:paraId="55571270"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12000</w:t>
            </w:r>
          </w:p>
        </w:tc>
        <w:tc>
          <w:tcPr>
            <w:tcW w:w="1214" w:type="dxa"/>
            <w:tcBorders>
              <w:top w:val="nil"/>
              <w:left w:val="nil"/>
              <w:bottom w:val="single" w:sz="4" w:space="0" w:color="auto"/>
              <w:right w:val="single" w:sz="4" w:space="0" w:color="auto"/>
            </w:tcBorders>
            <w:shd w:val="clear" w:color="auto" w:fill="auto"/>
            <w:noWrap/>
            <w:vAlign w:val="bottom"/>
            <w:hideMark/>
          </w:tcPr>
          <w:p w14:paraId="086B27F6"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12000</w:t>
            </w:r>
          </w:p>
        </w:tc>
      </w:tr>
      <w:tr w:rsidR="00EB1163" w:rsidRPr="00677ACA" w14:paraId="33688C24" w14:textId="77777777" w:rsidTr="00EB1163">
        <w:trPr>
          <w:trHeight w:val="360"/>
        </w:trPr>
        <w:tc>
          <w:tcPr>
            <w:tcW w:w="3958" w:type="dxa"/>
            <w:tcBorders>
              <w:top w:val="nil"/>
              <w:left w:val="single" w:sz="4" w:space="0" w:color="auto"/>
              <w:bottom w:val="single" w:sz="4" w:space="0" w:color="auto"/>
              <w:right w:val="single" w:sz="4" w:space="0" w:color="auto"/>
            </w:tcBorders>
            <w:shd w:val="clear" w:color="000000" w:fill="D0CECE"/>
            <w:noWrap/>
            <w:vAlign w:val="bottom"/>
            <w:hideMark/>
          </w:tcPr>
          <w:p w14:paraId="26CBF28B"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ACTIVO CORRIENTE</w:t>
            </w:r>
          </w:p>
        </w:tc>
        <w:tc>
          <w:tcPr>
            <w:tcW w:w="1075" w:type="dxa"/>
            <w:tcBorders>
              <w:top w:val="nil"/>
              <w:left w:val="nil"/>
              <w:bottom w:val="single" w:sz="4" w:space="0" w:color="auto"/>
              <w:right w:val="single" w:sz="4" w:space="0" w:color="auto"/>
            </w:tcBorders>
            <w:shd w:val="clear" w:color="auto" w:fill="auto"/>
            <w:noWrap/>
            <w:vAlign w:val="bottom"/>
            <w:hideMark/>
          </w:tcPr>
          <w:p w14:paraId="792475DD"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075" w:type="dxa"/>
            <w:tcBorders>
              <w:top w:val="nil"/>
              <w:left w:val="nil"/>
              <w:bottom w:val="single" w:sz="4" w:space="0" w:color="auto"/>
              <w:right w:val="single" w:sz="4" w:space="0" w:color="auto"/>
            </w:tcBorders>
            <w:shd w:val="clear" w:color="auto" w:fill="auto"/>
            <w:noWrap/>
            <w:vAlign w:val="bottom"/>
            <w:hideMark/>
          </w:tcPr>
          <w:p w14:paraId="06CAA868"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081" w:type="dxa"/>
            <w:tcBorders>
              <w:top w:val="nil"/>
              <w:left w:val="nil"/>
              <w:bottom w:val="single" w:sz="4" w:space="0" w:color="auto"/>
              <w:right w:val="single" w:sz="4" w:space="0" w:color="auto"/>
            </w:tcBorders>
            <w:shd w:val="clear" w:color="auto" w:fill="auto"/>
            <w:noWrap/>
            <w:vAlign w:val="bottom"/>
            <w:hideMark/>
          </w:tcPr>
          <w:p w14:paraId="27AB60D8"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214" w:type="dxa"/>
            <w:tcBorders>
              <w:top w:val="nil"/>
              <w:left w:val="nil"/>
              <w:bottom w:val="single" w:sz="4" w:space="0" w:color="auto"/>
              <w:right w:val="single" w:sz="4" w:space="0" w:color="auto"/>
            </w:tcBorders>
            <w:shd w:val="clear" w:color="auto" w:fill="auto"/>
            <w:noWrap/>
            <w:vAlign w:val="bottom"/>
            <w:hideMark/>
          </w:tcPr>
          <w:p w14:paraId="74AF07BF"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214" w:type="dxa"/>
            <w:tcBorders>
              <w:top w:val="nil"/>
              <w:left w:val="nil"/>
              <w:bottom w:val="single" w:sz="4" w:space="0" w:color="auto"/>
              <w:right w:val="single" w:sz="4" w:space="0" w:color="auto"/>
            </w:tcBorders>
            <w:shd w:val="clear" w:color="auto" w:fill="auto"/>
            <w:noWrap/>
            <w:vAlign w:val="bottom"/>
            <w:hideMark/>
          </w:tcPr>
          <w:p w14:paraId="79C91CF3"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r>
      <w:tr w:rsidR="00EB1163" w:rsidRPr="00677ACA" w14:paraId="29A2D70B"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4CD51047"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CAJA</w:t>
            </w:r>
          </w:p>
        </w:tc>
        <w:tc>
          <w:tcPr>
            <w:tcW w:w="1075" w:type="dxa"/>
            <w:tcBorders>
              <w:top w:val="nil"/>
              <w:left w:val="nil"/>
              <w:bottom w:val="single" w:sz="4" w:space="0" w:color="auto"/>
              <w:right w:val="single" w:sz="4" w:space="0" w:color="auto"/>
            </w:tcBorders>
            <w:shd w:val="clear" w:color="auto" w:fill="auto"/>
            <w:noWrap/>
            <w:vAlign w:val="bottom"/>
            <w:hideMark/>
          </w:tcPr>
          <w:p w14:paraId="24DE4D69"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30975</w:t>
            </w:r>
          </w:p>
        </w:tc>
        <w:tc>
          <w:tcPr>
            <w:tcW w:w="1075" w:type="dxa"/>
            <w:tcBorders>
              <w:top w:val="nil"/>
              <w:left w:val="nil"/>
              <w:bottom w:val="single" w:sz="4" w:space="0" w:color="auto"/>
              <w:right w:val="single" w:sz="4" w:space="0" w:color="auto"/>
            </w:tcBorders>
            <w:shd w:val="clear" w:color="auto" w:fill="auto"/>
            <w:noWrap/>
            <w:vAlign w:val="bottom"/>
            <w:hideMark/>
          </w:tcPr>
          <w:p w14:paraId="7F4C71E8"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31060</w:t>
            </w:r>
          </w:p>
        </w:tc>
        <w:tc>
          <w:tcPr>
            <w:tcW w:w="1081" w:type="dxa"/>
            <w:tcBorders>
              <w:top w:val="nil"/>
              <w:left w:val="nil"/>
              <w:bottom w:val="single" w:sz="4" w:space="0" w:color="auto"/>
              <w:right w:val="single" w:sz="4" w:space="0" w:color="auto"/>
            </w:tcBorders>
            <w:shd w:val="clear" w:color="auto" w:fill="auto"/>
            <w:noWrap/>
            <w:vAlign w:val="bottom"/>
            <w:hideMark/>
          </w:tcPr>
          <w:p w14:paraId="32BADD6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30194</w:t>
            </w:r>
          </w:p>
        </w:tc>
        <w:tc>
          <w:tcPr>
            <w:tcW w:w="1214" w:type="dxa"/>
            <w:tcBorders>
              <w:top w:val="nil"/>
              <w:left w:val="nil"/>
              <w:bottom w:val="single" w:sz="4" w:space="0" w:color="auto"/>
              <w:right w:val="single" w:sz="4" w:space="0" w:color="auto"/>
            </w:tcBorders>
            <w:shd w:val="clear" w:color="auto" w:fill="auto"/>
            <w:noWrap/>
            <w:vAlign w:val="bottom"/>
            <w:hideMark/>
          </w:tcPr>
          <w:p w14:paraId="45CC5F4E"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29272</w:t>
            </w:r>
          </w:p>
        </w:tc>
        <w:tc>
          <w:tcPr>
            <w:tcW w:w="1214" w:type="dxa"/>
            <w:tcBorders>
              <w:top w:val="nil"/>
              <w:left w:val="nil"/>
              <w:bottom w:val="single" w:sz="4" w:space="0" w:color="auto"/>
              <w:right w:val="single" w:sz="4" w:space="0" w:color="auto"/>
            </w:tcBorders>
            <w:shd w:val="clear" w:color="auto" w:fill="auto"/>
            <w:noWrap/>
            <w:vAlign w:val="bottom"/>
            <w:hideMark/>
          </w:tcPr>
          <w:p w14:paraId="4C71179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28658</w:t>
            </w:r>
          </w:p>
        </w:tc>
      </w:tr>
      <w:tr w:rsidR="00EB1163" w:rsidRPr="00677ACA" w14:paraId="2657CBA0"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67209D02"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Clientes (ventas)</w:t>
            </w:r>
          </w:p>
        </w:tc>
        <w:tc>
          <w:tcPr>
            <w:tcW w:w="1075" w:type="dxa"/>
            <w:tcBorders>
              <w:top w:val="nil"/>
              <w:left w:val="nil"/>
              <w:bottom w:val="single" w:sz="4" w:space="0" w:color="auto"/>
              <w:right w:val="single" w:sz="4" w:space="0" w:color="auto"/>
            </w:tcBorders>
            <w:shd w:val="clear" w:color="auto" w:fill="auto"/>
            <w:noWrap/>
            <w:vAlign w:val="center"/>
            <w:hideMark/>
          </w:tcPr>
          <w:p w14:paraId="693431A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120285</w:t>
            </w:r>
          </w:p>
        </w:tc>
        <w:tc>
          <w:tcPr>
            <w:tcW w:w="1075" w:type="dxa"/>
            <w:tcBorders>
              <w:top w:val="nil"/>
              <w:left w:val="nil"/>
              <w:bottom w:val="single" w:sz="4" w:space="0" w:color="auto"/>
              <w:right w:val="single" w:sz="4" w:space="0" w:color="auto"/>
            </w:tcBorders>
            <w:shd w:val="clear" w:color="auto" w:fill="auto"/>
            <w:noWrap/>
            <w:vAlign w:val="center"/>
            <w:hideMark/>
          </w:tcPr>
          <w:p w14:paraId="12621BB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122285</w:t>
            </w:r>
          </w:p>
        </w:tc>
        <w:tc>
          <w:tcPr>
            <w:tcW w:w="1081" w:type="dxa"/>
            <w:tcBorders>
              <w:top w:val="nil"/>
              <w:left w:val="nil"/>
              <w:bottom w:val="single" w:sz="4" w:space="0" w:color="auto"/>
              <w:right w:val="single" w:sz="4" w:space="0" w:color="auto"/>
            </w:tcBorders>
            <w:shd w:val="clear" w:color="auto" w:fill="auto"/>
            <w:noWrap/>
            <w:vAlign w:val="center"/>
            <w:hideMark/>
          </w:tcPr>
          <w:p w14:paraId="58CE87A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128399</w:t>
            </w:r>
          </w:p>
        </w:tc>
        <w:tc>
          <w:tcPr>
            <w:tcW w:w="1214" w:type="dxa"/>
            <w:tcBorders>
              <w:top w:val="nil"/>
              <w:left w:val="nil"/>
              <w:bottom w:val="single" w:sz="4" w:space="0" w:color="auto"/>
              <w:right w:val="single" w:sz="4" w:space="0" w:color="auto"/>
            </w:tcBorders>
            <w:shd w:val="clear" w:color="auto" w:fill="auto"/>
            <w:noWrap/>
            <w:vAlign w:val="center"/>
            <w:hideMark/>
          </w:tcPr>
          <w:p w14:paraId="0637371D"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134819</w:t>
            </w:r>
          </w:p>
        </w:tc>
        <w:tc>
          <w:tcPr>
            <w:tcW w:w="1214" w:type="dxa"/>
            <w:tcBorders>
              <w:top w:val="nil"/>
              <w:left w:val="nil"/>
              <w:bottom w:val="single" w:sz="4" w:space="0" w:color="auto"/>
              <w:right w:val="single" w:sz="4" w:space="0" w:color="auto"/>
            </w:tcBorders>
            <w:shd w:val="clear" w:color="auto" w:fill="auto"/>
            <w:noWrap/>
            <w:vAlign w:val="center"/>
            <w:hideMark/>
          </w:tcPr>
          <w:p w14:paraId="0F4A096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141560</w:t>
            </w:r>
          </w:p>
        </w:tc>
      </w:tr>
      <w:tr w:rsidR="00EB1163" w:rsidRPr="00677ACA" w14:paraId="5A2E4EB6"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112B81BC" w14:textId="77777777" w:rsidR="00677ACA" w:rsidRPr="00677ACA" w:rsidRDefault="00677ACA" w:rsidP="00677ACA">
            <w:pPr>
              <w:spacing w:after="0" w:line="240" w:lineRule="auto"/>
              <w:rPr>
                <w:rFonts w:ascii="Calibri" w:eastAsia="Times New Roman" w:hAnsi="Calibri" w:cs="Calibri"/>
                <w:color w:val="000000"/>
                <w:lang w:eastAsia="es-UY"/>
              </w:rPr>
            </w:pPr>
            <w:proofErr w:type="gramStart"/>
            <w:r w:rsidRPr="00677ACA">
              <w:rPr>
                <w:rFonts w:ascii="Calibri" w:eastAsia="Times New Roman" w:hAnsi="Calibri" w:cs="Calibri"/>
                <w:color w:val="000000"/>
                <w:lang w:eastAsia="es-UY"/>
              </w:rPr>
              <w:t>Sub total</w:t>
            </w:r>
            <w:proofErr w:type="gramEnd"/>
            <w:r w:rsidRPr="00677ACA">
              <w:rPr>
                <w:rFonts w:ascii="Calibri" w:eastAsia="Times New Roman" w:hAnsi="Calibri" w:cs="Calibri"/>
                <w:color w:val="000000"/>
                <w:lang w:eastAsia="es-UY"/>
              </w:rPr>
              <w:t xml:space="preserve"> activo corriente</w:t>
            </w:r>
          </w:p>
        </w:tc>
        <w:tc>
          <w:tcPr>
            <w:tcW w:w="1075" w:type="dxa"/>
            <w:tcBorders>
              <w:top w:val="nil"/>
              <w:left w:val="nil"/>
              <w:bottom w:val="single" w:sz="4" w:space="0" w:color="auto"/>
              <w:right w:val="single" w:sz="4" w:space="0" w:color="auto"/>
            </w:tcBorders>
            <w:shd w:val="clear" w:color="auto" w:fill="auto"/>
            <w:noWrap/>
            <w:vAlign w:val="bottom"/>
            <w:hideMark/>
          </w:tcPr>
          <w:p w14:paraId="4D1CBD26"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151260</w:t>
            </w:r>
          </w:p>
        </w:tc>
        <w:tc>
          <w:tcPr>
            <w:tcW w:w="1075" w:type="dxa"/>
            <w:tcBorders>
              <w:top w:val="nil"/>
              <w:left w:val="nil"/>
              <w:bottom w:val="single" w:sz="4" w:space="0" w:color="auto"/>
              <w:right w:val="single" w:sz="4" w:space="0" w:color="auto"/>
            </w:tcBorders>
            <w:shd w:val="clear" w:color="auto" w:fill="auto"/>
            <w:noWrap/>
            <w:vAlign w:val="bottom"/>
            <w:hideMark/>
          </w:tcPr>
          <w:p w14:paraId="629128F4"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153345</w:t>
            </w:r>
          </w:p>
        </w:tc>
        <w:tc>
          <w:tcPr>
            <w:tcW w:w="1081" w:type="dxa"/>
            <w:tcBorders>
              <w:top w:val="nil"/>
              <w:left w:val="nil"/>
              <w:bottom w:val="single" w:sz="4" w:space="0" w:color="auto"/>
              <w:right w:val="single" w:sz="4" w:space="0" w:color="auto"/>
            </w:tcBorders>
            <w:shd w:val="clear" w:color="auto" w:fill="auto"/>
            <w:noWrap/>
            <w:vAlign w:val="bottom"/>
            <w:hideMark/>
          </w:tcPr>
          <w:p w14:paraId="75DD03C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158593</w:t>
            </w:r>
          </w:p>
        </w:tc>
        <w:tc>
          <w:tcPr>
            <w:tcW w:w="1214" w:type="dxa"/>
            <w:tcBorders>
              <w:top w:val="nil"/>
              <w:left w:val="nil"/>
              <w:bottom w:val="single" w:sz="4" w:space="0" w:color="auto"/>
              <w:right w:val="single" w:sz="4" w:space="0" w:color="auto"/>
            </w:tcBorders>
            <w:shd w:val="clear" w:color="auto" w:fill="auto"/>
            <w:noWrap/>
            <w:vAlign w:val="bottom"/>
            <w:hideMark/>
          </w:tcPr>
          <w:p w14:paraId="3AE72C7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164091</w:t>
            </w:r>
          </w:p>
        </w:tc>
        <w:tc>
          <w:tcPr>
            <w:tcW w:w="1214" w:type="dxa"/>
            <w:tcBorders>
              <w:top w:val="nil"/>
              <w:left w:val="nil"/>
              <w:bottom w:val="single" w:sz="4" w:space="0" w:color="auto"/>
              <w:right w:val="single" w:sz="4" w:space="0" w:color="auto"/>
            </w:tcBorders>
            <w:shd w:val="clear" w:color="auto" w:fill="auto"/>
            <w:noWrap/>
            <w:vAlign w:val="bottom"/>
            <w:hideMark/>
          </w:tcPr>
          <w:p w14:paraId="51A24B44"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170218</w:t>
            </w:r>
          </w:p>
        </w:tc>
      </w:tr>
      <w:tr w:rsidR="00EB1163" w:rsidRPr="00677ACA" w14:paraId="4C27B680" w14:textId="77777777" w:rsidTr="00EB1163">
        <w:trPr>
          <w:trHeight w:val="360"/>
        </w:trPr>
        <w:tc>
          <w:tcPr>
            <w:tcW w:w="3958" w:type="dxa"/>
            <w:tcBorders>
              <w:top w:val="nil"/>
              <w:left w:val="single" w:sz="4" w:space="0" w:color="auto"/>
              <w:bottom w:val="single" w:sz="4" w:space="0" w:color="auto"/>
              <w:right w:val="single" w:sz="4" w:space="0" w:color="auto"/>
            </w:tcBorders>
            <w:shd w:val="clear" w:color="000000" w:fill="D0CECE"/>
            <w:noWrap/>
            <w:vAlign w:val="bottom"/>
            <w:hideMark/>
          </w:tcPr>
          <w:p w14:paraId="3D8E823F"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ACTIVO TOTAL</w:t>
            </w:r>
          </w:p>
        </w:tc>
        <w:tc>
          <w:tcPr>
            <w:tcW w:w="1075" w:type="dxa"/>
            <w:tcBorders>
              <w:top w:val="nil"/>
              <w:left w:val="nil"/>
              <w:bottom w:val="single" w:sz="4" w:space="0" w:color="auto"/>
              <w:right w:val="single" w:sz="4" w:space="0" w:color="auto"/>
            </w:tcBorders>
            <w:shd w:val="clear" w:color="auto" w:fill="auto"/>
            <w:noWrap/>
            <w:vAlign w:val="bottom"/>
            <w:hideMark/>
          </w:tcPr>
          <w:p w14:paraId="1F277478"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163260</w:t>
            </w:r>
          </w:p>
        </w:tc>
        <w:tc>
          <w:tcPr>
            <w:tcW w:w="1075" w:type="dxa"/>
            <w:tcBorders>
              <w:top w:val="nil"/>
              <w:left w:val="nil"/>
              <w:bottom w:val="single" w:sz="4" w:space="0" w:color="auto"/>
              <w:right w:val="single" w:sz="4" w:space="0" w:color="auto"/>
            </w:tcBorders>
            <w:shd w:val="clear" w:color="auto" w:fill="auto"/>
            <w:noWrap/>
            <w:vAlign w:val="bottom"/>
            <w:hideMark/>
          </w:tcPr>
          <w:p w14:paraId="47ABE14E"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165345</w:t>
            </w:r>
          </w:p>
        </w:tc>
        <w:tc>
          <w:tcPr>
            <w:tcW w:w="1081" w:type="dxa"/>
            <w:tcBorders>
              <w:top w:val="nil"/>
              <w:left w:val="nil"/>
              <w:bottom w:val="single" w:sz="4" w:space="0" w:color="auto"/>
              <w:right w:val="single" w:sz="4" w:space="0" w:color="auto"/>
            </w:tcBorders>
            <w:shd w:val="clear" w:color="auto" w:fill="auto"/>
            <w:noWrap/>
            <w:vAlign w:val="bottom"/>
            <w:hideMark/>
          </w:tcPr>
          <w:p w14:paraId="27EF52A4"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170593</w:t>
            </w:r>
          </w:p>
        </w:tc>
        <w:tc>
          <w:tcPr>
            <w:tcW w:w="1214" w:type="dxa"/>
            <w:tcBorders>
              <w:top w:val="nil"/>
              <w:left w:val="nil"/>
              <w:bottom w:val="single" w:sz="4" w:space="0" w:color="auto"/>
              <w:right w:val="single" w:sz="4" w:space="0" w:color="auto"/>
            </w:tcBorders>
            <w:shd w:val="clear" w:color="auto" w:fill="auto"/>
            <w:noWrap/>
            <w:vAlign w:val="bottom"/>
            <w:hideMark/>
          </w:tcPr>
          <w:p w14:paraId="2342273C"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176091</w:t>
            </w:r>
          </w:p>
        </w:tc>
        <w:tc>
          <w:tcPr>
            <w:tcW w:w="1214" w:type="dxa"/>
            <w:tcBorders>
              <w:top w:val="nil"/>
              <w:left w:val="nil"/>
              <w:bottom w:val="single" w:sz="4" w:space="0" w:color="auto"/>
              <w:right w:val="single" w:sz="4" w:space="0" w:color="auto"/>
            </w:tcBorders>
            <w:shd w:val="clear" w:color="auto" w:fill="auto"/>
            <w:noWrap/>
            <w:vAlign w:val="bottom"/>
            <w:hideMark/>
          </w:tcPr>
          <w:p w14:paraId="3BE7F17A"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182218</w:t>
            </w:r>
          </w:p>
        </w:tc>
      </w:tr>
      <w:tr w:rsidR="00EB1163" w:rsidRPr="00677ACA" w14:paraId="39BF653C" w14:textId="77777777" w:rsidTr="00EB1163">
        <w:trPr>
          <w:trHeight w:val="360"/>
        </w:trPr>
        <w:tc>
          <w:tcPr>
            <w:tcW w:w="3958" w:type="dxa"/>
            <w:tcBorders>
              <w:top w:val="nil"/>
              <w:left w:val="nil"/>
              <w:bottom w:val="nil"/>
              <w:right w:val="nil"/>
            </w:tcBorders>
            <w:shd w:val="clear" w:color="auto" w:fill="auto"/>
            <w:noWrap/>
            <w:vAlign w:val="bottom"/>
            <w:hideMark/>
          </w:tcPr>
          <w:p w14:paraId="2A913CE5" w14:textId="77777777" w:rsidR="00677ACA" w:rsidRPr="00677ACA" w:rsidRDefault="00677ACA" w:rsidP="00677ACA">
            <w:pPr>
              <w:spacing w:after="0" w:line="240" w:lineRule="auto"/>
              <w:jc w:val="right"/>
              <w:rPr>
                <w:rFonts w:ascii="Calibri" w:eastAsia="Times New Roman" w:hAnsi="Calibri" w:cs="Calibri"/>
                <w:color w:val="000000"/>
                <w:lang w:eastAsia="es-UY"/>
              </w:rPr>
            </w:pPr>
          </w:p>
        </w:tc>
        <w:tc>
          <w:tcPr>
            <w:tcW w:w="1075" w:type="dxa"/>
            <w:tcBorders>
              <w:top w:val="nil"/>
              <w:left w:val="nil"/>
              <w:bottom w:val="nil"/>
              <w:right w:val="nil"/>
            </w:tcBorders>
            <w:shd w:val="clear" w:color="auto" w:fill="auto"/>
            <w:noWrap/>
            <w:vAlign w:val="bottom"/>
            <w:hideMark/>
          </w:tcPr>
          <w:p w14:paraId="20D9E25A"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075" w:type="dxa"/>
            <w:tcBorders>
              <w:top w:val="nil"/>
              <w:left w:val="nil"/>
              <w:bottom w:val="nil"/>
              <w:right w:val="nil"/>
            </w:tcBorders>
            <w:shd w:val="clear" w:color="auto" w:fill="auto"/>
            <w:noWrap/>
            <w:vAlign w:val="bottom"/>
            <w:hideMark/>
          </w:tcPr>
          <w:p w14:paraId="61CD6345"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081" w:type="dxa"/>
            <w:tcBorders>
              <w:top w:val="nil"/>
              <w:left w:val="nil"/>
              <w:bottom w:val="nil"/>
              <w:right w:val="nil"/>
            </w:tcBorders>
            <w:shd w:val="clear" w:color="auto" w:fill="auto"/>
            <w:noWrap/>
            <w:vAlign w:val="bottom"/>
            <w:hideMark/>
          </w:tcPr>
          <w:p w14:paraId="1F664056"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214" w:type="dxa"/>
            <w:tcBorders>
              <w:top w:val="nil"/>
              <w:left w:val="nil"/>
              <w:bottom w:val="nil"/>
              <w:right w:val="nil"/>
            </w:tcBorders>
            <w:shd w:val="clear" w:color="auto" w:fill="auto"/>
            <w:noWrap/>
            <w:vAlign w:val="bottom"/>
            <w:hideMark/>
          </w:tcPr>
          <w:p w14:paraId="30BED6CB"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c>
          <w:tcPr>
            <w:tcW w:w="1214" w:type="dxa"/>
            <w:tcBorders>
              <w:top w:val="nil"/>
              <w:left w:val="nil"/>
              <w:bottom w:val="nil"/>
              <w:right w:val="nil"/>
            </w:tcBorders>
            <w:shd w:val="clear" w:color="auto" w:fill="auto"/>
            <w:noWrap/>
            <w:vAlign w:val="bottom"/>
            <w:hideMark/>
          </w:tcPr>
          <w:p w14:paraId="24430263" w14:textId="77777777" w:rsidR="00677ACA" w:rsidRPr="00677ACA" w:rsidRDefault="00677ACA" w:rsidP="00677ACA">
            <w:pPr>
              <w:spacing w:after="0" w:line="240" w:lineRule="auto"/>
              <w:rPr>
                <w:rFonts w:ascii="Times New Roman" w:eastAsia="Times New Roman" w:hAnsi="Times New Roman" w:cs="Times New Roman"/>
                <w:sz w:val="20"/>
                <w:szCs w:val="20"/>
                <w:lang w:eastAsia="es-UY"/>
              </w:rPr>
            </w:pPr>
          </w:p>
        </w:tc>
      </w:tr>
      <w:tr w:rsidR="00EB1163" w:rsidRPr="00677ACA" w14:paraId="2A8E38FF" w14:textId="77777777" w:rsidTr="00EB1163">
        <w:trPr>
          <w:trHeight w:val="360"/>
        </w:trPr>
        <w:tc>
          <w:tcPr>
            <w:tcW w:w="3958"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7E9B7D65"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PASIVO CORRIENTE</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E267A49"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2023</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52E2042"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2024</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2598405F"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2025</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5CEA3F6C"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2026</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218FF3F1"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2027</w:t>
            </w:r>
          </w:p>
        </w:tc>
      </w:tr>
      <w:tr w:rsidR="00EB1163" w:rsidRPr="00677ACA" w14:paraId="44B9EF09"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2D2D5D50"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Mano de obra</w:t>
            </w:r>
          </w:p>
        </w:tc>
        <w:tc>
          <w:tcPr>
            <w:tcW w:w="1075" w:type="dxa"/>
            <w:tcBorders>
              <w:top w:val="single" w:sz="8" w:space="0" w:color="auto"/>
              <w:left w:val="nil"/>
              <w:bottom w:val="single" w:sz="8" w:space="0" w:color="auto"/>
              <w:right w:val="single" w:sz="8" w:space="0" w:color="auto"/>
            </w:tcBorders>
            <w:shd w:val="clear" w:color="auto" w:fill="auto"/>
            <w:noWrap/>
            <w:vAlign w:val="center"/>
            <w:hideMark/>
          </w:tcPr>
          <w:p w14:paraId="4061954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74400</w:t>
            </w:r>
          </w:p>
        </w:tc>
        <w:tc>
          <w:tcPr>
            <w:tcW w:w="1075" w:type="dxa"/>
            <w:tcBorders>
              <w:top w:val="single" w:sz="8" w:space="0" w:color="auto"/>
              <w:left w:val="nil"/>
              <w:bottom w:val="single" w:sz="8" w:space="0" w:color="auto"/>
              <w:right w:val="single" w:sz="8" w:space="0" w:color="auto"/>
            </w:tcBorders>
            <w:shd w:val="clear" w:color="auto" w:fill="auto"/>
            <w:noWrap/>
            <w:vAlign w:val="center"/>
            <w:hideMark/>
          </w:tcPr>
          <w:p w14:paraId="7AA804F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76632</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14:paraId="1AD2E7C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78548</w:t>
            </w:r>
          </w:p>
        </w:tc>
        <w:tc>
          <w:tcPr>
            <w:tcW w:w="1214" w:type="dxa"/>
            <w:tcBorders>
              <w:top w:val="single" w:sz="8" w:space="0" w:color="auto"/>
              <w:left w:val="nil"/>
              <w:bottom w:val="single" w:sz="8" w:space="0" w:color="auto"/>
              <w:right w:val="single" w:sz="8" w:space="0" w:color="auto"/>
            </w:tcBorders>
            <w:shd w:val="clear" w:color="auto" w:fill="auto"/>
            <w:noWrap/>
            <w:vAlign w:val="center"/>
            <w:hideMark/>
          </w:tcPr>
          <w:p w14:paraId="28125665"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80511</w:t>
            </w:r>
          </w:p>
        </w:tc>
        <w:tc>
          <w:tcPr>
            <w:tcW w:w="1214" w:type="dxa"/>
            <w:tcBorders>
              <w:top w:val="single" w:sz="8" w:space="0" w:color="auto"/>
              <w:left w:val="nil"/>
              <w:bottom w:val="single" w:sz="8" w:space="0" w:color="auto"/>
              <w:right w:val="single" w:sz="8" w:space="0" w:color="auto"/>
            </w:tcBorders>
            <w:shd w:val="clear" w:color="auto" w:fill="auto"/>
            <w:noWrap/>
            <w:vAlign w:val="center"/>
            <w:hideMark/>
          </w:tcPr>
          <w:p w14:paraId="628934C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82122</w:t>
            </w:r>
          </w:p>
        </w:tc>
      </w:tr>
      <w:tr w:rsidR="00EB1163" w:rsidRPr="00677ACA" w14:paraId="2D123586"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2C141013"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Insumos y otros</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8B980A5"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6000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F89085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6000</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6710E51D"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6300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0E3273A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6615</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408AEF7C"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6946</w:t>
            </w:r>
          </w:p>
        </w:tc>
      </w:tr>
      <w:tr w:rsidR="00EB1163" w:rsidRPr="00677ACA" w14:paraId="1A2D0D97"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2E9C287A"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Otros gastos</w:t>
            </w:r>
          </w:p>
        </w:tc>
        <w:tc>
          <w:tcPr>
            <w:tcW w:w="1075" w:type="dxa"/>
            <w:tcBorders>
              <w:top w:val="nil"/>
              <w:left w:val="nil"/>
              <w:bottom w:val="single" w:sz="4" w:space="0" w:color="auto"/>
              <w:right w:val="single" w:sz="4" w:space="0" w:color="auto"/>
            </w:tcBorders>
            <w:shd w:val="clear" w:color="auto" w:fill="auto"/>
            <w:noWrap/>
            <w:vAlign w:val="bottom"/>
            <w:hideMark/>
          </w:tcPr>
          <w:p w14:paraId="37C99F25"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3600</w:t>
            </w:r>
          </w:p>
        </w:tc>
        <w:tc>
          <w:tcPr>
            <w:tcW w:w="1075" w:type="dxa"/>
            <w:tcBorders>
              <w:top w:val="nil"/>
              <w:left w:val="nil"/>
              <w:bottom w:val="single" w:sz="4" w:space="0" w:color="auto"/>
              <w:right w:val="single" w:sz="4" w:space="0" w:color="auto"/>
            </w:tcBorders>
            <w:shd w:val="clear" w:color="auto" w:fill="auto"/>
            <w:noWrap/>
            <w:vAlign w:val="center"/>
            <w:hideMark/>
          </w:tcPr>
          <w:p w14:paraId="4CEB2B94"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3600</w:t>
            </w:r>
          </w:p>
        </w:tc>
        <w:tc>
          <w:tcPr>
            <w:tcW w:w="1081" w:type="dxa"/>
            <w:tcBorders>
              <w:top w:val="nil"/>
              <w:left w:val="nil"/>
              <w:bottom w:val="single" w:sz="4" w:space="0" w:color="auto"/>
              <w:right w:val="single" w:sz="4" w:space="0" w:color="auto"/>
            </w:tcBorders>
            <w:shd w:val="clear" w:color="auto" w:fill="auto"/>
            <w:noWrap/>
            <w:vAlign w:val="bottom"/>
            <w:hideMark/>
          </w:tcPr>
          <w:p w14:paraId="74F39E2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3780</w:t>
            </w:r>
          </w:p>
        </w:tc>
        <w:tc>
          <w:tcPr>
            <w:tcW w:w="1214" w:type="dxa"/>
            <w:tcBorders>
              <w:top w:val="nil"/>
              <w:left w:val="nil"/>
              <w:bottom w:val="single" w:sz="4" w:space="0" w:color="auto"/>
              <w:right w:val="single" w:sz="4" w:space="0" w:color="auto"/>
            </w:tcBorders>
            <w:shd w:val="clear" w:color="auto" w:fill="auto"/>
            <w:noWrap/>
            <w:vAlign w:val="bottom"/>
            <w:hideMark/>
          </w:tcPr>
          <w:p w14:paraId="41068898"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3969</w:t>
            </w:r>
          </w:p>
        </w:tc>
        <w:tc>
          <w:tcPr>
            <w:tcW w:w="1214" w:type="dxa"/>
            <w:tcBorders>
              <w:top w:val="nil"/>
              <w:left w:val="nil"/>
              <w:bottom w:val="single" w:sz="4" w:space="0" w:color="auto"/>
              <w:right w:val="single" w:sz="4" w:space="0" w:color="auto"/>
            </w:tcBorders>
            <w:shd w:val="clear" w:color="auto" w:fill="auto"/>
            <w:noWrap/>
            <w:vAlign w:val="bottom"/>
            <w:hideMark/>
          </w:tcPr>
          <w:p w14:paraId="32B30E01"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4167</w:t>
            </w:r>
          </w:p>
        </w:tc>
      </w:tr>
      <w:tr w:rsidR="00EB1163" w:rsidRPr="00677ACA" w14:paraId="1F725DAB"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4D6F096F"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Telecomunicaciones</w:t>
            </w:r>
          </w:p>
        </w:tc>
        <w:tc>
          <w:tcPr>
            <w:tcW w:w="1075" w:type="dxa"/>
            <w:tcBorders>
              <w:top w:val="nil"/>
              <w:left w:val="nil"/>
              <w:bottom w:val="single" w:sz="4" w:space="0" w:color="auto"/>
              <w:right w:val="single" w:sz="4" w:space="0" w:color="auto"/>
            </w:tcBorders>
            <w:shd w:val="clear" w:color="auto" w:fill="auto"/>
            <w:noWrap/>
            <w:vAlign w:val="bottom"/>
            <w:hideMark/>
          </w:tcPr>
          <w:p w14:paraId="37C9CE4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1800</w:t>
            </w:r>
          </w:p>
        </w:tc>
        <w:tc>
          <w:tcPr>
            <w:tcW w:w="1075" w:type="dxa"/>
            <w:tcBorders>
              <w:top w:val="nil"/>
              <w:left w:val="nil"/>
              <w:bottom w:val="single" w:sz="4" w:space="0" w:color="auto"/>
              <w:right w:val="single" w:sz="4" w:space="0" w:color="auto"/>
            </w:tcBorders>
            <w:shd w:val="clear" w:color="auto" w:fill="auto"/>
            <w:noWrap/>
            <w:vAlign w:val="center"/>
            <w:hideMark/>
          </w:tcPr>
          <w:p w14:paraId="53FB434C"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1800</w:t>
            </w:r>
          </w:p>
        </w:tc>
        <w:tc>
          <w:tcPr>
            <w:tcW w:w="1081" w:type="dxa"/>
            <w:tcBorders>
              <w:top w:val="nil"/>
              <w:left w:val="nil"/>
              <w:bottom w:val="single" w:sz="4" w:space="0" w:color="auto"/>
              <w:right w:val="single" w:sz="4" w:space="0" w:color="auto"/>
            </w:tcBorders>
            <w:shd w:val="clear" w:color="auto" w:fill="auto"/>
            <w:noWrap/>
            <w:vAlign w:val="bottom"/>
            <w:hideMark/>
          </w:tcPr>
          <w:p w14:paraId="69519BB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1800</w:t>
            </w:r>
          </w:p>
        </w:tc>
        <w:tc>
          <w:tcPr>
            <w:tcW w:w="1214" w:type="dxa"/>
            <w:tcBorders>
              <w:top w:val="nil"/>
              <w:left w:val="nil"/>
              <w:bottom w:val="single" w:sz="4" w:space="0" w:color="auto"/>
              <w:right w:val="single" w:sz="4" w:space="0" w:color="auto"/>
            </w:tcBorders>
            <w:shd w:val="clear" w:color="auto" w:fill="auto"/>
            <w:noWrap/>
            <w:vAlign w:val="bottom"/>
            <w:hideMark/>
          </w:tcPr>
          <w:p w14:paraId="7ACFA4E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1800</w:t>
            </w:r>
          </w:p>
        </w:tc>
        <w:tc>
          <w:tcPr>
            <w:tcW w:w="1214" w:type="dxa"/>
            <w:tcBorders>
              <w:top w:val="nil"/>
              <w:left w:val="nil"/>
              <w:bottom w:val="single" w:sz="4" w:space="0" w:color="auto"/>
              <w:right w:val="single" w:sz="4" w:space="0" w:color="auto"/>
            </w:tcBorders>
            <w:shd w:val="clear" w:color="auto" w:fill="auto"/>
            <w:noWrap/>
            <w:vAlign w:val="bottom"/>
            <w:hideMark/>
          </w:tcPr>
          <w:p w14:paraId="0AF62191"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1800</w:t>
            </w:r>
          </w:p>
        </w:tc>
      </w:tr>
      <w:tr w:rsidR="00EB1163" w:rsidRPr="00677ACA" w14:paraId="031F11A4"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0180201F"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xml:space="preserve">Alquiler </w:t>
            </w:r>
          </w:p>
        </w:tc>
        <w:tc>
          <w:tcPr>
            <w:tcW w:w="1075" w:type="dxa"/>
            <w:tcBorders>
              <w:top w:val="nil"/>
              <w:left w:val="nil"/>
              <w:bottom w:val="single" w:sz="4" w:space="0" w:color="auto"/>
              <w:right w:val="single" w:sz="4" w:space="0" w:color="auto"/>
            </w:tcBorders>
            <w:shd w:val="clear" w:color="auto" w:fill="auto"/>
            <w:noWrap/>
            <w:vAlign w:val="bottom"/>
            <w:hideMark/>
          </w:tcPr>
          <w:p w14:paraId="2B5D052D"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8400</w:t>
            </w:r>
          </w:p>
        </w:tc>
        <w:tc>
          <w:tcPr>
            <w:tcW w:w="1075" w:type="dxa"/>
            <w:tcBorders>
              <w:top w:val="nil"/>
              <w:left w:val="nil"/>
              <w:bottom w:val="single" w:sz="4" w:space="0" w:color="auto"/>
              <w:right w:val="single" w:sz="4" w:space="0" w:color="auto"/>
            </w:tcBorders>
            <w:shd w:val="clear" w:color="auto" w:fill="auto"/>
            <w:noWrap/>
            <w:vAlign w:val="center"/>
            <w:hideMark/>
          </w:tcPr>
          <w:p w14:paraId="2A9C66DE"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8652</w:t>
            </w:r>
          </w:p>
        </w:tc>
        <w:tc>
          <w:tcPr>
            <w:tcW w:w="1081" w:type="dxa"/>
            <w:tcBorders>
              <w:top w:val="nil"/>
              <w:left w:val="nil"/>
              <w:bottom w:val="single" w:sz="4" w:space="0" w:color="auto"/>
              <w:right w:val="single" w:sz="4" w:space="0" w:color="auto"/>
            </w:tcBorders>
            <w:shd w:val="clear" w:color="auto" w:fill="auto"/>
            <w:noWrap/>
            <w:vAlign w:val="bottom"/>
            <w:hideMark/>
          </w:tcPr>
          <w:p w14:paraId="4D23179F"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8868</w:t>
            </w:r>
          </w:p>
        </w:tc>
        <w:tc>
          <w:tcPr>
            <w:tcW w:w="1214" w:type="dxa"/>
            <w:tcBorders>
              <w:top w:val="nil"/>
              <w:left w:val="nil"/>
              <w:bottom w:val="single" w:sz="4" w:space="0" w:color="auto"/>
              <w:right w:val="single" w:sz="4" w:space="0" w:color="auto"/>
            </w:tcBorders>
            <w:shd w:val="clear" w:color="auto" w:fill="auto"/>
            <w:noWrap/>
            <w:vAlign w:val="bottom"/>
            <w:hideMark/>
          </w:tcPr>
          <w:p w14:paraId="564DFD1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9090</w:t>
            </w:r>
          </w:p>
        </w:tc>
        <w:tc>
          <w:tcPr>
            <w:tcW w:w="1214" w:type="dxa"/>
            <w:tcBorders>
              <w:top w:val="nil"/>
              <w:left w:val="nil"/>
              <w:bottom w:val="single" w:sz="4" w:space="0" w:color="auto"/>
              <w:right w:val="single" w:sz="4" w:space="0" w:color="auto"/>
            </w:tcBorders>
            <w:shd w:val="clear" w:color="auto" w:fill="auto"/>
            <w:noWrap/>
            <w:vAlign w:val="bottom"/>
            <w:hideMark/>
          </w:tcPr>
          <w:p w14:paraId="08F3916F"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9272</w:t>
            </w:r>
          </w:p>
        </w:tc>
      </w:tr>
      <w:tr w:rsidR="00EB1163" w:rsidRPr="00677ACA" w14:paraId="69DAB047"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59F46A89"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Luz y Agua</w:t>
            </w:r>
          </w:p>
        </w:tc>
        <w:tc>
          <w:tcPr>
            <w:tcW w:w="1075" w:type="dxa"/>
            <w:tcBorders>
              <w:top w:val="nil"/>
              <w:left w:val="nil"/>
              <w:bottom w:val="single" w:sz="4" w:space="0" w:color="auto"/>
              <w:right w:val="single" w:sz="4" w:space="0" w:color="auto"/>
            </w:tcBorders>
            <w:shd w:val="clear" w:color="auto" w:fill="auto"/>
            <w:noWrap/>
            <w:vAlign w:val="bottom"/>
            <w:hideMark/>
          </w:tcPr>
          <w:p w14:paraId="10A7FF30"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3000</w:t>
            </w:r>
          </w:p>
        </w:tc>
        <w:tc>
          <w:tcPr>
            <w:tcW w:w="1075" w:type="dxa"/>
            <w:tcBorders>
              <w:top w:val="nil"/>
              <w:left w:val="nil"/>
              <w:bottom w:val="single" w:sz="4" w:space="0" w:color="auto"/>
              <w:right w:val="single" w:sz="4" w:space="0" w:color="auto"/>
            </w:tcBorders>
            <w:shd w:val="clear" w:color="auto" w:fill="auto"/>
            <w:noWrap/>
            <w:vAlign w:val="center"/>
            <w:hideMark/>
          </w:tcPr>
          <w:p w14:paraId="17F590C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3000</w:t>
            </w:r>
          </w:p>
        </w:tc>
        <w:tc>
          <w:tcPr>
            <w:tcW w:w="1081" w:type="dxa"/>
            <w:tcBorders>
              <w:top w:val="nil"/>
              <w:left w:val="nil"/>
              <w:bottom w:val="single" w:sz="4" w:space="0" w:color="auto"/>
              <w:right w:val="single" w:sz="4" w:space="0" w:color="auto"/>
            </w:tcBorders>
            <w:shd w:val="clear" w:color="auto" w:fill="auto"/>
            <w:noWrap/>
            <w:vAlign w:val="bottom"/>
            <w:hideMark/>
          </w:tcPr>
          <w:p w14:paraId="42BF1E6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3150</w:t>
            </w:r>
          </w:p>
        </w:tc>
        <w:tc>
          <w:tcPr>
            <w:tcW w:w="1214" w:type="dxa"/>
            <w:tcBorders>
              <w:top w:val="nil"/>
              <w:left w:val="nil"/>
              <w:bottom w:val="single" w:sz="4" w:space="0" w:color="auto"/>
              <w:right w:val="single" w:sz="4" w:space="0" w:color="auto"/>
            </w:tcBorders>
            <w:shd w:val="clear" w:color="auto" w:fill="auto"/>
            <w:noWrap/>
            <w:vAlign w:val="bottom"/>
            <w:hideMark/>
          </w:tcPr>
          <w:p w14:paraId="38FED4B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3308</w:t>
            </w:r>
          </w:p>
        </w:tc>
        <w:tc>
          <w:tcPr>
            <w:tcW w:w="1214" w:type="dxa"/>
            <w:tcBorders>
              <w:top w:val="nil"/>
              <w:left w:val="nil"/>
              <w:bottom w:val="single" w:sz="4" w:space="0" w:color="auto"/>
              <w:right w:val="single" w:sz="4" w:space="0" w:color="auto"/>
            </w:tcBorders>
            <w:shd w:val="clear" w:color="auto" w:fill="auto"/>
            <w:noWrap/>
            <w:vAlign w:val="bottom"/>
            <w:hideMark/>
          </w:tcPr>
          <w:p w14:paraId="2332AB1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3473</w:t>
            </w:r>
          </w:p>
        </w:tc>
      </w:tr>
      <w:tr w:rsidR="00EB1163" w:rsidRPr="00677ACA" w14:paraId="6164319B"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05A9779A" w14:textId="77777777" w:rsidR="00677ACA" w:rsidRPr="00677ACA" w:rsidRDefault="00677ACA" w:rsidP="00677ACA">
            <w:pPr>
              <w:spacing w:after="0" w:line="240" w:lineRule="auto"/>
              <w:rPr>
                <w:rFonts w:ascii="Calibri" w:eastAsia="Times New Roman" w:hAnsi="Calibri" w:cs="Calibri"/>
                <w:color w:val="000000"/>
                <w:lang w:eastAsia="es-UY"/>
              </w:rPr>
            </w:pPr>
            <w:proofErr w:type="spellStart"/>
            <w:r w:rsidRPr="00677ACA">
              <w:rPr>
                <w:rFonts w:ascii="Calibri" w:eastAsia="Times New Roman" w:hAnsi="Calibri" w:cs="Calibri"/>
                <w:color w:val="000000"/>
                <w:lang w:eastAsia="es-UY"/>
              </w:rPr>
              <w:t>Prestamo</w:t>
            </w:r>
            <w:proofErr w:type="spellEnd"/>
          </w:p>
        </w:tc>
        <w:tc>
          <w:tcPr>
            <w:tcW w:w="1075" w:type="dxa"/>
            <w:tcBorders>
              <w:top w:val="nil"/>
              <w:left w:val="nil"/>
              <w:bottom w:val="single" w:sz="4" w:space="0" w:color="auto"/>
              <w:right w:val="single" w:sz="4" w:space="0" w:color="auto"/>
            </w:tcBorders>
            <w:shd w:val="clear" w:color="auto" w:fill="auto"/>
            <w:noWrap/>
            <w:vAlign w:val="bottom"/>
            <w:hideMark/>
          </w:tcPr>
          <w:p w14:paraId="515E005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5000</w:t>
            </w:r>
          </w:p>
        </w:tc>
        <w:tc>
          <w:tcPr>
            <w:tcW w:w="1075" w:type="dxa"/>
            <w:tcBorders>
              <w:top w:val="nil"/>
              <w:left w:val="nil"/>
              <w:bottom w:val="single" w:sz="4" w:space="0" w:color="auto"/>
              <w:right w:val="single" w:sz="4" w:space="0" w:color="auto"/>
            </w:tcBorders>
            <w:shd w:val="clear" w:color="auto" w:fill="auto"/>
            <w:noWrap/>
            <w:vAlign w:val="center"/>
            <w:hideMark/>
          </w:tcPr>
          <w:p w14:paraId="1E3F3E88"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4800</w:t>
            </w:r>
          </w:p>
        </w:tc>
        <w:tc>
          <w:tcPr>
            <w:tcW w:w="1081" w:type="dxa"/>
            <w:tcBorders>
              <w:top w:val="nil"/>
              <w:left w:val="nil"/>
              <w:bottom w:val="single" w:sz="4" w:space="0" w:color="auto"/>
              <w:right w:val="single" w:sz="4" w:space="0" w:color="auto"/>
            </w:tcBorders>
            <w:shd w:val="clear" w:color="auto" w:fill="auto"/>
            <w:noWrap/>
            <w:vAlign w:val="bottom"/>
            <w:hideMark/>
          </w:tcPr>
          <w:p w14:paraId="7B4E9AB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4600</w:t>
            </w:r>
          </w:p>
        </w:tc>
        <w:tc>
          <w:tcPr>
            <w:tcW w:w="1214" w:type="dxa"/>
            <w:tcBorders>
              <w:top w:val="nil"/>
              <w:left w:val="nil"/>
              <w:bottom w:val="single" w:sz="4" w:space="0" w:color="auto"/>
              <w:right w:val="single" w:sz="4" w:space="0" w:color="auto"/>
            </w:tcBorders>
            <w:shd w:val="clear" w:color="auto" w:fill="auto"/>
            <w:noWrap/>
            <w:vAlign w:val="bottom"/>
            <w:hideMark/>
          </w:tcPr>
          <w:p w14:paraId="1192E20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4400</w:t>
            </w:r>
          </w:p>
        </w:tc>
        <w:tc>
          <w:tcPr>
            <w:tcW w:w="1214" w:type="dxa"/>
            <w:tcBorders>
              <w:top w:val="nil"/>
              <w:left w:val="nil"/>
              <w:bottom w:val="single" w:sz="4" w:space="0" w:color="auto"/>
              <w:right w:val="single" w:sz="4" w:space="0" w:color="auto"/>
            </w:tcBorders>
            <w:shd w:val="clear" w:color="auto" w:fill="auto"/>
            <w:noWrap/>
            <w:vAlign w:val="bottom"/>
            <w:hideMark/>
          </w:tcPr>
          <w:p w14:paraId="4AF62E8A"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4200</w:t>
            </w:r>
          </w:p>
        </w:tc>
      </w:tr>
      <w:tr w:rsidR="00EB1163" w:rsidRPr="00677ACA" w14:paraId="42AEA585"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5BD00077"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Hacienda pública</w:t>
            </w:r>
          </w:p>
        </w:tc>
        <w:tc>
          <w:tcPr>
            <w:tcW w:w="1075" w:type="dxa"/>
            <w:tcBorders>
              <w:top w:val="nil"/>
              <w:left w:val="nil"/>
              <w:bottom w:val="single" w:sz="4" w:space="0" w:color="auto"/>
              <w:right w:val="single" w:sz="4" w:space="0" w:color="auto"/>
            </w:tcBorders>
            <w:shd w:val="clear" w:color="auto" w:fill="auto"/>
            <w:noWrap/>
            <w:vAlign w:val="bottom"/>
            <w:hideMark/>
          </w:tcPr>
          <w:p w14:paraId="55AECA6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0</w:t>
            </w:r>
          </w:p>
        </w:tc>
        <w:tc>
          <w:tcPr>
            <w:tcW w:w="1075" w:type="dxa"/>
            <w:tcBorders>
              <w:top w:val="nil"/>
              <w:left w:val="nil"/>
              <w:bottom w:val="single" w:sz="4" w:space="0" w:color="auto"/>
              <w:right w:val="single" w:sz="4" w:space="0" w:color="auto"/>
            </w:tcBorders>
            <w:shd w:val="clear" w:color="auto" w:fill="auto"/>
            <w:noWrap/>
            <w:vAlign w:val="center"/>
            <w:hideMark/>
          </w:tcPr>
          <w:p w14:paraId="2D98480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0</w:t>
            </w:r>
          </w:p>
        </w:tc>
        <w:tc>
          <w:tcPr>
            <w:tcW w:w="1081" w:type="dxa"/>
            <w:tcBorders>
              <w:top w:val="nil"/>
              <w:left w:val="nil"/>
              <w:bottom w:val="single" w:sz="4" w:space="0" w:color="auto"/>
              <w:right w:val="single" w:sz="4" w:space="0" w:color="auto"/>
            </w:tcBorders>
            <w:shd w:val="clear" w:color="auto" w:fill="auto"/>
            <w:noWrap/>
            <w:vAlign w:val="bottom"/>
            <w:hideMark/>
          </w:tcPr>
          <w:p w14:paraId="460F4619"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0</w:t>
            </w:r>
          </w:p>
        </w:tc>
        <w:tc>
          <w:tcPr>
            <w:tcW w:w="1214" w:type="dxa"/>
            <w:tcBorders>
              <w:top w:val="nil"/>
              <w:left w:val="nil"/>
              <w:bottom w:val="single" w:sz="4" w:space="0" w:color="auto"/>
              <w:right w:val="single" w:sz="4" w:space="0" w:color="auto"/>
            </w:tcBorders>
            <w:shd w:val="clear" w:color="auto" w:fill="auto"/>
            <w:noWrap/>
            <w:vAlign w:val="bottom"/>
            <w:hideMark/>
          </w:tcPr>
          <w:p w14:paraId="530110F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0</w:t>
            </w:r>
          </w:p>
        </w:tc>
        <w:tc>
          <w:tcPr>
            <w:tcW w:w="1214" w:type="dxa"/>
            <w:tcBorders>
              <w:top w:val="nil"/>
              <w:left w:val="nil"/>
              <w:bottom w:val="single" w:sz="4" w:space="0" w:color="auto"/>
              <w:right w:val="single" w:sz="4" w:space="0" w:color="auto"/>
            </w:tcBorders>
            <w:shd w:val="clear" w:color="auto" w:fill="auto"/>
            <w:noWrap/>
            <w:vAlign w:val="bottom"/>
            <w:hideMark/>
          </w:tcPr>
          <w:p w14:paraId="6AF48C1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502</w:t>
            </w:r>
          </w:p>
        </w:tc>
      </w:tr>
      <w:tr w:rsidR="00EB1163" w:rsidRPr="00677ACA" w14:paraId="1B009DC6" w14:textId="77777777" w:rsidTr="00EB1163">
        <w:trPr>
          <w:trHeight w:val="343"/>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4110B975"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Proveedores</w:t>
            </w:r>
          </w:p>
        </w:tc>
        <w:tc>
          <w:tcPr>
            <w:tcW w:w="1075" w:type="dxa"/>
            <w:tcBorders>
              <w:top w:val="nil"/>
              <w:left w:val="nil"/>
              <w:bottom w:val="single" w:sz="4" w:space="0" w:color="auto"/>
              <w:right w:val="single" w:sz="4" w:space="0" w:color="auto"/>
            </w:tcBorders>
            <w:shd w:val="clear" w:color="auto" w:fill="auto"/>
            <w:noWrap/>
            <w:vAlign w:val="bottom"/>
            <w:hideMark/>
          </w:tcPr>
          <w:p w14:paraId="39A784B0"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75" w:type="dxa"/>
            <w:tcBorders>
              <w:top w:val="nil"/>
              <w:left w:val="nil"/>
              <w:bottom w:val="single" w:sz="4" w:space="0" w:color="auto"/>
              <w:right w:val="single" w:sz="4" w:space="0" w:color="auto"/>
            </w:tcBorders>
            <w:shd w:val="clear" w:color="auto" w:fill="auto"/>
            <w:noWrap/>
            <w:vAlign w:val="center"/>
            <w:hideMark/>
          </w:tcPr>
          <w:p w14:paraId="6A9A1CD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4000</w:t>
            </w:r>
          </w:p>
        </w:tc>
        <w:tc>
          <w:tcPr>
            <w:tcW w:w="1081" w:type="dxa"/>
            <w:tcBorders>
              <w:top w:val="nil"/>
              <w:left w:val="nil"/>
              <w:bottom w:val="single" w:sz="4" w:space="0" w:color="auto"/>
              <w:right w:val="single" w:sz="4" w:space="0" w:color="auto"/>
            </w:tcBorders>
            <w:shd w:val="clear" w:color="auto" w:fill="auto"/>
            <w:noWrap/>
            <w:vAlign w:val="bottom"/>
            <w:hideMark/>
          </w:tcPr>
          <w:p w14:paraId="35515A3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4200</w:t>
            </w:r>
          </w:p>
        </w:tc>
        <w:tc>
          <w:tcPr>
            <w:tcW w:w="1214" w:type="dxa"/>
            <w:tcBorders>
              <w:top w:val="nil"/>
              <w:left w:val="nil"/>
              <w:bottom w:val="single" w:sz="4" w:space="0" w:color="auto"/>
              <w:right w:val="single" w:sz="4" w:space="0" w:color="auto"/>
            </w:tcBorders>
            <w:shd w:val="clear" w:color="auto" w:fill="auto"/>
            <w:noWrap/>
            <w:vAlign w:val="bottom"/>
            <w:hideMark/>
          </w:tcPr>
          <w:p w14:paraId="0CFDEDD5"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4410</w:t>
            </w:r>
          </w:p>
        </w:tc>
        <w:tc>
          <w:tcPr>
            <w:tcW w:w="1214" w:type="dxa"/>
            <w:tcBorders>
              <w:top w:val="nil"/>
              <w:left w:val="nil"/>
              <w:bottom w:val="single" w:sz="4" w:space="0" w:color="auto"/>
              <w:right w:val="single" w:sz="4" w:space="0" w:color="auto"/>
            </w:tcBorders>
            <w:shd w:val="clear" w:color="auto" w:fill="auto"/>
            <w:noWrap/>
            <w:vAlign w:val="bottom"/>
            <w:hideMark/>
          </w:tcPr>
          <w:p w14:paraId="0499CAAA"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4631</w:t>
            </w:r>
          </w:p>
        </w:tc>
      </w:tr>
      <w:tr w:rsidR="00EB1163" w:rsidRPr="00677ACA" w14:paraId="4D94AAA9"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01B1696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Total</w:t>
            </w:r>
          </w:p>
        </w:tc>
        <w:tc>
          <w:tcPr>
            <w:tcW w:w="1075" w:type="dxa"/>
            <w:tcBorders>
              <w:top w:val="nil"/>
              <w:left w:val="nil"/>
              <w:bottom w:val="single" w:sz="4" w:space="0" w:color="auto"/>
              <w:right w:val="single" w:sz="4" w:space="0" w:color="auto"/>
            </w:tcBorders>
            <w:shd w:val="clear" w:color="auto" w:fill="auto"/>
            <w:noWrap/>
            <w:vAlign w:val="bottom"/>
            <w:hideMark/>
          </w:tcPr>
          <w:p w14:paraId="0E248DC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106200</w:t>
            </w:r>
          </w:p>
        </w:tc>
        <w:tc>
          <w:tcPr>
            <w:tcW w:w="1075" w:type="dxa"/>
            <w:tcBorders>
              <w:top w:val="nil"/>
              <w:left w:val="nil"/>
              <w:bottom w:val="single" w:sz="4" w:space="0" w:color="auto"/>
              <w:right w:val="single" w:sz="4" w:space="0" w:color="auto"/>
            </w:tcBorders>
            <w:shd w:val="clear" w:color="auto" w:fill="auto"/>
            <w:noWrap/>
            <w:vAlign w:val="center"/>
            <w:hideMark/>
          </w:tcPr>
          <w:p w14:paraId="2B5FAF1D"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108484</w:t>
            </w:r>
          </w:p>
        </w:tc>
        <w:tc>
          <w:tcPr>
            <w:tcW w:w="1081" w:type="dxa"/>
            <w:tcBorders>
              <w:top w:val="nil"/>
              <w:left w:val="nil"/>
              <w:bottom w:val="single" w:sz="4" w:space="0" w:color="auto"/>
              <w:right w:val="single" w:sz="4" w:space="0" w:color="auto"/>
            </w:tcBorders>
            <w:shd w:val="clear" w:color="auto" w:fill="auto"/>
            <w:noWrap/>
            <w:vAlign w:val="bottom"/>
            <w:hideMark/>
          </w:tcPr>
          <w:p w14:paraId="10CDAF4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111246</w:t>
            </w:r>
          </w:p>
        </w:tc>
        <w:tc>
          <w:tcPr>
            <w:tcW w:w="1214" w:type="dxa"/>
            <w:tcBorders>
              <w:top w:val="nil"/>
              <w:left w:val="nil"/>
              <w:bottom w:val="single" w:sz="4" w:space="0" w:color="auto"/>
              <w:right w:val="single" w:sz="4" w:space="0" w:color="auto"/>
            </w:tcBorders>
            <w:shd w:val="clear" w:color="auto" w:fill="auto"/>
            <w:noWrap/>
            <w:vAlign w:val="bottom"/>
            <w:hideMark/>
          </w:tcPr>
          <w:p w14:paraId="3DC9CBB3"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114103</w:t>
            </w:r>
          </w:p>
        </w:tc>
        <w:tc>
          <w:tcPr>
            <w:tcW w:w="1214" w:type="dxa"/>
            <w:tcBorders>
              <w:top w:val="nil"/>
              <w:left w:val="nil"/>
              <w:bottom w:val="single" w:sz="4" w:space="0" w:color="auto"/>
              <w:right w:val="single" w:sz="4" w:space="0" w:color="auto"/>
            </w:tcBorders>
            <w:shd w:val="clear" w:color="auto" w:fill="auto"/>
            <w:noWrap/>
            <w:vAlign w:val="bottom"/>
            <w:hideMark/>
          </w:tcPr>
          <w:p w14:paraId="01985F8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117112</w:t>
            </w:r>
          </w:p>
        </w:tc>
      </w:tr>
      <w:tr w:rsidR="00EB1163" w:rsidRPr="00677ACA" w14:paraId="7D55CB15" w14:textId="77777777" w:rsidTr="00EB1163">
        <w:trPr>
          <w:trHeight w:val="343"/>
        </w:trPr>
        <w:tc>
          <w:tcPr>
            <w:tcW w:w="3958" w:type="dxa"/>
            <w:tcBorders>
              <w:top w:val="nil"/>
              <w:left w:val="single" w:sz="4" w:space="0" w:color="auto"/>
              <w:bottom w:val="single" w:sz="4" w:space="0" w:color="auto"/>
              <w:right w:val="single" w:sz="4" w:space="0" w:color="auto"/>
            </w:tcBorders>
            <w:shd w:val="clear" w:color="000000" w:fill="F4B084"/>
            <w:noWrap/>
            <w:vAlign w:val="bottom"/>
            <w:hideMark/>
          </w:tcPr>
          <w:p w14:paraId="5B63E438"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PATRIMONIO NETO</w:t>
            </w:r>
          </w:p>
        </w:tc>
        <w:tc>
          <w:tcPr>
            <w:tcW w:w="1075" w:type="dxa"/>
            <w:tcBorders>
              <w:top w:val="nil"/>
              <w:left w:val="nil"/>
              <w:bottom w:val="single" w:sz="4" w:space="0" w:color="auto"/>
              <w:right w:val="single" w:sz="4" w:space="0" w:color="auto"/>
            </w:tcBorders>
            <w:shd w:val="clear" w:color="auto" w:fill="auto"/>
            <w:noWrap/>
            <w:vAlign w:val="bottom"/>
            <w:hideMark/>
          </w:tcPr>
          <w:p w14:paraId="223720F2"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075" w:type="dxa"/>
            <w:tcBorders>
              <w:top w:val="nil"/>
              <w:left w:val="nil"/>
              <w:bottom w:val="single" w:sz="4" w:space="0" w:color="auto"/>
              <w:right w:val="single" w:sz="4" w:space="0" w:color="auto"/>
            </w:tcBorders>
            <w:shd w:val="clear" w:color="auto" w:fill="auto"/>
            <w:noWrap/>
            <w:vAlign w:val="bottom"/>
            <w:hideMark/>
          </w:tcPr>
          <w:p w14:paraId="37F7AD45"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081" w:type="dxa"/>
            <w:tcBorders>
              <w:top w:val="nil"/>
              <w:left w:val="nil"/>
              <w:bottom w:val="single" w:sz="4" w:space="0" w:color="auto"/>
              <w:right w:val="single" w:sz="4" w:space="0" w:color="auto"/>
            </w:tcBorders>
            <w:shd w:val="clear" w:color="auto" w:fill="auto"/>
            <w:noWrap/>
            <w:vAlign w:val="bottom"/>
            <w:hideMark/>
          </w:tcPr>
          <w:p w14:paraId="33BF033D"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214" w:type="dxa"/>
            <w:tcBorders>
              <w:top w:val="nil"/>
              <w:left w:val="nil"/>
              <w:bottom w:val="single" w:sz="4" w:space="0" w:color="auto"/>
              <w:right w:val="single" w:sz="4" w:space="0" w:color="auto"/>
            </w:tcBorders>
            <w:shd w:val="clear" w:color="auto" w:fill="auto"/>
            <w:noWrap/>
            <w:vAlign w:val="bottom"/>
            <w:hideMark/>
          </w:tcPr>
          <w:p w14:paraId="41EC0677"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c>
          <w:tcPr>
            <w:tcW w:w="1214" w:type="dxa"/>
            <w:tcBorders>
              <w:top w:val="nil"/>
              <w:left w:val="nil"/>
              <w:bottom w:val="single" w:sz="4" w:space="0" w:color="auto"/>
              <w:right w:val="single" w:sz="4" w:space="0" w:color="auto"/>
            </w:tcBorders>
            <w:shd w:val="clear" w:color="auto" w:fill="auto"/>
            <w:noWrap/>
            <w:vAlign w:val="bottom"/>
            <w:hideMark/>
          </w:tcPr>
          <w:p w14:paraId="16C0CBC4"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 </w:t>
            </w:r>
          </w:p>
        </w:tc>
      </w:tr>
      <w:tr w:rsidR="00EB1163" w:rsidRPr="00677ACA" w14:paraId="16182743"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5F5CDD43"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Capital</w:t>
            </w:r>
          </w:p>
        </w:tc>
        <w:tc>
          <w:tcPr>
            <w:tcW w:w="1075" w:type="dxa"/>
            <w:tcBorders>
              <w:top w:val="nil"/>
              <w:left w:val="nil"/>
              <w:bottom w:val="single" w:sz="4" w:space="0" w:color="auto"/>
              <w:right w:val="single" w:sz="4" w:space="0" w:color="auto"/>
            </w:tcBorders>
            <w:shd w:val="clear" w:color="auto" w:fill="auto"/>
            <w:noWrap/>
            <w:vAlign w:val="bottom"/>
            <w:hideMark/>
          </w:tcPr>
          <w:p w14:paraId="08A13E44"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50000</w:t>
            </w:r>
          </w:p>
        </w:tc>
        <w:tc>
          <w:tcPr>
            <w:tcW w:w="1075" w:type="dxa"/>
            <w:tcBorders>
              <w:top w:val="nil"/>
              <w:left w:val="nil"/>
              <w:bottom w:val="single" w:sz="4" w:space="0" w:color="auto"/>
              <w:right w:val="single" w:sz="4" w:space="0" w:color="auto"/>
            </w:tcBorders>
            <w:shd w:val="clear" w:color="auto" w:fill="auto"/>
            <w:noWrap/>
            <w:vAlign w:val="bottom"/>
            <w:hideMark/>
          </w:tcPr>
          <w:p w14:paraId="2CDE71E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50000</w:t>
            </w:r>
          </w:p>
        </w:tc>
        <w:tc>
          <w:tcPr>
            <w:tcW w:w="1081" w:type="dxa"/>
            <w:tcBorders>
              <w:top w:val="nil"/>
              <w:left w:val="nil"/>
              <w:bottom w:val="single" w:sz="4" w:space="0" w:color="auto"/>
              <w:right w:val="single" w:sz="4" w:space="0" w:color="auto"/>
            </w:tcBorders>
            <w:shd w:val="clear" w:color="auto" w:fill="auto"/>
            <w:noWrap/>
            <w:vAlign w:val="bottom"/>
            <w:hideMark/>
          </w:tcPr>
          <w:p w14:paraId="6CC44B0F"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50000</w:t>
            </w:r>
          </w:p>
        </w:tc>
        <w:tc>
          <w:tcPr>
            <w:tcW w:w="1214" w:type="dxa"/>
            <w:tcBorders>
              <w:top w:val="nil"/>
              <w:left w:val="nil"/>
              <w:bottom w:val="single" w:sz="4" w:space="0" w:color="auto"/>
              <w:right w:val="single" w:sz="4" w:space="0" w:color="auto"/>
            </w:tcBorders>
            <w:shd w:val="clear" w:color="auto" w:fill="auto"/>
            <w:noWrap/>
            <w:vAlign w:val="bottom"/>
            <w:hideMark/>
          </w:tcPr>
          <w:p w14:paraId="41807BB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50000</w:t>
            </w:r>
          </w:p>
        </w:tc>
        <w:tc>
          <w:tcPr>
            <w:tcW w:w="1214" w:type="dxa"/>
            <w:tcBorders>
              <w:top w:val="nil"/>
              <w:left w:val="nil"/>
              <w:bottom w:val="single" w:sz="4" w:space="0" w:color="auto"/>
              <w:right w:val="single" w:sz="4" w:space="0" w:color="auto"/>
            </w:tcBorders>
            <w:shd w:val="clear" w:color="auto" w:fill="auto"/>
            <w:noWrap/>
            <w:vAlign w:val="bottom"/>
            <w:hideMark/>
          </w:tcPr>
          <w:p w14:paraId="79178361"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50000</w:t>
            </w:r>
          </w:p>
        </w:tc>
      </w:tr>
      <w:tr w:rsidR="00EB1163" w:rsidRPr="00677ACA" w14:paraId="1229ADFD" w14:textId="77777777" w:rsidTr="00EB1163">
        <w:trPr>
          <w:trHeight w:val="343"/>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37A6F51B"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Beneficio liquido</w:t>
            </w:r>
          </w:p>
        </w:tc>
        <w:tc>
          <w:tcPr>
            <w:tcW w:w="1075" w:type="dxa"/>
            <w:tcBorders>
              <w:top w:val="nil"/>
              <w:left w:val="nil"/>
              <w:bottom w:val="single" w:sz="4" w:space="0" w:color="auto"/>
              <w:right w:val="single" w:sz="4" w:space="0" w:color="auto"/>
            </w:tcBorders>
            <w:shd w:val="clear" w:color="auto" w:fill="auto"/>
            <w:noWrap/>
            <w:vAlign w:val="bottom"/>
            <w:hideMark/>
          </w:tcPr>
          <w:p w14:paraId="1B15D664"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7060</w:t>
            </w:r>
          </w:p>
        </w:tc>
        <w:tc>
          <w:tcPr>
            <w:tcW w:w="1075" w:type="dxa"/>
            <w:tcBorders>
              <w:top w:val="nil"/>
              <w:left w:val="nil"/>
              <w:bottom w:val="single" w:sz="4" w:space="0" w:color="auto"/>
              <w:right w:val="single" w:sz="4" w:space="0" w:color="auto"/>
            </w:tcBorders>
            <w:shd w:val="clear" w:color="auto" w:fill="auto"/>
            <w:noWrap/>
            <w:vAlign w:val="bottom"/>
            <w:hideMark/>
          </w:tcPr>
          <w:p w14:paraId="2FCE7C0B"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6861</w:t>
            </w:r>
          </w:p>
        </w:tc>
        <w:tc>
          <w:tcPr>
            <w:tcW w:w="1081" w:type="dxa"/>
            <w:tcBorders>
              <w:top w:val="nil"/>
              <w:left w:val="nil"/>
              <w:bottom w:val="single" w:sz="4" w:space="0" w:color="auto"/>
              <w:right w:val="single" w:sz="4" w:space="0" w:color="auto"/>
            </w:tcBorders>
            <w:shd w:val="clear" w:color="auto" w:fill="auto"/>
            <w:noWrap/>
            <w:vAlign w:val="bottom"/>
            <w:hideMark/>
          </w:tcPr>
          <w:p w14:paraId="1F7970F0"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9347</w:t>
            </w:r>
          </w:p>
        </w:tc>
        <w:tc>
          <w:tcPr>
            <w:tcW w:w="1214" w:type="dxa"/>
            <w:tcBorders>
              <w:top w:val="nil"/>
              <w:left w:val="nil"/>
              <w:bottom w:val="single" w:sz="4" w:space="0" w:color="auto"/>
              <w:right w:val="single" w:sz="4" w:space="0" w:color="auto"/>
            </w:tcBorders>
            <w:shd w:val="clear" w:color="auto" w:fill="auto"/>
            <w:noWrap/>
            <w:vAlign w:val="bottom"/>
            <w:hideMark/>
          </w:tcPr>
          <w:p w14:paraId="10EE70D8"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11988</w:t>
            </w:r>
          </w:p>
        </w:tc>
        <w:tc>
          <w:tcPr>
            <w:tcW w:w="1214" w:type="dxa"/>
            <w:tcBorders>
              <w:top w:val="nil"/>
              <w:left w:val="nil"/>
              <w:bottom w:val="single" w:sz="4" w:space="0" w:color="auto"/>
              <w:right w:val="single" w:sz="4" w:space="0" w:color="auto"/>
            </w:tcBorders>
            <w:shd w:val="clear" w:color="auto" w:fill="auto"/>
            <w:noWrap/>
            <w:vAlign w:val="bottom"/>
            <w:hideMark/>
          </w:tcPr>
          <w:p w14:paraId="266BD72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15106</w:t>
            </w:r>
          </w:p>
        </w:tc>
      </w:tr>
      <w:tr w:rsidR="00EB1163" w:rsidRPr="00677ACA" w14:paraId="2D47F668" w14:textId="77777777" w:rsidTr="00EB1163">
        <w:trPr>
          <w:trHeight w:val="360"/>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14:paraId="64048CF0"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Total</w:t>
            </w:r>
          </w:p>
        </w:tc>
        <w:tc>
          <w:tcPr>
            <w:tcW w:w="1075" w:type="dxa"/>
            <w:tcBorders>
              <w:top w:val="nil"/>
              <w:left w:val="nil"/>
              <w:bottom w:val="single" w:sz="4" w:space="0" w:color="auto"/>
              <w:right w:val="single" w:sz="4" w:space="0" w:color="auto"/>
            </w:tcBorders>
            <w:shd w:val="clear" w:color="auto" w:fill="auto"/>
            <w:noWrap/>
            <w:vAlign w:val="bottom"/>
            <w:hideMark/>
          </w:tcPr>
          <w:p w14:paraId="1D9FBEB6" w14:textId="77777777" w:rsidR="00677ACA" w:rsidRPr="00677ACA" w:rsidRDefault="00677ACA" w:rsidP="00677ACA">
            <w:pPr>
              <w:spacing w:after="0" w:line="240" w:lineRule="auto"/>
              <w:jc w:val="center"/>
              <w:rPr>
                <w:rFonts w:ascii="Calibri" w:eastAsia="Times New Roman" w:hAnsi="Calibri" w:cs="Calibri"/>
                <w:color w:val="000000"/>
                <w:lang w:eastAsia="es-UY"/>
              </w:rPr>
            </w:pPr>
            <w:r w:rsidRPr="00677ACA">
              <w:rPr>
                <w:rFonts w:ascii="Calibri" w:eastAsia="Times New Roman" w:hAnsi="Calibri" w:cs="Calibri"/>
                <w:color w:val="000000"/>
                <w:lang w:eastAsia="es-UY"/>
              </w:rPr>
              <w:t>57060</w:t>
            </w:r>
          </w:p>
        </w:tc>
        <w:tc>
          <w:tcPr>
            <w:tcW w:w="1075" w:type="dxa"/>
            <w:tcBorders>
              <w:top w:val="nil"/>
              <w:left w:val="nil"/>
              <w:bottom w:val="single" w:sz="4" w:space="0" w:color="auto"/>
              <w:right w:val="single" w:sz="4" w:space="0" w:color="auto"/>
            </w:tcBorders>
            <w:shd w:val="clear" w:color="auto" w:fill="auto"/>
            <w:noWrap/>
            <w:vAlign w:val="bottom"/>
            <w:hideMark/>
          </w:tcPr>
          <w:p w14:paraId="146418B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56861</w:t>
            </w:r>
          </w:p>
        </w:tc>
        <w:tc>
          <w:tcPr>
            <w:tcW w:w="1081" w:type="dxa"/>
            <w:tcBorders>
              <w:top w:val="nil"/>
              <w:left w:val="nil"/>
              <w:bottom w:val="single" w:sz="4" w:space="0" w:color="auto"/>
              <w:right w:val="single" w:sz="4" w:space="0" w:color="auto"/>
            </w:tcBorders>
            <w:shd w:val="clear" w:color="auto" w:fill="auto"/>
            <w:noWrap/>
            <w:vAlign w:val="bottom"/>
            <w:hideMark/>
          </w:tcPr>
          <w:p w14:paraId="5F143091"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59347</w:t>
            </w:r>
          </w:p>
        </w:tc>
        <w:tc>
          <w:tcPr>
            <w:tcW w:w="1214" w:type="dxa"/>
            <w:tcBorders>
              <w:top w:val="nil"/>
              <w:left w:val="nil"/>
              <w:bottom w:val="single" w:sz="4" w:space="0" w:color="auto"/>
              <w:right w:val="single" w:sz="4" w:space="0" w:color="auto"/>
            </w:tcBorders>
            <w:shd w:val="clear" w:color="auto" w:fill="auto"/>
            <w:noWrap/>
            <w:vAlign w:val="bottom"/>
            <w:hideMark/>
          </w:tcPr>
          <w:p w14:paraId="24980497"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61988</w:t>
            </w:r>
          </w:p>
        </w:tc>
        <w:tc>
          <w:tcPr>
            <w:tcW w:w="1214" w:type="dxa"/>
            <w:tcBorders>
              <w:top w:val="nil"/>
              <w:left w:val="nil"/>
              <w:bottom w:val="single" w:sz="4" w:space="0" w:color="auto"/>
              <w:right w:val="single" w:sz="4" w:space="0" w:color="auto"/>
            </w:tcBorders>
            <w:shd w:val="clear" w:color="auto" w:fill="auto"/>
            <w:noWrap/>
            <w:vAlign w:val="bottom"/>
            <w:hideMark/>
          </w:tcPr>
          <w:p w14:paraId="76F4ED7E"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65106</w:t>
            </w:r>
          </w:p>
        </w:tc>
      </w:tr>
      <w:tr w:rsidR="00D42FC4" w:rsidRPr="00677ACA" w14:paraId="61B835EA" w14:textId="77777777" w:rsidTr="00EB1163">
        <w:trPr>
          <w:trHeight w:val="360"/>
        </w:trPr>
        <w:tc>
          <w:tcPr>
            <w:tcW w:w="3958" w:type="dxa"/>
            <w:tcBorders>
              <w:top w:val="nil"/>
              <w:left w:val="single" w:sz="4" w:space="0" w:color="auto"/>
              <w:bottom w:val="nil"/>
              <w:right w:val="single" w:sz="4" w:space="0" w:color="auto"/>
            </w:tcBorders>
            <w:shd w:val="clear" w:color="000000" w:fill="F4B084"/>
            <w:noWrap/>
            <w:vAlign w:val="bottom"/>
            <w:hideMark/>
          </w:tcPr>
          <w:p w14:paraId="3CC4C288" w14:textId="77777777" w:rsidR="00677ACA" w:rsidRPr="00677ACA" w:rsidRDefault="00677ACA" w:rsidP="00677ACA">
            <w:pPr>
              <w:spacing w:after="0" w:line="240" w:lineRule="auto"/>
              <w:rPr>
                <w:rFonts w:ascii="Calibri" w:eastAsia="Times New Roman" w:hAnsi="Calibri" w:cs="Calibri"/>
                <w:color w:val="000000"/>
                <w:lang w:eastAsia="es-UY"/>
              </w:rPr>
            </w:pPr>
            <w:r w:rsidRPr="00677ACA">
              <w:rPr>
                <w:rFonts w:ascii="Calibri" w:eastAsia="Times New Roman" w:hAnsi="Calibri" w:cs="Calibri"/>
                <w:color w:val="000000"/>
                <w:lang w:eastAsia="es-UY"/>
              </w:rPr>
              <w:t>PASIVO + PATRIMONIO</w:t>
            </w:r>
          </w:p>
        </w:tc>
        <w:tc>
          <w:tcPr>
            <w:tcW w:w="1075" w:type="dxa"/>
            <w:tcBorders>
              <w:top w:val="nil"/>
              <w:left w:val="nil"/>
              <w:bottom w:val="nil"/>
              <w:right w:val="single" w:sz="4" w:space="0" w:color="auto"/>
            </w:tcBorders>
            <w:shd w:val="clear" w:color="auto" w:fill="auto"/>
            <w:noWrap/>
            <w:vAlign w:val="bottom"/>
            <w:hideMark/>
          </w:tcPr>
          <w:p w14:paraId="6367B19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163260</w:t>
            </w:r>
          </w:p>
        </w:tc>
        <w:tc>
          <w:tcPr>
            <w:tcW w:w="1075" w:type="dxa"/>
            <w:tcBorders>
              <w:top w:val="nil"/>
              <w:left w:val="nil"/>
              <w:bottom w:val="nil"/>
              <w:right w:val="single" w:sz="4" w:space="0" w:color="auto"/>
            </w:tcBorders>
            <w:shd w:val="clear" w:color="auto" w:fill="auto"/>
            <w:noWrap/>
            <w:vAlign w:val="bottom"/>
            <w:hideMark/>
          </w:tcPr>
          <w:p w14:paraId="1C1429E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165345</w:t>
            </w:r>
          </w:p>
        </w:tc>
        <w:tc>
          <w:tcPr>
            <w:tcW w:w="1081" w:type="dxa"/>
            <w:tcBorders>
              <w:top w:val="nil"/>
              <w:left w:val="nil"/>
              <w:bottom w:val="nil"/>
              <w:right w:val="single" w:sz="4" w:space="0" w:color="auto"/>
            </w:tcBorders>
            <w:shd w:val="clear" w:color="auto" w:fill="auto"/>
            <w:noWrap/>
            <w:vAlign w:val="bottom"/>
            <w:hideMark/>
          </w:tcPr>
          <w:p w14:paraId="4C9819B2"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170593</w:t>
            </w:r>
          </w:p>
        </w:tc>
        <w:tc>
          <w:tcPr>
            <w:tcW w:w="1214" w:type="dxa"/>
            <w:tcBorders>
              <w:top w:val="nil"/>
              <w:left w:val="nil"/>
              <w:bottom w:val="nil"/>
              <w:right w:val="single" w:sz="4" w:space="0" w:color="auto"/>
            </w:tcBorders>
            <w:shd w:val="clear" w:color="auto" w:fill="auto"/>
            <w:noWrap/>
            <w:vAlign w:val="bottom"/>
            <w:hideMark/>
          </w:tcPr>
          <w:p w14:paraId="021EA3E6"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176091</w:t>
            </w:r>
          </w:p>
        </w:tc>
        <w:tc>
          <w:tcPr>
            <w:tcW w:w="1214" w:type="dxa"/>
            <w:tcBorders>
              <w:top w:val="nil"/>
              <w:left w:val="nil"/>
              <w:bottom w:val="nil"/>
              <w:right w:val="single" w:sz="4" w:space="0" w:color="auto"/>
            </w:tcBorders>
            <w:shd w:val="clear" w:color="auto" w:fill="auto"/>
            <w:noWrap/>
            <w:vAlign w:val="bottom"/>
            <w:hideMark/>
          </w:tcPr>
          <w:p w14:paraId="6C82670C" w14:textId="77777777" w:rsidR="00677ACA" w:rsidRPr="00677ACA" w:rsidRDefault="00677ACA" w:rsidP="00677ACA">
            <w:pPr>
              <w:spacing w:after="0" w:line="240" w:lineRule="auto"/>
              <w:jc w:val="right"/>
              <w:rPr>
                <w:rFonts w:ascii="Calibri" w:eastAsia="Times New Roman" w:hAnsi="Calibri" w:cs="Calibri"/>
                <w:color w:val="000000"/>
                <w:lang w:eastAsia="es-UY"/>
              </w:rPr>
            </w:pPr>
            <w:r w:rsidRPr="00677ACA">
              <w:rPr>
                <w:rFonts w:ascii="Calibri" w:eastAsia="Times New Roman" w:hAnsi="Calibri" w:cs="Calibri"/>
                <w:color w:val="000000"/>
                <w:lang w:eastAsia="es-UY"/>
              </w:rPr>
              <w:t>182218</w:t>
            </w:r>
          </w:p>
        </w:tc>
      </w:tr>
      <w:tr w:rsidR="00D42FC4" w:rsidRPr="00677ACA" w14:paraId="0F02D09E" w14:textId="77777777" w:rsidTr="00EB1163">
        <w:trPr>
          <w:trHeight w:val="249"/>
        </w:trPr>
        <w:tc>
          <w:tcPr>
            <w:tcW w:w="3958" w:type="dxa"/>
            <w:tcBorders>
              <w:top w:val="nil"/>
              <w:left w:val="single" w:sz="4" w:space="0" w:color="auto"/>
              <w:bottom w:val="single" w:sz="4" w:space="0" w:color="auto"/>
              <w:right w:val="single" w:sz="4" w:space="0" w:color="auto"/>
            </w:tcBorders>
            <w:shd w:val="clear" w:color="000000" w:fill="F4B084"/>
            <w:noWrap/>
            <w:vAlign w:val="bottom"/>
          </w:tcPr>
          <w:p w14:paraId="41C71B74" w14:textId="77777777" w:rsidR="00D42FC4" w:rsidRPr="00677ACA" w:rsidRDefault="00D42FC4" w:rsidP="00677ACA">
            <w:pPr>
              <w:spacing w:after="0" w:line="240" w:lineRule="auto"/>
              <w:rPr>
                <w:rFonts w:ascii="Calibri" w:eastAsia="Times New Roman" w:hAnsi="Calibri" w:cs="Calibri"/>
                <w:color w:val="000000"/>
                <w:lang w:eastAsia="es-UY"/>
              </w:rPr>
            </w:pPr>
          </w:p>
        </w:tc>
        <w:tc>
          <w:tcPr>
            <w:tcW w:w="1075" w:type="dxa"/>
            <w:tcBorders>
              <w:top w:val="nil"/>
              <w:left w:val="nil"/>
              <w:bottom w:val="single" w:sz="4" w:space="0" w:color="auto"/>
              <w:right w:val="single" w:sz="4" w:space="0" w:color="auto"/>
            </w:tcBorders>
            <w:shd w:val="clear" w:color="auto" w:fill="auto"/>
            <w:noWrap/>
            <w:vAlign w:val="bottom"/>
          </w:tcPr>
          <w:p w14:paraId="0E7506C9" w14:textId="77777777" w:rsidR="00D42FC4" w:rsidRPr="00677ACA" w:rsidRDefault="00D42FC4" w:rsidP="00677ACA">
            <w:pPr>
              <w:spacing w:after="0" w:line="240" w:lineRule="auto"/>
              <w:jc w:val="right"/>
              <w:rPr>
                <w:rFonts w:ascii="Calibri" w:eastAsia="Times New Roman" w:hAnsi="Calibri" w:cs="Calibri"/>
                <w:color w:val="000000"/>
                <w:lang w:eastAsia="es-UY"/>
              </w:rPr>
            </w:pPr>
          </w:p>
        </w:tc>
        <w:tc>
          <w:tcPr>
            <w:tcW w:w="1075" w:type="dxa"/>
            <w:tcBorders>
              <w:top w:val="nil"/>
              <w:left w:val="nil"/>
              <w:bottom w:val="single" w:sz="4" w:space="0" w:color="auto"/>
              <w:right w:val="single" w:sz="4" w:space="0" w:color="auto"/>
            </w:tcBorders>
            <w:shd w:val="clear" w:color="auto" w:fill="auto"/>
            <w:noWrap/>
            <w:vAlign w:val="bottom"/>
          </w:tcPr>
          <w:p w14:paraId="3A921819" w14:textId="77777777" w:rsidR="00D42FC4" w:rsidRPr="00677ACA" w:rsidRDefault="00D42FC4" w:rsidP="00677ACA">
            <w:pPr>
              <w:spacing w:after="0" w:line="240" w:lineRule="auto"/>
              <w:jc w:val="right"/>
              <w:rPr>
                <w:rFonts w:ascii="Calibri" w:eastAsia="Times New Roman" w:hAnsi="Calibri" w:cs="Calibri"/>
                <w:color w:val="000000"/>
                <w:lang w:eastAsia="es-UY"/>
              </w:rPr>
            </w:pPr>
          </w:p>
        </w:tc>
        <w:tc>
          <w:tcPr>
            <w:tcW w:w="1081" w:type="dxa"/>
            <w:tcBorders>
              <w:top w:val="nil"/>
              <w:left w:val="nil"/>
              <w:bottom w:val="single" w:sz="4" w:space="0" w:color="auto"/>
              <w:right w:val="single" w:sz="4" w:space="0" w:color="auto"/>
            </w:tcBorders>
            <w:shd w:val="clear" w:color="auto" w:fill="auto"/>
            <w:noWrap/>
            <w:vAlign w:val="bottom"/>
          </w:tcPr>
          <w:p w14:paraId="11B35113" w14:textId="77777777" w:rsidR="00D42FC4" w:rsidRPr="00677ACA" w:rsidRDefault="00D42FC4" w:rsidP="00677ACA">
            <w:pPr>
              <w:spacing w:after="0" w:line="240" w:lineRule="auto"/>
              <w:jc w:val="right"/>
              <w:rPr>
                <w:rFonts w:ascii="Calibri" w:eastAsia="Times New Roman" w:hAnsi="Calibri" w:cs="Calibri"/>
                <w:color w:val="000000"/>
                <w:lang w:eastAsia="es-UY"/>
              </w:rPr>
            </w:pPr>
          </w:p>
        </w:tc>
        <w:tc>
          <w:tcPr>
            <w:tcW w:w="1214" w:type="dxa"/>
            <w:tcBorders>
              <w:top w:val="nil"/>
              <w:left w:val="nil"/>
              <w:bottom w:val="single" w:sz="4" w:space="0" w:color="auto"/>
              <w:right w:val="single" w:sz="4" w:space="0" w:color="auto"/>
            </w:tcBorders>
            <w:shd w:val="clear" w:color="auto" w:fill="auto"/>
            <w:noWrap/>
            <w:vAlign w:val="bottom"/>
          </w:tcPr>
          <w:p w14:paraId="2739FF26" w14:textId="77777777" w:rsidR="00D42FC4" w:rsidRPr="00677ACA" w:rsidRDefault="00D42FC4" w:rsidP="00677ACA">
            <w:pPr>
              <w:spacing w:after="0" w:line="240" w:lineRule="auto"/>
              <w:jc w:val="right"/>
              <w:rPr>
                <w:rFonts w:ascii="Calibri" w:eastAsia="Times New Roman" w:hAnsi="Calibri" w:cs="Calibri"/>
                <w:color w:val="000000"/>
                <w:lang w:eastAsia="es-UY"/>
              </w:rPr>
            </w:pPr>
          </w:p>
        </w:tc>
        <w:tc>
          <w:tcPr>
            <w:tcW w:w="1214" w:type="dxa"/>
            <w:tcBorders>
              <w:top w:val="nil"/>
              <w:left w:val="nil"/>
              <w:bottom w:val="single" w:sz="4" w:space="0" w:color="auto"/>
              <w:right w:val="single" w:sz="4" w:space="0" w:color="auto"/>
            </w:tcBorders>
            <w:shd w:val="clear" w:color="auto" w:fill="auto"/>
            <w:noWrap/>
            <w:vAlign w:val="bottom"/>
          </w:tcPr>
          <w:p w14:paraId="76FE25F3" w14:textId="77777777" w:rsidR="00D42FC4" w:rsidRPr="00677ACA" w:rsidRDefault="00D42FC4" w:rsidP="00D42FC4">
            <w:pPr>
              <w:spacing w:after="0" w:line="240" w:lineRule="auto"/>
              <w:rPr>
                <w:rFonts w:ascii="Calibri" w:eastAsia="Times New Roman" w:hAnsi="Calibri" w:cs="Calibri"/>
                <w:color w:val="000000"/>
                <w:lang w:eastAsia="es-UY"/>
              </w:rPr>
            </w:pPr>
          </w:p>
        </w:tc>
      </w:tr>
    </w:tbl>
    <w:p w14:paraId="1C402B80" w14:textId="77777777" w:rsidR="00B31E9B" w:rsidRDefault="00B31E9B" w:rsidP="008E2E8C">
      <w:pPr>
        <w:rPr>
          <w:rFonts w:ascii="Times New Roman" w:hAnsi="Times New Roman" w:cs="Times New Roman"/>
          <w:sz w:val="36"/>
          <w:szCs w:val="36"/>
        </w:rPr>
      </w:pPr>
    </w:p>
    <w:p w14:paraId="12004281" w14:textId="77777777" w:rsidR="006767C6" w:rsidRDefault="006767C6" w:rsidP="008E2E8C">
      <w:pPr>
        <w:rPr>
          <w:rFonts w:ascii="Times New Roman" w:hAnsi="Times New Roman" w:cs="Times New Roman"/>
          <w:sz w:val="36"/>
          <w:szCs w:val="36"/>
        </w:rPr>
      </w:pPr>
    </w:p>
    <w:tbl>
      <w:tblPr>
        <w:tblW w:w="5099" w:type="dxa"/>
        <w:tblCellMar>
          <w:left w:w="70" w:type="dxa"/>
          <w:right w:w="70" w:type="dxa"/>
        </w:tblCellMar>
        <w:tblLook w:val="04A0" w:firstRow="1" w:lastRow="0" w:firstColumn="1" w:lastColumn="0" w:noHBand="0" w:noVBand="1"/>
      </w:tblPr>
      <w:tblGrid>
        <w:gridCol w:w="1657"/>
        <w:gridCol w:w="2257"/>
        <w:gridCol w:w="1185"/>
      </w:tblGrid>
      <w:tr w:rsidR="00B57B0C" w:rsidRPr="00B57B0C" w14:paraId="0B708A40" w14:textId="77777777" w:rsidTr="00977165">
        <w:trPr>
          <w:trHeight w:val="495"/>
        </w:trPr>
        <w:tc>
          <w:tcPr>
            <w:tcW w:w="1657" w:type="dxa"/>
            <w:tcBorders>
              <w:top w:val="nil"/>
              <w:left w:val="nil"/>
              <w:bottom w:val="nil"/>
              <w:right w:val="nil"/>
            </w:tcBorders>
            <w:shd w:val="clear" w:color="auto" w:fill="auto"/>
            <w:noWrap/>
            <w:vAlign w:val="bottom"/>
            <w:hideMark/>
          </w:tcPr>
          <w:p w14:paraId="5E4E96F8" w14:textId="77777777" w:rsidR="00B57B0C" w:rsidRPr="00B57B0C" w:rsidRDefault="00B57B0C" w:rsidP="00B57B0C">
            <w:pPr>
              <w:spacing w:after="0" w:line="240" w:lineRule="auto"/>
              <w:rPr>
                <w:rFonts w:ascii="Times New Roman" w:eastAsia="Times New Roman" w:hAnsi="Times New Roman" w:cs="Times New Roman"/>
                <w:sz w:val="24"/>
                <w:szCs w:val="24"/>
                <w:lang w:eastAsia="es-UY"/>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A048" w14:textId="77777777" w:rsidR="00B57B0C" w:rsidRPr="00E86F4E" w:rsidRDefault="00B57B0C" w:rsidP="00B57B0C">
            <w:pPr>
              <w:spacing w:after="0" w:line="240" w:lineRule="auto"/>
              <w:jc w:val="center"/>
              <w:rPr>
                <w:rFonts w:ascii="Arial" w:eastAsia="Times New Roman" w:hAnsi="Arial" w:cs="Arial"/>
                <w:color w:val="000000"/>
                <w:sz w:val="24"/>
                <w:szCs w:val="24"/>
                <w:highlight w:val="yellow"/>
                <w:lang w:eastAsia="es-UY"/>
              </w:rPr>
            </w:pPr>
            <w:r w:rsidRPr="00E86F4E">
              <w:rPr>
                <w:rFonts w:ascii="Arial" w:eastAsia="Times New Roman" w:hAnsi="Arial" w:cs="Arial"/>
                <w:color w:val="000000"/>
                <w:sz w:val="24"/>
                <w:szCs w:val="24"/>
                <w:highlight w:val="yellow"/>
                <w:lang w:eastAsia="es-UY"/>
              </w:rPr>
              <w:t>VAN</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67CBAB1E" w14:textId="77777777" w:rsidR="00B57B0C" w:rsidRPr="00E86F4E" w:rsidRDefault="00B57B0C" w:rsidP="00B57B0C">
            <w:pPr>
              <w:spacing w:after="0" w:line="240" w:lineRule="auto"/>
              <w:jc w:val="center"/>
              <w:rPr>
                <w:rFonts w:ascii="Arial" w:eastAsia="Times New Roman" w:hAnsi="Arial" w:cs="Arial"/>
                <w:color w:val="000000"/>
                <w:sz w:val="24"/>
                <w:szCs w:val="24"/>
                <w:highlight w:val="yellow"/>
                <w:lang w:eastAsia="es-UY"/>
              </w:rPr>
            </w:pPr>
            <w:r w:rsidRPr="00E86F4E">
              <w:rPr>
                <w:rFonts w:ascii="Arial" w:eastAsia="Times New Roman" w:hAnsi="Arial" w:cs="Arial"/>
                <w:color w:val="000000"/>
                <w:sz w:val="24"/>
                <w:szCs w:val="24"/>
                <w:highlight w:val="yellow"/>
                <w:lang w:eastAsia="es-UY"/>
              </w:rPr>
              <w:t>TIR</w:t>
            </w:r>
          </w:p>
        </w:tc>
      </w:tr>
      <w:tr w:rsidR="00B57B0C" w:rsidRPr="00B57B0C" w14:paraId="2AA2E724" w14:textId="77777777" w:rsidTr="00977165">
        <w:trPr>
          <w:trHeight w:val="495"/>
        </w:trPr>
        <w:tc>
          <w:tcPr>
            <w:tcW w:w="1657" w:type="dxa"/>
            <w:tcBorders>
              <w:top w:val="nil"/>
              <w:left w:val="nil"/>
              <w:bottom w:val="nil"/>
              <w:right w:val="nil"/>
            </w:tcBorders>
            <w:shd w:val="clear" w:color="auto" w:fill="auto"/>
            <w:noWrap/>
            <w:vAlign w:val="bottom"/>
            <w:hideMark/>
          </w:tcPr>
          <w:p w14:paraId="77745F63" w14:textId="619AC093" w:rsidR="00B57B0C" w:rsidRPr="00B57B0C" w:rsidRDefault="00B57B0C" w:rsidP="00B57B0C">
            <w:pPr>
              <w:spacing w:after="0" w:line="240" w:lineRule="auto"/>
              <w:jc w:val="center"/>
              <w:rPr>
                <w:rFonts w:ascii="Calibri" w:eastAsia="Times New Roman" w:hAnsi="Calibri" w:cs="Calibri"/>
                <w:color w:val="000000"/>
                <w:lang w:eastAsia="es-UY"/>
              </w:rPr>
            </w:pPr>
            <w:r>
              <w:rPr>
                <w:rFonts w:ascii="Calibri" w:eastAsia="Times New Roman" w:hAnsi="Calibri" w:cs="Calibri"/>
                <w:color w:val="000000"/>
                <w:lang w:eastAsia="es-UY"/>
              </w:rPr>
              <w:t xml:space="preserve">    </w:t>
            </w:r>
          </w:p>
        </w:tc>
        <w:tc>
          <w:tcPr>
            <w:tcW w:w="2257" w:type="dxa"/>
            <w:tcBorders>
              <w:top w:val="nil"/>
              <w:left w:val="single" w:sz="4" w:space="0" w:color="auto"/>
              <w:bottom w:val="single" w:sz="4" w:space="0" w:color="auto"/>
              <w:right w:val="single" w:sz="4" w:space="0" w:color="auto"/>
            </w:tcBorders>
            <w:shd w:val="clear" w:color="auto" w:fill="auto"/>
            <w:noWrap/>
            <w:vAlign w:val="bottom"/>
            <w:hideMark/>
          </w:tcPr>
          <w:p w14:paraId="467C4443" w14:textId="64D9F243" w:rsidR="00B57B0C" w:rsidRPr="00977165" w:rsidRDefault="0093483D" w:rsidP="006A7141">
            <w:pPr>
              <w:spacing w:after="0" w:line="240" w:lineRule="auto"/>
              <w:rPr>
                <w:rFonts w:ascii="Arial" w:eastAsia="Times New Roman" w:hAnsi="Arial" w:cs="Arial"/>
                <w:color w:val="000000"/>
                <w:sz w:val="24"/>
                <w:szCs w:val="24"/>
                <w:lang w:eastAsia="es-UY"/>
              </w:rPr>
            </w:pPr>
            <w:r w:rsidRPr="00977165">
              <w:rPr>
                <w:rFonts w:ascii="Arial" w:eastAsia="Times New Roman" w:hAnsi="Arial" w:cs="Arial"/>
                <w:color w:val="000000"/>
                <w:sz w:val="24"/>
                <w:szCs w:val="24"/>
                <w:lang w:eastAsia="es-UY"/>
              </w:rPr>
              <w:t xml:space="preserve">    </w:t>
            </w:r>
            <w:r w:rsidR="00977165" w:rsidRPr="00977165">
              <w:rPr>
                <w:rFonts w:ascii="Arial" w:eastAsia="Times New Roman" w:hAnsi="Arial" w:cs="Arial"/>
                <w:color w:val="000000"/>
                <w:sz w:val="24"/>
                <w:szCs w:val="24"/>
                <w:lang w:eastAsia="es-UY"/>
              </w:rPr>
              <w:t>7291</w:t>
            </w:r>
            <w:r w:rsidR="001750B8" w:rsidRPr="00977165">
              <w:rPr>
                <w:rFonts w:ascii="Arial" w:eastAsia="Times New Roman" w:hAnsi="Arial" w:cs="Arial"/>
                <w:color w:val="000000"/>
                <w:sz w:val="24"/>
                <w:szCs w:val="24"/>
                <w:lang w:eastAsia="es-UY"/>
              </w:rPr>
              <w:t xml:space="preserve"> dólares</w:t>
            </w:r>
          </w:p>
        </w:tc>
        <w:tc>
          <w:tcPr>
            <w:tcW w:w="1185" w:type="dxa"/>
            <w:tcBorders>
              <w:top w:val="nil"/>
              <w:left w:val="nil"/>
              <w:bottom w:val="single" w:sz="4" w:space="0" w:color="auto"/>
              <w:right w:val="single" w:sz="4" w:space="0" w:color="auto"/>
            </w:tcBorders>
            <w:shd w:val="clear" w:color="auto" w:fill="auto"/>
            <w:noWrap/>
            <w:vAlign w:val="bottom"/>
            <w:hideMark/>
          </w:tcPr>
          <w:p w14:paraId="28539C60" w14:textId="255F12F0" w:rsidR="00B57B0C" w:rsidRPr="00977165" w:rsidRDefault="00D30FDC" w:rsidP="00B57B0C">
            <w:pPr>
              <w:spacing w:after="0" w:line="240" w:lineRule="auto"/>
              <w:jc w:val="center"/>
              <w:rPr>
                <w:rFonts w:ascii="Arial" w:eastAsia="Times New Roman" w:hAnsi="Arial" w:cs="Arial"/>
                <w:color w:val="000000"/>
                <w:sz w:val="24"/>
                <w:szCs w:val="24"/>
                <w:lang w:eastAsia="es-UY"/>
              </w:rPr>
            </w:pPr>
            <w:r w:rsidRPr="00977165">
              <w:rPr>
                <w:rFonts w:ascii="Arial" w:eastAsia="Times New Roman" w:hAnsi="Arial" w:cs="Arial"/>
                <w:color w:val="000000"/>
                <w:sz w:val="24"/>
                <w:szCs w:val="24"/>
                <w:lang w:eastAsia="es-UY"/>
              </w:rPr>
              <w:t xml:space="preserve">14,6 </w:t>
            </w:r>
            <w:r w:rsidR="00A32108" w:rsidRPr="00977165">
              <w:rPr>
                <w:rFonts w:ascii="Arial" w:eastAsia="Times New Roman" w:hAnsi="Arial" w:cs="Arial"/>
                <w:color w:val="000000"/>
                <w:sz w:val="24"/>
                <w:szCs w:val="24"/>
                <w:lang w:eastAsia="es-UY"/>
              </w:rPr>
              <w:t>%</w:t>
            </w:r>
          </w:p>
        </w:tc>
      </w:tr>
    </w:tbl>
    <w:p w14:paraId="00A4AB1C" w14:textId="20DDF5C7" w:rsidR="004308BA" w:rsidRPr="006767C6" w:rsidRDefault="00B57B0C" w:rsidP="008E2E8C">
      <w:pPr>
        <w:rPr>
          <w:rFonts w:ascii="Times New Roman" w:hAnsi="Times New Roman" w:cs="Times New Roman"/>
          <w:sz w:val="36"/>
          <w:szCs w:val="36"/>
        </w:rPr>
      </w:pPr>
      <w:r>
        <w:rPr>
          <w:rFonts w:ascii="Times New Roman" w:hAnsi="Times New Roman" w:cs="Times New Roman"/>
          <w:sz w:val="36"/>
          <w:szCs w:val="36"/>
        </w:rPr>
        <w:t xml:space="preserve">                                       </w:t>
      </w:r>
    </w:p>
    <w:tbl>
      <w:tblPr>
        <w:tblpPr w:leftFromText="141" w:rightFromText="141" w:vertAnchor="text" w:horzAnchor="margin" w:tblpY="-190"/>
        <w:tblOverlap w:val="never"/>
        <w:tblW w:w="7655" w:type="dxa"/>
        <w:tblCellMar>
          <w:left w:w="70" w:type="dxa"/>
          <w:right w:w="70" w:type="dxa"/>
        </w:tblCellMar>
        <w:tblLook w:val="04A0" w:firstRow="1" w:lastRow="0" w:firstColumn="1" w:lastColumn="0" w:noHBand="0" w:noVBand="1"/>
      </w:tblPr>
      <w:tblGrid>
        <w:gridCol w:w="2127"/>
        <w:gridCol w:w="1022"/>
        <w:gridCol w:w="65"/>
        <w:gridCol w:w="1183"/>
        <w:gridCol w:w="40"/>
        <w:gridCol w:w="1002"/>
        <w:gridCol w:w="1082"/>
        <w:gridCol w:w="1134"/>
      </w:tblGrid>
      <w:tr w:rsidR="00FD00D6" w:rsidRPr="00F00F1B" w14:paraId="00B384EF" w14:textId="77777777" w:rsidTr="00D94EE9">
        <w:trPr>
          <w:trHeight w:val="421"/>
        </w:trPr>
        <w:tc>
          <w:tcPr>
            <w:tcW w:w="2127" w:type="dxa"/>
            <w:tcBorders>
              <w:top w:val="nil"/>
              <w:left w:val="nil"/>
              <w:bottom w:val="nil"/>
              <w:right w:val="nil"/>
            </w:tcBorders>
            <w:shd w:val="clear" w:color="auto" w:fill="auto"/>
            <w:noWrap/>
            <w:vAlign w:val="bottom"/>
            <w:hideMark/>
          </w:tcPr>
          <w:p w14:paraId="2F27E5E4" w14:textId="77777777" w:rsidR="00FD00D6" w:rsidRPr="00F00F1B" w:rsidRDefault="00FD00D6" w:rsidP="00FD00D6">
            <w:pPr>
              <w:spacing w:after="0" w:line="240" w:lineRule="auto"/>
              <w:rPr>
                <w:rFonts w:ascii="Times New Roman" w:eastAsia="Times New Roman" w:hAnsi="Times New Roman" w:cs="Times New Roman"/>
                <w:sz w:val="24"/>
                <w:szCs w:val="24"/>
                <w:lang w:eastAsia="es-UY"/>
              </w:rPr>
            </w:pPr>
          </w:p>
        </w:tc>
        <w:tc>
          <w:tcPr>
            <w:tcW w:w="1087" w:type="dxa"/>
            <w:gridSpan w:val="2"/>
            <w:tcBorders>
              <w:top w:val="nil"/>
              <w:left w:val="nil"/>
              <w:bottom w:val="nil"/>
              <w:right w:val="nil"/>
            </w:tcBorders>
            <w:shd w:val="clear" w:color="auto" w:fill="auto"/>
            <w:noWrap/>
            <w:vAlign w:val="bottom"/>
            <w:hideMark/>
          </w:tcPr>
          <w:p w14:paraId="28AB19F2"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183" w:type="dxa"/>
            <w:tcBorders>
              <w:top w:val="nil"/>
              <w:left w:val="nil"/>
              <w:bottom w:val="nil"/>
              <w:right w:val="nil"/>
            </w:tcBorders>
            <w:shd w:val="clear" w:color="auto" w:fill="auto"/>
            <w:noWrap/>
            <w:vAlign w:val="bottom"/>
            <w:hideMark/>
          </w:tcPr>
          <w:p w14:paraId="470F22A5"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042" w:type="dxa"/>
            <w:gridSpan w:val="2"/>
            <w:tcBorders>
              <w:top w:val="nil"/>
              <w:left w:val="nil"/>
              <w:bottom w:val="nil"/>
              <w:right w:val="nil"/>
            </w:tcBorders>
            <w:shd w:val="clear" w:color="auto" w:fill="auto"/>
            <w:noWrap/>
            <w:vAlign w:val="bottom"/>
            <w:hideMark/>
          </w:tcPr>
          <w:p w14:paraId="2AB0E398"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082" w:type="dxa"/>
            <w:tcBorders>
              <w:top w:val="nil"/>
              <w:left w:val="nil"/>
              <w:bottom w:val="nil"/>
              <w:right w:val="nil"/>
            </w:tcBorders>
            <w:shd w:val="clear" w:color="auto" w:fill="auto"/>
            <w:noWrap/>
            <w:vAlign w:val="bottom"/>
            <w:hideMark/>
          </w:tcPr>
          <w:p w14:paraId="5F17F4EA"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134" w:type="dxa"/>
            <w:tcBorders>
              <w:top w:val="nil"/>
              <w:left w:val="nil"/>
              <w:bottom w:val="nil"/>
              <w:right w:val="nil"/>
            </w:tcBorders>
            <w:shd w:val="clear" w:color="auto" w:fill="auto"/>
            <w:noWrap/>
            <w:vAlign w:val="bottom"/>
            <w:hideMark/>
          </w:tcPr>
          <w:p w14:paraId="351BA5C7"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r>
      <w:tr w:rsidR="00FD00D6" w:rsidRPr="00F00F1B" w14:paraId="1E2EB746" w14:textId="77777777" w:rsidTr="00D94EE9">
        <w:trPr>
          <w:trHeight w:val="421"/>
        </w:trPr>
        <w:tc>
          <w:tcPr>
            <w:tcW w:w="6521" w:type="dxa"/>
            <w:gridSpan w:val="7"/>
            <w:tcBorders>
              <w:top w:val="nil"/>
              <w:left w:val="nil"/>
              <w:bottom w:val="single" w:sz="8" w:space="0" w:color="auto"/>
              <w:right w:val="nil"/>
            </w:tcBorders>
            <w:shd w:val="clear" w:color="auto" w:fill="auto"/>
            <w:noWrap/>
            <w:vAlign w:val="center"/>
            <w:hideMark/>
          </w:tcPr>
          <w:p w14:paraId="01FF7CCD"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b/>
                <w:bCs/>
                <w:color w:val="000000"/>
                <w:lang w:eastAsia="es-UY"/>
              </w:rPr>
              <w:t>Rentabilidad ventas</w:t>
            </w:r>
            <w:r w:rsidRPr="00F00F1B">
              <w:rPr>
                <w:rFonts w:ascii="Arial" w:eastAsia="Times New Roman" w:hAnsi="Arial" w:cs="Arial"/>
                <w:color w:val="000000"/>
                <w:lang w:eastAsia="es-UY"/>
              </w:rPr>
              <w:t xml:space="preserve"> caso REELABORACIÓN </w:t>
            </w:r>
            <w:r>
              <w:rPr>
                <w:rFonts w:ascii="Arial" w:eastAsia="Times New Roman" w:hAnsi="Arial" w:cs="Arial"/>
                <w:color w:val="000000"/>
                <w:lang w:eastAsia="es-UY"/>
              </w:rPr>
              <w:t>plan de negocio</w:t>
            </w:r>
          </w:p>
        </w:tc>
        <w:tc>
          <w:tcPr>
            <w:tcW w:w="1134" w:type="dxa"/>
            <w:tcBorders>
              <w:top w:val="nil"/>
              <w:left w:val="nil"/>
              <w:bottom w:val="nil"/>
              <w:right w:val="nil"/>
            </w:tcBorders>
            <w:shd w:val="clear" w:color="auto" w:fill="auto"/>
            <w:noWrap/>
            <w:vAlign w:val="bottom"/>
            <w:hideMark/>
          </w:tcPr>
          <w:p w14:paraId="41636BE3" w14:textId="77777777" w:rsidR="00FD00D6" w:rsidRPr="00F00F1B" w:rsidRDefault="00FD00D6" w:rsidP="00FD00D6">
            <w:pPr>
              <w:spacing w:after="0" w:line="240" w:lineRule="auto"/>
              <w:jc w:val="center"/>
              <w:rPr>
                <w:rFonts w:ascii="Arial" w:eastAsia="Times New Roman" w:hAnsi="Arial" w:cs="Arial"/>
                <w:color w:val="000000"/>
                <w:lang w:eastAsia="es-UY"/>
              </w:rPr>
            </w:pPr>
          </w:p>
        </w:tc>
      </w:tr>
      <w:tr w:rsidR="00FD00D6" w:rsidRPr="00F00F1B" w14:paraId="3189B955"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139AE75"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Año</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1CE6708F"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2023</w:t>
            </w:r>
          </w:p>
        </w:tc>
        <w:tc>
          <w:tcPr>
            <w:tcW w:w="1183" w:type="dxa"/>
            <w:tcBorders>
              <w:top w:val="nil"/>
              <w:left w:val="nil"/>
              <w:bottom w:val="single" w:sz="8" w:space="0" w:color="auto"/>
              <w:right w:val="single" w:sz="8" w:space="0" w:color="auto"/>
            </w:tcBorders>
            <w:shd w:val="clear" w:color="auto" w:fill="auto"/>
            <w:noWrap/>
            <w:vAlign w:val="center"/>
            <w:hideMark/>
          </w:tcPr>
          <w:p w14:paraId="4F78DE50"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2024</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6AF58986"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2025</w:t>
            </w:r>
          </w:p>
        </w:tc>
        <w:tc>
          <w:tcPr>
            <w:tcW w:w="1082" w:type="dxa"/>
            <w:tcBorders>
              <w:top w:val="nil"/>
              <w:left w:val="nil"/>
              <w:bottom w:val="single" w:sz="8" w:space="0" w:color="auto"/>
              <w:right w:val="single" w:sz="8" w:space="0" w:color="auto"/>
            </w:tcBorders>
            <w:shd w:val="clear" w:color="auto" w:fill="auto"/>
            <w:noWrap/>
            <w:vAlign w:val="center"/>
            <w:hideMark/>
          </w:tcPr>
          <w:p w14:paraId="68A9D5C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67A6BE3"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2027</w:t>
            </w:r>
          </w:p>
        </w:tc>
      </w:tr>
      <w:tr w:rsidR="00FD00D6" w:rsidRPr="00F00F1B" w14:paraId="0668F9E2"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B97D1DE"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Beneficio neto</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5A5AD8E9"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10085</w:t>
            </w:r>
          </w:p>
        </w:tc>
        <w:tc>
          <w:tcPr>
            <w:tcW w:w="1183" w:type="dxa"/>
            <w:tcBorders>
              <w:top w:val="nil"/>
              <w:left w:val="nil"/>
              <w:bottom w:val="single" w:sz="8" w:space="0" w:color="auto"/>
              <w:right w:val="single" w:sz="8" w:space="0" w:color="auto"/>
            </w:tcBorders>
            <w:shd w:val="clear" w:color="auto" w:fill="auto"/>
            <w:noWrap/>
            <w:vAlign w:val="center"/>
            <w:hideMark/>
          </w:tcPr>
          <w:p w14:paraId="6A404360"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9801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3E65A6D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13353</w:t>
            </w:r>
          </w:p>
        </w:tc>
        <w:tc>
          <w:tcPr>
            <w:tcW w:w="1082" w:type="dxa"/>
            <w:tcBorders>
              <w:top w:val="nil"/>
              <w:left w:val="nil"/>
              <w:bottom w:val="single" w:sz="8" w:space="0" w:color="auto"/>
              <w:right w:val="single" w:sz="8" w:space="0" w:color="auto"/>
            </w:tcBorders>
            <w:shd w:val="clear" w:color="auto" w:fill="auto"/>
            <w:noWrap/>
            <w:vAlign w:val="center"/>
            <w:hideMark/>
          </w:tcPr>
          <w:p w14:paraId="5CBDA42C"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17126</w:t>
            </w:r>
          </w:p>
        </w:tc>
        <w:tc>
          <w:tcPr>
            <w:tcW w:w="1134" w:type="dxa"/>
            <w:tcBorders>
              <w:top w:val="nil"/>
              <w:left w:val="nil"/>
              <w:bottom w:val="single" w:sz="8" w:space="0" w:color="auto"/>
              <w:right w:val="single" w:sz="8" w:space="0" w:color="auto"/>
            </w:tcBorders>
            <w:shd w:val="clear" w:color="auto" w:fill="auto"/>
            <w:noWrap/>
            <w:vAlign w:val="center"/>
            <w:hideMark/>
          </w:tcPr>
          <w:p w14:paraId="72501CAC"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21580</w:t>
            </w:r>
          </w:p>
        </w:tc>
      </w:tr>
      <w:tr w:rsidR="00FD00D6" w:rsidRPr="00F00F1B" w14:paraId="6C65FE9D"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4470F46"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VENTAS</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35219E70"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120285</w:t>
            </w:r>
          </w:p>
        </w:tc>
        <w:tc>
          <w:tcPr>
            <w:tcW w:w="1183" w:type="dxa"/>
            <w:tcBorders>
              <w:top w:val="nil"/>
              <w:left w:val="nil"/>
              <w:bottom w:val="single" w:sz="8" w:space="0" w:color="auto"/>
              <w:right w:val="single" w:sz="8" w:space="0" w:color="auto"/>
            </w:tcBorders>
            <w:shd w:val="clear" w:color="auto" w:fill="auto"/>
            <w:noWrap/>
            <w:vAlign w:val="center"/>
            <w:hideMark/>
          </w:tcPr>
          <w:p w14:paraId="65C7F664"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122285</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43445403"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128399</w:t>
            </w:r>
          </w:p>
        </w:tc>
        <w:tc>
          <w:tcPr>
            <w:tcW w:w="1082" w:type="dxa"/>
            <w:tcBorders>
              <w:top w:val="nil"/>
              <w:left w:val="nil"/>
              <w:bottom w:val="single" w:sz="8" w:space="0" w:color="auto"/>
              <w:right w:val="single" w:sz="8" w:space="0" w:color="auto"/>
            </w:tcBorders>
            <w:shd w:val="clear" w:color="auto" w:fill="auto"/>
            <w:noWrap/>
            <w:vAlign w:val="center"/>
            <w:hideMark/>
          </w:tcPr>
          <w:p w14:paraId="2F57D055"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134819</w:t>
            </w:r>
          </w:p>
        </w:tc>
        <w:tc>
          <w:tcPr>
            <w:tcW w:w="1134" w:type="dxa"/>
            <w:tcBorders>
              <w:top w:val="nil"/>
              <w:left w:val="nil"/>
              <w:bottom w:val="single" w:sz="8" w:space="0" w:color="auto"/>
              <w:right w:val="single" w:sz="8" w:space="0" w:color="auto"/>
            </w:tcBorders>
            <w:shd w:val="clear" w:color="auto" w:fill="auto"/>
            <w:noWrap/>
            <w:vAlign w:val="center"/>
            <w:hideMark/>
          </w:tcPr>
          <w:p w14:paraId="56E00D2B"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141560</w:t>
            </w:r>
          </w:p>
        </w:tc>
      </w:tr>
      <w:tr w:rsidR="00FD00D6" w:rsidRPr="00F00F1B" w14:paraId="7BE85373"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1FE5BEA1"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 xml:space="preserve">Rentabilidad ventas </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4BCEE80D"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0,08</w:t>
            </w:r>
          </w:p>
        </w:tc>
        <w:tc>
          <w:tcPr>
            <w:tcW w:w="1183" w:type="dxa"/>
            <w:tcBorders>
              <w:top w:val="nil"/>
              <w:left w:val="nil"/>
              <w:bottom w:val="single" w:sz="8" w:space="0" w:color="auto"/>
              <w:right w:val="single" w:sz="8" w:space="0" w:color="auto"/>
            </w:tcBorders>
            <w:shd w:val="clear" w:color="auto" w:fill="auto"/>
            <w:noWrap/>
            <w:vAlign w:val="center"/>
            <w:hideMark/>
          </w:tcPr>
          <w:p w14:paraId="5BA91216"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0,08</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0027CE4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0,10</w:t>
            </w:r>
          </w:p>
        </w:tc>
        <w:tc>
          <w:tcPr>
            <w:tcW w:w="1082" w:type="dxa"/>
            <w:tcBorders>
              <w:top w:val="nil"/>
              <w:left w:val="nil"/>
              <w:bottom w:val="single" w:sz="8" w:space="0" w:color="auto"/>
              <w:right w:val="single" w:sz="8" w:space="0" w:color="auto"/>
            </w:tcBorders>
            <w:shd w:val="clear" w:color="auto" w:fill="auto"/>
            <w:noWrap/>
            <w:vAlign w:val="center"/>
            <w:hideMark/>
          </w:tcPr>
          <w:p w14:paraId="12205B8C"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0,13</w:t>
            </w:r>
          </w:p>
        </w:tc>
        <w:tc>
          <w:tcPr>
            <w:tcW w:w="1134" w:type="dxa"/>
            <w:tcBorders>
              <w:top w:val="nil"/>
              <w:left w:val="nil"/>
              <w:bottom w:val="single" w:sz="8" w:space="0" w:color="auto"/>
              <w:right w:val="single" w:sz="8" w:space="0" w:color="auto"/>
            </w:tcBorders>
            <w:shd w:val="clear" w:color="auto" w:fill="auto"/>
            <w:noWrap/>
            <w:vAlign w:val="center"/>
            <w:hideMark/>
          </w:tcPr>
          <w:p w14:paraId="7E64CBB8"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0,15</w:t>
            </w:r>
          </w:p>
        </w:tc>
      </w:tr>
      <w:tr w:rsidR="00FD00D6" w:rsidRPr="00F00F1B" w14:paraId="28F6B9CD" w14:textId="77777777" w:rsidTr="00D94EE9">
        <w:trPr>
          <w:trHeight w:val="421"/>
        </w:trPr>
        <w:tc>
          <w:tcPr>
            <w:tcW w:w="2127" w:type="dxa"/>
            <w:tcBorders>
              <w:top w:val="nil"/>
              <w:left w:val="nil"/>
              <w:bottom w:val="nil"/>
              <w:right w:val="nil"/>
            </w:tcBorders>
            <w:shd w:val="clear" w:color="auto" w:fill="auto"/>
            <w:noWrap/>
            <w:vAlign w:val="bottom"/>
            <w:hideMark/>
          </w:tcPr>
          <w:p w14:paraId="1AD64DB4" w14:textId="77777777" w:rsidR="00FD00D6" w:rsidRPr="002C3A19" w:rsidRDefault="00FD00D6" w:rsidP="00FD00D6">
            <w:pPr>
              <w:spacing w:after="0" w:line="240" w:lineRule="auto"/>
              <w:jc w:val="center"/>
              <w:rPr>
                <w:rFonts w:ascii="Arial" w:eastAsia="Times New Roman" w:hAnsi="Arial" w:cs="Arial"/>
                <w:color w:val="000000"/>
                <w:sz w:val="16"/>
                <w:szCs w:val="16"/>
                <w:lang w:eastAsia="es-UY"/>
              </w:rPr>
            </w:pPr>
          </w:p>
        </w:tc>
        <w:tc>
          <w:tcPr>
            <w:tcW w:w="1087" w:type="dxa"/>
            <w:gridSpan w:val="2"/>
            <w:tcBorders>
              <w:top w:val="nil"/>
              <w:left w:val="nil"/>
              <w:bottom w:val="nil"/>
              <w:right w:val="nil"/>
            </w:tcBorders>
            <w:shd w:val="clear" w:color="auto" w:fill="auto"/>
            <w:noWrap/>
            <w:vAlign w:val="bottom"/>
            <w:hideMark/>
          </w:tcPr>
          <w:p w14:paraId="2A6FADA9"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183" w:type="dxa"/>
            <w:tcBorders>
              <w:top w:val="nil"/>
              <w:left w:val="nil"/>
              <w:bottom w:val="nil"/>
              <w:right w:val="nil"/>
            </w:tcBorders>
            <w:shd w:val="clear" w:color="auto" w:fill="auto"/>
            <w:noWrap/>
            <w:vAlign w:val="bottom"/>
            <w:hideMark/>
          </w:tcPr>
          <w:p w14:paraId="1965F9E0"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042" w:type="dxa"/>
            <w:gridSpan w:val="2"/>
            <w:tcBorders>
              <w:top w:val="nil"/>
              <w:left w:val="nil"/>
              <w:bottom w:val="nil"/>
              <w:right w:val="nil"/>
            </w:tcBorders>
            <w:shd w:val="clear" w:color="auto" w:fill="auto"/>
            <w:noWrap/>
            <w:vAlign w:val="bottom"/>
            <w:hideMark/>
          </w:tcPr>
          <w:p w14:paraId="782FB2CE"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082" w:type="dxa"/>
            <w:tcBorders>
              <w:top w:val="nil"/>
              <w:left w:val="nil"/>
              <w:bottom w:val="nil"/>
              <w:right w:val="nil"/>
            </w:tcBorders>
            <w:shd w:val="clear" w:color="auto" w:fill="auto"/>
            <w:noWrap/>
            <w:vAlign w:val="bottom"/>
            <w:hideMark/>
          </w:tcPr>
          <w:p w14:paraId="58EB7E06"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134" w:type="dxa"/>
            <w:tcBorders>
              <w:top w:val="nil"/>
              <w:left w:val="nil"/>
              <w:bottom w:val="nil"/>
              <w:right w:val="nil"/>
            </w:tcBorders>
            <w:shd w:val="clear" w:color="auto" w:fill="auto"/>
            <w:noWrap/>
            <w:vAlign w:val="bottom"/>
            <w:hideMark/>
          </w:tcPr>
          <w:p w14:paraId="5D4E8950" w14:textId="77777777" w:rsidR="00FD00D6" w:rsidRPr="00F00F1B" w:rsidRDefault="00FD00D6" w:rsidP="00FD00D6">
            <w:pPr>
              <w:spacing w:after="0" w:line="240" w:lineRule="auto"/>
              <w:rPr>
                <w:rFonts w:ascii="Arial" w:eastAsia="Times New Roman" w:hAnsi="Arial" w:cs="Arial"/>
                <w:sz w:val="20"/>
                <w:szCs w:val="20"/>
                <w:lang w:eastAsia="es-UY"/>
              </w:rPr>
            </w:pPr>
          </w:p>
        </w:tc>
      </w:tr>
      <w:tr w:rsidR="00FD00D6" w:rsidRPr="00F00F1B" w14:paraId="4420C004" w14:textId="77777777" w:rsidTr="00D94EE9">
        <w:trPr>
          <w:trHeight w:val="421"/>
        </w:trPr>
        <w:tc>
          <w:tcPr>
            <w:tcW w:w="6521" w:type="dxa"/>
            <w:gridSpan w:val="7"/>
            <w:tcBorders>
              <w:top w:val="nil"/>
              <w:left w:val="nil"/>
              <w:bottom w:val="single" w:sz="8" w:space="0" w:color="auto"/>
              <w:right w:val="nil"/>
            </w:tcBorders>
            <w:shd w:val="clear" w:color="auto" w:fill="auto"/>
            <w:noWrap/>
            <w:vAlign w:val="center"/>
            <w:hideMark/>
          </w:tcPr>
          <w:p w14:paraId="1C42AAFE"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b/>
                <w:bCs/>
                <w:color w:val="000000"/>
                <w:lang w:eastAsia="es-UY"/>
              </w:rPr>
              <w:t>Rentabilidad capital</w:t>
            </w:r>
            <w:r w:rsidRPr="00F00F1B">
              <w:rPr>
                <w:rFonts w:ascii="Arial" w:eastAsia="Times New Roman" w:hAnsi="Arial" w:cs="Arial"/>
                <w:color w:val="000000"/>
                <w:lang w:eastAsia="es-UY"/>
              </w:rPr>
              <w:t xml:space="preserve"> caso REELABORACIÓN</w:t>
            </w:r>
            <w:r>
              <w:rPr>
                <w:rFonts w:ascii="Arial" w:eastAsia="Times New Roman" w:hAnsi="Arial" w:cs="Arial"/>
                <w:color w:val="000000"/>
                <w:lang w:eastAsia="es-UY"/>
              </w:rPr>
              <w:t xml:space="preserve"> plan de negocio</w:t>
            </w:r>
          </w:p>
        </w:tc>
        <w:tc>
          <w:tcPr>
            <w:tcW w:w="1134" w:type="dxa"/>
            <w:tcBorders>
              <w:top w:val="nil"/>
              <w:left w:val="nil"/>
              <w:bottom w:val="nil"/>
              <w:right w:val="nil"/>
            </w:tcBorders>
            <w:shd w:val="clear" w:color="auto" w:fill="auto"/>
            <w:noWrap/>
            <w:vAlign w:val="bottom"/>
            <w:hideMark/>
          </w:tcPr>
          <w:p w14:paraId="44A68A9F" w14:textId="77777777" w:rsidR="00FD00D6" w:rsidRPr="00F00F1B" w:rsidRDefault="00FD00D6" w:rsidP="00FD00D6">
            <w:pPr>
              <w:spacing w:after="0" w:line="240" w:lineRule="auto"/>
              <w:jc w:val="center"/>
              <w:rPr>
                <w:rFonts w:ascii="Arial" w:eastAsia="Times New Roman" w:hAnsi="Arial" w:cs="Arial"/>
                <w:color w:val="000000"/>
                <w:lang w:eastAsia="es-UY"/>
              </w:rPr>
            </w:pPr>
          </w:p>
        </w:tc>
      </w:tr>
      <w:tr w:rsidR="00FD00D6" w:rsidRPr="00F00F1B" w14:paraId="793BA4EC"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37733385"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Año</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598C3587"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2023</w:t>
            </w:r>
          </w:p>
        </w:tc>
        <w:tc>
          <w:tcPr>
            <w:tcW w:w="1183" w:type="dxa"/>
            <w:tcBorders>
              <w:top w:val="nil"/>
              <w:left w:val="nil"/>
              <w:bottom w:val="single" w:sz="8" w:space="0" w:color="auto"/>
              <w:right w:val="single" w:sz="8" w:space="0" w:color="auto"/>
            </w:tcBorders>
            <w:shd w:val="clear" w:color="auto" w:fill="auto"/>
            <w:noWrap/>
            <w:vAlign w:val="center"/>
            <w:hideMark/>
          </w:tcPr>
          <w:p w14:paraId="72EE6F6E"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2024</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4035C4AC"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2025</w:t>
            </w:r>
          </w:p>
        </w:tc>
        <w:tc>
          <w:tcPr>
            <w:tcW w:w="1082" w:type="dxa"/>
            <w:tcBorders>
              <w:top w:val="nil"/>
              <w:left w:val="nil"/>
              <w:bottom w:val="single" w:sz="8" w:space="0" w:color="auto"/>
              <w:right w:val="single" w:sz="8" w:space="0" w:color="auto"/>
            </w:tcBorders>
            <w:shd w:val="clear" w:color="auto" w:fill="auto"/>
            <w:noWrap/>
            <w:vAlign w:val="center"/>
            <w:hideMark/>
          </w:tcPr>
          <w:p w14:paraId="69C6E21C"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DDD2E08"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2027</w:t>
            </w:r>
          </w:p>
        </w:tc>
      </w:tr>
      <w:tr w:rsidR="00FD00D6" w:rsidRPr="00F00F1B" w14:paraId="7A4D679B"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032DE89"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Beneficio neto</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3A8FD75B"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10085</w:t>
            </w:r>
          </w:p>
        </w:tc>
        <w:tc>
          <w:tcPr>
            <w:tcW w:w="1183" w:type="dxa"/>
            <w:tcBorders>
              <w:top w:val="nil"/>
              <w:left w:val="nil"/>
              <w:bottom w:val="single" w:sz="8" w:space="0" w:color="auto"/>
              <w:right w:val="single" w:sz="8" w:space="0" w:color="auto"/>
            </w:tcBorders>
            <w:shd w:val="clear" w:color="auto" w:fill="auto"/>
            <w:noWrap/>
            <w:vAlign w:val="center"/>
            <w:hideMark/>
          </w:tcPr>
          <w:p w14:paraId="3B4590A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9801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76CA5F28"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13353</w:t>
            </w:r>
          </w:p>
        </w:tc>
        <w:tc>
          <w:tcPr>
            <w:tcW w:w="1082" w:type="dxa"/>
            <w:tcBorders>
              <w:top w:val="nil"/>
              <w:left w:val="nil"/>
              <w:bottom w:val="single" w:sz="8" w:space="0" w:color="auto"/>
              <w:right w:val="single" w:sz="8" w:space="0" w:color="auto"/>
            </w:tcBorders>
            <w:shd w:val="clear" w:color="auto" w:fill="auto"/>
            <w:noWrap/>
            <w:vAlign w:val="center"/>
            <w:hideMark/>
          </w:tcPr>
          <w:p w14:paraId="4CB1663C"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17126</w:t>
            </w:r>
          </w:p>
        </w:tc>
        <w:tc>
          <w:tcPr>
            <w:tcW w:w="1134" w:type="dxa"/>
            <w:tcBorders>
              <w:top w:val="nil"/>
              <w:left w:val="nil"/>
              <w:bottom w:val="single" w:sz="8" w:space="0" w:color="auto"/>
              <w:right w:val="single" w:sz="8" w:space="0" w:color="auto"/>
            </w:tcBorders>
            <w:shd w:val="clear" w:color="auto" w:fill="auto"/>
            <w:noWrap/>
            <w:vAlign w:val="center"/>
            <w:hideMark/>
          </w:tcPr>
          <w:p w14:paraId="4CABEA6E"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21580</w:t>
            </w:r>
          </w:p>
        </w:tc>
      </w:tr>
      <w:tr w:rsidR="00FD00D6" w:rsidRPr="00F00F1B" w14:paraId="22326DE8"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68CA9DC"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CAPITAL PROPIO</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5D5D1CD6"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50000</w:t>
            </w:r>
          </w:p>
        </w:tc>
        <w:tc>
          <w:tcPr>
            <w:tcW w:w="1183" w:type="dxa"/>
            <w:tcBorders>
              <w:top w:val="nil"/>
              <w:left w:val="nil"/>
              <w:bottom w:val="single" w:sz="8" w:space="0" w:color="auto"/>
              <w:right w:val="single" w:sz="8" w:space="0" w:color="auto"/>
            </w:tcBorders>
            <w:shd w:val="clear" w:color="auto" w:fill="auto"/>
            <w:noWrap/>
            <w:vAlign w:val="center"/>
            <w:hideMark/>
          </w:tcPr>
          <w:p w14:paraId="5828154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50000</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14C464D0"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50000</w:t>
            </w:r>
          </w:p>
        </w:tc>
        <w:tc>
          <w:tcPr>
            <w:tcW w:w="1082" w:type="dxa"/>
            <w:tcBorders>
              <w:top w:val="nil"/>
              <w:left w:val="nil"/>
              <w:bottom w:val="single" w:sz="8" w:space="0" w:color="auto"/>
              <w:right w:val="single" w:sz="8" w:space="0" w:color="auto"/>
            </w:tcBorders>
            <w:shd w:val="clear" w:color="auto" w:fill="auto"/>
            <w:noWrap/>
            <w:vAlign w:val="center"/>
            <w:hideMark/>
          </w:tcPr>
          <w:p w14:paraId="4D5C3F40"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50000</w:t>
            </w:r>
          </w:p>
        </w:tc>
        <w:tc>
          <w:tcPr>
            <w:tcW w:w="1134" w:type="dxa"/>
            <w:tcBorders>
              <w:top w:val="nil"/>
              <w:left w:val="nil"/>
              <w:bottom w:val="single" w:sz="8" w:space="0" w:color="auto"/>
              <w:right w:val="single" w:sz="8" w:space="0" w:color="auto"/>
            </w:tcBorders>
            <w:shd w:val="clear" w:color="auto" w:fill="auto"/>
            <w:noWrap/>
            <w:vAlign w:val="center"/>
            <w:hideMark/>
          </w:tcPr>
          <w:p w14:paraId="66F36339"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50000</w:t>
            </w:r>
          </w:p>
        </w:tc>
      </w:tr>
      <w:tr w:rsidR="00FD00D6" w:rsidRPr="00F00F1B" w14:paraId="3D9EB241" w14:textId="77777777" w:rsidTr="00D94EE9">
        <w:trPr>
          <w:trHeight w:val="421"/>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14:paraId="03AF1BDA"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Rentabilidad capital</w:t>
            </w:r>
          </w:p>
        </w:tc>
        <w:tc>
          <w:tcPr>
            <w:tcW w:w="1087" w:type="dxa"/>
            <w:gridSpan w:val="2"/>
            <w:tcBorders>
              <w:top w:val="nil"/>
              <w:left w:val="nil"/>
              <w:bottom w:val="single" w:sz="8" w:space="0" w:color="auto"/>
              <w:right w:val="single" w:sz="8" w:space="0" w:color="auto"/>
            </w:tcBorders>
            <w:shd w:val="clear" w:color="auto" w:fill="auto"/>
            <w:noWrap/>
            <w:vAlign w:val="center"/>
            <w:hideMark/>
          </w:tcPr>
          <w:p w14:paraId="6FCC2101"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0,20</w:t>
            </w:r>
          </w:p>
        </w:tc>
        <w:tc>
          <w:tcPr>
            <w:tcW w:w="1183" w:type="dxa"/>
            <w:tcBorders>
              <w:top w:val="nil"/>
              <w:left w:val="nil"/>
              <w:bottom w:val="single" w:sz="8" w:space="0" w:color="auto"/>
              <w:right w:val="single" w:sz="8" w:space="0" w:color="auto"/>
            </w:tcBorders>
            <w:shd w:val="clear" w:color="auto" w:fill="auto"/>
            <w:noWrap/>
            <w:vAlign w:val="center"/>
            <w:hideMark/>
          </w:tcPr>
          <w:p w14:paraId="051B2704"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0,20</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7DB47D78"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0,27</w:t>
            </w:r>
          </w:p>
        </w:tc>
        <w:tc>
          <w:tcPr>
            <w:tcW w:w="1082" w:type="dxa"/>
            <w:tcBorders>
              <w:top w:val="nil"/>
              <w:left w:val="nil"/>
              <w:bottom w:val="single" w:sz="8" w:space="0" w:color="auto"/>
              <w:right w:val="single" w:sz="8" w:space="0" w:color="auto"/>
            </w:tcBorders>
            <w:shd w:val="clear" w:color="auto" w:fill="auto"/>
            <w:noWrap/>
            <w:vAlign w:val="center"/>
            <w:hideMark/>
          </w:tcPr>
          <w:p w14:paraId="103E6D91"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0,34</w:t>
            </w:r>
          </w:p>
        </w:tc>
        <w:tc>
          <w:tcPr>
            <w:tcW w:w="1134" w:type="dxa"/>
            <w:tcBorders>
              <w:top w:val="nil"/>
              <w:left w:val="nil"/>
              <w:bottom w:val="single" w:sz="8" w:space="0" w:color="auto"/>
              <w:right w:val="single" w:sz="8" w:space="0" w:color="auto"/>
            </w:tcBorders>
            <w:shd w:val="clear" w:color="auto" w:fill="auto"/>
            <w:noWrap/>
            <w:vAlign w:val="center"/>
            <w:hideMark/>
          </w:tcPr>
          <w:p w14:paraId="45FE08A6"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0,43</w:t>
            </w:r>
          </w:p>
        </w:tc>
      </w:tr>
      <w:tr w:rsidR="00FD00D6" w:rsidRPr="00F00F1B" w14:paraId="65A71FE8" w14:textId="77777777" w:rsidTr="00D94EE9">
        <w:trPr>
          <w:trHeight w:val="421"/>
        </w:trPr>
        <w:tc>
          <w:tcPr>
            <w:tcW w:w="2127" w:type="dxa"/>
            <w:tcBorders>
              <w:top w:val="nil"/>
              <w:left w:val="nil"/>
              <w:bottom w:val="nil"/>
              <w:right w:val="nil"/>
            </w:tcBorders>
            <w:shd w:val="clear" w:color="auto" w:fill="auto"/>
            <w:noWrap/>
            <w:vAlign w:val="bottom"/>
            <w:hideMark/>
          </w:tcPr>
          <w:p w14:paraId="0C293B50" w14:textId="77777777" w:rsidR="00FD00D6" w:rsidRPr="002C3A19" w:rsidRDefault="00FD00D6" w:rsidP="002C3A19">
            <w:pPr>
              <w:spacing w:after="0" w:line="240" w:lineRule="auto"/>
              <w:rPr>
                <w:rFonts w:ascii="Arial" w:eastAsia="Times New Roman" w:hAnsi="Arial" w:cs="Arial"/>
                <w:color w:val="000000"/>
                <w:sz w:val="16"/>
                <w:szCs w:val="16"/>
                <w:lang w:eastAsia="es-UY"/>
              </w:rPr>
            </w:pPr>
          </w:p>
        </w:tc>
        <w:tc>
          <w:tcPr>
            <w:tcW w:w="1087" w:type="dxa"/>
            <w:gridSpan w:val="2"/>
            <w:tcBorders>
              <w:top w:val="nil"/>
              <w:left w:val="nil"/>
              <w:bottom w:val="nil"/>
              <w:right w:val="nil"/>
            </w:tcBorders>
            <w:shd w:val="clear" w:color="auto" w:fill="auto"/>
            <w:noWrap/>
            <w:vAlign w:val="bottom"/>
            <w:hideMark/>
          </w:tcPr>
          <w:p w14:paraId="24D51B6B"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183" w:type="dxa"/>
            <w:tcBorders>
              <w:top w:val="nil"/>
              <w:left w:val="nil"/>
              <w:bottom w:val="nil"/>
              <w:right w:val="nil"/>
            </w:tcBorders>
            <w:shd w:val="clear" w:color="auto" w:fill="auto"/>
            <w:noWrap/>
            <w:vAlign w:val="bottom"/>
            <w:hideMark/>
          </w:tcPr>
          <w:p w14:paraId="1E89A9EC"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042" w:type="dxa"/>
            <w:gridSpan w:val="2"/>
            <w:tcBorders>
              <w:top w:val="nil"/>
              <w:left w:val="nil"/>
              <w:bottom w:val="nil"/>
              <w:right w:val="nil"/>
            </w:tcBorders>
            <w:shd w:val="clear" w:color="auto" w:fill="auto"/>
            <w:noWrap/>
            <w:vAlign w:val="bottom"/>
            <w:hideMark/>
          </w:tcPr>
          <w:p w14:paraId="2248723E"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082" w:type="dxa"/>
            <w:tcBorders>
              <w:top w:val="nil"/>
              <w:left w:val="nil"/>
              <w:bottom w:val="nil"/>
              <w:right w:val="nil"/>
            </w:tcBorders>
            <w:shd w:val="clear" w:color="auto" w:fill="auto"/>
            <w:noWrap/>
            <w:vAlign w:val="bottom"/>
            <w:hideMark/>
          </w:tcPr>
          <w:p w14:paraId="50536E25" w14:textId="77777777" w:rsidR="00FD00D6" w:rsidRPr="00F00F1B" w:rsidRDefault="00FD00D6" w:rsidP="00FD00D6">
            <w:pPr>
              <w:spacing w:after="0" w:line="240" w:lineRule="auto"/>
              <w:rPr>
                <w:rFonts w:ascii="Arial" w:eastAsia="Times New Roman" w:hAnsi="Arial" w:cs="Arial"/>
                <w:sz w:val="20"/>
                <w:szCs w:val="20"/>
                <w:lang w:eastAsia="es-UY"/>
              </w:rPr>
            </w:pPr>
          </w:p>
        </w:tc>
        <w:tc>
          <w:tcPr>
            <w:tcW w:w="1134" w:type="dxa"/>
            <w:tcBorders>
              <w:top w:val="nil"/>
              <w:left w:val="nil"/>
              <w:bottom w:val="nil"/>
              <w:right w:val="nil"/>
            </w:tcBorders>
            <w:shd w:val="clear" w:color="auto" w:fill="auto"/>
            <w:noWrap/>
            <w:vAlign w:val="bottom"/>
            <w:hideMark/>
          </w:tcPr>
          <w:p w14:paraId="2BB54F12" w14:textId="77777777" w:rsidR="00FD00D6" w:rsidRPr="00F00F1B" w:rsidRDefault="00FD00D6" w:rsidP="00FD00D6">
            <w:pPr>
              <w:spacing w:after="0" w:line="240" w:lineRule="auto"/>
              <w:rPr>
                <w:rFonts w:ascii="Arial" w:eastAsia="Times New Roman" w:hAnsi="Arial" w:cs="Arial"/>
                <w:sz w:val="20"/>
                <w:szCs w:val="20"/>
                <w:lang w:eastAsia="es-UY"/>
              </w:rPr>
            </w:pPr>
          </w:p>
        </w:tc>
      </w:tr>
      <w:tr w:rsidR="00FD00D6" w:rsidRPr="00F00F1B" w14:paraId="5BB4AB55" w14:textId="77777777" w:rsidTr="00D94EE9">
        <w:trPr>
          <w:trHeight w:val="421"/>
        </w:trPr>
        <w:tc>
          <w:tcPr>
            <w:tcW w:w="6521" w:type="dxa"/>
            <w:gridSpan w:val="7"/>
            <w:tcBorders>
              <w:top w:val="nil"/>
              <w:left w:val="nil"/>
              <w:bottom w:val="nil"/>
              <w:right w:val="nil"/>
            </w:tcBorders>
            <w:shd w:val="clear" w:color="auto" w:fill="auto"/>
            <w:noWrap/>
            <w:vAlign w:val="bottom"/>
            <w:hideMark/>
          </w:tcPr>
          <w:p w14:paraId="577FF43A"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b/>
                <w:bCs/>
                <w:color w:val="000000"/>
                <w:lang w:eastAsia="es-UY"/>
              </w:rPr>
              <w:t>Rentabilidad económica</w:t>
            </w:r>
            <w:r w:rsidRPr="00F00F1B">
              <w:rPr>
                <w:rFonts w:ascii="Arial" w:eastAsia="Times New Roman" w:hAnsi="Arial" w:cs="Arial"/>
                <w:color w:val="000000"/>
                <w:lang w:eastAsia="es-UY"/>
              </w:rPr>
              <w:t xml:space="preserve"> caso REELABORACIÓN</w:t>
            </w:r>
            <w:r>
              <w:rPr>
                <w:rFonts w:ascii="Arial" w:eastAsia="Times New Roman" w:hAnsi="Arial" w:cs="Arial"/>
                <w:color w:val="000000"/>
                <w:lang w:eastAsia="es-UY"/>
              </w:rPr>
              <w:t xml:space="preserve"> de negocio</w:t>
            </w:r>
          </w:p>
        </w:tc>
        <w:tc>
          <w:tcPr>
            <w:tcW w:w="1134" w:type="dxa"/>
            <w:tcBorders>
              <w:top w:val="nil"/>
              <w:left w:val="nil"/>
              <w:bottom w:val="nil"/>
              <w:right w:val="nil"/>
            </w:tcBorders>
            <w:shd w:val="clear" w:color="auto" w:fill="auto"/>
            <w:noWrap/>
            <w:vAlign w:val="bottom"/>
            <w:hideMark/>
          </w:tcPr>
          <w:p w14:paraId="62C932F4" w14:textId="77777777" w:rsidR="00FD00D6" w:rsidRPr="00F00F1B" w:rsidRDefault="00FD00D6" w:rsidP="00FD00D6">
            <w:pPr>
              <w:spacing w:after="0" w:line="240" w:lineRule="auto"/>
              <w:jc w:val="center"/>
              <w:rPr>
                <w:rFonts w:ascii="Arial" w:eastAsia="Times New Roman" w:hAnsi="Arial" w:cs="Arial"/>
                <w:color w:val="000000"/>
                <w:lang w:eastAsia="es-UY"/>
              </w:rPr>
            </w:pPr>
          </w:p>
        </w:tc>
      </w:tr>
      <w:tr w:rsidR="00FD00D6" w:rsidRPr="00F00F1B" w14:paraId="77BF560A" w14:textId="77777777" w:rsidTr="00D94EE9">
        <w:trPr>
          <w:trHeight w:val="421"/>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BCE9"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Año</w:t>
            </w:r>
          </w:p>
        </w:tc>
        <w:tc>
          <w:tcPr>
            <w:tcW w:w="10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E5191A"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2023</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4800C7D9"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2024</w:t>
            </w:r>
          </w:p>
        </w:tc>
        <w:tc>
          <w:tcPr>
            <w:tcW w:w="10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F9BA8"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2025</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9037557"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B9675E"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2027</w:t>
            </w:r>
          </w:p>
        </w:tc>
      </w:tr>
      <w:tr w:rsidR="00FD00D6" w:rsidRPr="00F00F1B" w14:paraId="150E23C3" w14:textId="77777777" w:rsidTr="00D94EE9">
        <w:trPr>
          <w:trHeight w:val="42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254B61F"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Beneficio bruto</w:t>
            </w:r>
          </w:p>
        </w:tc>
        <w:tc>
          <w:tcPr>
            <w:tcW w:w="1087" w:type="dxa"/>
            <w:gridSpan w:val="2"/>
            <w:tcBorders>
              <w:top w:val="nil"/>
              <w:left w:val="nil"/>
              <w:bottom w:val="single" w:sz="4" w:space="0" w:color="auto"/>
              <w:right w:val="single" w:sz="4" w:space="0" w:color="auto"/>
            </w:tcBorders>
            <w:shd w:val="clear" w:color="auto" w:fill="auto"/>
            <w:noWrap/>
            <w:vAlign w:val="center"/>
            <w:hideMark/>
          </w:tcPr>
          <w:p w14:paraId="06DB79BD"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15085</w:t>
            </w:r>
          </w:p>
        </w:tc>
        <w:tc>
          <w:tcPr>
            <w:tcW w:w="1183" w:type="dxa"/>
            <w:tcBorders>
              <w:top w:val="nil"/>
              <w:left w:val="nil"/>
              <w:bottom w:val="single" w:sz="4" w:space="0" w:color="auto"/>
              <w:right w:val="single" w:sz="4" w:space="0" w:color="auto"/>
            </w:tcBorders>
            <w:shd w:val="clear" w:color="auto" w:fill="auto"/>
            <w:noWrap/>
            <w:vAlign w:val="center"/>
            <w:hideMark/>
          </w:tcPr>
          <w:p w14:paraId="2CD9FD2A"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14601</w:t>
            </w:r>
          </w:p>
        </w:tc>
        <w:tc>
          <w:tcPr>
            <w:tcW w:w="1042" w:type="dxa"/>
            <w:gridSpan w:val="2"/>
            <w:tcBorders>
              <w:top w:val="nil"/>
              <w:left w:val="nil"/>
              <w:bottom w:val="single" w:sz="4" w:space="0" w:color="auto"/>
              <w:right w:val="single" w:sz="4" w:space="0" w:color="auto"/>
            </w:tcBorders>
            <w:shd w:val="clear" w:color="auto" w:fill="auto"/>
            <w:noWrap/>
            <w:vAlign w:val="center"/>
            <w:hideMark/>
          </w:tcPr>
          <w:p w14:paraId="41D1F2E4"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17953</w:t>
            </w:r>
          </w:p>
        </w:tc>
        <w:tc>
          <w:tcPr>
            <w:tcW w:w="1082" w:type="dxa"/>
            <w:tcBorders>
              <w:top w:val="nil"/>
              <w:left w:val="nil"/>
              <w:bottom w:val="single" w:sz="4" w:space="0" w:color="auto"/>
              <w:right w:val="single" w:sz="4" w:space="0" w:color="auto"/>
            </w:tcBorders>
            <w:shd w:val="clear" w:color="auto" w:fill="auto"/>
            <w:noWrap/>
            <w:vAlign w:val="center"/>
            <w:hideMark/>
          </w:tcPr>
          <w:p w14:paraId="2E5FD9BA"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21526</w:t>
            </w:r>
          </w:p>
        </w:tc>
        <w:tc>
          <w:tcPr>
            <w:tcW w:w="1134" w:type="dxa"/>
            <w:tcBorders>
              <w:top w:val="nil"/>
              <w:left w:val="nil"/>
              <w:bottom w:val="single" w:sz="4" w:space="0" w:color="auto"/>
              <w:right w:val="single" w:sz="4" w:space="0" w:color="auto"/>
            </w:tcBorders>
            <w:shd w:val="clear" w:color="auto" w:fill="auto"/>
            <w:noWrap/>
            <w:vAlign w:val="center"/>
            <w:hideMark/>
          </w:tcPr>
          <w:p w14:paraId="2E307BE7"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25780</w:t>
            </w:r>
          </w:p>
        </w:tc>
      </w:tr>
      <w:tr w:rsidR="00FD00D6" w:rsidRPr="00F00F1B" w14:paraId="2A9C3466" w14:textId="77777777" w:rsidTr="00D94EE9">
        <w:trPr>
          <w:trHeight w:val="42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A7EB752"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ACTIVO TOTAL</w:t>
            </w:r>
          </w:p>
        </w:tc>
        <w:tc>
          <w:tcPr>
            <w:tcW w:w="1087" w:type="dxa"/>
            <w:gridSpan w:val="2"/>
            <w:tcBorders>
              <w:top w:val="nil"/>
              <w:left w:val="nil"/>
              <w:bottom w:val="single" w:sz="4" w:space="0" w:color="auto"/>
              <w:right w:val="single" w:sz="4" w:space="0" w:color="auto"/>
            </w:tcBorders>
            <w:shd w:val="clear" w:color="auto" w:fill="auto"/>
            <w:noWrap/>
            <w:vAlign w:val="center"/>
            <w:hideMark/>
          </w:tcPr>
          <w:p w14:paraId="4A4BA991"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163260</w:t>
            </w:r>
          </w:p>
        </w:tc>
        <w:tc>
          <w:tcPr>
            <w:tcW w:w="1183" w:type="dxa"/>
            <w:tcBorders>
              <w:top w:val="nil"/>
              <w:left w:val="nil"/>
              <w:bottom w:val="single" w:sz="4" w:space="0" w:color="auto"/>
              <w:right w:val="single" w:sz="4" w:space="0" w:color="auto"/>
            </w:tcBorders>
            <w:shd w:val="clear" w:color="auto" w:fill="auto"/>
            <w:noWrap/>
            <w:vAlign w:val="center"/>
            <w:hideMark/>
          </w:tcPr>
          <w:p w14:paraId="53B50547"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165345</w:t>
            </w:r>
          </w:p>
        </w:tc>
        <w:tc>
          <w:tcPr>
            <w:tcW w:w="1042" w:type="dxa"/>
            <w:gridSpan w:val="2"/>
            <w:tcBorders>
              <w:top w:val="nil"/>
              <w:left w:val="nil"/>
              <w:bottom w:val="single" w:sz="4" w:space="0" w:color="auto"/>
              <w:right w:val="single" w:sz="4" w:space="0" w:color="auto"/>
            </w:tcBorders>
            <w:shd w:val="clear" w:color="auto" w:fill="auto"/>
            <w:noWrap/>
            <w:vAlign w:val="center"/>
            <w:hideMark/>
          </w:tcPr>
          <w:p w14:paraId="62985A5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170593</w:t>
            </w:r>
          </w:p>
        </w:tc>
        <w:tc>
          <w:tcPr>
            <w:tcW w:w="1082" w:type="dxa"/>
            <w:tcBorders>
              <w:top w:val="nil"/>
              <w:left w:val="nil"/>
              <w:bottom w:val="single" w:sz="4" w:space="0" w:color="auto"/>
              <w:right w:val="single" w:sz="4" w:space="0" w:color="auto"/>
            </w:tcBorders>
            <w:shd w:val="clear" w:color="auto" w:fill="auto"/>
            <w:noWrap/>
            <w:vAlign w:val="center"/>
            <w:hideMark/>
          </w:tcPr>
          <w:p w14:paraId="09CDDA5A"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176091</w:t>
            </w:r>
          </w:p>
        </w:tc>
        <w:tc>
          <w:tcPr>
            <w:tcW w:w="1134" w:type="dxa"/>
            <w:tcBorders>
              <w:top w:val="nil"/>
              <w:left w:val="nil"/>
              <w:bottom w:val="single" w:sz="4" w:space="0" w:color="auto"/>
              <w:right w:val="single" w:sz="4" w:space="0" w:color="auto"/>
            </w:tcBorders>
            <w:shd w:val="clear" w:color="auto" w:fill="auto"/>
            <w:noWrap/>
            <w:vAlign w:val="center"/>
            <w:hideMark/>
          </w:tcPr>
          <w:p w14:paraId="393E6B03"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182218</w:t>
            </w:r>
          </w:p>
        </w:tc>
      </w:tr>
      <w:tr w:rsidR="00FD00D6" w:rsidRPr="00F00F1B" w14:paraId="413C6E1C" w14:textId="77777777" w:rsidTr="00D94EE9">
        <w:trPr>
          <w:trHeight w:val="42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592EC85" w14:textId="77777777" w:rsidR="00FD00D6" w:rsidRPr="00F00F1B" w:rsidRDefault="00FD00D6" w:rsidP="00FD00D6">
            <w:pPr>
              <w:spacing w:after="0" w:line="240" w:lineRule="auto"/>
              <w:rPr>
                <w:rFonts w:ascii="Arial" w:eastAsia="Times New Roman" w:hAnsi="Arial" w:cs="Arial"/>
                <w:color w:val="000000"/>
                <w:lang w:eastAsia="es-UY"/>
              </w:rPr>
            </w:pPr>
            <w:r w:rsidRPr="00F00F1B">
              <w:rPr>
                <w:rFonts w:ascii="Arial" w:eastAsia="Times New Roman" w:hAnsi="Arial" w:cs="Arial"/>
                <w:color w:val="000000"/>
                <w:lang w:eastAsia="es-UY"/>
              </w:rPr>
              <w:t xml:space="preserve">Rentabilidad </w:t>
            </w:r>
          </w:p>
        </w:tc>
        <w:tc>
          <w:tcPr>
            <w:tcW w:w="1087" w:type="dxa"/>
            <w:gridSpan w:val="2"/>
            <w:tcBorders>
              <w:top w:val="nil"/>
              <w:left w:val="nil"/>
              <w:bottom w:val="single" w:sz="4" w:space="0" w:color="auto"/>
              <w:right w:val="single" w:sz="4" w:space="0" w:color="auto"/>
            </w:tcBorders>
            <w:shd w:val="clear" w:color="auto" w:fill="auto"/>
            <w:noWrap/>
            <w:vAlign w:val="center"/>
            <w:hideMark/>
          </w:tcPr>
          <w:p w14:paraId="30887E63"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0,09</w:t>
            </w:r>
          </w:p>
        </w:tc>
        <w:tc>
          <w:tcPr>
            <w:tcW w:w="1183" w:type="dxa"/>
            <w:tcBorders>
              <w:top w:val="nil"/>
              <w:left w:val="nil"/>
              <w:bottom w:val="single" w:sz="4" w:space="0" w:color="auto"/>
              <w:right w:val="single" w:sz="4" w:space="0" w:color="auto"/>
            </w:tcBorders>
            <w:shd w:val="clear" w:color="auto" w:fill="auto"/>
            <w:noWrap/>
            <w:vAlign w:val="center"/>
            <w:hideMark/>
          </w:tcPr>
          <w:p w14:paraId="7F656E28"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0,09</w:t>
            </w:r>
          </w:p>
        </w:tc>
        <w:tc>
          <w:tcPr>
            <w:tcW w:w="1042" w:type="dxa"/>
            <w:gridSpan w:val="2"/>
            <w:tcBorders>
              <w:top w:val="nil"/>
              <w:left w:val="nil"/>
              <w:bottom w:val="single" w:sz="4" w:space="0" w:color="auto"/>
              <w:right w:val="single" w:sz="4" w:space="0" w:color="auto"/>
            </w:tcBorders>
            <w:shd w:val="clear" w:color="auto" w:fill="auto"/>
            <w:noWrap/>
            <w:vAlign w:val="center"/>
            <w:hideMark/>
          </w:tcPr>
          <w:p w14:paraId="713FFEB2"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0,11</w:t>
            </w:r>
          </w:p>
        </w:tc>
        <w:tc>
          <w:tcPr>
            <w:tcW w:w="1082" w:type="dxa"/>
            <w:tcBorders>
              <w:top w:val="nil"/>
              <w:left w:val="nil"/>
              <w:bottom w:val="single" w:sz="4" w:space="0" w:color="auto"/>
              <w:right w:val="single" w:sz="4" w:space="0" w:color="auto"/>
            </w:tcBorders>
            <w:shd w:val="clear" w:color="auto" w:fill="auto"/>
            <w:noWrap/>
            <w:vAlign w:val="center"/>
            <w:hideMark/>
          </w:tcPr>
          <w:p w14:paraId="3F1AF0C5"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0,12</w:t>
            </w:r>
          </w:p>
        </w:tc>
        <w:tc>
          <w:tcPr>
            <w:tcW w:w="1134" w:type="dxa"/>
            <w:tcBorders>
              <w:top w:val="nil"/>
              <w:left w:val="nil"/>
              <w:bottom w:val="single" w:sz="4" w:space="0" w:color="auto"/>
              <w:right w:val="single" w:sz="4" w:space="0" w:color="auto"/>
            </w:tcBorders>
            <w:shd w:val="clear" w:color="auto" w:fill="auto"/>
            <w:noWrap/>
            <w:vAlign w:val="center"/>
            <w:hideMark/>
          </w:tcPr>
          <w:p w14:paraId="07938405" w14:textId="77777777" w:rsidR="00FD00D6" w:rsidRPr="00F00F1B" w:rsidRDefault="00FD00D6" w:rsidP="00FD00D6">
            <w:pPr>
              <w:spacing w:after="0" w:line="240" w:lineRule="auto"/>
              <w:jc w:val="center"/>
              <w:rPr>
                <w:rFonts w:ascii="Arial" w:eastAsia="Times New Roman" w:hAnsi="Arial" w:cs="Arial"/>
                <w:color w:val="000000"/>
                <w:lang w:eastAsia="es-UY"/>
              </w:rPr>
            </w:pPr>
            <w:r w:rsidRPr="00F00F1B">
              <w:rPr>
                <w:rFonts w:ascii="Arial" w:eastAsia="Times New Roman" w:hAnsi="Arial" w:cs="Arial"/>
                <w:color w:val="000000"/>
                <w:lang w:eastAsia="es-UY"/>
              </w:rPr>
              <w:t>0,14</w:t>
            </w:r>
          </w:p>
        </w:tc>
      </w:tr>
      <w:tr w:rsidR="00FD00D6" w:rsidRPr="00F00F1B" w14:paraId="2ED74390" w14:textId="77777777" w:rsidTr="00D94EE9">
        <w:trPr>
          <w:trHeight w:val="421"/>
        </w:trPr>
        <w:tc>
          <w:tcPr>
            <w:tcW w:w="2127" w:type="dxa"/>
            <w:tcBorders>
              <w:top w:val="nil"/>
              <w:left w:val="nil"/>
              <w:bottom w:val="nil"/>
              <w:right w:val="nil"/>
            </w:tcBorders>
            <w:shd w:val="clear" w:color="auto" w:fill="auto"/>
            <w:noWrap/>
            <w:vAlign w:val="bottom"/>
            <w:hideMark/>
          </w:tcPr>
          <w:p w14:paraId="46590E26" w14:textId="77777777" w:rsidR="00FD00D6" w:rsidRPr="00F00F1B" w:rsidRDefault="00FD00D6" w:rsidP="00FD00D6">
            <w:pPr>
              <w:spacing w:after="0" w:line="240" w:lineRule="auto"/>
              <w:jc w:val="center"/>
              <w:rPr>
                <w:rFonts w:ascii="Calibri" w:eastAsia="Times New Roman" w:hAnsi="Calibri" w:cs="Calibri"/>
                <w:color w:val="000000"/>
                <w:lang w:eastAsia="es-UY"/>
              </w:rPr>
            </w:pPr>
          </w:p>
        </w:tc>
        <w:tc>
          <w:tcPr>
            <w:tcW w:w="1087" w:type="dxa"/>
            <w:gridSpan w:val="2"/>
            <w:tcBorders>
              <w:top w:val="nil"/>
              <w:left w:val="nil"/>
              <w:bottom w:val="nil"/>
              <w:right w:val="nil"/>
            </w:tcBorders>
            <w:shd w:val="clear" w:color="auto" w:fill="auto"/>
            <w:noWrap/>
            <w:vAlign w:val="bottom"/>
            <w:hideMark/>
          </w:tcPr>
          <w:p w14:paraId="6180A9CF"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183" w:type="dxa"/>
            <w:tcBorders>
              <w:top w:val="nil"/>
              <w:left w:val="nil"/>
              <w:bottom w:val="nil"/>
              <w:right w:val="nil"/>
            </w:tcBorders>
            <w:shd w:val="clear" w:color="auto" w:fill="auto"/>
            <w:noWrap/>
            <w:vAlign w:val="bottom"/>
            <w:hideMark/>
          </w:tcPr>
          <w:p w14:paraId="1FFF5A85"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042" w:type="dxa"/>
            <w:gridSpan w:val="2"/>
            <w:tcBorders>
              <w:top w:val="nil"/>
              <w:left w:val="nil"/>
              <w:bottom w:val="nil"/>
              <w:right w:val="nil"/>
            </w:tcBorders>
            <w:shd w:val="clear" w:color="auto" w:fill="auto"/>
            <w:noWrap/>
            <w:vAlign w:val="bottom"/>
            <w:hideMark/>
          </w:tcPr>
          <w:p w14:paraId="22405E82"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082" w:type="dxa"/>
            <w:tcBorders>
              <w:top w:val="nil"/>
              <w:left w:val="nil"/>
              <w:bottom w:val="nil"/>
              <w:right w:val="nil"/>
            </w:tcBorders>
            <w:shd w:val="clear" w:color="auto" w:fill="auto"/>
            <w:noWrap/>
            <w:vAlign w:val="bottom"/>
            <w:hideMark/>
          </w:tcPr>
          <w:p w14:paraId="1A7671ED"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c>
          <w:tcPr>
            <w:tcW w:w="1134" w:type="dxa"/>
            <w:tcBorders>
              <w:top w:val="nil"/>
              <w:left w:val="nil"/>
              <w:bottom w:val="nil"/>
              <w:right w:val="nil"/>
            </w:tcBorders>
            <w:shd w:val="clear" w:color="auto" w:fill="auto"/>
            <w:noWrap/>
            <w:vAlign w:val="bottom"/>
            <w:hideMark/>
          </w:tcPr>
          <w:p w14:paraId="4CFD5CA0" w14:textId="77777777" w:rsidR="00FD00D6" w:rsidRPr="00F00F1B" w:rsidRDefault="00FD00D6" w:rsidP="00FD00D6">
            <w:pPr>
              <w:spacing w:after="0" w:line="240" w:lineRule="auto"/>
              <w:rPr>
                <w:rFonts w:ascii="Times New Roman" w:eastAsia="Times New Roman" w:hAnsi="Times New Roman" w:cs="Times New Roman"/>
                <w:sz w:val="20"/>
                <w:szCs w:val="20"/>
                <w:lang w:eastAsia="es-UY"/>
              </w:rPr>
            </w:pPr>
          </w:p>
        </w:tc>
      </w:tr>
      <w:tr w:rsidR="00FD00D6" w:rsidRPr="006D4620" w14:paraId="553E7D28" w14:textId="77777777" w:rsidTr="00D94EE9">
        <w:trPr>
          <w:trHeight w:val="325"/>
        </w:trPr>
        <w:tc>
          <w:tcPr>
            <w:tcW w:w="6521" w:type="dxa"/>
            <w:gridSpan w:val="7"/>
            <w:tcBorders>
              <w:top w:val="nil"/>
              <w:left w:val="nil"/>
              <w:bottom w:val="single" w:sz="4" w:space="0" w:color="auto"/>
              <w:right w:val="nil"/>
            </w:tcBorders>
            <w:shd w:val="clear" w:color="auto" w:fill="auto"/>
            <w:noWrap/>
            <w:vAlign w:val="bottom"/>
            <w:hideMark/>
          </w:tcPr>
          <w:p w14:paraId="1347B233" w14:textId="77777777" w:rsidR="00FD00D6" w:rsidRPr="006D4620" w:rsidRDefault="00FD00D6" w:rsidP="00FD00D6">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 xml:space="preserve">Solvencia técnica caso REELABORACION </w:t>
            </w:r>
            <w:r>
              <w:rPr>
                <w:rFonts w:ascii="Calibri" w:eastAsia="Times New Roman" w:hAnsi="Calibri" w:cs="Calibri"/>
                <w:color w:val="000000"/>
                <w:lang w:eastAsia="es-UY"/>
              </w:rPr>
              <w:t>plan de negocio</w:t>
            </w:r>
          </w:p>
        </w:tc>
        <w:tc>
          <w:tcPr>
            <w:tcW w:w="1134" w:type="dxa"/>
            <w:tcBorders>
              <w:top w:val="nil"/>
              <w:left w:val="nil"/>
              <w:bottom w:val="nil"/>
              <w:right w:val="nil"/>
            </w:tcBorders>
            <w:shd w:val="clear" w:color="auto" w:fill="auto"/>
            <w:noWrap/>
            <w:vAlign w:val="bottom"/>
            <w:hideMark/>
          </w:tcPr>
          <w:p w14:paraId="408BFB8F" w14:textId="77777777" w:rsidR="00FD00D6" w:rsidRPr="006D4620" w:rsidRDefault="00FD00D6" w:rsidP="00FD00D6">
            <w:pPr>
              <w:spacing w:after="0" w:line="240" w:lineRule="auto"/>
              <w:jc w:val="center"/>
              <w:rPr>
                <w:rFonts w:ascii="Calibri" w:eastAsia="Times New Roman" w:hAnsi="Calibri" w:cs="Calibri"/>
                <w:color w:val="000000"/>
                <w:lang w:eastAsia="es-UY"/>
              </w:rPr>
            </w:pPr>
          </w:p>
        </w:tc>
      </w:tr>
      <w:tr w:rsidR="00FD00D6" w:rsidRPr="006D4620" w14:paraId="49ECAC71" w14:textId="77777777" w:rsidTr="00D94EE9">
        <w:trPr>
          <w:trHeight w:val="3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9544A10" w14:textId="77777777" w:rsidR="00FD00D6" w:rsidRPr="006D4620" w:rsidRDefault="00FD00D6" w:rsidP="00FD00D6">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Año</w:t>
            </w:r>
          </w:p>
        </w:tc>
        <w:tc>
          <w:tcPr>
            <w:tcW w:w="1022" w:type="dxa"/>
            <w:tcBorders>
              <w:top w:val="nil"/>
              <w:left w:val="nil"/>
              <w:bottom w:val="single" w:sz="4" w:space="0" w:color="auto"/>
              <w:right w:val="single" w:sz="4" w:space="0" w:color="auto"/>
            </w:tcBorders>
            <w:shd w:val="clear" w:color="auto" w:fill="auto"/>
            <w:noWrap/>
            <w:vAlign w:val="bottom"/>
            <w:hideMark/>
          </w:tcPr>
          <w:p w14:paraId="11AA1C2F" w14:textId="4F5853DA"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2023</w:t>
            </w:r>
          </w:p>
        </w:tc>
        <w:tc>
          <w:tcPr>
            <w:tcW w:w="1288" w:type="dxa"/>
            <w:gridSpan w:val="3"/>
            <w:tcBorders>
              <w:top w:val="nil"/>
              <w:left w:val="nil"/>
              <w:bottom w:val="single" w:sz="4" w:space="0" w:color="auto"/>
              <w:right w:val="single" w:sz="4" w:space="0" w:color="auto"/>
            </w:tcBorders>
            <w:shd w:val="clear" w:color="auto" w:fill="auto"/>
            <w:noWrap/>
            <w:vAlign w:val="bottom"/>
            <w:hideMark/>
          </w:tcPr>
          <w:p w14:paraId="4607FEC8"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2024</w:t>
            </w:r>
          </w:p>
        </w:tc>
        <w:tc>
          <w:tcPr>
            <w:tcW w:w="1002" w:type="dxa"/>
            <w:tcBorders>
              <w:top w:val="nil"/>
              <w:left w:val="nil"/>
              <w:bottom w:val="single" w:sz="4" w:space="0" w:color="auto"/>
              <w:right w:val="single" w:sz="4" w:space="0" w:color="auto"/>
            </w:tcBorders>
            <w:shd w:val="clear" w:color="auto" w:fill="auto"/>
            <w:noWrap/>
            <w:vAlign w:val="bottom"/>
            <w:hideMark/>
          </w:tcPr>
          <w:p w14:paraId="3BC611FA"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2025</w:t>
            </w:r>
          </w:p>
        </w:tc>
        <w:tc>
          <w:tcPr>
            <w:tcW w:w="1082" w:type="dxa"/>
            <w:tcBorders>
              <w:top w:val="nil"/>
              <w:left w:val="nil"/>
              <w:bottom w:val="single" w:sz="4" w:space="0" w:color="auto"/>
              <w:right w:val="single" w:sz="4" w:space="0" w:color="auto"/>
            </w:tcBorders>
            <w:shd w:val="clear" w:color="auto" w:fill="auto"/>
            <w:noWrap/>
            <w:vAlign w:val="bottom"/>
            <w:hideMark/>
          </w:tcPr>
          <w:p w14:paraId="38AC7D10"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2026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468F1A"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2027</w:t>
            </w:r>
          </w:p>
        </w:tc>
      </w:tr>
      <w:tr w:rsidR="00FD00D6" w:rsidRPr="006D4620" w14:paraId="72B70489" w14:textId="77777777" w:rsidTr="00D94EE9">
        <w:trPr>
          <w:trHeight w:val="3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7A03648" w14:textId="77777777" w:rsidR="00FD00D6" w:rsidRPr="006D4620" w:rsidRDefault="00FD00D6" w:rsidP="00FD00D6">
            <w:pPr>
              <w:spacing w:after="0" w:line="240" w:lineRule="auto"/>
              <w:rPr>
                <w:rFonts w:ascii="Calibri" w:eastAsia="Times New Roman" w:hAnsi="Calibri" w:cs="Calibri"/>
                <w:color w:val="000000"/>
                <w:lang w:eastAsia="es-UY"/>
              </w:rPr>
            </w:pPr>
            <w:r w:rsidRPr="006D4620">
              <w:rPr>
                <w:rFonts w:ascii="Calibri" w:eastAsia="Times New Roman" w:hAnsi="Calibri" w:cs="Calibri"/>
                <w:color w:val="000000"/>
                <w:lang w:eastAsia="es-UY"/>
              </w:rPr>
              <w:t>Pasivo corriente</w:t>
            </w:r>
          </w:p>
        </w:tc>
        <w:tc>
          <w:tcPr>
            <w:tcW w:w="1022" w:type="dxa"/>
            <w:tcBorders>
              <w:top w:val="nil"/>
              <w:left w:val="nil"/>
              <w:bottom w:val="single" w:sz="4" w:space="0" w:color="auto"/>
              <w:right w:val="single" w:sz="4" w:space="0" w:color="auto"/>
            </w:tcBorders>
            <w:shd w:val="clear" w:color="auto" w:fill="auto"/>
            <w:noWrap/>
            <w:vAlign w:val="bottom"/>
            <w:hideMark/>
          </w:tcPr>
          <w:p w14:paraId="784F29B7"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106200</w:t>
            </w:r>
          </w:p>
        </w:tc>
        <w:tc>
          <w:tcPr>
            <w:tcW w:w="1288" w:type="dxa"/>
            <w:gridSpan w:val="3"/>
            <w:tcBorders>
              <w:top w:val="nil"/>
              <w:left w:val="nil"/>
              <w:bottom w:val="single" w:sz="4" w:space="0" w:color="auto"/>
              <w:right w:val="single" w:sz="4" w:space="0" w:color="auto"/>
            </w:tcBorders>
            <w:shd w:val="clear" w:color="auto" w:fill="auto"/>
            <w:noWrap/>
            <w:vAlign w:val="center"/>
            <w:hideMark/>
          </w:tcPr>
          <w:p w14:paraId="10004F37"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108484</w:t>
            </w:r>
          </w:p>
        </w:tc>
        <w:tc>
          <w:tcPr>
            <w:tcW w:w="1002" w:type="dxa"/>
            <w:tcBorders>
              <w:top w:val="nil"/>
              <w:left w:val="nil"/>
              <w:bottom w:val="single" w:sz="4" w:space="0" w:color="auto"/>
              <w:right w:val="single" w:sz="4" w:space="0" w:color="auto"/>
            </w:tcBorders>
            <w:shd w:val="clear" w:color="auto" w:fill="auto"/>
            <w:noWrap/>
            <w:vAlign w:val="bottom"/>
            <w:hideMark/>
          </w:tcPr>
          <w:p w14:paraId="76EB9CA9"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111246</w:t>
            </w:r>
          </w:p>
        </w:tc>
        <w:tc>
          <w:tcPr>
            <w:tcW w:w="1082" w:type="dxa"/>
            <w:tcBorders>
              <w:top w:val="nil"/>
              <w:left w:val="nil"/>
              <w:bottom w:val="single" w:sz="4" w:space="0" w:color="auto"/>
              <w:right w:val="single" w:sz="4" w:space="0" w:color="auto"/>
            </w:tcBorders>
            <w:shd w:val="clear" w:color="auto" w:fill="auto"/>
            <w:noWrap/>
            <w:vAlign w:val="bottom"/>
            <w:hideMark/>
          </w:tcPr>
          <w:p w14:paraId="47E5FBA0"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114103</w:t>
            </w:r>
          </w:p>
        </w:tc>
        <w:tc>
          <w:tcPr>
            <w:tcW w:w="1134" w:type="dxa"/>
            <w:tcBorders>
              <w:top w:val="nil"/>
              <w:left w:val="nil"/>
              <w:bottom w:val="single" w:sz="4" w:space="0" w:color="auto"/>
              <w:right w:val="single" w:sz="4" w:space="0" w:color="auto"/>
            </w:tcBorders>
            <w:shd w:val="clear" w:color="auto" w:fill="auto"/>
            <w:noWrap/>
            <w:vAlign w:val="bottom"/>
            <w:hideMark/>
          </w:tcPr>
          <w:p w14:paraId="5CF30942"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117112</w:t>
            </w:r>
          </w:p>
        </w:tc>
      </w:tr>
      <w:tr w:rsidR="00FD00D6" w:rsidRPr="006D4620" w14:paraId="2BC18B0F" w14:textId="77777777" w:rsidTr="00D94EE9">
        <w:trPr>
          <w:trHeight w:val="3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235FA9F" w14:textId="77777777" w:rsidR="00FD00D6" w:rsidRPr="006D4620" w:rsidRDefault="00FD00D6" w:rsidP="00FD00D6">
            <w:pPr>
              <w:spacing w:after="0" w:line="240" w:lineRule="auto"/>
              <w:rPr>
                <w:rFonts w:ascii="Calibri" w:eastAsia="Times New Roman" w:hAnsi="Calibri" w:cs="Calibri"/>
                <w:color w:val="000000"/>
                <w:lang w:eastAsia="es-UY"/>
              </w:rPr>
            </w:pPr>
            <w:r w:rsidRPr="006D4620">
              <w:rPr>
                <w:rFonts w:ascii="Calibri" w:eastAsia="Times New Roman" w:hAnsi="Calibri" w:cs="Calibri"/>
                <w:color w:val="000000"/>
                <w:lang w:eastAsia="es-UY"/>
              </w:rPr>
              <w:t>Activo corriente</w:t>
            </w:r>
          </w:p>
        </w:tc>
        <w:tc>
          <w:tcPr>
            <w:tcW w:w="1022" w:type="dxa"/>
            <w:tcBorders>
              <w:top w:val="nil"/>
              <w:left w:val="nil"/>
              <w:bottom w:val="single" w:sz="4" w:space="0" w:color="auto"/>
              <w:right w:val="single" w:sz="4" w:space="0" w:color="auto"/>
            </w:tcBorders>
            <w:shd w:val="clear" w:color="auto" w:fill="auto"/>
            <w:noWrap/>
            <w:vAlign w:val="bottom"/>
            <w:hideMark/>
          </w:tcPr>
          <w:p w14:paraId="1BDC9389"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151260</w:t>
            </w:r>
          </w:p>
        </w:tc>
        <w:tc>
          <w:tcPr>
            <w:tcW w:w="1288" w:type="dxa"/>
            <w:gridSpan w:val="3"/>
            <w:tcBorders>
              <w:top w:val="nil"/>
              <w:left w:val="nil"/>
              <w:bottom w:val="single" w:sz="4" w:space="0" w:color="auto"/>
              <w:right w:val="single" w:sz="4" w:space="0" w:color="auto"/>
            </w:tcBorders>
            <w:shd w:val="clear" w:color="auto" w:fill="auto"/>
            <w:noWrap/>
            <w:vAlign w:val="bottom"/>
            <w:hideMark/>
          </w:tcPr>
          <w:p w14:paraId="7814A64A"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153345</w:t>
            </w:r>
          </w:p>
        </w:tc>
        <w:tc>
          <w:tcPr>
            <w:tcW w:w="1002" w:type="dxa"/>
            <w:tcBorders>
              <w:top w:val="nil"/>
              <w:left w:val="nil"/>
              <w:bottom w:val="single" w:sz="4" w:space="0" w:color="auto"/>
              <w:right w:val="single" w:sz="4" w:space="0" w:color="auto"/>
            </w:tcBorders>
            <w:shd w:val="clear" w:color="auto" w:fill="auto"/>
            <w:noWrap/>
            <w:vAlign w:val="bottom"/>
            <w:hideMark/>
          </w:tcPr>
          <w:p w14:paraId="4B3C5593"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158593</w:t>
            </w:r>
          </w:p>
        </w:tc>
        <w:tc>
          <w:tcPr>
            <w:tcW w:w="1082" w:type="dxa"/>
            <w:tcBorders>
              <w:top w:val="nil"/>
              <w:left w:val="nil"/>
              <w:bottom w:val="single" w:sz="4" w:space="0" w:color="auto"/>
              <w:right w:val="single" w:sz="4" w:space="0" w:color="auto"/>
            </w:tcBorders>
            <w:shd w:val="clear" w:color="auto" w:fill="auto"/>
            <w:noWrap/>
            <w:vAlign w:val="bottom"/>
            <w:hideMark/>
          </w:tcPr>
          <w:p w14:paraId="64ABC96F"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164091</w:t>
            </w:r>
          </w:p>
        </w:tc>
        <w:tc>
          <w:tcPr>
            <w:tcW w:w="1134" w:type="dxa"/>
            <w:tcBorders>
              <w:top w:val="nil"/>
              <w:left w:val="nil"/>
              <w:bottom w:val="single" w:sz="4" w:space="0" w:color="auto"/>
              <w:right w:val="single" w:sz="4" w:space="0" w:color="auto"/>
            </w:tcBorders>
            <w:shd w:val="clear" w:color="auto" w:fill="auto"/>
            <w:noWrap/>
            <w:vAlign w:val="bottom"/>
            <w:hideMark/>
          </w:tcPr>
          <w:p w14:paraId="2D5B89C8"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170218</w:t>
            </w:r>
          </w:p>
        </w:tc>
      </w:tr>
      <w:tr w:rsidR="00FD00D6" w:rsidRPr="006D4620" w14:paraId="18E7AA97" w14:textId="77777777" w:rsidTr="00D94EE9">
        <w:trPr>
          <w:trHeight w:val="3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B008A47" w14:textId="77777777" w:rsidR="00FD00D6" w:rsidRPr="006D4620" w:rsidRDefault="00FD00D6" w:rsidP="00FD00D6">
            <w:pPr>
              <w:spacing w:after="0" w:line="240" w:lineRule="auto"/>
              <w:rPr>
                <w:rFonts w:ascii="Calibri" w:eastAsia="Times New Roman" w:hAnsi="Calibri" w:cs="Calibri"/>
                <w:color w:val="000000"/>
                <w:lang w:eastAsia="es-UY"/>
              </w:rPr>
            </w:pPr>
            <w:r w:rsidRPr="006D4620">
              <w:rPr>
                <w:rFonts w:ascii="Calibri" w:eastAsia="Times New Roman" w:hAnsi="Calibri" w:cs="Calibri"/>
                <w:color w:val="000000"/>
                <w:lang w:eastAsia="es-UY"/>
              </w:rPr>
              <w:t xml:space="preserve">Solvencia técnica </w:t>
            </w:r>
          </w:p>
        </w:tc>
        <w:tc>
          <w:tcPr>
            <w:tcW w:w="1022" w:type="dxa"/>
            <w:tcBorders>
              <w:top w:val="nil"/>
              <w:left w:val="nil"/>
              <w:bottom w:val="single" w:sz="4" w:space="0" w:color="auto"/>
              <w:right w:val="single" w:sz="4" w:space="0" w:color="auto"/>
            </w:tcBorders>
            <w:shd w:val="clear" w:color="auto" w:fill="auto"/>
            <w:noWrap/>
            <w:vAlign w:val="bottom"/>
            <w:hideMark/>
          </w:tcPr>
          <w:p w14:paraId="1EC598BE"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1,42</w:t>
            </w:r>
          </w:p>
        </w:tc>
        <w:tc>
          <w:tcPr>
            <w:tcW w:w="1288" w:type="dxa"/>
            <w:gridSpan w:val="3"/>
            <w:tcBorders>
              <w:top w:val="nil"/>
              <w:left w:val="nil"/>
              <w:bottom w:val="single" w:sz="4" w:space="0" w:color="auto"/>
              <w:right w:val="single" w:sz="4" w:space="0" w:color="auto"/>
            </w:tcBorders>
            <w:shd w:val="clear" w:color="auto" w:fill="auto"/>
            <w:noWrap/>
            <w:vAlign w:val="bottom"/>
            <w:hideMark/>
          </w:tcPr>
          <w:p w14:paraId="1D81676C"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1,41</w:t>
            </w:r>
          </w:p>
        </w:tc>
        <w:tc>
          <w:tcPr>
            <w:tcW w:w="1002" w:type="dxa"/>
            <w:tcBorders>
              <w:top w:val="nil"/>
              <w:left w:val="nil"/>
              <w:bottom w:val="single" w:sz="4" w:space="0" w:color="auto"/>
              <w:right w:val="single" w:sz="4" w:space="0" w:color="auto"/>
            </w:tcBorders>
            <w:shd w:val="clear" w:color="auto" w:fill="auto"/>
            <w:noWrap/>
            <w:vAlign w:val="bottom"/>
            <w:hideMark/>
          </w:tcPr>
          <w:p w14:paraId="08696F22"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1,43</w:t>
            </w:r>
          </w:p>
        </w:tc>
        <w:tc>
          <w:tcPr>
            <w:tcW w:w="1082" w:type="dxa"/>
            <w:tcBorders>
              <w:top w:val="nil"/>
              <w:left w:val="nil"/>
              <w:bottom w:val="single" w:sz="4" w:space="0" w:color="auto"/>
              <w:right w:val="single" w:sz="4" w:space="0" w:color="auto"/>
            </w:tcBorders>
            <w:shd w:val="clear" w:color="auto" w:fill="auto"/>
            <w:noWrap/>
            <w:vAlign w:val="bottom"/>
            <w:hideMark/>
          </w:tcPr>
          <w:p w14:paraId="4FD9171C"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1,44</w:t>
            </w:r>
          </w:p>
        </w:tc>
        <w:tc>
          <w:tcPr>
            <w:tcW w:w="1134" w:type="dxa"/>
            <w:tcBorders>
              <w:top w:val="nil"/>
              <w:left w:val="nil"/>
              <w:bottom w:val="single" w:sz="4" w:space="0" w:color="auto"/>
              <w:right w:val="single" w:sz="4" w:space="0" w:color="auto"/>
            </w:tcBorders>
            <w:shd w:val="clear" w:color="auto" w:fill="auto"/>
            <w:noWrap/>
            <w:vAlign w:val="bottom"/>
            <w:hideMark/>
          </w:tcPr>
          <w:p w14:paraId="56586A02" w14:textId="77777777" w:rsidR="00FD00D6" w:rsidRPr="006D4620" w:rsidRDefault="00FD00D6" w:rsidP="00D94EE9">
            <w:pPr>
              <w:spacing w:after="0" w:line="240" w:lineRule="auto"/>
              <w:jc w:val="center"/>
              <w:rPr>
                <w:rFonts w:ascii="Calibri" w:eastAsia="Times New Roman" w:hAnsi="Calibri" w:cs="Calibri"/>
                <w:color w:val="000000"/>
                <w:lang w:eastAsia="es-UY"/>
              </w:rPr>
            </w:pPr>
            <w:r w:rsidRPr="006D4620">
              <w:rPr>
                <w:rFonts w:ascii="Calibri" w:eastAsia="Times New Roman" w:hAnsi="Calibri" w:cs="Calibri"/>
                <w:color w:val="000000"/>
                <w:lang w:eastAsia="es-UY"/>
              </w:rPr>
              <w:t>1,45</w:t>
            </w:r>
          </w:p>
        </w:tc>
      </w:tr>
    </w:tbl>
    <w:p w14:paraId="53489493" w14:textId="4F62305B" w:rsidR="00516E6E" w:rsidRDefault="00516E6E" w:rsidP="008E2E8C">
      <w:pPr>
        <w:rPr>
          <w:rFonts w:ascii="Arial" w:hAnsi="Arial" w:cs="Arial"/>
          <w:sz w:val="24"/>
          <w:szCs w:val="24"/>
        </w:rPr>
      </w:pPr>
    </w:p>
    <w:p w14:paraId="482DF187" w14:textId="77777777" w:rsidR="006767C6" w:rsidRDefault="006767C6" w:rsidP="008E2E8C">
      <w:pPr>
        <w:rPr>
          <w:rFonts w:ascii="Arial" w:hAnsi="Arial" w:cs="Arial"/>
          <w:sz w:val="24"/>
          <w:szCs w:val="24"/>
        </w:rPr>
      </w:pPr>
    </w:p>
    <w:p w14:paraId="446F552E" w14:textId="77777777" w:rsidR="006767C6" w:rsidRDefault="006767C6" w:rsidP="008E2E8C">
      <w:pPr>
        <w:rPr>
          <w:rFonts w:ascii="Arial" w:hAnsi="Arial" w:cs="Arial"/>
          <w:sz w:val="24"/>
          <w:szCs w:val="24"/>
        </w:rPr>
      </w:pPr>
    </w:p>
    <w:tbl>
      <w:tblPr>
        <w:tblW w:w="7706" w:type="dxa"/>
        <w:tblCellMar>
          <w:left w:w="70" w:type="dxa"/>
          <w:right w:w="70" w:type="dxa"/>
        </w:tblCellMar>
        <w:tblLook w:val="04A0" w:firstRow="1" w:lastRow="0" w:firstColumn="1" w:lastColumn="0" w:noHBand="0" w:noVBand="1"/>
      </w:tblPr>
      <w:tblGrid>
        <w:gridCol w:w="2410"/>
        <w:gridCol w:w="1191"/>
        <w:gridCol w:w="944"/>
        <w:gridCol w:w="944"/>
        <w:gridCol w:w="1032"/>
        <w:gridCol w:w="1185"/>
      </w:tblGrid>
      <w:tr w:rsidR="00122D63" w:rsidRPr="00122D63" w14:paraId="686DC9F4" w14:textId="77777777" w:rsidTr="00D94EE9">
        <w:trPr>
          <w:trHeight w:val="259"/>
        </w:trPr>
        <w:tc>
          <w:tcPr>
            <w:tcW w:w="6521" w:type="dxa"/>
            <w:gridSpan w:val="5"/>
            <w:tcBorders>
              <w:top w:val="nil"/>
              <w:left w:val="nil"/>
              <w:bottom w:val="single" w:sz="4" w:space="0" w:color="auto"/>
              <w:right w:val="nil"/>
            </w:tcBorders>
            <w:shd w:val="clear" w:color="auto" w:fill="auto"/>
            <w:noWrap/>
            <w:vAlign w:val="bottom"/>
            <w:hideMark/>
          </w:tcPr>
          <w:p w14:paraId="25C71EC5" w14:textId="77777777" w:rsidR="00FD00D6" w:rsidRDefault="00FD00D6" w:rsidP="00122D63">
            <w:pPr>
              <w:spacing w:after="0" w:line="240" w:lineRule="auto"/>
              <w:jc w:val="center"/>
              <w:rPr>
                <w:rFonts w:ascii="Calibri" w:eastAsia="Times New Roman" w:hAnsi="Calibri" w:cs="Calibri"/>
                <w:color w:val="000000"/>
                <w:lang w:eastAsia="es-UY"/>
              </w:rPr>
            </w:pPr>
          </w:p>
          <w:p w14:paraId="77C2A62B" w14:textId="0A8830DC" w:rsidR="00122D63" w:rsidRPr="00122D63" w:rsidRDefault="00122D63" w:rsidP="00122D63">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Autonomía financiera REELABORACION DEL NEGOCIO</w:t>
            </w:r>
          </w:p>
        </w:tc>
        <w:tc>
          <w:tcPr>
            <w:tcW w:w="1185" w:type="dxa"/>
            <w:tcBorders>
              <w:top w:val="nil"/>
              <w:left w:val="nil"/>
              <w:bottom w:val="nil"/>
              <w:right w:val="nil"/>
            </w:tcBorders>
            <w:shd w:val="clear" w:color="auto" w:fill="auto"/>
            <w:noWrap/>
            <w:vAlign w:val="bottom"/>
            <w:hideMark/>
          </w:tcPr>
          <w:p w14:paraId="016DB2B7" w14:textId="77777777" w:rsidR="00122D63" w:rsidRPr="00122D63" w:rsidRDefault="00122D63" w:rsidP="00122D63">
            <w:pPr>
              <w:spacing w:after="0" w:line="240" w:lineRule="auto"/>
              <w:jc w:val="center"/>
              <w:rPr>
                <w:rFonts w:ascii="Calibri" w:eastAsia="Times New Roman" w:hAnsi="Calibri" w:cs="Calibri"/>
                <w:color w:val="000000"/>
                <w:lang w:eastAsia="es-UY"/>
              </w:rPr>
            </w:pPr>
          </w:p>
        </w:tc>
      </w:tr>
      <w:tr w:rsidR="00122D63" w:rsidRPr="00122D63" w14:paraId="48E25630" w14:textId="77777777" w:rsidTr="00D94EE9">
        <w:trPr>
          <w:trHeight w:val="259"/>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6E98DAD" w14:textId="77777777" w:rsidR="00122D63" w:rsidRPr="00122D63" w:rsidRDefault="00122D63" w:rsidP="00122D63">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Año</w:t>
            </w:r>
          </w:p>
        </w:tc>
        <w:tc>
          <w:tcPr>
            <w:tcW w:w="1191" w:type="dxa"/>
            <w:tcBorders>
              <w:top w:val="nil"/>
              <w:left w:val="nil"/>
              <w:bottom w:val="single" w:sz="8" w:space="0" w:color="auto"/>
              <w:right w:val="single" w:sz="8" w:space="0" w:color="auto"/>
            </w:tcBorders>
            <w:shd w:val="clear" w:color="auto" w:fill="auto"/>
            <w:noWrap/>
            <w:vAlign w:val="center"/>
            <w:hideMark/>
          </w:tcPr>
          <w:p w14:paraId="58ED0AB3" w14:textId="7718DB5C"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20</w:t>
            </w:r>
            <w:r w:rsidR="00D94EE9">
              <w:rPr>
                <w:rFonts w:ascii="Calibri" w:eastAsia="Times New Roman" w:hAnsi="Calibri" w:cs="Calibri"/>
                <w:color w:val="000000"/>
                <w:lang w:eastAsia="es-UY"/>
              </w:rPr>
              <w:t>23</w:t>
            </w:r>
          </w:p>
        </w:tc>
        <w:tc>
          <w:tcPr>
            <w:tcW w:w="944" w:type="dxa"/>
            <w:tcBorders>
              <w:top w:val="nil"/>
              <w:left w:val="nil"/>
              <w:bottom w:val="single" w:sz="8" w:space="0" w:color="auto"/>
              <w:right w:val="single" w:sz="8" w:space="0" w:color="auto"/>
            </w:tcBorders>
            <w:shd w:val="clear" w:color="auto" w:fill="auto"/>
            <w:noWrap/>
            <w:vAlign w:val="center"/>
            <w:hideMark/>
          </w:tcPr>
          <w:p w14:paraId="18C0619A" w14:textId="2DEBCF41"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202</w:t>
            </w:r>
            <w:r w:rsidR="00D94EE9">
              <w:rPr>
                <w:rFonts w:ascii="Calibri" w:eastAsia="Times New Roman" w:hAnsi="Calibri" w:cs="Calibri"/>
                <w:color w:val="000000"/>
                <w:lang w:eastAsia="es-UY"/>
              </w:rPr>
              <w:t>4</w:t>
            </w:r>
          </w:p>
        </w:tc>
        <w:tc>
          <w:tcPr>
            <w:tcW w:w="944" w:type="dxa"/>
            <w:tcBorders>
              <w:top w:val="nil"/>
              <w:left w:val="nil"/>
              <w:bottom w:val="single" w:sz="8" w:space="0" w:color="auto"/>
              <w:right w:val="single" w:sz="8" w:space="0" w:color="auto"/>
            </w:tcBorders>
            <w:shd w:val="clear" w:color="auto" w:fill="auto"/>
            <w:noWrap/>
            <w:vAlign w:val="center"/>
            <w:hideMark/>
          </w:tcPr>
          <w:p w14:paraId="276D0BFE" w14:textId="618ACEC5"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202</w:t>
            </w:r>
            <w:r w:rsidR="00D94EE9">
              <w:rPr>
                <w:rFonts w:ascii="Calibri" w:eastAsia="Times New Roman" w:hAnsi="Calibri" w:cs="Calibri"/>
                <w:color w:val="000000"/>
                <w:lang w:eastAsia="es-UY"/>
              </w:rPr>
              <w:t>5</w:t>
            </w:r>
          </w:p>
        </w:tc>
        <w:tc>
          <w:tcPr>
            <w:tcW w:w="1032" w:type="dxa"/>
            <w:tcBorders>
              <w:top w:val="nil"/>
              <w:left w:val="nil"/>
              <w:bottom w:val="single" w:sz="8" w:space="0" w:color="auto"/>
              <w:right w:val="single" w:sz="8" w:space="0" w:color="auto"/>
            </w:tcBorders>
            <w:shd w:val="clear" w:color="auto" w:fill="auto"/>
            <w:noWrap/>
            <w:vAlign w:val="center"/>
            <w:hideMark/>
          </w:tcPr>
          <w:p w14:paraId="1D71C7D9" w14:textId="09D158BC"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202</w:t>
            </w:r>
            <w:r w:rsidR="00D94EE9">
              <w:rPr>
                <w:rFonts w:ascii="Calibri" w:eastAsia="Times New Roman" w:hAnsi="Calibri" w:cs="Calibri"/>
                <w:color w:val="000000"/>
                <w:lang w:eastAsia="es-UY"/>
              </w:rPr>
              <w:t>6</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310C88A1" w14:textId="77762173"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202</w:t>
            </w:r>
            <w:r w:rsidR="00D94EE9">
              <w:rPr>
                <w:rFonts w:ascii="Calibri" w:eastAsia="Times New Roman" w:hAnsi="Calibri" w:cs="Calibri"/>
                <w:color w:val="000000"/>
                <w:lang w:eastAsia="es-UY"/>
              </w:rPr>
              <w:t>7</w:t>
            </w:r>
          </w:p>
        </w:tc>
      </w:tr>
      <w:tr w:rsidR="00122D63" w:rsidRPr="00122D63" w14:paraId="4EEEBCD4" w14:textId="77777777" w:rsidTr="00D94EE9">
        <w:trPr>
          <w:trHeight w:val="259"/>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E115724" w14:textId="77777777" w:rsidR="00122D63" w:rsidRPr="00122D63" w:rsidRDefault="00122D63" w:rsidP="00122D63">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Capital Social</w:t>
            </w:r>
          </w:p>
        </w:tc>
        <w:tc>
          <w:tcPr>
            <w:tcW w:w="1191" w:type="dxa"/>
            <w:tcBorders>
              <w:top w:val="nil"/>
              <w:left w:val="nil"/>
              <w:bottom w:val="single" w:sz="8" w:space="0" w:color="auto"/>
              <w:right w:val="single" w:sz="8" w:space="0" w:color="auto"/>
            </w:tcBorders>
            <w:shd w:val="clear" w:color="auto" w:fill="auto"/>
            <w:noWrap/>
            <w:vAlign w:val="center"/>
            <w:hideMark/>
          </w:tcPr>
          <w:p w14:paraId="6A48C28A"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50000</w:t>
            </w:r>
          </w:p>
        </w:tc>
        <w:tc>
          <w:tcPr>
            <w:tcW w:w="944" w:type="dxa"/>
            <w:tcBorders>
              <w:top w:val="nil"/>
              <w:left w:val="nil"/>
              <w:bottom w:val="single" w:sz="8" w:space="0" w:color="auto"/>
              <w:right w:val="single" w:sz="8" w:space="0" w:color="auto"/>
            </w:tcBorders>
            <w:shd w:val="clear" w:color="auto" w:fill="auto"/>
            <w:noWrap/>
            <w:vAlign w:val="center"/>
            <w:hideMark/>
          </w:tcPr>
          <w:p w14:paraId="045C0666"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50000</w:t>
            </w:r>
          </w:p>
        </w:tc>
        <w:tc>
          <w:tcPr>
            <w:tcW w:w="944" w:type="dxa"/>
            <w:tcBorders>
              <w:top w:val="nil"/>
              <w:left w:val="nil"/>
              <w:bottom w:val="single" w:sz="8" w:space="0" w:color="auto"/>
              <w:right w:val="single" w:sz="8" w:space="0" w:color="auto"/>
            </w:tcBorders>
            <w:shd w:val="clear" w:color="auto" w:fill="auto"/>
            <w:noWrap/>
            <w:vAlign w:val="center"/>
            <w:hideMark/>
          </w:tcPr>
          <w:p w14:paraId="596E177F"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50000</w:t>
            </w:r>
          </w:p>
        </w:tc>
        <w:tc>
          <w:tcPr>
            <w:tcW w:w="1032" w:type="dxa"/>
            <w:tcBorders>
              <w:top w:val="nil"/>
              <w:left w:val="nil"/>
              <w:bottom w:val="single" w:sz="8" w:space="0" w:color="auto"/>
              <w:right w:val="single" w:sz="8" w:space="0" w:color="auto"/>
            </w:tcBorders>
            <w:shd w:val="clear" w:color="auto" w:fill="auto"/>
            <w:noWrap/>
            <w:vAlign w:val="center"/>
            <w:hideMark/>
          </w:tcPr>
          <w:p w14:paraId="6F8855ED"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50000</w:t>
            </w:r>
          </w:p>
        </w:tc>
        <w:tc>
          <w:tcPr>
            <w:tcW w:w="1185" w:type="dxa"/>
            <w:tcBorders>
              <w:top w:val="nil"/>
              <w:left w:val="nil"/>
              <w:bottom w:val="single" w:sz="8" w:space="0" w:color="auto"/>
              <w:right w:val="single" w:sz="8" w:space="0" w:color="auto"/>
            </w:tcBorders>
            <w:shd w:val="clear" w:color="auto" w:fill="auto"/>
            <w:noWrap/>
            <w:vAlign w:val="center"/>
            <w:hideMark/>
          </w:tcPr>
          <w:p w14:paraId="5C55496D"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50000</w:t>
            </w:r>
          </w:p>
        </w:tc>
      </w:tr>
      <w:tr w:rsidR="00122D63" w:rsidRPr="00122D63" w14:paraId="7C0F320D" w14:textId="77777777" w:rsidTr="00D94EE9">
        <w:trPr>
          <w:trHeight w:val="426"/>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37CEEFE0" w14:textId="77777777" w:rsidR="00122D63" w:rsidRPr="00122D63" w:rsidRDefault="00122D63" w:rsidP="00122D63">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Pasivo Total</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53C91"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106200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4781587F"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108484</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482CE776"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111246</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7DB88636"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114103</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2B01B87C"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117112</w:t>
            </w:r>
          </w:p>
        </w:tc>
      </w:tr>
      <w:tr w:rsidR="00122D63" w:rsidRPr="00122D63" w14:paraId="0E2EF9A6" w14:textId="77777777" w:rsidTr="00D94EE9">
        <w:trPr>
          <w:trHeight w:val="259"/>
        </w:trPr>
        <w:tc>
          <w:tcPr>
            <w:tcW w:w="2410" w:type="dxa"/>
            <w:tcBorders>
              <w:top w:val="nil"/>
              <w:left w:val="single" w:sz="8" w:space="0" w:color="auto"/>
              <w:bottom w:val="nil"/>
              <w:right w:val="single" w:sz="8" w:space="0" w:color="auto"/>
            </w:tcBorders>
            <w:shd w:val="clear" w:color="auto" w:fill="auto"/>
            <w:noWrap/>
            <w:vAlign w:val="center"/>
            <w:hideMark/>
          </w:tcPr>
          <w:p w14:paraId="6E002816" w14:textId="77777777" w:rsidR="00122D63" w:rsidRPr="00122D63" w:rsidRDefault="00122D63" w:rsidP="00122D63">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 xml:space="preserve">Autonomía financiera </w:t>
            </w:r>
          </w:p>
        </w:tc>
        <w:tc>
          <w:tcPr>
            <w:tcW w:w="1191" w:type="dxa"/>
            <w:tcBorders>
              <w:top w:val="nil"/>
              <w:left w:val="nil"/>
              <w:bottom w:val="nil"/>
              <w:right w:val="single" w:sz="8" w:space="0" w:color="auto"/>
            </w:tcBorders>
            <w:shd w:val="clear" w:color="auto" w:fill="auto"/>
            <w:noWrap/>
            <w:vAlign w:val="center"/>
            <w:hideMark/>
          </w:tcPr>
          <w:p w14:paraId="170ECE81"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0,47</w:t>
            </w:r>
          </w:p>
        </w:tc>
        <w:tc>
          <w:tcPr>
            <w:tcW w:w="944" w:type="dxa"/>
            <w:tcBorders>
              <w:top w:val="nil"/>
              <w:left w:val="nil"/>
              <w:bottom w:val="nil"/>
              <w:right w:val="single" w:sz="8" w:space="0" w:color="auto"/>
            </w:tcBorders>
            <w:shd w:val="clear" w:color="auto" w:fill="auto"/>
            <w:noWrap/>
            <w:vAlign w:val="center"/>
            <w:hideMark/>
          </w:tcPr>
          <w:p w14:paraId="2E14DDBE"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0,46</w:t>
            </w:r>
          </w:p>
        </w:tc>
        <w:tc>
          <w:tcPr>
            <w:tcW w:w="944" w:type="dxa"/>
            <w:tcBorders>
              <w:top w:val="nil"/>
              <w:left w:val="nil"/>
              <w:bottom w:val="nil"/>
              <w:right w:val="single" w:sz="8" w:space="0" w:color="auto"/>
            </w:tcBorders>
            <w:shd w:val="clear" w:color="auto" w:fill="auto"/>
            <w:noWrap/>
            <w:vAlign w:val="center"/>
            <w:hideMark/>
          </w:tcPr>
          <w:p w14:paraId="718B824F"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0,45</w:t>
            </w:r>
          </w:p>
        </w:tc>
        <w:tc>
          <w:tcPr>
            <w:tcW w:w="1032" w:type="dxa"/>
            <w:tcBorders>
              <w:top w:val="nil"/>
              <w:left w:val="nil"/>
              <w:bottom w:val="nil"/>
              <w:right w:val="single" w:sz="8" w:space="0" w:color="auto"/>
            </w:tcBorders>
            <w:shd w:val="clear" w:color="auto" w:fill="auto"/>
            <w:noWrap/>
            <w:vAlign w:val="center"/>
            <w:hideMark/>
          </w:tcPr>
          <w:p w14:paraId="10130B0F"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0,44</w:t>
            </w:r>
          </w:p>
        </w:tc>
        <w:tc>
          <w:tcPr>
            <w:tcW w:w="1185" w:type="dxa"/>
            <w:tcBorders>
              <w:top w:val="nil"/>
              <w:left w:val="nil"/>
              <w:bottom w:val="nil"/>
              <w:right w:val="single" w:sz="8" w:space="0" w:color="auto"/>
            </w:tcBorders>
            <w:shd w:val="clear" w:color="auto" w:fill="auto"/>
            <w:noWrap/>
            <w:vAlign w:val="center"/>
            <w:hideMark/>
          </w:tcPr>
          <w:p w14:paraId="459C09C1" w14:textId="77777777" w:rsidR="00122D63" w:rsidRPr="00122D63" w:rsidRDefault="00122D63" w:rsidP="00D94EE9">
            <w:pPr>
              <w:spacing w:after="0" w:line="240" w:lineRule="auto"/>
              <w:jc w:val="center"/>
              <w:rPr>
                <w:rFonts w:ascii="Calibri" w:eastAsia="Times New Roman" w:hAnsi="Calibri" w:cs="Calibri"/>
                <w:color w:val="000000"/>
                <w:lang w:eastAsia="es-UY"/>
              </w:rPr>
            </w:pPr>
            <w:r w:rsidRPr="00122D63">
              <w:rPr>
                <w:rFonts w:ascii="Calibri" w:eastAsia="Times New Roman" w:hAnsi="Calibri" w:cs="Calibri"/>
                <w:color w:val="000000"/>
                <w:lang w:eastAsia="es-UY"/>
              </w:rPr>
              <w:t>0,43</w:t>
            </w:r>
          </w:p>
        </w:tc>
      </w:tr>
      <w:tr w:rsidR="003127F3" w:rsidRPr="00122D63" w14:paraId="161AC02A" w14:textId="77777777" w:rsidTr="00D94EE9">
        <w:trPr>
          <w:trHeight w:val="188"/>
        </w:trPr>
        <w:tc>
          <w:tcPr>
            <w:tcW w:w="2410" w:type="dxa"/>
            <w:tcBorders>
              <w:top w:val="nil"/>
              <w:left w:val="single" w:sz="8" w:space="0" w:color="auto"/>
              <w:bottom w:val="single" w:sz="8" w:space="0" w:color="auto"/>
              <w:right w:val="single" w:sz="8" w:space="0" w:color="auto"/>
            </w:tcBorders>
            <w:shd w:val="clear" w:color="auto" w:fill="auto"/>
            <w:noWrap/>
            <w:vAlign w:val="center"/>
          </w:tcPr>
          <w:p w14:paraId="07319E06" w14:textId="77777777" w:rsidR="003127F3" w:rsidRPr="00122D63" w:rsidRDefault="003127F3" w:rsidP="003127F3">
            <w:pPr>
              <w:spacing w:after="0" w:line="240" w:lineRule="auto"/>
              <w:rPr>
                <w:rFonts w:ascii="Calibri" w:eastAsia="Times New Roman" w:hAnsi="Calibri" w:cs="Calibri"/>
                <w:color w:val="000000"/>
                <w:lang w:eastAsia="es-UY"/>
              </w:rPr>
            </w:pPr>
          </w:p>
        </w:tc>
        <w:tc>
          <w:tcPr>
            <w:tcW w:w="1191" w:type="dxa"/>
            <w:tcBorders>
              <w:top w:val="nil"/>
              <w:left w:val="nil"/>
              <w:bottom w:val="single" w:sz="8" w:space="0" w:color="auto"/>
              <w:right w:val="single" w:sz="8" w:space="0" w:color="auto"/>
            </w:tcBorders>
            <w:shd w:val="clear" w:color="auto" w:fill="auto"/>
            <w:noWrap/>
            <w:vAlign w:val="center"/>
          </w:tcPr>
          <w:p w14:paraId="15880CC5" w14:textId="77777777" w:rsidR="003127F3" w:rsidRPr="00122D63" w:rsidRDefault="003127F3" w:rsidP="00D94EE9">
            <w:pPr>
              <w:spacing w:after="0" w:line="240" w:lineRule="auto"/>
              <w:jc w:val="center"/>
              <w:rPr>
                <w:rFonts w:ascii="Calibri" w:eastAsia="Times New Roman" w:hAnsi="Calibri" w:cs="Calibri"/>
                <w:color w:val="000000"/>
                <w:lang w:eastAsia="es-UY"/>
              </w:rPr>
            </w:pPr>
          </w:p>
        </w:tc>
        <w:tc>
          <w:tcPr>
            <w:tcW w:w="944" w:type="dxa"/>
            <w:tcBorders>
              <w:top w:val="nil"/>
              <w:left w:val="nil"/>
              <w:bottom w:val="single" w:sz="8" w:space="0" w:color="auto"/>
              <w:right w:val="single" w:sz="8" w:space="0" w:color="auto"/>
            </w:tcBorders>
            <w:shd w:val="clear" w:color="auto" w:fill="auto"/>
            <w:noWrap/>
            <w:vAlign w:val="center"/>
          </w:tcPr>
          <w:p w14:paraId="1F5EAB13" w14:textId="77777777" w:rsidR="003127F3" w:rsidRPr="00122D63" w:rsidRDefault="003127F3" w:rsidP="00D94EE9">
            <w:pPr>
              <w:spacing w:after="0" w:line="240" w:lineRule="auto"/>
              <w:jc w:val="center"/>
              <w:rPr>
                <w:rFonts w:ascii="Calibri" w:eastAsia="Times New Roman" w:hAnsi="Calibri" w:cs="Calibri"/>
                <w:color w:val="000000"/>
                <w:lang w:eastAsia="es-UY"/>
              </w:rPr>
            </w:pPr>
          </w:p>
        </w:tc>
        <w:tc>
          <w:tcPr>
            <w:tcW w:w="944" w:type="dxa"/>
            <w:tcBorders>
              <w:top w:val="nil"/>
              <w:left w:val="nil"/>
              <w:bottom w:val="single" w:sz="8" w:space="0" w:color="auto"/>
              <w:right w:val="single" w:sz="8" w:space="0" w:color="auto"/>
            </w:tcBorders>
            <w:shd w:val="clear" w:color="auto" w:fill="auto"/>
            <w:noWrap/>
            <w:vAlign w:val="center"/>
          </w:tcPr>
          <w:p w14:paraId="0DD5B2A6" w14:textId="77777777" w:rsidR="003127F3" w:rsidRPr="00122D63" w:rsidRDefault="003127F3" w:rsidP="00D94EE9">
            <w:pPr>
              <w:spacing w:after="0" w:line="240" w:lineRule="auto"/>
              <w:jc w:val="center"/>
              <w:rPr>
                <w:rFonts w:ascii="Calibri" w:eastAsia="Times New Roman" w:hAnsi="Calibri" w:cs="Calibri"/>
                <w:color w:val="000000"/>
                <w:lang w:eastAsia="es-UY"/>
              </w:rPr>
            </w:pPr>
          </w:p>
        </w:tc>
        <w:tc>
          <w:tcPr>
            <w:tcW w:w="1032" w:type="dxa"/>
            <w:tcBorders>
              <w:top w:val="nil"/>
              <w:left w:val="nil"/>
              <w:bottom w:val="single" w:sz="8" w:space="0" w:color="auto"/>
              <w:right w:val="single" w:sz="8" w:space="0" w:color="auto"/>
            </w:tcBorders>
            <w:shd w:val="clear" w:color="auto" w:fill="auto"/>
            <w:noWrap/>
            <w:vAlign w:val="center"/>
          </w:tcPr>
          <w:p w14:paraId="5A334D5D" w14:textId="77777777" w:rsidR="003127F3" w:rsidRPr="00122D63" w:rsidRDefault="003127F3" w:rsidP="00D94EE9">
            <w:pPr>
              <w:spacing w:after="0" w:line="240" w:lineRule="auto"/>
              <w:jc w:val="center"/>
              <w:rPr>
                <w:rFonts w:ascii="Calibri" w:eastAsia="Times New Roman" w:hAnsi="Calibri" w:cs="Calibri"/>
                <w:color w:val="000000"/>
                <w:lang w:eastAsia="es-UY"/>
              </w:rPr>
            </w:pPr>
          </w:p>
        </w:tc>
        <w:tc>
          <w:tcPr>
            <w:tcW w:w="1185" w:type="dxa"/>
            <w:tcBorders>
              <w:top w:val="nil"/>
              <w:left w:val="nil"/>
              <w:bottom w:val="single" w:sz="8" w:space="0" w:color="auto"/>
              <w:right w:val="single" w:sz="8" w:space="0" w:color="auto"/>
            </w:tcBorders>
            <w:shd w:val="clear" w:color="auto" w:fill="auto"/>
            <w:noWrap/>
            <w:vAlign w:val="center"/>
          </w:tcPr>
          <w:p w14:paraId="7D2BD86D" w14:textId="77777777" w:rsidR="003127F3" w:rsidRPr="00122D63" w:rsidRDefault="003127F3" w:rsidP="00D94EE9">
            <w:pPr>
              <w:spacing w:after="0" w:line="240" w:lineRule="auto"/>
              <w:jc w:val="center"/>
              <w:rPr>
                <w:rFonts w:ascii="Calibri" w:eastAsia="Times New Roman" w:hAnsi="Calibri" w:cs="Calibri"/>
                <w:color w:val="000000"/>
                <w:lang w:eastAsia="es-UY"/>
              </w:rPr>
            </w:pPr>
          </w:p>
        </w:tc>
      </w:tr>
    </w:tbl>
    <w:p w14:paraId="32580243" w14:textId="77777777" w:rsidR="00AB0EF1" w:rsidRPr="002C3A19" w:rsidRDefault="00AB0EF1" w:rsidP="008E2E8C">
      <w:pPr>
        <w:rPr>
          <w:rFonts w:ascii="Arial" w:hAnsi="Arial" w:cs="Arial"/>
          <w:sz w:val="16"/>
          <w:szCs w:val="16"/>
        </w:rPr>
      </w:pPr>
    </w:p>
    <w:tbl>
      <w:tblPr>
        <w:tblW w:w="7680" w:type="dxa"/>
        <w:tblCellMar>
          <w:left w:w="70" w:type="dxa"/>
          <w:right w:w="70" w:type="dxa"/>
        </w:tblCellMar>
        <w:tblLook w:val="04A0" w:firstRow="1" w:lastRow="0" w:firstColumn="1" w:lastColumn="0" w:noHBand="0" w:noVBand="1"/>
      </w:tblPr>
      <w:tblGrid>
        <w:gridCol w:w="2300"/>
        <w:gridCol w:w="1105"/>
        <w:gridCol w:w="1105"/>
        <w:gridCol w:w="1105"/>
        <w:gridCol w:w="1105"/>
        <w:gridCol w:w="960"/>
      </w:tblGrid>
      <w:tr w:rsidR="00FD00D6" w:rsidRPr="00FD00D6" w14:paraId="5B470A95" w14:textId="77777777" w:rsidTr="00FD00D6">
        <w:trPr>
          <w:trHeight w:val="315"/>
        </w:trPr>
        <w:tc>
          <w:tcPr>
            <w:tcW w:w="6720" w:type="dxa"/>
            <w:gridSpan w:val="5"/>
            <w:tcBorders>
              <w:top w:val="nil"/>
              <w:left w:val="nil"/>
              <w:bottom w:val="single" w:sz="4" w:space="0" w:color="auto"/>
              <w:right w:val="nil"/>
            </w:tcBorders>
            <w:shd w:val="clear" w:color="auto" w:fill="auto"/>
            <w:noWrap/>
            <w:vAlign w:val="bottom"/>
            <w:hideMark/>
          </w:tcPr>
          <w:p w14:paraId="6FFE5ECF" w14:textId="77777777" w:rsidR="00FD00D6" w:rsidRPr="00FD00D6" w:rsidRDefault="00FD00D6" w:rsidP="00FD00D6">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Endeudamiento caso REELABORACION DEL NEGOCIO</w:t>
            </w:r>
          </w:p>
        </w:tc>
        <w:tc>
          <w:tcPr>
            <w:tcW w:w="960" w:type="dxa"/>
            <w:tcBorders>
              <w:top w:val="nil"/>
              <w:left w:val="nil"/>
              <w:bottom w:val="nil"/>
              <w:right w:val="nil"/>
            </w:tcBorders>
            <w:shd w:val="clear" w:color="auto" w:fill="auto"/>
            <w:noWrap/>
            <w:vAlign w:val="bottom"/>
            <w:hideMark/>
          </w:tcPr>
          <w:p w14:paraId="0C8812D4" w14:textId="77777777" w:rsidR="00FD00D6" w:rsidRPr="00FD00D6" w:rsidRDefault="00FD00D6" w:rsidP="00FD00D6">
            <w:pPr>
              <w:spacing w:after="0" w:line="240" w:lineRule="auto"/>
              <w:jc w:val="center"/>
              <w:rPr>
                <w:rFonts w:ascii="Calibri" w:eastAsia="Times New Roman" w:hAnsi="Calibri" w:cs="Calibri"/>
                <w:color w:val="000000"/>
                <w:lang w:eastAsia="es-UY"/>
              </w:rPr>
            </w:pPr>
          </w:p>
        </w:tc>
      </w:tr>
      <w:tr w:rsidR="00FD00D6" w:rsidRPr="00FD00D6" w14:paraId="466BA154" w14:textId="77777777" w:rsidTr="00FD00D6">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4F6DDF7A" w14:textId="77777777" w:rsidR="00FD00D6" w:rsidRPr="00FD00D6" w:rsidRDefault="00FD00D6" w:rsidP="00FD00D6">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Año</w:t>
            </w:r>
          </w:p>
        </w:tc>
        <w:tc>
          <w:tcPr>
            <w:tcW w:w="1105" w:type="dxa"/>
            <w:tcBorders>
              <w:top w:val="nil"/>
              <w:left w:val="nil"/>
              <w:bottom w:val="single" w:sz="8" w:space="0" w:color="auto"/>
              <w:right w:val="single" w:sz="8" w:space="0" w:color="auto"/>
            </w:tcBorders>
            <w:shd w:val="clear" w:color="auto" w:fill="auto"/>
            <w:noWrap/>
            <w:vAlign w:val="center"/>
            <w:hideMark/>
          </w:tcPr>
          <w:p w14:paraId="452333FF" w14:textId="0D896A66"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20</w:t>
            </w:r>
            <w:r w:rsidR="00D94EE9">
              <w:rPr>
                <w:rFonts w:ascii="Calibri" w:eastAsia="Times New Roman" w:hAnsi="Calibri" w:cs="Calibri"/>
                <w:color w:val="000000"/>
                <w:lang w:eastAsia="es-UY"/>
              </w:rPr>
              <w:t>23</w:t>
            </w:r>
          </w:p>
        </w:tc>
        <w:tc>
          <w:tcPr>
            <w:tcW w:w="1105" w:type="dxa"/>
            <w:tcBorders>
              <w:top w:val="nil"/>
              <w:left w:val="nil"/>
              <w:bottom w:val="single" w:sz="8" w:space="0" w:color="auto"/>
              <w:right w:val="single" w:sz="8" w:space="0" w:color="auto"/>
            </w:tcBorders>
            <w:shd w:val="clear" w:color="auto" w:fill="auto"/>
            <w:noWrap/>
            <w:vAlign w:val="center"/>
            <w:hideMark/>
          </w:tcPr>
          <w:p w14:paraId="728E8DF5" w14:textId="515489A8"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202</w:t>
            </w:r>
            <w:r w:rsidR="00D94EE9">
              <w:rPr>
                <w:rFonts w:ascii="Calibri" w:eastAsia="Times New Roman" w:hAnsi="Calibri" w:cs="Calibri"/>
                <w:color w:val="000000"/>
                <w:lang w:eastAsia="es-UY"/>
              </w:rPr>
              <w:t>4</w:t>
            </w:r>
          </w:p>
        </w:tc>
        <w:tc>
          <w:tcPr>
            <w:tcW w:w="1105" w:type="dxa"/>
            <w:tcBorders>
              <w:top w:val="single" w:sz="8" w:space="0" w:color="auto"/>
              <w:left w:val="nil"/>
              <w:bottom w:val="single" w:sz="8" w:space="0" w:color="auto"/>
              <w:right w:val="single" w:sz="8" w:space="0" w:color="auto"/>
            </w:tcBorders>
            <w:shd w:val="clear" w:color="auto" w:fill="auto"/>
            <w:noWrap/>
            <w:vAlign w:val="center"/>
            <w:hideMark/>
          </w:tcPr>
          <w:p w14:paraId="61E8E56A" w14:textId="2D39C3C1"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202</w:t>
            </w:r>
            <w:r w:rsidR="00D94EE9">
              <w:rPr>
                <w:rFonts w:ascii="Calibri" w:eastAsia="Times New Roman" w:hAnsi="Calibri" w:cs="Calibri"/>
                <w:color w:val="000000"/>
                <w:lang w:eastAsia="es-UY"/>
              </w:rPr>
              <w:t>5</w:t>
            </w:r>
          </w:p>
        </w:tc>
        <w:tc>
          <w:tcPr>
            <w:tcW w:w="1105" w:type="dxa"/>
            <w:tcBorders>
              <w:top w:val="single" w:sz="8" w:space="0" w:color="auto"/>
              <w:left w:val="nil"/>
              <w:bottom w:val="single" w:sz="8" w:space="0" w:color="auto"/>
              <w:right w:val="single" w:sz="8" w:space="0" w:color="auto"/>
            </w:tcBorders>
            <w:shd w:val="clear" w:color="auto" w:fill="auto"/>
            <w:noWrap/>
            <w:vAlign w:val="center"/>
            <w:hideMark/>
          </w:tcPr>
          <w:p w14:paraId="3EB605A0" w14:textId="498EE790"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202</w:t>
            </w:r>
            <w:r w:rsidR="00D94EE9">
              <w:rPr>
                <w:rFonts w:ascii="Calibri" w:eastAsia="Times New Roman" w:hAnsi="Calibri" w:cs="Calibri"/>
                <w:color w:val="000000"/>
                <w:lang w:eastAsia="es-UY"/>
              </w:rPr>
              <w:t>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802971A" w14:textId="11AB36C4"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202</w:t>
            </w:r>
            <w:r w:rsidR="00D94EE9">
              <w:rPr>
                <w:rFonts w:ascii="Calibri" w:eastAsia="Times New Roman" w:hAnsi="Calibri" w:cs="Calibri"/>
                <w:color w:val="000000"/>
                <w:lang w:eastAsia="es-UY"/>
              </w:rPr>
              <w:t>7</w:t>
            </w:r>
          </w:p>
        </w:tc>
      </w:tr>
      <w:tr w:rsidR="00FD00D6" w:rsidRPr="00FD00D6" w14:paraId="3AA1DB2B" w14:textId="77777777" w:rsidTr="00FD00D6">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A18E809" w14:textId="77777777" w:rsidR="00FD00D6" w:rsidRPr="00FD00D6" w:rsidRDefault="00FD00D6" w:rsidP="00FD00D6">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Pasivo Total</w:t>
            </w:r>
          </w:p>
        </w:tc>
        <w:tc>
          <w:tcPr>
            <w:tcW w:w="1105" w:type="dxa"/>
            <w:tcBorders>
              <w:top w:val="nil"/>
              <w:left w:val="nil"/>
              <w:bottom w:val="single" w:sz="8" w:space="0" w:color="auto"/>
              <w:right w:val="single" w:sz="8" w:space="0" w:color="auto"/>
            </w:tcBorders>
            <w:shd w:val="clear" w:color="auto" w:fill="auto"/>
            <w:noWrap/>
            <w:vAlign w:val="center"/>
            <w:hideMark/>
          </w:tcPr>
          <w:p w14:paraId="188A76EA"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106200</w:t>
            </w:r>
          </w:p>
        </w:tc>
        <w:tc>
          <w:tcPr>
            <w:tcW w:w="1105" w:type="dxa"/>
            <w:tcBorders>
              <w:top w:val="nil"/>
              <w:left w:val="nil"/>
              <w:bottom w:val="single" w:sz="8" w:space="0" w:color="auto"/>
              <w:right w:val="single" w:sz="8" w:space="0" w:color="auto"/>
            </w:tcBorders>
            <w:shd w:val="clear" w:color="auto" w:fill="auto"/>
            <w:noWrap/>
            <w:vAlign w:val="center"/>
            <w:hideMark/>
          </w:tcPr>
          <w:p w14:paraId="1300BA17"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108484</w:t>
            </w:r>
          </w:p>
        </w:tc>
        <w:tc>
          <w:tcPr>
            <w:tcW w:w="1105" w:type="dxa"/>
            <w:tcBorders>
              <w:top w:val="nil"/>
              <w:left w:val="nil"/>
              <w:bottom w:val="single" w:sz="8" w:space="0" w:color="auto"/>
              <w:right w:val="single" w:sz="8" w:space="0" w:color="auto"/>
            </w:tcBorders>
            <w:shd w:val="clear" w:color="auto" w:fill="auto"/>
            <w:noWrap/>
            <w:vAlign w:val="center"/>
            <w:hideMark/>
          </w:tcPr>
          <w:p w14:paraId="1DEFB7FC"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111246</w:t>
            </w:r>
          </w:p>
        </w:tc>
        <w:tc>
          <w:tcPr>
            <w:tcW w:w="1105" w:type="dxa"/>
            <w:tcBorders>
              <w:top w:val="nil"/>
              <w:left w:val="nil"/>
              <w:bottom w:val="single" w:sz="8" w:space="0" w:color="auto"/>
              <w:right w:val="single" w:sz="8" w:space="0" w:color="auto"/>
            </w:tcBorders>
            <w:shd w:val="clear" w:color="auto" w:fill="auto"/>
            <w:noWrap/>
            <w:vAlign w:val="center"/>
            <w:hideMark/>
          </w:tcPr>
          <w:p w14:paraId="1071F7CC"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114103</w:t>
            </w:r>
          </w:p>
        </w:tc>
        <w:tc>
          <w:tcPr>
            <w:tcW w:w="960" w:type="dxa"/>
            <w:tcBorders>
              <w:top w:val="nil"/>
              <w:left w:val="nil"/>
              <w:bottom w:val="single" w:sz="8" w:space="0" w:color="auto"/>
              <w:right w:val="single" w:sz="8" w:space="0" w:color="auto"/>
            </w:tcBorders>
            <w:shd w:val="clear" w:color="auto" w:fill="auto"/>
            <w:noWrap/>
            <w:vAlign w:val="center"/>
            <w:hideMark/>
          </w:tcPr>
          <w:p w14:paraId="7F3BF7E4"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117112</w:t>
            </w:r>
          </w:p>
        </w:tc>
      </w:tr>
      <w:tr w:rsidR="00FD00D6" w:rsidRPr="00FD00D6" w14:paraId="474E74E9" w14:textId="77777777" w:rsidTr="00FD00D6">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E61C57A" w14:textId="77777777" w:rsidR="00FD00D6" w:rsidRPr="00FD00D6" w:rsidRDefault="00FD00D6" w:rsidP="00FD00D6">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 xml:space="preserve">Patrimonio </w:t>
            </w:r>
          </w:p>
        </w:tc>
        <w:tc>
          <w:tcPr>
            <w:tcW w:w="1105" w:type="dxa"/>
            <w:tcBorders>
              <w:top w:val="nil"/>
              <w:left w:val="nil"/>
              <w:bottom w:val="single" w:sz="8" w:space="0" w:color="auto"/>
              <w:right w:val="single" w:sz="8" w:space="0" w:color="auto"/>
            </w:tcBorders>
            <w:shd w:val="clear" w:color="auto" w:fill="auto"/>
            <w:noWrap/>
            <w:vAlign w:val="center"/>
            <w:hideMark/>
          </w:tcPr>
          <w:p w14:paraId="37E1D6C0"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57060</w:t>
            </w:r>
          </w:p>
        </w:tc>
        <w:tc>
          <w:tcPr>
            <w:tcW w:w="1105" w:type="dxa"/>
            <w:tcBorders>
              <w:top w:val="nil"/>
              <w:left w:val="nil"/>
              <w:bottom w:val="single" w:sz="8" w:space="0" w:color="auto"/>
              <w:right w:val="single" w:sz="8" w:space="0" w:color="auto"/>
            </w:tcBorders>
            <w:shd w:val="clear" w:color="auto" w:fill="auto"/>
            <w:noWrap/>
            <w:vAlign w:val="center"/>
            <w:hideMark/>
          </w:tcPr>
          <w:p w14:paraId="6DF86049"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56861</w:t>
            </w:r>
          </w:p>
        </w:tc>
        <w:tc>
          <w:tcPr>
            <w:tcW w:w="1105" w:type="dxa"/>
            <w:tcBorders>
              <w:top w:val="nil"/>
              <w:left w:val="nil"/>
              <w:bottom w:val="single" w:sz="8" w:space="0" w:color="auto"/>
              <w:right w:val="single" w:sz="8" w:space="0" w:color="auto"/>
            </w:tcBorders>
            <w:shd w:val="clear" w:color="auto" w:fill="auto"/>
            <w:noWrap/>
            <w:vAlign w:val="center"/>
            <w:hideMark/>
          </w:tcPr>
          <w:p w14:paraId="6C92B6DF"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59347</w:t>
            </w:r>
          </w:p>
        </w:tc>
        <w:tc>
          <w:tcPr>
            <w:tcW w:w="1105" w:type="dxa"/>
            <w:tcBorders>
              <w:top w:val="nil"/>
              <w:left w:val="nil"/>
              <w:bottom w:val="single" w:sz="8" w:space="0" w:color="auto"/>
              <w:right w:val="single" w:sz="8" w:space="0" w:color="auto"/>
            </w:tcBorders>
            <w:shd w:val="clear" w:color="auto" w:fill="auto"/>
            <w:noWrap/>
            <w:vAlign w:val="center"/>
            <w:hideMark/>
          </w:tcPr>
          <w:p w14:paraId="537E67A5"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61988</w:t>
            </w:r>
          </w:p>
        </w:tc>
        <w:tc>
          <w:tcPr>
            <w:tcW w:w="960" w:type="dxa"/>
            <w:tcBorders>
              <w:top w:val="nil"/>
              <w:left w:val="nil"/>
              <w:bottom w:val="single" w:sz="8" w:space="0" w:color="auto"/>
              <w:right w:val="single" w:sz="8" w:space="0" w:color="auto"/>
            </w:tcBorders>
            <w:shd w:val="clear" w:color="auto" w:fill="auto"/>
            <w:noWrap/>
            <w:vAlign w:val="center"/>
            <w:hideMark/>
          </w:tcPr>
          <w:p w14:paraId="335B0EAB"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65106</w:t>
            </w:r>
          </w:p>
        </w:tc>
      </w:tr>
      <w:tr w:rsidR="00FD00D6" w:rsidRPr="00FD00D6" w14:paraId="79B40D58" w14:textId="77777777" w:rsidTr="00FD00D6">
        <w:trPr>
          <w:trHeight w:val="315"/>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7E7F0BA" w14:textId="77777777" w:rsidR="00FD00D6" w:rsidRPr="00FD00D6" w:rsidRDefault="00FD00D6" w:rsidP="00FD00D6">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Endeudamiento</w:t>
            </w:r>
          </w:p>
        </w:tc>
        <w:tc>
          <w:tcPr>
            <w:tcW w:w="1105" w:type="dxa"/>
            <w:tcBorders>
              <w:top w:val="nil"/>
              <w:left w:val="nil"/>
              <w:bottom w:val="single" w:sz="8" w:space="0" w:color="auto"/>
              <w:right w:val="single" w:sz="8" w:space="0" w:color="auto"/>
            </w:tcBorders>
            <w:shd w:val="clear" w:color="auto" w:fill="auto"/>
            <w:noWrap/>
            <w:vAlign w:val="center"/>
            <w:hideMark/>
          </w:tcPr>
          <w:p w14:paraId="080AE07F"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1,86</w:t>
            </w:r>
          </w:p>
        </w:tc>
        <w:tc>
          <w:tcPr>
            <w:tcW w:w="1105" w:type="dxa"/>
            <w:tcBorders>
              <w:top w:val="nil"/>
              <w:left w:val="nil"/>
              <w:bottom w:val="single" w:sz="8" w:space="0" w:color="auto"/>
              <w:right w:val="single" w:sz="8" w:space="0" w:color="auto"/>
            </w:tcBorders>
            <w:shd w:val="clear" w:color="auto" w:fill="auto"/>
            <w:noWrap/>
            <w:vAlign w:val="center"/>
            <w:hideMark/>
          </w:tcPr>
          <w:p w14:paraId="24532235"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1,91</w:t>
            </w:r>
          </w:p>
        </w:tc>
        <w:tc>
          <w:tcPr>
            <w:tcW w:w="1105" w:type="dxa"/>
            <w:tcBorders>
              <w:top w:val="nil"/>
              <w:left w:val="nil"/>
              <w:bottom w:val="single" w:sz="8" w:space="0" w:color="auto"/>
              <w:right w:val="single" w:sz="8" w:space="0" w:color="auto"/>
            </w:tcBorders>
            <w:shd w:val="clear" w:color="auto" w:fill="auto"/>
            <w:noWrap/>
            <w:vAlign w:val="center"/>
            <w:hideMark/>
          </w:tcPr>
          <w:p w14:paraId="24541C54"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1,87</w:t>
            </w:r>
          </w:p>
        </w:tc>
        <w:tc>
          <w:tcPr>
            <w:tcW w:w="1105" w:type="dxa"/>
            <w:tcBorders>
              <w:top w:val="nil"/>
              <w:left w:val="nil"/>
              <w:bottom w:val="single" w:sz="8" w:space="0" w:color="auto"/>
              <w:right w:val="single" w:sz="8" w:space="0" w:color="auto"/>
            </w:tcBorders>
            <w:shd w:val="clear" w:color="auto" w:fill="auto"/>
            <w:noWrap/>
            <w:vAlign w:val="center"/>
            <w:hideMark/>
          </w:tcPr>
          <w:p w14:paraId="49CF8A85"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1,84</w:t>
            </w:r>
          </w:p>
        </w:tc>
        <w:tc>
          <w:tcPr>
            <w:tcW w:w="960" w:type="dxa"/>
            <w:tcBorders>
              <w:top w:val="nil"/>
              <w:left w:val="nil"/>
              <w:bottom w:val="single" w:sz="8" w:space="0" w:color="auto"/>
              <w:right w:val="single" w:sz="8" w:space="0" w:color="auto"/>
            </w:tcBorders>
            <w:shd w:val="clear" w:color="auto" w:fill="auto"/>
            <w:noWrap/>
            <w:vAlign w:val="center"/>
            <w:hideMark/>
          </w:tcPr>
          <w:p w14:paraId="3A01FF83" w14:textId="77777777" w:rsidR="00FD00D6" w:rsidRPr="00FD00D6" w:rsidRDefault="00FD00D6" w:rsidP="00D94EE9">
            <w:pPr>
              <w:spacing w:after="0" w:line="240" w:lineRule="auto"/>
              <w:jc w:val="center"/>
              <w:rPr>
                <w:rFonts w:ascii="Calibri" w:eastAsia="Times New Roman" w:hAnsi="Calibri" w:cs="Calibri"/>
                <w:color w:val="000000"/>
                <w:lang w:eastAsia="es-UY"/>
              </w:rPr>
            </w:pPr>
            <w:r w:rsidRPr="00FD00D6">
              <w:rPr>
                <w:rFonts w:ascii="Calibri" w:eastAsia="Times New Roman" w:hAnsi="Calibri" w:cs="Calibri"/>
                <w:color w:val="000000"/>
                <w:lang w:eastAsia="es-UY"/>
              </w:rPr>
              <w:t>1,80</w:t>
            </w:r>
          </w:p>
        </w:tc>
      </w:tr>
    </w:tbl>
    <w:p w14:paraId="1B842E68" w14:textId="77777777" w:rsidR="003127F3" w:rsidRDefault="003127F3" w:rsidP="008E2E8C">
      <w:pPr>
        <w:rPr>
          <w:rFonts w:ascii="Arial" w:hAnsi="Arial" w:cs="Arial"/>
          <w:sz w:val="24"/>
          <w:szCs w:val="24"/>
        </w:rPr>
      </w:pPr>
    </w:p>
    <w:p w14:paraId="14360108" w14:textId="1E4A6EB3" w:rsidR="005A0BCD" w:rsidRPr="00D638B5" w:rsidRDefault="005A0BCD" w:rsidP="005A0BCD">
      <w:pPr>
        <w:jc w:val="center"/>
        <w:rPr>
          <w:rFonts w:ascii="Arial" w:hAnsi="Arial" w:cs="Arial"/>
          <w:sz w:val="24"/>
          <w:szCs w:val="24"/>
          <w:u w:val="single"/>
        </w:rPr>
      </w:pPr>
      <w:r w:rsidRPr="00D638B5">
        <w:rPr>
          <w:rFonts w:ascii="Arial" w:hAnsi="Arial" w:cs="Arial"/>
          <w:sz w:val="24"/>
          <w:szCs w:val="24"/>
          <w:u w:val="single"/>
        </w:rPr>
        <w:t>SE OBTIENEN VALORES ACEPTABLES DE LOS INDICADORES CALCULADOS DE LA REELABORACION DEL PLAN DE NEGOCIOS</w:t>
      </w:r>
    </w:p>
    <w:p w14:paraId="23F4F350" w14:textId="77777777" w:rsidR="005A0BCD" w:rsidRDefault="005A0BCD" w:rsidP="008E2E8C">
      <w:pPr>
        <w:rPr>
          <w:rFonts w:ascii="Arial" w:hAnsi="Arial" w:cs="Arial"/>
          <w:sz w:val="24"/>
          <w:szCs w:val="24"/>
        </w:rPr>
      </w:pPr>
    </w:p>
    <w:p w14:paraId="7251E185" w14:textId="2A4BFB9F" w:rsidR="00F921FF" w:rsidRPr="00175977" w:rsidRDefault="00D943A9" w:rsidP="00175977">
      <w:pPr>
        <w:pStyle w:val="Prrafodelista"/>
        <w:numPr>
          <w:ilvl w:val="0"/>
          <w:numId w:val="14"/>
        </w:numPr>
        <w:rPr>
          <w:rFonts w:ascii="Times New Roman" w:hAnsi="Times New Roman" w:cs="Times New Roman"/>
          <w:b/>
          <w:bCs/>
          <w:sz w:val="32"/>
          <w:szCs w:val="32"/>
          <w:u w:val="single"/>
        </w:rPr>
      </w:pPr>
      <w:r w:rsidRPr="00175977">
        <w:rPr>
          <w:rFonts w:ascii="Times New Roman" w:hAnsi="Times New Roman" w:cs="Times New Roman"/>
          <w:b/>
          <w:bCs/>
          <w:sz w:val="32"/>
          <w:szCs w:val="32"/>
          <w:u w:val="single"/>
        </w:rPr>
        <w:t>CONCLUSIONES</w:t>
      </w:r>
    </w:p>
    <w:p w14:paraId="050F5E3B" w14:textId="77777777" w:rsidR="006A6A6E" w:rsidRDefault="006A6A6E" w:rsidP="000C128E">
      <w:pPr>
        <w:spacing w:line="360" w:lineRule="auto"/>
        <w:jc w:val="both"/>
        <w:rPr>
          <w:rFonts w:ascii="Arial" w:hAnsi="Arial" w:cs="Arial"/>
          <w:sz w:val="24"/>
          <w:szCs w:val="24"/>
        </w:rPr>
      </w:pPr>
    </w:p>
    <w:p w14:paraId="3526DAE3" w14:textId="5556FC06" w:rsidR="000B16B8" w:rsidRDefault="000B16B8" w:rsidP="000C128E">
      <w:pPr>
        <w:spacing w:line="360" w:lineRule="auto"/>
        <w:jc w:val="both"/>
        <w:rPr>
          <w:rFonts w:ascii="Arial" w:hAnsi="Arial" w:cs="Arial"/>
          <w:sz w:val="24"/>
          <w:szCs w:val="24"/>
        </w:rPr>
      </w:pPr>
      <w:r>
        <w:rPr>
          <w:rFonts w:ascii="Arial" w:hAnsi="Arial" w:cs="Arial"/>
          <w:sz w:val="24"/>
          <w:szCs w:val="24"/>
        </w:rPr>
        <w:t>Un plan de negocios es establecido</w:t>
      </w:r>
      <w:r w:rsidR="000303C1">
        <w:rPr>
          <w:rFonts w:ascii="Arial" w:hAnsi="Arial" w:cs="Arial"/>
          <w:sz w:val="24"/>
          <w:szCs w:val="24"/>
        </w:rPr>
        <w:t>, est</w:t>
      </w:r>
      <w:r w:rsidR="0017566D">
        <w:rPr>
          <w:rFonts w:ascii="Arial" w:hAnsi="Arial" w:cs="Arial"/>
          <w:sz w:val="24"/>
          <w:szCs w:val="24"/>
        </w:rPr>
        <w:t>a</w:t>
      </w:r>
      <w:r w:rsidR="000303C1">
        <w:rPr>
          <w:rFonts w:ascii="Arial" w:hAnsi="Arial" w:cs="Arial"/>
          <w:sz w:val="24"/>
          <w:szCs w:val="24"/>
        </w:rPr>
        <w:t>bleciendo tres posibles escenarios</w:t>
      </w:r>
      <w:r w:rsidR="0017566D">
        <w:rPr>
          <w:rFonts w:ascii="Arial" w:hAnsi="Arial" w:cs="Arial"/>
          <w:sz w:val="24"/>
          <w:szCs w:val="24"/>
        </w:rPr>
        <w:t xml:space="preserve"> para el período de 5 años: </w:t>
      </w:r>
      <w:r w:rsidR="00DC60DD">
        <w:rPr>
          <w:rFonts w:ascii="Arial" w:hAnsi="Arial" w:cs="Arial"/>
          <w:sz w:val="24"/>
          <w:szCs w:val="24"/>
        </w:rPr>
        <w:t>optimista, caso base y pesimista.</w:t>
      </w:r>
    </w:p>
    <w:p w14:paraId="32D92BB2" w14:textId="3D0FD927" w:rsidR="00DC60DD" w:rsidRDefault="004A399A" w:rsidP="000C128E">
      <w:pPr>
        <w:spacing w:line="360" w:lineRule="auto"/>
        <w:jc w:val="both"/>
        <w:rPr>
          <w:rFonts w:ascii="Arial" w:hAnsi="Arial" w:cs="Arial"/>
          <w:sz w:val="24"/>
          <w:szCs w:val="24"/>
        </w:rPr>
      </w:pPr>
      <w:r>
        <w:rPr>
          <w:rFonts w:ascii="Arial" w:hAnsi="Arial" w:cs="Arial"/>
          <w:sz w:val="24"/>
          <w:szCs w:val="24"/>
        </w:rPr>
        <w:t>Seis RATIOS se han calculado para l</w:t>
      </w:r>
      <w:r w:rsidR="00792500">
        <w:rPr>
          <w:rFonts w:ascii="Arial" w:hAnsi="Arial" w:cs="Arial"/>
          <w:sz w:val="24"/>
          <w:szCs w:val="24"/>
        </w:rPr>
        <w:t>as tres futuras situaciones probables y además se calcula el TIR y el VAN</w:t>
      </w:r>
      <w:r w:rsidR="000D649A">
        <w:rPr>
          <w:rFonts w:ascii="Arial" w:hAnsi="Arial" w:cs="Arial"/>
          <w:sz w:val="24"/>
          <w:szCs w:val="24"/>
        </w:rPr>
        <w:t>.</w:t>
      </w:r>
    </w:p>
    <w:p w14:paraId="747BAB03" w14:textId="77777777" w:rsidR="00021487" w:rsidRDefault="00DD6F02" w:rsidP="00A17934">
      <w:pPr>
        <w:spacing w:line="360" w:lineRule="auto"/>
        <w:jc w:val="both"/>
        <w:rPr>
          <w:rFonts w:ascii="Arial" w:hAnsi="Arial" w:cs="Arial"/>
          <w:sz w:val="24"/>
          <w:szCs w:val="24"/>
        </w:rPr>
      </w:pPr>
      <w:r>
        <w:rPr>
          <w:rFonts w:ascii="Arial" w:hAnsi="Arial" w:cs="Arial"/>
          <w:sz w:val="24"/>
          <w:szCs w:val="24"/>
        </w:rPr>
        <w:t xml:space="preserve">Los valores de TIR y VAN obtenidos para el caso </w:t>
      </w:r>
      <w:r w:rsidR="00BF276B">
        <w:rPr>
          <w:rFonts w:ascii="Arial" w:hAnsi="Arial" w:cs="Arial"/>
          <w:sz w:val="24"/>
          <w:szCs w:val="24"/>
        </w:rPr>
        <w:t>pesimista</w:t>
      </w:r>
      <w:r>
        <w:rPr>
          <w:rFonts w:ascii="Arial" w:hAnsi="Arial" w:cs="Arial"/>
          <w:sz w:val="24"/>
          <w:szCs w:val="24"/>
        </w:rPr>
        <w:t xml:space="preserve"> y </w:t>
      </w:r>
      <w:r w:rsidR="00BF276B">
        <w:rPr>
          <w:rFonts w:ascii="Arial" w:hAnsi="Arial" w:cs="Arial"/>
          <w:sz w:val="24"/>
          <w:szCs w:val="24"/>
        </w:rPr>
        <w:t>el caso base</w:t>
      </w:r>
      <w:r w:rsidR="009F21AA">
        <w:rPr>
          <w:rFonts w:ascii="Arial" w:hAnsi="Arial" w:cs="Arial"/>
          <w:sz w:val="24"/>
          <w:szCs w:val="24"/>
        </w:rPr>
        <w:t xml:space="preserve"> no son aceptables para desarrollar el negocio. Por lo </w:t>
      </w:r>
      <w:r w:rsidR="006A6A6E">
        <w:rPr>
          <w:rFonts w:ascii="Arial" w:hAnsi="Arial" w:cs="Arial"/>
          <w:sz w:val="24"/>
          <w:szCs w:val="24"/>
        </w:rPr>
        <w:t>tanto,</w:t>
      </w:r>
      <w:r w:rsidR="009F21AA">
        <w:rPr>
          <w:rFonts w:ascii="Arial" w:hAnsi="Arial" w:cs="Arial"/>
          <w:sz w:val="24"/>
          <w:szCs w:val="24"/>
        </w:rPr>
        <w:t xml:space="preserve"> se toma la decisión de REELABORAR </w:t>
      </w:r>
      <w:r w:rsidR="0095374B">
        <w:rPr>
          <w:rFonts w:ascii="Arial" w:hAnsi="Arial" w:cs="Arial"/>
          <w:sz w:val="24"/>
          <w:szCs w:val="24"/>
        </w:rPr>
        <w:t xml:space="preserve">el plan de negocios. Determinaremos cuales son los gastos y/o inversiones </w:t>
      </w:r>
      <w:r w:rsidR="000C128E">
        <w:rPr>
          <w:rFonts w:ascii="Arial" w:hAnsi="Arial" w:cs="Arial"/>
          <w:sz w:val="24"/>
          <w:szCs w:val="24"/>
        </w:rPr>
        <w:t xml:space="preserve">que pueden reducirse para obtener un </w:t>
      </w:r>
      <w:r w:rsidR="00BB5DB7">
        <w:rPr>
          <w:rFonts w:ascii="Arial" w:hAnsi="Arial" w:cs="Arial"/>
          <w:sz w:val="24"/>
          <w:szCs w:val="24"/>
        </w:rPr>
        <w:t>caso base con valores de VAN y TIR aceptables</w:t>
      </w:r>
      <w:r w:rsidR="00A17934">
        <w:rPr>
          <w:rFonts w:ascii="Arial" w:hAnsi="Arial" w:cs="Arial"/>
          <w:sz w:val="24"/>
          <w:szCs w:val="24"/>
        </w:rPr>
        <w:t>.</w:t>
      </w:r>
      <w:r w:rsidR="007335E9">
        <w:rPr>
          <w:rFonts w:ascii="Arial" w:hAnsi="Arial" w:cs="Arial"/>
          <w:sz w:val="24"/>
          <w:szCs w:val="24"/>
        </w:rPr>
        <w:t xml:space="preserve"> </w:t>
      </w:r>
    </w:p>
    <w:p w14:paraId="31A94543" w14:textId="75E1DA2B" w:rsidR="004A63F8" w:rsidRDefault="00D57723" w:rsidP="00A17934">
      <w:pPr>
        <w:spacing w:line="360" w:lineRule="auto"/>
        <w:jc w:val="both"/>
        <w:rPr>
          <w:rFonts w:ascii="Arial" w:hAnsi="Arial" w:cs="Arial"/>
          <w:sz w:val="24"/>
          <w:szCs w:val="24"/>
        </w:rPr>
      </w:pPr>
      <w:r>
        <w:rPr>
          <w:rFonts w:ascii="Arial" w:hAnsi="Arial" w:cs="Arial"/>
          <w:sz w:val="24"/>
          <w:szCs w:val="24"/>
        </w:rPr>
        <w:t>Son determinantes, l</w:t>
      </w:r>
      <w:r w:rsidR="008F4CA0">
        <w:rPr>
          <w:rFonts w:ascii="Arial" w:hAnsi="Arial" w:cs="Arial"/>
          <w:sz w:val="24"/>
          <w:szCs w:val="24"/>
        </w:rPr>
        <w:t>a reducci</w:t>
      </w:r>
      <w:r w:rsidR="00085A3D">
        <w:rPr>
          <w:rFonts w:ascii="Arial" w:hAnsi="Arial" w:cs="Arial"/>
          <w:sz w:val="24"/>
          <w:szCs w:val="24"/>
        </w:rPr>
        <w:t xml:space="preserve">ón del alquiler, al cambiar de zona de la ciudad y reducción de la superficie de la </w:t>
      </w:r>
      <w:r w:rsidR="000F353D">
        <w:rPr>
          <w:rFonts w:ascii="Arial" w:hAnsi="Arial" w:cs="Arial"/>
          <w:sz w:val="24"/>
          <w:szCs w:val="24"/>
        </w:rPr>
        <w:t xml:space="preserve">oficina, así como la eliminación de la remodelación de la oficina, a partir de la cual reducimos el prestamos de </w:t>
      </w:r>
      <w:r>
        <w:rPr>
          <w:rFonts w:ascii="Arial" w:hAnsi="Arial" w:cs="Arial"/>
          <w:sz w:val="24"/>
          <w:szCs w:val="24"/>
        </w:rPr>
        <w:t>60000 dolares a 20000 dolares.</w:t>
      </w:r>
    </w:p>
    <w:p w14:paraId="5C08ECFF" w14:textId="77777777" w:rsidR="00B378D6" w:rsidRDefault="00F774B1" w:rsidP="00A17934">
      <w:pPr>
        <w:spacing w:line="360" w:lineRule="auto"/>
        <w:jc w:val="both"/>
        <w:rPr>
          <w:rFonts w:ascii="Arial" w:hAnsi="Arial" w:cs="Arial"/>
          <w:sz w:val="24"/>
          <w:szCs w:val="24"/>
        </w:rPr>
      </w:pPr>
      <w:r>
        <w:rPr>
          <w:rFonts w:ascii="Arial" w:hAnsi="Arial" w:cs="Arial"/>
          <w:sz w:val="24"/>
          <w:szCs w:val="24"/>
        </w:rPr>
        <w:t>La reelaboración del plan de negocios</w:t>
      </w:r>
      <w:r w:rsidR="00414C86">
        <w:rPr>
          <w:rFonts w:ascii="Arial" w:hAnsi="Arial" w:cs="Arial"/>
          <w:sz w:val="24"/>
          <w:szCs w:val="24"/>
        </w:rPr>
        <w:t xml:space="preserve"> </w:t>
      </w:r>
      <w:r w:rsidR="00D34AD5">
        <w:rPr>
          <w:rFonts w:ascii="Arial" w:hAnsi="Arial" w:cs="Arial"/>
          <w:sz w:val="24"/>
          <w:szCs w:val="24"/>
        </w:rPr>
        <w:t xml:space="preserve">concluye con un TIR </w:t>
      </w:r>
      <w:r w:rsidR="00B378D6">
        <w:rPr>
          <w:rFonts w:ascii="Arial" w:hAnsi="Arial" w:cs="Arial"/>
          <w:sz w:val="24"/>
          <w:szCs w:val="24"/>
        </w:rPr>
        <w:t xml:space="preserve">= 14,6 % y un </w:t>
      </w:r>
    </w:p>
    <w:p w14:paraId="7EC7FC76" w14:textId="458F90C7" w:rsidR="00F774B1" w:rsidRDefault="00B378D6" w:rsidP="00A17934">
      <w:pPr>
        <w:spacing w:line="360" w:lineRule="auto"/>
        <w:jc w:val="both"/>
        <w:rPr>
          <w:rFonts w:ascii="Arial" w:hAnsi="Arial" w:cs="Arial"/>
          <w:sz w:val="24"/>
          <w:szCs w:val="24"/>
        </w:rPr>
      </w:pPr>
      <w:r>
        <w:rPr>
          <w:rFonts w:ascii="Arial" w:hAnsi="Arial" w:cs="Arial"/>
          <w:sz w:val="24"/>
          <w:szCs w:val="24"/>
        </w:rPr>
        <w:t xml:space="preserve">VAN = </w:t>
      </w:r>
      <w:r w:rsidR="007528B0">
        <w:rPr>
          <w:rFonts w:ascii="Arial" w:hAnsi="Arial" w:cs="Arial"/>
          <w:sz w:val="24"/>
          <w:szCs w:val="24"/>
        </w:rPr>
        <w:t xml:space="preserve">7291 dólares, valores aceptables para iniciar el </w:t>
      </w:r>
      <w:r w:rsidR="002D6670">
        <w:rPr>
          <w:rFonts w:ascii="Arial" w:hAnsi="Arial" w:cs="Arial"/>
          <w:sz w:val="24"/>
          <w:szCs w:val="24"/>
        </w:rPr>
        <w:t>negocio.</w:t>
      </w:r>
      <w:r w:rsidR="00D34AD5">
        <w:rPr>
          <w:rFonts w:ascii="Arial" w:hAnsi="Arial" w:cs="Arial"/>
          <w:sz w:val="24"/>
          <w:szCs w:val="24"/>
        </w:rPr>
        <w:t xml:space="preserve"> </w:t>
      </w:r>
    </w:p>
    <w:p w14:paraId="46B289FE" w14:textId="4A4E8518" w:rsidR="00021487" w:rsidRDefault="00B03B3B" w:rsidP="00A17934">
      <w:pPr>
        <w:spacing w:line="360" w:lineRule="auto"/>
        <w:jc w:val="both"/>
        <w:rPr>
          <w:rFonts w:ascii="Arial" w:hAnsi="Arial" w:cs="Arial"/>
          <w:sz w:val="24"/>
          <w:szCs w:val="24"/>
        </w:rPr>
      </w:pPr>
      <w:r>
        <w:rPr>
          <w:rFonts w:ascii="Arial" w:hAnsi="Arial" w:cs="Arial"/>
          <w:sz w:val="24"/>
          <w:szCs w:val="24"/>
        </w:rPr>
        <w:t xml:space="preserve">En este trabajo se </w:t>
      </w:r>
      <w:r w:rsidR="00B20522">
        <w:rPr>
          <w:rFonts w:ascii="Arial" w:hAnsi="Arial" w:cs="Arial"/>
          <w:sz w:val="24"/>
          <w:szCs w:val="24"/>
        </w:rPr>
        <w:t xml:space="preserve">explica no solo la importancia de desarrollar un plan de negocios sino también la reelaboración </w:t>
      </w:r>
      <w:proofErr w:type="gramStart"/>
      <w:r w:rsidR="00B20522">
        <w:rPr>
          <w:rFonts w:ascii="Arial" w:hAnsi="Arial" w:cs="Arial"/>
          <w:sz w:val="24"/>
          <w:szCs w:val="24"/>
        </w:rPr>
        <w:t>del mismo</w:t>
      </w:r>
      <w:proofErr w:type="gramEnd"/>
      <w:r w:rsidR="00B20522">
        <w:rPr>
          <w:rFonts w:ascii="Arial" w:hAnsi="Arial" w:cs="Arial"/>
          <w:sz w:val="24"/>
          <w:szCs w:val="24"/>
        </w:rPr>
        <w:t>, de tal forma de obtener valores mejorados de TIR y VAN</w:t>
      </w:r>
      <w:r w:rsidR="001F3DE2">
        <w:rPr>
          <w:rFonts w:ascii="Arial" w:hAnsi="Arial" w:cs="Arial"/>
          <w:sz w:val="24"/>
          <w:szCs w:val="24"/>
        </w:rPr>
        <w:t xml:space="preserve">. Con la elaboración de una </w:t>
      </w:r>
      <w:proofErr w:type="gramStart"/>
      <w:r w:rsidR="001F3DE2">
        <w:rPr>
          <w:rFonts w:ascii="Arial" w:hAnsi="Arial" w:cs="Arial"/>
          <w:sz w:val="24"/>
          <w:szCs w:val="24"/>
        </w:rPr>
        <w:t>buen reelaboración</w:t>
      </w:r>
      <w:proofErr w:type="gramEnd"/>
      <w:r w:rsidR="001F3DE2">
        <w:rPr>
          <w:rFonts w:ascii="Arial" w:hAnsi="Arial" w:cs="Arial"/>
          <w:sz w:val="24"/>
          <w:szCs w:val="24"/>
        </w:rPr>
        <w:t xml:space="preserve"> del plan de negocios</w:t>
      </w:r>
      <w:r w:rsidR="001A2FA6">
        <w:rPr>
          <w:rFonts w:ascii="Arial" w:hAnsi="Arial" w:cs="Arial"/>
          <w:sz w:val="24"/>
          <w:szCs w:val="24"/>
        </w:rPr>
        <w:t>, la empresa a iniciar será más rentable.</w:t>
      </w:r>
    </w:p>
    <w:p w14:paraId="7A0F3A19" w14:textId="77777777" w:rsidR="004A63F8" w:rsidRPr="00D943A9" w:rsidRDefault="004A63F8" w:rsidP="008E2E8C">
      <w:pPr>
        <w:rPr>
          <w:rFonts w:ascii="Arial" w:hAnsi="Arial" w:cs="Arial"/>
          <w:sz w:val="24"/>
          <w:szCs w:val="24"/>
        </w:rPr>
      </w:pPr>
    </w:p>
    <w:p w14:paraId="2CE3AD32" w14:textId="3F3D153F" w:rsidR="0083518A" w:rsidRPr="00175977" w:rsidRDefault="001B5696" w:rsidP="00175977">
      <w:pPr>
        <w:pStyle w:val="Prrafodelista"/>
        <w:numPr>
          <w:ilvl w:val="0"/>
          <w:numId w:val="14"/>
        </w:numPr>
        <w:rPr>
          <w:rFonts w:ascii="Times New Roman" w:hAnsi="Times New Roman" w:cs="Times New Roman"/>
          <w:b/>
          <w:bCs/>
          <w:sz w:val="32"/>
          <w:szCs w:val="32"/>
          <w:u w:val="single"/>
        </w:rPr>
      </w:pPr>
      <w:r w:rsidRPr="00175977">
        <w:rPr>
          <w:rFonts w:ascii="Times New Roman" w:hAnsi="Times New Roman" w:cs="Times New Roman"/>
          <w:b/>
          <w:bCs/>
          <w:sz w:val="32"/>
          <w:szCs w:val="32"/>
          <w:u w:val="single"/>
        </w:rPr>
        <w:t>BIBLIOGRAFÍA</w:t>
      </w:r>
    </w:p>
    <w:p w14:paraId="1D43C00B" w14:textId="77777777" w:rsidR="00217538" w:rsidRPr="00FA4012" w:rsidRDefault="00217538" w:rsidP="00F21887">
      <w:pPr>
        <w:spacing w:before="100" w:beforeAutospacing="1" w:after="100" w:afterAutospacing="1" w:line="360" w:lineRule="auto"/>
        <w:ind w:left="709" w:hanging="709"/>
        <w:jc w:val="both"/>
        <w:rPr>
          <w:rFonts w:ascii="Arial" w:eastAsia="Times New Roman" w:hAnsi="Arial" w:cs="Arial"/>
          <w:sz w:val="24"/>
          <w:szCs w:val="24"/>
          <w:lang w:val="es-VE" w:eastAsia="es-UY"/>
        </w:rPr>
      </w:pPr>
      <w:r w:rsidRPr="00FA4012">
        <w:rPr>
          <w:rFonts w:ascii="Arial" w:eastAsia="Times New Roman" w:hAnsi="Arial" w:cs="Arial"/>
          <w:sz w:val="24"/>
          <w:szCs w:val="24"/>
          <w:lang w:val="es-VE" w:eastAsia="es-UY"/>
        </w:rPr>
        <w:t>Anthony, Robert. (1998) "</w:t>
      </w:r>
      <w:r w:rsidRPr="00FA4012">
        <w:rPr>
          <w:rFonts w:ascii="Arial" w:eastAsia="Times New Roman" w:hAnsi="Arial" w:cs="Arial"/>
          <w:i/>
          <w:iCs/>
          <w:sz w:val="24"/>
          <w:szCs w:val="24"/>
          <w:lang w:val="es-VE" w:eastAsia="es-UY"/>
        </w:rPr>
        <w:t>El Control de Gestión" Marco, Entorno Proceso</w:t>
      </w:r>
      <w:r w:rsidRPr="00FA4012">
        <w:rPr>
          <w:rFonts w:ascii="Arial" w:eastAsia="Times New Roman" w:hAnsi="Arial" w:cs="Arial"/>
          <w:sz w:val="24"/>
          <w:szCs w:val="24"/>
          <w:lang w:val="es-VE" w:eastAsia="es-UY"/>
        </w:rPr>
        <w:t xml:space="preserve">". Harvard Business </w:t>
      </w:r>
      <w:proofErr w:type="spellStart"/>
      <w:r w:rsidRPr="00FA4012">
        <w:rPr>
          <w:rFonts w:ascii="Arial" w:eastAsia="Times New Roman" w:hAnsi="Arial" w:cs="Arial"/>
          <w:sz w:val="24"/>
          <w:szCs w:val="24"/>
          <w:lang w:val="es-VE" w:eastAsia="es-UY"/>
        </w:rPr>
        <w:t>School</w:t>
      </w:r>
      <w:proofErr w:type="spellEnd"/>
      <w:r w:rsidRPr="00FA4012">
        <w:rPr>
          <w:rFonts w:ascii="Arial" w:eastAsia="Times New Roman" w:hAnsi="Arial" w:cs="Arial"/>
          <w:sz w:val="24"/>
          <w:szCs w:val="24"/>
          <w:lang w:val="es-VE" w:eastAsia="es-UY"/>
        </w:rPr>
        <w:t>. Ed. Deusto. Barcelona, España.</w:t>
      </w:r>
    </w:p>
    <w:p w14:paraId="4B2B3352" w14:textId="77777777" w:rsidR="00217538" w:rsidRPr="00FA4012" w:rsidRDefault="00217538" w:rsidP="00F21887">
      <w:pPr>
        <w:spacing w:line="360" w:lineRule="auto"/>
        <w:rPr>
          <w:rFonts w:ascii="Arial" w:hAnsi="Arial" w:cs="Arial"/>
          <w:sz w:val="24"/>
          <w:szCs w:val="24"/>
        </w:rPr>
      </w:pPr>
      <w:r w:rsidRPr="00FA4012">
        <w:rPr>
          <w:rFonts w:ascii="Arial" w:hAnsi="Arial" w:cs="Arial"/>
          <w:sz w:val="24"/>
          <w:szCs w:val="24"/>
        </w:rPr>
        <w:t xml:space="preserve">Beltrán, J. (1998). </w:t>
      </w:r>
      <w:r>
        <w:rPr>
          <w:rFonts w:ascii="Arial" w:hAnsi="Arial" w:cs="Arial"/>
          <w:sz w:val="24"/>
          <w:szCs w:val="24"/>
        </w:rPr>
        <w:t>¨</w:t>
      </w:r>
      <w:r w:rsidRPr="004A7483">
        <w:rPr>
          <w:rFonts w:ascii="Arial" w:hAnsi="Arial" w:cs="Arial"/>
          <w:i/>
          <w:iCs/>
          <w:sz w:val="24"/>
          <w:szCs w:val="24"/>
        </w:rPr>
        <w:t>Indicadores de Gestión</w:t>
      </w:r>
      <w:r>
        <w:rPr>
          <w:rFonts w:ascii="Arial" w:hAnsi="Arial" w:cs="Arial"/>
          <w:i/>
          <w:iCs/>
          <w:sz w:val="24"/>
          <w:szCs w:val="24"/>
        </w:rPr>
        <w:t>¨</w:t>
      </w:r>
      <w:r w:rsidRPr="00FA4012">
        <w:rPr>
          <w:rFonts w:ascii="Arial" w:hAnsi="Arial" w:cs="Arial"/>
          <w:sz w:val="24"/>
          <w:szCs w:val="24"/>
        </w:rPr>
        <w:t xml:space="preserve">. 3R </w:t>
      </w:r>
      <w:r>
        <w:rPr>
          <w:rFonts w:ascii="Arial" w:hAnsi="Arial" w:cs="Arial"/>
          <w:sz w:val="24"/>
          <w:szCs w:val="24"/>
        </w:rPr>
        <w:t>E</w:t>
      </w:r>
      <w:r w:rsidRPr="00FA4012">
        <w:rPr>
          <w:rFonts w:ascii="Arial" w:hAnsi="Arial" w:cs="Arial"/>
          <w:sz w:val="24"/>
          <w:szCs w:val="24"/>
        </w:rPr>
        <w:t xml:space="preserve">ditores. </w:t>
      </w:r>
      <w:r>
        <w:rPr>
          <w:rFonts w:ascii="Arial" w:hAnsi="Arial" w:cs="Arial"/>
          <w:sz w:val="24"/>
          <w:szCs w:val="24"/>
        </w:rPr>
        <w:t>Bogotá, Colombia.</w:t>
      </w:r>
    </w:p>
    <w:p w14:paraId="535CBC03" w14:textId="77777777" w:rsidR="00217538" w:rsidRDefault="00217538" w:rsidP="00F21887">
      <w:pPr>
        <w:spacing w:before="100" w:beforeAutospacing="1" w:after="100" w:afterAutospacing="1" w:line="360" w:lineRule="auto"/>
        <w:ind w:left="709" w:hanging="709"/>
        <w:jc w:val="both"/>
        <w:rPr>
          <w:rFonts w:ascii="Arial" w:eastAsia="Times New Roman" w:hAnsi="Arial" w:cs="Arial"/>
          <w:sz w:val="24"/>
          <w:szCs w:val="24"/>
          <w:lang w:val="es-VE" w:eastAsia="es-UY"/>
        </w:rPr>
      </w:pPr>
      <w:r w:rsidRPr="009A24A6">
        <w:rPr>
          <w:rFonts w:ascii="Arial" w:eastAsia="Times New Roman" w:hAnsi="Arial" w:cs="Arial"/>
          <w:sz w:val="24"/>
          <w:szCs w:val="24"/>
          <w:lang w:val="es-VE" w:eastAsia="es-UY"/>
        </w:rPr>
        <w:t xml:space="preserve">COBACH </w:t>
      </w:r>
      <w:r>
        <w:rPr>
          <w:rFonts w:ascii="Arial" w:eastAsia="Times New Roman" w:hAnsi="Arial" w:cs="Arial"/>
          <w:sz w:val="24"/>
          <w:szCs w:val="24"/>
          <w:lang w:val="es-VE" w:eastAsia="es-UY"/>
        </w:rPr>
        <w:t xml:space="preserve">(2000) </w:t>
      </w:r>
      <w:r w:rsidRPr="009A24A6">
        <w:rPr>
          <w:rFonts w:ascii="Arial" w:eastAsia="Times New Roman" w:hAnsi="Arial" w:cs="Arial"/>
          <w:sz w:val="24"/>
          <w:szCs w:val="24"/>
          <w:lang w:val="es-VE" w:eastAsia="es-UY"/>
        </w:rPr>
        <w:t>¨</w:t>
      </w:r>
      <w:r w:rsidRPr="00982220">
        <w:rPr>
          <w:rFonts w:ascii="Arial" w:eastAsia="Times New Roman" w:hAnsi="Arial" w:cs="Arial"/>
          <w:i/>
          <w:iCs/>
          <w:sz w:val="24"/>
          <w:szCs w:val="24"/>
          <w:lang w:val="es-VE" w:eastAsia="es-UY"/>
        </w:rPr>
        <w:t>Apuntes de planeación estratégica</w:t>
      </w:r>
      <w:r w:rsidRPr="009A24A6">
        <w:rPr>
          <w:rFonts w:ascii="Arial" w:eastAsia="Times New Roman" w:hAnsi="Arial" w:cs="Arial"/>
          <w:sz w:val="24"/>
          <w:szCs w:val="24"/>
          <w:lang w:val="es-VE" w:eastAsia="es-UY"/>
        </w:rPr>
        <w:t>¨ Colegio de Bachilleres</w:t>
      </w:r>
      <w:r>
        <w:rPr>
          <w:rFonts w:ascii="Arial" w:eastAsia="Times New Roman" w:hAnsi="Arial" w:cs="Arial"/>
          <w:sz w:val="24"/>
          <w:szCs w:val="24"/>
          <w:lang w:val="es-VE" w:eastAsia="es-UY"/>
        </w:rPr>
        <w:t>.</w:t>
      </w:r>
      <w:r w:rsidRPr="009A24A6">
        <w:rPr>
          <w:rFonts w:ascii="Arial" w:eastAsia="Times New Roman" w:hAnsi="Arial" w:cs="Arial"/>
          <w:sz w:val="24"/>
          <w:szCs w:val="24"/>
          <w:lang w:val="es-VE" w:eastAsia="es-UY"/>
        </w:rPr>
        <w:t xml:space="preserve"> Baja California, México</w:t>
      </w:r>
    </w:p>
    <w:p w14:paraId="167E58EC" w14:textId="2752DC97" w:rsidR="00217538" w:rsidRDefault="00217538" w:rsidP="00472D43">
      <w:pPr>
        <w:spacing w:before="100" w:beforeAutospacing="1" w:after="100" w:afterAutospacing="1" w:line="360" w:lineRule="auto"/>
        <w:ind w:left="709" w:hanging="709"/>
        <w:jc w:val="both"/>
        <w:rPr>
          <w:rFonts w:ascii="Arial" w:eastAsia="Times New Roman" w:hAnsi="Arial" w:cs="Arial"/>
          <w:sz w:val="24"/>
          <w:szCs w:val="24"/>
          <w:lang w:val="es-VE" w:eastAsia="es-UY"/>
        </w:rPr>
      </w:pPr>
      <w:r w:rsidRPr="00FA4012">
        <w:rPr>
          <w:rFonts w:ascii="Arial" w:eastAsia="Times New Roman" w:hAnsi="Arial" w:cs="Arial"/>
          <w:sz w:val="24"/>
          <w:szCs w:val="24"/>
          <w:lang w:val="es-VE" w:eastAsia="es-UY"/>
        </w:rPr>
        <w:t>Dadone, A. (1999) ¨</w:t>
      </w:r>
      <w:r w:rsidRPr="00FA4012">
        <w:rPr>
          <w:rFonts w:ascii="Arial" w:eastAsia="Times New Roman" w:hAnsi="Arial" w:cs="Arial"/>
          <w:i/>
          <w:iCs/>
          <w:sz w:val="24"/>
          <w:szCs w:val="24"/>
          <w:lang w:val="es-VE" w:eastAsia="es-UY"/>
        </w:rPr>
        <w:t>Planificación estratégica</w:t>
      </w:r>
      <w:r w:rsidRPr="00FA4012">
        <w:rPr>
          <w:rFonts w:ascii="Arial" w:eastAsia="Times New Roman" w:hAnsi="Arial" w:cs="Arial"/>
          <w:sz w:val="24"/>
          <w:szCs w:val="24"/>
          <w:lang w:val="es-VE" w:eastAsia="es-UY"/>
        </w:rPr>
        <w:t>¨. La Voz del Interior, Sección Economía y Negocios</w:t>
      </w:r>
      <w:r>
        <w:rPr>
          <w:rFonts w:ascii="Arial" w:eastAsia="Times New Roman" w:hAnsi="Arial" w:cs="Arial"/>
          <w:sz w:val="24"/>
          <w:szCs w:val="24"/>
          <w:lang w:val="es-VE" w:eastAsia="es-UY"/>
        </w:rPr>
        <w:t>.</w:t>
      </w:r>
    </w:p>
    <w:p w14:paraId="00923D2A" w14:textId="002E81FC" w:rsidR="00AD08D3" w:rsidRPr="00472D43" w:rsidRDefault="00AD08D3" w:rsidP="00472D43">
      <w:pPr>
        <w:spacing w:before="100" w:beforeAutospacing="1" w:after="100" w:afterAutospacing="1" w:line="360" w:lineRule="auto"/>
        <w:ind w:left="709" w:hanging="709"/>
        <w:jc w:val="both"/>
        <w:rPr>
          <w:rFonts w:ascii="Arial" w:eastAsia="Times New Roman" w:hAnsi="Arial" w:cs="Arial"/>
          <w:sz w:val="24"/>
          <w:szCs w:val="24"/>
          <w:lang w:val="es-VE" w:eastAsia="es-UY"/>
        </w:rPr>
      </w:pPr>
      <w:r>
        <w:rPr>
          <w:rFonts w:ascii="Arial" w:eastAsia="Times New Roman" w:hAnsi="Arial" w:cs="Arial"/>
          <w:sz w:val="24"/>
          <w:szCs w:val="24"/>
          <w:lang w:val="es-VE" w:eastAsia="es-UY"/>
        </w:rPr>
        <w:t>David, F</w:t>
      </w:r>
      <w:r w:rsidR="00BB7DB0">
        <w:rPr>
          <w:rFonts w:ascii="Arial" w:eastAsia="Times New Roman" w:hAnsi="Arial" w:cs="Arial"/>
          <w:sz w:val="24"/>
          <w:szCs w:val="24"/>
          <w:lang w:val="es-VE" w:eastAsia="es-UY"/>
        </w:rPr>
        <w:t>. (2003) ¨</w:t>
      </w:r>
      <w:r w:rsidR="00BB7DB0" w:rsidRPr="00BB7DB0">
        <w:rPr>
          <w:rFonts w:ascii="Arial" w:eastAsia="Times New Roman" w:hAnsi="Arial" w:cs="Arial"/>
          <w:i/>
          <w:iCs/>
          <w:sz w:val="24"/>
          <w:szCs w:val="24"/>
          <w:lang w:val="es-VE" w:eastAsia="es-UY"/>
        </w:rPr>
        <w:t>Conceptos de Administración Estratégica</w:t>
      </w:r>
      <w:r w:rsidR="00BB7DB0">
        <w:rPr>
          <w:rFonts w:ascii="Arial" w:eastAsia="Times New Roman" w:hAnsi="Arial" w:cs="Arial"/>
          <w:sz w:val="24"/>
          <w:szCs w:val="24"/>
          <w:lang w:val="es-VE" w:eastAsia="es-UY"/>
        </w:rPr>
        <w:t>¨ Pearson. México</w:t>
      </w:r>
      <w:r w:rsidR="00D1189F">
        <w:rPr>
          <w:rFonts w:ascii="Arial" w:eastAsia="Times New Roman" w:hAnsi="Arial" w:cs="Arial"/>
          <w:sz w:val="24"/>
          <w:szCs w:val="24"/>
          <w:lang w:val="es-VE" w:eastAsia="es-UY"/>
        </w:rPr>
        <w:t>.</w:t>
      </w:r>
    </w:p>
    <w:p w14:paraId="082607CA" w14:textId="3A087C0E" w:rsidR="00217538" w:rsidRDefault="00217538" w:rsidP="00F21887">
      <w:pPr>
        <w:spacing w:line="360" w:lineRule="auto"/>
        <w:rPr>
          <w:rFonts w:ascii="Arial" w:hAnsi="Arial" w:cs="Arial"/>
          <w:sz w:val="24"/>
          <w:szCs w:val="24"/>
        </w:rPr>
      </w:pPr>
      <w:proofErr w:type="spellStart"/>
      <w:r w:rsidRPr="00FA4012">
        <w:rPr>
          <w:rFonts w:ascii="Arial" w:hAnsi="Arial" w:cs="Arial"/>
          <w:sz w:val="24"/>
          <w:szCs w:val="24"/>
        </w:rPr>
        <w:t>Estupiñan</w:t>
      </w:r>
      <w:proofErr w:type="spellEnd"/>
      <w:r w:rsidRPr="00FA4012">
        <w:rPr>
          <w:rFonts w:ascii="Arial" w:hAnsi="Arial" w:cs="Arial"/>
          <w:sz w:val="24"/>
          <w:szCs w:val="24"/>
        </w:rPr>
        <w:t xml:space="preserve">, O. (2010). </w:t>
      </w:r>
      <w:r>
        <w:rPr>
          <w:rFonts w:ascii="Arial" w:hAnsi="Arial" w:cs="Arial"/>
          <w:sz w:val="24"/>
          <w:szCs w:val="24"/>
        </w:rPr>
        <w:t>¨</w:t>
      </w:r>
      <w:r w:rsidRPr="0037358C">
        <w:rPr>
          <w:rFonts w:ascii="Arial" w:hAnsi="Arial" w:cs="Arial"/>
          <w:i/>
          <w:iCs/>
          <w:sz w:val="24"/>
          <w:szCs w:val="24"/>
        </w:rPr>
        <w:t>Auditoría de sistemas y legislación tributaria</w:t>
      </w:r>
      <w:proofErr w:type="gramStart"/>
      <w:r>
        <w:rPr>
          <w:rFonts w:ascii="Arial" w:hAnsi="Arial" w:cs="Arial"/>
          <w:sz w:val="24"/>
          <w:szCs w:val="24"/>
        </w:rPr>
        <w:t>¨</w:t>
      </w:r>
      <w:r w:rsidRPr="00FA4012">
        <w:rPr>
          <w:rFonts w:ascii="Arial" w:hAnsi="Arial" w:cs="Arial"/>
          <w:sz w:val="24"/>
          <w:szCs w:val="24"/>
        </w:rPr>
        <w:t xml:space="preserve"> </w:t>
      </w:r>
      <w:r>
        <w:rPr>
          <w:rFonts w:ascii="Arial" w:hAnsi="Arial" w:cs="Arial"/>
          <w:sz w:val="24"/>
          <w:szCs w:val="24"/>
        </w:rPr>
        <w:t xml:space="preserve"> </w:t>
      </w:r>
      <w:r w:rsidRPr="00FA4012">
        <w:rPr>
          <w:rFonts w:ascii="Arial" w:hAnsi="Arial" w:cs="Arial"/>
          <w:sz w:val="24"/>
          <w:szCs w:val="24"/>
        </w:rPr>
        <w:t>E</w:t>
      </w:r>
      <w:r w:rsidR="00472D43">
        <w:rPr>
          <w:rFonts w:ascii="Arial" w:hAnsi="Arial" w:cs="Arial"/>
          <w:sz w:val="24"/>
          <w:szCs w:val="24"/>
        </w:rPr>
        <w:t>COE</w:t>
      </w:r>
      <w:proofErr w:type="gramEnd"/>
      <w:r w:rsidR="00472D43">
        <w:rPr>
          <w:rFonts w:ascii="Arial" w:hAnsi="Arial" w:cs="Arial"/>
          <w:sz w:val="24"/>
          <w:szCs w:val="24"/>
        </w:rPr>
        <w:t xml:space="preserve">. </w:t>
      </w:r>
    </w:p>
    <w:p w14:paraId="360590BF" w14:textId="77777777" w:rsidR="00217538" w:rsidRPr="00FA4012" w:rsidRDefault="00217538" w:rsidP="00F21887">
      <w:pPr>
        <w:spacing w:before="100" w:beforeAutospacing="1" w:after="100" w:afterAutospacing="1" w:line="360" w:lineRule="auto"/>
        <w:jc w:val="both"/>
        <w:rPr>
          <w:rFonts w:ascii="Arial" w:eastAsia="Times New Roman" w:hAnsi="Arial" w:cs="Arial"/>
          <w:sz w:val="24"/>
          <w:szCs w:val="24"/>
          <w:lang w:val="en-US" w:eastAsia="es-UY"/>
        </w:rPr>
      </w:pPr>
      <w:r>
        <w:rPr>
          <w:rFonts w:ascii="Arial" w:eastAsia="Times New Roman" w:hAnsi="Arial" w:cs="Arial"/>
          <w:sz w:val="24"/>
          <w:szCs w:val="24"/>
          <w:lang w:val="en-US" w:eastAsia="es-UY"/>
        </w:rPr>
        <w:t>Garrido, S.</w:t>
      </w:r>
      <w:r w:rsidRPr="00F04438">
        <w:rPr>
          <w:rFonts w:ascii="Arial" w:eastAsia="Times New Roman" w:hAnsi="Arial" w:cs="Arial"/>
          <w:sz w:val="24"/>
          <w:szCs w:val="24"/>
          <w:lang w:val="en-US" w:eastAsia="es-UY"/>
        </w:rPr>
        <w:t xml:space="preserve"> </w:t>
      </w:r>
      <w:r>
        <w:rPr>
          <w:rFonts w:ascii="Arial" w:eastAsia="Times New Roman" w:hAnsi="Arial" w:cs="Arial"/>
          <w:sz w:val="24"/>
          <w:szCs w:val="24"/>
          <w:lang w:val="en-US" w:eastAsia="es-UY"/>
        </w:rPr>
        <w:t>(2004) ¨</w:t>
      </w:r>
      <w:proofErr w:type="spellStart"/>
      <w:r w:rsidRPr="00E00187">
        <w:rPr>
          <w:rFonts w:ascii="Arial" w:eastAsia="Times New Roman" w:hAnsi="Arial" w:cs="Arial"/>
          <w:i/>
          <w:iCs/>
          <w:sz w:val="24"/>
          <w:szCs w:val="24"/>
          <w:lang w:val="en-US" w:eastAsia="es-UY"/>
        </w:rPr>
        <w:t>Introducción</w:t>
      </w:r>
      <w:proofErr w:type="spellEnd"/>
      <w:r w:rsidRPr="00E00187">
        <w:rPr>
          <w:rFonts w:ascii="Arial" w:eastAsia="Times New Roman" w:hAnsi="Arial" w:cs="Arial"/>
          <w:i/>
          <w:iCs/>
          <w:sz w:val="24"/>
          <w:szCs w:val="24"/>
          <w:lang w:val="en-US" w:eastAsia="es-UY"/>
        </w:rPr>
        <w:t xml:space="preserve"> a la </w:t>
      </w:r>
      <w:proofErr w:type="spellStart"/>
      <w:r w:rsidRPr="00E00187">
        <w:rPr>
          <w:rFonts w:ascii="Arial" w:eastAsia="Times New Roman" w:hAnsi="Arial" w:cs="Arial"/>
          <w:i/>
          <w:iCs/>
          <w:sz w:val="24"/>
          <w:szCs w:val="24"/>
          <w:lang w:val="en-US" w:eastAsia="es-UY"/>
        </w:rPr>
        <w:t>economía</w:t>
      </w:r>
      <w:proofErr w:type="spellEnd"/>
      <w:r w:rsidRPr="00E00187">
        <w:rPr>
          <w:rFonts w:ascii="Arial" w:eastAsia="Times New Roman" w:hAnsi="Arial" w:cs="Arial"/>
          <w:i/>
          <w:iCs/>
          <w:sz w:val="24"/>
          <w:szCs w:val="24"/>
          <w:lang w:val="en-US" w:eastAsia="es-UY"/>
        </w:rPr>
        <w:t xml:space="preserve"> de la </w:t>
      </w:r>
      <w:proofErr w:type="spellStart"/>
      <w:r w:rsidRPr="00E00187">
        <w:rPr>
          <w:rFonts w:ascii="Arial" w:eastAsia="Times New Roman" w:hAnsi="Arial" w:cs="Arial"/>
          <w:i/>
          <w:iCs/>
          <w:sz w:val="24"/>
          <w:szCs w:val="24"/>
          <w:lang w:val="en-US" w:eastAsia="es-UY"/>
        </w:rPr>
        <w:t>empresa</w:t>
      </w:r>
      <w:proofErr w:type="spellEnd"/>
      <w:proofErr w:type="gramStart"/>
      <w:r>
        <w:rPr>
          <w:rFonts w:ascii="Arial" w:eastAsia="Times New Roman" w:hAnsi="Arial" w:cs="Arial"/>
          <w:sz w:val="24"/>
          <w:szCs w:val="24"/>
          <w:lang w:val="en-US" w:eastAsia="es-UY"/>
        </w:rPr>
        <w:t xml:space="preserve">¨  </w:t>
      </w:r>
      <w:r w:rsidRPr="00F04438">
        <w:rPr>
          <w:rFonts w:ascii="Arial" w:eastAsia="Times New Roman" w:hAnsi="Arial" w:cs="Arial"/>
          <w:sz w:val="24"/>
          <w:szCs w:val="24"/>
          <w:lang w:val="en-US" w:eastAsia="es-UY"/>
        </w:rPr>
        <w:t>UNED</w:t>
      </w:r>
      <w:proofErr w:type="gramEnd"/>
      <w:r>
        <w:rPr>
          <w:rFonts w:ascii="Arial" w:eastAsia="Times New Roman" w:hAnsi="Arial" w:cs="Arial"/>
          <w:sz w:val="24"/>
          <w:szCs w:val="24"/>
          <w:lang w:val="en-US" w:eastAsia="es-UY"/>
        </w:rPr>
        <w:t>. Madrid</w:t>
      </w:r>
    </w:p>
    <w:p w14:paraId="0E8ECA5A" w14:textId="77777777" w:rsidR="00217538" w:rsidRDefault="00217538" w:rsidP="0063075A">
      <w:pPr>
        <w:spacing w:before="100" w:beforeAutospacing="1" w:after="100" w:afterAutospacing="1" w:line="360" w:lineRule="auto"/>
        <w:ind w:left="709" w:hanging="709"/>
        <w:jc w:val="both"/>
        <w:rPr>
          <w:rFonts w:ascii="Arial" w:eastAsia="Times New Roman" w:hAnsi="Arial" w:cs="Arial"/>
          <w:sz w:val="24"/>
          <w:szCs w:val="24"/>
          <w:lang w:val="es-VE" w:eastAsia="es-UY"/>
        </w:rPr>
      </w:pPr>
      <w:proofErr w:type="spellStart"/>
      <w:r w:rsidRPr="00840C84">
        <w:rPr>
          <w:rFonts w:ascii="Arial" w:eastAsia="Times New Roman" w:hAnsi="Arial" w:cs="Arial"/>
          <w:sz w:val="24"/>
          <w:szCs w:val="24"/>
          <w:lang w:val="es-VE" w:eastAsia="es-UY"/>
        </w:rPr>
        <w:t>Graue</w:t>
      </w:r>
      <w:proofErr w:type="spellEnd"/>
      <w:r w:rsidRPr="00840C84">
        <w:rPr>
          <w:rFonts w:ascii="Arial" w:eastAsia="Times New Roman" w:hAnsi="Arial" w:cs="Arial"/>
          <w:sz w:val="24"/>
          <w:szCs w:val="24"/>
          <w:lang w:val="es-VE" w:eastAsia="es-UY"/>
        </w:rPr>
        <w:t xml:space="preserve"> </w:t>
      </w:r>
      <w:proofErr w:type="spellStart"/>
      <w:r w:rsidRPr="00840C84">
        <w:rPr>
          <w:rFonts w:ascii="Arial" w:eastAsia="Times New Roman" w:hAnsi="Arial" w:cs="Arial"/>
          <w:sz w:val="24"/>
          <w:szCs w:val="24"/>
          <w:lang w:val="es-VE" w:eastAsia="es-UY"/>
        </w:rPr>
        <w:t>Russek</w:t>
      </w:r>
      <w:proofErr w:type="spellEnd"/>
      <w:r w:rsidRPr="00840C84">
        <w:rPr>
          <w:rFonts w:ascii="Arial" w:eastAsia="Times New Roman" w:hAnsi="Arial" w:cs="Arial"/>
          <w:sz w:val="24"/>
          <w:szCs w:val="24"/>
          <w:lang w:val="es-VE" w:eastAsia="es-UY"/>
        </w:rPr>
        <w:t xml:space="preserve">, A. L.  (2006) </w:t>
      </w:r>
      <w:r>
        <w:rPr>
          <w:rFonts w:ascii="Arial" w:eastAsia="Times New Roman" w:hAnsi="Arial" w:cs="Arial"/>
          <w:sz w:val="24"/>
          <w:szCs w:val="24"/>
          <w:lang w:val="es-VE" w:eastAsia="es-UY"/>
        </w:rPr>
        <w:t>¨</w:t>
      </w:r>
      <w:r w:rsidRPr="00840C84">
        <w:rPr>
          <w:rFonts w:ascii="Arial" w:eastAsia="Times New Roman" w:hAnsi="Arial" w:cs="Arial"/>
          <w:sz w:val="24"/>
          <w:szCs w:val="24"/>
          <w:lang w:val="es-VE" w:eastAsia="es-UY"/>
        </w:rPr>
        <w:t xml:space="preserve">Microeconomía </w:t>
      </w:r>
      <w:r>
        <w:rPr>
          <w:rFonts w:ascii="Arial" w:eastAsia="Times New Roman" w:hAnsi="Arial" w:cs="Arial"/>
          <w:sz w:val="24"/>
          <w:szCs w:val="24"/>
          <w:lang w:val="es-VE" w:eastAsia="es-UY"/>
        </w:rPr>
        <w:t>E</w:t>
      </w:r>
      <w:r w:rsidRPr="00840C84">
        <w:rPr>
          <w:rFonts w:ascii="Arial" w:eastAsia="Times New Roman" w:hAnsi="Arial" w:cs="Arial"/>
          <w:sz w:val="24"/>
          <w:szCs w:val="24"/>
          <w:lang w:val="es-VE" w:eastAsia="es-UY"/>
        </w:rPr>
        <w:t xml:space="preserve">nfoque de </w:t>
      </w:r>
      <w:r>
        <w:rPr>
          <w:rFonts w:ascii="Arial" w:eastAsia="Times New Roman" w:hAnsi="Arial" w:cs="Arial"/>
          <w:sz w:val="24"/>
          <w:szCs w:val="24"/>
          <w:lang w:val="es-VE" w:eastAsia="es-UY"/>
        </w:rPr>
        <w:t>N</w:t>
      </w:r>
      <w:r w:rsidRPr="00840C84">
        <w:rPr>
          <w:rFonts w:ascii="Arial" w:eastAsia="Times New Roman" w:hAnsi="Arial" w:cs="Arial"/>
          <w:sz w:val="24"/>
          <w:szCs w:val="24"/>
          <w:lang w:val="es-VE" w:eastAsia="es-UY"/>
        </w:rPr>
        <w:t>egocios</w:t>
      </w:r>
      <w:r>
        <w:rPr>
          <w:rFonts w:ascii="Arial" w:eastAsia="Times New Roman" w:hAnsi="Arial" w:cs="Arial"/>
          <w:sz w:val="24"/>
          <w:szCs w:val="24"/>
          <w:lang w:val="es-VE" w:eastAsia="es-UY"/>
        </w:rPr>
        <w:t>¨</w:t>
      </w:r>
      <w:r w:rsidRPr="00840C84">
        <w:rPr>
          <w:rFonts w:ascii="Arial" w:eastAsia="Times New Roman" w:hAnsi="Arial" w:cs="Arial"/>
          <w:sz w:val="24"/>
          <w:szCs w:val="24"/>
          <w:lang w:val="es-VE" w:eastAsia="es-UY"/>
        </w:rPr>
        <w:t xml:space="preserve"> Pearson Educación</w:t>
      </w:r>
      <w:r>
        <w:rPr>
          <w:rFonts w:ascii="Arial" w:eastAsia="Times New Roman" w:hAnsi="Arial" w:cs="Arial"/>
          <w:sz w:val="24"/>
          <w:szCs w:val="24"/>
          <w:lang w:val="es-VE" w:eastAsia="es-UY"/>
        </w:rPr>
        <w:t>. México.</w:t>
      </w:r>
    </w:p>
    <w:p w14:paraId="2DD2EA41" w14:textId="4E7ABA87" w:rsidR="00BF2299" w:rsidRDefault="00BF2299" w:rsidP="0063075A">
      <w:pPr>
        <w:spacing w:before="100" w:beforeAutospacing="1" w:after="100" w:afterAutospacing="1" w:line="360" w:lineRule="auto"/>
        <w:ind w:left="709" w:hanging="709"/>
        <w:jc w:val="both"/>
        <w:rPr>
          <w:rFonts w:ascii="Arial" w:eastAsia="Times New Roman" w:hAnsi="Arial" w:cs="Arial"/>
          <w:sz w:val="24"/>
          <w:szCs w:val="24"/>
          <w:lang w:val="es-VE" w:eastAsia="es-UY"/>
        </w:rPr>
      </w:pPr>
      <w:r>
        <w:rPr>
          <w:rFonts w:ascii="Arial" w:eastAsia="Times New Roman" w:hAnsi="Arial" w:cs="Arial"/>
          <w:sz w:val="24"/>
          <w:szCs w:val="24"/>
          <w:lang w:val="es-VE" w:eastAsia="es-UY"/>
        </w:rPr>
        <w:t>Chiavenato</w:t>
      </w:r>
      <w:r w:rsidR="00885C8D">
        <w:rPr>
          <w:rFonts w:ascii="Arial" w:eastAsia="Times New Roman" w:hAnsi="Arial" w:cs="Arial"/>
          <w:sz w:val="24"/>
          <w:szCs w:val="24"/>
          <w:lang w:val="es-VE" w:eastAsia="es-UY"/>
        </w:rPr>
        <w:t>, I. (2001) ¨</w:t>
      </w:r>
      <w:r w:rsidR="00885C8D" w:rsidRPr="00885C8D">
        <w:rPr>
          <w:rFonts w:ascii="Arial" w:eastAsia="Times New Roman" w:hAnsi="Arial" w:cs="Arial"/>
          <w:i/>
          <w:iCs/>
          <w:sz w:val="24"/>
          <w:szCs w:val="24"/>
          <w:lang w:val="es-VE" w:eastAsia="es-UY"/>
        </w:rPr>
        <w:t>Proceso Administrativo</w:t>
      </w:r>
      <w:r w:rsidR="00885C8D">
        <w:rPr>
          <w:rFonts w:ascii="Arial" w:eastAsia="Times New Roman" w:hAnsi="Arial" w:cs="Arial"/>
          <w:sz w:val="24"/>
          <w:szCs w:val="24"/>
          <w:lang w:val="es-VE" w:eastAsia="es-UY"/>
        </w:rPr>
        <w:t xml:space="preserve">¨ </w:t>
      </w:r>
      <w:r w:rsidR="00AD08D3">
        <w:rPr>
          <w:rFonts w:ascii="Arial" w:eastAsia="Times New Roman" w:hAnsi="Arial" w:cs="Arial"/>
          <w:sz w:val="24"/>
          <w:szCs w:val="24"/>
          <w:lang w:val="es-VE" w:eastAsia="es-UY"/>
        </w:rPr>
        <w:t>McGraw Hill. Colombia.</w:t>
      </w:r>
    </w:p>
    <w:p w14:paraId="1B93D63A" w14:textId="6E796951" w:rsidR="00BF2299" w:rsidRDefault="00217538" w:rsidP="00BF2299">
      <w:pPr>
        <w:spacing w:before="100" w:beforeAutospacing="1" w:after="100" w:afterAutospacing="1" w:line="360" w:lineRule="auto"/>
        <w:ind w:left="709" w:hanging="709"/>
        <w:jc w:val="both"/>
        <w:rPr>
          <w:rFonts w:ascii="Arial" w:hAnsi="Arial" w:cs="Arial"/>
          <w:color w:val="000000" w:themeColor="text1"/>
          <w:sz w:val="24"/>
          <w:szCs w:val="24"/>
        </w:rPr>
      </w:pPr>
      <w:r w:rsidRPr="008C18B9">
        <w:rPr>
          <w:rFonts w:ascii="Arial" w:hAnsi="Arial" w:cs="Arial"/>
          <w:color w:val="000000" w:themeColor="text1"/>
          <w:sz w:val="24"/>
          <w:szCs w:val="24"/>
        </w:rPr>
        <w:t>Hanke, John E. (2006) ¨</w:t>
      </w:r>
      <w:r w:rsidRPr="008C18B9">
        <w:rPr>
          <w:rFonts w:ascii="Arial" w:hAnsi="Arial" w:cs="Arial"/>
          <w:i/>
          <w:iCs/>
          <w:color w:val="000000" w:themeColor="text1"/>
          <w:sz w:val="24"/>
          <w:szCs w:val="24"/>
        </w:rPr>
        <w:t xml:space="preserve">Pronósticos en los </w:t>
      </w:r>
      <w:r>
        <w:rPr>
          <w:rFonts w:ascii="Arial" w:hAnsi="Arial" w:cs="Arial"/>
          <w:i/>
          <w:iCs/>
          <w:color w:val="000000" w:themeColor="text1"/>
          <w:sz w:val="24"/>
          <w:szCs w:val="24"/>
        </w:rPr>
        <w:t>N</w:t>
      </w:r>
      <w:r w:rsidRPr="008C18B9">
        <w:rPr>
          <w:rFonts w:ascii="Arial" w:hAnsi="Arial" w:cs="Arial"/>
          <w:i/>
          <w:iCs/>
          <w:color w:val="000000" w:themeColor="text1"/>
          <w:sz w:val="24"/>
          <w:szCs w:val="24"/>
        </w:rPr>
        <w:t>egocios</w:t>
      </w:r>
      <w:r w:rsidRPr="008C18B9">
        <w:rPr>
          <w:rFonts w:ascii="Arial" w:hAnsi="Arial" w:cs="Arial"/>
          <w:color w:val="000000" w:themeColor="text1"/>
          <w:sz w:val="24"/>
          <w:szCs w:val="24"/>
        </w:rPr>
        <w:t>¨ Prentice Hall Iberia, México</w:t>
      </w:r>
    </w:p>
    <w:p w14:paraId="68E691C5" w14:textId="77777777" w:rsidR="00217538" w:rsidRPr="008C18B9" w:rsidRDefault="00217538" w:rsidP="008C18B9">
      <w:pPr>
        <w:spacing w:before="100" w:beforeAutospacing="1" w:after="100" w:afterAutospacing="1" w:line="360" w:lineRule="auto"/>
        <w:ind w:left="709" w:hanging="709"/>
        <w:jc w:val="both"/>
        <w:rPr>
          <w:rFonts w:ascii="Arial" w:eastAsia="Times New Roman" w:hAnsi="Arial" w:cs="Arial"/>
          <w:sz w:val="24"/>
          <w:szCs w:val="24"/>
          <w:lang w:val="es-VE" w:eastAsia="es-UY"/>
        </w:rPr>
      </w:pPr>
      <w:r>
        <w:rPr>
          <w:rFonts w:ascii="Arial" w:hAnsi="Arial" w:cs="Arial"/>
          <w:color w:val="000000" w:themeColor="text1"/>
          <w:sz w:val="24"/>
          <w:szCs w:val="24"/>
        </w:rPr>
        <w:t xml:space="preserve">Kotler, Philip y </w:t>
      </w:r>
      <w:proofErr w:type="gramStart"/>
      <w:r>
        <w:rPr>
          <w:rFonts w:ascii="Arial" w:hAnsi="Arial" w:cs="Arial"/>
          <w:color w:val="000000" w:themeColor="text1"/>
          <w:sz w:val="24"/>
          <w:szCs w:val="24"/>
        </w:rPr>
        <w:t>otro  (</w:t>
      </w:r>
      <w:proofErr w:type="gramEnd"/>
      <w:r>
        <w:rPr>
          <w:rFonts w:ascii="Arial" w:hAnsi="Arial" w:cs="Arial"/>
          <w:color w:val="000000" w:themeColor="text1"/>
          <w:sz w:val="24"/>
          <w:szCs w:val="24"/>
        </w:rPr>
        <w:t>2007) ¨Marketing¨ PEARSON Educación. México.</w:t>
      </w:r>
    </w:p>
    <w:p w14:paraId="70BCC372" w14:textId="77777777" w:rsidR="00217538" w:rsidRDefault="00217538" w:rsidP="0063075A">
      <w:pPr>
        <w:spacing w:before="100" w:beforeAutospacing="1" w:after="100" w:afterAutospacing="1" w:line="360" w:lineRule="auto"/>
        <w:ind w:left="709" w:hanging="709"/>
        <w:jc w:val="both"/>
        <w:rPr>
          <w:rFonts w:ascii="Arial" w:eastAsia="Times New Roman" w:hAnsi="Arial" w:cs="Arial"/>
          <w:sz w:val="24"/>
          <w:szCs w:val="24"/>
          <w:lang w:val="es-VE" w:eastAsia="es-UY"/>
        </w:rPr>
      </w:pPr>
      <w:r w:rsidRPr="0039384A">
        <w:rPr>
          <w:rFonts w:ascii="Arial" w:eastAsia="Times New Roman" w:hAnsi="Arial" w:cs="Arial"/>
          <w:sz w:val="24"/>
          <w:szCs w:val="24"/>
          <w:lang w:val="es-VE" w:eastAsia="es-UY"/>
        </w:rPr>
        <w:t>Martín Simón, J.L.</w:t>
      </w:r>
      <w:r>
        <w:rPr>
          <w:rFonts w:ascii="Arial" w:eastAsia="Times New Roman" w:hAnsi="Arial" w:cs="Arial"/>
          <w:sz w:val="24"/>
          <w:szCs w:val="24"/>
          <w:lang w:val="es-VE" w:eastAsia="es-UY"/>
        </w:rPr>
        <w:t xml:space="preserve"> </w:t>
      </w:r>
      <w:r w:rsidRPr="0039384A">
        <w:rPr>
          <w:rFonts w:ascii="Arial" w:eastAsia="Times New Roman" w:hAnsi="Arial" w:cs="Arial"/>
          <w:sz w:val="24"/>
          <w:szCs w:val="24"/>
          <w:lang w:val="es-VE" w:eastAsia="es-UY"/>
        </w:rPr>
        <w:t xml:space="preserve">(2003) </w:t>
      </w:r>
      <w:r>
        <w:rPr>
          <w:rFonts w:ascii="Arial" w:eastAsia="Times New Roman" w:hAnsi="Arial" w:cs="Arial"/>
          <w:sz w:val="24"/>
          <w:szCs w:val="24"/>
          <w:lang w:val="es-VE" w:eastAsia="es-UY"/>
        </w:rPr>
        <w:t>¨</w:t>
      </w:r>
      <w:r w:rsidRPr="00CA5036">
        <w:rPr>
          <w:rFonts w:ascii="Arial" w:eastAsia="Times New Roman" w:hAnsi="Arial" w:cs="Arial"/>
          <w:i/>
          <w:iCs/>
          <w:sz w:val="24"/>
          <w:szCs w:val="24"/>
          <w:lang w:val="es-VE" w:eastAsia="es-UY"/>
        </w:rPr>
        <w:t xml:space="preserve">Principios de </w:t>
      </w:r>
      <w:r>
        <w:rPr>
          <w:rFonts w:ascii="Arial" w:eastAsia="Times New Roman" w:hAnsi="Arial" w:cs="Arial"/>
          <w:i/>
          <w:iCs/>
          <w:sz w:val="24"/>
          <w:szCs w:val="24"/>
          <w:lang w:val="es-VE" w:eastAsia="es-UY"/>
        </w:rPr>
        <w:t>E</w:t>
      </w:r>
      <w:r w:rsidRPr="00CA5036">
        <w:rPr>
          <w:rFonts w:ascii="Arial" w:eastAsia="Times New Roman" w:hAnsi="Arial" w:cs="Arial"/>
          <w:i/>
          <w:iCs/>
          <w:sz w:val="24"/>
          <w:szCs w:val="24"/>
          <w:lang w:val="es-VE" w:eastAsia="es-UY"/>
        </w:rPr>
        <w:t>conomía</w:t>
      </w:r>
      <w:r>
        <w:rPr>
          <w:rFonts w:ascii="Arial" w:eastAsia="Times New Roman" w:hAnsi="Arial" w:cs="Arial"/>
          <w:sz w:val="24"/>
          <w:szCs w:val="24"/>
          <w:lang w:val="es-VE" w:eastAsia="es-UY"/>
        </w:rPr>
        <w:t xml:space="preserve">¨ </w:t>
      </w:r>
      <w:r w:rsidRPr="0039384A">
        <w:rPr>
          <w:rFonts w:ascii="Arial" w:eastAsia="Times New Roman" w:hAnsi="Arial" w:cs="Arial"/>
          <w:sz w:val="24"/>
          <w:szCs w:val="24"/>
          <w:lang w:val="es-VE" w:eastAsia="es-UY"/>
        </w:rPr>
        <w:t>Pearson Educación</w:t>
      </w:r>
      <w:r>
        <w:rPr>
          <w:rFonts w:ascii="Arial" w:eastAsia="Times New Roman" w:hAnsi="Arial" w:cs="Arial"/>
          <w:sz w:val="24"/>
          <w:szCs w:val="24"/>
          <w:lang w:val="es-VE" w:eastAsia="es-UY"/>
        </w:rPr>
        <w:t>. México.</w:t>
      </w:r>
    </w:p>
    <w:p w14:paraId="14A2D0F9" w14:textId="77777777" w:rsidR="00217538" w:rsidRPr="0039384A" w:rsidRDefault="00217538" w:rsidP="00091B01">
      <w:pPr>
        <w:rPr>
          <w:rFonts w:ascii="Arial" w:hAnsi="Arial" w:cs="Arial"/>
          <w:sz w:val="24"/>
          <w:szCs w:val="24"/>
          <w:lang w:val="es-ES"/>
        </w:rPr>
      </w:pPr>
      <w:proofErr w:type="spellStart"/>
      <w:r w:rsidRPr="0039384A">
        <w:rPr>
          <w:rFonts w:ascii="Arial" w:hAnsi="Arial" w:cs="Arial"/>
          <w:sz w:val="24"/>
          <w:szCs w:val="24"/>
          <w:lang w:val="es-ES"/>
        </w:rPr>
        <w:t>Pindyck</w:t>
      </w:r>
      <w:proofErr w:type="spellEnd"/>
      <w:r w:rsidRPr="0039384A">
        <w:rPr>
          <w:rFonts w:ascii="Arial" w:hAnsi="Arial" w:cs="Arial"/>
          <w:sz w:val="24"/>
          <w:szCs w:val="24"/>
          <w:lang w:val="es-ES"/>
        </w:rPr>
        <w:t xml:space="preserve">, R.S. (2009) </w:t>
      </w:r>
      <w:r>
        <w:rPr>
          <w:rFonts w:ascii="Arial" w:hAnsi="Arial" w:cs="Arial"/>
          <w:sz w:val="24"/>
          <w:szCs w:val="24"/>
          <w:lang w:val="es-ES"/>
        </w:rPr>
        <w:t>¨</w:t>
      </w:r>
      <w:proofErr w:type="gramStart"/>
      <w:r w:rsidRPr="00B8025F">
        <w:rPr>
          <w:rFonts w:ascii="Arial" w:hAnsi="Arial" w:cs="Arial"/>
          <w:i/>
          <w:iCs/>
          <w:sz w:val="24"/>
          <w:szCs w:val="24"/>
          <w:lang w:val="es-ES"/>
        </w:rPr>
        <w:t>Microeconomía  Distrito</w:t>
      </w:r>
      <w:proofErr w:type="gramEnd"/>
      <w:r>
        <w:rPr>
          <w:rFonts w:ascii="Arial" w:hAnsi="Arial" w:cs="Arial"/>
          <w:sz w:val="24"/>
          <w:szCs w:val="24"/>
          <w:lang w:val="es-ES"/>
        </w:rPr>
        <w:t xml:space="preserve">¨ </w:t>
      </w:r>
      <w:r w:rsidRPr="0039384A">
        <w:rPr>
          <w:rFonts w:ascii="Arial" w:hAnsi="Arial" w:cs="Arial"/>
          <w:sz w:val="24"/>
          <w:szCs w:val="24"/>
          <w:lang w:val="es-ES"/>
        </w:rPr>
        <w:t>Pearson Educación</w:t>
      </w:r>
      <w:r>
        <w:rPr>
          <w:rFonts w:ascii="Arial" w:hAnsi="Arial" w:cs="Arial"/>
          <w:sz w:val="24"/>
          <w:szCs w:val="24"/>
          <w:lang w:val="es-ES"/>
        </w:rPr>
        <w:t xml:space="preserve">. México. </w:t>
      </w:r>
    </w:p>
    <w:p w14:paraId="6C3521A1" w14:textId="67F41E44" w:rsidR="00FB2B99" w:rsidRDefault="00217538" w:rsidP="00FB2B99">
      <w:pPr>
        <w:pStyle w:val="bibliografia"/>
        <w:shd w:val="clear" w:color="auto" w:fill="FFFFFF"/>
        <w:jc w:val="both"/>
        <w:rPr>
          <w:rFonts w:ascii="OpenSans-Regular" w:hAnsi="OpenSans-Regular"/>
          <w:color w:val="777777"/>
          <w:sz w:val="27"/>
          <w:szCs w:val="27"/>
        </w:rPr>
      </w:pPr>
      <w:r w:rsidRPr="00E0019B">
        <w:rPr>
          <w:rFonts w:ascii="Arial" w:hAnsi="Arial" w:cs="Arial"/>
          <w:lang w:val="es-VE"/>
        </w:rPr>
        <w:t xml:space="preserve">Rodríguez, A.  (2008) </w:t>
      </w:r>
      <w:r>
        <w:rPr>
          <w:rFonts w:ascii="Arial" w:hAnsi="Arial" w:cs="Arial"/>
          <w:lang w:val="es-VE"/>
        </w:rPr>
        <w:t>¨</w:t>
      </w:r>
      <w:r w:rsidRPr="00CA5036">
        <w:rPr>
          <w:rFonts w:ascii="Arial" w:hAnsi="Arial" w:cs="Arial"/>
          <w:i/>
          <w:iCs/>
          <w:lang w:val="es-VE"/>
        </w:rPr>
        <w:t>Dinámica Macroeconómica y Precios Rígidos</w:t>
      </w:r>
      <w:proofErr w:type="gramStart"/>
      <w:r>
        <w:rPr>
          <w:rFonts w:ascii="Arial" w:hAnsi="Arial" w:cs="Arial"/>
          <w:lang w:val="es-VE"/>
        </w:rPr>
        <w:t xml:space="preserve">¨ </w:t>
      </w:r>
      <w:r w:rsidR="00FB2B99">
        <w:rPr>
          <w:rFonts w:ascii="Arial" w:hAnsi="Arial" w:cs="Arial"/>
          <w:lang w:val="es-VE"/>
        </w:rPr>
        <w:t xml:space="preserve"> </w:t>
      </w:r>
      <w:r w:rsidRPr="00E0019B">
        <w:rPr>
          <w:rFonts w:ascii="Arial" w:hAnsi="Arial" w:cs="Arial"/>
          <w:lang w:val="es-VE"/>
        </w:rPr>
        <w:t>Universidad</w:t>
      </w:r>
      <w:proofErr w:type="gramEnd"/>
      <w:r w:rsidRPr="00E0019B">
        <w:rPr>
          <w:rFonts w:ascii="Arial" w:hAnsi="Arial" w:cs="Arial"/>
          <w:lang w:val="es-VE"/>
        </w:rPr>
        <w:t xml:space="preserve"> Iberoamericana</w:t>
      </w:r>
      <w:r>
        <w:rPr>
          <w:rFonts w:ascii="Arial" w:hAnsi="Arial" w:cs="Arial"/>
          <w:lang w:val="es-VE"/>
        </w:rPr>
        <w:t>. México.</w:t>
      </w:r>
    </w:p>
    <w:p w14:paraId="45378AF1" w14:textId="5BF0934D" w:rsidR="00217538" w:rsidRPr="008C18B9" w:rsidRDefault="00217538" w:rsidP="008C18B9">
      <w:pPr>
        <w:spacing w:before="100" w:beforeAutospacing="1" w:after="100" w:afterAutospacing="1" w:line="360" w:lineRule="auto"/>
        <w:ind w:left="709" w:hanging="709"/>
        <w:jc w:val="both"/>
        <w:rPr>
          <w:rFonts w:ascii="Arial" w:eastAsia="Times New Roman" w:hAnsi="Arial" w:cs="Arial"/>
          <w:sz w:val="24"/>
          <w:szCs w:val="24"/>
          <w:lang w:val="es-VE" w:eastAsia="es-UY"/>
        </w:rPr>
      </w:pPr>
    </w:p>
    <w:p w14:paraId="707C1BC5" w14:textId="77777777" w:rsidR="0039384A" w:rsidRPr="00B8445F" w:rsidRDefault="0039384A" w:rsidP="0063075A">
      <w:pPr>
        <w:spacing w:before="100" w:beforeAutospacing="1" w:after="100" w:afterAutospacing="1" w:line="360" w:lineRule="auto"/>
        <w:ind w:left="709" w:hanging="709"/>
        <w:jc w:val="both"/>
        <w:rPr>
          <w:rFonts w:ascii="Arial" w:eastAsia="Times New Roman" w:hAnsi="Arial" w:cs="Arial"/>
          <w:sz w:val="24"/>
          <w:szCs w:val="24"/>
          <w:lang w:val="es-VE" w:eastAsia="es-UY"/>
        </w:rPr>
      </w:pPr>
    </w:p>
    <w:p w14:paraId="52947006" w14:textId="77777777" w:rsidR="0063075A" w:rsidRDefault="0063075A" w:rsidP="008E2E8C">
      <w:pPr>
        <w:rPr>
          <w:rFonts w:ascii="Times New Roman" w:hAnsi="Times New Roman" w:cs="Times New Roman"/>
          <w:sz w:val="36"/>
          <w:szCs w:val="36"/>
        </w:rPr>
      </w:pPr>
    </w:p>
    <w:p w14:paraId="0BA9E3FF" w14:textId="0F9C7353" w:rsidR="00F921FF" w:rsidRDefault="00F921FF" w:rsidP="008E2E8C">
      <w:pPr>
        <w:rPr>
          <w:rFonts w:ascii="Times New Roman" w:hAnsi="Times New Roman" w:cs="Times New Roman"/>
          <w:sz w:val="36"/>
          <w:szCs w:val="36"/>
        </w:rPr>
      </w:pPr>
    </w:p>
    <w:p w14:paraId="0000E7C9" w14:textId="3DC8B913" w:rsidR="00F921FF" w:rsidRDefault="00F921FF" w:rsidP="008E2E8C">
      <w:pPr>
        <w:rPr>
          <w:rFonts w:ascii="Times New Roman" w:hAnsi="Times New Roman" w:cs="Times New Roman"/>
          <w:sz w:val="36"/>
          <w:szCs w:val="36"/>
        </w:rPr>
      </w:pPr>
    </w:p>
    <w:p w14:paraId="5870EA70" w14:textId="7EDEBED3" w:rsidR="00F921FF" w:rsidRDefault="00F921FF" w:rsidP="008E2E8C">
      <w:pPr>
        <w:rPr>
          <w:rFonts w:ascii="Times New Roman" w:hAnsi="Times New Roman" w:cs="Times New Roman"/>
          <w:sz w:val="36"/>
          <w:szCs w:val="36"/>
        </w:rPr>
      </w:pPr>
    </w:p>
    <w:p w14:paraId="424B9352" w14:textId="685F9591" w:rsidR="00F921FF" w:rsidRDefault="00F921FF" w:rsidP="008E2E8C">
      <w:pPr>
        <w:rPr>
          <w:rFonts w:ascii="Times New Roman" w:hAnsi="Times New Roman" w:cs="Times New Roman"/>
          <w:sz w:val="36"/>
          <w:szCs w:val="36"/>
        </w:rPr>
      </w:pPr>
    </w:p>
    <w:p w14:paraId="35F9C148" w14:textId="4978A652" w:rsidR="00F921FF" w:rsidRDefault="00F921FF" w:rsidP="008E2E8C">
      <w:pPr>
        <w:rPr>
          <w:rFonts w:ascii="Times New Roman" w:hAnsi="Times New Roman" w:cs="Times New Roman"/>
          <w:sz w:val="36"/>
          <w:szCs w:val="36"/>
        </w:rPr>
      </w:pPr>
    </w:p>
    <w:p w14:paraId="34917659" w14:textId="4B761703" w:rsidR="00F921FF" w:rsidRDefault="00F921FF" w:rsidP="008E2E8C">
      <w:pPr>
        <w:rPr>
          <w:rFonts w:ascii="Times New Roman" w:hAnsi="Times New Roman" w:cs="Times New Roman"/>
          <w:sz w:val="36"/>
          <w:szCs w:val="36"/>
        </w:rPr>
      </w:pPr>
    </w:p>
    <w:p w14:paraId="0C5DB066" w14:textId="0144F886" w:rsidR="00F921FF" w:rsidRDefault="00F921FF" w:rsidP="008E2E8C">
      <w:pPr>
        <w:rPr>
          <w:rFonts w:ascii="Times New Roman" w:hAnsi="Times New Roman" w:cs="Times New Roman"/>
          <w:sz w:val="36"/>
          <w:szCs w:val="36"/>
        </w:rPr>
      </w:pPr>
    </w:p>
    <w:p w14:paraId="4DFEDA63" w14:textId="450CDA2A" w:rsidR="00F921FF" w:rsidRDefault="00F921FF" w:rsidP="008E2E8C">
      <w:pPr>
        <w:rPr>
          <w:rFonts w:ascii="Times New Roman" w:hAnsi="Times New Roman" w:cs="Times New Roman"/>
          <w:sz w:val="36"/>
          <w:szCs w:val="36"/>
        </w:rPr>
      </w:pPr>
    </w:p>
    <w:p w14:paraId="191A462A" w14:textId="200288FC" w:rsidR="00F921FF" w:rsidRDefault="00F921FF" w:rsidP="008E2E8C">
      <w:pPr>
        <w:rPr>
          <w:rFonts w:ascii="Times New Roman" w:hAnsi="Times New Roman" w:cs="Times New Roman"/>
          <w:sz w:val="36"/>
          <w:szCs w:val="36"/>
        </w:rPr>
      </w:pPr>
    </w:p>
    <w:p w14:paraId="1C4DE937" w14:textId="73F8A943" w:rsidR="00F921FF" w:rsidRDefault="00F921FF" w:rsidP="008E2E8C">
      <w:pPr>
        <w:rPr>
          <w:rFonts w:ascii="Times New Roman" w:hAnsi="Times New Roman" w:cs="Times New Roman"/>
          <w:sz w:val="36"/>
          <w:szCs w:val="36"/>
        </w:rPr>
      </w:pPr>
    </w:p>
    <w:p w14:paraId="258257B8" w14:textId="146BE25F" w:rsidR="00F921FF" w:rsidRDefault="00F921FF" w:rsidP="008E2E8C">
      <w:pPr>
        <w:rPr>
          <w:rFonts w:ascii="Times New Roman" w:hAnsi="Times New Roman" w:cs="Times New Roman"/>
          <w:sz w:val="36"/>
          <w:szCs w:val="36"/>
        </w:rPr>
      </w:pPr>
    </w:p>
    <w:p w14:paraId="09D816A7" w14:textId="41E9CABA" w:rsidR="00F921FF" w:rsidRDefault="00F921FF" w:rsidP="008E2E8C">
      <w:pPr>
        <w:rPr>
          <w:rFonts w:ascii="Times New Roman" w:hAnsi="Times New Roman" w:cs="Times New Roman"/>
          <w:sz w:val="36"/>
          <w:szCs w:val="36"/>
        </w:rPr>
      </w:pPr>
    </w:p>
    <w:p w14:paraId="4113150A" w14:textId="141B07D0" w:rsidR="00F921FF" w:rsidRDefault="00F921FF" w:rsidP="008E2E8C">
      <w:pPr>
        <w:rPr>
          <w:rFonts w:ascii="Times New Roman" w:hAnsi="Times New Roman" w:cs="Times New Roman"/>
          <w:sz w:val="36"/>
          <w:szCs w:val="36"/>
        </w:rPr>
      </w:pPr>
    </w:p>
    <w:p w14:paraId="6C076E9B" w14:textId="742B2B6A" w:rsidR="00F921FF" w:rsidRDefault="00F921FF" w:rsidP="008E2E8C">
      <w:pPr>
        <w:rPr>
          <w:rFonts w:ascii="Times New Roman" w:hAnsi="Times New Roman" w:cs="Times New Roman"/>
          <w:sz w:val="36"/>
          <w:szCs w:val="36"/>
        </w:rPr>
      </w:pPr>
    </w:p>
    <w:p w14:paraId="372D6C22" w14:textId="77777777" w:rsidR="00F921FF" w:rsidRPr="007A237A" w:rsidRDefault="00F921FF" w:rsidP="008E2E8C">
      <w:pPr>
        <w:rPr>
          <w:rFonts w:ascii="Times New Roman" w:hAnsi="Times New Roman" w:cs="Times New Roman"/>
          <w:sz w:val="36"/>
          <w:szCs w:val="36"/>
        </w:rPr>
      </w:pPr>
    </w:p>
    <w:sectPr w:rsidR="00F921FF" w:rsidRPr="007A237A" w:rsidSect="0073220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1413" w14:textId="77777777" w:rsidR="004F480E" w:rsidRDefault="004F480E" w:rsidP="00CB2084">
      <w:pPr>
        <w:spacing w:after="0" w:line="240" w:lineRule="auto"/>
      </w:pPr>
      <w:r>
        <w:separator/>
      </w:r>
    </w:p>
  </w:endnote>
  <w:endnote w:type="continuationSeparator" w:id="0">
    <w:p w14:paraId="78A5ABBD" w14:textId="77777777" w:rsidR="004F480E" w:rsidRDefault="004F480E" w:rsidP="00CB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7491" w14:textId="77777777" w:rsidR="002330FB" w:rsidRDefault="002330FB">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E47275E" w14:textId="1EB4DEBE" w:rsidR="00E3067A" w:rsidRPr="00F00F7F" w:rsidRDefault="00E306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98BD" w14:textId="77777777" w:rsidR="004F480E" w:rsidRDefault="004F480E" w:rsidP="00CB2084">
      <w:pPr>
        <w:spacing w:after="0" w:line="240" w:lineRule="auto"/>
      </w:pPr>
      <w:r>
        <w:separator/>
      </w:r>
    </w:p>
  </w:footnote>
  <w:footnote w:type="continuationSeparator" w:id="0">
    <w:p w14:paraId="4E9BD187" w14:textId="77777777" w:rsidR="004F480E" w:rsidRDefault="004F480E" w:rsidP="00CB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C2C7" w14:textId="77777777" w:rsidR="005013EE" w:rsidRDefault="005013EE">
    <w:pPr>
      <w:pStyle w:val="Encabezado"/>
    </w:pPr>
  </w:p>
  <w:p w14:paraId="58CCC6EE" w14:textId="77777777" w:rsidR="005013EE" w:rsidRDefault="005013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416"/>
    <w:multiLevelType w:val="hybridMultilevel"/>
    <w:tmpl w:val="BB46256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ED04F80"/>
    <w:multiLevelType w:val="hybridMultilevel"/>
    <w:tmpl w:val="216EF800"/>
    <w:lvl w:ilvl="0" w:tplc="70C6BF6C">
      <w:start w:val="1"/>
      <w:numFmt w:val="lowerLetter"/>
      <w:lvlText w:val="%1)"/>
      <w:lvlJc w:val="left"/>
      <w:pPr>
        <w:ind w:left="420" w:hanging="360"/>
      </w:pPr>
      <w:rPr>
        <w:rFonts w:hint="default"/>
      </w:rPr>
    </w:lvl>
    <w:lvl w:ilvl="1" w:tplc="380A0019" w:tentative="1">
      <w:start w:val="1"/>
      <w:numFmt w:val="lowerLetter"/>
      <w:lvlText w:val="%2."/>
      <w:lvlJc w:val="left"/>
      <w:pPr>
        <w:ind w:left="1140" w:hanging="360"/>
      </w:pPr>
    </w:lvl>
    <w:lvl w:ilvl="2" w:tplc="380A001B" w:tentative="1">
      <w:start w:val="1"/>
      <w:numFmt w:val="lowerRoman"/>
      <w:lvlText w:val="%3."/>
      <w:lvlJc w:val="right"/>
      <w:pPr>
        <w:ind w:left="1860" w:hanging="180"/>
      </w:pPr>
    </w:lvl>
    <w:lvl w:ilvl="3" w:tplc="380A000F" w:tentative="1">
      <w:start w:val="1"/>
      <w:numFmt w:val="decimal"/>
      <w:lvlText w:val="%4."/>
      <w:lvlJc w:val="left"/>
      <w:pPr>
        <w:ind w:left="2580" w:hanging="360"/>
      </w:pPr>
    </w:lvl>
    <w:lvl w:ilvl="4" w:tplc="380A0019" w:tentative="1">
      <w:start w:val="1"/>
      <w:numFmt w:val="lowerLetter"/>
      <w:lvlText w:val="%5."/>
      <w:lvlJc w:val="left"/>
      <w:pPr>
        <w:ind w:left="3300" w:hanging="360"/>
      </w:pPr>
    </w:lvl>
    <w:lvl w:ilvl="5" w:tplc="380A001B" w:tentative="1">
      <w:start w:val="1"/>
      <w:numFmt w:val="lowerRoman"/>
      <w:lvlText w:val="%6."/>
      <w:lvlJc w:val="right"/>
      <w:pPr>
        <w:ind w:left="4020" w:hanging="180"/>
      </w:pPr>
    </w:lvl>
    <w:lvl w:ilvl="6" w:tplc="380A000F" w:tentative="1">
      <w:start w:val="1"/>
      <w:numFmt w:val="decimal"/>
      <w:lvlText w:val="%7."/>
      <w:lvlJc w:val="left"/>
      <w:pPr>
        <w:ind w:left="4740" w:hanging="360"/>
      </w:pPr>
    </w:lvl>
    <w:lvl w:ilvl="7" w:tplc="380A0019" w:tentative="1">
      <w:start w:val="1"/>
      <w:numFmt w:val="lowerLetter"/>
      <w:lvlText w:val="%8."/>
      <w:lvlJc w:val="left"/>
      <w:pPr>
        <w:ind w:left="5460" w:hanging="360"/>
      </w:pPr>
    </w:lvl>
    <w:lvl w:ilvl="8" w:tplc="380A001B" w:tentative="1">
      <w:start w:val="1"/>
      <w:numFmt w:val="lowerRoman"/>
      <w:lvlText w:val="%9."/>
      <w:lvlJc w:val="right"/>
      <w:pPr>
        <w:ind w:left="6180" w:hanging="180"/>
      </w:pPr>
    </w:lvl>
  </w:abstractNum>
  <w:abstractNum w:abstractNumId="2" w15:restartNumberingAfterBreak="0">
    <w:nsid w:val="23FC2D40"/>
    <w:multiLevelType w:val="hybridMultilevel"/>
    <w:tmpl w:val="B504DAC8"/>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24325BA5"/>
    <w:multiLevelType w:val="hybridMultilevel"/>
    <w:tmpl w:val="5554F460"/>
    <w:lvl w:ilvl="0" w:tplc="C1BE1210">
      <w:start w:val="4"/>
      <w:numFmt w:val="decimal"/>
      <w:lvlText w:val="%1."/>
      <w:lvlJc w:val="left"/>
      <w:pPr>
        <w:ind w:left="720" w:hanging="360"/>
      </w:pPr>
      <w:rPr>
        <w:rFonts w:hint="default"/>
        <w:sz w:val="32"/>
        <w:szCs w:val="3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2B2269A7"/>
    <w:multiLevelType w:val="multilevel"/>
    <w:tmpl w:val="D508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564DD"/>
    <w:multiLevelType w:val="hybridMultilevel"/>
    <w:tmpl w:val="82FEBD8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2F964128"/>
    <w:multiLevelType w:val="hybridMultilevel"/>
    <w:tmpl w:val="C11CD89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3067201F"/>
    <w:multiLevelType w:val="hybridMultilevel"/>
    <w:tmpl w:val="96B2BB76"/>
    <w:lvl w:ilvl="0" w:tplc="60728220">
      <w:numFmt w:val="bullet"/>
      <w:lvlText w:val=""/>
      <w:lvlJc w:val="left"/>
      <w:pPr>
        <w:ind w:left="420" w:hanging="360"/>
      </w:pPr>
      <w:rPr>
        <w:rFonts w:ascii="Symbol" w:eastAsiaTheme="minorHAnsi" w:hAnsi="Symbol" w:cs="Times New Roman" w:hint="default"/>
      </w:rPr>
    </w:lvl>
    <w:lvl w:ilvl="1" w:tplc="380A0003" w:tentative="1">
      <w:start w:val="1"/>
      <w:numFmt w:val="bullet"/>
      <w:lvlText w:val="o"/>
      <w:lvlJc w:val="left"/>
      <w:pPr>
        <w:ind w:left="1140" w:hanging="360"/>
      </w:pPr>
      <w:rPr>
        <w:rFonts w:ascii="Courier New" w:hAnsi="Courier New" w:cs="Courier New" w:hint="default"/>
      </w:rPr>
    </w:lvl>
    <w:lvl w:ilvl="2" w:tplc="380A0005" w:tentative="1">
      <w:start w:val="1"/>
      <w:numFmt w:val="bullet"/>
      <w:lvlText w:val=""/>
      <w:lvlJc w:val="left"/>
      <w:pPr>
        <w:ind w:left="1860" w:hanging="360"/>
      </w:pPr>
      <w:rPr>
        <w:rFonts w:ascii="Wingdings" w:hAnsi="Wingdings" w:hint="default"/>
      </w:rPr>
    </w:lvl>
    <w:lvl w:ilvl="3" w:tplc="380A0001" w:tentative="1">
      <w:start w:val="1"/>
      <w:numFmt w:val="bullet"/>
      <w:lvlText w:val=""/>
      <w:lvlJc w:val="left"/>
      <w:pPr>
        <w:ind w:left="2580" w:hanging="360"/>
      </w:pPr>
      <w:rPr>
        <w:rFonts w:ascii="Symbol" w:hAnsi="Symbol" w:hint="default"/>
      </w:rPr>
    </w:lvl>
    <w:lvl w:ilvl="4" w:tplc="380A0003" w:tentative="1">
      <w:start w:val="1"/>
      <w:numFmt w:val="bullet"/>
      <w:lvlText w:val="o"/>
      <w:lvlJc w:val="left"/>
      <w:pPr>
        <w:ind w:left="3300" w:hanging="360"/>
      </w:pPr>
      <w:rPr>
        <w:rFonts w:ascii="Courier New" w:hAnsi="Courier New" w:cs="Courier New" w:hint="default"/>
      </w:rPr>
    </w:lvl>
    <w:lvl w:ilvl="5" w:tplc="380A0005" w:tentative="1">
      <w:start w:val="1"/>
      <w:numFmt w:val="bullet"/>
      <w:lvlText w:val=""/>
      <w:lvlJc w:val="left"/>
      <w:pPr>
        <w:ind w:left="4020" w:hanging="360"/>
      </w:pPr>
      <w:rPr>
        <w:rFonts w:ascii="Wingdings" w:hAnsi="Wingdings" w:hint="default"/>
      </w:rPr>
    </w:lvl>
    <w:lvl w:ilvl="6" w:tplc="380A0001" w:tentative="1">
      <w:start w:val="1"/>
      <w:numFmt w:val="bullet"/>
      <w:lvlText w:val=""/>
      <w:lvlJc w:val="left"/>
      <w:pPr>
        <w:ind w:left="4740" w:hanging="360"/>
      </w:pPr>
      <w:rPr>
        <w:rFonts w:ascii="Symbol" w:hAnsi="Symbol" w:hint="default"/>
      </w:rPr>
    </w:lvl>
    <w:lvl w:ilvl="7" w:tplc="380A0003" w:tentative="1">
      <w:start w:val="1"/>
      <w:numFmt w:val="bullet"/>
      <w:lvlText w:val="o"/>
      <w:lvlJc w:val="left"/>
      <w:pPr>
        <w:ind w:left="5460" w:hanging="360"/>
      </w:pPr>
      <w:rPr>
        <w:rFonts w:ascii="Courier New" w:hAnsi="Courier New" w:cs="Courier New" w:hint="default"/>
      </w:rPr>
    </w:lvl>
    <w:lvl w:ilvl="8" w:tplc="380A0005" w:tentative="1">
      <w:start w:val="1"/>
      <w:numFmt w:val="bullet"/>
      <w:lvlText w:val=""/>
      <w:lvlJc w:val="left"/>
      <w:pPr>
        <w:ind w:left="6180" w:hanging="360"/>
      </w:pPr>
      <w:rPr>
        <w:rFonts w:ascii="Wingdings" w:hAnsi="Wingdings" w:hint="default"/>
      </w:rPr>
    </w:lvl>
  </w:abstractNum>
  <w:abstractNum w:abstractNumId="8" w15:restartNumberingAfterBreak="0">
    <w:nsid w:val="36CD1EFE"/>
    <w:multiLevelType w:val="hybridMultilevel"/>
    <w:tmpl w:val="B75E11CA"/>
    <w:lvl w:ilvl="0" w:tplc="380A000F">
      <w:start w:val="1"/>
      <w:numFmt w:val="decimal"/>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9" w15:restartNumberingAfterBreak="0">
    <w:nsid w:val="39047FF8"/>
    <w:multiLevelType w:val="hybridMultilevel"/>
    <w:tmpl w:val="DABE3698"/>
    <w:lvl w:ilvl="0" w:tplc="1D42C2E2">
      <w:start w:val="2"/>
      <w:numFmt w:val="upperRoman"/>
      <w:lvlText w:val="%1."/>
      <w:lvlJc w:val="left"/>
      <w:pPr>
        <w:ind w:left="1003" w:hanging="72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10" w15:restartNumberingAfterBreak="0">
    <w:nsid w:val="3BFE3E44"/>
    <w:multiLevelType w:val="hybridMultilevel"/>
    <w:tmpl w:val="0720A05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42C82275"/>
    <w:multiLevelType w:val="hybridMultilevel"/>
    <w:tmpl w:val="38964454"/>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43414F57"/>
    <w:multiLevelType w:val="hybridMultilevel"/>
    <w:tmpl w:val="D42058FA"/>
    <w:lvl w:ilvl="0" w:tplc="8FB21A92">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4FFB0C2A"/>
    <w:multiLevelType w:val="multilevel"/>
    <w:tmpl w:val="8F5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10B0E"/>
    <w:multiLevelType w:val="multilevel"/>
    <w:tmpl w:val="852C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E2F69"/>
    <w:multiLevelType w:val="hybridMultilevel"/>
    <w:tmpl w:val="72E8B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815273"/>
    <w:multiLevelType w:val="hybridMultilevel"/>
    <w:tmpl w:val="3F4A4E44"/>
    <w:lvl w:ilvl="0" w:tplc="A0FA1F9E">
      <w:numFmt w:val="bullet"/>
      <w:lvlText w:val="-"/>
      <w:lvlJc w:val="left"/>
      <w:pPr>
        <w:ind w:left="765" w:hanging="360"/>
      </w:pPr>
      <w:rPr>
        <w:rFonts w:ascii="Arial" w:eastAsiaTheme="minorHAnsi" w:hAnsi="Arial" w:cs="Arial" w:hint="default"/>
      </w:rPr>
    </w:lvl>
    <w:lvl w:ilvl="1" w:tplc="380A0003" w:tentative="1">
      <w:start w:val="1"/>
      <w:numFmt w:val="bullet"/>
      <w:lvlText w:val="o"/>
      <w:lvlJc w:val="left"/>
      <w:pPr>
        <w:ind w:left="1485" w:hanging="360"/>
      </w:pPr>
      <w:rPr>
        <w:rFonts w:ascii="Courier New" w:hAnsi="Courier New" w:cs="Courier New" w:hint="default"/>
      </w:rPr>
    </w:lvl>
    <w:lvl w:ilvl="2" w:tplc="380A0005" w:tentative="1">
      <w:start w:val="1"/>
      <w:numFmt w:val="bullet"/>
      <w:lvlText w:val=""/>
      <w:lvlJc w:val="left"/>
      <w:pPr>
        <w:ind w:left="2205" w:hanging="360"/>
      </w:pPr>
      <w:rPr>
        <w:rFonts w:ascii="Wingdings" w:hAnsi="Wingdings" w:hint="default"/>
      </w:rPr>
    </w:lvl>
    <w:lvl w:ilvl="3" w:tplc="380A0001" w:tentative="1">
      <w:start w:val="1"/>
      <w:numFmt w:val="bullet"/>
      <w:lvlText w:val=""/>
      <w:lvlJc w:val="left"/>
      <w:pPr>
        <w:ind w:left="2925" w:hanging="360"/>
      </w:pPr>
      <w:rPr>
        <w:rFonts w:ascii="Symbol" w:hAnsi="Symbol" w:hint="default"/>
      </w:rPr>
    </w:lvl>
    <w:lvl w:ilvl="4" w:tplc="380A0003" w:tentative="1">
      <w:start w:val="1"/>
      <w:numFmt w:val="bullet"/>
      <w:lvlText w:val="o"/>
      <w:lvlJc w:val="left"/>
      <w:pPr>
        <w:ind w:left="3645" w:hanging="360"/>
      </w:pPr>
      <w:rPr>
        <w:rFonts w:ascii="Courier New" w:hAnsi="Courier New" w:cs="Courier New" w:hint="default"/>
      </w:rPr>
    </w:lvl>
    <w:lvl w:ilvl="5" w:tplc="380A0005" w:tentative="1">
      <w:start w:val="1"/>
      <w:numFmt w:val="bullet"/>
      <w:lvlText w:val=""/>
      <w:lvlJc w:val="left"/>
      <w:pPr>
        <w:ind w:left="4365" w:hanging="360"/>
      </w:pPr>
      <w:rPr>
        <w:rFonts w:ascii="Wingdings" w:hAnsi="Wingdings" w:hint="default"/>
      </w:rPr>
    </w:lvl>
    <w:lvl w:ilvl="6" w:tplc="380A0001" w:tentative="1">
      <w:start w:val="1"/>
      <w:numFmt w:val="bullet"/>
      <w:lvlText w:val=""/>
      <w:lvlJc w:val="left"/>
      <w:pPr>
        <w:ind w:left="5085" w:hanging="360"/>
      </w:pPr>
      <w:rPr>
        <w:rFonts w:ascii="Symbol" w:hAnsi="Symbol" w:hint="default"/>
      </w:rPr>
    </w:lvl>
    <w:lvl w:ilvl="7" w:tplc="380A0003" w:tentative="1">
      <w:start w:val="1"/>
      <w:numFmt w:val="bullet"/>
      <w:lvlText w:val="o"/>
      <w:lvlJc w:val="left"/>
      <w:pPr>
        <w:ind w:left="5805" w:hanging="360"/>
      </w:pPr>
      <w:rPr>
        <w:rFonts w:ascii="Courier New" w:hAnsi="Courier New" w:cs="Courier New" w:hint="default"/>
      </w:rPr>
    </w:lvl>
    <w:lvl w:ilvl="8" w:tplc="380A0005" w:tentative="1">
      <w:start w:val="1"/>
      <w:numFmt w:val="bullet"/>
      <w:lvlText w:val=""/>
      <w:lvlJc w:val="left"/>
      <w:pPr>
        <w:ind w:left="6525" w:hanging="360"/>
      </w:pPr>
      <w:rPr>
        <w:rFonts w:ascii="Wingdings" w:hAnsi="Wingdings" w:hint="default"/>
      </w:rPr>
    </w:lvl>
  </w:abstractNum>
  <w:abstractNum w:abstractNumId="17" w15:restartNumberingAfterBreak="0">
    <w:nsid w:val="6F584A58"/>
    <w:multiLevelType w:val="multilevel"/>
    <w:tmpl w:val="A0B6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F2890"/>
    <w:multiLevelType w:val="hybridMultilevel"/>
    <w:tmpl w:val="0E285BA2"/>
    <w:lvl w:ilvl="0" w:tplc="3F40D124">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16cid:durableId="1813860628">
    <w:abstractNumId w:val="1"/>
  </w:num>
  <w:num w:numId="2" w16cid:durableId="2051029583">
    <w:abstractNumId w:val="6"/>
  </w:num>
  <w:num w:numId="3" w16cid:durableId="492840637">
    <w:abstractNumId w:val="5"/>
  </w:num>
  <w:num w:numId="4" w16cid:durableId="171725911">
    <w:abstractNumId w:val="8"/>
  </w:num>
  <w:num w:numId="5" w16cid:durableId="23750756">
    <w:abstractNumId w:val="15"/>
  </w:num>
  <w:num w:numId="6" w16cid:durableId="1093630531">
    <w:abstractNumId w:val="11"/>
  </w:num>
  <w:num w:numId="7" w16cid:durableId="708385290">
    <w:abstractNumId w:val="13"/>
  </w:num>
  <w:num w:numId="8" w16cid:durableId="861280546">
    <w:abstractNumId w:val="4"/>
  </w:num>
  <w:num w:numId="9" w16cid:durableId="1725787419">
    <w:abstractNumId w:val="17"/>
  </w:num>
  <w:num w:numId="10" w16cid:durableId="1518619553">
    <w:abstractNumId w:val="7"/>
  </w:num>
  <w:num w:numId="11" w16cid:durableId="1623610071">
    <w:abstractNumId w:val="16"/>
  </w:num>
  <w:num w:numId="12" w16cid:durableId="834102190">
    <w:abstractNumId w:val="12"/>
  </w:num>
  <w:num w:numId="13" w16cid:durableId="101540416">
    <w:abstractNumId w:val="2"/>
  </w:num>
  <w:num w:numId="14" w16cid:durableId="1757087907">
    <w:abstractNumId w:val="3"/>
  </w:num>
  <w:num w:numId="15" w16cid:durableId="1824619526">
    <w:abstractNumId w:val="14"/>
  </w:num>
  <w:num w:numId="16" w16cid:durableId="1112551403">
    <w:abstractNumId w:val="9"/>
  </w:num>
  <w:num w:numId="17" w16cid:durableId="1456367402">
    <w:abstractNumId w:val="10"/>
  </w:num>
  <w:num w:numId="18" w16cid:durableId="338047244">
    <w:abstractNumId w:val="0"/>
  </w:num>
  <w:num w:numId="19" w16cid:durableId="163784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LcWBlO5j7KpC0cSmWwWOQV/7HavGmdg7FTWkZ5BkI4bWwuxkjxt1KZkNDon0RnpctTdkP0O0Gy4EUoicKXV3Q==" w:salt="nDG1kmKjJJpopc129mCBF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DE"/>
    <w:rsid w:val="00001E38"/>
    <w:rsid w:val="000027DD"/>
    <w:rsid w:val="00003D2F"/>
    <w:rsid w:val="0001062D"/>
    <w:rsid w:val="00014E9D"/>
    <w:rsid w:val="0001690C"/>
    <w:rsid w:val="000177DA"/>
    <w:rsid w:val="00021487"/>
    <w:rsid w:val="0002291C"/>
    <w:rsid w:val="00024AE2"/>
    <w:rsid w:val="00024B5A"/>
    <w:rsid w:val="0002514C"/>
    <w:rsid w:val="0002569E"/>
    <w:rsid w:val="00026F53"/>
    <w:rsid w:val="000274EB"/>
    <w:rsid w:val="000303C1"/>
    <w:rsid w:val="0003249C"/>
    <w:rsid w:val="00032A2E"/>
    <w:rsid w:val="0003460B"/>
    <w:rsid w:val="000346D3"/>
    <w:rsid w:val="00036B85"/>
    <w:rsid w:val="00041B7B"/>
    <w:rsid w:val="00042CA6"/>
    <w:rsid w:val="00044412"/>
    <w:rsid w:val="00045DA7"/>
    <w:rsid w:val="000463FD"/>
    <w:rsid w:val="00051834"/>
    <w:rsid w:val="00062E3A"/>
    <w:rsid w:val="00065BBE"/>
    <w:rsid w:val="00066193"/>
    <w:rsid w:val="00075C75"/>
    <w:rsid w:val="00077C8D"/>
    <w:rsid w:val="00085060"/>
    <w:rsid w:val="00085516"/>
    <w:rsid w:val="00085A3D"/>
    <w:rsid w:val="00091B01"/>
    <w:rsid w:val="00093234"/>
    <w:rsid w:val="00096B88"/>
    <w:rsid w:val="000A187E"/>
    <w:rsid w:val="000A3B30"/>
    <w:rsid w:val="000A4A34"/>
    <w:rsid w:val="000B16B8"/>
    <w:rsid w:val="000B5CD2"/>
    <w:rsid w:val="000B5E67"/>
    <w:rsid w:val="000B761E"/>
    <w:rsid w:val="000C0743"/>
    <w:rsid w:val="000C0958"/>
    <w:rsid w:val="000C128E"/>
    <w:rsid w:val="000C2CEE"/>
    <w:rsid w:val="000C3909"/>
    <w:rsid w:val="000C3EAD"/>
    <w:rsid w:val="000C5B17"/>
    <w:rsid w:val="000C7C90"/>
    <w:rsid w:val="000C7EBA"/>
    <w:rsid w:val="000D11CB"/>
    <w:rsid w:val="000D22E9"/>
    <w:rsid w:val="000D649A"/>
    <w:rsid w:val="000D7089"/>
    <w:rsid w:val="000E0AFD"/>
    <w:rsid w:val="000E1BBD"/>
    <w:rsid w:val="000E36AE"/>
    <w:rsid w:val="000E3E5A"/>
    <w:rsid w:val="000E5696"/>
    <w:rsid w:val="000E7137"/>
    <w:rsid w:val="000F10BE"/>
    <w:rsid w:val="000F2EB7"/>
    <w:rsid w:val="000F3086"/>
    <w:rsid w:val="000F3315"/>
    <w:rsid w:val="000F353D"/>
    <w:rsid w:val="000F38D2"/>
    <w:rsid w:val="000F39B6"/>
    <w:rsid w:val="000F47B9"/>
    <w:rsid w:val="000F51BB"/>
    <w:rsid w:val="000F6F42"/>
    <w:rsid w:val="001018EF"/>
    <w:rsid w:val="00102040"/>
    <w:rsid w:val="0010205A"/>
    <w:rsid w:val="001044D3"/>
    <w:rsid w:val="00105B96"/>
    <w:rsid w:val="00105B9A"/>
    <w:rsid w:val="00107E64"/>
    <w:rsid w:val="0011334A"/>
    <w:rsid w:val="00120BDA"/>
    <w:rsid w:val="00122D63"/>
    <w:rsid w:val="0012359B"/>
    <w:rsid w:val="00125BC5"/>
    <w:rsid w:val="00126B82"/>
    <w:rsid w:val="00126BBC"/>
    <w:rsid w:val="00126E39"/>
    <w:rsid w:val="001349A3"/>
    <w:rsid w:val="00136FA2"/>
    <w:rsid w:val="00140873"/>
    <w:rsid w:val="00142EBE"/>
    <w:rsid w:val="001430AC"/>
    <w:rsid w:val="00146FCA"/>
    <w:rsid w:val="00151C3A"/>
    <w:rsid w:val="0015261E"/>
    <w:rsid w:val="00152CBC"/>
    <w:rsid w:val="001534F8"/>
    <w:rsid w:val="001556BD"/>
    <w:rsid w:val="00161680"/>
    <w:rsid w:val="00162420"/>
    <w:rsid w:val="001664C1"/>
    <w:rsid w:val="00167EE5"/>
    <w:rsid w:val="00171AEA"/>
    <w:rsid w:val="001750B8"/>
    <w:rsid w:val="0017566D"/>
    <w:rsid w:val="00175977"/>
    <w:rsid w:val="001803E5"/>
    <w:rsid w:val="00181DB4"/>
    <w:rsid w:val="001841A8"/>
    <w:rsid w:val="00184C88"/>
    <w:rsid w:val="0018561C"/>
    <w:rsid w:val="00187D15"/>
    <w:rsid w:val="001902B4"/>
    <w:rsid w:val="00192849"/>
    <w:rsid w:val="00193E36"/>
    <w:rsid w:val="00194AF6"/>
    <w:rsid w:val="001978D3"/>
    <w:rsid w:val="001A099B"/>
    <w:rsid w:val="001A12FD"/>
    <w:rsid w:val="001A2FA6"/>
    <w:rsid w:val="001A41AB"/>
    <w:rsid w:val="001B0E5B"/>
    <w:rsid w:val="001B1F83"/>
    <w:rsid w:val="001B2E08"/>
    <w:rsid w:val="001B39A8"/>
    <w:rsid w:val="001B52C0"/>
    <w:rsid w:val="001B5696"/>
    <w:rsid w:val="001B64A9"/>
    <w:rsid w:val="001C4225"/>
    <w:rsid w:val="001C7045"/>
    <w:rsid w:val="001D21DC"/>
    <w:rsid w:val="001D2D84"/>
    <w:rsid w:val="001D4948"/>
    <w:rsid w:val="001D61AA"/>
    <w:rsid w:val="001D6869"/>
    <w:rsid w:val="001E0345"/>
    <w:rsid w:val="001E3D04"/>
    <w:rsid w:val="001E4968"/>
    <w:rsid w:val="001E6C09"/>
    <w:rsid w:val="001E72F3"/>
    <w:rsid w:val="001F0E1A"/>
    <w:rsid w:val="001F3594"/>
    <w:rsid w:val="001F3DE2"/>
    <w:rsid w:val="001F57B1"/>
    <w:rsid w:val="001F7450"/>
    <w:rsid w:val="002012DE"/>
    <w:rsid w:val="00202B79"/>
    <w:rsid w:val="00210B9F"/>
    <w:rsid w:val="00216FD3"/>
    <w:rsid w:val="00217538"/>
    <w:rsid w:val="00217806"/>
    <w:rsid w:val="00220486"/>
    <w:rsid w:val="00222701"/>
    <w:rsid w:val="00222871"/>
    <w:rsid w:val="00223D02"/>
    <w:rsid w:val="002326BB"/>
    <w:rsid w:val="002330B2"/>
    <w:rsid w:val="002330FB"/>
    <w:rsid w:val="00234604"/>
    <w:rsid w:val="002376A7"/>
    <w:rsid w:val="002422A1"/>
    <w:rsid w:val="00243C55"/>
    <w:rsid w:val="00246975"/>
    <w:rsid w:val="002512EB"/>
    <w:rsid w:val="00251871"/>
    <w:rsid w:val="002522BC"/>
    <w:rsid w:val="00252AB5"/>
    <w:rsid w:val="002612F0"/>
    <w:rsid w:val="00262C3C"/>
    <w:rsid w:val="002642C5"/>
    <w:rsid w:val="002667DF"/>
    <w:rsid w:val="00267F58"/>
    <w:rsid w:val="00271571"/>
    <w:rsid w:val="00271C54"/>
    <w:rsid w:val="00274A2E"/>
    <w:rsid w:val="0028745E"/>
    <w:rsid w:val="0029015D"/>
    <w:rsid w:val="00293DF0"/>
    <w:rsid w:val="00295997"/>
    <w:rsid w:val="002960DF"/>
    <w:rsid w:val="002A0169"/>
    <w:rsid w:val="002A4AD2"/>
    <w:rsid w:val="002A5F64"/>
    <w:rsid w:val="002A6E55"/>
    <w:rsid w:val="002A78C2"/>
    <w:rsid w:val="002B0CCA"/>
    <w:rsid w:val="002B116C"/>
    <w:rsid w:val="002B1B6E"/>
    <w:rsid w:val="002B6CC1"/>
    <w:rsid w:val="002C0EA0"/>
    <w:rsid w:val="002C1961"/>
    <w:rsid w:val="002C35C8"/>
    <w:rsid w:val="002C3A19"/>
    <w:rsid w:val="002C523E"/>
    <w:rsid w:val="002C6AA8"/>
    <w:rsid w:val="002C771C"/>
    <w:rsid w:val="002D10CA"/>
    <w:rsid w:val="002D6670"/>
    <w:rsid w:val="002D7470"/>
    <w:rsid w:val="002E07EA"/>
    <w:rsid w:val="002E2366"/>
    <w:rsid w:val="002E2D83"/>
    <w:rsid w:val="002E5A85"/>
    <w:rsid w:val="002E6D74"/>
    <w:rsid w:val="002F0282"/>
    <w:rsid w:val="002F0589"/>
    <w:rsid w:val="002F0FA9"/>
    <w:rsid w:val="002F6851"/>
    <w:rsid w:val="00305224"/>
    <w:rsid w:val="00305367"/>
    <w:rsid w:val="00305788"/>
    <w:rsid w:val="00306234"/>
    <w:rsid w:val="00310DEF"/>
    <w:rsid w:val="0031177D"/>
    <w:rsid w:val="0031230E"/>
    <w:rsid w:val="003127F3"/>
    <w:rsid w:val="00313FA0"/>
    <w:rsid w:val="003168B6"/>
    <w:rsid w:val="00317985"/>
    <w:rsid w:val="00317A7C"/>
    <w:rsid w:val="003211E3"/>
    <w:rsid w:val="00324612"/>
    <w:rsid w:val="00326AA5"/>
    <w:rsid w:val="003302CE"/>
    <w:rsid w:val="003314B5"/>
    <w:rsid w:val="00332770"/>
    <w:rsid w:val="003336F5"/>
    <w:rsid w:val="00334E9A"/>
    <w:rsid w:val="003354F1"/>
    <w:rsid w:val="003379B7"/>
    <w:rsid w:val="0034106A"/>
    <w:rsid w:val="0034504E"/>
    <w:rsid w:val="00350192"/>
    <w:rsid w:val="0035135E"/>
    <w:rsid w:val="003517CF"/>
    <w:rsid w:val="00352895"/>
    <w:rsid w:val="00352C58"/>
    <w:rsid w:val="003542E6"/>
    <w:rsid w:val="00356F97"/>
    <w:rsid w:val="00360C86"/>
    <w:rsid w:val="003627B5"/>
    <w:rsid w:val="00364F72"/>
    <w:rsid w:val="003672C7"/>
    <w:rsid w:val="00367C2B"/>
    <w:rsid w:val="00370E1C"/>
    <w:rsid w:val="0037155F"/>
    <w:rsid w:val="00372A47"/>
    <w:rsid w:val="0037358C"/>
    <w:rsid w:val="00373F8D"/>
    <w:rsid w:val="00374077"/>
    <w:rsid w:val="00374CCC"/>
    <w:rsid w:val="00375048"/>
    <w:rsid w:val="003751EB"/>
    <w:rsid w:val="00375D62"/>
    <w:rsid w:val="00380069"/>
    <w:rsid w:val="00385E88"/>
    <w:rsid w:val="00392EC5"/>
    <w:rsid w:val="0039384A"/>
    <w:rsid w:val="00393CFF"/>
    <w:rsid w:val="00395F22"/>
    <w:rsid w:val="003970B1"/>
    <w:rsid w:val="00397861"/>
    <w:rsid w:val="00397CB0"/>
    <w:rsid w:val="003A115F"/>
    <w:rsid w:val="003A2CC5"/>
    <w:rsid w:val="003A3598"/>
    <w:rsid w:val="003A5C6C"/>
    <w:rsid w:val="003B1AE8"/>
    <w:rsid w:val="003B517B"/>
    <w:rsid w:val="003B702E"/>
    <w:rsid w:val="003C0311"/>
    <w:rsid w:val="003C1025"/>
    <w:rsid w:val="003C1AF6"/>
    <w:rsid w:val="003C794A"/>
    <w:rsid w:val="003D2055"/>
    <w:rsid w:val="003D3B43"/>
    <w:rsid w:val="003D4821"/>
    <w:rsid w:val="003D51BD"/>
    <w:rsid w:val="003D58AC"/>
    <w:rsid w:val="003D6449"/>
    <w:rsid w:val="003E0CD3"/>
    <w:rsid w:val="003E193B"/>
    <w:rsid w:val="003E24B6"/>
    <w:rsid w:val="003E4921"/>
    <w:rsid w:val="003E62B9"/>
    <w:rsid w:val="003E7678"/>
    <w:rsid w:val="003E7F78"/>
    <w:rsid w:val="003F07A4"/>
    <w:rsid w:val="003F23A4"/>
    <w:rsid w:val="003F2953"/>
    <w:rsid w:val="003F2BA3"/>
    <w:rsid w:val="003F3C32"/>
    <w:rsid w:val="003F4A6A"/>
    <w:rsid w:val="003F54BD"/>
    <w:rsid w:val="003F7D73"/>
    <w:rsid w:val="003F7EBF"/>
    <w:rsid w:val="004015B6"/>
    <w:rsid w:val="00402502"/>
    <w:rsid w:val="0040276D"/>
    <w:rsid w:val="004057E7"/>
    <w:rsid w:val="00407EEC"/>
    <w:rsid w:val="0041334F"/>
    <w:rsid w:val="00414C86"/>
    <w:rsid w:val="00415032"/>
    <w:rsid w:val="004171EB"/>
    <w:rsid w:val="004308BA"/>
    <w:rsid w:val="00435722"/>
    <w:rsid w:val="00440C4C"/>
    <w:rsid w:val="0044350E"/>
    <w:rsid w:val="00443F10"/>
    <w:rsid w:val="0044615E"/>
    <w:rsid w:val="00450FF1"/>
    <w:rsid w:val="00451B04"/>
    <w:rsid w:val="00451D1C"/>
    <w:rsid w:val="00457C0B"/>
    <w:rsid w:val="00461F30"/>
    <w:rsid w:val="00462BBD"/>
    <w:rsid w:val="00470BB3"/>
    <w:rsid w:val="0047277F"/>
    <w:rsid w:val="00472A5B"/>
    <w:rsid w:val="00472D43"/>
    <w:rsid w:val="004750EB"/>
    <w:rsid w:val="00476E2D"/>
    <w:rsid w:val="004809C4"/>
    <w:rsid w:val="004843D4"/>
    <w:rsid w:val="00487670"/>
    <w:rsid w:val="0049237C"/>
    <w:rsid w:val="00494A70"/>
    <w:rsid w:val="00494E2E"/>
    <w:rsid w:val="004959C8"/>
    <w:rsid w:val="004A2117"/>
    <w:rsid w:val="004A399A"/>
    <w:rsid w:val="004A46E4"/>
    <w:rsid w:val="004A53D7"/>
    <w:rsid w:val="004A63F8"/>
    <w:rsid w:val="004A7483"/>
    <w:rsid w:val="004A7C5A"/>
    <w:rsid w:val="004B3041"/>
    <w:rsid w:val="004B538F"/>
    <w:rsid w:val="004B570C"/>
    <w:rsid w:val="004C2895"/>
    <w:rsid w:val="004C2A7F"/>
    <w:rsid w:val="004C6842"/>
    <w:rsid w:val="004D034A"/>
    <w:rsid w:val="004D237B"/>
    <w:rsid w:val="004D6B57"/>
    <w:rsid w:val="004E0F85"/>
    <w:rsid w:val="004E2F70"/>
    <w:rsid w:val="004E3AAF"/>
    <w:rsid w:val="004F1D79"/>
    <w:rsid w:val="004F2ADA"/>
    <w:rsid w:val="004F2D20"/>
    <w:rsid w:val="004F480E"/>
    <w:rsid w:val="004F5B06"/>
    <w:rsid w:val="004F67F3"/>
    <w:rsid w:val="004F6B7D"/>
    <w:rsid w:val="004F735A"/>
    <w:rsid w:val="005013EE"/>
    <w:rsid w:val="0051205E"/>
    <w:rsid w:val="00512289"/>
    <w:rsid w:val="0051350B"/>
    <w:rsid w:val="005157EA"/>
    <w:rsid w:val="00516442"/>
    <w:rsid w:val="00516E6E"/>
    <w:rsid w:val="00520989"/>
    <w:rsid w:val="005237D6"/>
    <w:rsid w:val="00524D47"/>
    <w:rsid w:val="005263F1"/>
    <w:rsid w:val="00532E42"/>
    <w:rsid w:val="00535EC3"/>
    <w:rsid w:val="005374E4"/>
    <w:rsid w:val="005415A9"/>
    <w:rsid w:val="00542208"/>
    <w:rsid w:val="00543957"/>
    <w:rsid w:val="00543F22"/>
    <w:rsid w:val="00550665"/>
    <w:rsid w:val="00550F9B"/>
    <w:rsid w:val="005523B1"/>
    <w:rsid w:val="00552B33"/>
    <w:rsid w:val="00555218"/>
    <w:rsid w:val="00560255"/>
    <w:rsid w:val="00562C91"/>
    <w:rsid w:val="00562E49"/>
    <w:rsid w:val="00563215"/>
    <w:rsid w:val="0056417C"/>
    <w:rsid w:val="0056469A"/>
    <w:rsid w:val="00564B04"/>
    <w:rsid w:val="0056536D"/>
    <w:rsid w:val="00567DAF"/>
    <w:rsid w:val="00570E3C"/>
    <w:rsid w:val="00571CC6"/>
    <w:rsid w:val="00576E41"/>
    <w:rsid w:val="00580580"/>
    <w:rsid w:val="005829D3"/>
    <w:rsid w:val="00583813"/>
    <w:rsid w:val="00583BB5"/>
    <w:rsid w:val="00584617"/>
    <w:rsid w:val="00585739"/>
    <w:rsid w:val="00586056"/>
    <w:rsid w:val="00592DBC"/>
    <w:rsid w:val="00593C56"/>
    <w:rsid w:val="005940CE"/>
    <w:rsid w:val="00594F5A"/>
    <w:rsid w:val="00595F2B"/>
    <w:rsid w:val="005977DF"/>
    <w:rsid w:val="005A0BCD"/>
    <w:rsid w:val="005A1403"/>
    <w:rsid w:val="005A3505"/>
    <w:rsid w:val="005A73AC"/>
    <w:rsid w:val="005A791A"/>
    <w:rsid w:val="005B0ACF"/>
    <w:rsid w:val="005B0D21"/>
    <w:rsid w:val="005B30D0"/>
    <w:rsid w:val="005B472B"/>
    <w:rsid w:val="005C2EC2"/>
    <w:rsid w:val="005C4E62"/>
    <w:rsid w:val="005C5BE8"/>
    <w:rsid w:val="005C6E9F"/>
    <w:rsid w:val="005C6F6D"/>
    <w:rsid w:val="005D0C9E"/>
    <w:rsid w:val="005D1D95"/>
    <w:rsid w:val="005D3B4C"/>
    <w:rsid w:val="005D5674"/>
    <w:rsid w:val="005D5D12"/>
    <w:rsid w:val="005D6A04"/>
    <w:rsid w:val="005D71BE"/>
    <w:rsid w:val="005E0B75"/>
    <w:rsid w:val="005E1CEA"/>
    <w:rsid w:val="005E40BE"/>
    <w:rsid w:val="005E4691"/>
    <w:rsid w:val="005E5390"/>
    <w:rsid w:val="005E61FE"/>
    <w:rsid w:val="005F2EB2"/>
    <w:rsid w:val="005F3B8C"/>
    <w:rsid w:val="005F683A"/>
    <w:rsid w:val="005F6863"/>
    <w:rsid w:val="005F6D55"/>
    <w:rsid w:val="005F7D32"/>
    <w:rsid w:val="006034EF"/>
    <w:rsid w:val="0060382A"/>
    <w:rsid w:val="0060420B"/>
    <w:rsid w:val="00604B51"/>
    <w:rsid w:val="00605008"/>
    <w:rsid w:val="00610536"/>
    <w:rsid w:val="006108B1"/>
    <w:rsid w:val="00610AD1"/>
    <w:rsid w:val="00622327"/>
    <w:rsid w:val="006248CA"/>
    <w:rsid w:val="0063075A"/>
    <w:rsid w:val="00635821"/>
    <w:rsid w:val="00641128"/>
    <w:rsid w:val="00643F37"/>
    <w:rsid w:val="00646D33"/>
    <w:rsid w:val="0065198E"/>
    <w:rsid w:val="0065389A"/>
    <w:rsid w:val="00653C49"/>
    <w:rsid w:val="006608E2"/>
    <w:rsid w:val="00661AC1"/>
    <w:rsid w:val="006642F4"/>
    <w:rsid w:val="00676492"/>
    <w:rsid w:val="00676778"/>
    <w:rsid w:val="006767C6"/>
    <w:rsid w:val="0067681D"/>
    <w:rsid w:val="00677ACA"/>
    <w:rsid w:val="00680079"/>
    <w:rsid w:val="00685225"/>
    <w:rsid w:val="00687C99"/>
    <w:rsid w:val="006925C3"/>
    <w:rsid w:val="00692BBF"/>
    <w:rsid w:val="00697728"/>
    <w:rsid w:val="006A49C5"/>
    <w:rsid w:val="006A6A6E"/>
    <w:rsid w:val="006A7141"/>
    <w:rsid w:val="006B0E94"/>
    <w:rsid w:val="006B25C0"/>
    <w:rsid w:val="006B52EB"/>
    <w:rsid w:val="006B6E4A"/>
    <w:rsid w:val="006C08D9"/>
    <w:rsid w:val="006C2693"/>
    <w:rsid w:val="006C32CF"/>
    <w:rsid w:val="006C3794"/>
    <w:rsid w:val="006C399A"/>
    <w:rsid w:val="006C4C11"/>
    <w:rsid w:val="006C7374"/>
    <w:rsid w:val="006D2A09"/>
    <w:rsid w:val="006D4620"/>
    <w:rsid w:val="006E09DE"/>
    <w:rsid w:val="006E0CE1"/>
    <w:rsid w:val="006E1E39"/>
    <w:rsid w:val="006E2091"/>
    <w:rsid w:val="006E544E"/>
    <w:rsid w:val="006E6E3E"/>
    <w:rsid w:val="006F0E08"/>
    <w:rsid w:val="006F3DF9"/>
    <w:rsid w:val="006F41C4"/>
    <w:rsid w:val="006F4268"/>
    <w:rsid w:val="006F5D26"/>
    <w:rsid w:val="007001AB"/>
    <w:rsid w:val="00701A8A"/>
    <w:rsid w:val="00702292"/>
    <w:rsid w:val="007022C4"/>
    <w:rsid w:val="00702E60"/>
    <w:rsid w:val="007062C9"/>
    <w:rsid w:val="00711F44"/>
    <w:rsid w:val="00712E9D"/>
    <w:rsid w:val="00713556"/>
    <w:rsid w:val="00713C32"/>
    <w:rsid w:val="00715809"/>
    <w:rsid w:val="00715FAB"/>
    <w:rsid w:val="0071707C"/>
    <w:rsid w:val="007210CA"/>
    <w:rsid w:val="00724EF4"/>
    <w:rsid w:val="00732206"/>
    <w:rsid w:val="007335E9"/>
    <w:rsid w:val="00733E74"/>
    <w:rsid w:val="00734160"/>
    <w:rsid w:val="00736D93"/>
    <w:rsid w:val="007371C8"/>
    <w:rsid w:val="00742F68"/>
    <w:rsid w:val="00744A14"/>
    <w:rsid w:val="00746F21"/>
    <w:rsid w:val="0074720A"/>
    <w:rsid w:val="007501CE"/>
    <w:rsid w:val="0075170E"/>
    <w:rsid w:val="007528B0"/>
    <w:rsid w:val="00754405"/>
    <w:rsid w:val="00754C5F"/>
    <w:rsid w:val="00755349"/>
    <w:rsid w:val="00757873"/>
    <w:rsid w:val="00760DEC"/>
    <w:rsid w:val="00761267"/>
    <w:rsid w:val="007619F9"/>
    <w:rsid w:val="00761E3A"/>
    <w:rsid w:val="007644CE"/>
    <w:rsid w:val="00777378"/>
    <w:rsid w:val="007853A4"/>
    <w:rsid w:val="00790278"/>
    <w:rsid w:val="00792500"/>
    <w:rsid w:val="0079340B"/>
    <w:rsid w:val="007A1751"/>
    <w:rsid w:val="007A237A"/>
    <w:rsid w:val="007A3EE4"/>
    <w:rsid w:val="007A59BB"/>
    <w:rsid w:val="007A77EB"/>
    <w:rsid w:val="007B1F2B"/>
    <w:rsid w:val="007B43BC"/>
    <w:rsid w:val="007B795F"/>
    <w:rsid w:val="007C3447"/>
    <w:rsid w:val="007C4674"/>
    <w:rsid w:val="007C63A4"/>
    <w:rsid w:val="007C6916"/>
    <w:rsid w:val="007C7D0B"/>
    <w:rsid w:val="007E3273"/>
    <w:rsid w:val="007E33C3"/>
    <w:rsid w:val="007E4160"/>
    <w:rsid w:val="007F2C6F"/>
    <w:rsid w:val="008029CA"/>
    <w:rsid w:val="00804F6F"/>
    <w:rsid w:val="008125B3"/>
    <w:rsid w:val="008152F8"/>
    <w:rsid w:val="00820297"/>
    <w:rsid w:val="00824D13"/>
    <w:rsid w:val="0082700F"/>
    <w:rsid w:val="00832956"/>
    <w:rsid w:val="00833895"/>
    <w:rsid w:val="0083431C"/>
    <w:rsid w:val="0083518A"/>
    <w:rsid w:val="008406ED"/>
    <w:rsid w:val="00840C84"/>
    <w:rsid w:val="00847645"/>
    <w:rsid w:val="008509D9"/>
    <w:rsid w:val="0085378F"/>
    <w:rsid w:val="00855C4E"/>
    <w:rsid w:val="0086116C"/>
    <w:rsid w:val="00861D1E"/>
    <w:rsid w:val="00862C7F"/>
    <w:rsid w:val="00864D71"/>
    <w:rsid w:val="00865666"/>
    <w:rsid w:val="00867F9F"/>
    <w:rsid w:val="0087004F"/>
    <w:rsid w:val="008700B7"/>
    <w:rsid w:val="008704D0"/>
    <w:rsid w:val="008722A3"/>
    <w:rsid w:val="008731B6"/>
    <w:rsid w:val="008739D6"/>
    <w:rsid w:val="0088276B"/>
    <w:rsid w:val="00885C8D"/>
    <w:rsid w:val="008933CC"/>
    <w:rsid w:val="008957B3"/>
    <w:rsid w:val="008A44E3"/>
    <w:rsid w:val="008A4791"/>
    <w:rsid w:val="008A4BD9"/>
    <w:rsid w:val="008A6207"/>
    <w:rsid w:val="008A635E"/>
    <w:rsid w:val="008B2E3A"/>
    <w:rsid w:val="008B359C"/>
    <w:rsid w:val="008B7EF9"/>
    <w:rsid w:val="008C18B9"/>
    <w:rsid w:val="008C2167"/>
    <w:rsid w:val="008C72D2"/>
    <w:rsid w:val="008D4221"/>
    <w:rsid w:val="008D4AB6"/>
    <w:rsid w:val="008D7446"/>
    <w:rsid w:val="008E0AE0"/>
    <w:rsid w:val="008E2E8C"/>
    <w:rsid w:val="008E479E"/>
    <w:rsid w:val="008E5F4D"/>
    <w:rsid w:val="008E7369"/>
    <w:rsid w:val="008F0438"/>
    <w:rsid w:val="008F384F"/>
    <w:rsid w:val="008F4CA0"/>
    <w:rsid w:val="008F5AF5"/>
    <w:rsid w:val="008F5E5D"/>
    <w:rsid w:val="008F66D1"/>
    <w:rsid w:val="008F767C"/>
    <w:rsid w:val="008F7E96"/>
    <w:rsid w:val="008F7F73"/>
    <w:rsid w:val="0090124C"/>
    <w:rsid w:val="00903BE8"/>
    <w:rsid w:val="00907036"/>
    <w:rsid w:val="00917963"/>
    <w:rsid w:val="00917CB8"/>
    <w:rsid w:val="00920CEE"/>
    <w:rsid w:val="009257CE"/>
    <w:rsid w:val="009305D4"/>
    <w:rsid w:val="00930FAE"/>
    <w:rsid w:val="00931738"/>
    <w:rsid w:val="00932594"/>
    <w:rsid w:val="0093483D"/>
    <w:rsid w:val="00934F4E"/>
    <w:rsid w:val="009432EF"/>
    <w:rsid w:val="009434BF"/>
    <w:rsid w:val="009454C8"/>
    <w:rsid w:val="00945CC9"/>
    <w:rsid w:val="00947124"/>
    <w:rsid w:val="0095374B"/>
    <w:rsid w:val="00953CCB"/>
    <w:rsid w:val="0095486F"/>
    <w:rsid w:val="00956844"/>
    <w:rsid w:val="009605E9"/>
    <w:rsid w:val="009629A2"/>
    <w:rsid w:val="00962C16"/>
    <w:rsid w:val="00967BCA"/>
    <w:rsid w:val="00977165"/>
    <w:rsid w:val="00977672"/>
    <w:rsid w:val="00980272"/>
    <w:rsid w:val="009815CA"/>
    <w:rsid w:val="0098441D"/>
    <w:rsid w:val="00984C2E"/>
    <w:rsid w:val="00987AAF"/>
    <w:rsid w:val="0099268D"/>
    <w:rsid w:val="00993444"/>
    <w:rsid w:val="00995688"/>
    <w:rsid w:val="009978C9"/>
    <w:rsid w:val="009A02E3"/>
    <w:rsid w:val="009A1C16"/>
    <w:rsid w:val="009A33AE"/>
    <w:rsid w:val="009A57B9"/>
    <w:rsid w:val="009A6237"/>
    <w:rsid w:val="009A6F94"/>
    <w:rsid w:val="009A6FA0"/>
    <w:rsid w:val="009A77B3"/>
    <w:rsid w:val="009B5803"/>
    <w:rsid w:val="009B5E22"/>
    <w:rsid w:val="009C2A31"/>
    <w:rsid w:val="009C3532"/>
    <w:rsid w:val="009C7EF9"/>
    <w:rsid w:val="009D2F4B"/>
    <w:rsid w:val="009D5123"/>
    <w:rsid w:val="009D7F22"/>
    <w:rsid w:val="009E256D"/>
    <w:rsid w:val="009E2817"/>
    <w:rsid w:val="009E2DDE"/>
    <w:rsid w:val="009E2E92"/>
    <w:rsid w:val="009E3DE2"/>
    <w:rsid w:val="009E4485"/>
    <w:rsid w:val="009E45F3"/>
    <w:rsid w:val="009E4A1D"/>
    <w:rsid w:val="009E62BA"/>
    <w:rsid w:val="009E62E9"/>
    <w:rsid w:val="009F08A9"/>
    <w:rsid w:val="009F0EF2"/>
    <w:rsid w:val="009F0F61"/>
    <w:rsid w:val="009F21AA"/>
    <w:rsid w:val="00A0360D"/>
    <w:rsid w:val="00A051BF"/>
    <w:rsid w:val="00A07121"/>
    <w:rsid w:val="00A07575"/>
    <w:rsid w:val="00A14D40"/>
    <w:rsid w:val="00A1510A"/>
    <w:rsid w:val="00A15B3B"/>
    <w:rsid w:val="00A168C2"/>
    <w:rsid w:val="00A17934"/>
    <w:rsid w:val="00A20C54"/>
    <w:rsid w:val="00A24274"/>
    <w:rsid w:val="00A2529D"/>
    <w:rsid w:val="00A31771"/>
    <w:rsid w:val="00A32108"/>
    <w:rsid w:val="00A35A56"/>
    <w:rsid w:val="00A367F7"/>
    <w:rsid w:val="00A41B3D"/>
    <w:rsid w:val="00A4527F"/>
    <w:rsid w:val="00A4709E"/>
    <w:rsid w:val="00A474A5"/>
    <w:rsid w:val="00A475BE"/>
    <w:rsid w:val="00A479EE"/>
    <w:rsid w:val="00A50472"/>
    <w:rsid w:val="00A50656"/>
    <w:rsid w:val="00A53DE2"/>
    <w:rsid w:val="00A54AAB"/>
    <w:rsid w:val="00A5776F"/>
    <w:rsid w:val="00A603E1"/>
    <w:rsid w:val="00A64000"/>
    <w:rsid w:val="00A66E15"/>
    <w:rsid w:val="00A70EB2"/>
    <w:rsid w:val="00A71347"/>
    <w:rsid w:val="00A7205D"/>
    <w:rsid w:val="00A74111"/>
    <w:rsid w:val="00A75127"/>
    <w:rsid w:val="00A76E7A"/>
    <w:rsid w:val="00A77E97"/>
    <w:rsid w:val="00A81A24"/>
    <w:rsid w:val="00A81BDD"/>
    <w:rsid w:val="00A83488"/>
    <w:rsid w:val="00A865DC"/>
    <w:rsid w:val="00A928F0"/>
    <w:rsid w:val="00A969FA"/>
    <w:rsid w:val="00A97786"/>
    <w:rsid w:val="00AA1FDF"/>
    <w:rsid w:val="00AA37CB"/>
    <w:rsid w:val="00AA7E0A"/>
    <w:rsid w:val="00AB001F"/>
    <w:rsid w:val="00AB0EF1"/>
    <w:rsid w:val="00AB2172"/>
    <w:rsid w:val="00AB52A1"/>
    <w:rsid w:val="00AB6708"/>
    <w:rsid w:val="00AC1058"/>
    <w:rsid w:val="00AC1801"/>
    <w:rsid w:val="00AC33F8"/>
    <w:rsid w:val="00AC3F1C"/>
    <w:rsid w:val="00AC46AB"/>
    <w:rsid w:val="00AC7E5B"/>
    <w:rsid w:val="00AD08D3"/>
    <w:rsid w:val="00AD14F9"/>
    <w:rsid w:val="00AD2988"/>
    <w:rsid w:val="00AD54FA"/>
    <w:rsid w:val="00AD5D74"/>
    <w:rsid w:val="00AE0558"/>
    <w:rsid w:val="00AE171E"/>
    <w:rsid w:val="00AE1768"/>
    <w:rsid w:val="00AE19DB"/>
    <w:rsid w:val="00AE21ED"/>
    <w:rsid w:val="00AE3B76"/>
    <w:rsid w:val="00AE5977"/>
    <w:rsid w:val="00AE6F5B"/>
    <w:rsid w:val="00AF3276"/>
    <w:rsid w:val="00AF4F32"/>
    <w:rsid w:val="00AF68B0"/>
    <w:rsid w:val="00AF6E0E"/>
    <w:rsid w:val="00AF6EAC"/>
    <w:rsid w:val="00AF7DB8"/>
    <w:rsid w:val="00B01FAA"/>
    <w:rsid w:val="00B0289A"/>
    <w:rsid w:val="00B02E68"/>
    <w:rsid w:val="00B03B3B"/>
    <w:rsid w:val="00B03FE9"/>
    <w:rsid w:val="00B0518D"/>
    <w:rsid w:val="00B05386"/>
    <w:rsid w:val="00B06544"/>
    <w:rsid w:val="00B0799A"/>
    <w:rsid w:val="00B07AA6"/>
    <w:rsid w:val="00B12DEC"/>
    <w:rsid w:val="00B13EE3"/>
    <w:rsid w:val="00B153FF"/>
    <w:rsid w:val="00B20522"/>
    <w:rsid w:val="00B21311"/>
    <w:rsid w:val="00B2188C"/>
    <w:rsid w:val="00B21978"/>
    <w:rsid w:val="00B25A48"/>
    <w:rsid w:val="00B275A6"/>
    <w:rsid w:val="00B31E9B"/>
    <w:rsid w:val="00B35B16"/>
    <w:rsid w:val="00B35C1C"/>
    <w:rsid w:val="00B366A6"/>
    <w:rsid w:val="00B3722B"/>
    <w:rsid w:val="00B378D6"/>
    <w:rsid w:val="00B401B2"/>
    <w:rsid w:val="00B41D11"/>
    <w:rsid w:val="00B42A50"/>
    <w:rsid w:val="00B444E5"/>
    <w:rsid w:val="00B51B65"/>
    <w:rsid w:val="00B52A5B"/>
    <w:rsid w:val="00B53832"/>
    <w:rsid w:val="00B5541B"/>
    <w:rsid w:val="00B564F0"/>
    <w:rsid w:val="00B57B0C"/>
    <w:rsid w:val="00B63F38"/>
    <w:rsid w:val="00B71017"/>
    <w:rsid w:val="00B71A29"/>
    <w:rsid w:val="00B71C7D"/>
    <w:rsid w:val="00B72A6D"/>
    <w:rsid w:val="00B800AE"/>
    <w:rsid w:val="00B8025F"/>
    <w:rsid w:val="00B82AED"/>
    <w:rsid w:val="00B83FBB"/>
    <w:rsid w:val="00B86B4C"/>
    <w:rsid w:val="00B8742A"/>
    <w:rsid w:val="00B92AD1"/>
    <w:rsid w:val="00B9318E"/>
    <w:rsid w:val="00B93248"/>
    <w:rsid w:val="00B94D14"/>
    <w:rsid w:val="00BA3347"/>
    <w:rsid w:val="00BA3F26"/>
    <w:rsid w:val="00BA408A"/>
    <w:rsid w:val="00BA414B"/>
    <w:rsid w:val="00BA5A0B"/>
    <w:rsid w:val="00BA74FD"/>
    <w:rsid w:val="00BB38CB"/>
    <w:rsid w:val="00BB3F2A"/>
    <w:rsid w:val="00BB5BC0"/>
    <w:rsid w:val="00BB5DB7"/>
    <w:rsid w:val="00BB7DB0"/>
    <w:rsid w:val="00BC07A3"/>
    <w:rsid w:val="00BC2C61"/>
    <w:rsid w:val="00BC4231"/>
    <w:rsid w:val="00BC53B6"/>
    <w:rsid w:val="00BC6255"/>
    <w:rsid w:val="00BC66C9"/>
    <w:rsid w:val="00BC72BF"/>
    <w:rsid w:val="00BD02CC"/>
    <w:rsid w:val="00BD399B"/>
    <w:rsid w:val="00BD5DD8"/>
    <w:rsid w:val="00BD7429"/>
    <w:rsid w:val="00BE218C"/>
    <w:rsid w:val="00BE23FD"/>
    <w:rsid w:val="00BE4F98"/>
    <w:rsid w:val="00BE5A62"/>
    <w:rsid w:val="00BE5FB8"/>
    <w:rsid w:val="00BE7DC1"/>
    <w:rsid w:val="00BF06CF"/>
    <w:rsid w:val="00BF17A0"/>
    <w:rsid w:val="00BF2299"/>
    <w:rsid w:val="00BF276B"/>
    <w:rsid w:val="00BF403C"/>
    <w:rsid w:val="00BF7A96"/>
    <w:rsid w:val="00C007FC"/>
    <w:rsid w:val="00C00D36"/>
    <w:rsid w:val="00C02F0B"/>
    <w:rsid w:val="00C03207"/>
    <w:rsid w:val="00C046CF"/>
    <w:rsid w:val="00C04CBC"/>
    <w:rsid w:val="00C11283"/>
    <w:rsid w:val="00C12F47"/>
    <w:rsid w:val="00C13875"/>
    <w:rsid w:val="00C14713"/>
    <w:rsid w:val="00C1478D"/>
    <w:rsid w:val="00C14D10"/>
    <w:rsid w:val="00C17BAB"/>
    <w:rsid w:val="00C23E4E"/>
    <w:rsid w:val="00C242A8"/>
    <w:rsid w:val="00C3343A"/>
    <w:rsid w:val="00C34019"/>
    <w:rsid w:val="00C42D9D"/>
    <w:rsid w:val="00C523C1"/>
    <w:rsid w:val="00C52541"/>
    <w:rsid w:val="00C52CEB"/>
    <w:rsid w:val="00C53A21"/>
    <w:rsid w:val="00C55303"/>
    <w:rsid w:val="00C5531F"/>
    <w:rsid w:val="00C56663"/>
    <w:rsid w:val="00C57CF8"/>
    <w:rsid w:val="00C60BEF"/>
    <w:rsid w:val="00C66939"/>
    <w:rsid w:val="00C71389"/>
    <w:rsid w:val="00C7179E"/>
    <w:rsid w:val="00C761F3"/>
    <w:rsid w:val="00C81047"/>
    <w:rsid w:val="00C8302F"/>
    <w:rsid w:val="00C86E01"/>
    <w:rsid w:val="00C9028F"/>
    <w:rsid w:val="00C90F1B"/>
    <w:rsid w:val="00C9282D"/>
    <w:rsid w:val="00C93F7E"/>
    <w:rsid w:val="00C9787B"/>
    <w:rsid w:val="00CA4359"/>
    <w:rsid w:val="00CA5036"/>
    <w:rsid w:val="00CA6E16"/>
    <w:rsid w:val="00CB0A85"/>
    <w:rsid w:val="00CB2084"/>
    <w:rsid w:val="00CB33EC"/>
    <w:rsid w:val="00CC2604"/>
    <w:rsid w:val="00CC4C79"/>
    <w:rsid w:val="00CC71EF"/>
    <w:rsid w:val="00CD0166"/>
    <w:rsid w:val="00CD310C"/>
    <w:rsid w:val="00CD34DD"/>
    <w:rsid w:val="00CD770E"/>
    <w:rsid w:val="00CD7D34"/>
    <w:rsid w:val="00CE02D9"/>
    <w:rsid w:val="00CE55CD"/>
    <w:rsid w:val="00CE6EBF"/>
    <w:rsid w:val="00CF0221"/>
    <w:rsid w:val="00CF47EC"/>
    <w:rsid w:val="00CF499E"/>
    <w:rsid w:val="00CF6568"/>
    <w:rsid w:val="00CF7247"/>
    <w:rsid w:val="00D0085C"/>
    <w:rsid w:val="00D0189B"/>
    <w:rsid w:val="00D1000E"/>
    <w:rsid w:val="00D1189F"/>
    <w:rsid w:val="00D12B9C"/>
    <w:rsid w:val="00D14308"/>
    <w:rsid w:val="00D15516"/>
    <w:rsid w:val="00D249A0"/>
    <w:rsid w:val="00D272BA"/>
    <w:rsid w:val="00D30FDC"/>
    <w:rsid w:val="00D32B8C"/>
    <w:rsid w:val="00D336E1"/>
    <w:rsid w:val="00D341AC"/>
    <w:rsid w:val="00D34AD5"/>
    <w:rsid w:val="00D35023"/>
    <w:rsid w:val="00D3523D"/>
    <w:rsid w:val="00D42664"/>
    <w:rsid w:val="00D42FC4"/>
    <w:rsid w:val="00D4717A"/>
    <w:rsid w:val="00D52715"/>
    <w:rsid w:val="00D52D57"/>
    <w:rsid w:val="00D54CE3"/>
    <w:rsid w:val="00D57723"/>
    <w:rsid w:val="00D602D4"/>
    <w:rsid w:val="00D638B5"/>
    <w:rsid w:val="00D675A3"/>
    <w:rsid w:val="00D72B31"/>
    <w:rsid w:val="00D750B8"/>
    <w:rsid w:val="00D75A9C"/>
    <w:rsid w:val="00D76B2C"/>
    <w:rsid w:val="00D77772"/>
    <w:rsid w:val="00D80DE0"/>
    <w:rsid w:val="00D85B8E"/>
    <w:rsid w:val="00D865C2"/>
    <w:rsid w:val="00D86901"/>
    <w:rsid w:val="00D877C4"/>
    <w:rsid w:val="00D91738"/>
    <w:rsid w:val="00D92AAC"/>
    <w:rsid w:val="00D943A9"/>
    <w:rsid w:val="00D94EE9"/>
    <w:rsid w:val="00D95A26"/>
    <w:rsid w:val="00DA0576"/>
    <w:rsid w:val="00DA102C"/>
    <w:rsid w:val="00DA199E"/>
    <w:rsid w:val="00DA5BE2"/>
    <w:rsid w:val="00DA6B24"/>
    <w:rsid w:val="00DA6BA7"/>
    <w:rsid w:val="00DA7355"/>
    <w:rsid w:val="00DB0558"/>
    <w:rsid w:val="00DB2962"/>
    <w:rsid w:val="00DB6E65"/>
    <w:rsid w:val="00DB76F4"/>
    <w:rsid w:val="00DB7A83"/>
    <w:rsid w:val="00DC0EC5"/>
    <w:rsid w:val="00DC2BC8"/>
    <w:rsid w:val="00DC4E92"/>
    <w:rsid w:val="00DC60DD"/>
    <w:rsid w:val="00DC6135"/>
    <w:rsid w:val="00DD563C"/>
    <w:rsid w:val="00DD6A73"/>
    <w:rsid w:val="00DD6B8C"/>
    <w:rsid w:val="00DD6F02"/>
    <w:rsid w:val="00DE2533"/>
    <w:rsid w:val="00DE514B"/>
    <w:rsid w:val="00DE65F0"/>
    <w:rsid w:val="00DF1430"/>
    <w:rsid w:val="00DF1EC7"/>
    <w:rsid w:val="00DF1F16"/>
    <w:rsid w:val="00DF2AE0"/>
    <w:rsid w:val="00DF36C4"/>
    <w:rsid w:val="00DF3A1B"/>
    <w:rsid w:val="00DF6E29"/>
    <w:rsid w:val="00E00187"/>
    <w:rsid w:val="00E0019B"/>
    <w:rsid w:val="00E0468E"/>
    <w:rsid w:val="00E07483"/>
    <w:rsid w:val="00E124B3"/>
    <w:rsid w:val="00E13DB0"/>
    <w:rsid w:val="00E1495B"/>
    <w:rsid w:val="00E152F4"/>
    <w:rsid w:val="00E22D49"/>
    <w:rsid w:val="00E22E3B"/>
    <w:rsid w:val="00E2684D"/>
    <w:rsid w:val="00E27D02"/>
    <w:rsid w:val="00E3067A"/>
    <w:rsid w:val="00E32561"/>
    <w:rsid w:val="00E350B1"/>
    <w:rsid w:val="00E3568C"/>
    <w:rsid w:val="00E37B3C"/>
    <w:rsid w:val="00E402BE"/>
    <w:rsid w:val="00E40B66"/>
    <w:rsid w:val="00E41490"/>
    <w:rsid w:val="00E4401F"/>
    <w:rsid w:val="00E476D1"/>
    <w:rsid w:val="00E4775C"/>
    <w:rsid w:val="00E47B9C"/>
    <w:rsid w:val="00E47EE8"/>
    <w:rsid w:val="00E50BE3"/>
    <w:rsid w:val="00E52BE8"/>
    <w:rsid w:val="00E533C4"/>
    <w:rsid w:val="00E555AA"/>
    <w:rsid w:val="00E55E41"/>
    <w:rsid w:val="00E5658E"/>
    <w:rsid w:val="00E5675F"/>
    <w:rsid w:val="00E56E9B"/>
    <w:rsid w:val="00E6041B"/>
    <w:rsid w:val="00E67148"/>
    <w:rsid w:val="00E73293"/>
    <w:rsid w:val="00E7431F"/>
    <w:rsid w:val="00E7446A"/>
    <w:rsid w:val="00E751BE"/>
    <w:rsid w:val="00E7658A"/>
    <w:rsid w:val="00E86268"/>
    <w:rsid w:val="00E86F4E"/>
    <w:rsid w:val="00E91F97"/>
    <w:rsid w:val="00E9291F"/>
    <w:rsid w:val="00E9759F"/>
    <w:rsid w:val="00EA1669"/>
    <w:rsid w:val="00EA1D26"/>
    <w:rsid w:val="00EA1ECC"/>
    <w:rsid w:val="00EA28DD"/>
    <w:rsid w:val="00EA2BBC"/>
    <w:rsid w:val="00EA3171"/>
    <w:rsid w:val="00EA3D68"/>
    <w:rsid w:val="00EA4BB3"/>
    <w:rsid w:val="00EA4F04"/>
    <w:rsid w:val="00EA50C8"/>
    <w:rsid w:val="00EA6B05"/>
    <w:rsid w:val="00EA76E0"/>
    <w:rsid w:val="00EB1163"/>
    <w:rsid w:val="00EB26DC"/>
    <w:rsid w:val="00EB30D8"/>
    <w:rsid w:val="00EB4FD9"/>
    <w:rsid w:val="00EB638B"/>
    <w:rsid w:val="00EC3AF9"/>
    <w:rsid w:val="00ED000F"/>
    <w:rsid w:val="00ED01EF"/>
    <w:rsid w:val="00ED6910"/>
    <w:rsid w:val="00EE2FE5"/>
    <w:rsid w:val="00EE59CA"/>
    <w:rsid w:val="00EE6ADF"/>
    <w:rsid w:val="00EE6B6C"/>
    <w:rsid w:val="00EE6D93"/>
    <w:rsid w:val="00EF23AD"/>
    <w:rsid w:val="00EF26DB"/>
    <w:rsid w:val="00EF30B5"/>
    <w:rsid w:val="00EF7B9D"/>
    <w:rsid w:val="00F00A55"/>
    <w:rsid w:val="00F00EA4"/>
    <w:rsid w:val="00F00F1B"/>
    <w:rsid w:val="00F00F7F"/>
    <w:rsid w:val="00F04438"/>
    <w:rsid w:val="00F04D59"/>
    <w:rsid w:val="00F070F2"/>
    <w:rsid w:val="00F10347"/>
    <w:rsid w:val="00F1079C"/>
    <w:rsid w:val="00F109E3"/>
    <w:rsid w:val="00F10AE7"/>
    <w:rsid w:val="00F11B20"/>
    <w:rsid w:val="00F152D8"/>
    <w:rsid w:val="00F202C1"/>
    <w:rsid w:val="00F21887"/>
    <w:rsid w:val="00F23084"/>
    <w:rsid w:val="00F23608"/>
    <w:rsid w:val="00F27C83"/>
    <w:rsid w:val="00F301AF"/>
    <w:rsid w:val="00F3264D"/>
    <w:rsid w:val="00F331A2"/>
    <w:rsid w:val="00F34185"/>
    <w:rsid w:val="00F36D27"/>
    <w:rsid w:val="00F41D91"/>
    <w:rsid w:val="00F426EA"/>
    <w:rsid w:val="00F44381"/>
    <w:rsid w:val="00F44BB0"/>
    <w:rsid w:val="00F45C4C"/>
    <w:rsid w:val="00F46FC3"/>
    <w:rsid w:val="00F50CF2"/>
    <w:rsid w:val="00F51EB6"/>
    <w:rsid w:val="00F542F5"/>
    <w:rsid w:val="00F619BA"/>
    <w:rsid w:val="00F6308E"/>
    <w:rsid w:val="00F63361"/>
    <w:rsid w:val="00F67C68"/>
    <w:rsid w:val="00F774B1"/>
    <w:rsid w:val="00F825D2"/>
    <w:rsid w:val="00F921FF"/>
    <w:rsid w:val="00F92EBC"/>
    <w:rsid w:val="00F940B7"/>
    <w:rsid w:val="00F96B26"/>
    <w:rsid w:val="00FA1AE8"/>
    <w:rsid w:val="00FA3EA7"/>
    <w:rsid w:val="00FA4012"/>
    <w:rsid w:val="00FA7DFE"/>
    <w:rsid w:val="00FB1132"/>
    <w:rsid w:val="00FB154D"/>
    <w:rsid w:val="00FB2B99"/>
    <w:rsid w:val="00FB2FB1"/>
    <w:rsid w:val="00FB4316"/>
    <w:rsid w:val="00FB49A8"/>
    <w:rsid w:val="00FB554A"/>
    <w:rsid w:val="00FB6CF8"/>
    <w:rsid w:val="00FB794F"/>
    <w:rsid w:val="00FC0156"/>
    <w:rsid w:val="00FC34D9"/>
    <w:rsid w:val="00FC3E6B"/>
    <w:rsid w:val="00FC573A"/>
    <w:rsid w:val="00FC5FA4"/>
    <w:rsid w:val="00FD00D6"/>
    <w:rsid w:val="00FD1719"/>
    <w:rsid w:val="00FD5C36"/>
    <w:rsid w:val="00FD5E31"/>
    <w:rsid w:val="00FE139A"/>
    <w:rsid w:val="00FE2BE6"/>
    <w:rsid w:val="00FE2F82"/>
    <w:rsid w:val="00FE56D5"/>
    <w:rsid w:val="00FF2D8F"/>
    <w:rsid w:val="00FF4D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6BEA"/>
  <w15:chartTrackingRefBased/>
  <w15:docId w15:val="{EF08DFED-F757-4FA6-8A84-0E791F77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20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084"/>
  </w:style>
  <w:style w:type="paragraph" w:styleId="Piedepgina">
    <w:name w:val="footer"/>
    <w:basedOn w:val="Normal"/>
    <w:link w:val="PiedepginaCar"/>
    <w:uiPriority w:val="99"/>
    <w:unhideWhenUsed/>
    <w:rsid w:val="00CB20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2084"/>
  </w:style>
  <w:style w:type="paragraph" w:styleId="Prrafodelista">
    <w:name w:val="List Paragraph"/>
    <w:basedOn w:val="Normal"/>
    <w:uiPriority w:val="34"/>
    <w:qFormat/>
    <w:rsid w:val="00AE1768"/>
    <w:pPr>
      <w:ind w:left="720"/>
      <w:contextualSpacing/>
    </w:pPr>
  </w:style>
  <w:style w:type="paragraph" w:styleId="Bibliografa">
    <w:name w:val="Bibliography"/>
    <w:basedOn w:val="Normal"/>
    <w:next w:val="Normal"/>
    <w:uiPriority w:val="37"/>
    <w:unhideWhenUsed/>
    <w:rsid w:val="00987AAF"/>
    <w:pPr>
      <w:spacing w:before="360" w:after="360" w:line="360" w:lineRule="auto"/>
      <w:jc w:val="both"/>
    </w:pPr>
    <w:rPr>
      <w:rFonts w:ascii="Arial" w:hAnsi="Arial"/>
      <w:sz w:val="24"/>
      <w:lang w:val="es-PE"/>
    </w:rPr>
  </w:style>
  <w:style w:type="character" w:styleId="Hipervnculo">
    <w:name w:val="Hyperlink"/>
    <w:basedOn w:val="Fuentedeprrafopredeter"/>
    <w:uiPriority w:val="99"/>
    <w:unhideWhenUsed/>
    <w:rsid w:val="00091B01"/>
    <w:rPr>
      <w:color w:val="0563C1" w:themeColor="hyperlink"/>
      <w:u w:val="single"/>
    </w:rPr>
  </w:style>
  <w:style w:type="character" w:styleId="Mencinsinresolver">
    <w:name w:val="Unresolved Mention"/>
    <w:basedOn w:val="Fuentedeprrafopredeter"/>
    <w:uiPriority w:val="99"/>
    <w:semiHidden/>
    <w:unhideWhenUsed/>
    <w:rsid w:val="00091B01"/>
    <w:rPr>
      <w:color w:val="605E5C"/>
      <w:shd w:val="clear" w:color="auto" w:fill="E1DFDD"/>
    </w:rPr>
  </w:style>
  <w:style w:type="paragraph" w:customStyle="1" w:styleId="bibliografia">
    <w:name w:val="bibliografia"/>
    <w:basedOn w:val="Normal"/>
    <w:rsid w:val="005D3B4C"/>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negrita">
    <w:name w:val="negrita"/>
    <w:basedOn w:val="Fuentedeprrafopredeter"/>
    <w:rsid w:val="005D3B4C"/>
  </w:style>
  <w:style w:type="paragraph" w:styleId="Textoindependiente">
    <w:name w:val="Body Text"/>
    <w:basedOn w:val="Normal"/>
    <w:link w:val="TextoindependienteCar"/>
    <w:uiPriority w:val="1"/>
    <w:qFormat/>
    <w:rsid w:val="0047277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7277F"/>
    <w:rPr>
      <w:rFonts w:ascii="Arial MT" w:eastAsia="Arial MT" w:hAnsi="Arial MT" w:cs="Arial MT"/>
      <w:sz w:val="24"/>
      <w:szCs w:val="24"/>
      <w:lang w:val="es-ES"/>
    </w:rPr>
  </w:style>
  <w:style w:type="character" w:styleId="Textoennegrita">
    <w:name w:val="Strong"/>
    <w:basedOn w:val="Fuentedeprrafopredeter"/>
    <w:uiPriority w:val="22"/>
    <w:qFormat/>
    <w:rsid w:val="00734160"/>
    <w:rPr>
      <w:b/>
      <w:bCs/>
    </w:rPr>
  </w:style>
  <w:style w:type="table" w:styleId="Tablaconcuadrcula">
    <w:name w:val="Table Grid"/>
    <w:basedOn w:val="Tablanormal"/>
    <w:uiPriority w:val="39"/>
    <w:rsid w:val="00B44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894">
      <w:bodyDiv w:val="1"/>
      <w:marLeft w:val="0"/>
      <w:marRight w:val="0"/>
      <w:marTop w:val="0"/>
      <w:marBottom w:val="0"/>
      <w:divBdr>
        <w:top w:val="none" w:sz="0" w:space="0" w:color="auto"/>
        <w:left w:val="none" w:sz="0" w:space="0" w:color="auto"/>
        <w:bottom w:val="none" w:sz="0" w:space="0" w:color="auto"/>
        <w:right w:val="none" w:sz="0" w:space="0" w:color="auto"/>
      </w:divBdr>
    </w:div>
    <w:div w:id="31930475">
      <w:bodyDiv w:val="1"/>
      <w:marLeft w:val="0"/>
      <w:marRight w:val="0"/>
      <w:marTop w:val="0"/>
      <w:marBottom w:val="0"/>
      <w:divBdr>
        <w:top w:val="none" w:sz="0" w:space="0" w:color="auto"/>
        <w:left w:val="none" w:sz="0" w:space="0" w:color="auto"/>
        <w:bottom w:val="none" w:sz="0" w:space="0" w:color="auto"/>
        <w:right w:val="none" w:sz="0" w:space="0" w:color="auto"/>
      </w:divBdr>
      <w:divsChild>
        <w:div w:id="1521041929">
          <w:marLeft w:val="0"/>
          <w:marRight w:val="0"/>
          <w:marTop w:val="0"/>
          <w:marBottom w:val="0"/>
          <w:divBdr>
            <w:top w:val="none" w:sz="0" w:space="0" w:color="auto"/>
            <w:left w:val="none" w:sz="0" w:space="0" w:color="auto"/>
            <w:bottom w:val="none" w:sz="0" w:space="0" w:color="auto"/>
            <w:right w:val="none" w:sz="0" w:space="0" w:color="auto"/>
          </w:divBdr>
          <w:divsChild>
            <w:div w:id="37167150">
              <w:marLeft w:val="0"/>
              <w:marRight w:val="0"/>
              <w:marTop w:val="0"/>
              <w:marBottom w:val="0"/>
              <w:divBdr>
                <w:top w:val="none" w:sz="0" w:space="0" w:color="auto"/>
                <w:left w:val="none" w:sz="0" w:space="0" w:color="auto"/>
                <w:bottom w:val="none" w:sz="0" w:space="0" w:color="auto"/>
                <w:right w:val="none" w:sz="0" w:space="0" w:color="auto"/>
              </w:divBdr>
            </w:div>
            <w:div w:id="6200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7925">
      <w:bodyDiv w:val="1"/>
      <w:marLeft w:val="0"/>
      <w:marRight w:val="0"/>
      <w:marTop w:val="0"/>
      <w:marBottom w:val="0"/>
      <w:divBdr>
        <w:top w:val="none" w:sz="0" w:space="0" w:color="auto"/>
        <w:left w:val="none" w:sz="0" w:space="0" w:color="auto"/>
        <w:bottom w:val="none" w:sz="0" w:space="0" w:color="auto"/>
        <w:right w:val="none" w:sz="0" w:space="0" w:color="auto"/>
      </w:divBdr>
    </w:div>
    <w:div w:id="45572871">
      <w:bodyDiv w:val="1"/>
      <w:marLeft w:val="0"/>
      <w:marRight w:val="0"/>
      <w:marTop w:val="0"/>
      <w:marBottom w:val="0"/>
      <w:divBdr>
        <w:top w:val="none" w:sz="0" w:space="0" w:color="auto"/>
        <w:left w:val="none" w:sz="0" w:space="0" w:color="auto"/>
        <w:bottom w:val="none" w:sz="0" w:space="0" w:color="auto"/>
        <w:right w:val="none" w:sz="0" w:space="0" w:color="auto"/>
      </w:divBdr>
    </w:div>
    <w:div w:id="64376655">
      <w:bodyDiv w:val="1"/>
      <w:marLeft w:val="0"/>
      <w:marRight w:val="0"/>
      <w:marTop w:val="0"/>
      <w:marBottom w:val="0"/>
      <w:divBdr>
        <w:top w:val="none" w:sz="0" w:space="0" w:color="auto"/>
        <w:left w:val="none" w:sz="0" w:space="0" w:color="auto"/>
        <w:bottom w:val="none" w:sz="0" w:space="0" w:color="auto"/>
        <w:right w:val="none" w:sz="0" w:space="0" w:color="auto"/>
      </w:divBdr>
    </w:div>
    <w:div w:id="85617664">
      <w:bodyDiv w:val="1"/>
      <w:marLeft w:val="0"/>
      <w:marRight w:val="0"/>
      <w:marTop w:val="0"/>
      <w:marBottom w:val="0"/>
      <w:divBdr>
        <w:top w:val="none" w:sz="0" w:space="0" w:color="auto"/>
        <w:left w:val="none" w:sz="0" w:space="0" w:color="auto"/>
        <w:bottom w:val="none" w:sz="0" w:space="0" w:color="auto"/>
        <w:right w:val="none" w:sz="0" w:space="0" w:color="auto"/>
      </w:divBdr>
    </w:div>
    <w:div w:id="105079846">
      <w:bodyDiv w:val="1"/>
      <w:marLeft w:val="0"/>
      <w:marRight w:val="0"/>
      <w:marTop w:val="0"/>
      <w:marBottom w:val="0"/>
      <w:divBdr>
        <w:top w:val="none" w:sz="0" w:space="0" w:color="auto"/>
        <w:left w:val="none" w:sz="0" w:space="0" w:color="auto"/>
        <w:bottom w:val="none" w:sz="0" w:space="0" w:color="auto"/>
        <w:right w:val="none" w:sz="0" w:space="0" w:color="auto"/>
      </w:divBdr>
    </w:div>
    <w:div w:id="135728300">
      <w:bodyDiv w:val="1"/>
      <w:marLeft w:val="0"/>
      <w:marRight w:val="0"/>
      <w:marTop w:val="0"/>
      <w:marBottom w:val="0"/>
      <w:divBdr>
        <w:top w:val="none" w:sz="0" w:space="0" w:color="auto"/>
        <w:left w:val="none" w:sz="0" w:space="0" w:color="auto"/>
        <w:bottom w:val="none" w:sz="0" w:space="0" w:color="auto"/>
        <w:right w:val="none" w:sz="0" w:space="0" w:color="auto"/>
      </w:divBdr>
    </w:div>
    <w:div w:id="138771116">
      <w:marLeft w:val="0"/>
      <w:marRight w:val="0"/>
      <w:marTop w:val="0"/>
      <w:marBottom w:val="0"/>
      <w:divBdr>
        <w:top w:val="none" w:sz="0" w:space="0" w:color="auto"/>
        <w:left w:val="none" w:sz="0" w:space="0" w:color="auto"/>
        <w:bottom w:val="none" w:sz="0" w:space="0" w:color="auto"/>
        <w:right w:val="none" w:sz="0" w:space="0" w:color="auto"/>
      </w:divBdr>
      <w:divsChild>
        <w:div w:id="844976744">
          <w:marLeft w:val="0"/>
          <w:marRight w:val="0"/>
          <w:marTop w:val="0"/>
          <w:marBottom w:val="0"/>
          <w:divBdr>
            <w:top w:val="none" w:sz="0" w:space="0" w:color="auto"/>
            <w:left w:val="none" w:sz="0" w:space="0" w:color="auto"/>
            <w:bottom w:val="none" w:sz="0" w:space="0" w:color="auto"/>
            <w:right w:val="none" w:sz="0" w:space="0" w:color="auto"/>
          </w:divBdr>
          <w:divsChild>
            <w:div w:id="997267102">
              <w:marLeft w:val="0"/>
              <w:marRight w:val="0"/>
              <w:marTop w:val="0"/>
              <w:marBottom w:val="0"/>
              <w:divBdr>
                <w:top w:val="none" w:sz="0" w:space="0" w:color="auto"/>
                <w:left w:val="none" w:sz="0" w:space="0" w:color="auto"/>
                <w:bottom w:val="none" w:sz="0" w:space="0" w:color="auto"/>
                <w:right w:val="none" w:sz="0" w:space="0" w:color="auto"/>
              </w:divBdr>
              <w:divsChild>
                <w:div w:id="1891843868">
                  <w:marLeft w:val="0"/>
                  <w:marRight w:val="0"/>
                  <w:marTop w:val="0"/>
                  <w:marBottom w:val="0"/>
                  <w:divBdr>
                    <w:top w:val="none" w:sz="0" w:space="0" w:color="auto"/>
                    <w:left w:val="none" w:sz="0" w:space="0" w:color="auto"/>
                    <w:bottom w:val="none" w:sz="0" w:space="0" w:color="auto"/>
                    <w:right w:val="none" w:sz="0" w:space="0" w:color="auto"/>
                  </w:divBdr>
                  <w:divsChild>
                    <w:div w:id="283539511">
                      <w:marLeft w:val="0"/>
                      <w:marRight w:val="0"/>
                      <w:marTop w:val="0"/>
                      <w:marBottom w:val="0"/>
                      <w:divBdr>
                        <w:top w:val="none" w:sz="0" w:space="0" w:color="auto"/>
                        <w:left w:val="none" w:sz="0" w:space="0" w:color="auto"/>
                        <w:bottom w:val="none" w:sz="0" w:space="0" w:color="auto"/>
                        <w:right w:val="none" w:sz="0" w:space="0" w:color="auto"/>
                      </w:divBdr>
                      <w:divsChild>
                        <w:div w:id="113644849">
                          <w:marLeft w:val="0"/>
                          <w:marRight w:val="0"/>
                          <w:marTop w:val="0"/>
                          <w:marBottom w:val="0"/>
                          <w:divBdr>
                            <w:top w:val="none" w:sz="0" w:space="0" w:color="auto"/>
                            <w:left w:val="none" w:sz="0" w:space="0" w:color="auto"/>
                            <w:bottom w:val="none" w:sz="0" w:space="0" w:color="auto"/>
                            <w:right w:val="none" w:sz="0" w:space="0" w:color="auto"/>
                          </w:divBdr>
                          <w:divsChild>
                            <w:div w:id="1423454795">
                              <w:marLeft w:val="0"/>
                              <w:marRight w:val="0"/>
                              <w:marTop w:val="0"/>
                              <w:marBottom w:val="0"/>
                              <w:divBdr>
                                <w:top w:val="none" w:sz="0" w:space="0" w:color="auto"/>
                                <w:left w:val="none" w:sz="0" w:space="0" w:color="auto"/>
                                <w:bottom w:val="none" w:sz="0" w:space="0" w:color="auto"/>
                                <w:right w:val="none" w:sz="0" w:space="0" w:color="auto"/>
                              </w:divBdr>
                              <w:divsChild>
                                <w:div w:id="1150437563">
                                  <w:marLeft w:val="0"/>
                                  <w:marRight w:val="0"/>
                                  <w:marTop w:val="0"/>
                                  <w:marBottom w:val="0"/>
                                  <w:divBdr>
                                    <w:top w:val="none" w:sz="0" w:space="0" w:color="auto"/>
                                    <w:left w:val="none" w:sz="0" w:space="0" w:color="auto"/>
                                    <w:bottom w:val="none" w:sz="0" w:space="0" w:color="auto"/>
                                    <w:right w:val="none" w:sz="0" w:space="0" w:color="auto"/>
                                  </w:divBdr>
                                  <w:divsChild>
                                    <w:div w:id="107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27396">
      <w:bodyDiv w:val="1"/>
      <w:marLeft w:val="0"/>
      <w:marRight w:val="0"/>
      <w:marTop w:val="0"/>
      <w:marBottom w:val="0"/>
      <w:divBdr>
        <w:top w:val="none" w:sz="0" w:space="0" w:color="auto"/>
        <w:left w:val="none" w:sz="0" w:space="0" w:color="auto"/>
        <w:bottom w:val="none" w:sz="0" w:space="0" w:color="auto"/>
        <w:right w:val="none" w:sz="0" w:space="0" w:color="auto"/>
      </w:divBdr>
    </w:div>
    <w:div w:id="145361287">
      <w:bodyDiv w:val="1"/>
      <w:marLeft w:val="0"/>
      <w:marRight w:val="0"/>
      <w:marTop w:val="0"/>
      <w:marBottom w:val="0"/>
      <w:divBdr>
        <w:top w:val="none" w:sz="0" w:space="0" w:color="auto"/>
        <w:left w:val="none" w:sz="0" w:space="0" w:color="auto"/>
        <w:bottom w:val="none" w:sz="0" w:space="0" w:color="auto"/>
        <w:right w:val="none" w:sz="0" w:space="0" w:color="auto"/>
      </w:divBdr>
    </w:div>
    <w:div w:id="147090549">
      <w:bodyDiv w:val="1"/>
      <w:marLeft w:val="0"/>
      <w:marRight w:val="0"/>
      <w:marTop w:val="0"/>
      <w:marBottom w:val="0"/>
      <w:divBdr>
        <w:top w:val="none" w:sz="0" w:space="0" w:color="auto"/>
        <w:left w:val="none" w:sz="0" w:space="0" w:color="auto"/>
        <w:bottom w:val="none" w:sz="0" w:space="0" w:color="auto"/>
        <w:right w:val="none" w:sz="0" w:space="0" w:color="auto"/>
      </w:divBdr>
      <w:divsChild>
        <w:div w:id="831721790">
          <w:marLeft w:val="0"/>
          <w:marRight w:val="0"/>
          <w:marTop w:val="0"/>
          <w:marBottom w:val="0"/>
          <w:divBdr>
            <w:top w:val="none" w:sz="0" w:space="0" w:color="auto"/>
            <w:left w:val="none" w:sz="0" w:space="0" w:color="auto"/>
            <w:bottom w:val="none" w:sz="0" w:space="0" w:color="auto"/>
            <w:right w:val="none" w:sz="0" w:space="0" w:color="auto"/>
          </w:divBdr>
        </w:div>
        <w:div w:id="22175679">
          <w:marLeft w:val="0"/>
          <w:marRight w:val="0"/>
          <w:marTop w:val="0"/>
          <w:marBottom w:val="0"/>
          <w:divBdr>
            <w:top w:val="none" w:sz="0" w:space="0" w:color="auto"/>
            <w:left w:val="none" w:sz="0" w:space="0" w:color="auto"/>
            <w:bottom w:val="none" w:sz="0" w:space="0" w:color="auto"/>
            <w:right w:val="none" w:sz="0" w:space="0" w:color="auto"/>
          </w:divBdr>
        </w:div>
        <w:div w:id="943029349">
          <w:marLeft w:val="0"/>
          <w:marRight w:val="0"/>
          <w:marTop w:val="0"/>
          <w:marBottom w:val="0"/>
          <w:divBdr>
            <w:top w:val="none" w:sz="0" w:space="0" w:color="auto"/>
            <w:left w:val="none" w:sz="0" w:space="0" w:color="auto"/>
            <w:bottom w:val="none" w:sz="0" w:space="0" w:color="auto"/>
            <w:right w:val="none" w:sz="0" w:space="0" w:color="auto"/>
          </w:divBdr>
        </w:div>
        <w:div w:id="1434402193">
          <w:marLeft w:val="0"/>
          <w:marRight w:val="0"/>
          <w:marTop w:val="0"/>
          <w:marBottom w:val="0"/>
          <w:divBdr>
            <w:top w:val="none" w:sz="0" w:space="0" w:color="auto"/>
            <w:left w:val="none" w:sz="0" w:space="0" w:color="auto"/>
            <w:bottom w:val="none" w:sz="0" w:space="0" w:color="auto"/>
            <w:right w:val="none" w:sz="0" w:space="0" w:color="auto"/>
          </w:divBdr>
        </w:div>
      </w:divsChild>
    </w:div>
    <w:div w:id="187720660">
      <w:bodyDiv w:val="1"/>
      <w:marLeft w:val="0"/>
      <w:marRight w:val="0"/>
      <w:marTop w:val="0"/>
      <w:marBottom w:val="0"/>
      <w:divBdr>
        <w:top w:val="none" w:sz="0" w:space="0" w:color="auto"/>
        <w:left w:val="none" w:sz="0" w:space="0" w:color="auto"/>
        <w:bottom w:val="none" w:sz="0" w:space="0" w:color="auto"/>
        <w:right w:val="none" w:sz="0" w:space="0" w:color="auto"/>
      </w:divBdr>
    </w:div>
    <w:div w:id="214007562">
      <w:bodyDiv w:val="1"/>
      <w:marLeft w:val="0"/>
      <w:marRight w:val="0"/>
      <w:marTop w:val="0"/>
      <w:marBottom w:val="0"/>
      <w:divBdr>
        <w:top w:val="none" w:sz="0" w:space="0" w:color="auto"/>
        <w:left w:val="none" w:sz="0" w:space="0" w:color="auto"/>
        <w:bottom w:val="none" w:sz="0" w:space="0" w:color="auto"/>
        <w:right w:val="none" w:sz="0" w:space="0" w:color="auto"/>
      </w:divBdr>
    </w:div>
    <w:div w:id="216282472">
      <w:bodyDiv w:val="1"/>
      <w:marLeft w:val="0"/>
      <w:marRight w:val="0"/>
      <w:marTop w:val="0"/>
      <w:marBottom w:val="0"/>
      <w:divBdr>
        <w:top w:val="none" w:sz="0" w:space="0" w:color="auto"/>
        <w:left w:val="none" w:sz="0" w:space="0" w:color="auto"/>
        <w:bottom w:val="none" w:sz="0" w:space="0" w:color="auto"/>
        <w:right w:val="none" w:sz="0" w:space="0" w:color="auto"/>
      </w:divBdr>
    </w:div>
    <w:div w:id="218128712">
      <w:bodyDiv w:val="1"/>
      <w:marLeft w:val="0"/>
      <w:marRight w:val="0"/>
      <w:marTop w:val="0"/>
      <w:marBottom w:val="0"/>
      <w:divBdr>
        <w:top w:val="none" w:sz="0" w:space="0" w:color="auto"/>
        <w:left w:val="none" w:sz="0" w:space="0" w:color="auto"/>
        <w:bottom w:val="none" w:sz="0" w:space="0" w:color="auto"/>
        <w:right w:val="none" w:sz="0" w:space="0" w:color="auto"/>
      </w:divBdr>
    </w:div>
    <w:div w:id="264044715">
      <w:bodyDiv w:val="1"/>
      <w:marLeft w:val="0"/>
      <w:marRight w:val="0"/>
      <w:marTop w:val="0"/>
      <w:marBottom w:val="0"/>
      <w:divBdr>
        <w:top w:val="none" w:sz="0" w:space="0" w:color="auto"/>
        <w:left w:val="none" w:sz="0" w:space="0" w:color="auto"/>
        <w:bottom w:val="none" w:sz="0" w:space="0" w:color="auto"/>
        <w:right w:val="none" w:sz="0" w:space="0" w:color="auto"/>
      </w:divBdr>
    </w:div>
    <w:div w:id="296691430">
      <w:bodyDiv w:val="1"/>
      <w:marLeft w:val="0"/>
      <w:marRight w:val="0"/>
      <w:marTop w:val="0"/>
      <w:marBottom w:val="0"/>
      <w:divBdr>
        <w:top w:val="none" w:sz="0" w:space="0" w:color="auto"/>
        <w:left w:val="none" w:sz="0" w:space="0" w:color="auto"/>
        <w:bottom w:val="none" w:sz="0" w:space="0" w:color="auto"/>
        <w:right w:val="none" w:sz="0" w:space="0" w:color="auto"/>
      </w:divBdr>
    </w:div>
    <w:div w:id="320542953">
      <w:bodyDiv w:val="1"/>
      <w:marLeft w:val="0"/>
      <w:marRight w:val="0"/>
      <w:marTop w:val="0"/>
      <w:marBottom w:val="0"/>
      <w:divBdr>
        <w:top w:val="none" w:sz="0" w:space="0" w:color="auto"/>
        <w:left w:val="none" w:sz="0" w:space="0" w:color="auto"/>
        <w:bottom w:val="none" w:sz="0" w:space="0" w:color="auto"/>
        <w:right w:val="none" w:sz="0" w:space="0" w:color="auto"/>
      </w:divBdr>
    </w:div>
    <w:div w:id="328488877">
      <w:bodyDiv w:val="1"/>
      <w:marLeft w:val="0"/>
      <w:marRight w:val="0"/>
      <w:marTop w:val="0"/>
      <w:marBottom w:val="0"/>
      <w:divBdr>
        <w:top w:val="none" w:sz="0" w:space="0" w:color="auto"/>
        <w:left w:val="none" w:sz="0" w:space="0" w:color="auto"/>
        <w:bottom w:val="none" w:sz="0" w:space="0" w:color="auto"/>
        <w:right w:val="none" w:sz="0" w:space="0" w:color="auto"/>
      </w:divBdr>
    </w:div>
    <w:div w:id="339740967">
      <w:bodyDiv w:val="1"/>
      <w:marLeft w:val="0"/>
      <w:marRight w:val="0"/>
      <w:marTop w:val="0"/>
      <w:marBottom w:val="0"/>
      <w:divBdr>
        <w:top w:val="none" w:sz="0" w:space="0" w:color="auto"/>
        <w:left w:val="none" w:sz="0" w:space="0" w:color="auto"/>
        <w:bottom w:val="none" w:sz="0" w:space="0" w:color="auto"/>
        <w:right w:val="none" w:sz="0" w:space="0" w:color="auto"/>
      </w:divBdr>
    </w:div>
    <w:div w:id="359664875">
      <w:bodyDiv w:val="1"/>
      <w:marLeft w:val="0"/>
      <w:marRight w:val="0"/>
      <w:marTop w:val="0"/>
      <w:marBottom w:val="0"/>
      <w:divBdr>
        <w:top w:val="none" w:sz="0" w:space="0" w:color="auto"/>
        <w:left w:val="none" w:sz="0" w:space="0" w:color="auto"/>
        <w:bottom w:val="none" w:sz="0" w:space="0" w:color="auto"/>
        <w:right w:val="none" w:sz="0" w:space="0" w:color="auto"/>
      </w:divBdr>
    </w:div>
    <w:div w:id="369376405">
      <w:bodyDiv w:val="1"/>
      <w:marLeft w:val="0"/>
      <w:marRight w:val="0"/>
      <w:marTop w:val="0"/>
      <w:marBottom w:val="0"/>
      <w:divBdr>
        <w:top w:val="none" w:sz="0" w:space="0" w:color="auto"/>
        <w:left w:val="none" w:sz="0" w:space="0" w:color="auto"/>
        <w:bottom w:val="none" w:sz="0" w:space="0" w:color="auto"/>
        <w:right w:val="none" w:sz="0" w:space="0" w:color="auto"/>
      </w:divBdr>
    </w:div>
    <w:div w:id="393627930">
      <w:bodyDiv w:val="1"/>
      <w:marLeft w:val="0"/>
      <w:marRight w:val="0"/>
      <w:marTop w:val="0"/>
      <w:marBottom w:val="0"/>
      <w:divBdr>
        <w:top w:val="none" w:sz="0" w:space="0" w:color="auto"/>
        <w:left w:val="none" w:sz="0" w:space="0" w:color="auto"/>
        <w:bottom w:val="none" w:sz="0" w:space="0" w:color="auto"/>
        <w:right w:val="none" w:sz="0" w:space="0" w:color="auto"/>
      </w:divBdr>
    </w:div>
    <w:div w:id="396898703">
      <w:bodyDiv w:val="1"/>
      <w:marLeft w:val="0"/>
      <w:marRight w:val="0"/>
      <w:marTop w:val="0"/>
      <w:marBottom w:val="0"/>
      <w:divBdr>
        <w:top w:val="none" w:sz="0" w:space="0" w:color="auto"/>
        <w:left w:val="none" w:sz="0" w:space="0" w:color="auto"/>
        <w:bottom w:val="none" w:sz="0" w:space="0" w:color="auto"/>
        <w:right w:val="none" w:sz="0" w:space="0" w:color="auto"/>
      </w:divBdr>
    </w:div>
    <w:div w:id="417017040">
      <w:bodyDiv w:val="1"/>
      <w:marLeft w:val="0"/>
      <w:marRight w:val="0"/>
      <w:marTop w:val="0"/>
      <w:marBottom w:val="0"/>
      <w:divBdr>
        <w:top w:val="none" w:sz="0" w:space="0" w:color="auto"/>
        <w:left w:val="none" w:sz="0" w:space="0" w:color="auto"/>
        <w:bottom w:val="none" w:sz="0" w:space="0" w:color="auto"/>
        <w:right w:val="none" w:sz="0" w:space="0" w:color="auto"/>
      </w:divBdr>
    </w:div>
    <w:div w:id="420565494">
      <w:bodyDiv w:val="1"/>
      <w:marLeft w:val="0"/>
      <w:marRight w:val="0"/>
      <w:marTop w:val="0"/>
      <w:marBottom w:val="0"/>
      <w:divBdr>
        <w:top w:val="none" w:sz="0" w:space="0" w:color="auto"/>
        <w:left w:val="none" w:sz="0" w:space="0" w:color="auto"/>
        <w:bottom w:val="none" w:sz="0" w:space="0" w:color="auto"/>
        <w:right w:val="none" w:sz="0" w:space="0" w:color="auto"/>
      </w:divBdr>
      <w:divsChild>
        <w:div w:id="736434732">
          <w:marLeft w:val="0"/>
          <w:marRight w:val="0"/>
          <w:marTop w:val="0"/>
          <w:marBottom w:val="0"/>
          <w:divBdr>
            <w:top w:val="none" w:sz="0" w:space="0" w:color="auto"/>
            <w:left w:val="none" w:sz="0" w:space="0" w:color="auto"/>
            <w:bottom w:val="none" w:sz="0" w:space="0" w:color="auto"/>
            <w:right w:val="none" w:sz="0" w:space="0" w:color="auto"/>
          </w:divBdr>
          <w:divsChild>
            <w:div w:id="1612395041">
              <w:marLeft w:val="0"/>
              <w:marRight w:val="0"/>
              <w:marTop w:val="0"/>
              <w:marBottom w:val="0"/>
              <w:divBdr>
                <w:top w:val="none" w:sz="0" w:space="0" w:color="auto"/>
                <w:left w:val="none" w:sz="0" w:space="0" w:color="auto"/>
                <w:bottom w:val="none" w:sz="0" w:space="0" w:color="auto"/>
                <w:right w:val="none" w:sz="0" w:space="0" w:color="auto"/>
              </w:divBdr>
            </w:div>
          </w:divsChild>
        </w:div>
        <w:div w:id="271133122">
          <w:marLeft w:val="0"/>
          <w:marRight w:val="0"/>
          <w:marTop w:val="0"/>
          <w:marBottom w:val="0"/>
          <w:divBdr>
            <w:top w:val="none" w:sz="0" w:space="0" w:color="auto"/>
            <w:left w:val="none" w:sz="0" w:space="0" w:color="auto"/>
            <w:bottom w:val="none" w:sz="0" w:space="0" w:color="auto"/>
            <w:right w:val="none" w:sz="0" w:space="0" w:color="auto"/>
          </w:divBdr>
        </w:div>
      </w:divsChild>
    </w:div>
    <w:div w:id="432097430">
      <w:bodyDiv w:val="1"/>
      <w:marLeft w:val="0"/>
      <w:marRight w:val="0"/>
      <w:marTop w:val="0"/>
      <w:marBottom w:val="0"/>
      <w:divBdr>
        <w:top w:val="none" w:sz="0" w:space="0" w:color="auto"/>
        <w:left w:val="none" w:sz="0" w:space="0" w:color="auto"/>
        <w:bottom w:val="none" w:sz="0" w:space="0" w:color="auto"/>
        <w:right w:val="none" w:sz="0" w:space="0" w:color="auto"/>
      </w:divBdr>
    </w:div>
    <w:div w:id="436488281">
      <w:bodyDiv w:val="1"/>
      <w:marLeft w:val="0"/>
      <w:marRight w:val="0"/>
      <w:marTop w:val="0"/>
      <w:marBottom w:val="0"/>
      <w:divBdr>
        <w:top w:val="none" w:sz="0" w:space="0" w:color="auto"/>
        <w:left w:val="none" w:sz="0" w:space="0" w:color="auto"/>
        <w:bottom w:val="none" w:sz="0" w:space="0" w:color="auto"/>
        <w:right w:val="none" w:sz="0" w:space="0" w:color="auto"/>
      </w:divBdr>
    </w:div>
    <w:div w:id="449738338">
      <w:bodyDiv w:val="1"/>
      <w:marLeft w:val="0"/>
      <w:marRight w:val="0"/>
      <w:marTop w:val="0"/>
      <w:marBottom w:val="0"/>
      <w:divBdr>
        <w:top w:val="none" w:sz="0" w:space="0" w:color="auto"/>
        <w:left w:val="none" w:sz="0" w:space="0" w:color="auto"/>
        <w:bottom w:val="none" w:sz="0" w:space="0" w:color="auto"/>
        <w:right w:val="none" w:sz="0" w:space="0" w:color="auto"/>
      </w:divBdr>
    </w:div>
    <w:div w:id="454131291">
      <w:bodyDiv w:val="1"/>
      <w:marLeft w:val="0"/>
      <w:marRight w:val="0"/>
      <w:marTop w:val="0"/>
      <w:marBottom w:val="0"/>
      <w:divBdr>
        <w:top w:val="none" w:sz="0" w:space="0" w:color="auto"/>
        <w:left w:val="none" w:sz="0" w:space="0" w:color="auto"/>
        <w:bottom w:val="none" w:sz="0" w:space="0" w:color="auto"/>
        <w:right w:val="none" w:sz="0" w:space="0" w:color="auto"/>
      </w:divBdr>
    </w:div>
    <w:div w:id="457184510">
      <w:bodyDiv w:val="1"/>
      <w:marLeft w:val="0"/>
      <w:marRight w:val="0"/>
      <w:marTop w:val="0"/>
      <w:marBottom w:val="0"/>
      <w:divBdr>
        <w:top w:val="none" w:sz="0" w:space="0" w:color="auto"/>
        <w:left w:val="none" w:sz="0" w:space="0" w:color="auto"/>
        <w:bottom w:val="none" w:sz="0" w:space="0" w:color="auto"/>
        <w:right w:val="none" w:sz="0" w:space="0" w:color="auto"/>
      </w:divBdr>
    </w:div>
    <w:div w:id="476647944">
      <w:bodyDiv w:val="1"/>
      <w:marLeft w:val="0"/>
      <w:marRight w:val="0"/>
      <w:marTop w:val="0"/>
      <w:marBottom w:val="0"/>
      <w:divBdr>
        <w:top w:val="none" w:sz="0" w:space="0" w:color="auto"/>
        <w:left w:val="none" w:sz="0" w:space="0" w:color="auto"/>
        <w:bottom w:val="none" w:sz="0" w:space="0" w:color="auto"/>
        <w:right w:val="none" w:sz="0" w:space="0" w:color="auto"/>
      </w:divBdr>
    </w:div>
    <w:div w:id="492333172">
      <w:bodyDiv w:val="1"/>
      <w:marLeft w:val="0"/>
      <w:marRight w:val="0"/>
      <w:marTop w:val="0"/>
      <w:marBottom w:val="0"/>
      <w:divBdr>
        <w:top w:val="none" w:sz="0" w:space="0" w:color="auto"/>
        <w:left w:val="none" w:sz="0" w:space="0" w:color="auto"/>
        <w:bottom w:val="none" w:sz="0" w:space="0" w:color="auto"/>
        <w:right w:val="none" w:sz="0" w:space="0" w:color="auto"/>
      </w:divBdr>
    </w:div>
    <w:div w:id="509491838">
      <w:bodyDiv w:val="1"/>
      <w:marLeft w:val="0"/>
      <w:marRight w:val="0"/>
      <w:marTop w:val="0"/>
      <w:marBottom w:val="0"/>
      <w:divBdr>
        <w:top w:val="none" w:sz="0" w:space="0" w:color="auto"/>
        <w:left w:val="none" w:sz="0" w:space="0" w:color="auto"/>
        <w:bottom w:val="none" w:sz="0" w:space="0" w:color="auto"/>
        <w:right w:val="none" w:sz="0" w:space="0" w:color="auto"/>
      </w:divBdr>
    </w:div>
    <w:div w:id="535041075">
      <w:bodyDiv w:val="1"/>
      <w:marLeft w:val="0"/>
      <w:marRight w:val="0"/>
      <w:marTop w:val="0"/>
      <w:marBottom w:val="0"/>
      <w:divBdr>
        <w:top w:val="none" w:sz="0" w:space="0" w:color="auto"/>
        <w:left w:val="none" w:sz="0" w:space="0" w:color="auto"/>
        <w:bottom w:val="none" w:sz="0" w:space="0" w:color="auto"/>
        <w:right w:val="none" w:sz="0" w:space="0" w:color="auto"/>
      </w:divBdr>
    </w:div>
    <w:div w:id="549923798">
      <w:bodyDiv w:val="1"/>
      <w:marLeft w:val="0"/>
      <w:marRight w:val="0"/>
      <w:marTop w:val="0"/>
      <w:marBottom w:val="0"/>
      <w:divBdr>
        <w:top w:val="none" w:sz="0" w:space="0" w:color="auto"/>
        <w:left w:val="none" w:sz="0" w:space="0" w:color="auto"/>
        <w:bottom w:val="none" w:sz="0" w:space="0" w:color="auto"/>
        <w:right w:val="none" w:sz="0" w:space="0" w:color="auto"/>
      </w:divBdr>
    </w:div>
    <w:div w:id="559563538">
      <w:bodyDiv w:val="1"/>
      <w:marLeft w:val="0"/>
      <w:marRight w:val="0"/>
      <w:marTop w:val="0"/>
      <w:marBottom w:val="0"/>
      <w:divBdr>
        <w:top w:val="none" w:sz="0" w:space="0" w:color="auto"/>
        <w:left w:val="none" w:sz="0" w:space="0" w:color="auto"/>
        <w:bottom w:val="none" w:sz="0" w:space="0" w:color="auto"/>
        <w:right w:val="none" w:sz="0" w:space="0" w:color="auto"/>
      </w:divBdr>
    </w:div>
    <w:div w:id="570846935">
      <w:bodyDiv w:val="1"/>
      <w:marLeft w:val="0"/>
      <w:marRight w:val="0"/>
      <w:marTop w:val="0"/>
      <w:marBottom w:val="0"/>
      <w:divBdr>
        <w:top w:val="none" w:sz="0" w:space="0" w:color="auto"/>
        <w:left w:val="none" w:sz="0" w:space="0" w:color="auto"/>
        <w:bottom w:val="none" w:sz="0" w:space="0" w:color="auto"/>
        <w:right w:val="none" w:sz="0" w:space="0" w:color="auto"/>
      </w:divBdr>
    </w:div>
    <w:div w:id="591622184">
      <w:bodyDiv w:val="1"/>
      <w:marLeft w:val="0"/>
      <w:marRight w:val="0"/>
      <w:marTop w:val="0"/>
      <w:marBottom w:val="0"/>
      <w:divBdr>
        <w:top w:val="none" w:sz="0" w:space="0" w:color="auto"/>
        <w:left w:val="none" w:sz="0" w:space="0" w:color="auto"/>
        <w:bottom w:val="none" w:sz="0" w:space="0" w:color="auto"/>
        <w:right w:val="none" w:sz="0" w:space="0" w:color="auto"/>
      </w:divBdr>
    </w:div>
    <w:div w:id="593442424">
      <w:bodyDiv w:val="1"/>
      <w:marLeft w:val="0"/>
      <w:marRight w:val="0"/>
      <w:marTop w:val="0"/>
      <w:marBottom w:val="0"/>
      <w:divBdr>
        <w:top w:val="none" w:sz="0" w:space="0" w:color="auto"/>
        <w:left w:val="none" w:sz="0" w:space="0" w:color="auto"/>
        <w:bottom w:val="none" w:sz="0" w:space="0" w:color="auto"/>
        <w:right w:val="none" w:sz="0" w:space="0" w:color="auto"/>
      </w:divBdr>
    </w:div>
    <w:div w:id="617489393">
      <w:bodyDiv w:val="1"/>
      <w:marLeft w:val="0"/>
      <w:marRight w:val="0"/>
      <w:marTop w:val="0"/>
      <w:marBottom w:val="0"/>
      <w:divBdr>
        <w:top w:val="none" w:sz="0" w:space="0" w:color="auto"/>
        <w:left w:val="none" w:sz="0" w:space="0" w:color="auto"/>
        <w:bottom w:val="none" w:sz="0" w:space="0" w:color="auto"/>
        <w:right w:val="none" w:sz="0" w:space="0" w:color="auto"/>
      </w:divBdr>
    </w:div>
    <w:div w:id="631642235">
      <w:bodyDiv w:val="1"/>
      <w:marLeft w:val="0"/>
      <w:marRight w:val="0"/>
      <w:marTop w:val="0"/>
      <w:marBottom w:val="0"/>
      <w:divBdr>
        <w:top w:val="none" w:sz="0" w:space="0" w:color="auto"/>
        <w:left w:val="none" w:sz="0" w:space="0" w:color="auto"/>
        <w:bottom w:val="none" w:sz="0" w:space="0" w:color="auto"/>
        <w:right w:val="none" w:sz="0" w:space="0" w:color="auto"/>
      </w:divBdr>
    </w:div>
    <w:div w:id="633290151">
      <w:bodyDiv w:val="1"/>
      <w:marLeft w:val="0"/>
      <w:marRight w:val="0"/>
      <w:marTop w:val="0"/>
      <w:marBottom w:val="0"/>
      <w:divBdr>
        <w:top w:val="none" w:sz="0" w:space="0" w:color="auto"/>
        <w:left w:val="none" w:sz="0" w:space="0" w:color="auto"/>
        <w:bottom w:val="none" w:sz="0" w:space="0" w:color="auto"/>
        <w:right w:val="none" w:sz="0" w:space="0" w:color="auto"/>
      </w:divBdr>
    </w:div>
    <w:div w:id="633799307">
      <w:bodyDiv w:val="1"/>
      <w:marLeft w:val="0"/>
      <w:marRight w:val="0"/>
      <w:marTop w:val="0"/>
      <w:marBottom w:val="0"/>
      <w:divBdr>
        <w:top w:val="none" w:sz="0" w:space="0" w:color="auto"/>
        <w:left w:val="none" w:sz="0" w:space="0" w:color="auto"/>
        <w:bottom w:val="none" w:sz="0" w:space="0" w:color="auto"/>
        <w:right w:val="none" w:sz="0" w:space="0" w:color="auto"/>
      </w:divBdr>
    </w:div>
    <w:div w:id="637342550">
      <w:bodyDiv w:val="1"/>
      <w:marLeft w:val="0"/>
      <w:marRight w:val="0"/>
      <w:marTop w:val="0"/>
      <w:marBottom w:val="0"/>
      <w:divBdr>
        <w:top w:val="none" w:sz="0" w:space="0" w:color="auto"/>
        <w:left w:val="none" w:sz="0" w:space="0" w:color="auto"/>
        <w:bottom w:val="none" w:sz="0" w:space="0" w:color="auto"/>
        <w:right w:val="none" w:sz="0" w:space="0" w:color="auto"/>
      </w:divBdr>
    </w:div>
    <w:div w:id="684022380">
      <w:bodyDiv w:val="1"/>
      <w:marLeft w:val="0"/>
      <w:marRight w:val="0"/>
      <w:marTop w:val="0"/>
      <w:marBottom w:val="0"/>
      <w:divBdr>
        <w:top w:val="none" w:sz="0" w:space="0" w:color="auto"/>
        <w:left w:val="none" w:sz="0" w:space="0" w:color="auto"/>
        <w:bottom w:val="none" w:sz="0" w:space="0" w:color="auto"/>
        <w:right w:val="none" w:sz="0" w:space="0" w:color="auto"/>
      </w:divBdr>
    </w:div>
    <w:div w:id="697007920">
      <w:bodyDiv w:val="1"/>
      <w:marLeft w:val="0"/>
      <w:marRight w:val="0"/>
      <w:marTop w:val="0"/>
      <w:marBottom w:val="0"/>
      <w:divBdr>
        <w:top w:val="none" w:sz="0" w:space="0" w:color="auto"/>
        <w:left w:val="none" w:sz="0" w:space="0" w:color="auto"/>
        <w:bottom w:val="none" w:sz="0" w:space="0" w:color="auto"/>
        <w:right w:val="none" w:sz="0" w:space="0" w:color="auto"/>
      </w:divBdr>
    </w:div>
    <w:div w:id="713848863">
      <w:bodyDiv w:val="1"/>
      <w:marLeft w:val="0"/>
      <w:marRight w:val="0"/>
      <w:marTop w:val="0"/>
      <w:marBottom w:val="0"/>
      <w:divBdr>
        <w:top w:val="none" w:sz="0" w:space="0" w:color="auto"/>
        <w:left w:val="none" w:sz="0" w:space="0" w:color="auto"/>
        <w:bottom w:val="none" w:sz="0" w:space="0" w:color="auto"/>
        <w:right w:val="none" w:sz="0" w:space="0" w:color="auto"/>
      </w:divBdr>
    </w:div>
    <w:div w:id="726219151">
      <w:bodyDiv w:val="1"/>
      <w:marLeft w:val="0"/>
      <w:marRight w:val="0"/>
      <w:marTop w:val="0"/>
      <w:marBottom w:val="0"/>
      <w:divBdr>
        <w:top w:val="none" w:sz="0" w:space="0" w:color="auto"/>
        <w:left w:val="none" w:sz="0" w:space="0" w:color="auto"/>
        <w:bottom w:val="none" w:sz="0" w:space="0" w:color="auto"/>
        <w:right w:val="none" w:sz="0" w:space="0" w:color="auto"/>
      </w:divBdr>
    </w:div>
    <w:div w:id="774374215">
      <w:marLeft w:val="0"/>
      <w:marRight w:val="0"/>
      <w:marTop w:val="0"/>
      <w:marBottom w:val="0"/>
      <w:divBdr>
        <w:top w:val="none" w:sz="0" w:space="0" w:color="auto"/>
        <w:left w:val="none" w:sz="0" w:space="0" w:color="auto"/>
        <w:bottom w:val="none" w:sz="0" w:space="0" w:color="auto"/>
        <w:right w:val="none" w:sz="0" w:space="0" w:color="auto"/>
      </w:divBdr>
      <w:divsChild>
        <w:div w:id="264047544">
          <w:marLeft w:val="0"/>
          <w:marRight w:val="0"/>
          <w:marTop w:val="0"/>
          <w:marBottom w:val="0"/>
          <w:divBdr>
            <w:top w:val="none" w:sz="0" w:space="0" w:color="auto"/>
            <w:left w:val="none" w:sz="0" w:space="0" w:color="auto"/>
            <w:bottom w:val="none" w:sz="0" w:space="0" w:color="auto"/>
            <w:right w:val="none" w:sz="0" w:space="0" w:color="auto"/>
          </w:divBdr>
          <w:divsChild>
            <w:div w:id="1138452144">
              <w:marLeft w:val="0"/>
              <w:marRight w:val="0"/>
              <w:marTop w:val="0"/>
              <w:marBottom w:val="0"/>
              <w:divBdr>
                <w:top w:val="none" w:sz="0" w:space="0" w:color="auto"/>
                <w:left w:val="none" w:sz="0" w:space="0" w:color="auto"/>
                <w:bottom w:val="none" w:sz="0" w:space="0" w:color="auto"/>
                <w:right w:val="none" w:sz="0" w:space="0" w:color="auto"/>
              </w:divBdr>
              <w:divsChild>
                <w:div w:id="8483496">
                  <w:marLeft w:val="0"/>
                  <w:marRight w:val="0"/>
                  <w:marTop w:val="0"/>
                  <w:marBottom w:val="0"/>
                  <w:divBdr>
                    <w:top w:val="none" w:sz="0" w:space="0" w:color="auto"/>
                    <w:left w:val="none" w:sz="0" w:space="0" w:color="auto"/>
                    <w:bottom w:val="none" w:sz="0" w:space="0" w:color="auto"/>
                    <w:right w:val="none" w:sz="0" w:space="0" w:color="auto"/>
                  </w:divBdr>
                  <w:divsChild>
                    <w:div w:id="955914418">
                      <w:marLeft w:val="0"/>
                      <w:marRight w:val="0"/>
                      <w:marTop w:val="0"/>
                      <w:marBottom w:val="0"/>
                      <w:divBdr>
                        <w:top w:val="none" w:sz="0" w:space="0" w:color="auto"/>
                        <w:left w:val="none" w:sz="0" w:space="0" w:color="auto"/>
                        <w:bottom w:val="none" w:sz="0" w:space="0" w:color="auto"/>
                        <w:right w:val="none" w:sz="0" w:space="0" w:color="auto"/>
                      </w:divBdr>
                      <w:divsChild>
                        <w:div w:id="1287464030">
                          <w:marLeft w:val="0"/>
                          <w:marRight w:val="0"/>
                          <w:marTop w:val="0"/>
                          <w:marBottom w:val="0"/>
                          <w:divBdr>
                            <w:top w:val="none" w:sz="0" w:space="0" w:color="auto"/>
                            <w:left w:val="none" w:sz="0" w:space="0" w:color="auto"/>
                            <w:bottom w:val="none" w:sz="0" w:space="0" w:color="auto"/>
                            <w:right w:val="none" w:sz="0" w:space="0" w:color="auto"/>
                          </w:divBdr>
                          <w:divsChild>
                            <w:div w:id="765689356">
                              <w:marLeft w:val="0"/>
                              <w:marRight w:val="0"/>
                              <w:marTop w:val="0"/>
                              <w:marBottom w:val="0"/>
                              <w:divBdr>
                                <w:top w:val="none" w:sz="0" w:space="0" w:color="auto"/>
                                <w:left w:val="none" w:sz="0" w:space="0" w:color="auto"/>
                                <w:bottom w:val="none" w:sz="0" w:space="0" w:color="auto"/>
                                <w:right w:val="none" w:sz="0" w:space="0" w:color="auto"/>
                              </w:divBdr>
                              <w:divsChild>
                                <w:div w:id="305088008">
                                  <w:marLeft w:val="0"/>
                                  <w:marRight w:val="0"/>
                                  <w:marTop w:val="0"/>
                                  <w:marBottom w:val="0"/>
                                  <w:divBdr>
                                    <w:top w:val="none" w:sz="0" w:space="0" w:color="auto"/>
                                    <w:left w:val="none" w:sz="0" w:space="0" w:color="auto"/>
                                    <w:bottom w:val="none" w:sz="0" w:space="0" w:color="auto"/>
                                    <w:right w:val="none" w:sz="0" w:space="0" w:color="auto"/>
                                  </w:divBdr>
                                  <w:divsChild>
                                    <w:div w:id="17457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192095">
      <w:bodyDiv w:val="1"/>
      <w:marLeft w:val="0"/>
      <w:marRight w:val="0"/>
      <w:marTop w:val="0"/>
      <w:marBottom w:val="0"/>
      <w:divBdr>
        <w:top w:val="none" w:sz="0" w:space="0" w:color="auto"/>
        <w:left w:val="none" w:sz="0" w:space="0" w:color="auto"/>
        <w:bottom w:val="none" w:sz="0" w:space="0" w:color="auto"/>
        <w:right w:val="none" w:sz="0" w:space="0" w:color="auto"/>
      </w:divBdr>
    </w:div>
    <w:div w:id="782769628">
      <w:bodyDiv w:val="1"/>
      <w:marLeft w:val="0"/>
      <w:marRight w:val="0"/>
      <w:marTop w:val="0"/>
      <w:marBottom w:val="0"/>
      <w:divBdr>
        <w:top w:val="none" w:sz="0" w:space="0" w:color="auto"/>
        <w:left w:val="none" w:sz="0" w:space="0" w:color="auto"/>
        <w:bottom w:val="none" w:sz="0" w:space="0" w:color="auto"/>
        <w:right w:val="none" w:sz="0" w:space="0" w:color="auto"/>
      </w:divBdr>
    </w:div>
    <w:div w:id="785925267">
      <w:bodyDiv w:val="1"/>
      <w:marLeft w:val="0"/>
      <w:marRight w:val="0"/>
      <w:marTop w:val="0"/>
      <w:marBottom w:val="0"/>
      <w:divBdr>
        <w:top w:val="none" w:sz="0" w:space="0" w:color="auto"/>
        <w:left w:val="none" w:sz="0" w:space="0" w:color="auto"/>
        <w:bottom w:val="none" w:sz="0" w:space="0" w:color="auto"/>
        <w:right w:val="none" w:sz="0" w:space="0" w:color="auto"/>
      </w:divBdr>
    </w:div>
    <w:div w:id="839587690">
      <w:bodyDiv w:val="1"/>
      <w:marLeft w:val="0"/>
      <w:marRight w:val="0"/>
      <w:marTop w:val="0"/>
      <w:marBottom w:val="0"/>
      <w:divBdr>
        <w:top w:val="none" w:sz="0" w:space="0" w:color="auto"/>
        <w:left w:val="none" w:sz="0" w:space="0" w:color="auto"/>
        <w:bottom w:val="none" w:sz="0" w:space="0" w:color="auto"/>
        <w:right w:val="none" w:sz="0" w:space="0" w:color="auto"/>
      </w:divBdr>
    </w:div>
    <w:div w:id="840506298">
      <w:bodyDiv w:val="1"/>
      <w:marLeft w:val="0"/>
      <w:marRight w:val="0"/>
      <w:marTop w:val="0"/>
      <w:marBottom w:val="0"/>
      <w:divBdr>
        <w:top w:val="none" w:sz="0" w:space="0" w:color="auto"/>
        <w:left w:val="none" w:sz="0" w:space="0" w:color="auto"/>
        <w:bottom w:val="none" w:sz="0" w:space="0" w:color="auto"/>
        <w:right w:val="none" w:sz="0" w:space="0" w:color="auto"/>
      </w:divBdr>
    </w:div>
    <w:div w:id="878980056">
      <w:bodyDiv w:val="1"/>
      <w:marLeft w:val="0"/>
      <w:marRight w:val="0"/>
      <w:marTop w:val="0"/>
      <w:marBottom w:val="0"/>
      <w:divBdr>
        <w:top w:val="none" w:sz="0" w:space="0" w:color="auto"/>
        <w:left w:val="none" w:sz="0" w:space="0" w:color="auto"/>
        <w:bottom w:val="none" w:sz="0" w:space="0" w:color="auto"/>
        <w:right w:val="none" w:sz="0" w:space="0" w:color="auto"/>
      </w:divBdr>
    </w:div>
    <w:div w:id="885215111">
      <w:bodyDiv w:val="1"/>
      <w:marLeft w:val="0"/>
      <w:marRight w:val="0"/>
      <w:marTop w:val="0"/>
      <w:marBottom w:val="0"/>
      <w:divBdr>
        <w:top w:val="none" w:sz="0" w:space="0" w:color="auto"/>
        <w:left w:val="none" w:sz="0" w:space="0" w:color="auto"/>
        <w:bottom w:val="none" w:sz="0" w:space="0" w:color="auto"/>
        <w:right w:val="none" w:sz="0" w:space="0" w:color="auto"/>
      </w:divBdr>
    </w:div>
    <w:div w:id="893929770">
      <w:bodyDiv w:val="1"/>
      <w:marLeft w:val="0"/>
      <w:marRight w:val="0"/>
      <w:marTop w:val="0"/>
      <w:marBottom w:val="0"/>
      <w:divBdr>
        <w:top w:val="none" w:sz="0" w:space="0" w:color="auto"/>
        <w:left w:val="none" w:sz="0" w:space="0" w:color="auto"/>
        <w:bottom w:val="none" w:sz="0" w:space="0" w:color="auto"/>
        <w:right w:val="none" w:sz="0" w:space="0" w:color="auto"/>
      </w:divBdr>
    </w:div>
    <w:div w:id="922564152">
      <w:bodyDiv w:val="1"/>
      <w:marLeft w:val="0"/>
      <w:marRight w:val="0"/>
      <w:marTop w:val="0"/>
      <w:marBottom w:val="0"/>
      <w:divBdr>
        <w:top w:val="none" w:sz="0" w:space="0" w:color="auto"/>
        <w:left w:val="none" w:sz="0" w:space="0" w:color="auto"/>
        <w:bottom w:val="none" w:sz="0" w:space="0" w:color="auto"/>
        <w:right w:val="none" w:sz="0" w:space="0" w:color="auto"/>
      </w:divBdr>
    </w:div>
    <w:div w:id="942803578">
      <w:bodyDiv w:val="1"/>
      <w:marLeft w:val="0"/>
      <w:marRight w:val="0"/>
      <w:marTop w:val="0"/>
      <w:marBottom w:val="0"/>
      <w:divBdr>
        <w:top w:val="none" w:sz="0" w:space="0" w:color="auto"/>
        <w:left w:val="none" w:sz="0" w:space="0" w:color="auto"/>
        <w:bottom w:val="none" w:sz="0" w:space="0" w:color="auto"/>
        <w:right w:val="none" w:sz="0" w:space="0" w:color="auto"/>
      </w:divBdr>
    </w:div>
    <w:div w:id="963540649">
      <w:bodyDiv w:val="1"/>
      <w:marLeft w:val="0"/>
      <w:marRight w:val="0"/>
      <w:marTop w:val="0"/>
      <w:marBottom w:val="0"/>
      <w:divBdr>
        <w:top w:val="none" w:sz="0" w:space="0" w:color="auto"/>
        <w:left w:val="none" w:sz="0" w:space="0" w:color="auto"/>
        <w:bottom w:val="none" w:sz="0" w:space="0" w:color="auto"/>
        <w:right w:val="none" w:sz="0" w:space="0" w:color="auto"/>
      </w:divBdr>
    </w:div>
    <w:div w:id="975528087">
      <w:bodyDiv w:val="1"/>
      <w:marLeft w:val="0"/>
      <w:marRight w:val="0"/>
      <w:marTop w:val="0"/>
      <w:marBottom w:val="0"/>
      <w:divBdr>
        <w:top w:val="none" w:sz="0" w:space="0" w:color="auto"/>
        <w:left w:val="none" w:sz="0" w:space="0" w:color="auto"/>
        <w:bottom w:val="none" w:sz="0" w:space="0" w:color="auto"/>
        <w:right w:val="none" w:sz="0" w:space="0" w:color="auto"/>
      </w:divBdr>
    </w:div>
    <w:div w:id="976567550">
      <w:bodyDiv w:val="1"/>
      <w:marLeft w:val="0"/>
      <w:marRight w:val="0"/>
      <w:marTop w:val="0"/>
      <w:marBottom w:val="0"/>
      <w:divBdr>
        <w:top w:val="none" w:sz="0" w:space="0" w:color="auto"/>
        <w:left w:val="none" w:sz="0" w:space="0" w:color="auto"/>
        <w:bottom w:val="none" w:sz="0" w:space="0" w:color="auto"/>
        <w:right w:val="none" w:sz="0" w:space="0" w:color="auto"/>
      </w:divBdr>
    </w:div>
    <w:div w:id="990668878">
      <w:bodyDiv w:val="1"/>
      <w:marLeft w:val="0"/>
      <w:marRight w:val="0"/>
      <w:marTop w:val="0"/>
      <w:marBottom w:val="0"/>
      <w:divBdr>
        <w:top w:val="none" w:sz="0" w:space="0" w:color="auto"/>
        <w:left w:val="none" w:sz="0" w:space="0" w:color="auto"/>
        <w:bottom w:val="none" w:sz="0" w:space="0" w:color="auto"/>
        <w:right w:val="none" w:sz="0" w:space="0" w:color="auto"/>
      </w:divBdr>
    </w:div>
    <w:div w:id="1000082288">
      <w:bodyDiv w:val="1"/>
      <w:marLeft w:val="0"/>
      <w:marRight w:val="0"/>
      <w:marTop w:val="0"/>
      <w:marBottom w:val="0"/>
      <w:divBdr>
        <w:top w:val="none" w:sz="0" w:space="0" w:color="auto"/>
        <w:left w:val="none" w:sz="0" w:space="0" w:color="auto"/>
        <w:bottom w:val="none" w:sz="0" w:space="0" w:color="auto"/>
        <w:right w:val="none" w:sz="0" w:space="0" w:color="auto"/>
      </w:divBdr>
    </w:div>
    <w:div w:id="1001351977">
      <w:bodyDiv w:val="1"/>
      <w:marLeft w:val="0"/>
      <w:marRight w:val="0"/>
      <w:marTop w:val="0"/>
      <w:marBottom w:val="0"/>
      <w:divBdr>
        <w:top w:val="none" w:sz="0" w:space="0" w:color="auto"/>
        <w:left w:val="none" w:sz="0" w:space="0" w:color="auto"/>
        <w:bottom w:val="none" w:sz="0" w:space="0" w:color="auto"/>
        <w:right w:val="none" w:sz="0" w:space="0" w:color="auto"/>
      </w:divBdr>
    </w:div>
    <w:div w:id="1026518873">
      <w:bodyDiv w:val="1"/>
      <w:marLeft w:val="0"/>
      <w:marRight w:val="0"/>
      <w:marTop w:val="0"/>
      <w:marBottom w:val="0"/>
      <w:divBdr>
        <w:top w:val="none" w:sz="0" w:space="0" w:color="auto"/>
        <w:left w:val="none" w:sz="0" w:space="0" w:color="auto"/>
        <w:bottom w:val="none" w:sz="0" w:space="0" w:color="auto"/>
        <w:right w:val="none" w:sz="0" w:space="0" w:color="auto"/>
      </w:divBdr>
    </w:div>
    <w:div w:id="1043679591">
      <w:bodyDiv w:val="1"/>
      <w:marLeft w:val="0"/>
      <w:marRight w:val="0"/>
      <w:marTop w:val="0"/>
      <w:marBottom w:val="0"/>
      <w:divBdr>
        <w:top w:val="none" w:sz="0" w:space="0" w:color="auto"/>
        <w:left w:val="none" w:sz="0" w:space="0" w:color="auto"/>
        <w:bottom w:val="none" w:sz="0" w:space="0" w:color="auto"/>
        <w:right w:val="none" w:sz="0" w:space="0" w:color="auto"/>
      </w:divBdr>
    </w:div>
    <w:div w:id="1061826459">
      <w:bodyDiv w:val="1"/>
      <w:marLeft w:val="0"/>
      <w:marRight w:val="0"/>
      <w:marTop w:val="0"/>
      <w:marBottom w:val="0"/>
      <w:divBdr>
        <w:top w:val="none" w:sz="0" w:space="0" w:color="auto"/>
        <w:left w:val="none" w:sz="0" w:space="0" w:color="auto"/>
        <w:bottom w:val="none" w:sz="0" w:space="0" w:color="auto"/>
        <w:right w:val="none" w:sz="0" w:space="0" w:color="auto"/>
      </w:divBdr>
    </w:div>
    <w:div w:id="1064134841">
      <w:marLeft w:val="0"/>
      <w:marRight w:val="0"/>
      <w:marTop w:val="0"/>
      <w:marBottom w:val="0"/>
      <w:divBdr>
        <w:top w:val="none" w:sz="0" w:space="0" w:color="auto"/>
        <w:left w:val="none" w:sz="0" w:space="0" w:color="auto"/>
        <w:bottom w:val="none" w:sz="0" w:space="0" w:color="auto"/>
        <w:right w:val="none" w:sz="0" w:space="0" w:color="auto"/>
      </w:divBdr>
    </w:div>
    <w:div w:id="1169827689">
      <w:marLeft w:val="0"/>
      <w:marRight w:val="0"/>
      <w:marTop w:val="0"/>
      <w:marBottom w:val="0"/>
      <w:divBdr>
        <w:top w:val="none" w:sz="0" w:space="0" w:color="auto"/>
        <w:left w:val="none" w:sz="0" w:space="0" w:color="auto"/>
        <w:bottom w:val="none" w:sz="0" w:space="0" w:color="auto"/>
        <w:right w:val="none" w:sz="0" w:space="0" w:color="auto"/>
      </w:divBdr>
    </w:div>
    <w:div w:id="1196578253">
      <w:bodyDiv w:val="1"/>
      <w:marLeft w:val="0"/>
      <w:marRight w:val="0"/>
      <w:marTop w:val="0"/>
      <w:marBottom w:val="0"/>
      <w:divBdr>
        <w:top w:val="none" w:sz="0" w:space="0" w:color="auto"/>
        <w:left w:val="none" w:sz="0" w:space="0" w:color="auto"/>
        <w:bottom w:val="none" w:sz="0" w:space="0" w:color="auto"/>
        <w:right w:val="none" w:sz="0" w:space="0" w:color="auto"/>
      </w:divBdr>
    </w:div>
    <w:div w:id="1201236838">
      <w:bodyDiv w:val="1"/>
      <w:marLeft w:val="0"/>
      <w:marRight w:val="0"/>
      <w:marTop w:val="0"/>
      <w:marBottom w:val="0"/>
      <w:divBdr>
        <w:top w:val="none" w:sz="0" w:space="0" w:color="auto"/>
        <w:left w:val="none" w:sz="0" w:space="0" w:color="auto"/>
        <w:bottom w:val="none" w:sz="0" w:space="0" w:color="auto"/>
        <w:right w:val="none" w:sz="0" w:space="0" w:color="auto"/>
      </w:divBdr>
    </w:div>
    <w:div w:id="1204369504">
      <w:bodyDiv w:val="1"/>
      <w:marLeft w:val="0"/>
      <w:marRight w:val="0"/>
      <w:marTop w:val="0"/>
      <w:marBottom w:val="0"/>
      <w:divBdr>
        <w:top w:val="none" w:sz="0" w:space="0" w:color="auto"/>
        <w:left w:val="none" w:sz="0" w:space="0" w:color="auto"/>
        <w:bottom w:val="none" w:sz="0" w:space="0" w:color="auto"/>
        <w:right w:val="none" w:sz="0" w:space="0" w:color="auto"/>
      </w:divBdr>
    </w:div>
    <w:div w:id="1285501901">
      <w:bodyDiv w:val="1"/>
      <w:marLeft w:val="0"/>
      <w:marRight w:val="0"/>
      <w:marTop w:val="0"/>
      <w:marBottom w:val="0"/>
      <w:divBdr>
        <w:top w:val="none" w:sz="0" w:space="0" w:color="auto"/>
        <w:left w:val="none" w:sz="0" w:space="0" w:color="auto"/>
        <w:bottom w:val="none" w:sz="0" w:space="0" w:color="auto"/>
        <w:right w:val="none" w:sz="0" w:space="0" w:color="auto"/>
      </w:divBdr>
    </w:div>
    <w:div w:id="1287201210">
      <w:bodyDiv w:val="1"/>
      <w:marLeft w:val="0"/>
      <w:marRight w:val="0"/>
      <w:marTop w:val="0"/>
      <w:marBottom w:val="0"/>
      <w:divBdr>
        <w:top w:val="none" w:sz="0" w:space="0" w:color="auto"/>
        <w:left w:val="none" w:sz="0" w:space="0" w:color="auto"/>
        <w:bottom w:val="none" w:sz="0" w:space="0" w:color="auto"/>
        <w:right w:val="none" w:sz="0" w:space="0" w:color="auto"/>
      </w:divBdr>
    </w:div>
    <w:div w:id="1294630206">
      <w:bodyDiv w:val="1"/>
      <w:marLeft w:val="0"/>
      <w:marRight w:val="0"/>
      <w:marTop w:val="0"/>
      <w:marBottom w:val="0"/>
      <w:divBdr>
        <w:top w:val="none" w:sz="0" w:space="0" w:color="auto"/>
        <w:left w:val="none" w:sz="0" w:space="0" w:color="auto"/>
        <w:bottom w:val="none" w:sz="0" w:space="0" w:color="auto"/>
        <w:right w:val="none" w:sz="0" w:space="0" w:color="auto"/>
      </w:divBdr>
    </w:div>
    <w:div w:id="1322544702">
      <w:bodyDiv w:val="1"/>
      <w:marLeft w:val="0"/>
      <w:marRight w:val="0"/>
      <w:marTop w:val="0"/>
      <w:marBottom w:val="0"/>
      <w:divBdr>
        <w:top w:val="none" w:sz="0" w:space="0" w:color="auto"/>
        <w:left w:val="none" w:sz="0" w:space="0" w:color="auto"/>
        <w:bottom w:val="none" w:sz="0" w:space="0" w:color="auto"/>
        <w:right w:val="none" w:sz="0" w:space="0" w:color="auto"/>
      </w:divBdr>
    </w:div>
    <w:div w:id="1342468633">
      <w:bodyDiv w:val="1"/>
      <w:marLeft w:val="0"/>
      <w:marRight w:val="0"/>
      <w:marTop w:val="0"/>
      <w:marBottom w:val="0"/>
      <w:divBdr>
        <w:top w:val="none" w:sz="0" w:space="0" w:color="auto"/>
        <w:left w:val="none" w:sz="0" w:space="0" w:color="auto"/>
        <w:bottom w:val="none" w:sz="0" w:space="0" w:color="auto"/>
        <w:right w:val="none" w:sz="0" w:space="0" w:color="auto"/>
      </w:divBdr>
    </w:div>
    <w:div w:id="1374229323">
      <w:bodyDiv w:val="1"/>
      <w:marLeft w:val="0"/>
      <w:marRight w:val="0"/>
      <w:marTop w:val="0"/>
      <w:marBottom w:val="0"/>
      <w:divBdr>
        <w:top w:val="none" w:sz="0" w:space="0" w:color="auto"/>
        <w:left w:val="none" w:sz="0" w:space="0" w:color="auto"/>
        <w:bottom w:val="none" w:sz="0" w:space="0" w:color="auto"/>
        <w:right w:val="none" w:sz="0" w:space="0" w:color="auto"/>
      </w:divBdr>
    </w:div>
    <w:div w:id="1378969151">
      <w:bodyDiv w:val="1"/>
      <w:marLeft w:val="0"/>
      <w:marRight w:val="0"/>
      <w:marTop w:val="0"/>
      <w:marBottom w:val="0"/>
      <w:divBdr>
        <w:top w:val="none" w:sz="0" w:space="0" w:color="auto"/>
        <w:left w:val="none" w:sz="0" w:space="0" w:color="auto"/>
        <w:bottom w:val="none" w:sz="0" w:space="0" w:color="auto"/>
        <w:right w:val="none" w:sz="0" w:space="0" w:color="auto"/>
      </w:divBdr>
    </w:div>
    <w:div w:id="1428965591">
      <w:bodyDiv w:val="1"/>
      <w:marLeft w:val="0"/>
      <w:marRight w:val="0"/>
      <w:marTop w:val="0"/>
      <w:marBottom w:val="0"/>
      <w:divBdr>
        <w:top w:val="none" w:sz="0" w:space="0" w:color="auto"/>
        <w:left w:val="none" w:sz="0" w:space="0" w:color="auto"/>
        <w:bottom w:val="none" w:sz="0" w:space="0" w:color="auto"/>
        <w:right w:val="none" w:sz="0" w:space="0" w:color="auto"/>
      </w:divBdr>
    </w:div>
    <w:div w:id="1474520543">
      <w:bodyDiv w:val="1"/>
      <w:marLeft w:val="0"/>
      <w:marRight w:val="0"/>
      <w:marTop w:val="0"/>
      <w:marBottom w:val="0"/>
      <w:divBdr>
        <w:top w:val="none" w:sz="0" w:space="0" w:color="auto"/>
        <w:left w:val="none" w:sz="0" w:space="0" w:color="auto"/>
        <w:bottom w:val="none" w:sz="0" w:space="0" w:color="auto"/>
        <w:right w:val="none" w:sz="0" w:space="0" w:color="auto"/>
      </w:divBdr>
    </w:div>
    <w:div w:id="1474566668">
      <w:bodyDiv w:val="1"/>
      <w:marLeft w:val="0"/>
      <w:marRight w:val="0"/>
      <w:marTop w:val="0"/>
      <w:marBottom w:val="0"/>
      <w:divBdr>
        <w:top w:val="none" w:sz="0" w:space="0" w:color="auto"/>
        <w:left w:val="none" w:sz="0" w:space="0" w:color="auto"/>
        <w:bottom w:val="none" w:sz="0" w:space="0" w:color="auto"/>
        <w:right w:val="none" w:sz="0" w:space="0" w:color="auto"/>
      </w:divBdr>
    </w:div>
    <w:div w:id="1496798803">
      <w:bodyDiv w:val="1"/>
      <w:marLeft w:val="0"/>
      <w:marRight w:val="0"/>
      <w:marTop w:val="0"/>
      <w:marBottom w:val="0"/>
      <w:divBdr>
        <w:top w:val="none" w:sz="0" w:space="0" w:color="auto"/>
        <w:left w:val="none" w:sz="0" w:space="0" w:color="auto"/>
        <w:bottom w:val="none" w:sz="0" w:space="0" w:color="auto"/>
        <w:right w:val="none" w:sz="0" w:space="0" w:color="auto"/>
      </w:divBdr>
    </w:div>
    <w:div w:id="1524778976">
      <w:bodyDiv w:val="1"/>
      <w:marLeft w:val="0"/>
      <w:marRight w:val="0"/>
      <w:marTop w:val="0"/>
      <w:marBottom w:val="0"/>
      <w:divBdr>
        <w:top w:val="none" w:sz="0" w:space="0" w:color="auto"/>
        <w:left w:val="none" w:sz="0" w:space="0" w:color="auto"/>
        <w:bottom w:val="none" w:sz="0" w:space="0" w:color="auto"/>
        <w:right w:val="none" w:sz="0" w:space="0" w:color="auto"/>
      </w:divBdr>
    </w:div>
    <w:div w:id="1528133997">
      <w:bodyDiv w:val="1"/>
      <w:marLeft w:val="0"/>
      <w:marRight w:val="0"/>
      <w:marTop w:val="0"/>
      <w:marBottom w:val="0"/>
      <w:divBdr>
        <w:top w:val="none" w:sz="0" w:space="0" w:color="auto"/>
        <w:left w:val="none" w:sz="0" w:space="0" w:color="auto"/>
        <w:bottom w:val="none" w:sz="0" w:space="0" w:color="auto"/>
        <w:right w:val="none" w:sz="0" w:space="0" w:color="auto"/>
      </w:divBdr>
    </w:div>
    <w:div w:id="1531841725">
      <w:bodyDiv w:val="1"/>
      <w:marLeft w:val="0"/>
      <w:marRight w:val="0"/>
      <w:marTop w:val="0"/>
      <w:marBottom w:val="0"/>
      <w:divBdr>
        <w:top w:val="none" w:sz="0" w:space="0" w:color="auto"/>
        <w:left w:val="none" w:sz="0" w:space="0" w:color="auto"/>
        <w:bottom w:val="none" w:sz="0" w:space="0" w:color="auto"/>
        <w:right w:val="none" w:sz="0" w:space="0" w:color="auto"/>
      </w:divBdr>
    </w:div>
    <w:div w:id="1637837312">
      <w:bodyDiv w:val="1"/>
      <w:marLeft w:val="0"/>
      <w:marRight w:val="0"/>
      <w:marTop w:val="0"/>
      <w:marBottom w:val="0"/>
      <w:divBdr>
        <w:top w:val="none" w:sz="0" w:space="0" w:color="auto"/>
        <w:left w:val="none" w:sz="0" w:space="0" w:color="auto"/>
        <w:bottom w:val="none" w:sz="0" w:space="0" w:color="auto"/>
        <w:right w:val="none" w:sz="0" w:space="0" w:color="auto"/>
      </w:divBdr>
    </w:div>
    <w:div w:id="1649751317">
      <w:bodyDiv w:val="1"/>
      <w:marLeft w:val="0"/>
      <w:marRight w:val="0"/>
      <w:marTop w:val="0"/>
      <w:marBottom w:val="0"/>
      <w:divBdr>
        <w:top w:val="none" w:sz="0" w:space="0" w:color="auto"/>
        <w:left w:val="none" w:sz="0" w:space="0" w:color="auto"/>
        <w:bottom w:val="none" w:sz="0" w:space="0" w:color="auto"/>
        <w:right w:val="none" w:sz="0" w:space="0" w:color="auto"/>
      </w:divBdr>
    </w:div>
    <w:div w:id="1660377029">
      <w:bodyDiv w:val="1"/>
      <w:marLeft w:val="0"/>
      <w:marRight w:val="0"/>
      <w:marTop w:val="0"/>
      <w:marBottom w:val="0"/>
      <w:divBdr>
        <w:top w:val="none" w:sz="0" w:space="0" w:color="auto"/>
        <w:left w:val="none" w:sz="0" w:space="0" w:color="auto"/>
        <w:bottom w:val="none" w:sz="0" w:space="0" w:color="auto"/>
        <w:right w:val="none" w:sz="0" w:space="0" w:color="auto"/>
      </w:divBdr>
    </w:div>
    <w:div w:id="1708676212">
      <w:bodyDiv w:val="1"/>
      <w:marLeft w:val="0"/>
      <w:marRight w:val="0"/>
      <w:marTop w:val="0"/>
      <w:marBottom w:val="0"/>
      <w:divBdr>
        <w:top w:val="none" w:sz="0" w:space="0" w:color="auto"/>
        <w:left w:val="none" w:sz="0" w:space="0" w:color="auto"/>
        <w:bottom w:val="none" w:sz="0" w:space="0" w:color="auto"/>
        <w:right w:val="none" w:sz="0" w:space="0" w:color="auto"/>
      </w:divBdr>
    </w:div>
    <w:div w:id="1709380954">
      <w:bodyDiv w:val="1"/>
      <w:marLeft w:val="0"/>
      <w:marRight w:val="0"/>
      <w:marTop w:val="0"/>
      <w:marBottom w:val="0"/>
      <w:divBdr>
        <w:top w:val="none" w:sz="0" w:space="0" w:color="auto"/>
        <w:left w:val="none" w:sz="0" w:space="0" w:color="auto"/>
        <w:bottom w:val="none" w:sz="0" w:space="0" w:color="auto"/>
        <w:right w:val="none" w:sz="0" w:space="0" w:color="auto"/>
      </w:divBdr>
    </w:div>
    <w:div w:id="1720737436">
      <w:bodyDiv w:val="1"/>
      <w:marLeft w:val="0"/>
      <w:marRight w:val="0"/>
      <w:marTop w:val="0"/>
      <w:marBottom w:val="0"/>
      <w:divBdr>
        <w:top w:val="none" w:sz="0" w:space="0" w:color="auto"/>
        <w:left w:val="none" w:sz="0" w:space="0" w:color="auto"/>
        <w:bottom w:val="none" w:sz="0" w:space="0" w:color="auto"/>
        <w:right w:val="none" w:sz="0" w:space="0" w:color="auto"/>
      </w:divBdr>
    </w:div>
    <w:div w:id="1723216289">
      <w:bodyDiv w:val="1"/>
      <w:marLeft w:val="0"/>
      <w:marRight w:val="0"/>
      <w:marTop w:val="0"/>
      <w:marBottom w:val="0"/>
      <w:divBdr>
        <w:top w:val="none" w:sz="0" w:space="0" w:color="auto"/>
        <w:left w:val="none" w:sz="0" w:space="0" w:color="auto"/>
        <w:bottom w:val="none" w:sz="0" w:space="0" w:color="auto"/>
        <w:right w:val="none" w:sz="0" w:space="0" w:color="auto"/>
      </w:divBdr>
    </w:div>
    <w:div w:id="1737312410">
      <w:bodyDiv w:val="1"/>
      <w:marLeft w:val="0"/>
      <w:marRight w:val="0"/>
      <w:marTop w:val="0"/>
      <w:marBottom w:val="0"/>
      <w:divBdr>
        <w:top w:val="none" w:sz="0" w:space="0" w:color="auto"/>
        <w:left w:val="none" w:sz="0" w:space="0" w:color="auto"/>
        <w:bottom w:val="none" w:sz="0" w:space="0" w:color="auto"/>
        <w:right w:val="none" w:sz="0" w:space="0" w:color="auto"/>
      </w:divBdr>
    </w:div>
    <w:div w:id="1747917463">
      <w:bodyDiv w:val="1"/>
      <w:marLeft w:val="0"/>
      <w:marRight w:val="0"/>
      <w:marTop w:val="0"/>
      <w:marBottom w:val="0"/>
      <w:divBdr>
        <w:top w:val="none" w:sz="0" w:space="0" w:color="auto"/>
        <w:left w:val="none" w:sz="0" w:space="0" w:color="auto"/>
        <w:bottom w:val="none" w:sz="0" w:space="0" w:color="auto"/>
        <w:right w:val="none" w:sz="0" w:space="0" w:color="auto"/>
      </w:divBdr>
    </w:div>
    <w:div w:id="1772699277">
      <w:bodyDiv w:val="1"/>
      <w:marLeft w:val="0"/>
      <w:marRight w:val="0"/>
      <w:marTop w:val="0"/>
      <w:marBottom w:val="0"/>
      <w:divBdr>
        <w:top w:val="none" w:sz="0" w:space="0" w:color="auto"/>
        <w:left w:val="none" w:sz="0" w:space="0" w:color="auto"/>
        <w:bottom w:val="none" w:sz="0" w:space="0" w:color="auto"/>
        <w:right w:val="none" w:sz="0" w:space="0" w:color="auto"/>
      </w:divBdr>
    </w:div>
    <w:div w:id="1839541303">
      <w:bodyDiv w:val="1"/>
      <w:marLeft w:val="0"/>
      <w:marRight w:val="0"/>
      <w:marTop w:val="0"/>
      <w:marBottom w:val="0"/>
      <w:divBdr>
        <w:top w:val="none" w:sz="0" w:space="0" w:color="auto"/>
        <w:left w:val="none" w:sz="0" w:space="0" w:color="auto"/>
        <w:bottom w:val="none" w:sz="0" w:space="0" w:color="auto"/>
        <w:right w:val="none" w:sz="0" w:space="0" w:color="auto"/>
      </w:divBdr>
    </w:div>
    <w:div w:id="1891527712">
      <w:bodyDiv w:val="1"/>
      <w:marLeft w:val="0"/>
      <w:marRight w:val="0"/>
      <w:marTop w:val="0"/>
      <w:marBottom w:val="0"/>
      <w:divBdr>
        <w:top w:val="none" w:sz="0" w:space="0" w:color="auto"/>
        <w:left w:val="none" w:sz="0" w:space="0" w:color="auto"/>
        <w:bottom w:val="none" w:sz="0" w:space="0" w:color="auto"/>
        <w:right w:val="none" w:sz="0" w:space="0" w:color="auto"/>
      </w:divBdr>
    </w:div>
    <w:div w:id="1944992790">
      <w:bodyDiv w:val="1"/>
      <w:marLeft w:val="0"/>
      <w:marRight w:val="0"/>
      <w:marTop w:val="0"/>
      <w:marBottom w:val="0"/>
      <w:divBdr>
        <w:top w:val="none" w:sz="0" w:space="0" w:color="auto"/>
        <w:left w:val="none" w:sz="0" w:space="0" w:color="auto"/>
        <w:bottom w:val="none" w:sz="0" w:space="0" w:color="auto"/>
        <w:right w:val="none" w:sz="0" w:space="0" w:color="auto"/>
      </w:divBdr>
    </w:div>
    <w:div w:id="1945572884">
      <w:bodyDiv w:val="1"/>
      <w:marLeft w:val="0"/>
      <w:marRight w:val="0"/>
      <w:marTop w:val="0"/>
      <w:marBottom w:val="0"/>
      <w:divBdr>
        <w:top w:val="none" w:sz="0" w:space="0" w:color="auto"/>
        <w:left w:val="none" w:sz="0" w:space="0" w:color="auto"/>
        <w:bottom w:val="none" w:sz="0" w:space="0" w:color="auto"/>
        <w:right w:val="none" w:sz="0" w:space="0" w:color="auto"/>
      </w:divBdr>
    </w:div>
    <w:div w:id="1988125592">
      <w:bodyDiv w:val="1"/>
      <w:marLeft w:val="0"/>
      <w:marRight w:val="0"/>
      <w:marTop w:val="0"/>
      <w:marBottom w:val="0"/>
      <w:divBdr>
        <w:top w:val="none" w:sz="0" w:space="0" w:color="auto"/>
        <w:left w:val="none" w:sz="0" w:space="0" w:color="auto"/>
        <w:bottom w:val="none" w:sz="0" w:space="0" w:color="auto"/>
        <w:right w:val="none" w:sz="0" w:space="0" w:color="auto"/>
      </w:divBdr>
    </w:div>
    <w:div w:id="1991715928">
      <w:bodyDiv w:val="1"/>
      <w:marLeft w:val="0"/>
      <w:marRight w:val="0"/>
      <w:marTop w:val="0"/>
      <w:marBottom w:val="0"/>
      <w:divBdr>
        <w:top w:val="none" w:sz="0" w:space="0" w:color="auto"/>
        <w:left w:val="none" w:sz="0" w:space="0" w:color="auto"/>
        <w:bottom w:val="none" w:sz="0" w:space="0" w:color="auto"/>
        <w:right w:val="none" w:sz="0" w:space="0" w:color="auto"/>
      </w:divBdr>
    </w:div>
    <w:div w:id="2000571639">
      <w:bodyDiv w:val="1"/>
      <w:marLeft w:val="0"/>
      <w:marRight w:val="0"/>
      <w:marTop w:val="0"/>
      <w:marBottom w:val="0"/>
      <w:divBdr>
        <w:top w:val="none" w:sz="0" w:space="0" w:color="auto"/>
        <w:left w:val="none" w:sz="0" w:space="0" w:color="auto"/>
        <w:bottom w:val="none" w:sz="0" w:space="0" w:color="auto"/>
        <w:right w:val="none" w:sz="0" w:space="0" w:color="auto"/>
      </w:divBdr>
    </w:div>
    <w:div w:id="2007976520">
      <w:bodyDiv w:val="1"/>
      <w:marLeft w:val="0"/>
      <w:marRight w:val="0"/>
      <w:marTop w:val="0"/>
      <w:marBottom w:val="0"/>
      <w:divBdr>
        <w:top w:val="none" w:sz="0" w:space="0" w:color="auto"/>
        <w:left w:val="none" w:sz="0" w:space="0" w:color="auto"/>
        <w:bottom w:val="none" w:sz="0" w:space="0" w:color="auto"/>
        <w:right w:val="none" w:sz="0" w:space="0" w:color="auto"/>
      </w:divBdr>
    </w:div>
    <w:div w:id="2008942759">
      <w:bodyDiv w:val="1"/>
      <w:marLeft w:val="0"/>
      <w:marRight w:val="0"/>
      <w:marTop w:val="0"/>
      <w:marBottom w:val="0"/>
      <w:divBdr>
        <w:top w:val="none" w:sz="0" w:space="0" w:color="auto"/>
        <w:left w:val="none" w:sz="0" w:space="0" w:color="auto"/>
        <w:bottom w:val="none" w:sz="0" w:space="0" w:color="auto"/>
        <w:right w:val="none" w:sz="0" w:space="0" w:color="auto"/>
      </w:divBdr>
    </w:div>
    <w:div w:id="2029597749">
      <w:bodyDiv w:val="1"/>
      <w:marLeft w:val="0"/>
      <w:marRight w:val="0"/>
      <w:marTop w:val="0"/>
      <w:marBottom w:val="0"/>
      <w:divBdr>
        <w:top w:val="none" w:sz="0" w:space="0" w:color="auto"/>
        <w:left w:val="none" w:sz="0" w:space="0" w:color="auto"/>
        <w:bottom w:val="none" w:sz="0" w:space="0" w:color="auto"/>
        <w:right w:val="none" w:sz="0" w:space="0" w:color="auto"/>
      </w:divBdr>
    </w:div>
    <w:div w:id="2051610754">
      <w:bodyDiv w:val="1"/>
      <w:marLeft w:val="0"/>
      <w:marRight w:val="0"/>
      <w:marTop w:val="0"/>
      <w:marBottom w:val="0"/>
      <w:divBdr>
        <w:top w:val="none" w:sz="0" w:space="0" w:color="auto"/>
        <w:left w:val="none" w:sz="0" w:space="0" w:color="auto"/>
        <w:bottom w:val="none" w:sz="0" w:space="0" w:color="auto"/>
        <w:right w:val="none" w:sz="0" w:space="0" w:color="auto"/>
      </w:divBdr>
    </w:div>
    <w:div w:id="2053842516">
      <w:bodyDiv w:val="1"/>
      <w:marLeft w:val="0"/>
      <w:marRight w:val="0"/>
      <w:marTop w:val="0"/>
      <w:marBottom w:val="0"/>
      <w:divBdr>
        <w:top w:val="none" w:sz="0" w:space="0" w:color="auto"/>
        <w:left w:val="none" w:sz="0" w:space="0" w:color="auto"/>
        <w:bottom w:val="none" w:sz="0" w:space="0" w:color="auto"/>
        <w:right w:val="none" w:sz="0" w:space="0" w:color="auto"/>
      </w:divBdr>
    </w:div>
    <w:div w:id="2071803986">
      <w:bodyDiv w:val="1"/>
      <w:marLeft w:val="0"/>
      <w:marRight w:val="0"/>
      <w:marTop w:val="0"/>
      <w:marBottom w:val="0"/>
      <w:divBdr>
        <w:top w:val="none" w:sz="0" w:space="0" w:color="auto"/>
        <w:left w:val="none" w:sz="0" w:space="0" w:color="auto"/>
        <w:bottom w:val="none" w:sz="0" w:space="0" w:color="auto"/>
        <w:right w:val="none" w:sz="0" w:space="0" w:color="auto"/>
      </w:divBdr>
    </w:div>
    <w:div w:id="2106025916">
      <w:bodyDiv w:val="1"/>
      <w:marLeft w:val="0"/>
      <w:marRight w:val="0"/>
      <w:marTop w:val="0"/>
      <w:marBottom w:val="0"/>
      <w:divBdr>
        <w:top w:val="none" w:sz="0" w:space="0" w:color="auto"/>
        <w:left w:val="none" w:sz="0" w:space="0" w:color="auto"/>
        <w:bottom w:val="none" w:sz="0" w:space="0" w:color="auto"/>
        <w:right w:val="none" w:sz="0" w:space="0" w:color="auto"/>
      </w:divBdr>
    </w:div>
    <w:div w:id="2113471313">
      <w:bodyDiv w:val="1"/>
      <w:marLeft w:val="0"/>
      <w:marRight w:val="0"/>
      <w:marTop w:val="0"/>
      <w:marBottom w:val="0"/>
      <w:divBdr>
        <w:top w:val="none" w:sz="0" w:space="0" w:color="auto"/>
        <w:left w:val="none" w:sz="0" w:space="0" w:color="auto"/>
        <w:bottom w:val="none" w:sz="0" w:space="0" w:color="auto"/>
        <w:right w:val="none" w:sz="0" w:space="0" w:color="auto"/>
      </w:divBdr>
    </w:div>
    <w:div w:id="21253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7EAECD-2126-4DBD-BDD0-CD7A471FE71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804F-5B3C-43B8-96BE-6C1A6C0D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26</Pages>
  <Words>4979</Words>
  <Characters>27390</Characters>
  <Application>Microsoft Office Word</Application>
  <DocSecurity>8</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 Deutsch</dc:creator>
  <cp:keywords/>
  <dc:description/>
  <cp:lastModifiedBy>Jorge Alex Deutsch</cp:lastModifiedBy>
  <cp:revision>510</cp:revision>
  <cp:lastPrinted>2024-02-14T11:19:00Z</cp:lastPrinted>
  <dcterms:created xsi:type="dcterms:W3CDTF">2024-01-24T01:35:00Z</dcterms:created>
  <dcterms:modified xsi:type="dcterms:W3CDTF">2024-02-14T11:20:00Z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-335541127</vt:i4>
  </property>
</Properties>
</file>