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16983ED1" w14:textId="77777777" w:rsidR="0039235A" w:rsidRDefault="0039235A" w:rsidP="006E1DDE">
      <w:pPr>
        <w:pStyle w:val="Default"/>
        <w:jc w:val="center"/>
        <w:rPr>
          <w:rFonts w:ascii="Arial" w:hAnsi="Arial" w:cs="Arial"/>
          <w:b/>
          <w:sz w:val="40"/>
          <w:szCs w:val="40"/>
        </w:rPr>
      </w:pPr>
      <w:r>
        <w:rPr>
          <w:rFonts w:ascii="Arial" w:hAnsi="Arial" w:cs="Arial"/>
          <w:b/>
          <w:sz w:val="40"/>
          <w:szCs w:val="40"/>
        </w:rPr>
        <w:t xml:space="preserve">Caleb Pierre </w:t>
      </w:r>
    </w:p>
    <w:p w14:paraId="29E762EF" w14:textId="3673E155" w:rsidR="006E1DDE" w:rsidRDefault="0039235A" w:rsidP="006E1DDE">
      <w:pPr>
        <w:pStyle w:val="Default"/>
        <w:jc w:val="center"/>
        <w:rPr>
          <w:rFonts w:ascii="Arial" w:hAnsi="Arial" w:cs="Arial"/>
          <w:b/>
          <w:sz w:val="40"/>
          <w:szCs w:val="40"/>
        </w:rPr>
      </w:pPr>
      <w:r>
        <w:rPr>
          <w:rFonts w:ascii="Arial" w:hAnsi="Arial" w:cs="Arial"/>
          <w:b/>
          <w:sz w:val="40"/>
          <w:szCs w:val="40"/>
        </w:rPr>
        <w:t>ID: UD81852TH91069</w:t>
      </w:r>
    </w:p>
    <w:p w14:paraId="66F4AE6C" w14:textId="3BE4FFD8" w:rsidR="0039235A" w:rsidRPr="00302254" w:rsidRDefault="0039235A" w:rsidP="006E1DDE">
      <w:pPr>
        <w:pStyle w:val="Default"/>
        <w:jc w:val="center"/>
        <w:rPr>
          <w:rFonts w:ascii="Arial" w:hAnsi="Arial" w:cs="Arial"/>
          <w:b/>
          <w:sz w:val="40"/>
          <w:szCs w:val="40"/>
        </w:rPr>
      </w:pPr>
      <w:r>
        <w:rPr>
          <w:rFonts w:ascii="Segoe UI" w:hAnsi="Segoe UI" w:cs="Segoe UI"/>
          <w:color w:val="FFFFFF"/>
        </w:rPr>
        <w:t>ID: UD81852TH91069</w:t>
      </w:r>
    </w:p>
    <w:p w14:paraId="2CCB3D2C" w14:textId="40F5F2E4" w:rsidR="006E1DDE" w:rsidRPr="0039235A" w:rsidRDefault="0039235A" w:rsidP="006E1DDE">
      <w:pPr>
        <w:pStyle w:val="Default"/>
        <w:jc w:val="center"/>
        <w:rPr>
          <w:rFonts w:ascii="Arial" w:hAnsi="Arial" w:cs="Arial"/>
          <w:b/>
          <w:bCs/>
          <w:i/>
          <w:iCs/>
          <w:sz w:val="40"/>
          <w:szCs w:val="40"/>
        </w:rPr>
      </w:pPr>
      <w:r>
        <w:rPr>
          <w:rFonts w:ascii="Arial" w:hAnsi="Arial" w:cs="Arial"/>
          <w:b/>
          <w:bCs/>
          <w:i/>
          <w:iCs/>
          <w:sz w:val="40"/>
          <w:szCs w:val="40"/>
        </w:rPr>
        <w:t xml:space="preserve"> </w:t>
      </w:r>
      <w:r>
        <w:rPr>
          <w:rFonts w:ascii="Segoe UI" w:hAnsi="Segoe UI" w:cs="Segoe UI"/>
          <w:color w:val="FFFFFF"/>
        </w:rPr>
        <w:t>D81852TH91069</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18E2F08A" w:rsidR="006E1DDE" w:rsidRPr="00302254" w:rsidRDefault="006E1DDE" w:rsidP="0039235A">
      <w:pPr>
        <w:pStyle w:val="Default"/>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1EB1497E" w:rsidR="006E1DDE" w:rsidRPr="00302254" w:rsidRDefault="0039235A" w:rsidP="006E1DDE">
      <w:pPr>
        <w:pStyle w:val="Default"/>
        <w:jc w:val="center"/>
        <w:rPr>
          <w:rFonts w:ascii="Arial" w:hAnsi="Arial" w:cs="Arial"/>
          <w:b/>
          <w:sz w:val="40"/>
          <w:szCs w:val="40"/>
        </w:rPr>
      </w:pPr>
      <w:r>
        <w:rPr>
          <w:rFonts w:ascii="Arial" w:hAnsi="Arial" w:cs="Arial"/>
          <w:b/>
          <w:sz w:val="40"/>
          <w:szCs w:val="40"/>
        </w:rPr>
        <w:t>Development of a Pastor</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281C54F9" w:rsidR="001135F2" w:rsidRPr="00302254" w:rsidRDefault="0039235A" w:rsidP="001135F2">
      <w:pPr>
        <w:pStyle w:val="Default"/>
        <w:jc w:val="center"/>
        <w:rPr>
          <w:rFonts w:ascii="Arial" w:hAnsi="Arial" w:cs="Arial"/>
          <w:b/>
          <w:sz w:val="40"/>
          <w:szCs w:val="40"/>
        </w:rPr>
      </w:pPr>
      <w:r>
        <w:rPr>
          <w:rFonts w:ascii="Arial" w:hAnsi="Arial" w:cs="Arial"/>
          <w:b/>
          <w:sz w:val="40"/>
          <w:szCs w:val="40"/>
        </w:rPr>
        <w:t>Thesis</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79E9F27B" w:rsidR="00437F13" w:rsidRPr="00302254" w:rsidRDefault="00A308F5" w:rsidP="006E1DDE">
      <w:pPr>
        <w:jc w:val="center"/>
        <w:rPr>
          <w:rFonts w:ascii="Arial" w:hAnsi="Arial" w:cs="Arial"/>
          <w:b/>
          <w:bCs/>
          <w:sz w:val="40"/>
          <w:szCs w:val="40"/>
        </w:rPr>
      </w:pPr>
      <w:r>
        <w:rPr>
          <w:rFonts w:ascii="Arial" w:hAnsi="Arial" w:cs="Arial"/>
          <w:b/>
          <w:bCs/>
          <w:sz w:val="40"/>
          <w:szCs w:val="40"/>
        </w:rPr>
        <w:t>09</w:t>
      </w:r>
      <w:r w:rsidR="006E1DDE" w:rsidRPr="00302254">
        <w:rPr>
          <w:rFonts w:ascii="Arial" w:hAnsi="Arial" w:cs="Arial"/>
          <w:b/>
          <w:bCs/>
          <w:sz w:val="40"/>
          <w:szCs w:val="40"/>
        </w:rPr>
        <w:t>/</w:t>
      </w:r>
      <w:r>
        <w:rPr>
          <w:rFonts w:ascii="Arial" w:hAnsi="Arial" w:cs="Arial"/>
          <w:b/>
          <w:bCs/>
          <w:sz w:val="40"/>
          <w:szCs w:val="40"/>
        </w:rPr>
        <w:t>2023</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1DA0E037" w14:textId="77777777" w:rsidR="0039235A" w:rsidRPr="00F60897" w:rsidRDefault="0039235A" w:rsidP="0039235A">
      <w:pPr>
        <w:pStyle w:val="Heading1"/>
        <w:spacing w:line="480" w:lineRule="auto"/>
        <w:jc w:val="center"/>
        <w:rPr>
          <w:b/>
          <w:bCs/>
          <w:color w:val="auto"/>
          <w:sz w:val="24"/>
          <w:szCs w:val="24"/>
        </w:rPr>
      </w:pPr>
      <w:r w:rsidRPr="00F60897">
        <w:rPr>
          <w:b/>
          <w:bCs/>
          <w:color w:val="auto"/>
          <w:sz w:val="24"/>
          <w:szCs w:val="24"/>
        </w:rPr>
        <w:t>Introduction</w:t>
      </w:r>
    </w:p>
    <w:p w14:paraId="3FC66BC2" w14:textId="3649ED4D" w:rsidR="0039235A" w:rsidRPr="00250112" w:rsidRDefault="0039235A" w:rsidP="0039235A">
      <w:pPr>
        <w:spacing w:line="480" w:lineRule="auto"/>
        <w:ind w:firstLine="720"/>
        <w:rPr>
          <w:sz w:val="24"/>
          <w:szCs w:val="24"/>
        </w:rPr>
      </w:pPr>
      <w:r w:rsidRPr="00250112">
        <w:rPr>
          <w:sz w:val="24"/>
          <w:szCs w:val="24"/>
        </w:rPr>
        <w:t xml:space="preserve">In an era marked by rapid societal transformations, profound cultural shifts, and an ever-evolving landscape of spirituality, the role of pastoral ministry remains both steadfast and dynamic. For pastoral ministry, the holy texts provide an endless supply of knowledge, inspiration, and direction. Ancient stories, lessons, and parables highlight the core of pastoral care, leadership, and service inside their pages. Pastoral ministry is based on these biblical principles and is </w:t>
      </w:r>
      <w:r w:rsidRPr="00250112">
        <w:rPr>
          <w:sz w:val="24"/>
          <w:szCs w:val="24"/>
        </w:rPr>
        <w:t>characterized</w:t>
      </w:r>
      <w:r w:rsidRPr="00250112">
        <w:rPr>
          <w:sz w:val="24"/>
          <w:szCs w:val="24"/>
        </w:rPr>
        <w:t xml:space="preserve"> by themes of care, protection, guiding, and compassion. Its roots are in the Old Testament, where shepherds cared for their flocks, a pastoral function that is now mirrored in modern spiritual leaders.  Pastoral ministry remains a beacon of hope, guidance, and spiritual nourishment, offering solace and support to those who seek its transformative embrace.</w:t>
      </w:r>
    </w:p>
    <w:p w14:paraId="3A20B9C8" w14:textId="77777777" w:rsidR="0039235A" w:rsidRPr="00F60897" w:rsidRDefault="0039235A" w:rsidP="0039235A">
      <w:pPr>
        <w:pStyle w:val="Heading1"/>
        <w:spacing w:line="480" w:lineRule="auto"/>
        <w:jc w:val="center"/>
        <w:rPr>
          <w:b/>
          <w:bCs/>
          <w:color w:val="auto"/>
          <w:sz w:val="24"/>
          <w:szCs w:val="24"/>
        </w:rPr>
      </w:pPr>
      <w:r w:rsidRPr="00F60897">
        <w:rPr>
          <w:b/>
          <w:bCs/>
          <w:color w:val="auto"/>
          <w:sz w:val="24"/>
          <w:szCs w:val="24"/>
        </w:rPr>
        <w:t>Biblical Bases of Pastoral Ministry</w:t>
      </w:r>
    </w:p>
    <w:p w14:paraId="1484125D" w14:textId="5F0D58FF" w:rsidR="0039235A" w:rsidRPr="00250112" w:rsidRDefault="0039235A" w:rsidP="0039235A">
      <w:pPr>
        <w:spacing w:line="480" w:lineRule="auto"/>
        <w:ind w:firstLine="720"/>
        <w:rPr>
          <w:sz w:val="24"/>
          <w:szCs w:val="24"/>
        </w:rPr>
      </w:pPr>
      <w:r w:rsidRPr="00250112">
        <w:rPr>
          <w:sz w:val="24"/>
          <w:szCs w:val="24"/>
        </w:rPr>
        <w:t xml:space="preserve">A sacred calling within Christianity, pastoral ministry is firmly anchored in the Old and New Testaments' scriptural roots. This ministry </w:t>
      </w:r>
      <w:r w:rsidRPr="00250112">
        <w:rPr>
          <w:sz w:val="24"/>
          <w:szCs w:val="24"/>
        </w:rPr>
        <w:t>includes</w:t>
      </w:r>
      <w:r w:rsidRPr="00250112">
        <w:rPr>
          <w:sz w:val="24"/>
          <w:szCs w:val="24"/>
        </w:rPr>
        <w:t xml:space="preserve"> leading, teaching, shepherding, and tending to a congregation's spiritual needs. Many verses found in the Bible offer a strong scriptural foundation for pastoral care. Moses' summons in Exodus 3 is a potent and ancient illustration of pastoral service. God gives Moses the task of leading the Israelites out of Egypt at this crucial juncture</w:t>
      </w:r>
      <w:r>
        <w:rPr>
          <w:sz w:val="24"/>
          <w:szCs w:val="24"/>
        </w:rPr>
        <w:t xml:space="preserve"> (</w:t>
      </w:r>
      <w:r w:rsidRPr="000E31A3">
        <w:rPr>
          <w:color w:val="222222"/>
          <w:sz w:val="24"/>
          <w:szCs w:val="24"/>
          <w:shd w:val="clear" w:color="auto" w:fill="FFFFFF"/>
        </w:rPr>
        <w:t>Ghorbani</w:t>
      </w:r>
      <w:r>
        <w:rPr>
          <w:color w:val="222222"/>
          <w:sz w:val="24"/>
          <w:szCs w:val="24"/>
          <w:shd w:val="clear" w:color="auto" w:fill="FFFFFF"/>
        </w:rPr>
        <w:t xml:space="preserve"> et al., 2021)</w:t>
      </w:r>
      <w:r w:rsidRPr="00250112">
        <w:rPr>
          <w:sz w:val="24"/>
          <w:szCs w:val="24"/>
        </w:rPr>
        <w:t xml:space="preserve">. This divine calling </w:t>
      </w:r>
      <w:r w:rsidRPr="00250112">
        <w:rPr>
          <w:sz w:val="24"/>
          <w:szCs w:val="24"/>
        </w:rPr>
        <w:t>emphasizes</w:t>
      </w:r>
      <w:r w:rsidRPr="00250112">
        <w:rPr>
          <w:sz w:val="24"/>
          <w:szCs w:val="24"/>
        </w:rPr>
        <w:t xml:space="preserve"> how crucial it is for a leader to safeguard and deliver God's people in addition to offering spiritual counsel. As the Israelites' shepherd, Moses had the responsibility of fostering their faith and guiding them on a path to a closer connection with God.</w:t>
      </w:r>
    </w:p>
    <w:p w14:paraId="29C1320F" w14:textId="62A36753" w:rsidR="0039235A" w:rsidRPr="00250112" w:rsidRDefault="0039235A" w:rsidP="0039235A">
      <w:pPr>
        <w:spacing w:line="480" w:lineRule="auto"/>
        <w:ind w:firstLine="720"/>
        <w:rPr>
          <w:sz w:val="24"/>
          <w:szCs w:val="24"/>
        </w:rPr>
      </w:pPr>
      <w:r w:rsidRPr="00250112">
        <w:rPr>
          <w:sz w:val="24"/>
          <w:szCs w:val="24"/>
        </w:rPr>
        <w:t xml:space="preserve">The Good Shepherd metaphor found in John 10:11 illuminates a significant facet of pastoral ministry. Jesus claims to be the Good Shepherd, ready to give His life in order to protect His flock. The sacrifice aspect of pastoral service is </w:t>
      </w:r>
      <w:r w:rsidRPr="00250112">
        <w:rPr>
          <w:sz w:val="24"/>
          <w:szCs w:val="24"/>
        </w:rPr>
        <w:t>emphasized</w:t>
      </w:r>
      <w:r w:rsidRPr="00250112">
        <w:rPr>
          <w:sz w:val="24"/>
          <w:szCs w:val="24"/>
        </w:rPr>
        <w:t xml:space="preserve"> in this verse, where a shepherd's steadfast care and protection for the flock is expected. Pastors are expected to follow in the footsteps of Christ, putting the needs of their flocks above their own security and pleasure. Matthew 28:19–20, which contains the Great Commission, is another essential scriptural cornerstone for pastoral service. In this chapter, Jesus gives His followers instructions to go and </w:t>
      </w:r>
      <w:r w:rsidRPr="00250112">
        <w:rPr>
          <w:sz w:val="24"/>
          <w:szCs w:val="24"/>
        </w:rPr>
        <w:t>baptize</w:t>
      </w:r>
      <w:r w:rsidRPr="00250112">
        <w:rPr>
          <w:sz w:val="24"/>
          <w:szCs w:val="24"/>
        </w:rPr>
        <w:t xml:space="preserve"> people from every nation and educate them to follow His teachings. The commission </w:t>
      </w:r>
      <w:r w:rsidRPr="00250112">
        <w:rPr>
          <w:sz w:val="24"/>
          <w:szCs w:val="24"/>
        </w:rPr>
        <w:t>emphasizes</w:t>
      </w:r>
      <w:r w:rsidRPr="00250112">
        <w:rPr>
          <w:sz w:val="24"/>
          <w:szCs w:val="24"/>
        </w:rPr>
        <w:t xml:space="preserve"> how important spiritual direction and instruction are to pastoral service. Pastors are tasked with the responsibility of nurturing the faith of their congregations, ensuring that believers grow in their understanding of God's Word and live out its principles</w:t>
      </w:r>
      <w:r>
        <w:rPr>
          <w:sz w:val="24"/>
          <w:szCs w:val="24"/>
        </w:rPr>
        <w:t xml:space="preserve"> (</w:t>
      </w:r>
      <w:r w:rsidRPr="000E31A3">
        <w:rPr>
          <w:color w:val="222222"/>
          <w:sz w:val="24"/>
          <w:szCs w:val="24"/>
          <w:shd w:val="clear" w:color="auto" w:fill="FFFFFF"/>
        </w:rPr>
        <w:t>Ghorbani</w:t>
      </w:r>
      <w:r>
        <w:rPr>
          <w:color w:val="222222"/>
          <w:sz w:val="24"/>
          <w:szCs w:val="24"/>
          <w:shd w:val="clear" w:color="auto" w:fill="FFFFFF"/>
        </w:rPr>
        <w:t xml:space="preserve"> et al., 2021)</w:t>
      </w:r>
      <w:r w:rsidRPr="00250112">
        <w:rPr>
          <w:sz w:val="24"/>
          <w:szCs w:val="24"/>
        </w:rPr>
        <w:t xml:space="preserve">. For people seeking pastoral leadership positions, 1 Timothy 3 and Titus 1's criteria for elders and overseers offer particular scriptural direction. The significance of moral and spiritual integrity in pastoral </w:t>
      </w:r>
      <w:r w:rsidRPr="00250112">
        <w:rPr>
          <w:sz w:val="24"/>
          <w:szCs w:val="24"/>
        </w:rPr>
        <w:t>practice</w:t>
      </w:r>
      <w:r w:rsidRPr="00250112">
        <w:rPr>
          <w:sz w:val="24"/>
          <w:szCs w:val="24"/>
        </w:rPr>
        <w:t xml:space="preserve"> is </w:t>
      </w:r>
      <w:r w:rsidRPr="00250112">
        <w:rPr>
          <w:sz w:val="24"/>
          <w:szCs w:val="24"/>
        </w:rPr>
        <w:t>emphasized</w:t>
      </w:r>
      <w:r w:rsidRPr="00250112">
        <w:rPr>
          <w:sz w:val="24"/>
          <w:szCs w:val="24"/>
        </w:rPr>
        <w:t xml:space="preserve"> in these verses. Highlighted are traits like being above reproach, having self-control, being friendly, and having the ability to instruct. As role models for the congregation, pastoral leaders are expected to have impeccable morals and </w:t>
      </w:r>
      <w:r w:rsidRPr="00250112">
        <w:rPr>
          <w:sz w:val="24"/>
          <w:szCs w:val="24"/>
        </w:rPr>
        <w:t>behaviors</w:t>
      </w:r>
      <w:r w:rsidRPr="00250112">
        <w:rPr>
          <w:sz w:val="24"/>
          <w:szCs w:val="24"/>
        </w:rPr>
        <w:t>.</w:t>
      </w:r>
    </w:p>
    <w:p w14:paraId="73AA2CBB" w14:textId="6A7C304B" w:rsidR="0039235A" w:rsidRPr="00250112" w:rsidRDefault="0039235A" w:rsidP="0039235A">
      <w:pPr>
        <w:spacing w:line="480" w:lineRule="auto"/>
        <w:ind w:firstLine="720"/>
        <w:rPr>
          <w:sz w:val="24"/>
          <w:szCs w:val="24"/>
        </w:rPr>
      </w:pPr>
      <w:r w:rsidRPr="00250112">
        <w:rPr>
          <w:sz w:val="24"/>
          <w:szCs w:val="24"/>
        </w:rPr>
        <w:t xml:space="preserve">In 2 Corinthians 5:18–20, the ministry of reconciliation is explained, which </w:t>
      </w:r>
      <w:r w:rsidRPr="00250112">
        <w:rPr>
          <w:sz w:val="24"/>
          <w:szCs w:val="24"/>
        </w:rPr>
        <w:t>emphasizes</w:t>
      </w:r>
      <w:r w:rsidRPr="00250112">
        <w:rPr>
          <w:sz w:val="24"/>
          <w:szCs w:val="24"/>
        </w:rPr>
        <w:t xml:space="preserve"> the pastors' function as Christ's representatives. The ministry of reconciliation, which involves assisting people in making amends with God and one another, is entrusted to pastors. The significance of pastoral care and direction in promoting harmony and reconciliation within the church is </w:t>
      </w:r>
      <w:r w:rsidRPr="00250112">
        <w:rPr>
          <w:sz w:val="24"/>
          <w:szCs w:val="24"/>
        </w:rPr>
        <w:t>emphasized</w:t>
      </w:r>
      <w:r w:rsidRPr="00250112">
        <w:rPr>
          <w:sz w:val="24"/>
          <w:szCs w:val="24"/>
        </w:rPr>
        <w:t xml:space="preserve"> in this verse. In order to promote healing and repair in interpersonal and social relationships, pastors are supposed to be peacemakers. In 1 Peter 5:2-4, the shepherding metaphor offers a clear example of pastoral leadership Peter encourages elders to shepherd God's flock not out of compulsion but willingly, serving as examples to the congregation</w:t>
      </w:r>
      <w:r>
        <w:rPr>
          <w:sz w:val="24"/>
          <w:szCs w:val="24"/>
        </w:rPr>
        <w:t xml:space="preserve"> (</w:t>
      </w:r>
      <w:r w:rsidRPr="000E31A3">
        <w:rPr>
          <w:color w:val="222222"/>
          <w:sz w:val="24"/>
          <w:szCs w:val="24"/>
          <w:shd w:val="clear" w:color="auto" w:fill="FFFFFF"/>
        </w:rPr>
        <w:t>Ghorbani</w:t>
      </w:r>
      <w:r>
        <w:rPr>
          <w:color w:val="222222"/>
          <w:sz w:val="24"/>
          <w:szCs w:val="24"/>
          <w:shd w:val="clear" w:color="auto" w:fill="FFFFFF"/>
        </w:rPr>
        <w:t xml:space="preserve"> et al., 2021)</w:t>
      </w:r>
      <w:r w:rsidRPr="00250112">
        <w:rPr>
          <w:sz w:val="24"/>
          <w:szCs w:val="24"/>
        </w:rPr>
        <w:t xml:space="preserve">. This verse </w:t>
      </w:r>
      <w:r w:rsidRPr="00250112">
        <w:rPr>
          <w:sz w:val="24"/>
          <w:szCs w:val="24"/>
        </w:rPr>
        <w:t>emphasizes</w:t>
      </w:r>
      <w:r w:rsidRPr="00250112">
        <w:rPr>
          <w:sz w:val="24"/>
          <w:szCs w:val="24"/>
        </w:rPr>
        <w:t xml:space="preserve"> how important it is for pastoral leaders to provide a humble and servant leadership model. Pastors are expected to provide sincere and willing care for the flock's spiritual needs.</w:t>
      </w:r>
    </w:p>
    <w:p w14:paraId="6283067B" w14:textId="2F8945C9" w:rsidR="0039235A" w:rsidRPr="00250112" w:rsidRDefault="0039235A" w:rsidP="0039235A">
      <w:pPr>
        <w:spacing w:line="480" w:lineRule="auto"/>
        <w:ind w:firstLine="720"/>
        <w:rPr>
          <w:sz w:val="24"/>
          <w:szCs w:val="24"/>
        </w:rPr>
      </w:pPr>
      <w:r w:rsidRPr="00250112">
        <w:rPr>
          <w:sz w:val="24"/>
          <w:szCs w:val="24"/>
        </w:rPr>
        <w:t xml:space="preserve">Spiritual gifts, as discussed in Ephesians 4:11-12, play a significant role in the biblical basis of pastoral ministry. One of the primary gifts in the body of Christ, according to Paul, is the pastor-teacher gift. It is acknowledged that pastoral ministry is a divine gift intended to strengthen and prepare the church for ministry and the advancement of Christ's body. In order to support and encourage Christians in their spiritual journey, pastors are asked to use their spiritual abilities. James 1:27 </w:t>
      </w:r>
      <w:r w:rsidRPr="00250112">
        <w:rPr>
          <w:sz w:val="24"/>
          <w:szCs w:val="24"/>
        </w:rPr>
        <w:t>emphasizes</w:t>
      </w:r>
      <w:r w:rsidRPr="00250112">
        <w:rPr>
          <w:sz w:val="24"/>
          <w:szCs w:val="24"/>
        </w:rPr>
        <w:t xml:space="preserve"> that a key component of pastoral service is providing for the weak and helpless. James tells followers of the genuine religion that true religion is providing for widows and orphans in their hour of need</w:t>
      </w:r>
      <w:r>
        <w:rPr>
          <w:sz w:val="24"/>
          <w:szCs w:val="24"/>
        </w:rPr>
        <w:t xml:space="preserve"> (</w:t>
      </w:r>
      <w:r w:rsidRPr="000E31A3">
        <w:rPr>
          <w:color w:val="222222"/>
          <w:sz w:val="24"/>
          <w:szCs w:val="24"/>
          <w:shd w:val="clear" w:color="auto" w:fill="FFFFFF"/>
        </w:rPr>
        <w:t>Ghorbani</w:t>
      </w:r>
      <w:r>
        <w:rPr>
          <w:color w:val="222222"/>
          <w:sz w:val="24"/>
          <w:szCs w:val="24"/>
          <w:shd w:val="clear" w:color="auto" w:fill="FFFFFF"/>
        </w:rPr>
        <w:t xml:space="preserve"> et al., 2021)</w:t>
      </w:r>
      <w:r w:rsidRPr="00250112">
        <w:rPr>
          <w:sz w:val="24"/>
          <w:szCs w:val="24"/>
        </w:rPr>
        <w:t xml:space="preserve">. The pastoral duty to tend to the weak and disenfranchised members of the church and the larger society is </w:t>
      </w:r>
      <w:r w:rsidRPr="00250112">
        <w:rPr>
          <w:sz w:val="24"/>
          <w:szCs w:val="24"/>
        </w:rPr>
        <w:t>emphasized</w:t>
      </w:r>
      <w:r w:rsidRPr="00250112">
        <w:rPr>
          <w:sz w:val="24"/>
          <w:szCs w:val="24"/>
        </w:rPr>
        <w:t xml:space="preserve"> in this verse. Pastors are expected to care for the poor with compassion and to speak up for social justice.</w:t>
      </w:r>
    </w:p>
    <w:p w14:paraId="579C82F6" w14:textId="5A9A34CF" w:rsidR="0039235A" w:rsidRPr="00250112" w:rsidRDefault="0039235A" w:rsidP="0039235A">
      <w:pPr>
        <w:spacing w:line="480" w:lineRule="auto"/>
        <w:ind w:firstLine="720"/>
        <w:rPr>
          <w:sz w:val="24"/>
          <w:szCs w:val="24"/>
        </w:rPr>
      </w:pPr>
      <w:r w:rsidRPr="00250112">
        <w:rPr>
          <w:sz w:val="24"/>
          <w:szCs w:val="24"/>
        </w:rPr>
        <w:t xml:space="preserve">Pastoral work is not complete without prayer and intercession, as 1 Timothy 2:1-2 </w:t>
      </w:r>
      <w:r w:rsidRPr="00250112">
        <w:rPr>
          <w:sz w:val="24"/>
          <w:szCs w:val="24"/>
        </w:rPr>
        <w:t>emphasizes</w:t>
      </w:r>
      <w:r w:rsidRPr="00250112">
        <w:rPr>
          <w:sz w:val="24"/>
          <w:szCs w:val="24"/>
        </w:rPr>
        <w:t xml:space="preserve">. Timothy is given instructions by Paul to pray for everyone, even the powerful. The importance of pastoral leaders acting as intercessors for their communities and the larger world is </w:t>
      </w:r>
      <w:r w:rsidRPr="00250112">
        <w:rPr>
          <w:sz w:val="24"/>
          <w:szCs w:val="24"/>
        </w:rPr>
        <w:t>emphasized</w:t>
      </w:r>
      <w:r w:rsidRPr="00250112">
        <w:rPr>
          <w:sz w:val="24"/>
          <w:szCs w:val="24"/>
        </w:rPr>
        <w:t xml:space="preserve"> in this chapter. Pastors are expected to be spiritual leaders who earnestly pray for their flock's needs and worries, seeking God's direction and help in every situation. The Great Shepherd, as referenced in Hebrews 13:20-21, serves as a powerful reminder of the ultimate source of pastoral strength and guidance. This verse asks for believers to be equipped to carry out Jesus' plan by describing Him as the Great Shepherd of the flock</w:t>
      </w:r>
      <w:r>
        <w:rPr>
          <w:sz w:val="24"/>
          <w:szCs w:val="24"/>
        </w:rPr>
        <w:t xml:space="preserve"> (</w:t>
      </w:r>
      <w:r w:rsidRPr="000E31A3">
        <w:rPr>
          <w:color w:val="222222"/>
          <w:sz w:val="24"/>
          <w:szCs w:val="24"/>
          <w:shd w:val="clear" w:color="auto" w:fill="FFFFFF"/>
        </w:rPr>
        <w:t>Ghorbani</w:t>
      </w:r>
      <w:r>
        <w:rPr>
          <w:color w:val="222222"/>
          <w:sz w:val="24"/>
          <w:szCs w:val="24"/>
          <w:shd w:val="clear" w:color="auto" w:fill="FFFFFF"/>
        </w:rPr>
        <w:t xml:space="preserve"> et al., 2021)</w:t>
      </w:r>
      <w:r w:rsidRPr="00250112">
        <w:rPr>
          <w:sz w:val="24"/>
          <w:szCs w:val="24"/>
        </w:rPr>
        <w:t xml:space="preserve">. This </w:t>
      </w:r>
      <w:r w:rsidRPr="00250112">
        <w:rPr>
          <w:sz w:val="24"/>
          <w:szCs w:val="24"/>
        </w:rPr>
        <w:t>emphasizes</w:t>
      </w:r>
      <w:r w:rsidRPr="00250112">
        <w:rPr>
          <w:sz w:val="24"/>
          <w:szCs w:val="24"/>
        </w:rPr>
        <w:t xml:space="preserve"> the fundamental reality that Christ, the Chief Shepherd, is the source of pastoral ministry's legitimacy and efficacy. It is the role of pastors to lead under His direction and authority, depending on His enablement and grace.</w:t>
      </w:r>
    </w:p>
    <w:p w14:paraId="2A58EEE3" w14:textId="77777777" w:rsidR="0039235A" w:rsidRPr="00F60897" w:rsidRDefault="0039235A" w:rsidP="0039235A">
      <w:pPr>
        <w:pStyle w:val="Heading1"/>
        <w:spacing w:line="480" w:lineRule="auto"/>
        <w:jc w:val="center"/>
        <w:rPr>
          <w:b/>
          <w:bCs/>
          <w:color w:val="auto"/>
          <w:sz w:val="24"/>
          <w:szCs w:val="24"/>
        </w:rPr>
      </w:pPr>
      <w:r w:rsidRPr="00F60897">
        <w:rPr>
          <w:b/>
          <w:bCs/>
          <w:color w:val="auto"/>
          <w:sz w:val="24"/>
          <w:szCs w:val="24"/>
        </w:rPr>
        <w:t>Challenges of pastoral ministry in the present times</w:t>
      </w:r>
    </w:p>
    <w:p w14:paraId="30D133F0" w14:textId="167EF689" w:rsidR="0039235A" w:rsidRPr="00F60897" w:rsidRDefault="0039235A" w:rsidP="0039235A">
      <w:pPr>
        <w:pStyle w:val="Heading2"/>
        <w:spacing w:line="480" w:lineRule="auto"/>
        <w:rPr>
          <w:b/>
          <w:bCs/>
          <w:color w:val="auto"/>
          <w:sz w:val="24"/>
          <w:szCs w:val="24"/>
        </w:rPr>
      </w:pPr>
      <w:r w:rsidRPr="00F60897">
        <w:rPr>
          <w:b/>
          <w:bCs/>
          <w:color w:val="auto"/>
          <w:sz w:val="24"/>
          <w:szCs w:val="24"/>
        </w:rPr>
        <w:t>Secularization</w:t>
      </w:r>
      <w:r w:rsidRPr="00F60897">
        <w:rPr>
          <w:b/>
          <w:bCs/>
          <w:color w:val="auto"/>
          <w:sz w:val="24"/>
          <w:szCs w:val="24"/>
        </w:rPr>
        <w:t xml:space="preserve"> and decreased Church Attendance</w:t>
      </w:r>
    </w:p>
    <w:p w14:paraId="64C23DE0" w14:textId="77777777" w:rsidR="0039235A" w:rsidRPr="00250112" w:rsidRDefault="0039235A" w:rsidP="0039235A">
      <w:pPr>
        <w:pStyle w:val="ListParagraph"/>
        <w:spacing w:line="480" w:lineRule="auto"/>
        <w:ind w:firstLine="720"/>
        <w:rPr>
          <w:sz w:val="24"/>
          <w:szCs w:val="24"/>
        </w:rPr>
      </w:pPr>
      <w:r w:rsidRPr="00250112">
        <w:rPr>
          <w:sz w:val="24"/>
          <w:szCs w:val="24"/>
        </w:rPr>
        <w:t>The secularisation trend is one of the biggest issues facing pastoral ministry today. Church attendance is falling as more people distance themselves from organised religion. Pastors frequently serve smaller congregations and have to consider how to interact with a world that is becoming more and more secularised</w:t>
      </w:r>
      <w:r>
        <w:rPr>
          <w:sz w:val="24"/>
          <w:szCs w:val="24"/>
          <w:lang w:val="en-US"/>
        </w:rPr>
        <w:t xml:space="preserve"> (</w:t>
      </w:r>
      <w:r w:rsidRPr="000E31A3">
        <w:rPr>
          <w:color w:val="222222"/>
          <w:sz w:val="24"/>
          <w:szCs w:val="24"/>
          <w:shd w:val="clear" w:color="auto" w:fill="FFFFFF"/>
        </w:rPr>
        <w:t>Johnson Jr, 2020)</w:t>
      </w:r>
      <w:r w:rsidRPr="00250112">
        <w:rPr>
          <w:sz w:val="24"/>
          <w:szCs w:val="24"/>
        </w:rPr>
        <w:t>. In order to meet this challenge and stay relevant in a society that is always changing, creative techniques to outreach and evangelism are required.</w:t>
      </w:r>
    </w:p>
    <w:p w14:paraId="0ACCA35A"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Spiritual Shallowing</w:t>
      </w:r>
    </w:p>
    <w:p w14:paraId="67A37987" w14:textId="77777777" w:rsidR="0039235A" w:rsidRPr="005D3169" w:rsidRDefault="0039235A" w:rsidP="0039235A">
      <w:pPr>
        <w:spacing w:line="480" w:lineRule="auto"/>
        <w:ind w:firstLine="720"/>
        <w:rPr>
          <w:sz w:val="24"/>
          <w:szCs w:val="24"/>
        </w:rPr>
      </w:pPr>
      <w:r w:rsidRPr="005D3169">
        <w:rPr>
          <w:sz w:val="24"/>
          <w:szCs w:val="24"/>
        </w:rPr>
        <w:t>In an age of information overload and fast-paced living, spiritual shallowing is a significant concern. Many people find it difficult to focus for extended periods of time and to participate in meaningful spiritual conversations (</w:t>
      </w:r>
      <w:r w:rsidRPr="005D3169">
        <w:rPr>
          <w:color w:val="222222"/>
          <w:sz w:val="24"/>
          <w:szCs w:val="24"/>
          <w:shd w:val="clear" w:color="auto" w:fill="FFFFFF"/>
        </w:rPr>
        <w:t>Johnson Jr, 2020)</w:t>
      </w:r>
      <w:r w:rsidRPr="005D3169">
        <w:rPr>
          <w:sz w:val="24"/>
          <w:szCs w:val="24"/>
        </w:rPr>
        <w:t>. It is a challenge for pastors to offer their congregations spiritual experiences and teachings that are both transforming and meaningful. Often, this entails figuring out how to strike a balance between tradition and modern applicability.</w:t>
      </w:r>
    </w:p>
    <w:p w14:paraId="057A14FA"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Mental Health and Pastoral Burnout</w:t>
      </w:r>
    </w:p>
    <w:p w14:paraId="378361A2" w14:textId="77777777" w:rsidR="0039235A" w:rsidRPr="005D3169" w:rsidRDefault="0039235A" w:rsidP="0039235A">
      <w:pPr>
        <w:spacing w:line="480" w:lineRule="auto"/>
        <w:ind w:firstLine="720"/>
        <w:rPr>
          <w:sz w:val="24"/>
          <w:szCs w:val="24"/>
        </w:rPr>
      </w:pPr>
      <w:r w:rsidRPr="005D3169">
        <w:rPr>
          <w:sz w:val="24"/>
          <w:szCs w:val="24"/>
        </w:rPr>
        <w:t>Pastoral ministry responsibilities can be emotionally and psychologically exhausting. This brings up the topic of mental health and pastoral burnout. When someone is experiencing a personal crisis or mental health concerns, pastors are frequently the first people they should approach. Effectively addressing mental health difficulties can be difficult for pastors due to the stigma associated with it (</w:t>
      </w:r>
      <w:r w:rsidRPr="005D3169">
        <w:rPr>
          <w:color w:val="222222"/>
          <w:sz w:val="24"/>
          <w:szCs w:val="24"/>
          <w:shd w:val="clear" w:color="auto" w:fill="FFFFFF"/>
        </w:rPr>
        <w:t>Johnson Jr, 2020)</w:t>
      </w:r>
      <w:r w:rsidRPr="005D3169">
        <w:rPr>
          <w:sz w:val="24"/>
          <w:szCs w:val="24"/>
        </w:rPr>
        <w:t>. This increases the danger of burnout for pastors, as do the demands of pastoral tasks. To address these issues, congregations and denominations need to offer resources and support networks.</w:t>
      </w:r>
    </w:p>
    <w:p w14:paraId="46456123"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Technology and social media</w:t>
      </w:r>
    </w:p>
    <w:p w14:paraId="6EAC5B05" w14:textId="77777777" w:rsidR="0039235A" w:rsidRPr="005D3169" w:rsidRDefault="0039235A" w:rsidP="0039235A">
      <w:pPr>
        <w:spacing w:line="480" w:lineRule="auto"/>
        <w:ind w:firstLine="720"/>
        <w:rPr>
          <w:sz w:val="24"/>
          <w:szCs w:val="24"/>
        </w:rPr>
      </w:pPr>
      <w:r w:rsidRPr="005D3169">
        <w:rPr>
          <w:sz w:val="24"/>
          <w:szCs w:val="24"/>
        </w:rPr>
        <w:t>Although technology has made ministry more accessible, it also brings with it certain difficulties. Social media and online platforms can be both a blessing and a curse. On one hand, they offer opportunities for outreach and connection (</w:t>
      </w:r>
      <w:r w:rsidRPr="005D3169">
        <w:rPr>
          <w:color w:val="222222"/>
          <w:sz w:val="24"/>
          <w:szCs w:val="24"/>
          <w:shd w:val="clear" w:color="auto" w:fill="FFFFFF"/>
        </w:rPr>
        <w:t>Johnson Jr, 2020)</w:t>
      </w:r>
      <w:r w:rsidRPr="005D3169">
        <w:rPr>
          <w:sz w:val="24"/>
          <w:szCs w:val="24"/>
        </w:rPr>
        <w:t>. However, they may also result in problems like false information, cyberbullying, and an emphasis on appearance over content. Pastors need to use caution and discernment while navigating these digital areas.</w:t>
      </w:r>
    </w:p>
    <w:p w14:paraId="652CD0D1"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Doctrinal and Theological Divergence</w:t>
      </w:r>
    </w:p>
    <w:p w14:paraId="0353C177" w14:textId="77777777" w:rsidR="0039235A" w:rsidRPr="005D3169" w:rsidRDefault="0039235A" w:rsidP="0039235A">
      <w:pPr>
        <w:spacing w:line="480" w:lineRule="auto"/>
        <w:ind w:firstLine="720"/>
        <w:rPr>
          <w:sz w:val="24"/>
          <w:szCs w:val="24"/>
        </w:rPr>
      </w:pPr>
      <w:r w:rsidRPr="005D3169">
        <w:rPr>
          <w:sz w:val="24"/>
          <w:szCs w:val="24"/>
        </w:rPr>
        <w:t xml:space="preserve"> In recent years, there has been a noticeable increase in the theological variety within congregations and denominations. It is common for pastors to be asked to mediate delicate theological and doctrinal debates that have the potential to cause strife within their churches (</w:t>
      </w:r>
      <w:r w:rsidRPr="005D3169">
        <w:rPr>
          <w:color w:val="222222"/>
          <w:sz w:val="24"/>
          <w:szCs w:val="24"/>
          <w:shd w:val="clear" w:color="auto" w:fill="FFFFFF"/>
        </w:rPr>
        <w:t>Johnson Jr, 2020)</w:t>
      </w:r>
      <w:r w:rsidRPr="005D3169">
        <w:rPr>
          <w:sz w:val="24"/>
          <w:szCs w:val="24"/>
        </w:rPr>
        <w:t>. It might be difficult to strike a balance between the necessity for unity and the flexibility to pursue one's own theological interests.</w:t>
      </w:r>
    </w:p>
    <w:p w14:paraId="3F31960C"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Cultural Relevance and Moral Dilemmas</w:t>
      </w:r>
    </w:p>
    <w:p w14:paraId="6C561D74" w14:textId="2ABA8F39" w:rsidR="0039235A" w:rsidRPr="005D3169" w:rsidRDefault="0039235A" w:rsidP="0039235A">
      <w:pPr>
        <w:spacing w:line="480" w:lineRule="auto"/>
        <w:ind w:firstLine="720"/>
        <w:rPr>
          <w:sz w:val="24"/>
          <w:szCs w:val="24"/>
        </w:rPr>
      </w:pPr>
      <w:r w:rsidRPr="005D3169">
        <w:rPr>
          <w:b/>
          <w:bCs/>
          <w:sz w:val="24"/>
          <w:szCs w:val="24"/>
        </w:rPr>
        <w:t xml:space="preserve"> </w:t>
      </w:r>
      <w:r w:rsidRPr="005D3169">
        <w:rPr>
          <w:sz w:val="24"/>
          <w:szCs w:val="24"/>
        </w:rPr>
        <w:t xml:space="preserve">Pastors must navigate moral conundrums relating to problems like political </w:t>
      </w:r>
      <w:r w:rsidRPr="005D3169">
        <w:rPr>
          <w:sz w:val="24"/>
          <w:szCs w:val="24"/>
        </w:rPr>
        <w:t>polarization</w:t>
      </w:r>
      <w:r w:rsidRPr="005D3169">
        <w:rPr>
          <w:sz w:val="24"/>
          <w:szCs w:val="24"/>
        </w:rPr>
        <w:t>, gender equality, and LGBTQ+ inclusiveness as society's values change. It may be quite difficult to navigate these subjects while preserving congregational unity and being true to their spiritual principles (</w:t>
      </w:r>
      <w:r w:rsidRPr="005D3169">
        <w:rPr>
          <w:color w:val="222222"/>
          <w:sz w:val="24"/>
          <w:szCs w:val="24"/>
          <w:shd w:val="clear" w:color="auto" w:fill="FFFFFF"/>
        </w:rPr>
        <w:t>Johnson Jr, 2020)</w:t>
      </w:r>
      <w:r w:rsidRPr="005D3169">
        <w:rPr>
          <w:sz w:val="24"/>
          <w:szCs w:val="24"/>
        </w:rPr>
        <w:t>. In a divided world, pastors are supposed to be reconcilers and builders of bridges.</w:t>
      </w:r>
    </w:p>
    <w:p w14:paraId="3EB4ECD8"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Financial Pressures and Sustainability</w:t>
      </w:r>
    </w:p>
    <w:p w14:paraId="3DEEDE21" w14:textId="77777777" w:rsidR="0039235A" w:rsidRPr="005D3169" w:rsidRDefault="0039235A" w:rsidP="0039235A">
      <w:pPr>
        <w:spacing w:line="480" w:lineRule="auto"/>
        <w:ind w:firstLine="720"/>
        <w:rPr>
          <w:sz w:val="24"/>
          <w:szCs w:val="24"/>
        </w:rPr>
      </w:pPr>
      <w:r w:rsidRPr="005D3169">
        <w:rPr>
          <w:sz w:val="24"/>
          <w:szCs w:val="24"/>
        </w:rPr>
        <w:t>Pastors and other church leaders face additional stress as a result of the financial sustainability issues that many congregations face. It can be difficult to strike a balance between the spiritual and pastoral dimensions of ministering and one's financial obligations (</w:t>
      </w:r>
      <w:r w:rsidRPr="005D3169">
        <w:rPr>
          <w:color w:val="222222"/>
          <w:sz w:val="24"/>
          <w:szCs w:val="24"/>
          <w:shd w:val="clear" w:color="auto" w:fill="FFFFFF"/>
        </w:rPr>
        <w:t>Johnson Jr, 2020)</w:t>
      </w:r>
      <w:r w:rsidRPr="005D3169">
        <w:rPr>
          <w:sz w:val="24"/>
          <w:szCs w:val="24"/>
        </w:rPr>
        <w:t>. Pastors frequently have to juggle many hats, such as financial steward and fundraiser.</w:t>
      </w:r>
    </w:p>
    <w:p w14:paraId="0FCC72A8"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Denominational and Ecclesial Issues</w:t>
      </w:r>
    </w:p>
    <w:p w14:paraId="31574244" w14:textId="546993D9" w:rsidR="0039235A" w:rsidRPr="005D3169" w:rsidRDefault="0039235A" w:rsidP="0039235A">
      <w:pPr>
        <w:spacing w:line="480" w:lineRule="auto"/>
        <w:ind w:firstLine="720"/>
        <w:rPr>
          <w:sz w:val="24"/>
          <w:szCs w:val="24"/>
        </w:rPr>
      </w:pPr>
      <w:r w:rsidRPr="005D3169">
        <w:rPr>
          <w:sz w:val="24"/>
          <w:szCs w:val="24"/>
        </w:rPr>
        <w:t xml:space="preserve">Pastors may face serious difficulties as a result of denominational differences and ecclesial disputes. These problems may cause them to shift their attention from </w:t>
      </w:r>
      <w:r w:rsidRPr="005D3169">
        <w:rPr>
          <w:sz w:val="24"/>
          <w:szCs w:val="24"/>
        </w:rPr>
        <w:t>organizational</w:t>
      </w:r>
      <w:r w:rsidRPr="005D3169">
        <w:rPr>
          <w:sz w:val="24"/>
          <w:szCs w:val="24"/>
        </w:rPr>
        <w:t xml:space="preserve"> and administrative concerns to pastoral care and ministry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It is a constant struggle to strike a balance between tending to the congregation's spiritual needs and denominational issues.</w:t>
      </w:r>
    </w:p>
    <w:p w14:paraId="7B95FD1F"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Crisis Management and catastrophes</w:t>
      </w:r>
    </w:p>
    <w:p w14:paraId="441C86F9" w14:textId="77777777" w:rsidR="0039235A" w:rsidRPr="005D3169" w:rsidRDefault="0039235A" w:rsidP="0039235A">
      <w:pPr>
        <w:spacing w:line="480" w:lineRule="auto"/>
        <w:ind w:firstLine="720"/>
        <w:rPr>
          <w:sz w:val="24"/>
          <w:szCs w:val="24"/>
        </w:rPr>
      </w:pPr>
      <w:r w:rsidRPr="005D3169">
        <w:rPr>
          <w:sz w:val="24"/>
          <w:szCs w:val="24"/>
        </w:rPr>
        <w:t>Pastors must act quickly and decisively in the face of natural catastrophes, pandemics, and other crises. These circumstances call for practical resource and assistance coordination in addition to spiritual leadership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Currently, pastoral ministry needs to develop resources and crisis management abilities.</w:t>
      </w:r>
    </w:p>
    <w:p w14:paraId="1572C9EA" w14:textId="77777777" w:rsidR="0039235A" w:rsidRPr="00F60897" w:rsidRDefault="0039235A" w:rsidP="0039235A">
      <w:pPr>
        <w:pStyle w:val="Heading2"/>
        <w:rPr>
          <w:b/>
          <w:bCs/>
          <w:color w:val="auto"/>
          <w:sz w:val="24"/>
          <w:szCs w:val="24"/>
        </w:rPr>
      </w:pPr>
      <w:r w:rsidRPr="00F60897">
        <w:rPr>
          <w:b/>
          <w:bCs/>
          <w:color w:val="auto"/>
          <w:sz w:val="24"/>
          <w:szCs w:val="24"/>
        </w:rPr>
        <w:t>Diversity &amp; Inclusion</w:t>
      </w:r>
    </w:p>
    <w:p w14:paraId="6FB8C61C" w14:textId="77777777" w:rsidR="0039235A" w:rsidRPr="005D3169" w:rsidRDefault="0039235A" w:rsidP="0039235A">
      <w:pPr>
        <w:spacing w:line="480" w:lineRule="auto"/>
        <w:ind w:firstLine="720"/>
        <w:rPr>
          <w:sz w:val="24"/>
          <w:szCs w:val="24"/>
        </w:rPr>
      </w:pPr>
      <w:r w:rsidRPr="005D3169">
        <w:rPr>
          <w:sz w:val="24"/>
          <w:szCs w:val="24"/>
        </w:rPr>
        <w:t>In an increasingly diverse society, pastors must address issues of inclusion and representation within their congregations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In addition to addressing issues of racial, ethnic, and cultural diversity, this problem involves making sure that many viewpoints and opinions are fairly represented in positions of leadership and decision-making.</w:t>
      </w:r>
    </w:p>
    <w:p w14:paraId="1E95118A" w14:textId="77777777" w:rsidR="0039235A" w:rsidRPr="00F60897" w:rsidRDefault="0039235A" w:rsidP="0039235A">
      <w:pPr>
        <w:pStyle w:val="Heading1"/>
        <w:spacing w:line="480" w:lineRule="auto"/>
        <w:jc w:val="center"/>
        <w:rPr>
          <w:b/>
          <w:bCs/>
          <w:color w:val="auto"/>
          <w:sz w:val="24"/>
          <w:szCs w:val="24"/>
        </w:rPr>
      </w:pPr>
      <w:r w:rsidRPr="00F60897">
        <w:rPr>
          <w:b/>
          <w:bCs/>
          <w:color w:val="auto"/>
          <w:sz w:val="24"/>
          <w:szCs w:val="24"/>
        </w:rPr>
        <w:t>Personal discipline necessary for the pastoral ministry</w:t>
      </w:r>
    </w:p>
    <w:p w14:paraId="57CEAE3A"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Spiritual Discipline</w:t>
      </w:r>
    </w:p>
    <w:p w14:paraId="2EFED1C5" w14:textId="77777777" w:rsidR="0039235A" w:rsidRPr="005D3169" w:rsidRDefault="0039235A" w:rsidP="0039235A">
      <w:pPr>
        <w:spacing w:line="480" w:lineRule="auto"/>
        <w:ind w:firstLine="720"/>
        <w:contextualSpacing/>
        <w:rPr>
          <w:sz w:val="24"/>
          <w:szCs w:val="24"/>
        </w:rPr>
      </w:pPr>
      <w:r w:rsidRPr="005D3169">
        <w:rPr>
          <w:sz w:val="24"/>
          <w:szCs w:val="24"/>
        </w:rPr>
        <w:t>The foundation of pastoral service is individual spiritual discipline. It is the role of pastors to set an example of a lively and genuine relationship with God. This entails consistent prayer, scripture meditation, and developing a profound and transforming personal spirituality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A pastor who maintains a disciplined spiritual life is better equipped to serve and advise their church and also experiences personal spiritual growth.</w:t>
      </w:r>
    </w:p>
    <w:p w14:paraId="00C23F39"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Time management</w:t>
      </w:r>
    </w:p>
    <w:p w14:paraId="37001A37" w14:textId="77777777" w:rsidR="0039235A" w:rsidRPr="005D3169" w:rsidRDefault="0039235A" w:rsidP="0039235A">
      <w:pPr>
        <w:spacing w:line="480" w:lineRule="auto"/>
        <w:ind w:firstLine="720"/>
        <w:contextualSpacing/>
        <w:rPr>
          <w:sz w:val="24"/>
          <w:szCs w:val="24"/>
        </w:rPr>
      </w:pPr>
      <w:r w:rsidRPr="005D3169">
        <w:rPr>
          <w:sz w:val="24"/>
          <w:szCs w:val="24"/>
        </w:rPr>
        <w:t>Since pastors frequently juggle a lot of obligations, effective time management is crucial. Among the responsibilities of a pastor include preparation of sermons, counselling sessions, administrative work, and community participation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Pastors may effectively manage their time to fulfil the various expectations placed on them without experiencing stress if they follow a disciplined approach to time management.</w:t>
      </w:r>
    </w:p>
    <w:p w14:paraId="19FA85C7" w14:textId="77777777" w:rsidR="0039235A" w:rsidRPr="00F60897" w:rsidRDefault="0039235A" w:rsidP="0039235A">
      <w:pPr>
        <w:pStyle w:val="Heading2"/>
        <w:spacing w:line="480" w:lineRule="auto"/>
        <w:rPr>
          <w:b/>
          <w:bCs/>
          <w:color w:val="auto"/>
          <w:sz w:val="24"/>
          <w:szCs w:val="24"/>
        </w:rPr>
      </w:pPr>
      <w:r w:rsidRPr="00F60897">
        <w:rPr>
          <w:b/>
          <w:bCs/>
          <w:color w:val="auto"/>
          <w:sz w:val="24"/>
          <w:szCs w:val="24"/>
        </w:rPr>
        <w:t>Emotional Resilience</w:t>
      </w:r>
    </w:p>
    <w:p w14:paraId="3AEAE169" w14:textId="3B7DB581" w:rsidR="0039235A" w:rsidRPr="005D3169" w:rsidRDefault="0039235A" w:rsidP="0039235A">
      <w:pPr>
        <w:spacing w:line="480" w:lineRule="auto"/>
        <w:ind w:firstLine="720"/>
        <w:contextualSpacing/>
        <w:rPr>
          <w:sz w:val="24"/>
          <w:szCs w:val="24"/>
        </w:rPr>
      </w:pPr>
      <w:r w:rsidRPr="005D3169">
        <w:rPr>
          <w:sz w:val="24"/>
          <w:szCs w:val="24"/>
        </w:rPr>
        <w:t xml:space="preserve"> Working in pastoral ministry usually entails handling difficult and emotionally taxing circumstances. Maintaining emotional self-care requires personal discipline. Pastors need to learn how to manage their own emotions and ask for help when they need it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xml:space="preserve">. Emotional resilience can be enhanced by routine contemplation and professional counselling, among other </w:t>
      </w:r>
      <w:r w:rsidRPr="005D3169">
        <w:rPr>
          <w:sz w:val="24"/>
          <w:szCs w:val="24"/>
        </w:rPr>
        <w:t>practices</w:t>
      </w:r>
      <w:r w:rsidRPr="005D3169">
        <w:rPr>
          <w:sz w:val="24"/>
          <w:szCs w:val="24"/>
        </w:rPr>
        <w:t xml:space="preserve">. </w:t>
      </w:r>
    </w:p>
    <w:p w14:paraId="5FD642DF"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Ethical Integrity</w:t>
      </w:r>
    </w:p>
    <w:p w14:paraId="39D05B06" w14:textId="77777777" w:rsidR="0039235A" w:rsidRPr="005D3169" w:rsidRDefault="0039235A" w:rsidP="0039235A">
      <w:pPr>
        <w:spacing w:line="480" w:lineRule="auto"/>
        <w:ind w:firstLine="720"/>
        <w:contextualSpacing/>
        <w:rPr>
          <w:sz w:val="24"/>
          <w:szCs w:val="24"/>
        </w:rPr>
      </w:pPr>
      <w:r w:rsidRPr="005D3169">
        <w:rPr>
          <w:sz w:val="24"/>
          <w:szCs w:val="24"/>
        </w:rPr>
        <w:t xml:space="preserve"> It is crucial for pastors to uphold their ethical integrity. Pastors must develop the ability to process their own emotions and seek support when needed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Practices such as regular reflection and seeking professional counseling can contribute to emotional resilience.</w:t>
      </w:r>
    </w:p>
    <w:p w14:paraId="0940D23F"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Interpersonal Relationships</w:t>
      </w:r>
    </w:p>
    <w:p w14:paraId="16CE5EEE" w14:textId="77777777" w:rsidR="0039235A" w:rsidRPr="005D3169" w:rsidRDefault="0039235A" w:rsidP="0039235A">
      <w:pPr>
        <w:spacing w:line="480" w:lineRule="auto"/>
        <w:ind w:firstLine="720"/>
        <w:contextualSpacing/>
        <w:rPr>
          <w:sz w:val="24"/>
          <w:szCs w:val="24"/>
        </w:rPr>
      </w:pPr>
      <w:r w:rsidRPr="005D3169">
        <w:rPr>
          <w:sz w:val="24"/>
          <w:szCs w:val="24"/>
        </w:rPr>
        <w:t>It takes self-control to establish and preserve positive connections within the community and church. It is essential for pastors to be deliberate in their contacts with congregations, listening with empathy, resolving problems in a constructive manner, and cultivating a feeling of unity and belonging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w:t>
      </w:r>
    </w:p>
    <w:p w14:paraId="061C921A"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Financial Stewardship</w:t>
      </w:r>
    </w:p>
    <w:p w14:paraId="111DA76C" w14:textId="1CB3CCDB" w:rsidR="0039235A" w:rsidRPr="005D3169" w:rsidRDefault="0039235A" w:rsidP="0039235A">
      <w:pPr>
        <w:spacing w:line="480" w:lineRule="auto"/>
        <w:ind w:firstLine="720"/>
        <w:contextualSpacing/>
        <w:rPr>
          <w:sz w:val="24"/>
          <w:szCs w:val="24"/>
        </w:rPr>
      </w:pPr>
      <w:r w:rsidRPr="005D3169">
        <w:rPr>
          <w:sz w:val="24"/>
          <w:szCs w:val="24"/>
        </w:rPr>
        <w:t xml:space="preserve">Taking care of one's finances requires personal discipline. Pastors should provide an example of appropriate money management by living within their means, </w:t>
      </w:r>
      <w:r w:rsidRPr="005D3169">
        <w:rPr>
          <w:sz w:val="24"/>
          <w:szCs w:val="24"/>
        </w:rPr>
        <w:t>minimizing</w:t>
      </w:r>
      <w:r w:rsidRPr="005D3169">
        <w:rPr>
          <w:sz w:val="24"/>
          <w:szCs w:val="24"/>
        </w:rPr>
        <w:t xml:space="preserve"> debt, and making significant donations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In addition to providing a good example, this discipline helps pastors deal with any financial issues that may come up in the church.</w:t>
      </w:r>
    </w:p>
    <w:p w14:paraId="39AC81A6"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Communication Skills</w:t>
      </w:r>
    </w:p>
    <w:p w14:paraId="29F6859D" w14:textId="77777777" w:rsidR="0039235A" w:rsidRPr="005D3169" w:rsidRDefault="0039235A" w:rsidP="0039235A">
      <w:pPr>
        <w:spacing w:line="480" w:lineRule="auto"/>
        <w:ind w:firstLine="720"/>
        <w:contextualSpacing/>
        <w:rPr>
          <w:sz w:val="24"/>
          <w:szCs w:val="24"/>
        </w:rPr>
      </w:pPr>
      <w:r w:rsidRPr="005D3169">
        <w:rPr>
          <w:sz w:val="24"/>
          <w:szCs w:val="24"/>
        </w:rPr>
        <w:t xml:space="preserve"> Effective communication is a vital aspect of pastoral ministry. Personal discipline in refining communication skills, both in speaking and listening, enhances a pastor's ability to convey the message of faith, provide counsel, and facilitate meaningful dialogue within the congregation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w:t>
      </w:r>
    </w:p>
    <w:p w14:paraId="7170965F"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Boundary Setting</w:t>
      </w:r>
    </w:p>
    <w:p w14:paraId="0745BF83" w14:textId="77777777" w:rsidR="0039235A" w:rsidRPr="005D3169" w:rsidRDefault="0039235A" w:rsidP="0039235A">
      <w:pPr>
        <w:spacing w:line="480" w:lineRule="auto"/>
        <w:ind w:firstLine="720"/>
        <w:contextualSpacing/>
        <w:rPr>
          <w:sz w:val="24"/>
          <w:szCs w:val="24"/>
        </w:rPr>
      </w:pPr>
      <w:r w:rsidRPr="005D3169">
        <w:rPr>
          <w:sz w:val="24"/>
          <w:szCs w:val="24"/>
        </w:rPr>
        <w:t xml:space="preserve"> A pastor's personal and the congregation's wellbeing depend on them upholding sound limits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Establishing boundaries between work and personal life and handling the emotional needs of pastoral care without getting emotionally entangled with congregation members are both examples of personal discipline.</w:t>
      </w:r>
    </w:p>
    <w:p w14:paraId="19D0C7F4"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Adaptability and Learning</w:t>
      </w:r>
    </w:p>
    <w:p w14:paraId="79939A6D" w14:textId="77777777" w:rsidR="0039235A" w:rsidRPr="005D3169" w:rsidRDefault="0039235A" w:rsidP="0039235A">
      <w:pPr>
        <w:spacing w:line="480" w:lineRule="auto"/>
        <w:ind w:firstLine="720"/>
        <w:contextualSpacing/>
        <w:rPr>
          <w:sz w:val="24"/>
          <w:szCs w:val="24"/>
        </w:rPr>
      </w:pPr>
      <w:r w:rsidRPr="005D3169">
        <w:rPr>
          <w:sz w:val="24"/>
          <w:szCs w:val="24"/>
        </w:rPr>
        <w:t xml:space="preserve"> As society develops, pastoral ministry too has to change. It's crucial to have self-control in terms of flexibility and a readiness to change and advance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Pastors need to have an open mind and modify their methods and tactics in response to novel concepts, cultural changes, and new difficulties.</w:t>
      </w:r>
    </w:p>
    <w:p w14:paraId="2E98500B"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Self-Reflection and Accountability</w:t>
      </w:r>
    </w:p>
    <w:p w14:paraId="244386FF" w14:textId="77777777" w:rsidR="0039235A" w:rsidRPr="005D3169" w:rsidRDefault="0039235A" w:rsidP="0039235A">
      <w:pPr>
        <w:spacing w:line="480" w:lineRule="auto"/>
        <w:ind w:firstLine="720"/>
        <w:contextualSpacing/>
        <w:rPr>
          <w:sz w:val="24"/>
          <w:szCs w:val="24"/>
        </w:rPr>
      </w:pPr>
      <w:r w:rsidRPr="005D3169">
        <w:rPr>
          <w:sz w:val="24"/>
          <w:szCs w:val="24"/>
        </w:rPr>
        <w:t>Regular self-reflection and responsibility to coworkers or trusted mentors are essential components of personal discipline. Pastors’ ought to evaluate themselves, looking for opportunities for development and progress (</w:t>
      </w:r>
      <w:r w:rsidRPr="005D3169">
        <w:rPr>
          <w:color w:val="222222"/>
          <w:sz w:val="24"/>
          <w:szCs w:val="24"/>
          <w:shd w:val="clear" w:color="auto" w:fill="FFFFFF"/>
        </w:rPr>
        <w:t xml:space="preserve">Magezi &amp; </w:t>
      </w:r>
      <w:proofErr w:type="spellStart"/>
      <w:r w:rsidRPr="005D3169">
        <w:rPr>
          <w:color w:val="222222"/>
          <w:sz w:val="24"/>
          <w:szCs w:val="24"/>
          <w:shd w:val="clear" w:color="auto" w:fill="FFFFFF"/>
        </w:rPr>
        <w:t>Nanthambwe</w:t>
      </w:r>
      <w:proofErr w:type="spellEnd"/>
      <w:r w:rsidRPr="005D3169">
        <w:rPr>
          <w:color w:val="222222"/>
          <w:sz w:val="24"/>
          <w:szCs w:val="24"/>
          <w:shd w:val="clear" w:color="auto" w:fill="FFFFFF"/>
        </w:rPr>
        <w:t>, 2022)</w:t>
      </w:r>
      <w:r w:rsidRPr="005D3169">
        <w:rPr>
          <w:sz w:val="24"/>
          <w:szCs w:val="24"/>
        </w:rPr>
        <w:t>. Accountability partners can offer insightful criticism and assistance in upholding discipline.</w:t>
      </w:r>
    </w:p>
    <w:p w14:paraId="4D9EA5AD" w14:textId="77777777" w:rsidR="0039235A" w:rsidRPr="00B64803" w:rsidRDefault="0039235A" w:rsidP="0039235A">
      <w:pPr>
        <w:pStyle w:val="Heading1"/>
        <w:spacing w:line="480" w:lineRule="auto"/>
        <w:jc w:val="center"/>
        <w:rPr>
          <w:b/>
          <w:bCs/>
          <w:color w:val="auto"/>
          <w:sz w:val="24"/>
          <w:szCs w:val="24"/>
        </w:rPr>
      </w:pPr>
      <w:r w:rsidRPr="00B64803">
        <w:rPr>
          <w:b/>
          <w:bCs/>
          <w:color w:val="auto"/>
          <w:sz w:val="24"/>
          <w:szCs w:val="24"/>
        </w:rPr>
        <w:t>Developing skills appropriate in the delivery of pastoral care in a congregational setting</w:t>
      </w:r>
    </w:p>
    <w:p w14:paraId="5A46AACC" w14:textId="77777777" w:rsidR="0039235A" w:rsidRPr="00250112" w:rsidRDefault="0039235A" w:rsidP="0039235A">
      <w:pPr>
        <w:spacing w:line="480" w:lineRule="auto"/>
        <w:ind w:firstLine="720"/>
        <w:rPr>
          <w:sz w:val="24"/>
          <w:szCs w:val="24"/>
        </w:rPr>
      </w:pPr>
      <w:r w:rsidRPr="00250112">
        <w:rPr>
          <w:sz w:val="24"/>
          <w:szCs w:val="24"/>
        </w:rPr>
        <w:t>Gaining the abilities required to provide pastoral care in a congregational context is a complex process that calls for a strong dedication to compassionate and empathic ministry. First and foremost, active listening is an indispensable skill. Pastors need to listen intently to people's joys, worries, and problems in order to foster an environment where people feel heard and respected. With the use of this ability, pastors may create a secure and trusting environment where members feel comfortable sharing their most private thoughts and emotions. Compassion and empathy are the cornerstones of good pastoral care. Pastors may establish true emotional connections with their congregations by cultivating empathy, which validates and understands their experiences. These attributes cultivate a feeling of concern and assistance that may be very reassuring during difficult times. Strong spiritual direction is also a prerequisite for pastoral care</w:t>
      </w:r>
      <w:r>
        <w:rPr>
          <w:sz w:val="24"/>
          <w:szCs w:val="24"/>
        </w:rPr>
        <w:t xml:space="preserve"> (</w:t>
      </w:r>
      <w:r w:rsidRPr="000E31A3">
        <w:rPr>
          <w:color w:val="222222"/>
          <w:sz w:val="24"/>
          <w:szCs w:val="24"/>
          <w:shd w:val="clear" w:color="auto" w:fill="FFFFFF"/>
        </w:rPr>
        <w:t>Magezi</w:t>
      </w:r>
      <w:r>
        <w:rPr>
          <w:color w:val="222222"/>
          <w:sz w:val="24"/>
          <w:szCs w:val="24"/>
          <w:shd w:val="clear" w:color="auto" w:fill="FFFFFF"/>
        </w:rPr>
        <w:t xml:space="preserve"> </w:t>
      </w:r>
      <w:r w:rsidRPr="000E31A3">
        <w:rPr>
          <w:color w:val="222222"/>
          <w:sz w:val="24"/>
          <w:szCs w:val="24"/>
          <w:shd w:val="clear" w:color="auto" w:fill="FFFFFF"/>
        </w:rPr>
        <w:t xml:space="preserve">&amp; </w:t>
      </w:r>
      <w:proofErr w:type="spellStart"/>
      <w:r w:rsidRPr="000E31A3">
        <w:rPr>
          <w:color w:val="222222"/>
          <w:sz w:val="24"/>
          <w:szCs w:val="24"/>
          <w:shd w:val="clear" w:color="auto" w:fill="FFFFFF"/>
        </w:rPr>
        <w:t>Nanthambwe</w:t>
      </w:r>
      <w:proofErr w:type="spellEnd"/>
      <w:r w:rsidRPr="000E31A3">
        <w:rPr>
          <w:color w:val="222222"/>
          <w:sz w:val="24"/>
          <w:szCs w:val="24"/>
          <w:shd w:val="clear" w:color="auto" w:fill="FFFFFF"/>
        </w:rPr>
        <w:t>,</w:t>
      </w:r>
      <w:r>
        <w:rPr>
          <w:color w:val="222222"/>
          <w:sz w:val="24"/>
          <w:szCs w:val="24"/>
          <w:shd w:val="clear" w:color="auto" w:fill="FFFFFF"/>
        </w:rPr>
        <w:t xml:space="preserve"> </w:t>
      </w:r>
      <w:r w:rsidRPr="000E31A3">
        <w:rPr>
          <w:color w:val="222222"/>
          <w:sz w:val="24"/>
          <w:szCs w:val="24"/>
          <w:shd w:val="clear" w:color="auto" w:fill="FFFFFF"/>
        </w:rPr>
        <w:t>2022)</w:t>
      </w:r>
      <w:r w:rsidRPr="00250112">
        <w:rPr>
          <w:sz w:val="24"/>
          <w:szCs w:val="24"/>
        </w:rPr>
        <w:t xml:space="preserve">. </w:t>
      </w:r>
      <w:proofErr w:type="gramStart"/>
      <w:r w:rsidRPr="00250112">
        <w:rPr>
          <w:sz w:val="24"/>
          <w:szCs w:val="24"/>
        </w:rPr>
        <w:t>Pastors</w:t>
      </w:r>
      <w:proofErr w:type="gramEnd"/>
      <w:r w:rsidRPr="00250112">
        <w:rPr>
          <w:sz w:val="24"/>
          <w:szCs w:val="24"/>
        </w:rPr>
        <w:t xml:space="preserve"> ought to be deeply versed in the Bible and theology so that they can provide biblical guidance, fervent prayer, and consolation. For parishioners struggling with existential and spiritual concerns, this spiritual direction offers inspiration and hope.</w:t>
      </w:r>
    </w:p>
    <w:p w14:paraId="641342DA" w14:textId="77777777" w:rsidR="0039235A" w:rsidRPr="00250112" w:rsidRDefault="0039235A" w:rsidP="0039235A">
      <w:pPr>
        <w:spacing w:line="480" w:lineRule="auto"/>
        <w:ind w:firstLine="720"/>
        <w:rPr>
          <w:sz w:val="24"/>
          <w:szCs w:val="24"/>
        </w:rPr>
      </w:pPr>
      <w:r w:rsidRPr="00250112">
        <w:rPr>
          <w:sz w:val="24"/>
          <w:szCs w:val="24"/>
        </w:rPr>
        <w:t>In congregational contexts where interpersonal conflicts may emerge, conflict resolution skills are extremely useful. Frequently, pastors are called upon to act as mediators, attempting to settle disputes and bring peace back to the congregation. Upholding objectivity and encouraging fruitful discussion are essential components of this ability. Another essential component of pastoral care is crisis intervention. Congregants may encounter unexpected emergencies or life-altering events, and pastors must be prepared to offer immediate emotional support, connect individuals with appropriate resources, and coordinate practical assistance when necessary</w:t>
      </w:r>
      <w:r>
        <w:rPr>
          <w:sz w:val="24"/>
          <w:szCs w:val="24"/>
        </w:rPr>
        <w:t xml:space="preserve"> (</w:t>
      </w:r>
      <w:r w:rsidRPr="000E31A3">
        <w:rPr>
          <w:color w:val="222222"/>
          <w:sz w:val="24"/>
          <w:szCs w:val="24"/>
          <w:shd w:val="clear" w:color="auto" w:fill="FFFFFF"/>
        </w:rPr>
        <w:t>Magezi</w:t>
      </w:r>
      <w:r>
        <w:rPr>
          <w:color w:val="222222"/>
          <w:sz w:val="24"/>
          <w:szCs w:val="24"/>
          <w:shd w:val="clear" w:color="auto" w:fill="FFFFFF"/>
        </w:rPr>
        <w:t xml:space="preserve"> </w:t>
      </w:r>
      <w:r w:rsidRPr="000E31A3">
        <w:rPr>
          <w:color w:val="222222"/>
          <w:sz w:val="24"/>
          <w:szCs w:val="24"/>
          <w:shd w:val="clear" w:color="auto" w:fill="FFFFFF"/>
        </w:rPr>
        <w:t xml:space="preserve">&amp; </w:t>
      </w:r>
      <w:proofErr w:type="spellStart"/>
      <w:r w:rsidRPr="000E31A3">
        <w:rPr>
          <w:color w:val="222222"/>
          <w:sz w:val="24"/>
          <w:szCs w:val="24"/>
          <w:shd w:val="clear" w:color="auto" w:fill="FFFFFF"/>
        </w:rPr>
        <w:t>Nanthambwe</w:t>
      </w:r>
      <w:proofErr w:type="spellEnd"/>
      <w:r w:rsidRPr="000E31A3">
        <w:rPr>
          <w:color w:val="222222"/>
          <w:sz w:val="24"/>
          <w:szCs w:val="24"/>
          <w:shd w:val="clear" w:color="auto" w:fill="FFFFFF"/>
        </w:rPr>
        <w:t>,</w:t>
      </w:r>
      <w:r>
        <w:rPr>
          <w:color w:val="222222"/>
          <w:sz w:val="24"/>
          <w:szCs w:val="24"/>
          <w:shd w:val="clear" w:color="auto" w:fill="FFFFFF"/>
        </w:rPr>
        <w:t xml:space="preserve"> </w:t>
      </w:r>
      <w:r w:rsidRPr="000E31A3">
        <w:rPr>
          <w:color w:val="222222"/>
          <w:sz w:val="24"/>
          <w:szCs w:val="24"/>
          <w:shd w:val="clear" w:color="auto" w:fill="FFFFFF"/>
        </w:rPr>
        <w:t>2022)</w:t>
      </w:r>
      <w:r w:rsidRPr="00250112">
        <w:rPr>
          <w:sz w:val="24"/>
          <w:szCs w:val="24"/>
        </w:rPr>
        <w:t>. During times of crisis, prompt and compassionate action can offer stability and comfort. Pastors must uphold sound boundaries in order to continue providing pastoral care. Maintaining a clear and impartial viewpoint and avoiding emotional tiredness are made possible by striking a balance between a dedication to care for congregants and personal and professional limits. In pastoral care, effective communication is essential. Pastors have a responsibility to communicate with clarity and tact, adjusting their message to fit the particular needs and circumstances of each member of their congregation. This involves communicating verbally and in writing to make sure that messages are understood and acted upon.</w:t>
      </w:r>
    </w:p>
    <w:p w14:paraId="51F890DE" w14:textId="30267B38" w:rsidR="0039235A" w:rsidRPr="00250112" w:rsidRDefault="0039235A" w:rsidP="0039235A">
      <w:pPr>
        <w:spacing w:line="480" w:lineRule="auto"/>
        <w:ind w:firstLine="720"/>
        <w:rPr>
          <w:sz w:val="24"/>
          <w:szCs w:val="24"/>
        </w:rPr>
      </w:pPr>
      <w:r w:rsidRPr="00250112">
        <w:rPr>
          <w:sz w:val="24"/>
          <w:szCs w:val="24"/>
        </w:rPr>
        <w:t xml:space="preserve">Respect for diversity within the congregation is crucial.  Members of the congregation have different origins and ideologies. </w:t>
      </w:r>
      <w:proofErr w:type="gramStart"/>
      <w:r w:rsidRPr="00250112">
        <w:rPr>
          <w:sz w:val="24"/>
          <w:szCs w:val="24"/>
        </w:rPr>
        <w:t>Pastors</w:t>
      </w:r>
      <w:proofErr w:type="gramEnd"/>
      <w:r w:rsidRPr="00250112">
        <w:rPr>
          <w:sz w:val="24"/>
          <w:szCs w:val="24"/>
        </w:rPr>
        <w:t xml:space="preserve"> ought to treat people with respect, embrace inclusion, and refrain from bias or condemnation in light of this diversity. Confidentiality is a sacred trust in pastoral care. Pastors have a duty to protect their congregations' privacy since conversations that take place in the framework of pastoral care are usually private. This dedication to privacy promotes an atmosphere of openness and trust. Pastors must have strong </w:t>
      </w:r>
      <w:r w:rsidR="00A308F5" w:rsidRPr="00250112">
        <w:rPr>
          <w:sz w:val="24"/>
          <w:szCs w:val="24"/>
        </w:rPr>
        <w:t>organizational</w:t>
      </w:r>
      <w:r w:rsidRPr="00250112">
        <w:rPr>
          <w:sz w:val="24"/>
          <w:szCs w:val="24"/>
        </w:rPr>
        <w:t xml:space="preserve"> and time management abilities in order to give consistent care within the busy ministry's restrictions</w:t>
      </w:r>
      <w:r>
        <w:rPr>
          <w:sz w:val="24"/>
          <w:szCs w:val="24"/>
        </w:rPr>
        <w:t xml:space="preserve"> (</w:t>
      </w:r>
      <w:r w:rsidRPr="000E31A3">
        <w:rPr>
          <w:color w:val="222222"/>
          <w:sz w:val="24"/>
          <w:szCs w:val="24"/>
          <w:shd w:val="clear" w:color="auto" w:fill="FFFFFF"/>
        </w:rPr>
        <w:t>Magezi</w:t>
      </w:r>
      <w:r>
        <w:rPr>
          <w:color w:val="222222"/>
          <w:sz w:val="24"/>
          <w:szCs w:val="24"/>
          <w:shd w:val="clear" w:color="auto" w:fill="FFFFFF"/>
        </w:rPr>
        <w:t xml:space="preserve"> </w:t>
      </w:r>
      <w:r w:rsidRPr="000E31A3">
        <w:rPr>
          <w:color w:val="222222"/>
          <w:sz w:val="24"/>
          <w:szCs w:val="24"/>
          <w:shd w:val="clear" w:color="auto" w:fill="FFFFFF"/>
        </w:rPr>
        <w:t xml:space="preserve">&amp; </w:t>
      </w:r>
      <w:proofErr w:type="spellStart"/>
      <w:r w:rsidRPr="000E31A3">
        <w:rPr>
          <w:color w:val="222222"/>
          <w:sz w:val="24"/>
          <w:szCs w:val="24"/>
          <w:shd w:val="clear" w:color="auto" w:fill="FFFFFF"/>
        </w:rPr>
        <w:t>Nanthambwe</w:t>
      </w:r>
      <w:proofErr w:type="spellEnd"/>
      <w:r w:rsidRPr="000E31A3">
        <w:rPr>
          <w:color w:val="222222"/>
          <w:sz w:val="24"/>
          <w:szCs w:val="24"/>
          <w:shd w:val="clear" w:color="auto" w:fill="FFFFFF"/>
        </w:rPr>
        <w:t>,</w:t>
      </w:r>
      <w:r>
        <w:rPr>
          <w:color w:val="222222"/>
          <w:sz w:val="24"/>
          <w:szCs w:val="24"/>
          <w:shd w:val="clear" w:color="auto" w:fill="FFFFFF"/>
        </w:rPr>
        <w:t xml:space="preserve"> </w:t>
      </w:r>
      <w:r w:rsidRPr="000E31A3">
        <w:rPr>
          <w:color w:val="222222"/>
          <w:sz w:val="24"/>
          <w:szCs w:val="24"/>
          <w:shd w:val="clear" w:color="auto" w:fill="FFFFFF"/>
        </w:rPr>
        <w:t>2022)</w:t>
      </w:r>
      <w:r w:rsidRPr="00250112">
        <w:rPr>
          <w:sz w:val="24"/>
          <w:szCs w:val="24"/>
        </w:rPr>
        <w:t>. To guarantee that every member of the congregation receives the assistance they require, a balance must be struck between pastoral care obligations and other tasks. It is frequently the case that delivering thorough pastoral care requires teamwork. Together with volunteers and other church leaders, pastors should be able to assign duties and work as a team to satisfy the various needs of the congregation.</w:t>
      </w:r>
    </w:p>
    <w:p w14:paraId="47DA6F29" w14:textId="04F89015" w:rsidR="0039235A" w:rsidRPr="00250112" w:rsidRDefault="0039235A" w:rsidP="0039235A">
      <w:pPr>
        <w:spacing w:line="480" w:lineRule="auto"/>
        <w:ind w:firstLine="720"/>
        <w:rPr>
          <w:sz w:val="24"/>
          <w:szCs w:val="24"/>
        </w:rPr>
      </w:pPr>
      <w:r w:rsidRPr="00250112">
        <w:rPr>
          <w:sz w:val="24"/>
          <w:szCs w:val="24"/>
        </w:rPr>
        <w:t xml:space="preserve">A crucial but sometimes disregarded component of pastoral care is self-care. If pastors don't take care of themselves, they can't take care of others. Self-care entails establishing boundaries, getting help when need, and keeping a good work-life balance. Ongoing education is essential in an area that is always changing. Counselling methods, societal dynamics, and pastoral care </w:t>
      </w:r>
      <w:r w:rsidR="00A308F5" w:rsidRPr="00250112">
        <w:rPr>
          <w:sz w:val="24"/>
          <w:szCs w:val="24"/>
        </w:rPr>
        <w:t>practices</w:t>
      </w:r>
      <w:r w:rsidRPr="00250112">
        <w:rPr>
          <w:sz w:val="24"/>
          <w:szCs w:val="24"/>
        </w:rPr>
        <w:t xml:space="preserve"> evolve with time. Pastors should make a commitment to continuous improvement by attending conferences and seminars, maintaining current on best </w:t>
      </w:r>
      <w:r w:rsidR="00A308F5" w:rsidRPr="00250112">
        <w:rPr>
          <w:sz w:val="24"/>
          <w:szCs w:val="24"/>
        </w:rPr>
        <w:t>practices</w:t>
      </w:r>
      <w:r w:rsidRPr="00250112">
        <w:rPr>
          <w:sz w:val="24"/>
          <w:szCs w:val="24"/>
        </w:rPr>
        <w:t>, and looking for mentoring or supervision to improve their abilities</w:t>
      </w:r>
      <w:r>
        <w:rPr>
          <w:sz w:val="24"/>
          <w:szCs w:val="24"/>
        </w:rPr>
        <w:t xml:space="preserve"> (</w:t>
      </w:r>
      <w:r w:rsidRPr="000E31A3">
        <w:rPr>
          <w:color w:val="222222"/>
          <w:sz w:val="24"/>
          <w:szCs w:val="24"/>
          <w:shd w:val="clear" w:color="auto" w:fill="FFFFFF"/>
        </w:rPr>
        <w:t>Magezi</w:t>
      </w:r>
      <w:r>
        <w:rPr>
          <w:color w:val="222222"/>
          <w:sz w:val="24"/>
          <w:szCs w:val="24"/>
          <w:shd w:val="clear" w:color="auto" w:fill="FFFFFF"/>
        </w:rPr>
        <w:t xml:space="preserve"> </w:t>
      </w:r>
      <w:r w:rsidRPr="000E31A3">
        <w:rPr>
          <w:color w:val="222222"/>
          <w:sz w:val="24"/>
          <w:szCs w:val="24"/>
          <w:shd w:val="clear" w:color="auto" w:fill="FFFFFF"/>
        </w:rPr>
        <w:t xml:space="preserve">&amp; </w:t>
      </w:r>
      <w:proofErr w:type="spellStart"/>
      <w:r w:rsidRPr="000E31A3">
        <w:rPr>
          <w:color w:val="222222"/>
          <w:sz w:val="24"/>
          <w:szCs w:val="24"/>
          <w:shd w:val="clear" w:color="auto" w:fill="FFFFFF"/>
        </w:rPr>
        <w:t>Nanthambwe</w:t>
      </w:r>
      <w:proofErr w:type="spellEnd"/>
      <w:r w:rsidRPr="000E31A3">
        <w:rPr>
          <w:color w:val="222222"/>
          <w:sz w:val="24"/>
          <w:szCs w:val="24"/>
          <w:shd w:val="clear" w:color="auto" w:fill="FFFFFF"/>
        </w:rPr>
        <w:t>,</w:t>
      </w:r>
      <w:r>
        <w:rPr>
          <w:color w:val="222222"/>
          <w:sz w:val="24"/>
          <w:szCs w:val="24"/>
          <w:shd w:val="clear" w:color="auto" w:fill="FFFFFF"/>
        </w:rPr>
        <w:t xml:space="preserve"> </w:t>
      </w:r>
      <w:r w:rsidRPr="000E31A3">
        <w:rPr>
          <w:color w:val="222222"/>
          <w:sz w:val="24"/>
          <w:szCs w:val="24"/>
          <w:shd w:val="clear" w:color="auto" w:fill="FFFFFF"/>
        </w:rPr>
        <w:t>2022)</w:t>
      </w:r>
      <w:r w:rsidRPr="00250112">
        <w:rPr>
          <w:sz w:val="24"/>
          <w:szCs w:val="24"/>
        </w:rPr>
        <w:t xml:space="preserve">. Congregational requirements can change quickly, particularly in reaction to crises or unforeseen occurrences, adaptability is crucial. Pastors need to be adaptable and prepared to change course as necessary to successfully meet changing requirements. For reasons of accountability and care continuity, it is crucial to record encounters with pastoral care. Maintaining structured documentation of discussions, supplications for prayer, and subsequent actions guarantees that members receive regular and accurately recorded assistance. Finally, pastors ought to be informed on the mental health services, support systems, and community resources that their congregations may </w:t>
      </w:r>
      <w:r w:rsidR="00A308F5" w:rsidRPr="00250112">
        <w:rPr>
          <w:sz w:val="24"/>
          <w:szCs w:val="24"/>
        </w:rPr>
        <w:t>utilize</w:t>
      </w:r>
      <w:r w:rsidRPr="00250112">
        <w:rPr>
          <w:sz w:val="24"/>
          <w:szCs w:val="24"/>
        </w:rPr>
        <w:t>. One of the most important components of comprehensive care is directing patients to the right services when necessary.</w:t>
      </w:r>
    </w:p>
    <w:p w14:paraId="21E761EC" w14:textId="77777777" w:rsidR="0039235A" w:rsidRPr="00B64803" w:rsidRDefault="0039235A" w:rsidP="0039235A">
      <w:pPr>
        <w:pStyle w:val="Heading1"/>
        <w:spacing w:line="480" w:lineRule="auto"/>
        <w:jc w:val="center"/>
        <w:rPr>
          <w:b/>
          <w:bCs/>
          <w:color w:val="auto"/>
          <w:sz w:val="24"/>
          <w:szCs w:val="24"/>
        </w:rPr>
      </w:pPr>
      <w:r w:rsidRPr="00B64803">
        <w:rPr>
          <w:b/>
          <w:bCs/>
          <w:color w:val="auto"/>
          <w:sz w:val="24"/>
          <w:szCs w:val="24"/>
        </w:rPr>
        <w:t>Five Stages of Ministerial Development</w:t>
      </w:r>
    </w:p>
    <w:p w14:paraId="44A44F09"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Call and Discernment</w:t>
      </w:r>
    </w:p>
    <w:p w14:paraId="6E78DDDD" w14:textId="23B58028" w:rsidR="0039235A" w:rsidRPr="00BF063D" w:rsidRDefault="0039235A" w:rsidP="0039235A">
      <w:pPr>
        <w:spacing w:line="480" w:lineRule="auto"/>
        <w:ind w:firstLine="720"/>
        <w:rPr>
          <w:sz w:val="24"/>
          <w:szCs w:val="24"/>
        </w:rPr>
      </w:pPr>
      <w:r w:rsidRPr="00BF063D">
        <w:rPr>
          <w:sz w:val="24"/>
          <w:szCs w:val="24"/>
        </w:rPr>
        <w:t xml:space="preserve">A sense of divine calling and discernment mark the initial phase. People in this stage feel called to ministry; this is typically indicated by a strong belief that God is calling them to work in a religious role. They could struggle to choose if pastoral ministry, missionary work, youth ministry, or another type of religious service is their particular calling. Getting advice from mentors, going to seminary or theological study, and reflecting in prayer are all common </w:t>
      </w:r>
      <w:r w:rsidR="00A308F5" w:rsidRPr="00BF063D">
        <w:rPr>
          <w:sz w:val="24"/>
          <w:szCs w:val="24"/>
        </w:rPr>
        <w:t>practices</w:t>
      </w:r>
      <w:r w:rsidRPr="00BF063D">
        <w:rPr>
          <w:sz w:val="24"/>
          <w:szCs w:val="24"/>
        </w:rPr>
        <w:t xml:space="preserve"> in discernment.</w:t>
      </w:r>
    </w:p>
    <w:p w14:paraId="2DE46012"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Education and Formation</w:t>
      </w:r>
    </w:p>
    <w:p w14:paraId="2D4664E3" w14:textId="4CAADF62" w:rsidR="0039235A" w:rsidRPr="00BF063D" w:rsidRDefault="0039235A" w:rsidP="0039235A">
      <w:pPr>
        <w:spacing w:line="480" w:lineRule="auto"/>
        <w:ind w:firstLine="720"/>
        <w:rPr>
          <w:sz w:val="24"/>
          <w:szCs w:val="24"/>
        </w:rPr>
      </w:pPr>
      <w:r w:rsidRPr="00BF063D">
        <w:rPr>
          <w:sz w:val="24"/>
          <w:szCs w:val="24"/>
        </w:rPr>
        <w:t xml:space="preserve">The second phase is </w:t>
      </w:r>
      <w:r w:rsidR="00A308F5" w:rsidRPr="00BF063D">
        <w:rPr>
          <w:sz w:val="24"/>
          <w:szCs w:val="24"/>
        </w:rPr>
        <w:t>centered</w:t>
      </w:r>
      <w:r w:rsidRPr="00BF063D">
        <w:rPr>
          <w:sz w:val="24"/>
          <w:szCs w:val="24"/>
        </w:rPr>
        <w:t xml:space="preserve"> on education and formation following the discernment of a vocation to ministry. Typically, seminary training or formal theological education are included at this step. During this phase, students study church history, theology, the Bible, and pastoral skills. They also participate in spiritual formation, which entails character development, faith growth, and integrating their spiritual lives with their intended ministries (</w:t>
      </w:r>
      <w:proofErr w:type="spellStart"/>
      <w:r w:rsidRPr="00BF063D">
        <w:rPr>
          <w:color w:val="222222"/>
          <w:sz w:val="24"/>
          <w:szCs w:val="24"/>
          <w:shd w:val="clear" w:color="auto" w:fill="FFFFFF"/>
        </w:rPr>
        <w:t>Pihkala</w:t>
      </w:r>
      <w:proofErr w:type="spellEnd"/>
      <w:r w:rsidRPr="00BF063D">
        <w:rPr>
          <w:color w:val="222222"/>
          <w:sz w:val="24"/>
          <w:szCs w:val="24"/>
          <w:shd w:val="clear" w:color="auto" w:fill="FFFFFF"/>
        </w:rPr>
        <w:t>, 2022)</w:t>
      </w:r>
      <w:r w:rsidRPr="00BF063D">
        <w:rPr>
          <w:sz w:val="24"/>
          <w:szCs w:val="24"/>
        </w:rPr>
        <w:t>. This step involves applying classroom knowledge to real-world scenarios through practical experience gained through internships in a congregational or ministry setting.</w:t>
      </w:r>
    </w:p>
    <w:p w14:paraId="009923D9"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Ordination or Commissioning</w:t>
      </w:r>
    </w:p>
    <w:p w14:paraId="0E00E4F9" w14:textId="77777777" w:rsidR="0039235A" w:rsidRPr="00BF063D" w:rsidRDefault="0039235A" w:rsidP="0039235A">
      <w:pPr>
        <w:spacing w:line="480" w:lineRule="auto"/>
        <w:ind w:firstLine="720"/>
        <w:rPr>
          <w:sz w:val="24"/>
          <w:szCs w:val="24"/>
        </w:rPr>
      </w:pPr>
      <w:r w:rsidRPr="00BF063D">
        <w:rPr>
          <w:sz w:val="24"/>
          <w:szCs w:val="24"/>
        </w:rPr>
        <w:t xml:space="preserve"> The ordination or commissioning of the individual for ministry, which occurs in the third stage, is a major turning point in the growth of ministers. Depending on the particular religious tradition or denomination, this stage may differ, but it usually entails the official acknowledgement and approval of the person's vocation to ministry (</w:t>
      </w:r>
      <w:proofErr w:type="spellStart"/>
      <w:r w:rsidRPr="00BF063D">
        <w:rPr>
          <w:color w:val="222222"/>
          <w:sz w:val="24"/>
          <w:szCs w:val="24"/>
          <w:shd w:val="clear" w:color="auto" w:fill="FFFFFF"/>
        </w:rPr>
        <w:t>Pihkala</w:t>
      </w:r>
      <w:proofErr w:type="spellEnd"/>
      <w:r w:rsidRPr="00BF063D">
        <w:rPr>
          <w:color w:val="222222"/>
          <w:sz w:val="24"/>
          <w:szCs w:val="24"/>
          <w:shd w:val="clear" w:color="auto" w:fill="FFFFFF"/>
        </w:rPr>
        <w:t>, 2022)</w:t>
      </w:r>
      <w:r w:rsidRPr="00BF063D">
        <w:rPr>
          <w:sz w:val="24"/>
          <w:szCs w:val="24"/>
        </w:rPr>
        <w:t>. Ordination or commissioning frequently involves a ritual, the passing of ministerial power, and the laying on of hands. It denotes a dedication to a lifetime of religious community service.</w:t>
      </w:r>
    </w:p>
    <w:p w14:paraId="535CCD38"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Ministry in Practice</w:t>
      </w:r>
    </w:p>
    <w:p w14:paraId="2A39BB7E" w14:textId="7AFA8EC3" w:rsidR="0039235A" w:rsidRPr="00BF063D" w:rsidRDefault="0039235A" w:rsidP="0039235A">
      <w:pPr>
        <w:spacing w:line="480" w:lineRule="auto"/>
        <w:ind w:firstLine="720"/>
        <w:rPr>
          <w:sz w:val="24"/>
          <w:szCs w:val="24"/>
        </w:rPr>
      </w:pPr>
      <w:r w:rsidRPr="00BF063D">
        <w:rPr>
          <w:sz w:val="24"/>
          <w:szCs w:val="24"/>
        </w:rPr>
        <w:t xml:space="preserve"> Active ministering within a congregation or ministry context is the focus of the fourth stage. In this phase, people serve in various ministerial capacities, putting their knowledge and skills into </w:t>
      </w:r>
      <w:r w:rsidR="00A308F5" w:rsidRPr="00BF063D">
        <w:rPr>
          <w:sz w:val="24"/>
          <w:szCs w:val="24"/>
        </w:rPr>
        <w:t>practice</w:t>
      </w:r>
      <w:r w:rsidRPr="00BF063D">
        <w:rPr>
          <w:sz w:val="24"/>
          <w:szCs w:val="24"/>
        </w:rPr>
        <w:t>. Depending on the particular ministry situation, this stage may involve pastoral leadership, teaching, counselling, and administration (</w:t>
      </w:r>
      <w:proofErr w:type="spellStart"/>
      <w:r w:rsidRPr="00BF063D">
        <w:rPr>
          <w:color w:val="222222"/>
          <w:sz w:val="24"/>
          <w:szCs w:val="24"/>
          <w:shd w:val="clear" w:color="auto" w:fill="FFFFFF"/>
        </w:rPr>
        <w:t>Pihkala</w:t>
      </w:r>
      <w:proofErr w:type="spellEnd"/>
      <w:r w:rsidRPr="00BF063D">
        <w:rPr>
          <w:color w:val="222222"/>
          <w:sz w:val="24"/>
          <w:szCs w:val="24"/>
          <w:shd w:val="clear" w:color="auto" w:fill="FFFFFF"/>
        </w:rPr>
        <w:t>, 2022)</w:t>
      </w:r>
      <w:r w:rsidRPr="00BF063D">
        <w:rPr>
          <w:sz w:val="24"/>
          <w:szCs w:val="24"/>
        </w:rPr>
        <w:t xml:space="preserve">. Ministers encounter difficulties, pick up important experience, and keep refining their pastoral identity and skill set. During this phase, it's typical to pursue ongoing professional development, which includes going to conferences, workshops, and mentoring </w:t>
      </w:r>
      <w:r w:rsidR="00A308F5" w:rsidRPr="00BF063D">
        <w:rPr>
          <w:sz w:val="24"/>
          <w:szCs w:val="24"/>
        </w:rPr>
        <w:t>programs</w:t>
      </w:r>
      <w:r w:rsidRPr="00BF063D">
        <w:rPr>
          <w:sz w:val="24"/>
          <w:szCs w:val="24"/>
        </w:rPr>
        <w:t>.</w:t>
      </w:r>
    </w:p>
    <w:p w14:paraId="03DAA05A" w14:textId="77777777" w:rsidR="0039235A" w:rsidRPr="00B64803" w:rsidRDefault="0039235A" w:rsidP="0039235A">
      <w:pPr>
        <w:pStyle w:val="Heading2"/>
        <w:spacing w:line="480" w:lineRule="auto"/>
        <w:rPr>
          <w:b/>
          <w:bCs/>
          <w:color w:val="auto"/>
          <w:sz w:val="24"/>
          <w:szCs w:val="24"/>
        </w:rPr>
      </w:pPr>
      <w:r w:rsidRPr="00B64803">
        <w:rPr>
          <w:b/>
          <w:bCs/>
          <w:color w:val="auto"/>
          <w:sz w:val="24"/>
          <w:szCs w:val="24"/>
        </w:rPr>
        <w:t>Lifelong Learning and Continuing Education</w:t>
      </w:r>
    </w:p>
    <w:p w14:paraId="75464C6C" w14:textId="77777777" w:rsidR="0039235A" w:rsidRPr="00250112" w:rsidRDefault="0039235A" w:rsidP="0039235A">
      <w:pPr>
        <w:pStyle w:val="ListParagraph"/>
        <w:spacing w:line="480" w:lineRule="auto"/>
        <w:ind w:firstLine="720"/>
        <w:rPr>
          <w:sz w:val="24"/>
          <w:szCs w:val="24"/>
        </w:rPr>
      </w:pPr>
      <w:r w:rsidRPr="00250112">
        <w:rPr>
          <w:sz w:val="24"/>
          <w:szCs w:val="24"/>
        </w:rPr>
        <w:t xml:space="preserve"> Lifelong learning and growth are highlighted in the fifth and final stage of ministerial development. During this phase, clergy members persist in expanding their theological comprehension, improving their pastoral abilities, and adjusting to evolving ministry environments</w:t>
      </w:r>
      <w:r>
        <w:rPr>
          <w:sz w:val="24"/>
          <w:szCs w:val="24"/>
          <w:lang w:val="en-US"/>
        </w:rPr>
        <w:t xml:space="preserve"> (</w:t>
      </w:r>
      <w:r w:rsidRPr="000E31A3">
        <w:rPr>
          <w:color w:val="222222"/>
          <w:sz w:val="24"/>
          <w:szCs w:val="24"/>
          <w:shd w:val="clear" w:color="auto" w:fill="FFFFFF"/>
        </w:rPr>
        <w:t>Pihkala, 2022)</w:t>
      </w:r>
      <w:r w:rsidRPr="00250112">
        <w:rPr>
          <w:sz w:val="24"/>
          <w:szCs w:val="24"/>
        </w:rPr>
        <w:t>. Pursuing graduate degrees, taking part in continuing theological education, connecting with pastoral support systems, and looking for chances for personal growth and spiritual rejuvenation are a few examples of lifelong learning. This phase recognises that serving, growing, and reflecting throughout life is a lifetime process that is ministry.</w:t>
      </w:r>
    </w:p>
    <w:p w14:paraId="24EEC020" w14:textId="77777777" w:rsidR="0039235A" w:rsidRPr="00B64803" w:rsidRDefault="0039235A" w:rsidP="0039235A">
      <w:pPr>
        <w:pStyle w:val="Heading1"/>
        <w:spacing w:line="480" w:lineRule="auto"/>
        <w:jc w:val="center"/>
        <w:rPr>
          <w:b/>
          <w:bCs/>
          <w:color w:val="auto"/>
          <w:sz w:val="24"/>
          <w:szCs w:val="24"/>
        </w:rPr>
      </w:pPr>
      <w:r w:rsidRPr="00B64803">
        <w:rPr>
          <w:b/>
          <w:bCs/>
          <w:color w:val="auto"/>
          <w:sz w:val="24"/>
          <w:szCs w:val="24"/>
        </w:rPr>
        <w:t>Conclusion</w:t>
      </w:r>
    </w:p>
    <w:p w14:paraId="764D4CE2" w14:textId="77777777" w:rsidR="0039235A" w:rsidRPr="00250112" w:rsidRDefault="0039235A" w:rsidP="0039235A">
      <w:pPr>
        <w:spacing w:line="480" w:lineRule="auto"/>
        <w:ind w:firstLine="360"/>
        <w:rPr>
          <w:sz w:val="24"/>
          <w:szCs w:val="24"/>
        </w:rPr>
      </w:pPr>
      <w:r>
        <w:rPr>
          <w:sz w:val="24"/>
          <w:szCs w:val="24"/>
        </w:rPr>
        <w:t>P</w:t>
      </w:r>
      <w:r w:rsidRPr="00250112">
        <w:rPr>
          <w:sz w:val="24"/>
          <w:szCs w:val="24"/>
        </w:rPr>
        <w:t>astoral ministry finds its profound biblical basis in the rich tapestry of scriptural teachings and examples. From the call of Moses to the sacrificial love of the Good Shepherd, from the Great Commission to the qualifications of pastoral leaders, the Bible provides a comprehensive framework for the sacred vocation of shepherding God's people. In addition to being a career, pastoral ministry is a divine calling that is based on the unselfish care, unshakeable devotion, and spiritual direction shown by Jesus Christ and the biblical characters who faithfully carried out God's objectives. As pastors embark on their ministry journey, they are entrusted with the task of nurturing faith, fostering unity, and leading by example. They are called to be spiritual shepherds who embody the love, humility, and grace of the Chief Shepherd, Jesus Christ, as they care for the spiritual well-being of their congregations and advocate for the vulnerable in society Through prayer, intercession, and reliance on the ultimate source of strength, pastors continue to fulfill their sacred calling, equipped by the Word of God and empowered by the Holy Spirit to lead God's people on a transformative journey of faith and discipleship.</w:t>
      </w:r>
    </w:p>
    <w:p w14:paraId="0E8B8253" w14:textId="77777777" w:rsidR="0039235A" w:rsidRPr="00250112" w:rsidRDefault="0039235A" w:rsidP="0039235A">
      <w:pPr>
        <w:spacing w:line="480" w:lineRule="auto"/>
        <w:rPr>
          <w:sz w:val="24"/>
          <w:szCs w:val="24"/>
        </w:rPr>
      </w:pPr>
    </w:p>
    <w:p w14:paraId="19136653" w14:textId="77777777" w:rsidR="0039235A" w:rsidRDefault="0039235A" w:rsidP="0039235A">
      <w:pPr>
        <w:spacing w:line="480" w:lineRule="auto"/>
        <w:rPr>
          <w:sz w:val="24"/>
          <w:szCs w:val="24"/>
        </w:rPr>
      </w:pPr>
    </w:p>
    <w:p w14:paraId="18492C29" w14:textId="77777777" w:rsidR="0039235A" w:rsidRDefault="0039235A" w:rsidP="0039235A">
      <w:pPr>
        <w:spacing w:line="480" w:lineRule="auto"/>
        <w:rPr>
          <w:sz w:val="24"/>
          <w:szCs w:val="24"/>
        </w:rPr>
      </w:pPr>
    </w:p>
    <w:p w14:paraId="4A2FE89A" w14:textId="77777777" w:rsidR="0039235A" w:rsidRDefault="0039235A" w:rsidP="0039235A">
      <w:pPr>
        <w:spacing w:line="480" w:lineRule="auto"/>
        <w:rPr>
          <w:sz w:val="24"/>
          <w:szCs w:val="24"/>
        </w:rPr>
      </w:pPr>
    </w:p>
    <w:p w14:paraId="67486290" w14:textId="77777777" w:rsidR="00A308F5" w:rsidRDefault="0039235A" w:rsidP="00A308F5">
      <w:pPr>
        <w:pStyle w:val="Heading1"/>
        <w:spacing w:line="480" w:lineRule="auto"/>
        <w:jc w:val="center"/>
        <w:rPr>
          <w:b/>
          <w:bCs/>
          <w:color w:val="auto"/>
          <w:sz w:val="24"/>
          <w:szCs w:val="24"/>
        </w:rPr>
      </w:pPr>
      <w:r w:rsidRPr="00B64803">
        <w:rPr>
          <w:b/>
          <w:bCs/>
          <w:color w:val="auto"/>
          <w:sz w:val="24"/>
          <w:szCs w:val="24"/>
        </w:rPr>
        <w:t>Reference</w:t>
      </w:r>
      <w:r w:rsidR="00A308F5">
        <w:rPr>
          <w:b/>
          <w:bCs/>
          <w:color w:val="auto"/>
          <w:sz w:val="24"/>
          <w:szCs w:val="24"/>
        </w:rPr>
        <w:t>s</w:t>
      </w:r>
    </w:p>
    <w:p w14:paraId="14816082" w14:textId="68D24FB3" w:rsidR="0039235A" w:rsidRPr="00A308F5" w:rsidRDefault="0039235A" w:rsidP="00A308F5">
      <w:pPr>
        <w:pStyle w:val="Heading1"/>
        <w:spacing w:line="480" w:lineRule="auto"/>
        <w:jc w:val="center"/>
        <w:rPr>
          <w:b/>
          <w:bCs/>
          <w:color w:val="auto"/>
          <w:sz w:val="24"/>
          <w:szCs w:val="24"/>
        </w:rPr>
      </w:pPr>
      <w:r w:rsidRPr="000E31A3">
        <w:rPr>
          <w:color w:val="222222"/>
          <w:sz w:val="24"/>
          <w:szCs w:val="24"/>
          <w:shd w:val="clear" w:color="auto" w:fill="FFFFFF"/>
        </w:rPr>
        <w:t xml:space="preserve">Ghorbani, M., Mohammadi, E., </w:t>
      </w:r>
      <w:proofErr w:type="spellStart"/>
      <w:r w:rsidRPr="000E31A3">
        <w:rPr>
          <w:color w:val="222222"/>
          <w:sz w:val="24"/>
          <w:szCs w:val="24"/>
          <w:shd w:val="clear" w:color="auto" w:fill="FFFFFF"/>
        </w:rPr>
        <w:t>Aghabozorgi</w:t>
      </w:r>
      <w:proofErr w:type="spellEnd"/>
      <w:r w:rsidRPr="000E31A3">
        <w:rPr>
          <w:color w:val="222222"/>
          <w:sz w:val="24"/>
          <w:szCs w:val="24"/>
          <w:shd w:val="clear" w:color="auto" w:fill="FFFFFF"/>
        </w:rPr>
        <w:t>, R., &amp; Ramezani, M. (2021). Spiritual care interventions in nursing: an integrative literature review. </w:t>
      </w:r>
      <w:r w:rsidRPr="000E31A3">
        <w:rPr>
          <w:i/>
          <w:iCs/>
          <w:color w:val="222222"/>
          <w:sz w:val="24"/>
          <w:szCs w:val="24"/>
          <w:shd w:val="clear" w:color="auto" w:fill="FFFFFF"/>
        </w:rPr>
        <w:t>Supportive care in Cancer</w:t>
      </w:r>
      <w:r w:rsidRPr="000E31A3">
        <w:rPr>
          <w:color w:val="222222"/>
          <w:sz w:val="24"/>
          <w:szCs w:val="24"/>
          <w:shd w:val="clear" w:color="auto" w:fill="FFFFFF"/>
        </w:rPr>
        <w:t>, </w:t>
      </w:r>
      <w:r w:rsidRPr="000E31A3">
        <w:rPr>
          <w:i/>
          <w:iCs/>
          <w:color w:val="222222"/>
          <w:sz w:val="24"/>
          <w:szCs w:val="24"/>
          <w:shd w:val="clear" w:color="auto" w:fill="FFFFFF"/>
        </w:rPr>
        <w:t>29</w:t>
      </w:r>
      <w:r w:rsidRPr="000E31A3">
        <w:rPr>
          <w:color w:val="222222"/>
          <w:sz w:val="24"/>
          <w:szCs w:val="24"/>
          <w:shd w:val="clear" w:color="auto" w:fill="FFFFFF"/>
        </w:rPr>
        <w:t>, 1165-1181.</w:t>
      </w:r>
    </w:p>
    <w:p w14:paraId="426025DB" w14:textId="77777777" w:rsidR="0039235A" w:rsidRPr="000E31A3" w:rsidRDefault="0039235A" w:rsidP="0039235A">
      <w:pPr>
        <w:spacing w:line="480" w:lineRule="auto"/>
        <w:ind w:left="720" w:hanging="720"/>
        <w:rPr>
          <w:color w:val="222222"/>
          <w:sz w:val="24"/>
          <w:szCs w:val="24"/>
          <w:shd w:val="clear" w:color="auto" w:fill="FFFFFF"/>
        </w:rPr>
      </w:pPr>
      <w:r w:rsidRPr="000E31A3">
        <w:rPr>
          <w:color w:val="222222"/>
          <w:sz w:val="24"/>
          <w:szCs w:val="24"/>
          <w:shd w:val="clear" w:color="auto" w:fill="FFFFFF"/>
        </w:rPr>
        <w:t>Johnson Jr, T. D. (2020). </w:t>
      </w:r>
      <w:r w:rsidRPr="000E31A3">
        <w:rPr>
          <w:i/>
          <w:iCs/>
          <w:color w:val="222222"/>
          <w:sz w:val="24"/>
          <w:szCs w:val="24"/>
          <w:shd w:val="clear" w:color="auto" w:fill="FFFFFF"/>
        </w:rPr>
        <w:t>The Professionalization of Pastoral Care: The SBC’s Journey from Pastoral Theology to Counseling Psychology</w:t>
      </w:r>
      <w:r w:rsidRPr="000E31A3">
        <w:rPr>
          <w:color w:val="222222"/>
          <w:sz w:val="24"/>
          <w:szCs w:val="24"/>
          <w:shd w:val="clear" w:color="auto" w:fill="FFFFFF"/>
        </w:rPr>
        <w:t>. Wipf and Stock Publishers.</w:t>
      </w:r>
    </w:p>
    <w:p w14:paraId="7D991919" w14:textId="77777777" w:rsidR="0039235A" w:rsidRDefault="0039235A" w:rsidP="0039235A">
      <w:pPr>
        <w:spacing w:line="480" w:lineRule="auto"/>
        <w:ind w:left="720" w:hanging="720"/>
        <w:rPr>
          <w:color w:val="222222"/>
          <w:sz w:val="24"/>
          <w:szCs w:val="24"/>
          <w:shd w:val="clear" w:color="auto" w:fill="FFFFFF"/>
        </w:rPr>
      </w:pPr>
      <w:r w:rsidRPr="000E31A3">
        <w:rPr>
          <w:color w:val="222222"/>
          <w:sz w:val="24"/>
          <w:szCs w:val="24"/>
          <w:shd w:val="clear" w:color="auto" w:fill="FFFFFF"/>
        </w:rPr>
        <w:t xml:space="preserve">Magezi, V., &amp; </w:t>
      </w:r>
      <w:proofErr w:type="spellStart"/>
      <w:r w:rsidRPr="000E31A3">
        <w:rPr>
          <w:color w:val="222222"/>
          <w:sz w:val="24"/>
          <w:szCs w:val="24"/>
          <w:shd w:val="clear" w:color="auto" w:fill="FFFFFF"/>
        </w:rPr>
        <w:t>Nanthambwe</w:t>
      </w:r>
      <w:proofErr w:type="spellEnd"/>
      <w:r w:rsidRPr="000E31A3">
        <w:rPr>
          <w:color w:val="222222"/>
          <w:sz w:val="24"/>
          <w:szCs w:val="24"/>
          <w:shd w:val="clear" w:color="auto" w:fill="FFFFFF"/>
        </w:rPr>
        <w:t>, P. (2022). Development and the role of the church: Exploring public pastoral care positioning within congregational ministry. </w:t>
      </w:r>
      <w:r w:rsidRPr="000E31A3">
        <w:rPr>
          <w:i/>
          <w:iCs/>
          <w:color w:val="222222"/>
          <w:sz w:val="24"/>
          <w:szCs w:val="24"/>
          <w:shd w:val="clear" w:color="auto" w:fill="FFFFFF"/>
        </w:rPr>
        <w:t>Verbum et Ecclesia</w:t>
      </w:r>
      <w:r w:rsidRPr="000E31A3">
        <w:rPr>
          <w:color w:val="222222"/>
          <w:sz w:val="24"/>
          <w:szCs w:val="24"/>
          <w:shd w:val="clear" w:color="auto" w:fill="FFFFFF"/>
        </w:rPr>
        <w:t>, </w:t>
      </w:r>
      <w:r w:rsidRPr="000E31A3">
        <w:rPr>
          <w:i/>
          <w:iCs/>
          <w:color w:val="222222"/>
          <w:sz w:val="24"/>
          <w:szCs w:val="24"/>
          <w:shd w:val="clear" w:color="auto" w:fill="FFFFFF"/>
        </w:rPr>
        <w:t>43</w:t>
      </w:r>
      <w:r w:rsidRPr="000E31A3">
        <w:rPr>
          <w:color w:val="222222"/>
          <w:sz w:val="24"/>
          <w:szCs w:val="24"/>
          <w:shd w:val="clear" w:color="auto" w:fill="FFFFFF"/>
        </w:rPr>
        <w:t>(1), 2414.</w:t>
      </w:r>
    </w:p>
    <w:p w14:paraId="7564CC6A" w14:textId="77777777" w:rsidR="0039235A" w:rsidRDefault="0039235A" w:rsidP="0039235A">
      <w:pPr>
        <w:ind w:left="720" w:hanging="720"/>
        <w:rPr>
          <w:sz w:val="24"/>
          <w:szCs w:val="24"/>
          <w:shd w:val="clear" w:color="auto" w:fill="FFFFFF"/>
        </w:rPr>
      </w:pPr>
      <w:r w:rsidRPr="00A562AB">
        <w:rPr>
          <w:rFonts w:ascii="Times New Roman" w:hAnsi="Times New Roman" w:cs="Times New Roman"/>
          <w:sz w:val="24"/>
          <w:szCs w:val="24"/>
          <w:shd w:val="clear" w:color="auto" w:fill="FFFFFF"/>
        </w:rPr>
        <w:t>Chambers, P. (2017). Economic Factors in Church Growth and Decline in South and South West Wales. In </w:t>
      </w:r>
      <w:r w:rsidRPr="00A562AB">
        <w:rPr>
          <w:rFonts w:ascii="Times New Roman" w:hAnsi="Times New Roman" w:cs="Times New Roman"/>
          <w:i/>
          <w:iCs/>
          <w:sz w:val="24"/>
          <w:szCs w:val="24"/>
          <w:shd w:val="clear" w:color="auto" w:fill="FFFFFF"/>
        </w:rPr>
        <w:t>Church growth in Britain</w:t>
      </w:r>
      <w:r w:rsidRPr="00A562AB">
        <w:rPr>
          <w:rFonts w:ascii="Times New Roman" w:hAnsi="Times New Roman" w:cs="Times New Roman"/>
          <w:sz w:val="24"/>
          <w:szCs w:val="24"/>
          <w:shd w:val="clear" w:color="auto" w:fill="FFFFFF"/>
        </w:rPr>
        <w:t> (pp. 221-235). Routledge.</w:t>
      </w:r>
    </w:p>
    <w:p w14:paraId="3702F3EC" w14:textId="77777777" w:rsidR="0039235A" w:rsidRPr="00A562AB" w:rsidRDefault="0039235A" w:rsidP="0039235A">
      <w:pPr>
        <w:spacing w:after="0"/>
        <w:ind w:left="720" w:hanging="720"/>
        <w:rPr>
          <w:rFonts w:ascii="Times New Roman" w:hAnsi="Times New Roman" w:cs="Times New Roman"/>
          <w:sz w:val="24"/>
          <w:szCs w:val="24"/>
          <w:shd w:val="clear" w:color="auto" w:fill="FFFFFF"/>
        </w:rPr>
      </w:pPr>
    </w:p>
    <w:p w14:paraId="0754707E" w14:textId="77777777" w:rsidR="0039235A" w:rsidRDefault="0039235A" w:rsidP="0039235A">
      <w:pPr>
        <w:ind w:left="720" w:hanging="720"/>
        <w:rPr>
          <w:sz w:val="24"/>
          <w:szCs w:val="24"/>
          <w:shd w:val="clear" w:color="auto" w:fill="FFFFFF"/>
        </w:rPr>
      </w:pPr>
      <w:r w:rsidRPr="00A562AB">
        <w:rPr>
          <w:rFonts w:ascii="Times New Roman" w:hAnsi="Times New Roman" w:cs="Times New Roman"/>
          <w:sz w:val="24"/>
          <w:szCs w:val="24"/>
          <w:shd w:val="clear" w:color="auto" w:fill="FFFFFF"/>
        </w:rPr>
        <w:t xml:space="preserve">Damon, W., Callon, C., Wiebe, L., Small, W., Kerr, T., &amp; McNeil, R. (2017). Community-based participatory research in a heavily researched </w:t>
      </w:r>
      <w:proofErr w:type="gramStart"/>
      <w:r w:rsidRPr="00A562AB">
        <w:rPr>
          <w:rFonts w:ascii="Times New Roman" w:hAnsi="Times New Roman" w:cs="Times New Roman"/>
          <w:sz w:val="24"/>
          <w:szCs w:val="24"/>
          <w:shd w:val="clear" w:color="auto" w:fill="FFFFFF"/>
        </w:rPr>
        <w:t>inner city</w:t>
      </w:r>
      <w:proofErr w:type="gramEnd"/>
      <w:r w:rsidRPr="00A562AB">
        <w:rPr>
          <w:rFonts w:ascii="Times New Roman" w:hAnsi="Times New Roman" w:cs="Times New Roman"/>
          <w:sz w:val="24"/>
          <w:szCs w:val="24"/>
          <w:shd w:val="clear" w:color="auto" w:fill="FFFFFF"/>
        </w:rPr>
        <w:t xml:space="preserve"> </w:t>
      </w:r>
      <w:proofErr w:type="spellStart"/>
      <w:r w:rsidRPr="00A562AB">
        <w:rPr>
          <w:rFonts w:ascii="Times New Roman" w:hAnsi="Times New Roman" w:cs="Times New Roman"/>
          <w:sz w:val="24"/>
          <w:szCs w:val="24"/>
          <w:shd w:val="clear" w:color="auto" w:fill="FFFFFF"/>
        </w:rPr>
        <w:t>neighbourhood</w:t>
      </w:r>
      <w:proofErr w:type="spellEnd"/>
      <w:r w:rsidRPr="00A562AB">
        <w:rPr>
          <w:rFonts w:ascii="Times New Roman" w:hAnsi="Times New Roman" w:cs="Times New Roman"/>
          <w:sz w:val="24"/>
          <w:szCs w:val="24"/>
          <w:shd w:val="clear" w:color="auto" w:fill="FFFFFF"/>
        </w:rPr>
        <w:t>: perspectives of people who use drugs on their experiences as peer researchers. </w:t>
      </w:r>
      <w:r w:rsidRPr="00A562AB">
        <w:rPr>
          <w:rFonts w:ascii="Times New Roman" w:hAnsi="Times New Roman" w:cs="Times New Roman"/>
          <w:i/>
          <w:iCs/>
          <w:sz w:val="24"/>
          <w:szCs w:val="24"/>
          <w:shd w:val="clear" w:color="auto" w:fill="FFFFFF"/>
        </w:rPr>
        <w:t>Social science &amp; medicine</w:t>
      </w:r>
      <w:r w:rsidRPr="00A562AB">
        <w:rPr>
          <w:rFonts w:ascii="Times New Roman" w:hAnsi="Times New Roman" w:cs="Times New Roman"/>
          <w:sz w:val="24"/>
          <w:szCs w:val="24"/>
          <w:shd w:val="clear" w:color="auto" w:fill="FFFFFF"/>
        </w:rPr>
        <w:t>, </w:t>
      </w:r>
      <w:r w:rsidRPr="00A562AB">
        <w:rPr>
          <w:rFonts w:ascii="Times New Roman" w:hAnsi="Times New Roman" w:cs="Times New Roman"/>
          <w:i/>
          <w:iCs/>
          <w:sz w:val="24"/>
          <w:szCs w:val="24"/>
          <w:shd w:val="clear" w:color="auto" w:fill="FFFFFF"/>
        </w:rPr>
        <w:t>176</w:t>
      </w:r>
      <w:r w:rsidRPr="00A562AB">
        <w:rPr>
          <w:rFonts w:ascii="Times New Roman" w:hAnsi="Times New Roman" w:cs="Times New Roman"/>
          <w:sz w:val="24"/>
          <w:szCs w:val="24"/>
          <w:shd w:val="clear" w:color="auto" w:fill="FFFFFF"/>
        </w:rPr>
        <w:t>, 85-92.</w:t>
      </w:r>
    </w:p>
    <w:p w14:paraId="4D6C3763" w14:textId="77777777" w:rsidR="0039235A" w:rsidRPr="00A562AB" w:rsidRDefault="0039235A" w:rsidP="0039235A">
      <w:pPr>
        <w:spacing w:after="0"/>
        <w:ind w:left="720" w:hanging="720"/>
        <w:rPr>
          <w:rFonts w:ascii="Times New Roman" w:hAnsi="Times New Roman" w:cs="Times New Roman"/>
          <w:sz w:val="24"/>
          <w:szCs w:val="24"/>
          <w:shd w:val="clear" w:color="auto" w:fill="FFFFFF"/>
        </w:rPr>
      </w:pPr>
    </w:p>
    <w:p w14:paraId="4B95B1D9" w14:textId="77777777" w:rsidR="0039235A" w:rsidRPr="00A562AB" w:rsidRDefault="0039235A" w:rsidP="0039235A">
      <w:pPr>
        <w:spacing w:after="0"/>
        <w:ind w:left="720" w:hanging="720"/>
        <w:rPr>
          <w:rFonts w:ascii="Times New Roman" w:hAnsi="Times New Roman" w:cs="Times New Roman"/>
          <w:sz w:val="24"/>
          <w:szCs w:val="24"/>
          <w:shd w:val="clear" w:color="auto" w:fill="FFFFFF"/>
        </w:rPr>
      </w:pPr>
      <w:r w:rsidRPr="00A562AB">
        <w:rPr>
          <w:rFonts w:ascii="Times New Roman" w:hAnsi="Times New Roman" w:cs="Times New Roman"/>
          <w:sz w:val="24"/>
          <w:szCs w:val="24"/>
          <w:shd w:val="clear" w:color="auto" w:fill="FFFFFF"/>
        </w:rPr>
        <w:t>DeVries, B. A. (2016). Spiritual gifts for biblical church growth. </w:t>
      </w:r>
      <w:r w:rsidRPr="00A562AB">
        <w:rPr>
          <w:rFonts w:ascii="Times New Roman" w:hAnsi="Times New Roman" w:cs="Times New Roman"/>
          <w:i/>
          <w:iCs/>
          <w:sz w:val="24"/>
          <w:szCs w:val="24"/>
          <w:shd w:val="clear" w:color="auto" w:fill="FFFFFF"/>
        </w:rPr>
        <w:t xml:space="preserve">In die </w:t>
      </w:r>
      <w:proofErr w:type="spellStart"/>
      <w:r w:rsidRPr="00A562AB">
        <w:rPr>
          <w:rFonts w:ascii="Times New Roman" w:hAnsi="Times New Roman" w:cs="Times New Roman"/>
          <w:i/>
          <w:iCs/>
          <w:sz w:val="24"/>
          <w:szCs w:val="24"/>
          <w:shd w:val="clear" w:color="auto" w:fill="FFFFFF"/>
        </w:rPr>
        <w:t>Skriflig</w:t>
      </w:r>
      <w:proofErr w:type="spellEnd"/>
      <w:r w:rsidRPr="00A562AB">
        <w:rPr>
          <w:rFonts w:ascii="Times New Roman" w:hAnsi="Times New Roman" w:cs="Times New Roman"/>
          <w:sz w:val="24"/>
          <w:szCs w:val="24"/>
          <w:shd w:val="clear" w:color="auto" w:fill="FFFFFF"/>
        </w:rPr>
        <w:t>, </w:t>
      </w:r>
      <w:r w:rsidRPr="00A562AB">
        <w:rPr>
          <w:rFonts w:ascii="Times New Roman" w:hAnsi="Times New Roman" w:cs="Times New Roman"/>
          <w:i/>
          <w:iCs/>
          <w:sz w:val="24"/>
          <w:szCs w:val="24"/>
          <w:shd w:val="clear" w:color="auto" w:fill="FFFFFF"/>
        </w:rPr>
        <w:t>50</w:t>
      </w:r>
      <w:r w:rsidRPr="00A562AB">
        <w:rPr>
          <w:rFonts w:ascii="Times New Roman" w:hAnsi="Times New Roman" w:cs="Times New Roman"/>
          <w:sz w:val="24"/>
          <w:szCs w:val="24"/>
          <w:shd w:val="clear" w:color="auto" w:fill="FFFFFF"/>
        </w:rPr>
        <w:t>(1), 1-10.</w:t>
      </w:r>
    </w:p>
    <w:p w14:paraId="48D4A65A" w14:textId="77777777" w:rsidR="0039235A" w:rsidRDefault="0039235A" w:rsidP="0039235A">
      <w:pPr>
        <w:ind w:left="720" w:hanging="720"/>
        <w:rPr>
          <w:sz w:val="24"/>
          <w:szCs w:val="24"/>
          <w:shd w:val="clear" w:color="auto" w:fill="FFFFFF"/>
        </w:rPr>
      </w:pPr>
      <w:r w:rsidRPr="00A562AB">
        <w:rPr>
          <w:rFonts w:ascii="Times New Roman" w:hAnsi="Times New Roman" w:cs="Times New Roman"/>
          <w:sz w:val="24"/>
          <w:szCs w:val="24"/>
          <w:shd w:val="clear" w:color="auto" w:fill="FFFFFF"/>
        </w:rPr>
        <w:t xml:space="preserve">Dirani, K. M., Abadi, M., Alizadeh, A., Barhate, B., Garza, R. C., Gunasekara, N., ... &amp; </w:t>
      </w:r>
    </w:p>
    <w:p w14:paraId="20FEA057" w14:textId="77777777" w:rsidR="0039235A" w:rsidRDefault="0039235A" w:rsidP="0039235A">
      <w:pPr>
        <w:rPr>
          <w:sz w:val="24"/>
          <w:szCs w:val="24"/>
          <w:shd w:val="clear" w:color="auto" w:fill="FFFFFF"/>
        </w:rPr>
      </w:pPr>
    </w:p>
    <w:p w14:paraId="6359F4AF" w14:textId="77777777" w:rsidR="0039235A" w:rsidRPr="00A562AB" w:rsidRDefault="0039235A" w:rsidP="0039235A">
      <w:pPr>
        <w:spacing w:after="0"/>
        <w:rPr>
          <w:rFonts w:ascii="Times New Roman" w:hAnsi="Times New Roman" w:cs="Times New Roman"/>
          <w:sz w:val="24"/>
          <w:szCs w:val="24"/>
          <w:shd w:val="clear" w:color="auto" w:fill="FFFFFF"/>
        </w:rPr>
      </w:pPr>
      <w:proofErr w:type="spellStart"/>
      <w:r w:rsidRPr="00A562AB">
        <w:rPr>
          <w:rFonts w:ascii="Times New Roman" w:hAnsi="Times New Roman" w:cs="Times New Roman"/>
          <w:sz w:val="24"/>
          <w:szCs w:val="24"/>
          <w:shd w:val="clear" w:color="auto" w:fill="FFFFFF"/>
        </w:rPr>
        <w:t>Majzun</w:t>
      </w:r>
      <w:proofErr w:type="spellEnd"/>
      <w:r w:rsidRPr="00A562AB">
        <w:rPr>
          <w:rFonts w:ascii="Times New Roman" w:hAnsi="Times New Roman" w:cs="Times New Roman"/>
          <w:sz w:val="24"/>
          <w:szCs w:val="24"/>
          <w:shd w:val="clear" w:color="auto" w:fill="FFFFFF"/>
        </w:rPr>
        <w:t>, Z. (2020). Leadership competencies and the essential role of human resource development in times of crisis: a response to Covid-19 pandemic. </w:t>
      </w:r>
      <w:r w:rsidRPr="00A562AB">
        <w:rPr>
          <w:rFonts w:ascii="Times New Roman" w:hAnsi="Times New Roman" w:cs="Times New Roman"/>
          <w:i/>
          <w:iCs/>
          <w:sz w:val="24"/>
          <w:szCs w:val="24"/>
          <w:shd w:val="clear" w:color="auto" w:fill="FFFFFF"/>
        </w:rPr>
        <w:t>Human resource development international</w:t>
      </w:r>
      <w:r w:rsidRPr="00A562AB">
        <w:rPr>
          <w:rFonts w:ascii="Times New Roman" w:hAnsi="Times New Roman" w:cs="Times New Roman"/>
          <w:sz w:val="24"/>
          <w:szCs w:val="24"/>
          <w:shd w:val="clear" w:color="auto" w:fill="FFFFFF"/>
        </w:rPr>
        <w:t>, </w:t>
      </w:r>
      <w:r w:rsidRPr="00A562AB">
        <w:rPr>
          <w:rFonts w:ascii="Times New Roman" w:hAnsi="Times New Roman" w:cs="Times New Roman"/>
          <w:i/>
          <w:iCs/>
          <w:sz w:val="24"/>
          <w:szCs w:val="24"/>
          <w:shd w:val="clear" w:color="auto" w:fill="FFFFFF"/>
        </w:rPr>
        <w:t>23</w:t>
      </w:r>
      <w:r w:rsidRPr="00A562AB">
        <w:rPr>
          <w:rFonts w:ascii="Times New Roman" w:hAnsi="Times New Roman" w:cs="Times New Roman"/>
          <w:sz w:val="24"/>
          <w:szCs w:val="24"/>
          <w:shd w:val="clear" w:color="auto" w:fill="FFFFFF"/>
        </w:rPr>
        <w:t>(4), 380-394.</w:t>
      </w:r>
    </w:p>
    <w:p w14:paraId="0D0CB791" w14:textId="77777777" w:rsidR="0039235A" w:rsidRPr="000E31A3" w:rsidRDefault="0039235A" w:rsidP="0039235A">
      <w:pPr>
        <w:spacing w:line="480" w:lineRule="auto"/>
        <w:ind w:left="720" w:hanging="720"/>
        <w:rPr>
          <w:color w:val="222222"/>
          <w:sz w:val="24"/>
          <w:szCs w:val="24"/>
          <w:shd w:val="clear" w:color="auto" w:fill="FFFFFF"/>
        </w:rPr>
      </w:pPr>
    </w:p>
    <w:p w14:paraId="3BEAEEEC" w14:textId="77777777" w:rsidR="0039235A" w:rsidRDefault="0039235A" w:rsidP="0039235A">
      <w:pPr>
        <w:spacing w:line="480" w:lineRule="auto"/>
        <w:ind w:left="720" w:hanging="720"/>
        <w:rPr>
          <w:color w:val="222222"/>
          <w:sz w:val="24"/>
          <w:szCs w:val="24"/>
          <w:shd w:val="clear" w:color="auto" w:fill="FFFFFF"/>
        </w:rPr>
      </w:pPr>
      <w:proofErr w:type="spellStart"/>
      <w:r w:rsidRPr="000E31A3">
        <w:rPr>
          <w:color w:val="222222"/>
          <w:sz w:val="24"/>
          <w:szCs w:val="24"/>
          <w:shd w:val="clear" w:color="auto" w:fill="FFFFFF"/>
        </w:rPr>
        <w:t>Pihkala</w:t>
      </w:r>
      <w:proofErr w:type="spellEnd"/>
      <w:r w:rsidRPr="000E31A3">
        <w:rPr>
          <w:color w:val="222222"/>
          <w:sz w:val="24"/>
          <w:szCs w:val="24"/>
          <w:shd w:val="clear" w:color="auto" w:fill="FFFFFF"/>
        </w:rPr>
        <w:t>, P. (2022). Eco-anxiety and pastoral care: Theoretical considerations and practical suggestions. </w:t>
      </w:r>
      <w:r w:rsidRPr="000E31A3">
        <w:rPr>
          <w:i/>
          <w:iCs/>
          <w:color w:val="222222"/>
          <w:sz w:val="24"/>
          <w:szCs w:val="24"/>
          <w:shd w:val="clear" w:color="auto" w:fill="FFFFFF"/>
        </w:rPr>
        <w:t>Religions</w:t>
      </w:r>
      <w:r w:rsidRPr="000E31A3">
        <w:rPr>
          <w:color w:val="222222"/>
          <w:sz w:val="24"/>
          <w:szCs w:val="24"/>
          <w:shd w:val="clear" w:color="auto" w:fill="FFFFFF"/>
        </w:rPr>
        <w:t>, </w:t>
      </w:r>
      <w:r w:rsidRPr="000E31A3">
        <w:rPr>
          <w:i/>
          <w:iCs/>
          <w:color w:val="222222"/>
          <w:sz w:val="24"/>
          <w:szCs w:val="24"/>
          <w:shd w:val="clear" w:color="auto" w:fill="FFFFFF"/>
        </w:rPr>
        <w:t>13</w:t>
      </w:r>
      <w:r w:rsidRPr="000E31A3">
        <w:rPr>
          <w:color w:val="222222"/>
          <w:sz w:val="24"/>
          <w:szCs w:val="24"/>
          <w:shd w:val="clear" w:color="auto" w:fill="FFFFFF"/>
        </w:rPr>
        <w:t>(3), 192.</w:t>
      </w:r>
    </w:p>
    <w:p w14:paraId="3EDCA4E2" w14:textId="77777777" w:rsidR="0039235A" w:rsidRDefault="0039235A" w:rsidP="0039235A">
      <w:pPr>
        <w:ind w:left="720" w:hanging="720"/>
        <w:rPr>
          <w:sz w:val="24"/>
          <w:szCs w:val="24"/>
          <w:shd w:val="clear" w:color="auto" w:fill="FFFFFF"/>
        </w:rPr>
      </w:pPr>
      <w:r w:rsidRPr="00A562AB">
        <w:rPr>
          <w:rFonts w:ascii="Times New Roman" w:hAnsi="Times New Roman" w:cs="Times New Roman"/>
          <w:sz w:val="24"/>
          <w:szCs w:val="24"/>
          <w:shd w:val="clear" w:color="auto" w:fill="FFFFFF"/>
        </w:rPr>
        <w:t>Canda, E. R., Furman, L. D., &amp; Canda, H. J. (2019). </w:t>
      </w:r>
      <w:r w:rsidRPr="00A562AB">
        <w:rPr>
          <w:rFonts w:ascii="Times New Roman" w:hAnsi="Times New Roman" w:cs="Times New Roman"/>
          <w:i/>
          <w:iCs/>
          <w:sz w:val="24"/>
          <w:szCs w:val="24"/>
          <w:shd w:val="clear" w:color="auto" w:fill="FFFFFF"/>
        </w:rPr>
        <w:t>Spiritual diversity in social work practice: The heart of helping</w:t>
      </w:r>
      <w:r w:rsidRPr="00A562AB">
        <w:rPr>
          <w:rFonts w:ascii="Times New Roman" w:hAnsi="Times New Roman" w:cs="Times New Roman"/>
          <w:sz w:val="24"/>
          <w:szCs w:val="24"/>
          <w:shd w:val="clear" w:color="auto" w:fill="FFFFFF"/>
        </w:rPr>
        <w:t>. Oxford University Press, USA.</w:t>
      </w:r>
    </w:p>
    <w:p w14:paraId="31AE4114" w14:textId="77777777" w:rsidR="0039235A" w:rsidRDefault="0039235A" w:rsidP="0039235A">
      <w:pPr>
        <w:ind w:left="720" w:hanging="720"/>
        <w:rPr>
          <w:sz w:val="24"/>
          <w:szCs w:val="24"/>
          <w:shd w:val="clear" w:color="auto" w:fill="FFFFFF"/>
        </w:rPr>
      </w:pPr>
    </w:p>
    <w:p w14:paraId="050360FB" w14:textId="77777777" w:rsidR="0039235A" w:rsidRDefault="0039235A" w:rsidP="0039235A">
      <w:pPr>
        <w:ind w:left="720" w:hanging="720"/>
        <w:rPr>
          <w:sz w:val="24"/>
          <w:szCs w:val="24"/>
          <w:shd w:val="clear" w:color="auto" w:fill="FFFFFF"/>
        </w:rPr>
      </w:pPr>
      <w:r w:rsidRPr="00A562AB">
        <w:rPr>
          <w:rFonts w:ascii="Times New Roman" w:hAnsi="Times New Roman" w:cs="Times New Roman"/>
          <w:sz w:val="24"/>
          <w:szCs w:val="24"/>
          <w:shd w:val="clear" w:color="auto" w:fill="FFFFFF"/>
        </w:rPr>
        <w:t>Mamo, E. G. (2017). </w:t>
      </w:r>
      <w:r w:rsidRPr="00A562AB">
        <w:rPr>
          <w:rFonts w:ascii="Times New Roman" w:hAnsi="Times New Roman" w:cs="Times New Roman"/>
          <w:i/>
          <w:iCs/>
          <w:sz w:val="24"/>
          <w:szCs w:val="24"/>
          <w:shd w:val="clear" w:color="auto" w:fill="FFFFFF"/>
        </w:rPr>
        <w:t>The maturing church: An integrated approach to contextualization, discipleship and mission</w:t>
      </w:r>
      <w:r w:rsidRPr="00A562AB">
        <w:rPr>
          <w:rFonts w:ascii="Times New Roman" w:hAnsi="Times New Roman" w:cs="Times New Roman"/>
          <w:sz w:val="24"/>
          <w:szCs w:val="24"/>
          <w:shd w:val="clear" w:color="auto" w:fill="FFFFFF"/>
        </w:rPr>
        <w:t>. Langham Publishing.</w:t>
      </w:r>
    </w:p>
    <w:p w14:paraId="6DAC1FF3" w14:textId="77777777" w:rsidR="0039235A" w:rsidRPr="00A562AB" w:rsidRDefault="0039235A" w:rsidP="0039235A">
      <w:pPr>
        <w:spacing w:after="0"/>
        <w:ind w:left="720" w:hanging="720"/>
        <w:rPr>
          <w:rFonts w:ascii="Times New Roman" w:hAnsi="Times New Roman" w:cs="Times New Roman"/>
          <w:sz w:val="24"/>
          <w:szCs w:val="24"/>
          <w:shd w:val="clear" w:color="auto" w:fill="FFFFFF"/>
        </w:rPr>
      </w:pPr>
    </w:p>
    <w:p w14:paraId="7F5291E7" w14:textId="77777777" w:rsidR="0039235A" w:rsidRDefault="0039235A" w:rsidP="0039235A">
      <w:pPr>
        <w:ind w:left="720" w:hanging="720"/>
        <w:rPr>
          <w:sz w:val="24"/>
          <w:szCs w:val="24"/>
          <w:shd w:val="clear" w:color="auto" w:fill="FFFFFF"/>
        </w:rPr>
      </w:pPr>
      <w:r w:rsidRPr="00A562AB">
        <w:rPr>
          <w:rFonts w:ascii="Times New Roman" w:hAnsi="Times New Roman" w:cs="Times New Roman"/>
          <w:sz w:val="24"/>
          <w:szCs w:val="24"/>
          <w:shd w:val="clear" w:color="auto" w:fill="FFFFFF"/>
        </w:rPr>
        <w:t>Meredith, T., &amp; MacDonald, M. (2017). Community-supported slum-upgrading: innovations from Kibera, Nairobi, Kenya. </w:t>
      </w:r>
      <w:r w:rsidRPr="00A562AB">
        <w:rPr>
          <w:rFonts w:ascii="Times New Roman" w:hAnsi="Times New Roman" w:cs="Times New Roman"/>
          <w:i/>
          <w:iCs/>
          <w:sz w:val="24"/>
          <w:szCs w:val="24"/>
          <w:shd w:val="clear" w:color="auto" w:fill="FFFFFF"/>
        </w:rPr>
        <w:t>Habitat International</w:t>
      </w:r>
      <w:r w:rsidRPr="00A562AB">
        <w:rPr>
          <w:rFonts w:ascii="Times New Roman" w:hAnsi="Times New Roman" w:cs="Times New Roman"/>
          <w:sz w:val="24"/>
          <w:szCs w:val="24"/>
          <w:shd w:val="clear" w:color="auto" w:fill="FFFFFF"/>
        </w:rPr>
        <w:t>, </w:t>
      </w:r>
      <w:r w:rsidRPr="00A562AB">
        <w:rPr>
          <w:rFonts w:ascii="Times New Roman" w:hAnsi="Times New Roman" w:cs="Times New Roman"/>
          <w:i/>
          <w:iCs/>
          <w:sz w:val="24"/>
          <w:szCs w:val="24"/>
          <w:shd w:val="clear" w:color="auto" w:fill="FFFFFF"/>
        </w:rPr>
        <w:t>60</w:t>
      </w:r>
      <w:r w:rsidRPr="00A562AB">
        <w:rPr>
          <w:rFonts w:ascii="Times New Roman" w:hAnsi="Times New Roman" w:cs="Times New Roman"/>
          <w:sz w:val="24"/>
          <w:szCs w:val="24"/>
          <w:shd w:val="clear" w:color="auto" w:fill="FFFFFF"/>
        </w:rPr>
        <w:t>, 1-9.</w:t>
      </w:r>
    </w:p>
    <w:p w14:paraId="1DB44906" w14:textId="77777777" w:rsidR="0039235A" w:rsidRPr="00A562AB" w:rsidRDefault="0039235A" w:rsidP="0039235A">
      <w:pPr>
        <w:spacing w:after="0"/>
        <w:ind w:left="720" w:hanging="720"/>
        <w:rPr>
          <w:rFonts w:ascii="Times New Roman" w:hAnsi="Times New Roman" w:cs="Times New Roman"/>
          <w:sz w:val="24"/>
          <w:szCs w:val="24"/>
          <w:shd w:val="clear" w:color="auto" w:fill="FFFFFF"/>
        </w:rPr>
      </w:pPr>
    </w:p>
    <w:p w14:paraId="286239A2" w14:textId="77777777" w:rsidR="0039235A" w:rsidRDefault="0039235A" w:rsidP="0039235A">
      <w:pPr>
        <w:spacing w:after="0"/>
        <w:ind w:left="720" w:hanging="720"/>
        <w:rPr>
          <w:rFonts w:ascii="Times New Roman" w:hAnsi="Times New Roman" w:cs="Times New Roman"/>
          <w:sz w:val="24"/>
          <w:szCs w:val="24"/>
          <w:shd w:val="clear" w:color="auto" w:fill="FFFFFF"/>
        </w:rPr>
      </w:pPr>
      <w:proofErr w:type="spellStart"/>
      <w:r w:rsidRPr="00A562AB">
        <w:rPr>
          <w:rFonts w:ascii="Times New Roman" w:hAnsi="Times New Roman" w:cs="Times New Roman"/>
          <w:sz w:val="24"/>
          <w:szCs w:val="24"/>
          <w:shd w:val="clear" w:color="auto" w:fill="FFFFFF"/>
        </w:rPr>
        <w:t>Mpolo</w:t>
      </w:r>
      <w:proofErr w:type="spellEnd"/>
      <w:r w:rsidRPr="00A562AB">
        <w:rPr>
          <w:rFonts w:ascii="Times New Roman" w:hAnsi="Times New Roman" w:cs="Times New Roman"/>
          <w:sz w:val="24"/>
          <w:szCs w:val="24"/>
          <w:shd w:val="clear" w:color="auto" w:fill="FFFFFF"/>
        </w:rPr>
        <w:t>, M. J. R. (2020). </w:t>
      </w:r>
      <w:r w:rsidRPr="00A562AB">
        <w:rPr>
          <w:rFonts w:ascii="Times New Roman" w:hAnsi="Times New Roman" w:cs="Times New Roman"/>
          <w:i/>
          <w:iCs/>
          <w:sz w:val="24"/>
          <w:szCs w:val="24"/>
          <w:shd w:val="clear" w:color="auto" w:fill="FFFFFF"/>
        </w:rPr>
        <w:t>An evaluation of mass media and new technologies as missionary tools for contextualizing church growth in the DR Congo</w:t>
      </w:r>
      <w:r w:rsidRPr="00A562AB">
        <w:rPr>
          <w:rFonts w:ascii="Times New Roman" w:hAnsi="Times New Roman" w:cs="Times New Roman"/>
          <w:sz w:val="24"/>
          <w:szCs w:val="24"/>
          <w:shd w:val="clear" w:color="auto" w:fill="FFFFFF"/>
        </w:rPr>
        <w:t> (Doctoral dissertation, North-West University (South Africa)).</w:t>
      </w:r>
    </w:p>
    <w:p w14:paraId="3AF79C3E" w14:textId="77777777" w:rsidR="00A308F5" w:rsidRPr="00A562AB" w:rsidRDefault="00A308F5" w:rsidP="0039235A">
      <w:pPr>
        <w:spacing w:after="0"/>
        <w:ind w:left="720" w:hanging="720"/>
        <w:rPr>
          <w:rFonts w:ascii="Times New Roman" w:hAnsi="Times New Roman" w:cs="Times New Roman"/>
          <w:sz w:val="24"/>
          <w:szCs w:val="24"/>
          <w:shd w:val="clear" w:color="auto" w:fill="FFFFFF"/>
        </w:rPr>
      </w:pPr>
    </w:p>
    <w:p w14:paraId="5EB3635B" w14:textId="507EC5CC" w:rsidR="00035DB9" w:rsidRPr="00035DB9" w:rsidRDefault="0039235A" w:rsidP="0039235A">
      <w:pPr>
        <w:rPr>
          <w:rFonts w:ascii="Arial" w:hAnsi="Arial" w:cs="Arial"/>
          <w:b/>
          <w:bCs/>
          <w:sz w:val="24"/>
          <w:szCs w:val="24"/>
        </w:rPr>
      </w:pPr>
      <w:r w:rsidRPr="00A562AB">
        <w:rPr>
          <w:rFonts w:ascii="Times New Roman" w:hAnsi="Times New Roman" w:cs="Times New Roman"/>
          <w:sz w:val="24"/>
          <w:szCs w:val="24"/>
          <w:shd w:val="clear" w:color="auto" w:fill="FFFFFF"/>
        </w:rPr>
        <w:t>Mwamba, J. G. (2019). </w:t>
      </w:r>
      <w:r w:rsidRPr="00A562AB">
        <w:rPr>
          <w:rFonts w:ascii="Times New Roman" w:hAnsi="Times New Roman" w:cs="Times New Roman"/>
          <w:i/>
          <w:iCs/>
          <w:sz w:val="24"/>
          <w:szCs w:val="24"/>
          <w:shd w:val="clear" w:color="auto" w:fill="FFFFFF"/>
        </w:rPr>
        <w:t xml:space="preserve">Assessment of Peace Building </w:t>
      </w:r>
      <w:r w:rsidR="00035DB9" w:rsidRPr="00035DB9">
        <w:rPr>
          <w:rFonts w:ascii="Arial" w:hAnsi="Arial" w:cs="Arial"/>
          <w:b/>
          <w:bCs/>
          <w:sz w:val="24"/>
          <w:szCs w:val="24"/>
          <w:u w:val="single"/>
        </w:rPr>
        <w:t>Important</w:t>
      </w:r>
      <w:r w:rsidR="00035DB9" w:rsidRPr="00035DB9">
        <w:rPr>
          <w:rFonts w:ascii="Arial" w:hAnsi="Arial" w:cs="Arial"/>
          <w:bCs/>
          <w:sz w:val="24"/>
          <w:szCs w:val="24"/>
          <w:u w:val="single"/>
        </w:rPr>
        <w:t>:</w:t>
      </w:r>
      <w:r w:rsidR="00035DB9" w:rsidRPr="00035DB9">
        <w:rPr>
          <w:rFonts w:ascii="Arial" w:hAnsi="Arial" w:cs="Arial"/>
          <w:bCs/>
          <w:sz w:val="24"/>
          <w:szCs w:val="24"/>
        </w:rPr>
        <w:t xml:space="preserve"> Please note that the development of the essay should be 15-20 pages long, Arial font, 12 pts. Single spaced.</w:t>
      </w:r>
    </w:p>
    <w:p w14:paraId="0AAD2A27" w14:textId="77777777" w:rsidR="00035DB9" w:rsidRDefault="00035DB9" w:rsidP="006E1DDE">
      <w:pPr>
        <w:rPr>
          <w:rFonts w:ascii="Arial" w:hAnsi="Arial" w:cs="Arial"/>
          <w:b/>
          <w:bCs/>
          <w:sz w:val="24"/>
          <w:szCs w:val="24"/>
          <w:u w:val="single"/>
        </w:rPr>
      </w:pPr>
    </w:p>
    <w:sectPr w:rsidR="00035D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85C3" w14:textId="77777777" w:rsidR="00CD1876" w:rsidRDefault="00CD1876" w:rsidP="006E1DDE">
      <w:pPr>
        <w:spacing w:after="0" w:line="240" w:lineRule="auto"/>
      </w:pPr>
      <w:r>
        <w:separator/>
      </w:r>
    </w:p>
  </w:endnote>
  <w:endnote w:type="continuationSeparator" w:id="0">
    <w:p w14:paraId="3420D59F" w14:textId="77777777" w:rsidR="00CD1876" w:rsidRDefault="00CD1876"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CB17" w14:textId="77777777" w:rsidR="00CD1876" w:rsidRDefault="00CD1876" w:rsidP="006E1DDE">
      <w:pPr>
        <w:spacing w:after="0" w:line="240" w:lineRule="auto"/>
      </w:pPr>
      <w:r>
        <w:separator/>
      </w:r>
    </w:p>
  </w:footnote>
  <w:footnote w:type="continuationSeparator" w:id="0">
    <w:p w14:paraId="15AD9FAE" w14:textId="77777777" w:rsidR="00CD1876" w:rsidRDefault="00CD1876"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5DB9"/>
    <w:rsid w:val="000377CF"/>
    <w:rsid w:val="00050B32"/>
    <w:rsid w:val="00087C14"/>
    <w:rsid w:val="001135F2"/>
    <w:rsid w:val="00144865"/>
    <w:rsid w:val="00302254"/>
    <w:rsid w:val="0039235A"/>
    <w:rsid w:val="003D1601"/>
    <w:rsid w:val="00437F13"/>
    <w:rsid w:val="00555269"/>
    <w:rsid w:val="005C0327"/>
    <w:rsid w:val="00632511"/>
    <w:rsid w:val="006C794F"/>
    <w:rsid w:val="006E1DDE"/>
    <w:rsid w:val="00707300"/>
    <w:rsid w:val="0077435A"/>
    <w:rsid w:val="007D0773"/>
    <w:rsid w:val="00995A51"/>
    <w:rsid w:val="00A308F5"/>
    <w:rsid w:val="00A54A4B"/>
    <w:rsid w:val="00A8674B"/>
    <w:rsid w:val="00B960EE"/>
    <w:rsid w:val="00BA2991"/>
    <w:rsid w:val="00C31251"/>
    <w:rsid w:val="00C63EFD"/>
    <w:rsid w:val="00CD1876"/>
    <w:rsid w:val="00CF5608"/>
    <w:rsid w:val="00D00126"/>
    <w:rsid w:val="00DB64F3"/>
    <w:rsid w:val="00E61D9B"/>
    <w:rsid w:val="00EF0AB0"/>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23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Heading2Char">
    <w:name w:val="Heading 2 Char"/>
    <w:basedOn w:val="DefaultParagraphFont"/>
    <w:link w:val="Heading2"/>
    <w:uiPriority w:val="9"/>
    <w:semiHidden/>
    <w:rsid w:val="0039235A"/>
    <w:rPr>
      <w:rFonts w:asciiTheme="majorHAnsi" w:eastAsiaTheme="majorEastAsia" w:hAnsiTheme="majorHAnsi" w:cstheme="majorBidi"/>
      <w:color w:val="2F5496" w:themeColor="accent1" w:themeShade="BF"/>
      <w:sz w:val="26"/>
      <w:szCs w:val="26"/>
    </w:rPr>
  </w:style>
  <w:style w:type="paragraph" w:styleId="ListParagraph">
    <w:name w:val="List Paragraph"/>
    <w:uiPriority w:val="34"/>
    <w:qFormat/>
    <w:rsid w:val="0039235A"/>
    <w:pPr>
      <w:spacing w:after="0" w:line="240" w:lineRule="auto"/>
    </w:pPr>
    <w:rPr>
      <w:rFonts w:ascii="Times New Roman" w:eastAsia="Times New Roman" w:hAnsi="Times New Roman" w:cs="Times New Roman"/>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189EB560-CBBE-48C1-8715-6079C846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4025</Words>
  <Characters>22945</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Introduction</vt:lpstr>
      <vt:lpstr>Biblical Bases of Pastoral Ministry</vt:lpstr>
      <vt:lpstr>Challenges of pastoral ministry in the present times</vt:lpstr>
      <vt:lpstr>    Secularization and decreased Church Attendance</vt:lpstr>
      <vt:lpstr>    Spiritual Shallowing</vt:lpstr>
      <vt:lpstr>    Mental Health and Pastoral Burnout</vt:lpstr>
      <vt:lpstr>    Technology and social media</vt:lpstr>
      <vt:lpstr>    Doctrinal and Theological Divergence</vt:lpstr>
      <vt:lpstr>    Cultural Relevance and Moral Dilemmas</vt:lpstr>
      <vt:lpstr>    Financial Pressures and Sustainability</vt:lpstr>
      <vt:lpstr>    Denominational and Ecclesial Issues</vt:lpstr>
      <vt:lpstr>    Crisis Management and catastrophes</vt:lpstr>
      <vt:lpstr>    Diversity &amp; Inclusion</vt:lpstr>
      <vt:lpstr>Personal discipline necessary for the pastoral ministry</vt:lpstr>
      <vt:lpstr>    Spiritual Discipline</vt:lpstr>
      <vt:lpstr>    Time management</vt:lpstr>
      <vt:lpstr>    Emotional Resilience</vt:lpstr>
      <vt:lpstr>    Ethical Integrity</vt:lpstr>
      <vt:lpstr>    Interpersonal Relationships</vt:lpstr>
      <vt:lpstr>    Financial Stewardship</vt:lpstr>
      <vt:lpstr>    Communication Skills</vt:lpstr>
      <vt:lpstr>    Boundary Setting</vt:lpstr>
      <vt:lpstr>    Adaptability and Learning</vt:lpstr>
      <vt:lpstr>    Self-Reflection and Accountability</vt:lpstr>
      <vt:lpstr>Developing skills appropriate in the delivery of pastoral care in a congregation</vt:lpstr>
      <vt:lpstr>Five Stages of Ministerial Development</vt:lpstr>
      <vt:lpstr>    Call and Discernment</vt:lpstr>
      <vt:lpstr>    Education and Formation</vt:lpstr>
      <vt:lpstr>    Ordination or Commissioning</vt:lpstr>
      <vt:lpstr>    Ministry in Practice</vt:lpstr>
      <vt:lpstr>    Lifelong Learning and Continuing Education</vt:lpstr>
      <vt:lpstr>Conclusion</vt:lpstr>
      <vt:lpstr>References</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Celienne Pierre</cp:lastModifiedBy>
  <cp:revision>2</cp:revision>
  <dcterms:created xsi:type="dcterms:W3CDTF">2023-09-19T23:38:00Z</dcterms:created>
  <dcterms:modified xsi:type="dcterms:W3CDTF">2023-09-19T23:38:00Z</dcterms:modified>
</cp:coreProperties>
</file>