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DA8" w:rsidRPr="00244DA8" w:rsidRDefault="00244DA8" w:rsidP="00244DA8">
      <w:pPr>
        <w:shd w:val="clear" w:color="auto" w:fill="FFFFFF"/>
        <w:spacing w:after="111" w:line="332" w:lineRule="atLeast"/>
        <w:jc w:val="center"/>
        <w:outlineLvl w:val="0"/>
        <w:rPr>
          <w:rFonts w:ascii="Arial" w:eastAsia="Times New Roman" w:hAnsi="Arial" w:cs="Arial"/>
          <w:color w:val="222222"/>
          <w:kern w:val="36"/>
          <w:sz w:val="48"/>
          <w:szCs w:val="48"/>
          <w:lang w:eastAsia="es-DO"/>
        </w:rPr>
      </w:pPr>
      <w:r w:rsidRPr="00244DA8">
        <w:rPr>
          <w:rFonts w:ascii="Arial" w:eastAsia="Times New Roman" w:hAnsi="Arial" w:cs="Arial"/>
          <w:b/>
          <w:bCs/>
          <w:color w:val="330066"/>
          <w:kern w:val="36"/>
          <w:sz w:val="31"/>
          <w:lang w:eastAsia="es-DO"/>
        </w:rPr>
        <w:t>Qué cree usted</w:t>
      </w:r>
      <w:proofErr w:type="gramStart"/>
      <w:r w:rsidRPr="00244DA8">
        <w:rPr>
          <w:rFonts w:ascii="Arial" w:eastAsia="Times New Roman" w:hAnsi="Arial" w:cs="Arial"/>
          <w:b/>
          <w:bCs/>
          <w:color w:val="330066"/>
          <w:kern w:val="36"/>
          <w:sz w:val="31"/>
          <w:lang w:eastAsia="es-DO"/>
        </w:rPr>
        <w:t>?</w:t>
      </w:r>
      <w:proofErr w:type="gramEnd"/>
    </w:p>
    <w:p w:rsidR="00244DA8" w:rsidRPr="00244DA8" w:rsidRDefault="00244DA8" w:rsidP="00244DA8">
      <w:pPr>
        <w:shd w:val="clear" w:color="auto" w:fill="FFFFFF"/>
        <w:spacing w:after="111" w:line="240" w:lineRule="auto"/>
        <w:rPr>
          <w:rFonts w:ascii="Arial" w:eastAsia="Times New Roman" w:hAnsi="Arial" w:cs="Arial"/>
          <w:b/>
          <w:bCs/>
          <w:color w:val="555555"/>
          <w:sz w:val="20"/>
          <w:szCs w:val="20"/>
          <w:lang w:eastAsia="es-DO"/>
        </w:rPr>
      </w:pPr>
      <w:r w:rsidRPr="00244DA8">
        <w:rPr>
          <w:rFonts w:ascii="Arial" w:eastAsia="Times New Roman" w:hAnsi="Arial" w:cs="Arial"/>
          <w:b/>
          <w:bCs/>
          <w:color w:val="330066"/>
          <w:sz w:val="20"/>
          <w:szCs w:val="20"/>
          <w:lang w:eastAsia="es-DO"/>
        </w:rPr>
        <w:t>Hola Wilson Manuel (UB95465CI104687),</w:t>
      </w:r>
    </w:p>
    <w:p w:rsidR="00244DA8" w:rsidRPr="00244DA8" w:rsidRDefault="00244DA8" w:rsidP="00244DA8">
      <w:pPr>
        <w:shd w:val="clear" w:color="auto" w:fill="FFFFFF"/>
        <w:spacing w:before="100" w:beforeAutospacing="1" w:after="100" w:afterAutospacing="1" w:line="240" w:lineRule="auto"/>
        <w:rPr>
          <w:rFonts w:ascii="Arial" w:eastAsia="Times New Roman" w:hAnsi="Arial" w:cs="Arial"/>
          <w:color w:val="555555"/>
          <w:sz w:val="18"/>
          <w:szCs w:val="18"/>
          <w:lang w:eastAsia="es-DO"/>
        </w:rPr>
      </w:pPr>
      <w:r w:rsidRPr="00244DA8">
        <w:rPr>
          <w:rFonts w:ascii="Arial" w:eastAsia="Times New Roman" w:hAnsi="Arial" w:cs="Arial"/>
          <w:b/>
          <w:bCs/>
          <w:color w:val="555555"/>
          <w:sz w:val="27"/>
          <w:szCs w:val="27"/>
          <w:lang w:eastAsia="es-DO"/>
        </w:rPr>
        <w:t>Su mente es la cosa más poderosa que posee. La forma en que piensa determina las decisiones que toma, las acciones que emprende y, en última instancia, los resultados que alcanza. Si sus resultados no se encuentran donde desea, es momento de tomar el control y reprogramar su pensamiento.</w:t>
      </w:r>
    </w:p>
    <w:p w:rsidR="00244DA8" w:rsidRPr="00244DA8" w:rsidRDefault="00244DA8" w:rsidP="00244DA8">
      <w:pPr>
        <w:shd w:val="clear" w:color="auto" w:fill="FFFFFF"/>
        <w:spacing w:before="100" w:beforeAutospacing="1" w:after="100" w:afterAutospacing="1" w:line="240" w:lineRule="auto"/>
        <w:rPr>
          <w:rFonts w:ascii="Arial" w:eastAsia="Times New Roman" w:hAnsi="Arial" w:cs="Arial"/>
          <w:color w:val="555555"/>
          <w:sz w:val="18"/>
          <w:szCs w:val="18"/>
          <w:lang w:eastAsia="es-DO"/>
        </w:rPr>
      </w:pPr>
      <w:r w:rsidRPr="00244DA8">
        <w:rPr>
          <w:rFonts w:ascii="Arial" w:eastAsia="Times New Roman" w:hAnsi="Arial" w:cs="Arial"/>
          <w:b/>
          <w:bCs/>
          <w:color w:val="555555"/>
          <w:sz w:val="27"/>
          <w:szCs w:val="27"/>
          <w:lang w:eastAsia="es-DO"/>
        </w:rPr>
        <w:t>No solo puede aprender la clave del éxito, sino que también puede obtener créditos para su título universitario.</w:t>
      </w:r>
      <w:r w:rsidRPr="00244DA8">
        <w:rPr>
          <w:rFonts w:ascii="Arial" w:eastAsia="Times New Roman" w:hAnsi="Arial" w:cs="Arial"/>
          <w:color w:val="555555"/>
          <w:sz w:val="18"/>
          <w:szCs w:val="18"/>
          <w:lang w:eastAsia="es-DO"/>
        </w:rPr>
        <w:br/>
      </w:r>
      <w:r w:rsidRPr="00244DA8">
        <w:rPr>
          <w:rFonts w:ascii="Arial" w:eastAsia="Times New Roman" w:hAnsi="Arial" w:cs="Arial"/>
          <w:color w:val="555555"/>
          <w:sz w:val="18"/>
          <w:szCs w:val="18"/>
          <w:u w:val="single"/>
          <w:shd w:val="clear" w:color="auto" w:fill="FFFFFF"/>
          <w:lang w:eastAsia="es-DO"/>
        </w:rPr>
        <w:t>Curso</w:t>
      </w:r>
      <w:r w:rsidRPr="00244DA8">
        <w:rPr>
          <w:rFonts w:ascii="Arial" w:eastAsia="Times New Roman" w:hAnsi="Arial" w:cs="Arial"/>
          <w:color w:val="555555"/>
          <w:sz w:val="18"/>
          <w:szCs w:val="18"/>
          <w:shd w:val="clear" w:color="auto" w:fill="FFFFFF"/>
          <w:lang w:eastAsia="es-DO"/>
        </w:rPr>
        <w:t>:</w:t>
      </w:r>
    </w:p>
    <w:p w:rsidR="00244DA8" w:rsidRPr="00244DA8" w:rsidRDefault="00244DA8" w:rsidP="00244DA8">
      <w:pPr>
        <w:shd w:val="clear" w:color="auto" w:fill="FFFFFF"/>
        <w:spacing w:before="100" w:beforeAutospacing="1" w:after="100" w:afterAutospacing="1" w:line="240" w:lineRule="auto"/>
        <w:rPr>
          <w:rFonts w:ascii="Arial" w:eastAsia="Times New Roman" w:hAnsi="Arial" w:cs="Arial"/>
          <w:color w:val="555555"/>
          <w:sz w:val="18"/>
          <w:szCs w:val="18"/>
          <w:lang w:eastAsia="es-DO"/>
        </w:rPr>
      </w:pPr>
      <w:r w:rsidRPr="00244DA8">
        <w:rPr>
          <w:rFonts w:ascii="Arial" w:eastAsia="Times New Roman" w:hAnsi="Arial" w:cs="Arial"/>
          <w:b/>
          <w:bCs/>
          <w:color w:val="330066"/>
          <w:sz w:val="48"/>
          <w:lang w:eastAsia="es-DO"/>
        </w:rPr>
        <w:t>Reprogramar Su Pensamiento para el Éxito</w:t>
      </w:r>
    </w:p>
    <w:p w:rsidR="00244DA8" w:rsidRPr="00244DA8" w:rsidRDefault="00244DA8" w:rsidP="00244DA8">
      <w:pPr>
        <w:shd w:val="clear" w:color="auto" w:fill="FFFFFF"/>
        <w:spacing w:before="100" w:beforeAutospacing="1" w:after="100" w:afterAutospacing="1" w:line="240" w:lineRule="auto"/>
        <w:rPr>
          <w:rFonts w:ascii="Arial" w:eastAsia="Times New Roman" w:hAnsi="Arial" w:cs="Arial"/>
          <w:color w:val="555555"/>
          <w:sz w:val="18"/>
          <w:szCs w:val="18"/>
          <w:lang w:eastAsia="es-DO"/>
        </w:rPr>
      </w:pPr>
      <w:r w:rsidRPr="00244DA8">
        <w:rPr>
          <w:rFonts w:ascii="Arial" w:eastAsia="Times New Roman" w:hAnsi="Arial" w:cs="Arial"/>
          <w:b/>
          <w:bCs/>
          <w:color w:val="330066"/>
          <w:sz w:val="36"/>
          <w:u w:val="single"/>
          <w:lang w:eastAsia="es-DO"/>
        </w:rPr>
        <w:t>¿Qué hace?</w:t>
      </w:r>
    </w:p>
    <w:p w:rsidR="00244DA8" w:rsidRPr="00244DA8" w:rsidRDefault="00244DA8" w:rsidP="00244DA8">
      <w:pPr>
        <w:shd w:val="clear" w:color="auto" w:fill="FFFFFF"/>
        <w:spacing w:before="100" w:beforeAutospacing="1" w:after="100" w:afterAutospacing="1" w:line="240" w:lineRule="auto"/>
        <w:rPr>
          <w:rFonts w:ascii="Arial" w:eastAsia="Times New Roman" w:hAnsi="Arial" w:cs="Arial"/>
          <w:color w:val="555555"/>
          <w:sz w:val="18"/>
          <w:szCs w:val="18"/>
          <w:lang w:eastAsia="es-DO"/>
        </w:rPr>
      </w:pPr>
      <w:r w:rsidRPr="00244DA8">
        <w:rPr>
          <w:rFonts w:ascii="Arial" w:eastAsia="Times New Roman" w:hAnsi="Arial" w:cs="Arial"/>
          <w:color w:val="330000"/>
          <w:sz w:val="27"/>
          <w:szCs w:val="27"/>
          <w:lang w:eastAsia="es-DO"/>
        </w:rPr>
        <w:t>Revise el material del curso que se presenta a continuación y envíe un ensayo en el que responda a las siguientes preguntas:</w:t>
      </w:r>
    </w:p>
    <w:p w:rsidR="00244DA8" w:rsidRPr="00244DA8" w:rsidRDefault="00244DA8" w:rsidP="00244DA8">
      <w:pPr>
        <w:numPr>
          <w:ilvl w:val="0"/>
          <w:numId w:val="1"/>
        </w:numPr>
        <w:shd w:val="clear" w:color="auto" w:fill="FFFFFF"/>
        <w:spacing w:before="100" w:beforeAutospacing="1" w:after="100" w:afterAutospacing="1" w:line="240" w:lineRule="auto"/>
        <w:ind w:left="886"/>
        <w:rPr>
          <w:rFonts w:ascii="Arial" w:eastAsia="Times New Roman" w:hAnsi="Arial" w:cs="Arial"/>
          <w:color w:val="555555"/>
          <w:sz w:val="18"/>
          <w:szCs w:val="18"/>
          <w:lang w:eastAsia="es-DO"/>
        </w:rPr>
      </w:pPr>
      <w:r w:rsidRPr="00244DA8">
        <w:rPr>
          <w:rFonts w:ascii="Arial" w:eastAsia="Times New Roman" w:hAnsi="Arial" w:cs="Arial"/>
          <w:color w:val="330000"/>
          <w:sz w:val="27"/>
          <w:szCs w:val="27"/>
          <w:lang w:eastAsia="es-DO"/>
        </w:rPr>
        <w:t>¿Cómo puede ayudarle mantenerse fiel a su visión cuando surgen distracciones?</w:t>
      </w:r>
    </w:p>
    <w:p w:rsidR="00244DA8" w:rsidRPr="00244DA8" w:rsidRDefault="00244DA8" w:rsidP="00244DA8">
      <w:pPr>
        <w:numPr>
          <w:ilvl w:val="0"/>
          <w:numId w:val="1"/>
        </w:numPr>
        <w:shd w:val="clear" w:color="auto" w:fill="FFFFFF"/>
        <w:spacing w:before="100" w:beforeAutospacing="1" w:after="100" w:afterAutospacing="1" w:line="240" w:lineRule="auto"/>
        <w:ind w:left="886"/>
        <w:rPr>
          <w:rFonts w:ascii="Arial" w:eastAsia="Times New Roman" w:hAnsi="Arial" w:cs="Arial"/>
          <w:color w:val="555555"/>
          <w:sz w:val="18"/>
          <w:szCs w:val="18"/>
          <w:lang w:eastAsia="es-DO"/>
        </w:rPr>
      </w:pPr>
      <w:r w:rsidRPr="00244DA8">
        <w:rPr>
          <w:rFonts w:ascii="Arial" w:eastAsia="Times New Roman" w:hAnsi="Arial" w:cs="Arial"/>
          <w:color w:val="330000"/>
          <w:sz w:val="27"/>
          <w:szCs w:val="27"/>
          <w:lang w:eastAsia="es-DO"/>
        </w:rPr>
        <w:t>Al enfrentarse a desafíos, ¿qué creencias le ayudan a ver oportunidades?</w:t>
      </w:r>
    </w:p>
    <w:p w:rsidR="00244DA8" w:rsidRPr="00244DA8" w:rsidRDefault="00244DA8" w:rsidP="00244DA8">
      <w:pPr>
        <w:numPr>
          <w:ilvl w:val="0"/>
          <w:numId w:val="1"/>
        </w:numPr>
        <w:shd w:val="clear" w:color="auto" w:fill="FFFFFF"/>
        <w:spacing w:before="100" w:beforeAutospacing="1" w:after="100" w:afterAutospacing="1" w:line="240" w:lineRule="auto"/>
        <w:ind w:left="886"/>
        <w:rPr>
          <w:rFonts w:ascii="Arial" w:eastAsia="Times New Roman" w:hAnsi="Arial" w:cs="Arial"/>
          <w:color w:val="555555"/>
          <w:sz w:val="18"/>
          <w:szCs w:val="18"/>
          <w:lang w:eastAsia="es-DO"/>
        </w:rPr>
      </w:pPr>
      <w:r w:rsidRPr="00244DA8">
        <w:rPr>
          <w:rFonts w:ascii="Arial" w:eastAsia="Times New Roman" w:hAnsi="Arial" w:cs="Arial"/>
          <w:color w:val="330000"/>
          <w:sz w:val="27"/>
          <w:szCs w:val="27"/>
          <w:lang w:eastAsia="es-DO"/>
        </w:rPr>
        <w:t>¿Por qué es importante el aprendizaje continuo para completar su programa académico? </w:t>
      </w:r>
    </w:p>
    <w:p w:rsidR="00D610DF" w:rsidRDefault="00244DA8" w:rsidP="00244DA8">
      <w:pPr>
        <w:pStyle w:val="Prrafodelista"/>
        <w:numPr>
          <w:ilvl w:val="0"/>
          <w:numId w:val="2"/>
        </w:numPr>
      </w:pPr>
      <w:r>
        <w:t>La disciplina y visión con propósito me permiten ser fiel a mi visión y misión de la vida en todo su estrato.</w:t>
      </w:r>
    </w:p>
    <w:p w:rsidR="00244DA8" w:rsidRDefault="00244DA8" w:rsidP="00244DA8">
      <w:pPr>
        <w:pStyle w:val="Prrafodelista"/>
        <w:numPr>
          <w:ilvl w:val="0"/>
          <w:numId w:val="2"/>
        </w:numPr>
      </w:pPr>
      <w:r>
        <w:t xml:space="preserve">Los desafíos son las oportunidades claves para aprender </w:t>
      </w:r>
    </w:p>
    <w:p w:rsidR="00244DA8" w:rsidRDefault="00244DA8" w:rsidP="00244DA8">
      <w:pPr>
        <w:pStyle w:val="Prrafodelista"/>
        <w:numPr>
          <w:ilvl w:val="0"/>
          <w:numId w:val="2"/>
        </w:numPr>
      </w:pPr>
      <w:r>
        <w:t>, y en tal caso, los buenos valores respecto a la gratitud de la vida</w:t>
      </w:r>
      <w:r w:rsidR="00612C4E">
        <w:t>,</w:t>
      </w:r>
      <w:r>
        <w:t xml:space="preserve"> </w:t>
      </w:r>
      <w:r w:rsidR="00612C4E">
        <w:t>me mantiene fortalecido para enfrentar cualquier situación, a través de la humildad.</w:t>
      </w:r>
    </w:p>
    <w:p w:rsidR="00612C4E" w:rsidRDefault="00612C4E" w:rsidP="00244DA8">
      <w:pPr>
        <w:pStyle w:val="Prrafodelista"/>
        <w:numPr>
          <w:ilvl w:val="0"/>
          <w:numId w:val="2"/>
        </w:numPr>
      </w:pPr>
      <w:r>
        <w:t>El aprendizaje continuo es la base para pisar firme en mundo cambiante. Todo cambia, todo fluye, nada permanece igual. Solo así podemos crecer</w:t>
      </w:r>
      <w:r w:rsidR="005B0374">
        <w:t xml:space="preserve">, </w:t>
      </w:r>
      <w:r>
        <w:t xml:space="preserve"> y hacer aporte necesario a la sociedad.</w:t>
      </w:r>
    </w:p>
    <w:sectPr w:rsidR="00612C4E" w:rsidSect="00D610D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F3676"/>
    <w:multiLevelType w:val="hybridMultilevel"/>
    <w:tmpl w:val="BC9E91B2"/>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nsid w:val="39232995"/>
    <w:multiLevelType w:val="multilevel"/>
    <w:tmpl w:val="AEE2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244DA8"/>
    <w:rsid w:val="00244DA8"/>
    <w:rsid w:val="0043082B"/>
    <w:rsid w:val="005B0374"/>
    <w:rsid w:val="00612C4E"/>
    <w:rsid w:val="008A079C"/>
    <w:rsid w:val="00D610DF"/>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0DF"/>
  </w:style>
  <w:style w:type="paragraph" w:styleId="Ttulo1">
    <w:name w:val="heading 1"/>
    <w:basedOn w:val="Normal"/>
    <w:link w:val="Ttulo1Car"/>
    <w:uiPriority w:val="9"/>
    <w:qFormat/>
    <w:rsid w:val="00244D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4DA8"/>
    <w:rPr>
      <w:rFonts w:ascii="Times New Roman" w:eastAsia="Times New Roman" w:hAnsi="Times New Roman" w:cs="Times New Roman"/>
      <w:b/>
      <w:bCs/>
      <w:kern w:val="36"/>
      <w:sz w:val="48"/>
      <w:szCs w:val="48"/>
      <w:lang w:eastAsia="es-DO"/>
    </w:rPr>
  </w:style>
  <w:style w:type="character" w:styleId="Textoennegrita">
    <w:name w:val="Strong"/>
    <w:basedOn w:val="Fuentedeprrafopredeter"/>
    <w:uiPriority w:val="22"/>
    <w:qFormat/>
    <w:rsid w:val="00244DA8"/>
    <w:rPr>
      <w:b/>
      <w:bCs/>
    </w:rPr>
  </w:style>
  <w:style w:type="paragraph" w:styleId="NormalWeb">
    <w:name w:val="Normal (Web)"/>
    <w:basedOn w:val="Normal"/>
    <w:uiPriority w:val="99"/>
    <w:semiHidden/>
    <w:unhideWhenUsed/>
    <w:rsid w:val="00244DA8"/>
    <w:pPr>
      <w:spacing w:before="100" w:beforeAutospacing="1" w:after="100" w:afterAutospacing="1" w:line="240" w:lineRule="auto"/>
    </w:pPr>
    <w:rPr>
      <w:rFonts w:ascii="Times New Roman" w:eastAsia="Times New Roman" w:hAnsi="Times New Roman" w:cs="Times New Roman"/>
      <w:sz w:val="24"/>
      <w:szCs w:val="24"/>
      <w:lang w:eastAsia="es-DO"/>
    </w:rPr>
  </w:style>
  <w:style w:type="paragraph" w:styleId="Prrafodelista">
    <w:name w:val="List Paragraph"/>
    <w:basedOn w:val="Normal"/>
    <w:uiPriority w:val="34"/>
    <w:qFormat/>
    <w:rsid w:val="00244DA8"/>
    <w:pPr>
      <w:ind w:left="720"/>
      <w:contextualSpacing/>
    </w:pPr>
  </w:style>
</w:styles>
</file>

<file path=word/webSettings.xml><?xml version="1.0" encoding="utf-8"?>
<w:webSettings xmlns:r="http://schemas.openxmlformats.org/officeDocument/2006/relationships" xmlns:w="http://schemas.openxmlformats.org/wordprocessingml/2006/main">
  <w:divs>
    <w:div w:id="184709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213</Words>
  <Characters>1172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luis</cp:lastModifiedBy>
  <cp:revision>1</cp:revision>
  <dcterms:created xsi:type="dcterms:W3CDTF">2026-03-23T17:14:00Z</dcterms:created>
  <dcterms:modified xsi:type="dcterms:W3CDTF">2026-03-23T17:37:00Z</dcterms:modified>
</cp:coreProperties>
</file>