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B5" w:rsidRDefault="00B42FB5" w:rsidP="00B42FB5">
      <w:pPr>
        <w:spacing w:before="100" w:beforeAutospacing="1" w:after="100" w:afterAutospacing="1" w:line="480" w:lineRule="auto"/>
        <w:jc w:val="both"/>
        <w:outlineLvl w:val="1"/>
        <w:rPr>
          <w:rFonts w:ascii="Book Antiqua" w:eastAsia="Times New Roman" w:hAnsi="Book Antiqua" w:cs="Times New Roman"/>
          <w:b/>
          <w:bCs/>
          <w:sz w:val="36"/>
          <w:szCs w:val="36"/>
        </w:rPr>
      </w:pPr>
      <w:r w:rsidRPr="00196B63">
        <w:rPr>
          <w:rFonts w:ascii="Book Antiqua" w:eastAsia="Times New Roman" w:hAnsi="Book Antiqua" w:cs="Times New Roman"/>
          <w:sz w:val="24"/>
          <w:szCs w:val="24"/>
        </w:rPr>
        <w:pict>
          <v:rect id="_x0000_i1025" style="width:0;height:1.5pt" o:hralign="center" o:hrstd="t" o:hr="t" fillcolor="#a0a0a0" stroked="f"/>
        </w:pict>
      </w:r>
    </w:p>
    <w:p w:rsidR="00B42FB5" w:rsidRPr="008F00BC" w:rsidRDefault="00B42FB5" w:rsidP="00B42FB5">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 xml:space="preserve">NAME: </w:t>
      </w:r>
      <w:r w:rsidRPr="008F00BC">
        <w:rPr>
          <w:rFonts w:ascii="Book Antiqua" w:eastAsia="Times New Roman" w:hAnsi="Book Antiqua" w:cs="Times New Roman"/>
          <w:b/>
          <w:bCs/>
          <w:sz w:val="24"/>
          <w:szCs w:val="24"/>
        </w:rPr>
        <w:t>Areenna Lyah Candice Duncan</w:t>
      </w:r>
    </w:p>
    <w:p w:rsidR="00B42FB5" w:rsidRDefault="00B42FB5" w:rsidP="00B42FB5">
      <w:pPr>
        <w:spacing w:before="100" w:beforeAutospacing="1" w:after="100" w:afterAutospacing="1" w:line="480" w:lineRule="auto"/>
        <w:jc w:val="both"/>
        <w:outlineLvl w:val="1"/>
        <w:rPr>
          <w:rFonts w:ascii="Book Antiqua" w:eastAsia="Times New Roman" w:hAnsi="Book Antiqua" w:cs="Times New Roman"/>
          <w:b/>
          <w:bCs/>
          <w:sz w:val="36"/>
          <w:szCs w:val="36"/>
        </w:rPr>
      </w:pPr>
      <w:r w:rsidRPr="00196B63">
        <w:rPr>
          <w:rFonts w:ascii="Book Antiqua" w:eastAsia="Times New Roman" w:hAnsi="Book Antiqua" w:cs="Times New Roman"/>
          <w:sz w:val="24"/>
          <w:szCs w:val="24"/>
        </w:rPr>
        <w:pict>
          <v:rect id="_x0000_i1026" style="width:0;height:1.5pt" o:hralign="center" o:hrstd="t" o:hr="t" fillcolor="#a0a0a0" stroked="f"/>
        </w:pict>
      </w:r>
    </w:p>
    <w:p w:rsidR="00B42FB5" w:rsidRPr="008F00BC" w:rsidRDefault="00B42FB5" w:rsidP="00B42FB5">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 xml:space="preserve">UNIVERSITY: </w:t>
      </w:r>
      <w:r w:rsidRPr="008F00BC">
        <w:rPr>
          <w:rFonts w:ascii="Book Antiqua" w:eastAsia="Times New Roman" w:hAnsi="Book Antiqua" w:cs="Times New Roman"/>
          <w:b/>
          <w:bCs/>
          <w:sz w:val="24"/>
          <w:szCs w:val="24"/>
        </w:rPr>
        <w:t>Atlantic International University</w:t>
      </w:r>
    </w:p>
    <w:p w:rsidR="00B42FB5" w:rsidRPr="008F00BC" w:rsidRDefault="00B42FB5" w:rsidP="00B42FB5">
      <w:pPr>
        <w:spacing w:after="0" w:line="480" w:lineRule="auto"/>
        <w:rPr>
          <w:rFonts w:ascii="Book Antiqua" w:eastAsia="Times New Roman" w:hAnsi="Book Antiqua" w:cs="Times New Roman"/>
          <w:sz w:val="24"/>
          <w:szCs w:val="24"/>
        </w:rPr>
      </w:pPr>
      <w:r w:rsidRPr="00196B63">
        <w:rPr>
          <w:rFonts w:ascii="Book Antiqua" w:eastAsia="Times New Roman" w:hAnsi="Book Antiqua" w:cs="Times New Roman"/>
          <w:sz w:val="24"/>
          <w:szCs w:val="24"/>
        </w:rPr>
        <w:pict>
          <v:rect id="_x0000_i1027" style="width:0;height:1.5pt" o:hralign="center" o:hrstd="t" o:hr="t" fillcolor="#a0a0a0" stroked="f"/>
        </w:pict>
      </w:r>
    </w:p>
    <w:p w:rsidR="00B42FB5" w:rsidRPr="008F00BC" w:rsidRDefault="00B42FB5" w:rsidP="00B42FB5">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MAJOR</w:t>
      </w:r>
      <w:r w:rsidRPr="008F00BC">
        <w:rPr>
          <w:rFonts w:ascii="Book Antiqua" w:eastAsia="Times New Roman" w:hAnsi="Book Antiqua" w:cs="Times New Roman"/>
          <w:b/>
          <w:bCs/>
          <w:sz w:val="24"/>
          <w:szCs w:val="24"/>
        </w:rPr>
        <w:t>: Legal Studies</w:t>
      </w:r>
    </w:p>
    <w:p w:rsidR="00B42FB5" w:rsidRDefault="00B42FB5" w:rsidP="00B42FB5">
      <w:pPr>
        <w:spacing w:before="100" w:beforeAutospacing="1" w:after="100" w:afterAutospacing="1" w:line="480" w:lineRule="auto"/>
        <w:rPr>
          <w:rFonts w:ascii="Book Antiqua" w:eastAsia="Times New Roman" w:hAnsi="Book Antiqua" w:cs="Times New Roman"/>
          <w:b/>
          <w:bCs/>
          <w:sz w:val="24"/>
          <w:szCs w:val="24"/>
        </w:rPr>
      </w:pPr>
      <w:r w:rsidRPr="00196B63">
        <w:rPr>
          <w:rFonts w:ascii="Book Antiqua" w:eastAsia="Times New Roman" w:hAnsi="Book Antiqua" w:cs="Times New Roman"/>
          <w:sz w:val="24"/>
          <w:szCs w:val="24"/>
        </w:rPr>
        <w:pict>
          <v:rect id="_x0000_i1028" style="width:0;height:1.5pt" o:hralign="center" o:hrstd="t" o:hr="t" fillcolor="#a0a0a0" stroked="f"/>
        </w:pict>
      </w:r>
    </w:p>
    <w:p w:rsidR="00B42FB5" w:rsidRDefault="00B42FB5" w:rsidP="00B42FB5">
      <w:pPr>
        <w:spacing w:before="100" w:beforeAutospacing="1" w:after="100" w:afterAutospacing="1" w:line="480" w:lineRule="auto"/>
        <w:rPr>
          <w:rFonts w:ascii="Book Antiqua" w:eastAsia="Times New Roman" w:hAnsi="Book Antiqua" w:cs="Times New Roman"/>
          <w:b/>
          <w:bCs/>
          <w:sz w:val="24"/>
          <w:szCs w:val="24"/>
        </w:rPr>
      </w:pPr>
    </w:p>
    <w:p w:rsidR="00B42FB5" w:rsidRPr="008F00BC" w:rsidRDefault="00B42FB5" w:rsidP="00B42FB5">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COURSE: Global Justice</w:t>
      </w:r>
    </w:p>
    <w:p w:rsidR="00B42FB5" w:rsidRPr="008F00BC" w:rsidRDefault="00B42FB5" w:rsidP="00B42FB5">
      <w:pPr>
        <w:spacing w:after="0" w:line="480" w:lineRule="auto"/>
        <w:rPr>
          <w:rFonts w:ascii="Book Antiqua" w:eastAsia="Times New Roman" w:hAnsi="Book Antiqua" w:cs="Times New Roman"/>
          <w:sz w:val="24"/>
          <w:szCs w:val="24"/>
        </w:rPr>
      </w:pPr>
      <w:r w:rsidRPr="00196B63">
        <w:rPr>
          <w:rFonts w:ascii="Book Antiqua" w:eastAsia="Times New Roman" w:hAnsi="Book Antiqua" w:cs="Times New Roman"/>
          <w:sz w:val="24"/>
          <w:szCs w:val="24"/>
        </w:rPr>
        <w:pict>
          <v:rect id="_x0000_i1029" style="width:0;height:1.5pt" o:hralign="center" o:hrstd="t" o:hr="t" fillcolor="#a0a0a0" stroked="f"/>
        </w:pict>
      </w:r>
    </w:p>
    <w:p w:rsidR="001E3DB1" w:rsidRPr="009556C3" w:rsidRDefault="00B42FB5" w:rsidP="009556C3">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DATE</w:t>
      </w:r>
      <w:r w:rsidRPr="008F00BC">
        <w:rPr>
          <w:rFonts w:ascii="Book Antiqua" w:eastAsia="Times New Roman" w:hAnsi="Book Antiqua" w:cs="Times New Roman"/>
          <w:b/>
          <w:bCs/>
          <w:sz w:val="24"/>
          <w:szCs w:val="24"/>
        </w:rPr>
        <w:t xml:space="preserve">: </w:t>
      </w:r>
      <w:r>
        <w:rPr>
          <w:rFonts w:ascii="Book Antiqua" w:eastAsia="Times New Roman" w:hAnsi="Book Antiqua" w:cs="Times New Roman"/>
          <w:b/>
          <w:bCs/>
          <w:sz w:val="24"/>
          <w:szCs w:val="24"/>
        </w:rPr>
        <w:t>20</w:t>
      </w:r>
      <w:r w:rsidRPr="001F6982">
        <w:rPr>
          <w:rFonts w:ascii="Book Antiqua" w:eastAsia="Times New Roman" w:hAnsi="Book Antiqua" w:cs="Times New Roman"/>
          <w:b/>
          <w:bCs/>
          <w:sz w:val="24"/>
          <w:szCs w:val="24"/>
          <w:vertAlign w:val="superscript"/>
        </w:rPr>
        <w:t>th</w:t>
      </w:r>
      <w:r>
        <w:rPr>
          <w:rFonts w:ascii="Book Antiqua" w:eastAsia="Times New Roman" w:hAnsi="Book Antiqua" w:cs="Times New Roman"/>
          <w:b/>
          <w:bCs/>
          <w:sz w:val="24"/>
          <w:szCs w:val="24"/>
        </w:rPr>
        <w:t xml:space="preserve">  June, 2024</w:t>
      </w:r>
    </w:p>
    <w:p w:rsidR="001E3DB1" w:rsidRDefault="001E3DB1" w:rsidP="00A80379">
      <w:pPr>
        <w:spacing w:before="100" w:beforeAutospacing="1" w:after="100" w:afterAutospacing="1" w:line="480" w:lineRule="auto"/>
        <w:jc w:val="both"/>
        <w:rPr>
          <w:rFonts w:ascii="Book Antiqua" w:eastAsia="Times New Roman" w:hAnsi="Book Antiqua" w:cs="Times New Roman"/>
          <w:b/>
          <w:bCs/>
          <w:sz w:val="24"/>
          <w:szCs w:val="24"/>
        </w:rPr>
      </w:pPr>
    </w:p>
    <w:p w:rsidR="001E3DB1" w:rsidRDefault="001E3DB1" w:rsidP="00A80379">
      <w:pPr>
        <w:spacing w:before="100" w:beforeAutospacing="1" w:after="100" w:afterAutospacing="1" w:line="480" w:lineRule="auto"/>
        <w:jc w:val="both"/>
        <w:rPr>
          <w:rFonts w:ascii="Book Antiqua" w:eastAsia="Times New Roman" w:hAnsi="Book Antiqua" w:cs="Times New Roman"/>
          <w:b/>
          <w:bCs/>
          <w:sz w:val="24"/>
          <w:szCs w:val="24"/>
        </w:rPr>
      </w:pPr>
    </w:p>
    <w:p w:rsidR="001E3DB1" w:rsidRDefault="001E3DB1" w:rsidP="00A80379">
      <w:pPr>
        <w:spacing w:before="100" w:beforeAutospacing="1" w:after="100" w:afterAutospacing="1" w:line="480" w:lineRule="auto"/>
        <w:jc w:val="both"/>
        <w:rPr>
          <w:rFonts w:ascii="Book Antiqua" w:eastAsia="Times New Roman" w:hAnsi="Book Antiqua" w:cs="Times New Roman"/>
          <w:b/>
          <w:bCs/>
          <w:sz w:val="24"/>
          <w:szCs w:val="24"/>
        </w:rPr>
      </w:pPr>
    </w:p>
    <w:p w:rsidR="001E3DB1" w:rsidRDefault="001E3DB1" w:rsidP="00A80379">
      <w:pPr>
        <w:spacing w:before="100" w:beforeAutospacing="1" w:after="100" w:afterAutospacing="1" w:line="480" w:lineRule="auto"/>
        <w:jc w:val="both"/>
        <w:rPr>
          <w:rFonts w:ascii="Book Antiqua" w:eastAsia="Times New Roman" w:hAnsi="Book Antiqua" w:cs="Times New Roman"/>
          <w:b/>
          <w:bCs/>
          <w:sz w:val="24"/>
          <w:szCs w:val="24"/>
        </w:rPr>
      </w:pP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b/>
          <w:bCs/>
          <w:sz w:val="24"/>
          <w:szCs w:val="24"/>
        </w:rPr>
        <w:lastRenderedPageBreak/>
        <w:t>Global Justice</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b/>
          <w:bCs/>
          <w:sz w:val="24"/>
          <w:szCs w:val="24"/>
        </w:rPr>
        <w:t>Introduction</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Global justice is a concept that has garnered significant attention in contemporary philosophical, political, and social discourse. It seeks to address the inequalities and injustices that exist on a global scale, encompassing issues such as poverty, human rights, economic disparity, and environmental sustainability. The notion of global justice transcends national borders, emphasizing the interconnectedness of humanity and the moral obligations that arise from this interdependence. This essay delves into the various dimensions of global justice, exploring its theoretical underpinnings, key challenges, and the potential pathways to achieving a more just and equitable world.</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b/>
          <w:bCs/>
          <w:sz w:val="24"/>
          <w:szCs w:val="24"/>
        </w:rPr>
        <w:t>Theoretical Foundations of Global Justice</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The concept of global justice is rooted in various philosophical traditions and theories. One of the foundational approaches is cosmopolitanism, which posits that all human beings are part of a single moral community. Cosmopolitan thinkers, such as Immanuel Kant and John Rawls, argue that individuals have moral obligations to one another regardless of national affiliations. Kant’s idea of a “universal history” and Rawls’s extension of his theory of justice to the international sphere in "The Law of Peoples" are seminal contributions to the cosmopolitan perspective on global justice.</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lastRenderedPageBreak/>
        <w:t>Another significant theoretical framework is the capabilities approach, developed by Amartya Sen and Martha Nussbaum. This approach focuses on what individuals are able to do and be, advocating for the enhancement of human capabilities as a measure of justice. The capabilities approach shifts the focus from mere resource distribution to the actual opportunities available to individuals, emphasizing the importance of freedom and agency.</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Additionally, the theories of distributive justice, as articulated by philosophers such as John Stuart Mill and Robert Nozick, play a crucial role in the discourse on global justice. These theories examine how resources, wealth, and opportunities should be distributed among individuals to achieve fairness and equity. While Mill’s utilitarianism advocates for the greatest happiness principle, Nozick’s entitlement theory emphasizes individual rights and the just acquisition of property.</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b/>
          <w:bCs/>
          <w:sz w:val="24"/>
          <w:szCs w:val="24"/>
        </w:rPr>
        <w:t>Key Challenges to Global Justice</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Achieving global justice faces numerous challenges, many of which are deeply entrenched in the existing global order. One of the most pressing issues is global poverty and economic inequality. Despite significant advancements in reducing absolute poverty, vast disparities in wealth and income persist between and within countries. These economic inequalities are often exacerbated by global trade practices, multinational corporations, and international financial institutions that perpetuate exploitative relationships and economic dependency.</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lastRenderedPageBreak/>
        <w:t>Human rights violations represent another critical challenge to global justice. Around the world, individuals and communities continue to suffer from systemic abuses, including discrimination, violence, and lack of access to basic necessities such as education, healthcare, and clean water. Political oppression, armed conflicts, and forced migration further compound these injustices, highlighting the urgent need for robust international human rights protections and accountability mechanisms.</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Environmental degradation and climate change are also central concerns in the quest for global justice. The adverse impacts of climate change disproportionately affect the world’s poorest and most vulnerable populations, who are often least responsible for environmental damage. Issues such as deforestation, pollution, and loss of biodiversity threaten the sustainability of the planet and the well-being of future generations. Addressing environmental justice requires a comprehensive approach that integrates ecological sustainability with social and economic equity.</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Moreover, the legacy of colonialism and imperialism continues to shape global power dynamics and contribute to ongoing injustices. Historical exploitation and subjugation have left lasting scars on many societies, manifesting in economic underdevelopment, political instability, and cultural marginalization. Recognizing and rectifying these historical injustices is crucial for fostering genuine global justice and reconciliation.</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b/>
          <w:bCs/>
          <w:sz w:val="24"/>
          <w:szCs w:val="24"/>
        </w:rPr>
        <w:t>Pathways to Achieving Global Justice</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lastRenderedPageBreak/>
        <w:t>Addressing the multifaceted challenges of global justice necessitates a multifaceted and collaborative approach. One critical pathway is the strengthening of international institutions and frameworks that promote justice, human rights, and equitable development. The United Nations (UN) and its various agencies, such as the UN Human Rights Council and the UN Development Programme, play a vital role in setting global standards and facilitating international cooperation.</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Promoting fair trade practices and reforming global economic institutions are also essential steps towards global justice. Initiatives such as the Fair Trade movement aim to ensure that producers in developing countries receive fair compensation and work under decent conditions. Similarly, reforms of institutions like the International Monetary Fund (IMF) and the World Bank are necessary to address structural imbalances and support sustainable development.</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Education and awareness-raising are crucial for fostering a global culture of justice and solidarity. Educational programs that emphasize global citizenship, human rights, and environmental sustainability can empower individuals and communities to advocate for justice and engage in collective action. Media and civil society organizations also play a pivotal role in raising awareness and mobilizing public support for global justice initiatives.</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Legal mechanisms and accountability frameworks are vital for addressing human rights abuses and environmental crimes. International courts and tribunals, such as the </w:t>
      </w:r>
      <w:r w:rsidRPr="00A80379">
        <w:rPr>
          <w:rFonts w:ascii="Book Antiqua" w:eastAsia="Times New Roman" w:hAnsi="Book Antiqua" w:cs="Times New Roman"/>
          <w:sz w:val="24"/>
          <w:szCs w:val="24"/>
        </w:rPr>
        <w:lastRenderedPageBreak/>
        <w:t>International Criminal Court (ICC), provide avenues for holding perpetrators accountable and delivering justice to victims. Strengthening national legal systems and ensuring access to justice for marginalized communities are equally important for upholding the rule of law and protecting human rights.</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Grassroots movements and community-based initiatives are powerful agents of change in the pursuit of global justice. Local organizations and social movements often have a deep understanding of the specific challenges faced by their communities and can develop effective, context-specific solutions. Supporting and amplifying the voices of grassroots activists is essential for driving meaningful and sustainable change.</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b/>
          <w:bCs/>
          <w:sz w:val="24"/>
          <w:szCs w:val="24"/>
        </w:rPr>
        <w:t>Conclusion</w:t>
      </w:r>
    </w:p>
    <w:p w:rsidR="001A0466" w:rsidRPr="001A0466" w:rsidRDefault="001A0466" w:rsidP="001A0466">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t>Global justice represents an ideal that calls for a comprehensive transformation of international relations, economic systems, and social structures to address the deep-seated inequalities and injustices that pervade our world. The pursuit of global justice is grounded in moral and philosophical principles that emphasize the intrinsic worth and dignity of every human being, regardless of their geographic location or socio-economic status. This aspiration demands a concerted effort to address the multifaceted challenges that obstruct the path to a just and equitable global society.</w:t>
      </w:r>
    </w:p>
    <w:p w:rsidR="001A0466" w:rsidRPr="001A0466" w:rsidRDefault="001A0466" w:rsidP="001A0466">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t xml:space="preserve">The theoretical foundations of global justice, rooted in cosmopolitanism, the capabilities approach, and distributive justice, provide a robust framework for understanding and addressing these challenges. Cosmopolitanism calls for a moral commitment to all </w:t>
      </w:r>
      <w:r w:rsidRPr="001A0466">
        <w:rPr>
          <w:rFonts w:ascii="Book Antiqua" w:eastAsia="Times New Roman" w:hAnsi="Book Antiqua" w:cs="Times New Roman"/>
          <w:sz w:val="24"/>
          <w:szCs w:val="24"/>
        </w:rPr>
        <w:lastRenderedPageBreak/>
        <w:t>individuals as members of a single global community, advocating for principles of fairness and equality that transcend national borders. The capabilities approach shifts the focus from mere resource distribution to the enhancement of individual freedoms and opportunities, emphasizing the importance of enabling all people to lead fulfilling lives. Distributive justice theories, with their varied perspectives on how resources and opportunities should be allocated, offer critical insights into the mechanisms required to achieve fairness and equity on a global scale.</w:t>
      </w:r>
    </w:p>
    <w:p w:rsidR="001A0466" w:rsidRPr="001A0466" w:rsidRDefault="001A0466" w:rsidP="001A0466">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t>Despite the compelling theoretical foundations, the practical realization of global justice faces significant obstacles. Economic inequality remains a pervasive issue, with vast disparities in wealth and resources between and within nations. Global trade practices, often dictated by powerful multinational corporations and international financial institutions, perpetuate economic imbalances and exploitation. Addressing these economic injustices requires systemic reforms that promote fair trade, equitable distribution of resources, and sustainable development.</w:t>
      </w:r>
    </w:p>
    <w:p w:rsidR="001A0466" w:rsidRPr="001A0466" w:rsidRDefault="001A0466" w:rsidP="001A0466">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t>Human rights violations continue to plague many parts of the world, manifesting in forms such as political oppression, violence, discrimination, and lack of access to essential services. The international community must strengthen human rights protections and accountability mechanisms to ensure that all individuals can enjoy their fundamental rights and freedoms. This includes enhancing the capacity of international courts and tribunals, as well as reinforcing national legal systems to provide justice and redress for victims of human rights abuses.</w:t>
      </w:r>
    </w:p>
    <w:p w:rsidR="001A0466" w:rsidRPr="001A0466" w:rsidRDefault="001A0466" w:rsidP="001A0466">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lastRenderedPageBreak/>
        <w:t>Environmental degradation and climate change pose existential threats to global justice, disproportionately affecting the world’s most vulnerable populations. The pursuit of environmental justice requires a holistic approach that integrates ecological sustainability with social and economic equity. This involves not only mitigating the impacts of climate change but also addressing the root causes of environmental destruction and promoting sustainable practices that benefit all communities.</w:t>
      </w:r>
    </w:p>
    <w:p w:rsidR="001A0466" w:rsidRPr="001A0466" w:rsidRDefault="001A0466" w:rsidP="001A0466">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t>The legacy of colonialism and imperialism continues to shape global power dynamics, contributing to persistent inequalities and injustices. Historical exploitation and subjugation have left deep scars on many societies, resulting in economic underdevelopment, political instability, and cultural marginalization. Achieving global justice necessitates a recognition of these historical injustices and a commitment to rectifying their enduring impacts through reparative measures and equitable policies.</w:t>
      </w:r>
    </w:p>
    <w:p w:rsidR="001A0466" w:rsidRPr="001A0466" w:rsidRDefault="001A0466" w:rsidP="001A0466">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t>To navigate these complex challenges, a multifaceted and collaborative approach is essential. Strengthening international institutions and frameworks that promote justice, human rights, and equitable development is a critical step. The United Nations and its various agencies play a pivotal role in setting global standards and facilitating international cooperation. However, these institutions must be reformed and empowered to effectively address contemporary global challenges.</w:t>
      </w:r>
    </w:p>
    <w:p w:rsidR="001A0466" w:rsidRPr="001A0466" w:rsidRDefault="001A0466" w:rsidP="001A0466">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t xml:space="preserve">Promoting fair trade practices and reforming global economic institutions are also vital for advancing global justice. Initiatives such as the Fair Trade movement aim to ensure </w:t>
      </w:r>
      <w:r w:rsidRPr="001A0466">
        <w:rPr>
          <w:rFonts w:ascii="Book Antiqua" w:eastAsia="Times New Roman" w:hAnsi="Book Antiqua" w:cs="Times New Roman"/>
          <w:sz w:val="24"/>
          <w:szCs w:val="24"/>
        </w:rPr>
        <w:lastRenderedPageBreak/>
        <w:t>that producers in developing countries receive fair compensation and work under decent conditions. Similarly, reforming institutions like the International Monetary Fund (IMF) and the World Bank to address structural imbalances and support sustainable development is crucial for fostering economic justice.</w:t>
      </w:r>
    </w:p>
    <w:p w:rsidR="001A0466" w:rsidRPr="001A0466" w:rsidRDefault="001A0466" w:rsidP="001A0466">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t>Education and awareness-raising are indispensable for fostering a global culture of justice and solidarity. Educational programs that emphasize global citizenship, human rights, and environmental sustainability can empower individuals and communities to advocate for justice and engage in collective action. Media and civil society organizations play a crucial role in raising awareness and mobilizing public support for global justice initiatives.</w:t>
      </w:r>
    </w:p>
    <w:p w:rsidR="001A0466" w:rsidRPr="001A0466" w:rsidRDefault="001A0466" w:rsidP="001A0466">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t>Legal mechanisms and accountability frameworks are essential for addressing human rights abuses and environmental crimes. International courts and tribunals, such as the International Criminal Court (ICC), provide avenues for holding perpetrators accountable and delivering justice to victims. Strengthening national legal systems and ensuring access to justice for marginalized communities are equally important for upholding the rule of law and protecting human rights.</w:t>
      </w:r>
    </w:p>
    <w:p w:rsidR="001A0466" w:rsidRPr="001A0466" w:rsidRDefault="001A0466" w:rsidP="001A0466">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t xml:space="preserve">Grassroots movements and community-based initiatives are powerful agents of change in the pursuit of global justice. Local organizations and social movements often have a deep understanding of the specific challenges faced by their communities and can </w:t>
      </w:r>
      <w:r w:rsidRPr="001A0466">
        <w:rPr>
          <w:rFonts w:ascii="Book Antiqua" w:eastAsia="Times New Roman" w:hAnsi="Book Antiqua" w:cs="Times New Roman"/>
          <w:sz w:val="24"/>
          <w:szCs w:val="24"/>
        </w:rPr>
        <w:lastRenderedPageBreak/>
        <w:t>develop effective, context-specific solutions. Supporting and amplifying the voices of grassroots activists is essential for driving meaningful and sustainable change.</w:t>
      </w:r>
    </w:p>
    <w:p w:rsidR="001A0466" w:rsidRPr="001A0466" w:rsidRDefault="001A0466" w:rsidP="00E34077">
      <w:pPr>
        <w:spacing w:before="100" w:beforeAutospacing="1" w:after="100" w:afterAutospacing="1" w:line="480" w:lineRule="auto"/>
        <w:jc w:val="both"/>
        <w:rPr>
          <w:rFonts w:ascii="Book Antiqua" w:eastAsia="Times New Roman" w:hAnsi="Book Antiqua" w:cs="Times New Roman"/>
          <w:sz w:val="24"/>
          <w:szCs w:val="24"/>
        </w:rPr>
      </w:pPr>
      <w:r w:rsidRPr="001A0466">
        <w:rPr>
          <w:rFonts w:ascii="Book Antiqua" w:eastAsia="Times New Roman" w:hAnsi="Book Antiqua" w:cs="Times New Roman"/>
          <w:sz w:val="24"/>
          <w:szCs w:val="24"/>
        </w:rPr>
        <w:t>Ultimately, the quest for global justice is an ongoing and dynamic process that requires sustained commitment and collective action. It challenges us to rethink our ethical obligations and to envision a world where justice, equity, and human dignity are not confined by borders. By embracing our shared humanity and working together across national, cultural, and ideological divides, we can strive towards a future where global justice is not merely an ideal but a lived reality for all. The pursuit of global justice calls upon us to transform our systems, policies, and attitudes in ways that promote fairness, protect human rights, and ensure sustainable development for present and future generations.</w:t>
      </w:r>
    </w:p>
    <w:p w:rsidR="00A80379" w:rsidRPr="00A80379" w:rsidRDefault="00A80379" w:rsidP="00A80379">
      <w:p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b/>
          <w:bCs/>
          <w:sz w:val="24"/>
          <w:szCs w:val="24"/>
        </w:rPr>
        <w:t>Bibliography</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Beitz, Charles R. </w:t>
      </w:r>
      <w:r w:rsidRPr="00A80379">
        <w:rPr>
          <w:rFonts w:ascii="Book Antiqua" w:eastAsia="Times New Roman" w:hAnsi="Book Antiqua" w:cs="Times New Roman"/>
          <w:i/>
          <w:iCs/>
          <w:sz w:val="24"/>
          <w:szCs w:val="24"/>
        </w:rPr>
        <w:t>Political Theory and International Relations</w:t>
      </w:r>
      <w:r w:rsidRPr="00A80379">
        <w:rPr>
          <w:rFonts w:ascii="Book Antiqua" w:eastAsia="Times New Roman" w:hAnsi="Book Antiqua" w:cs="Times New Roman"/>
          <w:sz w:val="24"/>
          <w:szCs w:val="24"/>
        </w:rPr>
        <w:t>. Princeton University Press, 1999.</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Caney, Simon. </w:t>
      </w:r>
      <w:r w:rsidRPr="00A80379">
        <w:rPr>
          <w:rFonts w:ascii="Book Antiqua" w:eastAsia="Times New Roman" w:hAnsi="Book Antiqua" w:cs="Times New Roman"/>
          <w:i/>
          <w:iCs/>
          <w:sz w:val="24"/>
          <w:szCs w:val="24"/>
        </w:rPr>
        <w:t>Justice Beyond Borders: A Global Political Theory</w:t>
      </w:r>
      <w:r w:rsidRPr="00A80379">
        <w:rPr>
          <w:rFonts w:ascii="Book Antiqua" w:eastAsia="Times New Roman" w:hAnsi="Book Antiqua" w:cs="Times New Roman"/>
          <w:sz w:val="24"/>
          <w:szCs w:val="24"/>
        </w:rPr>
        <w:t>. Oxford University Press, 2005.</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Kant, Immanuel. </w:t>
      </w:r>
      <w:r w:rsidRPr="00A80379">
        <w:rPr>
          <w:rFonts w:ascii="Book Antiqua" w:eastAsia="Times New Roman" w:hAnsi="Book Antiqua" w:cs="Times New Roman"/>
          <w:i/>
          <w:iCs/>
          <w:sz w:val="24"/>
          <w:szCs w:val="24"/>
        </w:rPr>
        <w:t>Perpetual Peace: A Philosophical Sketch</w:t>
      </w:r>
      <w:r w:rsidRPr="00A80379">
        <w:rPr>
          <w:rFonts w:ascii="Book Antiqua" w:eastAsia="Times New Roman" w:hAnsi="Book Antiqua" w:cs="Times New Roman"/>
          <w:sz w:val="24"/>
          <w:szCs w:val="24"/>
        </w:rPr>
        <w:t>. Hackett Publishing Company, 2003.</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Miller, David. </w:t>
      </w:r>
      <w:r w:rsidRPr="00A80379">
        <w:rPr>
          <w:rFonts w:ascii="Book Antiqua" w:eastAsia="Times New Roman" w:hAnsi="Book Antiqua" w:cs="Times New Roman"/>
          <w:i/>
          <w:iCs/>
          <w:sz w:val="24"/>
          <w:szCs w:val="24"/>
        </w:rPr>
        <w:t>National Responsibility and Global Justice</w:t>
      </w:r>
      <w:r w:rsidRPr="00A80379">
        <w:rPr>
          <w:rFonts w:ascii="Book Antiqua" w:eastAsia="Times New Roman" w:hAnsi="Book Antiqua" w:cs="Times New Roman"/>
          <w:sz w:val="24"/>
          <w:szCs w:val="24"/>
        </w:rPr>
        <w:t>. Oxford University Press, 2007.</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lastRenderedPageBreak/>
        <w:t xml:space="preserve">Nussbaum, Martha C. </w:t>
      </w:r>
      <w:r w:rsidRPr="00A80379">
        <w:rPr>
          <w:rFonts w:ascii="Book Antiqua" w:eastAsia="Times New Roman" w:hAnsi="Book Antiqua" w:cs="Times New Roman"/>
          <w:i/>
          <w:iCs/>
          <w:sz w:val="24"/>
          <w:szCs w:val="24"/>
        </w:rPr>
        <w:t>Creating Capabilities: The Human Development Approach</w:t>
      </w:r>
      <w:r w:rsidRPr="00A80379">
        <w:rPr>
          <w:rFonts w:ascii="Book Antiqua" w:eastAsia="Times New Roman" w:hAnsi="Book Antiqua" w:cs="Times New Roman"/>
          <w:sz w:val="24"/>
          <w:szCs w:val="24"/>
        </w:rPr>
        <w:t>. Harvard University Press, 2011.</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Pogge, Thomas. </w:t>
      </w:r>
      <w:r w:rsidRPr="00A80379">
        <w:rPr>
          <w:rFonts w:ascii="Book Antiqua" w:eastAsia="Times New Roman" w:hAnsi="Book Antiqua" w:cs="Times New Roman"/>
          <w:i/>
          <w:iCs/>
          <w:sz w:val="24"/>
          <w:szCs w:val="24"/>
        </w:rPr>
        <w:t>World Poverty and Human Rights: Cosmopolitan Responsibilities and Reforms</w:t>
      </w:r>
      <w:r w:rsidRPr="00A80379">
        <w:rPr>
          <w:rFonts w:ascii="Book Antiqua" w:eastAsia="Times New Roman" w:hAnsi="Book Antiqua" w:cs="Times New Roman"/>
          <w:sz w:val="24"/>
          <w:szCs w:val="24"/>
        </w:rPr>
        <w:t>. Polity Press, 2002.</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Rawls, John. </w:t>
      </w:r>
      <w:r w:rsidRPr="00A80379">
        <w:rPr>
          <w:rFonts w:ascii="Book Antiqua" w:eastAsia="Times New Roman" w:hAnsi="Book Antiqua" w:cs="Times New Roman"/>
          <w:i/>
          <w:iCs/>
          <w:sz w:val="24"/>
          <w:szCs w:val="24"/>
        </w:rPr>
        <w:t>The Law of Peoples: With "The Idea of Public Reason Revisited"</w:t>
      </w:r>
      <w:r w:rsidRPr="00A80379">
        <w:rPr>
          <w:rFonts w:ascii="Book Antiqua" w:eastAsia="Times New Roman" w:hAnsi="Book Antiqua" w:cs="Times New Roman"/>
          <w:sz w:val="24"/>
          <w:szCs w:val="24"/>
        </w:rPr>
        <w:t>. Harvard University Press, 1999.</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Sen, Amartya. </w:t>
      </w:r>
      <w:r w:rsidRPr="00A80379">
        <w:rPr>
          <w:rFonts w:ascii="Book Antiqua" w:eastAsia="Times New Roman" w:hAnsi="Book Antiqua" w:cs="Times New Roman"/>
          <w:i/>
          <w:iCs/>
          <w:sz w:val="24"/>
          <w:szCs w:val="24"/>
        </w:rPr>
        <w:t>Development as Freedom</w:t>
      </w:r>
      <w:r w:rsidRPr="00A80379">
        <w:rPr>
          <w:rFonts w:ascii="Book Antiqua" w:eastAsia="Times New Roman" w:hAnsi="Book Antiqua" w:cs="Times New Roman"/>
          <w:sz w:val="24"/>
          <w:szCs w:val="24"/>
        </w:rPr>
        <w:t>. Knopf, 1999.</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Singer, Peter. </w:t>
      </w:r>
      <w:r w:rsidRPr="00A80379">
        <w:rPr>
          <w:rFonts w:ascii="Book Antiqua" w:eastAsia="Times New Roman" w:hAnsi="Book Antiqua" w:cs="Times New Roman"/>
          <w:i/>
          <w:iCs/>
          <w:sz w:val="24"/>
          <w:szCs w:val="24"/>
        </w:rPr>
        <w:t>One World: The Ethics of Globalization</w:t>
      </w:r>
      <w:r w:rsidRPr="00A80379">
        <w:rPr>
          <w:rFonts w:ascii="Book Antiqua" w:eastAsia="Times New Roman" w:hAnsi="Book Antiqua" w:cs="Times New Roman"/>
          <w:sz w:val="24"/>
          <w:szCs w:val="24"/>
        </w:rPr>
        <w:t>. Yale University Press, 2002.</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Tan, Kok-Chor. </w:t>
      </w:r>
      <w:r w:rsidRPr="00A80379">
        <w:rPr>
          <w:rFonts w:ascii="Book Antiqua" w:eastAsia="Times New Roman" w:hAnsi="Book Antiqua" w:cs="Times New Roman"/>
          <w:i/>
          <w:iCs/>
          <w:sz w:val="24"/>
          <w:szCs w:val="24"/>
        </w:rPr>
        <w:t>Justice Without Borders: Cosmopolitanism, Nationalism, and Patriotism</w:t>
      </w:r>
      <w:r w:rsidRPr="00A80379">
        <w:rPr>
          <w:rFonts w:ascii="Book Antiqua" w:eastAsia="Times New Roman" w:hAnsi="Book Antiqua" w:cs="Times New Roman"/>
          <w:sz w:val="24"/>
          <w:szCs w:val="24"/>
        </w:rPr>
        <w:t>. Cambridge University Press, 2004.</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United Nations Development Programme. </w:t>
      </w:r>
      <w:r w:rsidRPr="00A80379">
        <w:rPr>
          <w:rFonts w:ascii="Book Antiqua" w:eastAsia="Times New Roman" w:hAnsi="Book Antiqua" w:cs="Times New Roman"/>
          <w:i/>
          <w:iCs/>
          <w:sz w:val="24"/>
          <w:szCs w:val="24"/>
        </w:rPr>
        <w:t>Human Development Report 2020: The Next Frontier – Human Development and the Anthropocene</w:t>
      </w:r>
      <w:r w:rsidRPr="00A80379">
        <w:rPr>
          <w:rFonts w:ascii="Book Antiqua" w:eastAsia="Times New Roman" w:hAnsi="Book Antiqua" w:cs="Times New Roman"/>
          <w:sz w:val="24"/>
          <w:szCs w:val="24"/>
        </w:rPr>
        <w:t>. United Nations, 2020.</w:t>
      </w:r>
    </w:p>
    <w:p w:rsidR="00A80379" w:rsidRPr="00A80379" w:rsidRDefault="00A80379" w:rsidP="00A80379">
      <w:pPr>
        <w:numPr>
          <w:ilvl w:val="0"/>
          <w:numId w:val="1"/>
        </w:numPr>
        <w:spacing w:before="100" w:beforeAutospacing="1" w:after="100" w:afterAutospacing="1" w:line="480" w:lineRule="auto"/>
        <w:jc w:val="both"/>
        <w:rPr>
          <w:rFonts w:ascii="Book Antiqua" w:eastAsia="Times New Roman" w:hAnsi="Book Antiqua" w:cs="Times New Roman"/>
          <w:sz w:val="24"/>
          <w:szCs w:val="24"/>
        </w:rPr>
      </w:pPr>
      <w:r w:rsidRPr="00A80379">
        <w:rPr>
          <w:rFonts w:ascii="Book Antiqua" w:eastAsia="Times New Roman" w:hAnsi="Book Antiqua" w:cs="Times New Roman"/>
          <w:sz w:val="24"/>
          <w:szCs w:val="24"/>
        </w:rPr>
        <w:t xml:space="preserve">United Nations. </w:t>
      </w:r>
      <w:r w:rsidRPr="00A80379">
        <w:rPr>
          <w:rFonts w:ascii="Book Antiqua" w:eastAsia="Times New Roman" w:hAnsi="Book Antiqua" w:cs="Times New Roman"/>
          <w:i/>
          <w:iCs/>
          <w:sz w:val="24"/>
          <w:szCs w:val="24"/>
        </w:rPr>
        <w:t>Universal Declaration of Human Rights</w:t>
      </w:r>
      <w:r w:rsidRPr="00A80379">
        <w:rPr>
          <w:rFonts w:ascii="Book Antiqua" w:eastAsia="Times New Roman" w:hAnsi="Book Antiqua" w:cs="Times New Roman"/>
          <w:sz w:val="24"/>
          <w:szCs w:val="24"/>
        </w:rPr>
        <w:t>. United Nations General Assembly, 1948.</w:t>
      </w:r>
    </w:p>
    <w:p w:rsidR="00A80379" w:rsidRPr="00A80379" w:rsidRDefault="00A80379" w:rsidP="00A80379">
      <w:pPr>
        <w:spacing w:after="0" w:line="480" w:lineRule="auto"/>
        <w:jc w:val="both"/>
        <w:rPr>
          <w:rFonts w:ascii="Book Antiqua" w:eastAsia="Times New Roman" w:hAnsi="Book Antiqua" w:cs="Times New Roman"/>
          <w:sz w:val="24"/>
          <w:szCs w:val="24"/>
        </w:rPr>
      </w:pPr>
    </w:p>
    <w:p w:rsidR="00264E12" w:rsidRPr="00A80379" w:rsidRDefault="00264E12" w:rsidP="00A80379">
      <w:pPr>
        <w:spacing w:line="480" w:lineRule="auto"/>
        <w:jc w:val="both"/>
        <w:rPr>
          <w:rFonts w:ascii="Book Antiqua" w:hAnsi="Book Antiqua"/>
        </w:rPr>
      </w:pPr>
    </w:p>
    <w:sectPr w:rsidR="00264E12" w:rsidRPr="00A80379" w:rsidSect="00264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C3424"/>
    <w:multiLevelType w:val="multilevel"/>
    <w:tmpl w:val="2CDE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0379"/>
    <w:rsid w:val="001A0466"/>
    <w:rsid w:val="001E3DB1"/>
    <w:rsid w:val="00264E12"/>
    <w:rsid w:val="005C19E2"/>
    <w:rsid w:val="009556C3"/>
    <w:rsid w:val="00A80379"/>
    <w:rsid w:val="00B42FB5"/>
    <w:rsid w:val="00E34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379"/>
    <w:rPr>
      <w:b/>
      <w:bCs/>
    </w:rPr>
  </w:style>
  <w:style w:type="character" w:styleId="Emphasis">
    <w:name w:val="Emphasis"/>
    <w:basedOn w:val="DefaultParagraphFont"/>
    <w:uiPriority w:val="20"/>
    <w:qFormat/>
    <w:rsid w:val="00A80379"/>
    <w:rPr>
      <w:i/>
      <w:iCs/>
    </w:rPr>
  </w:style>
  <w:style w:type="character" w:customStyle="1" w:styleId="line-clamp-1">
    <w:name w:val="line-clamp-1"/>
    <w:basedOn w:val="DefaultParagraphFont"/>
    <w:rsid w:val="00A80379"/>
  </w:style>
</w:styles>
</file>

<file path=word/webSettings.xml><?xml version="1.0" encoding="utf-8"?>
<w:webSettings xmlns:r="http://schemas.openxmlformats.org/officeDocument/2006/relationships" xmlns:w="http://schemas.openxmlformats.org/wordprocessingml/2006/main">
  <w:divs>
    <w:div w:id="1820804135">
      <w:bodyDiv w:val="1"/>
      <w:marLeft w:val="0"/>
      <w:marRight w:val="0"/>
      <w:marTop w:val="0"/>
      <w:marBottom w:val="0"/>
      <w:divBdr>
        <w:top w:val="none" w:sz="0" w:space="0" w:color="auto"/>
        <w:left w:val="none" w:sz="0" w:space="0" w:color="auto"/>
        <w:bottom w:val="none" w:sz="0" w:space="0" w:color="auto"/>
        <w:right w:val="none" w:sz="0" w:space="0" w:color="auto"/>
      </w:divBdr>
      <w:divsChild>
        <w:div w:id="256181346">
          <w:marLeft w:val="0"/>
          <w:marRight w:val="0"/>
          <w:marTop w:val="0"/>
          <w:marBottom w:val="0"/>
          <w:divBdr>
            <w:top w:val="none" w:sz="0" w:space="0" w:color="auto"/>
            <w:left w:val="none" w:sz="0" w:space="0" w:color="auto"/>
            <w:bottom w:val="none" w:sz="0" w:space="0" w:color="auto"/>
            <w:right w:val="none" w:sz="0" w:space="0" w:color="auto"/>
          </w:divBdr>
          <w:divsChild>
            <w:div w:id="1354576399">
              <w:marLeft w:val="0"/>
              <w:marRight w:val="0"/>
              <w:marTop w:val="0"/>
              <w:marBottom w:val="0"/>
              <w:divBdr>
                <w:top w:val="none" w:sz="0" w:space="0" w:color="auto"/>
                <w:left w:val="none" w:sz="0" w:space="0" w:color="auto"/>
                <w:bottom w:val="none" w:sz="0" w:space="0" w:color="auto"/>
                <w:right w:val="none" w:sz="0" w:space="0" w:color="auto"/>
              </w:divBdr>
              <w:divsChild>
                <w:div w:id="1009604583">
                  <w:marLeft w:val="0"/>
                  <w:marRight w:val="0"/>
                  <w:marTop w:val="0"/>
                  <w:marBottom w:val="0"/>
                  <w:divBdr>
                    <w:top w:val="none" w:sz="0" w:space="0" w:color="auto"/>
                    <w:left w:val="none" w:sz="0" w:space="0" w:color="auto"/>
                    <w:bottom w:val="none" w:sz="0" w:space="0" w:color="auto"/>
                    <w:right w:val="none" w:sz="0" w:space="0" w:color="auto"/>
                  </w:divBdr>
                  <w:divsChild>
                    <w:div w:id="449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5189">
          <w:marLeft w:val="0"/>
          <w:marRight w:val="0"/>
          <w:marTop w:val="0"/>
          <w:marBottom w:val="0"/>
          <w:divBdr>
            <w:top w:val="none" w:sz="0" w:space="0" w:color="auto"/>
            <w:left w:val="none" w:sz="0" w:space="0" w:color="auto"/>
            <w:bottom w:val="none" w:sz="0" w:space="0" w:color="auto"/>
            <w:right w:val="none" w:sz="0" w:space="0" w:color="auto"/>
          </w:divBdr>
          <w:divsChild>
            <w:div w:id="1245916684">
              <w:marLeft w:val="0"/>
              <w:marRight w:val="0"/>
              <w:marTop w:val="0"/>
              <w:marBottom w:val="0"/>
              <w:divBdr>
                <w:top w:val="none" w:sz="0" w:space="0" w:color="auto"/>
                <w:left w:val="none" w:sz="0" w:space="0" w:color="auto"/>
                <w:bottom w:val="none" w:sz="0" w:space="0" w:color="auto"/>
                <w:right w:val="none" w:sz="0" w:space="0" w:color="auto"/>
              </w:divBdr>
              <w:divsChild>
                <w:div w:id="1474954219">
                  <w:marLeft w:val="0"/>
                  <w:marRight w:val="0"/>
                  <w:marTop w:val="0"/>
                  <w:marBottom w:val="0"/>
                  <w:divBdr>
                    <w:top w:val="none" w:sz="0" w:space="0" w:color="auto"/>
                    <w:left w:val="none" w:sz="0" w:space="0" w:color="auto"/>
                    <w:bottom w:val="none" w:sz="0" w:space="0" w:color="auto"/>
                    <w:right w:val="none" w:sz="0" w:space="0" w:color="auto"/>
                  </w:divBdr>
                  <w:divsChild>
                    <w:div w:id="10588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08189">
      <w:bodyDiv w:val="1"/>
      <w:marLeft w:val="0"/>
      <w:marRight w:val="0"/>
      <w:marTop w:val="0"/>
      <w:marBottom w:val="0"/>
      <w:divBdr>
        <w:top w:val="none" w:sz="0" w:space="0" w:color="auto"/>
        <w:left w:val="none" w:sz="0" w:space="0" w:color="auto"/>
        <w:bottom w:val="none" w:sz="0" w:space="0" w:color="auto"/>
        <w:right w:val="none" w:sz="0" w:space="0" w:color="auto"/>
      </w:divBdr>
      <w:divsChild>
        <w:div w:id="1064913412">
          <w:marLeft w:val="0"/>
          <w:marRight w:val="0"/>
          <w:marTop w:val="0"/>
          <w:marBottom w:val="0"/>
          <w:divBdr>
            <w:top w:val="none" w:sz="0" w:space="0" w:color="auto"/>
            <w:left w:val="none" w:sz="0" w:space="0" w:color="auto"/>
            <w:bottom w:val="none" w:sz="0" w:space="0" w:color="auto"/>
            <w:right w:val="none" w:sz="0" w:space="0" w:color="auto"/>
          </w:divBdr>
          <w:divsChild>
            <w:div w:id="1399330522">
              <w:marLeft w:val="0"/>
              <w:marRight w:val="0"/>
              <w:marTop w:val="0"/>
              <w:marBottom w:val="0"/>
              <w:divBdr>
                <w:top w:val="none" w:sz="0" w:space="0" w:color="auto"/>
                <w:left w:val="none" w:sz="0" w:space="0" w:color="auto"/>
                <w:bottom w:val="none" w:sz="0" w:space="0" w:color="auto"/>
                <w:right w:val="none" w:sz="0" w:space="0" w:color="auto"/>
              </w:divBdr>
              <w:divsChild>
                <w:div w:id="411047996">
                  <w:marLeft w:val="0"/>
                  <w:marRight w:val="0"/>
                  <w:marTop w:val="0"/>
                  <w:marBottom w:val="0"/>
                  <w:divBdr>
                    <w:top w:val="none" w:sz="0" w:space="0" w:color="auto"/>
                    <w:left w:val="none" w:sz="0" w:space="0" w:color="auto"/>
                    <w:bottom w:val="none" w:sz="0" w:space="0" w:color="auto"/>
                    <w:right w:val="none" w:sz="0" w:space="0" w:color="auto"/>
                  </w:divBdr>
                  <w:divsChild>
                    <w:div w:id="2692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7074">
          <w:marLeft w:val="0"/>
          <w:marRight w:val="0"/>
          <w:marTop w:val="0"/>
          <w:marBottom w:val="0"/>
          <w:divBdr>
            <w:top w:val="none" w:sz="0" w:space="0" w:color="auto"/>
            <w:left w:val="none" w:sz="0" w:space="0" w:color="auto"/>
            <w:bottom w:val="none" w:sz="0" w:space="0" w:color="auto"/>
            <w:right w:val="none" w:sz="0" w:space="0" w:color="auto"/>
          </w:divBdr>
          <w:divsChild>
            <w:div w:id="1796752333">
              <w:marLeft w:val="0"/>
              <w:marRight w:val="0"/>
              <w:marTop w:val="0"/>
              <w:marBottom w:val="0"/>
              <w:divBdr>
                <w:top w:val="none" w:sz="0" w:space="0" w:color="auto"/>
                <w:left w:val="none" w:sz="0" w:space="0" w:color="auto"/>
                <w:bottom w:val="none" w:sz="0" w:space="0" w:color="auto"/>
                <w:right w:val="none" w:sz="0" w:space="0" w:color="auto"/>
              </w:divBdr>
              <w:divsChild>
                <w:div w:id="1061906312">
                  <w:marLeft w:val="0"/>
                  <w:marRight w:val="0"/>
                  <w:marTop w:val="0"/>
                  <w:marBottom w:val="0"/>
                  <w:divBdr>
                    <w:top w:val="none" w:sz="0" w:space="0" w:color="auto"/>
                    <w:left w:val="none" w:sz="0" w:space="0" w:color="auto"/>
                    <w:bottom w:val="none" w:sz="0" w:space="0" w:color="auto"/>
                    <w:right w:val="none" w:sz="0" w:space="0" w:color="auto"/>
                  </w:divBdr>
                  <w:divsChild>
                    <w:div w:id="5475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2178</Words>
  <Characters>12415</Characters>
  <Application>Microsoft Office Word</Application>
  <DocSecurity>0</DocSecurity>
  <Lines>103</Lines>
  <Paragraphs>29</Paragraphs>
  <ScaleCrop>false</ScaleCrop>
  <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2024-06-20T14:44:00Z</dcterms:created>
  <dcterms:modified xsi:type="dcterms:W3CDTF">2024-06-20T14:53:00Z</dcterms:modified>
</cp:coreProperties>
</file>