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B2" w:rsidRDefault="00B53BB2">
      <w:pPr>
        <w:pStyle w:val="Default"/>
        <w:rPr>
          <w:rFonts w:ascii="Arial" w:hAnsi="Arial" w:cs="Arial"/>
        </w:rPr>
      </w:pPr>
    </w:p>
    <w:p w:rsidR="00B53BB2" w:rsidRDefault="00B53BB2">
      <w:pPr>
        <w:pStyle w:val="Default"/>
        <w:jc w:val="center"/>
        <w:rPr>
          <w:rFonts w:ascii="Arial" w:hAnsi="Arial" w:cs="Arial"/>
          <w:sz w:val="32"/>
          <w:szCs w:val="32"/>
        </w:rPr>
      </w:pPr>
    </w:p>
    <w:p w:rsidR="00B53BB2" w:rsidRDefault="00B53BB2">
      <w:pPr>
        <w:pStyle w:val="Default"/>
        <w:jc w:val="center"/>
        <w:rPr>
          <w:rFonts w:ascii="Arial" w:hAnsi="Arial" w:cs="Arial"/>
          <w:sz w:val="32"/>
          <w:szCs w:val="32"/>
        </w:rPr>
      </w:pPr>
    </w:p>
    <w:p w:rsidR="00B53BB2" w:rsidRDefault="00B53BB2">
      <w:pPr>
        <w:pStyle w:val="Default"/>
        <w:jc w:val="center"/>
        <w:rPr>
          <w:rFonts w:ascii="Arial" w:hAnsi="Arial" w:cs="Arial"/>
          <w:sz w:val="32"/>
          <w:szCs w:val="32"/>
        </w:rPr>
      </w:pPr>
    </w:p>
    <w:p w:rsidR="00B53BB2" w:rsidRDefault="009F396F">
      <w:pPr>
        <w:pStyle w:val="Default"/>
        <w:rPr>
          <w:rFonts w:ascii="Arial" w:hAnsi="Arial" w:cs="Arial"/>
          <w:b/>
          <w:sz w:val="40"/>
          <w:szCs w:val="40"/>
        </w:rPr>
      </w:pPr>
      <w:r>
        <w:rPr>
          <w:rFonts w:ascii="Arial" w:hAnsi="Arial" w:cs="Arial"/>
          <w:b/>
          <w:sz w:val="40"/>
          <w:szCs w:val="40"/>
        </w:rPr>
        <w:t xml:space="preserve">                        Christiana </w:t>
      </w:r>
      <w:proofErr w:type="spellStart"/>
      <w:r>
        <w:rPr>
          <w:rFonts w:ascii="Arial" w:hAnsi="Arial" w:cs="Arial"/>
          <w:b/>
          <w:sz w:val="40"/>
          <w:szCs w:val="40"/>
        </w:rPr>
        <w:t>Sowah</w:t>
      </w:r>
      <w:proofErr w:type="spellEnd"/>
    </w:p>
    <w:p w:rsidR="00B53BB2" w:rsidRDefault="009F396F">
      <w:pPr>
        <w:pStyle w:val="Default"/>
        <w:rPr>
          <w:rFonts w:ascii="Arial" w:hAnsi="Arial" w:cs="Arial"/>
          <w:b/>
          <w:bCs/>
          <w:sz w:val="40"/>
          <w:szCs w:val="40"/>
        </w:rPr>
      </w:pPr>
      <w:r>
        <w:rPr>
          <w:rFonts w:ascii="Arial" w:hAnsi="Arial" w:cs="Arial"/>
          <w:b/>
          <w:bCs/>
          <w:sz w:val="40"/>
          <w:szCs w:val="40"/>
        </w:rPr>
        <w:t xml:space="preserve">                        UB83297ED92515</w:t>
      </w: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sz w:val="40"/>
          <w:szCs w:val="40"/>
        </w:rPr>
      </w:pPr>
    </w:p>
    <w:p w:rsidR="00B53BB2" w:rsidRDefault="009F396F">
      <w:pPr>
        <w:pStyle w:val="Default"/>
        <w:jc w:val="center"/>
        <w:rPr>
          <w:rFonts w:ascii="Arial" w:hAnsi="Arial" w:cs="Arial"/>
          <w:sz w:val="40"/>
          <w:szCs w:val="40"/>
        </w:rPr>
      </w:pPr>
      <w:r>
        <w:rPr>
          <w:rFonts w:ascii="Arial" w:hAnsi="Arial" w:cs="Arial"/>
          <w:sz w:val="40"/>
          <w:szCs w:val="40"/>
        </w:rPr>
        <w:t>COURSE NAME:</w:t>
      </w:r>
    </w:p>
    <w:p w:rsidR="00B53BB2" w:rsidRDefault="009F396F">
      <w:pPr>
        <w:pStyle w:val="Default"/>
        <w:jc w:val="center"/>
        <w:rPr>
          <w:rFonts w:ascii="Arial" w:hAnsi="Arial" w:cs="Arial"/>
          <w:b/>
          <w:sz w:val="40"/>
          <w:szCs w:val="40"/>
        </w:rPr>
      </w:pPr>
      <w:r>
        <w:rPr>
          <w:rFonts w:ascii="Arial" w:hAnsi="Arial" w:cs="Arial"/>
          <w:b/>
          <w:sz w:val="40"/>
          <w:szCs w:val="40"/>
        </w:rPr>
        <w:t>(EDUCATION)</w:t>
      </w:r>
    </w:p>
    <w:p w:rsidR="00B53BB2" w:rsidRDefault="00B53BB2">
      <w:pPr>
        <w:pStyle w:val="Default"/>
        <w:jc w:val="center"/>
        <w:rPr>
          <w:rFonts w:ascii="Arial" w:hAnsi="Arial" w:cs="Arial"/>
          <w:sz w:val="40"/>
          <w:szCs w:val="40"/>
        </w:rPr>
      </w:pPr>
    </w:p>
    <w:p w:rsidR="00B53BB2" w:rsidRDefault="009F396F">
      <w:pPr>
        <w:pStyle w:val="Default"/>
        <w:jc w:val="center"/>
        <w:rPr>
          <w:rFonts w:ascii="Arial" w:hAnsi="Arial" w:cs="Arial"/>
          <w:sz w:val="40"/>
          <w:szCs w:val="40"/>
        </w:rPr>
      </w:pPr>
      <w:r>
        <w:rPr>
          <w:rFonts w:ascii="Arial" w:hAnsi="Arial" w:cs="Arial"/>
          <w:sz w:val="40"/>
          <w:szCs w:val="40"/>
        </w:rPr>
        <w:t>Assignment Title:</w:t>
      </w:r>
    </w:p>
    <w:p w:rsidR="00B53BB2" w:rsidRDefault="009F396F">
      <w:pPr>
        <w:pStyle w:val="Default"/>
        <w:jc w:val="center"/>
        <w:rPr>
          <w:rFonts w:ascii="Arial" w:hAnsi="Arial" w:cs="Arial"/>
          <w:b/>
          <w:sz w:val="40"/>
          <w:szCs w:val="40"/>
        </w:rPr>
      </w:pPr>
      <w:r>
        <w:rPr>
          <w:rFonts w:ascii="Arial" w:hAnsi="Arial" w:cs="Arial"/>
          <w:b/>
          <w:sz w:val="40"/>
          <w:szCs w:val="40"/>
        </w:rPr>
        <w:t>(</w:t>
      </w:r>
      <w:r w:rsidR="00AA47BE">
        <w:rPr>
          <w:rFonts w:ascii="Arial" w:hAnsi="Arial" w:cs="Arial"/>
          <w:b/>
          <w:sz w:val="40"/>
          <w:szCs w:val="40"/>
        </w:rPr>
        <w:t>INTRODUCTION TO ENGLISH LITERATURE</w:t>
      </w:r>
      <w:r>
        <w:rPr>
          <w:rFonts w:ascii="Arial" w:hAnsi="Arial" w:cs="Arial"/>
          <w:b/>
          <w:sz w:val="40"/>
          <w:szCs w:val="40"/>
        </w:rPr>
        <w:t>)</w:t>
      </w: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9F396F">
      <w:pPr>
        <w:pStyle w:val="Default"/>
        <w:jc w:val="center"/>
        <w:rPr>
          <w:rFonts w:ascii="Arial" w:hAnsi="Arial" w:cs="Arial"/>
          <w:sz w:val="40"/>
          <w:szCs w:val="40"/>
        </w:rPr>
      </w:pPr>
      <w:r>
        <w:rPr>
          <w:rFonts w:ascii="Arial" w:hAnsi="Arial" w:cs="Arial"/>
          <w:sz w:val="40"/>
          <w:szCs w:val="40"/>
        </w:rPr>
        <w:t>ATLANTIC INTERNATIONAL UNIVERSITY</w:t>
      </w:r>
    </w:p>
    <w:p w:rsidR="00B53BB2" w:rsidRDefault="00AA47BE">
      <w:pPr>
        <w:jc w:val="center"/>
        <w:rPr>
          <w:rFonts w:ascii="Arial" w:hAnsi="Arial" w:cs="Arial"/>
          <w:b/>
          <w:bCs/>
          <w:sz w:val="40"/>
          <w:szCs w:val="40"/>
        </w:rPr>
      </w:pPr>
      <w:r>
        <w:rPr>
          <w:rFonts w:ascii="Arial" w:hAnsi="Arial" w:cs="Arial"/>
          <w:b/>
          <w:bCs/>
          <w:sz w:val="40"/>
          <w:szCs w:val="40"/>
        </w:rPr>
        <w:t>MAY</w:t>
      </w:r>
      <w:r w:rsidR="009F396F">
        <w:rPr>
          <w:rFonts w:ascii="Arial" w:hAnsi="Arial" w:cs="Arial"/>
          <w:b/>
          <w:bCs/>
          <w:sz w:val="40"/>
          <w:szCs w:val="40"/>
        </w:rPr>
        <w:t>/2024</w:t>
      </w: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sdt>
      <w:sdtPr>
        <w:id w:val="1442025663"/>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102522" w:rsidRDefault="00102522">
          <w:pPr>
            <w:pStyle w:val="TOCHeading"/>
          </w:pPr>
          <w:r>
            <w:t>Contents</w:t>
          </w:r>
        </w:p>
        <w:p w:rsidR="00102522" w:rsidRDefault="0010252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5893620" w:history="1">
            <w:r w:rsidRPr="00973721">
              <w:rPr>
                <w:rStyle w:val="Hyperlink"/>
                <w:noProof/>
              </w:rPr>
              <w:t>INTRODUCTION</w:t>
            </w:r>
            <w:r>
              <w:rPr>
                <w:noProof/>
                <w:webHidden/>
              </w:rPr>
              <w:tab/>
            </w:r>
            <w:r>
              <w:rPr>
                <w:noProof/>
                <w:webHidden/>
              </w:rPr>
              <w:fldChar w:fldCharType="begin"/>
            </w:r>
            <w:r>
              <w:rPr>
                <w:noProof/>
                <w:webHidden/>
              </w:rPr>
              <w:instrText xml:space="preserve"> PAGEREF _Toc165893620 \h </w:instrText>
            </w:r>
            <w:r>
              <w:rPr>
                <w:noProof/>
                <w:webHidden/>
              </w:rPr>
            </w:r>
            <w:r>
              <w:rPr>
                <w:noProof/>
                <w:webHidden/>
              </w:rPr>
              <w:fldChar w:fldCharType="separate"/>
            </w:r>
            <w:r>
              <w:rPr>
                <w:noProof/>
                <w:webHidden/>
              </w:rPr>
              <w:t>2</w:t>
            </w:r>
            <w:r>
              <w:rPr>
                <w:noProof/>
                <w:webHidden/>
              </w:rPr>
              <w:fldChar w:fldCharType="end"/>
            </w:r>
          </w:hyperlink>
        </w:p>
        <w:p w:rsidR="00102522" w:rsidRDefault="00102522">
          <w:pPr>
            <w:pStyle w:val="TOC1"/>
            <w:tabs>
              <w:tab w:val="right" w:leader="dot" w:pos="9350"/>
            </w:tabs>
            <w:rPr>
              <w:rFonts w:eastAsiaTheme="minorEastAsia"/>
              <w:noProof/>
            </w:rPr>
          </w:pPr>
          <w:hyperlink w:anchor="_Toc165893621" w:history="1">
            <w:r w:rsidRPr="00973721">
              <w:rPr>
                <w:rStyle w:val="Hyperlink"/>
                <w:noProof/>
              </w:rPr>
              <w:t>INTRODUCTION</w:t>
            </w:r>
            <w:r>
              <w:rPr>
                <w:noProof/>
                <w:webHidden/>
              </w:rPr>
              <w:tab/>
            </w:r>
            <w:r>
              <w:rPr>
                <w:noProof/>
                <w:webHidden/>
              </w:rPr>
              <w:fldChar w:fldCharType="begin"/>
            </w:r>
            <w:r>
              <w:rPr>
                <w:noProof/>
                <w:webHidden/>
              </w:rPr>
              <w:instrText xml:space="preserve"> PAGEREF _Toc165893621 \h </w:instrText>
            </w:r>
            <w:r>
              <w:rPr>
                <w:noProof/>
                <w:webHidden/>
              </w:rPr>
            </w:r>
            <w:r>
              <w:rPr>
                <w:noProof/>
                <w:webHidden/>
              </w:rPr>
              <w:fldChar w:fldCharType="separate"/>
            </w:r>
            <w:r>
              <w:rPr>
                <w:noProof/>
                <w:webHidden/>
              </w:rPr>
              <w:t>3</w:t>
            </w:r>
            <w:r>
              <w:rPr>
                <w:noProof/>
                <w:webHidden/>
              </w:rPr>
              <w:fldChar w:fldCharType="end"/>
            </w:r>
          </w:hyperlink>
        </w:p>
        <w:p w:rsidR="00102522" w:rsidRDefault="00102522">
          <w:pPr>
            <w:pStyle w:val="TOC2"/>
            <w:tabs>
              <w:tab w:val="right" w:leader="dot" w:pos="9350"/>
            </w:tabs>
            <w:rPr>
              <w:rFonts w:eastAsiaTheme="minorEastAsia"/>
              <w:noProof/>
            </w:rPr>
          </w:pPr>
          <w:hyperlink w:anchor="_Toc165893622" w:history="1">
            <w:r w:rsidRPr="00973721">
              <w:rPr>
                <w:rStyle w:val="Hyperlink"/>
                <w:noProof/>
              </w:rPr>
              <w:t>LITERARY CANON</w:t>
            </w:r>
            <w:r>
              <w:rPr>
                <w:noProof/>
                <w:webHidden/>
              </w:rPr>
              <w:tab/>
            </w:r>
            <w:r>
              <w:rPr>
                <w:noProof/>
                <w:webHidden/>
              </w:rPr>
              <w:fldChar w:fldCharType="begin"/>
            </w:r>
            <w:r>
              <w:rPr>
                <w:noProof/>
                <w:webHidden/>
              </w:rPr>
              <w:instrText xml:space="preserve"> PAGEREF _Toc165893622 \h </w:instrText>
            </w:r>
            <w:r>
              <w:rPr>
                <w:noProof/>
                <w:webHidden/>
              </w:rPr>
            </w:r>
            <w:r>
              <w:rPr>
                <w:noProof/>
                <w:webHidden/>
              </w:rPr>
              <w:fldChar w:fldCharType="separate"/>
            </w:r>
            <w:r>
              <w:rPr>
                <w:noProof/>
                <w:webHidden/>
              </w:rPr>
              <w:t>4</w:t>
            </w:r>
            <w:r>
              <w:rPr>
                <w:noProof/>
                <w:webHidden/>
              </w:rPr>
              <w:fldChar w:fldCharType="end"/>
            </w:r>
          </w:hyperlink>
        </w:p>
        <w:p w:rsidR="00102522" w:rsidRDefault="00102522">
          <w:pPr>
            <w:pStyle w:val="TOC2"/>
            <w:tabs>
              <w:tab w:val="right" w:leader="dot" w:pos="9350"/>
            </w:tabs>
            <w:rPr>
              <w:rFonts w:eastAsiaTheme="minorEastAsia"/>
              <w:noProof/>
            </w:rPr>
          </w:pPr>
          <w:hyperlink w:anchor="_Toc165893623" w:history="1">
            <w:r w:rsidRPr="00973721">
              <w:rPr>
                <w:rStyle w:val="Hyperlink"/>
                <w:noProof/>
              </w:rPr>
              <w:t>LITERARY MOVEMENTS</w:t>
            </w:r>
            <w:r>
              <w:rPr>
                <w:noProof/>
                <w:webHidden/>
              </w:rPr>
              <w:tab/>
            </w:r>
            <w:r>
              <w:rPr>
                <w:noProof/>
                <w:webHidden/>
              </w:rPr>
              <w:fldChar w:fldCharType="begin"/>
            </w:r>
            <w:r>
              <w:rPr>
                <w:noProof/>
                <w:webHidden/>
              </w:rPr>
              <w:instrText xml:space="preserve"> PAGEREF _Toc165893623 \h </w:instrText>
            </w:r>
            <w:r>
              <w:rPr>
                <w:noProof/>
                <w:webHidden/>
              </w:rPr>
            </w:r>
            <w:r>
              <w:rPr>
                <w:noProof/>
                <w:webHidden/>
              </w:rPr>
              <w:fldChar w:fldCharType="separate"/>
            </w:r>
            <w:r>
              <w:rPr>
                <w:noProof/>
                <w:webHidden/>
              </w:rPr>
              <w:t>5</w:t>
            </w:r>
            <w:r>
              <w:rPr>
                <w:noProof/>
                <w:webHidden/>
              </w:rPr>
              <w:fldChar w:fldCharType="end"/>
            </w:r>
          </w:hyperlink>
        </w:p>
        <w:p w:rsidR="00102522" w:rsidRDefault="00102522">
          <w:pPr>
            <w:pStyle w:val="TOC2"/>
            <w:tabs>
              <w:tab w:val="right" w:leader="dot" w:pos="9350"/>
            </w:tabs>
            <w:rPr>
              <w:rFonts w:eastAsiaTheme="minorEastAsia"/>
              <w:noProof/>
            </w:rPr>
          </w:pPr>
          <w:hyperlink w:anchor="_Toc165893624" w:history="1">
            <w:r w:rsidRPr="00973721">
              <w:rPr>
                <w:rStyle w:val="Hyperlink"/>
                <w:noProof/>
              </w:rPr>
              <w:t>THEMES AND MOTIFS</w:t>
            </w:r>
            <w:r>
              <w:rPr>
                <w:noProof/>
                <w:webHidden/>
              </w:rPr>
              <w:tab/>
            </w:r>
            <w:r>
              <w:rPr>
                <w:noProof/>
                <w:webHidden/>
              </w:rPr>
              <w:fldChar w:fldCharType="begin"/>
            </w:r>
            <w:r>
              <w:rPr>
                <w:noProof/>
                <w:webHidden/>
              </w:rPr>
              <w:instrText xml:space="preserve"> PAGEREF _Toc165893624 \h </w:instrText>
            </w:r>
            <w:r>
              <w:rPr>
                <w:noProof/>
                <w:webHidden/>
              </w:rPr>
            </w:r>
            <w:r>
              <w:rPr>
                <w:noProof/>
                <w:webHidden/>
              </w:rPr>
              <w:fldChar w:fldCharType="separate"/>
            </w:r>
            <w:r>
              <w:rPr>
                <w:noProof/>
                <w:webHidden/>
              </w:rPr>
              <w:t>6</w:t>
            </w:r>
            <w:r>
              <w:rPr>
                <w:noProof/>
                <w:webHidden/>
              </w:rPr>
              <w:fldChar w:fldCharType="end"/>
            </w:r>
          </w:hyperlink>
        </w:p>
        <w:p w:rsidR="00102522" w:rsidRDefault="00102522">
          <w:pPr>
            <w:pStyle w:val="TOC2"/>
            <w:tabs>
              <w:tab w:val="right" w:leader="dot" w:pos="9350"/>
            </w:tabs>
            <w:rPr>
              <w:rFonts w:eastAsiaTheme="minorEastAsia"/>
              <w:noProof/>
            </w:rPr>
          </w:pPr>
          <w:hyperlink w:anchor="_Toc165893625" w:history="1">
            <w:r w:rsidRPr="00973721">
              <w:rPr>
                <w:rStyle w:val="Hyperlink"/>
                <w:noProof/>
              </w:rPr>
              <w:t>GENDER ROLE PLAYS</w:t>
            </w:r>
            <w:r>
              <w:rPr>
                <w:noProof/>
                <w:webHidden/>
              </w:rPr>
              <w:tab/>
            </w:r>
            <w:r>
              <w:rPr>
                <w:noProof/>
                <w:webHidden/>
              </w:rPr>
              <w:fldChar w:fldCharType="begin"/>
            </w:r>
            <w:r>
              <w:rPr>
                <w:noProof/>
                <w:webHidden/>
              </w:rPr>
              <w:instrText xml:space="preserve"> PAGEREF _Toc165893625 \h </w:instrText>
            </w:r>
            <w:r>
              <w:rPr>
                <w:noProof/>
                <w:webHidden/>
              </w:rPr>
            </w:r>
            <w:r>
              <w:rPr>
                <w:noProof/>
                <w:webHidden/>
              </w:rPr>
              <w:fldChar w:fldCharType="separate"/>
            </w:r>
            <w:r>
              <w:rPr>
                <w:noProof/>
                <w:webHidden/>
              </w:rPr>
              <w:t>7</w:t>
            </w:r>
            <w:r>
              <w:rPr>
                <w:noProof/>
                <w:webHidden/>
              </w:rPr>
              <w:fldChar w:fldCharType="end"/>
            </w:r>
          </w:hyperlink>
        </w:p>
        <w:p w:rsidR="00102522" w:rsidRDefault="00102522">
          <w:pPr>
            <w:pStyle w:val="TOC2"/>
            <w:tabs>
              <w:tab w:val="right" w:leader="dot" w:pos="9350"/>
            </w:tabs>
            <w:rPr>
              <w:rFonts w:eastAsiaTheme="minorEastAsia"/>
              <w:noProof/>
            </w:rPr>
          </w:pPr>
          <w:hyperlink w:anchor="_Toc165893626" w:history="1">
            <w:r w:rsidRPr="00973721">
              <w:rPr>
                <w:rStyle w:val="Hyperlink"/>
                <w:noProof/>
              </w:rPr>
              <w:t>IDENTITY AND ETHNICITY</w:t>
            </w:r>
            <w:r>
              <w:rPr>
                <w:noProof/>
                <w:webHidden/>
              </w:rPr>
              <w:tab/>
            </w:r>
            <w:r>
              <w:rPr>
                <w:noProof/>
                <w:webHidden/>
              </w:rPr>
              <w:fldChar w:fldCharType="begin"/>
            </w:r>
            <w:r>
              <w:rPr>
                <w:noProof/>
                <w:webHidden/>
              </w:rPr>
              <w:instrText xml:space="preserve"> PAGEREF _Toc165893626 \h </w:instrText>
            </w:r>
            <w:r>
              <w:rPr>
                <w:noProof/>
                <w:webHidden/>
              </w:rPr>
            </w:r>
            <w:r>
              <w:rPr>
                <w:noProof/>
                <w:webHidden/>
              </w:rPr>
              <w:fldChar w:fldCharType="separate"/>
            </w:r>
            <w:r>
              <w:rPr>
                <w:noProof/>
                <w:webHidden/>
              </w:rPr>
              <w:t>9</w:t>
            </w:r>
            <w:r>
              <w:rPr>
                <w:noProof/>
                <w:webHidden/>
              </w:rPr>
              <w:fldChar w:fldCharType="end"/>
            </w:r>
          </w:hyperlink>
        </w:p>
        <w:p w:rsidR="00102522" w:rsidRDefault="00102522">
          <w:pPr>
            <w:pStyle w:val="TOC3"/>
            <w:tabs>
              <w:tab w:val="right" w:leader="dot" w:pos="9350"/>
            </w:tabs>
            <w:rPr>
              <w:rFonts w:eastAsiaTheme="minorEastAsia"/>
              <w:noProof/>
            </w:rPr>
          </w:pPr>
          <w:hyperlink w:anchor="_Toc165893627" w:history="1">
            <w:r w:rsidRPr="00973721">
              <w:rPr>
                <w:rStyle w:val="Hyperlink"/>
                <w:noProof/>
              </w:rPr>
              <w:t>SOCIO-POLITICAL EVENTS</w:t>
            </w:r>
            <w:r>
              <w:rPr>
                <w:noProof/>
                <w:webHidden/>
              </w:rPr>
              <w:tab/>
            </w:r>
            <w:r>
              <w:rPr>
                <w:noProof/>
                <w:webHidden/>
              </w:rPr>
              <w:fldChar w:fldCharType="begin"/>
            </w:r>
            <w:r>
              <w:rPr>
                <w:noProof/>
                <w:webHidden/>
              </w:rPr>
              <w:instrText xml:space="preserve"> PAGEREF _Toc165893627 \h </w:instrText>
            </w:r>
            <w:r>
              <w:rPr>
                <w:noProof/>
                <w:webHidden/>
              </w:rPr>
            </w:r>
            <w:r>
              <w:rPr>
                <w:noProof/>
                <w:webHidden/>
              </w:rPr>
              <w:fldChar w:fldCharType="separate"/>
            </w:r>
            <w:r>
              <w:rPr>
                <w:noProof/>
                <w:webHidden/>
              </w:rPr>
              <w:t>10</w:t>
            </w:r>
            <w:r>
              <w:rPr>
                <w:noProof/>
                <w:webHidden/>
              </w:rPr>
              <w:fldChar w:fldCharType="end"/>
            </w:r>
          </w:hyperlink>
        </w:p>
        <w:p w:rsidR="00102522" w:rsidRDefault="00102522">
          <w:pPr>
            <w:pStyle w:val="TOC3"/>
            <w:tabs>
              <w:tab w:val="right" w:leader="dot" w:pos="9350"/>
            </w:tabs>
            <w:rPr>
              <w:rFonts w:eastAsiaTheme="minorEastAsia"/>
              <w:noProof/>
            </w:rPr>
          </w:pPr>
          <w:hyperlink w:anchor="_Toc165893628" w:history="1">
            <w:r w:rsidRPr="00973721">
              <w:rPr>
                <w:rStyle w:val="Hyperlink"/>
                <w:noProof/>
              </w:rPr>
              <w:t>THE DEVELOPMENT OF LITERARY THEORY</w:t>
            </w:r>
            <w:r>
              <w:rPr>
                <w:noProof/>
                <w:webHidden/>
              </w:rPr>
              <w:tab/>
            </w:r>
            <w:r>
              <w:rPr>
                <w:noProof/>
                <w:webHidden/>
              </w:rPr>
              <w:fldChar w:fldCharType="begin"/>
            </w:r>
            <w:r>
              <w:rPr>
                <w:noProof/>
                <w:webHidden/>
              </w:rPr>
              <w:instrText xml:space="preserve"> PAGEREF _Toc165893628 \h </w:instrText>
            </w:r>
            <w:r>
              <w:rPr>
                <w:noProof/>
                <w:webHidden/>
              </w:rPr>
            </w:r>
            <w:r>
              <w:rPr>
                <w:noProof/>
                <w:webHidden/>
              </w:rPr>
              <w:fldChar w:fldCharType="separate"/>
            </w:r>
            <w:r>
              <w:rPr>
                <w:noProof/>
                <w:webHidden/>
              </w:rPr>
              <w:t>11</w:t>
            </w:r>
            <w:r>
              <w:rPr>
                <w:noProof/>
                <w:webHidden/>
              </w:rPr>
              <w:fldChar w:fldCharType="end"/>
            </w:r>
          </w:hyperlink>
        </w:p>
        <w:p w:rsidR="00102522" w:rsidRDefault="00102522">
          <w:pPr>
            <w:pStyle w:val="TOC3"/>
            <w:tabs>
              <w:tab w:val="right" w:leader="dot" w:pos="9350"/>
            </w:tabs>
            <w:rPr>
              <w:rFonts w:eastAsiaTheme="minorEastAsia"/>
              <w:noProof/>
            </w:rPr>
          </w:pPr>
          <w:hyperlink w:anchor="_Toc165893629" w:history="1">
            <w:r w:rsidRPr="00973721">
              <w:rPr>
                <w:rStyle w:val="Hyperlink"/>
                <w:noProof/>
              </w:rPr>
              <w:t>LITERARY TRADITIONS AND CONVENTIONS</w:t>
            </w:r>
            <w:r>
              <w:rPr>
                <w:noProof/>
                <w:webHidden/>
              </w:rPr>
              <w:tab/>
            </w:r>
            <w:r>
              <w:rPr>
                <w:noProof/>
                <w:webHidden/>
              </w:rPr>
              <w:fldChar w:fldCharType="begin"/>
            </w:r>
            <w:r>
              <w:rPr>
                <w:noProof/>
                <w:webHidden/>
              </w:rPr>
              <w:instrText xml:space="preserve"> PAGEREF _Toc165893629 \h </w:instrText>
            </w:r>
            <w:r>
              <w:rPr>
                <w:noProof/>
                <w:webHidden/>
              </w:rPr>
            </w:r>
            <w:r>
              <w:rPr>
                <w:noProof/>
                <w:webHidden/>
              </w:rPr>
              <w:fldChar w:fldCharType="separate"/>
            </w:r>
            <w:r>
              <w:rPr>
                <w:noProof/>
                <w:webHidden/>
              </w:rPr>
              <w:t>12</w:t>
            </w:r>
            <w:r>
              <w:rPr>
                <w:noProof/>
                <w:webHidden/>
              </w:rPr>
              <w:fldChar w:fldCharType="end"/>
            </w:r>
          </w:hyperlink>
        </w:p>
        <w:p w:rsidR="00102522" w:rsidRDefault="00102522">
          <w:pPr>
            <w:pStyle w:val="TOC3"/>
            <w:tabs>
              <w:tab w:val="right" w:leader="dot" w:pos="9350"/>
            </w:tabs>
            <w:rPr>
              <w:rFonts w:eastAsiaTheme="minorEastAsia"/>
              <w:noProof/>
            </w:rPr>
          </w:pPr>
          <w:hyperlink w:anchor="_Toc165893630" w:history="1">
            <w:r w:rsidRPr="00973721">
              <w:rPr>
                <w:rStyle w:val="Hyperlink"/>
                <w:noProof/>
              </w:rPr>
              <w:t>CONCLUSION</w:t>
            </w:r>
            <w:r>
              <w:rPr>
                <w:noProof/>
                <w:webHidden/>
              </w:rPr>
              <w:tab/>
            </w:r>
            <w:r>
              <w:rPr>
                <w:noProof/>
                <w:webHidden/>
              </w:rPr>
              <w:fldChar w:fldCharType="begin"/>
            </w:r>
            <w:r>
              <w:rPr>
                <w:noProof/>
                <w:webHidden/>
              </w:rPr>
              <w:instrText xml:space="preserve"> PAGEREF _Toc165893630 \h </w:instrText>
            </w:r>
            <w:r>
              <w:rPr>
                <w:noProof/>
                <w:webHidden/>
              </w:rPr>
            </w:r>
            <w:r>
              <w:rPr>
                <w:noProof/>
                <w:webHidden/>
              </w:rPr>
              <w:fldChar w:fldCharType="separate"/>
            </w:r>
            <w:r>
              <w:rPr>
                <w:noProof/>
                <w:webHidden/>
              </w:rPr>
              <w:t>13</w:t>
            </w:r>
            <w:r>
              <w:rPr>
                <w:noProof/>
                <w:webHidden/>
              </w:rPr>
              <w:fldChar w:fldCharType="end"/>
            </w:r>
          </w:hyperlink>
        </w:p>
        <w:p w:rsidR="00102522" w:rsidRDefault="00102522">
          <w:pPr>
            <w:pStyle w:val="TOC3"/>
            <w:tabs>
              <w:tab w:val="right" w:leader="dot" w:pos="9350"/>
            </w:tabs>
            <w:rPr>
              <w:rFonts w:eastAsiaTheme="minorEastAsia"/>
              <w:noProof/>
            </w:rPr>
          </w:pPr>
          <w:hyperlink w:anchor="_Toc165893631" w:history="1">
            <w:r w:rsidRPr="00973721">
              <w:rPr>
                <w:rStyle w:val="Hyperlink"/>
                <w:noProof/>
              </w:rPr>
              <w:t>BIBLIOGRAPHY</w:t>
            </w:r>
            <w:r>
              <w:rPr>
                <w:noProof/>
                <w:webHidden/>
              </w:rPr>
              <w:tab/>
            </w:r>
            <w:r>
              <w:rPr>
                <w:noProof/>
                <w:webHidden/>
              </w:rPr>
              <w:fldChar w:fldCharType="begin"/>
            </w:r>
            <w:r>
              <w:rPr>
                <w:noProof/>
                <w:webHidden/>
              </w:rPr>
              <w:instrText xml:space="preserve"> PAGEREF _Toc165893631 \h </w:instrText>
            </w:r>
            <w:r>
              <w:rPr>
                <w:noProof/>
                <w:webHidden/>
              </w:rPr>
            </w:r>
            <w:r>
              <w:rPr>
                <w:noProof/>
                <w:webHidden/>
              </w:rPr>
              <w:fldChar w:fldCharType="separate"/>
            </w:r>
            <w:r>
              <w:rPr>
                <w:noProof/>
                <w:webHidden/>
              </w:rPr>
              <w:t>14</w:t>
            </w:r>
            <w:r>
              <w:rPr>
                <w:noProof/>
                <w:webHidden/>
              </w:rPr>
              <w:fldChar w:fldCharType="end"/>
            </w:r>
          </w:hyperlink>
        </w:p>
        <w:p w:rsidR="00102522" w:rsidRDefault="00102522">
          <w:pPr>
            <w:pStyle w:val="TOC1"/>
            <w:tabs>
              <w:tab w:val="right" w:leader="dot" w:pos="9350"/>
            </w:tabs>
            <w:rPr>
              <w:rFonts w:eastAsiaTheme="minorEastAsia"/>
              <w:noProof/>
            </w:rPr>
          </w:pPr>
          <w:hyperlink w:anchor="_Toc165893632" w:history="1">
            <w:r w:rsidRPr="00973721">
              <w:rPr>
                <w:rStyle w:val="Hyperlink"/>
                <w:noProof/>
              </w:rPr>
              <w:t>Bibliography</w:t>
            </w:r>
            <w:r>
              <w:rPr>
                <w:noProof/>
                <w:webHidden/>
              </w:rPr>
              <w:tab/>
            </w:r>
            <w:r>
              <w:rPr>
                <w:noProof/>
                <w:webHidden/>
              </w:rPr>
              <w:fldChar w:fldCharType="begin"/>
            </w:r>
            <w:r>
              <w:rPr>
                <w:noProof/>
                <w:webHidden/>
              </w:rPr>
              <w:instrText xml:space="preserve"> PAGEREF _Toc165893632 \h </w:instrText>
            </w:r>
            <w:r>
              <w:rPr>
                <w:noProof/>
                <w:webHidden/>
              </w:rPr>
            </w:r>
            <w:r>
              <w:rPr>
                <w:noProof/>
                <w:webHidden/>
              </w:rPr>
              <w:fldChar w:fldCharType="separate"/>
            </w:r>
            <w:r>
              <w:rPr>
                <w:noProof/>
                <w:webHidden/>
              </w:rPr>
              <w:t>14</w:t>
            </w:r>
            <w:r>
              <w:rPr>
                <w:noProof/>
                <w:webHidden/>
              </w:rPr>
              <w:fldChar w:fldCharType="end"/>
            </w:r>
          </w:hyperlink>
        </w:p>
        <w:p w:rsidR="00102522" w:rsidRDefault="00102522">
          <w:r>
            <w:rPr>
              <w:b/>
              <w:bCs/>
              <w:noProof/>
            </w:rPr>
            <w:fldChar w:fldCharType="end"/>
          </w:r>
        </w:p>
      </w:sdtContent>
    </w:sdt>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AA47BE" w:rsidRPr="00102522" w:rsidRDefault="00AA47BE" w:rsidP="00102522">
      <w:pPr>
        <w:pStyle w:val="Heading1"/>
        <w:rPr>
          <w:b/>
          <w:sz w:val="40"/>
          <w:szCs w:val="40"/>
        </w:rPr>
      </w:pPr>
      <w:bookmarkStart w:id="0" w:name="_Toc165412852"/>
      <w:bookmarkStart w:id="1" w:name="_Toc165893621"/>
      <w:r w:rsidRPr="00102522">
        <w:rPr>
          <w:b/>
          <w:sz w:val="40"/>
          <w:szCs w:val="40"/>
        </w:rPr>
        <w:lastRenderedPageBreak/>
        <w:t>INTRODUCTION</w:t>
      </w:r>
      <w:bookmarkEnd w:id="1"/>
    </w:p>
    <w:p w:rsidR="00AA47BE" w:rsidRDefault="00AA47BE" w:rsidP="00AA47BE"/>
    <w:p w:rsidR="00AA47BE" w:rsidRPr="00AA47BE" w:rsidRDefault="00AA47BE" w:rsidP="00AA47BE">
      <w:pPr>
        <w:rPr>
          <w:rFonts w:ascii="Arial" w:hAnsi="Arial" w:cs="Arial"/>
          <w:sz w:val="24"/>
          <w:szCs w:val="24"/>
        </w:rPr>
      </w:pPr>
      <w:r w:rsidRPr="00AA47BE">
        <w:rPr>
          <w:rFonts w:ascii="Arial" w:hAnsi="Arial" w:cs="Arial"/>
          <w:sz w:val="24"/>
          <w:szCs w:val="24"/>
        </w:rPr>
        <w:t xml:space="preserve">English literature is a rich and diverse field that encompasses a wide range of literary works produced in the English language throughout history. The study of English literature allows us to explore the various themes, styles, and techniques that writers have used to convey their </w:t>
      </w:r>
      <w:r w:rsidRPr="00AA47BE">
        <w:rPr>
          <w:rFonts w:ascii="Arial" w:hAnsi="Arial" w:cs="Arial"/>
          <w:sz w:val="24"/>
          <w:szCs w:val="24"/>
        </w:rPr>
        <w:t xml:space="preserve">ideas and emotions to readers. </w:t>
      </w:r>
    </w:p>
    <w:p w:rsidR="00AA47BE" w:rsidRPr="00AA47BE" w:rsidRDefault="00AA47BE" w:rsidP="00AA47BE">
      <w:pPr>
        <w:rPr>
          <w:rFonts w:ascii="Arial" w:hAnsi="Arial" w:cs="Arial"/>
          <w:sz w:val="24"/>
          <w:szCs w:val="24"/>
        </w:rPr>
      </w:pPr>
      <w:r w:rsidRPr="00AA47BE">
        <w:rPr>
          <w:rFonts w:ascii="Arial" w:hAnsi="Arial" w:cs="Arial"/>
          <w:sz w:val="24"/>
          <w:szCs w:val="24"/>
        </w:rPr>
        <w:t>One of the key points to consider when discussing English literature is its historical development. English literature can be traced back to the early medieval period, with works such as Beowulf and the Canterbury Tales being some of the earliest examples of English literature. Over the centuries, English literature has evolved and adapted to reflect the changing times, with writers incorporating new ideas an</w:t>
      </w:r>
      <w:r w:rsidRPr="00AA47BE">
        <w:rPr>
          <w:rFonts w:ascii="Arial" w:hAnsi="Arial" w:cs="Arial"/>
          <w:sz w:val="24"/>
          <w:szCs w:val="24"/>
        </w:rPr>
        <w:t>d perspectives into their work.</w:t>
      </w:r>
    </w:p>
    <w:p w:rsidR="00AA47BE" w:rsidRPr="00AA47BE" w:rsidRDefault="00AA47BE" w:rsidP="00AA47BE">
      <w:pPr>
        <w:rPr>
          <w:rFonts w:ascii="Arial" w:hAnsi="Arial" w:cs="Arial"/>
          <w:sz w:val="24"/>
          <w:szCs w:val="24"/>
        </w:rPr>
      </w:pPr>
      <w:r w:rsidRPr="00AA47BE">
        <w:rPr>
          <w:rFonts w:ascii="Arial" w:hAnsi="Arial" w:cs="Arial"/>
          <w:sz w:val="24"/>
          <w:szCs w:val="24"/>
        </w:rPr>
        <w:t>Another important aspect of English literature is its diverse range of genres and styles. From poetry to prose, drama to satire, English literature encompasses a wide variety of forms that allow writers to explore different themes and ideas. Each genre has its own conventions and techniques, which writers use to create compelling and engaging wo</w:t>
      </w:r>
      <w:r w:rsidRPr="00AA47BE">
        <w:rPr>
          <w:rFonts w:ascii="Arial" w:hAnsi="Arial" w:cs="Arial"/>
          <w:sz w:val="24"/>
          <w:szCs w:val="24"/>
        </w:rPr>
        <w:t>rks that resonate with readers.</w:t>
      </w:r>
    </w:p>
    <w:p w:rsidR="00AA47BE" w:rsidRPr="00AA47BE" w:rsidRDefault="00AA47BE" w:rsidP="00AA47BE">
      <w:pPr>
        <w:rPr>
          <w:rFonts w:ascii="Arial" w:hAnsi="Arial" w:cs="Arial"/>
          <w:sz w:val="24"/>
          <w:szCs w:val="24"/>
        </w:rPr>
      </w:pPr>
      <w:r w:rsidRPr="00AA47BE">
        <w:rPr>
          <w:rFonts w:ascii="Arial" w:hAnsi="Arial" w:cs="Arial"/>
          <w:sz w:val="24"/>
          <w:szCs w:val="24"/>
        </w:rPr>
        <w:t>English literature also provides us with insight into the cultural, social, and political contexts in which it was produced. By studying English literature, we can gain a better understanding of the values, beliefs, and concerns of different time periods, as well as the ways in which writers have responded to and critiqued their society.</w:t>
      </w:r>
    </w:p>
    <w:p w:rsidR="00AA47BE" w:rsidRDefault="00AA47BE" w:rsidP="002103D0">
      <w:pPr>
        <w:pStyle w:val="Heading2"/>
        <w:rPr>
          <w:sz w:val="40"/>
          <w:szCs w:val="40"/>
        </w:rPr>
      </w:pPr>
    </w:p>
    <w:p w:rsidR="008D6A5A" w:rsidRDefault="008D6A5A" w:rsidP="002103D0">
      <w:pPr>
        <w:pStyle w:val="Heading2"/>
        <w:rPr>
          <w:sz w:val="40"/>
          <w:szCs w:val="40"/>
        </w:rPr>
      </w:pPr>
    </w:p>
    <w:p w:rsidR="008D6A5A" w:rsidRDefault="008D6A5A" w:rsidP="002103D0">
      <w:pPr>
        <w:pStyle w:val="Heading2"/>
        <w:rPr>
          <w:sz w:val="40"/>
          <w:szCs w:val="40"/>
        </w:rPr>
      </w:pPr>
    </w:p>
    <w:p w:rsidR="008D6A5A" w:rsidRDefault="008D6A5A" w:rsidP="008D6A5A"/>
    <w:p w:rsidR="008D6A5A" w:rsidRPr="008D6A5A" w:rsidRDefault="008D6A5A" w:rsidP="008D6A5A"/>
    <w:p w:rsidR="00AA47BE" w:rsidRDefault="00AA47BE" w:rsidP="002103D0">
      <w:pPr>
        <w:pStyle w:val="Heading2"/>
        <w:rPr>
          <w:sz w:val="40"/>
          <w:szCs w:val="40"/>
        </w:rPr>
      </w:pPr>
    </w:p>
    <w:p w:rsidR="00102522" w:rsidRDefault="00102522" w:rsidP="002103D0">
      <w:pPr>
        <w:pStyle w:val="Heading2"/>
        <w:rPr>
          <w:sz w:val="40"/>
          <w:szCs w:val="40"/>
        </w:rPr>
      </w:pPr>
      <w:bookmarkStart w:id="2" w:name="_GoBack"/>
      <w:bookmarkEnd w:id="2"/>
    </w:p>
    <w:p w:rsidR="00102522" w:rsidRDefault="00102522" w:rsidP="00102522">
      <w:pPr>
        <w:pStyle w:val="Heading2"/>
      </w:pPr>
      <w:bookmarkStart w:id="3" w:name="_Toc165893622"/>
    </w:p>
    <w:p w:rsidR="00AA47BE" w:rsidRPr="005F3EEC" w:rsidRDefault="008D6A5A" w:rsidP="00102522">
      <w:pPr>
        <w:pStyle w:val="Heading2"/>
        <w:rPr>
          <w:sz w:val="40"/>
          <w:szCs w:val="40"/>
        </w:rPr>
      </w:pPr>
      <w:r w:rsidRPr="005F3EEC">
        <w:rPr>
          <w:sz w:val="40"/>
          <w:szCs w:val="40"/>
        </w:rPr>
        <w:t>LITERARY CANON</w:t>
      </w:r>
      <w:bookmarkEnd w:id="3"/>
    </w:p>
    <w:bookmarkEnd w:id="0"/>
    <w:p w:rsidR="00B53BB2" w:rsidRDefault="00102522" w:rsidP="00102522">
      <w:pPr>
        <w:tabs>
          <w:tab w:val="left" w:pos="1114"/>
        </w:tabs>
        <w:rPr>
          <w:rFonts w:ascii="Arial" w:hAnsi="Arial" w:cs="Arial"/>
          <w:bCs/>
          <w:sz w:val="24"/>
          <w:szCs w:val="24"/>
        </w:rPr>
      </w:pPr>
      <w:r>
        <w:rPr>
          <w:rFonts w:ascii="Arial" w:hAnsi="Arial" w:cs="Arial"/>
          <w:bCs/>
          <w:sz w:val="24"/>
          <w:szCs w:val="24"/>
        </w:rPr>
        <w:tab/>
      </w:r>
    </w:p>
    <w:p w:rsidR="008D6A5A" w:rsidRPr="008D6A5A" w:rsidRDefault="008D6A5A" w:rsidP="008D6A5A">
      <w:pPr>
        <w:rPr>
          <w:rFonts w:ascii="Arial" w:hAnsi="Arial" w:cs="Arial"/>
          <w:bCs/>
          <w:sz w:val="24"/>
          <w:szCs w:val="24"/>
        </w:rPr>
      </w:pPr>
      <w:r w:rsidRPr="008D6A5A">
        <w:rPr>
          <w:rFonts w:ascii="Arial" w:hAnsi="Arial" w:cs="Arial"/>
          <w:bCs/>
          <w:sz w:val="24"/>
          <w:szCs w:val="24"/>
        </w:rPr>
        <w:t xml:space="preserve">The concept of literary canon evolves over time as society changes and new perspectives emerge. Initially, </w:t>
      </w:r>
      <w:proofErr w:type="gramStart"/>
      <w:r w:rsidRPr="008D6A5A">
        <w:rPr>
          <w:rFonts w:ascii="Arial" w:hAnsi="Arial" w:cs="Arial"/>
          <w:bCs/>
          <w:sz w:val="24"/>
          <w:szCs w:val="24"/>
        </w:rPr>
        <w:t>It</w:t>
      </w:r>
      <w:proofErr w:type="gramEnd"/>
      <w:r w:rsidRPr="008D6A5A">
        <w:rPr>
          <w:rFonts w:ascii="Arial" w:hAnsi="Arial" w:cs="Arial"/>
          <w:bCs/>
          <w:sz w:val="24"/>
          <w:szCs w:val="24"/>
        </w:rPr>
        <w:t xml:space="preserve"> is the list of most important, influential, or definitive works in art, Literature, music and philosophy. To be considered part of a canon, a book has to be more than just great and able to withstand t</w:t>
      </w:r>
      <w:r>
        <w:rPr>
          <w:rFonts w:ascii="Arial" w:hAnsi="Arial" w:cs="Arial"/>
          <w:bCs/>
          <w:sz w:val="24"/>
          <w:szCs w:val="24"/>
        </w:rPr>
        <w:t>he test of time. Therefore</w:t>
      </w:r>
      <w:r w:rsidRPr="008D6A5A">
        <w:rPr>
          <w:rFonts w:ascii="Arial" w:hAnsi="Arial" w:cs="Arial"/>
          <w:bCs/>
          <w:sz w:val="24"/>
          <w:szCs w:val="24"/>
        </w:rPr>
        <w:t xml:space="preserve"> books that are deemed worthy of ent</w:t>
      </w:r>
      <w:r>
        <w:rPr>
          <w:rFonts w:ascii="Arial" w:hAnsi="Arial" w:cs="Arial"/>
          <w:bCs/>
          <w:sz w:val="24"/>
          <w:szCs w:val="24"/>
        </w:rPr>
        <w:t xml:space="preserve">ering the canon are considered </w:t>
      </w:r>
      <w:r w:rsidRPr="008D6A5A">
        <w:rPr>
          <w:rFonts w:ascii="Arial" w:hAnsi="Arial" w:cs="Arial"/>
          <w:bCs/>
          <w:sz w:val="24"/>
          <w:szCs w:val="24"/>
        </w:rPr>
        <w:t>standards by which all other books are measured.</w:t>
      </w:r>
    </w:p>
    <w:p w:rsidR="008D6A5A" w:rsidRPr="008D6A5A" w:rsidRDefault="008D6A5A" w:rsidP="008D6A5A">
      <w:pPr>
        <w:rPr>
          <w:rFonts w:ascii="Arial" w:hAnsi="Arial" w:cs="Arial"/>
          <w:bCs/>
          <w:sz w:val="24"/>
          <w:szCs w:val="24"/>
        </w:rPr>
      </w:pPr>
      <w:r w:rsidRPr="008D6A5A">
        <w:rPr>
          <w:rFonts w:ascii="Arial" w:hAnsi="Arial" w:cs="Arial"/>
          <w:bCs/>
          <w:sz w:val="24"/>
          <w:szCs w:val="24"/>
        </w:rPr>
        <w:t>As society became more diverse and inclusive, there was a push to expand the literary canon to include voices from marginalized communities and underrepresented groups. This led to a reevaluation of works which were considered essential or canonical, as well as a reassessment of the criteria used to determine literary quality.</w:t>
      </w:r>
    </w:p>
    <w:p w:rsidR="008D6A5A" w:rsidRPr="008D6A5A" w:rsidRDefault="008D6A5A" w:rsidP="008D6A5A">
      <w:pPr>
        <w:rPr>
          <w:rFonts w:ascii="Arial" w:hAnsi="Arial" w:cs="Arial"/>
          <w:bCs/>
          <w:sz w:val="24"/>
          <w:szCs w:val="24"/>
        </w:rPr>
      </w:pPr>
      <w:r w:rsidRPr="008D6A5A">
        <w:rPr>
          <w:rFonts w:ascii="Arial" w:hAnsi="Arial" w:cs="Arial"/>
          <w:bCs/>
          <w:sz w:val="24"/>
          <w:szCs w:val="24"/>
        </w:rPr>
        <w:t>Now, the literary canon is viewed more as a dynamic and evolving collection of works rather than a static list of established classics.</w:t>
      </w:r>
    </w:p>
    <w:p w:rsidR="008D6A5A" w:rsidRPr="008D6A5A" w:rsidRDefault="008D6A5A" w:rsidP="008D6A5A">
      <w:pPr>
        <w:rPr>
          <w:rFonts w:ascii="Arial" w:hAnsi="Arial" w:cs="Arial"/>
          <w:bCs/>
          <w:sz w:val="24"/>
          <w:szCs w:val="24"/>
        </w:rPr>
      </w:pPr>
      <w:r>
        <w:rPr>
          <w:rFonts w:ascii="Arial" w:hAnsi="Arial" w:cs="Arial"/>
          <w:bCs/>
          <w:sz w:val="24"/>
          <w:szCs w:val="24"/>
        </w:rPr>
        <w:t xml:space="preserve">A variety </w:t>
      </w:r>
      <w:r w:rsidRPr="008D6A5A">
        <w:rPr>
          <w:rFonts w:ascii="Arial" w:hAnsi="Arial" w:cs="Arial"/>
          <w:bCs/>
          <w:sz w:val="24"/>
          <w:szCs w:val="24"/>
        </w:rPr>
        <w:t>of fa</w:t>
      </w:r>
      <w:r>
        <w:rPr>
          <w:rFonts w:ascii="Arial" w:hAnsi="Arial" w:cs="Arial"/>
          <w:bCs/>
          <w:sz w:val="24"/>
          <w:szCs w:val="24"/>
        </w:rPr>
        <w:t xml:space="preserve">ctors influenced the selection </w:t>
      </w:r>
      <w:r w:rsidRPr="008D6A5A">
        <w:rPr>
          <w:rFonts w:ascii="Arial" w:hAnsi="Arial" w:cs="Arial"/>
          <w:bCs/>
          <w:sz w:val="24"/>
          <w:szCs w:val="24"/>
        </w:rPr>
        <w:t>of canonical texts. Works that have lasting impact on literature and culture over time are often included in the canon. These may be pioneering works that introduced new artistic techniques or themes, or texts that have been widely studied and analyzed by scholars.</w:t>
      </w:r>
      <w:r>
        <w:rPr>
          <w:rFonts w:ascii="Arial" w:hAnsi="Arial" w:cs="Arial"/>
          <w:bCs/>
          <w:sz w:val="24"/>
          <w:szCs w:val="24"/>
        </w:rPr>
        <w:t xml:space="preserve"> </w:t>
      </w:r>
      <w:r w:rsidRPr="008D6A5A">
        <w:rPr>
          <w:rFonts w:ascii="Arial" w:hAnsi="Arial" w:cs="Arial"/>
          <w:bCs/>
          <w:sz w:val="24"/>
          <w:szCs w:val="24"/>
        </w:rPr>
        <w:t>The aesthetic and artistic merit of a work is also an important factor in its inclusion in the canon. Texts that are well-written, rich in themes and sty</w:t>
      </w:r>
      <w:r>
        <w:rPr>
          <w:rFonts w:ascii="Arial" w:hAnsi="Arial" w:cs="Arial"/>
          <w:bCs/>
          <w:sz w:val="24"/>
          <w:szCs w:val="24"/>
        </w:rPr>
        <w:t xml:space="preserve">listically innovative are more </w:t>
      </w:r>
      <w:r w:rsidRPr="008D6A5A">
        <w:rPr>
          <w:rFonts w:ascii="Arial" w:hAnsi="Arial" w:cs="Arial"/>
          <w:bCs/>
          <w:sz w:val="24"/>
          <w:szCs w:val="24"/>
        </w:rPr>
        <w:t>likely to be considered canonical.</w:t>
      </w:r>
    </w:p>
    <w:p w:rsidR="008D6A5A" w:rsidRPr="008D6A5A" w:rsidRDefault="008D6A5A" w:rsidP="008D6A5A">
      <w:pPr>
        <w:rPr>
          <w:rFonts w:ascii="Arial" w:hAnsi="Arial" w:cs="Arial"/>
          <w:bCs/>
          <w:sz w:val="24"/>
          <w:szCs w:val="24"/>
        </w:rPr>
      </w:pPr>
      <w:r w:rsidRPr="008D6A5A">
        <w:rPr>
          <w:rFonts w:ascii="Arial" w:hAnsi="Arial" w:cs="Arial"/>
          <w:bCs/>
          <w:sz w:val="24"/>
          <w:szCs w:val="24"/>
        </w:rPr>
        <w:t>Works that reflect the values, beliefs, and concerns of a particular society or time period are often included in the canon. These texts offer insights into the cultural and historical context in which they were produced. The influence of a work on subsequent literature and art is another key factor in its canonization. Texts that have inspired other writers, influenced literary movements, or shaped the development of a genre are more likely to be considered canonical.</w:t>
      </w:r>
    </w:p>
    <w:p w:rsidR="008D6A5A" w:rsidRPr="008D6A5A" w:rsidRDefault="008D6A5A" w:rsidP="008D6A5A">
      <w:pPr>
        <w:rPr>
          <w:rFonts w:ascii="Arial" w:hAnsi="Arial" w:cs="Arial"/>
          <w:bCs/>
          <w:sz w:val="24"/>
          <w:szCs w:val="24"/>
        </w:rPr>
      </w:pPr>
      <w:r w:rsidRPr="008D6A5A">
        <w:rPr>
          <w:rFonts w:ascii="Arial" w:hAnsi="Arial" w:cs="Arial"/>
          <w:bCs/>
          <w:sz w:val="24"/>
          <w:szCs w:val="24"/>
        </w:rPr>
        <w:t>In recent years, there has been a push to include a more diverse range of voices in the literary canon. Works by authors from marginalized or underrepresented groups, as well as texts that challenge traditional literary norms, are being reevaluated and added to the canon.</w:t>
      </w:r>
    </w:p>
    <w:p w:rsidR="008D6A5A" w:rsidRDefault="008D6A5A" w:rsidP="008D6A5A">
      <w:pPr>
        <w:rPr>
          <w:rFonts w:ascii="Arial" w:hAnsi="Arial" w:cs="Arial"/>
          <w:bCs/>
          <w:sz w:val="24"/>
          <w:szCs w:val="24"/>
        </w:rPr>
      </w:pPr>
      <w:r w:rsidRPr="008D6A5A">
        <w:rPr>
          <w:rFonts w:ascii="Arial" w:hAnsi="Arial" w:cs="Arial"/>
          <w:bCs/>
          <w:sz w:val="24"/>
          <w:szCs w:val="24"/>
        </w:rPr>
        <w:lastRenderedPageBreak/>
        <w:t>These factors are not exhaustive, and the selection of canonical texts is ultimately a complex and subjective process that is subject to ongoing debate and revision.</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Pr="00102522" w:rsidRDefault="008D6A5A" w:rsidP="00102522">
      <w:pPr>
        <w:pStyle w:val="Heading2"/>
        <w:rPr>
          <w:sz w:val="40"/>
          <w:szCs w:val="40"/>
        </w:rPr>
      </w:pPr>
      <w:bookmarkStart w:id="4" w:name="_Toc165893623"/>
      <w:r w:rsidRPr="00102522">
        <w:rPr>
          <w:sz w:val="40"/>
          <w:szCs w:val="40"/>
        </w:rPr>
        <w:t>LITERARY MOVEMENTS</w:t>
      </w:r>
      <w:bookmarkEnd w:id="4"/>
    </w:p>
    <w:p w:rsidR="00102522" w:rsidRDefault="00102522" w:rsidP="008D6A5A">
      <w:pPr>
        <w:rPr>
          <w:rFonts w:ascii="Arial" w:hAnsi="Arial" w:cs="Arial"/>
          <w:b/>
          <w:bCs/>
          <w:sz w:val="40"/>
          <w:szCs w:val="40"/>
        </w:rPr>
      </w:pPr>
    </w:p>
    <w:p w:rsidR="008D6A5A" w:rsidRPr="008D6A5A" w:rsidRDefault="008D6A5A" w:rsidP="008D6A5A">
      <w:pPr>
        <w:rPr>
          <w:rFonts w:ascii="Arial" w:hAnsi="Arial" w:cs="Arial"/>
          <w:bCs/>
        </w:rPr>
      </w:pPr>
      <w:proofErr w:type="gramStart"/>
      <w:r>
        <w:rPr>
          <w:rFonts w:ascii="Arial" w:hAnsi="Arial" w:cs="Arial"/>
          <w:bCs/>
        </w:rPr>
        <w:t xml:space="preserve">The literary </w:t>
      </w:r>
      <w:r w:rsidRPr="008D6A5A">
        <w:rPr>
          <w:rFonts w:ascii="Arial" w:hAnsi="Arial" w:cs="Arial"/>
          <w:bCs/>
        </w:rPr>
        <w:t>movement such as Romanticism.</w:t>
      </w:r>
      <w:proofErr w:type="gramEnd"/>
      <w:r w:rsidRPr="008D6A5A">
        <w:rPr>
          <w:rFonts w:ascii="Arial" w:hAnsi="Arial" w:cs="Arial"/>
          <w:bCs/>
        </w:rPr>
        <w:t xml:space="preserve"> </w:t>
      </w:r>
      <w:proofErr w:type="gramStart"/>
      <w:r w:rsidRPr="008D6A5A">
        <w:rPr>
          <w:rFonts w:ascii="Arial" w:hAnsi="Arial" w:cs="Arial"/>
          <w:bCs/>
        </w:rPr>
        <w:t>Modernism,</w:t>
      </w:r>
      <w:proofErr w:type="gramEnd"/>
      <w:r w:rsidRPr="008D6A5A">
        <w:rPr>
          <w:rFonts w:ascii="Arial" w:hAnsi="Arial" w:cs="Arial"/>
          <w:bCs/>
        </w:rPr>
        <w:t xml:space="preserve"> and Post</w:t>
      </w:r>
      <w:r>
        <w:rPr>
          <w:rFonts w:ascii="Arial" w:hAnsi="Arial" w:cs="Arial"/>
          <w:bCs/>
        </w:rPr>
        <w:t xml:space="preserve"> </w:t>
      </w:r>
      <w:r w:rsidRPr="008D6A5A">
        <w:rPr>
          <w:rFonts w:ascii="Arial" w:hAnsi="Arial" w:cs="Arial"/>
          <w:bCs/>
        </w:rPr>
        <w:t>Colonialism is character</w:t>
      </w:r>
      <w:r>
        <w:rPr>
          <w:rFonts w:ascii="Arial" w:hAnsi="Arial" w:cs="Arial"/>
          <w:bCs/>
        </w:rPr>
        <w:t>ized by distinct themes, styles</w:t>
      </w:r>
      <w:r w:rsidRPr="008D6A5A">
        <w:rPr>
          <w:rFonts w:ascii="Arial" w:hAnsi="Arial" w:cs="Arial"/>
          <w:bCs/>
        </w:rPr>
        <w:t>, and values that set it apart from other movements.</w:t>
      </w:r>
    </w:p>
    <w:p w:rsidR="008D6A5A" w:rsidRPr="008D6A5A" w:rsidRDefault="008D6A5A" w:rsidP="008D6A5A">
      <w:pPr>
        <w:rPr>
          <w:rFonts w:ascii="Arial" w:hAnsi="Arial" w:cs="Arial"/>
          <w:bCs/>
        </w:rPr>
      </w:pPr>
      <w:r w:rsidRPr="008D6A5A">
        <w:rPr>
          <w:rFonts w:ascii="Arial" w:hAnsi="Arial" w:cs="Arial"/>
          <w:bCs/>
        </w:rPr>
        <w:t>Romanticism in literature is a movement that emphasized intense emotion, individual experience, and the beauty of nature. It often focused on the power of imagination and the importance of intuition over reason.</w:t>
      </w:r>
    </w:p>
    <w:p w:rsidR="008D6A5A" w:rsidRPr="008D6A5A" w:rsidRDefault="008D6A5A" w:rsidP="008D6A5A">
      <w:pPr>
        <w:rPr>
          <w:rFonts w:ascii="Arial" w:hAnsi="Arial" w:cs="Arial"/>
          <w:bCs/>
        </w:rPr>
      </w:pPr>
    </w:p>
    <w:p w:rsidR="008D6A5A" w:rsidRPr="008D6A5A" w:rsidRDefault="008D6A5A" w:rsidP="008D6A5A">
      <w:pPr>
        <w:rPr>
          <w:rFonts w:ascii="Arial" w:hAnsi="Arial" w:cs="Arial"/>
          <w:bCs/>
        </w:rPr>
      </w:pPr>
      <w:r w:rsidRPr="008D6A5A">
        <w:rPr>
          <w:rFonts w:ascii="Arial" w:hAnsi="Arial" w:cs="Arial"/>
          <w:bCs/>
        </w:rPr>
        <w:t>Modernism, on the other hand, was a movement that emerged in the late 19th and early 20th centuries. It rejected traditional forms and styles in favor of experimentation and innovation. Modernist literature often reflected the fragmented, chaotic nature of the modern world.</w:t>
      </w:r>
    </w:p>
    <w:p w:rsidR="008D6A5A" w:rsidRPr="008D6A5A" w:rsidRDefault="008D6A5A" w:rsidP="008D6A5A">
      <w:pPr>
        <w:rPr>
          <w:rFonts w:ascii="Arial" w:hAnsi="Arial" w:cs="Arial"/>
          <w:bCs/>
        </w:rPr>
      </w:pPr>
    </w:p>
    <w:p w:rsidR="008D6A5A" w:rsidRPr="008D6A5A" w:rsidRDefault="008D6A5A" w:rsidP="008D6A5A">
      <w:pPr>
        <w:rPr>
          <w:rFonts w:ascii="Arial" w:hAnsi="Arial" w:cs="Arial"/>
          <w:bCs/>
        </w:rPr>
      </w:pPr>
      <w:r w:rsidRPr="008D6A5A">
        <w:rPr>
          <w:rFonts w:ascii="Arial" w:hAnsi="Arial" w:cs="Arial"/>
          <w:bCs/>
        </w:rPr>
        <w:t>Post</w:t>
      </w:r>
      <w:r>
        <w:rPr>
          <w:rFonts w:ascii="Arial" w:hAnsi="Arial" w:cs="Arial"/>
          <w:bCs/>
        </w:rPr>
        <w:t xml:space="preserve"> </w:t>
      </w:r>
      <w:r w:rsidRPr="008D6A5A">
        <w:rPr>
          <w:rFonts w:ascii="Arial" w:hAnsi="Arial" w:cs="Arial"/>
          <w:bCs/>
        </w:rPr>
        <w:t>colonialism in literature refers to works that deal with the aftermath of colonialism. These texts often explore issues of power, identity, and cultural hybridity in societies that have been colonized. Postcolonial literature seeks to challenge Western narratives and highlight the voices of the formerly colonized peoples.</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bCs/>
          <w:sz w:val="24"/>
          <w:szCs w:val="24"/>
        </w:rPr>
      </w:pPr>
    </w:p>
    <w:p w:rsidR="002103D0" w:rsidRDefault="002103D0">
      <w:pPr>
        <w:rPr>
          <w:rFonts w:ascii="Arial" w:hAnsi="Arial"/>
          <w:b/>
          <w:sz w:val="40"/>
          <w:szCs w:val="40"/>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B53BB2" w:rsidRPr="00102522" w:rsidRDefault="00512A9B" w:rsidP="00102522">
      <w:pPr>
        <w:pStyle w:val="Heading2"/>
        <w:rPr>
          <w:sz w:val="40"/>
          <w:szCs w:val="40"/>
        </w:rPr>
      </w:pPr>
      <w:bookmarkStart w:id="5" w:name="_Toc165893624"/>
      <w:r w:rsidRPr="00102522">
        <w:rPr>
          <w:sz w:val="40"/>
          <w:szCs w:val="40"/>
        </w:rPr>
        <w:t>THEMES AND MOTIFS</w:t>
      </w:r>
      <w:bookmarkEnd w:id="5"/>
      <w:r w:rsidRPr="00102522">
        <w:rPr>
          <w:sz w:val="40"/>
          <w:szCs w:val="40"/>
        </w:rPr>
        <w:t xml:space="preserve"> </w:t>
      </w:r>
    </w:p>
    <w:p w:rsidR="00B53BB2" w:rsidRDefault="00B53BB2">
      <w:pPr>
        <w:rPr>
          <w:rFonts w:ascii="Arial" w:hAnsi="Arial"/>
          <w:bCs/>
          <w:sz w:val="24"/>
          <w:szCs w:val="24"/>
        </w:rPr>
      </w:pPr>
    </w:p>
    <w:p w:rsidR="00512A9B" w:rsidRDefault="00512A9B" w:rsidP="00512A9B">
      <w:pPr>
        <w:rPr>
          <w:rFonts w:ascii="Arial" w:hAnsi="Arial"/>
          <w:bCs/>
          <w:sz w:val="24"/>
          <w:szCs w:val="24"/>
        </w:rPr>
      </w:pPr>
      <w:r w:rsidRPr="00512A9B">
        <w:rPr>
          <w:rFonts w:ascii="Arial" w:hAnsi="Arial"/>
          <w:bCs/>
          <w:sz w:val="24"/>
          <w:szCs w:val="24"/>
        </w:rPr>
        <w:t>A motif can be an object, imag</w:t>
      </w:r>
      <w:r>
        <w:rPr>
          <w:rFonts w:ascii="Arial" w:hAnsi="Arial"/>
          <w:bCs/>
          <w:sz w:val="24"/>
          <w:szCs w:val="24"/>
        </w:rPr>
        <w:t xml:space="preserve">e, sound, idea, or word. </w:t>
      </w:r>
    </w:p>
    <w:p w:rsidR="00512A9B" w:rsidRPr="00512A9B" w:rsidRDefault="00512A9B" w:rsidP="00512A9B">
      <w:pPr>
        <w:rPr>
          <w:rFonts w:ascii="Arial" w:hAnsi="Arial"/>
          <w:bCs/>
          <w:sz w:val="24"/>
          <w:szCs w:val="24"/>
        </w:rPr>
      </w:pPr>
      <w:r w:rsidRPr="00512A9B">
        <w:rPr>
          <w:rFonts w:ascii="Arial" w:hAnsi="Arial"/>
          <w:bCs/>
          <w:sz w:val="24"/>
          <w:szCs w:val="24"/>
        </w:rPr>
        <w:t>Motifs are repea</w:t>
      </w:r>
      <w:r>
        <w:rPr>
          <w:rFonts w:ascii="Arial" w:hAnsi="Arial"/>
          <w:bCs/>
          <w:sz w:val="24"/>
          <w:szCs w:val="24"/>
        </w:rPr>
        <w:t>ted throughout a story. It is a F</w:t>
      </w:r>
      <w:r w:rsidRPr="00512A9B">
        <w:rPr>
          <w:rFonts w:ascii="Arial" w:hAnsi="Arial"/>
          <w:bCs/>
          <w:sz w:val="24"/>
          <w:szCs w:val="24"/>
        </w:rPr>
        <w:t>rench word that translates to "pattern." If you notice the same object, phrase, or symbol multiple times throughout the story, it's probably a motif.</w:t>
      </w:r>
    </w:p>
    <w:p w:rsidR="00512A9B" w:rsidRPr="00512A9B" w:rsidRDefault="00512A9B" w:rsidP="00512A9B">
      <w:pPr>
        <w:rPr>
          <w:rFonts w:ascii="Arial" w:hAnsi="Arial"/>
          <w:bCs/>
          <w:sz w:val="24"/>
          <w:szCs w:val="24"/>
        </w:rPr>
      </w:pPr>
      <w:r w:rsidRPr="00512A9B">
        <w:rPr>
          <w:rFonts w:ascii="Arial" w:hAnsi="Arial"/>
          <w:bCs/>
          <w:sz w:val="24"/>
          <w:szCs w:val="24"/>
        </w:rPr>
        <w:t xml:space="preserve">Motifs point to a larger theme or concept. Oftentimes, a motif will recur in similar situations throughout the story. The main purpose of a motif is to draw attention to a theme. </w:t>
      </w:r>
    </w:p>
    <w:p w:rsidR="00512A9B" w:rsidRPr="00512A9B" w:rsidRDefault="00512A9B" w:rsidP="00512A9B">
      <w:pPr>
        <w:rPr>
          <w:rFonts w:ascii="Arial" w:hAnsi="Arial"/>
          <w:bCs/>
          <w:sz w:val="24"/>
          <w:szCs w:val="24"/>
        </w:rPr>
      </w:pPr>
      <w:r w:rsidRPr="00512A9B">
        <w:rPr>
          <w:rFonts w:ascii="Arial" w:hAnsi="Arial"/>
          <w:bCs/>
          <w:sz w:val="24"/>
          <w:szCs w:val="24"/>
        </w:rPr>
        <w:t>Theme on the other hand</w:t>
      </w:r>
      <w:r>
        <w:rPr>
          <w:rFonts w:ascii="Arial" w:hAnsi="Arial"/>
          <w:bCs/>
          <w:sz w:val="24"/>
          <w:szCs w:val="24"/>
        </w:rPr>
        <w:t xml:space="preserve">, is a story's overall message or meaning. It's </w:t>
      </w:r>
      <w:r w:rsidRPr="00512A9B">
        <w:rPr>
          <w:rFonts w:ascii="Arial" w:hAnsi="Arial"/>
          <w:bCs/>
          <w:sz w:val="24"/>
          <w:szCs w:val="24"/>
        </w:rPr>
        <w:t>what guides the narrative, causes characters to act a certain way, and gives the text a deeper meaning and it's typically broad and conceptual.</w:t>
      </w:r>
    </w:p>
    <w:p w:rsidR="00512A9B" w:rsidRPr="00512A9B" w:rsidRDefault="00512A9B" w:rsidP="00512A9B">
      <w:pPr>
        <w:rPr>
          <w:rFonts w:ascii="Arial" w:hAnsi="Arial"/>
          <w:bCs/>
          <w:sz w:val="24"/>
          <w:szCs w:val="24"/>
        </w:rPr>
      </w:pPr>
    </w:p>
    <w:p w:rsidR="00512A9B" w:rsidRPr="00512A9B" w:rsidRDefault="00512A9B" w:rsidP="00512A9B">
      <w:pPr>
        <w:rPr>
          <w:rFonts w:ascii="Arial" w:hAnsi="Arial"/>
          <w:bCs/>
          <w:sz w:val="24"/>
          <w:szCs w:val="24"/>
        </w:rPr>
      </w:pPr>
      <w:r w:rsidRPr="00512A9B">
        <w:rPr>
          <w:rFonts w:ascii="Arial" w:hAnsi="Arial"/>
          <w:bCs/>
          <w:sz w:val="24"/>
          <w:szCs w:val="24"/>
        </w:rPr>
        <w:t>Historical and cultural contexts play a significant role in shaping the themes and motifs found in English literature.</w:t>
      </w:r>
    </w:p>
    <w:p w:rsidR="00512A9B" w:rsidRPr="00512A9B" w:rsidRDefault="00512A9B" w:rsidP="00512A9B">
      <w:pPr>
        <w:rPr>
          <w:rFonts w:ascii="Arial" w:hAnsi="Arial"/>
          <w:bCs/>
          <w:sz w:val="24"/>
          <w:szCs w:val="24"/>
        </w:rPr>
      </w:pPr>
      <w:r w:rsidRPr="00512A9B">
        <w:rPr>
          <w:rFonts w:ascii="Arial" w:hAnsi="Arial"/>
          <w:bCs/>
          <w:sz w:val="24"/>
          <w:szCs w:val="24"/>
        </w:rPr>
        <w:t>Literature often reflects the time period in which it was written. Historical events such as wars, social movements, or economic changes can influence the themes and motifs explored in a literary work. For example, the aftermath of World War II had a profound impact on literature, giving rise to themes of existentialism, trauma, and the human condition.</w:t>
      </w:r>
    </w:p>
    <w:p w:rsidR="00512A9B" w:rsidRPr="00512A9B" w:rsidRDefault="00512A9B" w:rsidP="00512A9B">
      <w:pPr>
        <w:rPr>
          <w:rFonts w:ascii="Arial" w:hAnsi="Arial"/>
          <w:bCs/>
          <w:sz w:val="24"/>
          <w:szCs w:val="24"/>
        </w:rPr>
      </w:pPr>
      <w:r w:rsidRPr="00512A9B">
        <w:rPr>
          <w:rFonts w:ascii="Arial" w:hAnsi="Arial"/>
          <w:bCs/>
          <w:sz w:val="24"/>
          <w:szCs w:val="24"/>
        </w:rPr>
        <w:t>Cultural context shapes the values, beliefs, and customs portrayed in literature. Themes and motifs related to gender roles, race, social class, and politics are often influenced by the cultural norms of the time. For example, Victorian literature often reflected the strict social expectations and moral codes of the era.</w:t>
      </w:r>
    </w:p>
    <w:p w:rsidR="00512A9B" w:rsidRPr="00512A9B" w:rsidRDefault="00512A9B" w:rsidP="00512A9B">
      <w:pPr>
        <w:rPr>
          <w:rFonts w:ascii="Arial" w:hAnsi="Arial"/>
          <w:bCs/>
          <w:sz w:val="24"/>
          <w:szCs w:val="24"/>
        </w:rPr>
      </w:pPr>
      <w:r w:rsidRPr="00512A9B">
        <w:rPr>
          <w:rFonts w:ascii="Arial" w:hAnsi="Arial"/>
          <w:bCs/>
          <w:sz w:val="24"/>
          <w:szCs w:val="24"/>
        </w:rPr>
        <w:t>Literature often serves as a reflection of societal issues and challenges. Themes and motifs related to discrimination, inequality, justice, and human rights are often shaped by the cultural and historical context in which they are written. For example, the Civil Rights Movement in the United States had a profound impact on literature, giving rise to themes of race, identity, and social justice.</w:t>
      </w:r>
    </w:p>
    <w:p w:rsidR="00512A9B" w:rsidRDefault="00512A9B" w:rsidP="00512A9B">
      <w:pPr>
        <w:rPr>
          <w:rFonts w:ascii="Arial" w:hAnsi="Arial"/>
          <w:bCs/>
          <w:sz w:val="24"/>
          <w:szCs w:val="24"/>
        </w:rPr>
      </w:pPr>
      <w:r w:rsidRPr="00512A9B">
        <w:rPr>
          <w:rFonts w:ascii="Arial" w:hAnsi="Arial"/>
          <w:bCs/>
          <w:sz w:val="24"/>
          <w:szCs w:val="24"/>
        </w:rPr>
        <w:lastRenderedPageBreak/>
        <w:t>Overall, historical and cultural contexts provide the backdrop against which themes and motifs in English literature are developed. They help to shape the narrative, characters, and symbols in a literary work, giving insight into the values, concerns, and perspectives of a particular time and place.</w:t>
      </w:r>
    </w:p>
    <w:p w:rsidR="00512A9B" w:rsidRDefault="00512A9B" w:rsidP="00512A9B">
      <w:pPr>
        <w:rPr>
          <w:rFonts w:ascii="Arial" w:hAnsi="Arial"/>
          <w:bCs/>
          <w:sz w:val="24"/>
          <w:szCs w:val="24"/>
        </w:rPr>
      </w:pPr>
    </w:p>
    <w:p w:rsidR="00512A9B" w:rsidRPr="00102522" w:rsidRDefault="000365F6" w:rsidP="00102522">
      <w:pPr>
        <w:pStyle w:val="Heading2"/>
        <w:rPr>
          <w:sz w:val="40"/>
          <w:szCs w:val="40"/>
        </w:rPr>
      </w:pPr>
      <w:bookmarkStart w:id="6" w:name="_Toc165893625"/>
      <w:r w:rsidRPr="00102522">
        <w:rPr>
          <w:sz w:val="40"/>
          <w:szCs w:val="40"/>
        </w:rPr>
        <w:t>GENDER ROLE PLAY</w:t>
      </w:r>
      <w:bookmarkEnd w:id="6"/>
    </w:p>
    <w:p w:rsidR="000365F6" w:rsidRDefault="000365F6" w:rsidP="00512A9B">
      <w:pPr>
        <w:rPr>
          <w:rFonts w:ascii="Arial" w:hAnsi="Arial"/>
          <w:b/>
          <w:bCs/>
          <w:sz w:val="40"/>
          <w:szCs w:val="40"/>
        </w:rPr>
      </w:pPr>
    </w:p>
    <w:p w:rsidR="000365F6" w:rsidRPr="000365F6" w:rsidRDefault="000365F6" w:rsidP="000365F6">
      <w:pPr>
        <w:rPr>
          <w:rFonts w:ascii="Arial" w:hAnsi="Arial"/>
          <w:bCs/>
        </w:rPr>
      </w:pPr>
      <w:r w:rsidRPr="000365F6">
        <w:rPr>
          <w:rFonts w:ascii="Arial" w:hAnsi="Arial"/>
          <w:bCs/>
        </w:rPr>
        <w:t>Gender roles serve as individual codes of behavior determined by societal expectations of different sexes and it allows authors to either reinforce or subvert gender roles specific to a particular time and place.</w:t>
      </w:r>
    </w:p>
    <w:p w:rsidR="000365F6" w:rsidRPr="000365F6" w:rsidRDefault="000365F6" w:rsidP="000365F6">
      <w:pPr>
        <w:rPr>
          <w:rFonts w:ascii="Arial" w:hAnsi="Arial"/>
          <w:bCs/>
        </w:rPr>
      </w:pPr>
      <w:r w:rsidRPr="000365F6">
        <w:rPr>
          <w:rFonts w:ascii="Arial" w:hAnsi="Arial"/>
          <w:bCs/>
        </w:rPr>
        <w:t>In literary texts, the role of gender is crucial in shaping the construction and representation of characters. Gender often influences the behavior, attributes, and relationships of characters, as well as how they are perceived by readers. By examining the portrayal of gender in literature, we can gain insights into societal norms, expectations, and stereotypes related to masculinity and femininity.</w:t>
      </w:r>
    </w:p>
    <w:p w:rsidR="000365F6" w:rsidRPr="000365F6" w:rsidRDefault="000365F6" w:rsidP="000365F6">
      <w:pPr>
        <w:rPr>
          <w:rFonts w:ascii="Arial" w:hAnsi="Arial"/>
          <w:bCs/>
        </w:rPr>
      </w:pPr>
    </w:p>
    <w:p w:rsidR="000365F6" w:rsidRPr="000365F6" w:rsidRDefault="000365F6" w:rsidP="000365F6">
      <w:pPr>
        <w:rPr>
          <w:rFonts w:ascii="Arial" w:hAnsi="Arial"/>
          <w:bCs/>
        </w:rPr>
      </w:pPr>
      <w:r w:rsidRPr="000365F6">
        <w:rPr>
          <w:rFonts w:ascii="Arial" w:hAnsi="Arial"/>
          <w:bCs/>
        </w:rPr>
        <w:t>One common way gender influences character construction is through the traits and roles assigned to male and female characters. Traditional gender roles often dictate certain behaviors and characteristics that are expected of men and women. In many literary texts, male characters are portrayed as strong, assertive, and rational, while female characters are depicted as nurturing, emotional, and submissive. These stereotypes can limit the complexity and development of characters, reinforcing narrow ideas about what it means to be a man or a woman.</w:t>
      </w:r>
    </w:p>
    <w:p w:rsidR="000365F6" w:rsidRPr="000365F6" w:rsidRDefault="000365F6" w:rsidP="000365F6">
      <w:pPr>
        <w:rPr>
          <w:rFonts w:ascii="Arial" w:hAnsi="Arial"/>
          <w:bCs/>
        </w:rPr>
      </w:pPr>
    </w:p>
    <w:p w:rsidR="000365F6" w:rsidRPr="000365F6" w:rsidRDefault="000365F6" w:rsidP="000365F6">
      <w:pPr>
        <w:rPr>
          <w:rFonts w:ascii="Arial" w:hAnsi="Arial"/>
          <w:bCs/>
        </w:rPr>
      </w:pPr>
      <w:r w:rsidRPr="000365F6">
        <w:rPr>
          <w:rFonts w:ascii="Arial" w:hAnsi="Arial"/>
          <w:bCs/>
        </w:rPr>
        <w:t>Gender also plays a significant role in shaping the relationships between characters in literature. The dynamics between male and female characters are often influenced by power structures, societal expectations, and cultural norms surrounding gender. For example, traditional gender norms may dictate that male characters hold positions of authority and dominance, while female characters are relegated to supporting roles or love interests. These dynamics can impact the interactions and conflicts between characters, as well as the overall narrative of the text.</w:t>
      </w:r>
    </w:p>
    <w:p w:rsidR="000365F6" w:rsidRPr="000365F6" w:rsidRDefault="000365F6" w:rsidP="000365F6">
      <w:pPr>
        <w:rPr>
          <w:rFonts w:ascii="Arial" w:hAnsi="Arial"/>
          <w:b/>
          <w:bCs/>
        </w:rPr>
      </w:pPr>
    </w:p>
    <w:p w:rsidR="000365F6" w:rsidRPr="000365F6" w:rsidRDefault="000365F6" w:rsidP="000365F6">
      <w:pPr>
        <w:rPr>
          <w:rFonts w:ascii="Arial" w:hAnsi="Arial"/>
          <w:bCs/>
        </w:rPr>
      </w:pPr>
      <w:r w:rsidRPr="000365F6">
        <w:rPr>
          <w:rFonts w:ascii="Arial" w:hAnsi="Arial"/>
          <w:bCs/>
        </w:rPr>
        <w:t>Furthermore, the representation of gender in literature can reflect broader social attitudes and ideologies related to masculinity and femininity. Authors may use their characters to challenge or reinforce traditional gender norms, critiquing gender inequality or exploring the complexities of gender identity. By examining how gender is portrayed in literary texts, readers can gain a deeper understanding of the ways in which gender shapes our perceptions of ourselves and others in society.</w:t>
      </w:r>
    </w:p>
    <w:p w:rsidR="000365F6" w:rsidRPr="000365F6" w:rsidRDefault="000365F6" w:rsidP="000365F6">
      <w:pPr>
        <w:rPr>
          <w:rFonts w:ascii="Arial" w:hAnsi="Arial"/>
          <w:bCs/>
        </w:rPr>
      </w:pPr>
    </w:p>
    <w:p w:rsidR="000365F6" w:rsidRPr="000365F6" w:rsidRDefault="000365F6" w:rsidP="000365F6">
      <w:pPr>
        <w:rPr>
          <w:rFonts w:ascii="Arial" w:hAnsi="Arial"/>
          <w:bCs/>
        </w:rPr>
      </w:pPr>
      <w:r w:rsidRPr="000365F6">
        <w:rPr>
          <w:rFonts w:ascii="Arial" w:hAnsi="Arial"/>
          <w:bCs/>
        </w:rPr>
        <w:t>Overall, the role of gender in the construction and representation of characters in literary texts is a complex and multifaceted topic. By examining the portrayal of gender in literature, we can gain insight into the ways in which gender influences our perceptions, behaviors, and relationships. Through critically analyzing the representation of gender in literary texts, we can work towards a more refined understanding of gender roles and thei</w:t>
      </w:r>
      <w:r>
        <w:rPr>
          <w:rFonts w:ascii="Arial" w:hAnsi="Arial"/>
          <w:bCs/>
        </w:rPr>
        <w:t>r impact on our lives.</w:t>
      </w:r>
    </w:p>
    <w:p w:rsidR="00B53BB2" w:rsidRPr="000365F6" w:rsidRDefault="00B53BB2">
      <w:pPr>
        <w:rPr>
          <w:rFonts w:ascii="Arial" w:hAnsi="Arial"/>
          <w:bCs/>
          <w:sz w:val="24"/>
          <w:szCs w:val="24"/>
        </w:rPr>
      </w:pPr>
    </w:p>
    <w:p w:rsidR="00B53BB2" w:rsidRDefault="00B53BB2">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rsidP="00102522">
      <w:pPr>
        <w:pStyle w:val="Default"/>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Default="000365F6">
      <w:pPr>
        <w:rPr>
          <w:rFonts w:ascii="Arial" w:hAnsi="Arial" w:cs="Arial"/>
          <w:bCs/>
          <w:sz w:val="24"/>
          <w:szCs w:val="24"/>
        </w:rPr>
      </w:pPr>
    </w:p>
    <w:p w:rsidR="000365F6" w:rsidRPr="00102522" w:rsidRDefault="000365F6" w:rsidP="00102522">
      <w:pPr>
        <w:pStyle w:val="Heading2"/>
        <w:rPr>
          <w:sz w:val="40"/>
          <w:szCs w:val="40"/>
        </w:rPr>
      </w:pPr>
      <w:bookmarkStart w:id="7" w:name="_Toc165893626"/>
      <w:r w:rsidRPr="00102522">
        <w:rPr>
          <w:sz w:val="40"/>
          <w:szCs w:val="40"/>
        </w:rPr>
        <w:t>IDENTITY AND ETHNICITY</w:t>
      </w:r>
      <w:bookmarkEnd w:id="7"/>
    </w:p>
    <w:p w:rsidR="00B53BB2" w:rsidRDefault="00B53BB2">
      <w:pPr>
        <w:rPr>
          <w:rFonts w:ascii="Arial" w:hAnsi="Arial" w:cs="Arial"/>
          <w:bCs/>
          <w:sz w:val="24"/>
          <w:szCs w:val="24"/>
        </w:rPr>
      </w:pPr>
    </w:p>
    <w:p w:rsidR="000365F6" w:rsidRPr="000365F6" w:rsidRDefault="000365F6" w:rsidP="000365F6">
      <w:pPr>
        <w:rPr>
          <w:rFonts w:ascii="Arial" w:hAnsi="Arial" w:cs="Arial"/>
          <w:bCs/>
          <w:sz w:val="24"/>
          <w:szCs w:val="24"/>
        </w:rPr>
      </w:pPr>
      <w:r w:rsidRPr="000365F6">
        <w:rPr>
          <w:rFonts w:ascii="Arial" w:hAnsi="Arial" w:cs="Arial"/>
          <w:bCs/>
          <w:sz w:val="24"/>
          <w:szCs w:val="24"/>
        </w:rPr>
        <w:t>Identity is the characteristics, beliefs, personality, and expressions that make a person unique. It includes how individuals see themselves and how others perceive them. In literature, exploring identity often involves delving into the complexities of self-discovery, self-acceptance, and the s</w:t>
      </w:r>
      <w:r>
        <w:rPr>
          <w:rFonts w:ascii="Arial" w:hAnsi="Arial" w:cs="Arial"/>
          <w:bCs/>
          <w:sz w:val="24"/>
          <w:szCs w:val="24"/>
        </w:rPr>
        <w:t>earch for meaning and purpose.</w:t>
      </w:r>
    </w:p>
    <w:p w:rsidR="000365F6" w:rsidRPr="000365F6" w:rsidRDefault="000365F6" w:rsidP="000365F6">
      <w:pPr>
        <w:rPr>
          <w:rFonts w:ascii="Arial" w:hAnsi="Arial" w:cs="Arial"/>
          <w:bCs/>
          <w:sz w:val="24"/>
          <w:szCs w:val="24"/>
        </w:rPr>
      </w:pPr>
      <w:r w:rsidRPr="000365F6">
        <w:rPr>
          <w:rFonts w:ascii="Arial" w:hAnsi="Arial" w:cs="Arial"/>
          <w:bCs/>
          <w:sz w:val="24"/>
          <w:szCs w:val="24"/>
        </w:rPr>
        <w:t>Ethnicity refers to a shared cultural heritage, ancestry, language, and traditions among a group of people. It plays a significant role in literature by offering insights into different cultural perspectives, histories, and social dynamics. Exploring ethnicity in literary works can lead to discussions about issues such as discrimination, cultural pride, assimilation, and the complexities of b</w:t>
      </w:r>
      <w:r>
        <w:rPr>
          <w:rFonts w:ascii="Arial" w:hAnsi="Arial" w:cs="Arial"/>
          <w:bCs/>
          <w:sz w:val="24"/>
          <w:szCs w:val="24"/>
        </w:rPr>
        <w:t>elonging to a particular group.</w:t>
      </w:r>
    </w:p>
    <w:p w:rsidR="000365F6" w:rsidRPr="000365F6" w:rsidRDefault="000365F6" w:rsidP="000365F6">
      <w:pPr>
        <w:rPr>
          <w:rFonts w:ascii="Arial" w:hAnsi="Arial" w:cs="Arial"/>
          <w:bCs/>
          <w:sz w:val="24"/>
          <w:szCs w:val="24"/>
        </w:rPr>
      </w:pPr>
      <w:r w:rsidRPr="000365F6">
        <w:rPr>
          <w:rFonts w:ascii="Arial" w:hAnsi="Arial" w:cs="Arial"/>
          <w:bCs/>
          <w:sz w:val="24"/>
          <w:szCs w:val="24"/>
        </w:rPr>
        <w:t xml:space="preserve">Authors negotiate questions of identity and ethnicity in their works by incorporating diverse characters, settings, and storyline that refuge complexities of human behavior experience. Through their writing, authors may explore themes such as cultural heritage, belonging, alienation, and the impact of societal </w:t>
      </w:r>
      <w:r>
        <w:rPr>
          <w:rFonts w:ascii="Arial" w:hAnsi="Arial" w:cs="Arial"/>
          <w:bCs/>
          <w:sz w:val="24"/>
          <w:szCs w:val="24"/>
        </w:rPr>
        <w:t>norms on individual identities.</w:t>
      </w:r>
    </w:p>
    <w:p w:rsidR="000365F6" w:rsidRPr="000365F6" w:rsidRDefault="000365F6" w:rsidP="000365F6">
      <w:pPr>
        <w:rPr>
          <w:rFonts w:ascii="Arial" w:hAnsi="Arial" w:cs="Arial"/>
          <w:bCs/>
          <w:sz w:val="24"/>
          <w:szCs w:val="24"/>
        </w:rPr>
      </w:pPr>
      <w:r w:rsidRPr="000365F6">
        <w:rPr>
          <w:rFonts w:ascii="Arial" w:hAnsi="Arial" w:cs="Arial"/>
          <w:bCs/>
          <w:sz w:val="24"/>
          <w:szCs w:val="24"/>
        </w:rPr>
        <w:t>Authors may draw from their own personal experiences, research, and imagination to create authentic and multifaceted portrayals of characters from different ethnic backgrounds. By delving into the nuances of identity and ethnicity, authors can challenge stereotypes, provoke thought, an</w:t>
      </w:r>
      <w:r>
        <w:rPr>
          <w:rFonts w:ascii="Arial" w:hAnsi="Arial" w:cs="Arial"/>
          <w:bCs/>
          <w:sz w:val="24"/>
          <w:szCs w:val="24"/>
        </w:rPr>
        <w:t>d foster empathy among readers.</w:t>
      </w:r>
    </w:p>
    <w:p w:rsidR="000365F6" w:rsidRPr="000365F6" w:rsidRDefault="000365F6" w:rsidP="000365F6">
      <w:pPr>
        <w:rPr>
          <w:rFonts w:ascii="Arial" w:hAnsi="Arial" w:cs="Arial"/>
          <w:bCs/>
          <w:sz w:val="24"/>
          <w:szCs w:val="24"/>
        </w:rPr>
      </w:pPr>
      <w:r w:rsidRPr="000365F6">
        <w:rPr>
          <w:rFonts w:ascii="Arial" w:hAnsi="Arial" w:cs="Arial"/>
          <w:bCs/>
          <w:sz w:val="24"/>
          <w:szCs w:val="24"/>
        </w:rPr>
        <w:t>Furthermore, authors may use literary devices such as symbolism, metaphor, and allegory to convey deeper meanings about identity and ethnicity in their works. Through these creative choices, authors invite readers to engage with complex issues and consider new persp</w:t>
      </w:r>
      <w:r>
        <w:rPr>
          <w:rFonts w:ascii="Arial" w:hAnsi="Arial" w:cs="Arial"/>
          <w:bCs/>
          <w:sz w:val="24"/>
          <w:szCs w:val="24"/>
        </w:rPr>
        <w:t>ectives on the human condition.</w:t>
      </w:r>
    </w:p>
    <w:p w:rsidR="00B53BB2" w:rsidRDefault="000365F6" w:rsidP="000365F6">
      <w:pPr>
        <w:rPr>
          <w:rFonts w:ascii="Arial" w:hAnsi="Arial" w:cs="Arial"/>
          <w:bCs/>
          <w:sz w:val="24"/>
          <w:szCs w:val="24"/>
        </w:rPr>
      </w:pPr>
      <w:r w:rsidRPr="000365F6">
        <w:rPr>
          <w:rFonts w:ascii="Arial" w:hAnsi="Arial" w:cs="Arial"/>
          <w:bCs/>
          <w:sz w:val="24"/>
          <w:szCs w:val="24"/>
        </w:rPr>
        <w:t>When identity and ethnicity intersect in literary works, they offer powerful insights into the human experience, societal challenges, and the intricacies of personal and collective identities. Characters navigating questions of identity and fight with their ethnic backgrounds can provide readers with valuable perspectives on diversity, culture, and the complexities of the human condition.</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0365F6" w:rsidRDefault="000365F6" w:rsidP="000365F6">
      <w:pPr>
        <w:rPr>
          <w:rFonts w:ascii="Arial" w:hAnsi="Arial" w:cs="Arial"/>
          <w:bCs/>
          <w:sz w:val="24"/>
          <w:szCs w:val="24"/>
        </w:rPr>
      </w:pPr>
    </w:p>
    <w:p w:rsidR="000365F6" w:rsidRPr="00102522" w:rsidRDefault="000365F6" w:rsidP="00102522">
      <w:pPr>
        <w:pStyle w:val="Heading3"/>
        <w:rPr>
          <w:sz w:val="40"/>
          <w:szCs w:val="40"/>
        </w:rPr>
      </w:pPr>
      <w:bookmarkStart w:id="8" w:name="_Toc165893627"/>
      <w:r w:rsidRPr="00102522">
        <w:rPr>
          <w:sz w:val="40"/>
          <w:szCs w:val="40"/>
        </w:rPr>
        <w:t>SOCIO-POLITICAL EVENTS</w:t>
      </w:r>
      <w:bookmarkEnd w:id="8"/>
    </w:p>
    <w:p w:rsidR="00B53BB2" w:rsidRDefault="000365F6" w:rsidP="000365F6">
      <w:pPr>
        <w:tabs>
          <w:tab w:val="left" w:pos="1831"/>
        </w:tabs>
        <w:rPr>
          <w:rFonts w:ascii="Arial" w:hAnsi="Arial" w:cs="Arial"/>
          <w:bCs/>
          <w:sz w:val="24"/>
          <w:szCs w:val="24"/>
        </w:rPr>
      </w:pPr>
      <w:r>
        <w:rPr>
          <w:rFonts w:ascii="Arial" w:hAnsi="Arial" w:cs="Arial"/>
          <w:bCs/>
          <w:sz w:val="24"/>
          <w:szCs w:val="24"/>
        </w:rPr>
        <w:tab/>
      </w:r>
    </w:p>
    <w:p w:rsidR="000365F6" w:rsidRPr="000365F6" w:rsidRDefault="000365F6" w:rsidP="000365F6">
      <w:pPr>
        <w:rPr>
          <w:rFonts w:ascii="Arial" w:hAnsi="Arial" w:cs="Arial"/>
          <w:bCs/>
          <w:sz w:val="24"/>
          <w:szCs w:val="24"/>
        </w:rPr>
      </w:pPr>
      <w:r w:rsidRPr="000365F6">
        <w:rPr>
          <w:rFonts w:ascii="Arial" w:hAnsi="Arial" w:cs="Arial"/>
          <w:bCs/>
          <w:sz w:val="24"/>
          <w:szCs w:val="24"/>
        </w:rPr>
        <w:t>Literature encompasses a wide range of themes and forms that reflect the human experience and challenge our understanding of the world. Some common themes in literature include love, death, power, identity, justice, and more. These themes provide a framework for exploring complex ideas and emotions, allowing readers to engage with differen</w:t>
      </w:r>
      <w:r>
        <w:rPr>
          <w:rFonts w:ascii="Arial" w:hAnsi="Arial" w:cs="Arial"/>
          <w:bCs/>
          <w:sz w:val="24"/>
          <w:szCs w:val="24"/>
        </w:rPr>
        <w:t>t perspectives and experiences.</w:t>
      </w:r>
    </w:p>
    <w:p w:rsidR="000365F6" w:rsidRPr="000365F6" w:rsidRDefault="000365F6" w:rsidP="000365F6">
      <w:pPr>
        <w:rPr>
          <w:rFonts w:ascii="Arial" w:hAnsi="Arial" w:cs="Arial"/>
          <w:bCs/>
          <w:sz w:val="24"/>
          <w:szCs w:val="24"/>
        </w:rPr>
      </w:pPr>
      <w:r w:rsidRPr="000365F6">
        <w:rPr>
          <w:rFonts w:ascii="Arial" w:hAnsi="Arial" w:cs="Arial"/>
          <w:bCs/>
          <w:sz w:val="24"/>
          <w:szCs w:val="24"/>
        </w:rPr>
        <w:t>In terms of forms, literature can take various shapes and structures, including novels, poems, plays, short stories, essays, and more. Each form has its unique characteristics and conventions, allowing writers to convey their ideas and narratives in different ways. For example, poetry often uses rhythm, rhyme, and metaphor to evoke emotions and create vivid imagery, while novels and plays offer more extensive narrat</w:t>
      </w:r>
      <w:r>
        <w:rPr>
          <w:rFonts w:ascii="Arial" w:hAnsi="Arial" w:cs="Arial"/>
          <w:bCs/>
          <w:sz w:val="24"/>
          <w:szCs w:val="24"/>
        </w:rPr>
        <w:t>ives and character development.</w:t>
      </w:r>
    </w:p>
    <w:p w:rsidR="000365F6" w:rsidRPr="000365F6" w:rsidRDefault="000365F6" w:rsidP="000365F6">
      <w:pPr>
        <w:rPr>
          <w:rFonts w:ascii="Arial" w:hAnsi="Arial" w:cs="Arial"/>
          <w:bCs/>
          <w:sz w:val="24"/>
          <w:szCs w:val="24"/>
        </w:rPr>
      </w:pPr>
      <w:r w:rsidRPr="000365F6">
        <w:rPr>
          <w:rFonts w:ascii="Arial" w:hAnsi="Arial" w:cs="Arial"/>
          <w:bCs/>
          <w:sz w:val="24"/>
          <w:szCs w:val="24"/>
        </w:rPr>
        <w:t>Socio-political events can have a significant impact on the themes and forms of literature. Historically, literature has been used as a tool for social commentary, reflecting and responding to the political and cultural issues of the time. During periods of political unrest or social change, writers may use their work to critique injustices, advocate for reform, or express solid</w:t>
      </w:r>
      <w:r>
        <w:rPr>
          <w:rFonts w:ascii="Arial" w:hAnsi="Arial" w:cs="Arial"/>
          <w:bCs/>
          <w:sz w:val="24"/>
          <w:szCs w:val="24"/>
        </w:rPr>
        <w:t>arity with marginalized groups.</w:t>
      </w:r>
    </w:p>
    <w:p w:rsidR="000365F6" w:rsidRPr="000365F6" w:rsidRDefault="000365F6" w:rsidP="000365F6">
      <w:pPr>
        <w:rPr>
          <w:rFonts w:ascii="Arial" w:hAnsi="Arial" w:cs="Arial"/>
          <w:bCs/>
          <w:sz w:val="24"/>
          <w:szCs w:val="24"/>
        </w:rPr>
      </w:pPr>
      <w:r w:rsidRPr="000365F6">
        <w:rPr>
          <w:rFonts w:ascii="Arial" w:hAnsi="Arial" w:cs="Arial"/>
          <w:bCs/>
          <w:sz w:val="24"/>
          <w:szCs w:val="24"/>
        </w:rPr>
        <w:t>Socio-political events can also influence the themes of literature by shaping the collective consciousness and influencing cultural attitudes. For example, wars, revolutions, and other major historical events can inspire themes of conflict, resilience, and loss in literature. Similarly, movements for social justice, equality, or environmental activism can prompt writers to explore themes of activism, empower</w:t>
      </w:r>
      <w:r>
        <w:rPr>
          <w:rFonts w:ascii="Arial" w:hAnsi="Arial" w:cs="Arial"/>
          <w:bCs/>
          <w:sz w:val="24"/>
          <w:szCs w:val="24"/>
        </w:rPr>
        <w:t>ment, and change in their work.</w:t>
      </w:r>
    </w:p>
    <w:p w:rsidR="000365F6" w:rsidRPr="000365F6" w:rsidRDefault="000365F6" w:rsidP="000365F6">
      <w:pPr>
        <w:rPr>
          <w:rFonts w:ascii="Arial" w:hAnsi="Arial" w:cs="Arial"/>
          <w:bCs/>
          <w:sz w:val="24"/>
          <w:szCs w:val="24"/>
        </w:rPr>
      </w:pPr>
      <w:r w:rsidRPr="000365F6">
        <w:rPr>
          <w:rFonts w:ascii="Arial" w:hAnsi="Arial" w:cs="Arial"/>
          <w:bCs/>
          <w:sz w:val="24"/>
          <w:szCs w:val="24"/>
        </w:rPr>
        <w:t>In terms of forms, socio-political events can impact the stylistic choices and narrative structures of literature. Writers may experiment with new forms or techniques to capture the urgency and complexity of current events, such as stream-of-consciousness writing, nonlinear storytelling, or multimedia elements. Additionally, writers may draw inspiration from historical events, political speeches, or social movements to inform the conte</w:t>
      </w:r>
      <w:r>
        <w:rPr>
          <w:rFonts w:ascii="Arial" w:hAnsi="Arial" w:cs="Arial"/>
          <w:bCs/>
          <w:sz w:val="24"/>
          <w:szCs w:val="24"/>
        </w:rPr>
        <w:t>nt and structure of their work.</w:t>
      </w:r>
    </w:p>
    <w:p w:rsidR="00B53BB2" w:rsidRDefault="000365F6" w:rsidP="000365F6">
      <w:pPr>
        <w:rPr>
          <w:rFonts w:ascii="Arial" w:hAnsi="Arial" w:cs="Arial"/>
          <w:bCs/>
          <w:sz w:val="24"/>
          <w:szCs w:val="24"/>
        </w:rPr>
      </w:pPr>
      <w:r w:rsidRPr="000365F6">
        <w:rPr>
          <w:rFonts w:ascii="Arial" w:hAnsi="Arial" w:cs="Arial"/>
          <w:bCs/>
          <w:sz w:val="24"/>
          <w:szCs w:val="24"/>
        </w:rPr>
        <w:t xml:space="preserve">Overall, the themes and forms of literature are deeply intertwined with the socio-political context in which they are created. Socio-political events can shape the themes, forms, and stylistic choices of literature, influencing how writers engage with the world around them and how readers interpret and respond to their work. By exploring the ways in which literature reflects and responds to socio-political events, we can gain a deeper </w:t>
      </w:r>
      <w:r w:rsidRPr="000365F6">
        <w:rPr>
          <w:rFonts w:ascii="Arial" w:hAnsi="Arial" w:cs="Arial"/>
          <w:bCs/>
          <w:sz w:val="24"/>
          <w:szCs w:val="24"/>
        </w:rPr>
        <w:lastRenderedPageBreak/>
        <w:t>understanding of the role of literature in shaping our understanding of societ</w:t>
      </w:r>
      <w:r>
        <w:rPr>
          <w:rFonts w:ascii="Arial" w:hAnsi="Arial" w:cs="Arial"/>
          <w:bCs/>
          <w:sz w:val="24"/>
          <w:szCs w:val="24"/>
        </w:rPr>
        <w:t>y and culture.</w:t>
      </w:r>
    </w:p>
    <w:p w:rsidR="000365F6" w:rsidRDefault="000365F6" w:rsidP="000365F6">
      <w:pPr>
        <w:rPr>
          <w:rFonts w:ascii="Arial" w:hAnsi="Arial" w:cs="Arial"/>
          <w:bCs/>
          <w:sz w:val="24"/>
          <w:szCs w:val="24"/>
        </w:rPr>
      </w:pPr>
    </w:p>
    <w:p w:rsidR="000365F6" w:rsidRPr="00102522" w:rsidRDefault="00415A10" w:rsidP="00102522">
      <w:pPr>
        <w:pStyle w:val="Heading3"/>
        <w:rPr>
          <w:sz w:val="40"/>
          <w:szCs w:val="40"/>
        </w:rPr>
      </w:pPr>
      <w:bookmarkStart w:id="9" w:name="_Toc165893628"/>
      <w:r w:rsidRPr="00102522">
        <w:rPr>
          <w:sz w:val="40"/>
          <w:szCs w:val="40"/>
        </w:rPr>
        <w:t>THE DEVELOPMENT OF LITERARY THEORY</w:t>
      </w:r>
      <w:bookmarkEnd w:id="9"/>
    </w:p>
    <w:p w:rsidR="00B53BB2" w:rsidRPr="00415A10" w:rsidRDefault="00B53BB2">
      <w:pPr>
        <w:rPr>
          <w:rFonts w:ascii="Arial" w:hAnsi="Arial" w:cs="Arial"/>
          <w:b/>
          <w:bCs/>
          <w:sz w:val="24"/>
          <w:szCs w:val="24"/>
          <w:u w:val="single"/>
        </w:rPr>
      </w:pPr>
    </w:p>
    <w:p w:rsidR="00415A10" w:rsidRPr="00415A10" w:rsidRDefault="00415A10" w:rsidP="00415A10">
      <w:pPr>
        <w:rPr>
          <w:rFonts w:ascii="Arial" w:hAnsi="Arial" w:cs="Arial"/>
          <w:bCs/>
        </w:rPr>
      </w:pPr>
      <w:r w:rsidRPr="00415A10">
        <w:rPr>
          <w:rFonts w:ascii="Arial" w:hAnsi="Arial" w:cs="Arial"/>
          <w:bCs/>
        </w:rPr>
        <w:t>Literary theory is a field of study that aims to critically analyze and interpret literature through various lenses, perspectives, and frameworks. It provides a set of tools and concepts that help us better understand and appreciate the complexities of literary texts. Literary theory explores questions about the nature of literature, the role of the author and reader, the relationship between text and meaning, and the cultural, historical, and social contexts in whi</w:t>
      </w:r>
      <w:r>
        <w:rPr>
          <w:rFonts w:ascii="Arial" w:hAnsi="Arial" w:cs="Arial"/>
          <w:bCs/>
        </w:rPr>
        <w:t>ch texts are produced and read.</w:t>
      </w:r>
    </w:p>
    <w:p w:rsidR="00415A10" w:rsidRPr="00415A10" w:rsidRDefault="00415A10" w:rsidP="00415A10">
      <w:pPr>
        <w:rPr>
          <w:rFonts w:ascii="Arial" w:hAnsi="Arial" w:cs="Arial"/>
          <w:bCs/>
        </w:rPr>
      </w:pPr>
      <w:r w:rsidRPr="00415A10">
        <w:rPr>
          <w:rFonts w:ascii="Arial" w:hAnsi="Arial" w:cs="Arial"/>
          <w:bCs/>
        </w:rPr>
        <w:t>Literary theory offers different approaches and methodologies for interpreting and analyzing texts. For example, formalist theory focuses on the intrinsic elements of a text, such as structure, language, and style, while feminist theory examines how gender influences the production and reception of literature. By applying these theoretical frameworks to literary texts, we can uncover deeper meanings, patterns, and themes that may not be immediately apparent.</w:t>
      </w:r>
    </w:p>
    <w:p w:rsidR="00415A10" w:rsidRPr="00415A10" w:rsidRDefault="00415A10" w:rsidP="00415A10">
      <w:pPr>
        <w:rPr>
          <w:rFonts w:ascii="Arial" w:hAnsi="Arial" w:cs="Arial"/>
          <w:bCs/>
        </w:rPr>
      </w:pPr>
      <w:r w:rsidRPr="00415A10">
        <w:rPr>
          <w:rFonts w:ascii="Arial" w:hAnsi="Arial" w:cs="Arial"/>
          <w:bCs/>
        </w:rPr>
        <w:t>Literary theory helps situate texts within their cultural, historical, and social contexts. By considering the socio-political, economic, and ideological factors that shape a text, we can better understand its themes, characters, and narrative choices. For example, postcolonial theory examines how literature reflects and responds to issues of imperialism, colonialism, and cultural identity, enriching our understanding of texts fr</w:t>
      </w:r>
      <w:r>
        <w:rPr>
          <w:rFonts w:ascii="Arial" w:hAnsi="Arial" w:cs="Arial"/>
          <w:bCs/>
        </w:rPr>
        <w:t>om diverse global perspectives.</w:t>
      </w:r>
    </w:p>
    <w:p w:rsidR="00415A10" w:rsidRPr="00415A10" w:rsidRDefault="00415A10" w:rsidP="00415A10">
      <w:pPr>
        <w:rPr>
          <w:rFonts w:ascii="Arial" w:hAnsi="Arial" w:cs="Arial"/>
          <w:bCs/>
        </w:rPr>
      </w:pPr>
      <w:r w:rsidRPr="00415A10">
        <w:rPr>
          <w:rFonts w:ascii="Arial" w:hAnsi="Arial" w:cs="Arial"/>
          <w:bCs/>
        </w:rPr>
        <w:t>Literary theory encourages us to challenge and deconstruct traditional assumptions and interpretations of texts. By questioning established norms, hierarchies, and power dynamics in literature, we can uncover hidden meanings, contradictions, and ambiguities that complicate our understanding of texts. Deconstructionist theory, for instance, emphasizes the instability and plurality of meaning in language, inviting us to reexamine familiar texts with fresh eyes.</w:t>
      </w:r>
    </w:p>
    <w:p w:rsidR="00415A10" w:rsidRPr="00415A10" w:rsidRDefault="00415A10" w:rsidP="00415A10">
      <w:pPr>
        <w:rPr>
          <w:rFonts w:ascii="Arial" w:hAnsi="Arial" w:cs="Arial"/>
          <w:bCs/>
        </w:rPr>
      </w:pPr>
      <w:r w:rsidRPr="00415A10">
        <w:rPr>
          <w:rFonts w:ascii="Arial" w:hAnsi="Arial" w:cs="Arial"/>
          <w:bCs/>
        </w:rPr>
        <w:t>Literary theory fosters empathy, curiosity, and critical thinking skills by encouraging readers to engage with diverse perspectives, voices, and experiences in literature. By exploring texts through different theoretical frameworks, we can empathize with characters, cultures, and histories that may be different from our own, broadening our understandi</w:t>
      </w:r>
      <w:r>
        <w:rPr>
          <w:rFonts w:ascii="Arial" w:hAnsi="Arial" w:cs="Arial"/>
          <w:bCs/>
        </w:rPr>
        <w:t>ng of human nature and society.</w:t>
      </w:r>
    </w:p>
    <w:p w:rsidR="00B53BB2" w:rsidRDefault="00415A10" w:rsidP="00415A10">
      <w:pPr>
        <w:rPr>
          <w:rFonts w:ascii="Arial" w:hAnsi="Arial" w:cs="Arial"/>
          <w:bCs/>
        </w:rPr>
      </w:pPr>
      <w:r w:rsidRPr="00415A10">
        <w:rPr>
          <w:rFonts w:ascii="Arial" w:hAnsi="Arial" w:cs="Arial"/>
          <w:bCs/>
        </w:rPr>
        <w:t>In summary, the development of literary theory has enriched our understanding of literary texts by providing us with analytical tools, historical context, critical perspectives, and opportunities for reflection and engagement. By approaching literature through various theoretical lenses, we can deepen our appreciation for the complexities, refinement, and significance of texts, fostering a more profound and meaningful relationship with literature as a form of art, expression, and reflection of the human experience.</w:t>
      </w:r>
    </w:p>
    <w:p w:rsidR="00415A10" w:rsidRDefault="00415A10" w:rsidP="00415A10">
      <w:pPr>
        <w:rPr>
          <w:rFonts w:ascii="Arial" w:hAnsi="Arial" w:cs="Arial"/>
          <w:bCs/>
        </w:rPr>
      </w:pPr>
    </w:p>
    <w:p w:rsidR="00415A10" w:rsidRDefault="00415A10" w:rsidP="00415A10">
      <w:pPr>
        <w:rPr>
          <w:rFonts w:ascii="Arial" w:hAnsi="Arial" w:cs="Arial"/>
          <w:bCs/>
        </w:rPr>
      </w:pPr>
    </w:p>
    <w:p w:rsidR="00415A10" w:rsidRDefault="00415A10" w:rsidP="00415A10">
      <w:pPr>
        <w:rPr>
          <w:rFonts w:ascii="Arial" w:hAnsi="Arial" w:cs="Arial"/>
          <w:bCs/>
        </w:rPr>
      </w:pPr>
    </w:p>
    <w:p w:rsidR="00415A10" w:rsidRDefault="00415A10" w:rsidP="00415A10">
      <w:pPr>
        <w:rPr>
          <w:rFonts w:ascii="Arial" w:hAnsi="Arial" w:cs="Arial"/>
          <w:bCs/>
        </w:rPr>
      </w:pPr>
    </w:p>
    <w:p w:rsidR="00415A10" w:rsidRPr="00102522" w:rsidRDefault="00415A10" w:rsidP="00102522">
      <w:pPr>
        <w:pStyle w:val="Heading3"/>
        <w:rPr>
          <w:sz w:val="40"/>
          <w:szCs w:val="40"/>
        </w:rPr>
      </w:pPr>
      <w:bookmarkStart w:id="10" w:name="_Toc165893629"/>
      <w:r w:rsidRPr="00102522">
        <w:rPr>
          <w:sz w:val="40"/>
          <w:szCs w:val="40"/>
        </w:rPr>
        <w:t>LITERARY TRADITIONS AND CONVENTIONS</w:t>
      </w:r>
      <w:bookmarkEnd w:id="10"/>
    </w:p>
    <w:p w:rsidR="00B53BB2" w:rsidRPr="00102522" w:rsidRDefault="00B53BB2">
      <w:pPr>
        <w:rPr>
          <w:rFonts w:ascii="Arial" w:hAnsi="Arial" w:cs="Arial"/>
          <w:b/>
          <w:bCs/>
          <w:sz w:val="40"/>
          <w:szCs w:val="40"/>
          <w:u w:val="single"/>
        </w:rPr>
      </w:pPr>
    </w:p>
    <w:p w:rsidR="00A81737" w:rsidRPr="00A81737" w:rsidRDefault="00A81737" w:rsidP="00A81737">
      <w:pPr>
        <w:rPr>
          <w:rFonts w:ascii="Arial" w:hAnsi="Arial" w:cs="Arial"/>
          <w:bCs/>
        </w:rPr>
      </w:pPr>
      <w:r w:rsidRPr="00A81737">
        <w:rPr>
          <w:rFonts w:ascii="Arial" w:hAnsi="Arial" w:cs="Arial"/>
          <w:bCs/>
        </w:rPr>
        <w:t xml:space="preserve">Literary traditions and conventions refer to the established practices, styles, themes, and techniques that are commonly used and recognized within a particular literary genre, period, or culture. These traditions and conventions help shape the way stories are told, how characters are developed to provide a framework within which writers can create and communicate their ideas effectively. </w:t>
      </w:r>
    </w:p>
    <w:p w:rsidR="00A81737" w:rsidRPr="00A81737" w:rsidRDefault="00A81737" w:rsidP="00A81737">
      <w:pPr>
        <w:rPr>
          <w:rFonts w:ascii="Arial" w:hAnsi="Arial" w:cs="Arial"/>
          <w:bCs/>
        </w:rPr>
      </w:pPr>
    </w:p>
    <w:p w:rsidR="00A81737" w:rsidRPr="00A81737" w:rsidRDefault="00A81737" w:rsidP="00A81737">
      <w:pPr>
        <w:rPr>
          <w:rFonts w:ascii="Arial" w:hAnsi="Arial" w:cs="Arial"/>
          <w:bCs/>
        </w:rPr>
      </w:pPr>
      <w:r w:rsidRPr="00A81737">
        <w:rPr>
          <w:rFonts w:ascii="Arial" w:hAnsi="Arial" w:cs="Arial"/>
          <w:bCs/>
        </w:rPr>
        <w:t xml:space="preserve">Contemporary writers often engage with and respond to literary traditions and </w:t>
      </w:r>
      <w:r>
        <w:rPr>
          <w:rFonts w:ascii="Arial" w:hAnsi="Arial" w:cs="Arial"/>
          <w:bCs/>
        </w:rPr>
        <w:t>conventions by choosing</w:t>
      </w:r>
      <w:r w:rsidRPr="00A81737">
        <w:rPr>
          <w:rFonts w:ascii="Arial" w:hAnsi="Arial" w:cs="Arial"/>
          <w:bCs/>
        </w:rPr>
        <w:t xml:space="preserve"> to honor and pay homage to literary traditions by drawing inspiration from classic works, incorporating traditional themes, or adopting established narrative techniques. By building on the foundations laid by earlier writers, they contribute to a lineage of storytelling </w:t>
      </w:r>
      <w:r>
        <w:rPr>
          <w:rFonts w:ascii="Arial" w:hAnsi="Arial" w:cs="Arial"/>
          <w:bCs/>
        </w:rPr>
        <w:t>that connects past and present.</w:t>
      </w:r>
    </w:p>
    <w:p w:rsidR="00A81737" w:rsidRPr="00A81737" w:rsidRDefault="00A81737" w:rsidP="00A81737">
      <w:pPr>
        <w:rPr>
          <w:rFonts w:ascii="Arial" w:hAnsi="Arial" w:cs="Arial"/>
          <w:bCs/>
        </w:rPr>
      </w:pPr>
      <w:r w:rsidRPr="00A81737">
        <w:rPr>
          <w:rFonts w:ascii="Arial" w:hAnsi="Arial" w:cs="Arial"/>
          <w:bCs/>
        </w:rPr>
        <w:t>Many contemporary writers intentionally undermine or challenge conventional literary norms to push the boundaries of storytelling. They may experiment with form, structure, language, and content to offer fresh perspectives, disrupt expectations, and spark critical reflect</w:t>
      </w:r>
      <w:r>
        <w:rPr>
          <w:rFonts w:ascii="Arial" w:hAnsi="Arial" w:cs="Arial"/>
          <w:bCs/>
        </w:rPr>
        <w:t xml:space="preserve">ion on established </w:t>
      </w:r>
      <w:proofErr w:type="spellStart"/>
      <w:r>
        <w:rPr>
          <w:rFonts w:ascii="Arial" w:hAnsi="Arial" w:cs="Arial"/>
          <w:bCs/>
        </w:rPr>
        <w:t>conventions.</w:t>
      </w:r>
      <w:r w:rsidRPr="00A81737">
        <w:rPr>
          <w:rFonts w:ascii="Arial" w:hAnsi="Arial" w:cs="Arial"/>
          <w:bCs/>
        </w:rPr>
        <w:t>Some</w:t>
      </w:r>
      <w:proofErr w:type="spellEnd"/>
      <w:r w:rsidRPr="00A81737">
        <w:rPr>
          <w:rFonts w:ascii="Arial" w:hAnsi="Arial" w:cs="Arial"/>
          <w:bCs/>
        </w:rPr>
        <w:t xml:space="preserve"> writers engage with literary traditions by reinterpreting or reimagining classic works in light of contemporary issues, voices, or perspectives. By revisiting and revising familiar stories, they bring new relevance and meaning to</w:t>
      </w:r>
      <w:r>
        <w:rPr>
          <w:rFonts w:ascii="Arial" w:hAnsi="Arial" w:cs="Arial"/>
          <w:bCs/>
        </w:rPr>
        <w:t xml:space="preserve"> age-old themes and narratives.</w:t>
      </w:r>
    </w:p>
    <w:p w:rsidR="00A81737" w:rsidRPr="00A81737" w:rsidRDefault="00A81737" w:rsidP="00A81737">
      <w:pPr>
        <w:rPr>
          <w:rFonts w:ascii="Arial" w:hAnsi="Arial" w:cs="Arial"/>
          <w:bCs/>
        </w:rPr>
      </w:pPr>
      <w:r w:rsidRPr="00A81737">
        <w:rPr>
          <w:rFonts w:ascii="Arial" w:hAnsi="Arial" w:cs="Arial"/>
          <w:bCs/>
        </w:rPr>
        <w:t>Contemporary writers often blend multiple literary genres, cross-cultural influences, and diverse storytelling traditions to create hybrid forms that reflect the complexity and diversity of the modern world. This fusion of traditions can result in innovative and boundary-pushing works that challeng</w:t>
      </w:r>
      <w:r>
        <w:rPr>
          <w:rFonts w:ascii="Arial" w:hAnsi="Arial" w:cs="Arial"/>
          <w:bCs/>
        </w:rPr>
        <w:t>e conventional categorizations.</w:t>
      </w:r>
    </w:p>
    <w:p w:rsidR="00A81737" w:rsidRPr="00A81737" w:rsidRDefault="00A81737" w:rsidP="00A81737">
      <w:pPr>
        <w:rPr>
          <w:rFonts w:ascii="Arial" w:hAnsi="Arial" w:cs="Arial"/>
          <w:bCs/>
        </w:rPr>
      </w:pPr>
      <w:r w:rsidRPr="00A81737">
        <w:rPr>
          <w:rFonts w:ascii="Arial" w:hAnsi="Arial" w:cs="Arial"/>
          <w:bCs/>
        </w:rPr>
        <w:t>In response to the evolving social landscape, many contemporary writers actively engage with issues of diversity, representation, and inclusivity within literature. They strive to amplify marginalized voices, explore underrepresented experiences, and promote greater cultural exchange and under</w:t>
      </w:r>
      <w:r>
        <w:rPr>
          <w:rFonts w:ascii="Arial" w:hAnsi="Arial" w:cs="Arial"/>
          <w:bCs/>
        </w:rPr>
        <w:t>standing through their writing.</w:t>
      </w:r>
    </w:p>
    <w:p w:rsidR="00B53BB2" w:rsidRPr="00415A10" w:rsidRDefault="00A81737" w:rsidP="00A81737">
      <w:pPr>
        <w:rPr>
          <w:rFonts w:ascii="Arial" w:hAnsi="Arial" w:cs="Arial"/>
          <w:bCs/>
        </w:rPr>
      </w:pPr>
      <w:r w:rsidRPr="00A81737">
        <w:rPr>
          <w:rFonts w:ascii="Arial" w:hAnsi="Arial" w:cs="Arial"/>
          <w:bCs/>
        </w:rPr>
        <w:t>Overall, literary traditions and conventions serve as a guide and a source of inspiration for writers, helping to define the boundaries within which they can explore, innovate, and contribute to the rich drop of literature</w:t>
      </w:r>
      <w:r>
        <w:rPr>
          <w:rFonts w:ascii="Arial" w:hAnsi="Arial" w:cs="Arial"/>
          <w:bCs/>
        </w:rPr>
        <w:t>.</w:t>
      </w:r>
    </w:p>
    <w:p w:rsidR="002103D0" w:rsidRDefault="002103D0">
      <w:pPr>
        <w:rPr>
          <w:rFonts w:ascii="Arial" w:hAnsi="Arial" w:cs="Arial"/>
          <w:b/>
          <w:bCs/>
          <w:sz w:val="40"/>
          <w:szCs w:val="40"/>
        </w:rPr>
      </w:pPr>
    </w:p>
    <w:p w:rsidR="002103D0" w:rsidRDefault="002103D0">
      <w:pPr>
        <w:rPr>
          <w:rFonts w:ascii="Arial" w:hAnsi="Arial" w:cs="Arial"/>
          <w:b/>
          <w:bCs/>
          <w:sz w:val="40"/>
          <w:szCs w:val="40"/>
        </w:rPr>
      </w:pPr>
    </w:p>
    <w:p w:rsidR="00A81737" w:rsidRDefault="00A81737">
      <w:pPr>
        <w:rPr>
          <w:rFonts w:ascii="Arial" w:hAnsi="Arial" w:cs="Arial"/>
          <w:b/>
          <w:bCs/>
          <w:sz w:val="40"/>
          <w:szCs w:val="40"/>
        </w:rPr>
      </w:pPr>
    </w:p>
    <w:p w:rsidR="00102522" w:rsidRDefault="00102522">
      <w:pPr>
        <w:rPr>
          <w:rFonts w:ascii="Arial" w:hAnsi="Arial" w:cs="Arial"/>
          <w:b/>
          <w:bCs/>
          <w:sz w:val="40"/>
          <w:szCs w:val="40"/>
        </w:rPr>
      </w:pPr>
    </w:p>
    <w:p w:rsidR="00A81737" w:rsidRPr="00102522" w:rsidRDefault="00A81737" w:rsidP="00102522">
      <w:pPr>
        <w:pStyle w:val="Heading3"/>
        <w:rPr>
          <w:sz w:val="40"/>
          <w:szCs w:val="40"/>
        </w:rPr>
      </w:pPr>
      <w:bookmarkStart w:id="11" w:name="_Toc165893630"/>
      <w:r w:rsidRPr="00102522">
        <w:rPr>
          <w:sz w:val="40"/>
          <w:szCs w:val="40"/>
        </w:rPr>
        <w:t>CONCLUSION</w:t>
      </w:r>
      <w:bookmarkEnd w:id="11"/>
    </w:p>
    <w:p w:rsidR="00A81737" w:rsidRDefault="00A81737">
      <w:pPr>
        <w:rPr>
          <w:rFonts w:ascii="Arial" w:hAnsi="Arial" w:cs="Arial"/>
          <w:bCs/>
        </w:rPr>
      </w:pPr>
    </w:p>
    <w:p w:rsidR="00A81737" w:rsidRPr="00A81737" w:rsidRDefault="00A81737">
      <w:pPr>
        <w:rPr>
          <w:rFonts w:ascii="Arial" w:hAnsi="Arial" w:cs="Arial"/>
          <w:bCs/>
        </w:rPr>
      </w:pPr>
      <w:r>
        <w:rPr>
          <w:rFonts w:ascii="Arial" w:hAnsi="Arial" w:cs="Arial"/>
          <w:bCs/>
        </w:rPr>
        <w:t>In conclusion, English literature is a dynamic and diverse field that offers a rich drop of works for readers to explore and enjoy. By delving into the world of English literature, we can gain a deeper appreciation for the power of language and storytelling, as well as insight into the human experience throughout history.</w:t>
      </w: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A81737" w:rsidRDefault="00A81737">
      <w:pPr>
        <w:rPr>
          <w:rFonts w:ascii="Arial" w:hAnsi="Arial" w:cs="Arial"/>
          <w:b/>
          <w:bCs/>
          <w:sz w:val="40"/>
          <w:szCs w:val="40"/>
        </w:rPr>
      </w:pPr>
    </w:p>
    <w:p w:rsidR="00B53BB2" w:rsidRPr="00102522" w:rsidRDefault="009F396F" w:rsidP="00102522">
      <w:pPr>
        <w:pStyle w:val="Heading3"/>
        <w:rPr>
          <w:sz w:val="40"/>
          <w:szCs w:val="40"/>
        </w:rPr>
      </w:pPr>
      <w:bookmarkStart w:id="12" w:name="_Toc165893631"/>
      <w:r w:rsidRPr="00102522">
        <w:rPr>
          <w:sz w:val="40"/>
          <w:szCs w:val="40"/>
        </w:rPr>
        <w:t>BIBLIOGRAPH</w:t>
      </w:r>
      <w:r w:rsidR="002103D0" w:rsidRPr="00102522">
        <w:rPr>
          <w:sz w:val="40"/>
          <w:szCs w:val="40"/>
        </w:rPr>
        <w:t>Y</w:t>
      </w:r>
      <w:bookmarkEnd w:id="12"/>
    </w:p>
    <w:p w:rsidR="00B53BB2" w:rsidRDefault="00B53BB2" w:rsidP="00A81737">
      <w:pPr>
        <w:pStyle w:val="Heading1"/>
        <w:rPr>
          <w:rFonts w:ascii="Arial" w:hAnsi="Arial" w:cs="Arial"/>
          <w:bCs/>
          <w:sz w:val="24"/>
          <w:szCs w:val="24"/>
        </w:rPr>
      </w:pPr>
    </w:p>
    <w:sdt>
      <w:sdtPr>
        <w:id w:val="1524358906"/>
        <w:docPartObj>
          <w:docPartGallery w:val="AutoText"/>
        </w:docPartObj>
      </w:sdtPr>
      <w:sdtContent>
        <w:sdt>
          <w:sdtPr>
            <w:id w:val="111145805"/>
            <w:showingPlcHdr/>
          </w:sdtPr>
          <w:sdtContent>
            <w:p w:rsidR="00A81737" w:rsidRDefault="00A81737" w:rsidP="00A81737"/>
          </w:sdtContent>
        </w:sdt>
      </w:sdtContent>
    </w:sdt>
    <w:bookmarkStart w:id="13" w:name="_Toc165893632" w:displacedByCustomXml="next"/>
    <w:sdt>
      <w:sdtPr>
        <w:id w:val="670922404"/>
        <w:docPartObj>
          <w:docPartGallery w:val="Bibliographies"/>
          <w:docPartUnique/>
        </w:docPartObj>
      </w:sdtPr>
      <w:sdtEndPr>
        <w:rPr>
          <w:rFonts w:asciiTheme="minorHAnsi" w:eastAsiaTheme="minorHAnsi" w:hAnsiTheme="minorHAnsi" w:cstheme="minorBidi"/>
          <w:color w:val="auto"/>
          <w:sz w:val="22"/>
          <w:szCs w:val="22"/>
        </w:rPr>
      </w:sdtEndPr>
      <w:sdtContent>
        <w:p w:rsidR="00102522" w:rsidRDefault="00102522">
          <w:pPr>
            <w:pStyle w:val="Heading1"/>
          </w:pPr>
          <w:r>
            <w:t>Bibliography</w:t>
          </w:r>
          <w:bookmarkEnd w:id="13"/>
        </w:p>
        <w:sdt>
          <w:sdtPr>
            <w:id w:val="-1639724891"/>
            <w:bibliography/>
          </w:sdtPr>
          <w:sdtContent>
            <w:p w:rsidR="00102522" w:rsidRDefault="00102522" w:rsidP="00102522">
              <w:pPr>
                <w:pStyle w:val="Bibliography"/>
                <w:ind w:left="720" w:hanging="720"/>
                <w:rPr>
                  <w:noProof/>
                </w:rPr>
              </w:pPr>
              <w:r>
                <w:fldChar w:fldCharType="begin"/>
              </w:r>
              <w:r>
                <w:instrText xml:space="preserve"> BIBLIOGRAPHY </w:instrText>
              </w:r>
              <w:r>
                <w:fldChar w:fldCharType="separate"/>
              </w:r>
              <w:r>
                <w:rPr>
                  <w:noProof/>
                </w:rPr>
                <w:t xml:space="preserve">Bosacki, Sandra Innerd, Wilfred Towson, Shelagh. "Field independence-dependence and self esteem in preadolescents." </w:t>
              </w:r>
              <w:r>
                <w:rPr>
                  <w:noProof/>
                  <w:u w:val="single"/>
                </w:rPr>
                <w:t>Journal of Youth and Adolescence</w:t>
              </w:r>
              <w:r>
                <w:rPr>
                  <w:noProof/>
                </w:rPr>
                <w:t xml:space="preserve"> (1997): p691-703, 13p.</w:t>
              </w:r>
            </w:p>
            <w:p w:rsidR="00102522" w:rsidRDefault="00102522" w:rsidP="00102522">
              <w:pPr>
                <w:pStyle w:val="Bibliography"/>
                <w:ind w:left="720" w:hanging="720"/>
                <w:rPr>
                  <w:noProof/>
                </w:rPr>
              </w:pPr>
              <w:r>
                <w:rPr>
                  <w:noProof/>
                </w:rPr>
                <w:t>Burris, Scott, Kitchel, Tracy, Molin, Quintin, Vincent, Warner, Wendy. "The Language Of Learning Styles." (n.d.).</w:t>
              </w:r>
            </w:p>
            <w:p w:rsidR="00102522" w:rsidRDefault="00102522" w:rsidP="00102522">
              <w:pPr>
                <w:pStyle w:val="Bibliography"/>
                <w:ind w:left="720" w:hanging="720"/>
                <w:rPr>
                  <w:noProof/>
                </w:rPr>
              </w:pPr>
              <w:r>
                <w:rPr>
                  <w:noProof/>
                </w:rPr>
                <w:t xml:space="preserve">Charles P, Neimeyer. </w:t>
              </w:r>
              <w:r>
                <w:rPr>
                  <w:noProof/>
                  <w:u w:val="single"/>
                </w:rPr>
                <w:t>Daily Life Through History</w:t>
              </w:r>
              <w:r>
                <w:rPr>
                  <w:noProof/>
                </w:rPr>
                <w:t>. Westport, 2007.</w:t>
              </w:r>
            </w:p>
            <w:p w:rsidR="00102522" w:rsidRDefault="00102522" w:rsidP="00102522">
              <w:pPr>
                <w:pStyle w:val="Bibliography"/>
                <w:ind w:left="720" w:hanging="720"/>
                <w:rPr>
                  <w:noProof/>
                </w:rPr>
              </w:pPr>
              <w:r>
                <w:rPr>
                  <w:noProof/>
                </w:rPr>
                <w:t xml:space="preserve">Clark, James. </w:t>
              </w:r>
              <w:r>
                <w:rPr>
                  <w:noProof/>
                  <w:u w:val="single"/>
                </w:rPr>
                <w:t>Cooperatives in Australia</w:t>
              </w:r>
              <w:r>
                <w:rPr>
                  <w:noProof/>
                </w:rPr>
                <w:t xml:space="preserve"> William Mora. 25 March 2021.</w:t>
              </w:r>
            </w:p>
            <w:p w:rsidR="00102522" w:rsidRDefault="00102522" w:rsidP="00102522">
              <w:pPr>
                <w:pStyle w:val="Bibliography"/>
                <w:ind w:left="720" w:hanging="720"/>
                <w:rPr>
                  <w:noProof/>
                </w:rPr>
              </w:pPr>
              <w:r>
                <w:rPr>
                  <w:noProof/>
                </w:rPr>
                <w:t xml:space="preserve">Cooperatives, Angolan. </w:t>
              </w:r>
              <w:r>
                <w:rPr>
                  <w:noProof/>
                  <w:u w:val="single"/>
                </w:rPr>
                <w:t>Savings Groups</w:t>
              </w:r>
              <w:r>
                <w:rPr>
                  <w:noProof/>
                </w:rPr>
                <w:t>. 15 July 2018. &lt;http://www.youtube.com/2827565dj3h58&gt;.</w:t>
              </w:r>
            </w:p>
            <w:p w:rsidR="00102522" w:rsidRDefault="00102522" w:rsidP="00102522">
              <w:pPr>
                <w:pStyle w:val="Bibliography"/>
                <w:ind w:left="720" w:hanging="720"/>
                <w:rPr>
                  <w:noProof/>
                </w:rPr>
              </w:pPr>
              <w:r>
                <w:rPr>
                  <w:noProof/>
                </w:rPr>
                <w:t xml:space="preserve">Elsworth, Desmond H. </w:t>
              </w:r>
              <w:r>
                <w:rPr>
                  <w:noProof/>
                  <w:u w:val="single"/>
                </w:rPr>
                <w:t>Motivation in education</w:t>
              </w:r>
              <w:r>
                <w:rPr>
                  <w:noProof/>
                </w:rPr>
                <w:t>. New York: Print/E-mail/Save Unlimited pages, 2009.</w:t>
              </w:r>
            </w:p>
            <w:p w:rsidR="00102522" w:rsidRDefault="00102522" w:rsidP="00102522">
              <w:pPr>
                <w:pStyle w:val="Bibliography"/>
                <w:ind w:left="720" w:hanging="720"/>
                <w:rPr>
                  <w:noProof/>
                </w:rPr>
              </w:pPr>
              <w:r>
                <w:rPr>
                  <w:noProof/>
                </w:rPr>
                <w:t xml:space="preserve">Grandmother, My. </w:t>
              </w:r>
              <w:r>
                <w:rPr>
                  <w:noProof/>
                  <w:u w:val="single"/>
                </w:rPr>
                <w:t>Inspiration</w:t>
              </w:r>
              <w:r>
                <w:rPr>
                  <w:noProof/>
                </w:rPr>
                <w:t xml:space="preserve"> William Mora. 28 March 2021.</w:t>
              </w:r>
            </w:p>
            <w:p w:rsidR="00102522" w:rsidRDefault="00102522" w:rsidP="00102522">
              <w:pPr>
                <w:pStyle w:val="Bibliography"/>
                <w:ind w:left="720" w:hanging="720"/>
                <w:rPr>
                  <w:noProof/>
                </w:rPr>
              </w:pPr>
              <w:r>
                <w:rPr>
                  <w:noProof/>
                </w:rPr>
                <w:t xml:space="preserve">Grandmother, My. </w:t>
              </w:r>
              <w:r>
                <w:rPr>
                  <w:noProof/>
                  <w:u w:val="single"/>
                </w:rPr>
                <w:t>My assignment</w:t>
              </w:r>
              <w:r>
                <w:rPr>
                  <w:noProof/>
                </w:rPr>
                <w:t xml:space="preserve"> Me. 25 March 2021.</w:t>
              </w:r>
            </w:p>
            <w:p w:rsidR="00102522" w:rsidRDefault="00102522" w:rsidP="00102522">
              <w:pPr>
                <w:pStyle w:val="Bibliography"/>
                <w:ind w:left="720" w:hanging="720"/>
                <w:rPr>
                  <w:noProof/>
                </w:rPr>
              </w:pPr>
              <w:r>
                <w:rPr>
                  <w:noProof/>
                </w:rPr>
                <w:t xml:space="preserve">Idehen, Stanley. </w:t>
              </w:r>
              <w:r>
                <w:rPr>
                  <w:noProof/>
                  <w:u w:val="single"/>
                </w:rPr>
                <w:t>Cost Accounting in a Family Business</w:t>
              </w:r>
              <w:r>
                <w:rPr>
                  <w:noProof/>
                </w:rPr>
                <w:t>. Anywhere: Galaxy Press, 2019.</w:t>
              </w:r>
            </w:p>
            <w:p w:rsidR="00102522" w:rsidRDefault="00102522" w:rsidP="00102522">
              <w:pPr>
                <w:pStyle w:val="Bibliography"/>
                <w:ind w:left="720" w:hanging="720"/>
                <w:rPr>
                  <w:noProof/>
                </w:rPr>
              </w:pPr>
              <w:r>
                <w:rPr>
                  <w:noProof/>
                </w:rPr>
                <w:t xml:space="preserve">IMF. </w:t>
              </w:r>
              <w:r>
                <w:rPr>
                  <w:noProof/>
                  <w:u w:val="single"/>
                </w:rPr>
                <w:t>IMF Financial Operations: Overview</w:t>
              </w:r>
              <w:r>
                <w:rPr>
                  <w:noProof/>
                </w:rPr>
                <w:t>. Ed. Youtube. 18 Mayo 2018. &lt;https://www.youtube.com/watch?v=WQdLDMLrYIA&gt;.</w:t>
              </w:r>
            </w:p>
            <w:p w:rsidR="00102522" w:rsidRDefault="00102522" w:rsidP="00102522">
              <w:pPr>
                <w:pStyle w:val="Bibliography"/>
                <w:ind w:left="720" w:hanging="720"/>
                <w:rPr>
                  <w:noProof/>
                </w:rPr>
              </w:pPr>
              <w:r>
                <w:rPr>
                  <w:noProof/>
                </w:rPr>
                <w:t xml:space="preserve">Kaminska, Patrycja Marta. </w:t>
              </w:r>
              <w:r>
                <w:rPr>
                  <w:noProof/>
                  <w:u w:val="single"/>
                </w:rPr>
                <w:t>Cognitive style, Learning, Psychology of Language</w:t>
              </w:r>
              <w:r>
                <w:rPr>
                  <w:noProof/>
                </w:rPr>
                <w:t>. n.d.</w:t>
              </w:r>
            </w:p>
            <w:p w:rsidR="00102522" w:rsidRDefault="00102522" w:rsidP="00102522">
              <w:pPr>
                <w:pStyle w:val="Bibliography"/>
                <w:ind w:left="720" w:hanging="720"/>
                <w:rPr>
                  <w:noProof/>
                </w:rPr>
              </w:pPr>
              <w:r>
                <w:rPr>
                  <w:noProof/>
                </w:rPr>
                <w:t>Malilang, Chrysogonus Siddha, Wallden, Robert. "Children Literature." (2024): P122-139, 18P.</w:t>
              </w:r>
            </w:p>
            <w:p w:rsidR="00102522" w:rsidRDefault="00102522" w:rsidP="00102522">
              <w:pPr>
                <w:pStyle w:val="Bibliography"/>
                <w:ind w:left="720" w:hanging="720"/>
                <w:rPr>
                  <w:noProof/>
                </w:rPr>
              </w:pPr>
              <w:r>
                <w:rPr>
                  <w:noProof/>
                </w:rPr>
                <w:t xml:space="preserve">Michael Thomas, Hayo Reinders. </w:t>
              </w:r>
              <w:r>
                <w:rPr>
                  <w:noProof/>
                  <w:u w:val="single"/>
                </w:rPr>
                <w:t>Language and Languages</w:t>
              </w:r>
              <w:r>
                <w:rPr>
                  <w:noProof/>
                </w:rPr>
                <w:t>. London: Print/E-mail/Save, 2010.</w:t>
              </w:r>
            </w:p>
            <w:p w:rsidR="00102522" w:rsidRDefault="00102522" w:rsidP="00102522">
              <w:pPr>
                <w:pStyle w:val="Bibliography"/>
                <w:ind w:left="720" w:hanging="720"/>
                <w:rPr>
                  <w:noProof/>
                </w:rPr>
              </w:pPr>
              <w:r>
                <w:rPr>
                  <w:noProof/>
                </w:rPr>
                <w:t xml:space="preserve">Rodriguez, Dra. Sandra. </w:t>
              </w:r>
              <w:r>
                <w:rPr>
                  <w:noProof/>
                  <w:u w:val="single"/>
                </w:rPr>
                <w:t>Trabajo Social y la Salud Mental</w:t>
              </w:r>
              <w:r>
                <w:rPr>
                  <w:noProof/>
                </w:rPr>
                <w:t xml:space="preserve"> Edward Lambert Dr. 22 Febrero 2021.</w:t>
              </w:r>
            </w:p>
            <w:p w:rsidR="00102522" w:rsidRDefault="00102522" w:rsidP="00102522">
              <w:pPr>
                <w:pStyle w:val="Bibliography"/>
                <w:ind w:left="720" w:hanging="720"/>
                <w:rPr>
                  <w:noProof/>
                </w:rPr>
              </w:pPr>
              <w:r>
                <w:rPr>
                  <w:noProof/>
                </w:rPr>
                <w:t>Tanner, Stehen L. "Literary Theory." (winter, 2000): p 72- 81.</w:t>
              </w:r>
            </w:p>
            <w:p w:rsidR="00102522" w:rsidRDefault="00102522" w:rsidP="00102522">
              <w:pPr>
                <w:pStyle w:val="Bibliography"/>
                <w:ind w:left="720" w:hanging="720"/>
                <w:rPr>
                  <w:noProof/>
                </w:rPr>
              </w:pPr>
              <w:r>
                <w:rPr>
                  <w:noProof/>
                </w:rPr>
                <w:t xml:space="preserve">Whittle, Ruth. </w:t>
              </w:r>
              <w:r>
                <w:rPr>
                  <w:noProof/>
                  <w:u w:val="single"/>
                </w:rPr>
                <w:t>Gender Indentity In Lliterature</w:t>
              </w:r>
              <w:r>
                <w:rPr>
                  <w:noProof/>
                </w:rPr>
                <w:t>. 100 pages vols. Berlin: Print/ E-mail/Save, 2013.</w:t>
              </w:r>
            </w:p>
            <w:p w:rsidR="00102522" w:rsidRDefault="00102522" w:rsidP="00102522">
              <w:pPr>
                <w:pStyle w:val="Bibliography"/>
                <w:ind w:left="720" w:hanging="720"/>
                <w:rPr>
                  <w:noProof/>
                </w:rPr>
              </w:pPr>
              <w:r>
                <w:rPr>
                  <w:noProof/>
                </w:rPr>
                <w:t>Zhang, Li-Fang. "Cognitive styles." (March 1999): p165-181,17p.</w:t>
              </w:r>
            </w:p>
            <w:p w:rsidR="00102522" w:rsidRDefault="00102522" w:rsidP="00102522">
              <w:r>
                <w:rPr>
                  <w:b/>
                  <w:bCs/>
                  <w:noProof/>
                </w:rPr>
                <w:fldChar w:fldCharType="end"/>
              </w:r>
            </w:p>
          </w:sdtContent>
        </w:sdt>
      </w:sdtContent>
    </w:sdt>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9F396F">
      <w:pPr>
        <w:rPr>
          <w:rFonts w:ascii="Arial" w:hAnsi="Arial" w:cs="Arial"/>
          <w:bCs/>
          <w:sz w:val="24"/>
          <w:szCs w:val="24"/>
        </w:rPr>
      </w:pPr>
      <w:r>
        <w:rPr>
          <w:rFonts w:ascii="Arial" w:hAnsi="Arial" w:cs="Arial"/>
          <w:bCs/>
          <w:sz w:val="24"/>
          <w:szCs w:val="24"/>
        </w:rPr>
        <w:tab/>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sectPr w:rsidR="00B53B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A1" w:rsidRDefault="002F36A1">
      <w:pPr>
        <w:spacing w:line="240" w:lineRule="auto"/>
      </w:pPr>
      <w:r>
        <w:separator/>
      </w:r>
    </w:p>
  </w:endnote>
  <w:endnote w:type="continuationSeparator" w:id="0">
    <w:p w:rsidR="002F36A1" w:rsidRDefault="002F3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A1" w:rsidRDefault="002F36A1">
      <w:pPr>
        <w:spacing w:after="0"/>
      </w:pPr>
      <w:r>
        <w:separator/>
      </w:r>
    </w:p>
  </w:footnote>
  <w:footnote w:type="continuationSeparator" w:id="0">
    <w:p w:rsidR="002F36A1" w:rsidRDefault="002F36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B2" w:rsidRDefault="009F396F">
    <w:pPr>
      <w:pStyle w:val="Header"/>
    </w:pPr>
    <w:r>
      <w:rPr>
        <w:noProof/>
      </w:rP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B53BB2" w:rsidRDefault="00B53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65F6"/>
    <w:rsid w:val="000377CF"/>
    <w:rsid w:val="00040666"/>
    <w:rsid w:val="00050B32"/>
    <w:rsid w:val="00087C14"/>
    <w:rsid w:val="00102522"/>
    <w:rsid w:val="001135F2"/>
    <w:rsid w:val="00144865"/>
    <w:rsid w:val="001D0EA6"/>
    <w:rsid w:val="002103D0"/>
    <w:rsid w:val="00220781"/>
    <w:rsid w:val="002F36A1"/>
    <w:rsid w:val="00302254"/>
    <w:rsid w:val="003D1601"/>
    <w:rsid w:val="00415A10"/>
    <w:rsid w:val="00437F13"/>
    <w:rsid w:val="004E051B"/>
    <w:rsid w:val="00512A9B"/>
    <w:rsid w:val="00555269"/>
    <w:rsid w:val="00585CE8"/>
    <w:rsid w:val="005C0327"/>
    <w:rsid w:val="005E48EA"/>
    <w:rsid w:val="005F3EEC"/>
    <w:rsid w:val="00613DAD"/>
    <w:rsid w:val="00627AA4"/>
    <w:rsid w:val="00632511"/>
    <w:rsid w:val="006C794F"/>
    <w:rsid w:val="006E1DDE"/>
    <w:rsid w:val="00707300"/>
    <w:rsid w:val="0074071D"/>
    <w:rsid w:val="0077435A"/>
    <w:rsid w:val="00785B3F"/>
    <w:rsid w:val="00791603"/>
    <w:rsid w:val="007D0773"/>
    <w:rsid w:val="007F51D9"/>
    <w:rsid w:val="008430FF"/>
    <w:rsid w:val="008B4073"/>
    <w:rsid w:val="008D6A5A"/>
    <w:rsid w:val="00946A4A"/>
    <w:rsid w:val="00995A51"/>
    <w:rsid w:val="009F396F"/>
    <w:rsid w:val="00A54A4B"/>
    <w:rsid w:val="00A81737"/>
    <w:rsid w:val="00A8674B"/>
    <w:rsid w:val="00AA47BE"/>
    <w:rsid w:val="00AE5ECD"/>
    <w:rsid w:val="00B53BB2"/>
    <w:rsid w:val="00B746C6"/>
    <w:rsid w:val="00B960EE"/>
    <w:rsid w:val="00BA2991"/>
    <w:rsid w:val="00C049CD"/>
    <w:rsid w:val="00C31251"/>
    <w:rsid w:val="00C63EFD"/>
    <w:rsid w:val="00CC0177"/>
    <w:rsid w:val="00DC0017"/>
    <w:rsid w:val="00DE7213"/>
    <w:rsid w:val="00E21FEA"/>
    <w:rsid w:val="00E56043"/>
    <w:rsid w:val="00E61D9B"/>
    <w:rsid w:val="00EA4EA3"/>
    <w:rsid w:val="00EF0AB0"/>
    <w:rsid w:val="00F801ED"/>
    <w:rsid w:val="00FB7834"/>
    <w:rsid w:val="4C12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2103D0"/>
  </w:style>
  <w:style w:type="paragraph" w:styleId="TOCHeading">
    <w:name w:val="TOC Heading"/>
    <w:basedOn w:val="Heading1"/>
    <w:next w:val="Normal"/>
    <w:uiPriority w:val="39"/>
    <w:semiHidden/>
    <w:unhideWhenUsed/>
    <w:qFormat/>
    <w:rsid w:val="00102522"/>
    <w:pPr>
      <w:spacing w:before="480" w:line="276" w:lineRule="auto"/>
      <w:outlineLvl w:val="9"/>
    </w:pPr>
    <w:rPr>
      <w:b/>
      <w:bCs/>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2103D0"/>
  </w:style>
  <w:style w:type="paragraph" w:styleId="TOCHeading">
    <w:name w:val="TOC Heading"/>
    <w:basedOn w:val="Heading1"/>
    <w:next w:val="Normal"/>
    <w:uiPriority w:val="39"/>
    <w:semiHidden/>
    <w:unhideWhenUsed/>
    <w:qFormat/>
    <w:rsid w:val="00102522"/>
    <w:pPr>
      <w:spacing w:before="480" w:line="276" w:lineRule="auto"/>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Cha07</b:Tag>
    <b:SourceType>Book</b:SourceType>
    <b:Guid>{C10C0F68-E4F6-4C86-9625-A09537C53719}</b:Guid>
    <b:Title>Daily Life Through History</b:Title>
    <b:Year>2007</b:Year>
    <b:Author>
      <b:Author>
        <b:Corporate>Charles P, Neimeyer</b:Corporate>
      </b:Author>
    </b:Author>
    <b:City>Westport</b:City>
    <b:RefOrder>8</b:RefOrder>
  </b:Source>
  <b:Source>
    <b:Tag>Bos97</b:Tag>
    <b:SourceType>JournalArticle</b:SourceType>
    <b:Guid>{CED2CAA2-2840-4E35-8C9E-50C0FBB1710B}</b:Guid>
    <b:Title>Field independence-dependence and self esteem in preadolescents</b:Title>
    <b:Year>1997</b:Year>
    <b:Medium>Artical</b:Medium>
    <b:Author>
      <b:Author>
        <b:Corporate>Bosacki, Sandra Innerd, Wilfred Towson, Shelagh</b:Corporate>
      </b:Author>
    </b:Author>
    <b:Month>December</b:Month>
    <b:Pages>p691-703, 13p</b:Pages>
    <b:JournalName>Journal of Youth and Adolescence</b:JournalName>
    <b:RefOrder>9</b:RefOrder>
  </b:Source>
  <b:Source>
    <b:Tag>Zha99</b:Tag>
    <b:SourceType>JournalArticle</b:SourceType>
    <b:Guid>{02019550-95DC-4D02-885A-C8F6869D0855}</b:Guid>
    <b:Author>
      <b:Author>
        <b:Corporate>Zhang, Li-Fang</b:Corporate>
      </b:Author>
    </b:Author>
    <b:Title>Cognitive styles</b:Title>
    <b:Year>March 1999</b:Year>
    <b:Pages>p165-181,17p</b:Pages>
    <b:RefOrder>10</b:RefOrder>
  </b:Source>
  <b:Source>
    <b:Tag>Bur</b:Tag>
    <b:SourceType>JournalArticle</b:SourceType>
    <b:Guid>{9B84AC4F-663C-4524-A6AD-37BF2F3CB18F}</b:Guid>
    <b:Author>
      <b:Author>
        <b:Corporate>Burris, Scott, Kitchel, Tracy, Molin, Quintin, Vincent, Warner, Wendy</b:Corporate>
      </b:Author>
    </b:Author>
    <b:Title>The Language Of Learning Styles</b:Title>
    <b:RefOrder>11</b:RefOrder>
  </b:Source>
  <b:Source>
    <b:Tag>Kam</b:Tag>
    <b:SourceType>Book</b:SourceType>
    <b:Guid>{F6CA44A1-702E-4CA2-91A2-FE01F1DC68E3}</b:Guid>
    <b:Title>Cognitive style, Learning, Psychology of Language</b:Title>
    <b:Author>
      <b:Author>
        <b:NameList>
          <b:Person>
            <b:Last>Kaminska</b:Last>
            <b:First>Patrycja</b:First>
            <b:Middle>Marta</b:Middle>
          </b:Person>
        </b:NameList>
      </b:Author>
    </b:Author>
    <b:RefOrder>12</b:RefOrder>
  </b:Source>
  <b:Source>
    <b:Tag>Els09</b:Tag>
    <b:SourceType>Book</b:SourceType>
    <b:Guid>{4B880C1B-C39A-485D-BF32-9D8BCA7F5C1E}</b:Guid>
    <b:Title>Motivation in education</b:Title>
    <b:Year>2009</b:Year>
    <b:City>New York</b:City>
    <b:Publisher>Print/E-mail/Save Unlimited pages</b:Publisher>
    <b:Author>
      <b:Author>
        <b:Corporate>Elsworth, Desmond H.</b:Corporate>
      </b:Author>
    </b:Author>
    <b:RefOrder>13</b:RefOrder>
  </b:Source>
  <b:Source>
    <b:Tag>Mic10</b:Tag>
    <b:SourceType>Book</b:SourceType>
    <b:Guid>{37CC8727-B7CA-4AC3-A0B0-42DBC2A38D1A}</b:Guid>
    <b:Author>
      <b:Author>
        <b:Corporate>Michael Thomas, Hayo Reinders</b:Corporate>
      </b:Author>
    </b:Author>
    <b:Title>Language and Languages</b:Title>
    <b:Year>2010</b:Year>
    <b:City>London</b:City>
    <b:Publisher>Print/E-mail/Save</b:Publisher>
    <b:RefOrder>14</b:RefOrder>
  </b:Source>
  <b:Source>
    <b:Tag>Whi13</b:Tag>
    <b:SourceType>Book</b:SourceType>
    <b:Guid>{FD7E650A-BF20-4B48-8BD0-29429CB3AFD6}</b:Guid>
    <b:Author>
      <b:Author>
        <b:NameList>
          <b:Person>
            <b:Last>Whittle</b:Last>
            <b:First>Ruth</b:First>
          </b:Person>
        </b:NameList>
      </b:Author>
    </b:Author>
    <b:Title>Gender Indentity In Lliterature</b:Title>
    <b:Year>2013</b:Year>
    <b:City>Berlin</b:City>
    <b:Publisher>Print/ E-mail/Save</b:Publisher>
    <b:NumberVolumes>100 pages</b:NumberVolumes>
    <b:RefOrder>15</b:RefOrder>
  </b:Source>
  <b:Source>
    <b:Tag>Tan00</b:Tag>
    <b:SourceType>JournalArticle</b:SourceType>
    <b:Guid>{FCE7161B-EC4B-421F-A133-D85F36940B94}</b:Guid>
    <b:Title>Literary Theory</b:Title>
    <b:Year>winter, 2000</b:Year>
    <b:Author>
      <b:Author>
        <b:Corporate>Tanner, Stehen L.</b:Corporate>
      </b:Author>
    </b:Author>
    <b:Pages>p 72- 81</b:Pages>
    <b:RefOrder>16</b:RefOrder>
  </b:Source>
  <b:Source>
    <b:Tag>Mal24</b:Tag>
    <b:SourceType>JournalArticle</b:SourceType>
    <b:Guid>{5B3EB80D-475C-4D90-AB00-698BB360AF1C}</b:Guid>
    <b:Author>
      <b:Author>
        <b:Corporate>Malilang, Chrysogonus Siddha, Wallden, Robert</b:Corporate>
      </b:Author>
    </b:Author>
    <b:Title>Children Literature</b:Title>
    <b:Year>2024</b:Year>
    <b:Pages>P122-139, 18P</b:Pages>
    <b:Month>March</b:Month>
    <b:RefOrder>17</b:RefOrder>
  </b:Source>
</b:Sources>
</file>

<file path=customXml/itemProps1.xml><?xml version="1.0" encoding="utf-8"?>
<ds:datastoreItem xmlns:ds="http://schemas.openxmlformats.org/officeDocument/2006/customXml" ds:itemID="{53489520-919D-414B-843E-22698D1F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3447</Words>
  <Characters>19649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2024-05-06T10:20:00Z</dcterms:created>
  <dcterms:modified xsi:type="dcterms:W3CDTF">2024-05-06T10:20:00Z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3CAEA34D18EF4CAC946BC9FD46DFCD44_12</vt:lpwstr>
  </property>
</Properties>
</file>