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D2CB" w14:textId="77777777" w:rsidR="00CC45E3" w:rsidRPr="006E1DDE" w:rsidRDefault="00CC45E3" w:rsidP="00CC45E3">
      <w:pPr>
        <w:pStyle w:val="Default"/>
        <w:rPr>
          <w:rFonts w:ascii="Arial" w:hAnsi="Arial" w:cs="Arial"/>
        </w:rPr>
      </w:pPr>
      <w:r>
        <w:rPr>
          <w:noProof/>
        </w:rPr>
        <w:drawing>
          <wp:anchor distT="0" distB="0" distL="114300" distR="114300" simplePos="0" relativeHeight="251659264" behindDoc="0" locked="0" layoutInCell="1" allowOverlap="1" wp14:anchorId="4E287131" wp14:editId="008B46F6">
            <wp:simplePos x="0" y="0"/>
            <wp:positionH relativeFrom="margin">
              <wp:align>left</wp:align>
            </wp:positionH>
            <wp:positionV relativeFrom="paragraph">
              <wp:posOffset>491</wp:posOffset>
            </wp:positionV>
            <wp:extent cx="1359535" cy="575945"/>
            <wp:effectExtent l="0" t="0" r="0" b="0"/>
            <wp:wrapSquare wrapText="bothSides"/>
            <wp:docPr id="2" name="Imagen 2" descr="Atlantic Inter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 International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53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E8DB7" w14:textId="77777777" w:rsidR="00CC45E3" w:rsidRPr="006E1DDE" w:rsidRDefault="00CC45E3" w:rsidP="00CC45E3">
      <w:pPr>
        <w:pStyle w:val="Default"/>
        <w:jc w:val="center"/>
        <w:rPr>
          <w:rFonts w:ascii="Arial" w:hAnsi="Arial" w:cs="Arial"/>
          <w:sz w:val="32"/>
          <w:szCs w:val="32"/>
        </w:rPr>
      </w:pPr>
    </w:p>
    <w:p w14:paraId="1B0F6266" w14:textId="77777777" w:rsidR="00CC45E3" w:rsidRPr="006E1DDE" w:rsidRDefault="00CC45E3" w:rsidP="00CC45E3">
      <w:pPr>
        <w:pStyle w:val="Default"/>
        <w:ind w:left="720" w:hanging="720"/>
        <w:jc w:val="center"/>
        <w:rPr>
          <w:rFonts w:ascii="Arial" w:hAnsi="Arial" w:cs="Arial"/>
          <w:sz w:val="32"/>
          <w:szCs w:val="32"/>
        </w:rPr>
      </w:pPr>
    </w:p>
    <w:p w14:paraId="383EB062" w14:textId="77777777" w:rsidR="00CC45E3" w:rsidRPr="006E1DDE" w:rsidRDefault="00CC45E3" w:rsidP="00CC45E3">
      <w:pPr>
        <w:pStyle w:val="Default"/>
        <w:jc w:val="center"/>
        <w:rPr>
          <w:rFonts w:ascii="Arial" w:hAnsi="Arial" w:cs="Arial"/>
          <w:sz w:val="32"/>
          <w:szCs w:val="32"/>
        </w:rPr>
      </w:pPr>
    </w:p>
    <w:p w14:paraId="58016476" w14:textId="77777777" w:rsidR="00CC45E3" w:rsidRPr="006E1DDE" w:rsidRDefault="00CC45E3" w:rsidP="00CC45E3">
      <w:pPr>
        <w:pStyle w:val="Default"/>
        <w:jc w:val="center"/>
        <w:rPr>
          <w:rFonts w:ascii="Arial" w:hAnsi="Arial" w:cs="Arial"/>
          <w:sz w:val="32"/>
          <w:szCs w:val="32"/>
        </w:rPr>
      </w:pPr>
    </w:p>
    <w:p w14:paraId="4877D9EF" w14:textId="77777777" w:rsidR="00CC45E3" w:rsidRDefault="00CC45E3" w:rsidP="00CC45E3">
      <w:pPr>
        <w:pStyle w:val="Default"/>
        <w:jc w:val="center"/>
        <w:rPr>
          <w:rFonts w:ascii="Arial" w:hAnsi="Arial" w:cs="Arial"/>
          <w:b/>
          <w:sz w:val="32"/>
          <w:szCs w:val="32"/>
          <w:lang w:val="es-419"/>
        </w:rPr>
      </w:pPr>
      <w:r>
        <w:rPr>
          <w:rFonts w:ascii="Arial" w:hAnsi="Arial" w:cs="Arial"/>
          <w:b/>
          <w:sz w:val="32"/>
          <w:szCs w:val="32"/>
          <w:lang w:val="es-419"/>
        </w:rPr>
        <w:t>Anna Paula Rivera Salamea</w:t>
      </w:r>
    </w:p>
    <w:p w14:paraId="38F08236" w14:textId="77777777" w:rsidR="00CC45E3" w:rsidRPr="000A4676" w:rsidRDefault="00CC45E3" w:rsidP="00CC45E3">
      <w:pPr>
        <w:pStyle w:val="Default"/>
        <w:jc w:val="center"/>
        <w:rPr>
          <w:rFonts w:ascii="Arial" w:hAnsi="Arial" w:cs="Arial"/>
          <w:b/>
          <w:bCs/>
          <w:sz w:val="32"/>
          <w:szCs w:val="32"/>
          <w:lang w:val="es-419"/>
        </w:rPr>
      </w:pPr>
      <w:r>
        <w:rPr>
          <w:rFonts w:ascii="Arial" w:hAnsi="Arial" w:cs="Arial"/>
          <w:b/>
          <w:bCs/>
          <w:sz w:val="32"/>
          <w:szCs w:val="32"/>
          <w:lang w:val="es-419"/>
        </w:rPr>
        <w:t>1755822952</w:t>
      </w:r>
    </w:p>
    <w:p w14:paraId="7DC02A07" w14:textId="77777777" w:rsidR="00CC45E3" w:rsidRDefault="00CC45E3" w:rsidP="00CC45E3">
      <w:pPr>
        <w:pStyle w:val="Default"/>
        <w:jc w:val="center"/>
        <w:rPr>
          <w:rFonts w:ascii="Arial" w:hAnsi="Arial" w:cs="Arial"/>
          <w:b/>
          <w:bCs/>
          <w:sz w:val="32"/>
          <w:szCs w:val="32"/>
          <w:lang w:val="es-419"/>
        </w:rPr>
      </w:pPr>
      <w:r>
        <w:rPr>
          <w:rFonts w:ascii="Arial" w:hAnsi="Arial" w:cs="Arial"/>
          <w:b/>
          <w:bCs/>
          <w:sz w:val="32"/>
          <w:szCs w:val="32"/>
          <w:lang w:val="es-419"/>
        </w:rPr>
        <w:t>Psicología</w:t>
      </w:r>
    </w:p>
    <w:p w14:paraId="50195BA2" w14:textId="77777777" w:rsidR="00CC45E3" w:rsidRPr="000A4676" w:rsidRDefault="00CC45E3" w:rsidP="00CC45E3">
      <w:pPr>
        <w:pStyle w:val="Default"/>
        <w:jc w:val="center"/>
        <w:rPr>
          <w:rFonts w:ascii="Arial" w:hAnsi="Arial" w:cs="Arial"/>
          <w:b/>
          <w:bCs/>
          <w:sz w:val="32"/>
          <w:szCs w:val="32"/>
          <w:lang w:val="es-419"/>
        </w:rPr>
      </w:pPr>
    </w:p>
    <w:p w14:paraId="77DD30E3" w14:textId="77777777" w:rsidR="00CC45E3" w:rsidRPr="000A4676" w:rsidRDefault="00CC45E3" w:rsidP="00CC45E3">
      <w:pPr>
        <w:pStyle w:val="Default"/>
        <w:jc w:val="center"/>
        <w:rPr>
          <w:rFonts w:ascii="Arial" w:hAnsi="Arial" w:cs="Arial"/>
          <w:b/>
          <w:bCs/>
          <w:sz w:val="32"/>
          <w:szCs w:val="32"/>
          <w:lang w:val="es-419"/>
        </w:rPr>
      </w:pPr>
    </w:p>
    <w:p w14:paraId="7BA968E6" w14:textId="77777777" w:rsidR="00CC45E3" w:rsidRPr="000A4676" w:rsidRDefault="00CC45E3" w:rsidP="00CC45E3">
      <w:pPr>
        <w:pStyle w:val="Default"/>
        <w:jc w:val="center"/>
        <w:rPr>
          <w:rFonts w:ascii="Arial" w:hAnsi="Arial" w:cs="Arial"/>
          <w:b/>
          <w:bCs/>
          <w:sz w:val="32"/>
          <w:szCs w:val="32"/>
          <w:lang w:val="es-419"/>
        </w:rPr>
      </w:pPr>
    </w:p>
    <w:p w14:paraId="2D2A4A40" w14:textId="77777777" w:rsidR="00CC45E3" w:rsidRPr="000A4676" w:rsidRDefault="00CC45E3" w:rsidP="00CC45E3">
      <w:pPr>
        <w:pStyle w:val="Default"/>
        <w:jc w:val="center"/>
        <w:rPr>
          <w:rFonts w:ascii="Arial" w:hAnsi="Arial" w:cs="Arial"/>
          <w:b/>
          <w:bCs/>
          <w:sz w:val="32"/>
          <w:szCs w:val="32"/>
          <w:lang w:val="es-419"/>
        </w:rPr>
      </w:pPr>
    </w:p>
    <w:p w14:paraId="4A6F351E" w14:textId="77777777" w:rsidR="00CC45E3" w:rsidRPr="000A4676" w:rsidRDefault="00CC45E3" w:rsidP="00CC45E3">
      <w:pPr>
        <w:pStyle w:val="Default"/>
        <w:jc w:val="center"/>
        <w:rPr>
          <w:rFonts w:ascii="Arial" w:hAnsi="Arial" w:cs="Arial"/>
          <w:b/>
          <w:bCs/>
          <w:sz w:val="32"/>
          <w:szCs w:val="32"/>
          <w:lang w:val="es-419"/>
        </w:rPr>
      </w:pPr>
    </w:p>
    <w:p w14:paraId="27559EC2" w14:textId="77777777" w:rsidR="00CC45E3" w:rsidRPr="000A4676" w:rsidRDefault="00CC45E3" w:rsidP="00CC45E3">
      <w:pPr>
        <w:pStyle w:val="Default"/>
        <w:jc w:val="center"/>
        <w:rPr>
          <w:rFonts w:ascii="Arial" w:hAnsi="Arial" w:cs="Arial"/>
          <w:b/>
          <w:bCs/>
          <w:sz w:val="32"/>
          <w:szCs w:val="32"/>
          <w:lang w:val="es-419"/>
        </w:rPr>
      </w:pPr>
    </w:p>
    <w:p w14:paraId="1AB850AB" w14:textId="77777777" w:rsidR="00CC45E3" w:rsidRPr="000A4676" w:rsidRDefault="00CC45E3" w:rsidP="00CC45E3">
      <w:pPr>
        <w:pStyle w:val="Default"/>
        <w:jc w:val="center"/>
        <w:rPr>
          <w:rFonts w:ascii="Arial" w:hAnsi="Arial" w:cs="Arial"/>
          <w:sz w:val="32"/>
          <w:szCs w:val="32"/>
          <w:lang w:val="es-419"/>
        </w:rPr>
      </w:pPr>
    </w:p>
    <w:p w14:paraId="2BFB81F2" w14:textId="77777777" w:rsidR="00CC45E3" w:rsidRPr="000A4676" w:rsidRDefault="00CC45E3" w:rsidP="00CC45E3">
      <w:pPr>
        <w:pStyle w:val="Default"/>
        <w:jc w:val="center"/>
        <w:rPr>
          <w:rFonts w:ascii="Arial" w:hAnsi="Arial" w:cs="Arial"/>
          <w:sz w:val="32"/>
          <w:szCs w:val="32"/>
          <w:lang w:val="es-419"/>
        </w:rPr>
      </w:pPr>
      <w:r w:rsidRPr="000A4676">
        <w:rPr>
          <w:rFonts w:ascii="Arial" w:hAnsi="Arial" w:cs="Arial"/>
          <w:sz w:val="32"/>
          <w:szCs w:val="32"/>
          <w:lang w:val="es-419"/>
        </w:rPr>
        <w:t>Nombre del curso:</w:t>
      </w:r>
    </w:p>
    <w:p w14:paraId="6AB4E1E0" w14:textId="6996365C" w:rsidR="00CC45E3" w:rsidRPr="000A4676" w:rsidRDefault="0087123C" w:rsidP="00CC45E3">
      <w:pPr>
        <w:pStyle w:val="Default"/>
        <w:jc w:val="center"/>
        <w:rPr>
          <w:rFonts w:ascii="Arial" w:hAnsi="Arial" w:cs="Arial"/>
          <w:b/>
          <w:sz w:val="32"/>
          <w:szCs w:val="32"/>
          <w:lang w:val="es-419"/>
        </w:rPr>
      </w:pPr>
      <w:r>
        <w:rPr>
          <w:rFonts w:ascii="Arial" w:hAnsi="Arial" w:cs="Arial"/>
          <w:b/>
          <w:sz w:val="32"/>
          <w:szCs w:val="32"/>
          <w:lang w:val="es-419"/>
        </w:rPr>
        <w:t xml:space="preserve">Desarrollo Humano </w:t>
      </w:r>
      <w:r w:rsidR="000C0133">
        <w:rPr>
          <w:rFonts w:ascii="Arial" w:hAnsi="Arial" w:cs="Arial"/>
          <w:b/>
          <w:sz w:val="32"/>
          <w:szCs w:val="32"/>
          <w:lang w:val="es-419"/>
        </w:rPr>
        <w:t>III Adulto y Senectud</w:t>
      </w:r>
    </w:p>
    <w:p w14:paraId="384A3AB9" w14:textId="77777777" w:rsidR="00CC45E3" w:rsidRPr="000A4676" w:rsidRDefault="00CC45E3" w:rsidP="00CC45E3">
      <w:pPr>
        <w:pStyle w:val="Default"/>
        <w:jc w:val="center"/>
        <w:rPr>
          <w:rFonts w:ascii="Arial" w:hAnsi="Arial" w:cs="Arial"/>
          <w:sz w:val="32"/>
          <w:szCs w:val="32"/>
          <w:lang w:val="es-419"/>
        </w:rPr>
      </w:pPr>
    </w:p>
    <w:p w14:paraId="12BB97B6" w14:textId="77777777" w:rsidR="00CC45E3" w:rsidRPr="000A4676" w:rsidRDefault="00CC45E3" w:rsidP="00CC45E3">
      <w:pPr>
        <w:pStyle w:val="Default"/>
        <w:jc w:val="center"/>
        <w:rPr>
          <w:rFonts w:ascii="Arial" w:hAnsi="Arial" w:cs="Arial"/>
          <w:sz w:val="32"/>
          <w:szCs w:val="32"/>
          <w:lang w:val="es-419"/>
        </w:rPr>
      </w:pPr>
    </w:p>
    <w:p w14:paraId="41B7E60D" w14:textId="77777777" w:rsidR="00CC45E3" w:rsidRPr="000A4676" w:rsidRDefault="00CC45E3" w:rsidP="00CC45E3">
      <w:pPr>
        <w:pStyle w:val="Default"/>
        <w:jc w:val="center"/>
        <w:rPr>
          <w:rFonts w:ascii="Arial" w:hAnsi="Arial" w:cs="Arial"/>
          <w:sz w:val="32"/>
          <w:szCs w:val="32"/>
          <w:lang w:val="es-419"/>
        </w:rPr>
      </w:pPr>
    </w:p>
    <w:p w14:paraId="47015EC2" w14:textId="77777777" w:rsidR="00CC45E3" w:rsidRPr="000A4676" w:rsidRDefault="00CC45E3" w:rsidP="00CC45E3">
      <w:pPr>
        <w:pStyle w:val="Default"/>
        <w:jc w:val="center"/>
        <w:rPr>
          <w:rFonts w:ascii="Arial" w:hAnsi="Arial" w:cs="Arial"/>
          <w:sz w:val="32"/>
          <w:szCs w:val="32"/>
          <w:lang w:val="es-419"/>
        </w:rPr>
      </w:pPr>
    </w:p>
    <w:p w14:paraId="1A9D10BF" w14:textId="77777777" w:rsidR="00CC45E3" w:rsidRPr="000A4676" w:rsidRDefault="00CC45E3" w:rsidP="00CC45E3">
      <w:pPr>
        <w:pStyle w:val="Default"/>
        <w:jc w:val="center"/>
        <w:rPr>
          <w:rFonts w:ascii="Arial" w:hAnsi="Arial" w:cs="Arial"/>
          <w:sz w:val="32"/>
          <w:szCs w:val="32"/>
          <w:lang w:val="es-419"/>
        </w:rPr>
      </w:pPr>
    </w:p>
    <w:p w14:paraId="169821D1" w14:textId="77777777" w:rsidR="00CC45E3" w:rsidRPr="000A4676" w:rsidRDefault="00CC45E3" w:rsidP="00CC45E3">
      <w:pPr>
        <w:pStyle w:val="Default"/>
        <w:jc w:val="center"/>
        <w:rPr>
          <w:rFonts w:ascii="Arial" w:hAnsi="Arial" w:cs="Arial"/>
          <w:sz w:val="32"/>
          <w:szCs w:val="32"/>
          <w:lang w:val="es-419"/>
        </w:rPr>
      </w:pPr>
    </w:p>
    <w:p w14:paraId="65560BC4" w14:textId="77777777" w:rsidR="00CC45E3" w:rsidRPr="000A4676" w:rsidRDefault="00CC45E3" w:rsidP="00CC45E3">
      <w:pPr>
        <w:pStyle w:val="Default"/>
        <w:jc w:val="center"/>
        <w:rPr>
          <w:rFonts w:ascii="Arial" w:hAnsi="Arial" w:cs="Arial"/>
          <w:sz w:val="32"/>
          <w:szCs w:val="32"/>
          <w:lang w:val="es-419"/>
        </w:rPr>
      </w:pPr>
    </w:p>
    <w:p w14:paraId="310E4AED" w14:textId="77777777" w:rsidR="00CC45E3" w:rsidRPr="000A4676" w:rsidRDefault="00CC45E3" w:rsidP="00CC45E3">
      <w:pPr>
        <w:pStyle w:val="Default"/>
        <w:jc w:val="center"/>
        <w:rPr>
          <w:rFonts w:ascii="Arial" w:hAnsi="Arial" w:cs="Arial"/>
          <w:sz w:val="32"/>
          <w:szCs w:val="32"/>
          <w:lang w:val="es-419"/>
        </w:rPr>
      </w:pPr>
    </w:p>
    <w:p w14:paraId="0C5D2F15" w14:textId="77777777" w:rsidR="00CC45E3" w:rsidRPr="000A4676" w:rsidRDefault="00CC45E3" w:rsidP="00CC45E3">
      <w:pPr>
        <w:pStyle w:val="Default"/>
        <w:jc w:val="center"/>
        <w:rPr>
          <w:rFonts w:ascii="Arial" w:hAnsi="Arial" w:cs="Arial"/>
          <w:sz w:val="32"/>
          <w:szCs w:val="32"/>
          <w:lang w:val="es-419"/>
        </w:rPr>
      </w:pPr>
    </w:p>
    <w:p w14:paraId="6DE3E8F5" w14:textId="77777777" w:rsidR="00CC45E3" w:rsidRPr="000A4676" w:rsidRDefault="00CC45E3" w:rsidP="00CC45E3">
      <w:pPr>
        <w:pStyle w:val="Default"/>
        <w:jc w:val="center"/>
        <w:rPr>
          <w:rFonts w:ascii="Arial" w:hAnsi="Arial" w:cs="Arial"/>
          <w:sz w:val="32"/>
          <w:szCs w:val="32"/>
          <w:lang w:val="es-419"/>
        </w:rPr>
      </w:pPr>
    </w:p>
    <w:p w14:paraId="5B6CDEE9" w14:textId="77777777" w:rsidR="00CC45E3" w:rsidRPr="000A4676" w:rsidRDefault="00CC45E3" w:rsidP="00CC45E3">
      <w:pPr>
        <w:pStyle w:val="Default"/>
        <w:jc w:val="center"/>
        <w:rPr>
          <w:rFonts w:ascii="Arial" w:hAnsi="Arial" w:cs="Arial"/>
          <w:sz w:val="32"/>
          <w:szCs w:val="32"/>
          <w:lang w:val="es-419"/>
        </w:rPr>
      </w:pPr>
    </w:p>
    <w:p w14:paraId="7AB07DA9" w14:textId="77777777" w:rsidR="00CC45E3" w:rsidRPr="000A4676" w:rsidRDefault="00CC45E3" w:rsidP="00CC45E3">
      <w:pPr>
        <w:pStyle w:val="Default"/>
        <w:jc w:val="center"/>
        <w:rPr>
          <w:rFonts w:ascii="Arial" w:hAnsi="Arial" w:cs="Arial"/>
          <w:sz w:val="32"/>
          <w:szCs w:val="32"/>
          <w:lang w:val="es-419"/>
        </w:rPr>
      </w:pPr>
    </w:p>
    <w:p w14:paraId="5FD1C79C" w14:textId="77777777" w:rsidR="00CC45E3" w:rsidRPr="00E47FA9" w:rsidRDefault="00CC45E3" w:rsidP="00CC45E3">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0DE39865" w14:textId="54F2311D" w:rsidR="00CC45E3" w:rsidRDefault="000C0133" w:rsidP="00CC45E3">
      <w:pPr>
        <w:jc w:val="center"/>
        <w:rPr>
          <w:rFonts w:ascii="Arial" w:hAnsi="Arial" w:cs="Arial"/>
          <w:b/>
          <w:bCs/>
          <w:sz w:val="32"/>
          <w:szCs w:val="32"/>
          <w:lang w:val="es-419"/>
        </w:rPr>
      </w:pPr>
      <w:r>
        <w:rPr>
          <w:rFonts w:ascii="Arial" w:hAnsi="Arial" w:cs="Arial"/>
          <w:b/>
          <w:bCs/>
          <w:sz w:val="32"/>
          <w:szCs w:val="32"/>
          <w:lang w:val="es-419"/>
        </w:rPr>
        <w:t>09</w:t>
      </w:r>
      <w:r w:rsidR="00CC45E3">
        <w:rPr>
          <w:rFonts w:ascii="Arial" w:hAnsi="Arial" w:cs="Arial"/>
          <w:b/>
          <w:bCs/>
          <w:sz w:val="32"/>
          <w:szCs w:val="32"/>
          <w:lang w:val="es-419"/>
        </w:rPr>
        <w:t>/2023</w:t>
      </w:r>
    </w:p>
    <w:p w14:paraId="6F5A23AB" w14:textId="2D19FBA3" w:rsidR="00CC45E3" w:rsidRDefault="00CC45E3" w:rsidP="00CC45E3">
      <w:pPr>
        <w:jc w:val="center"/>
        <w:rPr>
          <w:rFonts w:ascii="Arial" w:hAnsi="Arial" w:cs="Arial"/>
          <w:b/>
          <w:bCs/>
          <w:sz w:val="32"/>
          <w:szCs w:val="32"/>
          <w:lang w:val="es-419"/>
        </w:rPr>
      </w:pPr>
    </w:p>
    <w:p w14:paraId="58D768A4" w14:textId="5AD63FE8" w:rsidR="00CC45E3" w:rsidRDefault="00CC45E3" w:rsidP="00CC45E3">
      <w:pPr>
        <w:jc w:val="center"/>
        <w:rPr>
          <w:rFonts w:ascii="Arial" w:hAnsi="Arial" w:cs="Arial"/>
          <w:b/>
          <w:bCs/>
          <w:sz w:val="32"/>
          <w:szCs w:val="32"/>
          <w:lang w:val="es-419"/>
        </w:rPr>
      </w:pPr>
    </w:p>
    <w:p w14:paraId="685E896F" w14:textId="77777777" w:rsidR="00CC45E3" w:rsidRDefault="00CC45E3" w:rsidP="00CC45E3">
      <w:pPr>
        <w:jc w:val="center"/>
        <w:rPr>
          <w:rFonts w:ascii="Arial" w:hAnsi="Arial" w:cs="Arial"/>
          <w:b/>
          <w:bCs/>
          <w:sz w:val="32"/>
          <w:szCs w:val="32"/>
          <w:lang w:val="es-419"/>
        </w:rPr>
      </w:pPr>
    </w:p>
    <w:p w14:paraId="7017542C" w14:textId="77777777" w:rsidR="00CC45E3" w:rsidRDefault="00CC45E3" w:rsidP="00CC45E3">
      <w:pPr>
        <w:jc w:val="center"/>
        <w:rPr>
          <w:rFonts w:ascii="Arial" w:hAnsi="Arial" w:cs="Arial"/>
          <w:b/>
          <w:bCs/>
          <w:sz w:val="32"/>
          <w:szCs w:val="32"/>
          <w:lang w:val="es-419"/>
        </w:rPr>
      </w:pPr>
    </w:p>
    <w:sdt>
      <w:sdtPr>
        <w:rPr>
          <w:rFonts w:asciiTheme="minorHAnsi" w:eastAsiaTheme="minorHAnsi" w:hAnsiTheme="minorHAnsi" w:cstheme="minorBidi"/>
          <w:color w:val="auto"/>
          <w:sz w:val="22"/>
          <w:szCs w:val="22"/>
          <w:lang w:val="es-ES" w:eastAsia="en-US"/>
        </w:rPr>
        <w:id w:val="1333259389"/>
        <w:docPartObj>
          <w:docPartGallery w:val="Table of Contents"/>
          <w:docPartUnique/>
        </w:docPartObj>
      </w:sdtPr>
      <w:sdtEndPr>
        <w:rPr>
          <w:b/>
          <w:bCs/>
        </w:rPr>
      </w:sdtEndPr>
      <w:sdtContent>
        <w:p w14:paraId="6C6E9FDB" w14:textId="791E7998" w:rsidR="000C0133" w:rsidRDefault="000C0133">
          <w:pPr>
            <w:pStyle w:val="TtuloTDC"/>
          </w:pPr>
          <w:r>
            <w:rPr>
              <w:lang w:val="es-ES"/>
            </w:rPr>
            <w:t>Contenido</w:t>
          </w:r>
        </w:p>
        <w:p w14:paraId="33F1CA96" w14:textId="64A7069B" w:rsidR="00F07EC9" w:rsidRDefault="000C0133">
          <w:pPr>
            <w:pStyle w:val="TDC1"/>
            <w:tabs>
              <w:tab w:val="right" w:leader="dot" w:pos="8494"/>
            </w:tabs>
            <w:rPr>
              <w:rFonts w:cstheme="minorBidi"/>
              <w:noProof/>
            </w:rPr>
          </w:pPr>
          <w:r>
            <w:fldChar w:fldCharType="begin"/>
          </w:r>
          <w:r>
            <w:instrText xml:space="preserve"> TOC \o "1-3" \h \z \u </w:instrText>
          </w:r>
          <w:r>
            <w:fldChar w:fldCharType="separate"/>
          </w:r>
          <w:hyperlink w:anchor="_Toc144210348" w:history="1">
            <w:r w:rsidR="00F07EC9" w:rsidRPr="006154BD">
              <w:rPr>
                <w:rStyle w:val="Hipervnculo"/>
                <w:noProof/>
              </w:rPr>
              <w:t>Introducción</w:t>
            </w:r>
            <w:r w:rsidR="00F07EC9">
              <w:rPr>
                <w:noProof/>
                <w:webHidden/>
              </w:rPr>
              <w:tab/>
            </w:r>
            <w:r w:rsidR="00F07EC9">
              <w:rPr>
                <w:noProof/>
                <w:webHidden/>
              </w:rPr>
              <w:fldChar w:fldCharType="begin"/>
            </w:r>
            <w:r w:rsidR="00F07EC9">
              <w:rPr>
                <w:noProof/>
                <w:webHidden/>
              </w:rPr>
              <w:instrText xml:space="preserve"> PAGEREF _Toc144210348 \h </w:instrText>
            </w:r>
            <w:r w:rsidR="00F07EC9">
              <w:rPr>
                <w:noProof/>
                <w:webHidden/>
              </w:rPr>
            </w:r>
            <w:r w:rsidR="00F07EC9">
              <w:rPr>
                <w:noProof/>
                <w:webHidden/>
              </w:rPr>
              <w:fldChar w:fldCharType="separate"/>
            </w:r>
            <w:r w:rsidR="00F07EC9">
              <w:rPr>
                <w:noProof/>
                <w:webHidden/>
              </w:rPr>
              <w:t>3</w:t>
            </w:r>
            <w:r w:rsidR="00F07EC9">
              <w:rPr>
                <w:noProof/>
                <w:webHidden/>
              </w:rPr>
              <w:fldChar w:fldCharType="end"/>
            </w:r>
          </w:hyperlink>
        </w:p>
        <w:p w14:paraId="5DF59EF4" w14:textId="7F3195FA" w:rsidR="00F07EC9" w:rsidRDefault="002E08B8">
          <w:pPr>
            <w:pStyle w:val="TDC1"/>
            <w:tabs>
              <w:tab w:val="right" w:leader="dot" w:pos="8494"/>
            </w:tabs>
            <w:rPr>
              <w:rFonts w:cstheme="minorBidi"/>
              <w:noProof/>
            </w:rPr>
          </w:pPr>
          <w:hyperlink w:anchor="_Toc144210349" w:history="1">
            <w:r w:rsidR="00F07EC9" w:rsidRPr="006154BD">
              <w:rPr>
                <w:rStyle w:val="Hipervnculo"/>
                <w:rFonts w:eastAsia="Times New Roman"/>
                <w:noProof/>
              </w:rPr>
              <w:t>Antecedentes</w:t>
            </w:r>
            <w:r w:rsidR="00F07EC9">
              <w:rPr>
                <w:noProof/>
                <w:webHidden/>
              </w:rPr>
              <w:tab/>
            </w:r>
            <w:r w:rsidR="00F07EC9">
              <w:rPr>
                <w:noProof/>
                <w:webHidden/>
              </w:rPr>
              <w:fldChar w:fldCharType="begin"/>
            </w:r>
            <w:r w:rsidR="00F07EC9">
              <w:rPr>
                <w:noProof/>
                <w:webHidden/>
              </w:rPr>
              <w:instrText xml:space="preserve"> PAGEREF _Toc144210349 \h </w:instrText>
            </w:r>
            <w:r w:rsidR="00F07EC9">
              <w:rPr>
                <w:noProof/>
                <w:webHidden/>
              </w:rPr>
            </w:r>
            <w:r w:rsidR="00F07EC9">
              <w:rPr>
                <w:noProof/>
                <w:webHidden/>
              </w:rPr>
              <w:fldChar w:fldCharType="separate"/>
            </w:r>
            <w:r w:rsidR="00F07EC9">
              <w:rPr>
                <w:noProof/>
                <w:webHidden/>
              </w:rPr>
              <w:t>4</w:t>
            </w:r>
            <w:r w:rsidR="00F07EC9">
              <w:rPr>
                <w:noProof/>
                <w:webHidden/>
              </w:rPr>
              <w:fldChar w:fldCharType="end"/>
            </w:r>
          </w:hyperlink>
        </w:p>
        <w:p w14:paraId="32DFD4E7" w14:textId="2A6FB037" w:rsidR="00F07EC9" w:rsidRDefault="002E08B8">
          <w:pPr>
            <w:pStyle w:val="TDC1"/>
            <w:tabs>
              <w:tab w:val="right" w:leader="dot" w:pos="8494"/>
            </w:tabs>
            <w:rPr>
              <w:rFonts w:cstheme="minorBidi"/>
              <w:noProof/>
            </w:rPr>
          </w:pPr>
          <w:hyperlink w:anchor="_Toc144210350" w:history="1">
            <w:r w:rsidR="00F07EC9" w:rsidRPr="006154BD">
              <w:rPr>
                <w:rStyle w:val="Hipervnculo"/>
                <w:noProof/>
              </w:rPr>
              <w:t>La problemática Social de los Cambios Poblacionales</w:t>
            </w:r>
            <w:r w:rsidR="00F07EC9">
              <w:rPr>
                <w:noProof/>
                <w:webHidden/>
              </w:rPr>
              <w:tab/>
            </w:r>
            <w:r w:rsidR="00F07EC9">
              <w:rPr>
                <w:noProof/>
                <w:webHidden/>
              </w:rPr>
              <w:fldChar w:fldCharType="begin"/>
            </w:r>
            <w:r w:rsidR="00F07EC9">
              <w:rPr>
                <w:noProof/>
                <w:webHidden/>
              </w:rPr>
              <w:instrText xml:space="preserve"> PAGEREF _Toc144210350 \h </w:instrText>
            </w:r>
            <w:r w:rsidR="00F07EC9">
              <w:rPr>
                <w:noProof/>
                <w:webHidden/>
              </w:rPr>
            </w:r>
            <w:r w:rsidR="00F07EC9">
              <w:rPr>
                <w:noProof/>
                <w:webHidden/>
              </w:rPr>
              <w:fldChar w:fldCharType="separate"/>
            </w:r>
            <w:r w:rsidR="00F07EC9">
              <w:rPr>
                <w:noProof/>
                <w:webHidden/>
              </w:rPr>
              <w:t>5</w:t>
            </w:r>
            <w:r w:rsidR="00F07EC9">
              <w:rPr>
                <w:noProof/>
                <w:webHidden/>
              </w:rPr>
              <w:fldChar w:fldCharType="end"/>
            </w:r>
          </w:hyperlink>
        </w:p>
        <w:p w14:paraId="4FF768B9" w14:textId="593AC932" w:rsidR="00F07EC9" w:rsidRDefault="002E08B8">
          <w:pPr>
            <w:pStyle w:val="TDC1"/>
            <w:tabs>
              <w:tab w:val="right" w:leader="dot" w:pos="8494"/>
            </w:tabs>
            <w:rPr>
              <w:rFonts w:cstheme="minorBidi"/>
              <w:noProof/>
            </w:rPr>
          </w:pPr>
          <w:hyperlink w:anchor="_Toc144210351" w:history="1">
            <w:r w:rsidR="00F07EC9" w:rsidRPr="006154BD">
              <w:rPr>
                <w:rStyle w:val="Hipervnculo"/>
                <w:noProof/>
              </w:rPr>
              <w:t>Funcionamiento Intelectual</w:t>
            </w:r>
            <w:r w:rsidR="00F07EC9">
              <w:rPr>
                <w:noProof/>
                <w:webHidden/>
              </w:rPr>
              <w:tab/>
            </w:r>
            <w:r w:rsidR="00F07EC9">
              <w:rPr>
                <w:noProof/>
                <w:webHidden/>
              </w:rPr>
              <w:fldChar w:fldCharType="begin"/>
            </w:r>
            <w:r w:rsidR="00F07EC9">
              <w:rPr>
                <w:noProof/>
                <w:webHidden/>
              </w:rPr>
              <w:instrText xml:space="preserve"> PAGEREF _Toc144210351 \h </w:instrText>
            </w:r>
            <w:r w:rsidR="00F07EC9">
              <w:rPr>
                <w:noProof/>
                <w:webHidden/>
              </w:rPr>
            </w:r>
            <w:r w:rsidR="00F07EC9">
              <w:rPr>
                <w:noProof/>
                <w:webHidden/>
              </w:rPr>
              <w:fldChar w:fldCharType="separate"/>
            </w:r>
            <w:r w:rsidR="00F07EC9">
              <w:rPr>
                <w:noProof/>
                <w:webHidden/>
              </w:rPr>
              <w:t>6</w:t>
            </w:r>
            <w:r w:rsidR="00F07EC9">
              <w:rPr>
                <w:noProof/>
                <w:webHidden/>
              </w:rPr>
              <w:fldChar w:fldCharType="end"/>
            </w:r>
          </w:hyperlink>
        </w:p>
        <w:p w14:paraId="617973FF" w14:textId="1BF75A7B" w:rsidR="00F07EC9" w:rsidRDefault="002E08B8">
          <w:pPr>
            <w:pStyle w:val="TDC1"/>
            <w:tabs>
              <w:tab w:val="right" w:leader="dot" w:pos="8494"/>
            </w:tabs>
            <w:rPr>
              <w:rFonts w:cstheme="minorBidi"/>
              <w:noProof/>
            </w:rPr>
          </w:pPr>
          <w:hyperlink w:anchor="_Toc144210352" w:history="1">
            <w:r w:rsidR="00F07EC9" w:rsidRPr="006154BD">
              <w:rPr>
                <w:rStyle w:val="Hipervnculo"/>
                <w:noProof/>
              </w:rPr>
              <w:t>Personalidad y el Funcionamiento</w:t>
            </w:r>
            <w:r w:rsidR="00F07EC9">
              <w:rPr>
                <w:noProof/>
                <w:webHidden/>
              </w:rPr>
              <w:tab/>
            </w:r>
            <w:r w:rsidR="00F07EC9">
              <w:rPr>
                <w:noProof/>
                <w:webHidden/>
              </w:rPr>
              <w:fldChar w:fldCharType="begin"/>
            </w:r>
            <w:r w:rsidR="00F07EC9">
              <w:rPr>
                <w:noProof/>
                <w:webHidden/>
              </w:rPr>
              <w:instrText xml:space="preserve"> PAGEREF _Toc144210352 \h </w:instrText>
            </w:r>
            <w:r w:rsidR="00F07EC9">
              <w:rPr>
                <w:noProof/>
                <w:webHidden/>
              </w:rPr>
            </w:r>
            <w:r w:rsidR="00F07EC9">
              <w:rPr>
                <w:noProof/>
                <w:webHidden/>
              </w:rPr>
              <w:fldChar w:fldCharType="separate"/>
            </w:r>
            <w:r w:rsidR="00F07EC9">
              <w:rPr>
                <w:noProof/>
                <w:webHidden/>
              </w:rPr>
              <w:t>7</w:t>
            </w:r>
            <w:r w:rsidR="00F07EC9">
              <w:rPr>
                <w:noProof/>
                <w:webHidden/>
              </w:rPr>
              <w:fldChar w:fldCharType="end"/>
            </w:r>
          </w:hyperlink>
        </w:p>
        <w:p w14:paraId="0B63E1F8" w14:textId="032EE701" w:rsidR="00F07EC9" w:rsidRDefault="002E08B8">
          <w:pPr>
            <w:pStyle w:val="TDC1"/>
            <w:tabs>
              <w:tab w:val="right" w:leader="dot" w:pos="8494"/>
            </w:tabs>
            <w:rPr>
              <w:rFonts w:cstheme="minorBidi"/>
              <w:noProof/>
            </w:rPr>
          </w:pPr>
          <w:hyperlink w:anchor="_Toc144210353" w:history="1">
            <w:r w:rsidR="00F07EC9" w:rsidRPr="006154BD">
              <w:rPr>
                <w:rStyle w:val="Hipervnculo"/>
                <w:noProof/>
              </w:rPr>
              <w:t>El final de la Vida</w:t>
            </w:r>
            <w:r w:rsidR="00F07EC9">
              <w:rPr>
                <w:noProof/>
                <w:webHidden/>
              </w:rPr>
              <w:tab/>
            </w:r>
            <w:r w:rsidR="00F07EC9">
              <w:rPr>
                <w:noProof/>
                <w:webHidden/>
              </w:rPr>
              <w:fldChar w:fldCharType="begin"/>
            </w:r>
            <w:r w:rsidR="00F07EC9">
              <w:rPr>
                <w:noProof/>
                <w:webHidden/>
              </w:rPr>
              <w:instrText xml:space="preserve"> PAGEREF _Toc144210353 \h </w:instrText>
            </w:r>
            <w:r w:rsidR="00F07EC9">
              <w:rPr>
                <w:noProof/>
                <w:webHidden/>
              </w:rPr>
            </w:r>
            <w:r w:rsidR="00F07EC9">
              <w:rPr>
                <w:noProof/>
                <w:webHidden/>
              </w:rPr>
              <w:fldChar w:fldCharType="separate"/>
            </w:r>
            <w:r w:rsidR="00F07EC9">
              <w:rPr>
                <w:noProof/>
                <w:webHidden/>
              </w:rPr>
              <w:t>8</w:t>
            </w:r>
            <w:r w:rsidR="00F07EC9">
              <w:rPr>
                <w:noProof/>
                <w:webHidden/>
              </w:rPr>
              <w:fldChar w:fldCharType="end"/>
            </w:r>
          </w:hyperlink>
        </w:p>
        <w:p w14:paraId="11E0A2E4" w14:textId="5F8A2A68" w:rsidR="00F07EC9" w:rsidRDefault="002E08B8">
          <w:pPr>
            <w:pStyle w:val="TDC1"/>
            <w:tabs>
              <w:tab w:val="right" w:leader="dot" w:pos="8494"/>
            </w:tabs>
            <w:rPr>
              <w:rFonts w:cstheme="minorBidi"/>
              <w:noProof/>
            </w:rPr>
          </w:pPr>
          <w:hyperlink w:anchor="_Toc144210354" w:history="1">
            <w:r w:rsidR="00F07EC9" w:rsidRPr="006154BD">
              <w:rPr>
                <w:rStyle w:val="Hipervnculo"/>
                <w:noProof/>
              </w:rPr>
              <w:t>La Sexualidad del Adulto</w:t>
            </w:r>
            <w:r w:rsidR="00F07EC9">
              <w:rPr>
                <w:noProof/>
                <w:webHidden/>
              </w:rPr>
              <w:tab/>
            </w:r>
            <w:r w:rsidR="00F07EC9">
              <w:rPr>
                <w:noProof/>
                <w:webHidden/>
              </w:rPr>
              <w:fldChar w:fldCharType="begin"/>
            </w:r>
            <w:r w:rsidR="00F07EC9">
              <w:rPr>
                <w:noProof/>
                <w:webHidden/>
              </w:rPr>
              <w:instrText xml:space="preserve"> PAGEREF _Toc144210354 \h </w:instrText>
            </w:r>
            <w:r w:rsidR="00F07EC9">
              <w:rPr>
                <w:noProof/>
                <w:webHidden/>
              </w:rPr>
            </w:r>
            <w:r w:rsidR="00F07EC9">
              <w:rPr>
                <w:noProof/>
                <w:webHidden/>
              </w:rPr>
              <w:fldChar w:fldCharType="separate"/>
            </w:r>
            <w:r w:rsidR="00F07EC9">
              <w:rPr>
                <w:noProof/>
                <w:webHidden/>
              </w:rPr>
              <w:t>9</w:t>
            </w:r>
            <w:r w:rsidR="00F07EC9">
              <w:rPr>
                <w:noProof/>
                <w:webHidden/>
              </w:rPr>
              <w:fldChar w:fldCharType="end"/>
            </w:r>
          </w:hyperlink>
        </w:p>
        <w:p w14:paraId="71D5B65A" w14:textId="118F3F09" w:rsidR="00F07EC9" w:rsidRDefault="002E08B8">
          <w:pPr>
            <w:pStyle w:val="TDC1"/>
            <w:tabs>
              <w:tab w:val="right" w:leader="dot" w:pos="8494"/>
            </w:tabs>
            <w:rPr>
              <w:rFonts w:cstheme="minorBidi"/>
              <w:noProof/>
            </w:rPr>
          </w:pPr>
          <w:hyperlink w:anchor="_Toc144210355" w:history="1">
            <w:r w:rsidR="00F07EC9" w:rsidRPr="006154BD">
              <w:rPr>
                <w:rStyle w:val="Hipervnculo"/>
                <w:noProof/>
              </w:rPr>
              <w:t>La Sexualidad y la Salud en la Senectud</w:t>
            </w:r>
            <w:r w:rsidR="00F07EC9">
              <w:rPr>
                <w:noProof/>
                <w:webHidden/>
              </w:rPr>
              <w:tab/>
            </w:r>
            <w:r w:rsidR="00F07EC9">
              <w:rPr>
                <w:noProof/>
                <w:webHidden/>
              </w:rPr>
              <w:fldChar w:fldCharType="begin"/>
            </w:r>
            <w:r w:rsidR="00F07EC9">
              <w:rPr>
                <w:noProof/>
                <w:webHidden/>
              </w:rPr>
              <w:instrText xml:space="preserve"> PAGEREF _Toc144210355 \h </w:instrText>
            </w:r>
            <w:r w:rsidR="00F07EC9">
              <w:rPr>
                <w:noProof/>
                <w:webHidden/>
              </w:rPr>
            </w:r>
            <w:r w:rsidR="00F07EC9">
              <w:rPr>
                <w:noProof/>
                <w:webHidden/>
              </w:rPr>
              <w:fldChar w:fldCharType="separate"/>
            </w:r>
            <w:r w:rsidR="00F07EC9">
              <w:rPr>
                <w:noProof/>
                <w:webHidden/>
              </w:rPr>
              <w:t>10</w:t>
            </w:r>
            <w:r w:rsidR="00F07EC9">
              <w:rPr>
                <w:noProof/>
                <w:webHidden/>
              </w:rPr>
              <w:fldChar w:fldCharType="end"/>
            </w:r>
          </w:hyperlink>
        </w:p>
        <w:p w14:paraId="2EC19D5F" w14:textId="1F04A251" w:rsidR="00F07EC9" w:rsidRDefault="002E08B8">
          <w:pPr>
            <w:pStyle w:val="TDC1"/>
            <w:tabs>
              <w:tab w:val="right" w:leader="dot" w:pos="8494"/>
            </w:tabs>
            <w:rPr>
              <w:rFonts w:cstheme="minorBidi"/>
              <w:noProof/>
            </w:rPr>
          </w:pPr>
          <w:hyperlink w:anchor="_Toc144210356" w:history="1">
            <w:r w:rsidR="00F07EC9" w:rsidRPr="006154BD">
              <w:rPr>
                <w:rStyle w:val="Hipervnculo"/>
                <w:noProof/>
              </w:rPr>
              <w:t>Conclusión</w:t>
            </w:r>
            <w:r w:rsidR="00F07EC9">
              <w:rPr>
                <w:noProof/>
                <w:webHidden/>
              </w:rPr>
              <w:tab/>
            </w:r>
            <w:r w:rsidR="00F07EC9">
              <w:rPr>
                <w:noProof/>
                <w:webHidden/>
              </w:rPr>
              <w:fldChar w:fldCharType="begin"/>
            </w:r>
            <w:r w:rsidR="00F07EC9">
              <w:rPr>
                <w:noProof/>
                <w:webHidden/>
              </w:rPr>
              <w:instrText xml:space="preserve"> PAGEREF _Toc144210356 \h </w:instrText>
            </w:r>
            <w:r w:rsidR="00F07EC9">
              <w:rPr>
                <w:noProof/>
                <w:webHidden/>
              </w:rPr>
            </w:r>
            <w:r w:rsidR="00F07EC9">
              <w:rPr>
                <w:noProof/>
                <w:webHidden/>
              </w:rPr>
              <w:fldChar w:fldCharType="separate"/>
            </w:r>
            <w:r w:rsidR="00F07EC9">
              <w:rPr>
                <w:noProof/>
                <w:webHidden/>
              </w:rPr>
              <w:t>11</w:t>
            </w:r>
            <w:r w:rsidR="00F07EC9">
              <w:rPr>
                <w:noProof/>
                <w:webHidden/>
              </w:rPr>
              <w:fldChar w:fldCharType="end"/>
            </w:r>
          </w:hyperlink>
        </w:p>
        <w:p w14:paraId="54BF16F5" w14:textId="6803D0ED" w:rsidR="00F07EC9" w:rsidRDefault="002E08B8">
          <w:pPr>
            <w:pStyle w:val="TDC1"/>
            <w:tabs>
              <w:tab w:val="right" w:leader="dot" w:pos="8494"/>
            </w:tabs>
            <w:rPr>
              <w:rFonts w:cstheme="minorBidi"/>
              <w:noProof/>
            </w:rPr>
          </w:pPr>
          <w:hyperlink w:anchor="_Toc144210357" w:history="1">
            <w:r w:rsidR="00F07EC9" w:rsidRPr="006154BD">
              <w:rPr>
                <w:rStyle w:val="Hipervnculo"/>
                <w:rFonts w:eastAsia="Times New Roman"/>
                <w:noProof/>
              </w:rPr>
              <w:t>Referencias</w:t>
            </w:r>
            <w:r w:rsidR="00F07EC9">
              <w:rPr>
                <w:noProof/>
                <w:webHidden/>
              </w:rPr>
              <w:tab/>
            </w:r>
            <w:r w:rsidR="00F07EC9">
              <w:rPr>
                <w:noProof/>
                <w:webHidden/>
              </w:rPr>
              <w:fldChar w:fldCharType="begin"/>
            </w:r>
            <w:r w:rsidR="00F07EC9">
              <w:rPr>
                <w:noProof/>
                <w:webHidden/>
              </w:rPr>
              <w:instrText xml:space="preserve"> PAGEREF _Toc144210357 \h </w:instrText>
            </w:r>
            <w:r w:rsidR="00F07EC9">
              <w:rPr>
                <w:noProof/>
                <w:webHidden/>
              </w:rPr>
            </w:r>
            <w:r w:rsidR="00F07EC9">
              <w:rPr>
                <w:noProof/>
                <w:webHidden/>
              </w:rPr>
              <w:fldChar w:fldCharType="separate"/>
            </w:r>
            <w:r w:rsidR="00F07EC9">
              <w:rPr>
                <w:noProof/>
                <w:webHidden/>
              </w:rPr>
              <w:t>12</w:t>
            </w:r>
            <w:r w:rsidR="00F07EC9">
              <w:rPr>
                <w:noProof/>
                <w:webHidden/>
              </w:rPr>
              <w:fldChar w:fldCharType="end"/>
            </w:r>
          </w:hyperlink>
        </w:p>
        <w:p w14:paraId="6AF79835" w14:textId="41E09FDA" w:rsidR="000C0133" w:rsidRDefault="000C0133">
          <w:r>
            <w:rPr>
              <w:b/>
              <w:bCs/>
              <w:lang w:val="es-ES"/>
            </w:rPr>
            <w:fldChar w:fldCharType="end"/>
          </w:r>
        </w:p>
      </w:sdtContent>
    </w:sdt>
    <w:p w14:paraId="34CC9324" w14:textId="77777777" w:rsidR="00CC45E3" w:rsidRPr="000A4676" w:rsidRDefault="00CC45E3" w:rsidP="00CC45E3">
      <w:pPr>
        <w:jc w:val="center"/>
        <w:rPr>
          <w:rFonts w:ascii="Arial" w:hAnsi="Arial" w:cs="Arial"/>
          <w:b/>
          <w:bCs/>
          <w:sz w:val="32"/>
          <w:szCs w:val="32"/>
          <w:lang w:val="es-419"/>
        </w:rPr>
      </w:pPr>
    </w:p>
    <w:p w14:paraId="27359882" w14:textId="77777777" w:rsidR="00CC45E3" w:rsidRPr="000A4676" w:rsidRDefault="00CC45E3" w:rsidP="00CC45E3">
      <w:pPr>
        <w:jc w:val="center"/>
        <w:rPr>
          <w:rFonts w:ascii="Arial" w:hAnsi="Arial" w:cs="Arial"/>
          <w:b/>
          <w:bCs/>
          <w:sz w:val="32"/>
          <w:szCs w:val="32"/>
          <w:lang w:val="es-419"/>
        </w:rPr>
      </w:pPr>
    </w:p>
    <w:p w14:paraId="60ED352B" w14:textId="4D65DB15" w:rsidR="00A046D1" w:rsidRDefault="00A046D1"/>
    <w:p w14:paraId="579292E3" w14:textId="2656CFEA" w:rsidR="00CC45E3" w:rsidRDefault="00CC45E3"/>
    <w:p w14:paraId="6B7306D7" w14:textId="36DA6735" w:rsidR="00CC45E3" w:rsidRDefault="00CC45E3"/>
    <w:p w14:paraId="73B634E4" w14:textId="30180A76" w:rsidR="00CC45E3" w:rsidRDefault="00CC45E3"/>
    <w:p w14:paraId="25561F9E" w14:textId="7407C690" w:rsidR="00CC45E3" w:rsidRDefault="00CC45E3"/>
    <w:p w14:paraId="69597E2B" w14:textId="294A1B34" w:rsidR="00CC45E3" w:rsidRDefault="00CC45E3"/>
    <w:p w14:paraId="1B025CBB" w14:textId="44AC264F" w:rsidR="00CC45E3" w:rsidRDefault="00CC45E3"/>
    <w:p w14:paraId="1B467D44" w14:textId="7A406800" w:rsidR="00CC45E3" w:rsidRDefault="00CC45E3"/>
    <w:p w14:paraId="13E2C116" w14:textId="7D1630D8" w:rsidR="00CC45E3" w:rsidRDefault="00CC45E3"/>
    <w:p w14:paraId="575CD616" w14:textId="1F8E0181" w:rsidR="00CC45E3" w:rsidRDefault="00CC45E3"/>
    <w:p w14:paraId="25DC80D7" w14:textId="17477CD1" w:rsidR="00CC45E3" w:rsidRDefault="00CC45E3"/>
    <w:p w14:paraId="2C8C270F" w14:textId="17C328B8" w:rsidR="00CC45E3" w:rsidRDefault="00CC45E3"/>
    <w:p w14:paraId="34FDCC26" w14:textId="078D9537" w:rsidR="00CC45E3" w:rsidRDefault="00CC45E3"/>
    <w:p w14:paraId="5DA2166D" w14:textId="2E433D53" w:rsidR="00CC45E3" w:rsidRDefault="00CC45E3"/>
    <w:p w14:paraId="649457F1" w14:textId="29FE9AA2" w:rsidR="00CC45E3" w:rsidRDefault="00CC45E3"/>
    <w:p w14:paraId="277F09C7" w14:textId="4FA6D15D" w:rsidR="00CC45E3" w:rsidRDefault="00CC45E3"/>
    <w:p w14:paraId="4DBAADDB" w14:textId="0DAC98EE" w:rsidR="00CC45E3" w:rsidRDefault="00CC45E3"/>
    <w:p w14:paraId="3E933818" w14:textId="30DBBEDF" w:rsidR="00CC45E3" w:rsidRDefault="00CC45E3"/>
    <w:p w14:paraId="793635CB" w14:textId="7C94E502" w:rsidR="00CC45E3" w:rsidRDefault="0087123C" w:rsidP="0087123C">
      <w:pPr>
        <w:pStyle w:val="Ttulo1"/>
      </w:pPr>
      <w:bookmarkStart w:id="0" w:name="_Toc144210348"/>
      <w:proofErr w:type="spellStart"/>
      <w:r>
        <w:lastRenderedPageBreak/>
        <w:t>Introducción</w:t>
      </w:r>
      <w:bookmarkEnd w:id="0"/>
      <w:proofErr w:type="spellEnd"/>
    </w:p>
    <w:p w14:paraId="2C9DB807" w14:textId="39A9AC7A" w:rsidR="00712B71" w:rsidRDefault="00712B71" w:rsidP="0087123C">
      <w:pPr>
        <w:spacing w:after="0" w:line="480" w:lineRule="auto"/>
        <w:ind w:firstLine="720"/>
        <w:rPr>
          <w:rFonts w:ascii="Times New Roman" w:eastAsia="Times New Roman" w:hAnsi="Times New Roman" w:cs="Times New Roman"/>
          <w:sz w:val="24"/>
          <w:szCs w:val="32"/>
        </w:rPr>
      </w:pPr>
    </w:p>
    <w:p w14:paraId="3D4A862F" w14:textId="4D9DFD4F" w:rsidR="00712B71" w:rsidRDefault="000928E6" w:rsidP="0087123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Avanzamos en el desarrollo humano, en la adultez y vejez enfrentan una necesidad de aceptar se vida con el fin de obtener una vida plena. En el proceso de madurez hay diversas dificultades o favorecedoras a la aceptación de esta nueva situación. </w:t>
      </w:r>
    </w:p>
    <w:p w14:paraId="410B9AAA" w14:textId="3D1DFFF3" w:rsidR="000928E6" w:rsidRPr="000928E6" w:rsidRDefault="000928E6" w:rsidP="0087123C">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Durante el envejecimiento hay cambios y problemas como la pérdida del estatus laboral, pérdida de salud y pérdida de independencia. Es por eso que más temas relacionados con la adultez y la vejez se verá en el proceso de este ensayo. El envejecimiento no es un fenómeno exclusivo de las sociedades modernas</w:t>
      </w:r>
      <w:r w:rsidR="0016728A">
        <w:rPr>
          <w:rFonts w:ascii="Times New Roman" w:eastAsia="Times New Roman" w:hAnsi="Times New Roman" w:cs="Times New Roman"/>
          <w:sz w:val="24"/>
          <w:szCs w:val="32"/>
          <w:lang w:val="es-EC"/>
        </w:rPr>
        <w:t>;</w:t>
      </w:r>
      <w:r>
        <w:rPr>
          <w:rFonts w:ascii="Times New Roman" w:eastAsia="Times New Roman" w:hAnsi="Times New Roman" w:cs="Times New Roman"/>
          <w:sz w:val="24"/>
          <w:szCs w:val="32"/>
          <w:lang w:val="es-EC"/>
        </w:rPr>
        <w:t xml:space="preserve"> ha estado presente en todas las etapas </w:t>
      </w:r>
      <w:r w:rsidR="00AC15A7">
        <w:rPr>
          <w:rFonts w:ascii="Times New Roman" w:eastAsia="Times New Roman" w:hAnsi="Times New Roman" w:cs="Times New Roman"/>
          <w:sz w:val="24"/>
          <w:szCs w:val="32"/>
          <w:lang w:val="es-EC"/>
        </w:rPr>
        <w:t xml:space="preserve">del desarrollo social. </w:t>
      </w:r>
    </w:p>
    <w:p w14:paraId="01C1A30F" w14:textId="7C991996" w:rsidR="00712B71" w:rsidRDefault="00712B71" w:rsidP="0087123C">
      <w:pPr>
        <w:spacing w:after="0" w:line="480" w:lineRule="auto"/>
        <w:ind w:firstLine="720"/>
        <w:rPr>
          <w:rFonts w:ascii="Times New Roman" w:eastAsia="Times New Roman" w:hAnsi="Times New Roman" w:cs="Times New Roman"/>
          <w:sz w:val="24"/>
          <w:szCs w:val="32"/>
        </w:rPr>
      </w:pPr>
    </w:p>
    <w:p w14:paraId="187796F8" w14:textId="3EE75BDF" w:rsidR="00712B71" w:rsidRDefault="00712B71" w:rsidP="0087123C">
      <w:pPr>
        <w:spacing w:after="0" w:line="480" w:lineRule="auto"/>
        <w:ind w:firstLine="720"/>
        <w:rPr>
          <w:rFonts w:ascii="Times New Roman" w:eastAsia="Times New Roman" w:hAnsi="Times New Roman" w:cs="Times New Roman"/>
          <w:sz w:val="24"/>
          <w:szCs w:val="32"/>
        </w:rPr>
      </w:pPr>
    </w:p>
    <w:p w14:paraId="4CBC4131" w14:textId="6D1DE411" w:rsidR="00712B71" w:rsidRDefault="00712B71" w:rsidP="0087123C">
      <w:pPr>
        <w:spacing w:after="0" w:line="480" w:lineRule="auto"/>
        <w:ind w:firstLine="720"/>
        <w:rPr>
          <w:rFonts w:ascii="Times New Roman" w:eastAsia="Times New Roman" w:hAnsi="Times New Roman" w:cs="Times New Roman"/>
          <w:sz w:val="24"/>
          <w:szCs w:val="32"/>
        </w:rPr>
      </w:pPr>
    </w:p>
    <w:p w14:paraId="2EC35644" w14:textId="16D12C5F" w:rsidR="00712B71" w:rsidRDefault="00712B71" w:rsidP="0087123C">
      <w:pPr>
        <w:spacing w:after="0" w:line="480" w:lineRule="auto"/>
        <w:ind w:firstLine="720"/>
        <w:rPr>
          <w:rFonts w:ascii="Times New Roman" w:eastAsia="Times New Roman" w:hAnsi="Times New Roman" w:cs="Times New Roman"/>
          <w:sz w:val="24"/>
          <w:szCs w:val="32"/>
        </w:rPr>
      </w:pPr>
    </w:p>
    <w:p w14:paraId="719FFECB" w14:textId="21FE9A20" w:rsidR="00712B71" w:rsidRDefault="00712B71" w:rsidP="0087123C">
      <w:pPr>
        <w:spacing w:after="0" w:line="480" w:lineRule="auto"/>
        <w:ind w:firstLine="720"/>
        <w:rPr>
          <w:rFonts w:ascii="Times New Roman" w:eastAsia="Times New Roman" w:hAnsi="Times New Roman" w:cs="Times New Roman"/>
          <w:sz w:val="24"/>
          <w:szCs w:val="32"/>
        </w:rPr>
      </w:pPr>
    </w:p>
    <w:p w14:paraId="3F6B7226" w14:textId="1807024F" w:rsidR="00712B71" w:rsidRDefault="00712B71" w:rsidP="0087123C">
      <w:pPr>
        <w:spacing w:after="0" w:line="480" w:lineRule="auto"/>
        <w:ind w:firstLine="720"/>
        <w:rPr>
          <w:rFonts w:ascii="Times New Roman" w:eastAsia="Times New Roman" w:hAnsi="Times New Roman" w:cs="Times New Roman"/>
          <w:sz w:val="24"/>
          <w:szCs w:val="32"/>
        </w:rPr>
      </w:pPr>
    </w:p>
    <w:p w14:paraId="5FF056C1" w14:textId="223D23F3" w:rsidR="00712B71" w:rsidRDefault="00712B71" w:rsidP="0087123C">
      <w:pPr>
        <w:spacing w:after="0" w:line="480" w:lineRule="auto"/>
        <w:ind w:firstLine="720"/>
        <w:rPr>
          <w:rFonts w:ascii="Times New Roman" w:eastAsia="Times New Roman" w:hAnsi="Times New Roman" w:cs="Times New Roman"/>
          <w:sz w:val="24"/>
          <w:szCs w:val="32"/>
        </w:rPr>
      </w:pPr>
    </w:p>
    <w:p w14:paraId="1E98E218" w14:textId="6A266AC3" w:rsidR="00712B71" w:rsidRDefault="00712B71" w:rsidP="0087123C">
      <w:pPr>
        <w:spacing w:after="0" w:line="480" w:lineRule="auto"/>
        <w:ind w:firstLine="720"/>
        <w:rPr>
          <w:rFonts w:ascii="Times New Roman" w:eastAsia="Times New Roman" w:hAnsi="Times New Roman" w:cs="Times New Roman"/>
          <w:sz w:val="24"/>
          <w:szCs w:val="32"/>
        </w:rPr>
      </w:pPr>
    </w:p>
    <w:p w14:paraId="5EDAB5F2" w14:textId="0782EF77" w:rsidR="00712B71" w:rsidRDefault="00712B71" w:rsidP="0087123C">
      <w:pPr>
        <w:spacing w:after="0" w:line="480" w:lineRule="auto"/>
        <w:ind w:firstLine="720"/>
        <w:rPr>
          <w:rFonts w:ascii="Times New Roman" w:eastAsia="Times New Roman" w:hAnsi="Times New Roman" w:cs="Times New Roman"/>
          <w:sz w:val="24"/>
          <w:szCs w:val="32"/>
        </w:rPr>
      </w:pPr>
    </w:p>
    <w:p w14:paraId="452966F2" w14:textId="605F2D06" w:rsidR="00712B71" w:rsidRDefault="00712B71" w:rsidP="0087123C">
      <w:pPr>
        <w:spacing w:after="0" w:line="480" w:lineRule="auto"/>
        <w:ind w:firstLine="720"/>
        <w:rPr>
          <w:rFonts w:ascii="Times New Roman" w:eastAsia="Times New Roman" w:hAnsi="Times New Roman" w:cs="Times New Roman"/>
          <w:sz w:val="24"/>
          <w:szCs w:val="32"/>
        </w:rPr>
      </w:pPr>
    </w:p>
    <w:p w14:paraId="3E4F3A96" w14:textId="00876C8E" w:rsidR="00712B71" w:rsidRDefault="00712B71" w:rsidP="0087123C">
      <w:pPr>
        <w:spacing w:after="0" w:line="480" w:lineRule="auto"/>
        <w:ind w:firstLine="720"/>
        <w:rPr>
          <w:rFonts w:ascii="Times New Roman" w:eastAsia="Times New Roman" w:hAnsi="Times New Roman" w:cs="Times New Roman"/>
          <w:sz w:val="24"/>
          <w:szCs w:val="32"/>
        </w:rPr>
      </w:pPr>
    </w:p>
    <w:p w14:paraId="13DAF75F" w14:textId="706A744C" w:rsidR="00712B71" w:rsidRDefault="00712B71" w:rsidP="005529EC">
      <w:pPr>
        <w:spacing w:after="0" w:line="480" w:lineRule="auto"/>
        <w:rPr>
          <w:rFonts w:ascii="Times New Roman" w:eastAsia="Times New Roman" w:hAnsi="Times New Roman" w:cs="Times New Roman"/>
          <w:sz w:val="24"/>
          <w:szCs w:val="32"/>
        </w:rPr>
      </w:pPr>
    </w:p>
    <w:p w14:paraId="3EFC753B" w14:textId="6A53001F" w:rsidR="005529EC" w:rsidRDefault="005529EC" w:rsidP="005529EC">
      <w:pPr>
        <w:spacing w:after="0" w:line="480" w:lineRule="auto"/>
        <w:rPr>
          <w:rFonts w:ascii="Times New Roman" w:eastAsia="Times New Roman" w:hAnsi="Times New Roman" w:cs="Times New Roman"/>
          <w:sz w:val="24"/>
          <w:szCs w:val="32"/>
        </w:rPr>
      </w:pPr>
    </w:p>
    <w:p w14:paraId="0D389642" w14:textId="4EE91228" w:rsidR="000C0133" w:rsidRDefault="000C0133" w:rsidP="005529EC">
      <w:pPr>
        <w:spacing w:after="0" w:line="480" w:lineRule="auto"/>
        <w:rPr>
          <w:rFonts w:ascii="Times New Roman" w:eastAsia="Times New Roman" w:hAnsi="Times New Roman" w:cs="Times New Roman"/>
          <w:sz w:val="24"/>
          <w:szCs w:val="32"/>
        </w:rPr>
      </w:pPr>
    </w:p>
    <w:p w14:paraId="0A83A2A3" w14:textId="77777777" w:rsidR="000C0133" w:rsidRDefault="000C0133" w:rsidP="005529EC">
      <w:pPr>
        <w:spacing w:after="0" w:line="480" w:lineRule="auto"/>
        <w:rPr>
          <w:rFonts w:ascii="Times New Roman" w:eastAsia="Times New Roman" w:hAnsi="Times New Roman" w:cs="Times New Roman"/>
          <w:sz w:val="24"/>
          <w:szCs w:val="32"/>
        </w:rPr>
      </w:pPr>
    </w:p>
    <w:p w14:paraId="7C40B7A1" w14:textId="0937DD2A" w:rsidR="00712B71" w:rsidRDefault="000C0133" w:rsidP="00712B71">
      <w:pPr>
        <w:pStyle w:val="Ttulo1"/>
        <w:rPr>
          <w:rFonts w:eastAsia="Times New Roman"/>
        </w:rPr>
      </w:pPr>
      <w:bookmarkStart w:id="1" w:name="_Toc144210349"/>
      <w:proofErr w:type="spellStart"/>
      <w:r>
        <w:rPr>
          <w:rFonts w:eastAsia="Times New Roman"/>
        </w:rPr>
        <w:lastRenderedPageBreak/>
        <w:t>Antecedentes</w:t>
      </w:r>
      <w:bookmarkEnd w:id="1"/>
      <w:proofErr w:type="spellEnd"/>
    </w:p>
    <w:p w14:paraId="0326D28A" w14:textId="77777777" w:rsidR="00845626" w:rsidRPr="00845626" w:rsidRDefault="00845626" w:rsidP="00845626"/>
    <w:p w14:paraId="46697B79" w14:textId="29C81407" w:rsidR="000B7792" w:rsidRDefault="00AC15A7" w:rsidP="000C0133">
      <w:pPr>
        <w:spacing w:after="0" w:line="480" w:lineRule="auto"/>
        <w:ind w:firstLine="720"/>
        <w:rPr>
          <w:rFonts w:ascii="Times New Roman" w:eastAsia="Times New Roman" w:hAnsi="Times New Roman" w:cs="Times New Roman"/>
          <w:sz w:val="24"/>
          <w:szCs w:val="32"/>
          <w:lang w:val="es-EC"/>
        </w:rPr>
      </w:pPr>
      <w:bookmarkStart w:id="2" w:name="_Hlk144214746"/>
      <w:r>
        <w:rPr>
          <w:rFonts w:ascii="Times New Roman" w:eastAsia="Times New Roman" w:hAnsi="Times New Roman" w:cs="Times New Roman"/>
          <w:sz w:val="24"/>
          <w:szCs w:val="32"/>
          <w:lang w:val="es-EC"/>
        </w:rPr>
        <w:t xml:space="preserve">El envejecimiento es una transformación ordenada que le ocurre a un organismo con el transcurrir del tiempo bajo determinadas condiciones ambientales, es decir es la etapa final del desarrollo humano. </w:t>
      </w:r>
    </w:p>
    <w:bookmarkEnd w:id="2"/>
    <w:p w14:paraId="1D97323F" w14:textId="360F5015" w:rsidR="00AC15A7" w:rsidRDefault="00AC15A7" w:rsidP="000C013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Se podría decir que el comienzo viene marcado por la declinación, que será definitiva y progresiva de las energías psicofísicas, </w:t>
      </w:r>
      <w:r w:rsidR="0016728A">
        <w:rPr>
          <w:rFonts w:ascii="Times New Roman" w:eastAsia="Times New Roman" w:hAnsi="Times New Roman" w:cs="Times New Roman"/>
          <w:sz w:val="24"/>
          <w:szCs w:val="32"/>
          <w:lang w:val="es-EC"/>
        </w:rPr>
        <w:t>e</w:t>
      </w:r>
      <w:r>
        <w:rPr>
          <w:rFonts w:ascii="Times New Roman" w:eastAsia="Times New Roman" w:hAnsi="Times New Roman" w:cs="Times New Roman"/>
          <w:sz w:val="24"/>
          <w:szCs w:val="32"/>
          <w:lang w:val="es-EC"/>
        </w:rPr>
        <w:t xml:space="preserve">n muchas personas se observa un envejecimiento psíquico, como tener una capacidad de reflexión mental absolutamente clara. </w:t>
      </w:r>
    </w:p>
    <w:p w14:paraId="2FD14065" w14:textId="77F3738C" w:rsidR="00D56D72" w:rsidRDefault="00AC15A7" w:rsidP="000C0133">
      <w:pPr>
        <w:spacing w:after="0" w:line="480" w:lineRule="auto"/>
        <w:ind w:firstLine="720"/>
        <w:rPr>
          <w:rFonts w:ascii="Times New Roman" w:eastAsia="Times New Roman" w:hAnsi="Times New Roman" w:cs="Times New Roman"/>
          <w:sz w:val="24"/>
          <w:szCs w:val="32"/>
          <w:lang w:val="es-EC"/>
        </w:rPr>
      </w:pPr>
      <w:bookmarkStart w:id="3" w:name="_Hlk144214532"/>
      <w:r>
        <w:rPr>
          <w:rFonts w:ascii="Times New Roman" w:eastAsia="Times New Roman" w:hAnsi="Times New Roman" w:cs="Times New Roman"/>
          <w:sz w:val="24"/>
          <w:szCs w:val="32"/>
          <w:lang w:val="es-EC"/>
        </w:rPr>
        <w:t xml:space="preserve">Se habla de envejecimiento fisiológico cuando ocurre exclusivamente </w:t>
      </w:r>
      <w:r w:rsidR="00D56D72">
        <w:rPr>
          <w:rFonts w:ascii="Times New Roman" w:eastAsia="Times New Roman" w:hAnsi="Times New Roman" w:cs="Times New Roman"/>
          <w:sz w:val="24"/>
          <w:szCs w:val="32"/>
          <w:lang w:val="es-EC"/>
        </w:rPr>
        <w:t>con la función del paso de los años</w:t>
      </w:r>
      <w:bookmarkEnd w:id="3"/>
      <w:r w:rsidR="00D56D72">
        <w:rPr>
          <w:rFonts w:ascii="Times New Roman" w:eastAsia="Times New Roman" w:hAnsi="Times New Roman" w:cs="Times New Roman"/>
          <w:sz w:val="24"/>
          <w:szCs w:val="32"/>
          <w:lang w:val="es-EC"/>
        </w:rPr>
        <w:t xml:space="preserve">, en cambio se establece como envejecimiento patológico son aquellos que son producidos generalmente por enfermedades, </w:t>
      </w:r>
      <w:r w:rsidR="0016728A">
        <w:rPr>
          <w:rFonts w:ascii="Times New Roman" w:eastAsia="Times New Roman" w:hAnsi="Times New Roman" w:cs="Times New Roman"/>
          <w:sz w:val="24"/>
          <w:szCs w:val="32"/>
          <w:lang w:val="es-EC"/>
        </w:rPr>
        <w:t>l</w:t>
      </w:r>
      <w:r w:rsidR="00D56D72">
        <w:rPr>
          <w:rFonts w:ascii="Times New Roman" w:eastAsia="Times New Roman" w:hAnsi="Times New Roman" w:cs="Times New Roman"/>
          <w:sz w:val="24"/>
          <w:szCs w:val="32"/>
          <w:lang w:val="es-EC"/>
        </w:rPr>
        <w:t xml:space="preserve">as 3 características fundamentales son: </w:t>
      </w:r>
    </w:p>
    <w:p w14:paraId="7BB5134D" w14:textId="4E11E74D" w:rsidR="00AC15A7" w:rsidRDefault="00D56D72" w:rsidP="00D56D72">
      <w:pPr>
        <w:pStyle w:val="Prrafodelista"/>
        <w:numPr>
          <w:ilvl w:val="0"/>
          <w:numId w:val="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Cronicidad o prolongación de una enfermedad: Influye enormemente en la planificación sanitaria. </w:t>
      </w:r>
    </w:p>
    <w:p w14:paraId="6F590665" w14:textId="393B0645" w:rsidR="00D56D72" w:rsidRDefault="00D56D72" w:rsidP="00D56D72">
      <w:pPr>
        <w:pStyle w:val="Prrafodelista"/>
        <w:numPr>
          <w:ilvl w:val="0"/>
          <w:numId w:val="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Incapacidad funcional: Es el punto final de muchas enfermedades. </w:t>
      </w:r>
    </w:p>
    <w:p w14:paraId="73EFF9FF" w14:textId="65FFB8EC" w:rsidR="00D56D72" w:rsidRDefault="00D56D72" w:rsidP="00D56D72">
      <w:pPr>
        <w:pStyle w:val="Prrafodelista"/>
        <w:numPr>
          <w:ilvl w:val="0"/>
          <w:numId w:val="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Políticas: Tendencia de conservadurismo, choques de generación y modos de vida diferentes.</w:t>
      </w:r>
    </w:p>
    <w:p w14:paraId="552FE0C2" w14:textId="39EF8414" w:rsidR="0016728A" w:rsidRDefault="0016728A" w:rsidP="0016728A">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 relación a la composición corporal, se produce una disminución de la masa muscular y del tamaño de los órganos y cambios en las proporciones de los compartimentos de líquidos, es decir la disminución de H2O en el cuerpo con la edad. </w:t>
      </w:r>
    </w:p>
    <w:p w14:paraId="34AACB02" w14:textId="1F833429" w:rsidR="0016728A" w:rsidRDefault="0016728A" w:rsidP="0016728A">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 nivel de aparatos, suceden los siguientes cambios: </w:t>
      </w:r>
    </w:p>
    <w:p w14:paraId="0774DC4B" w14:textId="42F0F2E1" w:rsidR="0016728A" w:rsidRDefault="0016728A" w:rsidP="0016728A">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Tejidos de sostén:</w:t>
      </w:r>
    </w:p>
    <w:p w14:paraId="30A28744" w14:textId="39D62A9D" w:rsidR="0016728A" w:rsidRDefault="0016728A" w:rsidP="0016728A">
      <w:pPr>
        <w:pStyle w:val="Prrafodelista"/>
        <w:numPr>
          <w:ilvl w:val="0"/>
          <w:numId w:val="2"/>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Disminución de la capacidad de regeneración del tejido cognitivo. </w:t>
      </w:r>
    </w:p>
    <w:p w14:paraId="7BD8BB77" w14:textId="148670AF" w:rsidR="0016728A" w:rsidRDefault="0016728A" w:rsidP="0016728A">
      <w:pPr>
        <w:pStyle w:val="Prrafodelista"/>
        <w:numPr>
          <w:ilvl w:val="0"/>
          <w:numId w:val="2"/>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cerebro disminuye su volumen. </w:t>
      </w:r>
    </w:p>
    <w:p w14:paraId="1B7A6E1B" w14:textId="7AB16EAF" w:rsidR="0016728A" w:rsidRDefault="0016728A" w:rsidP="0016728A">
      <w:pPr>
        <w:pStyle w:val="Prrafodelista"/>
        <w:numPr>
          <w:ilvl w:val="0"/>
          <w:numId w:val="2"/>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Aumento de la fuerza de cohesión y estabilidad del colágeno. </w:t>
      </w:r>
    </w:p>
    <w:p w14:paraId="03F01A80" w14:textId="29AFA6AC" w:rsidR="0016728A" w:rsidRDefault="0016728A" w:rsidP="0016728A">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 xml:space="preserve">Piel y faneras: </w:t>
      </w:r>
    </w:p>
    <w:p w14:paraId="5299EA5A" w14:textId="110F0DB5" w:rsidR="0016728A" w:rsidRDefault="00204614" w:rsidP="00204614">
      <w:pPr>
        <w:pStyle w:val="Prrafodelista"/>
        <w:numPr>
          <w:ilvl w:val="0"/>
          <w:numId w:val="3"/>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Piel deshidratada, menos elástica y vascularizada. </w:t>
      </w:r>
    </w:p>
    <w:p w14:paraId="098D972C" w14:textId="0E634ADA" w:rsidR="00204614" w:rsidRDefault="00204614" w:rsidP="00204614">
      <w:pPr>
        <w:pStyle w:val="Prrafodelista"/>
        <w:numPr>
          <w:ilvl w:val="0"/>
          <w:numId w:val="3"/>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Cambios en la piel con sequedad. </w:t>
      </w:r>
    </w:p>
    <w:p w14:paraId="123B39EE" w14:textId="5B5AD1EA" w:rsidR="00204614" w:rsidRDefault="00204614" w:rsidP="00204614">
      <w:pPr>
        <w:pStyle w:val="Prrafodelista"/>
        <w:numPr>
          <w:ilvl w:val="0"/>
          <w:numId w:val="3"/>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Ulceras de éxtasis venoso en las piernas y pérdida de sensibilidad. </w:t>
      </w:r>
    </w:p>
    <w:p w14:paraId="26387A35" w14:textId="2FF0D72F" w:rsidR="00204614" w:rsidRDefault="00204614" w:rsidP="00204614">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Lo que implica lo anteriormente mencionado es la aparición de arrugas cutáneas, fragilidad capilar, encanecimiento, alopecia, entre otros. </w:t>
      </w:r>
    </w:p>
    <w:p w14:paraId="457BF56C" w14:textId="4001131E" w:rsidR="00204614" w:rsidRDefault="00204614" w:rsidP="00204614">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Aparato cardiovascular: </w:t>
      </w:r>
    </w:p>
    <w:p w14:paraId="04474B35" w14:textId="68CCABCB" w:rsidR="00204614" w:rsidRDefault="00204614" w:rsidP="00204614">
      <w:pPr>
        <w:pStyle w:val="Prrafodelista"/>
        <w:numPr>
          <w:ilvl w:val="0"/>
          <w:numId w:val="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Disminución de la reserva cardiaca. </w:t>
      </w:r>
    </w:p>
    <w:p w14:paraId="0EE76BB5" w14:textId="36BBF817" w:rsidR="00204614" w:rsidRDefault="00204614" w:rsidP="00204614">
      <w:pPr>
        <w:pStyle w:val="Prrafodelista"/>
        <w:numPr>
          <w:ilvl w:val="0"/>
          <w:numId w:val="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Escasas respuestas del pulso al ejercicio, aumento de la presión diferencial del pulso. </w:t>
      </w:r>
    </w:p>
    <w:p w14:paraId="642958CE" w14:textId="6761E676" w:rsidR="00204614" w:rsidRDefault="00204614" w:rsidP="00204614">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Aparato respiratorio: </w:t>
      </w:r>
    </w:p>
    <w:p w14:paraId="31D338F3" w14:textId="003D0176" w:rsidR="00204614" w:rsidRDefault="00204614" w:rsidP="00204614">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Aumento del riesgo de infecciones y broncoaspiración. </w:t>
      </w:r>
    </w:p>
    <w:p w14:paraId="3F6DC4F7" w14:textId="0B8776F3" w:rsidR="00204614" w:rsidRDefault="00204614" w:rsidP="00204614">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Reducción de la fuerza de los músculos respiratorios. </w:t>
      </w:r>
    </w:p>
    <w:p w14:paraId="66EAF216" w14:textId="1983AA0E" w:rsidR="00204614" w:rsidRDefault="00204614" w:rsidP="00204614">
      <w:pPr>
        <w:pStyle w:val="Prrafodelista"/>
        <w:numPr>
          <w:ilvl w:val="0"/>
          <w:numId w:val="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Anomalías en la ventilación y el intercambio de gases. </w:t>
      </w:r>
    </w:p>
    <w:p w14:paraId="6B1FA3FD" w14:textId="5B8F74E2" w:rsidR="00204614" w:rsidRDefault="00204614" w:rsidP="00204614">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Sistema refri-urológico: </w:t>
      </w:r>
    </w:p>
    <w:p w14:paraId="70C257D4" w14:textId="77777777" w:rsidR="001C2DC5" w:rsidRDefault="001C2DC5" w:rsidP="00204614">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Disminución de la función renal y de la capacidad de concentración. </w:t>
      </w:r>
    </w:p>
    <w:p w14:paraId="2983DC77" w14:textId="59EB5D38" w:rsidR="00204614" w:rsidRDefault="001C2DC5" w:rsidP="00204614">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Trastornos del vaciamiento completo de la vejiga. </w:t>
      </w:r>
    </w:p>
    <w:p w14:paraId="3564198B" w14:textId="61966E77" w:rsidR="001C2DC5" w:rsidRDefault="001C2DC5" w:rsidP="00204614">
      <w:pPr>
        <w:pStyle w:val="Prrafodelista"/>
        <w:numPr>
          <w:ilvl w:val="0"/>
          <w:numId w:val="6"/>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Aumento del tamaño protático en hombres, tendencia a la incontinencia urinaria e infección. </w:t>
      </w:r>
    </w:p>
    <w:p w14:paraId="6318A7C4" w14:textId="7E438790" w:rsidR="001C2DC5" w:rsidRDefault="001C2DC5" w:rsidP="001C2DC5">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Aparato genital femenino: </w:t>
      </w:r>
    </w:p>
    <w:p w14:paraId="7FB489EF" w14:textId="0BBFF46F" w:rsidR="001C2DC5" w:rsidRDefault="001C2DC5" w:rsidP="001C2DC5">
      <w:pPr>
        <w:pStyle w:val="Prrafodelista"/>
        <w:numPr>
          <w:ilvl w:val="0"/>
          <w:numId w:val="7"/>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Vaginitis atrófica. </w:t>
      </w:r>
    </w:p>
    <w:p w14:paraId="5E110497" w14:textId="78522D97" w:rsidR="001C2DC5" w:rsidRDefault="001C2DC5" w:rsidP="001C2DC5">
      <w:pPr>
        <w:pStyle w:val="Prrafodelista"/>
        <w:numPr>
          <w:ilvl w:val="0"/>
          <w:numId w:val="7"/>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Predisposición a la dispareunia, hemorragias e infección. </w:t>
      </w:r>
    </w:p>
    <w:p w14:paraId="03ABF98A" w14:textId="10E1BA4D" w:rsidR="001C2DC5" w:rsidRDefault="001C2DC5" w:rsidP="001C2DC5">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Sistema endocrino: </w:t>
      </w:r>
    </w:p>
    <w:p w14:paraId="494765D6" w14:textId="43755110" w:rsidR="001C2DC5" w:rsidRDefault="001C2DC5" w:rsidP="001C2DC5">
      <w:pPr>
        <w:pStyle w:val="Prrafodelista"/>
        <w:numPr>
          <w:ilvl w:val="0"/>
          <w:numId w:val="8"/>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Cambios en respuesta de insulina. </w:t>
      </w:r>
    </w:p>
    <w:p w14:paraId="76B2873B" w14:textId="77777777" w:rsidR="001C2DC5" w:rsidRDefault="001C2DC5" w:rsidP="001C2DC5">
      <w:pPr>
        <w:pStyle w:val="Prrafodelista"/>
        <w:numPr>
          <w:ilvl w:val="0"/>
          <w:numId w:val="8"/>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Modificación de los niveles hormonales. </w:t>
      </w:r>
    </w:p>
    <w:p w14:paraId="74CC509B" w14:textId="77777777" w:rsidR="001C2DC5" w:rsidRDefault="001C2DC5" w:rsidP="001C2DC5">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Sistema hematopoyético e inmune:</w:t>
      </w:r>
    </w:p>
    <w:p w14:paraId="762D1C51" w14:textId="118C88EB" w:rsidR="001C2DC5" w:rsidRDefault="001C2DC5" w:rsidP="001C2DC5">
      <w:pPr>
        <w:pStyle w:val="Prrafodelista"/>
        <w:numPr>
          <w:ilvl w:val="0"/>
          <w:numId w:val="9"/>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Confusión mental. </w:t>
      </w:r>
    </w:p>
    <w:p w14:paraId="576D5432" w14:textId="4B417AA5" w:rsidR="001C2DC5" w:rsidRDefault="001C2DC5" w:rsidP="001C2DC5">
      <w:pPr>
        <w:pStyle w:val="Prrafodelista"/>
        <w:numPr>
          <w:ilvl w:val="0"/>
          <w:numId w:val="9"/>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Capacidad reducida de memorización y lentitud mental. </w:t>
      </w:r>
    </w:p>
    <w:p w14:paraId="2A0AF511" w14:textId="42161B1D" w:rsidR="001C2DC5" w:rsidRDefault="001C2DC5" w:rsidP="001C2DC5">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Sentidos: </w:t>
      </w:r>
    </w:p>
    <w:p w14:paraId="4CEEBD12" w14:textId="77777777" w:rsidR="001C2DC5" w:rsidRDefault="001C2DC5" w:rsidP="001C2DC5">
      <w:pPr>
        <w:pStyle w:val="Prrafodelista"/>
        <w:numPr>
          <w:ilvl w:val="0"/>
          <w:numId w:val="10"/>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Ojos: Cataratas, aplanamiento corneal, astigmatismo, entre otros. </w:t>
      </w:r>
    </w:p>
    <w:p w14:paraId="07F88ECF" w14:textId="77777777" w:rsidR="001C2DC5" w:rsidRDefault="001C2DC5" w:rsidP="001C2DC5">
      <w:pPr>
        <w:pStyle w:val="Prrafodelista"/>
        <w:numPr>
          <w:ilvl w:val="0"/>
          <w:numId w:val="10"/>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Oídos: Disminución de la capacidad auditiva. </w:t>
      </w:r>
    </w:p>
    <w:p w14:paraId="11B4E059" w14:textId="77777777" w:rsidR="001C2DC5" w:rsidRDefault="001C2DC5" w:rsidP="001C2DC5">
      <w:p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Músculo esquelético: </w:t>
      </w:r>
    </w:p>
    <w:p w14:paraId="651B0545" w14:textId="214EFF91" w:rsidR="001C2DC5" w:rsidRDefault="001C2DC5" w:rsidP="001C2DC5">
      <w:pPr>
        <w:pStyle w:val="Prrafodelista"/>
        <w:numPr>
          <w:ilvl w:val="0"/>
          <w:numId w:val="1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Reducción de la fuerza muscular. </w:t>
      </w:r>
    </w:p>
    <w:p w14:paraId="56A447FD" w14:textId="66A5581A" w:rsidR="001C2DC5" w:rsidRDefault="001C2DC5" w:rsidP="001C2DC5">
      <w:pPr>
        <w:pStyle w:val="Prrafodelista"/>
        <w:numPr>
          <w:ilvl w:val="0"/>
          <w:numId w:val="1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Envejecimiento de los tendones. </w:t>
      </w:r>
    </w:p>
    <w:p w14:paraId="6C3634F9" w14:textId="77777777" w:rsidR="001C2DC5" w:rsidRDefault="001C2DC5" w:rsidP="001C2DC5">
      <w:pPr>
        <w:pStyle w:val="Prrafodelista"/>
        <w:numPr>
          <w:ilvl w:val="0"/>
          <w:numId w:val="11"/>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Alteraciones osteoarticulares, artritis, osteopenia y osteoporosis. </w:t>
      </w:r>
    </w:p>
    <w:p w14:paraId="2F6C547E" w14:textId="152F48C3" w:rsidR="000C0133" w:rsidRPr="004E47A3" w:rsidRDefault="004E47A3" w:rsidP="004E47A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Es necesario saber que no a todas las personas les aparece cada una de las alteraciones mencionadas anteriormente, cada persona es diferente y es por eso intentar reconocer las modificaciones que se producen con el paso de los años para poder actuar a través de este conocimiento. </w:t>
      </w:r>
    </w:p>
    <w:p w14:paraId="2711B5DA" w14:textId="145910B3" w:rsidR="000C0133" w:rsidRDefault="000C0133" w:rsidP="000C0133">
      <w:pPr>
        <w:pStyle w:val="Ttulo1"/>
        <w:rPr>
          <w:lang w:val="es-EC"/>
        </w:rPr>
      </w:pPr>
      <w:bookmarkStart w:id="4" w:name="_Toc144210350"/>
      <w:r>
        <w:t xml:space="preserve">La </w:t>
      </w:r>
      <w:r>
        <w:rPr>
          <w:lang w:val="es-EC"/>
        </w:rPr>
        <w:t>problemática Social de los Cambios Poblacionales</w:t>
      </w:r>
      <w:bookmarkEnd w:id="4"/>
    </w:p>
    <w:p w14:paraId="57FC75F1" w14:textId="77777777" w:rsidR="004E47A3" w:rsidRDefault="004E47A3" w:rsidP="004E47A3">
      <w:pPr>
        <w:spacing w:after="0" w:line="480" w:lineRule="auto"/>
        <w:ind w:firstLine="720"/>
        <w:rPr>
          <w:rFonts w:ascii="Times New Roman" w:eastAsia="Times New Roman" w:hAnsi="Times New Roman" w:cs="Times New Roman"/>
          <w:sz w:val="24"/>
          <w:szCs w:val="32"/>
          <w:lang w:val="es-EC"/>
        </w:rPr>
      </w:pPr>
    </w:p>
    <w:p w14:paraId="5F5390AE" w14:textId="77777777" w:rsidR="004E47A3" w:rsidRDefault="004E47A3" w:rsidP="004E47A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Las personas adultas mayores son las y los ciudadanos que tienen 65 años o más, algunos están jubiladas y reciben pensiones que les permiten vivir dignamente, mientras que otros por el contrario aún trabajan y tienen sus propios ingresos por lo que esto ayuda con los cuidados de sus nietos o nietas o de otros familiares. </w:t>
      </w:r>
    </w:p>
    <w:p w14:paraId="66D34E62" w14:textId="4604CB1E" w:rsidR="004E47A3" w:rsidRDefault="004E47A3" w:rsidP="004E47A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Existen casos que por desgracia no cuentan con ingresos dignos ni están en condiciones de bienestar, son maltratados o son abandonados por sus familias. Unos de sus principales problemas se señalan que la soledad, la aceptación, el afecto e ingresos son inconvenientes que tienen que afrontar día tras día. </w:t>
      </w:r>
    </w:p>
    <w:p w14:paraId="40F118DD" w14:textId="774F28EE" w:rsidR="004E47A3" w:rsidRDefault="004E47A3" w:rsidP="004E47A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lastRenderedPageBreak/>
        <w:t xml:space="preserve">Es importante mencionar que en América Latina </w:t>
      </w:r>
      <w:r w:rsidR="00A157D4">
        <w:rPr>
          <w:rFonts w:ascii="Times New Roman" w:eastAsia="Times New Roman" w:hAnsi="Times New Roman" w:cs="Times New Roman"/>
          <w:sz w:val="24"/>
          <w:szCs w:val="32"/>
          <w:lang w:val="es-EC"/>
        </w:rPr>
        <w:t xml:space="preserve">la población de adultos mayores va en aumento por lo que el ritmo de envejecimiento es acelerado, en Ecuador eso no es una excepción ya que esto implica un impacto en factores como la seguridad social, el cuidado de las personas y como no la reducción de la población económicamente activa para el presente y el futuro del país. A demás la Constitución señala que todas las personas son iguales y gozaran de los mismos derechos, deberes y oportunidades. </w:t>
      </w:r>
    </w:p>
    <w:p w14:paraId="32E2392F" w14:textId="4AFC502C" w:rsidR="00A157D4" w:rsidRDefault="00A157D4" w:rsidP="004E47A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Actualmente, la población de adultos mayores abarca al 7,4% del total de los 17,5 millones de ecuatorianos. De acuerdo a esto se espera que para </w:t>
      </w:r>
      <w:r w:rsidR="00D57F78">
        <w:rPr>
          <w:rFonts w:ascii="Times New Roman" w:eastAsia="Times New Roman" w:hAnsi="Times New Roman" w:cs="Times New Roman"/>
          <w:sz w:val="24"/>
          <w:szCs w:val="32"/>
          <w:lang w:val="es-EC"/>
        </w:rPr>
        <w:t xml:space="preserve">el 2030, el MIES (Ministerio de Inclusión Económica y Social) calcula que las personas de la tercera edad pasarían a ser el 30% de la población nacional. En el siguiente gráfico se vera la Evolución de la población de adultos mayores: </w:t>
      </w:r>
    </w:p>
    <w:p w14:paraId="4C9C82B9" w14:textId="3B789E50" w:rsidR="00D57F78" w:rsidRDefault="00D57F78" w:rsidP="004E47A3">
      <w:pPr>
        <w:spacing w:after="0" w:line="480" w:lineRule="auto"/>
        <w:ind w:firstLine="720"/>
        <w:rPr>
          <w:rFonts w:ascii="Times New Roman" w:eastAsia="Times New Roman" w:hAnsi="Times New Roman" w:cs="Times New Roman"/>
          <w:sz w:val="24"/>
          <w:szCs w:val="32"/>
          <w:lang w:val="es-EC"/>
        </w:rPr>
      </w:pPr>
      <w:r>
        <w:rPr>
          <w:noProof/>
        </w:rPr>
        <w:drawing>
          <wp:inline distT="0" distB="0" distL="0" distR="0" wp14:anchorId="1D5E45D2" wp14:editId="0A2AFD30">
            <wp:extent cx="5400040" cy="32975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297555"/>
                    </a:xfrm>
                    <a:prstGeom prst="rect">
                      <a:avLst/>
                    </a:prstGeom>
                  </pic:spPr>
                </pic:pic>
              </a:graphicData>
            </a:graphic>
          </wp:inline>
        </w:drawing>
      </w:r>
    </w:p>
    <w:p w14:paraId="79A83AA2" w14:textId="487546CB" w:rsidR="00D57F78" w:rsidRDefault="00D57F78" w:rsidP="00D57F78">
      <w:pPr>
        <w:spacing w:after="0" w:line="480" w:lineRule="auto"/>
        <w:ind w:firstLine="720"/>
        <w:rPr>
          <w:rFonts w:ascii="Times New Roman" w:eastAsia="Times New Roman" w:hAnsi="Times New Roman" w:cs="Times New Roman"/>
          <w:sz w:val="24"/>
          <w:szCs w:val="32"/>
          <w:lang w:val="es-EC"/>
        </w:rPr>
      </w:pPr>
      <w:r w:rsidRPr="00D57F78">
        <w:rPr>
          <w:rFonts w:ascii="Times New Roman" w:eastAsia="Times New Roman" w:hAnsi="Times New Roman" w:cs="Times New Roman"/>
          <w:sz w:val="24"/>
          <w:szCs w:val="32"/>
          <w:lang w:val="es-EC"/>
        </w:rPr>
        <w:t>Fuente: INEC • Gráfico: Eduardo Cobos- Primicias</w:t>
      </w:r>
    </w:p>
    <w:p w14:paraId="37E26185" w14:textId="02C3F187" w:rsidR="000C0133" w:rsidRDefault="000C0133" w:rsidP="000C0133">
      <w:pPr>
        <w:rPr>
          <w:lang w:val="es-EC"/>
        </w:rPr>
      </w:pPr>
    </w:p>
    <w:p w14:paraId="6D838105" w14:textId="16BEEB7B" w:rsidR="000C0133" w:rsidRDefault="000C0133" w:rsidP="000C0133">
      <w:pPr>
        <w:rPr>
          <w:lang w:val="es-EC"/>
        </w:rPr>
      </w:pPr>
    </w:p>
    <w:p w14:paraId="46FBE953" w14:textId="05C81068" w:rsidR="000C0133" w:rsidRDefault="000C0133" w:rsidP="000C0133">
      <w:pPr>
        <w:pStyle w:val="Ttulo1"/>
        <w:rPr>
          <w:lang w:val="es-EC"/>
        </w:rPr>
      </w:pPr>
      <w:bookmarkStart w:id="5" w:name="_Toc144210351"/>
      <w:r>
        <w:rPr>
          <w:lang w:val="es-EC"/>
        </w:rPr>
        <w:lastRenderedPageBreak/>
        <w:t>Funcionamiento Intelectual</w:t>
      </w:r>
      <w:bookmarkEnd w:id="5"/>
    </w:p>
    <w:p w14:paraId="2F431CCA" w14:textId="7BA3EB9D" w:rsidR="00D57F78" w:rsidRDefault="00D57F78" w:rsidP="00D57F78">
      <w:pPr>
        <w:spacing w:after="0" w:line="480" w:lineRule="auto"/>
        <w:ind w:firstLine="720"/>
        <w:rPr>
          <w:rFonts w:ascii="Times New Roman" w:eastAsia="Times New Roman" w:hAnsi="Times New Roman" w:cs="Times New Roman"/>
          <w:sz w:val="24"/>
          <w:szCs w:val="32"/>
          <w:lang w:val="es-EC"/>
        </w:rPr>
      </w:pPr>
    </w:p>
    <w:p w14:paraId="5A92D814" w14:textId="688D559B" w:rsidR="00D57F78" w:rsidRDefault="00D57F78" w:rsidP="00D57F78">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El funcionamiento cognitivo experimenta cambios en las personas mayores el declive puede que sea más lento a nivel educativo o el desempeño profesional si es el caso. Se enfatiza que los cambios cognitivos asociados con el envejecimiento se inician alrededor de la cuarta o quita década de la vida, sin </w:t>
      </w:r>
      <w:r w:rsidR="00F27236">
        <w:rPr>
          <w:rFonts w:ascii="Times New Roman" w:eastAsia="Times New Roman" w:hAnsi="Times New Roman" w:cs="Times New Roman"/>
          <w:sz w:val="24"/>
          <w:szCs w:val="32"/>
          <w:lang w:val="es-EC"/>
        </w:rPr>
        <w:t>embargo,</w:t>
      </w:r>
      <w:r>
        <w:rPr>
          <w:rFonts w:ascii="Times New Roman" w:eastAsia="Times New Roman" w:hAnsi="Times New Roman" w:cs="Times New Roman"/>
          <w:sz w:val="24"/>
          <w:szCs w:val="32"/>
          <w:lang w:val="es-EC"/>
        </w:rPr>
        <w:t xml:space="preserve"> se hacen evidentes en la memoria y en las habilidades especiales a partir de la sex</w:t>
      </w:r>
      <w:r w:rsidR="00F27236">
        <w:rPr>
          <w:rFonts w:ascii="Times New Roman" w:eastAsia="Times New Roman" w:hAnsi="Times New Roman" w:cs="Times New Roman"/>
          <w:sz w:val="24"/>
          <w:szCs w:val="32"/>
          <w:lang w:val="es-EC"/>
        </w:rPr>
        <w:t xml:space="preserve">ta década y en las habilidades verbales a partir de la octava década. </w:t>
      </w:r>
    </w:p>
    <w:p w14:paraId="26A4FB1A" w14:textId="5E5A46C3" w:rsidR="00F27236" w:rsidRDefault="00F27236" w:rsidP="00D57F78">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 la vejez se producen deterioros en el procesamiento, aprendizaje y recuperación de la nueva información, la solución de problemas y la rapidez de la respuesta. </w:t>
      </w:r>
    </w:p>
    <w:p w14:paraId="4859821A" w14:textId="051F2A0C" w:rsidR="00F27236" w:rsidRDefault="00F27236" w:rsidP="00D57F78">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 algunas personas mayores tienen una afectación leve en lo que es llamado deterioro cognitivo, es decir que esas personas tienen más problemas de pensamiento que otras personas de su edad, sin embargo, con esta condición pueden cuidarse solas y realizar sus actividades normales. </w:t>
      </w:r>
    </w:p>
    <w:p w14:paraId="1BEA91A6" w14:textId="2562027C" w:rsidR="00F27236" w:rsidRDefault="00F27236" w:rsidP="00D57F78">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Las señales de deterioro cognitivo leve incluyen: </w:t>
      </w:r>
    </w:p>
    <w:p w14:paraId="3C0624D7" w14:textId="2D63C5E2" w:rsidR="00F27236" w:rsidRDefault="00F27236" w:rsidP="00F27236">
      <w:pPr>
        <w:pStyle w:val="Prrafodelista"/>
        <w:numPr>
          <w:ilvl w:val="0"/>
          <w:numId w:val="12"/>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Perder cosas a menudo. </w:t>
      </w:r>
    </w:p>
    <w:p w14:paraId="67AB3442" w14:textId="0CEA2D5A" w:rsidR="00F27236" w:rsidRDefault="00F27236" w:rsidP="00F27236">
      <w:pPr>
        <w:pStyle w:val="Prrafodelista"/>
        <w:numPr>
          <w:ilvl w:val="0"/>
          <w:numId w:val="12"/>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Olvidar ir a eventos o citas importantes. </w:t>
      </w:r>
    </w:p>
    <w:p w14:paraId="2557F1BA" w14:textId="2A66725F" w:rsidR="000C0133" w:rsidRPr="00F27236" w:rsidRDefault="00F27236" w:rsidP="00F2723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Saber envejecer no sólo consiste de cuidar los órganos que van fallando o prevenir como sea sino en mantener e incluso desarrollar actividad donde todavía no sido puesto en práctica. </w:t>
      </w:r>
    </w:p>
    <w:p w14:paraId="10FB2B78" w14:textId="47AD195F" w:rsidR="000C0133" w:rsidRDefault="000C0133" w:rsidP="000C0133">
      <w:pPr>
        <w:pStyle w:val="Ttulo1"/>
        <w:rPr>
          <w:lang w:val="es-EC"/>
        </w:rPr>
      </w:pPr>
      <w:bookmarkStart w:id="6" w:name="_Toc144210352"/>
      <w:r>
        <w:rPr>
          <w:lang w:val="es-EC"/>
        </w:rPr>
        <w:t>Personalidad y el Funcionamiento</w:t>
      </w:r>
      <w:bookmarkEnd w:id="6"/>
      <w:r>
        <w:rPr>
          <w:lang w:val="es-EC"/>
        </w:rPr>
        <w:t xml:space="preserve"> </w:t>
      </w:r>
    </w:p>
    <w:p w14:paraId="56B31FF6" w14:textId="30DE0107" w:rsidR="000C0133" w:rsidRDefault="000C0133" w:rsidP="000C0133">
      <w:pPr>
        <w:rPr>
          <w:lang w:val="es-EC"/>
        </w:rPr>
      </w:pPr>
    </w:p>
    <w:p w14:paraId="23FAA633" w14:textId="68155B8A" w:rsidR="0020327F" w:rsidRDefault="00F27236" w:rsidP="00F2723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Hacerse mayor implica una serie de transformaciones no sólo físicas y emocionales sino conductuales. No </w:t>
      </w:r>
      <w:r w:rsidR="0020327F">
        <w:rPr>
          <w:rFonts w:ascii="Times New Roman" w:eastAsia="Times New Roman" w:hAnsi="Times New Roman" w:cs="Times New Roman"/>
          <w:sz w:val="24"/>
          <w:szCs w:val="32"/>
          <w:lang w:val="es-EC"/>
        </w:rPr>
        <w:t>obstante,</w:t>
      </w:r>
      <w:r>
        <w:rPr>
          <w:rFonts w:ascii="Times New Roman" w:eastAsia="Times New Roman" w:hAnsi="Times New Roman" w:cs="Times New Roman"/>
          <w:sz w:val="24"/>
          <w:szCs w:val="32"/>
          <w:lang w:val="es-EC"/>
        </w:rPr>
        <w:t xml:space="preserve"> no hay que pasar por alto los cambios de </w:t>
      </w:r>
      <w:r>
        <w:rPr>
          <w:rFonts w:ascii="Times New Roman" w:eastAsia="Times New Roman" w:hAnsi="Times New Roman" w:cs="Times New Roman"/>
          <w:sz w:val="24"/>
          <w:szCs w:val="32"/>
          <w:lang w:val="es-EC"/>
        </w:rPr>
        <w:lastRenderedPageBreak/>
        <w:t xml:space="preserve">personalidad del adulto mayor, incluso las obsesiones </w:t>
      </w:r>
      <w:r w:rsidR="0020327F">
        <w:rPr>
          <w:rFonts w:ascii="Times New Roman" w:eastAsia="Times New Roman" w:hAnsi="Times New Roman" w:cs="Times New Roman"/>
          <w:sz w:val="24"/>
          <w:szCs w:val="32"/>
          <w:lang w:val="es-EC"/>
        </w:rPr>
        <w:t xml:space="preserve">o manías comunes pueden erradicar en un problema si no se gestiona adecuadamente. </w:t>
      </w:r>
    </w:p>
    <w:p w14:paraId="2BA3737E" w14:textId="18BF0781" w:rsidR="00F27236" w:rsidRDefault="0020327F" w:rsidP="00F27236">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Algunas de las manías y obsesiones relacionados con los cambios de personalidad en la vejez: </w:t>
      </w:r>
    </w:p>
    <w:p w14:paraId="738F9E47" w14:textId="6C88AC18" w:rsidR="0020327F" w:rsidRDefault="0020327F" w:rsidP="0020327F">
      <w:pPr>
        <w:pStyle w:val="Prrafodelista"/>
        <w:numPr>
          <w:ilvl w:val="0"/>
          <w:numId w:val="1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Preocupación constante por lo que puede pasar. </w:t>
      </w:r>
    </w:p>
    <w:p w14:paraId="523F01E3" w14:textId="2131F9A0" w:rsidR="0020327F" w:rsidRDefault="0020327F" w:rsidP="0020327F">
      <w:pPr>
        <w:pStyle w:val="Prrafodelista"/>
        <w:numPr>
          <w:ilvl w:val="0"/>
          <w:numId w:val="1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Obsesión por el orden. </w:t>
      </w:r>
    </w:p>
    <w:p w14:paraId="4FDA2928" w14:textId="71C1F928" w:rsidR="000C0133" w:rsidRPr="0020327F" w:rsidRDefault="0020327F" w:rsidP="005D7362">
      <w:pPr>
        <w:pStyle w:val="Prrafodelista"/>
        <w:numPr>
          <w:ilvl w:val="0"/>
          <w:numId w:val="14"/>
        </w:numPr>
        <w:spacing w:after="0" w:line="480" w:lineRule="auto"/>
        <w:rPr>
          <w:lang w:val="es-EC"/>
        </w:rPr>
      </w:pPr>
      <w:r w:rsidRPr="0020327F">
        <w:rPr>
          <w:rFonts w:ascii="Times New Roman" w:eastAsia="Times New Roman" w:hAnsi="Times New Roman" w:cs="Times New Roman"/>
          <w:sz w:val="24"/>
          <w:szCs w:val="32"/>
          <w:lang w:val="es-EC"/>
        </w:rPr>
        <w:t>Desconfianza ante cualquier situación fuera de lo r</w:t>
      </w:r>
      <w:r>
        <w:rPr>
          <w:rFonts w:ascii="Times New Roman" w:eastAsia="Times New Roman" w:hAnsi="Times New Roman" w:cs="Times New Roman"/>
          <w:sz w:val="24"/>
          <w:szCs w:val="32"/>
          <w:lang w:val="es-EC"/>
        </w:rPr>
        <w:t xml:space="preserve">utinario. </w:t>
      </w:r>
    </w:p>
    <w:p w14:paraId="3980638D" w14:textId="38F9811F" w:rsidR="0020327F" w:rsidRPr="0020327F" w:rsidRDefault="0020327F" w:rsidP="005D7362">
      <w:pPr>
        <w:pStyle w:val="Prrafodelista"/>
        <w:numPr>
          <w:ilvl w:val="0"/>
          <w:numId w:val="14"/>
        </w:numPr>
        <w:spacing w:after="0" w:line="480" w:lineRule="auto"/>
        <w:rPr>
          <w:lang w:val="es-EC"/>
        </w:rPr>
      </w:pPr>
      <w:r>
        <w:rPr>
          <w:rFonts w:ascii="Times New Roman" w:eastAsia="Times New Roman" w:hAnsi="Times New Roman" w:cs="Times New Roman"/>
          <w:sz w:val="24"/>
          <w:szCs w:val="32"/>
          <w:lang w:val="es-EC"/>
        </w:rPr>
        <w:t xml:space="preserve">Obsesiones del dinero. </w:t>
      </w:r>
    </w:p>
    <w:p w14:paraId="68B0499B" w14:textId="77777777" w:rsidR="0020327F" w:rsidRPr="0020327F" w:rsidRDefault="0020327F" w:rsidP="0020327F">
      <w:pPr>
        <w:pStyle w:val="Prrafodelista"/>
        <w:numPr>
          <w:ilvl w:val="0"/>
          <w:numId w:val="14"/>
        </w:numPr>
        <w:spacing w:after="0" w:line="480" w:lineRule="auto"/>
        <w:rPr>
          <w:lang w:val="es-EC"/>
        </w:rPr>
      </w:pPr>
      <w:r>
        <w:rPr>
          <w:rFonts w:ascii="Times New Roman" w:eastAsia="Times New Roman" w:hAnsi="Times New Roman" w:cs="Times New Roman"/>
          <w:sz w:val="24"/>
          <w:szCs w:val="32"/>
          <w:lang w:val="es-EC"/>
        </w:rPr>
        <w:t xml:space="preserve">Preocupación por enumerar o etiquetar todo. </w:t>
      </w:r>
    </w:p>
    <w:p w14:paraId="3D2687D6" w14:textId="000C088A" w:rsidR="0020327F" w:rsidRPr="0020327F" w:rsidRDefault="0020327F" w:rsidP="0020327F">
      <w:pPr>
        <w:spacing w:after="0" w:line="480" w:lineRule="auto"/>
        <w:rPr>
          <w:lang w:val="es-EC"/>
        </w:rPr>
      </w:pPr>
      <w:r w:rsidRPr="0020327F">
        <w:rPr>
          <w:rFonts w:ascii="Times New Roman" w:eastAsia="Times New Roman" w:hAnsi="Times New Roman" w:cs="Times New Roman"/>
          <w:sz w:val="24"/>
          <w:szCs w:val="32"/>
          <w:lang w:val="es-EC"/>
        </w:rPr>
        <w:t xml:space="preserve">Los principales problemas psicosociales del adulto mayor son: </w:t>
      </w:r>
    </w:p>
    <w:p w14:paraId="25B003A8" w14:textId="43569145" w:rsidR="0020327F" w:rsidRDefault="0020327F" w:rsidP="0020327F">
      <w:pPr>
        <w:pStyle w:val="Prrafodelista"/>
        <w:numPr>
          <w:ilvl w:val="0"/>
          <w:numId w:val="1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Mayor riesgo de accidentes: El deterioro de las capacidades cognitivas puede llevar a poner en riesgo la integridad </w:t>
      </w:r>
      <w:r w:rsidR="00F909D3">
        <w:rPr>
          <w:rFonts w:ascii="Times New Roman" w:eastAsia="Times New Roman" w:hAnsi="Times New Roman" w:cs="Times New Roman"/>
          <w:sz w:val="24"/>
          <w:szCs w:val="32"/>
          <w:lang w:val="es-EC"/>
        </w:rPr>
        <w:t xml:space="preserve">y el bienestar física del adulto mayor. </w:t>
      </w:r>
    </w:p>
    <w:p w14:paraId="1CBD1579" w14:textId="27CDD482" w:rsidR="00F909D3" w:rsidRDefault="00F909D3" w:rsidP="00F909D3">
      <w:pPr>
        <w:pStyle w:val="Prrafodelista"/>
        <w:numPr>
          <w:ilvl w:val="0"/>
          <w:numId w:val="14"/>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Aislamiento y soledad: Vienen acompañados muchas veces por el deterioro físico, puede llevar esto al aislamiento social debido a la pérdida de conexiones e interacción con otras personas. </w:t>
      </w:r>
    </w:p>
    <w:p w14:paraId="68D3B944" w14:textId="7643D5F0" w:rsidR="00F909D3" w:rsidRDefault="00F909D3" w:rsidP="00F909D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personalidad en la senectud se vuelve egocéntrica debido a la resistencia al cambio, a su manera a ser conservadora y autoritaria. </w:t>
      </w:r>
    </w:p>
    <w:p w14:paraId="23735685" w14:textId="248D229E" w:rsidR="00F909D3" w:rsidRDefault="00F909D3" w:rsidP="00F909D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depresión es una enfermedad mental en donde es </w:t>
      </w:r>
      <w:r w:rsidR="009C77F7">
        <w:rPr>
          <w:rFonts w:ascii="Times New Roman" w:eastAsia="Times New Roman" w:hAnsi="Times New Roman" w:cs="Times New Roman"/>
          <w:sz w:val="24"/>
          <w:szCs w:val="32"/>
          <w:lang w:val="es-EC"/>
        </w:rPr>
        <w:t>un trastorno</w:t>
      </w:r>
      <w:r>
        <w:rPr>
          <w:rFonts w:ascii="Times New Roman" w:eastAsia="Times New Roman" w:hAnsi="Times New Roman" w:cs="Times New Roman"/>
          <w:sz w:val="24"/>
          <w:szCs w:val="32"/>
          <w:lang w:val="es-EC"/>
        </w:rPr>
        <w:t xml:space="preserve"> del estado de ánimo en el cual la tristeza, ira o la frustración interfieren con la vida durante semanas o por más tiempo, </w:t>
      </w:r>
      <w:r w:rsidR="009C77F7">
        <w:rPr>
          <w:rFonts w:ascii="Times New Roman" w:eastAsia="Times New Roman" w:hAnsi="Times New Roman" w:cs="Times New Roman"/>
          <w:sz w:val="24"/>
          <w:szCs w:val="32"/>
          <w:lang w:val="es-EC"/>
        </w:rPr>
        <w:t>este trastorno</w:t>
      </w:r>
      <w:r>
        <w:rPr>
          <w:rFonts w:ascii="Times New Roman" w:eastAsia="Times New Roman" w:hAnsi="Times New Roman" w:cs="Times New Roman"/>
          <w:sz w:val="24"/>
          <w:szCs w:val="32"/>
          <w:lang w:val="es-EC"/>
        </w:rPr>
        <w:t xml:space="preserve"> no perdona edad ni género</w:t>
      </w:r>
      <w:r w:rsidR="009C77F7">
        <w:rPr>
          <w:rFonts w:ascii="Times New Roman" w:eastAsia="Times New Roman" w:hAnsi="Times New Roman" w:cs="Times New Roman"/>
          <w:sz w:val="24"/>
          <w:szCs w:val="32"/>
          <w:lang w:val="es-EC"/>
        </w:rPr>
        <w:t xml:space="preserve">, la depresión en los adultos mayores es un problema generalizado y no es una etapa normal del envejecimiento. </w:t>
      </w:r>
    </w:p>
    <w:p w14:paraId="525A5EA3" w14:textId="69CBCEAD" w:rsidR="009C77F7" w:rsidRDefault="009C77F7" w:rsidP="00F909D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Los síntomas de depresión en la vejez suelen ser diferentes a los síntomas en otras etapas: </w:t>
      </w:r>
    </w:p>
    <w:p w14:paraId="4AC4A408" w14:textId="52225475" w:rsidR="009C77F7" w:rsidRDefault="009C77F7" w:rsidP="009C77F7">
      <w:pPr>
        <w:pStyle w:val="Prrafodelista"/>
        <w:numPr>
          <w:ilvl w:val="0"/>
          <w:numId w:val="1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Mayor número de quejas somáticas relacionadas con dolores. </w:t>
      </w:r>
    </w:p>
    <w:p w14:paraId="0A0EFE8C" w14:textId="0CA1E0E7" w:rsidR="009C77F7" w:rsidRDefault="009C77F7" w:rsidP="009C77F7">
      <w:pPr>
        <w:pStyle w:val="Prrafodelista"/>
        <w:numPr>
          <w:ilvl w:val="0"/>
          <w:numId w:val="15"/>
        </w:numPr>
        <w:spacing w:after="0" w:line="480" w:lineRule="auto"/>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Los sentimientos de ser críticos con otros. </w:t>
      </w:r>
    </w:p>
    <w:p w14:paraId="272F35EE" w14:textId="563CC19E" w:rsidR="000C0133" w:rsidRPr="009C77F7" w:rsidRDefault="009C77F7" w:rsidP="000C0133">
      <w:pPr>
        <w:pStyle w:val="Prrafodelista"/>
        <w:numPr>
          <w:ilvl w:val="0"/>
          <w:numId w:val="15"/>
        </w:numPr>
        <w:spacing w:after="0" w:line="480" w:lineRule="auto"/>
        <w:rPr>
          <w:rFonts w:ascii="Times New Roman" w:eastAsia="Times New Roman" w:hAnsi="Times New Roman" w:cs="Times New Roman"/>
          <w:sz w:val="24"/>
          <w:szCs w:val="32"/>
          <w:lang w:val="es-EC"/>
        </w:rPr>
      </w:pPr>
      <w:proofErr w:type="gramStart"/>
      <w:r>
        <w:rPr>
          <w:rFonts w:ascii="Times New Roman" w:eastAsia="Times New Roman" w:hAnsi="Times New Roman" w:cs="Times New Roman"/>
          <w:sz w:val="24"/>
          <w:szCs w:val="32"/>
          <w:lang w:val="es-EC"/>
        </w:rPr>
        <w:lastRenderedPageBreak/>
        <w:t>La satisfacción obtenida en sus logros personales son</w:t>
      </w:r>
      <w:proofErr w:type="gramEnd"/>
      <w:r>
        <w:rPr>
          <w:rFonts w:ascii="Times New Roman" w:eastAsia="Times New Roman" w:hAnsi="Times New Roman" w:cs="Times New Roman"/>
          <w:sz w:val="24"/>
          <w:szCs w:val="32"/>
          <w:lang w:val="es-EC"/>
        </w:rPr>
        <w:t xml:space="preserve"> más importantes. </w:t>
      </w:r>
    </w:p>
    <w:p w14:paraId="56A4C21D" w14:textId="5D568B1E" w:rsidR="000C0133" w:rsidRDefault="000C0133" w:rsidP="000C0133">
      <w:pPr>
        <w:pStyle w:val="Ttulo1"/>
        <w:rPr>
          <w:lang w:val="es-EC"/>
        </w:rPr>
      </w:pPr>
      <w:bookmarkStart w:id="7" w:name="_Toc144210353"/>
      <w:r>
        <w:rPr>
          <w:lang w:val="es-EC"/>
        </w:rPr>
        <w:t>El final de la Vida</w:t>
      </w:r>
      <w:bookmarkEnd w:id="7"/>
    </w:p>
    <w:p w14:paraId="5C23EEE4" w14:textId="77777777" w:rsidR="00F45F62" w:rsidRPr="00F45F62" w:rsidRDefault="00F45F62" w:rsidP="00F45F62">
      <w:pPr>
        <w:rPr>
          <w:lang w:val="es-EC"/>
        </w:rPr>
      </w:pPr>
    </w:p>
    <w:p w14:paraId="70B2E6B9" w14:textId="4160139C" w:rsidR="009C77F7" w:rsidRDefault="00215EE6" w:rsidP="009C77F7">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Una de las metas es evitar la muerte prematura de los ancianos, es decir aquello que sucedería antes de que termine el periodo natural de la vida de esa persona. En algunas personas, el estado terminal se inicia cuando se instala una enfermedad que se sabe de por sí con un diagnóstico que será fatal, pero pudiendo la persona mayor darse cuenta del </w:t>
      </w:r>
      <w:r w:rsidR="00F45F62">
        <w:rPr>
          <w:rFonts w:ascii="Times New Roman" w:eastAsia="Times New Roman" w:hAnsi="Times New Roman" w:cs="Times New Roman"/>
          <w:sz w:val="24"/>
          <w:szCs w:val="32"/>
          <w:lang w:val="es-EC"/>
        </w:rPr>
        <w:t xml:space="preserve">futuro mortal. Una persona anciana alcanza el estado terminal cuando puede caer en cuenta que puede morir en cualquier momento por causas naturales. </w:t>
      </w:r>
    </w:p>
    <w:p w14:paraId="7927E04A" w14:textId="6BB5AE72" w:rsidR="000C0133" w:rsidRDefault="00F45F62" w:rsidP="00F45F62">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Para mostrar el lado optimista de la vejez, se apoya en la filosofía y en la única maestra que es la naturaleza misma. La sociedad suele privar a los ancianos de casi todas las obligaciones, regalándoles cuando su trabajo ya no es deseado. A demás para combatir la soledad para el adulto mayor existen algunas posibilidades, es poner a la persona en contacto con otras personas, hay instrumentos para combatir esta problemática: la risoterapia. </w:t>
      </w:r>
    </w:p>
    <w:p w14:paraId="33F24134" w14:textId="554D40AC" w:rsidR="00F45F62" w:rsidRDefault="00F45F62" w:rsidP="00F45F62">
      <w:pPr>
        <w:spacing w:after="0" w:line="480" w:lineRule="auto"/>
        <w:ind w:firstLine="720"/>
        <w:rPr>
          <w:rFonts w:ascii="Times New Roman" w:eastAsia="Times New Roman" w:hAnsi="Times New Roman" w:cs="Times New Roman"/>
          <w:b/>
          <w:bCs/>
          <w:sz w:val="24"/>
          <w:szCs w:val="32"/>
          <w:lang w:val="es-EC"/>
        </w:rPr>
      </w:pPr>
      <w:r>
        <w:rPr>
          <w:rFonts w:ascii="Times New Roman" w:eastAsia="Times New Roman" w:hAnsi="Times New Roman" w:cs="Times New Roman"/>
          <w:b/>
          <w:bCs/>
          <w:sz w:val="24"/>
          <w:szCs w:val="32"/>
          <w:lang w:val="es-EC"/>
        </w:rPr>
        <w:t xml:space="preserve">Teorías del envejecimiento: </w:t>
      </w:r>
    </w:p>
    <w:p w14:paraId="177F0E77" w14:textId="77777777" w:rsidR="0003175C" w:rsidRDefault="0003175C" w:rsidP="0003175C">
      <w:pPr>
        <w:pStyle w:val="Prrafodelista"/>
        <w:numPr>
          <w:ilvl w:val="0"/>
          <w:numId w:val="20"/>
        </w:numPr>
        <w:spacing w:after="0" w:line="480" w:lineRule="auto"/>
        <w:rPr>
          <w:rFonts w:ascii="Times New Roman" w:hAnsi="Times New Roman" w:cs="Times New Roman"/>
          <w:sz w:val="24"/>
          <w:szCs w:val="24"/>
          <w:lang w:val="es-EC"/>
        </w:rPr>
      </w:pPr>
      <w:r w:rsidRPr="0003175C">
        <w:rPr>
          <w:rFonts w:ascii="Times New Roman" w:hAnsi="Times New Roman" w:cs="Times New Roman"/>
          <w:sz w:val="24"/>
          <w:szCs w:val="24"/>
          <w:lang w:val="es-EC"/>
        </w:rPr>
        <w:t xml:space="preserve">Teorías Biológicas del envejecimiento. Dado la cantidad de teorías hay diferencias entre factores externos e interno. Los factores externos están referidos causas que identifican del medio ambiente y que influyen en la capacidad de sobrevivir a cualquier agresión externa. En cambio, los factores internos señalan como causas de envejecimiento, es decir el deterioro del organismo. </w:t>
      </w:r>
    </w:p>
    <w:p w14:paraId="308FCB87" w14:textId="3B1B0146" w:rsidR="0003175C" w:rsidRDefault="0003175C" w:rsidP="0003175C">
      <w:pPr>
        <w:pStyle w:val="Prrafodelista"/>
        <w:spacing w:after="0" w:line="480" w:lineRule="auto"/>
        <w:ind w:left="360"/>
        <w:rPr>
          <w:rFonts w:ascii="Times New Roman" w:hAnsi="Times New Roman" w:cs="Times New Roman"/>
          <w:sz w:val="24"/>
          <w:szCs w:val="24"/>
          <w:lang w:val="es-EC"/>
        </w:rPr>
      </w:pPr>
      <w:r w:rsidRPr="0003175C">
        <w:rPr>
          <w:rFonts w:ascii="Times New Roman" w:hAnsi="Times New Roman" w:cs="Times New Roman"/>
          <w:sz w:val="24"/>
          <w:szCs w:val="24"/>
          <w:lang w:val="es-EC"/>
        </w:rPr>
        <w:t xml:space="preserve">Las teorías tratan de explicar las causas del final de la vida y del por qué morimos y por qué están basados en las alteraciones que ocurren en nuestro organismo con el pasar años, dichas causas serían: </w:t>
      </w:r>
    </w:p>
    <w:p w14:paraId="160CA3CA" w14:textId="18E00426" w:rsidR="0003175C" w:rsidRDefault="0003175C" w:rsidP="0003175C">
      <w:pPr>
        <w:pStyle w:val="Prrafodelista"/>
        <w:numPr>
          <w:ilvl w:val="1"/>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lastRenderedPageBreak/>
        <w:t>Teoría de disfuncionamiento del sistema inmunológico</w:t>
      </w:r>
      <w:r w:rsidR="00EE6A7D">
        <w:rPr>
          <w:rFonts w:ascii="Times New Roman" w:hAnsi="Times New Roman" w:cs="Times New Roman"/>
          <w:sz w:val="24"/>
          <w:szCs w:val="24"/>
          <w:lang w:val="es-EC"/>
        </w:rPr>
        <w:t>.</w:t>
      </w:r>
      <w:r>
        <w:rPr>
          <w:rFonts w:ascii="Times New Roman" w:hAnsi="Times New Roman" w:cs="Times New Roman"/>
          <w:sz w:val="24"/>
          <w:szCs w:val="24"/>
          <w:lang w:val="es-EC"/>
        </w:rPr>
        <w:t xml:space="preserve"> El sistema inmunitario es una barrera de defensa en nuestro organismo. En la vejez se dice la premisa que con la edad disminuye la cantidad de este sistema a sintetizar en cantidades adecuadas. A medida que se envejece este sistema se vuelve menos eficaz en la lucha contra enfermedades. </w:t>
      </w:r>
    </w:p>
    <w:p w14:paraId="7B5EF362" w14:textId="1261F36B" w:rsidR="00046E9A" w:rsidRDefault="0003175C" w:rsidP="00046E9A">
      <w:pPr>
        <w:pStyle w:val="Prrafodelista"/>
        <w:numPr>
          <w:ilvl w:val="1"/>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t>Teoría del envejecimiento celular</w:t>
      </w:r>
      <w:r w:rsidR="00EE6A7D">
        <w:rPr>
          <w:rFonts w:ascii="Times New Roman" w:hAnsi="Times New Roman" w:cs="Times New Roman"/>
          <w:sz w:val="24"/>
          <w:szCs w:val="24"/>
          <w:lang w:val="es-EC"/>
        </w:rPr>
        <w:t>.</w:t>
      </w:r>
      <w:r>
        <w:rPr>
          <w:rFonts w:ascii="Times New Roman" w:hAnsi="Times New Roman" w:cs="Times New Roman"/>
          <w:sz w:val="24"/>
          <w:szCs w:val="24"/>
          <w:lang w:val="es-EC"/>
        </w:rPr>
        <w:t xml:space="preserve"> El proceso de envejecimiento celular es causa por una consecuencia </w:t>
      </w:r>
      <w:r w:rsidR="00046E9A">
        <w:rPr>
          <w:rFonts w:ascii="Times New Roman" w:hAnsi="Times New Roman" w:cs="Times New Roman"/>
          <w:sz w:val="24"/>
          <w:szCs w:val="24"/>
          <w:lang w:val="es-EC"/>
        </w:rPr>
        <w:t>de la carga eléctrica de los componentes celular, es decir los iones negativos de las células, estas se encargan de la importancia del ADN y se pretende que el envejecimiento es el resultado de la muerte de un número considerable de células en el cuerpo.</w:t>
      </w:r>
    </w:p>
    <w:p w14:paraId="3D2C1164" w14:textId="77777777" w:rsidR="00046E9A" w:rsidRDefault="00046E9A" w:rsidP="00046E9A">
      <w:pPr>
        <w:pStyle w:val="Prrafodelista"/>
        <w:numPr>
          <w:ilvl w:val="0"/>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t xml:space="preserve">Teorías Psicológicas del envejecimiento: </w:t>
      </w:r>
    </w:p>
    <w:p w14:paraId="012CE166" w14:textId="458A75F3" w:rsidR="00046E9A" w:rsidRDefault="00046E9A" w:rsidP="00046E9A">
      <w:pPr>
        <w:pStyle w:val="Prrafodelista"/>
        <w:numPr>
          <w:ilvl w:val="2"/>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t>Teorías psicodinámicas de la persona</w:t>
      </w:r>
      <w:r w:rsidR="00EE6A7D">
        <w:rPr>
          <w:rFonts w:ascii="Times New Roman" w:hAnsi="Times New Roman" w:cs="Times New Roman"/>
          <w:sz w:val="24"/>
          <w:szCs w:val="24"/>
          <w:lang w:val="es-EC"/>
        </w:rPr>
        <w:t>.</w:t>
      </w:r>
      <w:r>
        <w:rPr>
          <w:rFonts w:ascii="Times New Roman" w:hAnsi="Times New Roman" w:cs="Times New Roman"/>
          <w:sz w:val="24"/>
          <w:szCs w:val="24"/>
          <w:lang w:val="es-EC"/>
        </w:rPr>
        <w:t xml:space="preserve"> Esta teoría explica la diferencia de personalidad del joven y el anciano, establece la falta de energía. Es imputable al rechazo y al mantenimiento del equilibro normal del sistema. </w:t>
      </w:r>
    </w:p>
    <w:p w14:paraId="4ADCB0DB" w14:textId="6BD7C288" w:rsidR="00046E9A" w:rsidRDefault="00046E9A" w:rsidP="00046E9A">
      <w:pPr>
        <w:pStyle w:val="Prrafodelista"/>
        <w:numPr>
          <w:ilvl w:val="2"/>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t>Teorías Conductistas</w:t>
      </w:r>
      <w:r w:rsidR="00EE6A7D">
        <w:rPr>
          <w:rFonts w:ascii="Times New Roman" w:hAnsi="Times New Roman" w:cs="Times New Roman"/>
          <w:sz w:val="24"/>
          <w:szCs w:val="24"/>
          <w:lang w:val="es-EC"/>
        </w:rPr>
        <w:t>.</w:t>
      </w:r>
      <w:r>
        <w:rPr>
          <w:rFonts w:ascii="Times New Roman" w:hAnsi="Times New Roman" w:cs="Times New Roman"/>
          <w:sz w:val="24"/>
          <w:szCs w:val="24"/>
          <w:lang w:val="es-EC"/>
        </w:rPr>
        <w:t xml:space="preserve"> Para esta teoría es el resultado de </w:t>
      </w:r>
      <w:r w:rsidR="00EE6A7D">
        <w:rPr>
          <w:rFonts w:ascii="Times New Roman" w:hAnsi="Times New Roman" w:cs="Times New Roman"/>
          <w:sz w:val="24"/>
          <w:szCs w:val="24"/>
          <w:lang w:val="es-EC"/>
        </w:rPr>
        <w:t>las condiciones</w:t>
      </w:r>
      <w:r>
        <w:rPr>
          <w:rFonts w:ascii="Times New Roman" w:hAnsi="Times New Roman" w:cs="Times New Roman"/>
          <w:sz w:val="24"/>
          <w:szCs w:val="24"/>
          <w:lang w:val="es-EC"/>
        </w:rPr>
        <w:t xml:space="preserve"> de aprendizaje y del </w:t>
      </w:r>
      <w:r w:rsidR="00EE6A7D">
        <w:rPr>
          <w:rFonts w:ascii="Times New Roman" w:hAnsi="Times New Roman" w:cs="Times New Roman"/>
          <w:sz w:val="24"/>
          <w:szCs w:val="24"/>
          <w:lang w:val="es-EC"/>
        </w:rPr>
        <w:t xml:space="preserve">entorno, es decir que la brecha de generaciones en la personalidad se basa en la adquisición de un comportamiento en respuesta a una situación, mientras que por otra parte establecería una conducta estereotipada con otra. </w:t>
      </w:r>
    </w:p>
    <w:p w14:paraId="505A5F3B" w14:textId="1AC275AB" w:rsidR="00EE6A7D" w:rsidRDefault="00EE6A7D" w:rsidP="00046E9A">
      <w:pPr>
        <w:pStyle w:val="Prrafodelista"/>
        <w:numPr>
          <w:ilvl w:val="2"/>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t xml:space="preserve">Teorías Humanistas.  Propone que la personalidad el joven se crea una libertad y según los objetivos de la persona, esto explica la diferencia del anciano considerado que el futuro que huye y el sentido del sí y explicaría el comportamiento del presente de la perspectiva del futuro. </w:t>
      </w:r>
    </w:p>
    <w:p w14:paraId="301911C1" w14:textId="77777777" w:rsidR="00EE6A7D" w:rsidRDefault="00EE6A7D" w:rsidP="00EE6A7D">
      <w:pPr>
        <w:pStyle w:val="Prrafodelista"/>
        <w:numPr>
          <w:ilvl w:val="0"/>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t xml:space="preserve">Teorías sociológicas del envejecimiento: </w:t>
      </w:r>
    </w:p>
    <w:p w14:paraId="10C057CC" w14:textId="77777777" w:rsidR="00A22923" w:rsidRDefault="00EE6A7D" w:rsidP="00EE6A7D">
      <w:pPr>
        <w:pStyle w:val="Prrafodelista"/>
        <w:numPr>
          <w:ilvl w:val="2"/>
          <w:numId w:val="20"/>
        </w:numPr>
        <w:spacing w:after="0" w:line="480" w:lineRule="auto"/>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La teoría de la modernización: Esta dentro del modelo de </w:t>
      </w:r>
      <w:proofErr w:type="spellStart"/>
      <w:r>
        <w:rPr>
          <w:rFonts w:ascii="Times New Roman" w:hAnsi="Times New Roman" w:cs="Times New Roman"/>
          <w:sz w:val="24"/>
          <w:szCs w:val="24"/>
          <w:lang w:val="es-EC"/>
        </w:rPr>
        <w:t>Gosgnalons-Nicolet</w:t>
      </w:r>
      <w:proofErr w:type="spellEnd"/>
      <w:r>
        <w:rPr>
          <w:rFonts w:ascii="Times New Roman" w:hAnsi="Times New Roman" w:cs="Times New Roman"/>
          <w:sz w:val="24"/>
          <w:szCs w:val="24"/>
          <w:lang w:val="es-EC"/>
        </w:rPr>
        <w:t xml:space="preserve"> y se destaca la situación actual del anciano por apartarlo socialmente, mientras que en las sociedades mas conservadoras y tradicionales en donde ellos vivián y gozaban de un estatus elevado y eran reconocidos por su amplia experiencia y sabiduría. En el ámbito económico esta teoría destaca la descalificación de los ancianos en lo laboral ya que en la modernización exigen mayor acometividad y mejor formación en la tecnología</w:t>
      </w:r>
      <w:r w:rsidR="00A22923">
        <w:rPr>
          <w:rFonts w:ascii="Times New Roman" w:hAnsi="Times New Roman" w:cs="Times New Roman"/>
          <w:sz w:val="24"/>
          <w:szCs w:val="24"/>
          <w:lang w:val="es-EC"/>
        </w:rPr>
        <w:t xml:space="preserve">. </w:t>
      </w:r>
    </w:p>
    <w:p w14:paraId="2DD76D15" w14:textId="01BE7E5C" w:rsidR="00EE6A7D" w:rsidRPr="00EE6A7D" w:rsidRDefault="00A22923" w:rsidP="00EE6A7D">
      <w:pPr>
        <w:pStyle w:val="Prrafodelista"/>
        <w:numPr>
          <w:ilvl w:val="2"/>
          <w:numId w:val="20"/>
        </w:numPr>
        <w:spacing w:after="0" w:line="480" w:lineRule="auto"/>
        <w:rPr>
          <w:rFonts w:ascii="Times New Roman" w:hAnsi="Times New Roman" w:cs="Times New Roman"/>
          <w:sz w:val="24"/>
          <w:szCs w:val="24"/>
          <w:lang w:val="es-EC"/>
        </w:rPr>
      </w:pPr>
      <w:r>
        <w:rPr>
          <w:rFonts w:ascii="Times New Roman" w:hAnsi="Times New Roman" w:cs="Times New Roman"/>
          <w:noProof/>
          <w:sz w:val="24"/>
          <w:szCs w:val="24"/>
          <w:lang w:val="es-EC"/>
        </w:rPr>
        <w:drawing>
          <wp:anchor distT="0" distB="0" distL="114300" distR="114300" simplePos="0" relativeHeight="251660288" behindDoc="1" locked="0" layoutInCell="1" allowOverlap="1" wp14:anchorId="0CB6FF3B" wp14:editId="54D34150">
            <wp:simplePos x="0" y="0"/>
            <wp:positionH relativeFrom="column">
              <wp:posOffset>93345</wp:posOffset>
            </wp:positionH>
            <wp:positionV relativeFrom="paragraph">
              <wp:posOffset>1767205</wp:posOffset>
            </wp:positionV>
            <wp:extent cx="5847139" cy="2857500"/>
            <wp:effectExtent l="0" t="0" r="1270" b="0"/>
            <wp:wrapTight wrapText="bothSides">
              <wp:wrapPolygon edited="0">
                <wp:start x="0" y="0"/>
                <wp:lineTo x="0" y="21456"/>
                <wp:lineTo x="21534" y="21456"/>
                <wp:lineTo x="21534"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7139" cy="2857500"/>
                    </a:xfrm>
                    <a:prstGeom prst="rect">
                      <a:avLst/>
                    </a:prstGeom>
                    <a:noFill/>
                    <a:ln>
                      <a:noFill/>
                    </a:ln>
                  </pic:spPr>
                </pic:pic>
              </a:graphicData>
            </a:graphic>
          </wp:anchor>
        </w:drawing>
      </w:r>
      <w:r>
        <w:rPr>
          <w:rFonts w:ascii="Times New Roman" w:hAnsi="Times New Roman" w:cs="Times New Roman"/>
          <w:sz w:val="24"/>
          <w:szCs w:val="24"/>
          <w:lang w:val="es-EC"/>
        </w:rPr>
        <w:t xml:space="preserve">Teorías funcionalistas o de socialización: Esta teoría se estudia el papel de los ancianos desde un punto de vista de la actividad, es decir se asignan roles sociales diferentes después de que el anciano se haya jubilado, ya que asocian la falta de actividad con la falta de autoestima mermando así la calidad de vida. </w:t>
      </w:r>
      <w:r w:rsidR="00EE6A7D">
        <w:rPr>
          <w:rFonts w:ascii="Times New Roman" w:hAnsi="Times New Roman" w:cs="Times New Roman"/>
          <w:sz w:val="24"/>
          <w:szCs w:val="24"/>
          <w:lang w:val="es-EC"/>
        </w:rPr>
        <w:t xml:space="preserve">  </w:t>
      </w:r>
    </w:p>
    <w:p w14:paraId="7F9959E8" w14:textId="479AB95F" w:rsidR="000C0133" w:rsidRDefault="00A22923" w:rsidP="00A22923">
      <w:pPr>
        <w:pStyle w:val="Prrafodelista"/>
        <w:spacing w:after="0" w:line="480" w:lineRule="auto"/>
        <w:rPr>
          <w:rFonts w:ascii="Times New Roman" w:hAnsi="Times New Roman" w:cs="Times New Roman"/>
          <w:sz w:val="24"/>
          <w:szCs w:val="24"/>
          <w:lang w:val="es-EC"/>
        </w:rPr>
      </w:pPr>
      <w:r w:rsidRPr="00A22923">
        <w:rPr>
          <w:rFonts w:ascii="Times New Roman" w:hAnsi="Times New Roman" w:cs="Times New Roman"/>
          <w:sz w:val="24"/>
          <w:szCs w:val="24"/>
          <w:lang w:val="es-EC"/>
        </w:rPr>
        <w:t>Fuente: UNICEF, 2000.</w:t>
      </w:r>
    </w:p>
    <w:p w14:paraId="15C65A6A" w14:textId="7587535F" w:rsidR="00A22923" w:rsidRDefault="00A22923" w:rsidP="00A22923">
      <w:pPr>
        <w:pStyle w:val="Prrafodelista"/>
        <w:spacing w:after="0" w:line="480" w:lineRule="auto"/>
        <w:rPr>
          <w:rFonts w:ascii="Times New Roman" w:hAnsi="Times New Roman" w:cs="Times New Roman"/>
          <w:sz w:val="24"/>
          <w:szCs w:val="24"/>
          <w:lang w:val="es-EC"/>
        </w:rPr>
      </w:pPr>
    </w:p>
    <w:p w14:paraId="63964C8F" w14:textId="77777777" w:rsidR="00A22923" w:rsidRPr="00A22923" w:rsidRDefault="00A22923" w:rsidP="00A22923">
      <w:pPr>
        <w:pStyle w:val="Prrafodelista"/>
        <w:spacing w:after="0" w:line="480" w:lineRule="auto"/>
        <w:rPr>
          <w:rFonts w:ascii="Times New Roman" w:hAnsi="Times New Roman" w:cs="Times New Roman"/>
          <w:sz w:val="24"/>
          <w:szCs w:val="24"/>
          <w:lang w:val="es-EC"/>
        </w:rPr>
      </w:pPr>
    </w:p>
    <w:p w14:paraId="60F80CFF" w14:textId="0F47409F" w:rsidR="000C0133" w:rsidRDefault="000C0133" w:rsidP="000C0133">
      <w:pPr>
        <w:pStyle w:val="Ttulo1"/>
        <w:rPr>
          <w:lang w:val="es-EC"/>
        </w:rPr>
      </w:pPr>
      <w:bookmarkStart w:id="8" w:name="_Toc144210354"/>
      <w:r>
        <w:rPr>
          <w:lang w:val="es-EC"/>
        </w:rPr>
        <w:lastRenderedPageBreak/>
        <w:t>La Sexualidad del Adulto</w:t>
      </w:r>
      <w:bookmarkEnd w:id="8"/>
      <w:r>
        <w:rPr>
          <w:lang w:val="es-EC"/>
        </w:rPr>
        <w:t xml:space="preserve"> </w:t>
      </w:r>
    </w:p>
    <w:p w14:paraId="19604B34" w14:textId="5C9F0C23" w:rsidR="00A22923" w:rsidRDefault="00A22923" w:rsidP="00A22923">
      <w:pPr>
        <w:spacing w:after="0" w:line="480" w:lineRule="auto"/>
        <w:ind w:firstLine="720"/>
        <w:rPr>
          <w:rFonts w:ascii="Times New Roman" w:eastAsia="Times New Roman" w:hAnsi="Times New Roman" w:cs="Times New Roman"/>
          <w:sz w:val="24"/>
          <w:szCs w:val="32"/>
          <w:lang w:val="es-EC"/>
        </w:rPr>
      </w:pPr>
    </w:p>
    <w:p w14:paraId="5CA17F1E" w14:textId="6B492B4C" w:rsidR="00A22923" w:rsidRDefault="00A22923" w:rsidP="00A2292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adultez es una etapa del ser humano en donde el cuerpo va logrando un estado de evolución ideal de madurez tanto física como mental, en materia de sexualidad este es el momento de experimentar, conocer y profundizar en la propia expresión sexual. </w:t>
      </w:r>
    </w:p>
    <w:p w14:paraId="26340453" w14:textId="77777777" w:rsidR="00A22923" w:rsidRDefault="00A22923" w:rsidP="00A2292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Reproductividad: La mujer a perdido la capacidad para reproducirse, el hombre no. En especial el ser abuelos les da una nueva oportunidad de expresar su reproductividad y compartir experiencias que antes no se pudo por limitaciones de tiempo o por otra cosa. </w:t>
      </w:r>
    </w:p>
    <w:p w14:paraId="710F038F" w14:textId="075947EA" w:rsidR="00A22923" w:rsidRDefault="00A22923" w:rsidP="00A2292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En la adultez la fuerza de energía y la resistencia se hallan en su mejor momento, ya que el máximo desarrollo muscular se alcanza alrededor de los 25 a 3</w:t>
      </w:r>
    </w:p>
    <w:p w14:paraId="4111168B" w14:textId="5966C0A8" w:rsidR="00A22923" w:rsidRDefault="00A22923" w:rsidP="00A22923">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0 años. La agudeza visual es </w:t>
      </w:r>
      <w:r w:rsidR="003D2648">
        <w:rPr>
          <w:rFonts w:ascii="Times New Roman" w:eastAsia="Times New Roman" w:hAnsi="Times New Roman" w:cs="Times New Roman"/>
          <w:sz w:val="24"/>
          <w:szCs w:val="32"/>
          <w:lang w:val="es-EC"/>
        </w:rPr>
        <w:t>máxima</w:t>
      </w:r>
      <w:r>
        <w:rPr>
          <w:rFonts w:ascii="Times New Roman" w:eastAsia="Times New Roman" w:hAnsi="Times New Roman" w:cs="Times New Roman"/>
          <w:sz w:val="24"/>
          <w:szCs w:val="32"/>
          <w:lang w:val="es-EC"/>
        </w:rPr>
        <w:t xml:space="preserve"> a los 20 años, decayendo a los 40 años; la perdida de la capacidad auditiva empieza antes los 25 años</w:t>
      </w:r>
      <w:r w:rsidR="003D2648">
        <w:rPr>
          <w:rFonts w:ascii="Times New Roman" w:eastAsia="Times New Roman" w:hAnsi="Times New Roman" w:cs="Times New Roman"/>
          <w:sz w:val="24"/>
          <w:szCs w:val="32"/>
          <w:lang w:val="es-EC"/>
        </w:rPr>
        <w:t xml:space="preserve">, el gusto, el olfato y la sensibilidad al calor y al dolor comienza a disminuir cerca de los 45 años. </w:t>
      </w:r>
    </w:p>
    <w:p w14:paraId="6BD0714B" w14:textId="77F8CF22" w:rsidR="000C0133" w:rsidRPr="003D2648" w:rsidRDefault="003D2648" w:rsidP="003D2648">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diversidad sexual y de genero hace referencia a todas las posibilidades que tienen la personas de asumir, expresar y vivir su sexualidad, así como de asumir expresiones u orientaciones e identidades sexuales. </w:t>
      </w:r>
    </w:p>
    <w:p w14:paraId="60D9FFF2" w14:textId="7C767B8E" w:rsidR="000C0133" w:rsidRDefault="000C0133" w:rsidP="000C0133">
      <w:pPr>
        <w:pStyle w:val="Ttulo1"/>
      </w:pPr>
      <w:bookmarkStart w:id="9" w:name="_Toc144210355"/>
      <w:r>
        <w:t xml:space="preserve">La </w:t>
      </w:r>
      <w:proofErr w:type="spellStart"/>
      <w:r>
        <w:t>Sexualidad</w:t>
      </w:r>
      <w:proofErr w:type="spellEnd"/>
      <w:r>
        <w:t xml:space="preserve"> y la </w:t>
      </w:r>
      <w:proofErr w:type="spellStart"/>
      <w:r>
        <w:t>Salud</w:t>
      </w:r>
      <w:proofErr w:type="spellEnd"/>
      <w:r>
        <w:t xml:space="preserve"> </w:t>
      </w:r>
      <w:proofErr w:type="spellStart"/>
      <w:r>
        <w:t>en</w:t>
      </w:r>
      <w:proofErr w:type="spellEnd"/>
      <w:r>
        <w:t xml:space="preserve"> la </w:t>
      </w:r>
      <w:proofErr w:type="spellStart"/>
      <w:r>
        <w:t>Senectud</w:t>
      </w:r>
      <w:bookmarkEnd w:id="9"/>
      <w:proofErr w:type="spellEnd"/>
    </w:p>
    <w:p w14:paraId="686EF630" w14:textId="03E7762B" w:rsidR="000C0133" w:rsidRDefault="000C0133" w:rsidP="000C0133">
      <w:pPr>
        <w:rPr>
          <w:lang w:val="es-EC"/>
        </w:rPr>
      </w:pPr>
    </w:p>
    <w:p w14:paraId="7436C5DA" w14:textId="431DF45C" w:rsidR="00154847" w:rsidRPr="003D2648" w:rsidRDefault="003D2648" w:rsidP="003D2648">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La relación de pareja debe ser gratificante durante toda la vida, especialmente en lo referente a la sexualidad en la vejez es necesario realizar dos puntos de vista. Primero que en la sexualidad en la vejez no solo es posible sino necesaria, ya que el organismo en los hombres sigue produciendo en menor medida los niveles de testosterona y de espermatozoide, incluso después de los 70 años y para el caso de las mujeres si bien la secreción de estrógenos disminuye, pero nunca desaparece, la segunda es que el interés </w:t>
      </w:r>
      <w:r>
        <w:rPr>
          <w:rFonts w:ascii="Times New Roman" w:eastAsia="Times New Roman" w:hAnsi="Times New Roman" w:cs="Times New Roman"/>
          <w:sz w:val="24"/>
          <w:szCs w:val="32"/>
          <w:lang w:val="es-EC"/>
        </w:rPr>
        <w:lastRenderedPageBreak/>
        <w:t xml:space="preserve">por la sexualidad no suene ser de menor medida y las condiciones psicológicas que se olvidan nunca desaparecen. </w:t>
      </w:r>
    </w:p>
    <w:p w14:paraId="255E4E61" w14:textId="6E4F51C6" w:rsidR="00954971" w:rsidRDefault="00954971" w:rsidP="00954971">
      <w:pPr>
        <w:pStyle w:val="Ttulo1"/>
      </w:pPr>
      <w:bookmarkStart w:id="10" w:name="_Toc144210356"/>
      <w:proofErr w:type="spellStart"/>
      <w:r>
        <w:t>Conclusión</w:t>
      </w:r>
      <w:bookmarkEnd w:id="10"/>
      <w:proofErr w:type="spellEnd"/>
    </w:p>
    <w:p w14:paraId="74011E4D" w14:textId="77777777" w:rsidR="001D3D40" w:rsidRPr="001D3D40" w:rsidRDefault="001D3D40" w:rsidP="001D3D40"/>
    <w:p w14:paraId="6F419269" w14:textId="049C4A49" w:rsidR="008876F8" w:rsidRPr="003D2648" w:rsidRDefault="003D2648" w:rsidP="001D3D40">
      <w:pPr>
        <w:spacing w:after="0" w:line="480" w:lineRule="auto"/>
        <w:ind w:firstLine="720"/>
        <w:rPr>
          <w:rFonts w:ascii="Times New Roman" w:eastAsia="Times New Roman" w:hAnsi="Times New Roman" w:cs="Times New Roman"/>
          <w:sz w:val="24"/>
          <w:szCs w:val="32"/>
          <w:lang w:val="es-EC"/>
        </w:rPr>
      </w:pPr>
      <w:r>
        <w:rPr>
          <w:rFonts w:ascii="Times New Roman" w:eastAsia="Times New Roman" w:hAnsi="Times New Roman" w:cs="Times New Roman"/>
          <w:sz w:val="24"/>
          <w:szCs w:val="32"/>
          <w:lang w:val="es-EC"/>
        </w:rPr>
        <w:t xml:space="preserve">En conclusión, el envejecimiento activo es una actitud positiva ante la vida, pero también implica incorporar conocimientos y experiencias, consideramos que los 3 pilares fundamentales para una vejez de calidad son: la seguridad, la salud y la participación social activa. Si se quiere una vida debe de ir acompañada de nuevas oportunidades de crecimiento, de </w:t>
      </w:r>
      <w:r w:rsidR="00512173">
        <w:rPr>
          <w:rFonts w:ascii="Times New Roman" w:eastAsia="Times New Roman" w:hAnsi="Times New Roman" w:cs="Times New Roman"/>
          <w:sz w:val="24"/>
          <w:szCs w:val="32"/>
          <w:lang w:val="es-EC"/>
        </w:rPr>
        <w:t xml:space="preserve">autonomía, de experimentación y de calidad de vivir. </w:t>
      </w:r>
    </w:p>
    <w:p w14:paraId="256E1F0D" w14:textId="0CA9F737" w:rsidR="000C0133" w:rsidRDefault="000C0133" w:rsidP="001D3D40">
      <w:pPr>
        <w:spacing w:after="0" w:line="480" w:lineRule="auto"/>
        <w:ind w:firstLine="720"/>
        <w:rPr>
          <w:rFonts w:ascii="Times New Roman" w:eastAsia="Times New Roman" w:hAnsi="Times New Roman" w:cs="Times New Roman"/>
          <w:sz w:val="24"/>
          <w:szCs w:val="32"/>
        </w:rPr>
      </w:pPr>
    </w:p>
    <w:p w14:paraId="6F7DA303" w14:textId="41E3A679" w:rsidR="000C0133" w:rsidRDefault="000C0133" w:rsidP="001D3D40">
      <w:pPr>
        <w:spacing w:after="0" w:line="480" w:lineRule="auto"/>
        <w:ind w:firstLine="720"/>
        <w:rPr>
          <w:rFonts w:ascii="Times New Roman" w:eastAsia="Times New Roman" w:hAnsi="Times New Roman" w:cs="Times New Roman"/>
          <w:sz w:val="24"/>
          <w:szCs w:val="32"/>
        </w:rPr>
      </w:pPr>
    </w:p>
    <w:p w14:paraId="55763783" w14:textId="333C8856" w:rsidR="000C0133" w:rsidRDefault="000C0133" w:rsidP="001D3D40">
      <w:pPr>
        <w:spacing w:after="0" w:line="480" w:lineRule="auto"/>
        <w:ind w:firstLine="720"/>
        <w:rPr>
          <w:rFonts w:ascii="Times New Roman" w:eastAsia="Times New Roman" w:hAnsi="Times New Roman" w:cs="Times New Roman"/>
          <w:sz w:val="24"/>
          <w:szCs w:val="32"/>
        </w:rPr>
      </w:pPr>
    </w:p>
    <w:p w14:paraId="6BCA5C35" w14:textId="4D4051B1" w:rsidR="000C0133" w:rsidRDefault="000C0133" w:rsidP="001D3D40">
      <w:pPr>
        <w:spacing w:after="0" w:line="480" w:lineRule="auto"/>
        <w:ind w:firstLine="720"/>
        <w:rPr>
          <w:rFonts w:ascii="Times New Roman" w:eastAsia="Times New Roman" w:hAnsi="Times New Roman" w:cs="Times New Roman"/>
          <w:sz w:val="24"/>
          <w:szCs w:val="32"/>
        </w:rPr>
      </w:pPr>
    </w:p>
    <w:p w14:paraId="378AD7A1" w14:textId="77777777" w:rsidR="000C0133" w:rsidRDefault="000C0133" w:rsidP="001D3D40">
      <w:pPr>
        <w:spacing w:after="0" w:line="480" w:lineRule="auto"/>
        <w:ind w:firstLine="720"/>
        <w:rPr>
          <w:rFonts w:ascii="Times New Roman" w:eastAsia="Times New Roman" w:hAnsi="Times New Roman" w:cs="Times New Roman"/>
          <w:sz w:val="24"/>
          <w:szCs w:val="32"/>
        </w:rPr>
      </w:pPr>
    </w:p>
    <w:p w14:paraId="692B3C7D" w14:textId="3ABC78DA" w:rsidR="008876F8" w:rsidRDefault="008876F8" w:rsidP="001D3D40">
      <w:pPr>
        <w:spacing w:after="0" w:line="480" w:lineRule="auto"/>
        <w:ind w:firstLine="720"/>
        <w:rPr>
          <w:rFonts w:ascii="Times New Roman" w:eastAsia="Times New Roman" w:hAnsi="Times New Roman" w:cs="Times New Roman"/>
          <w:sz w:val="24"/>
          <w:szCs w:val="32"/>
        </w:rPr>
      </w:pPr>
    </w:p>
    <w:p w14:paraId="6B751D2F" w14:textId="06ED73B0" w:rsidR="008876F8" w:rsidRDefault="008876F8" w:rsidP="001D3D40">
      <w:pPr>
        <w:spacing w:after="0" w:line="480" w:lineRule="auto"/>
        <w:ind w:firstLine="720"/>
        <w:rPr>
          <w:rFonts w:ascii="Times New Roman" w:eastAsia="Times New Roman" w:hAnsi="Times New Roman" w:cs="Times New Roman"/>
          <w:sz w:val="24"/>
          <w:szCs w:val="32"/>
        </w:rPr>
      </w:pPr>
    </w:p>
    <w:p w14:paraId="5E7BD1B8" w14:textId="4F29752E" w:rsidR="008876F8" w:rsidRDefault="008876F8" w:rsidP="001D3D40">
      <w:pPr>
        <w:spacing w:after="0" w:line="480" w:lineRule="auto"/>
        <w:ind w:firstLine="720"/>
        <w:rPr>
          <w:rFonts w:ascii="Times New Roman" w:eastAsia="Times New Roman" w:hAnsi="Times New Roman" w:cs="Times New Roman"/>
          <w:sz w:val="24"/>
          <w:szCs w:val="32"/>
        </w:rPr>
      </w:pPr>
    </w:p>
    <w:p w14:paraId="048150CA" w14:textId="7004F826" w:rsidR="008876F8" w:rsidRDefault="008876F8" w:rsidP="001D3D40">
      <w:pPr>
        <w:spacing w:after="0" w:line="480" w:lineRule="auto"/>
        <w:ind w:firstLine="720"/>
        <w:rPr>
          <w:rFonts w:ascii="Times New Roman" w:eastAsia="Times New Roman" w:hAnsi="Times New Roman" w:cs="Times New Roman"/>
          <w:sz w:val="24"/>
          <w:szCs w:val="32"/>
        </w:rPr>
      </w:pPr>
    </w:p>
    <w:p w14:paraId="09B0AE70" w14:textId="5A20B010" w:rsidR="008876F8" w:rsidRDefault="008876F8" w:rsidP="001D3D40">
      <w:pPr>
        <w:spacing w:after="0" w:line="480" w:lineRule="auto"/>
        <w:ind w:firstLine="720"/>
        <w:rPr>
          <w:rFonts w:ascii="Times New Roman" w:eastAsia="Times New Roman" w:hAnsi="Times New Roman" w:cs="Times New Roman"/>
          <w:sz w:val="24"/>
          <w:szCs w:val="32"/>
        </w:rPr>
      </w:pPr>
    </w:p>
    <w:p w14:paraId="330F4A8D" w14:textId="6CABDCE9" w:rsidR="008876F8" w:rsidRDefault="008876F8" w:rsidP="001D3D40">
      <w:pPr>
        <w:spacing w:after="0" w:line="480" w:lineRule="auto"/>
        <w:ind w:firstLine="720"/>
        <w:rPr>
          <w:rFonts w:ascii="Times New Roman" w:eastAsia="Times New Roman" w:hAnsi="Times New Roman" w:cs="Times New Roman"/>
          <w:sz w:val="24"/>
          <w:szCs w:val="32"/>
        </w:rPr>
      </w:pPr>
    </w:p>
    <w:p w14:paraId="1846C0BF" w14:textId="6D5D1AA7" w:rsidR="008876F8" w:rsidRDefault="008876F8" w:rsidP="001D3D40">
      <w:pPr>
        <w:spacing w:after="0" w:line="480" w:lineRule="auto"/>
        <w:ind w:firstLine="720"/>
        <w:rPr>
          <w:rFonts w:ascii="Times New Roman" w:eastAsia="Times New Roman" w:hAnsi="Times New Roman" w:cs="Times New Roman"/>
          <w:sz w:val="24"/>
          <w:szCs w:val="32"/>
        </w:rPr>
      </w:pPr>
    </w:p>
    <w:p w14:paraId="27D46C82" w14:textId="1B538A2D" w:rsidR="008876F8" w:rsidRDefault="008876F8" w:rsidP="001D3D40">
      <w:pPr>
        <w:spacing w:after="0" w:line="480" w:lineRule="auto"/>
        <w:ind w:firstLine="720"/>
        <w:rPr>
          <w:rFonts w:ascii="Times New Roman" w:eastAsia="Times New Roman" w:hAnsi="Times New Roman" w:cs="Times New Roman"/>
          <w:sz w:val="24"/>
          <w:szCs w:val="32"/>
        </w:rPr>
      </w:pPr>
    </w:p>
    <w:p w14:paraId="6EE896BE" w14:textId="6BEBF247" w:rsidR="008876F8" w:rsidRDefault="008876F8" w:rsidP="001D3D40">
      <w:pPr>
        <w:spacing w:after="0" w:line="480" w:lineRule="auto"/>
        <w:ind w:firstLine="720"/>
        <w:rPr>
          <w:rFonts w:ascii="Times New Roman" w:eastAsia="Times New Roman" w:hAnsi="Times New Roman" w:cs="Times New Roman"/>
          <w:sz w:val="24"/>
          <w:szCs w:val="32"/>
        </w:rPr>
      </w:pPr>
    </w:p>
    <w:p w14:paraId="55BA865A" w14:textId="6FC10E92" w:rsidR="008876F8" w:rsidRDefault="008876F8" w:rsidP="001D3D40">
      <w:pPr>
        <w:spacing w:after="0" w:line="480" w:lineRule="auto"/>
        <w:ind w:firstLine="720"/>
        <w:rPr>
          <w:rFonts w:ascii="Times New Roman" w:eastAsia="Times New Roman" w:hAnsi="Times New Roman" w:cs="Times New Roman"/>
          <w:sz w:val="24"/>
          <w:szCs w:val="32"/>
        </w:rPr>
      </w:pPr>
    </w:p>
    <w:p w14:paraId="7E091B35" w14:textId="3E65C973" w:rsidR="008876F8" w:rsidRDefault="008876F8" w:rsidP="008876F8">
      <w:pPr>
        <w:spacing w:after="0" w:line="480" w:lineRule="auto"/>
        <w:rPr>
          <w:rFonts w:ascii="Times New Roman" w:eastAsia="Times New Roman" w:hAnsi="Times New Roman" w:cs="Times New Roman"/>
          <w:sz w:val="24"/>
          <w:szCs w:val="32"/>
        </w:rPr>
      </w:pPr>
    </w:p>
    <w:p w14:paraId="61EE0ABB" w14:textId="6B7AC219" w:rsidR="008876F8" w:rsidRDefault="008876F8" w:rsidP="008876F8">
      <w:pPr>
        <w:pStyle w:val="Ttulo1"/>
        <w:rPr>
          <w:rFonts w:eastAsia="Times New Roman"/>
        </w:rPr>
      </w:pPr>
      <w:bookmarkStart w:id="11" w:name="_Toc144210357"/>
      <w:proofErr w:type="spellStart"/>
      <w:r>
        <w:rPr>
          <w:rFonts w:eastAsia="Times New Roman"/>
        </w:rPr>
        <w:lastRenderedPageBreak/>
        <w:t>Referencias</w:t>
      </w:r>
      <w:bookmarkEnd w:id="11"/>
      <w:proofErr w:type="spellEnd"/>
    </w:p>
    <w:p w14:paraId="4AB924B1" w14:textId="4582B426" w:rsidR="00954971" w:rsidRDefault="0036596D" w:rsidP="00954971">
      <w:pPr>
        <w:rPr>
          <w:rFonts w:ascii="Times New Roman" w:hAnsi="Times New Roman" w:cs="Times New Roman"/>
          <w:sz w:val="24"/>
          <w:szCs w:val="24"/>
          <w:lang w:val="es-EC"/>
        </w:rPr>
      </w:pPr>
      <w:proofErr w:type="spellStart"/>
      <w:r w:rsidRPr="0036596D">
        <w:rPr>
          <w:rFonts w:ascii="Times New Roman" w:hAnsi="Times New Roman" w:cs="Times New Roman"/>
          <w:sz w:val="24"/>
          <w:szCs w:val="24"/>
          <w:lang w:val="es-EC"/>
        </w:rPr>
        <w:t>WwwIlogicaCl</w:t>
      </w:r>
      <w:proofErr w:type="spellEnd"/>
      <w:r w:rsidRPr="0036596D">
        <w:rPr>
          <w:rFonts w:ascii="Times New Roman" w:hAnsi="Times New Roman" w:cs="Times New Roman"/>
          <w:sz w:val="24"/>
          <w:szCs w:val="24"/>
          <w:lang w:val="es-EC"/>
        </w:rPr>
        <w:t xml:space="preserve">, I.-. (2018, April 17). </w:t>
      </w:r>
      <w:r w:rsidRPr="0036596D">
        <w:rPr>
          <w:rFonts w:ascii="Times New Roman" w:hAnsi="Times New Roman" w:cs="Times New Roman"/>
          <w:i/>
          <w:iCs/>
          <w:sz w:val="24"/>
          <w:szCs w:val="24"/>
          <w:lang w:val="es-EC"/>
        </w:rPr>
        <w:t>Algunos cambios asociados al envejecimiento - Escuela de Medicina</w:t>
      </w:r>
      <w:r w:rsidRPr="0036596D">
        <w:rPr>
          <w:rFonts w:ascii="Times New Roman" w:hAnsi="Times New Roman" w:cs="Times New Roman"/>
          <w:sz w:val="24"/>
          <w:szCs w:val="24"/>
          <w:lang w:val="es-EC"/>
        </w:rPr>
        <w:t xml:space="preserve">. Escuela De Medicina. </w:t>
      </w:r>
      <w:hyperlink r:id="rId11" w:history="1">
        <w:r w:rsidRPr="0036596D">
          <w:rPr>
            <w:rStyle w:val="Hipervnculo"/>
            <w:rFonts w:ascii="Times New Roman" w:hAnsi="Times New Roman" w:cs="Times New Roman"/>
            <w:sz w:val="24"/>
            <w:szCs w:val="24"/>
            <w:lang w:val="es-EC"/>
          </w:rPr>
          <w:t>https://medicina.uc.cl/publicacion/cambios-asociados-al-envejecimiento/</w:t>
        </w:r>
      </w:hyperlink>
    </w:p>
    <w:p w14:paraId="4245DC8A" w14:textId="171236CC" w:rsidR="0036596D" w:rsidRDefault="0036596D" w:rsidP="00954971">
      <w:pPr>
        <w:rPr>
          <w:rFonts w:ascii="Times New Roman" w:hAnsi="Times New Roman" w:cs="Times New Roman"/>
          <w:sz w:val="24"/>
          <w:szCs w:val="24"/>
          <w:lang w:val="es-EC"/>
        </w:rPr>
      </w:pPr>
      <w:proofErr w:type="spellStart"/>
      <w:r w:rsidRPr="0036596D">
        <w:rPr>
          <w:rFonts w:ascii="Times New Roman" w:hAnsi="Times New Roman" w:cs="Times New Roman"/>
          <w:sz w:val="24"/>
          <w:szCs w:val="24"/>
          <w:lang w:val="es-EC"/>
        </w:rPr>
        <w:t>Salech</w:t>
      </w:r>
      <w:proofErr w:type="spellEnd"/>
      <w:r w:rsidRPr="0036596D">
        <w:rPr>
          <w:rFonts w:ascii="Times New Roman" w:hAnsi="Times New Roman" w:cs="Times New Roman"/>
          <w:sz w:val="24"/>
          <w:szCs w:val="24"/>
          <w:lang w:val="es-EC"/>
        </w:rPr>
        <w:t xml:space="preserve">, M. F., Jara, L. R., &amp; Michea, A. L. (2012). Cambios fisiológicos asociados al envejecimiento. Revista Médica Clínica Las Condes, 23(1), 19–29. </w:t>
      </w:r>
      <w:hyperlink r:id="rId12" w:history="1">
        <w:r w:rsidRPr="005821B4">
          <w:rPr>
            <w:rStyle w:val="Hipervnculo"/>
            <w:rFonts w:ascii="Times New Roman" w:hAnsi="Times New Roman" w:cs="Times New Roman"/>
            <w:sz w:val="24"/>
            <w:szCs w:val="24"/>
            <w:lang w:val="es-EC"/>
          </w:rPr>
          <w:t>https://doi.org/10.1016/s0716-8640(12)70269-9</w:t>
        </w:r>
      </w:hyperlink>
    </w:p>
    <w:p w14:paraId="56069757" w14:textId="0D448034" w:rsidR="0036596D" w:rsidRDefault="0036596D" w:rsidP="00954971">
      <w:pPr>
        <w:rPr>
          <w:rFonts w:ascii="Times New Roman" w:hAnsi="Times New Roman" w:cs="Times New Roman"/>
          <w:sz w:val="24"/>
          <w:szCs w:val="24"/>
          <w:lang w:val="es-EC"/>
        </w:rPr>
      </w:pPr>
      <w:proofErr w:type="spellStart"/>
      <w:r w:rsidRPr="0036596D">
        <w:rPr>
          <w:rFonts w:ascii="Times New Roman" w:hAnsi="Times New Roman" w:cs="Times New Roman"/>
          <w:sz w:val="24"/>
          <w:szCs w:val="24"/>
          <w:lang w:val="es-EC"/>
        </w:rPr>
        <w:t>Qresi</w:t>
      </w:r>
      <w:proofErr w:type="spellEnd"/>
      <w:r w:rsidRPr="0036596D">
        <w:rPr>
          <w:rFonts w:ascii="Times New Roman" w:hAnsi="Times New Roman" w:cs="Times New Roman"/>
          <w:sz w:val="24"/>
          <w:szCs w:val="24"/>
          <w:lang w:val="es-EC"/>
        </w:rPr>
        <w:t xml:space="preserve">, E., &amp; </w:t>
      </w:r>
      <w:proofErr w:type="spellStart"/>
      <w:r w:rsidRPr="0036596D">
        <w:rPr>
          <w:rFonts w:ascii="Times New Roman" w:hAnsi="Times New Roman" w:cs="Times New Roman"/>
          <w:sz w:val="24"/>
          <w:szCs w:val="24"/>
          <w:lang w:val="es-EC"/>
        </w:rPr>
        <w:t>Qresi</w:t>
      </w:r>
      <w:proofErr w:type="spellEnd"/>
      <w:r w:rsidRPr="0036596D">
        <w:rPr>
          <w:rFonts w:ascii="Times New Roman" w:hAnsi="Times New Roman" w:cs="Times New Roman"/>
          <w:sz w:val="24"/>
          <w:szCs w:val="24"/>
          <w:lang w:val="es-EC"/>
        </w:rPr>
        <w:t xml:space="preserve">, E. (2020). Envejecimiento fisiológico y patológico. </w:t>
      </w:r>
      <w:proofErr w:type="spellStart"/>
      <w:r w:rsidRPr="0036596D">
        <w:rPr>
          <w:rFonts w:ascii="Times New Roman" w:hAnsi="Times New Roman" w:cs="Times New Roman"/>
          <w:sz w:val="24"/>
          <w:szCs w:val="24"/>
          <w:lang w:val="es-EC"/>
        </w:rPr>
        <w:t>Qresi</w:t>
      </w:r>
      <w:proofErr w:type="spellEnd"/>
      <w:r w:rsidRPr="0036596D">
        <w:rPr>
          <w:rFonts w:ascii="Times New Roman" w:hAnsi="Times New Roman" w:cs="Times New Roman"/>
          <w:sz w:val="24"/>
          <w:szCs w:val="24"/>
          <w:lang w:val="es-EC"/>
        </w:rPr>
        <w:t xml:space="preserve">. </w:t>
      </w:r>
      <w:hyperlink r:id="rId13" w:anchor=":~:text=Se%20habla%20de%20envejecimiento%20fisiol%C3%B3gico,cambios%20producidos%20generalmente%20por%20enfermedades" w:history="1">
        <w:r w:rsidRPr="005821B4">
          <w:rPr>
            <w:rStyle w:val="Hipervnculo"/>
            <w:rFonts w:ascii="Times New Roman" w:hAnsi="Times New Roman" w:cs="Times New Roman"/>
            <w:sz w:val="24"/>
            <w:szCs w:val="24"/>
            <w:lang w:val="es-EC"/>
          </w:rPr>
          <w:t>https://qresi.com/envejecimiento-fisiologico-y-patologico/#:~:text=Se%20habla%20de%20envejecimiento%20fisiol%C3%B3gico,cambios%20producidos%20generalmente%20por%20enfermedades</w:t>
        </w:r>
      </w:hyperlink>
      <w:r w:rsidRPr="0036596D">
        <w:rPr>
          <w:rFonts w:ascii="Times New Roman" w:hAnsi="Times New Roman" w:cs="Times New Roman"/>
          <w:sz w:val="24"/>
          <w:szCs w:val="24"/>
          <w:lang w:val="es-EC"/>
        </w:rPr>
        <w:t>.</w:t>
      </w:r>
    </w:p>
    <w:p w14:paraId="30E0511B" w14:textId="3DF53695" w:rsidR="0036596D" w:rsidRDefault="0036596D" w:rsidP="00954971">
      <w:pPr>
        <w:rPr>
          <w:rFonts w:ascii="Times New Roman" w:hAnsi="Times New Roman" w:cs="Times New Roman"/>
          <w:sz w:val="24"/>
          <w:szCs w:val="24"/>
          <w:lang w:val="es-EC"/>
        </w:rPr>
      </w:pPr>
      <w:r w:rsidRPr="0036596D">
        <w:rPr>
          <w:rFonts w:ascii="Times New Roman" w:hAnsi="Times New Roman" w:cs="Times New Roman"/>
          <w:sz w:val="24"/>
          <w:szCs w:val="24"/>
          <w:lang w:val="es-EC"/>
        </w:rPr>
        <w:t>Estado de situación de las personas adultas mayores – Consejo de Igualdad Intergeneracional. (</w:t>
      </w:r>
      <w:proofErr w:type="spellStart"/>
      <w:r w:rsidRPr="0036596D">
        <w:rPr>
          <w:rFonts w:ascii="Times New Roman" w:hAnsi="Times New Roman" w:cs="Times New Roman"/>
          <w:sz w:val="24"/>
          <w:szCs w:val="24"/>
          <w:lang w:val="es-EC"/>
        </w:rPr>
        <w:t>n.d</w:t>
      </w:r>
      <w:proofErr w:type="spellEnd"/>
      <w:r w:rsidRPr="0036596D">
        <w:rPr>
          <w:rFonts w:ascii="Times New Roman" w:hAnsi="Times New Roman" w:cs="Times New Roman"/>
          <w:sz w:val="24"/>
          <w:szCs w:val="24"/>
          <w:lang w:val="es-EC"/>
        </w:rPr>
        <w:t xml:space="preserve">.). </w:t>
      </w:r>
      <w:hyperlink r:id="rId14" w:history="1">
        <w:r w:rsidRPr="005821B4">
          <w:rPr>
            <w:rStyle w:val="Hipervnculo"/>
            <w:rFonts w:ascii="Times New Roman" w:hAnsi="Times New Roman" w:cs="Times New Roman"/>
            <w:sz w:val="24"/>
            <w:szCs w:val="24"/>
            <w:lang w:val="es-EC"/>
          </w:rPr>
          <w:t>https://www.igualdad.gob.ec/estado-de-situacion-de-las-personas-adultas-mayores/</w:t>
        </w:r>
      </w:hyperlink>
      <w:r>
        <w:rPr>
          <w:rFonts w:ascii="Times New Roman" w:hAnsi="Times New Roman" w:cs="Times New Roman"/>
          <w:sz w:val="24"/>
          <w:szCs w:val="24"/>
          <w:lang w:val="es-EC"/>
        </w:rPr>
        <w:t xml:space="preserve"> </w:t>
      </w:r>
    </w:p>
    <w:p w14:paraId="033BB9FD" w14:textId="680B9DEA" w:rsidR="0036596D" w:rsidRDefault="0036596D" w:rsidP="00954971">
      <w:pPr>
        <w:rPr>
          <w:rFonts w:ascii="Times New Roman" w:hAnsi="Times New Roman" w:cs="Times New Roman"/>
          <w:sz w:val="24"/>
          <w:szCs w:val="24"/>
          <w:lang w:val="es-EC"/>
        </w:rPr>
      </w:pPr>
      <w:proofErr w:type="spellStart"/>
      <w:r w:rsidRPr="0036596D">
        <w:rPr>
          <w:rFonts w:ascii="Times New Roman" w:hAnsi="Times New Roman" w:cs="Times New Roman"/>
          <w:sz w:val="24"/>
          <w:szCs w:val="24"/>
          <w:lang w:val="es-EC"/>
        </w:rPr>
        <w:t>Jmachado</w:t>
      </w:r>
      <w:proofErr w:type="spellEnd"/>
      <w:r w:rsidRPr="0036596D">
        <w:rPr>
          <w:rFonts w:ascii="Times New Roman" w:hAnsi="Times New Roman" w:cs="Times New Roman"/>
          <w:sz w:val="24"/>
          <w:szCs w:val="24"/>
          <w:lang w:val="es-EC"/>
        </w:rPr>
        <w:t xml:space="preserve">, &amp; </w:t>
      </w:r>
      <w:proofErr w:type="spellStart"/>
      <w:r w:rsidRPr="0036596D">
        <w:rPr>
          <w:rFonts w:ascii="Times New Roman" w:hAnsi="Times New Roman" w:cs="Times New Roman"/>
          <w:sz w:val="24"/>
          <w:szCs w:val="24"/>
          <w:lang w:val="es-EC"/>
        </w:rPr>
        <w:t>Jmachado</w:t>
      </w:r>
      <w:proofErr w:type="spellEnd"/>
      <w:r w:rsidRPr="0036596D">
        <w:rPr>
          <w:rFonts w:ascii="Times New Roman" w:hAnsi="Times New Roman" w:cs="Times New Roman"/>
          <w:sz w:val="24"/>
          <w:szCs w:val="24"/>
          <w:lang w:val="es-EC"/>
        </w:rPr>
        <w:t xml:space="preserve">. (2021). Un 60% de adultos mayores vive en situación de vulnerabilidad en Ecuador. Primicias. </w:t>
      </w:r>
      <w:hyperlink r:id="rId15" w:history="1">
        <w:r w:rsidRPr="005821B4">
          <w:rPr>
            <w:rStyle w:val="Hipervnculo"/>
            <w:rFonts w:ascii="Times New Roman" w:hAnsi="Times New Roman" w:cs="Times New Roman"/>
            <w:sz w:val="24"/>
            <w:szCs w:val="24"/>
            <w:lang w:val="es-EC"/>
          </w:rPr>
          <w:t>https://www.primicias.ec/noticias/sociedad/adultos-mayores-pobreza-violencia-vulnerabilidad/</w:t>
        </w:r>
      </w:hyperlink>
      <w:r>
        <w:rPr>
          <w:rFonts w:ascii="Times New Roman" w:hAnsi="Times New Roman" w:cs="Times New Roman"/>
          <w:sz w:val="24"/>
          <w:szCs w:val="24"/>
          <w:lang w:val="es-EC"/>
        </w:rPr>
        <w:t xml:space="preserve"> </w:t>
      </w:r>
    </w:p>
    <w:p w14:paraId="20B61ABD" w14:textId="6C5FA7F5" w:rsidR="0036596D" w:rsidRDefault="00C37BDE" w:rsidP="00954971">
      <w:pPr>
        <w:rPr>
          <w:rFonts w:ascii="Times New Roman" w:hAnsi="Times New Roman" w:cs="Times New Roman"/>
          <w:sz w:val="24"/>
          <w:szCs w:val="24"/>
          <w:lang w:val="es-EC"/>
        </w:rPr>
      </w:pPr>
      <w:r w:rsidRPr="00C37BDE">
        <w:rPr>
          <w:rFonts w:ascii="Times New Roman" w:hAnsi="Times New Roman" w:cs="Times New Roman"/>
          <w:sz w:val="24"/>
          <w:szCs w:val="24"/>
          <w:lang w:val="es-EC"/>
        </w:rPr>
        <w:t xml:space="preserve">González, M. F., </w:t>
      </w:r>
      <w:proofErr w:type="spellStart"/>
      <w:r w:rsidRPr="00C37BDE">
        <w:rPr>
          <w:rFonts w:ascii="Times New Roman" w:hAnsi="Times New Roman" w:cs="Times New Roman"/>
          <w:sz w:val="24"/>
          <w:szCs w:val="24"/>
          <w:lang w:val="es-EC"/>
        </w:rPr>
        <w:t>Facal</w:t>
      </w:r>
      <w:proofErr w:type="spellEnd"/>
      <w:r w:rsidRPr="00C37BDE">
        <w:rPr>
          <w:rFonts w:ascii="Times New Roman" w:hAnsi="Times New Roman" w:cs="Times New Roman"/>
          <w:sz w:val="24"/>
          <w:szCs w:val="24"/>
          <w:lang w:val="es-EC"/>
        </w:rPr>
        <w:t xml:space="preserve">, D., &amp; Yaguas, J. (2013). Funcionamiento cognitivo en personas mayores e influencia de variables socioeducativas - Resultados del Estudio ELES. Escritos De Psicología, 6(3), 34–42. </w:t>
      </w:r>
      <w:hyperlink r:id="rId16" w:history="1">
        <w:r w:rsidRPr="009C2729">
          <w:rPr>
            <w:rStyle w:val="Hipervnculo"/>
            <w:rFonts w:ascii="Times New Roman" w:hAnsi="Times New Roman" w:cs="Times New Roman"/>
            <w:sz w:val="24"/>
            <w:szCs w:val="24"/>
            <w:lang w:val="es-EC"/>
          </w:rPr>
          <w:t>https://doi.org/10.5231/psy.writ.2013.1611</w:t>
        </w:r>
      </w:hyperlink>
      <w:r>
        <w:rPr>
          <w:rFonts w:ascii="Times New Roman" w:hAnsi="Times New Roman" w:cs="Times New Roman"/>
          <w:sz w:val="24"/>
          <w:szCs w:val="24"/>
          <w:lang w:val="es-EC"/>
        </w:rPr>
        <w:t xml:space="preserve"> </w:t>
      </w:r>
    </w:p>
    <w:p w14:paraId="2CBB59D1" w14:textId="1807FF1C" w:rsidR="00C37BDE" w:rsidRDefault="00AA6623" w:rsidP="00954971">
      <w:pPr>
        <w:rPr>
          <w:rFonts w:ascii="Times New Roman" w:hAnsi="Times New Roman" w:cs="Times New Roman"/>
          <w:sz w:val="24"/>
          <w:szCs w:val="24"/>
          <w:lang w:val="es-EC"/>
        </w:rPr>
      </w:pPr>
      <w:r w:rsidRPr="00AA6623">
        <w:rPr>
          <w:rFonts w:ascii="Times New Roman" w:hAnsi="Times New Roman" w:cs="Times New Roman"/>
          <w:sz w:val="24"/>
          <w:szCs w:val="24"/>
          <w:lang w:val="es-EC"/>
        </w:rPr>
        <w:t xml:space="preserve">García, L. (2023). Cambios en la personalidad del adulto mayor. ¿Cómo gestionarlos? </w:t>
      </w:r>
      <w:proofErr w:type="spellStart"/>
      <w:r w:rsidRPr="00AA6623">
        <w:rPr>
          <w:rFonts w:ascii="Times New Roman" w:hAnsi="Times New Roman" w:cs="Times New Roman"/>
          <w:sz w:val="24"/>
          <w:szCs w:val="24"/>
          <w:lang w:val="es-EC"/>
        </w:rPr>
        <w:t>Cuidum</w:t>
      </w:r>
      <w:proofErr w:type="spellEnd"/>
      <w:r w:rsidRPr="00AA6623">
        <w:rPr>
          <w:rFonts w:ascii="Times New Roman" w:hAnsi="Times New Roman" w:cs="Times New Roman"/>
          <w:sz w:val="24"/>
          <w:szCs w:val="24"/>
          <w:lang w:val="es-EC"/>
        </w:rPr>
        <w:t xml:space="preserve"> - Cuidado De Mayores a Domicilio. </w:t>
      </w:r>
      <w:hyperlink r:id="rId17" w:history="1">
        <w:r w:rsidRPr="009C2729">
          <w:rPr>
            <w:rStyle w:val="Hipervnculo"/>
            <w:rFonts w:ascii="Times New Roman" w:hAnsi="Times New Roman" w:cs="Times New Roman"/>
            <w:sz w:val="24"/>
            <w:szCs w:val="24"/>
            <w:lang w:val="es-EC"/>
          </w:rPr>
          <w:t>https://www.cuidum.com/blog/cambios-en-la-personalidad-del-adulto-mayor/</w:t>
        </w:r>
      </w:hyperlink>
      <w:r>
        <w:rPr>
          <w:rFonts w:ascii="Times New Roman" w:hAnsi="Times New Roman" w:cs="Times New Roman"/>
          <w:sz w:val="24"/>
          <w:szCs w:val="24"/>
          <w:lang w:val="es-EC"/>
        </w:rPr>
        <w:t xml:space="preserve"> </w:t>
      </w:r>
    </w:p>
    <w:p w14:paraId="05D2A593" w14:textId="338AC77A" w:rsidR="00AA6623" w:rsidRDefault="005E253D" w:rsidP="00954971">
      <w:pPr>
        <w:rPr>
          <w:rFonts w:ascii="Times New Roman" w:hAnsi="Times New Roman" w:cs="Times New Roman"/>
          <w:sz w:val="24"/>
          <w:szCs w:val="24"/>
          <w:lang w:val="es-EC"/>
        </w:rPr>
      </w:pPr>
      <w:proofErr w:type="spellStart"/>
      <w:r w:rsidRPr="005E253D">
        <w:rPr>
          <w:rFonts w:ascii="Times New Roman" w:hAnsi="Times New Roman" w:cs="Times New Roman"/>
          <w:sz w:val="24"/>
          <w:szCs w:val="24"/>
          <w:lang w:val="es-EC"/>
        </w:rPr>
        <w:t>Miguescudero</w:t>
      </w:r>
      <w:proofErr w:type="spellEnd"/>
      <w:r w:rsidRPr="005E253D">
        <w:rPr>
          <w:rFonts w:ascii="Times New Roman" w:hAnsi="Times New Roman" w:cs="Times New Roman"/>
          <w:sz w:val="24"/>
          <w:szCs w:val="24"/>
          <w:lang w:val="es-EC"/>
        </w:rPr>
        <w:t xml:space="preserve">. (2022, </w:t>
      </w:r>
      <w:proofErr w:type="spellStart"/>
      <w:r w:rsidRPr="005E253D">
        <w:rPr>
          <w:rFonts w:ascii="Times New Roman" w:hAnsi="Times New Roman" w:cs="Times New Roman"/>
          <w:sz w:val="24"/>
          <w:szCs w:val="24"/>
          <w:lang w:val="es-EC"/>
        </w:rPr>
        <w:t>November</w:t>
      </w:r>
      <w:proofErr w:type="spellEnd"/>
      <w:r w:rsidRPr="005E253D">
        <w:rPr>
          <w:rFonts w:ascii="Times New Roman" w:hAnsi="Times New Roman" w:cs="Times New Roman"/>
          <w:sz w:val="24"/>
          <w:szCs w:val="24"/>
          <w:lang w:val="es-EC"/>
        </w:rPr>
        <w:t xml:space="preserve"> 24). Todo sobre los cambios psicológicos en el adulto mayor | Aprende </w:t>
      </w:r>
      <w:proofErr w:type="spellStart"/>
      <w:r w:rsidRPr="005E253D">
        <w:rPr>
          <w:rFonts w:ascii="Times New Roman" w:hAnsi="Times New Roman" w:cs="Times New Roman"/>
          <w:sz w:val="24"/>
          <w:szCs w:val="24"/>
          <w:lang w:val="es-EC"/>
        </w:rPr>
        <w:t>Institute</w:t>
      </w:r>
      <w:proofErr w:type="spellEnd"/>
      <w:r w:rsidRPr="005E253D">
        <w:rPr>
          <w:rFonts w:ascii="Times New Roman" w:hAnsi="Times New Roman" w:cs="Times New Roman"/>
          <w:sz w:val="24"/>
          <w:szCs w:val="24"/>
          <w:lang w:val="es-EC"/>
        </w:rPr>
        <w:t xml:space="preserve">. Aprende </w:t>
      </w:r>
      <w:proofErr w:type="spellStart"/>
      <w:r w:rsidRPr="005E253D">
        <w:rPr>
          <w:rFonts w:ascii="Times New Roman" w:hAnsi="Times New Roman" w:cs="Times New Roman"/>
          <w:sz w:val="24"/>
          <w:szCs w:val="24"/>
          <w:lang w:val="es-EC"/>
        </w:rPr>
        <w:t>Institute</w:t>
      </w:r>
      <w:proofErr w:type="spellEnd"/>
      <w:r w:rsidRPr="005E253D">
        <w:rPr>
          <w:rFonts w:ascii="Times New Roman" w:hAnsi="Times New Roman" w:cs="Times New Roman"/>
          <w:sz w:val="24"/>
          <w:szCs w:val="24"/>
          <w:lang w:val="es-EC"/>
        </w:rPr>
        <w:t xml:space="preserve">. </w:t>
      </w:r>
      <w:hyperlink r:id="rId18" w:history="1">
        <w:r w:rsidRPr="009C2729">
          <w:rPr>
            <w:rStyle w:val="Hipervnculo"/>
            <w:rFonts w:ascii="Times New Roman" w:hAnsi="Times New Roman" w:cs="Times New Roman"/>
            <w:sz w:val="24"/>
            <w:szCs w:val="24"/>
            <w:lang w:val="es-EC"/>
          </w:rPr>
          <w:t>https://aprende.com/blog/bienestar/cuidado-del-adulto-mayor/cambios-psicologicos-en-el-adulto-mayor/</w:t>
        </w:r>
      </w:hyperlink>
      <w:r>
        <w:rPr>
          <w:rFonts w:ascii="Times New Roman" w:hAnsi="Times New Roman" w:cs="Times New Roman"/>
          <w:sz w:val="24"/>
          <w:szCs w:val="24"/>
          <w:lang w:val="es-EC"/>
        </w:rPr>
        <w:t xml:space="preserve"> </w:t>
      </w:r>
    </w:p>
    <w:p w14:paraId="6E136284" w14:textId="6C5D7ED0" w:rsidR="005E253D" w:rsidRDefault="00280869" w:rsidP="00954971">
      <w:pPr>
        <w:rPr>
          <w:rFonts w:ascii="Times New Roman" w:hAnsi="Times New Roman" w:cs="Times New Roman"/>
          <w:sz w:val="24"/>
          <w:szCs w:val="24"/>
          <w:lang w:val="es-EC"/>
        </w:rPr>
      </w:pPr>
      <w:r w:rsidRPr="00280869">
        <w:rPr>
          <w:rFonts w:ascii="Times New Roman" w:hAnsi="Times New Roman" w:cs="Times New Roman"/>
          <w:sz w:val="24"/>
          <w:szCs w:val="24"/>
          <w:lang w:val="es-EC"/>
        </w:rPr>
        <w:t xml:space="preserve">Soto, D. P. (2019, </w:t>
      </w:r>
      <w:proofErr w:type="spellStart"/>
      <w:r w:rsidRPr="00280869">
        <w:rPr>
          <w:rFonts w:ascii="Times New Roman" w:hAnsi="Times New Roman" w:cs="Times New Roman"/>
          <w:sz w:val="24"/>
          <w:szCs w:val="24"/>
          <w:lang w:val="es-EC"/>
        </w:rPr>
        <w:t>November</w:t>
      </w:r>
      <w:proofErr w:type="spellEnd"/>
      <w:r w:rsidRPr="00280869">
        <w:rPr>
          <w:rFonts w:ascii="Times New Roman" w:hAnsi="Times New Roman" w:cs="Times New Roman"/>
          <w:sz w:val="24"/>
          <w:szCs w:val="24"/>
          <w:lang w:val="es-EC"/>
        </w:rPr>
        <w:t xml:space="preserve"> 8). Filosofía de la vejez I: el optimismo de </w:t>
      </w:r>
      <w:proofErr w:type="gramStart"/>
      <w:r w:rsidRPr="00280869">
        <w:rPr>
          <w:rFonts w:ascii="Times New Roman" w:hAnsi="Times New Roman" w:cs="Times New Roman"/>
          <w:sz w:val="24"/>
          <w:szCs w:val="24"/>
          <w:lang w:val="es-EC"/>
        </w:rPr>
        <w:t>Cicerón »</w:t>
      </w:r>
      <w:proofErr w:type="gramEnd"/>
      <w:r w:rsidRPr="00280869">
        <w:rPr>
          <w:rFonts w:ascii="Times New Roman" w:hAnsi="Times New Roman" w:cs="Times New Roman"/>
          <w:sz w:val="24"/>
          <w:szCs w:val="24"/>
          <w:lang w:val="es-EC"/>
        </w:rPr>
        <w:t xml:space="preserve"> Al Poniente. Al Poniente. </w:t>
      </w:r>
      <w:hyperlink r:id="rId19" w:anchor=":~:text=En%20la%20vejez%2C%20como%20la,se%20esfuerce%20hasta%20donde%20puede%E2%80%9D" w:history="1">
        <w:r w:rsidRPr="00705556">
          <w:rPr>
            <w:rStyle w:val="Hipervnculo"/>
            <w:rFonts w:ascii="Times New Roman" w:hAnsi="Times New Roman" w:cs="Times New Roman"/>
            <w:sz w:val="24"/>
            <w:szCs w:val="24"/>
            <w:lang w:val="es-EC"/>
          </w:rPr>
          <w:t>https://alponiente.com/filosofia-de-la-vejez-i-el-optimismo-de-ciceron/#:~:text=En%20la%20vejez%2C%20como%20la,se%20esfuerce%20hasta%20donde%20puede%E2%80%9D</w:t>
        </w:r>
      </w:hyperlink>
      <w:r w:rsidRPr="00280869">
        <w:rPr>
          <w:rFonts w:ascii="Times New Roman" w:hAnsi="Times New Roman" w:cs="Times New Roman"/>
          <w:sz w:val="24"/>
          <w:szCs w:val="24"/>
          <w:lang w:val="es-EC"/>
        </w:rPr>
        <w:t>.</w:t>
      </w:r>
      <w:r>
        <w:rPr>
          <w:rFonts w:ascii="Times New Roman" w:hAnsi="Times New Roman" w:cs="Times New Roman"/>
          <w:sz w:val="24"/>
          <w:szCs w:val="24"/>
          <w:lang w:val="es-EC"/>
        </w:rPr>
        <w:t xml:space="preserve"> </w:t>
      </w:r>
    </w:p>
    <w:p w14:paraId="59D6F1D7" w14:textId="0439A320" w:rsidR="00280869" w:rsidRDefault="00154847" w:rsidP="00954971">
      <w:pPr>
        <w:rPr>
          <w:rFonts w:ascii="Times New Roman" w:hAnsi="Times New Roman" w:cs="Times New Roman"/>
          <w:sz w:val="24"/>
          <w:szCs w:val="24"/>
          <w:lang w:val="es-EC"/>
        </w:rPr>
      </w:pPr>
      <w:r w:rsidRPr="00154847">
        <w:rPr>
          <w:rFonts w:ascii="Times New Roman" w:hAnsi="Times New Roman" w:cs="Times New Roman"/>
          <w:sz w:val="24"/>
          <w:szCs w:val="24"/>
          <w:lang w:val="es-EC"/>
        </w:rPr>
        <w:t>Teorías de Envejecimiento. (</w:t>
      </w:r>
      <w:proofErr w:type="spellStart"/>
      <w:r w:rsidRPr="00154847">
        <w:rPr>
          <w:rFonts w:ascii="Times New Roman" w:hAnsi="Times New Roman" w:cs="Times New Roman"/>
          <w:sz w:val="24"/>
          <w:szCs w:val="24"/>
          <w:lang w:val="es-EC"/>
        </w:rPr>
        <w:t>n.d</w:t>
      </w:r>
      <w:proofErr w:type="spellEnd"/>
      <w:r w:rsidRPr="00154847">
        <w:rPr>
          <w:rFonts w:ascii="Times New Roman" w:hAnsi="Times New Roman" w:cs="Times New Roman"/>
          <w:sz w:val="24"/>
          <w:szCs w:val="24"/>
          <w:lang w:val="es-EC"/>
        </w:rPr>
        <w:t xml:space="preserve">.). </w:t>
      </w:r>
      <w:hyperlink r:id="rId20" w:history="1">
        <w:r w:rsidRPr="00705556">
          <w:rPr>
            <w:rStyle w:val="Hipervnculo"/>
            <w:rFonts w:ascii="Times New Roman" w:hAnsi="Times New Roman" w:cs="Times New Roman"/>
            <w:sz w:val="24"/>
            <w:szCs w:val="24"/>
            <w:lang w:val="es-EC"/>
          </w:rPr>
          <w:t>https://www.tribunadelinvestigador.com/ediciones/2010/1-2/art-13/</w:t>
        </w:r>
      </w:hyperlink>
      <w:r>
        <w:rPr>
          <w:rFonts w:ascii="Times New Roman" w:hAnsi="Times New Roman" w:cs="Times New Roman"/>
          <w:sz w:val="24"/>
          <w:szCs w:val="24"/>
          <w:lang w:val="es-EC"/>
        </w:rPr>
        <w:t xml:space="preserve"> </w:t>
      </w:r>
    </w:p>
    <w:p w14:paraId="3233B7E6" w14:textId="55AAEB17" w:rsidR="00154847" w:rsidRDefault="00F07EC9" w:rsidP="00954971">
      <w:pPr>
        <w:rPr>
          <w:rFonts w:ascii="Times New Roman" w:hAnsi="Times New Roman" w:cs="Times New Roman"/>
          <w:sz w:val="24"/>
          <w:szCs w:val="24"/>
          <w:lang w:val="es-EC"/>
        </w:rPr>
      </w:pPr>
      <w:r w:rsidRPr="00F07EC9">
        <w:rPr>
          <w:rFonts w:ascii="Times New Roman" w:hAnsi="Times New Roman" w:cs="Times New Roman"/>
          <w:sz w:val="24"/>
          <w:szCs w:val="24"/>
          <w:lang w:val="es-EC"/>
        </w:rPr>
        <w:t xml:space="preserve">Tena. (2021). Sexualidad en la vida adulta: mitos y verdades - TENA. TENA. </w:t>
      </w:r>
      <w:hyperlink r:id="rId21" w:history="1">
        <w:r w:rsidRPr="00705556">
          <w:rPr>
            <w:rStyle w:val="Hipervnculo"/>
            <w:rFonts w:ascii="Times New Roman" w:hAnsi="Times New Roman" w:cs="Times New Roman"/>
            <w:sz w:val="24"/>
            <w:szCs w:val="24"/>
            <w:lang w:val="es-EC"/>
          </w:rPr>
          <w:t>https://www.tena.com.co/academia-tena/sexualidad-en-la-vida-adulta-mitos-y-verdades-tena/</w:t>
        </w:r>
      </w:hyperlink>
      <w:r>
        <w:rPr>
          <w:rFonts w:ascii="Times New Roman" w:hAnsi="Times New Roman" w:cs="Times New Roman"/>
          <w:sz w:val="24"/>
          <w:szCs w:val="24"/>
          <w:lang w:val="es-EC"/>
        </w:rPr>
        <w:t xml:space="preserve"> </w:t>
      </w:r>
    </w:p>
    <w:p w14:paraId="1909C460" w14:textId="77777777" w:rsidR="00F07EC9" w:rsidRPr="0036596D" w:rsidRDefault="00F07EC9" w:rsidP="00954971">
      <w:pPr>
        <w:rPr>
          <w:rFonts w:ascii="Times New Roman" w:hAnsi="Times New Roman" w:cs="Times New Roman"/>
          <w:sz w:val="24"/>
          <w:szCs w:val="24"/>
          <w:lang w:val="es-EC"/>
        </w:rPr>
      </w:pPr>
    </w:p>
    <w:sectPr w:rsidR="00F07EC9" w:rsidRPr="0036596D">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5F1C" w14:textId="77777777" w:rsidR="002E08B8" w:rsidRDefault="002E08B8" w:rsidP="00CC45E3">
      <w:pPr>
        <w:spacing w:after="0" w:line="240" w:lineRule="auto"/>
      </w:pPr>
      <w:r>
        <w:separator/>
      </w:r>
    </w:p>
  </w:endnote>
  <w:endnote w:type="continuationSeparator" w:id="0">
    <w:p w14:paraId="4D05E5CD" w14:textId="77777777" w:rsidR="002E08B8" w:rsidRDefault="002E08B8" w:rsidP="00CC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C17C" w14:textId="77777777" w:rsidR="002E08B8" w:rsidRDefault="002E08B8" w:rsidP="00CC45E3">
      <w:pPr>
        <w:spacing w:after="0" w:line="240" w:lineRule="auto"/>
      </w:pPr>
      <w:r>
        <w:separator/>
      </w:r>
    </w:p>
  </w:footnote>
  <w:footnote w:type="continuationSeparator" w:id="0">
    <w:p w14:paraId="0A349C87" w14:textId="77777777" w:rsidR="002E08B8" w:rsidRDefault="002E08B8" w:rsidP="00CC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es-ES"/>
      </w:rPr>
      <w:id w:val="-1749801980"/>
      <w:docPartObj>
        <w:docPartGallery w:val="Page Numbers (Top of Page)"/>
        <w:docPartUnique/>
      </w:docPartObj>
    </w:sdtPr>
    <w:sdtEndPr/>
    <w:sdtContent>
      <w:p w14:paraId="27095C7A" w14:textId="77777777" w:rsidR="00CC45E3" w:rsidRDefault="00CC45E3" w:rsidP="00CC45E3">
        <w:pPr>
          <w:pStyle w:val="Encabezado"/>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eastAsiaTheme="minorEastAsia" w:cs="Times New Roman"/>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es-ES"/>
          </w:rPr>
          <w:t xml:space="preserve"> ~</w:t>
        </w:r>
      </w:p>
    </w:sdtContent>
  </w:sdt>
  <w:p w14:paraId="3AA105A9" w14:textId="77777777" w:rsidR="00CC45E3" w:rsidRDefault="00CC4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9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2A3EB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3C2212"/>
    <w:multiLevelType w:val="hybridMultilevel"/>
    <w:tmpl w:val="9EE674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0D7328D"/>
    <w:multiLevelType w:val="hybridMultilevel"/>
    <w:tmpl w:val="ED9630EE"/>
    <w:lvl w:ilvl="0" w:tplc="300A0001">
      <w:start w:val="1"/>
      <w:numFmt w:val="bullet"/>
      <w:lvlText w:val=""/>
      <w:lvlJc w:val="left"/>
      <w:pPr>
        <w:ind w:left="840" w:hanging="360"/>
      </w:pPr>
      <w:rPr>
        <w:rFonts w:ascii="Symbol" w:hAnsi="Symbol" w:hint="default"/>
      </w:rPr>
    </w:lvl>
    <w:lvl w:ilvl="1" w:tplc="300A0003" w:tentative="1">
      <w:start w:val="1"/>
      <w:numFmt w:val="bullet"/>
      <w:lvlText w:val="o"/>
      <w:lvlJc w:val="left"/>
      <w:pPr>
        <w:ind w:left="1560" w:hanging="360"/>
      </w:pPr>
      <w:rPr>
        <w:rFonts w:ascii="Courier New" w:hAnsi="Courier New" w:cs="Courier New" w:hint="default"/>
      </w:rPr>
    </w:lvl>
    <w:lvl w:ilvl="2" w:tplc="300A0005" w:tentative="1">
      <w:start w:val="1"/>
      <w:numFmt w:val="bullet"/>
      <w:lvlText w:val=""/>
      <w:lvlJc w:val="left"/>
      <w:pPr>
        <w:ind w:left="2280" w:hanging="360"/>
      </w:pPr>
      <w:rPr>
        <w:rFonts w:ascii="Wingdings" w:hAnsi="Wingdings" w:hint="default"/>
      </w:rPr>
    </w:lvl>
    <w:lvl w:ilvl="3" w:tplc="300A0001" w:tentative="1">
      <w:start w:val="1"/>
      <w:numFmt w:val="bullet"/>
      <w:lvlText w:val=""/>
      <w:lvlJc w:val="left"/>
      <w:pPr>
        <w:ind w:left="3000" w:hanging="360"/>
      </w:pPr>
      <w:rPr>
        <w:rFonts w:ascii="Symbol" w:hAnsi="Symbol" w:hint="default"/>
      </w:rPr>
    </w:lvl>
    <w:lvl w:ilvl="4" w:tplc="300A0003" w:tentative="1">
      <w:start w:val="1"/>
      <w:numFmt w:val="bullet"/>
      <w:lvlText w:val="o"/>
      <w:lvlJc w:val="left"/>
      <w:pPr>
        <w:ind w:left="3720" w:hanging="360"/>
      </w:pPr>
      <w:rPr>
        <w:rFonts w:ascii="Courier New" w:hAnsi="Courier New" w:cs="Courier New" w:hint="default"/>
      </w:rPr>
    </w:lvl>
    <w:lvl w:ilvl="5" w:tplc="300A0005" w:tentative="1">
      <w:start w:val="1"/>
      <w:numFmt w:val="bullet"/>
      <w:lvlText w:val=""/>
      <w:lvlJc w:val="left"/>
      <w:pPr>
        <w:ind w:left="4440" w:hanging="360"/>
      </w:pPr>
      <w:rPr>
        <w:rFonts w:ascii="Wingdings" w:hAnsi="Wingdings" w:hint="default"/>
      </w:rPr>
    </w:lvl>
    <w:lvl w:ilvl="6" w:tplc="300A0001" w:tentative="1">
      <w:start w:val="1"/>
      <w:numFmt w:val="bullet"/>
      <w:lvlText w:val=""/>
      <w:lvlJc w:val="left"/>
      <w:pPr>
        <w:ind w:left="5160" w:hanging="360"/>
      </w:pPr>
      <w:rPr>
        <w:rFonts w:ascii="Symbol" w:hAnsi="Symbol" w:hint="default"/>
      </w:rPr>
    </w:lvl>
    <w:lvl w:ilvl="7" w:tplc="300A0003" w:tentative="1">
      <w:start w:val="1"/>
      <w:numFmt w:val="bullet"/>
      <w:lvlText w:val="o"/>
      <w:lvlJc w:val="left"/>
      <w:pPr>
        <w:ind w:left="5880" w:hanging="360"/>
      </w:pPr>
      <w:rPr>
        <w:rFonts w:ascii="Courier New" w:hAnsi="Courier New" w:cs="Courier New" w:hint="default"/>
      </w:rPr>
    </w:lvl>
    <w:lvl w:ilvl="8" w:tplc="300A0005" w:tentative="1">
      <w:start w:val="1"/>
      <w:numFmt w:val="bullet"/>
      <w:lvlText w:val=""/>
      <w:lvlJc w:val="left"/>
      <w:pPr>
        <w:ind w:left="6600" w:hanging="360"/>
      </w:pPr>
      <w:rPr>
        <w:rFonts w:ascii="Wingdings" w:hAnsi="Wingdings" w:hint="default"/>
      </w:rPr>
    </w:lvl>
  </w:abstractNum>
  <w:abstractNum w:abstractNumId="4" w15:restartNumberingAfterBreak="0">
    <w:nsid w:val="149D6CB0"/>
    <w:multiLevelType w:val="hybridMultilevel"/>
    <w:tmpl w:val="E388679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4A94D42"/>
    <w:multiLevelType w:val="hybridMultilevel"/>
    <w:tmpl w:val="D910C0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ACC1EE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4A35EE"/>
    <w:multiLevelType w:val="hybridMultilevel"/>
    <w:tmpl w:val="6EB823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3E1C72EB"/>
    <w:multiLevelType w:val="hybridMultilevel"/>
    <w:tmpl w:val="E57E9A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04C6CC1"/>
    <w:multiLevelType w:val="hybridMultilevel"/>
    <w:tmpl w:val="C9E84A04"/>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42AD1978"/>
    <w:multiLevelType w:val="hybridMultilevel"/>
    <w:tmpl w:val="A89A9E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9B32D38"/>
    <w:multiLevelType w:val="hybridMultilevel"/>
    <w:tmpl w:val="F990B3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C1B7CB1"/>
    <w:multiLevelType w:val="hybridMultilevel"/>
    <w:tmpl w:val="A71A3C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2BF305C"/>
    <w:multiLevelType w:val="hybridMultilevel"/>
    <w:tmpl w:val="EE78178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4" w15:restartNumberingAfterBreak="0">
    <w:nsid w:val="58A574F9"/>
    <w:multiLevelType w:val="hybridMultilevel"/>
    <w:tmpl w:val="6CCE7B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C9767AC"/>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3C0F7D"/>
    <w:multiLevelType w:val="hybridMultilevel"/>
    <w:tmpl w:val="CD142360"/>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7" w15:restartNumberingAfterBreak="0">
    <w:nsid w:val="630E6057"/>
    <w:multiLevelType w:val="hybridMultilevel"/>
    <w:tmpl w:val="6B7621D8"/>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18" w15:restartNumberingAfterBreak="0">
    <w:nsid w:val="662B44F7"/>
    <w:multiLevelType w:val="hybridMultilevel"/>
    <w:tmpl w:val="0EC4B6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7B71667"/>
    <w:multiLevelType w:val="hybridMultilevel"/>
    <w:tmpl w:val="52A285D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0" w15:restartNumberingAfterBreak="0">
    <w:nsid w:val="74D44025"/>
    <w:multiLevelType w:val="hybridMultilevel"/>
    <w:tmpl w:val="1D687A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1"/>
  </w:num>
  <w:num w:numId="4">
    <w:abstractNumId w:val="8"/>
  </w:num>
  <w:num w:numId="5">
    <w:abstractNumId w:val="2"/>
  </w:num>
  <w:num w:numId="6">
    <w:abstractNumId w:val="10"/>
  </w:num>
  <w:num w:numId="7">
    <w:abstractNumId w:val="12"/>
  </w:num>
  <w:num w:numId="8">
    <w:abstractNumId w:val="7"/>
  </w:num>
  <w:num w:numId="9">
    <w:abstractNumId w:val="16"/>
  </w:num>
  <w:num w:numId="10">
    <w:abstractNumId w:val="14"/>
  </w:num>
  <w:num w:numId="11">
    <w:abstractNumId w:val="17"/>
  </w:num>
  <w:num w:numId="12">
    <w:abstractNumId w:val="13"/>
  </w:num>
  <w:num w:numId="13">
    <w:abstractNumId w:val="19"/>
  </w:num>
  <w:num w:numId="14">
    <w:abstractNumId w:val="5"/>
  </w:num>
  <w:num w:numId="15">
    <w:abstractNumId w:val="20"/>
  </w:num>
  <w:num w:numId="16">
    <w:abstractNumId w:val="4"/>
  </w:num>
  <w:num w:numId="17">
    <w:abstractNumId w:val="0"/>
  </w:num>
  <w:num w:numId="18">
    <w:abstractNumId w:val="15"/>
  </w:num>
  <w:num w:numId="19">
    <w:abstractNumId w:val="1"/>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E3"/>
    <w:rsid w:val="0003175C"/>
    <w:rsid w:val="00046E9A"/>
    <w:rsid w:val="000928E6"/>
    <w:rsid w:val="000B7792"/>
    <w:rsid w:val="000C0133"/>
    <w:rsid w:val="00154847"/>
    <w:rsid w:val="0016728A"/>
    <w:rsid w:val="001C2DC5"/>
    <w:rsid w:val="001D3D40"/>
    <w:rsid w:val="0020327F"/>
    <w:rsid w:val="00204614"/>
    <w:rsid w:val="00215EE6"/>
    <w:rsid w:val="00280869"/>
    <w:rsid w:val="002E08B8"/>
    <w:rsid w:val="0036596D"/>
    <w:rsid w:val="003D2648"/>
    <w:rsid w:val="004E47A3"/>
    <w:rsid w:val="00512173"/>
    <w:rsid w:val="005529EC"/>
    <w:rsid w:val="005E253D"/>
    <w:rsid w:val="007041B8"/>
    <w:rsid w:val="00712B71"/>
    <w:rsid w:val="007D5492"/>
    <w:rsid w:val="007E1CD9"/>
    <w:rsid w:val="00845626"/>
    <w:rsid w:val="0087123C"/>
    <w:rsid w:val="008876F8"/>
    <w:rsid w:val="00954971"/>
    <w:rsid w:val="0095709D"/>
    <w:rsid w:val="009C77F7"/>
    <w:rsid w:val="00A046D1"/>
    <w:rsid w:val="00A157D4"/>
    <w:rsid w:val="00A22923"/>
    <w:rsid w:val="00AA6623"/>
    <w:rsid w:val="00AC15A7"/>
    <w:rsid w:val="00B0568B"/>
    <w:rsid w:val="00B254D3"/>
    <w:rsid w:val="00BD2D75"/>
    <w:rsid w:val="00C2341B"/>
    <w:rsid w:val="00C37BDE"/>
    <w:rsid w:val="00CC45E3"/>
    <w:rsid w:val="00D56D72"/>
    <w:rsid w:val="00D57F78"/>
    <w:rsid w:val="00DA046E"/>
    <w:rsid w:val="00EE6A7D"/>
    <w:rsid w:val="00F07EC9"/>
    <w:rsid w:val="00F27236"/>
    <w:rsid w:val="00F45F62"/>
    <w:rsid w:val="00F909D3"/>
    <w:rsid w:val="00FD2F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FD3F"/>
  <w15:chartTrackingRefBased/>
  <w15:docId w15:val="{F295E2D4-9ECB-4492-8BEC-A17954F1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48"/>
    <w:rPr>
      <w:lang w:val="en-US"/>
    </w:rPr>
  </w:style>
  <w:style w:type="paragraph" w:styleId="Ttulo1">
    <w:name w:val="heading 1"/>
    <w:basedOn w:val="Normal"/>
    <w:next w:val="Normal"/>
    <w:link w:val="Ttulo1Car"/>
    <w:uiPriority w:val="9"/>
    <w:qFormat/>
    <w:rsid w:val="00CC45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C45E3"/>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1Car">
    <w:name w:val="Título 1 Car"/>
    <w:basedOn w:val="Fuentedeprrafopredeter"/>
    <w:link w:val="Ttulo1"/>
    <w:uiPriority w:val="9"/>
    <w:rsid w:val="00CC45E3"/>
    <w:rPr>
      <w:rFonts w:asciiTheme="majorHAnsi" w:eastAsiaTheme="majorEastAsia" w:hAnsiTheme="majorHAnsi" w:cstheme="majorBidi"/>
      <w:color w:val="2F5496" w:themeColor="accent1" w:themeShade="BF"/>
      <w:sz w:val="32"/>
      <w:szCs w:val="32"/>
      <w:lang w:val="en-US"/>
    </w:rPr>
  </w:style>
  <w:style w:type="paragraph" w:styleId="TtuloTDC">
    <w:name w:val="TOC Heading"/>
    <w:basedOn w:val="Ttulo1"/>
    <w:next w:val="Normal"/>
    <w:uiPriority w:val="39"/>
    <w:unhideWhenUsed/>
    <w:qFormat/>
    <w:rsid w:val="00CC45E3"/>
    <w:pPr>
      <w:outlineLvl w:val="9"/>
    </w:pPr>
    <w:rPr>
      <w:lang w:val="es-EC" w:eastAsia="es-EC"/>
    </w:rPr>
  </w:style>
  <w:style w:type="paragraph" w:styleId="TDC2">
    <w:name w:val="toc 2"/>
    <w:basedOn w:val="Normal"/>
    <w:next w:val="Normal"/>
    <w:autoRedefine/>
    <w:uiPriority w:val="39"/>
    <w:unhideWhenUsed/>
    <w:rsid w:val="00CC45E3"/>
    <w:pPr>
      <w:spacing w:after="100"/>
      <w:ind w:left="220"/>
    </w:pPr>
    <w:rPr>
      <w:rFonts w:eastAsiaTheme="minorEastAsia" w:cs="Times New Roman"/>
      <w:lang w:val="es-EC" w:eastAsia="es-EC"/>
    </w:rPr>
  </w:style>
  <w:style w:type="paragraph" w:styleId="TDC1">
    <w:name w:val="toc 1"/>
    <w:basedOn w:val="Normal"/>
    <w:next w:val="Normal"/>
    <w:autoRedefine/>
    <w:uiPriority w:val="39"/>
    <w:unhideWhenUsed/>
    <w:rsid w:val="00CC45E3"/>
    <w:pPr>
      <w:spacing w:after="100"/>
    </w:pPr>
    <w:rPr>
      <w:rFonts w:eastAsiaTheme="minorEastAsia" w:cs="Times New Roman"/>
      <w:lang w:val="es-EC" w:eastAsia="es-EC"/>
    </w:rPr>
  </w:style>
  <w:style w:type="paragraph" w:styleId="Encabezado">
    <w:name w:val="header"/>
    <w:basedOn w:val="Normal"/>
    <w:link w:val="EncabezadoCar"/>
    <w:uiPriority w:val="99"/>
    <w:unhideWhenUsed/>
    <w:rsid w:val="00CC45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45E3"/>
    <w:rPr>
      <w:lang w:val="en-US"/>
    </w:rPr>
  </w:style>
  <w:style w:type="paragraph" w:styleId="Piedepgina">
    <w:name w:val="footer"/>
    <w:basedOn w:val="Normal"/>
    <w:link w:val="PiedepginaCar"/>
    <w:uiPriority w:val="99"/>
    <w:unhideWhenUsed/>
    <w:rsid w:val="00CC45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45E3"/>
    <w:rPr>
      <w:lang w:val="en-US"/>
    </w:rPr>
  </w:style>
  <w:style w:type="character" w:styleId="Hipervnculo">
    <w:name w:val="Hyperlink"/>
    <w:basedOn w:val="Fuentedeprrafopredeter"/>
    <w:uiPriority w:val="99"/>
    <w:unhideWhenUsed/>
    <w:rsid w:val="000C0133"/>
    <w:rPr>
      <w:color w:val="0563C1" w:themeColor="hyperlink"/>
      <w:u w:val="single"/>
    </w:rPr>
  </w:style>
  <w:style w:type="paragraph" w:styleId="NormalWeb">
    <w:name w:val="Normal (Web)"/>
    <w:basedOn w:val="Normal"/>
    <w:uiPriority w:val="99"/>
    <w:semiHidden/>
    <w:unhideWhenUsed/>
    <w:rsid w:val="0036596D"/>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Mencinsinresolver">
    <w:name w:val="Unresolved Mention"/>
    <w:basedOn w:val="Fuentedeprrafopredeter"/>
    <w:uiPriority w:val="99"/>
    <w:semiHidden/>
    <w:unhideWhenUsed/>
    <w:rsid w:val="0036596D"/>
    <w:rPr>
      <w:color w:val="605E5C"/>
      <w:shd w:val="clear" w:color="auto" w:fill="E1DFDD"/>
    </w:rPr>
  </w:style>
  <w:style w:type="paragraph" w:styleId="Prrafodelista">
    <w:name w:val="List Paragraph"/>
    <w:basedOn w:val="Normal"/>
    <w:uiPriority w:val="34"/>
    <w:qFormat/>
    <w:rsid w:val="00D56D72"/>
    <w:pPr>
      <w:ind w:left="720"/>
      <w:contextualSpacing/>
    </w:pPr>
  </w:style>
  <w:style w:type="paragraph" w:styleId="Sinespaciado">
    <w:name w:val="No Spacing"/>
    <w:uiPriority w:val="1"/>
    <w:qFormat/>
    <w:rsid w:val="001672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77">
      <w:bodyDiv w:val="1"/>
      <w:marLeft w:val="0"/>
      <w:marRight w:val="0"/>
      <w:marTop w:val="0"/>
      <w:marBottom w:val="0"/>
      <w:divBdr>
        <w:top w:val="none" w:sz="0" w:space="0" w:color="auto"/>
        <w:left w:val="none" w:sz="0" w:space="0" w:color="auto"/>
        <w:bottom w:val="none" w:sz="0" w:space="0" w:color="auto"/>
        <w:right w:val="none" w:sz="0" w:space="0" w:color="auto"/>
      </w:divBdr>
    </w:div>
    <w:div w:id="336274832">
      <w:bodyDiv w:val="1"/>
      <w:marLeft w:val="0"/>
      <w:marRight w:val="0"/>
      <w:marTop w:val="0"/>
      <w:marBottom w:val="0"/>
      <w:divBdr>
        <w:top w:val="none" w:sz="0" w:space="0" w:color="auto"/>
        <w:left w:val="none" w:sz="0" w:space="0" w:color="auto"/>
        <w:bottom w:val="none" w:sz="0" w:space="0" w:color="auto"/>
        <w:right w:val="none" w:sz="0" w:space="0" w:color="auto"/>
      </w:divBdr>
    </w:div>
    <w:div w:id="1019085762">
      <w:bodyDiv w:val="1"/>
      <w:marLeft w:val="0"/>
      <w:marRight w:val="0"/>
      <w:marTop w:val="0"/>
      <w:marBottom w:val="0"/>
      <w:divBdr>
        <w:top w:val="none" w:sz="0" w:space="0" w:color="auto"/>
        <w:left w:val="none" w:sz="0" w:space="0" w:color="auto"/>
        <w:bottom w:val="none" w:sz="0" w:space="0" w:color="auto"/>
        <w:right w:val="none" w:sz="0" w:space="0" w:color="auto"/>
      </w:divBdr>
    </w:div>
    <w:div w:id="1027175920">
      <w:bodyDiv w:val="1"/>
      <w:marLeft w:val="0"/>
      <w:marRight w:val="0"/>
      <w:marTop w:val="0"/>
      <w:marBottom w:val="0"/>
      <w:divBdr>
        <w:top w:val="none" w:sz="0" w:space="0" w:color="auto"/>
        <w:left w:val="none" w:sz="0" w:space="0" w:color="auto"/>
        <w:bottom w:val="none" w:sz="0" w:space="0" w:color="auto"/>
        <w:right w:val="none" w:sz="0" w:space="0" w:color="auto"/>
      </w:divBdr>
    </w:div>
    <w:div w:id="1442333247">
      <w:bodyDiv w:val="1"/>
      <w:marLeft w:val="0"/>
      <w:marRight w:val="0"/>
      <w:marTop w:val="0"/>
      <w:marBottom w:val="0"/>
      <w:divBdr>
        <w:top w:val="none" w:sz="0" w:space="0" w:color="auto"/>
        <w:left w:val="none" w:sz="0" w:space="0" w:color="auto"/>
        <w:bottom w:val="none" w:sz="0" w:space="0" w:color="auto"/>
        <w:right w:val="none" w:sz="0" w:space="0" w:color="auto"/>
      </w:divBdr>
    </w:div>
    <w:div w:id="20514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qresi.com/envejecimiento-fisiologico-y-patologico/" TargetMode="External"/><Relationship Id="rId18" Type="http://schemas.openxmlformats.org/officeDocument/2006/relationships/hyperlink" Target="https://aprende.com/blog/bienestar/cuidado-del-adulto-mayor/cambios-psicologicos-en-el-adulto-mayor/" TargetMode="External"/><Relationship Id="rId3" Type="http://schemas.openxmlformats.org/officeDocument/2006/relationships/styles" Target="styles.xml"/><Relationship Id="rId21" Type="http://schemas.openxmlformats.org/officeDocument/2006/relationships/hyperlink" Target="https://www.tena.com.co/academia-tena/sexualidad-en-la-vida-adulta-mitos-y-verdades-tena/" TargetMode="External"/><Relationship Id="rId7" Type="http://schemas.openxmlformats.org/officeDocument/2006/relationships/endnotes" Target="endnotes.xml"/><Relationship Id="rId12" Type="http://schemas.openxmlformats.org/officeDocument/2006/relationships/hyperlink" Target="https://doi.org/10.1016/s0716-8640(12)70269-9" TargetMode="External"/><Relationship Id="rId17" Type="http://schemas.openxmlformats.org/officeDocument/2006/relationships/hyperlink" Target="https://www.cuidum.com/blog/cambios-en-la-personalidad-del-adulto-mayor/" TargetMode="External"/><Relationship Id="rId2" Type="http://schemas.openxmlformats.org/officeDocument/2006/relationships/numbering" Target="numbering.xml"/><Relationship Id="rId16" Type="http://schemas.openxmlformats.org/officeDocument/2006/relationships/hyperlink" Target="https://doi.org/10.5231/psy.writ.2013.1611" TargetMode="External"/><Relationship Id="rId20" Type="http://schemas.openxmlformats.org/officeDocument/2006/relationships/hyperlink" Target="https://www.tribunadelinvestigador.com/ediciones/2010/1-2/art-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a.uc.cl/publicacion/cambios-asociados-al-envejecimien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imicias.ec/noticias/sociedad/adultos-mayores-pobreza-violencia-vulnerabilidad/"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alponiente.com/filosofia-de-la-vejez-i-el-optimismo-de-cicer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gualdad.gob.ec/estado-de-situacion-de-las-personas-adultas-mayores/"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Elp23</b:Tag>
    <b:SourceType>InternetSite</b:SourceType>
    <b:Guid>{38A9CD75-D6FE-4CBD-A2F8-BEAB59FC3C3D}</b:Guid>
    <b:Author>
      <b:Author>
        <b:Corporate>El personal de Healthwise</b:Corporate>
      </b:Author>
    </b:Author>
    <b:Title>cigna </b:Title>
    <b:InternetSiteTitle>cigna </b:InternetSiteTitle>
    <b:Year>2023</b:Year>
    <b:Month>marzo </b:Month>
    <b:Day>1</b:Day>
    <b:URL>https://www.cigna.com/es-us/knowledge-center/hw/etapas-del-desarrollo-para-nios-de-5-aos-ue5316#:~:text=Las%20etapas%20del%20desarollo%20suelen,y%20desarrollo%20sensorial%20y%20motor.</b:URL>
    <b:RefOrder>1</b:RefOrder>
  </b:Source>
  <b:Source>
    <b:Tag>Cog18</b:Tag>
    <b:SourceType>InternetSite</b:SourceType>
    <b:Guid>{8F948246-26DE-4217-B204-9E53833C2921}</b:Guid>
    <b:Author>
      <b:Author>
        <b:Corporate>CogniFit</b:Corporate>
      </b:Author>
    </b:Author>
    <b:Title>CogniFitBlog</b:Title>
    <b:InternetSiteTitle>CogniFitBlog</b:InternetSiteTitle>
    <b:Year>2018</b:Year>
    <b:Month>enero </b:Month>
    <b:Day>1</b:Day>
    <b:URL>https://blog.cognifit.com/es/teoria-piaget-etapas-desarrollo-ninos/</b:URL>
    <b:RefOrder>2</b:RefOrder>
  </b:Source>
  <b:Source>
    <b:Tag>Bor22</b:Tag>
    <b:SourceType>InternetSite</b:SourceType>
    <b:Guid>{F2A6C5BE-F863-4540-B8D6-75C2FD5310BE}</b:Guid>
    <b:Author>
      <b:Author>
        <b:NameList>
          <b:Person>
            <b:Last>Quicios</b:Last>
            <b:First>Borja</b:First>
          </b:Person>
        </b:NameList>
      </b:Author>
    </b:Author>
    <b:Title>guiainfantil</b:Title>
    <b:InternetSiteTitle>guiainfantil</b:InternetSiteTitle>
    <b:Year>2022</b:Year>
    <b:Month>enero </b:Month>
    <b:Day>19</b:Day>
    <b:URL>https://www.guiainfantil.com/articulos/educacion/aprendizaje/etapas-de-la-infancia-evolucion-del-nino-en-la-primera-infancia/</b:URL>
    <b:RefOrder>3</b:RefOrder>
  </b:Source>
</b:Sources>
</file>

<file path=customXml/itemProps1.xml><?xml version="1.0" encoding="utf-8"?>
<ds:datastoreItem xmlns:ds="http://schemas.openxmlformats.org/officeDocument/2006/customXml" ds:itemID="{6F32A2CC-A1C3-4D82-AD66-0D54948A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15</Pages>
  <Words>2986</Words>
  <Characters>16425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2023-07-22T14:11:00Z</dcterms:created>
  <dcterms:modified xsi:type="dcterms:W3CDTF">2023-08-30T16:43:00Z</dcterms:modified>
</cp:coreProperties>
</file>