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6A4" w:rsidRPr="005D2D47" w:rsidRDefault="00FB4D84" w:rsidP="005D2D47">
      <w:pPr>
        <w:spacing w:after="0"/>
        <w:jc w:val="center"/>
        <w:rPr>
          <w:rFonts w:ascii="Arial" w:eastAsia="Calibri" w:hAnsi="Arial" w:cs="Arial"/>
          <w:b/>
          <w:sz w:val="32"/>
          <w:szCs w:val="32"/>
        </w:rPr>
      </w:pPr>
      <w:r w:rsidRPr="005D2D47">
        <w:rPr>
          <w:rFonts w:ascii="Arial" w:eastAsia="Calibri" w:hAnsi="Arial" w:cs="Arial"/>
          <w:b/>
          <w:sz w:val="32"/>
          <w:szCs w:val="32"/>
        </w:rPr>
        <w:t>GABRIEL DABO-GYAMFI</w:t>
      </w:r>
    </w:p>
    <w:p w:rsidR="008216A4" w:rsidRPr="00A02217" w:rsidRDefault="005D2D47" w:rsidP="005D2D47">
      <w:pPr>
        <w:spacing w:after="0"/>
        <w:rPr>
          <w:rFonts w:ascii="Arial" w:eastAsia="Calibri" w:hAnsi="Arial" w:cs="Arial"/>
          <w:b/>
          <w:sz w:val="24"/>
          <w:szCs w:val="24"/>
        </w:rPr>
      </w:pPr>
      <w:r>
        <w:rPr>
          <w:rFonts w:ascii="Arial" w:eastAsia="Calibri" w:hAnsi="Arial" w:cs="Arial"/>
          <w:b/>
          <w:sz w:val="24"/>
          <w:szCs w:val="24"/>
        </w:rPr>
        <w:t xml:space="preserve">                             </w:t>
      </w:r>
      <w:r w:rsidR="00F40CF6">
        <w:rPr>
          <w:rFonts w:ascii="Arial" w:eastAsia="Calibri" w:hAnsi="Arial" w:cs="Arial"/>
          <w:b/>
          <w:sz w:val="24"/>
          <w:szCs w:val="24"/>
        </w:rPr>
        <w:t xml:space="preserve">                          </w:t>
      </w:r>
      <w:r>
        <w:rPr>
          <w:rFonts w:ascii="Arial" w:eastAsia="Calibri" w:hAnsi="Arial" w:cs="Arial"/>
          <w:b/>
          <w:sz w:val="24"/>
          <w:szCs w:val="24"/>
        </w:rPr>
        <w:t>UM77234</w:t>
      </w:r>
      <w:r w:rsidR="00F40CF6">
        <w:rPr>
          <w:rFonts w:ascii="Arial" w:eastAsia="Calibri" w:hAnsi="Arial" w:cs="Arial"/>
          <w:b/>
          <w:sz w:val="24"/>
          <w:szCs w:val="24"/>
        </w:rPr>
        <w:t>HED86439</w:t>
      </w:r>
    </w:p>
    <w:p w:rsidR="008216A4" w:rsidRPr="00A02217" w:rsidRDefault="008216A4" w:rsidP="00A02217">
      <w:pPr>
        <w:spacing w:after="0"/>
        <w:jc w:val="both"/>
        <w:rPr>
          <w:rFonts w:ascii="Arial" w:eastAsia="Calibri" w:hAnsi="Arial" w:cs="Arial"/>
          <w:b/>
          <w:sz w:val="24"/>
          <w:szCs w:val="24"/>
        </w:rPr>
      </w:pPr>
    </w:p>
    <w:p w:rsidR="008216A4" w:rsidRPr="00A02217" w:rsidRDefault="008216A4" w:rsidP="00A02217">
      <w:pPr>
        <w:spacing w:after="0"/>
        <w:jc w:val="both"/>
        <w:rPr>
          <w:rFonts w:ascii="Arial" w:eastAsia="Calibri" w:hAnsi="Arial" w:cs="Arial"/>
          <w:b/>
          <w:sz w:val="24"/>
          <w:szCs w:val="24"/>
        </w:rPr>
      </w:pPr>
    </w:p>
    <w:p w:rsidR="008216A4" w:rsidRPr="00A02217" w:rsidRDefault="008216A4" w:rsidP="00A02217">
      <w:pPr>
        <w:spacing w:after="0"/>
        <w:jc w:val="both"/>
        <w:rPr>
          <w:rFonts w:ascii="Arial" w:eastAsia="Calibri" w:hAnsi="Arial" w:cs="Arial"/>
          <w:b/>
          <w:sz w:val="24"/>
          <w:szCs w:val="24"/>
        </w:rPr>
      </w:pPr>
      <w:r w:rsidRPr="00A02217">
        <w:rPr>
          <w:rFonts w:ascii="Arial" w:eastAsia="Calibri" w:hAnsi="Arial" w:cs="Arial"/>
          <w:b/>
          <w:sz w:val="24"/>
          <w:szCs w:val="24"/>
        </w:rPr>
        <w:tab/>
      </w:r>
    </w:p>
    <w:p w:rsidR="008216A4" w:rsidRPr="00A02217" w:rsidRDefault="008216A4" w:rsidP="00A02217">
      <w:pPr>
        <w:spacing w:after="0"/>
        <w:jc w:val="both"/>
        <w:rPr>
          <w:rFonts w:ascii="Arial" w:eastAsia="Calibri" w:hAnsi="Arial" w:cs="Arial"/>
          <w:b/>
          <w:sz w:val="24"/>
          <w:szCs w:val="24"/>
        </w:rPr>
      </w:pPr>
      <w:r w:rsidRPr="00A02217">
        <w:rPr>
          <w:rFonts w:ascii="Arial" w:eastAsia="Calibri" w:hAnsi="Arial" w:cs="Arial"/>
          <w:b/>
          <w:sz w:val="24"/>
          <w:szCs w:val="24"/>
        </w:rPr>
        <w:t xml:space="preserve">  </w:t>
      </w:r>
    </w:p>
    <w:p w:rsidR="008216A4" w:rsidRPr="005D2D47" w:rsidRDefault="00FB4D84" w:rsidP="005D2D47">
      <w:pPr>
        <w:spacing w:after="0"/>
        <w:jc w:val="center"/>
        <w:rPr>
          <w:rFonts w:ascii="Arial" w:eastAsia="Calibri" w:hAnsi="Arial" w:cs="Arial"/>
          <w:sz w:val="32"/>
          <w:szCs w:val="32"/>
        </w:rPr>
      </w:pPr>
      <w:r w:rsidRPr="005D2D47">
        <w:rPr>
          <w:rFonts w:ascii="Arial" w:eastAsia="Calibri" w:hAnsi="Arial" w:cs="Arial"/>
          <w:sz w:val="32"/>
          <w:szCs w:val="32"/>
        </w:rPr>
        <w:t>AFRICAN STUDIES</w:t>
      </w:r>
    </w:p>
    <w:p w:rsidR="008216A4" w:rsidRPr="005D2D47" w:rsidRDefault="008216A4" w:rsidP="00A02217">
      <w:pPr>
        <w:spacing w:after="0"/>
        <w:jc w:val="both"/>
        <w:rPr>
          <w:rFonts w:ascii="Arial" w:eastAsia="Calibri" w:hAnsi="Arial" w:cs="Arial"/>
          <w:b/>
          <w:sz w:val="32"/>
          <w:szCs w:val="32"/>
        </w:rPr>
      </w:pPr>
    </w:p>
    <w:p w:rsidR="008216A4" w:rsidRPr="00A02217" w:rsidRDefault="008216A4" w:rsidP="00A02217">
      <w:pPr>
        <w:spacing w:after="0"/>
        <w:jc w:val="both"/>
        <w:rPr>
          <w:rFonts w:ascii="Arial" w:eastAsia="Calibri" w:hAnsi="Arial" w:cs="Arial"/>
          <w:b/>
          <w:sz w:val="24"/>
          <w:szCs w:val="24"/>
        </w:rPr>
      </w:pPr>
      <w:r w:rsidRPr="00A02217">
        <w:rPr>
          <w:rFonts w:ascii="Arial" w:eastAsia="Calibri" w:hAnsi="Arial" w:cs="Arial"/>
          <w:b/>
          <w:sz w:val="24"/>
          <w:szCs w:val="24"/>
        </w:rPr>
        <w:tab/>
      </w:r>
    </w:p>
    <w:p w:rsidR="008216A4" w:rsidRDefault="008216A4" w:rsidP="00A02217">
      <w:pPr>
        <w:spacing w:after="0"/>
        <w:jc w:val="both"/>
        <w:rPr>
          <w:rFonts w:ascii="Arial" w:eastAsia="Calibri" w:hAnsi="Arial" w:cs="Arial"/>
          <w:b/>
          <w:sz w:val="24"/>
          <w:szCs w:val="24"/>
        </w:rPr>
      </w:pPr>
      <w:r w:rsidRPr="00A02217">
        <w:rPr>
          <w:rFonts w:ascii="Arial" w:eastAsia="Calibri" w:hAnsi="Arial" w:cs="Arial"/>
          <w:b/>
          <w:sz w:val="24"/>
          <w:szCs w:val="24"/>
        </w:rPr>
        <w:tab/>
      </w:r>
    </w:p>
    <w:p w:rsidR="005D2D47" w:rsidRPr="00A02217" w:rsidRDefault="005D2D47" w:rsidP="00A02217">
      <w:pPr>
        <w:spacing w:after="0"/>
        <w:jc w:val="both"/>
        <w:rPr>
          <w:rFonts w:ascii="Arial" w:eastAsia="Calibri" w:hAnsi="Arial" w:cs="Arial"/>
          <w:b/>
          <w:sz w:val="24"/>
          <w:szCs w:val="24"/>
        </w:rPr>
      </w:pPr>
    </w:p>
    <w:p w:rsidR="008216A4" w:rsidRPr="00A02217" w:rsidRDefault="008216A4" w:rsidP="00A02217">
      <w:pPr>
        <w:spacing w:after="0"/>
        <w:jc w:val="both"/>
        <w:rPr>
          <w:rFonts w:ascii="Arial" w:eastAsia="Calibri" w:hAnsi="Arial" w:cs="Arial"/>
          <w:sz w:val="24"/>
          <w:szCs w:val="24"/>
        </w:rPr>
      </w:pPr>
    </w:p>
    <w:p w:rsidR="008216A4" w:rsidRPr="005D2D47" w:rsidRDefault="006940D9" w:rsidP="00A02217">
      <w:pPr>
        <w:spacing w:after="0"/>
        <w:jc w:val="both"/>
        <w:rPr>
          <w:rFonts w:ascii="Arial" w:eastAsia="Calibri" w:hAnsi="Arial" w:cs="Arial"/>
          <w:b/>
          <w:sz w:val="24"/>
          <w:szCs w:val="24"/>
        </w:rPr>
      </w:pPr>
      <w:r w:rsidRPr="005D2D47">
        <w:rPr>
          <w:rFonts w:ascii="Arial" w:eastAsia="Calibri" w:hAnsi="Arial" w:cs="Arial"/>
          <w:b/>
          <w:sz w:val="24"/>
          <w:szCs w:val="24"/>
        </w:rPr>
        <w:t>CHILD DEVELOPMENT IN AFRICA WITH THE LENSE OF A. BAME NSAMENANG</w:t>
      </w:r>
    </w:p>
    <w:p w:rsidR="008216A4" w:rsidRPr="005D2D47" w:rsidRDefault="008216A4" w:rsidP="00A02217">
      <w:pPr>
        <w:spacing w:after="0"/>
        <w:jc w:val="both"/>
        <w:rPr>
          <w:rFonts w:ascii="Arial" w:eastAsia="Calibri" w:hAnsi="Arial" w:cs="Arial"/>
          <w:b/>
          <w:sz w:val="24"/>
          <w:szCs w:val="24"/>
        </w:rPr>
      </w:pPr>
      <w:r w:rsidRPr="005D2D47">
        <w:rPr>
          <w:rFonts w:ascii="Arial" w:eastAsia="Calibri" w:hAnsi="Arial" w:cs="Arial"/>
          <w:b/>
          <w:sz w:val="24"/>
          <w:szCs w:val="24"/>
        </w:rPr>
        <w:t xml:space="preserve"> </w:t>
      </w:r>
    </w:p>
    <w:p w:rsidR="008216A4" w:rsidRPr="00A02217" w:rsidRDefault="008216A4" w:rsidP="00A02217">
      <w:pPr>
        <w:spacing w:after="0"/>
        <w:jc w:val="both"/>
        <w:rPr>
          <w:rFonts w:ascii="Arial" w:eastAsia="Calibri" w:hAnsi="Arial" w:cs="Arial"/>
          <w:b/>
          <w:sz w:val="24"/>
          <w:szCs w:val="24"/>
        </w:rPr>
      </w:pPr>
      <w:r w:rsidRPr="00A02217">
        <w:rPr>
          <w:rFonts w:ascii="Arial" w:eastAsia="Calibri" w:hAnsi="Arial" w:cs="Arial"/>
          <w:b/>
          <w:sz w:val="24"/>
          <w:szCs w:val="24"/>
        </w:rPr>
        <w:tab/>
      </w:r>
    </w:p>
    <w:p w:rsidR="005D2D47" w:rsidRDefault="005D2D47" w:rsidP="00A02217">
      <w:pPr>
        <w:spacing w:after="0"/>
        <w:jc w:val="both"/>
        <w:rPr>
          <w:rFonts w:ascii="Arial" w:eastAsia="Calibri" w:hAnsi="Arial" w:cs="Arial"/>
          <w:b/>
          <w:sz w:val="24"/>
          <w:szCs w:val="24"/>
        </w:rPr>
      </w:pPr>
      <w:r>
        <w:rPr>
          <w:rFonts w:ascii="Arial" w:eastAsia="Calibri" w:hAnsi="Arial" w:cs="Arial"/>
          <w:b/>
          <w:sz w:val="24"/>
          <w:szCs w:val="24"/>
        </w:rPr>
        <w:tab/>
      </w:r>
    </w:p>
    <w:p w:rsidR="005D2D47" w:rsidRDefault="005D2D47" w:rsidP="00A02217">
      <w:pPr>
        <w:spacing w:after="0"/>
        <w:jc w:val="both"/>
        <w:rPr>
          <w:rFonts w:ascii="Arial" w:eastAsia="Calibri" w:hAnsi="Arial" w:cs="Arial"/>
          <w:b/>
          <w:sz w:val="24"/>
          <w:szCs w:val="24"/>
        </w:rPr>
      </w:pPr>
    </w:p>
    <w:p w:rsidR="005D2D47" w:rsidRDefault="005D2D47" w:rsidP="00A02217">
      <w:pPr>
        <w:spacing w:after="0"/>
        <w:jc w:val="both"/>
        <w:rPr>
          <w:rFonts w:ascii="Arial" w:eastAsia="Calibri" w:hAnsi="Arial" w:cs="Arial"/>
          <w:b/>
          <w:sz w:val="24"/>
          <w:szCs w:val="24"/>
        </w:rPr>
      </w:pPr>
    </w:p>
    <w:p w:rsidR="005D2D47" w:rsidRDefault="005D2D47" w:rsidP="00A02217">
      <w:pPr>
        <w:spacing w:after="0"/>
        <w:jc w:val="both"/>
        <w:rPr>
          <w:rFonts w:ascii="Arial" w:eastAsia="Calibri" w:hAnsi="Arial" w:cs="Arial"/>
          <w:b/>
          <w:sz w:val="24"/>
          <w:szCs w:val="24"/>
        </w:rPr>
      </w:pPr>
    </w:p>
    <w:p w:rsidR="005D2D47" w:rsidRPr="00A02217" w:rsidRDefault="005D2D47" w:rsidP="00A02217">
      <w:pPr>
        <w:spacing w:after="0"/>
        <w:jc w:val="both"/>
        <w:rPr>
          <w:rFonts w:ascii="Arial" w:eastAsia="Calibri" w:hAnsi="Arial" w:cs="Arial"/>
          <w:b/>
          <w:sz w:val="24"/>
          <w:szCs w:val="24"/>
        </w:rPr>
      </w:pPr>
    </w:p>
    <w:p w:rsidR="008216A4" w:rsidRPr="00A02217" w:rsidRDefault="008216A4" w:rsidP="00A02217">
      <w:pPr>
        <w:spacing w:after="0"/>
        <w:jc w:val="both"/>
        <w:rPr>
          <w:rFonts w:ascii="Arial" w:eastAsia="Calibri" w:hAnsi="Arial" w:cs="Arial"/>
          <w:b/>
          <w:sz w:val="24"/>
          <w:szCs w:val="24"/>
        </w:rPr>
      </w:pPr>
    </w:p>
    <w:p w:rsidR="008216A4" w:rsidRPr="00A02217" w:rsidRDefault="008216A4" w:rsidP="005D2D47">
      <w:pPr>
        <w:spacing w:after="0"/>
        <w:jc w:val="center"/>
        <w:rPr>
          <w:rFonts w:ascii="Arial" w:eastAsia="Calibri" w:hAnsi="Arial" w:cs="Arial"/>
          <w:b/>
          <w:sz w:val="24"/>
          <w:szCs w:val="24"/>
        </w:rPr>
      </w:pPr>
      <w:r w:rsidRPr="00A02217">
        <w:rPr>
          <w:rFonts w:ascii="Arial" w:eastAsia="Calibri" w:hAnsi="Arial" w:cs="Arial"/>
          <w:b/>
          <w:sz w:val="24"/>
          <w:szCs w:val="24"/>
        </w:rPr>
        <w:t>ATLANTIC   INTERNATIONAL   UNIVERSITY</w:t>
      </w:r>
    </w:p>
    <w:p w:rsidR="008216A4" w:rsidRPr="00A02217" w:rsidRDefault="008216A4" w:rsidP="005D2D47">
      <w:pPr>
        <w:spacing w:after="0"/>
        <w:jc w:val="center"/>
        <w:rPr>
          <w:rFonts w:ascii="Arial" w:eastAsia="Calibri" w:hAnsi="Arial" w:cs="Arial"/>
          <w:b/>
          <w:sz w:val="24"/>
          <w:szCs w:val="24"/>
        </w:rPr>
      </w:pPr>
      <w:r w:rsidRPr="00A02217">
        <w:rPr>
          <w:rFonts w:ascii="Arial" w:eastAsia="Calibri" w:hAnsi="Arial" w:cs="Arial"/>
          <w:b/>
          <w:sz w:val="24"/>
          <w:szCs w:val="24"/>
        </w:rPr>
        <w:t>HONOLULU,   HAWAII</w:t>
      </w:r>
    </w:p>
    <w:p w:rsidR="008216A4" w:rsidRPr="00A02217" w:rsidRDefault="00AB34D4" w:rsidP="005D2D47">
      <w:pPr>
        <w:spacing w:after="0"/>
        <w:jc w:val="center"/>
        <w:rPr>
          <w:rFonts w:ascii="Arial" w:eastAsia="Calibri" w:hAnsi="Arial" w:cs="Arial"/>
          <w:b/>
          <w:sz w:val="24"/>
          <w:szCs w:val="24"/>
        </w:rPr>
      </w:pPr>
      <w:r w:rsidRPr="00A02217">
        <w:rPr>
          <w:rFonts w:ascii="Arial" w:eastAsia="Calibri" w:hAnsi="Arial" w:cs="Arial"/>
          <w:b/>
          <w:sz w:val="24"/>
          <w:szCs w:val="24"/>
        </w:rPr>
        <w:t>SUMMER   2022</w:t>
      </w:r>
    </w:p>
    <w:p w:rsidR="008216A4" w:rsidRPr="00A02217" w:rsidRDefault="008216A4" w:rsidP="00A02217">
      <w:pPr>
        <w:spacing w:after="0"/>
        <w:jc w:val="both"/>
        <w:rPr>
          <w:rFonts w:ascii="Arial" w:eastAsia="Calibri" w:hAnsi="Arial" w:cs="Arial"/>
          <w:b/>
          <w:sz w:val="24"/>
          <w:szCs w:val="24"/>
        </w:rPr>
      </w:pPr>
      <w:r w:rsidRPr="00A02217">
        <w:rPr>
          <w:rFonts w:ascii="Arial" w:eastAsia="Calibri" w:hAnsi="Arial" w:cs="Arial"/>
          <w:b/>
          <w:sz w:val="24"/>
          <w:szCs w:val="24"/>
        </w:rPr>
        <w:t xml:space="preserve">                              </w:t>
      </w:r>
    </w:p>
    <w:p w:rsidR="008216A4" w:rsidRPr="00A02217" w:rsidRDefault="008216A4" w:rsidP="00A02217">
      <w:pPr>
        <w:spacing w:after="0"/>
        <w:jc w:val="both"/>
        <w:rPr>
          <w:rFonts w:ascii="Arial" w:eastAsia="Calibri" w:hAnsi="Arial" w:cs="Arial"/>
          <w:b/>
          <w:sz w:val="24"/>
          <w:szCs w:val="24"/>
        </w:rPr>
      </w:pPr>
      <w:r w:rsidRPr="00A02217">
        <w:rPr>
          <w:rFonts w:ascii="Arial" w:eastAsia="Calibri" w:hAnsi="Arial" w:cs="Arial"/>
          <w:b/>
          <w:sz w:val="24"/>
          <w:szCs w:val="24"/>
        </w:rPr>
        <w:t xml:space="preserve"> </w:t>
      </w:r>
      <w:r w:rsidRPr="00A02217">
        <w:rPr>
          <w:rFonts w:ascii="Arial" w:eastAsia="Calibri" w:hAnsi="Arial" w:cs="Arial"/>
          <w:b/>
          <w:sz w:val="24"/>
          <w:szCs w:val="24"/>
        </w:rPr>
        <w:tab/>
      </w:r>
      <w:r w:rsidRPr="00A02217">
        <w:rPr>
          <w:rFonts w:ascii="Arial" w:eastAsia="Calibri" w:hAnsi="Arial" w:cs="Arial"/>
          <w:b/>
          <w:sz w:val="24"/>
          <w:szCs w:val="24"/>
        </w:rPr>
        <w:tab/>
      </w:r>
    </w:p>
    <w:p w:rsidR="008216A4" w:rsidRPr="00A02217" w:rsidRDefault="008216A4" w:rsidP="00A02217">
      <w:pPr>
        <w:spacing w:after="0"/>
        <w:jc w:val="both"/>
        <w:rPr>
          <w:rFonts w:ascii="Arial" w:eastAsia="Calibri" w:hAnsi="Arial" w:cs="Arial"/>
          <w:b/>
          <w:sz w:val="24"/>
          <w:szCs w:val="24"/>
        </w:rPr>
      </w:pPr>
      <w:r w:rsidRPr="00A02217">
        <w:rPr>
          <w:rFonts w:ascii="Arial" w:eastAsia="Calibri" w:hAnsi="Arial" w:cs="Arial"/>
          <w:b/>
          <w:sz w:val="24"/>
          <w:szCs w:val="24"/>
        </w:rPr>
        <w:tab/>
      </w:r>
    </w:p>
    <w:p w:rsidR="008216A4" w:rsidRDefault="008216A4" w:rsidP="00A02217">
      <w:pPr>
        <w:spacing w:after="0"/>
        <w:jc w:val="both"/>
        <w:rPr>
          <w:rFonts w:ascii="Arial" w:eastAsia="Calibri" w:hAnsi="Arial" w:cs="Arial"/>
          <w:b/>
          <w:sz w:val="24"/>
          <w:szCs w:val="24"/>
        </w:rPr>
      </w:pPr>
      <w:r w:rsidRPr="00A02217">
        <w:rPr>
          <w:rFonts w:ascii="Arial" w:eastAsia="Calibri" w:hAnsi="Arial" w:cs="Arial"/>
          <w:b/>
          <w:sz w:val="24"/>
          <w:szCs w:val="24"/>
        </w:rPr>
        <w:tab/>
      </w:r>
    </w:p>
    <w:p w:rsidR="005D2D47" w:rsidRDefault="005D2D47" w:rsidP="00A02217">
      <w:pPr>
        <w:spacing w:after="0"/>
        <w:jc w:val="both"/>
        <w:rPr>
          <w:rFonts w:ascii="Arial" w:eastAsia="Calibri" w:hAnsi="Arial" w:cs="Arial"/>
          <w:b/>
          <w:sz w:val="24"/>
          <w:szCs w:val="24"/>
        </w:rPr>
      </w:pPr>
    </w:p>
    <w:p w:rsidR="005D2D47" w:rsidRDefault="005D2D47" w:rsidP="00A02217">
      <w:pPr>
        <w:spacing w:after="0"/>
        <w:jc w:val="both"/>
        <w:rPr>
          <w:rFonts w:ascii="Arial" w:eastAsia="Calibri" w:hAnsi="Arial" w:cs="Arial"/>
          <w:b/>
          <w:sz w:val="24"/>
          <w:szCs w:val="24"/>
        </w:rPr>
      </w:pPr>
    </w:p>
    <w:p w:rsidR="005D2D47" w:rsidRDefault="005D2D47" w:rsidP="00A02217">
      <w:pPr>
        <w:spacing w:after="0"/>
        <w:jc w:val="both"/>
        <w:rPr>
          <w:rFonts w:ascii="Arial" w:eastAsia="Calibri" w:hAnsi="Arial" w:cs="Arial"/>
          <w:b/>
          <w:sz w:val="24"/>
          <w:szCs w:val="24"/>
        </w:rPr>
      </w:pPr>
    </w:p>
    <w:p w:rsidR="005D2D47" w:rsidRDefault="005D2D47" w:rsidP="00A02217">
      <w:pPr>
        <w:spacing w:after="0"/>
        <w:jc w:val="both"/>
        <w:rPr>
          <w:rFonts w:ascii="Arial" w:eastAsia="Calibri" w:hAnsi="Arial" w:cs="Arial"/>
          <w:b/>
          <w:sz w:val="24"/>
          <w:szCs w:val="24"/>
        </w:rPr>
      </w:pPr>
    </w:p>
    <w:p w:rsidR="005D2D47" w:rsidRDefault="005D2D47" w:rsidP="00A02217">
      <w:pPr>
        <w:spacing w:after="0"/>
        <w:jc w:val="both"/>
        <w:rPr>
          <w:rFonts w:ascii="Arial" w:eastAsia="Calibri" w:hAnsi="Arial" w:cs="Arial"/>
          <w:b/>
          <w:sz w:val="24"/>
          <w:szCs w:val="24"/>
        </w:rPr>
      </w:pPr>
    </w:p>
    <w:p w:rsidR="005D2D47" w:rsidRDefault="005D2D47" w:rsidP="00A02217">
      <w:pPr>
        <w:spacing w:after="0"/>
        <w:jc w:val="both"/>
        <w:rPr>
          <w:rFonts w:ascii="Arial" w:eastAsia="Calibri" w:hAnsi="Arial" w:cs="Arial"/>
          <w:b/>
          <w:sz w:val="24"/>
          <w:szCs w:val="24"/>
        </w:rPr>
      </w:pPr>
    </w:p>
    <w:p w:rsidR="005D2D47" w:rsidRDefault="005D2D47" w:rsidP="00A02217">
      <w:pPr>
        <w:spacing w:after="0"/>
        <w:jc w:val="both"/>
        <w:rPr>
          <w:rFonts w:ascii="Arial" w:eastAsia="Calibri" w:hAnsi="Arial" w:cs="Arial"/>
          <w:b/>
          <w:sz w:val="24"/>
          <w:szCs w:val="24"/>
        </w:rPr>
      </w:pPr>
    </w:p>
    <w:p w:rsidR="005D2D47" w:rsidRDefault="005D2D47" w:rsidP="00A02217">
      <w:pPr>
        <w:spacing w:after="0"/>
        <w:jc w:val="both"/>
        <w:rPr>
          <w:rFonts w:ascii="Arial" w:eastAsia="Calibri" w:hAnsi="Arial" w:cs="Arial"/>
          <w:b/>
          <w:sz w:val="24"/>
          <w:szCs w:val="24"/>
        </w:rPr>
      </w:pPr>
    </w:p>
    <w:p w:rsidR="005D2D47" w:rsidRPr="00A02217" w:rsidRDefault="005D2D47" w:rsidP="00A02217">
      <w:pPr>
        <w:spacing w:after="0"/>
        <w:jc w:val="both"/>
        <w:rPr>
          <w:rFonts w:ascii="Arial" w:eastAsia="Calibri" w:hAnsi="Arial" w:cs="Arial"/>
          <w:b/>
          <w:sz w:val="24"/>
          <w:szCs w:val="24"/>
        </w:rPr>
      </w:pPr>
    </w:p>
    <w:p w:rsidR="00DE6683" w:rsidRPr="005D2D47" w:rsidRDefault="00AB34D4" w:rsidP="005D2D47">
      <w:pPr>
        <w:spacing w:after="0"/>
        <w:jc w:val="center"/>
        <w:rPr>
          <w:rFonts w:ascii="Arial" w:eastAsia="Calibri" w:hAnsi="Arial" w:cs="Arial"/>
          <w:b/>
          <w:sz w:val="24"/>
          <w:szCs w:val="24"/>
        </w:rPr>
      </w:pPr>
      <w:r w:rsidRPr="00A02217">
        <w:rPr>
          <w:rFonts w:ascii="Arial" w:eastAsia="Calibri" w:hAnsi="Arial" w:cs="Arial"/>
          <w:b/>
          <w:sz w:val="24"/>
          <w:szCs w:val="24"/>
        </w:rPr>
        <w:t>DATE    29</w:t>
      </w:r>
      <w:r w:rsidR="008216A4" w:rsidRPr="00A02217">
        <w:rPr>
          <w:rFonts w:ascii="Arial" w:eastAsia="Calibri" w:hAnsi="Arial" w:cs="Arial"/>
          <w:b/>
          <w:sz w:val="24"/>
          <w:szCs w:val="24"/>
          <w:vertAlign w:val="superscript"/>
        </w:rPr>
        <w:t>th</w:t>
      </w:r>
      <w:r w:rsidR="005D2D47">
        <w:rPr>
          <w:rFonts w:ascii="Arial" w:eastAsia="Calibri" w:hAnsi="Arial" w:cs="Arial"/>
          <w:b/>
          <w:sz w:val="24"/>
          <w:szCs w:val="24"/>
        </w:rPr>
        <w:t xml:space="preserve">   MAY </w:t>
      </w:r>
      <w:r w:rsidRPr="00A02217">
        <w:rPr>
          <w:rFonts w:ascii="Arial" w:eastAsia="Calibri" w:hAnsi="Arial" w:cs="Arial"/>
          <w:b/>
          <w:sz w:val="24"/>
          <w:szCs w:val="24"/>
        </w:rPr>
        <w:t>2022</w:t>
      </w:r>
    </w:p>
    <w:p w:rsidR="00DE6683" w:rsidRDefault="00DE6683" w:rsidP="00A02217">
      <w:pPr>
        <w:jc w:val="both"/>
        <w:rPr>
          <w:rFonts w:ascii="Arial" w:hAnsi="Arial" w:cs="Arial"/>
          <w:b/>
          <w:sz w:val="24"/>
          <w:szCs w:val="24"/>
        </w:rPr>
      </w:pPr>
    </w:p>
    <w:p w:rsidR="00DE6683" w:rsidRPr="00A02217" w:rsidRDefault="00DE6683" w:rsidP="00A02217">
      <w:pPr>
        <w:jc w:val="both"/>
        <w:rPr>
          <w:rFonts w:ascii="Arial" w:hAnsi="Arial" w:cs="Arial"/>
          <w:b/>
          <w:sz w:val="24"/>
          <w:szCs w:val="24"/>
        </w:rPr>
      </w:pPr>
    </w:p>
    <w:p w:rsidR="008216A4" w:rsidRPr="00A02217" w:rsidRDefault="008216A4" w:rsidP="005D2D47">
      <w:pPr>
        <w:jc w:val="center"/>
        <w:rPr>
          <w:rFonts w:ascii="Arial" w:hAnsi="Arial" w:cs="Arial"/>
          <w:b/>
          <w:sz w:val="24"/>
          <w:szCs w:val="24"/>
        </w:rPr>
      </w:pPr>
      <w:r w:rsidRPr="00A02217">
        <w:rPr>
          <w:rFonts w:ascii="Arial" w:hAnsi="Arial" w:cs="Arial"/>
          <w:b/>
          <w:sz w:val="24"/>
          <w:szCs w:val="24"/>
        </w:rPr>
        <w:t>TABLE  OF  CONTENTS</w:t>
      </w:r>
    </w:p>
    <w:p w:rsidR="008216A4" w:rsidRPr="00A02217" w:rsidRDefault="008216A4" w:rsidP="00A02217">
      <w:pPr>
        <w:jc w:val="both"/>
        <w:rPr>
          <w:rFonts w:ascii="Arial" w:hAnsi="Arial" w:cs="Arial"/>
          <w:sz w:val="24"/>
          <w:szCs w:val="24"/>
        </w:rPr>
      </w:pPr>
    </w:p>
    <w:p w:rsidR="008216A4" w:rsidRPr="00A02217" w:rsidRDefault="008216A4" w:rsidP="00A02217">
      <w:pPr>
        <w:jc w:val="both"/>
        <w:rPr>
          <w:rFonts w:ascii="Arial" w:hAnsi="Arial" w:cs="Arial"/>
          <w:sz w:val="24"/>
          <w:szCs w:val="24"/>
        </w:rPr>
      </w:pPr>
      <w:r w:rsidRPr="00A02217">
        <w:rPr>
          <w:rFonts w:ascii="Arial" w:hAnsi="Arial" w:cs="Arial"/>
          <w:sz w:val="24"/>
          <w:szCs w:val="24"/>
        </w:rPr>
        <w:t>Introduction-------------------------------</w:t>
      </w:r>
      <w:r w:rsidR="006940D9" w:rsidRPr="00A02217">
        <w:rPr>
          <w:rFonts w:ascii="Arial" w:hAnsi="Arial" w:cs="Arial"/>
          <w:sz w:val="24"/>
          <w:szCs w:val="24"/>
        </w:rPr>
        <w:t>-------------------------------</w:t>
      </w:r>
      <w:r w:rsidR="007334FB">
        <w:rPr>
          <w:rFonts w:ascii="Arial" w:hAnsi="Arial" w:cs="Arial"/>
          <w:sz w:val="24"/>
          <w:szCs w:val="24"/>
        </w:rPr>
        <w:t>3</w:t>
      </w:r>
    </w:p>
    <w:p w:rsidR="008216A4" w:rsidRPr="00A02217" w:rsidRDefault="008216A4" w:rsidP="00A02217">
      <w:pPr>
        <w:jc w:val="both"/>
        <w:rPr>
          <w:rFonts w:ascii="Arial" w:hAnsi="Arial" w:cs="Arial"/>
          <w:sz w:val="24"/>
          <w:szCs w:val="24"/>
        </w:rPr>
      </w:pPr>
    </w:p>
    <w:p w:rsidR="008216A4" w:rsidRPr="00A02217" w:rsidRDefault="00212B55" w:rsidP="00A02217">
      <w:pPr>
        <w:jc w:val="both"/>
        <w:rPr>
          <w:rFonts w:ascii="Arial" w:hAnsi="Arial" w:cs="Arial"/>
          <w:sz w:val="24"/>
          <w:szCs w:val="24"/>
        </w:rPr>
      </w:pPr>
      <w:r w:rsidRPr="00A02217">
        <w:rPr>
          <w:rFonts w:ascii="Arial" w:hAnsi="Arial" w:cs="Arial"/>
          <w:sz w:val="24"/>
          <w:szCs w:val="24"/>
        </w:rPr>
        <w:t>Synopsis of the Handbook</w:t>
      </w:r>
      <w:r w:rsidR="008216A4" w:rsidRPr="00A02217">
        <w:rPr>
          <w:rFonts w:ascii="Arial" w:hAnsi="Arial" w:cs="Arial"/>
          <w:sz w:val="24"/>
          <w:szCs w:val="24"/>
        </w:rPr>
        <w:t xml:space="preserve"> </w:t>
      </w:r>
      <w:r w:rsidRPr="00A02217">
        <w:rPr>
          <w:rFonts w:ascii="Arial" w:hAnsi="Arial" w:cs="Arial"/>
          <w:sz w:val="24"/>
          <w:szCs w:val="24"/>
        </w:rPr>
        <w:t>---------</w:t>
      </w:r>
      <w:r w:rsidR="00F0755E">
        <w:rPr>
          <w:rFonts w:ascii="Arial" w:hAnsi="Arial" w:cs="Arial"/>
          <w:sz w:val="24"/>
          <w:szCs w:val="24"/>
        </w:rPr>
        <w:t>----------------------------------</w:t>
      </w:r>
      <w:r w:rsidR="007334FB">
        <w:rPr>
          <w:rFonts w:ascii="Arial" w:hAnsi="Arial" w:cs="Arial"/>
          <w:sz w:val="24"/>
          <w:szCs w:val="24"/>
        </w:rPr>
        <w:t>4</w:t>
      </w:r>
    </w:p>
    <w:p w:rsidR="008216A4" w:rsidRPr="00A02217" w:rsidRDefault="008216A4" w:rsidP="00A02217">
      <w:pPr>
        <w:pStyle w:val="Pa13"/>
        <w:spacing w:before="140" w:after="100"/>
        <w:ind w:left="420" w:hanging="420"/>
        <w:jc w:val="both"/>
        <w:rPr>
          <w:rFonts w:ascii="Arial" w:hAnsi="Arial" w:cs="Arial"/>
        </w:rPr>
      </w:pPr>
    </w:p>
    <w:p w:rsidR="008216A4" w:rsidRDefault="00F0755E" w:rsidP="00A02217">
      <w:pPr>
        <w:pStyle w:val="Default"/>
        <w:jc w:val="both"/>
        <w:rPr>
          <w:rFonts w:ascii="Arial" w:hAnsi="Arial" w:cs="Arial"/>
        </w:rPr>
      </w:pPr>
      <w:r>
        <w:rPr>
          <w:rFonts w:ascii="Arial" w:hAnsi="Arial" w:cs="Arial"/>
        </w:rPr>
        <w:t xml:space="preserve"> African Child Development ------------</w:t>
      </w:r>
      <w:r w:rsidR="00212B55" w:rsidRPr="00A02217">
        <w:rPr>
          <w:rFonts w:ascii="Arial" w:hAnsi="Arial" w:cs="Arial"/>
        </w:rPr>
        <w:t>---------------------------</w:t>
      </w:r>
      <w:r w:rsidR="007334FB">
        <w:rPr>
          <w:rFonts w:ascii="Arial" w:hAnsi="Arial" w:cs="Arial"/>
        </w:rPr>
        <w:t>--5</w:t>
      </w:r>
    </w:p>
    <w:p w:rsidR="007334FB" w:rsidRDefault="007334FB" w:rsidP="00A02217">
      <w:pPr>
        <w:pStyle w:val="Default"/>
        <w:jc w:val="both"/>
        <w:rPr>
          <w:rFonts w:ascii="Arial" w:hAnsi="Arial" w:cs="Arial"/>
        </w:rPr>
      </w:pPr>
    </w:p>
    <w:p w:rsidR="007334FB" w:rsidRDefault="007334FB" w:rsidP="00A02217">
      <w:pPr>
        <w:pStyle w:val="Default"/>
        <w:jc w:val="both"/>
        <w:rPr>
          <w:rFonts w:ascii="Arial" w:hAnsi="Arial" w:cs="Arial"/>
        </w:rPr>
      </w:pPr>
    </w:p>
    <w:p w:rsidR="00346EBB" w:rsidRDefault="00346EBB" w:rsidP="00A02217">
      <w:pPr>
        <w:pStyle w:val="Default"/>
        <w:jc w:val="both"/>
        <w:rPr>
          <w:rFonts w:ascii="Arial" w:hAnsi="Arial" w:cs="Arial"/>
        </w:rPr>
      </w:pPr>
    </w:p>
    <w:p w:rsidR="00346EBB" w:rsidRDefault="00346EBB" w:rsidP="00A02217">
      <w:pPr>
        <w:pStyle w:val="Default"/>
        <w:jc w:val="both"/>
        <w:rPr>
          <w:rFonts w:ascii="Arial" w:hAnsi="Arial" w:cs="Arial"/>
        </w:rPr>
      </w:pPr>
    </w:p>
    <w:p w:rsidR="007334FB" w:rsidRPr="00A02217" w:rsidRDefault="007334FB" w:rsidP="00A02217">
      <w:pPr>
        <w:pStyle w:val="Default"/>
        <w:jc w:val="both"/>
        <w:rPr>
          <w:rFonts w:ascii="Arial" w:hAnsi="Arial" w:cs="Arial"/>
        </w:rPr>
      </w:pPr>
      <w:r>
        <w:rPr>
          <w:rFonts w:ascii="Arial" w:hAnsi="Arial" w:cs="Arial"/>
        </w:rPr>
        <w:t>Early Childhood---------------------------------------------------------6</w:t>
      </w:r>
    </w:p>
    <w:p w:rsidR="008216A4" w:rsidRDefault="008216A4" w:rsidP="00A02217">
      <w:pPr>
        <w:pStyle w:val="Default"/>
        <w:jc w:val="both"/>
        <w:rPr>
          <w:rFonts w:ascii="Arial" w:hAnsi="Arial" w:cs="Arial"/>
        </w:rPr>
      </w:pPr>
    </w:p>
    <w:p w:rsidR="00346EBB" w:rsidRDefault="00346EBB" w:rsidP="00A02217">
      <w:pPr>
        <w:pStyle w:val="Default"/>
        <w:jc w:val="both"/>
        <w:rPr>
          <w:rFonts w:ascii="Arial" w:hAnsi="Arial" w:cs="Arial"/>
        </w:rPr>
      </w:pPr>
    </w:p>
    <w:p w:rsidR="00346EBB" w:rsidRDefault="00346EBB" w:rsidP="00A02217">
      <w:pPr>
        <w:pStyle w:val="Default"/>
        <w:jc w:val="both"/>
        <w:rPr>
          <w:rFonts w:ascii="Arial" w:hAnsi="Arial" w:cs="Arial"/>
        </w:rPr>
      </w:pPr>
    </w:p>
    <w:p w:rsidR="007334FB" w:rsidRPr="00A02217" w:rsidRDefault="007334FB" w:rsidP="00A02217">
      <w:pPr>
        <w:pStyle w:val="Default"/>
        <w:jc w:val="both"/>
        <w:rPr>
          <w:rFonts w:ascii="Arial" w:hAnsi="Arial" w:cs="Arial"/>
        </w:rPr>
      </w:pPr>
      <w:r>
        <w:rPr>
          <w:rFonts w:ascii="Arial" w:hAnsi="Arial" w:cs="Arial"/>
        </w:rPr>
        <w:t>Sources of Development in Earl</w:t>
      </w:r>
      <w:r w:rsidR="0033336C">
        <w:rPr>
          <w:rFonts w:ascii="Arial" w:hAnsi="Arial" w:cs="Arial"/>
        </w:rPr>
        <w:t>y Childhood--------------------7</w:t>
      </w:r>
      <w:bookmarkStart w:id="0" w:name="_GoBack"/>
      <w:bookmarkEnd w:id="0"/>
    </w:p>
    <w:p w:rsidR="007334FB" w:rsidRDefault="007334FB" w:rsidP="00A02217">
      <w:pPr>
        <w:pStyle w:val="Default"/>
        <w:jc w:val="both"/>
        <w:rPr>
          <w:rFonts w:ascii="Arial" w:hAnsi="Arial" w:cs="Arial"/>
        </w:rPr>
      </w:pPr>
    </w:p>
    <w:p w:rsidR="00346EBB" w:rsidRDefault="00346EBB" w:rsidP="00A02217">
      <w:pPr>
        <w:pStyle w:val="Default"/>
        <w:jc w:val="both"/>
        <w:rPr>
          <w:rFonts w:ascii="Arial" w:hAnsi="Arial" w:cs="Arial"/>
        </w:rPr>
      </w:pPr>
    </w:p>
    <w:p w:rsidR="00346EBB" w:rsidRDefault="00346EBB" w:rsidP="00A02217">
      <w:pPr>
        <w:pStyle w:val="Default"/>
        <w:jc w:val="both"/>
        <w:rPr>
          <w:rFonts w:ascii="Arial" w:hAnsi="Arial" w:cs="Arial"/>
        </w:rPr>
      </w:pPr>
    </w:p>
    <w:p w:rsidR="00346EBB" w:rsidRDefault="00346EBB" w:rsidP="00A02217">
      <w:pPr>
        <w:pStyle w:val="Default"/>
        <w:jc w:val="both"/>
        <w:rPr>
          <w:rFonts w:ascii="Arial" w:hAnsi="Arial" w:cs="Arial"/>
        </w:rPr>
      </w:pPr>
    </w:p>
    <w:p w:rsidR="008216A4" w:rsidRPr="00A02217" w:rsidRDefault="007354E1" w:rsidP="00A02217">
      <w:pPr>
        <w:pStyle w:val="Default"/>
        <w:jc w:val="both"/>
        <w:rPr>
          <w:rFonts w:ascii="Arial" w:hAnsi="Arial" w:cs="Arial"/>
        </w:rPr>
      </w:pPr>
      <w:r>
        <w:rPr>
          <w:rFonts w:ascii="Arial" w:hAnsi="Arial" w:cs="Arial"/>
        </w:rPr>
        <w:t xml:space="preserve"> </w:t>
      </w:r>
      <w:r w:rsidR="007334FB">
        <w:rPr>
          <w:rFonts w:ascii="Arial" w:hAnsi="Arial" w:cs="Arial"/>
        </w:rPr>
        <w:t>Ghana</w:t>
      </w:r>
      <w:r>
        <w:rPr>
          <w:rFonts w:ascii="Arial" w:hAnsi="Arial" w:cs="Arial"/>
        </w:rPr>
        <w:t xml:space="preserve"> In Question -------------</w:t>
      </w:r>
      <w:r w:rsidR="007334FB">
        <w:rPr>
          <w:rFonts w:ascii="Arial" w:hAnsi="Arial" w:cs="Arial"/>
        </w:rPr>
        <w:t>-------------------</w:t>
      </w:r>
      <w:r w:rsidR="008216A4" w:rsidRPr="00A02217">
        <w:rPr>
          <w:rFonts w:ascii="Arial" w:hAnsi="Arial" w:cs="Arial"/>
        </w:rPr>
        <w:t>----</w:t>
      </w:r>
      <w:r w:rsidR="007334FB">
        <w:rPr>
          <w:rFonts w:ascii="Arial" w:hAnsi="Arial" w:cs="Arial"/>
        </w:rPr>
        <w:t>--------------10</w:t>
      </w:r>
    </w:p>
    <w:p w:rsidR="008216A4" w:rsidRPr="00A02217" w:rsidRDefault="008216A4" w:rsidP="00A02217">
      <w:pPr>
        <w:pStyle w:val="Default"/>
        <w:jc w:val="both"/>
        <w:rPr>
          <w:rFonts w:ascii="Arial" w:hAnsi="Arial" w:cs="Arial"/>
          <w:bCs/>
        </w:rPr>
      </w:pPr>
    </w:p>
    <w:p w:rsidR="00346EBB" w:rsidRDefault="00750E7E" w:rsidP="00A02217">
      <w:pPr>
        <w:pStyle w:val="Default"/>
        <w:jc w:val="both"/>
        <w:rPr>
          <w:rFonts w:ascii="Arial" w:hAnsi="Arial" w:cs="Arial"/>
        </w:rPr>
      </w:pPr>
      <w:r w:rsidRPr="00A02217">
        <w:rPr>
          <w:rFonts w:ascii="Arial" w:hAnsi="Arial" w:cs="Arial"/>
        </w:rPr>
        <w:t xml:space="preserve">  </w:t>
      </w:r>
    </w:p>
    <w:p w:rsidR="00346EBB" w:rsidRDefault="00346EBB" w:rsidP="00A02217">
      <w:pPr>
        <w:pStyle w:val="Default"/>
        <w:jc w:val="both"/>
        <w:rPr>
          <w:rFonts w:ascii="Arial" w:hAnsi="Arial" w:cs="Arial"/>
        </w:rPr>
      </w:pPr>
    </w:p>
    <w:p w:rsidR="00346EBB" w:rsidRDefault="00346EBB" w:rsidP="00A02217">
      <w:pPr>
        <w:pStyle w:val="Default"/>
        <w:jc w:val="both"/>
        <w:rPr>
          <w:rFonts w:ascii="Arial" w:hAnsi="Arial" w:cs="Arial"/>
        </w:rPr>
      </w:pPr>
    </w:p>
    <w:p w:rsidR="008216A4" w:rsidRPr="00A02217" w:rsidRDefault="00750E7E" w:rsidP="00A02217">
      <w:pPr>
        <w:pStyle w:val="Default"/>
        <w:jc w:val="both"/>
        <w:rPr>
          <w:rFonts w:ascii="Arial" w:hAnsi="Arial" w:cs="Arial"/>
        </w:rPr>
      </w:pPr>
      <w:r w:rsidRPr="00A02217">
        <w:rPr>
          <w:rFonts w:ascii="Arial" w:hAnsi="Arial" w:cs="Arial"/>
        </w:rPr>
        <w:t xml:space="preserve"> </w:t>
      </w:r>
      <w:r w:rsidR="008327A2" w:rsidRPr="00A02217">
        <w:rPr>
          <w:rFonts w:ascii="Arial" w:hAnsi="Arial" w:cs="Arial"/>
        </w:rPr>
        <w:t>Conclusion</w:t>
      </w:r>
      <w:r w:rsidRPr="00A02217">
        <w:rPr>
          <w:rFonts w:ascii="Arial" w:hAnsi="Arial" w:cs="Arial"/>
        </w:rPr>
        <w:t>------------------------------</w:t>
      </w:r>
      <w:r w:rsidR="00212B55" w:rsidRPr="00A02217">
        <w:rPr>
          <w:rFonts w:ascii="Arial" w:hAnsi="Arial" w:cs="Arial"/>
        </w:rPr>
        <w:t>------------------------------</w:t>
      </w:r>
      <w:r w:rsidR="00346EBB">
        <w:rPr>
          <w:rFonts w:ascii="Arial" w:hAnsi="Arial" w:cs="Arial"/>
        </w:rPr>
        <w:t>11</w:t>
      </w:r>
    </w:p>
    <w:p w:rsidR="008216A4" w:rsidRDefault="008216A4" w:rsidP="00A02217">
      <w:pPr>
        <w:pStyle w:val="Default"/>
        <w:jc w:val="both"/>
        <w:rPr>
          <w:rFonts w:ascii="Arial" w:hAnsi="Arial" w:cs="Arial"/>
        </w:rPr>
      </w:pPr>
    </w:p>
    <w:p w:rsidR="00346EBB" w:rsidRDefault="00346EBB" w:rsidP="00A02217">
      <w:pPr>
        <w:pStyle w:val="Default"/>
        <w:jc w:val="both"/>
        <w:rPr>
          <w:rFonts w:ascii="Arial" w:hAnsi="Arial" w:cs="Arial"/>
        </w:rPr>
      </w:pPr>
    </w:p>
    <w:p w:rsidR="00346EBB" w:rsidRDefault="00346EBB" w:rsidP="00A02217">
      <w:pPr>
        <w:pStyle w:val="Default"/>
        <w:jc w:val="both"/>
        <w:rPr>
          <w:rFonts w:ascii="Arial" w:hAnsi="Arial" w:cs="Arial"/>
        </w:rPr>
      </w:pPr>
    </w:p>
    <w:p w:rsidR="00346EBB" w:rsidRDefault="00346EBB" w:rsidP="00A02217">
      <w:pPr>
        <w:pStyle w:val="Default"/>
        <w:jc w:val="both"/>
        <w:rPr>
          <w:rFonts w:ascii="Arial" w:hAnsi="Arial" w:cs="Arial"/>
        </w:rPr>
      </w:pPr>
    </w:p>
    <w:p w:rsidR="00346EBB" w:rsidRDefault="00346EBB" w:rsidP="00A02217">
      <w:pPr>
        <w:pStyle w:val="Default"/>
        <w:jc w:val="both"/>
        <w:rPr>
          <w:rFonts w:ascii="Arial" w:hAnsi="Arial" w:cs="Arial"/>
        </w:rPr>
      </w:pPr>
    </w:p>
    <w:p w:rsidR="00346EBB" w:rsidRPr="00A02217" w:rsidRDefault="00346EBB" w:rsidP="00A02217">
      <w:pPr>
        <w:pStyle w:val="Default"/>
        <w:jc w:val="both"/>
        <w:rPr>
          <w:rFonts w:ascii="Arial" w:hAnsi="Arial" w:cs="Arial"/>
        </w:rPr>
      </w:pPr>
    </w:p>
    <w:p w:rsidR="008216A4" w:rsidRPr="00A02217" w:rsidRDefault="008216A4" w:rsidP="00A02217">
      <w:pPr>
        <w:pStyle w:val="Default"/>
        <w:jc w:val="both"/>
        <w:rPr>
          <w:rFonts w:ascii="Arial" w:hAnsi="Arial" w:cs="Arial"/>
        </w:rPr>
      </w:pPr>
    </w:p>
    <w:p w:rsidR="00531A3D" w:rsidRPr="00A02217" w:rsidRDefault="008216A4" w:rsidP="00A02217">
      <w:pPr>
        <w:pStyle w:val="Default"/>
        <w:jc w:val="both"/>
        <w:rPr>
          <w:rFonts w:ascii="Arial" w:hAnsi="Arial" w:cs="Arial"/>
        </w:rPr>
      </w:pPr>
      <w:r w:rsidRPr="00A02217">
        <w:rPr>
          <w:rFonts w:ascii="Arial" w:hAnsi="Arial" w:cs="Arial"/>
        </w:rPr>
        <w:t>Bibliography --------------------------------</w:t>
      </w:r>
      <w:r w:rsidR="00212B55" w:rsidRPr="00A02217">
        <w:rPr>
          <w:rFonts w:ascii="Arial" w:hAnsi="Arial" w:cs="Arial"/>
        </w:rPr>
        <w:t>------------------------------</w:t>
      </w:r>
      <w:r w:rsidR="00346EBB">
        <w:rPr>
          <w:rFonts w:ascii="Arial" w:hAnsi="Arial" w:cs="Arial"/>
        </w:rPr>
        <w:t>12</w:t>
      </w:r>
    </w:p>
    <w:p w:rsidR="00AB34D4" w:rsidRPr="00A02217" w:rsidRDefault="00AB34D4" w:rsidP="00A02217">
      <w:pPr>
        <w:pStyle w:val="Default"/>
        <w:jc w:val="both"/>
        <w:rPr>
          <w:rFonts w:ascii="Arial" w:hAnsi="Arial" w:cs="Arial"/>
        </w:rPr>
      </w:pPr>
    </w:p>
    <w:p w:rsidR="00AB34D4" w:rsidRPr="00A02217" w:rsidRDefault="00AB34D4" w:rsidP="00A02217">
      <w:pPr>
        <w:pStyle w:val="Default"/>
        <w:jc w:val="both"/>
        <w:rPr>
          <w:rFonts w:ascii="Arial" w:hAnsi="Arial" w:cs="Arial"/>
        </w:rPr>
      </w:pPr>
    </w:p>
    <w:p w:rsidR="00AB34D4" w:rsidRPr="00A02217" w:rsidRDefault="00AB34D4" w:rsidP="00A02217">
      <w:pPr>
        <w:pStyle w:val="Default"/>
        <w:jc w:val="both"/>
        <w:rPr>
          <w:rFonts w:ascii="Arial" w:hAnsi="Arial" w:cs="Arial"/>
        </w:rPr>
      </w:pPr>
    </w:p>
    <w:p w:rsidR="00617114" w:rsidRPr="00A02217" w:rsidRDefault="00D97B89" w:rsidP="00A02217">
      <w:pPr>
        <w:spacing w:after="0"/>
        <w:jc w:val="both"/>
        <w:rPr>
          <w:rFonts w:ascii="Arial" w:hAnsi="Arial" w:cs="Arial"/>
          <w:b/>
          <w:i/>
          <w:sz w:val="24"/>
          <w:szCs w:val="24"/>
        </w:rPr>
      </w:pPr>
      <w:r w:rsidRPr="00A02217">
        <w:rPr>
          <w:rFonts w:ascii="Arial" w:hAnsi="Arial" w:cs="Arial"/>
          <w:b/>
          <w:i/>
          <w:sz w:val="24"/>
          <w:szCs w:val="24"/>
        </w:rPr>
        <w:lastRenderedPageBreak/>
        <w:t>INTRODUCTION-</w:t>
      </w:r>
    </w:p>
    <w:p w:rsidR="00F034E3" w:rsidRPr="00A02217" w:rsidRDefault="00F034E3" w:rsidP="00A02217">
      <w:pPr>
        <w:spacing w:after="0"/>
        <w:jc w:val="both"/>
        <w:rPr>
          <w:rFonts w:ascii="Arial" w:hAnsi="Arial" w:cs="Arial"/>
          <w:b/>
          <w:i/>
          <w:sz w:val="24"/>
          <w:szCs w:val="24"/>
        </w:rPr>
      </w:pPr>
    </w:p>
    <w:p w:rsidR="00FA5037" w:rsidRPr="00A02217" w:rsidRDefault="004001F1" w:rsidP="00A02217">
      <w:pPr>
        <w:spacing w:after="0" w:line="480" w:lineRule="auto"/>
        <w:jc w:val="both"/>
        <w:rPr>
          <w:rFonts w:ascii="Arial" w:hAnsi="Arial" w:cs="Arial"/>
          <w:sz w:val="24"/>
          <w:szCs w:val="24"/>
        </w:rPr>
      </w:pPr>
      <w:r w:rsidRPr="00A02217">
        <w:rPr>
          <w:rFonts w:ascii="Arial" w:hAnsi="Arial" w:cs="Arial"/>
          <w:sz w:val="24"/>
          <w:szCs w:val="24"/>
        </w:rPr>
        <w:t xml:space="preserve">Before the advent of our colonial masters, Africans have their own way of training their children; this is part of education. </w:t>
      </w:r>
      <w:r w:rsidR="00F1419E" w:rsidRPr="00A02217">
        <w:rPr>
          <w:rFonts w:ascii="Arial" w:hAnsi="Arial" w:cs="Arial"/>
          <w:sz w:val="24"/>
          <w:szCs w:val="24"/>
        </w:rPr>
        <w:t>Coaching</w:t>
      </w:r>
      <w:r w:rsidRPr="00A02217">
        <w:rPr>
          <w:rFonts w:ascii="Arial" w:hAnsi="Arial" w:cs="Arial"/>
          <w:sz w:val="24"/>
          <w:szCs w:val="24"/>
        </w:rPr>
        <w:t xml:space="preserve"> becomes a necessary tool for helping the young ones to develop</w:t>
      </w:r>
      <w:r w:rsidR="008D56C9" w:rsidRPr="00A02217">
        <w:rPr>
          <w:rFonts w:ascii="Arial" w:hAnsi="Arial" w:cs="Arial"/>
          <w:sz w:val="24"/>
          <w:szCs w:val="24"/>
        </w:rPr>
        <w:t>. Education, coaching, tutoring or</w:t>
      </w:r>
      <w:r w:rsidRPr="00A02217">
        <w:rPr>
          <w:rFonts w:ascii="Arial" w:hAnsi="Arial" w:cs="Arial"/>
          <w:sz w:val="24"/>
          <w:szCs w:val="24"/>
        </w:rPr>
        <w:t xml:space="preserve"> instructing</w:t>
      </w:r>
      <w:r w:rsidR="00F1419E" w:rsidRPr="00A02217">
        <w:rPr>
          <w:rFonts w:ascii="Arial" w:hAnsi="Arial" w:cs="Arial"/>
          <w:sz w:val="24"/>
          <w:szCs w:val="24"/>
        </w:rPr>
        <w:t xml:space="preserve">, they say is a touch that illumes the world and heals it from ignorance. </w:t>
      </w:r>
      <w:r w:rsidR="00F034E3" w:rsidRPr="00A02217">
        <w:rPr>
          <w:rFonts w:ascii="Arial" w:hAnsi="Arial" w:cs="Arial"/>
          <w:sz w:val="24"/>
          <w:szCs w:val="24"/>
        </w:rPr>
        <w:t>One may copy blindly if he or she does not cherish a rich value he or she possess</w:t>
      </w:r>
      <w:r w:rsidR="00892093">
        <w:rPr>
          <w:rFonts w:ascii="Arial" w:hAnsi="Arial" w:cs="Arial"/>
          <w:sz w:val="24"/>
          <w:szCs w:val="24"/>
        </w:rPr>
        <w:t>es</w:t>
      </w:r>
      <w:r w:rsidR="00F034E3" w:rsidRPr="00A02217">
        <w:rPr>
          <w:rFonts w:ascii="Arial" w:hAnsi="Arial" w:cs="Arial"/>
          <w:sz w:val="24"/>
          <w:szCs w:val="24"/>
        </w:rPr>
        <w:t xml:space="preserve"> but </w:t>
      </w:r>
      <w:r w:rsidR="00F114ED" w:rsidRPr="00A02217">
        <w:rPr>
          <w:rFonts w:ascii="Arial" w:hAnsi="Arial" w:cs="Arial"/>
          <w:sz w:val="24"/>
          <w:szCs w:val="24"/>
        </w:rPr>
        <w:t>always stretch</w:t>
      </w:r>
      <w:r w:rsidR="009C1D23">
        <w:rPr>
          <w:rFonts w:ascii="Arial" w:hAnsi="Arial" w:cs="Arial"/>
          <w:sz w:val="24"/>
          <w:szCs w:val="24"/>
        </w:rPr>
        <w:t>es</w:t>
      </w:r>
      <w:r w:rsidR="00F114ED" w:rsidRPr="00A02217">
        <w:rPr>
          <w:rFonts w:ascii="Arial" w:hAnsi="Arial" w:cs="Arial"/>
          <w:sz w:val="24"/>
          <w:szCs w:val="24"/>
        </w:rPr>
        <w:t xml:space="preserve"> the hand for a new one.</w:t>
      </w:r>
      <w:r w:rsidR="00F1419E" w:rsidRPr="00A02217">
        <w:rPr>
          <w:rFonts w:ascii="Arial" w:hAnsi="Arial" w:cs="Arial"/>
          <w:sz w:val="24"/>
          <w:szCs w:val="24"/>
        </w:rPr>
        <w:t xml:space="preserve"> </w:t>
      </w:r>
      <w:r w:rsidR="009013C3" w:rsidRPr="00A02217">
        <w:rPr>
          <w:rFonts w:ascii="Arial" w:hAnsi="Arial" w:cs="Arial"/>
          <w:sz w:val="24"/>
          <w:szCs w:val="24"/>
        </w:rPr>
        <w:t xml:space="preserve">Educated </w:t>
      </w:r>
      <w:r w:rsidR="0000229B" w:rsidRPr="00A02217">
        <w:rPr>
          <w:rFonts w:ascii="Arial" w:hAnsi="Arial" w:cs="Arial"/>
          <w:sz w:val="24"/>
          <w:szCs w:val="24"/>
        </w:rPr>
        <w:t>Africans, raised</w:t>
      </w:r>
      <w:r w:rsidR="009013C3" w:rsidRPr="00A02217">
        <w:rPr>
          <w:rFonts w:ascii="Arial" w:hAnsi="Arial" w:cs="Arial"/>
          <w:sz w:val="24"/>
          <w:szCs w:val="24"/>
        </w:rPr>
        <w:t xml:space="preserve"> an endless war to reunite within their minds and lives the conflicts stimulated in living within the twilight </w:t>
      </w:r>
      <w:r w:rsidR="00892093">
        <w:rPr>
          <w:rFonts w:ascii="Arial" w:hAnsi="Arial" w:cs="Arial"/>
          <w:sz w:val="24"/>
          <w:szCs w:val="24"/>
        </w:rPr>
        <w:t>of ferociously contending value</w:t>
      </w:r>
      <w:r w:rsidR="009013C3" w:rsidRPr="00A02217">
        <w:rPr>
          <w:rFonts w:ascii="Arial" w:hAnsi="Arial" w:cs="Arial"/>
          <w:sz w:val="24"/>
          <w:szCs w:val="24"/>
        </w:rPr>
        <w:t xml:space="preserve"> systems and beliefs, they are isolated from their local traditions.</w:t>
      </w:r>
      <w:r w:rsidR="003D48B1" w:rsidRPr="00A02217">
        <w:rPr>
          <w:rFonts w:ascii="Arial" w:hAnsi="Arial" w:cs="Arial"/>
          <w:sz w:val="24"/>
          <w:szCs w:val="24"/>
        </w:rPr>
        <w:t xml:space="preserve"> </w:t>
      </w:r>
      <w:proofErr w:type="spellStart"/>
      <w:r w:rsidR="003D48B1" w:rsidRPr="00A02217">
        <w:rPr>
          <w:rFonts w:ascii="Arial" w:hAnsi="Arial" w:cs="Arial"/>
          <w:sz w:val="24"/>
          <w:szCs w:val="24"/>
        </w:rPr>
        <w:t>Bame</w:t>
      </w:r>
      <w:proofErr w:type="spellEnd"/>
      <w:r w:rsidR="003D48B1" w:rsidRPr="00A02217">
        <w:rPr>
          <w:rFonts w:ascii="Arial" w:hAnsi="Arial" w:cs="Arial"/>
          <w:sz w:val="24"/>
          <w:szCs w:val="24"/>
        </w:rPr>
        <w:t xml:space="preserve"> </w:t>
      </w:r>
      <w:proofErr w:type="spellStart"/>
      <w:r w:rsidR="003D48B1" w:rsidRPr="00A02217">
        <w:rPr>
          <w:rFonts w:ascii="Arial" w:hAnsi="Arial" w:cs="Arial"/>
          <w:sz w:val="24"/>
          <w:szCs w:val="24"/>
        </w:rPr>
        <w:t>Nsamenang</w:t>
      </w:r>
      <w:proofErr w:type="spellEnd"/>
      <w:r w:rsidR="003D48B1" w:rsidRPr="00A02217">
        <w:rPr>
          <w:rFonts w:ascii="Arial" w:hAnsi="Arial" w:cs="Arial"/>
          <w:sz w:val="24"/>
          <w:szCs w:val="24"/>
        </w:rPr>
        <w:t xml:space="preserve"> was an exceptional force for Africa’s children, seeking to have their live experience be heard and appreciated globally. With his concern with the development of African children, he expressed some weaknesses in the early childhood education, care and development literature becoming an inspiration to a younger generation of African scholars and a beacon for those who have raised concern about this topic.</w:t>
      </w:r>
      <w:r w:rsidR="00981A68" w:rsidRPr="00A02217">
        <w:rPr>
          <w:rFonts w:ascii="Arial" w:hAnsi="Arial" w:cs="Arial"/>
          <w:sz w:val="24"/>
          <w:szCs w:val="24"/>
        </w:rPr>
        <w:t xml:space="preserve"> This pape</w:t>
      </w:r>
      <w:r w:rsidR="00A85F66" w:rsidRPr="00A02217">
        <w:rPr>
          <w:rFonts w:ascii="Arial" w:hAnsi="Arial" w:cs="Arial"/>
          <w:sz w:val="24"/>
          <w:szCs w:val="24"/>
        </w:rPr>
        <w:t>r aims at how children of Africa could be develop</w:t>
      </w:r>
      <w:r w:rsidR="00570298">
        <w:rPr>
          <w:rFonts w:ascii="Arial" w:hAnsi="Arial" w:cs="Arial"/>
          <w:sz w:val="24"/>
          <w:szCs w:val="24"/>
        </w:rPr>
        <w:t>ed</w:t>
      </w:r>
      <w:r w:rsidR="00A85F66" w:rsidRPr="00A02217">
        <w:rPr>
          <w:rFonts w:ascii="Arial" w:hAnsi="Arial" w:cs="Arial"/>
          <w:sz w:val="24"/>
          <w:szCs w:val="24"/>
        </w:rPr>
        <w:t xml:space="preserve"> as far as education in Africa is concern. The format for this work starts with the introduction, exhibiting the intention of this</w:t>
      </w:r>
      <w:r w:rsidR="00570298">
        <w:rPr>
          <w:rFonts w:ascii="Arial" w:hAnsi="Arial" w:cs="Arial"/>
          <w:sz w:val="24"/>
          <w:szCs w:val="24"/>
        </w:rPr>
        <w:t xml:space="preserve"> work. Followed by the stages of development in </w:t>
      </w:r>
      <w:r w:rsidR="00A85F66" w:rsidRPr="00A02217">
        <w:rPr>
          <w:rFonts w:ascii="Arial" w:hAnsi="Arial" w:cs="Arial"/>
          <w:sz w:val="24"/>
          <w:szCs w:val="24"/>
        </w:rPr>
        <w:t>Africa</w:t>
      </w:r>
      <w:r w:rsidR="00570298">
        <w:rPr>
          <w:rFonts w:ascii="Arial" w:hAnsi="Arial" w:cs="Arial"/>
          <w:sz w:val="24"/>
          <w:szCs w:val="24"/>
        </w:rPr>
        <w:t>n children</w:t>
      </w:r>
      <w:r w:rsidR="00A85F66" w:rsidRPr="00A02217">
        <w:rPr>
          <w:rFonts w:ascii="Arial" w:hAnsi="Arial" w:cs="Arial"/>
          <w:sz w:val="24"/>
          <w:szCs w:val="24"/>
        </w:rPr>
        <w:t xml:space="preserve">. The next thing which this paper cannot leave in oblivion is looking at measures or theories or tools which aids coaches or teachers who serve as </w:t>
      </w:r>
      <w:r w:rsidR="00570298">
        <w:rPr>
          <w:rFonts w:ascii="Arial" w:hAnsi="Arial" w:cs="Arial"/>
          <w:sz w:val="24"/>
          <w:szCs w:val="24"/>
        </w:rPr>
        <w:t>sticks on a river that</w:t>
      </w:r>
      <w:r w:rsidR="00212B55" w:rsidRPr="00A02217">
        <w:rPr>
          <w:rFonts w:ascii="Arial" w:hAnsi="Arial" w:cs="Arial"/>
          <w:sz w:val="24"/>
          <w:szCs w:val="24"/>
        </w:rPr>
        <w:t xml:space="preserve"> help ants to be able to cross rivers. It must be admitted that, inspirations and core ideas are made possible in this paper with the help of the Handbook of African Educational Theories and Practices written by </w:t>
      </w:r>
      <w:proofErr w:type="spellStart"/>
      <w:r w:rsidR="00212B55" w:rsidRPr="00A02217">
        <w:rPr>
          <w:rFonts w:ascii="Arial" w:hAnsi="Arial" w:cs="Arial"/>
          <w:sz w:val="24"/>
          <w:szCs w:val="24"/>
        </w:rPr>
        <w:t>Bame</w:t>
      </w:r>
      <w:proofErr w:type="spellEnd"/>
      <w:r w:rsidR="00212B55" w:rsidRPr="00A02217">
        <w:rPr>
          <w:rFonts w:ascii="Arial" w:hAnsi="Arial" w:cs="Arial"/>
          <w:sz w:val="24"/>
          <w:szCs w:val="24"/>
        </w:rPr>
        <w:t>.</w:t>
      </w:r>
    </w:p>
    <w:p w:rsidR="00A02217" w:rsidRDefault="00A02217" w:rsidP="00A02217">
      <w:pPr>
        <w:spacing w:after="0"/>
        <w:jc w:val="both"/>
        <w:rPr>
          <w:rFonts w:ascii="Arial" w:hAnsi="Arial" w:cs="Arial"/>
          <w:sz w:val="24"/>
          <w:szCs w:val="24"/>
        </w:rPr>
      </w:pPr>
    </w:p>
    <w:p w:rsidR="00A02217" w:rsidRDefault="00A02217" w:rsidP="00A02217">
      <w:pPr>
        <w:spacing w:after="0"/>
        <w:jc w:val="both"/>
        <w:rPr>
          <w:rFonts w:ascii="Arial" w:hAnsi="Arial" w:cs="Arial"/>
          <w:sz w:val="24"/>
          <w:szCs w:val="24"/>
        </w:rPr>
      </w:pPr>
    </w:p>
    <w:p w:rsidR="00FA5037" w:rsidRPr="00F0755E" w:rsidRDefault="00A02217" w:rsidP="000C159E">
      <w:pPr>
        <w:spacing w:after="0" w:line="480" w:lineRule="auto"/>
        <w:jc w:val="both"/>
        <w:rPr>
          <w:rFonts w:ascii="Arial" w:hAnsi="Arial" w:cs="Arial"/>
          <w:b/>
          <w:i/>
          <w:sz w:val="24"/>
          <w:szCs w:val="24"/>
        </w:rPr>
      </w:pPr>
      <w:r w:rsidRPr="00F0755E">
        <w:rPr>
          <w:rFonts w:ascii="Arial" w:hAnsi="Arial" w:cs="Arial"/>
          <w:b/>
          <w:i/>
          <w:sz w:val="24"/>
          <w:szCs w:val="24"/>
        </w:rPr>
        <w:lastRenderedPageBreak/>
        <w:t>Synopsis</w:t>
      </w:r>
      <w:r w:rsidR="003C4B6A">
        <w:rPr>
          <w:rFonts w:ascii="Arial" w:hAnsi="Arial" w:cs="Arial"/>
          <w:b/>
          <w:i/>
          <w:sz w:val="24"/>
          <w:szCs w:val="24"/>
        </w:rPr>
        <w:t xml:space="preserve"> Of</w:t>
      </w:r>
      <w:r w:rsidRPr="00F0755E">
        <w:rPr>
          <w:rFonts w:ascii="Arial" w:hAnsi="Arial" w:cs="Arial"/>
          <w:b/>
          <w:i/>
          <w:sz w:val="24"/>
          <w:szCs w:val="24"/>
        </w:rPr>
        <w:t xml:space="preserve"> The Handbook</w:t>
      </w:r>
    </w:p>
    <w:p w:rsidR="00355C3A" w:rsidRPr="00A02217" w:rsidRDefault="00355C3A" w:rsidP="000C159E">
      <w:pPr>
        <w:spacing w:after="0" w:line="480" w:lineRule="auto"/>
        <w:jc w:val="both"/>
        <w:rPr>
          <w:rFonts w:ascii="Arial" w:hAnsi="Arial" w:cs="Arial"/>
          <w:sz w:val="24"/>
          <w:szCs w:val="24"/>
        </w:rPr>
      </w:pPr>
      <w:r>
        <w:rPr>
          <w:rFonts w:ascii="Arial" w:hAnsi="Arial" w:cs="Arial"/>
          <w:sz w:val="24"/>
          <w:szCs w:val="24"/>
        </w:rPr>
        <w:t xml:space="preserve">This section intends giving a brief summary of the wonderful work of the A. </w:t>
      </w:r>
      <w:proofErr w:type="spellStart"/>
      <w:r>
        <w:rPr>
          <w:rFonts w:ascii="Arial" w:hAnsi="Arial" w:cs="Arial"/>
          <w:sz w:val="24"/>
          <w:szCs w:val="24"/>
        </w:rPr>
        <w:t>Bame</w:t>
      </w:r>
      <w:proofErr w:type="spellEnd"/>
      <w:r>
        <w:rPr>
          <w:rFonts w:ascii="Arial" w:hAnsi="Arial" w:cs="Arial"/>
          <w:sz w:val="24"/>
          <w:szCs w:val="24"/>
        </w:rPr>
        <w:t xml:space="preserve">. The </w:t>
      </w:r>
      <w:r w:rsidR="00570298">
        <w:rPr>
          <w:rFonts w:ascii="Arial" w:hAnsi="Arial" w:cs="Arial"/>
          <w:sz w:val="24"/>
          <w:szCs w:val="24"/>
        </w:rPr>
        <w:t>student has tried curving this section</w:t>
      </w:r>
      <w:r w:rsidR="005E2CFF">
        <w:rPr>
          <w:rFonts w:ascii="Arial" w:hAnsi="Arial" w:cs="Arial"/>
          <w:sz w:val="24"/>
          <w:szCs w:val="24"/>
        </w:rPr>
        <w:t xml:space="preserve"> into his own view as he sees the book; he will try to add practical examples, perhaps, outside the book but emblematic to Ghana or Africa.</w:t>
      </w:r>
    </w:p>
    <w:p w:rsidR="006E4490" w:rsidRDefault="000C159E" w:rsidP="000C159E">
      <w:pPr>
        <w:spacing w:after="0" w:line="480" w:lineRule="auto"/>
        <w:jc w:val="both"/>
        <w:rPr>
          <w:rFonts w:ascii="Arial" w:hAnsi="Arial" w:cs="Arial"/>
          <w:sz w:val="24"/>
          <w:szCs w:val="24"/>
        </w:rPr>
      </w:pPr>
      <w:proofErr w:type="spellStart"/>
      <w:r>
        <w:rPr>
          <w:rFonts w:ascii="Arial" w:hAnsi="Arial" w:cs="Arial"/>
          <w:sz w:val="24"/>
          <w:szCs w:val="24"/>
        </w:rPr>
        <w:t>Bame</w:t>
      </w:r>
      <w:proofErr w:type="spellEnd"/>
      <w:r>
        <w:rPr>
          <w:rFonts w:ascii="Arial" w:hAnsi="Arial" w:cs="Arial"/>
          <w:sz w:val="24"/>
          <w:szCs w:val="24"/>
        </w:rPr>
        <w:t xml:space="preserve"> must be applauded for such an epic piece of work which covers nine thematic sections. There are thirty-six scholarly dense chapters. With the help of forty-four contributors, the book makes an e</w:t>
      </w:r>
      <w:r w:rsidR="007A10A0">
        <w:rPr>
          <w:rFonts w:ascii="Arial" w:hAnsi="Arial" w:cs="Arial"/>
          <w:sz w:val="24"/>
          <w:szCs w:val="24"/>
        </w:rPr>
        <w:t xml:space="preserve">ffort to address a major canker “brainwashing” which has been a thorn in the flesh of Africans since the colonization and its assimilation of Western education. </w:t>
      </w:r>
      <w:r w:rsidR="00611231">
        <w:rPr>
          <w:rFonts w:ascii="Arial" w:hAnsi="Arial" w:cs="Arial"/>
          <w:sz w:val="24"/>
          <w:szCs w:val="24"/>
        </w:rPr>
        <w:t>There has already be</w:t>
      </w:r>
      <w:r w:rsidR="00570298">
        <w:rPr>
          <w:rFonts w:ascii="Arial" w:hAnsi="Arial" w:cs="Arial"/>
          <w:sz w:val="24"/>
          <w:szCs w:val="24"/>
        </w:rPr>
        <w:t>en</w:t>
      </w:r>
      <w:r w:rsidR="00611231">
        <w:rPr>
          <w:rFonts w:ascii="Arial" w:hAnsi="Arial" w:cs="Arial"/>
          <w:sz w:val="24"/>
          <w:szCs w:val="24"/>
        </w:rPr>
        <w:t xml:space="preserve"> a misconception that “Africa has no history prior to its contact with the western explorers. Another fallacy was that EDUCATION simply connoted “formal education” or “western style of schooling.”</w:t>
      </w:r>
    </w:p>
    <w:p w:rsidR="00B81189" w:rsidRPr="000C159E" w:rsidRDefault="006E4490" w:rsidP="000C159E">
      <w:pPr>
        <w:spacing w:after="0" w:line="480" w:lineRule="auto"/>
        <w:jc w:val="both"/>
        <w:rPr>
          <w:rFonts w:ascii="Arial" w:hAnsi="Arial" w:cs="Arial"/>
          <w:sz w:val="24"/>
          <w:szCs w:val="24"/>
        </w:rPr>
      </w:pPr>
      <w:r>
        <w:rPr>
          <w:rFonts w:ascii="Arial" w:hAnsi="Arial" w:cs="Arial"/>
          <w:sz w:val="24"/>
          <w:szCs w:val="24"/>
        </w:rPr>
        <w:t>The beauty of the handbook was to introduce something new. An attempt was made at de-</w:t>
      </w:r>
      <w:proofErr w:type="spellStart"/>
      <w:r>
        <w:rPr>
          <w:rFonts w:ascii="Arial" w:hAnsi="Arial" w:cs="Arial"/>
          <w:sz w:val="24"/>
          <w:szCs w:val="24"/>
        </w:rPr>
        <w:t>kutiwa</w:t>
      </w:r>
      <w:proofErr w:type="spellEnd"/>
      <w:r>
        <w:rPr>
          <w:rFonts w:ascii="Arial" w:hAnsi="Arial" w:cs="Arial"/>
          <w:sz w:val="24"/>
          <w:szCs w:val="24"/>
        </w:rPr>
        <w:t>-</w:t>
      </w:r>
      <w:proofErr w:type="spellStart"/>
      <w:r>
        <w:rPr>
          <w:rFonts w:ascii="Arial" w:hAnsi="Arial" w:cs="Arial"/>
          <w:sz w:val="24"/>
          <w:szCs w:val="24"/>
        </w:rPr>
        <w:t>kasumbalisation</w:t>
      </w:r>
      <w:proofErr w:type="spellEnd"/>
      <w:r>
        <w:rPr>
          <w:rFonts w:ascii="Arial" w:hAnsi="Arial" w:cs="Arial"/>
          <w:sz w:val="24"/>
          <w:szCs w:val="24"/>
        </w:rPr>
        <w:t xml:space="preserve"> of Education in the African context. The predominant point of departure is that Education predated schooling; it is deeper and broader than ‘schooling</w:t>
      </w:r>
      <w:r w:rsidR="001A4B40">
        <w:rPr>
          <w:rFonts w:ascii="Arial" w:hAnsi="Arial" w:cs="Arial"/>
          <w:sz w:val="24"/>
          <w:szCs w:val="24"/>
        </w:rPr>
        <w:t>.’ With that the fundamental aim is intergenerational transmission of cultural heritage. Africa is rich in culture. In fact, it happens to be the only region of the world where all the role models to which its children in their formative years are exposed to</w:t>
      </w:r>
      <w:r w:rsidR="00961067">
        <w:rPr>
          <w:rFonts w:ascii="Arial" w:hAnsi="Arial" w:cs="Arial"/>
          <w:sz w:val="24"/>
          <w:szCs w:val="24"/>
        </w:rPr>
        <w:t xml:space="preserve"> are things that are</w:t>
      </w:r>
      <w:r w:rsidR="001A4B40">
        <w:rPr>
          <w:rFonts w:ascii="Arial" w:hAnsi="Arial" w:cs="Arial"/>
          <w:sz w:val="24"/>
          <w:szCs w:val="24"/>
        </w:rPr>
        <w:t xml:space="preserve"> different from their own. Africa becomes the only </w:t>
      </w:r>
      <w:r w:rsidR="00961067">
        <w:rPr>
          <w:rFonts w:ascii="Arial" w:hAnsi="Arial" w:cs="Arial"/>
          <w:sz w:val="24"/>
          <w:szCs w:val="24"/>
        </w:rPr>
        <w:t>region where its children begin</w:t>
      </w:r>
      <w:r w:rsidR="001A4B40">
        <w:rPr>
          <w:rFonts w:ascii="Arial" w:hAnsi="Arial" w:cs="Arial"/>
          <w:sz w:val="24"/>
          <w:szCs w:val="24"/>
        </w:rPr>
        <w:t xml:space="preserve"> socialization from learning about other people instead of being deeply entrenched into their own world first (</w:t>
      </w:r>
      <w:proofErr w:type="spellStart"/>
      <w:r w:rsidR="001A4B40">
        <w:rPr>
          <w:rFonts w:ascii="Arial" w:hAnsi="Arial" w:cs="Arial"/>
          <w:sz w:val="24"/>
          <w:szCs w:val="24"/>
        </w:rPr>
        <w:t>encultration</w:t>
      </w:r>
      <w:proofErr w:type="spellEnd"/>
      <w:r w:rsidR="001A4B40">
        <w:rPr>
          <w:rFonts w:ascii="Arial" w:hAnsi="Arial" w:cs="Arial"/>
          <w:sz w:val="24"/>
          <w:szCs w:val="24"/>
        </w:rPr>
        <w:t>).</w:t>
      </w:r>
      <w:r w:rsidR="005E2CFF">
        <w:rPr>
          <w:rFonts w:ascii="Arial" w:hAnsi="Arial" w:cs="Arial"/>
          <w:sz w:val="24"/>
          <w:szCs w:val="24"/>
        </w:rPr>
        <w:t xml:space="preserve"> </w:t>
      </w:r>
      <w:r w:rsidR="00B81189">
        <w:rPr>
          <w:rFonts w:ascii="Arial" w:hAnsi="Arial" w:cs="Arial"/>
          <w:sz w:val="24"/>
          <w:szCs w:val="24"/>
        </w:rPr>
        <w:t xml:space="preserve">It is sad, that in all other parts of the world, education is usually the culture of the land but when it comes to Africa, education is the de-cultured. </w:t>
      </w:r>
      <w:r w:rsidR="00355C3A">
        <w:rPr>
          <w:rFonts w:ascii="Arial" w:hAnsi="Arial" w:cs="Arial"/>
          <w:sz w:val="24"/>
          <w:szCs w:val="24"/>
        </w:rPr>
        <w:t>Books, practical examples</w:t>
      </w:r>
      <w:r w:rsidR="005E2CFF">
        <w:rPr>
          <w:rFonts w:ascii="Arial" w:hAnsi="Arial" w:cs="Arial"/>
          <w:sz w:val="24"/>
          <w:szCs w:val="24"/>
        </w:rPr>
        <w:t xml:space="preserve"> given in textbooks are mostly foreign to the African child.</w:t>
      </w:r>
    </w:p>
    <w:p w:rsidR="00FA5037" w:rsidRPr="00A02217" w:rsidRDefault="005E2CFF" w:rsidP="00914534">
      <w:pPr>
        <w:spacing w:after="0" w:line="480" w:lineRule="auto"/>
        <w:jc w:val="both"/>
        <w:rPr>
          <w:rFonts w:ascii="Arial" w:hAnsi="Arial" w:cs="Arial"/>
          <w:sz w:val="24"/>
          <w:szCs w:val="24"/>
        </w:rPr>
      </w:pPr>
      <w:r>
        <w:rPr>
          <w:rFonts w:ascii="Arial" w:hAnsi="Arial" w:cs="Arial"/>
          <w:sz w:val="24"/>
          <w:szCs w:val="24"/>
        </w:rPr>
        <w:lastRenderedPageBreak/>
        <w:t xml:space="preserve">The handbook brings vital issues concerning the adoption or reconceptualization of Education and its goals Africa wants to achieve. Of course, Africans have </w:t>
      </w:r>
      <w:r w:rsidR="00961067">
        <w:rPr>
          <w:rFonts w:ascii="Arial" w:hAnsi="Arial" w:cs="Arial"/>
          <w:sz w:val="24"/>
          <w:szCs w:val="24"/>
        </w:rPr>
        <w:t xml:space="preserve">their </w:t>
      </w:r>
      <w:r>
        <w:rPr>
          <w:rFonts w:ascii="Arial" w:hAnsi="Arial" w:cs="Arial"/>
          <w:sz w:val="24"/>
          <w:szCs w:val="24"/>
        </w:rPr>
        <w:t xml:space="preserve">pattern of thought (philosophy), values, beliefs and practices. </w:t>
      </w:r>
      <w:r w:rsidR="00914534">
        <w:rPr>
          <w:rFonts w:ascii="Arial" w:hAnsi="Arial" w:cs="Arial"/>
          <w:sz w:val="24"/>
          <w:szCs w:val="24"/>
        </w:rPr>
        <w:t xml:space="preserve">The book suggests ways in which these could be cultivated into educational research and development, curriculum development and </w:t>
      </w:r>
      <w:r w:rsidR="005E6187">
        <w:rPr>
          <w:rFonts w:ascii="Arial" w:hAnsi="Arial" w:cs="Arial"/>
          <w:sz w:val="24"/>
          <w:szCs w:val="24"/>
        </w:rPr>
        <w:t>didactic</w:t>
      </w:r>
      <w:r w:rsidR="00914534">
        <w:rPr>
          <w:rFonts w:ascii="Arial" w:hAnsi="Arial" w:cs="Arial"/>
          <w:sz w:val="24"/>
          <w:szCs w:val="24"/>
        </w:rPr>
        <w:t xml:space="preserve"> practices.</w:t>
      </w:r>
      <w:r w:rsidR="005E6187">
        <w:rPr>
          <w:rFonts w:ascii="Arial" w:hAnsi="Arial" w:cs="Arial"/>
          <w:sz w:val="24"/>
          <w:szCs w:val="24"/>
        </w:rPr>
        <w:t xml:space="preserve"> The facts given in various chapters </w:t>
      </w:r>
      <w:proofErr w:type="spellStart"/>
      <w:r w:rsidR="005E6187">
        <w:rPr>
          <w:rFonts w:ascii="Arial" w:hAnsi="Arial" w:cs="Arial"/>
          <w:sz w:val="24"/>
          <w:szCs w:val="24"/>
        </w:rPr>
        <w:t>wet</w:t>
      </w:r>
      <w:proofErr w:type="spellEnd"/>
      <w:r w:rsidR="005E6187">
        <w:rPr>
          <w:rFonts w:ascii="Arial" w:hAnsi="Arial" w:cs="Arial"/>
          <w:sz w:val="24"/>
          <w:szCs w:val="24"/>
        </w:rPr>
        <w:t xml:space="preserve"> the appetite of others for further discussion and in-depth analysis and not a foreclose debates.</w:t>
      </w:r>
    </w:p>
    <w:p w:rsidR="00FA5037" w:rsidRPr="00A02217" w:rsidRDefault="00FA5037" w:rsidP="00A02217">
      <w:pPr>
        <w:spacing w:after="0"/>
        <w:jc w:val="both"/>
        <w:rPr>
          <w:rFonts w:ascii="Arial" w:hAnsi="Arial" w:cs="Arial"/>
          <w:sz w:val="24"/>
          <w:szCs w:val="24"/>
        </w:rPr>
      </w:pPr>
    </w:p>
    <w:p w:rsidR="00FA5037" w:rsidRPr="00A02217" w:rsidRDefault="00FA5037" w:rsidP="00A02217">
      <w:pPr>
        <w:spacing w:after="0"/>
        <w:jc w:val="both"/>
        <w:rPr>
          <w:rFonts w:ascii="Arial" w:hAnsi="Arial" w:cs="Arial"/>
          <w:sz w:val="24"/>
          <w:szCs w:val="24"/>
        </w:rPr>
      </w:pPr>
    </w:p>
    <w:p w:rsidR="00FA5037" w:rsidRPr="00F0755E" w:rsidRDefault="00F0755E" w:rsidP="00A02217">
      <w:pPr>
        <w:spacing w:after="0"/>
        <w:jc w:val="both"/>
        <w:rPr>
          <w:rFonts w:ascii="Arial" w:hAnsi="Arial" w:cs="Arial"/>
          <w:b/>
          <w:i/>
          <w:sz w:val="24"/>
          <w:szCs w:val="24"/>
        </w:rPr>
      </w:pPr>
      <w:r w:rsidRPr="00F0755E">
        <w:rPr>
          <w:rFonts w:ascii="Arial" w:hAnsi="Arial" w:cs="Arial"/>
          <w:b/>
          <w:i/>
          <w:sz w:val="24"/>
          <w:szCs w:val="24"/>
        </w:rPr>
        <w:t>African Child Development</w:t>
      </w:r>
    </w:p>
    <w:p w:rsidR="00F0755E" w:rsidRDefault="00F0755E" w:rsidP="00A02217">
      <w:pPr>
        <w:spacing w:after="0"/>
        <w:jc w:val="both"/>
        <w:rPr>
          <w:rFonts w:ascii="Arial" w:hAnsi="Arial" w:cs="Arial"/>
          <w:sz w:val="24"/>
          <w:szCs w:val="24"/>
        </w:rPr>
      </w:pPr>
    </w:p>
    <w:p w:rsidR="00F0755E" w:rsidRDefault="00F0755E" w:rsidP="00F0755E">
      <w:pPr>
        <w:spacing w:after="0" w:line="480" w:lineRule="auto"/>
        <w:jc w:val="both"/>
        <w:rPr>
          <w:rFonts w:ascii="Arial" w:hAnsi="Arial" w:cs="Arial"/>
          <w:sz w:val="24"/>
          <w:szCs w:val="24"/>
        </w:rPr>
      </w:pPr>
      <w:r>
        <w:rPr>
          <w:rFonts w:ascii="Arial" w:hAnsi="Arial" w:cs="Arial"/>
          <w:sz w:val="24"/>
          <w:szCs w:val="24"/>
        </w:rPr>
        <w:t>Children are the future of every society and so how to care for, educate and guide them matters most to every society of which Africa is inclusive. Educating the young ones in the society is as old as man. Individuals and cultures in the world have develop</w:t>
      </w:r>
      <w:r w:rsidR="00765CC8">
        <w:rPr>
          <w:rFonts w:ascii="Arial" w:hAnsi="Arial" w:cs="Arial"/>
          <w:sz w:val="24"/>
          <w:szCs w:val="24"/>
        </w:rPr>
        <w:t>ed</w:t>
      </w:r>
      <w:r>
        <w:rPr>
          <w:rFonts w:ascii="Arial" w:hAnsi="Arial" w:cs="Arial"/>
          <w:sz w:val="24"/>
          <w:szCs w:val="24"/>
        </w:rPr>
        <w:t xml:space="preserve"> a gamut of approaches. There is always a concern of the masses that a positive relationship between education, economic and human development must be met.</w:t>
      </w:r>
      <w:r w:rsidR="00F41ACF">
        <w:rPr>
          <w:rFonts w:ascii="Arial" w:hAnsi="Arial" w:cs="Arial"/>
          <w:sz w:val="24"/>
          <w:szCs w:val="24"/>
        </w:rPr>
        <w:t xml:space="preserve"> Ultimately,</w:t>
      </w:r>
      <w:r w:rsidR="00BF7991">
        <w:rPr>
          <w:rFonts w:ascii="Arial" w:hAnsi="Arial" w:cs="Arial"/>
          <w:sz w:val="24"/>
          <w:szCs w:val="24"/>
        </w:rPr>
        <w:t xml:space="preserve"> for the society to reach its development, human capital is crucial because it helps in improving</w:t>
      </w:r>
      <w:r w:rsidR="00F41ACF">
        <w:rPr>
          <w:rFonts w:ascii="Arial" w:hAnsi="Arial" w:cs="Arial"/>
          <w:sz w:val="24"/>
          <w:szCs w:val="24"/>
        </w:rPr>
        <w:t xml:space="preserve"> productivity in the economy and facilitate</w:t>
      </w:r>
      <w:r w:rsidR="00765CC8">
        <w:rPr>
          <w:rFonts w:ascii="Arial" w:hAnsi="Arial" w:cs="Arial"/>
          <w:sz w:val="24"/>
          <w:szCs w:val="24"/>
        </w:rPr>
        <w:t>s</w:t>
      </w:r>
      <w:r w:rsidR="00F41ACF">
        <w:rPr>
          <w:rFonts w:ascii="Arial" w:hAnsi="Arial" w:cs="Arial"/>
          <w:sz w:val="24"/>
          <w:szCs w:val="24"/>
        </w:rPr>
        <w:t xml:space="preserve"> development</w:t>
      </w:r>
      <w:r w:rsidR="00BF7991">
        <w:rPr>
          <w:rFonts w:ascii="Arial" w:hAnsi="Arial" w:cs="Arial"/>
          <w:sz w:val="24"/>
          <w:szCs w:val="24"/>
        </w:rPr>
        <w:t>; the sure way to attain this height is through education</w:t>
      </w:r>
      <w:r w:rsidR="00F41ACF">
        <w:rPr>
          <w:rFonts w:ascii="Arial" w:hAnsi="Arial" w:cs="Arial"/>
          <w:sz w:val="24"/>
          <w:szCs w:val="24"/>
        </w:rPr>
        <w:t xml:space="preserve">, hence, the emergence of the child onto the </w:t>
      </w:r>
      <w:r w:rsidR="00BF7991">
        <w:rPr>
          <w:rFonts w:ascii="Arial" w:hAnsi="Arial" w:cs="Arial"/>
          <w:sz w:val="24"/>
          <w:szCs w:val="24"/>
        </w:rPr>
        <w:t>global</w:t>
      </w:r>
      <w:r w:rsidR="00F41ACF">
        <w:rPr>
          <w:rFonts w:ascii="Arial" w:hAnsi="Arial" w:cs="Arial"/>
          <w:sz w:val="24"/>
          <w:szCs w:val="24"/>
        </w:rPr>
        <w:t xml:space="preserve"> stage; a trend that has not gone </w:t>
      </w:r>
      <w:r w:rsidR="00BF7991">
        <w:rPr>
          <w:rFonts w:ascii="Arial" w:hAnsi="Arial" w:cs="Arial"/>
          <w:sz w:val="24"/>
          <w:szCs w:val="24"/>
        </w:rPr>
        <w:t>undetected</w:t>
      </w:r>
      <w:r w:rsidR="00F41ACF">
        <w:rPr>
          <w:rFonts w:ascii="Arial" w:hAnsi="Arial" w:cs="Arial"/>
          <w:sz w:val="24"/>
          <w:szCs w:val="24"/>
        </w:rPr>
        <w:t xml:space="preserve"> in Africa.</w:t>
      </w:r>
      <w:r w:rsidR="00345CFC">
        <w:rPr>
          <w:rFonts w:ascii="Arial" w:hAnsi="Arial" w:cs="Arial"/>
          <w:sz w:val="24"/>
          <w:szCs w:val="24"/>
        </w:rPr>
        <w:t xml:space="preserve"> In Africa, education forms integral part </w:t>
      </w:r>
      <w:r w:rsidR="00BA2A12">
        <w:rPr>
          <w:rFonts w:ascii="Arial" w:hAnsi="Arial" w:cs="Arial"/>
          <w:sz w:val="24"/>
          <w:szCs w:val="24"/>
        </w:rPr>
        <w:t>or avenue through which the people can acquire the talents needed to promote growth and development.</w:t>
      </w:r>
    </w:p>
    <w:p w:rsidR="00454A90" w:rsidRDefault="00454A90" w:rsidP="00F0755E">
      <w:pPr>
        <w:spacing w:after="0" w:line="480" w:lineRule="auto"/>
        <w:jc w:val="both"/>
        <w:rPr>
          <w:rFonts w:ascii="Arial" w:hAnsi="Arial" w:cs="Arial"/>
          <w:sz w:val="24"/>
          <w:szCs w:val="24"/>
        </w:rPr>
      </w:pPr>
      <w:r>
        <w:rPr>
          <w:rFonts w:ascii="Arial" w:hAnsi="Arial" w:cs="Arial"/>
          <w:sz w:val="24"/>
          <w:szCs w:val="24"/>
        </w:rPr>
        <w:t>The process of education is best promoted through the propagation of the knowledge spawned by it.</w:t>
      </w:r>
      <w:r w:rsidR="004B1D63">
        <w:rPr>
          <w:rFonts w:ascii="Arial" w:hAnsi="Arial" w:cs="Arial"/>
          <w:sz w:val="24"/>
          <w:szCs w:val="24"/>
        </w:rPr>
        <w:t xml:space="preserve"> In the absence of scientific based research, Africa will never scheme evidenced-based policies as Africa’s child development and educational policies will </w:t>
      </w:r>
      <w:r w:rsidR="004B1D63">
        <w:rPr>
          <w:rFonts w:ascii="Arial" w:hAnsi="Arial" w:cs="Arial"/>
          <w:sz w:val="24"/>
          <w:szCs w:val="24"/>
        </w:rPr>
        <w:lastRenderedPageBreak/>
        <w:t>continue to be based on imported research evidence.</w:t>
      </w:r>
      <w:r w:rsidR="00765CC8">
        <w:rPr>
          <w:rFonts w:ascii="Arial" w:hAnsi="Arial" w:cs="Arial"/>
          <w:sz w:val="24"/>
          <w:szCs w:val="24"/>
        </w:rPr>
        <w:t xml:space="preserve"> At least, Africa could lay its</w:t>
      </w:r>
      <w:r w:rsidR="00BA7EED">
        <w:rPr>
          <w:rFonts w:ascii="Arial" w:hAnsi="Arial" w:cs="Arial"/>
          <w:sz w:val="24"/>
          <w:szCs w:val="24"/>
        </w:rPr>
        <w:t xml:space="preserve"> hand on policies which will help both teachers to help in the formation of African children and as such, the aim of Africa</w:t>
      </w:r>
      <w:r w:rsidR="00765CC8">
        <w:rPr>
          <w:rFonts w:ascii="Arial" w:hAnsi="Arial" w:cs="Arial"/>
          <w:sz w:val="24"/>
          <w:szCs w:val="24"/>
        </w:rPr>
        <w:t>n</w:t>
      </w:r>
      <w:r w:rsidR="00BA7EED">
        <w:rPr>
          <w:rFonts w:ascii="Arial" w:hAnsi="Arial" w:cs="Arial"/>
          <w:sz w:val="24"/>
          <w:szCs w:val="24"/>
        </w:rPr>
        <w:t xml:space="preserve"> child development may be attained because of the theories and principles laid down.</w:t>
      </w:r>
      <w:r w:rsidR="009002B5">
        <w:rPr>
          <w:rFonts w:ascii="Arial" w:hAnsi="Arial" w:cs="Arial"/>
          <w:sz w:val="24"/>
          <w:szCs w:val="24"/>
        </w:rPr>
        <w:t xml:space="preserve"> </w:t>
      </w:r>
    </w:p>
    <w:p w:rsidR="009002B5" w:rsidRDefault="009002B5" w:rsidP="00F0755E">
      <w:pPr>
        <w:spacing w:after="0" w:line="480" w:lineRule="auto"/>
        <w:jc w:val="both"/>
        <w:rPr>
          <w:rFonts w:ascii="Arial" w:hAnsi="Arial" w:cs="Arial"/>
          <w:sz w:val="24"/>
          <w:szCs w:val="24"/>
        </w:rPr>
      </w:pPr>
      <w:r>
        <w:rPr>
          <w:rFonts w:ascii="Arial" w:hAnsi="Arial" w:cs="Arial"/>
          <w:sz w:val="24"/>
          <w:szCs w:val="24"/>
        </w:rPr>
        <w:t>African children do endure a lot. The hardship and struggle they go through to acquire academic knowledge and skills, they concurrently try to uphold parental cultural values that give a cultural mark or identity and keep them in peace with their families and society.</w:t>
      </w:r>
      <w:r w:rsidR="00F00990">
        <w:rPr>
          <w:rFonts w:ascii="Arial" w:hAnsi="Arial" w:cs="Arial"/>
          <w:sz w:val="24"/>
          <w:szCs w:val="24"/>
        </w:rPr>
        <w:t xml:space="preserve"> For this motive, they see the necessity of putting in place their own school systems with new educational strategies that are in true with the socio-cultural realities of the continent while alongside assimilating the focal technical demands of schooling.</w:t>
      </w:r>
      <w:r w:rsidR="006B5830">
        <w:rPr>
          <w:rFonts w:ascii="Arial" w:hAnsi="Arial" w:cs="Arial"/>
          <w:sz w:val="24"/>
          <w:szCs w:val="24"/>
        </w:rPr>
        <w:t xml:space="preserve"> Practical example is that in Senegal, they have a practice called parental traditional curricula which is used widely to care for children and formation of distinct Senegalese identity; this is an un-formalized in writing. It anal</w:t>
      </w:r>
      <w:r w:rsidR="00765CC8">
        <w:rPr>
          <w:rFonts w:ascii="Arial" w:hAnsi="Arial" w:cs="Arial"/>
          <w:sz w:val="24"/>
          <w:szCs w:val="24"/>
        </w:rPr>
        <w:t>y</w:t>
      </w:r>
      <w:r w:rsidR="006B5830">
        <w:rPr>
          <w:rFonts w:ascii="Arial" w:hAnsi="Arial" w:cs="Arial"/>
          <w:sz w:val="24"/>
          <w:szCs w:val="24"/>
        </w:rPr>
        <w:t>ze</w:t>
      </w:r>
      <w:r w:rsidR="00765CC8">
        <w:rPr>
          <w:rFonts w:ascii="Arial" w:hAnsi="Arial" w:cs="Arial"/>
          <w:sz w:val="24"/>
          <w:szCs w:val="24"/>
        </w:rPr>
        <w:t>s</w:t>
      </w:r>
      <w:r w:rsidR="006B5830">
        <w:rPr>
          <w:rFonts w:ascii="Arial" w:hAnsi="Arial" w:cs="Arial"/>
          <w:sz w:val="24"/>
          <w:szCs w:val="24"/>
        </w:rPr>
        <w:t xml:space="preserve"> parental curricula and suggest how to train parents to a ready children for school.</w:t>
      </w:r>
    </w:p>
    <w:p w:rsidR="009E4CA3" w:rsidRPr="00EE0338" w:rsidRDefault="009E4CA3" w:rsidP="00F0755E">
      <w:pPr>
        <w:spacing w:after="0" w:line="480" w:lineRule="auto"/>
        <w:jc w:val="both"/>
        <w:rPr>
          <w:rFonts w:ascii="Arial" w:hAnsi="Arial" w:cs="Arial"/>
          <w:b/>
          <w:i/>
          <w:sz w:val="24"/>
          <w:szCs w:val="24"/>
        </w:rPr>
      </w:pPr>
      <w:r w:rsidRPr="00EE0338">
        <w:rPr>
          <w:rFonts w:ascii="Arial" w:hAnsi="Arial" w:cs="Arial"/>
          <w:b/>
          <w:i/>
          <w:sz w:val="24"/>
          <w:szCs w:val="24"/>
        </w:rPr>
        <w:t xml:space="preserve">Early Childhood </w:t>
      </w:r>
    </w:p>
    <w:p w:rsidR="007C4753" w:rsidRDefault="007D7C1D" w:rsidP="007D7C1D">
      <w:pPr>
        <w:spacing w:after="0" w:line="480" w:lineRule="auto"/>
        <w:jc w:val="both"/>
        <w:rPr>
          <w:rFonts w:ascii="Arial" w:hAnsi="Arial" w:cs="Arial"/>
          <w:sz w:val="24"/>
          <w:szCs w:val="24"/>
        </w:rPr>
      </w:pPr>
      <w:r>
        <w:rPr>
          <w:rFonts w:ascii="Arial" w:hAnsi="Arial" w:cs="Arial"/>
          <w:sz w:val="24"/>
          <w:szCs w:val="24"/>
        </w:rPr>
        <w:t>Common understanding of Early Childhood would be a period from birth to eight years. The age necessary for consideration for the development of African child is under the age of six;</w:t>
      </w:r>
      <w:r w:rsidR="007C4753">
        <w:rPr>
          <w:rFonts w:ascii="Arial" w:hAnsi="Arial" w:cs="Arial"/>
          <w:sz w:val="24"/>
          <w:szCs w:val="24"/>
        </w:rPr>
        <w:t xml:space="preserve"> this is the time a child commences formal schooling. It should not be overestimate</w:t>
      </w:r>
      <w:r w:rsidR="00765CC8">
        <w:rPr>
          <w:rFonts w:ascii="Arial" w:hAnsi="Arial" w:cs="Arial"/>
          <w:sz w:val="24"/>
          <w:szCs w:val="24"/>
        </w:rPr>
        <w:t>d</w:t>
      </w:r>
      <w:r w:rsidR="007C4753">
        <w:rPr>
          <w:rFonts w:ascii="Arial" w:hAnsi="Arial" w:cs="Arial"/>
          <w:sz w:val="24"/>
          <w:szCs w:val="24"/>
        </w:rPr>
        <w:t xml:space="preserve"> that most marginalized children in most African countries do not begin schooling at this age but later. The child’s experience in the first six years of life has a decisive bearing on later development, with the first three years being espec</w:t>
      </w:r>
      <w:r w:rsidR="00B33271">
        <w:rPr>
          <w:rFonts w:ascii="Arial" w:hAnsi="Arial" w:cs="Arial"/>
          <w:sz w:val="24"/>
          <w:szCs w:val="24"/>
        </w:rPr>
        <w:t xml:space="preserve">ially important because </w:t>
      </w:r>
      <w:r w:rsidR="007C4753">
        <w:rPr>
          <w:rFonts w:ascii="Arial" w:hAnsi="Arial" w:cs="Arial"/>
          <w:sz w:val="24"/>
          <w:szCs w:val="24"/>
        </w:rPr>
        <w:t>dur</w:t>
      </w:r>
      <w:r w:rsidR="00B33271">
        <w:rPr>
          <w:rFonts w:ascii="Arial" w:hAnsi="Arial" w:cs="Arial"/>
          <w:sz w:val="24"/>
          <w:szCs w:val="24"/>
        </w:rPr>
        <w:t>ing this period, the developing</w:t>
      </w:r>
      <w:r w:rsidR="007C4753">
        <w:rPr>
          <w:rFonts w:ascii="Arial" w:hAnsi="Arial" w:cs="Arial"/>
          <w:sz w:val="24"/>
          <w:szCs w:val="24"/>
        </w:rPr>
        <w:t xml:space="preserve"> brain is particularly sensitive to the effects of </w:t>
      </w:r>
      <w:r w:rsidR="00B33271">
        <w:rPr>
          <w:rFonts w:ascii="Arial" w:hAnsi="Arial" w:cs="Arial"/>
          <w:sz w:val="24"/>
          <w:szCs w:val="24"/>
        </w:rPr>
        <w:t>nutritive</w:t>
      </w:r>
      <w:r w:rsidR="007C4753">
        <w:rPr>
          <w:rFonts w:ascii="Arial" w:hAnsi="Arial" w:cs="Arial"/>
          <w:sz w:val="24"/>
          <w:szCs w:val="24"/>
        </w:rPr>
        <w:t xml:space="preserve"> deficits, and also to the effects of stimulus deprivation.</w:t>
      </w:r>
      <w:r w:rsidR="00B33271">
        <w:rPr>
          <w:rFonts w:ascii="Arial" w:hAnsi="Arial" w:cs="Arial"/>
          <w:sz w:val="24"/>
          <w:szCs w:val="24"/>
        </w:rPr>
        <w:t xml:space="preserve"> Children necessitate nutrition, sensitive </w:t>
      </w:r>
      <w:r w:rsidR="00B33271">
        <w:rPr>
          <w:rFonts w:ascii="Arial" w:hAnsi="Arial" w:cs="Arial"/>
          <w:sz w:val="24"/>
          <w:szCs w:val="24"/>
        </w:rPr>
        <w:lastRenderedPageBreak/>
        <w:t>and warm interactions, good health care and various chances for stimulation and learning if they are to flourish and benefit from the prospects provided in school.</w:t>
      </w:r>
    </w:p>
    <w:p w:rsidR="007C4D1F" w:rsidRDefault="007C4D1F" w:rsidP="007D7C1D">
      <w:pPr>
        <w:spacing w:after="0" w:line="480" w:lineRule="auto"/>
        <w:jc w:val="both"/>
        <w:rPr>
          <w:rFonts w:ascii="Arial" w:hAnsi="Arial" w:cs="Arial"/>
          <w:sz w:val="24"/>
          <w:szCs w:val="24"/>
        </w:rPr>
      </w:pPr>
      <w:r>
        <w:rPr>
          <w:rFonts w:ascii="Arial" w:hAnsi="Arial" w:cs="Arial"/>
          <w:sz w:val="24"/>
          <w:szCs w:val="24"/>
        </w:rPr>
        <w:t>When these measures are a necessity for young children, the question which would be crucial for Afric</w:t>
      </w:r>
      <w:r w:rsidR="00247E6C">
        <w:rPr>
          <w:rFonts w:ascii="Arial" w:hAnsi="Arial" w:cs="Arial"/>
          <w:sz w:val="24"/>
          <w:szCs w:val="24"/>
        </w:rPr>
        <w:t>ans to answer is, do Africans</w:t>
      </w:r>
      <w:r>
        <w:rPr>
          <w:rFonts w:ascii="Arial" w:hAnsi="Arial" w:cs="Arial"/>
          <w:sz w:val="24"/>
          <w:szCs w:val="24"/>
        </w:rPr>
        <w:t xml:space="preserve"> consider and put measures in place to assist their young ones? Unfortunately, there are key hazards to rigorous or sound child development in Africa. This is largely as a result of poverty (low levels of productivity and economic development), organizational or structural disparity, political maladministration and skirmish or conflict.</w:t>
      </w:r>
      <w:r w:rsidR="00595B6E">
        <w:rPr>
          <w:rFonts w:ascii="Arial" w:hAnsi="Arial" w:cs="Arial"/>
          <w:sz w:val="24"/>
          <w:szCs w:val="24"/>
        </w:rPr>
        <w:t xml:space="preserve"> A lot of privileges are taking from these children due to some of these problems like poverty. For instance, it is the right of a child  to get good diet so as to grow healthily but a child may have to adjust to the poor condition he or she finds him</w:t>
      </w:r>
      <w:r w:rsidR="00247E6C">
        <w:rPr>
          <w:rFonts w:ascii="Arial" w:hAnsi="Arial" w:cs="Arial"/>
          <w:sz w:val="24"/>
          <w:szCs w:val="24"/>
        </w:rPr>
        <w:t>/her</w:t>
      </w:r>
      <w:r w:rsidR="00595B6E">
        <w:rPr>
          <w:rFonts w:ascii="Arial" w:hAnsi="Arial" w:cs="Arial"/>
          <w:sz w:val="24"/>
          <w:szCs w:val="24"/>
        </w:rPr>
        <w:t>self.</w:t>
      </w:r>
    </w:p>
    <w:p w:rsidR="0091343A" w:rsidRDefault="0091343A" w:rsidP="007D7C1D">
      <w:pPr>
        <w:spacing w:after="0" w:line="480" w:lineRule="auto"/>
        <w:jc w:val="both"/>
        <w:rPr>
          <w:rFonts w:ascii="Arial" w:hAnsi="Arial" w:cs="Arial"/>
          <w:sz w:val="24"/>
          <w:szCs w:val="24"/>
        </w:rPr>
      </w:pPr>
      <w:r>
        <w:rPr>
          <w:rFonts w:ascii="Arial" w:hAnsi="Arial" w:cs="Arial"/>
          <w:sz w:val="24"/>
          <w:szCs w:val="24"/>
        </w:rPr>
        <w:t>In the face of Africa</w:t>
      </w:r>
      <w:r w:rsidR="00247E6C">
        <w:rPr>
          <w:rFonts w:ascii="Arial" w:hAnsi="Arial" w:cs="Arial"/>
          <w:sz w:val="24"/>
          <w:szCs w:val="24"/>
        </w:rPr>
        <w:t>n</w:t>
      </w:r>
      <w:r>
        <w:rPr>
          <w:rFonts w:ascii="Arial" w:hAnsi="Arial" w:cs="Arial"/>
          <w:sz w:val="24"/>
          <w:szCs w:val="24"/>
        </w:rPr>
        <w:t xml:space="preserve"> countries and their laws, how do the rights of children</w:t>
      </w:r>
      <w:r w:rsidR="00247E6C">
        <w:rPr>
          <w:rFonts w:ascii="Arial" w:hAnsi="Arial" w:cs="Arial"/>
          <w:sz w:val="24"/>
          <w:szCs w:val="24"/>
        </w:rPr>
        <w:t xml:space="preserve"> be</w:t>
      </w:r>
      <w:r>
        <w:rPr>
          <w:rFonts w:ascii="Arial" w:hAnsi="Arial" w:cs="Arial"/>
          <w:sz w:val="24"/>
          <w:szCs w:val="24"/>
        </w:rPr>
        <w:t xml:space="preserve"> defined? At least, it is clear that apart from Somalia, United Nations Convention on the Rights of the Child (UNCRC) indorses that by allowing all sign the Africa</w:t>
      </w:r>
      <w:r w:rsidR="00F46788">
        <w:rPr>
          <w:rFonts w:ascii="Arial" w:hAnsi="Arial" w:cs="Arial"/>
          <w:sz w:val="24"/>
          <w:szCs w:val="24"/>
        </w:rPr>
        <w:t>n</w:t>
      </w:r>
      <w:r>
        <w:rPr>
          <w:rFonts w:ascii="Arial" w:hAnsi="Arial" w:cs="Arial"/>
          <w:sz w:val="24"/>
          <w:szCs w:val="24"/>
        </w:rPr>
        <w:t xml:space="preserve"> Charter on the Rights and Welfare of the Child.</w:t>
      </w:r>
      <w:r w:rsidR="003E3202">
        <w:rPr>
          <w:rFonts w:ascii="Arial" w:hAnsi="Arial" w:cs="Arial"/>
          <w:sz w:val="24"/>
          <w:szCs w:val="24"/>
        </w:rPr>
        <w:t xml:space="preserve"> Both documents place much importance on a sound start in life by specifying children’s rights to survival, health, protection and development of which education is inclusive.</w:t>
      </w:r>
      <w:r w:rsidR="00AE3E30">
        <w:rPr>
          <w:rStyle w:val="FootnoteReference"/>
          <w:rFonts w:ascii="Arial" w:hAnsi="Arial" w:cs="Arial"/>
          <w:sz w:val="24"/>
          <w:szCs w:val="24"/>
        </w:rPr>
        <w:footnoteReference w:id="1"/>
      </w:r>
    </w:p>
    <w:p w:rsidR="007334FB" w:rsidRDefault="007334FB" w:rsidP="007D7C1D">
      <w:pPr>
        <w:spacing w:after="0" w:line="480" w:lineRule="auto"/>
        <w:jc w:val="both"/>
        <w:rPr>
          <w:rFonts w:ascii="Arial" w:hAnsi="Arial" w:cs="Arial"/>
          <w:b/>
          <w:i/>
          <w:sz w:val="24"/>
          <w:szCs w:val="24"/>
        </w:rPr>
      </w:pPr>
    </w:p>
    <w:p w:rsidR="00AE3E30" w:rsidRPr="00EE0338" w:rsidRDefault="00AE3E30" w:rsidP="007D7C1D">
      <w:pPr>
        <w:spacing w:after="0" w:line="480" w:lineRule="auto"/>
        <w:jc w:val="both"/>
        <w:rPr>
          <w:rFonts w:ascii="Arial" w:hAnsi="Arial" w:cs="Arial"/>
          <w:b/>
          <w:i/>
          <w:sz w:val="24"/>
          <w:szCs w:val="24"/>
        </w:rPr>
      </w:pPr>
      <w:r w:rsidRPr="00EE0338">
        <w:rPr>
          <w:rFonts w:ascii="Arial" w:hAnsi="Arial" w:cs="Arial"/>
          <w:b/>
          <w:i/>
          <w:sz w:val="24"/>
          <w:szCs w:val="24"/>
        </w:rPr>
        <w:t>Sources Of Development In Early Childhood</w:t>
      </w:r>
    </w:p>
    <w:p w:rsidR="00AE3E30" w:rsidRDefault="00AE3E30" w:rsidP="007D7C1D">
      <w:pPr>
        <w:spacing w:after="0" w:line="480" w:lineRule="auto"/>
        <w:jc w:val="both"/>
        <w:rPr>
          <w:rFonts w:ascii="Arial" w:hAnsi="Arial" w:cs="Arial"/>
          <w:sz w:val="24"/>
          <w:szCs w:val="24"/>
        </w:rPr>
      </w:pPr>
      <w:r>
        <w:rPr>
          <w:rFonts w:ascii="Arial" w:hAnsi="Arial" w:cs="Arial"/>
          <w:sz w:val="24"/>
          <w:szCs w:val="24"/>
        </w:rPr>
        <w:t>In the development of Early Childhood, some factors that contribute much include: genetics, environmental influences and</w:t>
      </w:r>
      <w:r w:rsidR="002445C2">
        <w:rPr>
          <w:rFonts w:ascii="Arial" w:hAnsi="Arial" w:cs="Arial"/>
          <w:sz w:val="24"/>
          <w:szCs w:val="24"/>
        </w:rPr>
        <w:t xml:space="preserve"> a</w:t>
      </w:r>
      <w:r>
        <w:rPr>
          <w:rFonts w:ascii="Arial" w:hAnsi="Arial" w:cs="Arial"/>
          <w:sz w:val="24"/>
          <w:szCs w:val="24"/>
        </w:rPr>
        <w:t xml:space="preserve"> child’s own activities, and in some typical </w:t>
      </w:r>
      <w:r>
        <w:rPr>
          <w:rFonts w:ascii="Arial" w:hAnsi="Arial" w:cs="Arial"/>
          <w:sz w:val="24"/>
          <w:szCs w:val="24"/>
        </w:rPr>
        <w:lastRenderedPageBreak/>
        <w:t>African societies, spiritual and ancestral forces plays much role in one’s development.</w:t>
      </w:r>
      <w:r w:rsidR="002973D5">
        <w:rPr>
          <w:rFonts w:ascii="Arial" w:hAnsi="Arial" w:cs="Arial"/>
          <w:sz w:val="24"/>
          <w:szCs w:val="24"/>
        </w:rPr>
        <w:t xml:space="preserve"> (Reynolds, 1997). Let us consider </w:t>
      </w:r>
      <w:r w:rsidR="00422E96">
        <w:rPr>
          <w:rFonts w:ascii="Arial" w:hAnsi="Arial" w:cs="Arial"/>
          <w:sz w:val="24"/>
          <w:szCs w:val="24"/>
        </w:rPr>
        <w:t>the details</w:t>
      </w:r>
      <w:r w:rsidR="002973D5">
        <w:rPr>
          <w:rFonts w:ascii="Arial" w:hAnsi="Arial" w:cs="Arial"/>
          <w:sz w:val="24"/>
          <w:szCs w:val="24"/>
        </w:rPr>
        <w:t xml:space="preserve"> in some of these factors stated above.</w:t>
      </w:r>
    </w:p>
    <w:p w:rsidR="002973D5" w:rsidRDefault="002973D5" w:rsidP="007D7C1D">
      <w:pPr>
        <w:spacing w:after="0" w:line="480" w:lineRule="auto"/>
        <w:jc w:val="both"/>
        <w:rPr>
          <w:rFonts w:ascii="Arial" w:hAnsi="Arial" w:cs="Arial"/>
          <w:sz w:val="24"/>
          <w:szCs w:val="24"/>
        </w:rPr>
      </w:pPr>
      <w:r>
        <w:rPr>
          <w:rFonts w:ascii="Arial" w:hAnsi="Arial" w:cs="Arial"/>
          <w:sz w:val="24"/>
          <w:szCs w:val="24"/>
        </w:rPr>
        <w:t>When one mention</w:t>
      </w:r>
      <w:r w:rsidR="004B1725">
        <w:rPr>
          <w:rFonts w:ascii="Arial" w:hAnsi="Arial" w:cs="Arial"/>
          <w:sz w:val="24"/>
          <w:szCs w:val="24"/>
        </w:rPr>
        <w:t>s</w:t>
      </w:r>
      <w:r>
        <w:rPr>
          <w:rFonts w:ascii="Arial" w:hAnsi="Arial" w:cs="Arial"/>
          <w:sz w:val="24"/>
          <w:szCs w:val="24"/>
        </w:rPr>
        <w:t xml:space="preserve"> </w:t>
      </w:r>
      <w:r w:rsidRPr="002973D5">
        <w:rPr>
          <w:rFonts w:ascii="Arial" w:hAnsi="Arial" w:cs="Arial"/>
          <w:i/>
          <w:sz w:val="24"/>
          <w:szCs w:val="24"/>
        </w:rPr>
        <w:t>Genetic</w:t>
      </w:r>
      <w:r>
        <w:rPr>
          <w:rFonts w:ascii="Arial" w:hAnsi="Arial" w:cs="Arial"/>
          <w:i/>
          <w:sz w:val="24"/>
          <w:szCs w:val="24"/>
        </w:rPr>
        <w:t xml:space="preserve"> make-up</w:t>
      </w:r>
      <w:r>
        <w:rPr>
          <w:rFonts w:ascii="Arial" w:hAnsi="Arial" w:cs="Arial"/>
          <w:sz w:val="24"/>
          <w:szCs w:val="24"/>
        </w:rPr>
        <w:t>, things inherited from both parents through conception comes in mind. As children grow in maturity, thin</w:t>
      </w:r>
      <w:r w:rsidR="002445C2">
        <w:rPr>
          <w:rFonts w:ascii="Arial" w:hAnsi="Arial" w:cs="Arial"/>
          <w:sz w:val="24"/>
          <w:szCs w:val="24"/>
        </w:rPr>
        <w:t>gs inherited from parents start</w:t>
      </w:r>
      <w:r>
        <w:rPr>
          <w:rFonts w:ascii="Arial" w:hAnsi="Arial" w:cs="Arial"/>
          <w:sz w:val="24"/>
          <w:szCs w:val="24"/>
        </w:rPr>
        <w:t xml:space="preserve"> coming up clearly. They could easily interfere with normal development of a child. Example, children affected by congenital conditions such as Down’s syndrome. This defect comes as a result of the presence of an extra chromosome. Those with this defect are </w:t>
      </w:r>
      <w:r w:rsidR="003C22F1">
        <w:rPr>
          <w:rFonts w:ascii="Arial" w:hAnsi="Arial" w:cs="Arial"/>
          <w:sz w:val="24"/>
          <w:szCs w:val="24"/>
        </w:rPr>
        <w:t>allied</w:t>
      </w:r>
      <w:r>
        <w:rPr>
          <w:rFonts w:ascii="Arial" w:hAnsi="Arial" w:cs="Arial"/>
          <w:sz w:val="24"/>
          <w:szCs w:val="24"/>
        </w:rPr>
        <w:t xml:space="preserve"> to a greater or less degree with intellectual disability, and produces</w:t>
      </w:r>
      <w:r w:rsidR="00BB5FB9">
        <w:rPr>
          <w:rFonts w:ascii="Arial" w:hAnsi="Arial" w:cs="Arial"/>
          <w:sz w:val="24"/>
          <w:szCs w:val="24"/>
        </w:rPr>
        <w:t xml:space="preserve"> physical features including slantin</w:t>
      </w:r>
      <w:r w:rsidR="002445C2">
        <w:rPr>
          <w:rFonts w:ascii="Arial" w:hAnsi="Arial" w:cs="Arial"/>
          <w:sz w:val="24"/>
          <w:szCs w:val="24"/>
        </w:rPr>
        <w:t>g eyes, a fold on the eyelids,</w:t>
      </w:r>
      <w:r w:rsidR="00BB5FB9">
        <w:rPr>
          <w:rFonts w:ascii="Arial" w:hAnsi="Arial" w:cs="Arial"/>
          <w:sz w:val="24"/>
          <w:szCs w:val="24"/>
        </w:rPr>
        <w:t xml:space="preserve"> broad hands with a crease running across the palm and others.</w:t>
      </w:r>
    </w:p>
    <w:p w:rsidR="00D86E6A" w:rsidRDefault="0039632A" w:rsidP="007D7C1D">
      <w:pPr>
        <w:spacing w:after="0" w:line="480" w:lineRule="auto"/>
        <w:jc w:val="both"/>
        <w:rPr>
          <w:rFonts w:ascii="Arial" w:hAnsi="Arial" w:cs="Arial"/>
          <w:sz w:val="24"/>
          <w:szCs w:val="24"/>
        </w:rPr>
      </w:pPr>
      <w:r>
        <w:rPr>
          <w:rFonts w:ascii="Arial" w:hAnsi="Arial" w:cs="Arial"/>
          <w:sz w:val="24"/>
          <w:szCs w:val="24"/>
        </w:rPr>
        <w:t>P</w:t>
      </w:r>
      <w:r w:rsidR="00D86E6A">
        <w:rPr>
          <w:rFonts w:ascii="Arial" w:hAnsi="Arial" w:cs="Arial"/>
          <w:sz w:val="24"/>
          <w:szCs w:val="24"/>
        </w:rPr>
        <w:t>eople with less degree of intellectual disability,</w:t>
      </w:r>
      <w:r w:rsidR="004B1725">
        <w:rPr>
          <w:rFonts w:ascii="Arial" w:hAnsi="Arial" w:cs="Arial"/>
          <w:sz w:val="24"/>
          <w:szCs w:val="24"/>
        </w:rPr>
        <w:t xml:space="preserve"> could this be attributed</w:t>
      </w:r>
      <w:r w:rsidR="00D86E6A">
        <w:rPr>
          <w:rFonts w:ascii="Arial" w:hAnsi="Arial" w:cs="Arial"/>
          <w:sz w:val="24"/>
          <w:szCs w:val="24"/>
        </w:rPr>
        <w:t xml:space="preserve"> to genetic or environmental factors? Remember, there are some school of thought that a new born child always comes with “tabula rasa.” That is, they hold the fact that, the human mind, especially at birth, viewed as having no innate ideas.</w:t>
      </w:r>
      <w:r w:rsidR="00DC5A80">
        <w:rPr>
          <w:rFonts w:ascii="Arial" w:hAnsi="Arial" w:cs="Arial"/>
          <w:sz w:val="24"/>
          <w:szCs w:val="24"/>
        </w:rPr>
        <w:t xml:space="preserve"> It is t</w:t>
      </w:r>
      <w:r w:rsidR="00D86E6A">
        <w:rPr>
          <w:rFonts w:ascii="Arial" w:hAnsi="Arial" w:cs="Arial"/>
          <w:sz w:val="24"/>
          <w:szCs w:val="24"/>
        </w:rPr>
        <w:t>he environment that socializes him or her.</w:t>
      </w:r>
      <w:r w:rsidR="00925623">
        <w:rPr>
          <w:rFonts w:ascii="Arial" w:hAnsi="Arial" w:cs="Arial"/>
          <w:sz w:val="24"/>
          <w:szCs w:val="24"/>
        </w:rPr>
        <w:t xml:space="preserve"> On the other hand, those who view the </w:t>
      </w:r>
      <w:r w:rsidR="00B50ABE">
        <w:rPr>
          <w:rFonts w:ascii="Arial" w:hAnsi="Arial" w:cs="Arial"/>
          <w:sz w:val="24"/>
          <w:szCs w:val="24"/>
        </w:rPr>
        <w:t>defini</w:t>
      </w:r>
      <w:r w:rsidR="00925623">
        <w:rPr>
          <w:rFonts w:ascii="Arial" w:hAnsi="Arial" w:cs="Arial"/>
          <w:sz w:val="24"/>
          <w:szCs w:val="24"/>
        </w:rPr>
        <w:t xml:space="preserve">tion of genetic make-up would refute such claim. It would be wrong to take side because both contribute the development of a child. Genetic influences on behavior </w:t>
      </w:r>
      <w:r w:rsidR="009C4DE3">
        <w:rPr>
          <w:rFonts w:ascii="Arial" w:hAnsi="Arial" w:cs="Arial"/>
          <w:sz w:val="24"/>
          <w:szCs w:val="24"/>
        </w:rPr>
        <w:t>do not</w:t>
      </w:r>
      <w:r w:rsidR="00925623">
        <w:rPr>
          <w:rFonts w:ascii="Arial" w:hAnsi="Arial" w:cs="Arial"/>
          <w:sz w:val="24"/>
          <w:szCs w:val="24"/>
        </w:rPr>
        <w:t xml:space="preserve"> </w:t>
      </w:r>
      <w:r w:rsidR="009C4DE3">
        <w:rPr>
          <w:rFonts w:ascii="Arial" w:hAnsi="Arial" w:cs="Arial"/>
          <w:sz w:val="24"/>
          <w:szCs w:val="24"/>
        </w:rPr>
        <w:t>wield</w:t>
      </w:r>
      <w:r w:rsidR="00925623">
        <w:rPr>
          <w:rFonts w:ascii="Arial" w:hAnsi="Arial" w:cs="Arial"/>
          <w:sz w:val="24"/>
          <w:szCs w:val="24"/>
        </w:rPr>
        <w:t xml:space="preserve"> their </w:t>
      </w:r>
      <w:r w:rsidR="009C4DE3">
        <w:rPr>
          <w:rFonts w:ascii="Arial" w:hAnsi="Arial" w:cs="Arial"/>
          <w:sz w:val="24"/>
          <w:szCs w:val="24"/>
        </w:rPr>
        <w:t>sway</w:t>
      </w:r>
      <w:r w:rsidR="00925623">
        <w:rPr>
          <w:rFonts w:ascii="Arial" w:hAnsi="Arial" w:cs="Arial"/>
          <w:sz w:val="24"/>
          <w:szCs w:val="24"/>
        </w:rPr>
        <w:t xml:space="preserve"> alone, but always in </w:t>
      </w:r>
      <w:r w:rsidR="009C4DE3">
        <w:rPr>
          <w:rFonts w:ascii="Arial" w:hAnsi="Arial" w:cs="Arial"/>
          <w:sz w:val="24"/>
          <w:szCs w:val="24"/>
        </w:rPr>
        <w:t>amalgamation</w:t>
      </w:r>
      <w:r w:rsidR="00925623">
        <w:rPr>
          <w:rFonts w:ascii="Arial" w:hAnsi="Arial" w:cs="Arial"/>
          <w:sz w:val="24"/>
          <w:szCs w:val="24"/>
        </w:rPr>
        <w:t xml:space="preserve"> with environmental influences.</w:t>
      </w:r>
    </w:p>
    <w:p w:rsidR="002C4E6F" w:rsidRDefault="002C4E6F" w:rsidP="007D7C1D">
      <w:pPr>
        <w:spacing w:after="0" w:line="480" w:lineRule="auto"/>
        <w:jc w:val="both"/>
        <w:rPr>
          <w:rFonts w:ascii="Arial" w:hAnsi="Arial" w:cs="Arial"/>
          <w:sz w:val="24"/>
          <w:szCs w:val="24"/>
        </w:rPr>
      </w:pPr>
      <w:r>
        <w:rPr>
          <w:rFonts w:ascii="Arial" w:hAnsi="Arial" w:cs="Arial"/>
          <w:sz w:val="24"/>
          <w:szCs w:val="24"/>
        </w:rPr>
        <w:t>Right from conception, environmental influences get effect on a child talk less the early stage. For instance, a child’s brain is affected when the mother is malnourished. A developing brain and neurological system are particularly sensitive to environmental influences. A child learns how to talk, eat, bath, and do certain things which could be classified as part of factors to maturity through the contact a child gets with the society.</w:t>
      </w:r>
    </w:p>
    <w:p w:rsidR="00973983" w:rsidRDefault="00973983" w:rsidP="007D7C1D">
      <w:pPr>
        <w:spacing w:after="0" w:line="480" w:lineRule="auto"/>
        <w:jc w:val="both"/>
        <w:rPr>
          <w:rFonts w:ascii="Arial" w:hAnsi="Arial" w:cs="Arial"/>
          <w:sz w:val="24"/>
          <w:szCs w:val="24"/>
        </w:rPr>
      </w:pPr>
      <w:r>
        <w:rPr>
          <w:rFonts w:ascii="Arial" w:hAnsi="Arial" w:cs="Arial"/>
          <w:sz w:val="24"/>
          <w:szCs w:val="24"/>
        </w:rPr>
        <w:lastRenderedPageBreak/>
        <w:t>Cultural values are learnt by one through the contact one gets with a culture. Neurological development does not occur in a vacuum. Children’s cultural contexts provide the major source of their development. Agents to this are those who take care of children. A child is judged by how he or she has learnt the cultural values and interacts with different ages. Parents are the primary transmitters of these values and norms. Hierarchical patterns, in which children occupy subordinate positions to adults are taught from a very young age. All societies use the notion of intelligence to refer to children who can solve problems and often children are regarded as intelligent if they are helpful. (</w:t>
      </w:r>
      <w:proofErr w:type="spellStart"/>
      <w:r>
        <w:rPr>
          <w:rFonts w:ascii="Arial" w:hAnsi="Arial" w:cs="Arial"/>
          <w:sz w:val="24"/>
          <w:szCs w:val="24"/>
        </w:rPr>
        <w:t>Serpell</w:t>
      </w:r>
      <w:proofErr w:type="spellEnd"/>
      <w:r>
        <w:rPr>
          <w:rFonts w:ascii="Arial" w:hAnsi="Arial" w:cs="Arial"/>
          <w:sz w:val="24"/>
          <w:szCs w:val="24"/>
        </w:rPr>
        <w:t>,  1993).</w:t>
      </w:r>
    </w:p>
    <w:p w:rsidR="00FA5037" w:rsidRPr="00A02217" w:rsidRDefault="00104086" w:rsidP="00741946">
      <w:pPr>
        <w:spacing w:after="0" w:line="480" w:lineRule="auto"/>
        <w:jc w:val="both"/>
        <w:rPr>
          <w:rFonts w:ascii="Arial" w:hAnsi="Arial" w:cs="Arial"/>
          <w:sz w:val="24"/>
          <w:szCs w:val="24"/>
        </w:rPr>
      </w:pPr>
      <w:r>
        <w:rPr>
          <w:rFonts w:ascii="Arial" w:hAnsi="Arial" w:cs="Arial"/>
          <w:sz w:val="24"/>
          <w:szCs w:val="24"/>
        </w:rPr>
        <w:t>Language development is strongly dependent on the opportunities provided to the child and how the communities approach this differ from community to community.</w:t>
      </w:r>
      <w:r w:rsidR="00894BBC">
        <w:rPr>
          <w:rFonts w:ascii="Arial" w:hAnsi="Arial" w:cs="Arial"/>
          <w:sz w:val="24"/>
          <w:szCs w:val="24"/>
        </w:rPr>
        <w:t xml:space="preserve"> Among the Africans,</w:t>
      </w:r>
      <w:r w:rsidR="007A1910">
        <w:rPr>
          <w:rFonts w:ascii="Arial" w:hAnsi="Arial" w:cs="Arial"/>
          <w:sz w:val="24"/>
          <w:szCs w:val="24"/>
        </w:rPr>
        <w:t xml:space="preserve"> many skills are learnt by taking</w:t>
      </w:r>
      <w:r w:rsidR="00894BBC">
        <w:rPr>
          <w:rFonts w:ascii="Arial" w:hAnsi="Arial" w:cs="Arial"/>
          <w:sz w:val="24"/>
          <w:szCs w:val="24"/>
        </w:rPr>
        <w:t xml:space="preserve"> domestic tasks. As early as age 4 or even toddlers, skills are transmitted. This builds the child’s self-efficacy and self-esteem. Young ones are sent on errands and this enhances self-regulation, attention and memory.</w:t>
      </w:r>
      <w:r w:rsidR="00C3008E">
        <w:rPr>
          <w:rFonts w:ascii="Arial" w:hAnsi="Arial" w:cs="Arial"/>
          <w:sz w:val="24"/>
          <w:szCs w:val="24"/>
        </w:rPr>
        <w:t xml:space="preserve"> It is an undeniable fact that before the Africa</w:t>
      </w:r>
      <w:r w:rsidR="007A1910">
        <w:rPr>
          <w:rFonts w:ascii="Arial" w:hAnsi="Arial" w:cs="Arial"/>
          <w:sz w:val="24"/>
          <w:szCs w:val="24"/>
        </w:rPr>
        <w:t>n</w:t>
      </w:r>
      <w:r w:rsidR="00C3008E">
        <w:rPr>
          <w:rFonts w:ascii="Arial" w:hAnsi="Arial" w:cs="Arial"/>
          <w:sz w:val="24"/>
          <w:szCs w:val="24"/>
        </w:rPr>
        <w:t xml:space="preserve"> child gets in touch with formal education, a refined education goes on in various societies.</w:t>
      </w:r>
      <w:r w:rsidR="00741946">
        <w:rPr>
          <w:rFonts w:ascii="Arial" w:hAnsi="Arial" w:cs="Arial"/>
          <w:sz w:val="24"/>
          <w:szCs w:val="24"/>
        </w:rPr>
        <w:t xml:space="preserve"> The African child like others influences him or herself. They engage actively with the world around them. They learn and solve problems as they mingle with their peers and older siblings. </w:t>
      </w:r>
    </w:p>
    <w:p w:rsidR="00FA5037" w:rsidRPr="00A02217" w:rsidRDefault="00FA5037" w:rsidP="00A02217">
      <w:pPr>
        <w:spacing w:after="0"/>
        <w:jc w:val="both"/>
        <w:rPr>
          <w:rFonts w:ascii="Arial" w:hAnsi="Arial" w:cs="Arial"/>
          <w:sz w:val="24"/>
          <w:szCs w:val="24"/>
        </w:rPr>
      </w:pPr>
    </w:p>
    <w:p w:rsidR="007334FB" w:rsidRDefault="007B20B1" w:rsidP="00A02217">
      <w:pPr>
        <w:spacing w:after="0"/>
        <w:jc w:val="both"/>
        <w:rPr>
          <w:rFonts w:ascii="Arial" w:hAnsi="Arial" w:cs="Arial"/>
          <w:b/>
          <w:sz w:val="24"/>
          <w:szCs w:val="24"/>
        </w:rPr>
      </w:pPr>
      <w:r w:rsidRPr="00DE5354">
        <w:rPr>
          <w:rFonts w:ascii="Arial" w:hAnsi="Arial" w:cs="Arial"/>
          <w:b/>
          <w:sz w:val="24"/>
          <w:szCs w:val="24"/>
        </w:rPr>
        <w:t xml:space="preserve"> </w:t>
      </w:r>
    </w:p>
    <w:p w:rsidR="007334FB" w:rsidRDefault="007334FB" w:rsidP="00A02217">
      <w:pPr>
        <w:spacing w:after="0"/>
        <w:jc w:val="both"/>
        <w:rPr>
          <w:rFonts w:ascii="Arial" w:hAnsi="Arial" w:cs="Arial"/>
          <w:b/>
          <w:sz w:val="24"/>
          <w:szCs w:val="24"/>
        </w:rPr>
      </w:pPr>
    </w:p>
    <w:p w:rsidR="007334FB" w:rsidRDefault="007334FB" w:rsidP="00A02217">
      <w:pPr>
        <w:spacing w:after="0"/>
        <w:jc w:val="both"/>
        <w:rPr>
          <w:rFonts w:ascii="Arial" w:hAnsi="Arial" w:cs="Arial"/>
          <w:b/>
          <w:sz w:val="24"/>
          <w:szCs w:val="24"/>
        </w:rPr>
      </w:pPr>
    </w:p>
    <w:p w:rsidR="007354E1" w:rsidRDefault="007354E1" w:rsidP="00A02217">
      <w:pPr>
        <w:spacing w:after="0"/>
        <w:jc w:val="both"/>
        <w:rPr>
          <w:rFonts w:ascii="Arial" w:hAnsi="Arial" w:cs="Arial"/>
          <w:b/>
          <w:i/>
          <w:sz w:val="24"/>
          <w:szCs w:val="24"/>
        </w:rPr>
      </w:pPr>
    </w:p>
    <w:p w:rsidR="007354E1" w:rsidRDefault="007354E1" w:rsidP="00A02217">
      <w:pPr>
        <w:spacing w:after="0"/>
        <w:jc w:val="both"/>
        <w:rPr>
          <w:rFonts w:ascii="Arial" w:hAnsi="Arial" w:cs="Arial"/>
          <w:b/>
          <w:i/>
          <w:sz w:val="24"/>
          <w:szCs w:val="24"/>
        </w:rPr>
      </w:pPr>
    </w:p>
    <w:p w:rsidR="007354E1" w:rsidRDefault="007354E1" w:rsidP="00A02217">
      <w:pPr>
        <w:spacing w:after="0"/>
        <w:jc w:val="both"/>
        <w:rPr>
          <w:rFonts w:ascii="Arial" w:hAnsi="Arial" w:cs="Arial"/>
          <w:b/>
          <w:i/>
          <w:sz w:val="24"/>
          <w:szCs w:val="24"/>
        </w:rPr>
      </w:pPr>
    </w:p>
    <w:p w:rsidR="007354E1" w:rsidRDefault="007354E1" w:rsidP="00A02217">
      <w:pPr>
        <w:spacing w:after="0"/>
        <w:jc w:val="both"/>
        <w:rPr>
          <w:rFonts w:ascii="Arial" w:hAnsi="Arial" w:cs="Arial"/>
          <w:b/>
          <w:i/>
          <w:sz w:val="24"/>
          <w:szCs w:val="24"/>
        </w:rPr>
      </w:pPr>
    </w:p>
    <w:p w:rsidR="007354E1" w:rsidRDefault="007354E1" w:rsidP="00A02217">
      <w:pPr>
        <w:spacing w:after="0"/>
        <w:jc w:val="both"/>
        <w:rPr>
          <w:rFonts w:ascii="Arial" w:hAnsi="Arial" w:cs="Arial"/>
          <w:b/>
          <w:i/>
          <w:sz w:val="24"/>
          <w:szCs w:val="24"/>
        </w:rPr>
      </w:pPr>
    </w:p>
    <w:p w:rsidR="007354E1" w:rsidRDefault="007354E1" w:rsidP="00A02217">
      <w:pPr>
        <w:spacing w:after="0"/>
        <w:jc w:val="both"/>
        <w:rPr>
          <w:rFonts w:ascii="Arial" w:hAnsi="Arial" w:cs="Arial"/>
          <w:b/>
          <w:i/>
          <w:sz w:val="24"/>
          <w:szCs w:val="24"/>
        </w:rPr>
      </w:pPr>
    </w:p>
    <w:p w:rsidR="00FA5037" w:rsidRPr="00EE0338" w:rsidRDefault="00EE0338" w:rsidP="00A02217">
      <w:pPr>
        <w:spacing w:after="0"/>
        <w:jc w:val="both"/>
        <w:rPr>
          <w:rFonts w:ascii="Arial" w:hAnsi="Arial" w:cs="Arial"/>
          <w:b/>
          <w:i/>
          <w:sz w:val="24"/>
          <w:szCs w:val="24"/>
        </w:rPr>
      </w:pPr>
      <w:r w:rsidRPr="00EE0338">
        <w:rPr>
          <w:rFonts w:ascii="Arial" w:hAnsi="Arial" w:cs="Arial"/>
          <w:b/>
          <w:i/>
          <w:sz w:val="24"/>
          <w:szCs w:val="24"/>
        </w:rPr>
        <w:lastRenderedPageBreak/>
        <w:t xml:space="preserve"> Ghana</w:t>
      </w:r>
      <w:r w:rsidR="00916B4F">
        <w:rPr>
          <w:rFonts w:ascii="Arial" w:hAnsi="Arial" w:cs="Arial"/>
          <w:b/>
          <w:i/>
          <w:sz w:val="24"/>
          <w:szCs w:val="24"/>
        </w:rPr>
        <w:t xml:space="preserve"> In Question</w:t>
      </w:r>
    </w:p>
    <w:p w:rsidR="007B20B1" w:rsidRPr="00A02217" w:rsidRDefault="007B20B1" w:rsidP="00A02217">
      <w:pPr>
        <w:spacing w:after="0"/>
        <w:jc w:val="both"/>
        <w:rPr>
          <w:rFonts w:ascii="Arial" w:hAnsi="Arial" w:cs="Arial"/>
          <w:sz w:val="24"/>
          <w:szCs w:val="24"/>
        </w:rPr>
      </w:pPr>
    </w:p>
    <w:p w:rsidR="007334FB" w:rsidRPr="007334FB" w:rsidRDefault="00DE5354" w:rsidP="00DE5354">
      <w:pPr>
        <w:spacing w:after="0" w:line="480" w:lineRule="auto"/>
        <w:jc w:val="both"/>
        <w:rPr>
          <w:rFonts w:ascii="Arial" w:hAnsi="Arial" w:cs="Arial"/>
          <w:sz w:val="24"/>
          <w:szCs w:val="24"/>
        </w:rPr>
      </w:pPr>
      <w:r>
        <w:rPr>
          <w:rFonts w:ascii="Arial" w:hAnsi="Arial" w:cs="Arial"/>
          <w:sz w:val="24"/>
          <w:szCs w:val="24"/>
        </w:rPr>
        <w:t>Many of the early childhood pupils in Ghana are struggling in catching up with the basic behavioral and developmental growth.</w:t>
      </w:r>
      <w:r w:rsidR="00D7054D">
        <w:rPr>
          <w:rFonts w:ascii="Arial" w:hAnsi="Arial" w:cs="Arial"/>
          <w:sz w:val="24"/>
          <w:szCs w:val="24"/>
        </w:rPr>
        <w:t xml:space="preserve"> Biological parents in Ghanaian families play major roles in child upbringing; but as known to Africans, other adults have a say or play a massive role in parenting. Major corrections and at times punishment are done by adults in the vicinity. The latter has changed over time because of globalization, migration and urbanization. Single parenting are rampant in Ghana now of which women acting as heads of various families bring gaps in the upbringing of young ones in Ghana.</w:t>
      </w:r>
    </w:p>
    <w:p w:rsidR="00EE0338" w:rsidRPr="00A02217" w:rsidRDefault="007A1910" w:rsidP="00DE5354">
      <w:pPr>
        <w:spacing w:after="0" w:line="480" w:lineRule="auto"/>
        <w:jc w:val="both"/>
        <w:rPr>
          <w:rFonts w:ascii="Arial" w:hAnsi="Arial" w:cs="Arial"/>
          <w:sz w:val="24"/>
          <w:szCs w:val="24"/>
        </w:rPr>
      </w:pPr>
      <w:r>
        <w:rPr>
          <w:rFonts w:ascii="Arial" w:hAnsi="Arial" w:cs="Arial"/>
          <w:sz w:val="24"/>
          <w:szCs w:val="24"/>
        </w:rPr>
        <w:t>The G</w:t>
      </w:r>
      <w:r w:rsidR="00D705BB">
        <w:rPr>
          <w:rFonts w:ascii="Arial" w:hAnsi="Arial" w:cs="Arial"/>
          <w:sz w:val="24"/>
          <w:szCs w:val="24"/>
        </w:rPr>
        <w:t>overnment of Ghana, in its effort to provide needed environment for children to access essential Early Child Development services came out with a policy in 2004. The motive behind this policy is to provi</w:t>
      </w:r>
      <w:r>
        <w:rPr>
          <w:rFonts w:ascii="Arial" w:hAnsi="Arial" w:cs="Arial"/>
          <w:sz w:val="24"/>
          <w:szCs w:val="24"/>
        </w:rPr>
        <w:t>de a framework for ministries, agencies and d</w:t>
      </w:r>
      <w:r w:rsidR="00D705BB">
        <w:rPr>
          <w:rFonts w:ascii="Arial" w:hAnsi="Arial" w:cs="Arial"/>
          <w:sz w:val="24"/>
          <w:szCs w:val="24"/>
        </w:rPr>
        <w:t>epartments to meaningfully contribute to the growth, survival and development of a child.</w:t>
      </w:r>
      <w:r w:rsidR="00B81C82">
        <w:rPr>
          <w:rStyle w:val="FootnoteReference"/>
          <w:rFonts w:ascii="Arial" w:hAnsi="Arial" w:cs="Arial"/>
          <w:sz w:val="24"/>
          <w:szCs w:val="24"/>
        </w:rPr>
        <w:footnoteReference w:id="2"/>
      </w:r>
      <w:r w:rsidR="00B81C82">
        <w:rPr>
          <w:rFonts w:ascii="Arial" w:hAnsi="Arial" w:cs="Arial"/>
          <w:sz w:val="24"/>
          <w:szCs w:val="24"/>
        </w:rPr>
        <w:t xml:space="preserve"> This led to the operation of a new </w:t>
      </w:r>
      <w:r w:rsidR="005074A6">
        <w:rPr>
          <w:rFonts w:ascii="Arial" w:hAnsi="Arial" w:cs="Arial"/>
          <w:sz w:val="24"/>
          <w:szCs w:val="24"/>
        </w:rPr>
        <w:t>dream</w:t>
      </w:r>
      <w:r w:rsidR="00B81C82">
        <w:rPr>
          <w:rFonts w:ascii="Arial" w:hAnsi="Arial" w:cs="Arial"/>
          <w:sz w:val="24"/>
          <w:szCs w:val="24"/>
        </w:rPr>
        <w:t xml:space="preserve"> for </w:t>
      </w:r>
      <w:r w:rsidR="005074A6">
        <w:rPr>
          <w:rFonts w:ascii="Arial" w:hAnsi="Arial" w:cs="Arial"/>
          <w:sz w:val="24"/>
          <w:szCs w:val="24"/>
        </w:rPr>
        <w:t>kindergarten</w:t>
      </w:r>
      <w:r w:rsidR="00B81C82">
        <w:rPr>
          <w:rFonts w:ascii="Arial" w:hAnsi="Arial" w:cs="Arial"/>
          <w:sz w:val="24"/>
          <w:szCs w:val="24"/>
        </w:rPr>
        <w:t xml:space="preserve"> e</w:t>
      </w:r>
      <w:r w:rsidR="005074A6">
        <w:rPr>
          <w:rFonts w:ascii="Arial" w:hAnsi="Arial" w:cs="Arial"/>
          <w:sz w:val="24"/>
          <w:szCs w:val="24"/>
        </w:rPr>
        <w:t>ducation with emphasis on activity based learning. It als</w:t>
      </w:r>
      <w:r>
        <w:rPr>
          <w:rFonts w:ascii="Arial" w:hAnsi="Arial" w:cs="Arial"/>
          <w:sz w:val="24"/>
          <w:szCs w:val="24"/>
        </w:rPr>
        <w:t>o stress on the need of teacher</w:t>
      </w:r>
      <w:r w:rsidR="005074A6">
        <w:rPr>
          <w:rFonts w:ascii="Arial" w:hAnsi="Arial" w:cs="Arial"/>
          <w:sz w:val="24"/>
          <w:szCs w:val="24"/>
        </w:rPr>
        <w:t>s understanding the development stages in children and how they learn.</w:t>
      </w:r>
    </w:p>
    <w:p w:rsidR="00FA5037" w:rsidRDefault="00916B4F" w:rsidP="00DE5354">
      <w:pPr>
        <w:spacing w:after="0" w:line="480" w:lineRule="auto"/>
        <w:jc w:val="both"/>
        <w:rPr>
          <w:rFonts w:ascii="Arial" w:hAnsi="Arial" w:cs="Arial"/>
          <w:sz w:val="24"/>
          <w:szCs w:val="24"/>
        </w:rPr>
      </w:pPr>
      <w:r>
        <w:rPr>
          <w:rFonts w:ascii="Arial" w:hAnsi="Arial" w:cs="Arial"/>
          <w:sz w:val="24"/>
          <w:szCs w:val="24"/>
        </w:rPr>
        <w:t>All said and done, it should be ascertain</w:t>
      </w:r>
      <w:r w:rsidR="007A1910">
        <w:rPr>
          <w:rFonts w:ascii="Arial" w:hAnsi="Arial" w:cs="Arial"/>
          <w:sz w:val="24"/>
          <w:szCs w:val="24"/>
        </w:rPr>
        <w:t>ed that Early C</w:t>
      </w:r>
      <w:r>
        <w:rPr>
          <w:rFonts w:ascii="Arial" w:hAnsi="Arial" w:cs="Arial"/>
          <w:sz w:val="24"/>
          <w:szCs w:val="24"/>
        </w:rPr>
        <w:t>hildhood is very crucial for the various families in Ghana. The future of the nation depends on them and so, building them up must be considered as central part in the management of the state. It is a fact that things have not been right in the implementation of policies. The state is always good in the formulation of policies but seeing to its effectiveness becomes a problem.</w:t>
      </w:r>
      <w:r w:rsidR="000C2E48">
        <w:rPr>
          <w:rFonts w:ascii="Arial" w:hAnsi="Arial" w:cs="Arial"/>
          <w:sz w:val="24"/>
          <w:szCs w:val="24"/>
        </w:rPr>
        <w:t xml:space="preserve"> The most </w:t>
      </w:r>
      <w:r w:rsidR="000C2E48">
        <w:rPr>
          <w:rFonts w:ascii="Arial" w:hAnsi="Arial" w:cs="Arial"/>
          <w:sz w:val="24"/>
          <w:szCs w:val="24"/>
        </w:rPr>
        <w:lastRenderedPageBreak/>
        <w:t>common approach to this is to assist the transition by providing services for young children such as p</w:t>
      </w:r>
      <w:r w:rsidR="007A1910">
        <w:rPr>
          <w:rFonts w:ascii="Arial" w:hAnsi="Arial" w:cs="Arial"/>
          <w:sz w:val="24"/>
          <w:szCs w:val="24"/>
        </w:rPr>
        <w:t>arental support, assistance for</w:t>
      </w:r>
      <w:r w:rsidR="000C2E48">
        <w:rPr>
          <w:rFonts w:ascii="Arial" w:hAnsi="Arial" w:cs="Arial"/>
          <w:sz w:val="24"/>
          <w:szCs w:val="24"/>
        </w:rPr>
        <w:t xml:space="preserve"> teachers and others.</w:t>
      </w:r>
    </w:p>
    <w:p w:rsidR="000C2E48" w:rsidRPr="007A1910" w:rsidRDefault="000C2E48" w:rsidP="00DE5354">
      <w:pPr>
        <w:spacing w:after="0" w:line="480" w:lineRule="auto"/>
        <w:jc w:val="both"/>
        <w:rPr>
          <w:rFonts w:ascii="Arial" w:hAnsi="Arial" w:cs="Arial"/>
          <w:b/>
          <w:sz w:val="24"/>
          <w:szCs w:val="24"/>
        </w:rPr>
      </w:pPr>
      <w:r w:rsidRPr="007A1910">
        <w:rPr>
          <w:rFonts w:ascii="Arial" w:hAnsi="Arial" w:cs="Arial"/>
          <w:b/>
          <w:sz w:val="24"/>
          <w:szCs w:val="24"/>
        </w:rPr>
        <w:t>Conclusion</w:t>
      </w:r>
    </w:p>
    <w:p w:rsidR="000C2E48" w:rsidRPr="00A02217" w:rsidRDefault="000C2E48" w:rsidP="00DE5354">
      <w:pPr>
        <w:spacing w:after="0" w:line="480" w:lineRule="auto"/>
        <w:jc w:val="both"/>
        <w:rPr>
          <w:rFonts w:ascii="Arial" w:hAnsi="Arial" w:cs="Arial"/>
          <w:sz w:val="24"/>
          <w:szCs w:val="24"/>
        </w:rPr>
      </w:pPr>
      <w:r>
        <w:rPr>
          <w:rFonts w:ascii="Arial" w:hAnsi="Arial" w:cs="Arial"/>
          <w:sz w:val="24"/>
          <w:szCs w:val="24"/>
        </w:rPr>
        <w:t xml:space="preserve">Good start in life is very necessary. This paper tried in tackling the fundamental facet of the society: Child development. The paper has presented the </w:t>
      </w:r>
      <w:r w:rsidR="005C4050">
        <w:rPr>
          <w:rFonts w:ascii="Arial" w:hAnsi="Arial" w:cs="Arial"/>
          <w:sz w:val="24"/>
          <w:szCs w:val="24"/>
        </w:rPr>
        <w:t>core</w:t>
      </w:r>
      <w:r w:rsidR="007A1910">
        <w:rPr>
          <w:rFonts w:ascii="Arial" w:hAnsi="Arial" w:cs="Arial"/>
          <w:sz w:val="24"/>
          <w:szCs w:val="24"/>
        </w:rPr>
        <w:t xml:space="preserve"> sources of a child’s development and has</w:t>
      </w:r>
      <w:r>
        <w:rPr>
          <w:rFonts w:ascii="Arial" w:hAnsi="Arial" w:cs="Arial"/>
          <w:sz w:val="24"/>
          <w:szCs w:val="24"/>
        </w:rPr>
        <w:t xml:space="preserve"> drawn attention to the </w:t>
      </w:r>
      <w:r w:rsidR="005C4050">
        <w:rPr>
          <w:rFonts w:ascii="Arial" w:hAnsi="Arial" w:cs="Arial"/>
          <w:sz w:val="24"/>
          <w:szCs w:val="24"/>
        </w:rPr>
        <w:t>potent</w:t>
      </w:r>
      <w:r>
        <w:rPr>
          <w:rFonts w:ascii="Arial" w:hAnsi="Arial" w:cs="Arial"/>
          <w:sz w:val="24"/>
          <w:szCs w:val="24"/>
        </w:rPr>
        <w:t xml:space="preserve"> role of the child’s cultural and </w:t>
      </w:r>
      <w:r w:rsidR="005C4050">
        <w:rPr>
          <w:rFonts w:ascii="Arial" w:hAnsi="Arial" w:cs="Arial"/>
          <w:sz w:val="24"/>
          <w:szCs w:val="24"/>
        </w:rPr>
        <w:t>material environment. The fact has been made that, even though the child gets some formal education from schooling, human formation goes beyond that. In the environment, homes, among peers and others the young socializes with, the child is been formed either positively or negatively. It is an undeniable fact that, the introduction of western education, its culture, customs and norms have br</w:t>
      </w:r>
      <w:r w:rsidR="006B4931">
        <w:rPr>
          <w:rFonts w:ascii="Arial" w:hAnsi="Arial" w:cs="Arial"/>
          <w:sz w:val="24"/>
          <w:szCs w:val="24"/>
        </w:rPr>
        <w:t xml:space="preserve">oken the high moral standard </w:t>
      </w:r>
      <w:r w:rsidR="005C4050">
        <w:rPr>
          <w:rFonts w:ascii="Arial" w:hAnsi="Arial" w:cs="Arial"/>
          <w:sz w:val="24"/>
          <w:szCs w:val="24"/>
        </w:rPr>
        <w:t xml:space="preserve">Africans did enjoy. Like the two sided-coin, as we praise </w:t>
      </w:r>
      <w:r w:rsidR="0016141C">
        <w:rPr>
          <w:rFonts w:ascii="Arial" w:hAnsi="Arial" w:cs="Arial"/>
          <w:sz w:val="24"/>
          <w:szCs w:val="24"/>
        </w:rPr>
        <w:t xml:space="preserve">and cherish some of the policies from the western world, it must </w:t>
      </w:r>
      <w:r w:rsidR="007A1910">
        <w:rPr>
          <w:rFonts w:ascii="Arial" w:hAnsi="Arial" w:cs="Arial"/>
          <w:sz w:val="24"/>
          <w:szCs w:val="24"/>
        </w:rPr>
        <w:t xml:space="preserve">be said that it is wrong </w:t>
      </w:r>
      <w:r w:rsidR="0016141C">
        <w:rPr>
          <w:rFonts w:ascii="Arial" w:hAnsi="Arial" w:cs="Arial"/>
          <w:sz w:val="24"/>
          <w:szCs w:val="24"/>
        </w:rPr>
        <w:t xml:space="preserve"> to d</w:t>
      </w:r>
      <w:r w:rsidR="007A1910">
        <w:rPr>
          <w:rFonts w:ascii="Arial" w:hAnsi="Arial" w:cs="Arial"/>
          <w:sz w:val="24"/>
          <w:szCs w:val="24"/>
        </w:rPr>
        <w:t>ump most of these policies on Africans</w:t>
      </w:r>
      <w:r w:rsidR="0016141C">
        <w:rPr>
          <w:rFonts w:ascii="Arial" w:hAnsi="Arial" w:cs="Arial"/>
          <w:sz w:val="24"/>
          <w:szCs w:val="24"/>
        </w:rPr>
        <w:t xml:space="preserve"> without adoptin</w:t>
      </w:r>
      <w:r w:rsidR="006B4931">
        <w:rPr>
          <w:rFonts w:ascii="Arial" w:hAnsi="Arial" w:cs="Arial"/>
          <w:sz w:val="24"/>
          <w:szCs w:val="24"/>
        </w:rPr>
        <w:t>g, reviewing and modeling and putting them</w:t>
      </w:r>
      <w:r w:rsidR="0016141C">
        <w:rPr>
          <w:rFonts w:ascii="Arial" w:hAnsi="Arial" w:cs="Arial"/>
          <w:sz w:val="24"/>
          <w:szCs w:val="24"/>
        </w:rPr>
        <w:t xml:space="preserve"> into the context of African culture.</w:t>
      </w:r>
      <w:r w:rsidR="00F85D85">
        <w:rPr>
          <w:rFonts w:ascii="Arial" w:hAnsi="Arial" w:cs="Arial"/>
          <w:sz w:val="24"/>
          <w:szCs w:val="24"/>
        </w:rPr>
        <w:t xml:space="preserve"> As specified in Article 11.2(c) of the African Charter on the Right and Welfare of Children, “it takes a village to raise a child.” We need to be sure that the school is part of that village.</w:t>
      </w:r>
    </w:p>
    <w:p w:rsidR="00FA5037" w:rsidRPr="00A02217" w:rsidRDefault="00FA5037" w:rsidP="00DE5354">
      <w:pPr>
        <w:spacing w:after="0" w:line="480" w:lineRule="auto"/>
        <w:jc w:val="both"/>
        <w:rPr>
          <w:rFonts w:ascii="Arial" w:hAnsi="Arial" w:cs="Arial"/>
          <w:sz w:val="24"/>
          <w:szCs w:val="24"/>
        </w:rPr>
      </w:pPr>
    </w:p>
    <w:p w:rsidR="00FA5037" w:rsidRPr="00A02217" w:rsidRDefault="00FA5037" w:rsidP="00A02217">
      <w:pPr>
        <w:spacing w:after="0"/>
        <w:jc w:val="both"/>
        <w:rPr>
          <w:rFonts w:ascii="Arial" w:hAnsi="Arial" w:cs="Arial"/>
          <w:sz w:val="24"/>
          <w:szCs w:val="24"/>
        </w:rPr>
      </w:pPr>
    </w:p>
    <w:p w:rsidR="00FA5037" w:rsidRPr="00A02217" w:rsidRDefault="00FA5037" w:rsidP="00A02217">
      <w:pPr>
        <w:spacing w:after="0"/>
        <w:jc w:val="both"/>
        <w:rPr>
          <w:rFonts w:ascii="Arial" w:hAnsi="Arial" w:cs="Arial"/>
          <w:sz w:val="24"/>
          <w:szCs w:val="24"/>
        </w:rPr>
      </w:pPr>
    </w:p>
    <w:p w:rsidR="00FA5037" w:rsidRPr="00A02217" w:rsidRDefault="00FA5037" w:rsidP="00A02217">
      <w:pPr>
        <w:spacing w:after="0"/>
        <w:jc w:val="both"/>
        <w:rPr>
          <w:rFonts w:ascii="Arial" w:hAnsi="Arial" w:cs="Arial"/>
          <w:sz w:val="24"/>
          <w:szCs w:val="24"/>
        </w:rPr>
      </w:pPr>
    </w:p>
    <w:p w:rsidR="00FA5037" w:rsidRPr="00A02217" w:rsidRDefault="00FA5037" w:rsidP="00A02217">
      <w:pPr>
        <w:spacing w:after="0"/>
        <w:jc w:val="both"/>
        <w:rPr>
          <w:rFonts w:ascii="Arial" w:hAnsi="Arial" w:cs="Arial"/>
          <w:sz w:val="24"/>
          <w:szCs w:val="24"/>
        </w:rPr>
      </w:pPr>
    </w:p>
    <w:p w:rsidR="00FA5037" w:rsidRPr="00A02217" w:rsidRDefault="00FA5037" w:rsidP="00A02217">
      <w:pPr>
        <w:spacing w:after="0"/>
        <w:jc w:val="both"/>
        <w:rPr>
          <w:rFonts w:ascii="Arial" w:hAnsi="Arial" w:cs="Arial"/>
          <w:sz w:val="24"/>
          <w:szCs w:val="24"/>
        </w:rPr>
      </w:pPr>
    </w:p>
    <w:p w:rsidR="00FA5037" w:rsidRPr="00A02217" w:rsidRDefault="00FA5037" w:rsidP="00A02217">
      <w:pPr>
        <w:spacing w:after="0"/>
        <w:jc w:val="both"/>
        <w:rPr>
          <w:rFonts w:ascii="Arial" w:hAnsi="Arial" w:cs="Arial"/>
          <w:sz w:val="24"/>
          <w:szCs w:val="24"/>
        </w:rPr>
      </w:pPr>
    </w:p>
    <w:p w:rsidR="00FA5037" w:rsidRPr="00A02217" w:rsidRDefault="00FA5037" w:rsidP="00A02217">
      <w:pPr>
        <w:spacing w:after="0"/>
        <w:jc w:val="both"/>
        <w:rPr>
          <w:rFonts w:ascii="Arial" w:hAnsi="Arial" w:cs="Arial"/>
          <w:sz w:val="24"/>
          <w:szCs w:val="24"/>
        </w:rPr>
      </w:pPr>
    </w:p>
    <w:p w:rsidR="007B3B73" w:rsidRPr="007B3B73" w:rsidRDefault="007B3B73" w:rsidP="00A02217">
      <w:pPr>
        <w:spacing w:after="0"/>
        <w:jc w:val="both"/>
        <w:rPr>
          <w:rFonts w:ascii="Arial" w:hAnsi="Arial" w:cs="Arial"/>
          <w:sz w:val="24"/>
          <w:szCs w:val="24"/>
        </w:rPr>
      </w:pPr>
    </w:p>
    <w:p w:rsidR="00D37FD4" w:rsidRPr="00A02217" w:rsidRDefault="00D37FD4" w:rsidP="00A02217">
      <w:pPr>
        <w:spacing w:after="0"/>
        <w:jc w:val="both"/>
        <w:rPr>
          <w:rFonts w:ascii="Arial" w:hAnsi="Arial" w:cs="Arial"/>
          <w:sz w:val="24"/>
          <w:szCs w:val="24"/>
        </w:rPr>
      </w:pPr>
    </w:p>
    <w:p w:rsidR="00346EBB" w:rsidRDefault="00346EBB" w:rsidP="00A66850">
      <w:pPr>
        <w:spacing w:after="0"/>
        <w:jc w:val="both"/>
        <w:rPr>
          <w:rFonts w:ascii="Arial" w:hAnsi="Arial" w:cs="Arial"/>
          <w:b/>
          <w:sz w:val="24"/>
          <w:szCs w:val="24"/>
        </w:rPr>
      </w:pPr>
    </w:p>
    <w:p w:rsidR="00346EBB" w:rsidRDefault="00346EBB" w:rsidP="00A66850">
      <w:pPr>
        <w:spacing w:after="0"/>
        <w:jc w:val="both"/>
        <w:rPr>
          <w:rFonts w:ascii="Arial" w:hAnsi="Arial" w:cs="Arial"/>
          <w:b/>
          <w:sz w:val="24"/>
          <w:szCs w:val="24"/>
        </w:rPr>
      </w:pPr>
    </w:p>
    <w:p w:rsidR="00346EBB" w:rsidRDefault="00346EBB" w:rsidP="00A66850">
      <w:pPr>
        <w:spacing w:after="0"/>
        <w:jc w:val="both"/>
        <w:rPr>
          <w:rFonts w:ascii="Arial" w:hAnsi="Arial" w:cs="Arial"/>
          <w:b/>
          <w:sz w:val="24"/>
          <w:szCs w:val="24"/>
        </w:rPr>
      </w:pPr>
    </w:p>
    <w:p w:rsidR="00346EBB" w:rsidRDefault="00346EBB" w:rsidP="00A66850">
      <w:pPr>
        <w:spacing w:after="0"/>
        <w:jc w:val="both"/>
        <w:rPr>
          <w:rFonts w:ascii="Arial" w:hAnsi="Arial" w:cs="Arial"/>
          <w:b/>
          <w:sz w:val="24"/>
          <w:szCs w:val="24"/>
        </w:rPr>
      </w:pPr>
    </w:p>
    <w:p w:rsidR="00A66850" w:rsidRPr="00A66850" w:rsidRDefault="00A65851" w:rsidP="00A66850">
      <w:pPr>
        <w:spacing w:after="0"/>
        <w:jc w:val="both"/>
        <w:rPr>
          <w:rFonts w:ascii="Arial" w:hAnsi="Arial" w:cs="Arial"/>
          <w:sz w:val="24"/>
          <w:szCs w:val="24"/>
        </w:rPr>
      </w:pPr>
      <w:r w:rsidRPr="00A02217">
        <w:rPr>
          <w:rFonts w:ascii="Arial" w:hAnsi="Arial" w:cs="Arial"/>
          <w:b/>
          <w:sz w:val="24"/>
          <w:szCs w:val="24"/>
        </w:rPr>
        <w:t>Bibliography</w:t>
      </w:r>
    </w:p>
    <w:p w:rsidR="00A66850" w:rsidRPr="00A66850" w:rsidRDefault="00A66850" w:rsidP="00A66850">
      <w:pPr>
        <w:spacing w:line="480" w:lineRule="auto"/>
        <w:ind w:left="845" w:right="7" w:hanging="850"/>
        <w:jc w:val="both"/>
        <w:rPr>
          <w:rFonts w:ascii="Arial" w:hAnsi="Arial" w:cs="Arial"/>
          <w:sz w:val="24"/>
          <w:szCs w:val="24"/>
        </w:rPr>
      </w:pPr>
      <w:r w:rsidRPr="00A66850">
        <w:rPr>
          <w:rFonts w:ascii="Arial" w:hAnsi="Arial" w:cs="Arial"/>
          <w:sz w:val="24"/>
          <w:szCs w:val="24"/>
        </w:rPr>
        <w:t xml:space="preserve">Alderman, H. and Engel, P. L. (2008). The synergy of nutrition and ECD interventions in Sub-Saharan Africa. In M. Garcia, A. Pence, and J. L. Evans (Eds.), </w:t>
      </w:r>
      <w:r w:rsidRPr="00A66850">
        <w:rPr>
          <w:rFonts w:ascii="Arial" w:eastAsia="Garamond" w:hAnsi="Arial" w:cs="Arial"/>
          <w:i/>
          <w:sz w:val="24"/>
          <w:szCs w:val="24"/>
        </w:rPr>
        <w:t xml:space="preserve">Africa’s future, Africa’s challenge. Early childhood care and development in Sub-Saharan Africa </w:t>
      </w:r>
      <w:r w:rsidRPr="00A66850">
        <w:rPr>
          <w:rFonts w:ascii="Arial" w:hAnsi="Arial" w:cs="Arial"/>
          <w:sz w:val="24"/>
          <w:szCs w:val="24"/>
        </w:rPr>
        <w:t>(pp. 355-370). Washington DC: The World Bank.</w:t>
      </w:r>
    </w:p>
    <w:p w:rsidR="00A66850" w:rsidRPr="00A66850" w:rsidRDefault="00A66850" w:rsidP="00A66850">
      <w:pPr>
        <w:spacing w:after="116" w:line="480" w:lineRule="auto"/>
        <w:ind w:left="845" w:right="7" w:hanging="850"/>
        <w:jc w:val="both"/>
        <w:rPr>
          <w:rFonts w:ascii="Arial" w:hAnsi="Arial" w:cs="Arial"/>
          <w:sz w:val="24"/>
          <w:szCs w:val="24"/>
        </w:rPr>
      </w:pPr>
      <w:r w:rsidRPr="00A66850">
        <w:rPr>
          <w:rFonts w:ascii="Arial" w:hAnsi="Arial" w:cs="Arial"/>
          <w:sz w:val="24"/>
          <w:szCs w:val="24"/>
        </w:rPr>
        <w:t xml:space="preserve">Arnold, C, Bartlett, K. </w:t>
      </w:r>
      <w:proofErr w:type="spellStart"/>
      <w:r w:rsidRPr="00A66850">
        <w:rPr>
          <w:rFonts w:ascii="Arial" w:hAnsi="Arial" w:cs="Arial"/>
          <w:sz w:val="24"/>
          <w:szCs w:val="24"/>
        </w:rPr>
        <w:t>Gowani</w:t>
      </w:r>
      <w:proofErr w:type="spellEnd"/>
      <w:r w:rsidRPr="00A66850">
        <w:rPr>
          <w:rFonts w:ascii="Arial" w:hAnsi="Arial" w:cs="Arial"/>
          <w:sz w:val="24"/>
          <w:szCs w:val="24"/>
        </w:rPr>
        <w:t xml:space="preserve">, S and </w:t>
      </w:r>
      <w:proofErr w:type="spellStart"/>
      <w:r w:rsidRPr="00A66850">
        <w:rPr>
          <w:rFonts w:ascii="Arial" w:hAnsi="Arial" w:cs="Arial"/>
          <w:sz w:val="24"/>
          <w:szCs w:val="24"/>
        </w:rPr>
        <w:t>Merali</w:t>
      </w:r>
      <w:proofErr w:type="spellEnd"/>
      <w:r w:rsidRPr="00A66850">
        <w:rPr>
          <w:rFonts w:ascii="Arial" w:hAnsi="Arial" w:cs="Arial"/>
          <w:sz w:val="24"/>
          <w:szCs w:val="24"/>
        </w:rPr>
        <w:t>, R (2006). Is everybody ready? Readiness, transition and continuity: lessons, reflections and moving forward. Paper commissioned for the EFA Global Monitoring Report 2007, Strong Foundations: Early Childhood Care and Education. Paris: UNESCO.</w:t>
      </w:r>
    </w:p>
    <w:p w:rsidR="00A66850" w:rsidRPr="00A66850" w:rsidRDefault="00A66850" w:rsidP="00A66850">
      <w:pPr>
        <w:spacing w:line="480" w:lineRule="auto"/>
        <w:ind w:left="845" w:right="7" w:hanging="850"/>
        <w:jc w:val="both"/>
        <w:rPr>
          <w:rFonts w:ascii="Arial" w:hAnsi="Arial" w:cs="Arial"/>
          <w:sz w:val="24"/>
          <w:szCs w:val="24"/>
        </w:rPr>
      </w:pPr>
      <w:r w:rsidRPr="00A66850">
        <w:rPr>
          <w:rFonts w:ascii="Arial" w:hAnsi="Arial" w:cs="Arial"/>
          <w:sz w:val="24"/>
          <w:szCs w:val="24"/>
        </w:rPr>
        <w:t xml:space="preserve">Brooker, L. (2008). </w:t>
      </w:r>
      <w:r w:rsidRPr="00A66850">
        <w:rPr>
          <w:rFonts w:ascii="Arial" w:eastAsia="Garamond" w:hAnsi="Arial" w:cs="Arial"/>
          <w:i/>
          <w:sz w:val="24"/>
          <w:szCs w:val="24"/>
        </w:rPr>
        <w:t>Supporting transitions in the early years</w:t>
      </w:r>
      <w:r w:rsidRPr="00A66850">
        <w:rPr>
          <w:rFonts w:ascii="Arial" w:hAnsi="Arial" w:cs="Arial"/>
          <w:sz w:val="24"/>
          <w:szCs w:val="24"/>
        </w:rPr>
        <w:t>. Berkshire: McGraw Hill Open University Press.</w:t>
      </w:r>
    </w:p>
    <w:p w:rsidR="00A66850" w:rsidRPr="00A66850" w:rsidRDefault="00A66850" w:rsidP="00A66850">
      <w:pPr>
        <w:spacing w:after="114" w:line="480" w:lineRule="auto"/>
        <w:ind w:left="845" w:right="7" w:hanging="850"/>
        <w:jc w:val="both"/>
        <w:rPr>
          <w:rFonts w:ascii="Arial" w:hAnsi="Arial" w:cs="Arial"/>
          <w:sz w:val="24"/>
          <w:szCs w:val="24"/>
        </w:rPr>
      </w:pPr>
      <w:proofErr w:type="spellStart"/>
      <w:r w:rsidRPr="00A66850">
        <w:rPr>
          <w:rFonts w:ascii="Arial" w:hAnsi="Arial" w:cs="Arial"/>
          <w:sz w:val="24"/>
          <w:szCs w:val="24"/>
        </w:rPr>
        <w:t>Chelimo</w:t>
      </w:r>
      <w:proofErr w:type="spellEnd"/>
      <w:r w:rsidRPr="00A66850">
        <w:rPr>
          <w:rFonts w:ascii="Arial" w:hAnsi="Arial" w:cs="Arial"/>
          <w:sz w:val="24"/>
          <w:szCs w:val="24"/>
        </w:rPr>
        <w:t xml:space="preserve">, N (2006) Transitions in pastoral communities in Uganda. Classes under trees. </w:t>
      </w:r>
      <w:r w:rsidRPr="00A66850">
        <w:rPr>
          <w:rFonts w:ascii="Arial" w:eastAsia="Garamond" w:hAnsi="Arial" w:cs="Arial"/>
          <w:i/>
          <w:sz w:val="24"/>
          <w:szCs w:val="24"/>
        </w:rPr>
        <w:t>Early Childhood Matters 107</w:t>
      </w:r>
      <w:r w:rsidRPr="00A66850">
        <w:rPr>
          <w:rFonts w:ascii="Arial" w:hAnsi="Arial" w:cs="Arial"/>
          <w:sz w:val="24"/>
          <w:szCs w:val="24"/>
        </w:rPr>
        <w:t>: 36 – 37.</w:t>
      </w:r>
    </w:p>
    <w:p w:rsidR="00A66850" w:rsidRPr="00A66850" w:rsidRDefault="00A66850" w:rsidP="00A66850">
      <w:pPr>
        <w:spacing w:after="114" w:line="480" w:lineRule="auto"/>
        <w:ind w:left="-5" w:right="7"/>
        <w:jc w:val="both"/>
        <w:rPr>
          <w:rFonts w:ascii="Arial" w:hAnsi="Arial" w:cs="Arial"/>
          <w:sz w:val="24"/>
          <w:szCs w:val="24"/>
        </w:rPr>
      </w:pPr>
      <w:r w:rsidRPr="00A66850">
        <w:rPr>
          <w:rFonts w:ascii="Arial" w:hAnsi="Arial" w:cs="Arial"/>
          <w:sz w:val="24"/>
          <w:szCs w:val="24"/>
        </w:rPr>
        <w:t xml:space="preserve">Cole, M. and Cole, S. (2001). </w:t>
      </w:r>
      <w:r w:rsidRPr="00A66850">
        <w:rPr>
          <w:rFonts w:ascii="Arial" w:eastAsia="Garamond" w:hAnsi="Arial" w:cs="Arial"/>
          <w:i/>
          <w:sz w:val="24"/>
          <w:szCs w:val="24"/>
        </w:rPr>
        <w:t>The development of children</w:t>
      </w:r>
      <w:r w:rsidRPr="00A66850">
        <w:rPr>
          <w:rFonts w:ascii="Arial" w:hAnsi="Arial" w:cs="Arial"/>
          <w:sz w:val="24"/>
          <w:szCs w:val="24"/>
        </w:rPr>
        <w:t>. New York: Worth Publishers.</w:t>
      </w:r>
    </w:p>
    <w:p w:rsidR="00A66850" w:rsidRPr="00A66850" w:rsidRDefault="00A66850" w:rsidP="00A66850">
      <w:pPr>
        <w:spacing w:line="480" w:lineRule="auto"/>
        <w:ind w:left="845" w:right="7" w:hanging="850"/>
        <w:jc w:val="both"/>
        <w:rPr>
          <w:rFonts w:ascii="Arial" w:hAnsi="Arial" w:cs="Arial"/>
          <w:sz w:val="24"/>
          <w:szCs w:val="24"/>
        </w:rPr>
      </w:pPr>
      <w:r w:rsidRPr="00A66850">
        <w:rPr>
          <w:rFonts w:ascii="Arial" w:hAnsi="Arial" w:cs="Arial"/>
          <w:sz w:val="24"/>
          <w:szCs w:val="24"/>
        </w:rPr>
        <w:t xml:space="preserve">Donald, D., Lazarus, S., and </w:t>
      </w:r>
      <w:proofErr w:type="spellStart"/>
      <w:r w:rsidRPr="00A66850">
        <w:rPr>
          <w:rFonts w:ascii="Arial" w:hAnsi="Arial" w:cs="Arial"/>
          <w:sz w:val="24"/>
          <w:szCs w:val="24"/>
        </w:rPr>
        <w:t>Lolwana</w:t>
      </w:r>
      <w:proofErr w:type="spellEnd"/>
      <w:r w:rsidRPr="00A66850">
        <w:rPr>
          <w:rFonts w:ascii="Arial" w:hAnsi="Arial" w:cs="Arial"/>
          <w:sz w:val="24"/>
          <w:szCs w:val="24"/>
        </w:rPr>
        <w:t xml:space="preserve">, P. (2010). </w:t>
      </w:r>
      <w:r w:rsidRPr="00A66850">
        <w:rPr>
          <w:rFonts w:ascii="Arial" w:eastAsia="Garamond" w:hAnsi="Arial" w:cs="Arial"/>
          <w:i/>
          <w:sz w:val="24"/>
          <w:szCs w:val="24"/>
        </w:rPr>
        <w:t>Educational psychology in social context (2nd Edition)</w:t>
      </w:r>
      <w:r w:rsidRPr="00A66850">
        <w:rPr>
          <w:rFonts w:ascii="Arial" w:hAnsi="Arial" w:cs="Arial"/>
          <w:sz w:val="24"/>
          <w:szCs w:val="24"/>
        </w:rPr>
        <w:t xml:space="preserve">. </w:t>
      </w:r>
      <w:proofErr w:type="spellStart"/>
      <w:r w:rsidRPr="00A66850">
        <w:rPr>
          <w:rFonts w:ascii="Arial" w:hAnsi="Arial" w:cs="Arial"/>
          <w:sz w:val="24"/>
          <w:szCs w:val="24"/>
        </w:rPr>
        <w:t>Ecosystemic</w:t>
      </w:r>
      <w:proofErr w:type="spellEnd"/>
      <w:r w:rsidRPr="00A66850">
        <w:rPr>
          <w:rFonts w:ascii="Arial" w:hAnsi="Arial" w:cs="Arial"/>
          <w:sz w:val="24"/>
          <w:szCs w:val="24"/>
        </w:rPr>
        <w:t xml:space="preserve"> applications in southern </w:t>
      </w:r>
      <w:proofErr w:type="spellStart"/>
      <w:r w:rsidRPr="00A66850">
        <w:rPr>
          <w:rFonts w:ascii="Arial" w:hAnsi="Arial" w:cs="Arial"/>
          <w:sz w:val="24"/>
          <w:szCs w:val="24"/>
        </w:rPr>
        <w:t>Africa.Cape</w:t>
      </w:r>
      <w:proofErr w:type="spellEnd"/>
      <w:r w:rsidRPr="00A66850">
        <w:rPr>
          <w:rFonts w:ascii="Arial" w:hAnsi="Arial" w:cs="Arial"/>
          <w:sz w:val="24"/>
          <w:szCs w:val="24"/>
        </w:rPr>
        <w:t xml:space="preserve"> Town: Oxford University Press.</w:t>
      </w:r>
    </w:p>
    <w:p w:rsidR="00A66850" w:rsidRPr="00A66850" w:rsidRDefault="00A66850" w:rsidP="00A66850">
      <w:pPr>
        <w:spacing w:after="8" w:line="480" w:lineRule="auto"/>
        <w:ind w:left="845" w:right="7" w:hanging="850"/>
        <w:jc w:val="both"/>
        <w:rPr>
          <w:rFonts w:ascii="Arial" w:hAnsi="Arial" w:cs="Arial"/>
          <w:sz w:val="24"/>
          <w:szCs w:val="24"/>
        </w:rPr>
      </w:pPr>
      <w:r w:rsidRPr="00A66850">
        <w:rPr>
          <w:rFonts w:ascii="Arial" w:hAnsi="Arial" w:cs="Arial"/>
          <w:sz w:val="24"/>
          <w:szCs w:val="24"/>
        </w:rPr>
        <w:t xml:space="preserve">Garcia, M., </w:t>
      </w:r>
      <w:proofErr w:type="spellStart"/>
      <w:r w:rsidRPr="00A66850">
        <w:rPr>
          <w:rFonts w:ascii="Arial" w:hAnsi="Arial" w:cs="Arial"/>
          <w:sz w:val="24"/>
          <w:szCs w:val="24"/>
        </w:rPr>
        <w:t>Virata</w:t>
      </w:r>
      <w:proofErr w:type="spellEnd"/>
      <w:r w:rsidRPr="00A66850">
        <w:rPr>
          <w:rFonts w:ascii="Arial" w:hAnsi="Arial" w:cs="Arial"/>
          <w:sz w:val="24"/>
          <w:szCs w:val="24"/>
        </w:rPr>
        <w:t xml:space="preserve">, G., and Dunkelberg, E. (2008). The state of young children in Sub-Saharan Africa. In M. Garcia, A. Pence, and J. L. Evans (Eds.), </w:t>
      </w:r>
      <w:r w:rsidRPr="00A66850">
        <w:rPr>
          <w:rFonts w:ascii="Arial" w:eastAsia="Garamond" w:hAnsi="Arial" w:cs="Arial"/>
          <w:i/>
          <w:sz w:val="24"/>
          <w:szCs w:val="24"/>
        </w:rPr>
        <w:t>Africa’s future, Africa’s challenge. Early childhood care and development in Sub-Saharan Africa</w:t>
      </w:r>
    </w:p>
    <w:p w:rsidR="00A66850" w:rsidRPr="00A66850" w:rsidRDefault="00A66850" w:rsidP="00A66850">
      <w:pPr>
        <w:spacing w:line="480" w:lineRule="auto"/>
        <w:ind w:left="850" w:right="7"/>
        <w:jc w:val="both"/>
        <w:rPr>
          <w:rFonts w:ascii="Arial" w:hAnsi="Arial" w:cs="Arial"/>
          <w:sz w:val="24"/>
          <w:szCs w:val="24"/>
        </w:rPr>
      </w:pPr>
      <w:r w:rsidRPr="00A66850">
        <w:rPr>
          <w:rFonts w:ascii="Arial" w:hAnsi="Arial" w:cs="Arial"/>
          <w:sz w:val="24"/>
          <w:szCs w:val="24"/>
        </w:rPr>
        <w:lastRenderedPageBreak/>
        <w:t>(pp. 11-28). Washington DC: The World Bank.</w:t>
      </w:r>
    </w:p>
    <w:p w:rsidR="00A66850" w:rsidRPr="00A66850" w:rsidRDefault="00A66850" w:rsidP="00A66850">
      <w:pPr>
        <w:spacing w:after="23" w:line="480" w:lineRule="auto"/>
        <w:ind w:left="-5" w:right="7"/>
        <w:jc w:val="both"/>
        <w:rPr>
          <w:rFonts w:ascii="Arial" w:hAnsi="Arial" w:cs="Arial"/>
          <w:sz w:val="24"/>
          <w:szCs w:val="24"/>
        </w:rPr>
      </w:pPr>
      <w:proofErr w:type="spellStart"/>
      <w:r w:rsidRPr="00A66850">
        <w:rPr>
          <w:rFonts w:ascii="Arial" w:hAnsi="Arial" w:cs="Arial"/>
          <w:sz w:val="24"/>
          <w:szCs w:val="24"/>
        </w:rPr>
        <w:t>LeVine</w:t>
      </w:r>
      <w:proofErr w:type="spellEnd"/>
      <w:r w:rsidRPr="00A66850">
        <w:rPr>
          <w:rFonts w:ascii="Arial" w:hAnsi="Arial" w:cs="Arial"/>
          <w:sz w:val="24"/>
          <w:szCs w:val="24"/>
        </w:rPr>
        <w:t xml:space="preserve">, R. A., Dixon, S., </w:t>
      </w:r>
      <w:proofErr w:type="spellStart"/>
      <w:r w:rsidRPr="00A66850">
        <w:rPr>
          <w:rFonts w:ascii="Arial" w:hAnsi="Arial" w:cs="Arial"/>
          <w:sz w:val="24"/>
          <w:szCs w:val="24"/>
        </w:rPr>
        <w:t>LeVine</w:t>
      </w:r>
      <w:proofErr w:type="spellEnd"/>
      <w:r w:rsidRPr="00A66850">
        <w:rPr>
          <w:rFonts w:ascii="Arial" w:hAnsi="Arial" w:cs="Arial"/>
          <w:sz w:val="24"/>
          <w:szCs w:val="24"/>
        </w:rPr>
        <w:t xml:space="preserve">, S., Richman, A., </w:t>
      </w:r>
      <w:proofErr w:type="spellStart"/>
      <w:r w:rsidRPr="00A66850">
        <w:rPr>
          <w:rFonts w:ascii="Arial" w:hAnsi="Arial" w:cs="Arial"/>
          <w:sz w:val="24"/>
          <w:szCs w:val="24"/>
        </w:rPr>
        <w:t>Liederman</w:t>
      </w:r>
      <w:proofErr w:type="spellEnd"/>
      <w:r w:rsidRPr="00A66850">
        <w:rPr>
          <w:rFonts w:ascii="Arial" w:hAnsi="Arial" w:cs="Arial"/>
          <w:sz w:val="24"/>
          <w:szCs w:val="24"/>
        </w:rPr>
        <w:t xml:space="preserve">, S., and </w:t>
      </w:r>
      <w:proofErr w:type="spellStart"/>
      <w:r w:rsidRPr="00A66850">
        <w:rPr>
          <w:rFonts w:ascii="Arial" w:hAnsi="Arial" w:cs="Arial"/>
          <w:sz w:val="24"/>
          <w:szCs w:val="24"/>
        </w:rPr>
        <w:t>Brazelton</w:t>
      </w:r>
      <w:proofErr w:type="spellEnd"/>
      <w:r w:rsidRPr="00A66850">
        <w:rPr>
          <w:rFonts w:ascii="Arial" w:hAnsi="Arial" w:cs="Arial"/>
          <w:sz w:val="24"/>
          <w:szCs w:val="24"/>
        </w:rPr>
        <w:t>, T.</w:t>
      </w:r>
    </w:p>
    <w:p w:rsidR="00A66850" w:rsidRPr="00A66850" w:rsidRDefault="00A66850" w:rsidP="00A66850">
      <w:pPr>
        <w:spacing w:line="480" w:lineRule="auto"/>
        <w:ind w:left="850" w:right="7"/>
        <w:jc w:val="both"/>
        <w:rPr>
          <w:rFonts w:ascii="Arial" w:hAnsi="Arial" w:cs="Arial"/>
          <w:sz w:val="24"/>
          <w:szCs w:val="24"/>
        </w:rPr>
      </w:pPr>
      <w:r w:rsidRPr="00A66850">
        <w:rPr>
          <w:rFonts w:ascii="Arial" w:hAnsi="Arial" w:cs="Arial"/>
          <w:sz w:val="24"/>
          <w:szCs w:val="24"/>
        </w:rPr>
        <w:t xml:space="preserve">B. (1994). </w:t>
      </w:r>
      <w:r w:rsidRPr="00A66850">
        <w:rPr>
          <w:rFonts w:ascii="Arial" w:eastAsia="Garamond" w:hAnsi="Arial" w:cs="Arial"/>
          <w:i/>
          <w:sz w:val="24"/>
          <w:szCs w:val="24"/>
        </w:rPr>
        <w:t xml:space="preserve">Child care and culture. Lessons from Africa. </w:t>
      </w:r>
      <w:r w:rsidRPr="00A66850">
        <w:rPr>
          <w:rFonts w:ascii="Arial" w:hAnsi="Arial" w:cs="Arial"/>
          <w:sz w:val="24"/>
          <w:szCs w:val="24"/>
        </w:rPr>
        <w:t>Cambridge: Cambridge University Press. acasestudy.htm (Accessed 5 October 2009)</w:t>
      </w:r>
    </w:p>
    <w:p w:rsidR="00A66850" w:rsidRPr="00A66850" w:rsidRDefault="00A66850" w:rsidP="00A66850">
      <w:pPr>
        <w:spacing w:after="11" w:line="480" w:lineRule="auto"/>
        <w:ind w:left="-5" w:right="7"/>
        <w:jc w:val="both"/>
        <w:rPr>
          <w:rFonts w:ascii="Arial" w:hAnsi="Arial" w:cs="Arial"/>
          <w:sz w:val="24"/>
          <w:szCs w:val="24"/>
        </w:rPr>
      </w:pPr>
      <w:proofErr w:type="spellStart"/>
      <w:r w:rsidRPr="00A66850">
        <w:rPr>
          <w:rFonts w:ascii="Arial" w:hAnsi="Arial" w:cs="Arial"/>
          <w:sz w:val="24"/>
          <w:szCs w:val="24"/>
        </w:rPr>
        <w:t>Mwaura</w:t>
      </w:r>
      <w:proofErr w:type="spellEnd"/>
      <w:r w:rsidRPr="00A66850">
        <w:rPr>
          <w:rFonts w:ascii="Arial" w:hAnsi="Arial" w:cs="Arial"/>
          <w:sz w:val="24"/>
          <w:szCs w:val="24"/>
        </w:rPr>
        <w:t>, P. and Mohamed, B. (2008). Madrasa Early Childhood Development</w:t>
      </w:r>
    </w:p>
    <w:p w:rsidR="00A66850" w:rsidRPr="00A66850" w:rsidRDefault="00A66850" w:rsidP="00A66850">
      <w:pPr>
        <w:spacing w:line="480" w:lineRule="auto"/>
        <w:ind w:left="850" w:right="7"/>
        <w:jc w:val="both"/>
        <w:rPr>
          <w:rFonts w:ascii="Arial" w:hAnsi="Arial" w:cs="Arial"/>
          <w:sz w:val="24"/>
          <w:szCs w:val="24"/>
        </w:rPr>
      </w:pPr>
      <w:proofErr w:type="spellStart"/>
      <w:r w:rsidRPr="00A66850">
        <w:rPr>
          <w:rFonts w:ascii="Arial" w:hAnsi="Arial" w:cs="Arial"/>
          <w:sz w:val="24"/>
          <w:szCs w:val="24"/>
        </w:rPr>
        <w:t>Programme</w:t>
      </w:r>
      <w:proofErr w:type="spellEnd"/>
      <w:r w:rsidRPr="00A66850">
        <w:rPr>
          <w:rFonts w:ascii="Arial" w:hAnsi="Arial" w:cs="Arial"/>
          <w:sz w:val="24"/>
          <w:szCs w:val="24"/>
        </w:rPr>
        <w:t xml:space="preserve">: making a difference. In M. Garcia, A. Pence, and J. L. Evans (Eds.), </w:t>
      </w:r>
      <w:r w:rsidRPr="00A66850">
        <w:rPr>
          <w:rFonts w:ascii="Arial" w:eastAsia="Garamond" w:hAnsi="Arial" w:cs="Arial"/>
          <w:i/>
          <w:sz w:val="24"/>
          <w:szCs w:val="24"/>
        </w:rPr>
        <w:t xml:space="preserve">Africa’s future, Africa’s challenge. Early childhood care and development in Sub-Saharan Africa </w:t>
      </w:r>
      <w:r w:rsidRPr="00A66850">
        <w:rPr>
          <w:rFonts w:ascii="Arial" w:hAnsi="Arial" w:cs="Arial"/>
          <w:sz w:val="24"/>
          <w:szCs w:val="24"/>
        </w:rPr>
        <w:t>(pp. 389-406). Washington DC: The World Bank.</w:t>
      </w:r>
    </w:p>
    <w:p w:rsidR="00A66850" w:rsidRPr="00A66850" w:rsidRDefault="00A66850" w:rsidP="00A66850">
      <w:pPr>
        <w:spacing w:line="480" w:lineRule="auto"/>
        <w:ind w:left="845" w:right="7" w:hanging="850"/>
        <w:jc w:val="both"/>
        <w:rPr>
          <w:rFonts w:ascii="Arial" w:hAnsi="Arial" w:cs="Arial"/>
          <w:sz w:val="24"/>
          <w:szCs w:val="24"/>
        </w:rPr>
      </w:pPr>
      <w:r w:rsidRPr="00A66850">
        <w:rPr>
          <w:rFonts w:ascii="Arial" w:hAnsi="Arial" w:cs="Arial"/>
          <w:sz w:val="24"/>
          <w:szCs w:val="24"/>
        </w:rPr>
        <w:t xml:space="preserve">Myers, R (1997) Removing roadblocks to success: Transitions and linkages between home, preschool, and primary school. </w:t>
      </w:r>
      <w:r w:rsidRPr="00A66850">
        <w:rPr>
          <w:rFonts w:ascii="Arial" w:eastAsia="Garamond" w:hAnsi="Arial" w:cs="Arial"/>
          <w:i/>
          <w:sz w:val="24"/>
          <w:szCs w:val="24"/>
        </w:rPr>
        <w:t>Coordinators’ Notebook 21</w:t>
      </w:r>
      <w:r w:rsidRPr="00A66850">
        <w:rPr>
          <w:rFonts w:ascii="Arial" w:hAnsi="Arial" w:cs="Arial"/>
          <w:sz w:val="24"/>
          <w:szCs w:val="24"/>
        </w:rPr>
        <w:t>, 1 – 21.</w:t>
      </w:r>
    </w:p>
    <w:p w:rsidR="00A66850" w:rsidRPr="00A66850" w:rsidRDefault="00A66850" w:rsidP="00A66850">
      <w:pPr>
        <w:spacing w:after="115" w:line="480" w:lineRule="auto"/>
        <w:ind w:left="845" w:right="7" w:hanging="850"/>
        <w:jc w:val="both"/>
        <w:rPr>
          <w:rFonts w:ascii="Arial" w:hAnsi="Arial" w:cs="Arial"/>
          <w:sz w:val="24"/>
          <w:szCs w:val="24"/>
        </w:rPr>
      </w:pPr>
      <w:proofErr w:type="spellStart"/>
      <w:r w:rsidRPr="00A66850">
        <w:rPr>
          <w:rFonts w:ascii="Arial" w:hAnsi="Arial" w:cs="Arial"/>
          <w:sz w:val="24"/>
          <w:szCs w:val="24"/>
        </w:rPr>
        <w:t>Nsamenang</w:t>
      </w:r>
      <w:proofErr w:type="spellEnd"/>
      <w:r w:rsidRPr="00A66850">
        <w:rPr>
          <w:rFonts w:ascii="Arial" w:hAnsi="Arial" w:cs="Arial"/>
          <w:sz w:val="24"/>
          <w:szCs w:val="24"/>
        </w:rPr>
        <w:t>, A. B. (2008). (</w:t>
      </w:r>
      <w:proofErr w:type="spellStart"/>
      <w:r w:rsidRPr="00A66850">
        <w:rPr>
          <w:rFonts w:ascii="Arial" w:hAnsi="Arial" w:cs="Arial"/>
          <w:sz w:val="24"/>
          <w:szCs w:val="24"/>
        </w:rPr>
        <w:t>Mis</w:t>
      </w:r>
      <w:proofErr w:type="spellEnd"/>
      <w:r w:rsidRPr="00A66850">
        <w:rPr>
          <w:rFonts w:ascii="Arial" w:hAnsi="Arial" w:cs="Arial"/>
          <w:sz w:val="24"/>
          <w:szCs w:val="24"/>
        </w:rPr>
        <w:t xml:space="preserve">)Understanding ECD in Africa: The force of local and global motives. In M. Garcia, A. Pence, and J. L. Evans (Eds.), </w:t>
      </w:r>
      <w:r w:rsidRPr="00A66850">
        <w:rPr>
          <w:rFonts w:ascii="Arial" w:eastAsia="Garamond" w:hAnsi="Arial" w:cs="Arial"/>
          <w:i/>
          <w:sz w:val="24"/>
          <w:szCs w:val="24"/>
        </w:rPr>
        <w:t xml:space="preserve">Africa’s future, Africa’s challenge. Early childhood care and development in Sub-Saharan Africa </w:t>
      </w:r>
      <w:r w:rsidRPr="00A66850">
        <w:rPr>
          <w:rFonts w:ascii="Arial" w:hAnsi="Arial" w:cs="Arial"/>
          <w:sz w:val="24"/>
          <w:szCs w:val="24"/>
        </w:rPr>
        <w:t>(pp. 135-150). Washington D.C.: The World Bank.</w:t>
      </w:r>
    </w:p>
    <w:p w:rsidR="00A66850" w:rsidRPr="00A66850" w:rsidRDefault="00A66850" w:rsidP="00A66850">
      <w:pPr>
        <w:spacing w:after="116" w:line="480" w:lineRule="auto"/>
        <w:ind w:left="845" w:hanging="860"/>
        <w:jc w:val="both"/>
        <w:rPr>
          <w:rFonts w:ascii="Arial" w:hAnsi="Arial" w:cs="Arial"/>
          <w:sz w:val="24"/>
          <w:szCs w:val="24"/>
        </w:rPr>
      </w:pPr>
      <w:r w:rsidRPr="00A66850">
        <w:rPr>
          <w:rFonts w:ascii="Arial" w:hAnsi="Arial" w:cs="Arial"/>
          <w:sz w:val="24"/>
          <w:szCs w:val="24"/>
        </w:rPr>
        <w:t xml:space="preserve">Penn, H. (2005). </w:t>
      </w:r>
      <w:r w:rsidRPr="00A66850">
        <w:rPr>
          <w:rFonts w:ascii="Arial" w:eastAsia="Garamond" w:hAnsi="Arial" w:cs="Arial"/>
          <w:i/>
          <w:sz w:val="24"/>
          <w:szCs w:val="24"/>
        </w:rPr>
        <w:t>Unequal childhoods. Young children’s lives in poor communities</w:t>
      </w:r>
      <w:r w:rsidRPr="00A66850">
        <w:rPr>
          <w:rFonts w:ascii="Arial" w:hAnsi="Arial" w:cs="Arial"/>
          <w:sz w:val="24"/>
          <w:szCs w:val="24"/>
        </w:rPr>
        <w:t>. London: Routledge.</w:t>
      </w:r>
    </w:p>
    <w:p w:rsidR="00A66850" w:rsidRPr="00A66850" w:rsidRDefault="00A66850" w:rsidP="00A66850">
      <w:pPr>
        <w:spacing w:after="116" w:line="480" w:lineRule="auto"/>
        <w:ind w:left="845" w:right="7" w:hanging="850"/>
        <w:jc w:val="both"/>
        <w:rPr>
          <w:rFonts w:ascii="Arial" w:hAnsi="Arial" w:cs="Arial"/>
          <w:sz w:val="24"/>
          <w:szCs w:val="24"/>
        </w:rPr>
      </w:pPr>
      <w:r w:rsidRPr="00A66850">
        <w:rPr>
          <w:rFonts w:ascii="Arial" w:hAnsi="Arial" w:cs="Arial"/>
          <w:sz w:val="24"/>
          <w:szCs w:val="24"/>
        </w:rPr>
        <w:t xml:space="preserve">Reynolds, P. (1996). </w:t>
      </w:r>
      <w:r w:rsidRPr="00A66850">
        <w:rPr>
          <w:rFonts w:ascii="Arial" w:eastAsia="Garamond" w:hAnsi="Arial" w:cs="Arial"/>
          <w:i/>
          <w:sz w:val="24"/>
          <w:szCs w:val="24"/>
        </w:rPr>
        <w:t>Traditional healers and children in Zimbabwe</w:t>
      </w:r>
      <w:r w:rsidRPr="00A66850">
        <w:rPr>
          <w:rFonts w:ascii="Arial" w:hAnsi="Arial" w:cs="Arial"/>
          <w:sz w:val="24"/>
          <w:szCs w:val="24"/>
        </w:rPr>
        <w:t>. Athens Ohio: Ohio University Press.</w:t>
      </w:r>
    </w:p>
    <w:p w:rsidR="00A66850" w:rsidRPr="00A66850" w:rsidRDefault="00A66850" w:rsidP="00A66850">
      <w:pPr>
        <w:spacing w:after="118" w:line="480" w:lineRule="auto"/>
        <w:ind w:left="845" w:right="7" w:hanging="850"/>
        <w:jc w:val="both"/>
        <w:rPr>
          <w:rFonts w:ascii="Arial" w:hAnsi="Arial" w:cs="Arial"/>
          <w:sz w:val="24"/>
          <w:szCs w:val="24"/>
        </w:rPr>
      </w:pPr>
      <w:proofErr w:type="spellStart"/>
      <w:r w:rsidRPr="00A66850">
        <w:rPr>
          <w:rFonts w:ascii="Arial" w:hAnsi="Arial" w:cs="Arial"/>
          <w:sz w:val="24"/>
          <w:szCs w:val="24"/>
        </w:rPr>
        <w:t>Rogoff</w:t>
      </w:r>
      <w:proofErr w:type="spellEnd"/>
      <w:r w:rsidRPr="00A66850">
        <w:rPr>
          <w:rFonts w:ascii="Arial" w:hAnsi="Arial" w:cs="Arial"/>
          <w:sz w:val="24"/>
          <w:szCs w:val="24"/>
        </w:rPr>
        <w:t xml:space="preserve">, B. (2003). </w:t>
      </w:r>
      <w:r w:rsidRPr="00A66850">
        <w:rPr>
          <w:rFonts w:ascii="Arial" w:eastAsia="Garamond" w:hAnsi="Arial" w:cs="Arial"/>
          <w:i/>
          <w:sz w:val="24"/>
          <w:szCs w:val="24"/>
        </w:rPr>
        <w:t>The cultural nature of human development</w:t>
      </w:r>
      <w:r w:rsidRPr="00A66850">
        <w:rPr>
          <w:rFonts w:ascii="Arial" w:hAnsi="Arial" w:cs="Arial"/>
          <w:sz w:val="24"/>
          <w:szCs w:val="24"/>
        </w:rPr>
        <w:t>. Oxford and New York: Oxford University Press.</w:t>
      </w:r>
    </w:p>
    <w:p w:rsidR="00A66850" w:rsidRPr="00A66850" w:rsidRDefault="00A66850" w:rsidP="00A66850">
      <w:pPr>
        <w:spacing w:after="116" w:line="480" w:lineRule="auto"/>
        <w:ind w:left="845" w:hanging="860"/>
        <w:jc w:val="both"/>
        <w:rPr>
          <w:rFonts w:ascii="Arial" w:hAnsi="Arial" w:cs="Arial"/>
          <w:sz w:val="24"/>
          <w:szCs w:val="24"/>
        </w:rPr>
      </w:pPr>
      <w:proofErr w:type="spellStart"/>
      <w:r w:rsidRPr="00A66850">
        <w:rPr>
          <w:rFonts w:ascii="Arial" w:hAnsi="Arial" w:cs="Arial"/>
          <w:sz w:val="24"/>
          <w:szCs w:val="24"/>
        </w:rPr>
        <w:lastRenderedPageBreak/>
        <w:t>Serpell</w:t>
      </w:r>
      <w:proofErr w:type="spellEnd"/>
      <w:r w:rsidRPr="00A66850">
        <w:rPr>
          <w:rFonts w:ascii="Arial" w:hAnsi="Arial" w:cs="Arial"/>
          <w:sz w:val="24"/>
          <w:szCs w:val="24"/>
        </w:rPr>
        <w:t xml:space="preserve">, R. (1993). </w:t>
      </w:r>
      <w:r w:rsidRPr="00A66850">
        <w:rPr>
          <w:rFonts w:ascii="Arial" w:eastAsia="Garamond" w:hAnsi="Arial" w:cs="Arial"/>
          <w:i/>
          <w:sz w:val="24"/>
          <w:szCs w:val="24"/>
        </w:rPr>
        <w:t xml:space="preserve">The significance of schooling. Life journeys in an African society. </w:t>
      </w:r>
      <w:r w:rsidRPr="00A66850">
        <w:rPr>
          <w:rFonts w:ascii="Arial" w:hAnsi="Arial" w:cs="Arial"/>
          <w:sz w:val="24"/>
          <w:szCs w:val="24"/>
        </w:rPr>
        <w:t>New York: Cambridge University Press.</w:t>
      </w:r>
    </w:p>
    <w:p w:rsidR="00A66850" w:rsidRPr="00A66850" w:rsidRDefault="00A66850" w:rsidP="00A66850">
      <w:pPr>
        <w:spacing w:after="82" w:line="480" w:lineRule="auto"/>
        <w:ind w:left="845" w:hanging="860"/>
        <w:jc w:val="both"/>
        <w:rPr>
          <w:rFonts w:ascii="Arial" w:hAnsi="Arial" w:cs="Arial"/>
          <w:sz w:val="24"/>
          <w:szCs w:val="24"/>
        </w:rPr>
      </w:pPr>
      <w:r w:rsidRPr="00A66850">
        <w:rPr>
          <w:rFonts w:ascii="Arial" w:hAnsi="Arial" w:cs="Arial"/>
          <w:sz w:val="24"/>
          <w:szCs w:val="24"/>
        </w:rPr>
        <w:t xml:space="preserve">UNESCO (2006). </w:t>
      </w:r>
      <w:r w:rsidRPr="00A66850">
        <w:rPr>
          <w:rFonts w:ascii="Arial" w:eastAsia="Garamond" w:hAnsi="Arial" w:cs="Arial"/>
          <w:i/>
          <w:sz w:val="24"/>
          <w:szCs w:val="24"/>
        </w:rPr>
        <w:t xml:space="preserve">Strong Foundations. Early childhood care and education. EFA Global Monitoring Report 2007 </w:t>
      </w:r>
      <w:r w:rsidRPr="00A66850">
        <w:rPr>
          <w:rFonts w:ascii="Arial" w:hAnsi="Arial" w:cs="Arial"/>
          <w:sz w:val="24"/>
          <w:szCs w:val="24"/>
        </w:rPr>
        <w:t>Paris: UNESCO.</w:t>
      </w:r>
    </w:p>
    <w:p w:rsidR="00A66850" w:rsidRPr="00A66850" w:rsidRDefault="00A66850" w:rsidP="00A66850">
      <w:pPr>
        <w:spacing w:line="480" w:lineRule="auto"/>
        <w:ind w:left="845" w:right="7" w:hanging="850"/>
        <w:jc w:val="both"/>
        <w:rPr>
          <w:rFonts w:ascii="Arial" w:hAnsi="Arial" w:cs="Arial"/>
          <w:sz w:val="24"/>
          <w:szCs w:val="24"/>
        </w:rPr>
      </w:pPr>
      <w:proofErr w:type="spellStart"/>
      <w:r w:rsidRPr="00A66850">
        <w:rPr>
          <w:rFonts w:ascii="Arial" w:hAnsi="Arial" w:cs="Arial"/>
          <w:sz w:val="24"/>
          <w:szCs w:val="24"/>
        </w:rPr>
        <w:t>Vogler</w:t>
      </w:r>
      <w:proofErr w:type="spellEnd"/>
      <w:r w:rsidRPr="00A66850">
        <w:rPr>
          <w:rFonts w:ascii="Arial" w:hAnsi="Arial" w:cs="Arial"/>
          <w:sz w:val="24"/>
          <w:szCs w:val="24"/>
        </w:rPr>
        <w:t xml:space="preserve">, P, </w:t>
      </w:r>
      <w:proofErr w:type="spellStart"/>
      <w:r w:rsidRPr="00A66850">
        <w:rPr>
          <w:rFonts w:ascii="Arial" w:hAnsi="Arial" w:cs="Arial"/>
          <w:sz w:val="24"/>
          <w:szCs w:val="24"/>
        </w:rPr>
        <w:t>Crivello</w:t>
      </w:r>
      <w:proofErr w:type="spellEnd"/>
      <w:r w:rsidRPr="00A66850">
        <w:rPr>
          <w:rFonts w:ascii="Arial" w:hAnsi="Arial" w:cs="Arial"/>
          <w:sz w:val="24"/>
          <w:szCs w:val="24"/>
        </w:rPr>
        <w:t xml:space="preserve"> G. and </w:t>
      </w:r>
      <w:proofErr w:type="spellStart"/>
      <w:r w:rsidRPr="00A66850">
        <w:rPr>
          <w:rFonts w:ascii="Arial" w:hAnsi="Arial" w:cs="Arial"/>
          <w:sz w:val="24"/>
          <w:szCs w:val="24"/>
        </w:rPr>
        <w:t>Woodhead</w:t>
      </w:r>
      <w:proofErr w:type="spellEnd"/>
      <w:r w:rsidRPr="00A66850">
        <w:rPr>
          <w:rFonts w:ascii="Arial" w:hAnsi="Arial" w:cs="Arial"/>
          <w:sz w:val="24"/>
          <w:szCs w:val="24"/>
        </w:rPr>
        <w:t>, M. (2008) Early childhood transitions research: a review of concepts, theory, and practice. Working papers in Early Childhood Development, 48. The Hague: Bernard van Leer Foundation.</w:t>
      </w:r>
    </w:p>
    <w:p w:rsidR="00A66850" w:rsidRPr="00A66850" w:rsidRDefault="00A66850" w:rsidP="00A66850">
      <w:pPr>
        <w:spacing w:line="480" w:lineRule="auto"/>
        <w:ind w:left="845" w:right="7" w:hanging="850"/>
        <w:jc w:val="both"/>
        <w:rPr>
          <w:rFonts w:ascii="Arial" w:hAnsi="Arial" w:cs="Arial"/>
          <w:sz w:val="24"/>
          <w:szCs w:val="24"/>
        </w:rPr>
      </w:pPr>
      <w:r w:rsidRPr="00A66850">
        <w:rPr>
          <w:rFonts w:ascii="Arial" w:hAnsi="Arial" w:cs="Arial"/>
          <w:sz w:val="24"/>
          <w:szCs w:val="24"/>
        </w:rPr>
        <w:t xml:space="preserve">Walker, S. P., </w:t>
      </w:r>
      <w:proofErr w:type="spellStart"/>
      <w:r w:rsidRPr="00A66850">
        <w:rPr>
          <w:rFonts w:ascii="Arial" w:hAnsi="Arial" w:cs="Arial"/>
          <w:sz w:val="24"/>
          <w:szCs w:val="24"/>
        </w:rPr>
        <w:t>Wachs</w:t>
      </w:r>
      <w:proofErr w:type="spellEnd"/>
      <w:r w:rsidRPr="00A66850">
        <w:rPr>
          <w:rFonts w:ascii="Arial" w:hAnsi="Arial" w:cs="Arial"/>
          <w:sz w:val="24"/>
          <w:szCs w:val="24"/>
        </w:rPr>
        <w:t xml:space="preserve">, T. D., Meeks Gardner, J., </w:t>
      </w:r>
      <w:proofErr w:type="spellStart"/>
      <w:r w:rsidRPr="00A66850">
        <w:rPr>
          <w:rFonts w:ascii="Arial" w:hAnsi="Arial" w:cs="Arial"/>
          <w:sz w:val="24"/>
          <w:szCs w:val="24"/>
        </w:rPr>
        <w:t>Lozoff</w:t>
      </w:r>
      <w:proofErr w:type="spellEnd"/>
      <w:r w:rsidRPr="00A66850">
        <w:rPr>
          <w:rFonts w:ascii="Arial" w:hAnsi="Arial" w:cs="Arial"/>
          <w:sz w:val="24"/>
          <w:szCs w:val="24"/>
        </w:rPr>
        <w:t xml:space="preserve">, B., Wasserman, G. A., Pollitt, E. et al. (2007). Child development: risk factors for adverse outcomes in developing countries. </w:t>
      </w:r>
      <w:r w:rsidRPr="00A66850">
        <w:rPr>
          <w:rFonts w:ascii="Arial" w:eastAsia="Garamond" w:hAnsi="Arial" w:cs="Arial"/>
          <w:i/>
          <w:sz w:val="24"/>
          <w:szCs w:val="24"/>
        </w:rPr>
        <w:t xml:space="preserve">The Lancet, 369, </w:t>
      </w:r>
      <w:r w:rsidRPr="00A66850">
        <w:rPr>
          <w:rFonts w:ascii="Arial" w:hAnsi="Arial" w:cs="Arial"/>
          <w:sz w:val="24"/>
          <w:szCs w:val="24"/>
        </w:rPr>
        <w:t>145-157.</w:t>
      </w:r>
    </w:p>
    <w:p w:rsidR="00A66850" w:rsidRPr="00A66850" w:rsidRDefault="00A66850" w:rsidP="00A66850">
      <w:pPr>
        <w:spacing w:line="480" w:lineRule="auto"/>
        <w:ind w:left="845" w:right="7" w:hanging="850"/>
        <w:jc w:val="both"/>
        <w:rPr>
          <w:rFonts w:ascii="Arial" w:hAnsi="Arial" w:cs="Arial"/>
          <w:sz w:val="24"/>
          <w:szCs w:val="24"/>
        </w:rPr>
      </w:pPr>
      <w:r w:rsidRPr="00A66850">
        <w:rPr>
          <w:rFonts w:ascii="Arial" w:hAnsi="Arial" w:cs="Arial"/>
          <w:sz w:val="24"/>
          <w:szCs w:val="24"/>
        </w:rPr>
        <w:t xml:space="preserve">Young, M. E. and Mustard, J. F. (2008). Brain development and ECD. In M. Garcia, A. Pence, and J.L. Evans (Eds.), </w:t>
      </w:r>
      <w:r w:rsidRPr="00A66850">
        <w:rPr>
          <w:rFonts w:ascii="Arial" w:eastAsia="Garamond" w:hAnsi="Arial" w:cs="Arial"/>
          <w:i/>
          <w:sz w:val="24"/>
          <w:szCs w:val="24"/>
        </w:rPr>
        <w:t xml:space="preserve">Africa’s future, Africa’s challenge. Early childhood care and development in Sub-Saharan Africa </w:t>
      </w:r>
      <w:r w:rsidRPr="00A66850">
        <w:rPr>
          <w:rFonts w:ascii="Arial" w:hAnsi="Arial" w:cs="Arial"/>
          <w:sz w:val="24"/>
          <w:szCs w:val="24"/>
        </w:rPr>
        <w:t>(pp. 71-113). Washington DC: World Bank.</w:t>
      </w:r>
    </w:p>
    <w:p w:rsidR="00A66850" w:rsidRPr="00A02217" w:rsidRDefault="00A66850" w:rsidP="00A02217">
      <w:pPr>
        <w:spacing w:after="0"/>
        <w:jc w:val="both"/>
        <w:rPr>
          <w:rFonts w:ascii="Arial" w:eastAsia="Times New Roman" w:hAnsi="Arial" w:cs="Arial"/>
          <w:sz w:val="24"/>
          <w:szCs w:val="24"/>
        </w:rPr>
      </w:pPr>
    </w:p>
    <w:sectPr w:rsidR="00A66850" w:rsidRPr="00A02217" w:rsidSect="0051577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CCC" w:rsidRDefault="00CD7CCC" w:rsidP="00B7465C">
      <w:pPr>
        <w:spacing w:after="0" w:line="240" w:lineRule="auto"/>
      </w:pPr>
      <w:r>
        <w:separator/>
      </w:r>
    </w:p>
  </w:endnote>
  <w:endnote w:type="continuationSeparator" w:id="0">
    <w:p w:rsidR="00CD7CCC" w:rsidRDefault="00CD7CCC" w:rsidP="00B7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lab 500">
    <w:altName w:val="Times New Roman"/>
    <w:charset w:val="00"/>
    <w:family w:val="auto"/>
    <w:pitch w:val="default"/>
  </w:font>
  <w:font w:name="Garamond Premr Pro Smbd">
    <w:altName w:val="Garamond Premr Pro Smb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993923"/>
      <w:docPartObj>
        <w:docPartGallery w:val="Page Numbers (Bottom of Page)"/>
        <w:docPartUnique/>
      </w:docPartObj>
    </w:sdtPr>
    <w:sdtEndPr>
      <w:rPr>
        <w:noProof/>
      </w:rPr>
    </w:sdtEndPr>
    <w:sdtContent>
      <w:p w:rsidR="00E12172" w:rsidRDefault="00E12172">
        <w:pPr>
          <w:pStyle w:val="Footer"/>
          <w:jc w:val="center"/>
        </w:pPr>
        <w:r>
          <w:fldChar w:fldCharType="begin"/>
        </w:r>
        <w:r>
          <w:instrText xml:space="preserve"> PAGE   \* MERGEFORMAT </w:instrText>
        </w:r>
        <w:r>
          <w:fldChar w:fldCharType="separate"/>
        </w:r>
        <w:r w:rsidR="0033336C">
          <w:rPr>
            <w:noProof/>
          </w:rPr>
          <w:t>14</w:t>
        </w:r>
        <w:r>
          <w:rPr>
            <w:noProof/>
          </w:rPr>
          <w:fldChar w:fldCharType="end"/>
        </w:r>
      </w:p>
    </w:sdtContent>
  </w:sdt>
  <w:p w:rsidR="00E12172" w:rsidRDefault="00E12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CCC" w:rsidRDefault="00CD7CCC" w:rsidP="00B7465C">
      <w:pPr>
        <w:spacing w:after="0" w:line="240" w:lineRule="auto"/>
      </w:pPr>
      <w:r>
        <w:separator/>
      </w:r>
    </w:p>
  </w:footnote>
  <w:footnote w:type="continuationSeparator" w:id="0">
    <w:p w:rsidR="00CD7CCC" w:rsidRDefault="00CD7CCC" w:rsidP="00B7465C">
      <w:pPr>
        <w:spacing w:after="0" w:line="240" w:lineRule="auto"/>
      </w:pPr>
      <w:r>
        <w:continuationSeparator/>
      </w:r>
    </w:p>
  </w:footnote>
  <w:footnote w:id="1">
    <w:p w:rsidR="00AE3E30" w:rsidRDefault="00AE3E30">
      <w:pPr>
        <w:pStyle w:val="FootnoteText"/>
      </w:pPr>
      <w:r>
        <w:rPr>
          <w:rStyle w:val="FootnoteReference"/>
        </w:rPr>
        <w:footnoteRef/>
      </w:r>
      <w:r>
        <w:t xml:space="preserve"> Article 11.2(c) of the African Charter highlights the importance of providing children with a location in the wider universe of their cultural context and speaks of a re-vitalization and respect for indigenous culture and practice.</w:t>
      </w:r>
    </w:p>
  </w:footnote>
  <w:footnote w:id="2">
    <w:p w:rsidR="00B81C82" w:rsidRDefault="00B81C82">
      <w:pPr>
        <w:pStyle w:val="FootnoteText"/>
      </w:pPr>
      <w:r>
        <w:rPr>
          <w:rStyle w:val="FootnoteReference"/>
        </w:rPr>
        <w:footnoteRef/>
      </w:r>
      <w:r>
        <w:t xml:space="preserve"> </w:t>
      </w:r>
      <w:hyperlink r:id="rId1" w:history="1">
        <w:r w:rsidRPr="009B66BD">
          <w:rPr>
            <w:rStyle w:val="Hyperlink"/>
          </w:rPr>
          <w:t>https://www.ncbi.nlm.nih.gov/pmc/articles/PMC6126985/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6894"/>
      <w:docPartObj>
        <w:docPartGallery w:val="Page Numbers (Top of Page)"/>
        <w:docPartUnique/>
      </w:docPartObj>
    </w:sdtPr>
    <w:sdtEndPr/>
    <w:sdtContent>
      <w:p w:rsidR="00CB250F" w:rsidRDefault="004956F6">
        <w:pPr>
          <w:pStyle w:val="Header"/>
          <w:jc w:val="right"/>
        </w:pPr>
        <w:r w:rsidRPr="005D2D47">
          <w:rPr>
            <w:rFonts w:ascii="Arial" w:hAnsi="Arial" w:cs="Arial"/>
            <w:noProof/>
            <w:color w:val="000000"/>
            <w:sz w:val="28"/>
            <w:szCs w:val="28"/>
          </w:rPr>
          <w:drawing>
            <wp:inline distT="0" distB="0" distL="0" distR="0" wp14:anchorId="22D30F29" wp14:editId="15F95C62">
              <wp:extent cx="5486400" cy="4953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sidR="008333AA">
          <w:fldChar w:fldCharType="begin"/>
        </w:r>
        <w:r w:rsidR="008333AA">
          <w:instrText xml:space="preserve"> PAGE   \* MERGEFORMAT </w:instrText>
        </w:r>
        <w:r w:rsidR="008333AA">
          <w:fldChar w:fldCharType="separate"/>
        </w:r>
        <w:r w:rsidR="0033336C">
          <w:rPr>
            <w:noProof/>
          </w:rPr>
          <w:t>14</w:t>
        </w:r>
        <w:r w:rsidR="008333AA">
          <w:rPr>
            <w:noProof/>
          </w:rPr>
          <w:fldChar w:fldCharType="end"/>
        </w:r>
      </w:p>
    </w:sdtContent>
  </w:sdt>
  <w:p w:rsidR="00CB250F" w:rsidRDefault="00CB2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53CA"/>
    <w:multiLevelType w:val="hybridMultilevel"/>
    <w:tmpl w:val="4D0C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618A0"/>
    <w:multiLevelType w:val="hybridMultilevel"/>
    <w:tmpl w:val="D5AE0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7379E"/>
    <w:multiLevelType w:val="multilevel"/>
    <w:tmpl w:val="EC64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52C9D"/>
    <w:multiLevelType w:val="multilevel"/>
    <w:tmpl w:val="38940A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DC4311"/>
    <w:multiLevelType w:val="multilevel"/>
    <w:tmpl w:val="4C6C4D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732192"/>
    <w:multiLevelType w:val="multilevel"/>
    <w:tmpl w:val="38940A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DA1820"/>
    <w:multiLevelType w:val="multilevel"/>
    <w:tmpl w:val="839692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7F122227"/>
    <w:multiLevelType w:val="multilevel"/>
    <w:tmpl w:val="EEFCF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6"/>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0B"/>
    <w:rsid w:val="00001601"/>
    <w:rsid w:val="0000229B"/>
    <w:rsid w:val="00002657"/>
    <w:rsid w:val="00010C9E"/>
    <w:rsid w:val="00014551"/>
    <w:rsid w:val="00017C3D"/>
    <w:rsid w:val="00022520"/>
    <w:rsid w:val="0007067E"/>
    <w:rsid w:val="00076156"/>
    <w:rsid w:val="00081BC0"/>
    <w:rsid w:val="000858F3"/>
    <w:rsid w:val="000A0C7F"/>
    <w:rsid w:val="000C159E"/>
    <w:rsid w:val="000C2E10"/>
    <w:rsid w:val="000C2E48"/>
    <w:rsid w:val="000D27BF"/>
    <w:rsid w:val="000D6C14"/>
    <w:rsid w:val="000F04EA"/>
    <w:rsid w:val="000F76CC"/>
    <w:rsid w:val="00100017"/>
    <w:rsid w:val="0010365D"/>
    <w:rsid w:val="00104086"/>
    <w:rsid w:val="001158F2"/>
    <w:rsid w:val="001345A6"/>
    <w:rsid w:val="001431FD"/>
    <w:rsid w:val="0014680B"/>
    <w:rsid w:val="00147663"/>
    <w:rsid w:val="0016141C"/>
    <w:rsid w:val="00166832"/>
    <w:rsid w:val="001935A4"/>
    <w:rsid w:val="001A0CF8"/>
    <w:rsid w:val="001A1D7C"/>
    <w:rsid w:val="001A4B40"/>
    <w:rsid w:val="001B5D33"/>
    <w:rsid w:val="001C2046"/>
    <w:rsid w:val="001E2174"/>
    <w:rsid w:val="001F0353"/>
    <w:rsid w:val="00204DD3"/>
    <w:rsid w:val="00205C13"/>
    <w:rsid w:val="00212B55"/>
    <w:rsid w:val="00231EDA"/>
    <w:rsid w:val="002445C2"/>
    <w:rsid w:val="00247E6C"/>
    <w:rsid w:val="00252B9E"/>
    <w:rsid w:val="00253D28"/>
    <w:rsid w:val="002604CA"/>
    <w:rsid w:val="0029469D"/>
    <w:rsid w:val="002973D5"/>
    <w:rsid w:val="002A1664"/>
    <w:rsid w:val="002C3C11"/>
    <w:rsid w:val="002C4E6F"/>
    <w:rsid w:val="00303F3B"/>
    <w:rsid w:val="0030419B"/>
    <w:rsid w:val="0030502D"/>
    <w:rsid w:val="00305DEE"/>
    <w:rsid w:val="00316251"/>
    <w:rsid w:val="00326D9F"/>
    <w:rsid w:val="003308E8"/>
    <w:rsid w:val="0033336C"/>
    <w:rsid w:val="003415CA"/>
    <w:rsid w:val="00345CFC"/>
    <w:rsid w:val="00346EBB"/>
    <w:rsid w:val="00355C3A"/>
    <w:rsid w:val="003752AC"/>
    <w:rsid w:val="003825A6"/>
    <w:rsid w:val="0039632A"/>
    <w:rsid w:val="00397B89"/>
    <w:rsid w:val="003A0491"/>
    <w:rsid w:val="003A4FE8"/>
    <w:rsid w:val="003A5C02"/>
    <w:rsid w:val="003C1E57"/>
    <w:rsid w:val="003C22F1"/>
    <w:rsid w:val="003C4B6A"/>
    <w:rsid w:val="003D48B1"/>
    <w:rsid w:val="003D535B"/>
    <w:rsid w:val="003E3202"/>
    <w:rsid w:val="003E3947"/>
    <w:rsid w:val="003E6731"/>
    <w:rsid w:val="003F6D66"/>
    <w:rsid w:val="004001F1"/>
    <w:rsid w:val="00422B37"/>
    <w:rsid w:val="00422E96"/>
    <w:rsid w:val="00445F79"/>
    <w:rsid w:val="00454A90"/>
    <w:rsid w:val="004636A6"/>
    <w:rsid w:val="00480C05"/>
    <w:rsid w:val="004861A6"/>
    <w:rsid w:val="004956F6"/>
    <w:rsid w:val="004A43FB"/>
    <w:rsid w:val="004A7EB4"/>
    <w:rsid w:val="004B1725"/>
    <w:rsid w:val="004B1D63"/>
    <w:rsid w:val="004C5F47"/>
    <w:rsid w:val="004E70B6"/>
    <w:rsid w:val="004F1D63"/>
    <w:rsid w:val="004F1F1B"/>
    <w:rsid w:val="004F466C"/>
    <w:rsid w:val="004F7434"/>
    <w:rsid w:val="005074A6"/>
    <w:rsid w:val="0051577A"/>
    <w:rsid w:val="00531A3D"/>
    <w:rsid w:val="005341FA"/>
    <w:rsid w:val="00543990"/>
    <w:rsid w:val="00544B91"/>
    <w:rsid w:val="0055348E"/>
    <w:rsid w:val="00561426"/>
    <w:rsid w:val="00570298"/>
    <w:rsid w:val="00570941"/>
    <w:rsid w:val="005714D5"/>
    <w:rsid w:val="00595B6E"/>
    <w:rsid w:val="005B1FD6"/>
    <w:rsid w:val="005C4050"/>
    <w:rsid w:val="005D2D47"/>
    <w:rsid w:val="005D39EE"/>
    <w:rsid w:val="005D5A46"/>
    <w:rsid w:val="005E2CFF"/>
    <w:rsid w:val="005E6187"/>
    <w:rsid w:val="00611231"/>
    <w:rsid w:val="00611D63"/>
    <w:rsid w:val="006140DD"/>
    <w:rsid w:val="00616430"/>
    <w:rsid w:val="00617114"/>
    <w:rsid w:val="0064173D"/>
    <w:rsid w:val="00643E04"/>
    <w:rsid w:val="00646040"/>
    <w:rsid w:val="0066767C"/>
    <w:rsid w:val="00674A36"/>
    <w:rsid w:val="00681ABD"/>
    <w:rsid w:val="006940D9"/>
    <w:rsid w:val="006A0152"/>
    <w:rsid w:val="006B4931"/>
    <w:rsid w:val="006B4BAD"/>
    <w:rsid w:val="006B5830"/>
    <w:rsid w:val="006C1611"/>
    <w:rsid w:val="006D66A7"/>
    <w:rsid w:val="006D7FCE"/>
    <w:rsid w:val="006E4490"/>
    <w:rsid w:val="006E5E6A"/>
    <w:rsid w:val="00715E12"/>
    <w:rsid w:val="00725DA8"/>
    <w:rsid w:val="0073137E"/>
    <w:rsid w:val="007334FB"/>
    <w:rsid w:val="007354E1"/>
    <w:rsid w:val="00741946"/>
    <w:rsid w:val="00747CA4"/>
    <w:rsid w:val="00750E7E"/>
    <w:rsid w:val="00750F34"/>
    <w:rsid w:val="00765CC8"/>
    <w:rsid w:val="00785F23"/>
    <w:rsid w:val="007A0C75"/>
    <w:rsid w:val="007A10A0"/>
    <w:rsid w:val="007A1910"/>
    <w:rsid w:val="007A47E2"/>
    <w:rsid w:val="007B20B1"/>
    <w:rsid w:val="007B3B73"/>
    <w:rsid w:val="007C4753"/>
    <w:rsid w:val="007C4D1F"/>
    <w:rsid w:val="007C7DEE"/>
    <w:rsid w:val="007D3D14"/>
    <w:rsid w:val="007D7C1D"/>
    <w:rsid w:val="007E485D"/>
    <w:rsid w:val="00806359"/>
    <w:rsid w:val="008216A4"/>
    <w:rsid w:val="008327A2"/>
    <w:rsid w:val="008333AA"/>
    <w:rsid w:val="00845455"/>
    <w:rsid w:val="0085204E"/>
    <w:rsid w:val="00865635"/>
    <w:rsid w:val="0087315C"/>
    <w:rsid w:val="008761C6"/>
    <w:rsid w:val="00883238"/>
    <w:rsid w:val="00885C4E"/>
    <w:rsid w:val="00892093"/>
    <w:rsid w:val="00894BBC"/>
    <w:rsid w:val="00895A64"/>
    <w:rsid w:val="008A2CEF"/>
    <w:rsid w:val="008C0EAE"/>
    <w:rsid w:val="008C4618"/>
    <w:rsid w:val="008D56C9"/>
    <w:rsid w:val="008E3E25"/>
    <w:rsid w:val="008F3DEE"/>
    <w:rsid w:val="009002B5"/>
    <w:rsid w:val="009013C3"/>
    <w:rsid w:val="00910DA6"/>
    <w:rsid w:val="0091343A"/>
    <w:rsid w:val="00914534"/>
    <w:rsid w:val="00916B4F"/>
    <w:rsid w:val="00925623"/>
    <w:rsid w:val="00932B4C"/>
    <w:rsid w:val="00933713"/>
    <w:rsid w:val="00961067"/>
    <w:rsid w:val="00973983"/>
    <w:rsid w:val="00981A68"/>
    <w:rsid w:val="00984E78"/>
    <w:rsid w:val="00991AEA"/>
    <w:rsid w:val="009B768B"/>
    <w:rsid w:val="009C1D23"/>
    <w:rsid w:val="009C4DE3"/>
    <w:rsid w:val="009D4373"/>
    <w:rsid w:val="009D5DB4"/>
    <w:rsid w:val="009E4CA3"/>
    <w:rsid w:val="009F01F4"/>
    <w:rsid w:val="00A02217"/>
    <w:rsid w:val="00A046A3"/>
    <w:rsid w:val="00A069B5"/>
    <w:rsid w:val="00A127D5"/>
    <w:rsid w:val="00A21FAB"/>
    <w:rsid w:val="00A274FA"/>
    <w:rsid w:val="00A27869"/>
    <w:rsid w:val="00A329B8"/>
    <w:rsid w:val="00A36DB4"/>
    <w:rsid w:val="00A37E58"/>
    <w:rsid w:val="00A40C5B"/>
    <w:rsid w:val="00A56C44"/>
    <w:rsid w:val="00A65851"/>
    <w:rsid w:val="00A66850"/>
    <w:rsid w:val="00A67E14"/>
    <w:rsid w:val="00A757B6"/>
    <w:rsid w:val="00A85F66"/>
    <w:rsid w:val="00A86337"/>
    <w:rsid w:val="00AA7A38"/>
    <w:rsid w:val="00AB34D4"/>
    <w:rsid w:val="00AE3E30"/>
    <w:rsid w:val="00B0390D"/>
    <w:rsid w:val="00B067BB"/>
    <w:rsid w:val="00B143D8"/>
    <w:rsid w:val="00B33271"/>
    <w:rsid w:val="00B33F6F"/>
    <w:rsid w:val="00B34724"/>
    <w:rsid w:val="00B46880"/>
    <w:rsid w:val="00B50ABE"/>
    <w:rsid w:val="00B56A07"/>
    <w:rsid w:val="00B7465C"/>
    <w:rsid w:val="00B81189"/>
    <w:rsid w:val="00B81C82"/>
    <w:rsid w:val="00B85CD8"/>
    <w:rsid w:val="00B86E5B"/>
    <w:rsid w:val="00B93EEB"/>
    <w:rsid w:val="00BA2A12"/>
    <w:rsid w:val="00BA505C"/>
    <w:rsid w:val="00BA7EED"/>
    <w:rsid w:val="00BB5FB9"/>
    <w:rsid w:val="00BD477F"/>
    <w:rsid w:val="00BD56DA"/>
    <w:rsid w:val="00BD74F8"/>
    <w:rsid w:val="00BE1975"/>
    <w:rsid w:val="00BE2CB8"/>
    <w:rsid w:val="00BE320A"/>
    <w:rsid w:val="00BF7991"/>
    <w:rsid w:val="00C03AA4"/>
    <w:rsid w:val="00C177E7"/>
    <w:rsid w:val="00C23FC4"/>
    <w:rsid w:val="00C24A2A"/>
    <w:rsid w:val="00C2710E"/>
    <w:rsid w:val="00C3008E"/>
    <w:rsid w:val="00C30BCF"/>
    <w:rsid w:val="00C366D5"/>
    <w:rsid w:val="00C540E0"/>
    <w:rsid w:val="00C64055"/>
    <w:rsid w:val="00C84A68"/>
    <w:rsid w:val="00C84C6E"/>
    <w:rsid w:val="00C87374"/>
    <w:rsid w:val="00CA4EE4"/>
    <w:rsid w:val="00CA7DBE"/>
    <w:rsid w:val="00CB250F"/>
    <w:rsid w:val="00CB456A"/>
    <w:rsid w:val="00CB6647"/>
    <w:rsid w:val="00CD7CCC"/>
    <w:rsid w:val="00CF0B34"/>
    <w:rsid w:val="00D37FD4"/>
    <w:rsid w:val="00D40B92"/>
    <w:rsid w:val="00D436C9"/>
    <w:rsid w:val="00D43CE5"/>
    <w:rsid w:val="00D7054D"/>
    <w:rsid w:val="00D705BB"/>
    <w:rsid w:val="00D86E6A"/>
    <w:rsid w:val="00D97B89"/>
    <w:rsid w:val="00DB4FB4"/>
    <w:rsid w:val="00DB51A6"/>
    <w:rsid w:val="00DC5A80"/>
    <w:rsid w:val="00DE5354"/>
    <w:rsid w:val="00DE635B"/>
    <w:rsid w:val="00DE6683"/>
    <w:rsid w:val="00E12172"/>
    <w:rsid w:val="00E12C5F"/>
    <w:rsid w:val="00E159D2"/>
    <w:rsid w:val="00E176A4"/>
    <w:rsid w:val="00E640AB"/>
    <w:rsid w:val="00E67BEA"/>
    <w:rsid w:val="00E74425"/>
    <w:rsid w:val="00E84A3A"/>
    <w:rsid w:val="00E86FF3"/>
    <w:rsid w:val="00E90DAE"/>
    <w:rsid w:val="00E911BC"/>
    <w:rsid w:val="00E97ACE"/>
    <w:rsid w:val="00EB7936"/>
    <w:rsid w:val="00EC4346"/>
    <w:rsid w:val="00ED097B"/>
    <w:rsid w:val="00EE0338"/>
    <w:rsid w:val="00F00990"/>
    <w:rsid w:val="00F034E3"/>
    <w:rsid w:val="00F0755E"/>
    <w:rsid w:val="00F114ED"/>
    <w:rsid w:val="00F1419E"/>
    <w:rsid w:val="00F222BB"/>
    <w:rsid w:val="00F31C6B"/>
    <w:rsid w:val="00F40CF6"/>
    <w:rsid w:val="00F41ACF"/>
    <w:rsid w:val="00F46788"/>
    <w:rsid w:val="00F56896"/>
    <w:rsid w:val="00F602C2"/>
    <w:rsid w:val="00F61757"/>
    <w:rsid w:val="00F841B9"/>
    <w:rsid w:val="00F85D85"/>
    <w:rsid w:val="00F968B7"/>
    <w:rsid w:val="00F96919"/>
    <w:rsid w:val="00FA0CE9"/>
    <w:rsid w:val="00FA5037"/>
    <w:rsid w:val="00FA7C2C"/>
    <w:rsid w:val="00FA7EA8"/>
    <w:rsid w:val="00FB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D26C"/>
  <w15:docId w15:val="{C5DD13D0-D255-4BBC-A2B0-29A574FB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77A"/>
  </w:style>
  <w:style w:type="paragraph" w:styleId="Heading1">
    <w:name w:val="heading 1"/>
    <w:basedOn w:val="Normal"/>
    <w:next w:val="Normal"/>
    <w:link w:val="Heading1Char"/>
    <w:uiPriority w:val="9"/>
    <w:qFormat/>
    <w:rsid w:val="003C1E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1E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30B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5851"/>
    <w:rPr>
      <w:b/>
      <w:bCs/>
    </w:rPr>
  </w:style>
  <w:style w:type="character" w:customStyle="1" w:styleId="publication-date">
    <w:name w:val="publication-date"/>
    <w:basedOn w:val="DefaultParagraphFont"/>
    <w:rsid w:val="00A65851"/>
  </w:style>
  <w:style w:type="paragraph" w:styleId="BalloonText">
    <w:name w:val="Balloon Text"/>
    <w:basedOn w:val="Normal"/>
    <w:link w:val="BalloonTextChar"/>
    <w:uiPriority w:val="99"/>
    <w:semiHidden/>
    <w:unhideWhenUsed/>
    <w:rsid w:val="00991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AEA"/>
    <w:rPr>
      <w:rFonts w:ascii="Tahoma" w:hAnsi="Tahoma" w:cs="Tahoma"/>
      <w:sz w:val="16"/>
      <w:szCs w:val="16"/>
    </w:rPr>
  </w:style>
  <w:style w:type="paragraph" w:styleId="ListParagraph">
    <w:name w:val="List Paragraph"/>
    <w:basedOn w:val="Normal"/>
    <w:qFormat/>
    <w:rsid w:val="00C177E7"/>
    <w:pPr>
      <w:ind w:left="720"/>
      <w:contextualSpacing/>
    </w:pPr>
  </w:style>
  <w:style w:type="character" w:styleId="Hyperlink">
    <w:name w:val="Hyperlink"/>
    <w:basedOn w:val="DefaultParagraphFont"/>
    <w:uiPriority w:val="99"/>
    <w:unhideWhenUsed/>
    <w:rsid w:val="00674A36"/>
    <w:rPr>
      <w:color w:val="0000FF" w:themeColor="hyperlink"/>
      <w:u w:val="single"/>
    </w:rPr>
  </w:style>
  <w:style w:type="character" w:customStyle="1" w:styleId="Heading1Char">
    <w:name w:val="Heading 1 Char"/>
    <w:basedOn w:val="DefaultParagraphFont"/>
    <w:link w:val="Heading1"/>
    <w:uiPriority w:val="9"/>
    <w:rsid w:val="003C1E5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3C1E57"/>
    <w:pPr>
      <w:spacing w:after="24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C1E57"/>
    <w:rPr>
      <w:rFonts w:asciiTheme="majorHAnsi" w:eastAsiaTheme="majorEastAsia" w:hAnsiTheme="majorHAnsi" w:cstheme="majorBidi"/>
      <w:b/>
      <w:bCs/>
      <w:color w:val="4F81BD" w:themeColor="accent1"/>
      <w:sz w:val="26"/>
      <w:szCs w:val="26"/>
    </w:rPr>
  </w:style>
  <w:style w:type="character" w:customStyle="1" w:styleId="stepnumber2">
    <w:name w:val="stepnumber2"/>
    <w:basedOn w:val="DefaultParagraphFont"/>
    <w:rsid w:val="003C1E57"/>
    <w:rPr>
      <w:rFonts w:ascii="Museo Slab 500" w:hAnsi="Museo Slab 500" w:hint="default"/>
      <w:i/>
      <w:iCs/>
      <w:color w:val="83AFB4"/>
      <w:sz w:val="42"/>
      <w:szCs w:val="42"/>
    </w:rPr>
  </w:style>
  <w:style w:type="character" w:customStyle="1" w:styleId="Heading4Char">
    <w:name w:val="Heading 4 Char"/>
    <w:basedOn w:val="DefaultParagraphFont"/>
    <w:link w:val="Heading4"/>
    <w:uiPriority w:val="9"/>
    <w:semiHidden/>
    <w:rsid w:val="00C30BCF"/>
    <w:rPr>
      <w:rFonts w:asciiTheme="majorHAnsi" w:eastAsiaTheme="majorEastAsia" w:hAnsiTheme="majorHAnsi" w:cstheme="majorBidi"/>
      <w:b/>
      <w:bCs/>
      <w:i/>
      <w:iCs/>
      <w:color w:val="4F81BD" w:themeColor="accent1"/>
    </w:rPr>
  </w:style>
  <w:style w:type="paragraph" w:customStyle="1" w:styleId="contenttext">
    <w:name w:val="content_text"/>
    <w:basedOn w:val="Normal"/>
    <w:rsid w:val="00C30B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216A4"/>
    <w:pPr>
      <w:autoSpaceDE w:val="0"/>
      <w:autoSpaceDN w:val="0"/>
      <w:adjustRightInd w:val="0"/>
      <w:spacing w:after="0" w:line="240" w:lineRule="auto"/>
    </w:pPr>
    <w:rPr>
      <w:rFonts w:ascii="Garamond Premr Pro Smbd" w:hAnsi="Garamond Premr Pro Smbd" w:cs="Garamond Premr Pro Smbd"/>
      <w:color w:val="000000"/>
      <w:sz w:val="24"/>
      <w:szCs w:val="24"/>
    </w:rPr>
  </w:style>
  <w:style w:type="paragraph" w:customStyle="1" w:styleId="Pa13">
    <w:name w:val="Pa13"/>
    <w:basedOn w:val="Normal"/>
    <w:next w:val="Normal"/>
    <w:uiPriority w:val="99"/>
    <w:rsid w:val="008216A4"/>
    <w:pPr>
      <w:autoSpaceDE w:val="0"/>
      <w:autoSpaceDN w:val="0"/>
      <w:adjustRightInd w:val="0"/>
      <w:spacing w:after="0" w:line="281" w:lineRule="atLeast"/>
    </w:pPr>
    <w:rPr>
      <w:rFonts w:ascii="Garamond" w:hAnsi="Garamond"/>
      <w:sz w:val="24"/>
      <w:szCs w:val="24"/>
    </w:rPr>
  </w:style>
  <w:style w:type="paragraph" w:styleId="Header">
    <w:name w:val="header"/>
    <w:basedOn w:val="Normal"/>
    <w:link w:val="HeaderChar"/>
    <w:uiPriority w:val="99"/>
    <w:unhideWhenUsed/>
    <w:rsid w:val="00B7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65C"/>
  </w:style>
  <w:style w:type="paragraph" w:styleId="Footer">
    <w:name w:val="footer"/>
    <w:basedOn w:val="Normal"/>
    <w:link w:val="FooterChar"/>
    <w:uiPriority w:val="99"/>
    <w:unhideWhenUsed/>
    <w:rsid w:val="00B7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65C"/>
  </w:style>
  <w:style w:type="paragraph" w:styleId="FootnoteText">
    <w:name w:val="footnote text"/>
    <w:basedOn w:val="Normal"/>
    <w:link w:val="FootnoteTextChar"/>
    <w:uiPriority w:val="99"/>
    <w:semiHidden/>
    <w:unhideWhenUsed/>
    <w:rsid w:val="00AE3E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E30"/>
    <w:rPr>
      <w:sz w:val="20"/>
      <w:szCs w:val="20"/>
    </w:rPr>
  </w:style>
  <w:style w:type="character" w:styleId="FootnoteReference">
    <w:name w:val="footnote reference"/>
    <w:basedOn w:val="DefaultParagraphFont"/>
    <w:uiPriority w:val="99"/>
    <w:semiHidden/>
    <w:unhideWhenUsed/>
    <w:rsid w:val="00AE3E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mc/articles/PMC61269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BC3BE-53EE-43A0-B682-9D8F1138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14</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Windows User</cp:lastModifiedBy>
  <cp:revision>59</cp:revision>
  <dcterms:created xsi:type="dcterms:W3CDTF">2020-02-17T16:10:00Z</dcterms:created>
  <dcterms:modified xsi:type="dcterms:W3CDTF">2022-06-07T11:24:00Z</dcterms:modified>
</cp:coreProperties>
</file>