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5D843" w14:textId="3092EE82" w:rsidR="00E27EE0" w:rsidRDefault="00E27EE0">
      <w:pPr>
        <w:rPr>
          <w:rFonts w:ascii="Arial" w:hAnsi="Arial" w:cs="Arial"/>
          <w:b/>
          <w:bCs/>
          <w:sz w:val="24"/>
          <w:szCs w:val="24"/>
          <w:lang w:val="en-US"/>
        </w:rPr>
      </w:pPr>
      <w:bookmarkStart w:id="0" w:name="_Hlk111368814"/>
    </w:p>
    <w:p w14:paraId="7AD344C9" w14:textId="4BFDDD55" w:rsidR="005654E3" w:rsidRDefault="005654E3" w:rsidP="005654E3">
      <w:pPr>
        <w:spacing w:before="40" w:after="40" w:line="264" w:lineRule="auto"/>
        <w:jc w:val="center"/>
        <w:rPr>
          <w:rFonts w:ascii="Arial" w:hAnsi="Arial" w:cs="Arial"/>
          <w:b/>
          <w:bCs/>
          <w:sz w:val="24"/>
          <w:szCs w:val="24"/>
          <w:lang w:val="en-US"/>
        </w:rPr>
      </w:pPr>
    </w:p>
    <w:p w14:paraId="6520EEA0" w14:textId="3B6F6DC8" w:rsidR="00555683" w:rsidRDefault="00555683" w:rsidP="005654E3">
      <w:pPr>
        <w:spacing w:before="40" w:after="40" w:line="264" w:lineRule="auto"/>
        <w:jc w:val="center"/>
        <w:rPr>
          <w:rFonts w:ascii="Arial" w:hAnsi="Arial" w:cs="Arial"/>
          <w:b/>
          <w:bCs/>
          <w:sz w:val="24"/>
          <w:szCs w:val="24"/>
          <w:lang w:val="en-US"/>
        </w:rPr>
      </w:pPr>
    </w:p>
    <w:p w14:paraId="3CD35C96" w14:textId="1393B28C" w:rsidR="00555683" w:rsidRDefault="00555683" w:rsidP="005654E3">
      <w:pPr>
        <w:spacing w:before="40" w:after="40" w:line="264" w:lineRule="auto"/>
        <w:jc w:val="center"/>
        <w:rPr>
          <w:rFonts w:ascii="Arial" w:hAnsi="Arial" w:cs="Arial"/>
          <w:b/>
          <w:bCs/>
          <w:sz w:val="24"/>
          <w:szCs w:val="24"/>
          <w:lang w:val="en-US"/>
        </w:rPr>
      </w:pPr>
    </w:p>
    <w:p w14:paraId="24356659" w14:textId="77777777" w:rsidR="00555683" w:rsidRDefault="00555683" w:rsidP="005654E3">
      <w:pPr>
        <w:spacing w:before="40" w:after="40" w:line="264" w:lineRule="auto"/>
        <w:jc w:val="center"/>
        <w:rPr>
          <w:rFonts w:ascii="Arial" w:hAnsi="Arial" w:cs="Arial"/>
          <w:b/>
          <w:bCs/>
          <w:sz w:val="24"/>
          <w:szCs w:val="24"/>
          <w:lang w:val="en-US"/>
        </w:rPr>
      </w:pPr>
    </w:p>
    <w:p w14:paraId="0390D8ED" w14:textId="77777777" w:rsidR="005654E3" w:rsidRDefault="005654E3" w:rsidP="005654E3">
      <w:pPr>
        <w:spacing w:before="40" w:after="40" w:line="264" w:lineRule="auto"/>
        <w:jc w:val="center"/>
        <w:rPr>
          <w:rFonts w:ascii="Arial" w:hAnsi="Arial" w:cs="Arial"/>
          <w:b/>
          <w:bCs/>
          <w:sz w:val="24"/>
          <w:szCs w:val="24"/>
          <w:lang w:val="en-US"/>
        </w:rPr>
      </w:pPr>
    </w:p>
    <w:p w14:paraId="3F46A214" w14:textId="77777777" w:rsidR="005654E3" w:rsidRPr="009F0AF0" w:rsidRDefault="005654E3" w:rsidP="005654E3">
      <w:pPr>
        <w:spacing w:before="40" w:after="40" w:line="264" w:lineRule="auto"/>
        <w:jc w:val="center"/>
        <w:rPr>
          <w:rFonts w:ascii="Arial" w:eastAsiaTheme="minorEastAsia" w:hAnsi="Arial" w:cs="Arial"/>
          <w:b/>
          <w:bCs/>
          <w:sz w:val="28"/>
          <w:szCs w:val="28"/>
          <w:lang w:val="en-US"/>
        </w:rPr>
      </w:pPr>
      <w:r w:rsidRPr="009F0AF0">
        <w:rPr>
          <w:rFonts w:ascii="Arial" w:eastAsiaTheme="minorEastAsia" w:hAnsi="Arial" w:cs="Arial"/>
          <w:b/>
          <w:bCs/>
          <w:sz w:val="28"/>
          <w:szCs w:val="28"/>
          <w:lang w:val="en-US"/>
        </w:rPr>
        <w:t>LAURA AGABA</w:t>
      </w:r>
    </w:p>
    <w:p w14:paraId="13C4B701" w14:textId="77777777" w:rsidR="005654E3" w:rsidRPr="009F0AF0" w:rsidRDefault="005654E3" w:rsidP="005654E3">
      <w:pPr>
        <w:spacing w:before="40" w:after="40" w:line="264" w:lineRule="auto"/>
        <w:jc w:val="center"/>
        <w:rPr>
          <w:rFonts w:ascii="Arial" w:eastAsiaTheme="minorEastAsia" w:hAnsi="Arial" w:cs="Arial"/>
          <w:b/>
          <w:bCs/>
          <w:sz w:val="28"/>
          <w:szCs w:val="28"/>
          <w:lang w:val="en-US"/>
        </w:rPr>
      </w:pPr>
    </w:p>
    <w:p w14:paraId="7CAD5DC1" w14:textId="77777777" w:rsidR="005654E3" w:rsidRDefault="005654E3" w:rsidP="005654E3">
      <w:pPr>
        <w:jc w:val="center"/>
        <w:rPr>
          <w:rFonts w:ascii="Arial" w:eastAsiaTheme="minorEastAsia" w:hAnsi="Arial" w:cs="Arial"/>
          <w:b/>
          <w:bCs/>
          <w:sz w:val="28"/>
          <w:szCs w:val="28"/>
          <w:lang w:val="en-US"/>
        </w:rPr>
      </w:pPr>
      <w:r w:rsidRPr="009F0AF0">
        <w:rPr>
          <w:rFonts w:ascii="Arial" w:eastAsiaTheme="minorEastAsia" w:hAnsi="Arial" w:cs="Arial"/>
          <w:b/>
          <w:bCs/>
          <w:sz w:val="28"/>
          <w:szCs w:val="28"/>
          <w:lang w:val="en-US"/>
        </w:rPr>
        <w:t>ID UD77012ED86214</w:t>
      </w:r>
    </w:p>
    <w:p w14:paraId="21F29E64" w14:textId="77777777" w:rsidR="005654E3" w:rsidRDefault="005654E3" w:rsidP="005654E3">
      <w:pPr>
        <w:jc w:val="center"/>
        <w:rPr>
          <w:rFonts w:ascii="Arial" w:eastAsiaTheme="minorEastAsia" w:hAnsi="Arial" w:cs="Arial"/>
          <w:b/>
          <w:bCs/>
          <w:sz w:val="28"/>
          <w:szCs w:val="28"/>
          <w:lang w:val="en-US"/>
        </w:rPr>
      </w:pPr>
    </w:p>
    <w:p w14:paraId="73B31DBE" w14:textId="77777777" w:rsidR="005654E3" w:rsidRDefault="005654E3" w:rsidP="005654E3">
      <w:pPr>
        <w:jc w:val="center"/>
        <w:rPr>
          <w:rFonts w:ascii="Arial" w:eastAsiaTheme="minorEastAsia" w:hAnsi="Arial" w:cs="Arial"/>
          <w:b/>
          <w:bCs/>
          <w:sz w:val="28"/>
          <w:szCs w:val="28"/>
          <w:lang w:val="en-US"/>
        </w:rPr>
      </w:pPr>
    </w:p>
    <w:p w14:paraId="398903CD" w14:textId="77777777" w:rsidR="005654E3" w:rsidRDefault="005654E3" w:rsidP="005654E3">
      <w:pPr>
        <w:jc w:val="center"/>
        <w:rPr>
          <w:rFonts w:ascii="Arial" w:eastAsiaTheme="minorEastAsia" w:hAnsi="Arial" w:cs="Arial"/>
          <w:b/>
          <w:bCs/>
          <w:sz w:val="28"/>
          <w:szCs w:val="28"/>
          <w:lang w:val="en-US"/>
        </w:rPr>
      </w:pPr>
    </w:p>
    <w:p w14:paraId="58639A06" w14:textId="77777777" w:rsidR="005654E3" w:rsidRDefault="005654E3" w:rsidP="005654E3">
      <w:pPr>
        <w:jc w:val="center"/>
        <w:rPr>
          <w:rFonts w:ascii="Arial" w:eastAsiaTheme="minorEastAsia" w:hAnsi="Arial" w:cs="Arial"/>
          <w:b/>
          <w:bCs/>
          <w:sz w:val="28"/>
          <w:szCs w:val="28"/>
          <w:lang w:val="en-US"/>
        </w:rPr>
      </w:pPr>
    </w:p>
    <w:p w14:paraId="0018CE1F" w14:textId="77777777" w:rsidR="005654E3" w:rsidRDefault="005654E3" w:rsidP="005654E3">
      <w:pPr>
        <w:spacing w:line="480" w:lineRule="auto"/>
        <w:jc w:val="center"/>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Studying Teacher Quality</w:t>
      </w:r>
    </w:p>
    <w:p w14:paraId="52A82AFD" w14:textId="77777777" w:rsidR="005654E3" w:rsidRDefault="005654E3" w:rsidP="005654E3">
      <w:pPr>
        <w:jc w:val="center"/>
        <w:rPr>
          <w:rFonts w:ascii="Arial" w:eastAsia="Times New Roman" w:hAnsi="Arial" w:cs="Arial"/>
          <w:b/>
          <w:bCs/>
          <w:sz w:val="28"/>
          <w:szCs w:val="28"/>
          <w:bdr w:val="none" w:sz="0" w:space="0" w:color="auto" w:frame="1"/>
          <w:shd w:val="clear" w:color="auto" w:fill="FFFFFF"/>
          <w:lang w:eastAsia="en-UG"/>
        </w:rPr>
      </w:pPr>
    </w:p>
    <w:p w14:paraId="188620CD" w14:textId="77777777" w:rsidR="005654E3" w:rsidRDefault="005654E3" w:rsidP="005654E3">
      <w:pPr>
        <w:jc w:val="center"/>
        <w:rPr>
          <w:rFonts w:ascii="Arial" w:eastAsia="Times New Roman" w:hAnsi="Arial" w:cs="Arial"/>
          <w:b/>
          <w:bCs/>
          <w:sz w:val="28"/>
          <w:szCs w:val="28"/>
          <w:bdr w:val="none" w:sz="0" w:space="0" w:color="auto" w:frame="1"/>
          <w:shd w:val="clear" w:color="auto" w:fill="FFFFFF"/>
          <w:lang w:eastAsia="en-UG"/>
        </w:rPr>
      </w:pPr>
    </w:p>
    <w:p w14:paraId="6CA5275F" w14:textId="77777777" w:rsidR="005654E3" w:rsidRDefault="005654E3" w:rsidP="005654E3">
      <w:pPr>
        <w:jc w:val="center"/>
        <w:rPr>
          <w:rFonts w:ascii="Arial" w:eastAsia="Times New Roman" w:hAnsi="Arial" w:cs="Arial"/>
          <w:b/>
          <w:bCs/>
          <w:sz w:val="28"/>
          <w:szCs w:val="28"/>
          <w:bdr w:val="none" w:sz="0" w:space="0" w:color="auto" w:frame="1"/>
          <w:shd w:val="clear" w:color="auto" w:fill="FFFFFF"/>
          <w:lang w:eastAsia="en-UG"/>
        </w:rPr>
      </w:pPr>
    </w:p>
    <w:p w14:paraId="16E44B9E" w14:textId="77777777" w:rsidR="005654E3" w:rsidRPr="000A7AE6" w:rsidRDefault="005654E3" w:rsidP="005654E3">
      <w:pPr>
        <w:jc w:val="center"/>
        <w:rPr>
          <w:rFonts w:ascii="Arial" w:eastAsia="Times New Roman" w:hAnsi="Arial" w:cs="Arial"/>
          <w:b/>
          <w:bCs/>
          <w:sz w:val="28"/>
          <w:szCs w:val="28"/>
          <w:bdr w:val="none" w:sz="0" w:space="0" w:color="auto" w:frame="1"/>
          <w:shd w:val="clear" w:color="auto" w:fill="FFFFFF"/>
          <w:lang w:eastAsia="en-UG"/>
        </w:rPr>
      </w:pPr>
    </w:p>
    <w:p w14:paraId="4F35B9A6" w14:textId="7B3ABD56" w:rsidR="005654E3" w:rsidRDefault="005654E3" w:rsidP="00555683">
      <w:pPr>
        <w:jc w:val="center"/>
        <w:rPr>
          <w:rFonts w:ascii="Arial" w:hAnsi="Arial" w:cs="Arial"/>
          <w:b/>
          <w:bCs/>
          <w:color w:val="212529"/>
          <w:sz w:val="24"/>
          <w:szCs w:val="24"/>
          <w:shd w:val="clear" w:color="auto" w:fill="FFFFFF"/>
          <w:lang w:val="en-US"/>
        </w:rPr>
      </w:pPr>
      <w:r>
        <w:rPr>
          <w:rFonts w:ascii="Arial" w:hAnsi="Arial" w:cs="Arial"/>
          <w:b/>
          <w:bCs/>
          <w:color w:val="212529"/>
          <w:sz w:val="24"/>
          <w:szCs w:val="24"/>
          <w:shd w:val="clear" w:color="auto" w:fill="FFFFFF"/>
          <w:lang w:val="en-US"/>
        </w:rPr>
        <w:t xml:space="preserve">The </w:t>
      </w:r>
      <w:r w:rsidR="008C5FBA">
        <w:rPr>
          <w:rFonts w:ascii="Arial" w:hAnsi="Arial" w:cs="Arial"/>
          <w:b/>
          <w:bCs/>
          <w:color w:val="212529"/>
          <w:sz w:val="24"/>
          <w:szCs w:val="24"/>
          <w:shd w:val="clear" w:color="auto" w:fill="FFFFFF"/>
          <w:lang w:val="en-US"/>
        </w:rPr>
        <w:t>Re-c</w:t>
      </w:r>
      <w:r>
        <w:rPr>
          <w:rFonts w:ascii="Arial" w:hAnsi="Arial" w:cs="Arial"/>
          <w:b/>
          <w:bCs/>
          <w:color w:val="212529"/>
          <w:sz w:val="24"/>
          <w:szCs w:val="24"/>
          <w:shd w:val="clear" w:color="auto" w:fill="FFFFFF"/>
          <w:lang w:val="en-US"/>
        </w:rPr>
        <w:t xml:space="preserve">onceptualization of </w:t>
      </w:r>
      <w:r w:rsidR="004F691F">
        <w:rPr>
          <w:rFonts w:ascii="Arial" w:hAnsi="Arial" w:cs="Arial"/>
          <w:b/>
          <w:bCs/>
          <w:color w:val="212529"/>
          <w:sz w:val="24"/>
          <w:szCs w:val="24"/>
          <w:shd w:val="clear" w:color="auto" w:fill="FFFFFF"/>
          <w:lang w:val="en-US"/>
        </w:rPr>
        <w:t>T</w:t>
      </w:r>
      <w:r>
        <w:rPr>
          <w:rFonts w:ascii="Arial" w:hAnsi="Arial" w:cs="Arial"/>
          <w:b/>
          <w:bCs/>
          <w:color w:val="212529"/>
          <w:sz w:val="24"/>
          <w:szCs w:val="24"/>
          <w:shd w:val="clear" w:color="auto" w:fill="FFFFFF"/>
          <w:lang w:val="en-US"/>
        </w:rPr>
        <w:t xml:space="preserve">eacher </w:t>
      </w:r>
      <w:r w:rsidR="004F691F">
        <w:rPr>
          <w:rFonts w:ascii="Arial" w:hAnsi="Arial" w:cs="Arial"/>
          <w:b/>
          <w:bCs/>
          <w:color w:val="212529"/>
          <w:sz w:val="24"/>
          <w:szCs w:val="24"/>
          <w:shd w:val="clear" w:color="auto" w:fill="FFFFFF"/>
          <w:lang w:val="en-US"/>
        </w:rPr>
        <w:t>Q</w:t>
      </w:r>
      <w:r>
        <w:rPr>
          <w:rFonts w:ascii="Arial" w:hAnsi="Arial" w:cs="Arial"/>
          <w:b/>
          <w:bCs/>
          <w:color w:val="212529"/>
          <w:sz w:val="24"/>
          <w:szCs w:val="24"/>
          <w:shd w:val="clear" w:color="auto" w:fill="FFFFFF"/>
          <w:lang w:val="en-US"/>
        </w:rPr>
        <w:t xml:space="preserve">uality in the </w:t>
      </w:r>
      <w:r w:rsidR="004F691F">
        <w:rPr>
          <w:rFonts w:ascii="Arial" w:hAnsi="Arial" w:cs="Arial"/>
          <w:b/>
          <w:bCs/>
          <w:color w:val="212529"/>
          <w:sz w:val="24"/>
          <w:szCs w:val="24"/>
          <w:shd w:val="clear" w:color="auto" w:fill="FFFFFF"/>
          <w:lang w:val="en-US"/>
        </w:rPr>
        <w:t>21</w:t>
      </w:r>
      <w:r w:rsidR="004F691F" w:rsidRPr="004F691F">
        <w:rPr>
          <w:rFonts w:ascii="Arial" w:hAnsi="Arial" w:cs="Arial"/>
          <w:b/>
          <w:bCs/>
          <w:color w:val="212529"/>
          <w:sz w:val="24"/>
          <w:szCs w:val="24"/>
          <w:shd w:val="clear" w:color="auto" w:fill="FFFFFF"/>
          <w:vertAlign w:val="superscript"/>
          <w:lang w:val="en-US"/>
        </w:rPr>
        <w:t>st</w:t>
      </w:r>
      <w:r w:rsidR="004F691F">
        <w:rPr>
          <w:rFonts w:ascii="Arial" w:hAnsi="Arial" w:cs="Arial"/>
          <w:b/>
          <w:bCs/>
          <w:color w:val="212529"/>
          <w:sz w:val="24"/>
          <w:szCs w:val="24"/>
          <w:shd w:val="clear" w:color="auto" w:fill="FFFFFF"/>
          <w:lang w:val="en-US"/>
        </w:rPr>
        <w:t xml:space="preserve"> Century</w:t>
      </w:r>
    </w:p>
    <w:p w14:paraId="5B1FF98F" w14:textId="77777777" w:rsidR="005654E3" w:rsidRDefault="005654E3" w:rsidP="00555683">
      <w:pPr>
        <w:spacing w:line="480" w:lineRule="auto"/>
        <w:jc w:val="center"/>
        <w:rPr>
          <w:rFonts w:ascii="Arial" w:hAnsi="Arial" w:cs="Arial"/>
          <w:b/>
          <w:bCs/>
          <w:sz w:val="28"/>
          <w:szCs w:val="28"/>
          <w:lang w:val="en-US"/>
        </w:rPr>
      </w:pPr>
    </w:p>
    <w:p w14:paraId="74B5BE22" w14:textId="77777777" w:rsidR="005654E3" w:rsidRDefault="005654E3" w:rsidP="00555683">
      <w:pPr>
        <w:spacing w:line="480" w:lineRule="auto"/>
        <w:jc w:val="center"/>
        <w:rPr>
          <w:rFonts w:ascii="Arial" w:hAnsi="Arial" w:cs="Arial"/>
          <w:b/>
          <w:bCs/>
          <w:sz w:val="28"/>
          <w:szCs w:val="28"/>
          <w:lang w:val="en-US"/>
        </w:rPr>
      </w:pPr>
    </w:p>
    <w:p w14:paraId="7B4C20B9" w14:textId="77777777" w:rsidR="005654E3" w:rsidRPr="000A7AE6" w:rsidRDefault="005654E3" w:rsidP="005654E3">
      <w:pPr>
        <w:spacing w:line="480" w:lineRule="auto"/>
        <w:jc w:val="center"/>
        <w:rPr>
          <w:rFonts w:ascii="Arial" w:hAnsi="Arial" w:cs="Arial"/>
          <w:b/>
          <w:bCs/>
          <w:sz w:val="28"/>
          <w:szCs w:val="28"/>
          <w:lang w:val="en-US"/>
        </w:rPr>
      </w:pPr>
    </w:p>
    <w:p w14:paraId="32905B82" w14:textId="77777777" w:rsidR="005654E3" w:rsidRPr="000A7AE6" w:rsidRDefault="005654E3" w:rsidP="005654E3">
      <w:pPr>
        <w:spacing w:before="40" w:after="40" w:line="264" w:lineRule="auto"/>
        <w:jc w:val="center"/>
        <w:rPr>
          <w:rFonts w:ascii="Arial" w:eastAsia="Times New Roman" w:hAnsi="Arial" w:cs="Arial"/>
          <w:b/>
          <w:bCs/>
          <w:color w:val="000000" w:themeColor="text1"/>
          <w:sz w:val="28"/>
          <w:szCs w:val="28"/>
          <w:bdr w:val="none" w:sz="0" w:space="0" w:color="auto" w:frame="1"/>
          <w:shd w:val="clear" w:color="auto" w:fill="FFFFFF"/>
          <w:lang w:val="en-US" w:eastAsia="en-UG"/>
        </w:rPr>
      </w:pPr>
      <w:r w:rsidRPr="000A7AE6">
        <w:rPr>
          <w:rFonts w:ascii="Arial" w:eastAsia="Times New Roman" w:hAnsi="Arial" w:cs="Arial"/>
          <w:b/>
          <w:bCs/>
          <w:color w:val="000000" w:themeColor="text1"/>
          <w:sz w:val="28"/>
          <w:szCs w:val="28"/>
          <w:bdr w:val="none" w:sz="0" w:space="0" w:color="auto" w:frame="1"/>
          <w:shd w:val="clear" w:color="auto" w:fill="FFFFFF"/>
          <w:lang w:val="en-US" w:eastAsia="en-UG"/>
        </w:rPr>
        <w:t>ATLANTIC INTERNATIONAL UNIVERSITY</w:t>
      </w:r>
    </w:p>
    <w:p w14:paraId="67135F45" w14:textId="77777777" w:rsidR="005654E3" w:rsidRPr="000A7AE6" w:rsidRDefault="005654E3" w:rsidP="005654E3">
      <w:pPr>
        <w:spacing w:before="40" w:after="40" w:line="264" w:lineRule="auto"/>
        <w:jc w:val="center"/>
        <w:rPr>
          <w:rFonts w:ascii="Arial" w:eastAsia="Times New Roman" w:hAnsi="Arial" w:cs="Arial"/>
          <w:b/>
          <w:bCs/>
          <w:color w:val="000000" w:themeColor="text1"/>
          <w:sz w:val="28"/>
          <w:szCs w:val="28"/>
          <w:bdr w:val="none" w:sz="0" w:space="0" w:color="auto" w:frame="1"/>
          <w:shd w:val="clear" w:color="auto" w:fill="FFFFFF"/>
          <w:lang w:val="en-US" w:eastAsia="en-UG"/>
        </w:rPr>
      </w:pPr>
      <w:r w:rsidRPr="000A7AE6">
        <w:rPr>
          <w:rFonts w:ascii="Arial" w:eastAsia="Times New Roman" w:hAnsi="Arial" w:cs="Arial"/>
          <w:b/>
          <w:bCs/>
          <w:color w:val="000000" w:themeColor="text1"/>
          <w:sz w:val="28"/>
          <w:szCs w:val="28"/>
          <w:bdr w:val="none" w:sz="0" w:space="0" w:color="auto" w:frame="1"/>
          <w:shd w:val="clear" w:color="auto" w:fill="FFFFFF"/>
          <w:lang w:val="en-US" w:eastAsia="en-UG"/>
        </w:rPr>
        <w:t>HONOLULU, HAWAI</w:t>
      </w:r>
    </w:p>
    <w:p w14:paraId="6D3ABA1F" w14:textId="77777777" w:rsidR="005654E3" w:rsidRPr="000A7AE6" w:rsidRDefault="005654E3" w:rsidP="005654E3">
      <w:pPr>
        <w:spacing w:before="40" w:after="40" w:line="264" w:lineRule="auto"/>
        <w:jc w:val="center"/>
        <w:rPr>
          <w:rFonts w:ascii="Arial" w:eastAsia="Times New Roman" w:hAnsi="Arial" w:cs="Arial"/>
          <w:b/>
          <w:bCs/>
          <w:color w:val="000000" w:themeColor="text1"/>
          <w:sz w:val="28"/>
          <w:szCs w:val="28"/>
          <w:bdr w:val="none" w:sz="0" w:space="0" w:color="auto" w:frame="1"/>
          <w:shd w:val="clear" w:color="auto" w:fill="FFFFFF"/>
          <w:lang w:val="en-US" w:eastAsia="en-UG"/>
        </w:rPr>
      </w:pPr>
      <w:r w:rsidRPr="000A7AE6">
        <w:rPr>
          <w:rFonts w:ascii="Arial" w:eastAsia="Times New Roman" w:hAnsi="Arial" w:cs="Arial"/>
          <w:b/>
          <w:bCs/>
          <w:color w:val="000000" w:themeColor="text1"/>
          <w:sz w:val="28"/>
          <w:szCs w:val="28"/>
          <w:bdr w:val="none" w:sz="0" w:space="0" w:color="auto" w:frame="1"/>
          <w:shd w:val="clear" w:color="auto" w:fill="FFFFFF"/>
          <w:lang w:val="en-US" w:eastAsia="en-UG"/>
        </w:rPr>
        <w:t>S</w:t>
      </w:r>
      <w:r>
        <w:rPr>
          <w:rFonts w:ascii="Arial" w:eastAsia="Times New Roman" w:hAnsi="Arial" w:cs="Arial"/>
          <w:b/>
          <w:bCs/>
          <w:color w:val="000000" w:themeColor="text1"/>
          <w:sz w:val="28"/>
          <w:szCs w:val="28"/>
          <w:bdr w:val="none" w:sz="0" w:space="0" w:color="auto" w:frame="1"/>
          <w:shd w:val="clear" w:color="auto" w:fill="FFFFFF"/>
          <w:lang w:val="en-US" w:eastAsia="en-UG"/>
        </w:rPr>
        <w:t>UMMER</w:t>
      </w:r>
      <w:r w:rsidRPr="000A7AE6">
        <w:rPr>
          <w:rFonts w:ascii="Arial" w:eastAsia="Times New Roman" w:hAnsi="Arial" w:cs="Arial"/>
          <w:b/>
          <w:bCs/>
          <w:color w:val="000000" w:themeColor="text1"/>
          <w:sz w:val="28"/>
          <w:szCs w:val="28"/>
          <w:bdr w:val="none" w:sz="0" w:space="0" w:color="auto" w:frame="1"/>
          <w:shd w:val="clear" w:color="auto" w:fill="FFFFFF"/>
          <w:lang w:val="en-US" w:eastAsia="en-UG"/>
        </w:rPr>
        <w:t>, 2022</w:t>
      </w:r>
    </w:p>
    <w:p w14:paraId="14B59397" w14:textId="1602C6C9" w:rsidR="005654E3" w:rsidRDefault="00E27EE0" w:rsidP="005654E3">
      <w:pPr>
        <w:spacing w:before="40" w:after="40" w:line="264" w:lineRule="auto"/>
        <w:jc w:val="center"/>
        <w:rPr>
          <w:rFonts w:ascii="Arial" w:hAnsi="Arial" w:cs="Arial"/>
          <w:b/>
          <w:bCs/>
          <w:sz w:val="24"/>
          <w:szCs w:val="24"/>
          <w:lang w:val="en-US"/>
        </w:rPr>
      </w:pPr>
      <w:r>
        <w:rPr>
          <w:rFonts w:ascii="Arial" w:hAnsi="Arial" w:cs="Arial"/>
          <w:b/>
          <w:bCs/>
          <w:sz w:val="24"/>
          <w:szCs w:val="24"/>
          <w:lang w:val="en-US"/>
        </w:rPr>
        <w:br w:type="page"/>
      </w:r>
    </w:p>
    <w:p w14:paraId="31172DB8" w14:textId="77777777" w:rsidR="005654E3" w:rsidRDefault="005654E3" w:rsidP="005654E3">
      <w:pPr>
        <w:spacing w:before="40" w:after="40" w:line="264" w:lineRule="auto"/>
        <w:jc w:val="center"/>
        <w:rPr>
          <w:rFonts w:ascii="Arial" w:hAnsi="Arial" w:cs="Arial"/>
          <w:b/>
          <w:bCs/>
          <w:sz w:val="24"/>
          <w:szCs w:val="24"/>
          <w:lang w:val="en-US"/>
        </w:rPr>
      </w:pPr>
    </w:p>
    <w:p w14:paraId="2FEE22EA" w14:textId="77777777" w:rsidR="005654E3" w:rsidRDefault="005654E3" w:rsidP="005654E3">
      <w:pPr>
        <w:spacing w:before="40" w:after="40" w:line="264" w:lineRule="auto"/>
        <w:jc w:val="center"/>
        <w:rPr>
          <w:rFonts w:ascii="Arial" w:hAnsi="Arial" w:cs="Arial"/>
          <w:b/>
          <w:bCs/>
          <w:sz w:val="24"/>
          <w:szCs w:val="24"/>
          <w:lang w:val="en-US"/>
        </w:rPr>
      </w:pPr>
    </w:p>
    <w:p w14:paraId="006FAFA8" w14:textId="77777777" w:rsidR="005654E3" w:rsidRDefault="005654E3" w:rsidP="005654E3">
      <w:pPr>
        <w:spacing w:line="480" w:lineRule="auto"/>
        <w:jc w:val="center"/>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Contents</w:t>
      </w:r>
    </w:p>
    <w:p w14:paraId="68022364" w14:textId="40B469F7" w:rsidR="005654E3" w:rsidRDefault="005654E3" w:rsidP="003777ED">
      <w:pPr>
        <w:spacing w:before="40" w:after="40" w:line="480" w:lineRule="auto"/>
        <w:rPr>
          <w:rFonts w:ascii="Arial" w:hAnsi="Arial" w:cs="Arial"/>
          <w:b/>
          <w:bCs/>
          <w:sz w:val="24"/>
          <w:szCs w:val="24"/>
          <w:lang w:val="en-US"/>
        </w:rPr>
      </w:pPr>
      <w:r>
        <w:rPr>
          <w:rFonts w:ascii="Arial" w:hAnsi="Arial" w:cs="Arial"/>
          <w:b/>
          <w:bCs/>
          <w:sz w:val="24"/>
          <w:szCs w:val="24"/>
          <w:lang w:val="en-US"/>
        </w:rPr>
        <w:t>1 Introduction</w:t>
      </w:r>
      <w:r w:rsidR="0096163A">
        <w:rPr>
          <w:rFonts w:ascii="Arial" w:hAnsi="Arial" w:cs="Arial"/>
          <w:b/>
          <w:bCs/>
          <w:sz w:val="24"/>
          <w:szCs w:val="24"/>
          <w:lang w:val="en-US"/>
        </w:rPr>
        <w:t>……………………………………………………………………………….</w:t>
      </w:r>
      <w:r w:rsidR="00531638">
        <w:rPr>
          <w:rFonts w:ascii="Arial" w:hAnsi="Arial" w:cs="Arial"/>
          <w:b/>
          <w:bCs/>
          <w:sz w:val="24"/>
          <w:szCs w:val="24"/>
          <w:lang w:val="en-US"/>
        </w:rPr>
        <w:t>1</w:t>
      </w:r>
    </w:p>
    <w:p w14:paraId="2CA74DB5" w14:textId="77777777" w:rsidR="00555683" w:rsidRDefault="00555683" w:rsidP="003777ED">
      <w:pPr>
        <w:spacing w:before="40" w:after="40" w:line="480" w:lineRule="auto"/>
        <w:rPr>
          <w:rFonts w:ascii="Arial" w:hAnsi="Arial" w:cs="Arial"/>
          <w:b/>
          <w:bCs/>
          <w:sz w:val="24"/>
          <w:szCs w:val="24"/>
          <w:lang w:val="en-US"/>
        </w:rPr>
      </w:pPr>
    </w:p>
    <w:p w14:paraId="3BE1C7CC" w14:textId="230E9BC9" w:rsidR="005654E3" w:rsidRDefault="005654E3" w:rsidP="003777ED">
      <w:pPr>
        <w:spacing w:before="40" w:after="40" w:line="480" w:lineRule="auto"/>
        <w:rPr>
          <w:rFonts w:ascii="Arial" w:hAnsi="Arial" w:cs="Arial"/>
          <w:b/>
          <w:bCs/>
          <w:sz w:val="24"/>
          <w:szCs w:val="24"/>
          <w:lang w:val="en-US"/>
        </w:rPr>
      </w:pPr>
      <w:r>
        <w:rPr>
          <w:rFonts w:ascii="Arial" w:hAnsi="Arial" w:cs="Arial"/>
          <w:b/>
          <w:bCs/>
          <w:sz w:val="24"/>
          <w:szCs w:val="24"/>
          <w:lang w:val="en-US"/>
        </w:rPr>
        <w:t>2 Definitions</w:t>
      </w:r>
      <w:r w:rsidR="0096163A">
        <w:rPr>
          <w:rFonts w:ascii="Arial" w:hAnsi="Arial" w:cs="Arial"/>
          <w:b/>
          <w:bCs/>
          <w:sz w:val="24"/>
          <w:szCs w:val="24"/>
          <w:lang w:val="en-US"/>
        </w:rPr>
        <w:t>…………………………………………………………………………………</w:t>
      </w:r>
      <w:r w:rsidR="00531638">
        <w:rPr>
          <w:rFonts w:ascii="Arial" w:hAnsi="Arial" w:cs="Arial"/>
          <w:b/>
          <w:bCs/>
          <w:sz w:val="24"/>
          <w:szCs w:val="24"/>
          <w:lang w:val="en-US"/>
        </w:rPr>
        <w:t>2</w:t>
      </w:r>
    </w:p>
    <w:p w14:paraId="6AC5A611" w14:textId="77777777" w:rsidR="00555683" w:rsidRDefault="00555683" w:rsidP="003777ED">
      <w:pPr>
        <w:spacing w:before="40" w:after="40" w:line="480" w:lineRule="auto"/>
        <w:rPr>
          <w:rFonts w:ascii="Arial" w:hAnsi="Arial" w:cs="Arial"/>
          <w:b/>
          <w:bCs/>
          <w:sz w:val="24"/>
          <w:szCs w:val="24"/>
          <w:lang w:val="en-US"/>
        </w:rPr>
      </w:pPr>
    </w:p>
    <w:p w14:paraId="09D51A8C" w14:textId="7FE759F0" w:rsidR="005654E3" w:rsidRDefault="005654E3" w:rsidP="003777ED">
      <w:pPr>
        <w:spacing w:before="40" w:after="40" w:line="480" w:lineRule="auto"/>
        <w:rPr>
          <w:rFonts w:ascii="Arial" w:hAnsi="Arial" w:cs="Arial"/>
          <w:b/>
          <w:bCs/>
          <w:sz w:val="24"/>
          <w:szCs w:val="24"/>
          <w:lang w:val="en-US"/>
        </w:rPr>
      </w:pPr>
      <w:r>
        <w:rPr>
          <w:rFonts w:ascii="Arial" w:hAnsi="Arial" w:cs="Arial"/>
          <w:b/>
          <w:bCs/>
          <w:sz w:val="24"/>
          <w:szCs w:val="24"/>
          <w:lang w:val="en-US"/>
        </w:rPr>
        <w:t>3 Perceptions of Teacher Quality</w:t>
      </w:r>
      <w:r w:rsidR="0096163A">
        <w:rPr>
          <w:rFonts w:ascii="Arial" w:hAnsi="Arial" w:cs="Arial"/>
          <w:b/>
          <w:bCs/>
          <w:sz w:val="24"/>
          <w:szCs w:val="24"/>
          <w:lang w:val="en-US"/>
        </w:rPr>
        <w:t>……………………………………………………….</w:t>
      </w:r>
      <w:r w:rsidR="00531638">
        <w:rPr>
          <w:rFonts w:ascii="Arial" w:hAnsi="Arial" w:cs="Arial"/>
          <w:b/>
          <w:bCs/>
          <w:sz w:val="24"/>
          <w:szCs w:val="24"/>
          <w:lang w:val="en-US"/>
        </w:rPr>
        <w:t>4</w:t>
      </w:r>
    </w:p>
    <w:p w14:paraId="54B7817E" w14:textId="77777777" w:rsidR="00555683" w:rsidRDefault="00555683" w:rsidP="003777ED">
      <w:pPr>
        <w:spacing w:before="40" w:after="40" w:line="480" w:lineRule="auto"/>
        <w:rPr>
          <w:rFonts w:ascii="Arial" w:hAnsi="Arial" w:cs="Arial"/>
          <w:b/>
          <w:bCs/>
          <w:sz w:val="24"/>
          <w:szCs w:val="24"/>
          <w:lang w:val="en-US"/>
        </w:rPr>
      </w:pPr>
    </w:p>
    <w:p w14:paraId="08BBA2A8" w14:textId="0EBED026" w:rsidR="005654E3" w:rsidRDefault="005654E3" w:rsidP="003777ED">
      <w:pPr>
        <w:spacing w:before="40" w:after="40" w:line="480" w:lineRule="auto"/>
        <w:rPr>
          <w:rFonts w:ascii="Arial" w:hAnsi="Arial" w:cs="Arial"/>
          <w:b/>
          <w:bCs/>
          <w:sz w:val="24"/>
          <w:szCs w:val="24"/>
          <w:lang w:val="en-US"/>
        </w:rPr>
      </w:pPr>
      <w:r>
        <w:rPr>
          <w:rFonts w:ascii="Arial" w:hAnsi="Arial" w:cs="Arial"/>
          <w:b/>
          <w:bCs/>
          <w:sz w:val="24"/>
          <w:szCs w:val="24"/>
          <w:lang w:val="en-US"/>
        </w:rPr>
        <w:t xml:space="preserve">4 </w:t>
      </w:r>
      <w:r w:rsidR="00167A43">
        <w:rPr>
          <w:rFonts w:ascii="Arial" w:hAnsi="Arial" w:cs="Arial"/>
          <w:b/>
          <w:bCs/>
          <w:sz w:val="24"/>
          <w:szCs w:val="24"/>
          <w:lang w:val="en-US"/>
        </w:rPr>
        <w:t xml:space="preserve">The </w:t>
      </w:r>
      <w:r>
        <w:rPr>
          <w:rFonts w:ascii="Arial" w:hAnsi="Arial" w:cs="Arial"/>
          <w:b/>
          <w:bCs/>
          <w:sz w:val="24"/>
          <w:szCs w:val="24"/>
          <w:lang w:val="en-US"/>
        </w:rPr>
        <w:t xml:space="preserve">Importance of Teacher </w:t>
      </w:r>
      <w:r w:rsidR="003777ED">
        <w:rPr>
          <w:rFonts w:ascii="Arial" w:hAnsi="Arial" w:cs="Arial"/>
          <w:b/>
          <w:bCs/>
          <w:sz w:val="24"/>
          <w:szCs w:val="24"/>
          <w:lang w:val="en-US"/>
        </w:rPr>
        <w:t>Q</w:t>
      </w:r>
      <w:r>
        <w:rPr>
          <w:rFonts w:ascii="Arial" w:hAnsi="Arial" w:cs="Arial"/>
          <w:b/>
          <w:bCs/>
          <w:sz w:val="24"/>
          <w:szCs w:val="24"/>
          <w:lang w:val="en-US"/>
        </w:rPr>
        <w:t>uality</w:t>
      </w:r>
      <w:r w:rsidR="0096163A">
        <w:rPr>
          <w:rFonts w:ascii="Arial" w:hAnsi="Arial" w:cs="Arial"/>
          <w:b/>
          <w:bCs/>
          <w:sz w:val="24"/>
          <w:szCs w:val="24"/>
          <w:lang w:val="en-US"/>
        </w:rPr>
        <w:t>………………………………………………</w:t>
      </w:r>
      <w:proofErr w:type="gramStart"/>
      <w:r w:rsidR="0096163A">
        <w:rPr>
          <w:rFonts w:ascii="Arial" w:hAnsi="Arial" w:cs="Arial"/>
          <w:b/>
          <w:bCs/>
          <w:sz w:val="24"/>
          <w:szCs w:val="24"/>
          <w:lang w:val="en-US"/>
        </w:rPr>
        <w:t>…..</w:t>
      </w:r>
      <w:proofErr w:type="gramEnd"/>
      <w:r w:rsidR="00531638">
        <w:rPr>
          <w:rFonts w:ascii="Arial" w:hAnsi="Arial" w:cs="Arial"/>
          <w:b/>
          <w:bCs/>
          <w:sz w:val="24"/>
          <w:szCs w:val="24"/>
          <w:lang w:val="en-US"/>
        </w:rPr>
        <w:t>6</w:t>
      </w:r>
    </w:p>
    <w:p w14:paraId="677F7F0F" w14:textId="77777777" w:rsidR="00555683" w:rsidRDefault="00555683" w:rsidP="003777ED">
      <w:pPr>
        <w:spacing w:before="40" w:after="40" w:line="480" w:lineRule="auto"/>
        <w:rPr>
          <w:rFonts w:ascii="Arial" w:hAnsi="Arial" w:cs="Arial"/>
          <w:b/>
          <w:bCs/>
          <w:sz w:val="24"/>
          <w:szCs w:val="24"/>
          <w:lang w:val="en-US"/>
        </w:rPr>
      </w:pPr>
    </w:p>
    <w:p w14:paraId="4EC7C647" w14:textId="143E98A4" w:rsidR="003777ED" w:rsidRDefault="003777ED" w:rsidP="003777ED">
      <w:pPr>
        <w:spacing w:before="40" w:after="40" w:line="480" w:lineRule="auto"/>
        <w:rPr>
          <w:rFonts w:ascii="Arial" w:hAnsi="Arial" w:cs="Arial"/>
          <w:b/>
          <w:bCs/>
          <w:sz w:val="24"/>
          <w:szCs w:val="24"/>
          <w:lang w:val="en-US"/>
        </w:rPr>
      </w:pPr>
      <w:r>
        <w:rPr>
          <w:rFonts w:ascii="Arial" w:hAnsi="Arial" w:cs="Arial"/>
          <w:b/>
          <w:bCs/>
          <w:sz w:val="24"/>
          <w:szCs w:val="24"/>
          <w:lang w:val="en-US"/>
        </w:rPr>
        <w:t>5 Assumptions of Teacher Quality</w:t>
      </w:r>
      <w:r w:rsidR="0096163A">
        <w:rPr>
          <w:rFonts w:ascii="Arial" w:hAnsi="Arial" w:cs="Arial"/>
          <w:b/>
          <w:bCs/>
          <w:sz w:val="24"/>
          <w:szCs w:val="24"/>
          <w:lang w:val="en-US"/>
        </w:rPr>
        <w:t>…………………………………………………</w:t>
      </w:r>
      <w:proofErr w:type="gramStart"/>
      <w:r w:rsidR="0096163A">
        <w:rPr>
          <w:rFonts w:ascii="Arial" w:hAnsi="Arial" w:cs="Arial"/>
          <w:b/>
          <w:bCs/>
          <w:sz w:val="24"/>
          <w:szCs w:val="24"/>
          <w:lang w:val="en-US"/>
        </w:rPr>
        <w:t>…..</w:t>
      </w:r>
      <w:proofErr w:type="gramEnd"/>
      <w:r w:rsidR="00531638">
        <w:rPr>
          <w:rFonts w:ascii="Arial" w:hAnsi="Arial" w:cs="Arial"/>
          <w:b/>
          <w:bCs/>
          <w:sz w:val="24"/>
          <w:szCs w:val="24"/>
          <w:lang w:val="en-US"/>
        </w:rPr>
        <w:t>9</w:t>
      </w:r>
    </w:p>
    <w:p w14:paraId="57661829" w14:textId="77777777" w:rsidR="00555683" w:rsidRDefault="00555683" w:rsidP="003777ED">
      <w:pPr>
        <w:spacing w:before="40" w:after="40" w:line="480" w:lineRule="auto"/>
        <w:rPr>
          <w:rFonts w:ascii="Arial" w:hAnsi="Arial" w:cs="Arial"/>
          <w:b/>
          <w:bCs/>
          <w:sz w:val="24"/>
          <w:szCs w:val="24"/>
          <w:lang w:val="en-US"/>
        </w:rPr>
      </w:pPr>
    </w:p>
    <w:p w14:paraId="76A2AA4B" w14:textId="2CB72495" w:rsidR="003777ED" w:rsidRDefault="003777ED" w:rsidP="003777ED">
      <w:pPr>
        <w:spacing w:before="40" w:after="40" w:line="480" w:lineRule="auto"/>
        <w:rPr>
          <w:rFonts w:ascii="Arial" w:hAnsi="Arial" w:cs="Arial"/>
          <w:b/>
          <w:bCs/>
          <w:sz w:val="24"/>
          <w:szCs w:val="24"/>
          <w:lang w:val="en-US"/>
        </w:rPr>
      </w:pPr>
      <w:r>
        <w:rPr>
          <w:rFonts w:ascii="Arial" w:hAnsi="Arial" w:cs="Arial"/>
          <w:b/>
          <w:bCs/>
          <w:sz w:val="24"/>
          <w:szCs w:val="24"/>
          <w:lang w:val="en-US"/>
        </w:rPr>
        <w:t>6 Theories of Teacher Quality</w:t>
      </w:r>
      <w:r w:rsidR="0096163A">
        <w:rPr>
          <w:rFonts w:ascii="Arial" w:hAnsi="Arial" w:cs="Arial"/>
          <w:b/>
          <w:bCs/>
          <w:sz w:val="24"/>
          <w:szCs w:val="24"/>
          <w:lang w:val="en-US"/>
        </w:rPr>
        <w:t>………………………………………………………….</w:t>
      </w:r>
      <w:r w:rsidR="00531638">
        <w:rPr>
          <w:rFonts w:ascii="Arial" w:hAnsi="Arial" w:cs="Arial"/>
          <w:b/>
          <w:bCs/>
          <w:sz w:val="24"/>
          <w:szCs w:val="24"/>
          <w:lang w:val="en-US"/>
        </w:rPr>
        <w:t>10</w:t>
      </w:r>
    </w:p>
    <w:p w14:paraId="289E87BD" w14:textId="77777777" w:rsidR="00555683" w:rsidRDefault="00555683" w:rsidP="003777ED">
      <w:pPr>
        <w:spacing w:before="40" w:after="40" w:line="480" w:lineRule="auto"/>
        <w:rPr>
          <w:rFonts w:ascii="Arial" w:hAnsi="Arial" w:cs="Arial"/>
          <w:b/>
          <w:bCs/>
          <w:sz w:val="24"/>
          <w:szCs w:val="24"/>
          <w:lang w:val="en-US"/>
        </w:rPr>
      </w:pPr>
    </w:p>
    <w:p w14:paraId="4CC734FD" w14:textId="11F51FE7" w:rsidR="003777ED" w:rsidRDefault="003777ED" w:rsidP="003777ED">
      <w:pPr>
        <w:spacing w:before="40" w:after="40" w:line="480" w:lineRule="auto"/>
        <w:rPr>
          <w:rFonts w:ascii="Arial" w:hAnsi="Arial" w:cs="Arial"/>
          <w:b/>
          <w:bCs/>
          <w:sz w:val="24"/>
          <w:szCs w:val="24"/>
          <w:lang w:val="en-US"/>
        </w:rPr>
      </w:pPr>
      <w:r>
        <w:rPr>
          <w:rFonts w:ascii="Arial" w:hAnsi="Arial" w:cs="Arial"/>
          <w:b/>
          <w:bCs/>
          <w:sz w:val="24"/>
          <w:szCs w:val="24"/>
          <w:lang w:val="en-US"/>
        </w:rPr>
        <w:t>7 21</w:t>
      </w:r>
      <w:r w:rsidRPr="003777ED">
        <w:rPr>
          <w:rFonts w:ascii="Arial" w:hAnsi="Arial" w:cs="Arial"/>
          <w:b/>
          <w:bCs/>
          <w:sz w:val="24"/>
          <w:szCs w:val="24"/>
          <w:vertAlign w:val="superscript"/>
          <w:lang w:val="en-US"/>
        </w:rPr>
        <w:t>st</w:t>
      </w:r>
      <w:r>
        <w:rPr>
          <w:rFonts w:ascii="Arial" w:hAnsi="Arial" w:cs="Arial"/>
          <w:b/>
          <w:bCs/>
          <w:sz w:val="24"/>
          <w:szCs w:val="24"/>
          <w:lang w:val="en-US"/>
        </w:rPr>
        <w:t xml:space="preserve"> Century Competencies and Teacher Quality</w:t>
      </w:r>
      <w:r w:rsidR="0096163A">
        <w:rPr>
          <w:rFonts w:ascii="Arial" w:hAnsi="Arial" w:cs="Arial"/>
          <w:b/>
          <w:bCs/>
          <w:sz w:val="24"/>
          <w:szCs w:val="24"/>
          <w:lang w:val="en-US"/>
        </w:rPr>
        <w:t>………………………………...</w:t>
      </w:r>
      <w:r w:rsidR="00531638">
        <w:rPr>
          <w:rFonts w:ascii="Arial" w:hAnsi="Arial" w:cs="Arial"/>
          <w:b/>
          <w:bCs/>
          <w:sz w:val="24"/>
          <w:szCs w:val="24"/>
          <w:lang w:val="en-US"/>
        </w:rPr>
        <w:t>12</w:t>
      </w:r>
    </w:p>
    <w:p w14:paraId="3B6441D3" w14:textId="77777777" w:rsidR="00555683" w:rsidRDefault="00555683" w:rsidP="003777ED">
      <w:pPr>
        <w:spacing w:before="40" w:after="40" w:line="480" w:lineRule="auto"/>
        <w:rPr>
          <w:rFonts w:ascii="Arial" w:hAnsi="Arial" w:cs="Arial"/>
          <w:b/>
          <w:bCs/>
          <w:sz w:val="24"/>
          <w:szCs w:val="24"/>
          <w:lang w:val="en-US"/>
        </w:rPr>
      </w:pPr>
    </w:p>
    <w:p w14:paraId="3068028D" w14:textId="6CF181B2" w:rsidR="003777ED" w:rsidRDefault="003777ED" w:rsidP="003777ED">
      <w:pPr>
        <w:spacing w:before="40" w:after="40" w:line="480" w:lineRule="auto"/>
        <w:rPr>
          <w:rFonts w:ascii="Arial" w:hAnsi="Arial" w:cs="Arial"/>
          <w:b/>
          <w:bCs/>
          <w:sz w:val="24"/>
          <w:szCs w:val="24"/>
          <w:lang w:val="en-US"/>
        </w:rPr>
      </w:pPr>
      <w:r>
        <w:rPr>
          <w:rFonts w:ascii="Arial" w:hAnsi="Arial" w:cs="Arial"/>
          <w:b/>
          <w:bCs/>
          <w:sz w:val="24"/>
          <w:szCs w:val="24"/>
          <w:lang w:val="en-US"/>
        </w:rPr>
        <w:t>8 The Practice of Teacher Quality</w:t>
      </w:r>
      <w:r w:rsidR="0096163A">
        <w:rPr>
          <w:rFonts w:ascii="Arial" w:hAnsi="Arial" w:cs="Arial"/>
          <w:b/>
          <w:bCs/>
          <w:sz w:val="24"/>
          <w:szCs w:val="24"/>
          <w:lang w:val="en-US"/>
        </w:rPr>
        <w:t>…………………………………………………</w:t>
      </w:r>
      <w:proofErr w:type="gramStart"/>
      <w:r w:rsidR="0096163A">
        <w:rPr>
          <w:rFonts w:ascii="Arial" w:hAnsi="Arial" w:cs="Arial"/>
          <w:b/>
          <w:bCs/>
          <w:sz w:val="24"/>
          <w:szCs w:val="24"/>
          <w:lang w:val="en-US"/>
        </w:rPr>
        <w:t>…..</w:t>
      </w:r>
      <w:proofErr w:type="gramEnd"/>
      <w:r w:rsidR="00531638">
        <w:rPr>
          <w:rFonts w:ascii="Arial" w:hAnsi="Arial" w:cs="Arial"/>
          <w:b/>
          <w:bCs/>
          <w:sz w:val="24"/>
          <w:szCs w:val="24"/>
          <w:lang w:val="en-US"/>
        </w:rPr>
        <w:t>15</w:t>
      </w:r>
    </w:p>
    <w:p w14:paraId="375B6500" w14:textId="77777777" w:rsidR="00555683" w:rsidRDefault="00555683" w:rsidP="003777ED">
      <w:pPr>
        <w:spacing w:before="40" w:after="40" w:line="480" w:lineRule="auto"/>
        <w:rPr>
          <w:rFonts w:ascii="Arial" w:hAnsi="Arial" w:cs="Arial"/>
          <w:b/>
          <w:bCs/>
          <w:sz w:val="24"/>
          <w:szCs w:val="24"/>
          <w:lang w:val="en-US"/>
        </w:rPr>
      </w:pPr>
    </w:p>
    <w:p w14:paraId="6570AAEF" w14:textId="4770D497" w:rsidR="003777ED" w:rsidRDefault="003777ED" w:rsidP="003777ED">
      <w:pPr>
        <w:spacing w:before="40" w:after="40" w:line="480" w:lineRule="auto"/>
        <w:rPr>
          <w:rFonts w:ascii="Arial" w:hAnsi="Arial" w:cs="Arial"/>
          <w:b/>
          <w:bCs/>
          <w:sz w:val="24"/>
          <w:szCs w:val="24"/>
          <w:lang w:val="en-US"/>
        </w:rPr>
      </w:pPr>
      <w:r>
        <w:rPr>
          <w:rFonts w:ascii="Arial" w:hAnsi="Arial" w:cs="Arial"/>
          <w:b/>
          <w:bCs/>
          <w:sz w:val="24"/>
          <w:szCs w:val="24"/>
          <w:lang w:val="en-US"/>
        </w:rPr>
        <w:t>9 Tools and Approaches for Assessing Teacher Quality</w:t>
      </w:r>
      <w:r w:rsidR="0096163A">
        <w:rPr>
          <w:rFonts w:ascii="Arial" w:hAnsi="Arial" w:cs="Arial"/>
          <w:b/>
          <w:bCs/>
          <w:sz w:val="24"/>
          <w:szCs w:val="24"/>
          <w:lang w:val="en-US"/>
        </w:rPr>
        <w:t>…………………………</w:t>
      </w:r>
      <w:r w:rsidR="00531638">
        <w:rPr>
          <w:rFonts w:ascii="Arial" w:hAnsi="Arial" w:cs="Arial"/>
          <w:b/>
          <w:bCs/>
          <w:sz w:val="24"/>
          <w:szCs w:val="24"/>
          <w:lang w:val="en-US"/>
        </w:rPr>
        <w:t>18</w:t>
      </w:r>
    </w:p>
    <w:p w14:paraId="20DFFD1C" w14:textId="77777777" w:rsidR="00555683" w:rsidRDefault="00555683" w:rsidP="003777ED">
      <w:pPr>
        <w:spacing w:before="40" w:after="40" w:line="480" w:lineRule="auto"/>
        <w:rPr>
          <w:rFonts w:ascii="Arial" w:hAnsi="Arial" w:cs="Arial"/>
          <w:b/>
          <w:bCs/>
          <w:sz w:val="24"/>
          <w:szCs w:val="24"/>
          <w:lang w:val="en-US"/>
        </w:rPr>
      </w:pPr>
    </w:p>
    <w:p w14:paraId="35DFAE8D" w14:textId="6CD8D939" w:rsidR="003777ED" w:rsidRDefault="003777ED" w:rsidP="003777ED">
      <w:pPr>
        <w:spacing w:before="40" w:after="40" w:line="480" w:lineRule="auto"/>
        <w:rPr>
          <w:rFonts w:ascii="Arial" w:hAnsi="Arial" w:cs="Arial"/>
          <w:b/>
          <w:bCs/>
          <w:sz w:val="24"/>
          <w:szCs w:val="24"/>
          <w:lang w:val="en-US"/>
        </w:rPr>
      </w:pPr>
      <w:r>
        <w:rPr>
          <w:rFonts w:ascii="Arial" w:hAnsi="Arial" w:cs="Arial"/>
          <w:b/>
          <w:bCs/>
          <w:sz w:val="24"/>
          <w:szCs w:val="24"/>
          <w:lang w:val="en-US"/>
        </w:rPr>
        <w:t>10 Conclusion</w:t>
      </w:r>
      <w:r w:rsidR="0096163A">
        <w:rPr>
          <w:rFonts w:ascii="Arial" w:hAnsi="Arial" w:cs="Arial"/>
          <w:b/>
          <w:bCs/>
          <w:sz w:val="24"/>
          <w:szCs w:val="24"/>
          <w:lang w:val="en-US"/>
        </w:rPr>
        <w:t>…………………………………………………………………………</w:t>
      </w:r>
      <w:proofErr w:type="gramStart"/>
      <w:r w:rsidR="0096163A">
        <w:rPr>
          <w:rFonts w:ascii="Arial" w:hAnsi="Arial" w:cs="Arial"/>
          <w:b/>
          <w:bCs/>
          <w:sz w:val="24"/>
          <w:szCs w:val="24"/>
          <w:lang w:val="en-US"/>
        </w:rPr>
        <w:t>…</w:t>
      </w:r>
      <w:r w:rsidR="005F2E2C">
        <w:rPr>
          <w:rFonts w:ascii="Arial" w:hAnsi="Arial" w:cs="Arial"/>
          <w:b/>
          <w:bCs/>
          <w:sz w:val="24"/>
          <w:szCs w:val="24"/>
          <w:lang w:val="en-US"/>
        </w:rPr>
        <w:t>.</w:t>
      </w:r>
      <w:r w:rsidR="0096163A">
        <w:rPr>
          <w:rFonts w:ascii="Arial" w:hAnsi="Arial" w:cs="Arial"/>
          <w:b/>
          <w:bCs/>
          <w:sz w:val="24"/>
          <w:szCs w:val="24"/>
          <w:lang w:val="en-US"/>
        </w:rPr>
        <w:t>.</w:t>
      </w:r>
      <w:proofErr w:type="gramEnd"/>
      <w:r w:rsidR="00531638">
        <w:rPr>
          <w:rFonts w:ascii="Arial" w:hAnsi="Arial" w:cs="Arial"/>
          <w:b/>
          <w:bCs/>
          <w:sz w:val="24"/>
          <w:szCs w:val="24"/>
          <w:lang w:val="en-US"/>
        </w:rPr>
        <w:t>23</w:t>
      </w:r>
    </w:p>
    <w:p w14:paraId="7F16F321" w14:textId="2E7A2BB4" w:rsidR="00531638" w:rsidRDefault="00531638" w:rsidP="003777ED">
      <w:pPr>
        <w:spacing w:before="40" w:after="40" w:line="480" w:lineRule="auto"/>
        <w:rPr>
          <w:rFonts w:ascii="Arial" w:hAnsi="Arial" w:cs="Arial"/>
          <w:b/>
          <w:bCs/>
          <w:sz w:val="24"/>
          <w:szCs w:val="24"/>
          <w:lang w:val="en-US"/>
        </w:rPr>
      </w:pPr>
    </w:p>
    <w:p w14:paraId="1FEB75D4" w14:textId="561259B0" w:rsidR="00531638" w:rsidRDefault="00531638" w:rsidP="003777ED">
      <w:pPr>
        <w:spacing w:before="40" w:after="40" w:line="480" w:lineRule="auto"/>
        <w:rPr>
          <w:rFonts w:ascii="Arial" w:hAnsi="Arial" w:cs="Arial"/>
          <w:b/>
          <w:bCs/>
          <w:sz w:val="24"/>
          <w:szCs w:val="24"/>
          <w:lang w:val="en-US"/>
        </w:rPr>
      </w:pPr>
      <w:r>
        <w:rPr>
          <w:rFonts w:ascii="Arial" w:hAnsi="Arial" w:cs="Arial"/>
          <w:b/>
          <w:bCs/>
          <w:sz w:val="24"/>
          <w:szCs w:val="24"/>
          <w:lang w:val="en-US"/>
        </w:rPr>
        <w:t>11 Bibliography</w:t>
      </w:r>
      <w:r w:rsidR="0096163A">
        <w:rPr>
          <w:rFonts w:ascii="Arial" w:hAnsi="Arial" w:cs="Arial"/>
          <w:b/>
          <w:bCs/>
          <w:sz w:val="24"/>
          <w:szCs w:val="24"/>
          <w:lang w:val="en-US"/>
        </w:rPr>
        <w:t>……………………………………………………………………</w:t>
      </w:r>
      <w:r w:rsidR="005F2E2C">
        <w:rPr>
          <w:rFonts w:ascii="Arial" w:hAnsi="Arial" w:cs="Arial"/>
          <w:b/>
          <w:bCs/>
          <w:sz w:val="24"/>
          <w:szCs w:val="24"/>
          <w:lang w:val="en-US"/>
        </w:rPr>
        <w:t>.</w:t>
      </w:r>
      <w:r w:rsidR="0096163A">
        <w:rPr>
          <w:rFonts w:ascii="Arial" w:hAnsi="Arial" w:cs="Arial"/>
          <w:b/>
          <w:bCs/>
          <w:sz w:val="24"/>
          <w:szCs w:val="24"/>
          <w:lang w:val="en-US"/>
        </w:rPr>
        <w:t>…</w:t>
      </w:r>
      <w:r w:rsidR="005F2E2C">
        <w:rPr>
          <w:rFonts w:ascii="Arial" w:hAnsi="Arial" w:cs="Arial"/>
          <w:b/>
          <w:bCs/>
          <w:sz w:val="24"/>
          <w:szCs w:val="24"/>
          <w:lang w:val="en-US"/>
        </w:rPr>
        <w:t>.</w:t>
      </w:r>
      <w:r w:rsidR="0096163A">
        <w:rPr>
          <w:rFonts w:ascii="Arial" w:hAnsi="Arial" w:cs="Arial"/>
          <w:b/>
          <w:bCs/>
          <w:sz w:val="24"/>
          <w:szCs w:val="24"/>
          <w:lang w:val="en-US"/>
        </w:rPr>
        <w:t>….</w:t>
      </w:r>
      <w:r>
        <w:rPr>
          <w:rFonts w:ascii="Arial" w:hAnsi="Arial" w:cs="Arial"/>
          <w:b/>
          <w:bCs/>
          <w:sz w:val="24"/>
          <w:szCs w:val="24"/>
          <w:lang w:val="en-US"/>
        </w:rPr>
        <w:t>26</w:t>
      </w:r>
    </w:p>
    <w:p w14:paraId="3915010F" w14:textId="77777777" w:rsidR="00FA3C49" w:rsidRDefault="00FA3C49">
      <w:pPr>
        <w:rPr>
          <w:rFonts w:ascii="Arial" w:hAnsi="Arial" w:cs="Arial"/>
          <w:b/>
          <w:bCs/>
          <w:sz w:val="24"/>
          <w:szCs w:val="24"/>
          <w:lang w:val="en-US"/>
        </w:rPr>
        <w:sectPr w:rsidR="00FA3C49" w:rsidSect="0028307A">
          <w:headerReference w:type="default" r:id="rId8"/>
          <w:footerReference w:type="default" r:id="rId9"/>
          <w:pgSz w:w="11906" w:h="16838"/>
          <w:pgMar w:top="1440" w:right="1440" w:bottom="1440" w:left="1440" w:header="708" w:footer="708" w:gutter="0"/>
          <w:pgNumType w:fmt="lowerRoman"/>
          <w:cols w:space="708"/>
          <w:docGrid w:linePitch="360"/>
        </w:sectPr>
      </w:pPr>
    </w:p>
    <w:p w14:paraId="2DCAD6CF" w14:textId="6D6662C5" w:rsidR="00BE1BE2" w:rsidRDefault="00BE1BE2">
      <w:pPr>
        <w:rPr>
          <w:rFonts w:ascii="Arial" w:hAnsi="Arial" w:cs="Arial"/>
          <w:b/>
          <w:bCs/>
          <w:sz w:val="24"/>
          <w:szCs w:val="24"/>
          <w:lang w:val="en-US"/>
        </w:rPr>
      </w:pPr>
      <w:r w:rsidRPr="00896C04">
        <w:rPr>
          <w:rFonts w:ascii="Arial" w:hAnsi="Arial" w:cs="Arial"/>
          <w:b/>
          <w:bCs/>
          <w:sz w:val="24"/>
          <w:szCs w:val="24"/>
          <w:lang w:val="en-US"/>
        </w:rPr>
        <w:lastRenderedPageBreak/>
        <w:t xml:space="preserve">STUDYING TEACHER QUALITY </w:t>
      </w:r>
      <w:bookmarkEnd w:id="0"/>
    </w:p>
    <w:p w14:paraId="01DD7D71" w14:textId="77777777" w:rsidR="00560C39" w:rsidRPr="00896C04" w:rsidRDefault="00560C39">
      <w:pPr>
        <w:rPr>
          <w:rFonts w:ascii="Arial" w:hAnsi="Arial" w:cs="Arial"/>
          <w:b/>
          <w:bCs/>
          <w:sz w:val="24"/>
          <w:szCs w:val="24"/>
          <w:lang w:val="en-US"/>
        </w:rPr>
      </w:pPr>
    </w:p>
    <w:p w14:paraId="5D122EF4" w14:textId="169E2F81" w:rsidR="00BE1BE2" w:rsidRDefault="00560C39">
      <w:pPr>
        <w:rPr>
          <w:rFonts w:ascii="Arial" w:hAnsi="Arial" w:cs="Arial"/>
          <w:b/>
          <w:bCs/>
          <w:color w:val="212529"/>
          <w:sz w:val="24"/>
          <w:szCs w:val="24"/>
          <w:shd w:val="clear" w:color="auto" w:fill="FFFFFF"/>
          <w:lang w:val="en-US"/>
        </w:rPr>
      </w:pPr>
      <w:bookmarkStart w:id="1" w:name="_Hlk112860147"/>
      <w:r>
        <w:rPr>
          <w:rFonts w:ascii="Arial" w:hAnsi="Arial" w:cs="Arial"/>
          <w:b/>
          <w:bCs/>
          <w:color w:val="212529"/>
          <w:sz w:val="24"/>
          <w:szCs w:val="24"/>
          <w:shd w:val="clear" w:color="auto" w:fill="FFFFFF"/>
          <w:lang w:val="en-US"/>
        </w:rPr>
        <w:t xml:space="preserve">The conceptualization of teacher quality in the </w:t>
      </w:r>
      <w:r w:rsidR="002F59A9">
        <w:rPr>
          <w:rFonts w:ascii="Arial" w:hAnsi="Arial" w:cs="Arial"/>
          <w:b/>
          <w:bCs/>
          <w:color w:val="212529"/>
          <w:sz w:val="24"/>
          <w:szCs w:val="24"/>
          <w:shd w:val="clear" w:color="auto" w:fill="FFFFFF"/>
          <w:lang w:val="en-US"/>
        </w:rPr>
        <w:t>21</w:t>
      </w:r>
      <w:r w:rsidR="002F59A9" w:rsidRPr="002F59A9">
        <w:rPr>
          <w:rFonts w:ascii="Arial" w:hAnsi="Arial" w:cs="Arial"/>
          <w:b/>
          <w:bCs/>
          <w:color w:val="212529"/>
          <w:sz w:val="24"/>
          <w:szCs w:val="24"/>
          <w:shd w:val="clear" w:color="auto" w:fill="FFFFFF"/>
          <w:vertAlign w:val="superscript"/>
          <w:lang w:val="en-US"/>
        </w:rPr>
        <w:t>st</w:t>
      </w:r>
      <w:r w:rsidR="002F59A9">
        <w:rPr>
          <w:rFonts w:ascii="Arial" w:hAnsi="Arial" w:cs="Arial"/>
          <w:b/>
          <w:bCs/>
          <w:color w:val="212529"/>
          <w:sz w:val="24"/>
          <w:szCs w:val="24"/>
          <w:shd w:val="clear" w:color="auto" w:fill="FFFFFF"/>
          <w:lang w:val="en-US"/>
        </w:rPr>
        <w:t xml:space="preserve"> century</w:t>
      </w:r>
    </w:p>
    <w:bookmarkEnd w:id="1"/>
    <w:p w14:paraId="57B5F8D3" w14:textId="7B179C07" w:rsidR="00560C39" w:rsidRDefault="00560C39">
      <w:pPr>
        <w:rPr>
          <w:rFonts w:ascii="Arial" w:hAnsi="Arial" w:cs="Arial"/>
          <w:b/>
          <w:bCs/>
          <w:color w:val="212529"/>
          <w:sz w:val="24"/>
          <w:szCs w:val="24"/>
          <w:shd w:val="clear" w:color="auto" w:fill="FFFFFF"/>
          <w:lang w:val="en-US"/>
        </w:rPr>
      </w:pPr>
    </w:p>
    <w:p w14:paraId="53C9AF87" w14:textId="182FC218" w:rsidR="00560C39" w:rsidRDefault="00560C39">
      <w:pPr>
        <w:rPr>
          <w:rFonts w:ascii="Arial" w:hAnsi="Arial" w:cs="Arial"/>
          <w:b/>
          <w:bCs/>
          <w:color w:val="212529"/>
          <w:sz w:val="24"/>
          <w:szCs w:val="24"/>
          <w:shd w:val="clear" w:color="auto" w:fill="FFFFFF"/>
          <w:lang w:val="en-US"/>
        </w:rPr>
      </w:pPr>
      <w:r>
        <w:rPr>
          <w:rFonts w:ascii="Arial" w:hAnsi="Arial" w:cs="Arial"/>
          <w:b/>
          <w:bCs/>
          <w:color w:val="212529"/>
          <w:sz w:val="24"/>
          <w:szCs w:val="24"/>
          <w:shd w:val="clear" w:color="auto" w:fill="FFFFFF"/>
          <w:lang w:val="en-US"/>
        </w:rPr>
        <w:t>1 Introduction</w:t>
      </w:r>
    </w:p>
    <w:p w14:paraId="012E77FF" w14:textId="50C7AA5E" w:rsidR="009F4812" w:rsidRPr="00EA37A7" w:rsidRDefault="009F4812" w:rsidP="00583EE2">
      <w:pPr>
        <w:spacing w:line="480" w:lineRule="auto"/>
        <w:rPr>
          <w:rFonts w:ascii="Arial" w:hAnsi="Arial" w:cs="Arial"/>
          <w:noProof/>
          <w:sz w:val="24"/>
          <w:szCs w:val="24"/>
          <w:lang w:val="en-US"/>
        </w:rPr>
      </w:pPr>
      <w:r w:rsidRPr="00583EE2">
        <w:rPr>
          <w:rFonts w:ascii="Arial" w:hAnsi="Arial" w:cs="Arial"/>
          <w:color w:val="212529"/>
          <w:sz w:val="24"/>
          <w:szCs w:val="24"/>
          <w:shd w:val="clear" w:color="auto" w:fill="FFFFFF"/>
          <w:lang w:val="en-US"/>
        </w:rPr>
        <w:t xml:space="preserve">The global world is </w:t>
      </w:r>
      <w:r w:rsidR="00A21786" w:rsidRPr="00583EE2">
        <w:rPr>
          <w:rFonts w:ascii="Arial" w:hAnsi="Arial" w:cs="Arial"/>
          <w:color w:val="212529"/>
          <w:sz w:val="24"/>
          <w:szCs w:val="24"/>
          <w:shd w:val="clear" w:color="auto" w:fill="FFFFFF"/>
          <w:lang w:val="en-US"/>
        </w:rPr>
        <w:t>dynamic,</w:t>
      </w:r>
      <w:r w:rsidRPr="00583EE2">
        <w:rPr>
          <w:rFonts w:ascii="Arial" w:hAnsi="Arial" w:cs="Arial"/>
          <w:color w:val="212529"/>
          <w:sz w:val="24"/>
          <w:szCs w:val="24"/>
          <w:shd w:val="clear" w:color="auto" w:fill="FFFFFF"/>
          <w:lang w:val="en-US"/>
        </w:rPr>
        <w:t xml:space="preserve"> </w:t>
      </w:r>
      <w:r w:rsidR="0038701D">
        <w:rPr>
          <w:rFonts w:ascii="Arial" w:hAnsi="Arial" w:cs="Arial"/>
          <w:color w:val="212529"/>
          <w:sz w:val="24"/>
          <w:szCs w:val="24"/>
          <w:shd w:val="clear" w:color="auto" w:fill="FFFFFF"/>
          <w:lang w:val="en-US"/>
        </w:rPr>
        <w:t>resulting</w:t>
      </w:r>
      <w:r w:rsidRPr="00583EE2">
        <w:rPr>
          <w:rFonts w:ascii="Arial" w:hAnsi="Arial" w:cs="Arial"/>
          <w:color w:val="212529"/>
          <w:sz w:val="24"/>
          <w:szCs w:val="24"/>
          <w:shd w:val="clear" w:color="auto" w:fill="FFFFFF"/>
          <w:lang w:val="en-US"/>
        </w:rPr>
        <w:t xml:space="preserve"> in the need for sophisticated skills to match the new requirements </w:t>
      </w:r>
      <w:r w:rsidR="009D531F" w:rsidRPr="00583EE2">
        <w:rPr>
          <w:rFonts w:ascii="Arial" w:hAnsi="Arial" w:cs="Arial"/>
          <w:color w:val="212529"/>
          <w:sz w:val="24"/>
          <w:szCs w:val="24"/>
          <w:shd w:val="clear" w:color="auto" w:fill="FFFFFF"/>
          <w:lang w:val="en-US"/>
        </w:rPr>
        <w:t>of</w:t>
      </w:r>
      <w:r w:rsidRPr="00583EE2">
        <w:rPr>
          <w:rFonts w:ascii="Arial" w:hAnsi="Arial" w:cs="Arial"/>
          <w:color w:val="212529"/>
          <w:sz w:val="24"/>
          <w:szCs w:val="24"/>
          <w:shd w:val="clear" w:color="auto" w:fill="FFFFFF"/>
          <w:lang w:val="en-US"/>
        </w:rPr>
        <w:t xml:space="preserve"> the 21</w:t>
      </w:r>
      <w:r w:rsidRPr="00583EE2">
        <w:rPr>
          <w:rFonts w:ascii="Arial" w:hAnsi="Arial" w:cs="Arial"/>
          <w:color w:val="212529"/>
          <w:sz w:val="24"/>
          <w:szCs w:val="24"/>
          <w:shd w:val="clear" w:color="auto" w:fill="FFFFFF"/>
          <w:vertAlign w:val="superscript"/>
          <w:lang w:val="en-US"/>
        </w:rPr>
        <w:t>st</w:t>
      </w:r>
      <w:r w:rsidRPr="00583EE2">
        <w:rPr>
          <w:rFonts w:ascii="Arial" w:hAnsi="Arial" w:cs="Arial"/>
          <w:color w:val="212529"/>
          <w:sz w:val="24"/>
          <w:szCs w:val="24"/>
          <w:shd w:val="clear" w:color="auto" w:fill="FFFFFF"/>
          <w:lang w:val="en-US"/>
        </w:rPr>
        <w:t xml:space="preserve"> – century</w:t>
      </w:r>
      <w:r w:rsidR="0038701D">
        <w:rPr>
          <w:rFonts w:ascii="Arial" w:hAnsi="Arial" w:cs="Arial"/>
          <w:color w:val="212529"/>
          <w:sz w:val="24"/>
          <w:szCs w:val="24"/>
          <w:shd w:val="clear" w:color="auto" w:fill="FFFFFF"/>
          <w:lang w:val="en-US"/>
        </w:rPr>
        <w:t>. This has compelled</w:t>
      </w:r>
      <w:r w:rsidRPr="00583EE2">
        <w:rPr>
          <w:rFonts w:ascii="Arial" w:hAnsi="Arial" w:cs="Arial"/>
          <w:color w:val="212529"/>
          <w:sz w:val="24"/>
          <w:szCs w:val="24"/>
          <w:shd w:val="clear" w:color="auto" w:fill="FFFFFF"/>
          <w:lang w:val="en-US"/>
        </w:rPr>
        <w:t xml:space="preserve"> governments </w:t>
      </w:r>
      <w:r w:rsidR="00A21786" w:rsidRPr="00583EE2">
        <w:rPr>
          <w:rFonts w:ascii="Arial" w:hAnsi="Arial" w:cs="Arial"/>
          <w:color w:val="212529"/>
          <w:sz w:val="24"/>
          <w:szCs w:val="24"/>
          <w:shd w:val="clear" w:color="auto" w:fill="FFFFFF"/>
          <w:lang w:val="en-US"/>
        </w:rPr>
        <w:t xml:space="preserve">to </w:t>
      </w:r>
      <w:r w:rsidRPr="00583EE2">
        <w:rPr>
          <w:rFonts w:ascii="Arial" w:hAnsi="Arial" w:cs="Arial"/>
          <w:color w:val="212529"/>
          <w:sz w:val="24"/>
          <w:szCs w:val="24"/>
          <w:shd w:val="clear" w:color="auto" w:fill="FFFFFF"/>
          <w:lang w:val="en-US"/>
        </w:rPr>
        <w:t>creat</w:t>
      </w:r>
      <w:r w:rsidR="00A21786" w:rsidRPr="00583EE2">
        <w:rPr>
          <w:rFonts w:ascii="Arial" w:hAnsi="Arial" w:cs="Arial"/>
          <w:color w:val="212529"/>
          <w:sz w:val="24"/>
          <w:szCs w:val="24"/>
          <w:shd w:val="clear" w:color="auto" w:fill="FFFFFF"/>
          <w:lang w:val="en-US"/>
        </w:rPr>
        <w:t>e</w:t>
      </w:r>
      <w:r w:rsidRPr="00583EE2">
        <w:rPr>
          <w:rFonts w:ascii="Arial" w:hAnsi="Arial" w:cs="Arial"/>
          <w:color w:val="212529"/>
          <w:sz w:val="24"/>
          <w:szCs w:val="24"/>
          <w:shd w:val="clear" w:color="auto" w:fill="FFFFFF"/>
          <w:lang w:val="en-US"/>
        </w:rPr>
        <w:t xml:space="preserve"> policies</w:t>
      </w:r>
      <w:r w:rsidR="0038701D">
        <w:rPr>
          <w:rFonts w:ascii="Arial" w:hAnsi="Arial" w:cs="Arial"/>
          <w:color w:val="212529"/>
          <w:sz w:val="24"/>
          <w:szCs w:val="24"/>
          <w:shd w:val="clear" w:color="auto" w:fill="FFFFFF"/>
          <w:lang w:val="en-US"/>
        </w:rPr>
        <w:t xml:space="preserve"> that</w:t>
      </w:r>
      <w:r w:rsidR="009D531F" w:rsidRPr="00583EE2">
        <w:rPr>
          <w:rFonts w:ascii="Arial" w:hAnsi="Arial" w:cs="Arial"/>
          <w:color w:val="212529"/>
          <w:sz w:val="24"/>
          <w:szCs w:val="24"/>
          <w:shd w:val="clear" w:color="auto" w:fill="FFFFFF"/>
          <w:lang w:val="en-US"/>
        </w:rPr>
        <w:t xml:space="preserve"> ensure that</w:t>
      </w:r>
      <w:r w:rsidRPr="00583EE2">
        <w:rPr>
          <w:rFonts w:ascii="Arial" w:hAnsi="Arial" w:cs="Arial"/>
          <w:color w:val="212529"/>
          <w:sz w:val="24"/>
          <w:szCs w:val="24"/>
          <w:shd w:val="clear" w:color="auto" w:fill="FFFFFF"/>
          <w:lang w:val="en-US"/>
        </w:rPr>
        <w:t xml:space="preserve"> educational institutions</w:t>
      </w:r>
      <w:r w:rsidR="009456F6" w:rsidRPr="00583EE2">
        <w:rPr>
          <w:rFonts w:ascii="Arial" w:hAnsi="Arial" w:cs="Arial"/>
          <w:color w:val="212529"/>
          <w:sz w:val="24"/>
          <w:szCs w:val="24"/>
          <w:shd w:val="clear" w:color="auto" w:fill="FFFFFF"/>
          <w:lang w:val="en-US"/>
        </w:rPr>
        <w:t xml:space="preserve"> </w:t>
      </w:r>
      <w:r w:rsidR="009D531F" w:rsidRPr="00583EE2">
        <w:rPr>
          <w:rFonts w:ascii="Arial" w:hAnsi="Arial" w:cs="Arial"/>
          <w:color w:val="212529"/>
          <w:sz w:val="24"/>
          <w:szCs w:val="24"/>
          <w:shd w:val="clear" w:color="auto" w:fill="FFFFFF"/>
          <w:lang w:val="en-US"/>
        </w:rPr>
        <w:t xml:space="preserve">equip children </w:t>
      </w:r>
      <w:r w:rsidR="009456F6" w:rsidRPr="00583EE2">
        <w:rPr>
          <w:rFonts w:ascii="Arial" w:hAnsi="Arial" w:cs="Arial"/>
          <w:color w:val="212529"/>
          <w:sz w:val="24"/>
          <w:szCs w:val="24"/>
          <w:shd w:val="clear" w:color="auto" w:fill="FFFFFF"/>
          <w:lang w:val="en-US"/>
        </w:rPr>
        <w:t xml:space="preserve">with </w:t>
      </w:r>
      <w:r w:rsidR="000F76DC">
        <w:rPr>
          <w:rFonts w:ascii="Arial" w:hAnsi="Arial" w:cs="Arial"/>
          <w:color w:val="212529"/>
          <w:sz w:val="24"/>
          <w:szCs w:val="24"/>
          <w:shd w:val="clear" w:color="auto" w:fill="FFFFFF"/>
          <w:lang w:val="en-US"/>
        </w:rPr>
        <w:t>the necessary</w:t>
      </w:r>
      <w:r w:rsidR="00667FA1" w:rsidRPr="00583EE2">
        <w:rPr>
          <w:rFonts w:ascii="Arial" w:hAnsi="Arial" w:cs="Arial"/>
          <w:color w:val="212529"/>
          <w:sz w:val="24"/>
          <w:szCs w:val="24"/>
          <w:shd w:val="clear" w:color="auto" w:fill="FFFFFF"/>
          <w:lang w:val="en-US"/>
        </w:rPr>
        <w:t xml:space="preserve"> skills</w:t>
      </w:r>
      <w:r w:rsidR="000C2B03" w:rsidRPr="00583EE2">
        <w:rPr>
          <w:rFonts w:ascii="Arial" w:hAnsi="Arial" w:cs="Arial"/>
          <w:color w:val="212529"/>
          <w:sz w:val="24"/>
          <w:szCs w:val="24"/>
          <w:shd w:val="clear" w:color="auto" w:fill="FFFFFF"/>
          <w:lang w:val="en-US"/>
        </w:rPr>
        <w:t>.</w:t>
      </w:r>
      <w:r w:rsidR="00667FA1" w:rsidRPr="00583EE2">
        <w:rPr>
          <w:rFonts w:ascii="Arial" w:hAnsi="Arial" w:cs="Arial"/>
          <w:color w:val="212529"/>
          <w:sz w:val="24"/>
          <w:szCs w:val="24"/>
          <w:shd w:val="clear" w:color="auto" w:fill="FFFFFF"/>
          <w:lang w:val="en-US"/>
        </w:rPr>
        <w:t xml:space="preserve"> </w:t>
      </w:r>
      <w:r w:rsidR="00667FA1" w:rsidRPr="00583EE2">
        <w:rPr>
          <w:rFonts w:ascii="Arial" w:hAnsi="Arial" w:cs="Arial"/>
          <w:noProof/>
          <w:sz w:val="24"/>
          <w:szCs w:val="24"/>
          <w:lang w:val="en-US"/>
        </w:rPr>
        <w:t xml:space="preserve">Kumar &amp; Wiseman (2021) concur by saying to be successful in this rapidly changing world, teacher quality is needed in the classroom </w:t>
      </w:r>
      <w:r w:rsidR="00EA37A7">
        <w:rPr>
          <w:rFonts w:ascii="Arial" w:hAnsi="Arial" w:cs="Arial"/>
          <w:noProof/>
          <w:sz w:val="24"/>
          <w:szCs w:val="24"/>
          <w:lang w:val="en-US"/>
        </w:rPr>
        <w:t>as it</w:t>
      </w:r>
      <w:r w:rsidR="00667FA1" w:rsidRPr="00583EE2">
        <w:rPr>
          <w:rFonts w:ascii="Arial" w:hAnsi="Arial" w:cs="Arial"/>
          <w:noProof/>
          <w:sz w:val="24"/>
          <w:szCs w:val="24"/>
          <w:lang w:val="en-US"/>
        </w:rPr>
        <w:t xml:space="preserve"> address</w:t>
      </w:r>
      <w:r w:rsidR="00EA37A7">
        <w:rPr>
          <w:rFonts w:ascii="Arial" w:hAnsi="Arial" w:cs="Arial"/>
          <w:noProof/>
          <w:sz w:val="24"/>
          <w:szCs w:val="24"/>
          <w:lang w:val="en-US"/>
        </w:rPr>
        <w:t>es</w:t>
      </w:r>
      <w:r w:rsidR="00667FA1" w:rsidRPr="00583EE2">
        <w:rPr>
          <w:rFonts w:ascii="Arial" w:hAnsi="Arial" w:cs="Arial"/>
          <w:noProof/>
          <w:sz w:val="24"/>
          <w:szCs w:val="24"/>
          <w:lang w:val="en-US"/>
        </w:rPr>
        <w:t xml:space="preserve"> the educational reform resulting from these changes.</w:t>
      </w:r>
      <w:r w:rsidR="006521D1">
        <w:rPr>
          <w:rFonts w:ascii="Arial" w:hAnsi="Arial" w:cs="Arial"/>
          <w:noProof/>
          <w:sz w:val="24"/>
          <w:szCs w:val="24"/>
          <w:lang w:val="en-US"/>
        </w:rPr>
        <w:t xml:space="preserve"> </w:t>
      </w:r>
      <w:r w:rsidR="006521D1" w:rsidRPr="00EA37A7">
        <w:rPr>
          <w:rFonts w:ascii="Arial" w:hAnsi="Arial" w:cs="Arial"/>
          <w:noProof/>
          <w:sz w:val="24"/>
          <w:szCs w:val="24"/>
          <w:lang w:val="en-US"/>
        </w:rPr>
        <w:t xml:space="preserve">Additionally, Carter et al., (2021) write of </w:t>
      </w:r>
      <w:r w:rsidR="00EA37A7" w:rsidRPr="00EA37A7">
        <w:rPr>
          <w:rFonts w:ascii="Arial" w:hAnsi="Arial" w:cs="Arial"/>
          <w:noProof/>
          <w:sz w:val="24"/>
          <w:szCs w:val="24"/>
          <w:lang w:val="en-US"/>
        </w:rPr>
        <w:t>an</w:t>
      </w:r>
      <w:r w:rsidR="006521D1" w:rsidRPr="00EA37A7">
        <w:rPr>
          <w:rFonts w:ascii="Arial" w:hAnsi="Arial" w:cs="Arial"/>
          <w:noProof/>
          <w:sz w:val="24"/>
          <w:szCs w:val="24"/>
          <w:lang w:val="en-US"/>
        </w:rPr>
        <w:t xml:space="preserve"> </w:t>
      </w:r>
      <w:r w:rsidR="008150D0" w:rsidRPr="00EA37A7">
        <w:rPr>
          <w:rFonts w:ascii="Arial" w:hAnsi="Arial" w:cs="Arial"/>
          <w:noProof/>
          <w:sz w:val="24"/>
          <w:szCs w:val="24"/>
          <w:lang w:val="en-US"/>
        </w:rPr>
        <w:t>integral part</w:t>
      </w:r>
      <w:r w:rsidR="006521D1" w:rsidRPr="00EA37A7">
        <w:rPr>
          <w:rFonts w:ascii="Arial" w:hAnsi="Arial" w:cs="Arial"/>
          <w:noProof/>
          <w:sz w:val="24"/>
          <w:szCs w:val="24"/>
          <w:lang w:val="en-US"/>
        </w:rPr>
        <w:t xml:space="preserve"> that teaching quality takes in educational reform even though its conception is still unclear</w:t>
      </w:r>
      <w:r w:rsidR="00EA37A7" w:rsidRPr="00EA37A7">
        <w:rPr>
          <w:rFonts w:ascii="Arial" w:hAnsi="Arial" w:cs="Arial"/>
          <w:noProof/>
          <w:sz w:val="24"/>
          <w:szCs w:val="24"/>
          <w:lang w:val="en-US"/>
        </w:rPr>
        <w:t>,</w:t>
      </w:r>
      <w:r w:rsidR="006521D1" w:rsidRPr="00EA37A7">
        <w:rPr>
          <w:rFonts w:ascii="Arial" w:hAnsi="Arial" w:cs="Arial"/>
          <w:noProof/>
          <w:sz w:val="24"/>
          <w:szCs w:val="24"/>
          <w:lang w:val="en-US"/>
        </w:rPr>
        <w:t xml:space="preserve"> especially among the teachers.</w:t>
      </w:r>
    </w:p>
    <w:p w14:paraId="75DD7080" w14:textId="77777777" w:rsidR="007923E5" w:rsidRPr="00583EE2" w:rsidRDefault="007923E5" w:rsidP="00583EE2">
      <w:pPr>
        <w:spacing w:line="480" w:lineRule="auto"/>
        <w:rPr>
          <w:rFonts w:ascii="Arial" w:hAnsi="Arial" w:cs="Arial"/>
          <w:color w:val="212529"/>
          <w:sz w:val="24"/>
          <w:szCs w:val="24"/>
          <w:shd w:val="clear" w:color="auto" w:fill="FFFFFF"/>
          <w:lang w:val="en-US"/>
        </w:rPr>
      </w:pPr>
    </w:p>
    <w:p w14:paraId="12988E5F" w14:textId="1FD95D2E" w:rsidR="0028307A" w:rsidRDefault="00EA37A7" w:rsidP="0017554F">
      <w:pPr>
        <w:spacing w:line="480" w:lineRule="auto"/>
        <w:rPr>
          <w:rFonts w:ascii="Arial" w:hAnsi="Arial" w:cs="Arial"/>
          <w:noProof/>
          <w:sz w:val="24"/>
          <w:szCs w:val="24"/>
          <w:lang w:val="en-US"/>
        </w:rPr>
      </w:pPr>
      <w:r w:rsidRPr="0017554F">
        <w:rPr>
          <w:rFonts w:ascii="Arial" w:hAnsi="Arial" w:cs="Arial"/>
          <w:color w:val="212529"/>
          <w:sz w:val="24"/>
          <w:szCs w:val="24"/>
          <w:shd w:val="clear" w:color="auto" w:fill="FFFFFF"/>
          <w:lang w:val="en-US"/>
        </w:rPr>
        <w:t xml:space="preserve">Developing countries have </w:t>
      </w:r>
      <w:r w:rsidR="004B7154" w:rsidRPr="0017554F">
        <w:rPr>
          <w:rFonts w:ascii="Arial" w:hAnsi="Arial" w:cs="Arial"/>
          <w:color w:val="212529"/>
          <w:sz w:val="24"/>
          <w:szCs w:val="24"/>
          <w:shd w:val="clear" w:color="auto" w:fill="FFFFFF"/>
          <w:lang w:val="en-US"/>
        </w:rPr>
        <w:t>recognized</w:t>
      </w:r>
      <w:r w:rsidRPr="0017554F">
        <w:rPr>
          <w:rFonts w:ascii="Arial" w:hAnsi="Arial" w:cs="Arial"/>
          <w:color w:val="212529"/>
          <w:sz w:val="24"/>
          <w:szCs w:val="24"/>
          <w:shd w:val="clear" w:color="auto" w:fill="FFFFFF"/>
          <w:lang w:val="en-US"/>
        </w:rPr>
        <w:t xml:space="preserve"> that education is the key to their national development</w:t>
      </w:r>
      <w:r w:rsidR="004B7154" w:rsidRPr="0017554F">
        <w:rPr>
          <w:rFonts w:ascii="Arial" w:hAnsi="Arial" w:cs="Arial"/>
          <w:color w:val="212529"/>
          <w:sz w:val="24"/>
          <w:szCs w:val="24"/>
          <w:shd w:val="clear" w:color="auto" w:fill="FFFFFF"/>
          <w:lang w:val="en-US"/>
        </w:rPr>
        <w:t xml:space="preserve"> and</w:t>
      </w:r>
      <w:r w:rsidR="00AB7391" w:rsidRPr="0017554F">
        <w:rPr>
          <w:rFonts w:ascii="Arial" w:hAnsi="Arial" w:cs="Arial"/>
          <w:i/>
          <w:iCs/>
          <w:color w:val="212529"/>
          <w:sz w:val="24"/>
          <w:szCs w:val="24"/>
          <w:shd w:val="clear" w:color="auto" w:fill="FFFFFF"/>
          <w:lang w:val="en-US"/>
        </w:rPr>
        <w:t xml:space="preserve"> </w:t>
      </w:r>
      <w:r w:rsidR="004B7154" w:rsidRPr="0017554F">
        <w:rPr>
          <w:rFonts w:ascii="Arial" w:hAnsi="Arial" w:cs="Arial"/>
          <w:noProof/>
          <w:sz w:val="24"/>
          <w:szCs w:val="24"/>
          <w:lang w:val="en-US"/>
        </w:rPr>
        <w:t>Carter et al., (2021)</w:t>
      </w:r>
      <w:r w:rsidR="00152E17">
        <w:rPr>
          <w:rFonts w:ascii="Arial" w:hAnsi="Arial" w:cs="Arial"/>
          <w:noProof/>
          <w:sz w:val="24"/>
          <w:szCs w:val="24"/>
          <w:lang w:val="en-US"/>
        </w:rPr>
        <w:t xml:space="preserve"> </w:t>
      </w:r>
      <w:r w:rsidR="004B7154" w:rsidRPr="0017554F">
        <w:rPr>
          <w:rFonts w:ascii="Arial" w:hAnsi="Arial" w:cs="Arial"/>
          <w:noProof/>
          <w:sz w:val="24"/>
          <w:szCs w:val="24"/>
          <w:lang w:val="en-US"/>
        </w:rPr>
        <w:t xml:space="preserve">quoting </w:t>
      </w:r>
      <w:r w:rsidR="00DB1FA7" w:rsidRPr="0017554F">
        <w:rPr>
          <w:rFonts w:ascii="Arial" w:hAnsi="Arial" w:cs="Arial"/>
          <w:noProof/>
          <w:sz w:val="24"/>
          <w:szCs w:val="24"/>
          <w:lang w:val="en-US"/>
        </w:rPr>
        <w:t xml:space="preserve">the </w:t>
      </w:r>
      <w:r w:rsidR="004B7154" w:rsidRPr="0017554F">
        <w:rPr>
          <w:rFonts w:ascii="Arial" w:hAnsi="Arial" w:cs="Arial"/>
          <w:color w:val="212529"/>
          <w:sz w:val="24"/>
          <w:szCs w:val="24"/>
          <w:shd w:val="clear" w:color="auto" w:fill="FFFFFF"/>
          <w:lang w:val="en-US"/>
        </w:rPr>
        <w:t xml:space="preserve">World Bank (2011), </w:t>
      </w:r>
      <w:r w:rsidR="004B7154" w:rsidRPr="0017554F">
        <w:rPr>
          <w:rFonts w:ascii="Arial" w:hAnsi="Arial" w:cs="Arial"/>
          <w:noProof/>
          <w:sz w:val="24"/>
          <w:szCs w:val="24"/>
          <w:lang w:val="en-US"/>
        </w:rPr>
        <w:t>report on the vital role it plays in the national development agenda as it is seen as the way to the eradication of poverty and a move toward national sustainable development</w:t>
      </w:r>
      <w:r w:rsidR="00DB1FA7" w:rsidRPr="0017554F">
        <w:rPr>
          <w:rFonts w:ascii="Arial" w:hAnsi="Arial" w:cs="Arial"/>
          <w:noProof/>
          <w:sz w:val="24"/>
          <w:szCs w:val="24"/>
          <w:lang w:val="en-US"/>
        </w:rPr>
        <w:t xml:space="preserve">. They add that </w:t>
      </w:r>
      <w:r w:rsidR="008D06DC" w:rsidRPr="008D06DC">
        <w:rPr>
          <w:rFonts w:ascii="Arial" w:hAnsi="Arial" w:cs="Arial"/>
          <w:noProof/>
          <w:sz w:val="24"/>
          <w:szCs w:val="24"/>
          <w:lang w:val="en-US"/>
        </w:rPr>
        <w:t>teaching quality is seen as an integral component in the advancement of student learning. Since</w:t>
      </w:r>
      <w:r w:rsidR="0017554F" w:rsidRPr="0017554F">
        <w:rPr>
          <w:rFonts w:ascii="Arial" w:hAnsi="Arial" w:cs="Arial"/>
          <w:noProof/>
          <w:sz w:val="24"/>
          <w:szCs w:val="24"/>
          <w:lang w:val="en-US"/>
        </w:rPr>
        <w:t xml:space="preserve"> education in </w:t>
      </w:r>
      <w:r w:rsidR="00A11E95">
        <w:rPr>
          <w:rFonts w:ascii="Arial" w:hAnsi="Arial" w:cs="Arial"/>
          <w:noProof/>
          <w:sz w:val="24"/>
          <w:szCs w:val="24"/>
          <w:lang w:val="en-US"/>
        </w:rPr>
        <w:t xml:space="preserve">developing countries like </w:t>
      </w:r>
      <w:r w:rsidR="0017554F" w:rsidRPr="0017554F">
        <w:rPr>
          <w:rFonts w:ascii="Arial" w:hAnsi="Arial" w:cs="Arial"/>
          <w:noProof/>
          <w:sz w:val="24"/>
          <w:szCs w:val="24"/>
          <w:lang w:val="en-US"/>
        </w:rPr>
        <w:t>Rwanda is considered an investment toward the country’s national economic growth, teaching quality is of utmost importance.</w:t>
      </w:r>
    </w:p>
    <w:p w14:paraId="042CB088" w14:textId="019A41C8" w:rsidR="007923E5" w:rsidRDefault="0028307A" w:rsidP="00C823CC">
      <w:pPr>
        <w:rPr>
          <w:rFonts w:ascii="Arial" w:hAnsi="Arial" w:cs="Arial"/>
          <w:noProof/>
          <w:sz w:val="24"/>
          <w:szCs w:val="24"/>
          <w:lang w:val="en-US"/>
        </w:rPr>
      </w:pPr>
      <w:r>
        <w:rPr>
          <w:rFonts w:ascii="Arial" w:hAnsi="Arial" w:cs="Arial"/>
          <w:noProof/>
          <w:sz w:val="24"/>
          <w:szCs w:val="24"/>
          <w:lang w:val="en-US"/>
        </w:rPr>
        <w:br w:type="page"/>
      </w:r>
    </w:p>
    <w:p w14:paraId="2B1DD009" w14:textId="43353B5B" w:rsidR="00BA11C2" w:rsidRDefault="00BA11C2" w:rsidP="0017554F">
      <w:pPr>
        <w:spacing w:line="480" w:lineRule="auto"/>
        <w:rPr>
          <w:rFonts w:ascii="Arial" w:hAnsi="Arial" w:cs="Arial"/>
          <w:noProof/>
          <w:sz w:val="24"/>
          <w:szCs w:val="24"/>
          <w:lang w:val="en-US"/>
        </w:rPr>
      </w:pPr>
      <w:r>
        <w:rPr>
          <w:rFonts w:ascii="Arial" w:hAnsi="Arial" w:cs="Arial"/>
          <w:noProof/>
          <w:sz w:val="24"/>
          <w:szCs w:val="24"/>
          <w:lang w:val="en-US"/>
        </w:rPr>
        <w:lastRenderedPageBreak/>
        <w:t>After d</w:t>
      </w:r>
      <w:r w:rsidR="007923E5">
        <w:rPr>
          <w:rFonts w:ascii="Arial" w:hAnsi="Arial" w:cs="Arial"/>
          <w:noProof/>
          <w:sz w:val="24"/>
          <w:szCs w:val="24"/>
          <w:lang w:val="en-US"/>
        </w:rPr>
        <w:t xml:space="preserve">issecting </w:t>
      </w:r>
      <w:r w:rsidR="00EB31AF">
        <w:rPr>
          <w:rFonts w:ascii="Arial" w:hAnsi="Arial" w:cs="Arial"/>
          <w:noProof/>
          <w:sz w:val="24"/>
          <w:szCs w:val="24"/>
          <w:lang w:val="en-US"/>
        </w:rPr>
        <w:t>several</w:t>
      </w:r>
      <w:r w:rsidR="007923E5">
        <w:rPr>
          <w:rFonts w:ascii="Arial" w:hAnsi="Arial" w:cs="Arial"/>
          <w:noProof/>
          <w:sz w:val="24"/>
          <w:szCs w:val="24"/>
          <w:lang w:val="en-US"/>
        </w:rPr>
        <w:t xml:space="preserve"> definitions of </w:t>
      </w:r>
      <w:r>
        <w:rPr>
          <w:rFonts w:ascii="Arial" w:hAnsi="Arial" w:cs="Arial"/>
          <w:noProof/>
          <w:sz w:val="24"/>
          <w:szCs w:val="24"/>
          <w:lang w:val="en-US"/>
        </w:rPr>
        <w:t xml:space="preserve">teacher quality, this essay will </w:t>
      </w:r>
      <w:r w:rsidR="005E23E6">
        <w:rPr>
          <w:rFonts w:ascii="Arial" w:hAnsi="Arial" w:cs="Arial"/>
          <w:noProof/>
          <w:sz w:val="24"/>
          <w:szCs w:val="24"/>
          <w:lang w:val="en-US"/>
        </w:rPr>
        <w:t>investigate</w:t>
      </w:r>
      <w:r>
        <w:rPr>
          <w:rFonts w:ascii="Arial" w:hAnsi="Arial" w:cs="Arial"/>
          <w:noProof/>
          <w:sz w:val="24"/>
          <w:szCs w:val="24"/>
          <w:lang w:val="en-US"/>
        </w:rPr>
        <w:t xml:space="preserve"> various perceptions of </w:t>
      </w:r>
      <w:r w:rsidR="007923E5">
        <w:rPr>
          <w:rFonts w:ascii="Arial" w:hAnsi="Arial" w:cs="Arial"/>
          <w:noProof/>
          <w:sz w:val="24"/>
          <w:szCs w:val="24"/>
          <w:lang w:val="en-US"/>
        </w:rPr>
        <w:t>it</w:t>
      </w:r>
      <w:r>
        <w:rPr>
          <w:rFonts w:ascii="Arial" w:hAnsi="Arial" w:cs="Arial"/>
          <w:noProof/>
          <w:sz w:val="24"/>
          <w:szCs w:val="24"/>
          <w:lang w:val="en-US"/>
        </w:rPr>
        <w:t xml:space="preserve"> after which </w:t>
      </w:r>
      <w:r w:rsidR="007923E5">
        <w:rPr>
          <w:rFonts w:ascii="Arial" w:hAnsi="Arial" w:cs="Arial"/>
          <w:noProof/>
          <w:sz w:val="24"/>
          <w:szCs w:val="24"/>
          <w:lang w:val="en-US"/>
        </w:rPr>
        <w:t>its</w:t>
      </w:r>
      <w:r>
        <w:rPr>
          <w:rFonts w:ascii="Arial" w:hAnsi="Arial" w:cs="Arial"/>
          <w:noProof/>
          <w:sz w:val="24"/>
          <w:szCs w:val="24"/>
          <w:lang w:val="en-US"/>
        </w:rPr>
        <w:t xml:space="preserve"> value and importance will be explored.</w:t>
      </w:r>
      <w:r w:rsidR="005E23E6">
        <w:rPr>
          <w:rFonts w:ascii="Arial" w:hAnsi="Arial" w:cs="Arial"/>
          <w:noProof/>
          <w:sz w:val="24"/>
          <w:szCs w:val="24"/>
          <w:lang w:val="en-US"/>
        </w:rPr>
        <w:t xml:space="preserve"> Assumptions and theories will be outlined </w:t>
      </w:r>
      <w:r w:rsidR="00C823CC">
        <w:rPr>
          <w:rFonts w:ascii="Arial" w:hAnsi="Arial" w:cs="Arial"/>
          <w:noProof/>
          <w:sz w:val="24"/>
          <w:szCs w:val="24"/>
          <w:lang w:val="en-US"/>
        </w:rPr>
        <w:t>while</w:t>
      </w:r>
      <w:r w:rsidR="005E23E6">
        <w:rPr>
          <w:rFonts w:ascii="Arial" w:hAnsi="Arial" w:cs="Arial"/>
          <w:noProof/>
          <w:sz w:val="24"/>
          <w:szCs w:val="24"/>
          <w:lang w:val="en-US"/>
        </w:rPr>
        <w:t xml:space="preserve"> 21</w:t>
      </w:r>
      <w:r w:rsidR="005E23E6" w:rsidRPr="005E23E6">
        <w:rPr>
          <w:rFonts w:ascii="Arial" w:hAnsi="Arial" w:cs="Arial"/>
          <w:noProof/>
          <w:sz w:val="24"/>
          <w:szCs w:val="24"/>
          <w:vertAlign w:val="superscript"/>
          <w:lang w:val="en-US"/>
        </w:rPr>
        <w:t>st</w:t>
      </w:r>
      <w:r w:rsidR="005E23E6">
        <w:rPr>
          <w:rFonts w:ascii="Arial" w:hAnsi="Arial" w:cs="Arial"/>
          <w:noProof/>
          <w:sz w:val="24"/>
          <w:szCs w:val="24"/>
          <w:lang w:val="en-US"/>
        </w:rPr>
        <w:t xml:space="preserve"> – century competencies </w:t>
      </w:r>
      <w:r w:rsidR="00EB31AF">
        <w:rPr>
          <w:rFonts w:ascii="Arial" w:hAnsi="Arial" w:cs="Arial"/>
          <w:noProof/>
          <w:sz w:val="24"/>
          <w:szCs w:val="24"/>
          <w:lang w:val="en-US"/>
        </w:rPr>
        <w:t>about</w:t>
      </w:r>
      <w:r w:rsidR="005E23E6">
        <w:rPr>
          <w:rFonts w:ascii="Arial" w:hAnsi="Arial" w:cs="Arial"/>
          <w:noProof/>
          <w:sz w:val="24"/>
          <w:szCs w:val="24"/>
          <w:lang w:val="en-US"/>
        </w:rPr>
        <w:t xml:space="preserve"> teacher quality analyzed. Finally, the tools and approaches </w:t>
      </w:r>
      <w:r w:rsidR="007923E5">
        <w:rPr>
          <w:rFonts w:ascii="Arial" w:hAnsi="Arial" w:cs="Arial"/>
          <w:noProof/>
          <w:sz w:val="24"/>
          <w:szCs w:val="24"/>
          <w:lang w:val="en-US"/>
        </w:rPr>
        <w:t xml:space="preserve">used </w:t>
      </w:r>
      <w:r w:rsidR="005E23E6">
        <w:rPr>
          <w:rFonts w:ascii="Arial" w:hAnsi="Arial" w:cs="Arial"/>
          <w:noProof/>
          <w:sz w:val="24"/>
          <w:szCs w:val="24"/>
          <w:lang w:val="en-US"/>
        </w:rPr>
        <w:t>for assessing teacher quality will be examined,</w:t>
      </w:r>
      <w:r w:rsidR="00152E17">
        <w:rPr>
          <w:rFonts w:ascii="Arial" w:hAnsi="Arial" w:cs="Arial"/>
          <w:noProof/>
          <w:sz w:val="24"/>
          <w:szCs w:val="24"/>
          <w:lang w:val="en-US"/>
        </w:rPr>
        <w:t xml:space="preserve"> to determine their legitimacy in the role of producing quality teachers.</w:t>
      </w:r>
    </w:p>
    <w:p w14:paraId="259D6BED" w14:textId="77777777" w:rsidR="00CD7470" w:rsidRPr="0017554F" w:rsidRDefault="00CD7470" w:rsidP="0017554F">
      <w:pPr>
        <w:spacing w:line="480" w:lineRule="auto"/>
        <w:rPr>
          <w:rFonts w:ascii="Arial" w:hAnsi="Arial" w:cs="Arial"/>
          <w:color w:val="212529"/>
          <w:sz w:val="24"/>
          <w:szCs w:val="24"/>
          <w:shd w:val="clear" w:color="auto" w:fill="FFFFFF"/>
          <w:lang w:val="en-US"/>
        </w:rPr>
      </w:pPr>
    </w:p>
    <w:p w14:paraId="6C77B8F6" w14:textId="59FE3274" w:rsidR="005D42FB" w:rsidRPr="00CD7470" w:rsidRDefault="00560C39" w:rsidP="00CD7470">
      <w:pPr>
        <w:spacing w:line="480" w:lineRule="auto"/>
        <w:rPr>
          <w:rFonts w:ascii="Arial" w:hAnsi="Arial" w:cs="Arial"/>
          <w:b/>
          <w:bCs/>
          <w:color w:val="212529"/>
          <w:sz w:val="24"/>
          <w:szCs w:val="24"/>
          <w:shd w:val="clear" w:color="auto" w:fill="FFFFFF"/>
          <w:lang w:val="en-US"/>
        </w:rPr>
      </w:pPr>
      <w:r>
        <w:rPr>
          <w:rFonts w:ascii="Arial" w:hAnsi="Arial" w:cs="Arial"/>
          <w:b/>
          <w:bCs/>
          <w:color w:val="212529"/>
          <w:sz w:val="24"/>
          <w:szCs w:val="24"/>
          <w:shd w:val="clear" w:color="auto" w:fill="FFFFFF"/>
          <w:lang w:val="en-US"/>
        </w:rPr>
        <w:t xml:space="preserve">2 </w:t>
      </w:r>
      <w:r w:rsidR="005D42FB" w:rsidRPr="00CD7470">
        <w:rPr>
          <w:rFonts w:ascii="Arial" w:hAnsi="Arial" w:cs="Arial"/>
          <w:b/>
          <w:bCs/>
          <w:color w:val="212529"/>
          <w:sz w:val="24"/>
          <w:szCs w:val="24"/>
          <w:shd w:val="clear" w:color="auto" w:fill="FFFFFF"/>
          <w:lang w:val="en-US"/>
        </w:rPr>
        <w:t>Definition</w:t>
      </w:r>
      <w:r w:rsidR="00A74D1F" w:rsidRPr="00CD7470">
        <w:rPr>
          <w:rFonts w:ascii="Arial" w:hAnsi="Arial" w:cs="Arial"/>
          <w:b/>
          <w:bCs/>
          <w:color w:val="212529"/>
          <w:sz w:val="24"/>
          <w:szCs w:val="24"/>
          <w:shd w:val="clear" w:color="auto" w:fill="FFFFFF"/>
          <w:lang w:val="en-US"/>
        </w:rPr>
        <w:t>s</w:t>
      </w:r>
    </w:p>
    <w:p w14:paraId="19DD9581" w14:textId="79A24DCC" w:rsidR="00C1424D" w:rsidRDefault="00C1424D" w:rsidP="00CD7470">
      <w:pPr>
        <w:spacing w:line="480" w:lineRule="auto"/>
        <w:rPr>
          <w:rFonts w:ascii="Arial" w:hAnsi="Arial" w:cs="Arial"/>
          <w:color w:val="212529"/>
          <w:sz w:val="24"/>
          <w:szCs w:val="24"/>
          <w:shd w:val="clear" w:color="auto" w:fill="FFFFFF"/>
          <w:lang w:val="en-US"/>
        </w:rPr>
      </w:pPr>
      <w:r w:rsidRPr="00CD7470">
        <w:rPr>
          <w:rFonts w:ascii="Arial" w:hAnsi="Arial" w:cs="Arial"/>
          <w:color w:val="212529"/>
          <w:sz w:val="24"/>
          <w:szCs w:val="24"/>
          <w:shd w:val="clear" w:color="auto" w:fill="FFFFFF"/>
          <w:lang w:val="en-US"/>
        </w:rPr>
        <w:t>There is no single definition that encompasses what teacher quality is and research has shown that teacher quality is not limited to competencies of the 21</w:t>
      </w:r>
      <w:r w:rsidRPr="00CD7470">
        <w:rPr>
          <w:rFonts w:ascii="Arial" w:hAnsi="Arial" w:cs="Arial"/>
          <w:color w:val="212529"/>
          <w:sz w:val="24"/>
          <w:szCs w:val="24"/>
          <w:shd w:val="clear" w:color="auto" w:fill="FFFFFF"/>
          <w:vertAlign w:val="superscript"/>
          <w:lang w:val="en-US"/>
        </w:rPr>
        <w:t>st</w:t>
      </w:r>
      <w:r w:rsidRPr="00CD7470">
        <w:rPr>
          <w:rFonts w:ascii="Arial" w:hAnsi="Arial" w:cs="Arial"/>
          <w:color w:val="212529"/>
          <w:sz w:val="24"/>
          <w:szCs w:val="24"/>
          <w:shd w:val="clear" w:color="auto" w:fill="FFFFFF"/>
          <w:lang w:val="en-US"/>
        </w:rPr>
        <w:t xml:space="preserve"> – century but embraces </w:t>
      </w:r>
      <w:r w:rsidR="00BB5183" w:rsidRPr="00CD7470">
        <w:rPr>
          <w:rFonts w:ascii="Arial" w:hAnsi="Arial" w:cs="Arial"/>
          <w:color w:val="212529"/>
          <w:sz w:val="24"/>
          <w:szCs w:val="24"/>
          <w:shd w:val="clear" w:color="auto" w:fill="FFFFFF"/>
          <w:lang w:val="en-US"/>
        </w:rPr>
        <w:t>multitudinous</w:t>
      </w:r>
      <w:r w:rsidRPr="00CD7470">
        <w:rPr>
          <w:rFonts w:ascii="Arial" w:hAnsi="Arial" w:cs="Arial"/>
          <w:color w:val="212529"/>
          <w:sz w:val="24"/>
          <w:szCs w:val="24"/>
          <w:shd w:val="clear" w:color="auto" w:fill="FFFFFF"/>
          <w:lang w:val="en-US"/>
        </w:rPr>
        <w:t xml:space="preserve"> qualities that in addition to being knowledgeable about the content being taught include the character and/or the placement of the teacher</w:t>
      </w:r>
      <w:r w:rsidR="00BB5183" w:rsidRPr="00CD7470">
        <w:rPr>
          <w:rFonts w:ascii="Arial" w:hAnsi="Arial" w:cs="Arial"/>
          <w:color w:val="212529"/>
          <w:sz w:val="24"/>
          <w:szCs w:val="24"/>
          <w:shd w:val="clear" w:color="auto" w:fill="FFFFFF"/>
          <w:lang w:val="en-US"/>
        </w:rPr>
        <w:t>. Thomson (2016) concurs by saying that a congruous definition of teacher quality is not in existence despite</w:t>
      </w:r>
      <w:r w:rsidR="006F284E" w:rsidRPr="00CD7470">
        <w:rPr>
          <w:rFonts w:ascii="Arial" w:hAnsi="Arial" w:cs="Arial"/>
          <w:color w:val="212529"/>
          <w:sz w:val="24"/>
          <w:szCs w:val="24"/>
          <w:shd w:val="clear" w:color="auto" w:fill="FFFFFF"/>
          <w:lang w:val="en-US"/>
        </w:rPr>
        <w:t xml:space="preserve"> its recognized importance.</w:t>
      </w:r>
    </w:p>
    <w:p w14:paraId="628F8012" w14:textId="77777777" w:rsidR="00043875" w:rsidRPr="00CD7470" w:rsidRDefault="00043875" w:rsidP="00CD7470">
      <w:pPr>
        <w:spacing w:line="480" w:lineRule="auto"/>
        <w:rPr>
          <w:rFonts w:ascii="Arial" w:hAnsi="Arial" w:cs="Arial"/>
          <w:color w:val="212529"/>
          <w:sz w:val="24"/>
          <w:szCs w:val="24"/>
          <w:shd w:val="clear" w:color="auto" w:fill="FFFFFF"/>
          <w:lang w:val="en-US"/>
        </w:rPr>
      </w:pPr>
    </w:p>
    <w:p w14:paraId="7C7D9AA3" w14:textId="0B783135" w:rsidR="00043875" w:rsidRPr="00CD7470" w:rsidRDefault="00F92829" w:rsidP="00CD7470">
      <w:pPr>
        <w:spacing w:line="480" w:lineRule="auto"/>
        <w:rPr>
          <w:rFonts w:ascii="Arial" w:hAnsi="Arial" w:cs="Arial"/>
          <w:sz w:val="24"/>
          <w:szCs w:val="24"/>
          <w:lang w:val="en-US"/>
        </w:rPr>
      </w:pPr>
      <w:r w:rsidRPr="00CD7470">
        <w:rPr>
          <w:rFonts w:ascii="Arial" w:hAnsi="Arial" w:cs="Arial"/>
          <w:noProof/>
          <w:sz w:val="24"/>
          <w:szCs w:val="24"/>
          <w:lang w:val="en-US"/>
        </w:rPr>
        <w:t>Kumar &amp; Wiseman (2021) write about the complexity of improving teacher quality without</w:t>
      </w:r>
      <w:r w:rsidR="0075201D" w:rsidRPr="00CD7470">
        <w:rPr>
          <w:rFonts w:ascii="Arial" w:hAnsi="Arial" w:cs="Arial"/>
          <w:noProof/>
          <w:sz w:val="24"/>
          <w:szCs w:val="24"/>
          <w:lang w:val="en-US"/>
        </w:rPr>
        <w:t xml:space="preserve"> a definition of </w:t>
      </w:r>
      <w:r w:rsidR="006F2530" w:rsidRPr="00CD7470">
        <w:rPr>
          <w:rFonts w:ascii="Arial" w:hAnsi="Arial" w:cs="Arial"/>
          <w:noProof/>
          <w:sz w:val="24"/>
          <w:szCs w:val="24"/>
          <w:lang w:val="en-US"/>
        </w:rPr>
        <w:t>it leading to</w:t>
      </w:r>
      <w:r w:rsidR="0075201D" w:rsidRPr="00CD7470">
        <w:rPr>
          <w:rFonts w:ascii="Arial" w:hAnsi="Arial" w:cs="Arial"/>
          <w:noProof/>
          <w:sz w:val="24"/>
          <w:szCs w:val="24"/>
          <w:lang w:val="en-US"/>
        </w:rPr>
        <w:t xml:space="preserve"> numerous debates among the stakeholders </w:t>
      </w:r>
      <w:r w:rsidR="005205D5">
        <w:rPr>
          <w:rFonts w:ascii="Arial" w:hAnsi="Arial" w:cs="Arial"/>
          <w:noProof/>
          <w:sz w:val="24"/>
          <w:szCs w:val="24"/>
          <w:lang w:val="en-US"/>
        </w:rPr>
        <w:t>whom</w:t>
      </w:r>
      <w:r w:rsidR="0075201D" w:rsidRPr="00CD7470">
        <w:rPr>
          <w:rFonts w:ascii="Arial" w:hAnsi="Arial" w:cs="Arial"/>
          <w:noProof/>
          <w:sz w:val="24"/>
          <w:szCs w:val="24"/>
          <w:lang w:val="en-US"/>
        </w:rPr>
        <w:t xml:space="preserve"> each </w:t>
      </w:r>
      <w:r w:rsidR="005205D5">
        <w:rPr>
          <w:rFonts w:ascii="Arial" w:hAnsi="Arial" w:cs="Arial"/>
          <w:noProof/>
          <w:sz w:val="24"/>
          <w:szCs w:val="24"/>
          <w:lang w:val="en-US"/>
        </w:rPr>
        <w:t>have</w:t>
      </w:r>
      <w:r w:rsidR="0075201D" w:rsidRPr="00CD7470">
        <w:rPr>
          <w:rFonts w:ascii="Arial" w:hAnsi="Arial" w:cs="Arial"/>
          <w:noProof/>
          <w:sz w:val="24"/>
          <w:szCs w:val="24"/>
          <w:lang w:val="en-US"/>
        </w:rPr>
        <w:t xml:space="preserve"> their definitions, however, all agree that student performance is</w:t>
      </w:r>
      <w:r w:rsidR="006F2530" w:rsidRPr="00CD7470">
        <w:rPr>
          <w:rFonts w:ascii="Arial" w:hAnsi="Arial" w:cs="Arial"/>
          <w:noProof/>
          <w:sz w:val="24"/>
          <w:szCs w:val="24"/>
          <w:lang w:val="en-US"/>
        </w:rPr>
        <w:t xml:space="preserve"> a </w:t>
      </w:r>
      <w:r w:rsidR="0075201D" w:rsidRPr="00CD7470">
        <w:rPr>
          <w:rFonts w:ascii="Arial" w:hAnsi="Arial" w:cs="Arial"/>
          <w:noProof/>
          <w:sz w:val="24"/>
          <w:szCs w:val="24"/>
          <w:lang w:val="en-US"/>
        </w:rPr>
        <w:t xml:space="preserve">good measurement of </w:t>
      </w:r>
      <w:r w:rsidR="006F2530" w:rsidRPr="00CD7470">
        <w:rPr>
          <w:rFonts w:ascii="Arial" w:hAnsi="Arial" w:cs="Arial"/>
          <w:noProof/>
          <w:sz w:val="24"/>
          <w:szCs w:val="24"/>
          <w:lang w:val="en-US"/>
        </w:rPr>
        <w:t xml:space="preserve">teacher quality. They add that teacher quality and teacher effectiveness have been used interchangeably </w:t>
      </w:r>
      <w:r w:rsidR="00EB31AF">
        <w:rPr>
          <w:rFonts w:ascii="Arial" w:hAnsi="Arial" w:cs="Arial"/>
          <w:noProof/>
          <w:sz w:val="24"/>
          <w:szCs w:val="24"/>
          <w:lang w:val="en-US"/>
        </w:rPr>
        <w:t>when</w:t>
      </w:r>
      <w:r w:rsidR="006F2530" w:rsidRPr="00CD7470">
        <w:rPr>
          <w:rFonts w:ascii="Arial" w:hAnsi="Arial" w:cs="Arial"/>
          <w:noProof/>
          <w:sz w:val="24"/>
          <w:szCs w:val="24"/>
          <w:lang w:val="en-US"/>
        </w:rPr>
        <w:t xml:space="preserve"> it was observed in Dallas</w:t>
      </w:r>
      <w:r w:rsidR="0083331C" w:rsidRPr="00CD7470">
        <w:rPr>
          <w:rFonts w:ascii="Arial" w:hAnsi="Arial" w:cs="Arial"/>
          <w:noProof/>
          <w:sz w:val="24"/>
          <w:szCs w:val="24"/>
          <w:lang w:val="en-US"/>
        </w:rPr>
        <w:t>, Texa</w:t>
      </w:r>
      <w:r w:rsidR="006F2530" w:rsidRPr="00CD7470">
        <w:rPr>
          <w:rFonts w:ascii="Arial" w:hAnsi="Arial" w:cs="Arial"/>
          <w:noProof/>
          <w:sz w:val="24"/>
          <w:szCs w:val="24"/>
          <w:lang w:val="en-US"/>
        </w:rPr>
        <w:t>s that</w:t>
      </w:r>
      <w:r w:rsidR="0083331C" w:rsidRPr="00CD7470">
        <w:rPr>
          <w:rFonts w:ascii="Arial" w:hAnsi="Arial" w:cs="Arial"/>
          <w:noProof/>
          <w:sz w:val="24"/>
          <w:szCs w:val="24"/>
          <w:lang w:val="en-US"/>
        </w:rPr>
        <w:t xml:space="preserve"> students with ineffective teachers had lower scores than those with effective ones. Quoting </w:t>
      </w:r>
      <w:r w:rsidR="0083331C" w:rsidRPr="00CD7470">
        <w:rPr>
          <w:rFonts w:ascii="Arial" w:hAnsi="Arial" w:cs="Arial"/>
          <w:sz w:val="24"/>
          <w:szCs w:val="24"/>
        </w:rPr>
        <w:t xml:space="preserve">Hanushek </w:t>
      </w:r>
      <w:r w:rsidR="0083331C" w:rsidRPr="00CD7470">
        <w:rPr>
          <w:rFonts w:ascii="Arial" w:hAnsi="Arial" w:cs="Arial"/>
          <w:sz w:val="24"/>
          <w:szCs w:val="24"/>
          <w:lang w:val="en-US"/>
        </w:rPr>
        <w:t>(</w:t>
      </w:r>
      <w:r w:rsidR="0083331C" w:rsidRPr="00CD7470">
        <w:rPr>
          <w:rFonts w:ascii="Arial" w:hAnsi="Arial" w:cs="Arial"/>
          <w:sz w:val="24"/>
          <w:szCs w:val="24"/>
        </w:rPr>
        <w:t>2002</w:t>
      </w:r>
      <w:r w:rsidR="0083331C" w:rsidRPr="00CD7470">
        <w:rPr>
          <w:rFonts w:ascii="Arial" w:hAnsi="Arial" w:cs="Arial"/>
          <w:sz w:val="24"/>
          <w:szCs w:val="24"/>
          <w:lang w:val="en-US"/>
        </w:rPr>
        <w:t xml:space="preserve">), they reiterate that there </w:t>
      </w:r>
      <w:r w:rsidR="00315F30" w:rsidRPr="00CD7470">
        <w:rPr>
          <w:rFonts w:ascii="Arial" w:hAnsi="Arial" w:cs="Arial"/>
          <w:sz w:val="24"/>
          <w:szCs w:val="24"/>
          <w:lang w:val="en-US"/>
        </w:rPr>
        <w:t>is</w:t>
      </w:r>
      <w:r w:rsidR="0083331C" w:rsidRPr="00CD7470">
        <w:rPr>
          <w:rFonts w:ascii="Arial" w:hAnsi="Arial" w:cs="Arial"/>
          <w:sz w:val="24"/>
          <w:szCs w:val="24"/>
          <w:lang w:val="en-US"/>
        </w:rPr>
        <w:t xml:space="preserve"> a correlation between good teachers and high student achievement and similarly bad teachers and poor achievement.</w:t>
      </w:r>
    </w:p>
    <w:p w14:paraId="58D788FC" w14:textId="395016B5" w:rsidR="00D55386" w:rsidRPr="00CD7470" w:rsidRDefault="00D55386" w:rsidP="00CD7470">
      <w:pPr>
        <w:spacing w:line="480" w:lineRule="auto"/>
        <w:rPr>
          <w:rFonts w:ascii="Arial" w:hAnsi="Arial" w:cs="Arial"/>
          <w:noProof/>
          <w:sz w:val="24"/>
          <w:szCs w:val="24"/>
          <w:lang w:val="en-US"/>
        </w:rPr>
      </w:pPr>
      <w:r w:rsidRPr="00CD7470">
        <w:rPr>
          <w:rFonts w:ascii="Arial" w:hAnsi="Arial" w:cs="Arial"/>
          <w:sz w:val="24"/>
          <w:szCs w:val="24"/>
          <w:lang w:val="en-US"/>
        </w:rPr>
        <w:lastRenderedPageBreak/>
        <w:t xml:space="preserve">The </w:t>
      </w:r>
      <w:r w:rsidRPr="00CD7470">
        <w:rPr>
          <w:rFonts w:ascii="Arial" w:hAnsi="Arial" w:cs="Arial"/>
          <w:noProof/>
          <w:sz w:val="24"/>
          <w:szCs w:val="24"/>
          <w:lang w:val="en-US"/>
        </w:rPr>
        <w:t>National Academies of Sciences, Engineering, and Medicine (2001) in its definition of teacher quality taking into consideration the diversity among the students today, addresses the intellectual and rigorous nature that is required of instruction today. The teacher’s character traits and technological knowledge come second to</w:t>
      </w:r>
      <w:r w:rsidR="0028510F" w:rsidRPr="00CD7470">
        <w:rPr>
          <w:rFonts w:ascii="Arial" w:hAnsi="Arial" w:cs="Arial"/>
          <w:noProof/>
          <w:sz w:val="24"/>
          <w:szCs w:val="24"/>
          <w:lang w:val="en-US"/>
        </w:rPr>
        <w:t xml:space="preserve"> their being able to incorporate</w:t>
      </w:r>
      <w:r w:rsidR="00656F0A" w:rsidRPr="00CD7470">
        <w:rPr>
          <w:rFonts w:ascii="Arial" w:hAnsi="Arial" w:cs="Arial"/>
          <w:noProof/>
          <w:sz w:val="24"/>
          <w:szCs w:val="24"/>
          <w:lang w:val="en-US"/>
        </w:rPr>
        <w:t xml:space="preserve"> activities that cultivate student learning through student engagement.</w:t>
      </w:r>
      <w:r w:rsidR="00195141" w:rsidRPr="00CD7470">
        <w:rPr>
          <w:rFonts w:ascii="Arial" w:hAnsi="Arial" w:cs="Arial"/>
          <w:noProof/>
          <w:sz w:val="24"/>
          <w:szCs w:val="24"/>
          <w:lang w:val="en-US"/>
        </w:rPr>
        <w:t xml:space="preserve"> In contrast, Ambussaidi &amp; Yang (2019) argue that the teachers’ characteristics</w:t>
      </w:r>
      <w:r w:rsidR="00646CC1" w:rsidRPr="00646CC1">
        <w:rPr>
          <w:rFonts w:ascii="Arial" w:hAnsi="Arial" w:cs="Arial"/>
          <w:noProof/>
          <w:sz w:val="24"/>
          <w:szCs w:val="24"/>
          <w:lang w:val="en-US"/>
        </w:rPr>
        <w:t>, including their measure of ability, teaching experience, teaching knowledge, and certification status,</w:t>
      </w:r>
      <w:r w:rsidR="00195141" w:rsidRPr="00CD7470">
        <w:rPr>
          <w:rFonts w:ascii="Arial" w:hAnsi="Arial" w:cs="Arial"/>
          <w:noProof/>
          <w:sz w:val="24"/>
          <w:szCs w:val="24"/>
          <w:lang w:val="en-US"/>
        </w:rPr>
        <w:t xml:space="preserve"> strongly influence their facilitation of student learning.</w:t>
      </w:r>
    </w:p>
    <w:p w14:paraId="69C4BD77" w14:textId="5FAF1139" w:rsidR="00D55386" w:rsidRPr="00CD7470" w:rsidRDefault="00D55386" w:rsidP="00CD7470">
      <w:pPr>
        <w:spacing w:line="480" w:lineRule="auto"/>
        <w:rPr>
          <w:rFonts w:ascii="Arial" w:hAnsi="Arial" w:cs="Arial"/>
          <w:color w:val="212529"/>
          <w:sz w:val="24"/>
          <w:szCs w:val="24"/>
          <w:shd w:val="clear" w:color="auto" w:fill="FFFFFF"/>
          <w:lang w:val="en-US"/>
        </w:rPr>
      </w:pPr>
    </w:p>
    <w:p w14:paraId="4F1556EE" w14:textId="143C3B09" w:rsidR="00AC7A78" w:rsidRDefault="000B4B83" w:rsidP="00CD7470">
      <w:pPr>
        <w:spacing w:line="480" w:lineRule="auto"/>
        <w:rPr>
          <w:rFonts w:ascii="Arial" w:hAnsi="Arial" w:cs="Arial"/>
          <w:noProof/>
          <w:sz w:val="24"/>
          <w:szCs w:val="24"/>
          <w:lang w:val="en-US"/>
        </w:rPr>
      </w:pPr>
      <w:r w:rsidRPr="00CD7470">
        <w:rPr>
          <w:rFonts w:ascii="Arial" w:hAnsi="Arial" w:cs="Arial"/>
          <w:sz w:val="24"/>
          <w:szCs w:val="24"/>
          <w:lang w:val="en-US"/>
        </w:rPr>
        <w:t xml:space="preserve">From research, </w:t>
      </w:r>
      <w:r w:rsidR="00F600C8" w:rsidRPr="00CD7470">
        <w:rPr>
          <w:rFonts w:ascii="Arial" w:hAnsi="Arial" w:cs="Arial"/>
          <w:sz w:val="24"/>
          <w:szCs w:val="24"/>
          <w:lang w:val="en-US"/>
        </w:rPr>
        <w:t>teacher</w:t>
      </w:r>
      <w:r w:rsidRPr="00CD7470">
        <w:rPr>
          <w:rFonts w:ascii="Arial" w:hAnsi="Arial" w:cs="Arial"/>
          <w:sz w:val="24"/>
          <w:szCs w:val="24"/>
          <w:lang w:val="en-US"/>
        </w:rPr>
        <w:t xml:space="preserve"> quality is a convoluted anomaly with no </w:t>
      </w:r>
      <w:r w:rsidR="002345E9" w:rsidRPr="00CD7470">
        <w:rPr>
          <w:rFonts w:ascii="Arial" w:hAnsi="Arial" w:cs="Arial"/>
          <w:sz w:val="24"/>
          <w:szCs w:val="24"/>
          <w:lang w:val="en-US"/>
        </w:rPr>
        <w:t>clear-cut</w:t>
      </w:r>
      <w:r w:rsidRPr="00CD7470">
        <w:rPr>
          <w:rFonts w:ascii="Arial" w:hAnsi="Arial" w:cs="Arial"/>
          <w:sz w:val="24"/>
          <w:szCs w:val="24"/>
          <w:lang w:val="en-US"/>
        </w:rPr>
        <w:t>, agreeable</w:t>
      </w:r>
      <w:r w:rsidR="002345E9" w:rsidRPr="00CD7470">
        <w:rPr>
          <w:rFonts w:ascii="Arial" w:hAnsi="Arial" w:cs="Arial"/>
          <w:sz w:val="24"/>
          <w:szCs w:val="24"/>
          <w:lang w:val="en-US"/>
        </w:rPr>
        <w:t>,</w:t>
      </w:r>
      <w:r w:rsidRPr="00CD7470">
        <w:rPr>
          <w:rFonts w:ascii="Arial" w:hAnsi="Arial" w:cs="Arial"/>
          <w:sz w:val="24"/>
          <w:szCs w:val="24"/>
          <w:lang w:val="en-US"/>
        </w:rPr>
        <w:t xml:space="preserve"> and comprehensive definition</w:t>
      </w:r>
      <w:r w:rsidR="002345E9" w:rsidRPr="00CD7470">
        <w:rPr>
          <w:rFonts w:ascii="Arial" w:hAnsi="Arial" w:cs="Arial"/>
          <w:sz w:val="24"/>
          <w:szCs w:val="24"/>
          <w:lang w:val="en-US"/>
        </w:rPr>
        <w:t>,</w:t>
      </w:r>
      <w:r w:rsidRPr="00CD7470">
        <w:rPr>
          <w:rFonts w:ascii="Arial" w:hAnsi="Arial" w:cs="Arial"/>
          <w:sz w:val="24"/>
          <w:szCs w:val="24"/>
          <w:lang w:val="en-US"/>
        </w:rPr>
        <w:t xml:space="preserve"> however, researchers and policymakers</w:t>
      </w:r>
      <w:r w:rsidR="00964CB0" w:rsidRPr="00CD7470">
        <w:rPr>
          <w:rFonts w:ascii="Arial" w:hAnsi="Arial" w:cs="Arial"/>
          <w:sz w:val="24"/>
          <w:szCs w:val="24"/>
          <w:lang w:val="en-US"/>
        </w:rPr>
        <w:t xml:space="preserve"> agree that teacher characteristics, professional preparation, and teacher licensing</w:t>
      </w:r>
      <w:r w:rsidR="002345E9" w:rsidRPr="00CD7470">
        <w:rPr>
          <w:rFonts w:ascii="Arial" w:hAnsi="Arial" w:cs="Arial"/>
          <w:sz w:val="24"/>
          <w:szCs w:val="24"/>
          <w:lang w:val="en-US"/>
        </w:rPr>
        <w:t xml:space="preserve"> in conjunction with classroom effectiveness, measured student performance on standardized tests, contribute to the definition of teacher quality</w:t>
      </w:r>
      <w:r w:rsidR="00A91750" w:rsidRPr="00CD7470">
        <w:rPr>
          <w:rFonts w:ascii="Arial" w:hAnsi="Arial" w:cs="Arial"/>
          <w:sz w:val="24"/>
          <w:szCs w:val="24"/>
          <w:lang w:val="en-US"/>
        </w:rPr>
        <w:t xml:space="preserve"> </w:t>
      </w:r>
      <w:r w:rsidR="00A91750" w:rsidRPr="00CD7470">
        <w:rPr>
          <w:rFonts w:ascii="Arial" w:hAnsi="Arial" w:cs="Arial"/>
          <w:noProof/>
          <w:sz w:val="24"/>
          <w:szCs w:val="24"/>
          <w:lang w:val="en-US"/>
        </w:rPr>
        <w:t xml:space="preserve">(Ambussaidi &amp; Yang, 2019). </w:t>
      </w:r>
      <w:r w:rsidR="002345E9" w:rsidRPr="00CD7470">
        <w:rPr>
          <w:rFonts w:ascii="Arial" w:hAnsi="Arial" w:cs="Arial"/>
          <w:noProof/>
          <w:sz w:val="24"/>
          <w:szCs w:val="24"/>
          <w:lang w:val="en-US"/>
        </w:rPr>
        <w:t>Estaji &amp; Kiani (2022) sum this up by saying that the definitions of</w:t>
      </w:r>
      <w:r w:rsidR="00A91750" w:rsidRPr="00CD7470">
        <w:rPr>
          <w:rFonts w:ascii="Arial" w:hAnsi="Arial" w:cs="Arial"/>
          <w:noProof/>
          <w:sz w:val="24"/>
          <w:szCs w:val="24"/>
          <w:lang w:val="en-US"/>
        </w:rPr>
        <w:t xml:space="preserve"> </w:t>
      </w:r>
      <w:r w:rsidR="002345E9" w:rsidRPr="00CD7470">
        <w:rPr>
          <w:rFonts w:ascii="Arial" w:hAnsi="Arial" w:cs="Arial"/>
          <w:noProof/>
          <w:sz w:val="24"/>
          <w:szCs w:val="24"/>
          <w:lang w:val="en-US"/>
        </w:rPr>
        <w:t xml:space="preserve">teacher quality are varied but entail the </w:t>
      </w:r>
      <w:r w:rsidR="00A91750" w:rsidRPr="00CD7470">
        <w:rPr>
          <w:rFonts w:ascii="Arial" w:hAnsi="Arial" w:cs="Arial"/>
          <w:noProof/>
          <w:sz w:val="24"/>
          <w:szCs w:val="24"/>
          <w:lang w:val="en-US"/>
        </w:rPr>
        <w:t>quality</w:t>
      </w:r>
      <w:r w:rsidR="002345E9" w:rsidRPr="00CD7470">
        <w:rPr>
          <w:rFonts w:ascii="Arial" w:hAnsi="Arial" w:cs="Arial"/>
          <w:noProof/>
          <w:sz w:val="24"/>
          <w:szCs w:val="24"/>
          <w:lang w:val="en-US"/>
        </w:rPr>
        <w:t xml:space="preserve"> of teachers, teacher educators, school managers</w:t>
      </w:r>
      <w:r w:rsidR="00A91750" w:rsidRPr="00CD7470">
        <w:rPr>
          <w:rFonts w:ascii="Arial" w:hAnsi="Arial" w:cs="Arial"/>
          <w:noProof/>
          <w:sz w:val="24"/>
          <w:szCs w:val="24"/>
          <w:lang w:val="en-US"/>
        </w:rPr>
        <w:t>,</w:t>
      </w:r>
      <w:r w:rsidR="002345E9" w:rsidRPr="00CD7470">
        <w:rPr>
          <w:rFonts w:ascii="Arial" w:hAnsi="Arial" w:cs="Arial"/>
          <w:noProof/>
          <w:sz w:val="24"/>
          <w:szCs w:val="24"/>
          <w:lang w:val="en-US"/>
        </w:rPr>
        <w:t xml:space="preserve"> and most of all student achievement as well as the practicality of the learning programs.</w:t>
      </w:r>
    </w:p>
    <w:p w14:paraId="2CC6AB55" w14:textId="77777777" w:rsidR="00CD7470" w:rsidRPr="00CD7470" w:rsidRDefault="00CD7470" w:rsidP="00CD7470">
      <w:pPr>
        <w:spacing w:line="480" w:lineRule="auto"/>
        <w:rPr>
          <w:rFonts w:ascii="Arial" w:hAnsi="Arial" w:cs="Arial"/>
          <w:noProof/>
          <w:sz w:val="24"/>
          <w:szCs w:val="24"/>
          <w:lang w:val="en-US"/>
        </w:rPr>
      </w:pPr>
    </w:p>
    <w:p w14:paraId="79210DF4" w14:textId="3DCB36D9" w:rsidR="00391C44" w:rsidRPr="00804EE8" w:rsidRDefault="00A91750" w:rsidP="00804EE8">
      <w:pPr>
        <w:spacing w:line="480" w:lineRule="auto"/>
        <w:rPr>
          <w:rFonts w:ascii="Arial" w:hAnsi="Arial" w:cs="Arial"/>
          <w:sz w:val="24"/>
          <w:szCs w:val="24"/>
        </w:rPr>
      </w:pPr>
      <w:r w:rsidRPr="00CD7470">
        <w:rPr>
          <w:rFonts w:ascii="Arial" w:hAnsi="Arial" w:cs="Arial"/>
          <w:noProof/>
          <w:sz w:val="24"/>
          <w:szCs w:val="24"/>
          <w:lang w:val="en-US"/>
        </w:rPr>
        <w:t>A quality teacher must have good communication skills, deep knowledge of the subject matter</w:t>
      </w:r>
      <w:r w:rsidR="00646CC1">
        <w:rPr>
          <w:rFonts w:ascii="Arial" w:hAnsi="Arial" w:cs="Arial"/>
          <w:noProof/>
          <w:sz w:val="24"/>
          <w:szCs w:val="24"/>
          <w:lang w:val="en-US"/>
        </w:rPr>
        <w:t>, and</w:t>
      </w:r>
      <w:r w:rsidRPr="00CD7470">
        <w:rPr>
          <w:rFonts w:ascii="Arial" w:hAnsi="Arial" w:cs="Arial"/>
          <w:noProof/>
          <w:sz w:val="24"/>
          <w:szCs w:val="24"/>
          <w:lang w:val="en-US"/>
        </w:rPr>
        <w:t xml:space="preserve"> the characteristics of creativity and imagination. </w:t>
      </w:r>
      <w:r w:rsidR="00CD7470" w:rsidRPr="00CD7470">
        <w:rPr>
          <w:rFonts w:ascii="Arial" w:hAnsi="Arial" w:cs="Arial"/>
          <w:noProof/>
          <w:sz w:val="24"/>
          <w:szCs w:val="24"/>
          <w:lang w:val="en-US"/>
        </w:rPr>
        <w:t>If</w:t>
      </w:r>
      <w:r w:rsidRPr="00CD7470">
        <w:rPr>
          <w:rFonts w:ascii="Arial" w:hAnsi="Arial" w:cs="Arial"/>
          <w:noProof/>
          <w:sz w:val="24"/>
          <w:szCs w:val="24"/>
          <w:lang w:val="en-US"/>
        </w:rPr>
        <w:t xml:space="preserve"> the </w:t>
      </w:r>
      <w:r w:rsidR="00CD7470" w:rsidRPr="00CD7470">
        <w:rPr>
          <w:rFonts w:ascii="Arial" w:hAnsi="Arial" w:cs="Arial"/>
          <w:noProof/>
          <w:sz w:val="24"/>
          <w:szCs w:val="24"/>
          <w:lang w:val="en-US"/>
        </w:rPr>
        <w:t>teachers can</w:t>
      </w:r>
      <w:r w:rsidRPr="00CD7470">
        <w:rPr>
          <w:rFonts w:ascii="Arial" w:hAnsi="Arial" w:cs="Arial"/>
          <w:noProof/>
          <w:sz w:val="24"/>
          <w:szCs w:val="24"/>
          <w:lang w:val="en-US"/>
        </w:rPr>
        <w:t xml:space="preserve"> </w:t>
      </w:r>
      <w:r w:rsidR="00CD7470" w:rsidRPr="00CD7470">
        <w:rPr>
          <w:rFonts w:ascii="Arial" w:hAnsi="Arial" w:cs="Arial"/>
          <w:noProof/>
          <w:sz w:val="24"/>
          <w:szCs w:val="24"/>
          <w:lang w:val="en-US"/>
        </w:rPr>
        <w:t xml:space="preserve">make learning more relatable by </w:t>
      </w:r>
      <w:r w:rsidRPr="00CD7470">
        <w:rPr>
          <w:rFonts w:ascii="Arial" w:hAnsi="Arial" w:cs="Arial"/>
          <w:noProof/>
          <w:sz w:val="24"/>
          <w:szCs w:val="24"/>
          <w:lang w:val="en-US"/>
        </w:rPr>
        <w:t>us</w:t>
      </w:r>
      <w:r w:rsidR="00CD7470" w:rsidRPr="00CD7470">
        <w:rPr>
          <w:rFonts w:ascii="Arial" w:hAnsi="Arial" w:cs="Arial"/>
          <w:noProof/>
          <w:sz w:val="24"/>
          <w:szCs w:val="24"/>
          <w:lang w:val="en-US"/>
        </w:rPr>
        <w:t>ing</w:t>
      </w:r>
      <w:r w:rsidRPr="00CD7470">
        <w:rPr>
          <w:rFonts w:ascii="Arial" w:hAnsi="Arial" w:cs="Arial"/>
          <w:noProof/>
          <w:sz w:val="24"/>
          <w:szCs w:val="24"/>
          <w:lang w:val="en-US"/>
        </w:rPr>
        <w:t xml:space="preserve"> their experiences as well as the students’ experiences</w:t>
      </w:r>
      <w:r w:rsidR="00CD7470" w:rsidRPr="00CD7470">
        <w:rPr>
          <w:rFonts w:ascii="Arial" w:hAnsi="Arial" w:cs="Arial"/>
          <w:noProof/>
          <w:sz w:val="24"/>
          <w:szCs w:val="24"/>
          <w:lang w:val="en-US"/>
        </w:rPr>
        <w:t xml:space="preserve"> and guiding students in their learning as opposed to just imparting </w:t>
      </w:r>
      <w:r w:rsidR="00CD7470" w:rsidRPr="00CD7470">
        <w:rPr>
          <w:rFonts w:ascii="Arial" w:hAnsi="Arial" w:cs="Arial"/>
          <w:noProof/>
          <w:sz w:val="24"/>
          <w:szCs w:val="24"/>
          <w:lang w:val="en-US"/>
        </w:rPr>
        <w:lastRenderedPageBreak/>
        <w:t>knowledge, this would be considered a quality teacher (Qualities that 21st-century</w:t>
      </w:r>
      <w:r w:rsidR="009D2448">
        <w:rPr>
          <w:rFonts w:ascii="Arial" w:hAnsi="Arial" w:cs="Arial"/>
          <w:noProof/>
          <w:sz w:val="24"/>
          <w:szCs w:val="24"/>
          <w:lang w:val="en-US"/>
        </w:rPr>
        <w:t xml:space="preserve"> te</w:t>
      </w:r>
      <w:r w:rsidR="00CD7470" w:rsidRPr="00CD7470">
        <w:rPr>
          <w:rFonts w:ascii="Arial" w:hAnsi="Arial" w:cs="Arial"/>
          <w:noProof/>
          <w:sz w:val="24"/>
          <w:szCs w:val="24"/>
          <w:lang w:val="en-US"/>
        </w:rPr>
        <w:t>achers must have! 2018)</w:t>
      </w:r>
      <w:r w:rsidR="00043875">
        <w:rPr>
          <w:rFonts w:ascii="Arial" w:hAnsi="Arial" w:cs="Arial"/>
          <w:noProof/>
          <w:sz w:val="24"/>
          <w:szCs w:val="24"/>
          <w:lang w:val="en-US"/>
        </w:rPr>
        <w:t>.</w:t>
      </w:r>
    </w:p>
    <w:p w14:paraId="6B65A05C" w14:textId="11732958" w:rsidR="00AC7A78" w:rsidRDefault="00AC7A78">
      <w:pPr>
        <w:rPr>
          <w:rFonts w:ascii="Arial" w:hAnsi="Arial" w:cs="Arial"/>
          <w:b/>
          <w:bCs/>
          <w:color w:val="212529"/>
          <w:sz w:val="24"/>
          <w:szCs w:val="24"/>
          <w:shd w:val="clear" w:color="auto" w:fill="FFFFFF"/>
          <w:lang w:val="en-US"/>
        </w:rPr>
      </w:pPr>
    </w:p>
    <w:p w14:paraId="35122B10" w14:textId="16887C2A" w:rsidR="005D42FB" w:rsidRPr="00550107" w:rsidRDefault="00560C39">
      <w:pPr>
        <w:rPr>
          <w:rFonts w:ascii="Arial" w:hAnsi="Arial" w:cs="Arial"/>
          <w:b/>
          <w:bCs/>
          <w:color w:val="212529"/>
          <w:sz w:val="24"/>
          <w:szCs w:val="24"/>
          <w:shd w:val="clear" w:color="auto" w:fill="FFFFFF"/>
          <w:lang w:val="en-US"/>
        </w:rPr>
      </w:pPr>
      <w:r>
        <w:rPr>
          <w:rFonts w:ascii="Arial" w:hAnsi="Arial" w:cs="Arial"/>
          <w:b/>
          <w:bCs/>
          <w:color w:val="212529"/>
          <w:sz w:val="24"/>
          <w:szCs w:val="24"/>
          <w:shd w:val="clear" w:color="auto" w:fill="FFFFFF"/>
          <w:lang w:val="en-US"/>
        </w:rPr>
        <w:t xml:space="preserve">3 </w:t>
      </w:r>
      <w:r w:rsidR="006B4E6C" w:rsidRPr="00550107">
        <w:rPr>
          <w:rFonts w:ascii="Arial" w:hAnsi="Arial" w:cs="Arial"/>
          <w:b/>
          <w:bCs/>
          <w:color w:val="212529"/>
          <w:sz w:val="24"/>
          <w:szCs w:val="24"/>
          <w:shd w:val="clear" w:color="auto" w:fill="FFFFFF"/>
          <w:lang w:val="en-US"/>
        </w:rPr>
        <w:t>P</w:t>
      </w:r>
      <w:r w:rsidR="005D42FB" w:rsidRPr="00550107">
        <w:rPr>
          <w:rFonts w:ascii="Arial" w:hAnsi="Arial" w:cs="Arial"/>
          <w:b/>
          <w:bCs/>
          <w:color w:val="212529"/>
          <w:sz w:val="24"/>
          <w:szCs w:val="24"/>
          <w:shd w:val="clear" w:color="auto" w:fill="FFFFFF"/>
          <w:lang w:val="en-US"/>
        </w:rPr>
        <w:t>erceptions of teacher quality</w:t>
      </w:r>
    </w:p>
    <w:p w14:paraId="11F84CFB" w14:textId="0ED564D4" w:rsidR="00C22992" w:rsidRDefault="00C22992" w:rsidP="00550107">
      <w:pPr>
        <w:spacing w:line="480" w:lineRule="auto"/>
        <w:rPr>
          <w:rFonts w:ascii="Arial" w:hAnsi="Arial" w:cs="Arial"/>
          <w:sz w:val="24"/>
          <w:szCs w:val="24"/>
          <w:lang w:val="en-US"/>
        </w:rPr>
      </w:pPr>
      <w:r w:rsidRPr="00550107">
        <w:rPr>
          <w:rFonts w:ascii="Arial" w:hAnsi="Arial" w:cs="Arial"/>
          <w:sz w:val="24"/>
          <w:szCs w:val="24"/>
          <w:lang w:val="en-US"/>
        </w:rPr>
        <w:t xml:space="preserve">Regarding the perceptions of teacher quality, </w:t>
      </w:r>
      <w:r w:rsidRPr="00550107">
        <w:rPr>
          <w:rFonts w:ascii="Arial" w:hAnsi="Arial" w:cs="Arial"/>
          <w:noProof/>
          <w:sz w:val="24"/>
          <w:szCs w:val="24"/>
          <w:lang w:val="en-US"/>
        </w:rPr>
        <w:t>Kasiisa &amp; Tamale (2013) purport that quality teachers stand by the standards of the profession and ensure student learning occurs, in other words, are effective teachers. Quoting</w:t>
      </w:r>
      <w:r w:rsidR="0057732A" w:rsidRPr="00550107">
        <w:rPr>
          <w:rFonts w:ascii="Arial" w:hAnsi="Arial" w:cs="Arial"/>
          <w:noProof/>
          <w:sz w:val="24"/>
          <w:szCs w:val="24"/>
          <w:lang w:val="en-US"/>
        </w:rPr>
        <w:t xml:space="preserve"> </w:t>
      </w:r>
      <w:r w:rsidR="0057732A" w:rsidRPr="00550107">
        <w:rPr>
          <w:rFonts w:ascii="Arial" w:hAnsi="Arial" w:cs="Arial"/>
          <w:sz w:val="24"/>
          <w:szCs w:val="24"/>
        </w:rPr>
        <w:t>Ehrenberg and Brewer (1995)</w:t>
      </w:r>
      <w:r w:rsidR="0057732A" w:rsidRPr="00550107">
        <w:rPr>
          <w:rFonts w:ascii="Arial" w:hAnsi="Arial" w:cs="Arial"/>
          <w:sz w:val="24"/>
          <w:szCs w:val="24"/>
          <w:lang w:val="en-US"/>
        </w:rPr>
        <w:t>, they add that academically strong skilled teachers encourage more student learning and that the more qualified a teacher is, the better the learning experience is</w:t>
      </w:r>
      <w:r w:rsidR="00550107" w:rsidRPr="00550107">
        <w:rPr>
          <w:rFonts w:ascii="Arial" w:hAnsi="Arial" w:cs="Arial"/>
          <w:sz w:val="24"/>
          <w:szCs w:val="24"/>
          <w:lang w:val="en-US"/>
        </w:rPr>
        <w:t xml:space="preserve"> for the child.</w:t>
      </w:r>
    </w:p>
    <w:p w14:paraId="2B89DD47" w14:textId="77777777" w:rsidR="00804EE8" w:rsidRDefault="00804EE8" w:rsidP="00550107">
      <w:pPr>
        <w:spacing w:line="480" w:lineRule="auto"/>
        <w:rPr>
          <w:rFonts w:ascii="Arial" w:hAnsi="Arial" w:cs="Arial"/>
          <w:sz w:val="24"/>
          <w:szCs w:val="24"/>
          <w:lang w:val="en-US"/>
        </w:rPr>
      </w:pPr>
    </w:p>
    <w:p w14:paraId="29D05A27" w14:textId="4EB422CB" w:rsidR="006D1EE8" w:rsidRDefault="008C3300" w:rsidP="002F7FF9">
      <w:pPr>
        <w:spacing w:line="480" w:lineRule="auto"/>
        <w:rPr>
          <w:rFonts w:ascii="Arial" w:hAnsi="Arial" w:cs="Arial"/>
          <w:sz w:val="24"/>
          <w:szCs w:val="24"/>
          <w:lang w:val="en-US"/>
        </w:rPr>
      </w:pPr>
      <w:r w:rsidRPr="00C55661">
        <w:rPr>
          <w:rFonts w:ascii="Arial" w:hAnsi="Arial" w:cs="Arial"/>
          <w:sz w:val="24"/>
          <w:szCs w:val="24"/>
          <w:lang w:val="en-US"/>
        </w:rPr>
        <w:t xml:space="preserve">According to </w:t>
      </w:r>
      <w:r w:rsidRPr="00C55661">
        <w:rPr>
          <w:rFonts w:ascii="Arial" w:hAnsi="Arial" w:cs="Arial"/>
          <w:noProof/>
          <w:sz w:val="24"/>
          <w:szCs w:val="24"/>
          <w:lang w:val="en-US"/>
        </w:rPr>
        <w:t xml:space="preserve">Estaji &amp; Kiani </w:t>
      </w:r>
      <w:r w:rsidR="00C55661" w:rsidRPr="00C55661">
        <w:rPr>
          <w:rFonts w:ascii="Arial" w:hAnsi="Arial" w:cs="Arial"/>
          <w:noProof/>
          <w:sz w:val="24"/>
          <w:szCs w:val="24"/>
          <w:lang w:val="en-US"/>
        </w:rPr>
        <w:t>(</w:t>
      </w:r>
      <w:r w:rsidRPr="00C55661">
        <w:rPr>
          <w:rFonts w:ascii="Arial" w:hAnsi="Arial" w:cs="Arial"/>
          <w:noProof/>
          <w:sz w:val="24"/>
          <w:szCs w:val="24"/>
          <w:lang w:val="en-US"/>
        </w:rPr>
        <w:t xml:space="preserve">2022), a quality teacher goes beyond having the knowledge content required to teach but also the knowledge of the real-life </w:t>
      </w:r>
      <w:r w:rsidR="00C55661" w:rsidRPr="00C55661">
        <w:rPr>
          <w:rFonts w:ascii="Arial" w:hAnsi="Arial" w:cs="Arial"/>
          <w:noProof/>
          <w:sz w:val="24"/>
          <w:szCs w:val="24"/>
          <w:lang w:val="en-US"/>
        </w:rPr>
        <w:t>experiences</w:t>
      </w:r>
      <w:r w:rsidRPr="00C55661">
        <w:rPr>
          <w:rFonts w:ascii="Arial" w:hAnsi="Arial" w:cs="Arial"/>
          <w:noProof/>
          <w:sz w:val="24"/>
          <w:szCs w:val="24"/>
          <w:lang w:val="en-US"/>
        </w:rPr>
        <w:t xml:space="preserve"> of the diverse community that is represented in their classroom thereby being able to </w:t>
      </w:r>
      <w:r w:rsidR="00C55661" w:rsidRPr="00C55661">
        <w:rPr>
          <w:rFonts w:ascii="Arial" w:hAnsi="Arial" w:cs="Arial"/>
          <w:noProof/>
          <w:sz w:val="24"/>
          <w:szCs w:val="24"/>
          <w:lang w:val="en-US"/>
        </w:rPr>
        <w:t xml:space="preserve">engage the students in more meaningful and rigorous instruction. Quoting </w:t>
      </w:r>
      <w:r w:rsidR="00C55661" w:rsidRPr="00C55661">
        <w:rPr>
          <w:rFonts w:ascii="Arial" w:hAnsi="Arial" w:cs="Arial"/>
          <w:sz w:val="24"/>
          <w:szCs w:val="24"/>
        </w:rPr>
        <w:t>Hattie (2003)</w:t>
      </w:r>
      <w:r w:rsidR="005068EB">
        <w:rPr>
          <w:rFonts w:ascii="Arial" w:hAnsi="Arial" w:cs="Arial"/>
          <w:sz w:val="24"/>
          <w:szCs w:val="24"/>
          <w:lang w:val="en-US"/>
        </w:rPr>
        <w:t xml:space="preserve">, they scribe that </w:t>
      </w:r>
      <w:r w:rsidR="00C55661" w:rsidRPr="00C55661">
        <w:rPr>
          <w:rFonts w:ascii="Arial" w:hAnsi="Arial" w:cs="Arial"/>
          <w:sz w:val="24"/>
          <w:szCs w:val="24"/>
          <w:lang w:val="en-US"/>
        </w:rPr>
        <w:t>a quality teacher should be able to guide students’ learning through collaboration in the classroom and provide constructive feedback, and ultimately positively influence student achievement.</w:t>
      </w:r>
      <w:r w:rsidR="005068EB">
        <w:rPr>
          <w:rFonts w:ascii="Arial" w:hAnsi="Arial" w:cs="Arial"/>
          <w:sz w:val="24"/>
          <w:szCs w:val="24"/>
          <w:lang w:val="en-US"/>
        </w:rPr>
        <w:t xml:space="preserve"> </w:t>
      </w:r>
      <w:r w:rsidR="005068EB" w:rsidRPr="002F7FF9">
        <w:rPr>
          <w:rFonts w:ascii="Arial" w:hAnsi="Arial" w:cs="Arial"/>
          <w:sz w:val="24"/>
          <w:szCs w:val="24"/>
          <w:lang w:val="en-US"/>
        </w:rPr>
        <w:t>Additionally, quoting</w:t>
      </w:r>
      <w:r w:rsidR="005068EB" w:rsidRPr="002F7FF9">
        <w:rPr>
          <w:rFonts w:ascii="Arial" w:hAnsi="Arial" w:cs="Arial"/>
          <w:sz w:val="24"/>
          <w:szCs w:val="24"/>
        </w:rPr>
        <w:t xml:space="preserve"> Hattie (2003)</w:t>
      </w:r>
      <w:r w:rsidR="005068EB" w:rsidRPr="002F7FF9">
        <w:rPr>
          <w:rFonts w:ascii="Arial" w:hAnsi="Arial" w:cs="Arial"/>
          <w:sz w:val="24"/>
          <w:szCs w:val="24"/>
          <w:lang w:val="en-US"/>
        </w:rPr>
        <w:t>, integration of problem-solving skills</w:t>
      </w:r>
      <w:r w:rsidR="003B7A84" w:rsidRPr="002F7FF9">
        <w:rPr>
          <w:rFonts w:ascii="Arial" w:hAnsi="Arial" w:cs="Arial"/>
          <w:sz w:val="24"/>
          <w:szCs w:val="24"/>
          <w:lang w:val="en-US"/>
        </w:rPr>
        <w:t>, as well as adaptability depending on the perceived needs of the children,</w:t>
      </w:r>
      <w:r w:rsidR="005068EB" w:rsidRPr="002F7FF9">
        <w:rPr>
          <w:rFonts w:ascii="Arial" w:hAnsi="Arial" w:cs="Arial"/>
          <w:sz w:val="24"/>
          <w:szCs w:val="24"/>
          <w:lang w:val="en-US"/>
        </w:rPr>
        <w:t xml:space="preserve"> are attributes</w:t>
      </w:r>
      <w:r w:rsidR="003B7A84" w:rsidRPr="002F7FF9">
        <w:rPr>
          <w:rFonts w:ascii="Arial" w:hAnsi="Arial" w:cs="Arial"/>
          <w:sz w:val="24"/>
          <w:szCs w:val="24"/>
          <w:lang w:val="en-US"/>
        </w:rPr>
        <w:t xml:space="preserve"> that quality teachers possess. Furthermore, model teaching and continuous professional development</w:t>
      </w:r>
      <w:r w:rsidR="002F7FF9" w:rsidRPr="002F7FF9">
        <w:rPr>
          <w:rFonts w:ascii="Arial" w:hAnsi="Arial" w:cs="Arial"/>
          <w:sz w:val="24"/>
          <w:szCs w:val="24"/>
          <w:lang w:val="en-US"/>
        </w:rPr>
        <w:t xml:space="preserve"> contribute to the success of quality teachers.</w:t>
      </w:r>
    </w:p>
    <w:p w14:paraId="6FA7B22A" w14:textId="77777777" w:rsidR="00151609" w:rsidRPr="002F7FF9" w:rsidRDefault="00151609" w:rsidP="002F7FF9">
      <w:pPr>
        <w:spacing w:line="480" w:lineRule="auto"/>
        <w:rPr>
          <w:rFonts w:ascii="Arial" w:hAnsi="Arial" w:cs="Arial"/>
          <w:sz w:val="24"/>
          <w:szCs w:val="24"/>
          <w:lang w:val="en-US"/>
        </w:rPr>
      </w:pPr>
    </w:p>
    <w:p w14:paraId="38A28ACE" w14:textId="77247DA8" w:rsidR="00A907C3" w:rsidRPr="00BE0E14" w:rsidRDefault="00A907C3" w:rsidP="00BE0E14">
      <w:pPr>
        <w:spacing w:line="480" w:lineRule="auto"/>
        <w:rPr>
          <w:rFonts w:ascii="Arial" w:hAnsi="Arial" w:cs="Arial"/>
          <w:noProof/>
          <w:sz w:val="24"/>
          <w:szCs w:val="24"/>
          <w:lang w:val="en-US"/>
        </w:rPr>
      </w:pPr>
      <w:r w:rsidRPr="00BE0E14">
        <w:rPr>
          <w:rFonts w:ascii="Arial" w:hAnsi="Arial" w:cs="Arial"/>
          <w:sz w:val="24"/>
          <w:szCs w:val="24"/>
          <w:lang w:val="en-US"/>
        </w:rPr>
        <w:lastRenderedPageBreak/>
        <w:t xml:space="preserve">Although many researchers ascribe to the perception of the correlation between student achievement and teacher quality, </w:t>
      </w:r>
      <w:r w:rsidRPr="00BE0E14">
        <w:rPr>
          <w:rFonts w:ascii="Arial" w:hAnsi="Arial" w:cs="Arial"/>
          <w:noProof/>
          <w:sz w:val="24"/>
          <w:szCs w:val="24"/>
          <w:lang w:val="en-US"/>
        </w:rPr>
        <w:t xml:space="preserve">Azam &amp; Kingdon </w:t>
      </w:r>
      <w:r w:rsidR="00AC1F72">
        <w:rPr>
          <w:rFonts w:ascii="Arial" w:hAnsi="Arial" w:cs="Arial"/>
          <w:noProof/>
          <w:sz w:val="24"/>
          <w:szCs w:val="24"/>
          <w:lang w:val="en-US"/>
        </w:rPr>
        <w:t>(</w:t>
      </w:r>
      <w:r w:rsidRPr="00BE0E14">
        <w:rPr>
          <w:rFonts w:ascii="Arial" w:hAnsi="Arial" w:cs="Arial"/>
          <w:noProof/>
          <w:sz w:val="24"/>
          <w:szCs w:val="24"/>
          <w:lang w:val="en-US"/>
        </w:rPr>
        <w:t>2015) contend that the observable characteristics of teachers like teacher education, experience</w:t>
      </w:r>
      <w:r w:rsidR="008831D0" w:rsidRPr="00BE0E14">
        <w:rPr>
          <w:rFonts w:ascii="Arial" w:hAnsi="Arial" w:cs="Arial"/>
          <w:noProof/>
          <w:sz w:val="24"/>
          <w:szCs w:val="24"/>
          <w:lang w:val="en-US"/>
        </w:rPr>
        <w:t>,</w:t>
      </w:r>
      <w:r w:rsidRPr="00BE0E14">
        <w:rPr>
          <w:rFonts w:ascii="Arial" w:hAnsi="Arial" w:cs="Arial"/>
          <w:noProof/>
          <w:sz w:val="24"/>
          <w:szCs w:val="24"/>
          <w:lang w:val="en-US"/>
        </w:rPr>
        <w:t xml:space="preserve"> and professional training, cannot predict the variation in students’ achievement.</w:t>
      </w:r>
    </w:p>
    <w:p w14:paraId="1684C83D" w14:textId="4EB3C58B" w:rsidR="00C22992" w:rsidRPr="00BE0E14" w:rsidRDefault="00C22992" w:rsidP="00BE0E14">
      <w:pPr>
        <w:spacing w:line="480" w:lineRule="auto"/>
        <w:rPr>
          <w:rFonts w:ascii="Arial" w:hAnsi="Arial" w:cs="Arial"/>
          <w:sz w:val="24"/>
          <w:szCs w:val="24"/>
          <w:lang w:val="en-US"/>
        </w:rPr>
      </w:pPr>
    </w:p>
    <w:p w14:paraId="3E634471" w14:textId="1E7846B9" w:rsidR="00BF5ED2" w:rsidRDefault="008831D0" w:rsidP="00A81FF3">
      <w:pPr>
        <w:spacing w:line="480" w:lineRule="auto"/>
        <w:rPr>
          <w:rFonts w:ascii="Arial" w:hAnsi="Arial" w:cs="Arial"/>
          <w:noProof/>
          <w:sz w:val="24"/>
          <w:szCs w:val="24"/>
          <w:lang w:val="en-US"/>
        </w:rPr>
      </w:pPr>
      <w:r w:rsidRPr="00BE0E14">
        <w:rPr>
          <w:rFonts w:ascii="Arial" w:hAnsi="Arial" w:cs="Arial"/>
          <w:noProof/>
          <w:sz w:val="24"/>
          <w:szCs w:val="24"/>
          <w:lang w:val="en-US"/>
        </w:rPr>
        <w:t xml:space="preserve">Carter et al., </w:t>
      </w:r>
      <w:r w:rsidR="00AC1F72">
        <w:rPr>
          <w:rFonts w:ascii="Arial" w:hAnsi="Arial" w:cs="Arial"/>
          <w:noProof/>
          <w:sz w:val="24"/>
          <w:szCs w:val="24"/>
          <w:lang w:val="en-US"/>
        </w:rPr>
        <w:t>(</w:t>
      </w:r>
      <w:r w:rsidRPr="00BE0E14">
        <w:rPr>
          <w:rFonts w:ascii="Arial" w:hAnsi="Arial" w:cs="Arial"/>
          <w:noProof/>
          <w:sz w:val="24"/>
          <w:szCs w:val="24"/>
          <w:lang w:val="en-US"/>
        </w:rPr>
        <w:t>2021) argue that</w:t>
      </w:r>
      <w:r w:rsidR="003768AC" w:rsidRPr="00BE0E14">
        <w:rPr>
          <w:rFonts w:ascii="Arial" w:hAnsi="Arial" w:cs="Arial"/>
          <w:noProof/>
          <w:sz w:val="24"/>
          <w:szCs w:val="24"/>
          <w:lang w:val="en-US"/>
        </w:rPr>
        <w:t xml:space="preserve"> in Sub-Saharan African countries, teachers’ methods of instruction and their interaction with students are often overlooked during deliberations on teacher quality</w:t>
      </w:r>
      <w:r w:rsidR="00E02953" w:rsidRPr="00BE0E14">
        <w:rPr>
          <w:rFonts w:ascii="Arial" w:hAnsi="Arial" w:cs="Arial"/>
          <w:noProof/>
          <w:sz w:val="24"/>
          <w:szCs w:val="24"/>
          <w:lang w:val="en-US"/>
        </w:rPr>
        <w:t xml:space="preserve"> and Thompson </w:t>
      </w:r>
      <w:r w:rsidR="00BE0E14" w:rsidRPr="00BE0E14">
        <w:rPr>
          <w:rFonts w:ascii="Arial" w:hAnsi="Arial" w:cs="Arial"/>
          <w:noProof/>
          <w:sz w:val="24"/>
          <w:szCs w:val="24"/>
          <w:lang w:val="en-US"/>
        </w:rPr>
        <w:t>(</w:t>
      </w:r>
      <w:r w:rsidR="00E02953" w:rsidRPr="00BE0E14">
        <w:rPr>
          <w:rFonts w:ascii="Arial" w:hAnsi="Arial" w:cs="Arial"/>
          <w:noProof/>
          <w:sz w:val="24"/>
          <w:szCs w:val="24"/>
          <w:lang w:val="en-US"/>
        </w:rPr>
        <w:t>2016</w:t>
      </w:r>
      <w:r w:rsidR="00BE0E14" w:rsidRPr="00BE0E14">
        <w:rPr>
          <w:rFonts w:ascii="Arial" w:hAnsi="Arial" w:cs="Arial"/>
          <w:noProof/>
          <w:sz w:val="24"/>
          <w:szCs w:val="24"/>
          <w:lang w:val="en-US"/>
        </w:rPr>
        <w:t>)</w:t>
      </w:r>
      <w:r w:rsidR="00E02953" w:rsidRPr="00BE0E14">
        <w:rPr>
          <w:rFonts w:ascii="Arial" w:hAnsi="Arial" w:cs="Arial"/>
          <w:noProof/>
          <w:sz w:val="24"/>
          <w:szCs w:val="24"/>
          <w:lang w:val="en-US"/>
        </w:rPr>
        <w:t xml:space="preserve"> concedes with most researchers regarding the inconsistency of the definition of teacher quality. He</w:t>
      </w:r>
      <w:r w:rsidR="0079420A" w:rsidRPr="00BE0E14">
        <w:rPr>
          <w:rFonts w:ascii="Arial" w:hAnsi="Arial" w:cs="Arial"/>
          <w:noProof/>
          <w:sz w:val="24"/>
          <w:szCs w:val="24"/>
          <w:lang w:val="en-US"/>
        </w:rPr>
        <w:t>,</w:t>
      </w:r>
      <w:r w:rsidR="00E02953" w:rsidRPr="00BE0E14">
        <w:rPr>
          <w:rFonts w:ascii="Arial" w:hAnsi="Arial" w:cs="Arial"/>
          <w:noProof/>
          <w:sz w:val="24"/>
          <w:szCs w:val="24"/>
          <w:lang w:val="en-US"/>
        </w:rPr>
        <w:t xml:space="preserve"> however</w:t>
      </w:r>
      <w:r w:rsidR="0079420A" w:rsidRPr="00BE0E14">
        <w:rPr>
          <w:rFonts w:ascii="Arial" w:hAnsi="Arial" w:cs="Arial"/>
          <w:noProof/>
          <w:sz w:val="24"/>
          <w:szCs w:val="24"/>
          <w:lang w:val="en-US"/>
        </w:rPr>
        <w:t>, quoting</w:t>
      </w:r>
      <w:r w:rsidR="00E02953" w:rsidRPr="00BE0E14">
        <w:rPr>
          <w:rFonts w:ascii="Arial" w:hAnsi="Arial" w:cs="Arial"/>
          <w:noProof/>
          <w:sz w:val="24"/>
          <w:szCs w:val="24"/>
          <w:lang w:val="en-US"/>
        </w:rPr>
        <w:t xml:space="preserve"> </w:t>
      </w:r>
      <w:r w:rsidR="0079420A" w:rsidRPr="00BE0E14">
        <w:rPr>
          <w:rFonts w:ascii="Arial" w:hAnsi="Arial" w:cs="Arial"/>
          <w:sz w:val="24"/>
          <w:szCs w:val="24"/>
        </w:rPr>
        <w:t xml:space="preserve">Strong (2011) </w:t>
      </w:r>
      <w:r w:rsidR="0079420A" w:rsidRPr="00BE0E14">
        <w:rPr>
          <w:rFonts w:ascii="Arial" w:hAnsi="Arial" w:cs="Arial"/>
          <w:noProof/>
          <w:sz w:val="24"/>
          <w:szCs w:val="24"/>
          <w:lang w:val="en-US"/>
        </w:rPr>
        <w:t xml:space="preserve">alludes to </w:t>
      </w:r>
      <w:r w:rsidR="00BE0E14" w:rsidRPr="00BE0E14">
        <w:rPr>
          <w:rFonts w:ascii="Arial" w:hAnsi="Arial" w:cs="Arial"/>
          <w:noProof/>
          <w:sz w:val="24"/>
          <w:szCs w:val="24"/>
          <w:lang w:val="en-US"/>
        </w:rPr>
        <w:t xml:space="preserve">perceptions of teacher quality as being influenced by </w:t>
      </w:r>
      <w:r w:rsidR="0079420A" w:rsidRPr="00BE0E14">
        <w:rPr>
          <w:rFonts w:ascii="Arial" w:hAnsi="Arial" w:cs="Arial"/>
          <w:noProof/>
          <w:sz w:val="24"/>
          <w:szCs w:val="24"/>
          <w:lang w:val="en-US"/>
        </w:rPr>
        <w:t>teacher qualification, pedagogical skills</w:t>
      </w:r>
      <w:r w:rsidR="00CE41E0">
        <w:rPr>
          <w:rFonts w:ascii="Arial" w:hAnsi="Arial" w:cs="Arial"/>
          <w:noProof/>
          <w:sz w:val="24"/>
          <w:szCs w:val="24"/>
          <w:lang w:val="en-US"/>
        </w:rPr>
        <w:t>,</w:t>
      </w:r>
      <w:r w:rsidR="0079420A" w:rsidRPr="00BE0E14">
        <w:rPr>
          <w:rFonts w:ascii="Arial" w:hAnsi="Arial" w:cs="Arial"/>
          <w:noProof/>
          <w:sz w:val="24"/>
          <w:szCs w:val="24"/>
          <w:lang w:val="en-US"/>
        </w:rPr>
        <w:t xml:space="preserve"> and effectiveness</w:t>
      </w:r>
      <w:r w:rsidR="00BE0E14" w:rsidRPr="00BE0E14">
        <w:rPr>
          <w:rFonts w:ascii="Arial" w:hAnsi="Arial" w:cs="Arial"/>
          <w:noProof/>
          <w:sz w:val="24"/>
          <w:szCs w:val="24"/>
          <w:lang w:val="en-US"/>
        </w:rPr>
        <w:t>.</w:t>
      </w:r>
      <w:r w:rsidR="00BE0E14">
        <w:rPr>
          <w:rFonts w:ascii="Arial" w:hAnsi="Arial" w:cs="Arial"/>
          <w:noProof/>
          <w:sz w:val="24"/>
          <w:szCs w:val="24"/>
          <w:lang w:val="en-US"/>
        </w:rPr>
        <w:t xml:space="preserve"> Thompson </w:t>
      </w:r>
      <w:r w:rsidR="00AC1F72">
        <w:rPr>
          <w:rFonts w:ascii="Arial" w:hAnsi="Arial" w:cs="Arial"/>
          <w:noProof/>
          <w:sz w:val="24"/>
          <w:szCs w:val="24"/>
          <w:lang w:val="en-US"/>
        </w:rPr>
        <w:t xml:space="preserve">(2016) </w:t>
      </w:r>
      <w:r w:rsidR="00BE0E14">
        <w:rPr>
          <w:rFonts w:ascii="Arial" w:hAnsi="Arial" w:cs="Arial"/>
          <w:noProof/>
          <w:sz w:val="24"/>
          <w:szCs w:val="24"/>
          <w:lang w:val="en-US"/>
        </w:rPr>
        <w:t>explains that in the past,</w:t>
      </w:r>
      <w:r w:rsidR="00EB2CAE">
        <w:rPr>
          <w:rFonts w:ascii="Arial" w:hAnsi="Arial" w:cs="Arial"/>
          <w:noProof/>
          <w:sz w:val="24"/>
          <w:szCs w:val="24"/>
          <w:lang w:val="en-US"/>
        </w:rPr>
        <w:t xml:space="preserve"> teacher qualifications and credentials which were prerequisites to teacher licensure, were instrumental in the determination of teacher quality, however, at the beginning of the 21</w:t>
      </w:r>
      <w:r w:rsidR="00EB2CAE" w:rsidRPr="00EB2CAE">
        <w:rPr>
          <w:rFonts w:ascii="Arial" w:hAnsi="Arial" w:cs="Arial"/>
          <w:noProof/>
          <w:sz w:val="24"/>
          <w:szCs w:val="24"/>
          <w:vertAlign w:val="superscript"/>
          <w:lang w:val="en-US"/>
        </w:rPr>
        <w:t>st</w:t>
      </w:r>
      <w:r w:rsidR="00EB2CAE">
        <w:rPr>
          <w:rFonts w:ascii="Arial" w:hAnsi="Arial" w:cs="Arial"/>
          <w:noProof/>
          <w:sz w:val="24"/>
          <w:szCs w:val="24"/>
          <w:lang w:val="en-US"/>
        </w:rPr>
        <w:t xml:space="preserve"> – century, the works of </w:t>
      </w:r>
      <w:r w:rsidR="00EB2CAE" w:rsidRPr="00CE41E0">
        <w:rPr>
          <w:rFonts w:ascii="Arial" w:hAnsi="Arial" w:cs="Arial"/>
          <w:sz w:val="24"/>
          <w:szCs w:val="24"/>
        </w:rPr>
        <w:t>Marzano (2003) and Danielson (2007)</w:t>
      </w:r>
      <w:r w:rsidR="00EB2CAE" w:rsidRPr="00CE41E0">
        <w:rPr>
          <w:rFonts w:ascii="Arial" w:hAnsi="Arial" w:cs="Arial"/>
          <w:sz w:val="24"/>
          <w:szCs w:val="24"/>
          <w:lang w:val="en-US"/>
        </w:rPr>
        <w:t xml:space="preserve"> and </w:t>
      </w:r>
      <w:r w:rsidR="00CE41E0" w:rsidRPr="00CE41E0">
        <w:rPr>
          <w:rFonts w:ascii="Arial" w:hAnsi="Arial" w:cs="Arial"/>
          <w:sz w:val="24"/>
          <w:szCs w:val="24"/>
          <w:lang w:val="en-US"/>
        </w:rPr>
        <w:t>the later No Child Left Behind legislation, backed the perception of student achievement being the determinant of teacher quality</w:t>
      </w:r>
      <w:r w:rsidR="00CE41E0">
        <w:rPr>
          <w:rFonts w:ascii="Arial" w:hAnsi="Arial" w:cs="Arial"/>
          <w:sz w:val="24"/>
          <w:szCs w:val="24"/>
          <w:lang w:val="en-US"/>
        </w:rPr>
        <w:t>.</w:t>
      </w:r>
      <w:r w:rsidR="00BF5ED2">
        <w:rPr>
          <w:rFonts w:ascii="Arial" w:hAnsi="Arial" w:cs="Arial"/>
          <w:sz w:val="24"/>
          <w:szCs w:val="24"/>
          <w:lang w:val="en-US"/>
        </w:rPr>
        <w:t xml:space="preserve"> </w:t>
      </w:r>
      <w:r w:rsidR="00A81FF3" w:rsidRPr="00A81FF3">
        <w:rPr>
          <w:rFonts w:ascii="Arial" w:hAnsi="Arial" w:cs="Arial"/>
          <w:noProof/>
          <w:sz w:val="24"/>
          <w:szCs w:val="24"/>
          <w:lang w:val="en-US"/>
        </w:rPr>
        <w:t>V</w:t>
      </w:r>
      <w:r w:rsidR="00BF5ED2" w:rsidRPr="00A81FF3">
        <w:rPr>
          <w:rFonts w:ascii="Arial" w:hAnsi="Arial" w:cs="Arial"/>
          <w:noProof/>
          <w:sz w:val="24"/>
          <w:szCs w:val="24"/>
          <w:lang w:val="en-US"/>
        </w:rPr>
        <w:t xml:space="preserve">an der Lans et al., (2021) purport that teacher </w:t>
      </w:r>
      <w:r w:rsidR="00A81FF3" w:rsidRPr="00A81FF3">
        <w:rPr>
          <w:rFonts w:ascii="Arial" w:hAnsi="Arial" w:cs="Arial"/>
          <w:noProof/>
          <w:sz w:val="24"/>
          <w:szCs w:val="24"/>
          <w:lang w:val="en-US"/>
        </w:rPr>
        <w:t>quality</w:t>
      </w:r>
      <w:r w:rsidR="00BF5ED2" w:rsidRPr="00A81FF3">
        <w:rPr>
          <w:rFonts w:ascii="Arial" w:hAnsi="Arial" w:cs="Arial"/>
          <w:noProof/>
          <w:sz w:val="24"/>
          <w:szCs w:val="24"/>
          <w:lang w:val="en-US"/>
        </w:rPr>
        <w:t xml:space="preserve"> is portrayed by teachers with efficient classroom management</w:t>
      </w:r>
      <w:r w:rsidR="00A81FF3" w:rsidRPr="00A81FF3">
        <w:rPr>
          <w:rFonts w:ascii="Arial" w:hAnsi="Arial" w:cs="Arial"/>
          <w:noProof/>
          <w:sz w:val="24"/>
          <w:szCs w:val="24"/>
          <w:lang w:val="en-US"/>
        </w:rPr>
        <w:t>, who create a safe and stimulating learning climate, whose teaching is activating and incorporate differentiation in their instructional methods.</w:t>
      </w:r>
    </w:p>
    <w:p w14:paraId="04215458" w14:textId="77777777" w:rsidR="006D1EE8" w:rsidRDefault="006D1EE8" w:rsidP="00A81FF3">
      <w:pPr>
        <w:spacing w:line="480" w:lineRule="auto"/>
        <w:rPr>
          <w:rFonts w:ascii="Arial" w:hAnsi="Arial" w:cs="Arial"/>
          <w:noProof/>
          <w:sz w:val="24"/>
          <w:szCs w:val="24"/>
          <w:lang w:val="en-US"/>
        </w:rPr>
      </w:pPr>
    </w:p>
    <w:p w14:paraId="4F1310EB" w14:textId="7C36F211" w:rsidR="00262B8A" w:rsidRPr="00804EE8" w:rsidRDefault="00262B8A" w:rsidP="00804EE8">
      <w:pPr>
        <w:spacing w:line="480" w:lineRule="auto"/>
        <w:rPr>
          <w:rFonts w:ascii="Arial" w:hAnsi="Arial" w:cs="Arial"/>
          <w:noProof/>
          <w:sz w:val="24"/>
          <w:szCs w:val="24"/>
          <w:lang w:val="en-US"/>
        </w:rPr>
      </w:pPr>
      <w:r w:rsidRPr="00804EE8">
        <w:rPr>
          <w:rFonts w:ascii="Arial" w:hAnsi="Arial" w:cs="Arial"/>
          <w:noProof/>
          <w:sz w:val="24"/>
          <w:szCs w:val="24"/>
          <w:lang w:val="en-US"/>
        </w:rPr>
        <w:t xml:space="preserve">Gagnon </w:t>
      </w:r>
      <w:r w:rsidR="004E5132" w:rsidRPr="00804EE8">
        <w:rPr>
          <w:rFonts w:ascii="Arial" w:hAnsi="Arial" w:cs="Arial"/>
          <w:noProof/>
          <w:sz w:val="24"/>
          <w:szCs w:val="24"/>
          <w:lang w:val="en-US"/>
        </w:rPr>
        <w:t>(</w:t>
      </w:r>
      <w:r w:rsidRPr="00804EE8">
        <w:rPr>
          <w:rFonts w:ascii="Arial" w:hAnsi="Arial" w:cs="Arial"/>
          <w:noProof/>
          <w:sz w:val="24"/>
          <w:szCs w:val="24"/>
          <w:lang w:val="en-US"/>
        </w:rPr>
        <w:t>2019) list</w:t>
      </w:r>
      <w:r w:rsidR="004E5132" w:rsidRPr="00804EE8">
        <w:rPr>
          <w:rFonts w:ascii="Arial" w:hAnsi="Arial" w:cs="Arial"/>
          <w:noProof/>
          <w:sz w:val="24"/>
          <w:szCs w:val="24"/>
          <w:lang w:val="en-US"/>
        </w:rPr>
        <w:t>s</w:t>
      </w:r>
      <w:r w:rsidRPr="00804EE8">
        <w:rPr>
          <w:rFonts w:ascii="Arial" w:hAnsi="Arial" w:cs="Arial"/>
          <w:noProof/>
          <w:sz w:val="24"/>
          <w:szCs w:val="24"/>
          <w:lang w:val="en-US"/>
        </w:rPr>
        <w:t xml:space="preserve"> strong communication, a focus on collaboration, adaptability, </w:t>
      </w:r>
      <w:r w:rsidR="004E5132" w:rsidRPr="00804EE8">
        <w:rPr>
          <w:rFonts w:ascii="Arial" w:hAnsi="Arial" w:cs="Arial"/>
          <w:noProof/>
          <w:sz w:val="24"/>
          <w:szCs w:val="24"/>
          <w:lang w:val="en-US"/>
        </w:rPr>
        <w:t xml:space="preserve">and </w:t>
      </w:r>
      <w:r w:rsidRPr="00804EE8">
        <w:rPr>
          <w:rFonts w:ascii="Arial" w:hAnsi="Arial" w:cs="Arial"/>
          <w:noProof/>
          <w:sz w:val="24"/>
          <w:szCs w:val="24"/>
          <w:lang w:val="en-US"/>
        </w:rPr>
        <w:t>not forgetting teachers who are engaging and value real</w:t>
      </w:r>
      <w:r w:rsidR="004E5132" w:rsidRPr="00804EE8">
        <w:rPr>
          <w:rFonts w:ascii="Arial" w:hAnsi="Arial" w:cs="Arial"/>
          <w:noProof/>
          <w:sz w:val="24"/>
          <w:szCs w:val="24"/>
          <w:lang w:val="en-US"/>
        </w:rPr>
        <w:t>-</w:t>
      </w:r>
      <w:r w:rsidR="009D0882">
        <w:rPr>
          <w:rFonts w:ascii="Arial" w:hAnsi="Arial" w:cs="Arial"/>
          <w:noProof/>
          <w:sz w:val="24"/>
          <w:szCs w:val="24"/>
          <w:lang w:val="en-US"/>
        </w:rPr>
        <w:t>life</w:t>
      </w:r>
      <w:r w:rsidR="004E5132" w:rsidRPr="00804EE8">
        <w:rPr>
          <w:rFonts w:ascii="Arial" w:hAnsi="Arial" w:cs="Arial"/>
          <w:noProof/>
          <w:sz w:val="24"/>
          <w:szCs w:val="24"/>
          <w:lang w:val="en-US"/>
        </w:rPr>
        <w:t xml:space="preserve"> learning, underpinned by </w:t>
      </w:r>
      <w:r w:rsidR="00646CC1">
        <w:rPr>
          <w:rFonts w:ascii="Arial" w:hAnsi="Arial" w:cs="Arial"/>
          <w:noProof/>
          <w:sz w:val="24"/>
          <w:szCs w:val="24"/>
          <w:lang w:val="en-US"/>
        </w:rPr>
        <w:t>lifelong learners as qualities</w:t>
      </w:r>
      <w:r w:rsidR="004E5132" w:rsidRPr="00804EE8">
        <w:rPr>
          <w:rFonts w:ascii="Arial" w:hAnsi="Arial" w:cs="Arial"/>
          <w:noProof/>
          <w:sz w:val="24"/>
          <w:szCs w:val="24"/>
          <w:lang w:val="en-US"/>
        </w:rPr>
        <w:t xml:space="preserve"> of quality teachers.</w:t>
      </w:r>
      <w:r w:rsidR="00804EE8" w:rsidRPr="00804EE8">
        <w:rPr>
          <w:rFonts w:ascii="Arial" w:hAnsi="Arial" w:cs="Arial"/>
          <w:noProof/>
          <w:sz w:val="24"/>
          <w:szCs w:val="24"/>
          <w:lang w:val="en-US"/>
        </w:rPr>
        <w:t xml:space="preserve"> Regardin</w:t>
      </w:r>
      <w:r w:rsidR="00804EE8">
        <w:rPr>
          <w:rFonts w:ascii="Arial" w:hAnsi="Arial" w:cs="Arial"/>
          <w:noProof/>
          <w:sz w:val="24"/>
          <w:szCs w:val="24"/>
          <w:lang w:val="en-US"/>
        </w:rPr>
        <w:t>g</w:t>
      </w:r>
      <w:r w:rsidR="00804EE8" w:rsidRPr="00804EE8">
        <w:rPr>
          <w:rFonts w:ascii="Arial" w:hAnsi="Arial" w:cs="Arial"/>
          <w:noProof/>
          <w:sz w:val="24"/>
          <w:szCs w:val="24"/>
          <w:lang w:val="en-US"/>
        </w:rPr>
        <w:t xml:space="preserve"> lifelong learning, he quotes a student</w:t>
      </w:r>
      <w:r w:rsidR="00804EE8" w:rsidRPr="00804EE8">
        <w:rPr>
          <w:rFonts w:ascii="Arial" w:eastAsia="Times New Roman" w:hAnsi="Arial" w:cs="Arial"/>
          <w:b/>
          <w:bCs/>
          <w:sz w:val="24"/>
          <w:szCs w:val="24"/>
          <w:lang w:eastAsia="en-UG"/>
        </w:rPr>
        <w:t xml:space="preserve"> </w:t>
      </w:r>
      <w:r w:rsidR="00804EE8" w:rsidRPr="00804EE8">
        <w:rPr>
          <w:rFonts w:ascii="Arial" w:eastAsia="Times New Roman" w:hAnsi="Arial" w:cs="Arial"/>
          <w:sz w:val="24"/>
          <w:szCs w:val="24"/>
          <w:lang w:eastAsia="en-UG"/>
        </w:rPr>
        <w:t>Ducote</w:t>
      </w:r>
      <w:r w:rsidR="00804EE8" w:rsidRPr="00804EE8">
        <w:rPr>
          <w:rFonts w:ascii="Arial" w:eastAsia="Times New Roman" w:hAnsi="Arial" w:cs="Arial"/>
          <w:sz w:val="24"/>
          <w:szCs w:val="24"/>
          <w:lang w:val="en-US" w:eastAsia="en-UG"/>
        </w:rPr>
        <w:t xml:space="preserve"> (2019)</w:t>
      </w:r>
      <w:r w:rsidR="00804EE8" w:rsidRPr="00804EE8">
        <w:rPr>
          <w:rFonts w:ascii="Arial" w:eastAsia="Times New Roman" w:hAnsi="Arial" w:cs="Arial"/>
          <w:sz w:val="24"/>
          <w:szCs w:val="24"/>
          <w:lang w:eastAsia="en-UG"/>
        </w:rPr>
        <w:t xml:space="preserve"> </w:t>
      </w:r>
      <w:r w:rsidR="00804EE8" w:rsidRPr="00804EE8">
        <w:rPr>
          <w:rFonts w:ascii="Arial" w:hAnsi="Arial" w:cs="Arial"/>
          <w:noProof/>
          <w:sz w:val="24"/>
          <w:szCs w:val="24"/>
          <w:lang w:val="en-US"/>
        </w:rPr>
        <w:t xml:space="preserve">as saying that quality teachers are open </w:t>
      </w:r>
      <w:r w:rsidR="00804EE8" w:rsidRPr="00804EE8">
        <w:rPr>
          <w:rFonts w:ascii="Arial" w:hAnsi="Arial" w:cs="Arial"/>
          <w:noProof/>
          <w:sz w:val="24"/>
          <w:szCs w:val="24"/>
          <w:lang w:val="en-US"/>
        </w:rPr>
        <w:lastRenderedPageBreak/>
        <w:t>to learning new things from fellow educators as well as from their students regardless of their education level.</w:t>
      </w:r>
    </w:p>
    <w:p w14:paraId="0035779A" w14:textId="77777777" w:rsidR="00213563" w:rsidRPr="00A74D1F" w:rsidRDefault="00213563">
      <w:pPr>
        <w:rPr>
          <w:rFonts w:ascii="Arial" w:hAnsi="Arial" w:cs="Arial"/>
          <w:b/>
          <w:bCs/>
          <w:color w:val="212529"/>
          <w:sz w:val="24"/>
          <w:szCs w:val="24"/>
          <w:shd w:val="clear" w:color="auto" w:fill="FFFFFF"/>
          <w:lang w:val="en-US"/>
        </w:rPr>
      </w:pPr>
    </w:p>
    <w:p w14:paraId="2C2E4AE3" w14:textId="14632CAF" w:rsidR="002D13AA" w:rsidRDefault="00560C39">
      <w:pPr>
        <w:rPr>
          <w:rFonts w:ascii="Arial" w:hAnsi="Arial" w:cs="Arial"/>
          <w:b/>
          <w:bCs/>
          <w:color w:val="212529"/>
          <w:sz w:val="24"/>
          <w:szCs w:val="24"/>
          <w:shd w:val="clear" w:color="auto" w:fill="FFFFFF"/>
          <w:lang w:val="en-US"/>
        </w:rPr>
      </w:pPr>
      <w:r>
        <w:rPr>
          <w:rFonts w:ascii="Arial" w:hAnsi="Arial" w:cs="Arial"/>
          <w:b/>
          <w:bCs/>
          <w:color w:val="212529"/>
          <w:sz w:val="24"/>
          <w:szCs w:val="24"/>
          <w:shd w:val="clear" w:color="auto" w:fill="FFFFFF"/>
          <w:lang w:val="en-US"/>
        </w:rPr>
        <w:t xml:space="preserve">4 </w:t>
      </w:r>
      <w:r w:rsidR="00167A43">
        <w:rPr>
          <w:rFonts w:ascii="Arial" w:hAnsi="Arial" w:cs="Arial"/>
          <w:b/>
          <w:bCs/>
          <w:color w:val="212529"/>
          <w:sz w:val="24"/>
          <w:szCs w:val="24"/>
          <w:shd w:val="clear" w:color="auto" w:fill="FFFFFF"/>
          <w:lang w:val="en-US"/>
        </w:rPr>
        <w:t xml:space="preserve">The </w:t>
      </w:r>
      <w:r w:rsidR="00151609">
        <w:rPr>
          <w:rFonts w:ascii="Arial" w:hAnsi="Arial" w:cs="Arial"/>
          <w:b/>
          <w:bCs/>
          <w:color w:val="212529"/>
          <w:sz w:val="24"/>
          <w:szCs w:val="24"/>
          <w:shd w:val="clear" w:color="auto" w:fill="FFFFFF"/>
          <w:lang w:val="en-US"/>
        </w:rPr>
        <w:t>i</w:t>
      </w:r>
      <w:r w:rsidR="002D13AA" w:rsidRPr="00A74D1F">
        <w:rPr>
          <w:rFonts w:ascii="Arial" w:hAnsi="Arial" w:cs="Arial"/>
          <w:b/>
          <w:bCs/>
          <w:color w:val="212529"/>
          <w:sz w:val="24"/>
          <w:szCs w:val="24"/>
          <w:shd w:val="clear" w:color="auto" w:fill="FFFFFF"/>
          <w:lang w:val="en-US"/>
        </w:rPr>
        <w:t>mportance of teacher quality</w:t>
      </w:r>
    </w:p>
    <w:p w14:paraId="285A9B46" w14:textId="0EE4E06C" w:rsidR="00FE6502" w:rsidRDefault="00FE6502" w:rsidP="003727BA">
      <w:pPr>
        <w:spacing w:line="480" w:lineRule="auto"/>
        <w:rPr>
          <w:rFonts w:ascii="Arial" w:hAnsi="Arial" w:cs="Arial"/>
          <w:noProof/>
          <w:sz w:val="24"/>
          <w:szCs w:val="24"/>
          <w:lang w:val="en-US"/>
        </w:rPr>
      </w:pPr>
      <w:r w:rsidRPr="003727BA">
        <w:rPr>
          <w:rFonts w:ascii="Arial" w:hAnsi="Arial" w:cs="Arial"/>
          <w:sz w:val="24"/>
          <w:szCs w:val="24"/>
          <w:lang w:val="en-US"/>
        </w:rPr>
        <w:t xml:space="preserve">According to </w:t>
      </w:r>
      <w:r w:rsidRPr="003727BA">
        <w:rPr>
          <w:rFonts w:ascii="Arial" w:hAnsi="Arial" w:cs="Arial"/>
          <w:noProof/>
          <w:sz w:val="24"/>
          <w:szCs w:val="24"/>
          <w:lang w:val="en-US"/>
        </w:rPr>
        <w:t>Kumar &amp; Wiseman (2021)</w:t>
      </w:r>
      <w:r w:rsidR="0020207D" w:rsidRPr="003727BA">
        <w:rPr>
          <w:rFonts w:ascii="Arial" w:hAnsi="Arial" w:cs="Arial"/>
          <w:noProof/>
          <w:sz w:val="24"/>
          <w:szCs w:val="24"/>
          <w:lang w:val="en-US"/>
        </w:rPr>
        <w:t>,</w:t>
      </w:r>
      <w:r w:rsidRPr="003727BA">
        <w:rPr>
          <w:rFonts w:ascii="Arial" w:hAnsi="Arial" w:cs="Arial"/>
          <w:noProof/>
          <w:sz w:val="24"/>
          <w:szCs w:val="24"/>
          <w:lang w:val="en-US"/>
        </w:rPr>
        <w:t xml:space="preserve"> teacher quality is of high importance because as research indicates it plays a fundamental role in the quality of education of a country but more so in the</w:t>
      </w:r>
      <w:r w:rsidRPr="003727BA">
        <w:rPr>
          <w:rFonts w:ascii="Arial" w:hAnsi="Arial" w:cs="Arial"/>
          <w:sz w:val="24"/>
          <w:szCs w:val="24"/>
          <w:lang w:val="en-US"/>
        </w:rPr>
        <w:t xml:space="preserve"> </w:t>
      </w:r>
      <w:r w:rsidRPr="003727BA">
        <w:rPr>
          <w:rFonts w:ascii="Arial" w:hAnsi="Arial" w:cs="Arial"/>
          <w:noProof/>
          <w:sz w:val="24"/>
          <w:szCs w:val="24"/>
          <w:lang w:val="en-US"/>
        </w:rPr>
        <w:t xml:space="preserve">improvement of student achievement. They add that additional research indicates that the value added </w:t>
      </w:r>
      <w:r w:rsidR="0020207D" w:rsidRPr="003727BA">
        <w:rPr>
          <w:rFonts w:ascii="Arial" w:hAnsi="Arial" w:cs="Arial"/>
          <w:noProof/>
          <w:sz w:val="24"/>
          <w:szCs w:val="24"/>
          <w:lang w:val="en-US"/>
        </w:rPr>
        <w:t>from</w:t>
      </w:r>
      <w:r w:rsidRPr="003727BA">
        <w:rPr>
          <w:rFonts w:ascii="Arial" w:hAnsi="Arial" w:cs="Arial"/>
          <w:noProof/>
          <w:sz w:val="24"/>
          <w:szCs w:val="24"/>
          <w:lang w:val="en-US"/>
        </w:rPr>
        <w:t xml:space="preserve"> quality teachers </w:t>
      </w:r>
      <w:r w:rsidR="0020207D" w:rsidRPr="003727BA">
        <w:rPr>
          <w:rFonts w:ascii="Arial" w:hAnsi="Arial" w:cs="Arial"/>
          <w:noProof/>
          <w:sz w:val="24"/>
          <w:szCs w:val="24"/>
          <w:lang w:val="en-US"/>
        </w:rPr>
        <w:t>supersedes</w:t>
      </w:r>
      <w:r w:rsidRPr="003727BA">
        <w:rPr>
          <w:rFonts w:ascii="Arial" w:hAnsi="Arial" w:cs="Arial"/>
          <w:noProof/>
          <w:sz w:val="24"/>
          <w:szCs w:val="24"/>
          <w:lang w:val="en-US"/>
        </w:rPr>
        <w:t xml:space="preserve"> that </w:t>
      </w:r>
      <w:r w:rsidR="0020207D" w:rsidRPr="003727BA">
        <w:rPr>
          <w:rFonts w:ascii="Arial" w:hAnsi="Arial" w:cs="Arial"/>
          <w:noProof/>
          <w:sz w:val="24"/>
          <w:szCs w:val="24"/>
          <w:lang w:val="en-US"/>
        </w:rPr>
        <w:t>of variables like socioeconomic diversity and class size.</w:t>
      </w:r>
      <w:r w:rsidR="002F2EF4" w:rsidRPr="003727BA">
        <w:rPr>
          <w:rFonts w:ascii="Arial" w:hAnsi="Arial" w:cs="Arial"/>
          <w:noProof/>
          <w:sz w:val="24"/>
          <w:szCs w:val="24"/>
          <w:lang w:val="en-US"/>
        </w:rPr>
        <w:t xml:space="preserve"> Thompson (2016) quotes </w:t>
      </w:r>
      <w:r w:rsidR="00EB31AF">
        <w:rPr>
          <w:rFonts w:ascii="Arial" w:hAnsi="Arial" w:cs="Arial"/>
          <w:noProof/>
          <w:sz w:val="24"/>
          <w:szCs w:val="24"/>
          <w:lang w:val="en-US"/>
        </w:rPr>
        <w:t>several</w:t>
      </w:r>
      <w:r w:rsidR="002F2EF4" w:rsidRPr="003727BA">
        <w:rPr>
          <w:rFonts w:ascii="Arial" w:hAnsi="Arial" w:cs="Arial"/>
          <w:noProof/>
          <w:sz w:val="24"/>
          <w:szCs w:val="24"/>
          <w:lang w:val="en-US"/>
        </w:rPr>
        <w:t xml:space="preserve"> researchers who </w:t>
      </w:r>
      <w:r w:rsidR="00EB31AF">
        <w:rPr>
          <w:rFonts w:ascii="Arial" w:hAnsi="Arial" w:cs="Arial"/>
          <w:noProof/>
          <w:sz w:val="24"/>
          <w:szCs w:val="24"/>
          <w:lang w:val="en-US"/>
        </w:rPr>
        <w:t>align</w:t>
      </w:r>
      <w:r w:rsidR="002F2EF4" w:rsidRPr="003727BA">
        <w:rPr>
          <w:rFonts w:ascii="Arial" w:hAnsi="Arial" w:cs="Arial"/>
          <w:noProof/>
          <w:sz w:val="24"/>
          <w:szCs w:val="24"/>
          <w:lang w:val="en-US"/>
        </w:rPr>
        <w:t xml:space="preserve"> with this view stating that overall success and student achievement are directly related to the quality of instruction.</w:t>
      </w:r>
      <w:r w:rsidR="00236973">
        <w:rPr>
          <w:rFonts w:ascii="Arial" w:hAnsi="Arial" w:cs="Arial"/>
          <w:noProof/>
          <w:sz w:val="24"/>
          <w:szCs w:val="24"/>
          <w:lang w:val="en-US"/>
        </w:rPr>
        <w:t xml:space="preserve"> </w:t>
      </w:r>
    </w:p>
    <w:p w14:paraId="4D6049F0" w14:textId="77777777" w:rsidR="00043875" w:rsidRDefault="00043875" w:rsidP="003727BA">
      <w:pPr>
        <w:spacing w:line="480" w:lineRule="auto"/>
        <w:rPr>
          <w:rFonts w:ascii="Arial" w:hAnsi="Arial" w:cs="Arial"/>
          <w:noProof/>
          <w:sz w:val="24"/>
          <w:szCs w:val="24"/>
          <w:lang w:val="en-US"/>
        </w:rPr>
      </w:pPr>
    </w:p>
    <w:p w14:paraId="0E9A1D99" w14:textId="1719C5A9" w:rsidR="0020207D" w:rsidRDefault="00236973" w:rsidP="003727BA">
      <w:pPr>
        <w:spacing w:line="480" w:lineRule="auto"/>
        <w:rPr>
          <w:rFonts w:ascii="Arial" w:hAnsi="Arial" w:cs="Arial"/>
          <w:noProof/>
          <w:sz w:val="24"/>
          <w:szCs w:val="24"/>
          <w:lang w:val="en-US"/>
        </w:rPr>
      </w:pPr>
      <w:r>
        <w:rPr>
          <w:rFonts w:ascii="Arial" w:hAnsi="Arial" w:cs="Arial"/>
          <w:noProof/>
          <w:sz w:val="24"/>
          <w:szCs w:val="24"/>
          <w:lang w:val="en-US"/>
        </w:rPr>
        <w:t>In contrast</w:t>
      </w:r>
      <w:r w:rsidR="00DE5287">
        <w:rPr>
          <w:rFonts w:ascii="Arial" w:hAnsi="Arial" w:cs="Arial"/>
          <w:noProof/>
          <w:sz w:val="24"/>
          <w:szCs w:val="24"/>
          <w:lang w:val="en-US"/>
        </w:rPr>
        <w:t>,</w:t>
      </w:r>
      <w:r>
        <w:rPr>
          <w:rFonts w:ascii="Arial" w:hAnsi="Arial" w:cs="Arial"/>
          <w:noProof/>
          <w:sz w:val="24"/>
          <w:szCs w:val="24"/>
          <w:lang w:val="en-US"/>
        </w:rPr>
        <w:t xml:space="preserve"> </w:t>
      </w:r>
      <w:r w:rsidRPr="003727BA">
        <w:rPr>
          <w:rFonts w:ascii="Arial" w:hAnsi="Arial" w:cs="Arial"/>
          <w:noProof/>
          <w:sz w:val="24"/>
          <w:szCs w:val="24"/>
          <w:lang w:val="en-US"/>
        </w:rPr>
        <w:t>Kumar &amp; Wiseman (2021),</w:t>
      </w:r>
      <w:r>
        <w:rPr>
          <w:rFonts w:ascii="Arial" w:hAnsi="Arial" w:cs="Arial"/>
          <w:noProof/>
          <w:sz w:val="24"/>
          <w:szCs w:val="24"/>
          <w:lang w:val="en-US"/>
        </w:rPr>
        <w:t xml:space="preserve"> point out how poor teacher quality evidenced by </w:t>
      </w:r>
      <w:r w:rsidR="00DE5287">
        <w:rPr>
          <w:rFonts w:ascii="Arial" w:hAnsi="Arial" w:cs="Arial"/>
          <w:noProof/>
          <w:sz w:val="24"/>
          <w:szCs w:val="24"/>
          <w:lang w:val="en-US"/>
        </w:rPr>
        <w:t xml:space="preserve">high </w:t>
      </w:r>
      <w:r>
        <w:rPr>
          <w:rFonts w:ascii="Arial" w:hAnsi="Arial" w:cs="Arial"/>
          <w:noProof/>
          <w:sz w:val="24"/>
          <w:szCs w:val="24"/>
          <w:lang w:val="en-US"/>
        </w:rPr>
        <w:t>teacher absenteeism</w:t>
      </w:r>
      <w:r w:rsidR="00DE5287">
        <w:rPr>
          <w:rFonts w:ascii="Arial" w:hAnsi="Arial" w:cs="Arial"/>
          <w:noProof/>
          <w:sz w:val="24"/>
          <w:szCs w:val="24"/>
          <w:lang w:val="en-US"/>
        </w:rPr>
        <w:t>,</w:t>
      </w:r>
      <w:r>
        <w:rPr>
          <w:rFonts w:ascii="Arial" w:hAnsi="Arial" w:cs="Arial"/>
          <w:noProof/>
          <w:sz w:val="24"/>
          <w:szCs w:val="24"/>
          <w:lang w:val="en-US"/>
        </w:rPr>
        <w:t xml:space="preserve"> poor planning, dissatisfied and unqualified teachers</w:t>
      </w:r>
      <w:r w:rsidR="00DE5287">
        <w:rPr>
          <w:rFonts w:ascii="Arial" w:hAnsi="Arial" w:cs="Arial"/>
          <w:noProof/>
          <w:sz w:val="24"/>
          <w:szCs w:val="24"/>
          <w:lang w:val="en-US"/>
        </w:rPr>
        <w:t xml:space="preserve">, and a rise in the privatization of teacher education have negatively affected the quality of education in some states in India. This has led to a focus on in-service training by the Indian government where teachers have the </w:t>
      </w:r>
      <w:r w:rsidR="00686765">
        <w:rPr>
          <w:rFonts w:ascii="Arial" w:hAnsi="Arial" w:cs="Arial"/>
          <w:noProof/>
          <w:sz w:val="24"/>
          <w:szCs w:val="24"/>
          <w:lang w:val="en-US"/>
        </w:rPr>
        <w:t>opportunity</w:t>
      </w:r>
      <w:r w:rsidR="00DE5287">
        <w:rPr>
          <w:rFonts w:ascii="Arial" w:hAnsi="Arial" w:cs="Arial"/>
          <w:noProof/>
          <w:sz w:val="24"/>
          <w:szCs w:val="24"/>
          <w:lang w:val="en-US"/>
        </w:rPr>
        <w:t xml:space="preserve"> to be updated on changes in the curriculum, textbooks, syllabus</w:t>
      </w:r>
      <w:r w:rsidR="00686765">
        <w:rPr>
          <w:rFonts w:ascii="Arial" w:hAnsi="Arial" w:cs="Arial"/>
          <w:noProof/>
          <w:sz w:val="24"/>
          <w:szCs w:val="24"/>
          <w:lang w:val="en-US"/>
        </w:rPr>
        <w:t xml:space="preserve">, teaching instruction, and learning outcomes of the students </w:t>
      </w:r>
      <w:r w:rsidR="00EB31AF">
        <w:rPr>
          <w:rFonts w:ascii="Arial" w:hAnsi="Arial" w:cs="Arial"/>
          <w:noProof/>
          <w:sz w:val="24"/>
          <w:szCs w:val="24"/>
          <w:lang w:val="en-US"/>
        </w:rPr>
        <w:t>to</w:t>
      </w:r>
      <w:r w:rsidR="00686765">
        <w:rPr>
          <w:rFonts w:ascii="Arial" w:hAnsi="Arial" w:cs="Arial"/>
          <w:noProof/>
          <w:sz w:val="24"/>
          <w:szCs w:val="24"/>
          <w:lang w:val="en-US"/>
        </w:rPr>
        <w:t xml:space="preserve"> improve their quality.</w:t>
      </w:r>
      <w:r w:rsidR="00915960">
        <w:rPr>
          <w:rFonts w:ascii="Arial" w:hAnsi="Arial" w:cs="Arial"/>
          <w:noProof/>
          <w:sz w:val="24"/>
          <w:szCs w:val="24"/>
          <w:lang w:val="en-US"/>
        </w:rPr>
        <w:t xml:space="preserve"> </w:t>
      </w:r>
      <w:r w:rsidR="009D0882">
        <w:rPr>
          <w:rFonts w:ascii="Arial" w:hAnsi="Arial" w:cs="Arial"/>
          <w:noProof/>
          <w:sz w:val="24"/>
          <w:szCs w:val="24"/>
          <w:lang w:val="en-US"/>
        </w:rPr>
        <w:t>As a result of t</w:t>
      </w:r>
      <w:r w:rsidR="00915960">
        <w:rPr>
          <w:rFonts w:ascii="Arial" w:hAnsi="Arial" w:cs="Arial"/>
          <w:noProof/>
          <w:sz w:val="24"/>
          <w:szCs w:val="24"/>
          <w:lang w:val="en-US"/>
        </w:rPr>
        <w:t>his</w:t>
      </w:r>
      <w:r w:rsidR="009D0882">
        <w:rPr>
          <w:rFonts w:ascii="Arial" w:hAnsi="Arial" w:cs="Arial"/>
          <w:noProof/>
          <w:sz w:val="24"/>
          <w:szCs w:val="24"/>
          <w:lang w:val="en-US"/>
        </w:rPr>
        <w:t>,</w:t>
      </w:r>
      <w:r w:rsidR="00915960">
        <w:rPr>
          <w:rFonts w:ascii="Arial" w:hAnsi="Arial" w:cs="Arial"/>
          <w:noProof/>
          <w:sz w:val="24"/>
          <w:szCs w:val="24"/>
          <w:lang w:val="en-US"/>
        </w:rPr>
        <w:t xml:space="preserve"> </w:t>
      </w:r>
      <w:r w:rsidR="009D0882">
        <w:rPr>
          <w:rFonts w:ascii="Arial" w:hAnsi="Arial" w:cs="Arial"/>
          <w:noProof/>
          <w:sz w:val="24"/>
          <w:szCs w:val="24"/>
          <w:lang w:val="en-US"/>
        </w:rPr>
        <w:t xml:space="preserve">there has been </w:t>
      </w:r>
      <w:r w:rsidR="00915960">
        <w:rPr>
          <w:rFonts w:ascii="Arial" w:hAnsi="Arial" w:cs="Arial"/>
          <w:noProof/>
          <w:sz w:val="24"/>
          <w:szCs w:val="24"/>
          <w:lang w:val="en-US"/>
        </w:rPr>
        <w:t>a collaboration with some NGOs and some government schools in Delhi to provide the</w:t>
      </w:r>
      <w:r w:rsidR="0044305C">
        <w:rPr>
          <w:rFonts w:ascii="Arial" w:hAnsi="Arial" w:cs="Arial"/>
          <w:noProof/>
          <w:sz w:val="24"/>
          <w:szCs w:val="24"/>
          <w:lang w:val="en-US"/>
        </w:rPr>
        <w:t xml:space="preserve"> relevant training needed by the teachers. Consequently, the teachers have incorporated innovative teaching strategies as well as teaching from the students’ real-life </w:t>
      </w:r>
      <w:r w:rsidR="00C3097D">
        <w:rPr>
          <w:rFonts w:ascii="Arial" w:hAnsi="Arial" w:cs="Arial"/>
          <w:noProof/>
          <w:sz w:val="24"/>
          <w:szCs w:val="24"/>
          <w:lang w:val="en-US"/>
        </w:rPr>
        <w:t>experiences</w:t>
      </w:r>
      <w:r w:rsidR="0044305C">
        <w:rPr>
          <w:rFonts w:ascii="Arial" w:hAnsi="Arial" w:cs="Arial"/>
          <w:noProof/>
          <w:sz w:val="24"/>
          <w:szCs w:val="24"/>
          <w:lang w:val="en-US"/>
        </w:rPr>
        <w:t xml:space="preserve"> which are the characteristics of 21</w:t>
      </w:r>
      <w:r w:rsidR="0044305C" w:rsidRPr="0044305C">
        <w:rPr>
          <w:rFonts w:ascii="Arial" w:hAnsi="Arial" w:cs="Arial"/>
          <w:noProof/>
          <w:sz w:val="24"/>
          <w:szCs w:val="24"/>
          <w:vertAlign w:val="superscript"/>
          <w:lang w:val="en-US"/>
        </w:rPr>
        <w:t>st</w:t>
      </w:r>
      <w:r w:rsidR="0044305C">
        <w:rPr>
          <w:rFonts w:ascii="Arial" w:hAnsi="Arial" w:cs="Arial"/>
          <w:noProof/>
          <w:sz w:val="24"/>
          <w:szCs w:val="24"/>
          <w:lang w:val="en-US"/>
        </w:rPr>
        <w:t xml:space="preserve"> – century quality teachers</w:t>
      </w:r>
      <w:r w:rsidR="00C80285">
        <w:rPr>
          <w:rFonts w:ascii="Arial" w:hAnsi="Arial" w:cs="Arial"/>
          <w:noProof/>
          <w:sz w:val="24"/>
          <w:szCs w:val="24"/>
          <w:lang w:val="en-US"/>
        </w:rPr>
        <w:t>.</w:t>
      </w:r>
    </w:p>
    <w:p w14:paraId="6BAAA0DB" w14:textId="77777777" w:rsidR="00727D7A" w:rsidRDefault="00727D7A" w:rsidP="003727BA">
      <w:pPr>
        <w:spacing w:line="480" w:lineRule="auto"/>
        <w:rPr>
          <w:rFonts w:ascii="Arial" w:hAnsi="Arial" w:cs="Arial"/>
          <w:noProof/>
          <w:sz w:val="24"/>
          <w:szCs w:val="24"/>
          <w:lang w:val="en-US"/>
        </w:rPr>
      </w:pPr>
    </w:p>
    <w:p w14:paraId="1822AD75" w14:textId="5C911024" w:rsidR="00C80285" w:rsidRPr="00C80285" w:rsidRDefault="00C80285" w:rsidP="00C3097D">
      <w:pPr>
        <w:spacing w:line="480" w:lineRule="auto"/>
        <w:rPr>
          <w:lang w:val="en-US"/>
        </w:rPr>
      </w:pPr>
      <w:r w:rsidRPr="00C3097D">
        <w:rPr>
          <w:rFonts w:ascii="Arial" w:hAnsi="Arial" w:cs="Arial"/>
          <w:sz w:val="24"/>
          <w:szCs w:val="24"/>
          <w:lang w:val="en-US"/>
        </w:rPr>
        <w:t xml:space="preserve">However, </w:t>
      </w:r>
      <w:r w:rsidRPr="00C3097D">
        <w:rPr>
          <w:rFonts w:ascii="Arial" w:hAnsi="Arial" w:cs="Arial"/>
          <w:noProof/>
          <w:sz w:val="24"/>
          <w:szCs w:val="24"/>
          <w:lang w:val="en-US"/>
        </w:rPr>
        <w:t>Ingersoll (2020) argues that providing improved pre-service and in-service training</w:t>
      </w:r>
      <w:r w:rsidR="00AC6688" w:rsidRPr="00C3097D">
        <w:rPr>
          <w:rFonts w:ascii="Arial" w:hAnsi="Arial" w:cs="Arial"/>
          <w:noProof/>
          <w:sz w:val="24"/>
          <w:szCs w:val="24"/>
          <w:lang w:val="en-US"/>
        </w:rPr>
        <w:t xml:space="preserve"> and teacher licensing standards, though prudent, may not solve the challenge of underqualified teachers as the key causes may not be addressed. Issues like misplacing teachers who may be highly qualified in areas that they are not qualified to handle will make them </w:t>
      </w:r>
      <w:r w:rsidR="00727D7A">
        <w:rPr>
          <w:rFonts w:ascii="Arial" w:hAnsi="Arial" w:cs="Arial"/>
          <w:noProof/>
          <w:sz w:val="24"/>
          <w:szCs w:val="24"/>
          <w:lang w:val="en-US"/>
        </w:rPr>
        <w:t>ineffective</w:t>
      </w:r>
      <w:r w:rsidR="00AC6688" w:rsidRPr="00C3097D">
        <w:rPr>
          <w:rFonts w:ascii="Arial" w:hAnsi="Arial" w:cs="Arial"/>
          <w:noProof/>
          <w:sz w:val="24"/>
          <w:szCs w:val="24"/>
          <w:lang w:val="en-US"/>
        </w:rPr>
        <w:t xml:space="preserve"> </w:t>
      </w:r>
      <w:r w:rsidR="00C3097D" w:rsidRPr="00C3097D">
        <w:rPr>
          <w:rFonts w:ascii="Arial" w:hAnsi="Arial" w:cs="Arial"/>
          <w:noProof/>
          <w:sz w:val="24"/>
          <w:szCs w:val="24"/>
          <w:lang w:val="en-US"/>
        </w:rPr>
        <w:t xml:space="preserve">and </w:t>
      </w:r>
      <w:r w:rsidR="00AC6688" w:rsidRPr="00C3097D">
        <w:rPr>
          <w:rFonts w:ascii="Arial" w:hAnsi="Arial" w:cs="Arial"/>
          <w:noProof/>
          <w:sz w:val="24"/>
          <w:szCs w:val="24"/>
          <w:lang w:val="en-US"/>
        </w:rPr>
        <w:t>hence unable to improve the desired student achievement</w:t>
      </w:r>
      <w:r w:rsidR="00C3097D" w:rsidRPr="00C3097D">
        <w:rPr>
          <w:rFonts w:ascii="Arial" w:hAnsi="Arial" w:cs="Arial"/>
          <w:noProof/>
          <w:sz w:val="24"/>
          <w:szCs w:val="24"/>
          <w:lang w:val="en-US"/>
        </w:rPr>
        <w:t>. It is critical that efforts of reformation directly address the need in question</w:t>
      </w:r>
      <w:r w:rsidR="00C3097D">
        <w:rPr>
          <w:noProof/>
          <w:lang w:val="en-US"/>
        </w:rPr>
        <w:t>.</w:t>
      </w:r>
    </w:p>
    <w:p w14:paraId="3A85AE96" w14:textId="77777777" w:rsidR="00C80285" w:rsidRPr="003727BA" w:rsidRDefault="00C80285" w:rsidP="003727BA">
      <w:pPr>
        <w:spacing w:line="480" w:lineRule="auto"/>
        <w:rPr>
          <w:rFonts w:ascii="Arial" w:hAnsi="Arial" w:cs="Arial"/>
          <w:noProof/>
          <w:sz w:val="24"/>
          <w:szCs w:val="24"/>
          <w:lang w:val="en-US"/>
        </w:rPr>
      </w:pPr>
    </w:p>
    <w:p w14:paraId="38827323" w14:textId="44B2CE6B" w:rsidR="002F2EF4" w:rsidRDefault="005C0D5F" w:rsidP="003727BA">
      <w:pPr>
        <w:spacing w:line="480" w:lineRule="auto"/>
        <w:rPr>
          <w:rFonts w:ascii="Arial" w:hAnsi="Arial" w:cs="Arial"/>
          <w:noProof/>
          <w:sz w:val="24"/>
          <w:szCs w:val="24"/>
          <w:lang w:val="en-US"/>
        </w:rPr>
      </w:pPr>
      <w:r w:rsidRPr="003727BA">
        <w:rPr>
          <w:rFonts w:ascii="Arial" w:hAnsi="Arial" w:cs="Arial"/>
          <w:sz w:val="24"/>
          <w:szCs w:val="24"/>
          <w:lang w:val="en-US"/>
        </w:rPr>
        <w:t>In concurrence with this,</w:t>
      </w:r>
      <w:r w:rsidRPr="003727BA">
        <w:rPr>
          <w:rFonts w:ascii="Arial" w:hAnsi="Arial" w:cs="Arial"/>
          <w:noProof/>
          <w:sz w:val="24"/>
          <w:szCs w:val="24"/>
          <w:lang w:val="en-US"/>
        </w:rPr>
        <w:t xml:space="preserve"> Hanushek &amp; Rivkin (2006) write that</w:t>
      </w:r>
      <w:r w:rsidR="00AC6A02" w:rsidRPr="003727BA">
        <w:rPr>
          <w:rFonts w:ascii="Arial" w:hAnsi="Arial" w:cs="Arial"/>
          <w:noProof/>
          <w:sz w:val="24"/>
          <w:szCs w:val="24"/>
          <w:lang w:val="en-US"/>
        </w:rPr>
        <w:t xml:space="preserve"> the </w:t>
      </w:r>
      <w:r w:rsidR="003727BA" w:rsidRPr="003727BA">
        <w:rPr>
          <w:rFonts w:ascii="Arial" w:hAnsi="Arial" w:cs="Arial"/>
          <w:noProof/>
          <w:sz w:val="24"/>
          <w:szCs w:val="24"/>
          <w:lang w:val="en-US"/>
        </w:rPr>
        <w:t>importance</w:t>
      </w:r>
      <w:r w:rsidR="00AC6A02" w:rsidRPr="003727BA">
        <w:rPr>
          <w:rFonts w:ascii="Arial" w:hAnsi="Arial" w:cs="Arial"/>
          <w:noProof/>
          <w:sz w:val="24"/>
          <w:szCs w:val="24"/>
          <w:lang w:val="en-US"/>
        </w:rPr>
        <w:t xml:space="preserve"> of teacher quality is </w:t>
      </w:r>
      <w:r w:rsidR="003727BA" w:rsidRPr="003727BA">
        <w:rPr>
          <w:rFonts w:ascii="Arial" w:hAnsi="Arial" w:cs="Arial"/>
          <w:noProof/>
          <w:sz w:val="24"/>
          <w:szCs w:val="24"/>
          <w:lang w:val="en-US"/>
        </w:rPr>
        <w:t>highlighted</w:t>
      </w:r>
      <w:r w:rsidR="00AC6A02" w:rsidRPr="003727BA">
        <w:rPr>
          <w:rFonts w:ascii="Arial" w:hAnsi="Arial" w:cs="Arial"/>
          <w:noProof/>
          <w:sz w:val="24"/>
          <w:szCs w:val="24"/>
          <w:lang w:val="en-US"/>
        </w:rPr>
        <w:t xml:space="preserve"> by its focus </w:t>
      </w:r>
      <w:r w:rsidR="003727BA" w:rsidRPr="003727BA">
        <w:rPr>
          <w:rFonts w:ascii="Arial" w:hAnsi="Arial" w:cs="Arial"/>
          <w:noProof/>
          <w:sz w:val="24"/>
          <w:szCs w:val="24"/>
          <w:lang w:val="en-US"/>
        </w:rPr>
        <w:t>on</w:t>
      </w:r>
      <w:r w:rsidR="00AC6A02" w:rsidRPr="003727BA">
        <w:rPr>
          <w:rFonts w:ascii="Arial" w:hAnsi="Arial" w:cs="Arial"/>
          <w:noProof/>
          <w:sz w:val="24"/>
          <w:szCs w:val="24"/>
          <w:lang w:val="en-US"/>
        </w:rPr>
        <w:t xml:space="preserve"> a large percentage of education policy </w:t>
      </w:r>
      <w:r w:rsidR="003727BA" w:rsidRPr="003727BA">
        <w:rPr>
          <w:rFonts w:ascii="Arial" w:hAnsi="Arial" w:cs="Arial"/>
          <w:noProof/>
          <w:sz w:val="24"/>
          <w:szCs w:val="24"/>
          <w:lang w:val="en-US"/>
        </w:rPr>
        <w:t>discussions</w:t>
      </w:r>
      <w:r w:rsidR="00AC6A02" w:rsidRPr="003727BA">
        <w:rPr>
          <w:rFonts w:ascii="Arial" w:hAnsi="Arial" w:cs="Arial"/>
          <w:noProof/>
          <w:sz w:val="24"/>
          <w:szCs w:val="24"/>
          <w:lang w:val="en-US"/>
        </w:rPr>
        <w:t xml:space="preserve"> that address the role of </w:t>
      </w:r>
      <w:r w:rsidR="003727BA" w:rsidRPr="003727BA">
        <w:rPr>
          <w:rFonts w:ascii="Arial" w:hAnsi="Arial" w:cs="Arial"/>
          <w:noProof/>
          <w:sz w:val="24"/>
          <w:szCs w:val="24"/>
          <w:lang w:val="en-US"/>
        </w:rPr>
        <w:t>teachers in</w:t>
      </w:r>
      <w:r w:rsidR="00AC6A02" w:rsidRPr="003727BA">
        <w:rPr>
          <w:rFonts w:ascii="Arial" w:hAnsi="Arial" w:cs="Arial"/>
          <w:noProof/>
          <w:sz w:val="24"/>
          <w:szCs w:val="24"/>
          <w:lang w:val="en-US"/>
        </w:rPr>
        <w:t xml:space="preserve"> various ways. Furthermore, all stakeholders </w:t>
      </w:r>
      <w:r w:rsidR="005205D5">
        <w:rPr>
          <w:rFonts w:ascii="Arial" w:hAnsi="Arial" w:cs="Arial"/>
          <w:noProof/>
          <w:sz w:val="24"/>
          <w:szCs w:val="24"/>
          <w:lang w:val="en-US"/>
        </w:rPr>
        <w:t>agree</w:t>
      </w:r>
      <w:r w:rsidR="00AC6A02" w:rsidRPr="003727BA">
        <w:rPr>
          <w:rFonts w:ascii="Arial" w:hAnsi="Arial" w:cs="Arial"/>
          <w:noProof/>
          <w:sz w:val="24"/>
          <w:szCs w:val="24"/>
          <w:lang w:val="en-US"/>
        </w:rPr>
        <w:t xml:space="preserve"> on </w:t>
      </w:r>
      <w:r w:rsidR="003727BA" w:rsidRPr="003727BA">
        <w:rPr>
          <w:rFonts w:ascii="Arial" w:hAnsi="Arial" w:cs="Arial"/>
          <w:noProof/>
          <w:sz w:val="24"/>
          <w:szCs w:val="24"/>
          <w:lang w:val="en-US"/>
        </w:rPr>
        <w:t>the</w:t>
      </w:r>
      <w:r w:rsidR="00AC6A02" w:rsidRPr="003727BA">
        <w:rPr>
          <w:rFonts w:ascii="Arial" w:hAnsi="Arial" w:cs="Arial"/>
          <w:noProof/>
          <w:sz w:val="24"/>
          <w:szCs w:val="24"/>
          <w:lang w:val="en-US"/>
        </w:rPr>
        <w:t xml:space="preserve"> </w:t>
      </w:r>
      <w:r w:rsidR="0089032C">
        <w:rPr>
          <w:rFonts w:ascii="Arial" w:hAnsi="Arial" w:cs="Arial"/>
          <w:noProof/>
          <w:sz w:val="24"/>
          <w:szCs w:val="24"/>
          <w:lang w:val="en-US"/>
        </w:rPr>
        <w:t>prominent role</w:t>
      </w:r>
      <w:r w:rsidR="00AC6A02" w:rsidRPr="003727BA">
        <w:rPr>
          <w:rFonts w:ascii="Arial" w:hAnsi="Arial" w:cs="Arial"/>
          <w:noProof/>
          <w:sz w:val="24"/>
          <w:szCs w:val="24"/>
          <w:lang w:val="en-US"/>
        </w:rPr>
        <w:t xml:space="preserve"> that teachers p</w:t>
      </w:r>
      <w:r w:rsidR="003727BA" w:rsidRPr="003727BA">
        <w:rPr>
          <w:rFonts w:ascii="Arial" w:hAnsi="Arial" w:cs="Arial"/>
          <w:noProof/>
          <w:sz w:val="24"/>
          <w:szCs w:val="24"/>
          <w:lang w:val="en-US"/>
        </w:rPr>
        <w:t>l</w:t>
      </w:r>
      <w:r w:rsidR="00AC6A02" w:rsidRPr="003727BA">
        <w:rPr>
          <w:rFonts w:ascii="Arial" w:hAnsi="Arial" w:cs="Arial"/>
          <w:noProof/>
          <w:sz w:val="24"/>
          <w:szCs w:val="24"/>
          <w:lang w:val="en-US"/>
        </w:rPr>
        <w:t>ay in</w:t>
      </w:r>
      <w:r w:rsidR="003727BA" w:rsidRPr="003727BA">
        <w:rPr>
          <w:rFonts w:ascii="Arial" w:hAnsi="Arial" w:cs="Arial"/>
          <w:noProof/>
          <w:sz w:val="24"/>
          <w:szCs w:val="24"/>
          <w:lang w:val="en-US"/>
        </w:rPr>
        <w:t xml:space="preserve"> the achievement of school quality.</w:t>
      </w:r>
    </w:p>
    <w:p w14:paraId="1658B10A" w14:textId="77777777" w:rsidR="0089032C" w:rsidRPr="003727BA" w:rsidRDefault="0089032C" w:rsidP="003727BA">
      <w:pPr>
        <w:spacing w:line="480" w:lineRule="auto"/>
        <w:rPr>
          <w:rFonts w:ascii="Arial" w:hAnsi="Arial" w:cs="Arial"/>
          <w:noProof/>
          <w:sz w:val="24"/>
          <w:szCs w:val="24"/>
          <w:lang w:val="en-US"/>
        </w:rPr>
      </w:pPr>
    </w:p>
    <w:p w14:paraId="79E4F532" w14:textId="0A319AD8" w:rsidR="00A437DB" w:rsidRDefault="00720202" w:rsidP="00720202">
      <w:pPr>
        <w:spacing w:line="480" w:lineRule="auto"/>
        <w:rPr>
          <w:rFonts w:ascii="Arial" w:hAnsi="Arial" w:cs="Arial"/>
          <w:noProof/>
          <w:sz w:val="24"/>
          <w:szCs w:val="24"/>
          <w:lang w:val="en-US"/>
        </w:rPr>
      </w:pPr>
      <w:r w:rsidRPr="00720202">
        <w:rPr>
          <w:rFonts w:ascii="Arial" w:hAnsi="Arial" w:cs="Arial"/>
          <w:noProof/>
          <w:sz w:val="24"/>
          <w:szCs w:val="24"/>
          <w:lang w:val="en-US"/>
        </w:rPr>
        <w:t>Azam &amp; Kingdon (2015) convey that t</w:t>
      </w:r>
      <w:r w:rsidR="004B798F" w:rsidRPr="00720202">
        <w:rPr>
          <w:rFonts w:ascii="Arial" w:hAnsi="Arial" w:cs="Arial"/>
          <w:noProof/>
          <w:sz w:val="24"/>
          <w:szCs w:val="24"/>
          <w:lang w:val="en-US"/>
        </w:rPr>
        <w:t>he importance of teacher quality goes beyond student achievement</w:t>
      </w:r>
      <w:r w:rsidR="00F06CFF" w:rsidRPr="00720202">
        <w:rPr>
          <w:rFonts w:ascii="Arial" w:hAnsi="Arial" w:cs="Arial"/>
          <w:noProof/>
          <w:sz w:val="24"/>
          <w:szCs w:val="24"/>
          <w:lang w:val="en-US"/>
        </w:rPr>
        <w:t xml:space="preserve"> to societal benefits such as improvement in the quality of the neighborhood let alone reduced pregnancy. Furthermore, in their research, they found that students’ strong family background is not the only determining factor in improved learning outcomes</w:t>
      </w:r>
      <w:r w:rsidRPr="00720202">
        <w:rPr>
          <w:rFonts w:ascii="Arial" w:hAnsi="Arial" w:cs="Arial"/>
          <w:noProof/>
          <w:sz w:val="24"/>
          <w:szCs w:val="24"/>
          <w:lang w:val="en-US"/>
        </w:rPr>
        <w:t xml:space="preserve"> but that teacher quality plays a significant role.</w:t>
      </w:r>
    </w:p>
    <w:p w14:paraId="74B26E36" w14:textId="457021C7" w:rsidR="00CF0D41" w:rsidRDefault="0019646F" w:rsidP="00CF0D41">
      <w:pPr>
        <w:spacing w:line="480" w:lineRule="auto"/>
        <w:rPr>
          <w:rFonts w:ascii="Arial" w:hAnsi="Arial" w:cs="Arial"/>
          <w:noProof/>
          <w:sz w:val="24"/>
          <w:szCs w:val="24"/>
          <w:lang w:val="en-US"/>
        </w:rPr>
      </w:pPr>
      <w:r>
        <w:rPr>
          <w:rFonts w:ascii="Arial" w:hAnsi="Arial" w:cs="Arial"/>
          <w:noProof/>
          <w:sz w:val="24"/>
          <w:szCs w:val="24"/>
          <w:lang w:val="en-US"/>
        </w:rPr>
        <w:t>According to Ajani (2020)</w:t>
      </w:r>
      <w:r w:rsidR="00CF0D41">
        <w:rPr>
          <w:rFonts w:ascii="Arial" w:hAnsi="Arial" w:cs="Arial"/>
          <w:noProof/>
          <w:sz w:val="24"/>
          <w:szCs w:val="24"/>
          <w:lang w:val="en-US"/>
        </w:rPr>
        <w:t>,</w:t>
      </w:r>
      <w:r>
        <w:rPr>
          <w:rFonts w:ascii="Arial" w:hAnsi="Arial" w:cs="Arial"/>
          <w:noProof/>
          <w:sz w:val="24"/>
          <w:szCs w:val="24"/>
          <w:lang w:val="en-US"/>
        </w:rPr>
        <w:t xml:space="preserve"> the quality of an education system in a country is to a great extent determined by the quality of the teacher. Being cognizant of this, many developed countries have invested heavily in</w:t>
      </w:r>
      <w:r w:rsidR="00723EB7">
        <w:rPr>
          <w:rFonts w:ascii="Arial" w:hAnsi="Arial" w:cs="Arial"/>
          <w:noProof/>
          <w:sz w:val="24"/>
          <w:szCs w:val="24"/>
          <w:lang w:val="en-US"/>
        </w:rPr>
        <w:t xml:space="preserve"> providing professional development for </w:t>
      </w:r>
      <w:r w:rsidR="00723EB7">
        <w:rPr>
          <w:rFonts w:ascii="Arial" w:hAnsi="Arial" w:cs="Arial"/>
          <w:noProof/>
          <w:sz w:val="24"/>
          <w:szCs w:val="24"/>
          <w:lang w:val="en-US"/>
        </w:rPr>
        <w:lastRenderedPageBreak/>
        <w:t>their teachers to keep upgrading them to effectively meet the needs of the children of the 21</w:t>
      </w:r>
      <w:r w:rsidR="00723EB7" w:rsidRPr="00723EB7">
        <w:rPr>
          <w:rFonts w:ascii="Arial" w:hAnsi="Arial" w:cs="Arial"/>
          <w:noProof/>
          <w:sz w:val="24"/>
          <w:szCs w:val="24"/>
          <w:vertAlign w:val="superscript"/>
          <w:lang w:val="en-US"/>
        </w:rPr>
        <w:t>st</w:t>
      </w:r>
      <w:r w:rsidR="00723EB7">
        <w:rPr>
          <w:rFonts w:ascii="Arial" w:hAnsi="Arial" w:cs="Arial"/>
          <w:noProof/>
          <w:sz w:val="24"/>
          <w:szCs w:val="24"/>
          <w:lang w:val="en-US"/>
        </w:rPr>
        <w:t>- century generation.</w:t>
      </w:r>
      <w:r w:rsidR="003A76AA">
        <w:rPr>
          <w:rFonts w:ascii="Arial" w:hAnsi="Arial" w:cs="Arial"/>
          <w:noProof/>
          <w:sz w:val="24"/>
          <w:szCs w:val="24"/>
          <w:lang w:val="en-US"/>
        </w:rPr>
        <w:t xml:space="preserve"> Unfortunately, this has not been the case in developing countries. This has been my experience among the local schools in my country, where after receiving a teaching certificate, teachers are not required to attend professional development training to retain or upgrade this certificate.</w:t>
      </w:r>
      <w:r w:rsidR="00CF0D41">
        <w:rPr>
          <w:rFonts w:ascii="Arial" w:hAnsi="Arial" w:cs="Arial"/>
          <w:noProof/>
          <w:sz w:val="24"/>
          <w:szCs w:val="24"/>
          <w:lang w:val="en-US"/>
        </w:rPr>
        <w:t xml:space="preserve"> Furthermore, as </w:t>
      </w:r>
      <w:r w:rsidR="00CF0D41" w:rsidRPr="00E27914">
        <w:rPr>
          <w:rFonts w:ascii="Arial" w:hAnsi="Arial" w:cs="Arial"/>
          <w:noProof/>
          <w:sz w:val="24"/>
          <w:szCs w:val="24"/>
          <w:lang w:val="en-US"/>
        </w:rPr>
        <w:t>Sekiwu</w:t>
      </w:r>
      <w:r w:rsidR="00CF0D41">
        <w:rPr>
          <w:rFonts w:ascii="Arial" w:hAnsi="Arial" w:cs="Arial"/>
          <w:noProof/>
          <w:sz w:val="24"/>
          <w:szCs w:val="24"/>
          <w:lang w:val="en-US"/>
        </w:rPr>
        <w:t xml:space="preserve"> et al.,</w:t>
      </w:r>
      <w:r w:rsidR="00CF0D41" w:rsidRPr="00E27914">
        <w:rPr>
          <w:rFonts w:ascii="Arial" w:hAnsi="Arial" w:cs="Arial"/>
          <w:noProof/>
          <w:sz w:val="24"/>
          <w:szCs w:val="24"/>
          <w:lang w:val="en-US"/>
        </w:rPr>
        <w:t xml:space="preserve"> </w:t>
      </w:r>
      <w:r w:rsidR="00CF0D41">
        <w:rPr>
          <w:rFonts w:ascii="Arial" w:hAnsi="Arial" w:cs="Arial"/>
          <w:noProof/>
          <w:sz w:val="24"/>
          <w:szCs w:val="24"/>
          <w:lang w:val="en-US"/>
        </w:rPr>
        <w:t>(</w:t>
      </w:r>
      <w:r w:rsidR="00CF0D41" w:rsidRPr="00E27914">
        <w:rPr>
          <w:rFonts w:ascii="Arial" w:hAnsi="Arial" w:cs="Arial"/>
          <w:noProof/>
          <w:sz w:val="24"/>
          <w:szCs w:val="24"/>
          <w:lang w:val="en-US"/>
        </w:rPr>
        <w:t>2020)</w:t>
      </w:r>
      <w:r w:rsidR="00CF0D41">
        <w:rPr>
          <w:rFonts w:ascii="Arial" w:hAnsi="Arial" w:cs="Arial"/>
          <w:noProof/>
          <w:sz w:val="24"/>
          <w:szCs w:val="24"/>
          <w:lang w:val="en-US"/>
        </w:rPr>
        <w:t xml:space="preserve"> report, the government of Uganda introduced Universal Primary Education (UPE) to increase education quality and equity. However, this resulted in the majority of the education funds going to ensure the success of the implementation of this policy and left other requirements like improving teacher quality, on the sideline.</w:t>
      </w:r>
      <w:r w:rsidR="00050716">
        <w:rPr>
          <w:rFonts w:ascii="Arial" w:hAnsi="Arial" w:cs="Arial"/>
          <w:noProof/>
          <w:sz w:val="24"/>
          <w:szCs w:val="24"/>
          <w:lang w:val="en-US"/>
        </w:rPr>
        <w:t xml:space="preserve"> In support of the importance of teacher quality, Ajani (2020), further argues that teachers cannot remain with their pre-service </w:t>
      </w:r>
      <w:r w:rsidR="00FE6FBC">
        <w:rPr>
          <w:rFonts w:ascii="Arial" w:hAnsi="Arial" w:cs="Arial"/>
          <w:noProof/>
          <w:sz w:val="24"/>
          <w:szCs w:val="24"/>
          <w:lang w:val="en-US"/>
        </w:rPr>
        <w:t>qualifications</w:t>
      </w:r>
      <w:r w:rsidR="00050716">
        <w:rPr>
          <w:rFonts w:ascii="Arial" w:hAnsi="Arial" w:cs="Arial"/>
          <w:noProof/>
          <w:sz w:val="24"/>
          <w:szCs w:val="24"/>
          <w:lang w:val="en-US"/>
        </w:rPr>
        <w:t xml:space="preserve"> but must be supported with in-service </w:t>
      </w:r>
      <w:r w:rsidR="00FE6FBC">
        <w:rPr>
          <w:rFonts w:ascii="Arial" w:hAnsi="Arial" w:cs="Arial"/>
          <w:noProof/>
          <w:sz w:val="24"/>
          <w:szCs w:val="24"/>
          <w:lang w:val="en-US"/>
        </w:rPr>
        <w:t>training</w:t>
      </w:r>
      <w:r w:rsidR="00050716">
        <w:rPr>
          <w:rFonts w:ascii="Arial" w:hAnsi="Arial" w:cs="Arial"/>
          <w:noProof/>
          <w:sz w:val="24"/>
          <w:szCs w:val="24"/>
          <w:lang w:val="en-US"/>
        </w:rPr>
        <w:t xml:space="preserve"> to keep them abreast with 21</w:t>
      </w:r>
      <w:r w:rsidR="00050716" w:rsidRPr="00050716">
        <w:rPr>
          <w:rFonts w:ascii="Arial" w:hAnsi="Arial" w:cs="Arial"/>
          <w:noProof/>
          <w:sz w:val="24"/>
          <w:szCs w:val="24"/>
          <w:vertAlign w:val="superscript"/>
          <w:lang w:val="en-US"/>
        </w:rPr>
        <w:t>st</w:t>
      </w:r>
      <w:r w:rsidR="00050716">
        <w:rPr>
          <w:rFonts w:ascii="Arial" w:hAnsi="Arial" w:cs="Arial"/>
          <w:noProof/>
          <w:sz w:val="24"/>
          <w:szCs w:val="24"/>
          <w:lang w:val="en-US"/>
        </w:rPr>
        <w:t xml:space="preserve">-century skills. </w:t>
      </w:r>
      <w:r w:rsidR="00FE6FBC">
        <w:rPr>
          <w:rFonts w:ascii="Arial" w:hAnsi="Arial" w:cs="Arial"/>
          <w:noProof/>
          <w:sz w:val="24"/>
          <w:szCs w:val="24"/>
          <w:lang w:val="en-US"/>
        </w:rPr>
        <w:t xml:space="preserve">They add that seeing </w:t>
      </w:r>
      <w:r w:rsidR="00050716">
        <w:rPr>
          <w:rFonts w:ascii="Arial" w:hAnsi="Arial" w:cs="Arial"/>
          <w:noProof/>
          <w:sz w:val="24"/>
          <w:szCs w:val="24"/>
          <w:lang w:val="en-US"/>
        </w:rPr>
        <w:t xml:space="preserve">that education is the key to a country’s development, the teachers who are central to its quality must maintain their quality for the </w:t>
      </w:r>
      <w:r w:rsidR="00FE6FBC">
        <w:rPr>
          <w:rFonts w:ascii="Arial" w:hAnsi="Arial" w:cs="Arial"/>
          <w:noProof/>
          <w:sz w:val="24"/>
          <w:szCs w:val="24"/>
          <w:lang w:val="en-US"/>
        </w:rPr>
        <w:t>promotion of a country’s development.</w:t>
      </w:r>
    </w:p>
    <w:p w14:paraId="79CCA2C3" w14:textId="77777777" w:rsidR="00043875" w:rsidRDefault="00043875" w:rsidP="00CF0D41">
      <w:pPr>
        <w:spacing w:line="480" w:lineRule="auto"/>
        <w:rPr>
          <w:rFonts w:ascii="Arial" w:hAnsi="Arial" w:cs="Arial"/>
          <w:noProof/>
          <w:sz w:val="24"/>
          <w:szCs w:val="24"/>
          <w:lang w:val="en-US"/>
        </w:rPr>
      </w:pPr>
    </w:p>
    <w:p w14:paraId="66D21F4E" w14:textId="31414682" w:rsidR="00531638" w:rsidRDefault="00FE6FBC" w:rsidP="00A437DB">
      <w:pPr>
        <w:spacing w:line="480" w:lineRule="auto"/>
        <w:rPr>
          <w:rFonts w:ascii="Arial" w:hAnsi="Arial" w:cs="Arial"/>
          <w:noProof/>
          <w:sz w:val="24"/>
          <w:szCs w:val="24"/>
          <w:lang w:val="en-US"/>
        </w:rPr>
      </w:pPr>
      <w:r w:rsidRPr="008A15BB">
        <w:rPr>
          <w:rFonts w:ascii="Arial" w:hAnsi="Arial" w:cs="Arial"/>
          <w:noProof/>
          <w:sz w:val="24"/>
          <w:szCs w:val="24"/>
          <w:lang w:val="en-US"/>
        </w:rPr>
        <w:t xml:space="preserve">Unfortunately, in many cases, as Hanushek &amp; Rivkin (2006) argue, a decline in teacher remuneration has </w:t>
      </w:r>
      <w:r w:rsidR="008A15BB" w:rsidRPr="008A15BB">
        <w:rPr>
          <w:rFonts w:ascii="Arial" w:hAnsi="Arial" w:cs="Arial"/>
          <w:noProof/>
          <w:sz w:val="24"/>
          <w:szCs w:val="24"/>
          <w:lang w:val="en-US"/>
        </w:rPr>
        <w:t>significantly</w:t>
      </w:r>
      <w:r w:rsidRPr="008A15BB">
        <w:rPr>
          <w:rFonts w:ascii="Arial" w:hAnsi="Arial" w:cs="Arial"/>
          <w:noProof/>
          <w:sz w:val="24"/>
          <w:szCs w:val="24"/>
          <w:lang w:val="en-US"/>
        </w:rPr>
        <w:t xml:space="preserve"> contributed to a fall in teacher quality as it affects new entrants into the profession and at the same time encourages attrition to other</w:t>
      </w:r>
      <w:r w:rsidR="008A15BB" w:rsidRPr="008A15BB">
        <w:rPr>
          <w:rFonts w:ascii="Arial" w:hAnsi="Arial" w:cs="Arial"/>
          <w:noProof/>
          <w:sz w:val="24"/>
          <w:szCs w:val="24"/>
          <w:lang w:val="en-US"/>
        </w:rPr>
        <w:t xml:space="preserve"> professions that reward more for other skills. This calls for governments to take a closer look at how teachers are being compensated in line with the critical role they play in the development of the </w:t>
      </w:r>
      <w:r w:rsidR="008A15BB">
        <w:rPr>
          <w:rFonts w:ascii="Arial" w:hAnsi="Arial" w:cs="Arial"/>
          <w:noProof/>
          <w:sz w:val="24"/>
          <w:szCs w:val="24"/>
          <w:lang w:val="en-US"/>
        </w:rPr>
        <w:t>country’s</w:t>
      </w:r>
      <w:r w:rsidR="008A15BB" w:rsidRPr="008A15BB">
        <w:rPr>
          <w:rFonts w:ascii="Arial" w:hAnsi="Arial" w:cs="Arial"/>
          <w:noProof/>
          <w:sz w:val="24"/>
          <w:szCs w:val="24"/>
          <w:lang w:val="en-US"/>
        </w:rPr>
        <w:t xml:space="preserve"> economy through their service of quality education.</w:t>
      </w:r>
    </w:p>
    <w:p w14:paraId="303AC0BE" w14:textId="77777777" w:rsidR="002A2758" w:rsidRPr="00A437DB" w:rsidRDefault="002A2758" w:rsidP="00A437DB">
      <w:pPr>
        <w:spacing w:line="480" w:lineRule="auto"/>
        <w:rPr>
          <w:rFonts w:ascii="Arial" w:hAnsi="Arial" w:cs="Arial"/>
          <w:noProof/>
          <w:sz w:val="24"/>
          <w:szCs w:val="24"/>
          <w:lang w:val="en-US"/>
        </w:rPr>
      </w:pPr>
    </w:p>
    <w:p w14:paraId="3EB558FE" w14:textId="42129716" w:rsidR="002D13AA" w:rsidRDefault="00E35E37">
      <w:pPr>
        <w:rPr>
          <w:rFonts w:ascii="Arial" w:hAnsi="Arial" w:cs="Arial"/>
          <w:b/>
          <w:bCs/>
          <w:color w:val="212529"/>
          <w:sz w:val="24"/>
          <w:szCs w:val="24"/>
          <w:shd w:val="clear" w:color="auto" w:fill="FFFFFF"/>
          <w:lang w:val="en-US"/>
        </w:rPr>
      </w:pPr>
      <w:r>
        <w:rPr>
          <w:rFonts w:ascii="Arial" w:hAnsi="Arial" w:cs="Arial"/>
          <w:b/>
          <w:bCs/>
          <w:color w:val="212529"/>
          <w:sz w:val="24"/>
          <w:szCs w:val="24"/>
          <w:shd w:val="clear" w:color="auto" w:fill="FFFFFF"/>
          <w:lang w:val="en-US"/>
        </w:rPr>
        <w:lastRenderedPageBreak/>
        <w:t xml:space="preserve">5 </w:t>
      </w:r>
      <w:r w:rsidR="002D13AA" w:rsidRPr="00A74D1F">
        <w:rPr>
          <w:rFonts w:ascii="Arial" w:hAnsi="Arial" w:cs="Arial"/>
          <w:b/>
          <w:bCs/>
          <w:color w:val="212529"/>
          <w:sz w:val="24"/>
          <w:szCs w:val="24"/>
          <w:shd w:val="clear" w:color="auto" w:fill="FFFFFF"/>
          <w:lang w:val="en-US"/>
        </w:rPr>
        <w:t>Assumptions of teacher quality</w:t>
      </w:r>
    </w:p>
    <w:p w14:paraId="445A502B" w14:textId="02B8BCD4" w:rsidR="00693B11" w:rsidRDefault="00693B11" w:rsidP="00394FA3">
      <w:pPr>
        <w:spacing w:line="480" w:lineRule="auto"/>
        <w:rPr>
          <w:rFonts w:ascii="Arial" w:hAnsi="Arial" w:cs="Arial"/>
          <w:sz w:val="24"/>
          <w:szCs w:val="24"/>
          <w:lang w:val="en-US"/>
        </w:rPr>
      </w:pPr>
      <w:r w:rsidRPr="00394FA3">
        <w:rPr>
          <w:rFonts w:ascii="Arial" w:hAnsi="Arial" w:cs="Arial"/>
          <w:sz w:val="24"/>
          <w:szCs w:val="24"/>
          <w:lang w:val="en-US"/>
        </w:rPr>
        <w:t xml:space="preserve">According to Ingersoll (2020), it is assumed that the most important </w:t>
      </w:r>
      <w:r w:rsidR="00C35458" w:rsidRPr="00394FA3">
        <w:rPr>
          <w:rFonts w:ascii="Arial" w:hAnsi="Arial" w:cs="Arial"/>
          <w:sz w:val="24"/>
          <w:szCs w:val="24"/>
          <w:lang w:val="en-US"/>
        </w:rPr>
        <w:t>element</w:t>
      </w:r>
      <w:r w:rsidRPr="00394FA3">
        <w:rPr>
          <w:rFonts w:ascii="Arial" w:hAnsi="Arial" w:cs="Arial"/>
          <w:sz w:val="24"/>
          <w:szCs w:val="24"/>
          <w:lang w:val="en-US"/>
        </w:rPr>
        <w:t xml:space="preserve"> in </w:t>
      </w:r>
      <w:r w:rsidR="00C35458" w:rsidRPr="00394FA3">
        <w:rPr>
          <w:rFonts w:ascii="Arial" w:hAnsi="Arial" w:cs="Arial"/>
          <w:sz w:val="24"/>
          <w:szCs w:val="24"/>
          <w:lang w:val="en-US"/>
        </w:rPr>
        <w:t>developing</w:t>
      </w:r>
      <w:r w:rsidRPr="00394FA3">
        <w:rPr>
          <w:rFonts w:ascii="Arial" w:hAnsi="Arial" w:cs="Arial"/>
          <w:sz w:val="24"/>
          <w:szCs w:val="24"/>
          <w:lang w:val="en-US"/>
        </w:rPr>
        <w:t xml:space="preserve"> the learning </w:t>
      </w:r>
      <w:r w:rsidR="00C35458" w:rsidRPr="00394FA3">
        <w:rPr>
          <w:rFonts w:ascii="Arial" w:hAnsi="Arial" w:cs="Arial"/>
          <w:sz w:val="24"/>
          <w:szCs w:val="24"/>
          <w:lang w:val="en-US"/>
        </w:rPr>
        <w:t xml:space="preserve">of </w:t>
      </w:r>
      <w:r w:rsidRPr="00394FA3">
        <w:rPr>
          <w:rFonts w:ascii="Arial" w:hAnsi="Arial" w:cs="Arial"/>
          <w:sz w:val="24"/>
          <w:szCs w:val="24"/>
          <w:lang w:val="en-US"/>
        </w:rPr>
        <w:t>students, is the quality of teachers and the teaching content</w:t>
      </w:r>
      <w:r w:rsidR="00C35458" w:rsidRPr="00394FA3">
        <w:rPr>
          <w:rFonts w:ascii="Arial" w:hAnsi="Arial" w:cs="Arial"/>
          <w:sz w:val="24"/>
          <w:szCs w:val="24"/>
          <w:lang w:val="en-US"/>
        </w:rPr>
        <w:t>. What is still unclear is where the challenges of teacher quality originate, what are the agreeable solutions and what teacher quality is</w:t>
      </w:r>
      <w:r w:rsidR="0085059D" w:rsidRPr="00394FA3">
        <w:rPr>
          <w:rFonts w:ascii="Arial" w:hAnsi="Arial" w:cs="Arial"/>
          <w:sz w:val="24"/>
          <w:szCs w:val="24"/>
          <w:lang w:val="en-US"/>
        </w:rPr>
        <w:t xml:space="preserve"> composed of. </w:t>
      </w:r>
      <w:r w:rsidR="00292BA8" w:rsidRPr="00394FA3">
        <w:rPr>
          <w:rFonts w:ascii="Arial" w:hAnsi="Arial" w:cs="Arial"/>
          <w:sz w:val="24"/>
          <w:szCs w:val="24"/>
          <w:lang w:val="en-US"/>
        </w:rPr>
        <w:t>He purports that s</w:t>
      </w:r>
      <w:r w:rsidR="0085059D" w:rsidRPr="00394FA3">
        <w:rPr>
          <w:rFonts w:ascii="Arial" w:hAnsi="Arial" w:cs="Arial"/>
          <w:sz w:val="24"/>
          <w:szCs w:val="24"/>
          <w:lang w:val="en-US"/>
        </w:rPr>
        <w:t xml:space="preserve">ome assume that poor teacher quality results from poor pre-service training due to the low </w:t>
      </w:r>
      <w:r w:rsidR="00292BA8" w:rsidRPr="00394FA3">
        <w:rPr>
          <w:rFonts w:ascii="Arial" w:hAnsi="Arial" w:cs="Arial"/>
          <w:sz w:val="24"/>
          <w:szCs w:val="24"/>
          <w:lang w:val="en-US"/>
        </w:rPr>
        <w:t xml:space="preserve">certification </w:t>
      </w:r>
      <w:r w:rsidR="0085059D" w:rsidRPr="00394FA3">
        <w:rPr>
          <w:rFonts w:ascii="Arial" w:hAnsi="Arial" w:cs="Arial"/>
          <w:sz w:val="24"/>
          <w:szCs w:val="24"/>
          <w:lang w:val="en-US"/>
        </w:rPr>
        <w:t xml:space="preserve">standards required in some states </w:t>
      </w:r>
      <w:r w:rsidR="00292BA8" w:rsidRPr="00394FA3">
        <w:rPr>
          <w:rFonts w:ascii="Arial" w:hAnsi="Arial" w:cs="Arial"/>
          <w:sz w:val="24"/>
          <w:szCs w:val="24"/>
          <w:lang w:val="en-US"/>
        </w:rPr>
        <w:t xml:space="preserve">and </w:t>
      </w:r>
      <w:r w:rsidR="0085059D" w:rsidRPr="00394FA3">
        <w:rPr>
          <w:rFonts w:ascii="Arial" w:hAnsi="Arial" w:cs="Arial"/>
          <w:sz w:val="24"/>
          <w:szCs w:val="24"/>
          <w:lang w:val="en-US"/>
        </w:rPr>
        <w:t>therefore improving the pre-service training and raising the certification standards would be a solution in this case.</w:t>
      </w:r>
      <w:r w:rsidR="00292BA8" w:rsidRPr="00394FA3">
        <w:rPr>
          <w:rFonts w:ascii="Arial" w:hAnsi="Arial" w:cs="Arial"/>
          <w:sz w:val="24"/>
          <w:szCs w:val="24"/>
          <w:lang w:val="en-US"/>
        </w:rPr>
        <w:t xml:space="preserve"> In contrast, he adds, </w:t>
      </w:r>
      <w:r w:rsidR="005205D5">
        <w:rPr>
          <w:rFonts w:ascii="Arial" w:hAnsi="Arial" w:cs="Arial"/>
          <w:sz w:val="24"/>
          <w:szCs w:val="24"/>
          <w:lang w:val="en-US"/>
        </w:rPr>
        <w:t>others assume</w:t>
      </w:r>
      <w:r w:rsidR="00B57572" w:rsidRPr="00394FA3">
        <w:rPr>
          <w:rFonts w:ascii="Arial" w:hAnsi="Arial" w:cs="Arial"/>
          <w:sz w:val="24"/>
          <w:szCs w:val="24"/>
          <w:lang w:val="en-US"/>
        </w:rPr>
        <w:t xml:space="preserve"> quite the opposite</w:t>
      </w:r>
      <w:r w:rsidR="00292BA8" w:rsidRPr="00394FA3">
        <w:rPr>
          <w:rFonts w:ascii="Arial" w:hAnsi="Arial" w:cs="Arial"/>
          <w:sz w:val="24"/>
          <w:szCs w:val="24"/>
          <w:lang w:val="en-US"/>
        </w:rPr>
        <w:t xml:space="preserve"> that</w:t>
      </w:r>
      <w:r w:rsidR="00B57572" w:rsidRPr="00394FA3">
        <w:rPr>
          <w:rFonts w:ascii="Arial" w:hAnsi="Arial" w:cs="Arial"/>
          <w:sz w:val="24"/>
          <w:szCs w:val="24"/>
          <w:lang w:val="en-US"/>
        </w:rPr>
        <w:t xml:space="preserve"> entrance into the teaching profession is highly restricted by bureaucratic barriers which in many cases are unnecessary and restrictive and discourage many would-be teachers </w:t>
      </w:r>
      <w:r w:rsidR="00727DCB" w:rsidRPr="00394FA3">
        <w:rPr>
          <w:rFonts w:ascii="Arial" w:hAnsi="Arial" w:cs="Arial"/>
          <w:sz w:val="24"/>
          <w:szCs w:val="24"/>
          <w:lang w:val="en-US"/>
        </w:rPr>
        <w:t>with</w:t>
      </w:r>
      <w:r w:rsidR="00B57572" w:rsidRPr="00394FA3">
        <w:rPr>
          <w:rFonts w:ascii="Arial" w:hAnsi="Arial" w:cs="Arial"/>
          <w:sz w:val="24"/>
          <w:szCs w:val="24"/>
          <w:lang w:val="en-US"/>
        </w:rPr>
        <w:t xml:space="preserve"> high</w:t>
      </w:r>
      <w:r w:rsidR="00727DCB" w:rsidRPr="00394FA3">
        <w:rPr>
          <w:rFonts w:ascii="Arial" w:hAnsi="Arial" w:cs="Arial"/>
          <w:sz w:val="24"/>
          <w:szCs w:val="24"/>
          <w:lang w:val="en-US"/>
        </w:rPr>
        <w:t>-</w:t>
      </w:r>
      <w:r w:rsidR="00B57572" w:rsidRPr="00394FA3">
        <w:rPr>
          <w:rFonts w:ascii="Arial" w:hAnsi="Arial" w:cs="Arial"/>
          <w:sz w:val="24"/>
          <w:szCs w:val="24"/>
          <w:lang w:val="en-US"/>
        </w:rPr>
        <w:t>quality skills from entering the profession.</w:t>
      </w:r>
      <w:r w:rsidR="00727DCB" w:rsidRPr="00394FA3">
        <w:rPr>
          <w:rFonts w:ascii="Arial" w:hAnsi="Arial" w:cs="Arial"/>
          <w:sz w:val="24"/>
          <w:szCs w:val="24"/>
          <w:lang w:val="en-US"/>
        </w:rPr>
        <w:t xml:space="preserve"> The solution, in this case, they relay, is removing these barriers and encouraging suitable candidates to join.</w:t>
      </w:r>
      <w:r w:rsidR="00021607" w:rsidRPr="00394FA3">
        <w:rPr>
          <w:rFonts w:ascii="Arial" w:hAnsi="Arial" w:cs="Arial"/>
          <w:sz w:val="24"/>
          <w:szCs w:val="24"/>
          <w:lang w:val="en-US"/>
        </w:rPr>
        <w:t xml:space="preserve"> Furthermore, proponents of this view believe that instructional skills come second to the teacher being knowledgeable about the subject matter to be taught.</w:t>
      </w:r>
      <w:r w:rsidR="006169CA" w:rsidRPr="00394FA3">
        <w:rPr>
          <w:rFonts w:ascii="Arial" w:hAnsi="Arial" w:cs="Arial"/>
          <w:sz w:val="24"/>
          <w:szCs w:val="24"/>
          <w:lang w:val="en-US"/>
        </w:rPr>
        <w:t xml:space="preserve"> Ingersoll </w:t>
      </w:r>
      <w:r w:rsidR="00404C4A">
        <w:rPr>
          <w:rFonts w:ascii="Arial" w:hAnsi="Arial" w:cs="Arial"/>
          <w:sz w:val="24"/>
          <w:szCs w:val="24"/>
          <w:lang w:val="en-US"/>
        </w:rPr>
        <w:t>(</w:t>
      </w:r>
      <w:r w:rsidR="006169CA" w:rsidRPr="00394FA3">
        <w:rPr>
          <w:rFonts w:ascii="Arial" w:hAnsi="Arial" w:cs="Arial"/>
          <w:sz w:val="24"/>
          <w:szCs w:val="24"/>
          <w:lang w:val="en-US"/>
        </w:rPr>
        <w:t>2020</w:t>
      </w:r>
      <w:r w:rsidR="00404C4A">
        <w:rPr>
          <w:rFonts w:ascii="Arial" w:hAnsi="Arial" w:cs="Arial"/>
          <w:sz w:val="24"/>
          <w:szCs w:val="24"/>
          <w:lang w:val="en-US"/>
        </w:rPr>
        <w:t>)</w:t>
      </w:r>
      <w:r w:rsidR="006169CA" w:rsidRPr="00394FA3">
        <w:rPr>
          <w:rFonts w:ascii="Arial" w:hAnsi="Arial" w:cs="Arial"/>
          <w:sz w:val="24"/>
          <w:szCs w:val="24"/>
          <w:lang w:val="en-US"/>
        </w:rPr>
        <w:t xml:space="preserve"> points out other restrictions that have to do with minority backgrounds citing their inability to cope with challenges faced due to underprivileged experiences. As a result of these challenges, teachers who are equipped with suitable skills are left out highly reducing the pool of high-quality teachers.</w:t>
      </w:r>
      <w:r w:rsidR="00394FA3" w:rsidRPr="00394FA3">
        <w:rPr>
          <w:rFonts w:ascii="Arial" w:hAnsi="Arial" w:cs="Arial"/>
          <w:sz w:val="24"/>
          <w:szCs w:val="24"/>
          <w:lang w:val="en-US"/>
        </w:rPr>
        <w:t xml:space="preserve"> He intimates that it is short-sighted to think that the hurdles of required credentials, specific certifications, and completed exams are what will yield the highest quality teachers as research has shown that there are individuals that even though are highly successful in overcoming them, still cannot teach effectively</w:t>
      </w:r>
      <w:r w:rsidR="00394FA3">
        <w:rPr>
          <w:rFonts w:ascii="Arial" w:hAnsi="Arial" w:cs="Arial"/>
          <w:sz w:val="24"/>
          <w:szCs w:val="24"/>
          <w:lang w:val="en-US"/>
        </w:rPr>
        <w:t>.</w:t>
      </w:r>
    </w:p>
    <w:p w14:paraId="5732CDE8" w14:textId="77777777" w:rsidR="002777B2" w:rsidRPr="00394FA3" w:rsidRDefault="002777B2" w:rsidP="00394FA3">
      <w:pPr>
        <w:spacing w:line="480" w:lineRule="auto"/>
        <w:rPr>
          <w:rFonts w:ascii="Arial" w:hAnsi="Arial" w:cs="Arial"/>
          <w:sz w:val="24"/>
          <w:szCs w:val="24"/>
          <w:lang w:val="en-US"/>
        </w:rPr>
      </w:pPr>
    </w:p>
    <w:p w14:paraId="766EE90F" w14:textId="53988D55" w:rsidR="002C53DD" w:rsidRDefault="00452214" w:rsidP="00D35171">
      <w:pPr>
        <w:spacing w:line="480" w:lineRule="auto"/>
        <w:rPr>
          <w:rFonts w:ascii="Arial" w:hAnsi="Arial" w:cs="Arial"/>
          <w:noProof/>
          <w:sz w:val="24"/>
          <w:szCs w:val="24"/>
          <w:lang w:val="en-US"/>
        </w:rPr>
      </w:pPr>
      <w:r w:rsidRPr="00D35171">
        <w:rPr>
          <w:rFonts w:ascii="Arial" w:hAnsi="Arial" w:cs="Arial"/>
          <w:noProof/>
          <w:sz w:val="24"/>
          <w:szCs w:val="24"/>
          <w:lang w:val="en-US"/>
        </w:rPr>
        <w:lastRenderedPageBreak/>
        <w:t xml:space="preserve">Hanushek &amp; Rivkin (2006) in agreement with this, allude to high teacher </w:t>
      </w:r>
      <w:r w:rsidR="002777B2">
        <w:rPr>
          <w:rFonts w:ascii="Arial" w:hAnsi="Arial" w:cs="Arial"/>
          <w:noProof/>
          <w:sz w:val="24"/>
          <w:szCs w:val="24"/>
          <w:lang w:val="en-US"/>
        </w:rPr>
        <w:t xml:space="preserve">credentials </w:t>
      </w:r>
      <w:r w:rsidRPr="00D35171">
        <w:rPr>
          <w:rFonts w:ascii="Arial" w:hAnsi="Arial" w:cs="Arial"/>
          <w:noProof/>
          <w:sz w:val="24"/>
          <w:szCs w:val="24"/>
          <w:lang w:val="en-US"/>
        </w:rPr>
        <w:t>not necessarily leading to high teacher quality</w:t>
      </w:r>
      <w:r w:rsidR="00B57A65" w:rsidRPr="00D35171">
        <w:rPr>
          <w:rFonts w:ascii="Arial" w:hAnsi="Arial" w:cs="Arial"/>
          <w:noProof/>
          <w:sz w:val="24"/>
          <w:szCs w:val="24"/>
          <w:lang w:val="en-US"/>
        </w:rPr>
        <w:t xml:space="preserve">. </w:t>
      </w:r>
      <w:r w:rsidR="00835CE9" w:rsidRPr="00D35171">
        <w:rPr>
          <w:rFonts w:ascii="Arial" w:hAnsi="Arial" w:cs="Arial"/>
          <w:noProof/>
          <w:sz w:val="24"/>
          <w:szCs w:val="24"/>
          <w:lang w:val="en-US"/>
        </w:rPr>
        <w:t>They</w:t>
      </w:r>
      <w:r w:rsidR="00B57A65" w:rsidRPr="00D35171">
        <w:rPr>
          <w:rFonts w:ascii="Arial" w:hAnsi="Arial" w:cs="Arial"/>
          <w:noProof/>
          <w:sz w:val="24"/>
          <w:szCs w:val="24"/>
          <w:lang w:val="en-US"/>
        </w:rPr>
        <w:t xml:space="preserve"> explain that unfortunately</w:t>
      </w:r>
      <w:r w:rsidR="00835CE9" w:rsidRPr="00D35171">
        <w:rPr>
          <w:rFonts w:ascii="Arial" w:hAnsi="Arial" w:cs="Arial"/>
          <w:noProof/>
          <w:sz w:val="24"/>
          <w:szCs w:val="24"/>
          <w:lang w:val="en-US"/>
        </w:rPr>
        <w:t>,</w:t>
      </w:r>
      <w:r w:rsidR="00B57A65" w:rsidRPr="00D35171">
        <w:rPr>
          <w:rFonts w:ascii="Arial" w:hAnsi="Arial" w:cs="Arial"/>
          <w:noProof/>
          <w:sz w:val="24"/>
          <w:szCs w:val="24"/>
          <w:lang w:val="en-US"/>
        </w:rPr>
        <w:t xml:space="preserve"> the system rewards the accumulation of degrees by teachers and a full certification requirement </w:t>
      </w:r>
      <w:r w:rsidR="005205D5">
        <w:rPr>
          <w:rFonts w:ascii="Arial" w:hAnsi="Arial" w:cs="Arial"/>
          <w:noProof/>
          <w:sz w:val="24"/>
          <w:szCs w:val="24"/>
          <w:lang w:val="en-US"/>
        </w:rPr>
        <w:t>to</w:t>
      </w:r>
      <w:r w:rsidR="00B57A65" w:rsidRPr="00D35171">
        <w:rPr>
          <w:rFonts w:ascii="Arial" w:hAnsi="Arial" w:cs="Arial"/>
          <w:noProof/>
          <w:sz w:val="24"/>
          <w:szCs w:val="24"/>
          <w:lang w:val="en-US"/>
        </w:rPr>
        <w:t xml:space="preserve"> weed out poor quality teachers</w:t>
      </w:r>
      <w:r w:rsidR="00835CE9" w:rsidRPr="00D35171">
        <w:rPr>
          <w:rFonts w:ascii="Arial" w:hAnsi="Arial" w:cs="Arial"/>
          <w:noProof/>
          <w:sz w:val="24"/>
          <w:szCs w:val="24"/>
          <w:lang w:val="en-US"/>
        </w:rPr>
        <w:t xml:space="preserve">, however, these inadvertently eliminate others who would be more effective in the classroom without these qualifications. Their recommendation for this predicament is for leader educators to have </w:t>
      </w:r>
      <w:r w:rsidR="009F53B0">
        <w:rPr>
          <w:rFonts w:ascii="Arial" w:hAnsi="Arial" w:cs="Arial"/>
          <w:noProof/>
          <w:sz w:val="24"/>
          <w:szCs w:val="24"/>
          <w:lang w:val="en-US"/>
        </w:rPr>
        <w:t>the skill and objectivity to look for</w:t>
      </w:r>
      <w:r w:rsidR="00835CE9" w:rsidRPr="00D35171">
        <w:rPr>
          <w:rFonts w:ascii="Arial" w:hAnsi="Arial" w:cs="Arial"/>
          <w:noProof/>
          <w:sz w:val="24"/>
          <w:szCs w:val="24"/>
          <w:lang w:val="en-US"/>
        </w:rPr>
        <w:t xml:space="preserve"> qualities that make a teacher effective as they select the teaching personnel for their institutions.</w:t>
      </w:r>
    </w:p>
    <w:p w14:paraId="64E010C1" w14:textId="77777777" w:rsidR="00EB34F0" w:rsidRPr="00D35171" w:rsidRDefault="00EB34F0" w:rsidP="00D35171">
      <w:pPr>
        <w:spacing w:line="480" w:lineRule="auto"/>
        <w:rPr>
          <w:rFonts w:ascii="Arial" w:hAnsi="Arial" w:cs="Arial"/>
          <w:sz w:val="24"/>
          <w:szCs w:val="24"/>
        </w:rPr>
      </w:pPr>
    </w:p>
    <w:p w14:paraId="534F868F" w14:textId="4A34AEB8" w:rsidR="002C53DD" w:rsidRPr="00EB34F0" w:rsidRDefault="002777B2" w:rsidP="00EB34F0">
      <w:pPr>
        <w:spacing w:line="480" w:lineRule="auto"/>
        <w:rPr>
          <w:rFonts w:ascii="Arial" w:hAnsi="Arial" w:cs="Arial"/>
          <w:sz w:val="24"/>
          <w:szCs w:val="24"/>
        </w:rPr>
      </w:pPr>
      <w:r w:rsidRPr="00EB34F0">
        <w:rPr>
          <w:rFonts w:ascii="Arial" w:hAnsi="Arial" w:cs="Arial"/>
          <w:noProof/>
          <w:sz w:val="24"/>
          <w:szCs w:val="24"/>
          <w:lang w:val="en-US"/>
        </w:rPr>
        <w:t xml:space="preserve">Wiswall </w:t>
      </w:r>
      <w:r w:rsidR="00B11704">
        <w:rPr>
          <w:rFonts w:ascii="Arial" w:hAnsi="Arial" w:cs="Arial"/>
          <w:noProof/>
          <w:sz w:val="24"/>
          <w:szCs w:val="24"/>
          <w:lang w:val="en-US"/>
        </w:rPr>
        <w:t>(</w:t>
      </w:r>
      <w:r w:rsidRPr="00EB34F0">
        <w:rPr>
          <w:rFonts w:ascii="Arial" w:hAnsi="Arial" w:cs="Arial"/>
          <w:noProof/>
          <w:sz w:val="24"/>
          <w:szCs w:val="24"/>
          <w:lang w:val="en-US"/>
        </w:rPr>
        <w:t>2013) raises a highly controversial assumption that the quality of a teacher</w:t>
      </w:r>
      <w:r w:rsidR="00904843" w:rsidRPr="00EB34F0">
        <w:rPr>
          <w:rFonts w:ascii="Arial" w:hAnsi="Arial" w:cs="Arial"/>
          <w:noProof/>
          <w:sz w:val="24"/>
          <w:szCs w:val="24"/>
          <w:lang w:val="en-US"/>
        </w:rPr>
        <w:t xml:space="preserve"> stagnates or does not improve after 3 years. Other researchers cap it at 5 years. The argument is that teacher quality is mostly constant over a teacher’s career after the first few years of teaching and policy debates have been centering on teachers not being compensated for their years of experience but rather </w:t>
      </w:r>
      <w:r w:rsidR="00EB34F0" w:rsidRPr="00EB34F0">
        <w:rPr>
          <w:rFonts w:ascii="Arial" w:hAnsi="Arial" w:cs="Arial"/>
          <w:noProof/>
          <w:sz w:val="24"/>
          <w:szCs w:val="24"/>
          <w:lang w:val="en-US"/>
        </w:rPr>
        <w:t xml:space="preserve">on </w:t>
      </w:r>
      <w:r w:rsidR="00904843" w:rsidRPr="00EB34F0">
        <w:rPr>
          <w:rFonts w:ascii="Arial" w:hAnsi="Arial" w:cs="Arial"/>
          <w:noProof/>
          <w:sz w:val="24"/>
          <w:szCs w:val="24"/>
          <w:lang w:val="en-US"/>
        </w:rPr>
        <w:t xml:space="preserve">their innate ability to be effective in the classroom or what we refer to as being </w:t>
      </w:r>
      <w:r w:rsidR="00EB34F0" w:rsidRPr="00EB34F0">
        <w:rPr>
          <w:rFonts w:ascii="Arial" w:hAnsi="Arial" w:cs="Arial"/>
          <w:noProof/>
          <w:sz w:val="24"/>
          <w:szCs w:val="24"/>
          <w:lang w:val="en-US"/>
        </w:rPr>
        <w:t>a quality teacher</w:t>
      </w:r>
      <w:r w:rsidR="00904843" w:rsidRPr="00EB34F0">
        <w:rPr>
          <w:rFonts w:ascii="Arial" w:hAnsi="Arial" w:cs="Arial"/>
          <w:noProof/>
          <w:sz w:val="24"/>
          <w:szCs w:val="24"/>
          <w:lang w:val="en-US"/>
        </w:rPr>
        <w:t>.</w:t>
      </w:r>
    </w:p>
    <w:p w14:paraId="655D63D7" w14:textId="3A381270" w:rsidR="00566F3D" w:rsidRPr="00566F3D" w:rsidRDefault="00566F3D">
      <w:pPr>
        <w:rPr>
          <w:rFonts w:ascii="Arial" w:hAnsi="Arial" w:cs="Arial"/>
          <w:b/>
          <w:bCs/>
          <w:color w:val="212529"/>
          <w:sz w:val="24"/>
          <w:szCs w:val="24"/>
          <w:shd w:val="clear" w:color="auto" w:fill="FFFFFF"/>
          <w:lang w:val="en-US"/>
        </w:rPr>
      </w:pPr>
    </w:p>
    <w:p w14:paraId="4A64E98C" w14:textId="16DE3119" w:rsidR="002D13AA" w:rsidRDefault="00E35E37">
      <w:pPr>
        <w:rPr>
          <w:rFonts w:ascii="Arial" w:hAnsi="Arial" w:cs="Arial"/>
          <w:b/>
          <w:bCs/>
          <w:color w:val="212529"/>
          <w:sz w:val="24"/>
          <w:szCs w:val="24"/>
          <w:shd w:val="clear" w:color="auto" w:fill="FFFFFF"/>
          <w:lang w:val="en-US"/>
        </w:rPr>
      </w:pPr>
      <w:r>
        <w:rPr>
          <w:rFonts w:ascii="Arial" w:hAnsi="Arial" w:cs="Arial"/>
          <w:b/>
          <w:bCs/>
          <w:color w:val="212529"/>
          <w:sz w:val="24"/>
          <w:szCs w:val="24"/>
          <w:shd w:val="clear" w:color="auto" w:fill="FFFFFF"/>
          <w:lang w:val="en-US"/>
        </w:rPr>
        <w:t xml:space="preserve">6 </w:t>
      </w:r>
      <w:r w:rsidR="002D13AA" w:rsidRPr="00A74D1F">
        <w:rPr>
          <w:rFonts w:ascii="Arial" w:hAnsi="Arial" w:cs="Arial"/>
          <w:b/>
          <w:bCs/>
          <w:color w:val="212529"/>
          <w:sz w:val="24"/>
          <w:szCs w:val="24"/>
          <w:shd w:val="clear" w:color="auto" w:fill="FFFFFF"/>
          <w:lang w:val="en-US"/>
        </w:rPr>
        <w:t>Theories of teacher quality</w:t>
      </w:r>
    </w:p>
    <w:p w14:paraId="1FA6AE8D" w14:textId="472E554E" w:rsidR="00C662FD" w:rsidRDefault="00C662FD" w:rsidP="00C662FD">
      <w:pPr>
        <w:spacing w:line="480" w:lineRule="auto"/>
        <w:rPr>
          <w:rFonts w:ascii="Arial" w:hAnsi="Arial" w:cs="Arial"/>
          <w:noProof/>
          <w:sz w:val="24"/>
          <w:szCs w:val="24"/>
          <w:lang w:val="en-US"/>
        </w:rPr>
      </w:pPr>
      <w:r w:rsidRPr="00C662FD">
        <w:rPr>
          <w:rFonts w:ascii="Arial" w:hAnsi="Arial" w:cs="Arial"/>
          <w:sz w:val="24"/>
          <w:szCs w:val="24"/>
          <w:lang w:val="en-US"/>
        </w:rPr>
        <w:t xml:space="preserve">In looking at theories of teacher quality </w:t>
      </w:r>
      <w:r w:rsidRPr="00C662FD">
        <w:rPr>
          <w:rFonts w:ascii="Arial" w:hAnsi="Arial" w:cs="Arial"/>
          <w:noProof/>
          <w:sz w:val="24"/>
          <w:szCs w:val="24"/>
          <w:lang w:val="en-US"/>
        </w:rPr>
        <w:t>Leider et al., (2021) corroborate with other researchers that strong content and pedagogical foundations are essential elements of quality teachers. Mastering the core content and developing pedagogical skills is a requirement for one’s indoctrination in</w:t>
      </w:r>
      <w:r>
        <w:rPr>
          <w:rFonts w:ascii="Arial" w:hAnsi="Arial" w:cs="Arial"/>
          <w:noProof/>
          <w:sz w:val="24"/>
          <w:szCs w:val="24"/>
          <w:lang w:val="en-US"/>
        </w:rPr>
        <w:t>to</w:t>
      </w:r>
      <w:r w:rsidRPr="00C662FD">
        <w:rPr>
          <w:rFonts w:ascii="Arial" w:hAnsi="Arial" w:cs="Arial"/>
          <w:noProof/>
          <w:sz w:val="24"/>
          <w:szCs w:val="24"/>
          <w:lang w:val="en-US"/>
        </w:rPr>
        <w:t xml:space="preserve"> the teaching profession.</w:t>
      </w:r>
      <w:r w:rsidR="00C8795B">
        <w:rPr>
          <w:rFonts w:ascii="Arial" w:hAnsi="Arial" w:cs="Arial"/>
          <w:noProof/>
          <w:sz w:val="24"/>
          <w:szCs w:val="24"/>
          <w:lang w:val="en-US"/>
        </w:rPr>
        <w:t xml:space="preserve"> They add that when a teacher can cater to the life experiences of the students they teach they are bound to be more effective in the classroom, hence providing pre-service teachers with field experiences is critical</w:t>
      </w:r>
      <w:r w:rsidR="009639DE">
        <w:rPr>
          <w:rFonts w:ascii="Arial" w:hAnsi="Arial" w:cs="Arial"/>
          <w:noProof/>
          <w:sz w:val="24"/>
          <w:szCs w:val="24"/>
          <w:lang w:val="en-US"/>
        </w:rPr>
        <w:t>.</w:t>
      </w:r>
    </w:p>
    <w:p w14:paraId="578B60AF" w14:textId="77777777" w:rsidR="00043875" w:rsidRDefault="00043875" w:rsidP="00C662FD">
      <w:pPr>
        <w:spacing w:line="480" w:lineRule="auto"/>
        <w:rPr>
          <w:rFonts w:ascii="Arial" w:hAnsi="Arial" w:cs="Arial"/>
          <w:noProof/>
          <w:sz w:val="24"/>
          <w:szCs w:val="24"/>
          <w:lang w:val="en-US"/>
        </w:rPr>
      </w:pPr>
    </w:p>
    <w:p w14:paraId="0F84C26D" w14:textId="576A34B0" w:rsidR="002B7C69" w:rsidRDefault="00C00A9E" w:rsidP="002B7C69">
      <w:pPr>
        <w:spacing w:line="480" w:lineRule="auto"/>
        <w:rPr>
          <w:rFonts w:ascii="Arial" w:hAnsi="Arial" w:cs="Arial"/>
          <w:noProof/>
          <w:sz w:val="24"/>
          <w:szCs w:val="24"/>
          <w:lang w:val="en-US"/>
        </w:rPr>
      </w:pPr>
      <w:r w:rsidRPr="00AE3710">
        <w:rPr>
          <w:rFonts w:ascii="Arial" w:hAnsi="Arial" w:cs="Arial"/>
          <w:noProof/>
          <w:sz w:val="24"/>
          <w:szCs w:val="24"/>
          <w:lang w:val="en-US"/>
        </w:rPr>
        <w:t xml:space="preserve">According to Ajani (2020), the main objective of a teacher should be the promotion of effective classroom practices. Practices like problem-solving experiences for the students, and concrete and real-life experiences are what constitute the attributes of a quality teacher. </w:t>
      </w:r>
      <w:r w:rsidR="00AE3710" w:rsidRPr="00AE3710">
        <w:rPr>
          <w:rFonts w:ascii="Arial" w:hAnsi="Arial" w:cs="Arial"/>
          <w:noProof/>
          <w:sz w:val="24"/>
          <w:szCs w:val="24"/>
          <w:lang w:val="en-US"/>
        </w:rPr>
        <w:t>He adds that</w:t>
      </w:r>
      <w:r w:rsidRPr="00AE3710">
        <w:rPr>
          <w:rFonts w:ascii="Arial" w:hAnsi="Arial" w:cs="Arial"/>
          <w:noProof/>
          <w:sz w:val="24"/>
          <w:szCs w:val="24"/>
          <w:lang w:val="en-US"/>
        </w:rPr>
        <w:t xml:space="preserve"> teachers should be motivated to attend in-service </w:t>
      </w:r>
      <w:r w:rsidR="00AE3710" w:rsidRPr="00AE3710">
        <w:rPr>
          <w:rFonts w:ascii="Arial" w:hAnsi="Arial" w:cs="Arial"/>
          <w:noProof/>
          <w:sz w:val="24"/>
          <w:szCs w:val="24"/>
          <w:lang w:val="en-US"/>
        </w:rPr>
        <w:t>training to improve the quality of the academic performance of the children they teach.</w:t>
      </w:r>
      <w:r w:rsidR="002B7C69" w:rsidRPr="002B7C69">
        <w:rPr>
          <w:noProof/>
          <w:lang w:val="en-US"/>
        </w:rPr>
        <w:t xml:space="preserve"> </w:t>
      </w:r>
      <w:r w:rsidR="002B7C69" w:rsidRPr="002B7C69">
        <w:rPr>
          <w:rFonts w:ascii="Arial" w:hAnsi="Arial" w:cs="Arial"/>
          <w:noProof/>
          <w:sz w:val="24"/>
          <w:szCs w:val="24"/>
          <w:lang w:val="en-US"/>
        </w:rPr>
        <w:t xml:space="preserve">Ajani </w:t>
      </w:r>
      <w:r w:rsidR="002B7C69">
        <w:rPr>
          <w:rFonts w:ascii="Arial" w:hAnsi="Arial" w:cs="Arial"/>
          <w:noProof/>
          <w:sz w:val="24"/>
          <w:szCs w:val="24"/>
          <w:lang w:val="en-US"/>
        </w:rPr>
        <w:t>(</w:t>
      </w:r>
      <w:r w:rsidR="002B7C69" w:rsidRPr="002B7C69">
        <w:rPr>
          <w:rFonts w:ascii="Arial" w:hAnsi="Arial" w:cs="Arial"/>
          <w:noProof/>
          <w:sz w:val="24"/>
          <w:szCs w:val="24"/>
          <w:lang w:val="en-US"/>
        </w:rPr>
        <w:t>2020</w:t>
      </w:r>
      <w:r w:rsidR="002B7C69">
        <w:rPr>
          <w:rFonts w:ascii="Arial" w:hAnsi="Arial" w:cs="Arial"/>
          <w:noProof/>
          <w:sz w:val="24"/>
          <w:szCs w:val="24"/>
          <w:lang w:val="en-US"/>
        </w:rPr>
        <w:t>) further</w:t>
      </w:r>
      <w:r w:rsidR="002B7C69" w:rsidRPr="002B7C69">
        <w:rPr>
          <w:rFonts w:ascii="Arial" w:hAnsi="Arial" w:cs="Arial"/>
          <w:noProof/>
          <w:sz w:val="24"/>
          <w:szCs w:val="24"/>
          <w:lang w:val="en-US"/>
        </w:rPr>
        <w:t xml:space="preserve"> points out that incorporating the experiential theory into the teacher’s professional development goes a long way in improving the quality of a teacher</w:t>
      </w:r>
      <w:r w:rsidR="00043875">
        <w:rPr>
          <w:rFonts w:ascii="Arial" w:hAnsi="Arial" w:cs="Arial"/>
          <w:noProof/>
          <w:sz w:val="24"/>
          <w:szCs w:val="24"/>
          <w:lang w:val="en-US"/>
        </w:rPr>
        <w:t>.</w:t>
      </w:r>
    </w:p>
    <w:p w14:paraId="1BFC9F18" w14:textId="77777777" w:rsidR="00043875" w:rsidRPr="002B7C69" w:rsidRDefault="00043875" w:rsidP="002B7C69">
      <w:pPr>
        <w:spacing w:line="480" w:lineRule="auto"/>
        <w:rPr>
          <w:rFonts w:ascii="Arial" w:hAnsi="Arial" w:cs="Arial"/>
          <w:noProof/>
          <w:sz w:val="24"/>
          <w:szCs w:val="24"/>
          <w:lang w:val="en-US"/>
        </w:rPr>
      </w:pPr>
    </w:p>
    <w:p w14:paraId="2CB2D855" w14:textId="099BB6AA" w:rsidR="00C00A9E" w:rsidRDefault="00802650" w:rsidP="00C662FD">
      <w:pPr>
        <w:spacing w:line="480" w:lineRule="auto"/>
        <w:rPr>
          <w:rFonts w:ascii="Arial" w:hAnsi="Arial" w:cs="Arial"/>
          <w:i/>
          <w:iCs/>
          <w:noProof/>
          <w:color w:val="FF0000"/>
          <w:sz w:val="20"/>
          <w:szCs w:val="20"/>
          <w:lang w:val="en-US"/>
        </w:rPr>
      </w:pPr>
      <w:r>
        <w:rPr>
          <w:rFonts w:ascii="Arial" w:hAnsi="Arial" w:cs="Arial"/>
          <w:sz w:val="24"/>
          <w:szCs w:val="24"/>
          <w:lang w:val="en-US"/>
        </w:rPr>
        <w:t xml:space="preserve">Interestingly </w:t>
      </w:r>
      <w:r w:rsidRPr="00F238F6">
        <w:rPr>
          <w:rFonts w:ascii="Arial" w:hAnsi="Arial" w:cs="Arial"/>
          <w:noProof/>
          <w:sz w:val="24"/>
          <w:szCs w:val="24"/>
          <w:lang w:val="en-US"/>
        </w:rPr>
        <w:t xml:space="preserve">Yeh </w:t>
      </w:r>
      <w:r>
        <w:rPr>
          <w:rFonts w:ascii="Arial" w:hAnsi="Arial" w:cs="Arial"/>
          <w:noProof/>
          <w:sz w:val="24"/>
          <w:szCs w:val="24"/>
          <w:lang w:val="en-US"/>
        </w:rPr>
        <w:t>(</w:t>
      </w:r>
      <w:r w:rsidRPr="00F238F6">
        <w:rPr>
          <w:rFonts w:ascii="Arial" w:hAnsi="Arial" w:cs="Arial"/>
          <w:noProof/>
          <w:sz w:val="24"/>
          <w:szCs w:val="24"/>
          <w:lang w:val="en-US"/>
        </w:rPr>
        <w:t>2017)</w:t>
      </w:r>
      <w:r>
        <w:rPr>
          <w:rFonts w:ascii="Arial" w:hAnsi="Arial" w:cs="Arial"/>
          <w:noProof/>
          <w:sz w:val="24"/>
          <w:szCs w:val="24"/>
          <w:lang w:val="en-US"/>
        </w:rPr>
        <w:t xml:space="preserve"> disputes the theory that the quality of teachers greatly influences students’ performance and contends that it is more so the degree to which they believe they are proficient</w:t>
      </w:r>
      <w:r w:rsidR="00B11704">
        <w:rPr>
          <w:rFonts w:ascii="Arial" w:hAnsi="Arial" w:cs="Arial"/>
          <w:noProof/>
          <w:sz w:val="24"/>
          <w:szCs w:val="24"/>
          <w:lang w:val="en-US"/>
        </w:rPr>
        <w:t>.</w:t>
      </w:r>
    </w:p>
    <w:p w14:paraId="7A23B6F2" w14:textId="77777777" w:rsidR="00043875" w:rsidRDefault="00043875" w:rsidP="00C662FD">
      <w:pPr>
        <w:spacing w:line="480" w:lineRule="auto"/>
        <w:rPr>
          <w:rFonts w:ascii="Arial" w:hAnsi="Arial" w:cs="Arial"/>
          <w:noProof/>
          <w:sz w:val="24"/>
          <w:szCs w:val="24"/>
          <w:lang w:val="en-US"/>
        </w:rPr>
      </w:pPr>
    </w:p>
    <w:p w14:paraId="2146D0B2" w14:textId="1E72D125" w:rsidR="00A16D1A" w:rsidRDefault="00912D5E" w:rsidP="00F7533C">
      <w:pPr>
        <w:spacing w:line="480" w:lineRule="auto"/>
        <w:rPr>
          <w:rFonts w:ascii="Arial" w:hAnsi="Arial" w:cs="Arial"/>
          <w:sz w:val="24"/>
          <w:szCs w:val="24"/>
          <w:lang w:val="en-US"/>
        </w:rPr>
      </w:pPr>
      <w:r w:rsidRPr="00203E62">
        <w:rPr>
          <w:rFonts w:ascii="Arial" w:hAnsi="Arial" w:cs="Arial"/>
          <w:noProof/>
          <w:sz w:val="24"/>
          <w:szCs w:val="24"/>
          <w:lang w:val="en-US"/>
        </w:rPr>
        <w:t xml:space="preserve">Rohman et al., </w:t>
      </w:r>
      <w:r>
        <w:rPr>
          <w:rFonts w:ascii="Arial" w:hAnsi="Arial" w:cs="Arial"/>
          <w:noProof/>
          <w:sz w:val="24"/>
          <w:szCs w:val="24"/>
          <w:lang w:val="en-US"/>
        </w:rPr>
        <w:t>(</w:t>
      </w:r>
      <w:r w:rsidRPr="00203E62">
        <w:rPr>
          <w:rFonts w:ascii="Arial" w:hAnsi="Arial" w:cs="Arial"/>
          <w:noProof/>
          <w:sz w:val="24"/>
          <w:szCs w:val="24"/>
          <w:lang w:val="en-US"/>
        </w:rPr>
        <w:t>2020)</w:t>
      </w:r>
      <w:r>
        <w:rPr>
          <w:rFonts w:ascii="Arial" w:hAnsi="Arial" w:cs="Arial"/>
          <w:noProof/>
          <w:sz w:val="24"/>
          <w:szCs w:val="24"/>
          <w:lang w:val="en-US"/>
        </w:rPr>
        <w:t xml:space="preserve"> agree with the theory that the quality of teachers determines the success of the education system. It is the responsibility of educational institutions to prepare teachers to meet the demands of 21</w:t>
      </w:r>
      <w:r w:rsidRPr="00912D5E">
        <w:rPr>
          <w:rFonts w:ascii="Arial" w:hAnsi="Arial" w:cs="Arial"/>
          <w:noProof/>
          <w:sz w:val="24"/>
          <w:szCs w:val="24"/>
          <w:vertAlign w:val="superscript"/>
          <w:lang w:val="en-US"/>
        </w:rPr>
        <w:t>st</w:t>
      </w:r>
      <w:r>
        <w:rPr>
          <w:rFonts w:ascii="Arial" w:hAnsi="Arial" w:cs="Arial"/>
          <w:noProof/>
          <w:sz w:val="24"/>
          <w:szCs w:val="24"/>
          <w:lang w:val="en-US"/>
        </w:rPr>
        <w:t>-century students by providing innovative educational programs</w:t>
      </w:r>
      <w:r w:rsidR="0081753B">
        <w:rPr>
          <w:rFonts w:ascii="Arial" w:hAnsi="Arial" w:cs="Arial"/>
          <w:noProof/>
          <w:sz w:val="24"/>
          <w:szCs w:val="24"/>
          <w:lang w:val="en-US"/>
        </w:rPr>
        <w:t xml:space="preserve"> that incorporate the technological changes</w:t>
      </w:r>
      <w:r w:rsidR="00A16D1A">
        <w:rPr>
          <w:rFonts w:ascii="Arial" w:hAnsi="Arial" w:cs="Arial"/>
          <w:noProof/>
          <w:sz w:val="24"/>
          <w:szCs w:val="24"/>
          <w:lang w:val="en-US"/>
        </w:rPr>
        <w:t xml:space="preserve"> characteristic </w:t>
      </w:r>
      <w:r w:rsidR="0081753B">
        <w:rPr>
          <w:rFonts w:ascii="Arial" w:hAnsi="Arial" w:cs="Arial"/>
          <w:noProof/>
          <w:sz w:val="24"/>
          <w:szCs w:val="24"/>
          <w:lang w:val="en-US"/>
        </w:rPr>
        <w:t>of the global world today</w:t>
      </w:r>
      <w:r w:rsidR="00A16D1A">
        <w:rPr>
          <w:rFonts w:ascii="Arial" w:hAnsi="Arial" w:cs="Arial"/>
          <w:noProof/>
          <w:sz w:val="24"/>
          <w:szCs w:val="24"/>
          <w:lang w:val="en-US"/>
        </w:rPr>
        <w:t>.</w:t>
      </w:r>
      <w:r w:rsidR="00F7533C">
        <w:rPr>
          <w:rFonts w:ascii="Arial" w:hAnsi="Arial" w:cs="Arial"/>
          <w:sz w:val="24"/>
          <w:szCs w:val="24"/>
          <w:lang w:val="en-US"/>
        </w:rPr>
        <w:t xml:space="preserve"> </w:t>
      </w:r>
      <w:r w:rsidR="00A16D1A" w:rsidRPr="00F7533C">
        <w:rPr>
          <w:rFonts w:ascii="Arial" w:hAnsi="Arial" w:cs="Arial"/>
          <w:sz w:val="24"/>
          <w:szCs w:val="24"/>
          <w:lang w:val="en-US"/>
        </w:rPr>
        <w:t>Additionally, the theory that mastery of technology is crucial</w:t>
      </w:r>
      <w:r w:rsidR="00F7533C" w:rsidRPr="00F7533C">
        <w:rPr>
          <w:rFonts w:ascii="Arial" w:hAnsi="Arial" w:cs="Arial"/>
          <w:sz w:val="24"/>
          <w:szCs w:val="24"/>
          <w:lang w:val="en-US"/>
        </w:rPr>
        <w:t>,</w:t>
      </w:r>
      <w:r w:rsidR="00A16D1A" w:rsidRPr="00F7533C">
        <w:rPr>
          <w:rFonts w:ascii="Arial" w:hAnsi="Arial" w:cs="Arial"/>
          <w:sz w:val="24"/>
          <w:szCs w:val="24"/>
          <w:lang w:val="en-US"/>
        </w:rPr>
        <w:t xml:space="preserve"> </w:t>
      </w:r>
      <w:r w:rsidR="006C6F23" w:rsidRPr="00F7533C">
        <w:rPr>
          <w:rFonts w:ascii="Arial" w:hAnsi="Arial" w:cs="Arial"/>
          <w:sz w:val="24"/>
          <w:szCs w:val="24"/>
          <w:lang w:val="en-US"/>
        </w:rPr>
        <w:t>especially</w:t>
      </w:r>
      <w:r w:rsidR="00A16D1A" w:rsidRPr="00F7533C">
        <w:rPr>
          <w:rFonts w:ascii="Arial" w:hAnsi="Arial" w:cs="Arial"/>
          <w:sz w:val="24"/>
          <w:szCs w:val="24"/>
          <w:lang w:val="en-US"/>
        </w:rPr>
        <w:t xml:space="preserve"> in providing limi</w:t>
      </w:r>
      <w:r w:rsidR="006C6F23" w:rsidRPr="00F7533C">
        <w:rPr>
          <w:rFonts w:ascii="Arial" w:hAnsi="Arial" w:cs="Arial"/>
          <w:sz w:val="24"/>
          <w:szCs w:val="24"/>
          <w:lang w:val="en-US"/>
        </w:rPr>
        <w:t>tless access to the global world makes it imperative that quality teachers possess the knowledge and skill to effectively teach using technology as they continually provide their students with opportunities to acquire these technological skills</w:t>
      </w:r>
      <w:r w:rsidR="00F7533C">
        <w:rPr>
          <w:rFonts w:ascii="Arial" w:hAnsi="Arial" w:cs="Arial"/>
          <w:sz w:val="24"/>
          <w:szCs w:val="24"/>
          <w:lang w:val="en-US"/>
        </w:rPr>
        <w:t>.</w:t>
      </w:r>
    </w:p>
    <w:p w14:paraId="28E98F97" w14:textId="77777777" w:rsidR="00043875" w:rsidRPr="00F7533C" w:rsidRDefault="00043875" w:rsidP="00F7533C">
      <w:pPr>
        <w:spacing w:line="480" w:lineRule="auto"/>
        <w:rPr>
          <w:rFonts w:ascii="Arial" w:hAnsi="Arial" w:cs="Arial"/>
          <w:sz w:val="24"/>
          <w:szCs w:val="24"/>
          <w:lang w:val="en-US"/>
        </w:rPr>
      </w:pPr>
    </w:p>
    <w:p w14:paraId="30CBEAF6" w14:textId="2ECA0FBB" w:rsidR="00F7533C" w:rsidRPr="00370418" w:rsidRDefault="00F7533C" w:rsidP="00370418">
      <w:pPr>
        <w:spacing w:line="480" w:lineRule="auto"/>
        <w:rPr>
          <w:rFonts w:ascii="Arial" w:hAnsi="Arial" w:cs="Arial"/>
          <w:sz w:val="24"/>
          <w:szCs w:val="24"/>
          <w:lang w:val="en-US"/>
        </w:rPr>
      </w:pPr>
      <w:r w:rsidRPr="00370418">
        <w:rPr>
          <w:rFonts w:ascii="Arial" w:hAnsi="Arial" w:cs="Arial"/>
          <w:noProof/>
          <w:sz w:val="24"/>
          <w:szCs w:val="24"/>
          <w:lang w:val="en-US"/>
        </w:rPr>
        <w:t xml:space="preserve">Rohman et al., </w:t>
      </w:r>
      <w:r w:rsidR="00DC786D">
        <w:rPr>
          <w:rFonts w:ascii="Arial" w:hAnsi="Arial" w:cs="Arial"/>
          <w:noProof/>
          <w:sz w:val="24"/>
          <w:szCs w:val="24"/>
          <w:lang w:val="en-US"/>
        </w:rPr>
        <w:t>(</w:t>
      </w:r>
      <w:r w:rsidRPr="00370418">
        <w:rPr>
          <w:rFonts w:ascii="Arial" w:hAnsi="Arial" w:cs="Arial"/>
          <w:noProof/>
          <w:sz w:val="24"/>
          <w:szCs w:val="24"/>
          <w:lang w:val="en-US"/>
        </w:rPr>
        <w:t xml:space="preserve">2020) also believe that </w:t>
      </w:r>
      <w:r w:rsidR="00370418" w:rsidRPr="00370418">
        <w:rPr>
          <w:rFonts w:ascii="Arial" w:hAnsi="Arial" w:cs="Arial"/>
          <w:noProof/>
          <w:sz w:val="24"/>
          <w:szCs w:val="24"/>
          <w:lang w:val="en-US"/>
        </w:rPr>
        <w:t xml:space="preserve">the </w:t>
      </w:r>
      <w:r w:rsidRPr="00370418">
        <w:rPr>
          <w:rFonts w:ascii="Arial" w:hAnsi="Arial" w:cs="Arial"/>
          <w:noProof/>
          <w:sz w:val="24"/>
          <w:szCs w:val="24"/>
          <w:lang w:val="en-US"/>
        </w:rPr>
        <w:t xml:space="preserve">integration of technology in science teaching will improve the </w:t>
      </w:r>
      <w:r w:rsidR="00370418" w:rsidRPr="00370418">
        <w:rPr>
          <w:rFonts w:ascii="Arial" w:hAnsi="Arial" w:cs="Arial"/>
          <w:noProof/>
          <w:sz w:val="24"/>
          <w:szCs w:val="24"/>
          <w:lang w:val="en-US"/>
        </w:rPr>
        <w:t>quality</w:t>
      </w:r>
      <w:r w:rsidRPr="00370418">
        <w:rPr>
          <w:rFonts w:ascii="Arial" w:hAnsi="Arial" w:cs="Arial"/>
          <w:noProof/>
          <w:sz w:val="24"/>
          <w:szCs w:val="24"/>
          <w:lang w:val="en-US"/>
        </w:rPr>
        <w:t xml:space="preserve"> of the science teacher as it opens avenues to innovation which further improves the quality of the science education</w:t>
      </w:r>
      <w:r w:rsidR="007F2C55" w:rsidRPr="00370418">
        <w:rPr>
          <w:rFonts w:ascii="Arial" w:hAnsi="Arial" w:cs="Arial"/>
          <w:noProof/>
          <w:sz w:val="24"/>
          <w:szCs w:val="24"/>
          <w:lang w:val="en-US"/>
        </w:rPr>
        <w:t xml:space="preserve"> needed for our digital literate generation. Quoting Smentana &amp; Bell (2012) they assert that knowledgeable and capable teachers must incorporate technology in their teaching today hence </w:t>
      </w:r>
      <w:r w:rsidR="005205D5">
        <w:rPr>
          <w:rFonts w:ascii="Arial" w:hAnsi="Arial" w:cs="Arial"/>
          <w:noProof/>
          <w:sz w:val="24"/>
          <w:szCs w:val="24"/>
          <w:lang w:val="en-US"/>
        </w:rPr>
        <w:t>they must master</w:t>
      </w:r>
      <w:r w:rsidR="007F2C55" w:rsidRPr="00370418">
        <w:rPr>
          <w:rFonts w:ascii="Arial" w:hAnsi="Arial" w:cs="Arial"/>
          <w:sz w:val="24"/>
          <w:szCs w:val="24"/>
        </w:rPr>
        <w:t xml:space="preserve"> </w:t>
      </w:r>
      <w:r w:rsidR="007F2C55" w:rsidRPr="00370418">
        <w:rPr>
          <w:rFonts w:ascii="Arial" w:hAnsi="Arial" w:cs="Arial"/>
          <w:sz w:val="24"/>
          <w:szCs w:val="24"/>
          <w:lang w:val="en-US"/>
        </w:rPr>
        <w:t xml:space="preserve">the </w:t>
      </w:r>
      <w:r w:rsidR="007F2C55" w:rsidRPr="00370418">
        <w:rPr>
          <w:rFonts w:ascii="Arial" w:hAnsi="Arial" w:cs="Arial"/>
          <w:sz w:val="24"/>
          <w:szCs w:val="24"/>
        </w:rPr>
        <w:t>Technological Pedagogical Content Knowledge (TPACK)</w:t>
      </w:r>
      <w:r w:rsidR="007F2C55" w:rsidRPr="00370418">
        <w:rPr>
          <w:rFonts w:ascii="Arial" w:hAnsi="Arial" w:cs="Arial"/>
          <w:sz w:val="24"/>
          <w:szCs w:val="24"/>
          <w:lang w:val="en-US"/>
        </w:rPr>
        <w:t xml:space="preserve"> which promotes</w:t>
      </w:r>
      <w:r w:rsidR="00370418" w:rsidRPr="00370418">
        <w:rPr>
          <w:rFonts w:ascii="Arial" w:hAnsi="Arial" w:cs="Arial"/>
          <w:sz w:val="24"/>
          <w:szCs w:val="24"/>
          <w:lang w:val="en-US"/>
        </w:rPr>
        <w:t xml:space="preserve"> the competence of the 21</w:t>
      </w:r>
      <w:r w:rsidR="00370418" w:rsidRPr="00370418">
        <w:rPr>
          <w:rFonts w:ascii="Arial" w:hAnsi="Arial" w:cs="Arial"/>
          <w:sz w:val="24"/>
          <w:szCs w:val="24"/>
          <w:vertAlign w:val="superscript"/>
          <w:lang w:val="en-US"/>
        </w:rPr>
        <w:t>st</w:t>
      </w:r>
      <w:r w:rsidR="00370418" w:rsidRPr="00370418">
        <w:rPr>
          <w:rFonts w:ascii="Arial" w:hAnsi="Arial" w:cs="Arial"/>
          <w:sz w:val="24"/>
          <w:szCs w:val="24"/>
          <w:lang w:val="en-US"/>
        </w:rPr>
        <w:t xml:space="preserve"> -century teacher at the same time providing the highest quality science teachers.</w:t>
      </w:r>
    </w:p>
    <w:p w14:paraId="3CA6A32F" w14:textId="7EF89848" w:rsidR="00775B3E" w:rsidRDefault="00775B3E">
      <w:pPr>
        <w:rPr>
          <w:rFonts w:ascii="Arial" w:hAnsi="Arial" w:cs="Arial"/>
          <w:b/>
          <w:bCs/>
          <w:color w:val="212529"/>
          <w:sz w:val="24"/>
          <w:szCs w:val="24"/>
          <w:shd w:val="clear" w:color="auto" w:fill="FFFFFF"/>
          <w:lang w:val="en-US"/>
        </w:rPr>
      </w:pPr>
    </w:p>
    <w:p w14:paraId="01ADF256" w14:textId="72551854" w:rsidR="003677C9" w:rsidRDefault="00E35E37">
      <w:pPr>
        <w:rPr>
          <w:rFonts w:ascii="Arial" w:hAnsi="Arial" w:cs="Arial"/>
          <w:b/>
          <w:bCs/>
          <w:color w:val="212529"/>
          <w:sz w:val="24"/>
          <w:szCs w:val="24"/>
          <w:shd w:val="clear" w:color="auto" w:fill="FFFFFF"/>
          <w:lang w:val="en-US"/>
        </w:rPr>
      </w:pPr>
      <w:r>
        <w:rPr>
          <w:rFonts w:ascii="Arial" w:hAnsi="Arial" w:cs="Arial"/>
          <w:b/>
          <w:bCs/>
          <w:color w:val="212529"/>
          <w:sz w:val="24"/>
          <w:szCs w:val="24"/>
          <w:shd w:val="clear" w:color="auto" w:fill="FFFFFF"/>
          <w:lang w:val="en-US"/>
        </w:rPr>
        <w:t xml:space="preserve">7 </w:t>
      </w:r>
      <w:r w:rsidR="003677C9" w:rsidRPr="00A74D1F">
        <w:rPr>
          <w:rFonts w:ascii="Arial" w:hAnsi="Arial" w:cs="Arial"/>
          <w:b/>
          <w:bCs/>
          <w:color w:val="212529"/>
          <w:sz w:val="24"/>
          <w:szCs w:val="24"/>
          <w:shd w:val="clear" w:color="auto" w:fill="FFFFFF"/>
          <w:lang w:val="en-US"/>
        </w:rPr>
        <w:t>21</w:t>
      </w:r>
      <w:r w:rsidR="003677C9" w:rsidRPr="00A74D1F">
        <w:rPr>
          <w:rFonts w:ascii="Arial" w:hAnsi="Arial" w:cs="Arial"/>
          <w:b/>
          <w:bCs/>
          <w:color w:val="212529"/>
          <w:sz w:val="24"/>
          <w:szCs w:val="24"/>
          <w:shd w:val="clear" w:color="auto" w:fill="FFFFFF"/>
          <w:vertAlign w:val="superscript"/>
          <w:lang w:val="en-US"/>
        </w:rPr>
        <w:t>st</w:t>
      </w:r>
      <w:r w:rsidR="003677C9" w:rsidRPr="00A74D1F">
        <w:rPr>
          <w:rFonts w:ascii="Arial" w:hAnsi="Arial" w:cs="Arial"/>
          <w:b/>
          <w:bCs/>
          <w:color w:val="212529"/>
          <w:sz w:val="24"/>
          <w:szCs w:val="24"/>
          <w:shd w:val="clear" w:color="auto" w:fill="FFFFFF"/>
          <w:lang w:val="en-US"/>
        </w:rPr>
        <w:t xml:space="preserve"> – century competencies and teacher quality</w:t>
      </w:r>
    </w:p>
    <w:p w14:paraId="188D668F" w14:textId="33F963C0" w:rsidR="00754B9A" w:rsidRPr="007335D8" w:rsidRDefault="006B053B" w:rsidP="007335D8">
      <w:pPr>
        <w:pStyle w:val="NormalWeb"/>
        <w:shd w:val="clear" w:color="auto" w:fill="FFFFFF"/>
        <w:spacing w:before="0" w:beforeAutospacing="0" w:after="300" w:afterAutospacing="0" w:line="480" w:lineRule="auto"/>
        <w:jc w:val="both"/>
        <w:rPr>
          <w:rFonts w:ascii="Arial" w:hAnsi="Arial" w:cs="Arial"/>
          <w:noProof/>
          <w:lang w:val="en-US"/>
        </w:rPr>
      </w:pPr>
      <w:r w:rsidRPr="007335D8">
        <w:rPr>
          <w:rFonts w:ascii="Arial" w:hAnsi="Arial" w:cs="Arial"/>
          <w:noProof/>
          <w:lang w:val="en-US"/>
        </w:rPr>
        <w:t>Forghani-Arani</w:t>
      </w:r>
      <w:r w:rsidR="00CD4315">
        <w:rPr>
          <w:rFonts w:ascii="Arial" w:hAnsi="Arial" w:cs="Arial"/>
          <w:noProof/>
          <w:lang w:val="en-US"/>
        </w:rPr>
        <w:t xml:space="preserve"> </w:t>
      </w:r>
      <w:r w:rsidRPr="007335D8">
        <w:rPr>
          <w:rFonts w:ascii="Arial" w:hAnsi="Arial" w:cs="Arial"/>
          <w:noProof/>
          <w:lang w:val="en-US"/>
        </w:rPr>
        <w:t xml:space="preserve">(2019) writes that </w:t>
      </w:r>
      <w:r w:rsidR="00822A53">
        <w:rPr>
          <w:rFonts w:ascii="Arial" w:hAnsi="Arial" w:cs="Arial"/>
          <w:lang w:val="en-US"/>
        </w:rPr>
        <w:t>a</w:t>
      </w:r>
      <w:r w:rsidR="008A7850" w:rsidRPr="007335D8">
        <w:rPr>
          <w:rFonts w:ascii="Arial" w:hAnsi="Arial" w:cs="Arial"/>
          <w:lang w:val="en-US"/>
        </w:rPr>
        <w:t xml:space="preserve"> quality</w:t>
      </w:r>
      <w:r w:rsidR="00822A53">
        <w:rPr>
          <w:rFonts w:ascii="Arial" w:hAnsi="Arial" w:cs="Arial"/>
          <w:lang w:val="en-US"/>
        </w:rPr>
        <w:t xml:space="preserve"> </w:t>
      </w:r>
      <w:r w:rsidR="008A7850" w:rsidRPr="007335D8">
        <w:rPr>
          <w:rFonts w:ascii="Arial" w:hAnsi="Arial" w:cs="Arial"/>
          <w:lang w:val="en-US"/>
        </w:rPr>
        <w:t>teacher embraces 21</w:t>
      </w:r>
      <w:r w:rsidR="008A7850" w:rsidRPr="007335D8">
        <w:rPr>
          <w:rFonts w:ascii="Arial" w:hAnsi="Arial" w:cs="Arial"/>
          <w:vertAlign w:val="superscript"/>
          <w:lang w:val="en-US"/>
        </w:rPr>
        <w:t>st</w:t>
      </w:r>
      <w:r w:rsidR="008A7850" w:rsidRPr="007335D8">
        <w:rPr>
          <w:rFonts w:ascii="Arial" w:hAnsi="Arial" w:cs="Arial"/>
          <w:lang w:val="en-US"/>
        </w:rPr>
        <w:t>-century competencies</w:t>
      </w:r>
      <w:r w:rsidRPr="007335D8">
        <w:rPr>
          <w:rFonts w:ascii="Arial" w:hAnsi="Arial" w:cs="Arial"/>
          <w:lang w:val="en-US"/>
        </w:rPr>
        <w:t xml:space="preserve"> of engaging effectively with students from diverse backgrounds. Furthermore, if they are aware of their assumptions and biases but can still empathize with these students from diverse backgrounds and use this as an asset to their </w:t>
      </w:r>
      <w:r w:rsidR="00DC786D" w:rsidRPr="007335D8">
        <w:rPr>
          <w:rFonts w:ascii="Arial" w:hAnsi="Arial" w:cs="Arial"/>
          <w:lang w:val="en-US"/>
        </w:rPr>
        <w:t>teaching,</w:t>
      </w:r>
      <w:r w:rsidRPr="007335D8">
        <w:rPr>
          <w:rFonts w:ascii="Arial" w:hAnsi="Arial" w:cs="Arial"/>
          <w:lang w:val="en-US"/>
        </w:rPr>
        <w:t xml:space="preserve"> they will be more effective and hence exemplify who a quality teacher is.</w:t>
      </w:r>
      <w:r w:rsidR="00754B9A" w:rsidRPr="007335D8">
        <w:rPr>
          <w:rFonts w:ascii="Arial" w:hAnsi="Arial" w:cs="Arial"/>
          <w:noProof/>
          <w:lang w:val="en-US"/>
        </w:rPr>
        <w:t xml:space="preserve"> Forghani-Arani, (2019) encourages that even though a teacher may not possess these qualities, they should not be written off but through </w:t>
      </w:r>
      <w:r w:rsidR="007335D8" w:rsidRPr="007335D8">
        <w:rPr>
          <w:rFonts w:ascii="Arial" w:hAnsi="Arial" w:cs="Arial"/>
          <w:noProof/>
          <w:lang w:val="en-US"/>
        </w:rPr>
        <w:t>processes of</w:t>
      </w:r>
      <w:r w:rsidR="00754B9A" w:rsidRPr="007335D8">
        <w:rPr>
          <w:rFonts w:ascii="Arial" w:hAnsi="Arial" w:cs="Arial"/>
          <w:noProof/>
          <w:lang w:val="en-US"/>
        </w:rPr>
        <w:t xml:space="preserve"> reflection, anticipation, and action, they can learn the </w:t>
      </w:r>
      <w:r w:rsidR="007335D8" w:rsidRPr="007335D8">
        <w:rPr>
          <w:rFonts w:ascii="Arial" w:hAnsi="Arial" w:cs="Arial"/>
          <w:noProof/>
          <w:lang w:val="en-US"/>
        </w:rPr>
        <w:t>21st-century</w:t>
      </w:r>
      <w:r w:rsidR="00754B9A" w:rsidRPr="007335D8">
        <w:rPr>
          <w:rFonts w:ascii="Arial" w:hAnsi="Arial" w:cs="Arial"/>
          <w:noProof/>
          <w:lang w:val="en-US"/>
        </w:rPr>
        <w:t xml:space="preserve"> competence of diversity. He adds that reflection </w:t>
      </w:r>
      <w:r w:rsidR="00754749" w:rsidRPr="00754749">
        <w:rPr>
          <w:rFonts w:ascii="Arial" w:hAnsi="Arial" w:cs="Arial"/>
          <w:noProof/>
          <w:lang w:val="en-US"/>
        </w:rPr>
        <w:t>allows the teachers to look at scenarios from different angles and move from what was presumed to what works for a specific situation,</w:t>
      </w:r>
      <w:r w:rsidR="007335D8" w:rsidRPr="007335D8">
        <w:rPr>
          <w:rFonts w:ascii="Arial" w:hAnsi="Arial" w:cs="Arial"/>
          <w:noProof/>
          <w:lang w:val="en-US"/>
        </w:rPr>
        <w:t xml:space="preserve"> resulting in improved practices that are effective and relevant. This allows the teachers to develop professionally as they continuously make </w:t>
      </w:r>
      <w:r w:rsidR="007335D8">
        <w:rPr>
          <w:rFonts w:ascii="Arial" w:hAnsi="Arial" w:cs="Arial"/>
          <w:noProof/>
          <w:lang w:val="en-US"/>
        </w:rPr>
        <w:t>responsible</w:t>
      </w:r>
      <w:r w:rsidR="007335D8" w:rsidRPr="007335D8">
        <w:rPr>
          <w:rFonts w:ascii="Arial" w:hAnsi="Arial" w:cs="Arial"/>
          <w:noProof/>
          <w:lang w:val="en-US"/>
        </w:rPr>
        <w:t xml:space="preserve"> pedagogical judgments that are prescriptive for this generation and meet the challenges of the diverse world of the 21st </w:t>
      </w:r>
      <w:r w:rsidR="007335D8">
        <w:rPr>
          <w:rFonts w:ascii="Arial" w:hAnsi="Arial" w:cs="Arial"/>
          <w:noProof/>
          <w:lang w:val="en-US"/>
        </w:rPr>
        <w:t>–</w:t>
      </w:r>
      <w:r w:rsidR="007335D8" w:rsidRPr="007335D8">
        <w:rPr>
          <w:rFonts w:ascii="Arial" w:hAnsi="Arial" w:cs="Arial"/>
          <w:noProof/>
          <w:lang w:val="en-US"/>
        </w:rPr>
        <w:t xml:space="preserve"> century</w:t>
      </w:r>
      <w:r w:rsidR="007335D8">
        <w:rPr>
          <w:rFonts w:ascii="Arial" w:hAnsi="Arial" w:cs="Arial"/>
          <w:noProof/>
          <w:lang w:val="en-US"/>
        </w:rPr>
        <w:t>.</w:t>
      </w:r>
    </w:p>
    <w:p w14:paraId="664BA6FD" w14:textId="0174855C" w:rsidR="008A7850" w:rsidRPr="00145278" w:rsidRDefault="009744E6" w:rsidP="006B053B">
      <w:pPr>
        <w:pStyle w:val="NormalWeb"/>
        <w:shd w:val="clear" w:color="auto" w:fill="FFFFFF"/>
        <w:spacing w:before="0" w:beforeAutospacing="0" w:after="300" w:afterAutospacing="0" w:line="480" w:lineRule="auto"/>
        <w:jc w:val="both"/>
        <w:rPr>
          <w:rFonts w:ascii="Arial" w:hAnsi="Arial" w:cs="Arial"/>
          <w:lang w:val="en-US"/>
        </w:rPr>
      </w:pPr>
      <w:r w:rsidRPr="00145278">
        <w:rPr>
          <w:rFonts w:ascii="Arial" w:hAnsi="Arial" w:cs="Arial"/>
          <w:lang w:val="en-US"/>
        </w:rPr>
        <w:lastRenderedPageBreak/>
        <w:t>In support of this</w:t>
      </w:r>
      <w:r w:rsidR="00CD4315">
        <w:rPr>
          <w:rFonts w:ascii="Arial" w:hAnsi="Arial" w:cs="Arial"/>
          <w:lang w:val="en-US"/>
        </w:rPr>
        <w:t>,</w:t>
      </w:r>
      <w:r w:rsidRPr="00145278">
        <w:rPr>
          <w:rFonts w:ascii="Arial" w:hAnsi="Arial" w:cs="Arial"/>
          <w:lang w:val="en-US"/>
        </w:rPr>
        <w:t xml:space="preserve"> </w:t>
      </w:r>
      <w:r w:rsidRPr="00145278">
        <w:rPr>
          <w:rFonts w:ascii="Arial" w:hAnsi="Arial" w:cs="Arial"/>
          <w:noProof/>
          <w:lang w:val="en-US"/>
        </w:rPr>
        <w:t>Gümü</w:t>
      </w:r>
      <w:r w:rsidRPr="00145278">
        <w:rPr>
          <w:rFonts w:ascii="Arial" w:hAnsi="Arial" w:cs="Arial"/>
          <w:color w:val="202122"/>
          <w:shd w:val="clear" w:color="auto" w:fill="F8F9FA"/>
        </w:rPr>
        <w:t>ş</w:t>
      </w:r>
      <w:r w:rsidRPr="00145278">
        <w:rPr>
          <w:rFonts w:ascii="Arial" w:hAnsi="Arial" w:cs="Arial"/>
          <w:noProof/>
          <w:lang w:val="en-US"/>
        </w:rPr>
        <w:t xml:space="preserve"> (2022) records the view of </w:t>
      </w:r>
      <w:r w:rsidR="007D7FDD" w:rsidRPr="00145278">
        <w:rPr>
          <w:rFonts w:ascii="Arial" w:hAnsi="Arial" w:cs="Arial"/>
          <w:lang w:val="en-US"/>
        </w:rPr>
        <w:t>t</w:t>
      </w:r>
      <w:r w:rsidRPr="00145278">
        <w:rPr>
          <w:rFonts w:ascii="Arial" w:hAnsi="Arial" w:cs="Arial"/>
        </w:rPr>
        <w:t>he Organisation for Economic Co-operation and Development (OECD)</w:t>
      </w:r>
      <w:r w:rsidRPr="00145278">
        <w:rPr>
          <w:rFonts w:ascii="Arial" w:hAnsi="Arial" w:cs="Arial"/>
          <w:lang w:val="en-US"/>
        </w:rPr>
        <w:t xml:space="preserve"> that </w:t>
      </w:r>
      <w:r w:rsidR="005205D5">
        <w:rPr>
          <w:rFonts w:ascii="Arial" w:hAnsi="Arial" w:cs="Arial"/>
          <w:lang w:val="en-US"/>
        </w:rPr>
        <w:t>to</w:t>
      </w:r>
      <w:r w:rsidRPr="00145278">
        <w:rPr>
          <w:rFonts w:ascii="Arial" w:hAnsi="Arial" w:cs="Arial"/>
          <w:lang w:val="en-US"/>
        </w:rPr>
        <w:t xml:space="preserve"> ensure employability in this new economic era, adopting the 21</w:t>
      </w:r>
      <w:r w:rsidRPr="00145278">
        <w:rPr>
          <w:rFonts w:ascii="Arial" w:hAnsi="Arial" w:cs="Arial"/>
          <w:vertAlign w:val="superscript"/>
          <w:lang w:val="en-US"/>
        </w:rPr>
        <w:t>st</w:t>
      </w:r>
      <w:r w:rsidRPr="00145278">
        <w:rPr>
          <w:rFonts w:ascii="Arial" w:hAnsi="Arial" w:cs="Arial"/>
          <w:lang w:val="en-US"/>
        </w:rPr>
        <w:t xml:space="preserve"> – century skills </w:t>
      </w:r>
      <w:proofErr w:type="gramStart"/>
      <w:r w:rsidRPr="00145278">
        <w:rPr>
          <w:rFonts w:ascii="Arial" w:hAnsi="Arial" w:cs="Arial"/>
          <w:lang w:val="en-US"/>
        </w:rPr>
        <w:t>is</w:t>
      </w:r>
      <w:proofErr w:type="gramEnd"/>
      <w:r w:rsidRPr="00145278">
        <w:rPr>
          <w:rFonts w:ascii="Arial" w:hAnsi="Arial" w:cs="Arial"/>
          <w:lang w:val="en-US"/>
        </w:rPr>
        <w:t xml:space="preserve"> critical</w:t>
      </w:r>
      <w:r w:rsidR="007D7FDD" w:rsidRPr="00145278">
        <w:rPr>
          <w:rFonts w:ascii="Arial" w:hAnsi="Arial" w:cs="Arial"/>
          <w:lang w:val="en-US"/>
        </w:rPr>
        <w:t xml:space="preserve">, making reform studies inevitable in education as a response to the current social and economic demands of society. He adds that teachers being </w:t>
      </w:r>
      <w:proofErr w:type="gramStart"/>
      <w:r w:rsidR="007D7FDD" w:rsidRPr="00145278">
        <w:rPr>
          <w:rFonts w:ascii="Arial" w:hAnsi="Arial" w:cs="Arial"/>
          <w:lang w:val="en-US"/>
        </w:rPr>
        <w:t>in a position</w:t>
      </w:r>
      <w:proofErr w:type="gramEnd"/>
      <w:r w:rsidR="007D7FDD" w:rsidRPr="00145278">
        <w:rPr>
          <w:rFonts w:ascii="Arial" w:hAnsi="Arial" w:cs="Arial"/>
          <w:lang w:val="en-US"/>
        </w:rPr>
        <w:t xml:space="preserve"> to influence the economy </w:t>
      </w:r>
      <w:r w:rsidR="00145278" w:rsidRPr="00145278">
        <w:rPr>
          <w:rFonts w:ascii="Arial" w:hAnsi="Arial" w:cs="Arial"/>
          <w:lang w:val="en-US"/>
        </w:rPr>
        <w:t>by</w:t>
      </w:r>
      <w:r w:rsidR="007D7FDD" w:rsidRPr="00145278">
        <w:rPr>
          <w:rFonts w:ascii="Arial" w:hAnsi="Arial" w:cs="Arial"/>
          <w:lang w:val="en-US"/>
        </w:rPr>
        <w:t xml:space="preserve"> equipping students with the appropriate tools, </w:t>
      </w:r>
      <w:r w:rsidR="00145278" w:rsidRPr="00145278">
        <w:rPr>
          <w:rFonts w:ascii="Arial" w:hAnsi="Arial" w:cs="Arial"/>
          <w:lang w:val="en-US"/>
        </w:rPr>
        <w:t>must</w:t>
      </w:r>
      <w:r w:rsidR="007D7FDD" w:rsidRPr="00145278">
        <w:rPr>
          <w:rFonts w:ascii="Arial" w:hAnsi="Arial" w:cs="Arial"/>
          <w:lang w:val="en-US"/>
        </w:rPr>
        <w:t xml:space="preserve"> adopt these 21</w:t>
      </w:r>
      <w:r w:rsidR="007D7FDD" w:rsidRPr="00145278">
        <w:rPr>
          <w:rFonts w:ascii="Arial" w:hAnsi="Arial" w:cs="Arial"/>
          <w:vertAlign w:val="superscript"/>
          <w:lang w:val="en-US"/>
        </w:rPr>
        <w:t>st</w:t>
      </w:r>
      <w:r w:rsidR="007D7FDD" w:rsidRPr="00145278">
        <w:rPr>
          <w:rFonts w:ascii="Arial" w:hAnsi="Arial" w:cs="Arial"/>
          <w:lang w:val="en-US"/>
        </w:rPr>
        <w:t xml:space="preserve"> – century skills as part of their personal and professional characteristics</w:t>
      </w:r>
      <w:r w:rsidR="00145278" w:rsidRPr="00145278">
        <w:rPr>
          <w:rFonts w:ascii="Arial" w:hAnsi="Arial" w:cs="Arial"/>
          <w:lang w:val="en-US"/>
        </w:rPr>
        <w:t xml:space="preserve"> and become the quality teachers needed today.</w:t>
      </w:r>
    </w:p>
    <w:p w14:paraId="250B41FC" w14:textId="77777777" w:rsidR="00D86AB9" w:rsidRDefault="00D86AB9" w:rsidP="00B26B53">
      <w:pPr>
        <w:rPr>
          <w:noProof/>
          <w:lang w:val="en-US"/>
        </w:rPr>
      </w:pPr>
    </w:p>
    <w:p w14:paraId="26811A0C" w14:textId="7EC51C8A" w:rsidR="001E237E" w:rsidRDefault="001E237E" w:rsidP="00B742C5">
      <w:pPr>
        <w:spacing w:line="480" w:lineRule="auto"/>
        <w:rPr>
          <w:rFonts w:ascii="Arial" w:hAnsi="Arial" w:cs="Arial"/>
          <w:noProof/>
          <w:sz w:val="24"/>
          <w:szCs w:val="24"/>
          <w:lang w:val="en-US"/>
        </w:rPr>
      </w:pPr>
      <w:bookmarkStart w:id="2" w:name="_Hlk112578388"/>
      <w:r w:rsidRPr="00865C3A">
        <w:rPr>
          <w:rFonts w:ascii="Arial" w:hAnsi="Arial" w:cs="Arial"/>
          <w:noProof/>
          <w:sz w:val="24"/>
          <w:szCs w:val="24"/>
          <w:lang w:val="en-US"/>
        </w:rPr>
        <w:t>Gümü</w:t>
      </w:r>
      <w:r w:rsidRPr="00865C3A">
        <w:rPr>
          <w:rFonts w:ascii="Arial" w:hAnsi="Arial" w:cs="Arial"/>
          <w:color w:val="202122"/>
          <w:sz w:val="24"/>
          <w:szCs w:val="24"/>
          <w:shd w:val="clear" w:color="auto" w:fill="F8F9FA"/>
        </w:rPr>
        <w:t>ş</w:t>
      </w:r>
      <w:r w:rsidRPr="00865C3A">
        <w:rPr>
          <w:rFonts w:ascii="Arial" w:hAnsi="Arial" w:cs="Arial"/>
          <w:noProof/>
          <w:sz w:val="24"/>
          <w:szCs w:val="24"/>
          <w:lang w:val="en-US"/>
        </w:rPr>
        <w:t xml:space="preserve"> </w:t>
      </w:r>
      <w:r w:rsidR="00B742C5">
        <w:rPr>
          <w:rFonts w:ascii="Arial" w:hAnsi="Arial" w:cs="Arial"/>
          <w:noProof/>
          <w:sz w:val="24"/>
          <w:szCs w:val="24"/>
          <w:lang w:val="en-US"/>
        </w:rPr>
        <w:t>(</w:t>
      </w:r>
      <w:r w:rsidRPr="00865C3A">
        <w:rPr>
          <w:rFonts w:ascii="Arial" w:hAnsi="Arial" w:cs="Arial"/>
          <w:noProof/>
          <w:sz w:val="24"/>
          <w:szCs w:val="24"/>
          <w:lang w:val="en-US"/>
        </w:rPr>
        <w:t>2022</w:t>
      </w:r>
      <w:r>
        <w:rPr>
          <w:rFonts w:ascii="Arial" w:hAnsi="Arial" w:cs="Arial"/>
          <w:noProof/>
          <w:sz w:val="24"/>
          <w:szCs w:val="24"/>
          <w:lang w:val="en-US"/>
        </w:rPr>
        <w:t xml:space="preserve">) </w:t>
      </w:r>
      <w:bookmarkEnd w:id="2"/>
      <w:r>
        <w:rPr>
          <w:rFonts w:ascii="Arial" w:hAnsi="Arial" w:cs="Arial"/>
          <w:noProof/>
          <w:sz w:val="24"/>
          <w:szCs w:val="24"/>
          <w:lang w:val="en-US"/>
        </w:rPr>
        <w:t>rightly conveys that in conjunction with academic subject knowledge, a quality teacher must have practical vocational education. A 21</w:t>
      </w:r>
      <w:r w:rsidRPr="001E237E">
        <w:rPr>
          <w:rFonts w:ascii="Arial" w:hAnsi="Arial" w:cs="Arial"/>
          <w:noProof/>
          <w:sz w:val="24"/>
          <w:szCs w:val="24"/>
          <w:vertAlign w:val="superscript"/>
          <w:lang w:val="en-US"/>
        </w:rPr>
        <w:t>st</w:t>
      </w:r>
      <w:r>
        <w:rPr>
          <w:rFonts w:ascii="Arial" w:hAnsi="Arial" w:cs="Arial"/>
          <w:noProof/>
          <w:sz w:val="24"/>
          <w:szCs w:val="24"/>
          <w:lang w:val="en-US"/>
        </w:rPr>
        <w:t xml:space="preserve"> – century </w:t>
      </w:r>
      <w:r w:rsidR="00B742C5">
        <w:rPr>
          <w:rFonts w:ascii="Arial" w:hAnsi="Arial" w:cs="Arial"/>
          <w:noProof/>
          <w:sz w:val="24"/>
          <w:szCs w:val="24"/>
          <w:lang w:val="en-US"/>
        </w:rPr>
        <w:t>quality</w:t>
      </w:r>
      <w:r>
        <w:rPr>
          <w:rFonts w:ascii="Arial" w:hAnsi="Arial" w:cs="Arial"/>
          <w:noProof/>
          <w:sz w:val="24"/>
          <w:szCs w:val="24"/>
          <w:lang w:val="en-US"/>
        </w:rPr>
        <w:t xml:space="preserve"> teacher must add competencies of thinking and problem-solving skills, an innovative attitude, and a relationship with knowledge. This will enable them to develop strategies that address the real-life</w:t>
      </w:r>
      <w:r w:rsidR="00284E78">
        <w:rPr>
          <w:rFonts w:ascii="Arial" w:hAnsi="Arial" w:cs="Arial"/>
          <w:noProof/>
          <w:sz w:val="24"/>
          <w:szCs w:val="24"/>
          <w:lang w:val="en-US"/>
        </w:rPr>
        <w:t xml:space="preserve"> situations of the students they are teaching and create an environment for effective, meaningful learning to take place. </w:t>
      </w:r>
      <w:r w:rsidR="00CD4315">
        <w:rPr>
          <w:rFonts w:ascii="Arial" w:hAnsi="Arial" w:cs="Arial"/>
          <w:noProof/>
          <w:sz w:val="24"/>
          <w:szCs w:val="24"/>
          <w:lang w:val="en-US"/>
        </w:rPr>
        <w:t>Ano</w:t>
      </w:r>
      <w:r w:rsidR="00284E78">
        <w:rPr>
          <w:rFonts w:ascii="Arial" w:hAnsi="Arial" w:cs="Arial"/>
          <w:noProof/>
          <w:sz w:val="24"/>
          <w:szCs w:val="24"/>
          <w:lang w:val="en-US"/>
        </w:rPr>
        <w:t>ther 21</w:t>
      </w:r>
      <w:r w:rsidR="00284E78" w:rsidRPr="00284E78">
        <w:rPr>
          <w:rFonts w:ascii="Arial" w:hAnsi="Arial" w:cs="Arial"/>
          <w:noProof/>
          <w:sz w:val="24"/>
          <w:szCs w:val="24"/>
          <w:vertAlign w:val="superscript"/>
          <w:lang w:val="en-US"/>
        </w:rPr>
        <w:t>st</w:t>
      </w:r>
      <w:r w:rsidR="00284E78">
        <w:rPr>
          <w:rFonts w:ascii="Arial" w:hAnsi="Arial" w:cs="Arial"/>
          <w:noProof/>
          <w:sz w:val="24"/>
          <w:szCs w:val="24"/>
          <w:lang w:val="en-US"/>
        </w:rPr>
        <w:t xml:space="preserve"> – century </w:t>
      </w:r>
      <w:r w:rsidR="00CD4315">
        <w:rPr>
          <w:rFonts w:ascii="Arial" w:hAnsi="Arial" w:cs="Arial"/>
          <w:noProof/>
          <w:sz w:val="24"/>
          <w:szCs w:val="24"/>
          <w:lang w:val="en-US"/>
        </w:rPr>
        <w:t>competency</w:t>
      </w:r>
      <w:r w:rsidR="00284E78">
        <w:rPr>
          <w:rFonts w:ascii="Arial" w:hAnsi="Arial" w:cs="Arial"/>
          <w:noProof/>
          <w:sz w:val="24"/>
          <w:szCs w:val="24"/>
          <w:lang w:val="en-US"/>
        </w:rPr>
        <w:t xml:space="preserve"> needed would be adaptability whenever the need arose </w:t>
      </w:r>
      <w:r w:rsidR="005205D5">
        <w:rPr>
          <w:rFonts w:ascii="Arial" w:hAnsi="Arial" w:cs="Arial"/>
          <w:noProof/>
          <w:sz w:val="24"/>
          <w:szCs w:val="24"/>
          <w:lang w:val="en-US"/>
        </w:rPr>
        <w:t>to</w:t>
      </w:r>
      <w:r w:rsidR="00284E78">
        <w:rPr>
          <w:rFonts w:ascii="Arial" w:hAnsi="Arial" w:cs="Arial"/>
          <w:noProof/>
          <w:sz w:val="24"/>
          <w:szCs w:val="24"/>
          <w:lang w:val="en-US"/>
        </w:rPr>
        <w:t xml:space="preserve"> fulfill the specific learning need of the students.</w:t>
      </w:r>
    </w:p>
    <w:p w14:paraId="54505209" w14:textId="77777777" w:rsidR="00B742C5" w:rsidRDefault="00B742C5" w:rsidP="00B742C5">
      <w:pPr>
        <w:spacing w:line="480" w:lineRule="auto"/>
        <w:rPr>
          <w:rFonts w:ascii="Arial" w:hAnsi="Arial" w:cs="Arial"/>
          <w:noProof/>
          <w:sz w:val="24"/>
          <w:szCs w:val="24"/>
          <w:lang w:val="en-US"/>
        </w:rPr>
      </w:pPr>
    </w:p>
    <w:p w14:paraId="7FA98CDC" w14:textId="29856B85" w:rsidR="00284E78" w:rsidRDefault="00284E78" w:rsidP="00B742C5">
      <w:pPr>
        <w:spacing w:line="480" w:lineRule="auto"/>
        <w:rPr>
          <w:rFonts w:ascii="Arial" w:hAnsi="Arial" w:cs="Arial"/>
          <w:noProof/>
          <w:sz w:val="24"/>
          <w:szCs w:val="24"/>
          <w:lang w:val="en-US"/>
        </w:rPr>
      </w:pPr>
      <w:r>
        <w:rPr>
          <w:rFonts w:ascii="Arial" w:hAnsi="Arial" w:cs="Arial"/>
          <w:noProof/>
          <w:sz w:val="24"/>
          <w:szCs w:val="24"/>
          <w:lang w:val="en-US"/>
        </w:rPr>
        <w:t xml:space="preserve">It is impossible to ignore the </w:t>
      </w:r>
      <w:r w:rsidR="00754749" w:rsidRPr="00754749">
        <w:rPr>
          <w:rFonts w:ascii="Arial" w:hAnsi="Arial" w:cs="Arial"/>
          <w:noProof/>
          <w:sz w:val="24"/>
          <w:szCs w:val="24"/>
          <w:lang w:val="en-US"/>
        </w:rPr>
        <w:t>global effect that technology has had, which</w:t>
      </w:r>
      <w:r>
        <w:rPr>
          <w:rFonts w:ascii="Arial" w:hAnsi="Arial" w:cs="Arial"/>
          <w:noProof/>
          <w:sz w:val="24"/>
          <w:szCs w:val="24"/>
          <w:lang w:val="en-US"/>
        </w:rPr>
        <w:t xml:space="preserve"> makes its incorporation into teaching strategies imperative.</w:t>
      </w:r>
      <w:r w:rsidRPr="00284E78">
        <w:rPr>
          <w:rFonts w:ascii="Arial" w:hAnsi="Arial" w:cs="Arial"/>
          <w:noProof/>
          <w:sz w:val="24"/>
          <w:szCs w:val="24"/>
          <w:lang w:val="en-US"/>
        </w:rPr>
        <w:t xml:space="preserve"> </w:t>
      </w:r>
      <w:r w:rsidRPr="00865C3A">
        <w:rPr>
          <w:rFonts w:ascii="Arial" w:hAnsi="Arial" w:cs="Arial"/>
          <w:noProof/>
          <w:sz w:val="24"/>
          <w:szCs w:val="24"/>
          <w:lang w:val="en-US"/>
        </w:rPr>
        <w:t>Gümü</w:t>
      </w:r>
      <w:r w:rsidRPr="00865C3A">
        <w:rPr>
          <w:rFonts w:ascii="Arial" w:hAnsi="Arial" w:cs="Arial"/>
          <w:color w:val="202122"/>
          <w:sz w:val="24"/>
          <w:szCs w:val="24"/>
          <w:shd w:val="clear" w:color="auto" w:fill="F8F9FA"/>
        </w:rPr>
        <w:t>ş</w:t>
      </w:r>
      <w:r w:rsidRPr="00865C3A">
        <w:rPr>
          <w:rFonts w:ascii="Arial" w:hAnsi="Arial" w:cs="Arial"/>
          <w:noProof/>
          <w:sz w:val="24"/>
          <w:szCs w:val="24"/>
          <w:lang w:val="en-US"/>
        </w:rPr>
        <w:t xml:space="preserve"> </w:t>
      </w:r>
      <w:r w:rsidR="00B742C5">
        <w:rPr>
          <w:rFonts w:ascii="Arial" w:hAnsi="Arial" w:cs="Arial"/>
          <w:noProof/>
          <w:sz w:val="24"/>
          <w:szCs w:val="24"/>
          <w:lang w:val="en-US"/>
        </w:rPr>
        <w:t>(</w:t>
      </w:r>
      <w:r w:rsidRPr="00865C3A">
        <w:rPr>
          <w:rFonts w:ascii="Arial" w:hAnsi="Arial" w:cs="Arial"/>
          <w:noProof/>
          <w:sz w:val="24"/>
          <w:szCs w:val="24"/>
          <w:lang w:val="en-US"/>
        </w:rPr>
        <w:t>2022</w:t>
      </w:r>
      <w:r>
        <w:rPr>
          <w:rFonts w:ascii="Arial" w:hAnsi="Arial" w:cs="Arial"/>
          <w:noProof/>
          <w:sz w:val="24"/>
          <w:szCs w:val="24"/>
          <w:lang w:val="en-US"/>
        </w:rPr>
        <w:t>) asserts that</w:t>
      </w:r>
      <w:r w:rsidR="00002A82">
        <w:rPr>
          <w:rFonts w:ascii="Arial" w:hAnsi="Arial" w:cs="Arial"/>
          <w:noProof/>
          <w:sz w:val="24"/>
          <w:szCs w:val="24"/>
          <w:lang w:val="en-US"/>
        </w:rPr>
        <w:t xml:space="preserve"> the use of information technologies communication is fundamental in accessing accurate and appropriate information needed to thrive in the global world. Additional competencies that </w:t>
      </w:r>
      <w:r w:rsidR="00002A82" w:rsidRPr="00865C3A">
        <w:rPr>
          <w:rFonts w:ascii="Arial" w:hAnsi="Arial" w:cs="Arial"/>
          <w:noProof/>
          <w:sz w:val="24"/>
          <w:szCs w:val="24"/>
          <w:lang w:val="en-US"/>
        </w:rPr>
        <w:t>Gümü</w:t>
      </w:r>
      <w:r w:rsidR="00002A82" w:rsidRPr="00865C3A">
        <w:rPr>
          <w:rFonts w:ascii="Arial" w:hAnsi="Arial" w:cs="Arial"/>
          <w:color w:val="202122"/>
          <w:sz w:val="24"/>
          <w:szCs w:val="24"/>
          <w:shd w:val="clear" w:color="auto" w:fill="F8F9FA"/>
        </w:rPr>
        <w:t>ş</w:t>
      </w:r>
      <w:r w:rsidR="00002A82" w:rsidRPr="00865C3A">
        <w:rPr>
          <w:rFonts w:ascii="Arial" w:hAnsi="Arial" w:cs="Arial"/>
          <w:noProof/>
          <w:sz w:val="24"/>
          <w:szCs w:val="24"/>
          <w:lang w:val="en-US"/>
        </w:rPr>
        <w:t xml:space="preserve"> </w:t>
      </w:r>
      <w:r w:rsidR="00B742C5">
        <w:rPr>
          <w:rFonts w:ascii="Arial" w:hAnsi="Arial" w:cs="Arial"/>
          <w:noProof/>
          <w:sz w:val="24"/>
          <w:szCs w:val="24"/>
          <w:lang w:val="en-US"/>
        </w:rPr>
        <w:t>(</w:t>
      </w:r>
      <w:r w:rsidR="00002A82" w:rsidRPr="00865C3A">
        <w:rPr>
          <w:rFonts w:ascii="Arial" w:hAnsi="Arial" w:cs="Arial"/>
          <w:noProof/>
          <w:sz w:val="24"/>
          <w:szCs w:val="24"/>
          <w:lang w:val="en-US"/>
        </w:rPr>
        <w:t>2022</w:t>
      </w:r>
      <w:r w:rsidR="00002A82">
        <w:rPr>
          <w:rFonts w:ascii="Arial" w:hAnsi="Arial" w:cs="Arial"/>
          <w:noProof/>
          <w:sz w:val="24"/>
          <w:szCs w:val="24"/>
          <w:lang w:val="en-US"/>
        </w:rPr>
        <w:t>) highlights are communication skills which lead to collaboration</w:t>
      </w:r>
      <w:r w:rsidR="00B742C5">
        <w:rPr>
          <w:rFonts w:ascii="Arial" w:hAnsi="Arial" w:cs="Arial"/>
          <w:noProof/>
          <w:sz w:val="24"/>
          <w:szCs w:val="24"/>
          <w:lang w:val="en-US"/>
        </w:rPr>
        <w:t>,</w:t>
      </w:r>
      <w:r w:rsidR="00002A82">
        <w:rPr>
          <w:rFonts w:ascii="Arial" w:hAnsi="Arial" w:cs="Arial"/>
          <w:noProof/>
          <w:sz w:val="24"/>
          <w:szCs w:val="24"/>
          <w:lang w:val="en-US"/>
        </w:rPr>
        <w:t xml:space="preserve"> and teamwork which </w:t>
      </w:r>
      <w:r w:rsidR="00B742C5">
        <w:rPr>
          <w:rFonts w:ascii="Arial" w:hAnsi="Arial" w:cs="Arial"/>
          <w:noProof/>
          <w:sz w:val="24"/>
          <w:szCs w:val="24"/>
          <w:lang w:val="en-US"/>
        </w:rPr>
        <w:t>is</w:t>
      </w:r>
      <w:r w:rsidR="00002A82">
        <w:rPr>
          <w:rFonts w:ascii="Arial" w:hAnsi="Arial" w:cs="Arial"/>
          <w:noProof/>
          <w:sz w:val="24"/>
          <w:szCs w:val="24"/>
          <w:lang w:val="en-US"/>
        </w:rPr>
        <w:t xml:space="preserve"> instrumental in building up a teacher professionally hence </w:t>
      </w:r>
      <w:r w:rsidR="00002A82">
        <w:rPr>
          <w:rFonts w:ascii="Arial" w:hAnsi="Arial" w:cs="Arial"/>
          <w:noProof/>
          <w:sz w:val="24"/>
          <w:szCs w:val="24"/>
          <w:lang w:val="en-US"/>
        </w:rPr>
        <w:lastRenderedPageBreak/>
        <w:t xml:space="preserve">improving their quality. Through continuous professional development, teachers </w:t>
      </w:r>
      <w:r w:rsidR="005205D5">
        <w:rPr>
          <w:rFonts w:ascii="Arial" w:hAnsi="Arial" w:cs="Arial"/>
          <w:noProof/>
          <w:sz w:val="24"/>
          <w:szCs w:val="24"/>
          <w:lang w:val="en-US"/>
        </w:rPr>
        <w:t>can</w:t>
      </w:r>
      <w:r w:rsidR="00002A82">
        <w:rPr>
          <w:rFonts w:ascii="Arial" w:hAnsi="Arial" w:cs="Arial"/>
          <w:noProof/>
          <w:sz w:val="24"/>
          <w:szCs w:val="24"/>
          <w:lang w:val="en-US"/>
        </w:rPr>
        <w:t xml:space="preserve"> </w:t>
      </w:r>
      <w:r w:rsidR="00907487">
        <w:rPr>
          <w:rFonts w:ascii="Arial" w:hAnsi="Arial" w:cs="Arial"/>
          <w:noProof/>
          <w:sz w:val="24"/>
          <w:szCs w:val="24"/>
          <w:lang w:val="en-US"/>
        </w:rPr>
        <w:t>improve their performance and effectiveness which adds to an improvement in their identities as teachers and job satisfaction</w:t>
      </w:r>
      <w:r w:rsidR="00B742C5">
        <w:rPr>
          <w:rFonts w:ascii="Arial" w:hAnsi="Arial" w:cs="Arial"/>
          <w:noProof/>
          <w:sz w:val="24"/>
          <w:szCs w:val="24"/>
          <w:lang w:val="en-US"/>
        </w:rPr>
        <w:t>,</w:t>
      </w:r>
      <w:r w:rsidR="00907487">
        <w:rPr>
          <w:rFonts w:ascii="Arial" w:hAnsi="Arial" w:cs="Arial"/>
          <w:noProof/>
          <w:sz w:val="24"/>
          <w:szCs w:val="24"/>
          <w:lang w:val="en-US"/>
        </w:rPr>
        <w:t xml:space="preserve"> ultimately </w:t>
      </w:r>
      <w:r w:rsidR="00B742C5">
        <w:rPr>
          <w:rFonts w:ascii="Arial" w:hAnsi="Arial" w:cs="Arial"/>
          <w:noProof/>
          <w:sz w:val="24"/>
          <w:szCs w:val="24"/>
          <w:lang w:val="en-US"/>
        </w:rPr>
        <w:t>increasing</w:t>
      </w:r>
      <w:r w:rsidR="00907487">
        <w:rPr>
          <w:rFonts w:ascii="Arial" w:hAnsi="Arial" w:cs="Arial"/>
          <w:noProof/>
          <w:sz w:val="24"/>
          <w:szCs w:val="24"/>
          <w:lang w:val="en-US"/>
        </w:rPr>
        <w:t xml:space="preserve"> the retention of quality teachers. All these competencies, he reports are underpinned by</w:t>
      </w:r>
      <w:r w:rsidR="00B742C5">
        <w:rPr>
          <w:rFonts w:ascii="Arial" w:hAnsi="Arial" w:cs="Arial"/>
          <w:noProof/>
          <w:sz w:val="24"/>
          <w:szCs w:val="24"/>
          <w:lang w:val="en-US"/>
        </w:rPr>
        <w:t xml:space="preserve"> the lifelong learning competency that motivates teachers to continue to develop the competencies mentioned above.</w:t>
      </w:r>
      <w:r w:rsidR="00462B67">
        <w:rPr>
          <w:rFonts w:ascii="Arial" w:hAnsi="Arial" w:cs="Arial"/>
          <w:noProof/>
          <w:sz w:val="24"/>
          <w:szCs w:val="24"/>
          <w:lang w:val="en-US"/>
        </w:rPr>
        <w:t xml:space="preserve"> </w:t>
      </w:r>
      <w:r w:rsidR="00462B67" w:rsidRPr="00865C3A">
        <w:rPr>
          <w:rFonts w:ascii="Arial" w:hAnsi="Arial" w:cs="Arial"/>
          <w:noProof/>
          <w:sz w:val="24"/>
          <w:szCs w:val="24"/>
          <w:lang w:val="en-US"/>
        </w:rPr>
        <w:t>Gümü</w:t>
      </w:r>
      <w:r w:rsidR="00462B67" w:rsidRPr="00865C3A">
        <w:rPr>
          <w:rFonts w:ascii="Arial" w:hAnsi="Arial" w:cs="Arial"/>
          <w:color w:val="202122"/>
          <w:sz w:val="24"/>
          <w:szCs w:val="24"/>
          <w:shd w:val="clear" w:color="auto" w:fill="F8F9FA"/>
        </w:rPr>
        <w:t>ş</w:t>
      </w:r>
      <w:r w:rsidR="00462B67" w:rsidRPr="00865C3A">
        <w:rPr>
          <w:rFonts w:ascii="Arial" w:hAnsi="Arial" w:cs="Arial"/>
          <w:noProof/>
          <w:sz w:val="24"/>
          <w:szCs w:val="24"/>
          <w:lang w:val="en-US"/>
        </w:rPr>
        <w:t xml:space="preserve"> </w:t>
      </w:r>
      <w:r w:rsidR="00462B67">
        <w:rPr>
          <w:rFonts w:ascii="Arial" w:hAnsi="Arial" w:cs="Arial"/>
          <w:noProof/>
          <w:sz w:val="24"/>
          <w:szCs w:val="24"/>
          <w:lang w:val="en-US"/>
        </w:rPr>
        <w:t>(</w:t>
      </w:r>
      <w:r w:rsidR="00462B67" w:rsidRPr="00865C3A">
        <w:rPr>
          <w:rFonts w:ascii="Arial" w:hAnsi="Arial" w:cs="Arial"/>
          <w:noProof/>
          <w:sz w:val="24"/>
          <w:szCs w:val="24"/>
          <w:lang w:val="en-US"/>
        </w:rPr>
        <w:t>2022)</w:t>
      </w:r>
      <w:r w:rsidR="00462B67">
        <w:rPr>
          <w:rFonts w:ascii="Arial" w:hAnsi="Arial" w:cs="Arial"/>
          <w:noProof/>
          <w:sz w:val="24"/>
          <w:szCs w:val="24"/>
          <w:lang w:val="en-US"/>
        </w:rPr>
        <w:t xml:space="preserve"> reports that the European Commission in agreement with this acknowledges that all these required skills cannot be acquired during pre-service training </w:t>
      </w:r>
      <w:r w:rsidR="00824138">
        <w:rPr>
          <w:rFonts w:ascii="Arial" w:hAnsi="Arial" w:cs="Arial"/>
          <w:noProof/>
          <w:sz w:val="24"/>
          <w:szCs w:val="24"/>
          <w:lang w:val="en-US"/>
        </w:rPr>
        <w:t xml:space="preserve">and </w:t>
      </w:r>
      <w:r w:rsidR="008119DF">
        <w:rPr>
          <w:rFonts w:ascii="Arial" w:hAnsi="Arial" w:cs="Arial"/>
          <w:noProof/>
          <w:sz w:val="24"/>
          <w:szCs w:val="24"/>
          <w:lang w:val="en-US"/>
        </w:rPr>
        <w:t xml:space="preserve">that </w:t>
      </w:r>
      <w:r w:rsidR="005205D5">
        <w:rPr>
          <w:rFonts w:ascii="Arial" w:hAnsi="Arial" w:cs="Arial"/>
          <w:noProof/>
          <w:sz w:val="24"/>
          <w:szCs w:val="24"/>
          <w:lang w:val="en-US"/>
        </w:rPr>
        <w:t>acquiring</w:t>
      </w:r>
      <w:r w:rsidR="00462B67">
        <w:rPr>
          <w:rFonts w:ascii="Arial" w:hAnsi="Arial" w:cs="Arial"/>
          <w:noProof/>
          <w:sz w:val="24"/>
          <w:szCs w:val="24"/>
          <w:lang w:val="en-US"/>
        </w:rPr>
        <w:t xml:space="preserve"> a professional lifelong learning habit </w:t>
      </w:r>
      <w:r w:rsidR="00824138">
        <w:rPr>
          <w:rFonts w:ascii="Arial" w:hAnsi="Arial" w:cs="Arial"/>
          <w:noProof/>
          <w:sz w:val="24"/>
          <w:szCs w:val="24"/>
          <w:lang w:val="en-US"/>
        </w:rPr>
        <w:t xml:space="preserve">is </w:t>
      </w:r>
      <w:r w:rsidR="00462B67">
        <w:rPr>
          <w:rFonts w:ascii="Arial" w:hAnsi="Arial" w:cs="Arial"/>
          <w:noProof/>
          <w:sz w:val="24"/>
          <w:szCs w:val="24"/>
          <w:lang w:val="en-US"/>
        </w:rPr>
        <w:t>essential for the attainment of these added qualifications</w:t>
      </w:r>
      <w:r w:rsidR="00E06456">
        <w:rPr>
          <w:rFonts w:ascii="Arial" w:hAnsi="Arial" w:cs="Arial"/>
          <w:noProof/>
          <w:sz w:val="24"/>
          <w:szCs w:val="24"/>
          <w:lang w:val="en-US"/>
        </w:rPr>
        <w:t>.</w:t>
      </w:r>
    </w:p>
    <w:p w14:paraId="57B2DCAA" w14:textId="77777777" w:rsidR="00E06456" w:rsidRDefault="00E06456" w:rsidP="00B742C5">
      <w:pPr>
        <w:spacing w:line="480" w:lineRule="auto"/>
      </w:pPr>
    </w:p>
    <w:p w14:paraId="4ABF432E" w14:textId="60148FCF" w:rsidR="001E237E" w:rsidRDefault="00462B67" w:rsidP="00E06456">
      <w:pPr>
        <w:spacing w:line="480" w:lineRule="auto"/>
        <w:rPr>
          <w:rFonts w:ascii="Arial" w:hAnsi="Arial" w:cs="Arial"/>
          <w:noProof/>
          <w:sz w:val="24"/>
          <w:szCs w:val="24"/>
          <w:lang w:val="en-US"/>
        </w:rPr>
      </w:pPr>
      <w:r>
        <w:rPr>
          <w:rFonts w:ascii="Arial" w:hAnsi="Arial" w:cs="Arial"/>
          <w:noProof/>
          <w:sz w:val="24"/>
          <w:szCs w:val="24"/>
          <w:lang w:val="en-US"/>
        </w:rPr>
        <w:t>According to Kim et al., (2019),</w:t>
      </w:r>
      <w:r w:rsidR="0016302A">
        <w:rPr>
          <w:rFonts w:ascii="Arial" w:hAnsi="Arial" w:cs="Arial"/>
          <w:noProof/>
          <w:sz w:val="24"/>
          <w:szCs w:val="24"/>
          <w:lang w:val="en-US"/>
        </w:rPr>
        <w:t xml:space="preserve"> preparing 21</w:t>
      </w:r>
      <w:r w:rsidR="0016302A" w:rsidRPr="0016302A">
        <w:rPr>
          <w:rFonts w:ascii="Arial" w:hAnsi="Arial" w:cs="Arial"/>
          <w:noProof/>
          <w:sz w:val="24"/>
          <w:szCs w:val="24"/>
          <w:vertAlign w:val="superscript"/>
          <w:lang w:val="en-US"/>
        </w:rPr>
        <w:t>st</w:t>
      </w:r>
      <w:r w:rsidR="0016302A">
        <w:rPr>
          <w:rFonts w:ascii="Arial" w:hAnsi="Arial" w:cs="Arial"/>
          <w:noProof/>
          <w:sz w:val="24"/>
          <w:szCs w:val="24"/>
          <w:lang w:val="en-US"/>
        </w:rPr>
        <w:t xml:space="preserve"> – century learners requires a re-conceptualization of how 21</w:t>
      </w:r>
      <w:r w:rsidR="0016302A" w:rsidRPr="0016302A">
        <w:rPr>
          <w:rFonts w:ascii="Arial" w:hAnsi="Arial" w:cs="Arial"/>
          <w:noProof/>
          <w:sz w:val="24"/>
          <w:szCs w:val="24"/>
          <w:vertAlign w:val="superscript"/>
          <w:lang w:val="en-US"/>
        </w:rPr>
        <w:t>st</w:t>
      </w:r>
      <w:r w:rsidR="0016302A">
        <w:rPr>
          <w:rFonts w:ascii="Arial" w:hAnsi="Arial" w:cs="Arial"/>
          <w:noProof/>
          <w:sz w:val="24"/>
          <w:szCs w:val="24"/>
          <w:lang w:val="en-US"/>
        </w:rPr>
        <w:t xml:space="preserve"> – century teachers </w:t>
      </w:r>
      <w:r w:rsidR="000D20EC">
        <w:rPr>
          <w:rFonts w:ascii="Arial" w:hAnsi="Arial" w:cs="Arial"/>
          <w:noProof/>
          <w:sz w:val="24"/>
          <w:szCs w:val="24"/>
          <w:lang w:val="en-US"/>
        </w:rPr>
        <w:t>are</w:t>
      </w:r>
      <w:r w:rsidR="0016302A">
        <w:rPr>
          <w:rFonts w:ascii="Arial" w:hAnsi="Arial" w:cs="Arial"/>
          <w:noProof/>
          <w:sz w:val="24"/>
          <w:szCs w:val="24"/>
          <w:lang w:val="en-US"/>
        </w:rPr>
        <w:t xml:space="preserve"> trained.</w:t>
      </w:r>
      <w:r w:rsidR="00385BE5">
        <w:rPr>
          <w:rFonts w:ascii="Arial" w:hAnsi="Arial" w:cs="Arial"/>
          <w:noProof/>
          <w:sz w:val="24"/>
          <w:szCs w:val="24"/>
          <w:lang w:val="en-US"/>
        </w:rPr>
        <w:t xml:space="preserve"> They recognize the need for the teaching of quality 21st-century skills that go beyond literacy and numeracy that must be taught by </w:t>
      </w:r>
      <w:r w:rsidR="000D20EC">
        <w:rPr>
          <w:rFonts w:ascii="Arial" w:hAnsi="Arial" w:cs="Arial"/>
          <w:noProof/>
          <w:sz w:val="24"/>
          <w:szCs w:val="24"/>
          <w:lang w:val="en-US"/>
        </w:rPr>
        <w:t xml:space="preserve">these </w:t>
      </w:r>
      <w:r w:rsidR="00385BE5">
        <w:rPr>
          <w:rFonts w:ascii="Arial" w:hAnsi="Arial" w:cs="Arial"/>
          <w:noProof/>
          <w:sz w:val="24"/>
          <w:szCs w:val="24"/>
          <w:lang w:val="en-US"/>
        </w:rPr>
        <w:t>quality teachers</w:t>
      </w:r>
      <w:r w:rsidR="000D20EC">
        <w:rPr>
          <w:rFonts w:ascii="Arial" w:hAnsi="Arial" w:cs="Arial"/>
          <w:noProof/>
          <w:sz w:val="24"/>
          <w:szCs w:val="24"/>
          <w:lang w:val="en-US"/>
        </w:rPr>
        <w:t>. This is also a result of the growing global interest in how student learning outcomes and psychosocial development are affected by teaching practices and classroom processes.</w:t>
      </w:r>
    </w:p>
    <w:p w14:paraId="0FDDE094" w14:textId="77777777" w:rsidR="005B311F" w:rsidRDefault="005B311F" w:rsidP="00E06456">
      <w:pPr>
        <w:spacing w:line="480" w:lineRule="auto"/>
        <w:rPr>
          <w:rFonts w:ascii="Arial" w:hAnsi="Arial" w:cs="Arial"/>
          <w:noProof/>
          <w:sz w:val="24"/>
          <w:szCs w:val="24"/>
          <w:lang w:val="en-US"/>
        </w:rPr>
      </w:pPr>
    </w:p>
    <w:p w14:paraId="3433F9AC" w14:textId="2FF39128" w:rsidR="000D20EC" w:rsidRDefault="000D20EC" w:rsidP="00E06456">
      <w:pPr>
        <w:spacing w:line="480" w:lineRule="auto"/>
        <w:rPr>
          <w:rFonts w:ascii="Arial" w:hAnsi="Arial" w:cs="Arial"/>
          <w:noProof/>
          <w:sz w:val="24"/>
          <w:szCs w:val="24"/>
          <w:lang w:val="en-US"/>
        </w:rPr>
      </w:pPr>
      <w:r>
        <w:rPr>
          <w:rFonts w:ascii="Arial" w:hAnsi="Arial" w:cs="Arial"/>
          <w:noProof/>
          <w:sz w:val="24"/>
          <w:szCs w:val="24"/>
          <w:lang w:val="en-US"/>
        </w:rPr>
        <w:t xml:space="preserve">In concordance with </w:t>
      </w:r>
      <w:r w:rsidRPr="00865C3A">
        <w:rPr>
          <w:rFonts w:ascii="Arial" w:hAnsi="Arial" w:cs="Arial"/>
          <w:noProof/>
          <w:sz w:val="24"/>
          <w:szCs w:val="24"/>
          <w:lang w:val="en-US"/>
        </w:rPr>
        <w:t>Gümü</w:t>
      </w:r>
      <w:r w:rsidRPr="00865C3A">
        <w:rPr>
          <w:rFonts w:ascii="Arial" w:hAnsi="Arial" w:cs="Arial"/>
          <w:color w:val="202122"/>
          <w:sz w:val="24"/>
          <w:szCs w:val="24"/>
          <w:shd w:val="clear" w:color="auto" w:fill="F8F9FA"/>
        </w:rPr>
        <w:t>ş</w:t>
      </w:r>
      <w:r w:rsidRPr="00865C3A">
        <w:rPr>
          <w:rFonts w:ascii="Arial" w:hAnsi="Arial" w:cs="Arial"/>
          <w:noProof/>
          <w:sz w:val="24"/>
          <w:szCs w:val="24"/>
          <w:lang w:val="en-US"/>
        </w:rPr>
        <w:t xml:space="preserve"> </w:t>
      </w:r>
      <w:r>
        <w:rPr>
          <w:rFonts w:ascii="Arial" w:hAnsi="Arial" w:cs="Arial"/>
          <w:noProof/>
          <w:sz w:val="24"/>
          <w:szCs w:val="24"/>
          <w:lang w:val="en-US"/>
        </w:rPr>
        <w:t>(</w:t>
      </w:r>
      <w:r w:rsidRPr="00865C3A">
        <w:rPr>
          <w:rFonts w:ascii="Arial" w:hAnsi="Arial" w:cs="Arial"/>
          <w:noProof/>
          <w:sz w:val="24"/>
          <w:szCs w:val="24"/>
          <w:lang w:val="en-US"/>
        </w:rPr>
        <w:t>2022)</w:t>
      </w:r>
      <w:r>
        <w:rPr>
          <w:rFonts w:ascii="Arial" w:hAnsi="Arial" w:cs="Arial"/>
          <w:noProof/>
          <w:sz w:val="24"/>
          <w:szCs w:val="24"/>
          <w:lang w:val="en-US"/>
        </w:rPr>
        <w:t>, they assert that the 21</w:t>
      </w:r>
      <w:r w:rsidRPr="000D20EC">
        <w:rPr>
          <w:rFonts w:ascii="Arial" w:hAnsi="Arial" w:cs="Arial"/>
          <w:noProof/>
          <w:sz w:val="24"/>
          <w:szCs w:val="24"/>
          <w:vertAlign w:val="superscript"/>
          <w:lang w:val="en-US"/>
        </w:rPr>
        <w:t>st</w:t>
      </w:r>
      <w:r>
        <w:rPr>
          <w:rFonts w:ascii="Arial" w:hAnsi="Arial" w:cs="Arial"/>
          <w:noProof/>
          <w:sz w:val="24"/>
          <w:szCs w:val="24"/>
          <w:lang w:val="en-US"/>
        </w:rPr>
        <w:t xml:space="preserve"> – century skills include critical thinking, problem-solving</w:t>
      </w:r>
      <w:r w:rsidR="00CF315E">
        <w:rPr>
          <w:rFonts w:ascii="Arial" w:hAnsi="Arial" w:cs="Arial"/>
          <w:noProof/>
          <w:sz w:val="24"/>
          <w:szCs w:val="24"/>
          <w:lang w:val="en-US"/>
        </w:rPr>
        <w:t xml:space="preserve">, creativity, communication digital literacy, and global awareness, not forgetting cultural diversity, which skills are most important in developing countries where the improvement of the quality of teaching is critical. This has been challenged by a lack of understanding of appropriate ways to support teachers in their professional development let alone the appropriate content of </w:t>
      </w:r>
      <w:r w:rsidR="00CF315E">
        <w:rPr>
          <w:rFonts w:ascii="Arial" w:hAnsi="Arial" w:cs="Arial"/>
          <w:noProof/>
          <w:sz w:val="24"/>
          <w:szCs w:val="24"/>
          <w:lang w:val="en-US"/>
        </w:rPr>
        <w:lastRenderedPageBreak/>
        <w:t xml:space="preserve">teaching practices that are needed to improve the </w:t>
      </w:r>
      <w:r w:rsidR="00E06456">
        <w:rPr>
          <w:rFonts w:ascii="Arial" w:hAnsi="Arial" w:cs="Arial"/>
          <w:noProof/>
          <w:sz w:val="24"/>
          <w:szCs w:val="24"/>
          <w:lang w:val="en-US"/>
        </w:rPr>
        <w:t>21</w:t>
      </w:r>
      <w:r w:rsidR="00E06456" w:rsidRPr="00E06456">
        <w:rPr>
          <w:rFonts w:ascii="Arial" w:hAnsi="Arial" w:cs="Arial"/>
          <w:noProof/>
          <w:sz w:val="24"/>
          <w:szCs w:val="24"/>
          <w:vertAlign w:val="superscript"/>
          <w:lang w:val="en-US"/>
        </w:rPr>
        <w:t>st</w:t>
      </w:r>
      <w:r w:rsidR="00E06456">
        <w:rPr>
          <w:rFonts w:ascii="Arial" w:hAnsi="Arial" w:cs="Arial"/>
          <w:noProof/>
          <w:sz w:val="24"/>
          <w:szCs w:val="24"/>
          <w:lang w:val="en-US"/>
        </w:rPr>
        <w:t xml:space="preserve"> – century teachers’ skills to adequately equip 21</w:t>
      </w:r>
      <w:r w:rsidR="00E06456" w:rsidRPr="00E06456">
        <w:rPr>
          <w:rFonts w:ascii="Arial" w:hAnsi="Arial" w:cs="Arial"/>
          <w:noProof/>
          <w:sz w:val="24"/>
          <w:szCs w:val="24"/>
          <w:vertAlign w:val="superscript"/>
          <w:lang w:val="en-US"/>
        </w:rPr>
        <w:t>st</w:t>
      </w:r>
      <w:r w:rsidR="00E06456">
        <w:rPr>
          <w:rFonts w:ascii="Arial" w:hAnsi="Arial" w:cs="Arial"/>
          <w:noProof/>
          <w:sz w:val="24"/>
          <w:szCs w:val="24"/>
          <w:lang w:val="en-US"/>
        </w:rPr>
        <w:t xml:space="preserve"> – century learners </w:t>
      </w:r>
      <w:r w:rsidR="00E06456" w:rsidRPr="009A2F2E">
        <w:rPr>
          <w:rFonts w:ascii="Arial" w:hAnsi="Arial" w:cs="Arial"/>
          <w:noProof/>
          <w:sz w:val="24"/>
          <w:szCs w:val="24"/>
          <w:lang w:val="en-US"/>
        </w:rPr>
        <w:t>(</w:t>
      </w:r>
      <w:bookmarkStart w:id="3" w:name="_Hlk112581980"/>
      <w:r w:rsidR="00E06456" w:rsidRPr="009A2F2E">
        <w:rPr>
          <w:rFonts w:ascii="Arial" w:hAnsi="Arial" w:cs="Arial"/>
          <w:noProof/>
          <w:sz w:val="24"/>
          <w:szCs w:val="24"/>
          <w:lang w:val="en-US"/>
        </w:rPr>
        <w:t>Kim</w:t>
      </w:r>
      <w:r w:rsidR="00E06456">
        <w:rPr>
          <w:rFonts w:ascii="Arial" w:hAnsi="Arial" w:cs="Arial"/>
          <w:noProof/>
          <w:sz w:val="24"/>
          <w:szCs w:val="24"/>
          <w:lang w:val="en-US"/>
        </w:rPr>
        <w:t xml:space="preserve"> et al.</w:t>
      </w:r>
      <w:r w:rsidR="00E06456" w:rsidRPr="009A2F2E">
        <w:rPr>
          <w:rFonts w:ascii="Arial" w:hAnsi="Arial" w:cs="Arial"/>
          <w:noProof/>
          <w:sz w:val="24"/>
          <w:szCs w:val="24"/>
          <w:lang w:val="en-US"/>
        </w:rPr>
        <w:t>, 2019)</w:t>
      </w:r>
      <w:r w:rsidR="00E06456">
        <w:rPr>
          <w:rFonts w:ascii="Arial" w:hAnsi="Arial" w:cs="Arial"/>
          <w:noProof/>
          <w:sz w:val="24"/>
          <w:szCs w:val="24"/>
          <w:lang w:val="en-US"/>
        </w:rPr>
        <w:t>.</w:t>
      </w:r>
      <w:bookmarkEnd w:id="3"/>
    </w:p>
    <w:p w14:paraId="2E146933" w14:textId="77777777" w:rsidR="005B311F" w:rsidRDefault="005B311F" w:rsidP="00E06456">
      <w:pPr>
        <w:spacing w:line="480" w:lineRule="auto"/>
        <w:rPr>
          <w:rFonts w:ascii="Arial" w:hAnsi="Arial" w:cs="Arial"/>
          <w:noProof/>
          <w:sz w:val="24"/>
          <w:szCs w:val="24"/>
          <w:lang w:val="en-US"/>
        </w:rPr>
      </w:pPr>
    </w:p>
    <w:p w14:paraId="187874AF" w14:textId="09E91C6C" w:rsidR="00E06456" w:rsidRDefault="00E06456" w:rsidP="00E06456">
      <w:pPr>
        <w:spacing w:line="480" w:lineRule="auto"/>
        <w:rPr>
          <w:rFonts w:ascii="Arial" w:hAnsi="Arial" w:cs="Arial"/>
          <w:noProof/>
          <w:sz w:val="24"/>
          <w:szCs w:val="24"/>
          <w:lang w:val="en-US"/>
        </w:rPr>
      </w:pPr>
      <w:r w:rsidRPr="009A2F2E">
        <w:rPr>
          <w:rFonts w:ascii="Arial" w:hAnsi="Arial" w:cs="Arial"/>
          <w:noProof/>
          <w:sz w:val="24"/>
          <w:szCs w:val="24"/>
          <w:lang w:val="en-US"/>
        </w:rPr>
        <w:t>Kim</w:t>
      </w:r>
      <w:r>
        <w:rPr>
          <w:rFonts w:ascii="Arial" w:hAnsi="Arial" w:cs="Arial"/>
          <w:noProof/>
          <w:sz w:val="24"/>
          <w:szCs w:val="24"/>
          <w:lang w:val="en-US"/>
        </w:rPr>
        <w:t xml:space="preserve"> et al.</w:t>
      </w:r>
      <w:r w:rsidRPr="009A2F2E">
        <w:rPr>
          <w:rFonts w:ascii="Arial" w:hAnsi="Arial" w:cs="Arial"/>
          <w:noProof/>
          <w:sz w:val="24"/>
          <w:szCs w:val="24"/>
          <w:lang w:val="en-US"/>
        </w:rPr>
        <w:t xml:space="preserve">, </w:t>
      </w:r>
      <w:r w:rsidR="005B311F">
        <w:rPr>
          <w:rFonts w:ascii="Arial" w:hAnsi="Arial" w:cs="Arial"/>
          <w:noProof/>
          <w:sz w:val="24"/>
          <w:szCs w:val="24"/>
          <w:lang w:val="en-US"/>
        </w:rPr>
        <w:t>(</w:t>
      </w:r>
      <w:r w:rsidRPr="009A2F2E">
        <w:rPr>
          <w:rFonts w:ascii="Arial" w:hAnsi="Arial" w:cs="Arial"/>
          <w:noProof/>
          <w:sz w:val="24"/>
          <w:szCs w:val="24"/>
          <w:lang w:val="en-US"/>
        </w:rPr>
        <w:t>2019)</w:t>
      </w:r>
      <w:r>
        <w:rPr>
          <w:rFonts w:ascii="Arial" w:hAnsi="Arial" w:cs="Arial"/>
          <w:noProof/>
          <w:sz w:val="24"/>
          <w:szCs w:val="24"/>
          <w:lang w:val="en-US"/>
        </w:rPr>
        <w:t xml:space="preserve"> highlight a reconceptualized view </w:t>
      </w:r>
      <w:r w:rsidR="00754D63">
        <w:rPr>
          <w:rFonts w:ascii="Arial" w:hAnsi="Arial" w:cs="Arial"/>
          <w:noProof/>
          <w:sz w:val="24"/>
          <w:szCs w:val="24"/>
          <w:lang w:val="en-US"/>
        </w:rPr>
        <w:t>of</w:t>
      </w:r>
      <w:r>
        <w:rPr>
          <w:rFonts w:ascii="Arial" w:hAnsi="Arial" w:cs="Arial"/>
          <w:noProof/>
          <w:sz w:val="24"/>
          <w:szCs w:val="24"/>
          <w:lang w:val="en-US"/>
        </w:rPr>
        <w:t xml:space="preserve"> teachers of the 21</w:t>
      </w:r>
      <w:r w:rsidRPr="00E06456">
        <w:rPr>
          <w:rFonts w:ascii="Arial" w:hAnsi="Arial" w:cs="Arial"/>
          <w:noProof/>
          <w:sz w:val="24"/>
          <w:szCs w:val="24"/>
          <w:vertAlign w:val="superscript"/>
          <w:lang w:val="en-US"/>
        </w:rPr>
        <w:t>st</w:t>
      </w:r>
      <w:r>
        <w:rPr>
          <w:rFonts w:ascii="Arial" w:hAnsi="Arial" w:cs="Arial"/>
          <w:noProof/>
          <w:sz w:val="24"/>
          <w:szCs w:val="24"/>
          <w:lang w:val="en-US"/>
        </w:rPr>
        <w:t xml:space="preserve"> – century as being facilitators of students’ learning experience as opposed to </w:t>
      </w:r>
      <w:r w:rsidR="00754D63">
        <w:rPr>
          <w:rFonts w:ascii="Arial" w:hAnsi="Arial" w:cs="Arial"/>
          <w:noProof/>
          <w:sz w:val="24"/>
          <w:szCs w:val="24"/>
          <w:lang w:val="en-US"/>
        </w:rPr>
        <w:t>imparters of knowledge. As mentioned earlier, the focus is more on the processes and practices in the classroom that lead to the acquisition of knowledge than the subject matter being taught. The 21</w:t>
      </w:r>
      <w:r w:rsidR="00754D63" w:rsidRPr="00754D63">
        <w:rPr>
          <w:rFonts w:ascii="Arial" w:hAnsi="Arial" w:cs="Arial"/>
          <w:noProof/>
          <w:sz w:val="24"/>
          <w:szCs w:val="24"/>
          <w:vertAlign w:val="superscript"/>
          <w:lang w:val="en-US"/>
        </w:rPr>
        <w:t>st</w:t>
      </w:r>
      <w:r w:rsidR="00754D63">
        <w:rPr>
          <w:rFonts w:ascii="Arial" w:hAnsi="Arial" w:cs="Arial"/>
          <w:noProof/>
          <w:sz w:val="24"/>
          <w:szCs w:val="24"/>
          <w:lang w:val="en-US"/>
        </w:rPr>
        <w:t xml:space="preserve"> – century skills that are being evaluated includ</w:t>
      </w:r>
      <w:r w:rsidR="005B311F">
        <w:rPr>
          <w:rFonts w:ascii="Arial" w:hAnsi="Arial" w:cs="Arial"/>
          <w:noProof/>
          <w:sz w:val="24"/>
          <w:szCs w:val="24"/>
          <w:lang w:val="en-US"/>
        </w:rPr>
        <w:t>e</w:t>
      </w:r>
      <w:r w:rsidR="00754D63">
        <w:rPr>
          <w:rFonts w:ascii="Arial" w:hAnsi="Arial" w:cs="Arial"/>
          <w:noProof/>
          <w:sz w:val="24"/>
          <w:szCs w:val="24"/>
          <w:lang w:val="en-US"/>
        </w:rPr>
        <w:t xml:space="preserve"> teaching methods, school climate, and school rules that are conducive to the development of</w:t>
      </w:r>
      <w:r w:rsidR="005B311F">
        <w:rPr>
          <w:rFonts w:ascii="Arial" w:hAnsi="Arial" w:cs="Arial"/>
          <w:noProof/>
          <w:sz w:val="24"/>
          <w:szCs w:val="24"/>
          <w:lang w:val="en-US"/>
        </w:rPr>
        <w:t xml:space="preserve"> students today. They add that the classroom should be a place where the modeling of these skills is observed so that the upcoming teachers can practice them as learning the 21st - century skills are meaningless if they cannot be practiced.</w:t>
      </w:r>
    </w:p>
    <w:p w14:paraId="4EF407D1" w14:textId="77777777" w:rsidR="00AC33D1" w:rsidRDefault="00AC33D1" w:rsidP="00E06456">
      <w:pPr>
        <w:spacing w:line="480" w:lineRule="auto"/>
        <w:rPr>
          <w:rFonts w:ascii="Arial" w:hAnsi="Arial" w:cs="Arial"/>
          <w:noProof/>
          <w:sz w:val="24"/>
          <w:szCs w:val="24"/>
          <w:lang w:val="en-US"/>
        </w:rPr>
      </w:pPr>
    </w:p>
    <w:p w14:paraId="04B26019" w14:textId="79FED025" w:rsidR="00AC33D1" w:rsidRPr="00005A11" w:rsidRDefault="00AC33D1" w:rsidP="00AC33D1">
      <w:pPr>
        <w:spacing w:line="480" w:lineRule="auto"/>
        <w:rPr>
          <w:lang w:val="en-US"/>
        </w:rPr>
      </w:pPr>
      <w:r>
        <w:rPr>
          <w:rFonts w:ascii="Arial" w:hAnsi="Arial" w:cs="Arial"/>
          <w:noProof/>
          <w:sz w:val="24"/>
          <w:szCs w:val="24"/>
          <w:lang w:val="en-US"/>
        </w:rPr>
        <w:t>To crown all this, a 21</w:t>
      </w:r>
      <w:r w:rsidRPr="005B311F">
        <w:rPr>
          <w:rFonts w:ascii="Arial" w:hAnsi="Arial" w:cs="Arial"/>
          <w:noProof/>
          <w:sz w:val="24"/>
          <w:szCs w:val="24"/>
          <w:vertAlign w:val="superscript"/>
          <w:lang w:val="en-US"/>
        </w:rPr>
        <w:t>st</w:t>
      </w:r>
      <w:r>
        <w:rPr>
          <w:rFonts w:ascii="Arial" w:hAnsi="Arial" w:cs="Arial"/>
          <w:noProof/>
          <w:sz w:val="24"/>
          <w:szCs w:val="24"/>
          <w:lang w:val="en-US"/>
        </w:rPr>
        <w:t xml:space="preserve"> – century quality teacher must adopt the skill of reflection leading to continuous improvement. Through observation, constructive feedback, and reflection, the teacher </w:t>
      </w:r>
      <w:r w:rsidR="005205D5">
        <w:rPr>
          <w:rFonts w:ascii="Arial" w:hAnsi="Arial" w:cs="Arial"/>
          <w:noProof/>
          <w:sz w:val="24"/>
          <w:szCs w:val="24"/>
          <w:lang w:val="en-US"/>
        </w:rPr>
        <w:t>can</w:t>
      </w:r>
      <w:r>
        <w:rPr>
          <w:rFonts w:ascii="Arial" w:hAnsi="Arial" w:cs="Arial"/>
          <w:noProof/>
          <w:sz w:val="24"/>
          <w:szCs w:val="24"/>
          <w:lang w:val="en-US"/>
        </w:rPr>
        <w:t xml:space="preserve"> adopt 21</w:t>
      </w:r>
      <w:r w:rsidRPr="002F07AF">
        <w:rPr>
          <w:rFonts w:ascii="Arial" w:hAnsi="Arial" w:cs="Arial"/>
          <w:noProof/>
          <w:sz w:val="24"/>
          <w:szCs w:val="24"/>
          <w:vertAlign w:val="superscript"/>
          <w:lang w:val="en-US"/>
        </w:rPr>
        <w:t>st</w:t>
      </w:r>
      <w:r>
        <w:rPr>
          <w:rFonts w:ascii="Arial" w:hAnsi="Arial" w:cs="Arial"/>
          <w:noProof/>
          <w:sz w:val="24"/>
          <w:szCs w:val="24"/>
          <w:lang w:val="en-US"/>
        </w:rPr>
        <w:t xml:space="preserve"> – century skills and improve in their teaching profession. This will go a long way in the enhancement of the 21</w:t>
      </w:r>
      <w:r w:rsidRPr="002F07AF">
        <w:rPr>
          <w:rFonts w:ascii="Arial" w:hAnsi="Arial" w:cs="Arial"/>
          <w:noProof/>
          <w:sz w:val="24"/>
          <w:szCs w:val="24"/>
          <w:vertAlign w:val="superscript"/>
          <w:lang w:val="en-US"/>
        </w:rPr>
        <w:t>st</w:t>
      </w:r>
      <w:r>
        <w:rPr>
          <w:rFonts w:ascii="Arial" w:hAnsi="Arial" w:cs="Arial"/>
          <w:noProof/>
          <w:sz w:val="24"/>
          <w:szCs w:val="24"/>
          <w:lang w:val="en-US"/>
        </w:rPr>
        <w:t xml:space="preserve"> - century learning of students in developing countries </w:t>
      </w:r>
      <w:r w:rsidRPr="009A2F2E">
        <w:rPr>
          <w:rFonts w:ascii="Arial" w:hAnsi="Arial" w:cs="Arial"/>
          <w:noProof/>
          <w:sz w:val="24"/>
          <w:szCs w:val="24"/>
          <w:lang w:val="en-US"/>
        </w:rPr>
        <w:t>(Kim</w:t>
      </w:r>
      <w:r>
        <w:rPr>
          <w:rFonts w:ascii="Arial" w:hAnsi="Arial" w:cs="Arial"/>
          <w:noProof/>
          <w:sz w:val="24"/>
          <w:szCs w:val="24"/>
          <w:lang w:val="en-US"/>
        </w:rPr>
        <w:t xml:space="preserve"> et al.</w:t>
      </w:r>
      <w:r w:rsidRPr="009A2F2E">
        <w:rPr>
          <w:rFonts w:ascii="Arial" w:hAnsi="Arial" w:cs="Arial"/>
          <w:noProof/>
          <w:sz w:val="24"/>
          <w:szCs w:val="24"/>
          <w:lang w:val="en-US"/>
        </w:rPr>
        <w:t>, 2019)</w:t>
      </w:r>
      <w:r>
        <w:rPr>
          <w:rFonts w:ascii="Arial" w:hAnsi="Arial" w:cs="Arial"/>
          <w:noProof/>
          <w:sz w:val="24"/>
          <w:szCs w:val="24"/>
          <w:lang w:val="en-US"/>
        </w:rPr>
        <w:t>.</w:t>
      </w:r>
    </w:p>
    <w:p w14:paraId="1AD8A804" w14:textId="77777777" w:rsidR="00AC33D1" w:rsidRDefault="00AC33D1" w:rsidP="00E06456">
      <w:pPr>
        <w:spacing w:line="480" w:lineRule="auto"/>
        <w:rPr>
          <w:rFonts w:ascii="Arial" w:hAnsi="Arial" w:cs="Arial"/>
          <w:noProof/>
          <w:sz w:val="24"/>
          <w:szCs w:val="24"/>
          <w:lang w:val="en-US"/>
        </w:rPr>
      </w:pPr>
    </w:p>
    <w:p w14:paraId="449C1C65" w14:textId="3E73A3B3" w:rsidR="002D13AA" w:rsidRDefault="00E35E37">
      <w:pPr>
        <w:rPr>
          <w:rFonts w:ascii="Arial" w:hAnsi="Arial" w:cs="Arial"/>
          <w:b/>
          <w:bCs/>
          <w:color w:val="212529"/>
          <w:sz w:val="24"/>
          <w:szCs w:val="24"/>
          <w:shd w:val="clear" w:color="auto" w:fill="FFFFFF"/>
          <w:lang w:val="en-US"/>
        </w:rPr>
      </w:pPr>
      <w:r>
        <w:rPr>
          <w:rFonts w:ascii="Arial" w:hAnsi="Arial" w:cs="Arial"/>
          <w:b/>
          <w:bCs/>
          <w:color w:val="212529"/>
          <w:sz w:val="24"/>
          <w:szCs w:val="24"/>
          <w:shd w:val="clear" w:color="auto" w:fill="FFFFFF"/>
          <w:lang w:val="en-US"/>
        </w:rPr>
        <w:t xml:space="preserve">8 </w:t>
      </w:r>
      <w:r w:rsidR="002D13AA" w:rsidRPr="00A74D1F">
        <w:rPr>
          <w:rFonts w:ascii="Arial" w:hAnsi="Arial" w:cs="Arial"/>
          <w:b/>
          <w:bCs/>
          <w:color w:val="212529"/>
          <w:sz w:val="24"/>
          <w:szCs w:val="24"/>
          <w:shd w:val="clear" w:color="auto" w:fill="FFFFFF"/>
          <w:lang w:val="en-US"/>
        </w:rPr>
        <w:t>The practice of teacher quality</w:t>
      </w:r>
    </w:p>
    <w:p w14:paraId="5AB745C4" w14:textId="6D49A3CE" w:rsidR="00805D25" w:rsidRDefault="00805D25" w:rsidP="00874D00">
      <w:pPr>
        <w:spacing w:line="480" w:lineRule="auto"/>
        <w:rPr>
          <w:rFonts w:ascii="Arial" w:hAnsi="Arial" w:cs="Arial"/>
          <w:noProof/>
          <w:sz w:val="24"/>
          <w:szCs w:val="24"/>
          <w:lang w:val="en-US"/>
        </w:rPr>
      </w:pPr>
      <w:r w:rsidRPr="00874D00">
        <w:rPr>
          <w:rFonts w:ascii="Arial" w:hAnsi="Arial" w:cs="Arial"/>
          <w:sz w:val="24"/>
          <w:szCs w:val="24"/>
          <w:lang w:val="en-US"/>
        </w:rPr>
        <w:t xml:space="preserve">Practicing teacher quality has led to policies </w:t>
      </w:r>
      <w:r w:rsidR="00B6267E">
        <w:rPr>
          <w:rFonts w:ascii="Arial" w:hAnsi="Arial" w:cs="Arial"/>
          <w:sz w:val="24"/>
          <w:szCs w:val="24"/>
          <w:lang w:val="en-US"/>
        </w:rPr>
        <w:t>that set standards for teachers to adhere to.</w:t>
      </w:r>
      <w:r w:rsidRPr="00874D00">
        <w:rPr>
          <w:rFonts w:ascii="Arial" w:hAnsi="Arial" w:cs="Arial"/>
          <w:sz w:val="24"/>
          <w:szCs w:val="24"/>
          <w:lang w:val="en-US"/>
        </w:rPr>
        <w:t xml:space="preserve"> In the U. S, </w:t>
      </w:r>
      <w:r w:rsidRPr="00874D00">
        <w:rPr>
          <w:rFonts w:ascii="Arial" w:hAnsi="Arial" w:cs="Arial"/>
          <w:noProof/>
          <w:sz w:val="24"/>
          <w:szCs w:val="24"/>
          <w:lang w:val="en-US"/>
        </w:rPr>
        <w:t xml:space="preserve">Adnot et al., (2017) report that this has led to the implementation of rigorous teacher evaluation policies </w:t>
      </w:r>
      <w:r w:rsidR="00B6267E">
        <w:rPr>
          <w:rFonts w:ascii="Arial" w:hAnsi="Arial" w:cs="Arial"/>
          <w:noProof/>
          <w:sz w:val="24"/>
          <w:szCs w:val="24"/>
          <w:lang w:val="en-US"/>
        </w:rPr>
        <w:t>that</w:t>
      </w:r>
      <w:r w:rsidRPr="00874D00">
        <w:rPr>
          <w:rFonts w:ascii="Arial" w:hAnsi="Arial" w:cs="Arial"/>
          <w:noProof/>
          <w:sz w:val="24"/>
          <w:szCs w:val="24"/>
          <w:lang w:val="en-US"/>
        </w:rPr>
        <w:t xml:space="preserve"> </w:t>
      </w:r>
      <w:r w:rsidR="00382D14" w:rsidRPr="00874D00">
        <w:rPr>
          <w:rFonts w:ascii="Arial" w:hAnsi="Arial" w:cs="Arial"/>
          <w:noProof/>
          <w:sz w:val="24"/>
          <w:szCs w:val="24"/>
          <w:lang w:val="en-US"/>
        </w:rPr>
        <w:t>eliminate</w:t>
      </w:r>
      <w:r w:rsidRPr="00874D00">
        <w:rPr>
          <w:rFonts w:ascii="Arial" w:hAnsi="Arial" w:cs="Arial"/>
          <w:noProof/>
          <w:sz w:val="24"/>
          <w:szCs w:val="24"/>
          <w:lang w:val="en-US"/>
        </w:rPr>
        <w:t xml:space="preserve"> ineffective </w:t>
      </w:r>
      <w:r w:rsidRPr="00874D00">
        <w:rPr>
          <w:rFonts w:ascii="Arial" w:hAnsi="Arial" w:cs="Arial"/>
          <w:noProof/>
          <w:sz w:val="24"/>
          <w:szCs w:val="24"/>
          <w:lang w:val="en-US"/>
        </w:rPr>
        <w:lastRenderedPageBreak/>
        <w:t>teachers. Unfortunately</w:t>
      </w:r>
      <w:r w:rsidR="00382D14" w:rsidRPr="00874D00">
        <w:rPr>
          <w:rFonts w:ascii="Arial" w:hAnsi="Arial" w:cs="Arial"/>
          <w:noProof/>
          <w:sz w:val="24"/>
          <w:szCs w:val="24"/>
          <w:lang w:val="en-US"/>
        </w:rPr>
        <w:t xml:space="preserve">, </w:t>
      </w:r>
      <w:r w:rsidR="005205D5">
        <w:rPr>
          <w:rFonts w:ascii="Arial" w:hAnsi="Arial" w:cs="Arial"/>
          <w:noProof/>
          <w:sz w:val="24"/>
          <w:szCs w:val="24"/>
          <w:lang w:val="en-US"/>
        </w:rPr>
        <w:t>no research indicates</w:t>
      </w:r>
      <w:r w:rsidR="00382D14" w:rsidRPr="00874D00">
        <w:rPr>
          <w:rFonts w:ascii="Arial" w:hAnsi="Arial" w:cs="Arial"/>
          <w:noProof/>
          <w:sz w:val="24"/>
          <w:szCs w:val="24"/>
          <w:lang w:val="en-US"/>
        </w:rPr>
        <w:t xml:space="preserve"> the influence this has had on student achievement as a result of consequential teacher attrition</w:t>
      </w:r>
      <w:r w:rsidR="0020773E">
        <w:rPr>
          <w:rFonts w:ascii="Arial" w:hAnsi="Arial" w:cs="Arial"/>
          <w:noProof/>
          <w:sz w:val="24"/>
          <w:szCs w:val="24"/>
          <w:lang w:val="en-US"/>
        </w:rPr>
        <w:t>.</w:t>
      </w:r>
    </w:p>
    <w:p w14:paraId="190D4E1A" w14:textId="77777777" w:rsidR="0020773E" w:rsidRPr="00874D00" w:rsidRDefault="0020773E" w:rsidP="00874D00">
      <w:pPr>
        <w:spacing w:line="480" w:lineRule="auto"/>
        <w:rPr>
          <w:rFonts w:ascii="Arial" w:hAnsi="Arial" w:cs="Arial"/>
          <w:sz w:val="24"/>
          <w:szCs w:val="24"/>
          <w:lang w:val="en-US"/>
        </w:rPr>
      </w:pPr>
    </w:p>
    <w:p w14:paraId="4C081953" w14:textId="19BB03C9" w:rsidR="00D55E3C" w:rsidRDefault="00F872E6" w:rsidP="00874D00">
      <w:pPr>
        <w:spacing w:line="480" w:lineRule="auto"/>
        <w:rPr>
          <w:rFonts w:ascii="Arial" w:hAnsi="Arial" w:cs="Arial"/>
          <w:sz w:val="24"/>
          <w:szCs w:val="24"/>
          <w:lang w:val="en-US"/>
        </w:rPr>
      </w:pPr>
      <w:r w:rsidRPr="00874D00">
        <w:rPr>
          <w:rFonts w:ascii="Arial" w:hAnsi="Arial" w:cs="Arial"/>
          <w:noProof/>
          <w:sz w:val="24"/>
          <w:szCs w:val="24"/>
          <w:lang w:val="en-US"/>
        </w:rPr>
        <w:t xml:space="preserve">Adnot et al., </w:t>
      </w:r>
      <w:r w:rsidR="0020773E">
        <w:rPr>
          <w:rFonts w:ascii="Arial" w:hAnsi="Arial" w:cs="Arial"/>
          <w:noProof/>
          <w:sz w:val="24"/>
          <w:szCs w:val="24"/>
          <w:lang w:val="en-US"/>
        </w:rPr>
        <w:t>(</w:t>
      </w:r>
      <w:r w:rsidRPr="00874D00">
        <w:rPr>
          <w:rFonts w:ascii="Arial" w:hAnsi="Arial" w:cs="Arial"/>
          <w:noProof/>
          <w:sz w:val="24"/>
          <w:szCs w:val="24"/>
          <w:lang w:val="en-US"/>
        </w:rPr>
        <w:t xml:space="preserve">2017) write </w:t>
      </w:r>
      <w:r w:rsidR="00D55E3C" w:rsidRPr="00874D00">
        <w:rPr>
          <w:rFonts w:ascii="Arial" w:hAnsi="Arial" w:cs="Arial"/>
          <w:sz w:val="24"/>
          <w:szCs w:val="24"/>
          <w:lang w:val="en-US"/>
        </w:rPr>
        <w:t>that improving school quality in culturally diverse schools has become one of the most important goals of education policy.</w:t>
      </w:r>
      <w:r w:rsidRPr="00874D00">
        <w:rPr>
          <w:rFonts w:ascii="Arial" w:hAnsi="Arial" w:cs="Arial"/>
          <w:sz w:val="24"/>
          <w:szCs w:val="24"/>
          <w:lang w:val="en-US"/>
        </w:rPr>
        <w:t xml:space="preserve"> They add that research has shown that effective teachers improve student short and long-term outcomes and that there have been inequalities </w:t>
      </w:r>
      <w:r w:rsidR="00480B0C" w:rsidRPr="00874D00">
        <w:rPr>
          <w:rFonts w:ascii="Arial" w:hAnsi="Arial" w:cs="Arial"/>
          <w:sz w:val="24"/>
          <w:szCs w:val="24"/>
          <w:lang w:val="en-US"/>
        </w:rPr>
        <w:t>in</w:t>
      </w:r>
      <w:r w:rsidRPr="00874D00">
        <w:rPr>
          <w:rFonts w:ascii="Arial" w:hAnsi="Arial" w:cs="Arial"/>
          <w:sz w:val="24"/>
          <w:szCs w:val="24"/>
          <w:lang w:val="en-US"/>
        </w:rPr>
        <w:t xml:space="preserve"> the access </w:t>
      </w:r>
      <w:r w:rsidR="00480B0C" w:rsidRPr="00874D00">
        <w:rPr>
          <w:rFonts w:ascii="Arial" w:hAnsi="Arial" w:cs="Arial"/>
          <w:sz w:val="24"/>
          <w:szCs w:val="24"/>
          <w:lang w:val="en-US"/>
        </w:rPr>
        <w:t>to</w:t>
      </w:r>
      <w:r w:rsidRPr="00874D00">
        <w:rPr>
          <w:rFonts w:ascii="Arial" w:hAnsi="Arial" w:cs="Arial"/>
          <w:sz w:val="24"/>
          <w:szCs w:val="24"/>
          <w:lang w:val="en-US"/>
        </w:rPr>
        <w:t xml:space="preserve"> quality teachers which policies have the power to change by either equalizing the access to quality teachers among all types of schools or improving the effectiveness of the existing teachers.</w:t>
      </w:r>
      <w:r w:rsidR="00480B0C" w:rsidRPr="00874D00">
        <w:rPr>
          <w:rFonts w:ascii="Arial" w:hAnsi="Arial" w:cs="Arial"/>
          <w:sz w:val="24"/>
          <w:szCs w:val="24"/>
          <w:lang w:val="en-US"/>
        </w:rPr>
        <w:t xml:space="preserve"> In their view, if a district ensures the retention of its quality teachers, removes the poorly performing ones, and works at recruiting the most effective teachers, it will improve the overall quality of its teachers.</w:t>
      </w:r>
    </w:p>
    <w:p w14:paraId="0A3B1743" w14:textId="77777777" w:rsidR="006D1EE8" w:rsidRPr="00874D00" w:rsidRDefault="006D1EE8" w:rsidP="00874D00">
      <w:pPr>
        <w:spacing w:line="480" w:lineRule="auto"/>
        <w:rPr>
          <w:rFonts w:ascii="Arial" w:hAnsi="Arial" w:cs="Arial"/>
          <w:sz w:val="24"/>
          <w:szCs w:val="24"/>
          <w:lang w:val="en-US"/>
        </w:rPr>
      </w:pPr>
    </w:p>
    <w:p w14:paraId="61FB72CC" w14:textId="5A66C97F" w:rsidR="00AF41C3" w:rsidRPr="00874D00" w:rsidRDefault="00480B0C" w:rsidP="00874D00">
      <w:pPr>
        <w:spacing w:line="480" w:lineRule="auto"/>
        <w:rPr>
          <w:rFonts w:ascii="Arial" w:hAnsi="Arial" w:cs="Arial"/>
          <w:noProof/>
          <w:sz w:val="24"/>
          <w:szCs w:val="24"/>
          <w:lang w:val="en-US"/>
        </w:rPr>
      </w:pPr>
      <w:r w:rsidRPr="00874D00">
        <w:rPr>
          <w:rFonts w:ascii="Arial" w:hAnsi="Arial" w:cs="Arial"/>
          <w:sz w:val="24"/>
          <w:szCs w:val="24"/>
          <w:lang w:val="en-US"/>
        </w:rPr>
        <w:t xml:space="preserve">To improve the practice of teacher quality and effectiveness, policies like the </w:t>
      </w:r>
      <w:r w:rsidRPr="00874D00">
        <w:rPr>
          <w:rFonts w:ascii="Arial" w:hAnsi="Arial" w:cs="Arial"/>
          <w:sz w:val="24"/>
          <w:szCs w:val="24"/>
        </w:rPr>
        <w:t>No Child Left Behind (NCLB) Act</w:t>
      </w:r>
      <w:r w:rsidRPr="00874D00">
        <w:rPr>
          <w:rFonts w:ascii="Arial" w:hAnsi="Arial" w:cs="Arial"/>
          <w:sz w:val="24"/>
          <w:szCs w:val="24"/>
          <w:lang w:val="en-US"/>
        </w:rPr>
        <w:t xml:space="preserve"> and performance assessment systems, were put in place in some districts</w:t>
      </w:r>
      <w:r w:rsidR="006E788D" w:rsidRPr="00874D00">
        <w:rPr>
          <w:rFonts w:ascii="Arial" w:hAnsi="Arial" w:cs="Arial"/>
          <w:sz w:val="24"/>
          <w:szCs w:val="24"/>
          <w:lang w:val="en-US"/>
        </w:rPr>
        <w:t xml:space="preserve">. Teachers were evaluated on various measures of performance that were clearly laid out and were also presented with high-powered incentives of dismissal if standards were not met or increased remuneration for </w:t>
      </w:r>
      <w:r w:rsidR="00AF41C3" w:rsidRPr="00874D00">
        <w:rPr>
          <w:rFonts w:ascii="Arial" w:hAnsi="Arial" w:cs="Arial"/>
          <w:sz w:val="24"/>
          <w:szCs w:val="24"/>
          <w:lang w:val="en-US"/>
        </w:rPr>
        <w:t>high performers</w:t>
      </w:r>
      <w:r w:rsidR="006E788D" w:rsidRPr="00874D00">
        <w:rPr>
          <w:rFonts w:ascii="Arial" w:hAnsi="Arial" w:cs="Arial"/>
          <w:sz w:val="24"/>
          <w:szCs w:val="24"/>
          <w:lang w:val="en-US"/>
        </w:rPr>
        <w:t>. Added to this, feedback with the opportunity for improvement and support was provided to improve the teachers’ practice</w:t>
      </w:r>
      <w:r w:rsidR="00AF41C3" w:rsidRPr="00874D00">
        <w:rPr>
          <w:rFonts w:ascii="Arial" w:hAnsi="Arial" w:cs="Arial"/>
          <w:noProof/>
          <w:sz w:val="24"/>
          <w:szCs w:val="24"/>
          <w:lang w:val="en-US"/>
        </w:rPr>
        <w:t xml:space="preserve"> (Adnot et al., 2017).</w:t>
      </w:r>
    </w:p>
    <w:p w14:paraId="33192B7A" w14:textId="066FDD98" w:rsidR="00480B0C" w:rsidRPr="00874D00" w:rsidRDefault="00AF41C3" w:rsidP="00874D00">
      <w:pPr>
        <w:spacing w:line="480" w:lineRule="auto"/>
        <w:rPr>
          <w:rFonts w:ascii="Arial" w:hAnsi="Arial" w:cs="Arial"/>
          <w:sz w:val="24"/>
          <w:szCs w:val="24"/>
          <w:lang w:val="en-US"/>
        </w:rPr>
      </w:pPr>
      <w:r w:rsidRPr="00874D00">
        <w:rPr>
          <w:rFonts w:ascii="Arial" w:hAnsi="Arial" w:cs="Arial"/>
          <w:sz w:val="24"/>
          <w:szCs w:val="24"/>
          <w:lang w:val="en-US"/>
        </w:rPr>
        <w:t xml:space="preserve"> </w:t>
      </w:r>
      <w:r w:rsidR="006E788D" w:rsidRPr="00874D00">
        <w:rPr>
          <w:rFonts w:ascii="Arial" w:hAnsi="Arial" w:cs="Arial"/>
          <w:sz w:val="24"/>
          <w:szCs w:val="24"/>
          <w:lang w:val="en-US"/>
        </w:rPr>
        <w:t>.</w:t>
      </w:r>
    </w:p>
    <w:p w14:paraId="25880141" w14:textId="2674DDBA" w:rsidR="00AF41C3" w:rsidRDefault="00AF41C3" w:rsidP="00874D00">
      <w:pPr>
        <w:spacing w:line="480" w:lineRule="auto"/>
        <w:rPr>
          <w:rFonts w:ascii="Arial" w:hAnsi="Arial" w:cs="Arial"/>
          <w:noProof/>
          <w:sz w:val="24"/>
          <w:szCs w:val="24"/>
          <w:lang w:val="en-US"/>
        </w:rPr>
      </w:pPr>
      <w:r w:rsidRPr="00874D00">
        <w:rPr>
          <w:rFonts w:ascii="Arial" w:hAnsi="Arial" w:cs="Arial"/>
          <w:noProof/>
          <w:sz w:val="24"/>
          <w:szCs w:val="24"/>
          <w:lang w:val="en-US"/>
        </w:rPr>
        <w:t xml:space="preserve">Day </w:t>
      </w:r>
      <w:r w:rsidR="006D1EE8">
        <w:rPr>
          <w:rFonts w:ascii="Arial" w:hAnsi="Arial" w:cs="Arial"/>
          <w:noProof/>
          <w:sz w:val="24"/>
          <w:szCs w:val="24"/>
          <w:lang w:val="en-US"/>
        </w:rPr>
        <w:t>(</w:t>
      </w:r>
      <w:r w:rsidRPr="00874D00">
        <w:rPr>
          <w:rFonts w:ascii="Arial" w:hAnsi="Arial" w:cs="Arial"/>
          <w:noProof/>
          <w:sz w:val="24"/>
          <w:szCs w:val="24"/>
          <w:lang w:val="en-US"/>
        </w:rPr>
        <w:t xml:space="preserve">2017) in </w:t>
      </w:r>
      <w:r w:rsidR="00F32C9E" w:rsidRPr="00874D00">
        <w:rPr>
          <w:rFonts w:ascii="Arial" w:hAnsi="Arial" w:cs="Arial"/>
          <w:noProof/>
          <w:sz w:val="24"/>
          <w:szCs w:val="24"/>
          <w:lang w:val="en-US"/>
        </w:rPr>
        <w:t>acknowledging</w:t>
      </w:r>
      <w:r w:rsidRPr="00874D00">
        <w:rPr>
          <w:rFonts w:ascii="Arial" w:hAnsi="Arial" w:cs="Arial"/>
          <w:noProof/>
          <w:sz w:val="24"/>
          <w:szCs w:val="24"/>
          <w:lang w:val="en-US"/>
        </w:rPr>
        <w:t xml:space="preserve"> the influence that policies have on educational institutions and teachers’ lives reports on how China’s policies were created to </w:t>
      </w:r>
      <w:r w:rsidRPr="00874D00">
        <w:rPr>
          <w:rFonts w:ascii="Arial" w:hAnsi="Arial" w:cs="Arial"/>
          <w:noProof/>
          <w:sz w:val="24"/>
          <w:szCs w:val="24"/>
          <w:lang w:val="en-US"/>
        </w:rPr>
        <w:lastRenderedPageBreak/>
        <w:t>support</w:t>
      </w:r>
      <w:r w:rsidR="00F32C9E" w:rsidRPr="00874D00">
        <w:rPr>
          <w:rFonts w:ascii="Arial" w:hAnsi="Arial" w:cs="Arial"/>
          <w:noProof/>
          <w:sz w:val="24"/>
          <w:szCs w:val="24"/>
          <w:lang w:val="en-US"/>
        </w:rPr>
        <w:t xml:space="preserve"> the school system’s need for students to excel in their national examinations to increase their opportunities for placement in the best universities. This, she reports, is not the case in Europe, however</w:t>
      </w:r>
      <w:r w:rsidR="00BB35A3" w:rsidRPr="00874D00">
        <w:rPr>
          <w:rFonts w:ascii="Arial" w:hAnsi="Arial" w:cs="Arial"/>
          <w:noProof/>
          <w:sz w:val="24"/>
          <w:szCs w:val="24"/>
          <w:lang w:val="en-US"/>
        </w:rPr>
        <w:t>,</w:t>
      </w:r>
      <w:r w:rsidR="00F32C9E" w:rsidRPr="00874D00">
        <w:rPr>
          <w:rFonts w:ascii="Arial" w:hAnsi="Arial" w:cs="Arial"/>
          <w:noProof/>
          <w:sz w:val="24"/>
          <w:szCs w:val="24"/>
          <w:lang w:val="en-US"/>
        </w:rPr>
        <w:t xml:space="preserve"> technological advancement has allowed for</w:t>
      </w:r>
      <w:r w:rsidR="00BB35A3" w:rsidRPr="00874D00">
        <w:rPr>
          <w:rFonts w:ascii="Arial" w:hAnsi="Arial" w:cs="Arial"/>
          <w:noProof/>
          <w:sz w:val="24"/>
          <w:szCs w:val="24"/>
          <w:lang w:val="en-US"/>
        </w:rPr>
        <w:t xml:space="preserve"> comparisons of student achievement and teaching practices to be made as well as a further comparison between countries and replication of some educational policies to improve the quality of teaching practices.</w:t>
      </w:r>
    </w:p>
    <w:p w14:paraId="14306DDE" w14:textId="77777777" w:rsidR="00874D00" w:rsidRPr="00874D00" w:rsidRDefault="00874D00" w:rsidP="00874D00">
      <w:pPr>
        <w:spacing w:line="480" w:lineRule="auto"/>
        <w:rPr>
          <w:rFonts w:ascii="Arial" w:hAnsi="Arial" w:cs="Arial"/>
          <w:sz w:val="24"/>
          <w:szCs w:val="24"/>
          <w:lang w:val="en-US"/>
        </w:rPr>
      </w:pPr>
    </w:p>
    <w:p w14:paraId="2A35B350" w14:textId="5B885E85" w:rsidR="00CA1782" w:rsidRPr="00874D00" w:rsidRDefault="00BB35A3" w:rsidP="00874D00">
      <w:pPr>
        <w:spacing w:line="480" w:lineRule="auto"/>
        <w:rPr>
          <w:rFonts w:ascii="Arial" w:hAnsi="Arial" w:cs="Arial"/>
          <w:sz w:val="24"/>
          <w:szCs w:val="24"/>
        </w:rPr>
      </w:pPr>
      <w:r w:rsidRPr="00874D00">
        <w:rPr>
          <w:rFonts w:ascii="Arial" w:hAnsi="Arial" w:cs="Arial"/>
          <w:noProof/>
          <w:sz w:val="24"/>
          <w:szCs w:val="24"/>
          <w:lang w:val="en-US"/>
        </w:rPr>
        <w:t xml:space="preserve">Day </w:t>
      </w:r>
      <w:r w:rsidR="006D1EE8">
        <w:rPr>
          <w:rFonts w:ascii="Arial" w:hAnsi="Arial" w:cs="Arial"/>
          <w:noProof/>
          <w:sz w:val="24"/>
          <w:szCs w:val="24"/>
          <w:lang w:val="en-US"/>
        </w:rPr>
        <w:t>(</w:t>
      </w:r>
      <w:r w:rsidRPr="00874D00">
        <w:rPr>
          <w:rFonts w:ascii="Arial" w:hAnsi="Arial" w:cs="Arial"/>
          <w:noProof/>
          <w:sz w:val="24"/>
          <w:szCs w:val="24"/>
          <w:lang w:val="en-US"/>
        </w:rPr>
        <w:t xml:space="preserve">2017) does not hesitate to point out that acquiring teacher </w:t>
      </w:r>
      <w:r w:rsidR="00F6162C" w:rsidRPr="00874D00">
        <w:rPr>
          <w:rFonts w:ascii="Arial" w:hAnsi="Arial" w:cs="Arial"/>
          <w:noProof/>
          <w:sz w:val="24"/>
          <w:szCs w:val="24"/>
          <w:lang w:val="en-US"/>
        </w:rPr>
        <w:t>qualifications</w:t>
      </w:r>
      <w:r w:rsidRPr="00874D00">
        <w:rPr>
          <w:rFonts w:ascii="Arial" w:hAnsi="Arial" w:cs="Arial"/>
          <w:noProof/>
          <w:sz w:val="24"/>
          <w:szCs w:val="24"/>
          <w:lang w:val="en-US"/>
        </w:rPr>
        <w:t xml:space="preserve"> like </w:t>
      </w:r>
      <w:r w:rsidR="00F6162C" w:rsidRPr="00874D00">
        <w:rPr>
          <w:rFonts w:ascii="Arial" w:hAnsi="Arial" w:cs="Arial"/>
          <w:noProof/>
          <w:sz w:val="24"/>
          <w:szCs w:val="24"/>
          <w:lang w:val="en-US"/>
        </w:rPr>
        <w:t>graduate</w:t>
      </w:r>
      <w:r w:rsidRPr="00874D00">
        <w:rPr>
          <w:rFonts w:ascii="Arial" w:hAnsi="Arial" w:cs="Arial"/>
          <w:noProof/>
          <w:sz w:val="24"/>
          <w:szCs w:val="24"/>
          <w:lang w:val="en-US"/>
        </w:rPr>
        <w:t xml:space="preserve"> degrees and pre-service certification</w:t>
      </w:r>
      <w:r w:rsidR="00F6162C" w:rsidRPr="00874D00">
        <w:rPr>
          <w:rFonts w:ascii="Arial" w:hAnsi="Arial" w:cs="Arial"/>
          <w:noProof/>
          <w:sz w:val="24"/>
          <w:szCs w:val="24"/>
          <w:lang w:val="en-US"/>
        </w:rPr>
        <w:t xml:space="preserve"> does not necessarily make one a quality teacher because these academic qualifications do not ensure effective teaching in the classroom. She</w:t>
      </w:r>
      <w:r w:rsidR="002176D6" w:rsidRPr="00874D00">
        <w:rPr>
          <w:rFonts w:ascii="Arial" w:hAnsi="Arial" w:cs="Arial"/>
          <w:noProof/>
          <w:sz w:val="24"/>
          <w:szCs w:val="24"/>
          <w:lang w:val="en-US"/>
        </w:rPr>
        <w:t>, however,</w:t>
      </w:r>
      <w:r w:rsidR="00F6162C" w:rsidRPr="00874D00">
        <w:rPr>
          <w:rFonts w:ascii="Arial" w:hAnsi="Arial" w:cs="Arial"/>
          <w:noProof/>
          <w:sz w:val="24"/>
          <w:szCs w:val="24"/>
          <w:lang w:val="en-US"/>
        </w:rPr>
        <w:t xml:space="preserve"> points out that countries like Finland and Japan, </w:t>
      </w:r>
      <w:r w:rsidR="002176D6" w:rsidRPr="00874D00">
        <w:rPr>
          <w:rFonts w:ascii="Arial" w:hAnsi="Arial" w:cs="Arial"/>
          <w:noProof/>
          <w:sz w:val="24"/>
          <w:szCs w:val="24"/>
          <w:lang w:val="en-US"/>
        </w:rPr>
        <w:t>which</w:t>
      </w:r>
      <w:r w:rsidR="00F6162C" w:rsidRPr="00874D00">
        <w:rPr>
          <w:rFonts w:ascii="Arial" w:hAnsi="Arial" w:cs="Arial"/>
          <w:noProof/>
          <w:sz w:val="24"/>
          <w:szCs w:val="24"/>
          <w:lang w:val="en-US"/>
        </w:rPr>
        <w:t xml:space="preserve"> are </w:t>
      </w:r>
      <w:r w:rsidR="002176D6" w:rsidRPr="00874D00">
        <w:rPr>
          <w:rFonts w:ascii="Arial" w:hAnsi="Arial" w:cs="Arial"/>
          <w:noProof/>
          <w:sz w:val="24"/>
          <w:szCs w:val="24"/>
          <w:lang w:val="en-US"/>
        </w:rPr>
        <w:t>internationally</w:t>
      </w:r>
      <w:r w:rsidR="00F6162C" w:rsidRPr="00874D00">
        <w:rPr>
          <w:rFonts w:ascii="Arial" w:hAnsi="Arial" w:cs="Arial"/>
          <w:noProof/>
          <w:sz w:val="24"/>
          <w:szCs w:val="24"/>
          <w:lang w:val="en-US"/>
        </w:rPr>
        <w:t xml:space="preserve"> known </w:t>
      </w:r>
      <w:r w:rsidR="002176D6" w:rsidRPr="00874D00">
        <w:rPr>
          <w:rFonts w:ascii="Arial" w:hAnsi="Arial" w:cs="Arial"/>
          <w:noProof/>
          <w:sz w:val="24"/>
          <w:szCs w:val="24"/>
          <w:lang w:val="en-US"/>
        </w:rPr>
        <w:t>for</w:t>
      </w:r>
      <w:r w:rsidR="00F6162C" w:rsidRPr="00874D00">
        <w:rPr>
          <w:rFonts w:ascii="Arial" w:hAnsi="Arial" w:cs="Arial"/>
          <w:noProof/>
          <w:sz w:val="24"/>
          <w:szCs w:val="24"/>
          <w:lang w:val="en-US"/>
        </w:rPr>
        <w:t xml:space="preserve"> producing </w:t>
      </w:r>
      <w:r w:rsidR="002176D6" w:rsidRPr="00874D00">
        <w:rPr>
          <w:rFonts w:ascii="Arial" w:hAnsi="Arial" w:cs="Arial"/>
          <w:noProof/>
          <w:sz w:val="24"/>
          <w:szCs w:val="24"/>
          <w:lang w:val="en-US"/>
        </w:rPr>
        <w:t>high-performing</w:t>
      </w:r>
      <w:r w:rsidR="00F6162C" w:rsidRPr="00874D00">
        <w:rPr>
          <w:rFonts w:ascii="Arial" w:hAnsi="Arial" w:cs="Arial"/>
          <w:noProof/>
          <w:sz w:val="24"/>
          <w:szCs w:val="24"/>
          <w:lang w:val="en-US"/>
        </w:rPr>
        <w:t xml:space="preserve"> students, have teachers with high </w:t>
      </w:r>
      <w:r w:rsidR="002176D6" w:rsidRPr="00874D00">
        <w:rPr>
          <w:rFonts w:ascii="Arial" w:hAnsi="Arial" w:cs="Arial"/>
          <w:noProof/>
          <w:sz w:val="24"/>
          <w:szCs w:val="24"/>
          <w:lang w:val="en-US"/>
        </w:rPr>
        <w:t>qualifications</w:t>
      </w:r>
      <w:r w:rsidR="00F6162C" w:rsidRPr="00874D00">
        <w:rPr>
          <w:rFonts w:ascii="Arial" w:hAnsi="Arial" w:cs="Arial"/>
          <w:noProof/>
          <w:sz w:val="24"/>
          <w:szCs w:val="24"/>
          <w:lang w:val="en-US"/>
        </w:rPr>
        <w:t>. Additionally</w:t>
      </w:r>
      <w:r w:rsidR="002176D6" w:rsidRPr="00874D00">
        <w:rPr>
          <w:rFonts w:ascii="Arial" w:hAnsi="Arial" w:cs="Arial"/>
          <w:noProof/>
          <w:sz w:val="24"/>
          <w:szCs w:val="24"/>
          <w:lang w:val="en-US"/>
        </w:rPr>
        <w:t>,</w:t>
      </w:r>
      <w:r w:rsidR="00F6162C" w:rsidRPr="00874D00">
        <w:rPr>
          <w:rFonts w:ascii="Arial" w:hAnsi="Arial" w:cs="Arial"/>
          <w:noProof/>
          <w:sz w:val="24"/>
          <w:szCs w:val="24"/>
          <w:lang w:val="en-US"/>
        </w:rPr>
        <w:t xml:space="preserve"> there is </w:t>
      </w:r>
      <w:r w:rsidR="002176D6" w:rsidRPr="00874D00">
        <w:rPr>
          <w:rFonts w:ascii="Arial" w:hAnsi="Arial" w:cs="Arial"/>
          <w:noProof/>
          <w:sz w:val="24"/>
          <w:szCs w:val="24"/>
          <w:lang w:val="en-US"/>
        </w:rPr>
        <w:t xml:space="preserve">a </w:t>
      </w:r>
      <w:r w:rsidR="00F6162C" w:rsidRPr="00874D00">
        <w:rPr>
          <w:rFonts w:ascii="Arial" w:hAnsi="Arial" w:cs="Arial"/>
          <w:noProof/>
          <w:sz w:val="24"/>
          <w:szCs w:val="24"/>
          <w:lang w:val="en-US"/>
        </w:rPr>
        <w:t xml:space="preserve">high </w:t>
      </w:r>
      <w:r w:rsidR="002176D6" w:rsidRPr="00874D00">
        <w:rPr>
          <w:rFonts w:ascii="Arial" w:hAnsi="Arial" w:cs="Arial"/>
          <w:noProof/>
          <w:sz w:val="24"/>
          <w:szCs w:val="24"/>
          <w:lang w:val="en-US"/>
        </w:rPr>
        <w:t xml:space="preserve">professional </w:t>
      </w:r>
      <w:r w:rsidR="00F6162C" w:rsidRPr="00874D00">
        <w:rPr>
          <w:rFonts w:ascii="Arial" w:hAnsi="Arial" w:cs="Arial"/>
          <w:noProof/>
          <w:sz w:val="24"/>
          <w:szCs w:val="24"/>
          <w:lang w:val="en-US"/>
        </w:rPr>
        <w:t>collaboration among the teachers in these schools.</w:t>
      </w:r>
      <w:r w:rsidR="002176D6" w:rsidRPr="00874D00">
        <w:rPr>
          <w:rFonts w:ascii="Arial" w:hAnsi="Arial" w:cs="Arial"/>
          <w:noProof/>
          <w:sz w:val="24"/>
          <w:szCs w:val="24"/>
          <w:lang w:val="en-US"/>
        </w:rPr>
        <w:t xml:space="preserve"> Furthermore, indicators like classroom management and the ability to inspire a love for learning underpinned by a strong sense of vocation </w:t>
      </w:r>
      <w:r w:rsidR="00F109B6" w:rsidRPr="00874D00">
        <w:rPr>
          <w:rFonts w:ascii="Arial" w:hAnsi="Arial" w:cs="Arial"/>
          <w:noProof/>
          <w:sz w:val="24"/>
          <w:szCs w:val="24"/>
          <w:lang w:val="en-US"/>
        </w:rPr>
        <w:t>are</w:t>
      </w:r>
      <w:r w:rsidR="002176D6" w:rsidRPr="00874D00">
        <w:rPr>
          <w:rFonts w:ascii="Arial" w:hAnsi="Arial" w:cs="Arial"/>
          <w:noProof/>
          <w:sz w:val="24"/>
          <w:szCs w:val="24"/>
          <w:lang w:val="en-US"/>
        </w:rPr>
        <w:t xml:space="preserve"> observed as </w:t>
      </w:r>
      <w:r w:rsidR="00F109B6" w:rsidRPr="00874D00">
        <w:rPr>
          <w:rFonts w:ascii="Arial" w:hAnsi="Arial" w:cs="Arial"/>
          <w:noProof/>
          <w:sz w:val="24"/>
          <w:szCs w:val="24"/>
          <w:lang w:val="en-US"/>
        </w:rPr>
        <w:t>characteristics that these quality teachers possess.</w:t>
      </w:r>
    </w:p>
    <w:p w14:paraId="6B8F5916" w14:textId="235CE027" w:rsidR="00046CB0" w:rsidRPr="00874D00" w:rsidRDefault="00046CB0" w:rsidP="00874D00">
      <w:pPr>
        <w:spacing w:line="480" w:lineRule="auto"/>
        <w:rPr>
          <w:rFonts w:ascii="Arial" w:hAnsi="Arial" w:cs="Arial"/>
          <w:sz w:val="24"/>
          <w:szCs w:val="24"/>
        </w:rPr>
      </w:pPr>
    </w:p>
    <w:p w14:paraId="683C1A83" w14:textId="1628EF5A" w:rsidR="00046CB0" w:rsidRDefault="00F109B6" w:rsidP="00874D00">
      <w:pPr>
        <w:spacing w:line="480" w:lineRule="auto"/>
        <w:rPr>
          <w:rFonts w:ascii="Arial" w:hAnsi="Arial" w:cs="Arial"/>
          <w:sz w:val="24"/>
          <w:szCs w:val="24"/>
          <w:lang w:val="en-US"/>
        </w:rPr>
      </w:pPr>
      <w:r w:rsidRPr="00874D00">
        <w:rPr>
          <w:rFonts w:ascii="Arial" w:hAnsi="Arial" w:cs="Arial"/>
          <w:sz w:val="24"/>
          <w:szCs w:val="24"/>
          <w:lang w:val="en-US"/>
        </w:rPr>
        <w:t xml:space="preserve">Practicing teacher quality requires </w:t>
      </w:r>
      <w:r w:rsidR="00874D00" w:rsidRPr="00874D00">
        <w:rPr>
          <w:rFonts w:ascii="Arial" w:hAnsi="Arial" w:cs="Arial"/>
          <w:sz w:val="24"/>
          <w:szCs w:val="24"/>
          <w:lang w:val="en-US"/>
        </w:rPr>
        <w:t>a higher</w:t>
      </w:r>
      <w:r w:rsidRPr="00874D00">
        <w:rPr>
          <w:rFonts w:ascii="Arial" w:hAnsi="Arial" w:cs="Arial"/>
          <w:sz w:val="24"/>
          <w:szCs w:val="24"/>
          <w:lang w:val="en-US"/>
        </w:rPr>
        <w:t xml:space="preserve"> level of intellectual and emotional energy for the 21</w:t>
      </w:r>
      <w:r w:rsidRPr="00874D00">
        <w:rPr>
          <w:rFonts w:ascii="Arial" w:hAnsi="Arial" w:cs="Arial"/>
          <w:sz w:val="24"/>
          <w:szCs w:val="24"/>
          <w:vertAlign w:val="superscript"/>
          <w:lang w:val="en-US"/>
        </w:rPr>
        <w:t>st</w:t>
      </w:r>
      <w:r w:rsidRPr="00874D00">
        <w:rPr>
          <w:rFonts w:ascii="Arial" w:hAnsi="Arial" w:cs="Arial"/>
          <w:sz w:val="24"/>
          <w:szCs w:val="24"/>
          <w:lang w:val="en-US"/>
        </w:rPr>
        <w:t xml:space="preserve"> – century teacher which Day</w:t>
      </w:r>
      <w:r w:rsidR="00874D00">
        <w:rPr>
          <w:rFonts w:ascii="Arial" w:hAnsi="Arial" w:cs="Arial"/>
          <w:sz w:val="24"/>
          <w:szCs w:val="24"/>
          <w:lang w:val="en-US"/>
        </w:rPr>
        <w:t xml:space="preserve"> (</w:t>
      </w:r>
      <w:r w:rsidRPr="00874D00">
        <w:rPr>
          <w:rFonts w:ascii="Arial" w:hAnsi="Arial" w:cs="Arial"/>
          <w:sz w:val="24"/>
          <w:szCs w:val="24"/>
          <w:lang w:val="en-US"/>
        </w:rPr>
        <w:t>2017</w:t>
      </w:r>
      <w:r w:rsidR="00874D00">
        <w:rPr>
          <w:rFonts w:ascii="Arial" w:hAnsi="Arial" w:cs="Arial"/>
          <w:sz w:val="24"/>
          <w:szCs w:val="24"/>
          <w:lang w:val="en-US"/>
        </w:rPr>
        <w:t>)</w:t>
      </w:r>
      <w:r w:rsidRPr="00874D00">
        <w:rPr>
          <w:rFonts w:ascii="Arial" w:hAnsi="Arial" w:cs="Arial"/>
          <w:sz w:val="24"/>
          <w:szCs w:val="24"/>
          <w:lang w:val="en-US"/>
        </w:rPr>
        <w:t xml:space="preserve"> quoting </w:t>
      </w:r>
      <w:r w:rsidRPr="00874D00">
        <w:rPr>
          <w:rFonts w:ascii="Arial" w:hAnsi="Arial" w:cs="Arial"/>
          <w:sz w:val="24"/>
          <w:szCs w:val="24"/>
        </w:rPr>
        <w:t>Andy Hargreaves and Michael Fullan</w:t>
      </w:r>
      <w:r w:rsidRPr="00874D00">
        <w:rPr>
          <w:rFonts w:ascii="Arial" w:hAnsi="Arial" w:cs="Arial"/>
          <w:sz w:val="24"/>
          <w:szCs w:val="24"/>
          <w:lang w:val="en-US"/>
        </w:rPr>
        <w:t xml:space="preserve"> refers to as professional capital. In concurrence with other researchers, equipping students with critical thinking and problem-solving skills</w:t>
      </w:r>
      <w:r w:rsidR="005F463C" w:rsidRPr="00874D00">
        <w:rPr>
          <w:rFonts w:ascii="Arial" w:hAnsi="Arial" w:cs="Arial"/>
          <w:sz w:val="24"/>
          <w:szCs w:val="24"/>
          <w:lang w:val="en-US"/>
        </w:rPr>
        <w:t xml:space="preserve"> as well as training them to aptly apply knowledge, is an essential practice of a quality teacher.</w:t>
      </w:r>
    </w:p>
    <w:p w14:paraId="3B72FDC7" w14:textId="77777777" w:rsidR="00874D00" w:rsidRPr="00874D00" w:rsidRDefault="00874D00" w:rsidP="00874D00">
      <w:pPr>
        <w:spacing w:line="480" w:lineRule="auto"/>
        <w:rPr>
          <w:rFonts w:ascii="Arial" w:hAnsi="Arial" w:cs="Arial"/>
          <w:sz w:val="24"/>
          <w:szCs w:val="24"/>
          <w:lang w:val="en-US"/>
        </w:rPr>
      </w:pPr>
    </w:p>
    <w:p w14:paraId="74C06CD6" w14:textId="5C5C88E3" w:rsidR="00CA1782" w:rsidRDefault="005F463C" w:rsidP="00874D00">
      <w:pPr>
        <w:spacing w:line="480" w:lineRule="auto"/>
        <w:rPr>
          <w:rFonts w:ascii="Arial" w:hAnsi="Arial" w:cs="Arial"/>
          <w:noProof/>
          <w:sz w:val="24"/>
          <w:szCs w:val="24"/>
          <w:lang w:val="en-US"/>
        </w:rPr>
      </w:pPr>
      <w:r w:rsidRPr="00874D00">
        <w:rPr>
          <w:rFonts w:ascii="Arial" w:hAnsi="Arial" w:cs="Arial"/>
          <w:noProof/>
          <w:sz w:val="24"/>
          <w:szCs w:val="24"/>
          <w:lang w:val="en-US"/>
        </w:rPr>
        <w:t>Skourdoumbis (2017) relays that in pursuit of the practice of teacher quality a teacher must</w:t>
      </w:r>
      <w:r w:rsidR="00F5437E" w:rsidRPr="00874D00">
        <w:rPr>
          <w:rFonts w:ascii="Arial" w:hAnsi="Arial" w:cs="Arial"/>
          <w:noProof/>
          <w:sz w:val="24"/>
          <w:szCs w:val="24"/>
          <w:lang w:val="en-US"/>
        </w:rPr>
        <w:t xml:space="preserve"> not only be knowledgeable of the subject matter they are to teach but have the instructional skills to teach the students. Incorporation of technology and addressing the culturally diverse needs of the students</w:t>
      </w:r>
      <w:r w:rsidR="00074764" w:rsidRPr="00874D00">
        <w:rPr>
          <w:rFonts w:ascii="Arial" w:hAnsi="Arial" w:cs="Arial"/>
          <w:noProof/>
          <w:sz w:val="24"/>
          <w:szCs w:val="24"/>
          <w:lang w:val="en-US"/>
        </w:rPr>
        <w:t xml:space="preserve"> while assisting students to acquire 21</w:t>
      </w:r>
      <w:r w:rsidR="00074764" w:rsidRPr="00874D00">
        <w:rPr>
          <w:rFonts w:ascii="Arial" w:hAnsi="Arial" w:cs="Arial"/>
          <w:noProof/>
          <w:sz w:val="24"/>
          <w:szCs w:val="24"/>
          <w:vertAlign w:val="superscript"/>
          <w:lang w:val="en-US"/>
        </w:rPr>
        <w:t>st</w:t>
      </w:r>
      <w:r w:rsidR="00074764" w:rsidRPr="00874D00">
        <w:rPr>
          <w:rFonts w:ascii="Arial" w:hAnsi="Arial" w:cs="Arial"/>
          <w:noProof/>
          <w:sz w:val="24"/>
          <w:szCs w:val="24"/>
          <w:lang w:val="en-US"/>
        </w:rPr>
        <w:t xml:space="preserve"> – century competencies are practices of a quality teacher.</w:t>
      </w:r>
    </w:p>
    <w:p w14:paraId="64FC616D" w14:textId="77777777" w:rsidR="00874D00" w:rsidRPr="00874D00" w:rsidRDefault="00874D00" w:rsidP="00874D00">
      <w:pPr>
        <w:spacing w:line="480" w:lineRule="auto"/>
        <w:rPr>
          <w:rFonts w:ascii="Arial" w:hAnsi="Arial" w:cs="Arial"/>
          <w:noProof/>
          <w:sz w:val="24"/>
          <w:szCs w:val="24"/>
          <w:lang w:val="en-US"/>
        </w:rPr>
      </w:pPr>
    </w:p>
    <w:p w14:paraId="56466CBC" w14:textId="0093D081" w:rsidR="00074764" w:rsidRPr="00874D00" w:rsidRDefault="00074764" w:rsidP="00874D00">
      <w:pPr>
        <w:spacing w:line="480" w:lineRule="auto"/>
        <w:rPr>
          <w:rFonts w:ascii="Arial" w:hAnsi="Arial" w:cs="Arial"/>
          <w:sz w:val="24"/>
          <w:szCs w:val="24"/>
        </w:rPr>
      </w:pPr>
      <w:r w:rsidRPr="00874D00">
        <w:rPr>
          <w:rFonts w:ascii="Arial" w:hAnsi="Arial" w:cs="Arial"/>
          <w:noProof/>
          <w:sz w:val="24"/>
          <w:szCs w:val="24"/>
          <w:lang w:val="en-US"/>
        </w:rPr>
        <w:t xml:space="preserve">Australia is showcased at having teachers take a literacy and numeracy test to assess their qualities as teachers and increase the confidence of their employers in the skills of the </w:t>
      </w:r>
      <w:r w:rsidR="008D43C2" w:rsidRPr="00874D00">
        <w:rPr>
          <w:rFonts w:ascii="Arial" w:hAnsi="Arial" w:cs="Arial"/>
          <w:noProof/>
          <w:sz w:val="24"/>
          <w:szCs w:val="24"/>
          <w:lang w:val="en-US"/>
        </w:rPr>
        <w:t>teachers</w:t>
      </w:r>
      <w:r w:rsidRPr="00874D00">
        <w:rPr>
          <w:rFonts w:ascii="Arial" w:hAnsi="Arial" w:cs="Arial"/>
          <w:noProof/>
          <w:sz w:val="24"/>
          <w:szCs w:val="24"/>
          <w:lang w:val="en-US"/>
        </w:rPr>
        <w:t xml:space="preserve"> they are taking on</w:t>
      </w:r>
      <w:r w:rsidR="008D43C2" w:rsidRPr="00874D00">
        <w:rPr>
          <w:rFonts w:ascii="Arial" w:hAnsi="Arial" w:cs="Arial"/>
          <w:noProof/>
          <w:sz w:val="24"/>
          <w:szCs w:val="24"/>
          <w:lang w:val="en-US"/>
        </w:rPr>
        <w:t xml:space="preserve">. Globally, teacher quality has become an important element in education policymaking </w:t>
      </w:r>
      <w:r w:rsidR="005205D5">
        <w:rPr>
          <w:rFonts w:ascii="Arial" w:hAnsi="Arial" w:cs="Arial"/>
          <w:noProof/>
          <w:sz w:val="24"/>
          <w:szCs w:val="24"/>
          <w:lang w:val="en-US"/>
        </w:rPr>
        <w:t>to create</w:t>
      </w:r>
      <w:r w:rsidR="008D43C2" w:rsidRPr="00874D00">
        <w:rPr>
          <w:rFonts w:ascii="Arial" w:hAnsi="Arial" w:cs="Arial"/>
          <w:noProof/>
          <w:sz w:val="24"/>
          <w:szCs w:val="24"/>
          <w:lang w:val="en-US"/>
        </w:rPr>
        <w:t xml:space="preserve"> guidelines that ensure the practice of teacher quality is maintained (Skourdoumbis, 2017).</w:t>
      </w:r>
    </w:p>
    <w:p w14:paraId="21A426AD" w14:textId="0BCB27FF" w:rsidR="003E5FD6" w:rsidRPr="00A74D1F" w:rsidRDefault="003E5FD6">
      <w:pPr>
        <w:rPr>
          <w:rFonts w:ascii="Arial" w:hAnsi="Arial" w:cs="Arial"/>
          <w:b/>
          <w:bCs/>
          <w:color w:val="212529"/>
          <w:sz w:val="24"/>
          <w:szCs w:val="24"/>
          <w:shd w:val="clear" w:color="auto" w:fill="FFFFFF"/>
          <w:lang w:val="en-US"/>
        </w:rPr>
      </w:pPr>
    </w:p>
    <w:p w14:paraId="36AB0E57" w14:textId="0450C405" w:rsidR="002D13AA" w:rsidRDefault="00E35E37">
      <w:pPr>
        <w:rPr>
          <w:rFonts w:ascii="Arial" w:hAnsi="Arial" w:cs="Arial"/>
          <w:b/>
          <w:bCs/>
          <w:i/>
          <w:iCs/>
          <w:color w:val="212529"/>
          <w:sz w:val="24"/>
          <w:szCs w:val="24"/>
          <w:shd w:val="clear" w:color="auto" w:fill="FFFFFF"/>
          <w:lang w:val="en-US"/>
        </w:rPr>
      </w:pPr>
      <w:r>
        <w:rPr>
          <w:rFonts w:ascii="Arial" w:hAnsi="Arial" w:cs="Arial"/>
          <w:b/>
          <w:bCs/>
          <w:color w:val="212529"/>
          <w:sz w:val="24"/>
          <w:szCs w:val="24"/>
          <w:shd w:val="clear" w:color="auto" w:fill="FFFFFF"/>
          <w:lang w:val="en-US"/>
        </w:rPr>
        <w:t xml:space="preserve">9 </w:t>
      </w:r>
      <w:r w:rsidR="002D13AA" w:rsidRPr="00A74D1F">
        <w:rPr>
          <w:rFonts w:ascii="Arial" w:hAnsi="Arial" w:cs="Arial"/>
          <w:b/>
          <w:bCs/>
          <w:color w:val="212529"/>
          <w:sz w:val="24"/>
          <w:szCs w:val="24"/>
          <w:shd w:val="clear" w:color="auto" w:fill="FFFFFF"/>
          <w:lang w:val="en-US"/>
        </w:rPr>
        <w:t xml:space="preserve">Tools </w:t>
      </w:r>
      <w:r w:rsidR="00DA653D">
        <w:rPr>
          <w:rFonts w:ascii="Arial" w:hAnsi="Arial" w:cs="Arial"/>
          <w:b/>
          <w:bCs/>
          <w:color w:val="212529"/>
          <w:sz w:val="24"/>
          <w:szCs w:val="24"/>
          <w:shd w:val="clear" w:color="auto" w:fill="FFFFFF"/>
          <w:lang w:val="en-US"/>
        </w:rPr>
        <w:t xml:space="preserve">and approaches </w:t>
      </w:r>
      <w:r w:rsidR="002D13AA" w:rsidRPr="00A74D1F">
        <w:rPr>
          <w:rFonts w:ascii="Arial" w:hAnsi="Arial" w:cs="Arial"/>
          <w:b/>
          <w:bCs/>
          <w:color w:val="212529"/>
          <w:sz w:val="24"/>
          <w:szCs w:val="24"/>
          <w:shd w:val="clear" w:color="auto" w:fill="FFFFFF"/>
          <w:lang w:val="en-US"/>
        </w:rPr>
        <w:t>for assessing teacher quality</w:t>
      </w:r>
    </w:p>
    <w:p w14:paraId="69EA0E42" w14:textId="297CB9BA" w:rsidR="00B32846" w:rsidRDefault="00B32846" w:rsidP="00B32846">
      <w:pPr>
        <w:spacing w:line="480" w:lineRule="auto"/>
        <w:rPr>
          <w:rFonts w:ascii="Arial" w:hAnsi="Arial" w:cs="Arial"/>
          <w:i/>
          <w:iCs/>
          <w:noProof/>
          <w:color w:val="FF0000"/>
          <w:sz w:val="24"/>
          <w:szCs w:val="24"/>
          <w:lang w:val="en-US"/>
        </w:rPr>
      </w:pPr>
      <w:r>
        <w:rPr>
          <w:rFonts w:ascii="Arial" w:hAnsi="Arial" w:cs="Arial"/>
          <w:sz w:val="24"/>
          <w:szCs w:val="24"/>
          <w:lang w:val="en-US"/>
        </w:rPr>
        <w:t xml:space="preserve">To attain or maintain teacher quality, policies have been put in place that </w:t>
      </w:r>
      <w:r w:rsidR="00D54E4E">
        <w:rPr>
          <w:rFonts w:ascii="Arial" w:hAnsi="Arial" w:cs="Arial"/>
          <w:sz w:val="24"/>
          <w:szCs w:val="24"/>
          <w:lang w:val="en-US"/>
        </w:rPr>
        <w:t>require</w:t>
      </w:r>
      <w:r>
        <w:rPr>
          <w:rFonts w:ascii="Arial" w:hAnsi="Arial" w:cs="Arial"/>
          <w:sz w:val="24"/>
          <w:szCs w:val="24"/>
          <w:lang w:val="en-US"/>
        </w:rPr>
        <w:t xml:space="preserve"> pre- and ongoing teacher assessments.</w:t>
      </w:r>
      <w:r w:rsidR="00C10902">
        <w:rPr>
          <w:rFonts w:ascii="Arial" w:hAnsi="Arial" w:cs="Arial"/>
          <w:sz w:val="24"/>
          <w:szCs w:val="24"/>
          <w:lang w:val="en-US"/>
        </w:rPr>
        <w:t xml:space="preserve"> </w:t>
      </w:r>
      <w:r>
        <w:rPr>
          <w:rFonts w:ascii="Arial" w:hAnsi="Arial" w:cs="Arial"/>
          <w:sz w:val="24"/>
          <w:szCs w:val="24"/>
          <w:lang w:val="en-US"/>
        </w:rPr>
        <w:t xml:space="preserve">As </w:t>
      </w:r>
      <w:r w:rsidRPr="00583EE2">
        <w:rPr>
          <w:rFonts w:ascii="Arial" w:hAnsi="Arial" w:cs="Arial"/>
          <w:noProof/>
          <w:sz w:val="24"/>
          <w:szCs w:val="24"/>
          <w:lang w:val="en-US"/>
        </w:rPr>
        <w:t>Estaji</w:t>
      </w:r>
      <w:r>
        <w:rPr>
          <w:rFonts w:ascii="Arial" w:hAnsi="Arial" w:cs="Arial"/>
          <w:noProof/>
          <w:sz w:val="24"/>
          <w:szCs w:val="24"/>
          <w:lang w:val="en-US"/>
        </w:rPr>
        <w:t xml:space="preserve"> </w:t>
      </w:r>
      <w:r w:rsidRPr="00583EE2">
        <w:rPr>
          <w:rFonts w:ascii="Arial" w:hAnsi="Arial" w:cs="Arial"/>
          <w:noProof/>
          <w:sz w:val="24"/>
          <w:szCs w:val="24"/>
          <w:lang w:val="en-US"/>
        </w:rPr>
        <w:t>&amp; Kiani</w:t>
      </w:r>
      <w:r>
        <w:rPr>
          <w:rFonts w:ascii="Arial" w:hAnsi="Arial" w:cs="Arial"/>
          <w:noProof/>
          <w:sz w:val="24"/>
          <w:szCs w:val="24"/>
          <w:lang w:val="en-US"/>
        </w:rPr>
        <w:t xml:space="preserve"> (</w:t>
      </w:r>
      <w:r w:rsidRPr="00583EE2">
        <w:rPr>
          <w:rFonts w:ascii="Arial" w:hAnsi="Arial" w:cs="Arial"/>
          <w:noProof/>
          <w:sz w:val="24"/>
          <w:szCs w:val="24"/>
          <w:lang w:val="en-US"/>
        </w:rPr>
        <w:t>2022)</w:t>
      </w:r>
      <w:r w:rsidR="00C10902">
        <w:rPr>
          <w:rFonts w:ascii="Arial" w:hAnsi="Arial" w:cs="Arial"/>
          <w:noProof/>
          <w:sz w:val="24"/>
          <w:szCs w:val="24"/>
          <w:lang w:val="en-US"/>
        </w:rPr>
        <w:t xml:space="preserve"> report, f</w:t>
      </w:r>
      <w:r w:rsidRPr="00583EE2">
        <w:rPr>
          <w:rFonts w:ascii="Arial" w:hAnsi="Arial" w:cs="Arial"/>
          <w:sz w:val="24"/>
          <w:szCs w:val="24"/>
          <w:lang w:val="en-US"/>
        </w:rPr>
        <w:t>rom being considered authorities in the classroom with unchanging didactic behaviors and ideas, teachers are now assessed through regular observations where their performances are judged through feedback, and participation in pre-service and in-service training is required for their improvement in skills, knowledge, and practice to attain the desired teacher qualities</w:t>
      </w:r>
      <w:r w:rsidR="003332BB">
        <w:rPr>
          <w:rFonts w:ascii="Arial" w:hAnsi="Arial" w:cs="Arial"/>
          <w:sz w:val="24"/>
          <w:szCs w:val="24"/>
          <w:lang w:val="en-US"/>
        </w:rPr>
        <w:t>.</w:t>
      </w:r>
    </w:p>
    <w:p w14:paraId="54CBF78A" w14:textId="77777777" w:rsidR="00BD3B6D" w:rsidRDefault="00BD3B6D" w:rsidP="00B32846">
      <w:pPr>
        <w:spacing w:line="480" w:lineRule="auto"/>
        <w:rPr>
          <w:rFonts w:ascii="Arial" w:hAnsi="Arial" w:cs="Arial"/>
          <w:sz w:val="24"/>
          <w:szCs w:val="24"/>
          <w:lang w:val="en-US"/>
        </w:rPr>
      </w:pPr>
    </w:p>
    <w:p w14:paraId="6117D242" w14:textId="758DBD21" w:rsidR="00B32846" w:rsidRDefault="00A10E00" w:rsidP="00BD3B6D">
      <w:pPr>
        <w:spacing w:line="480" w:lineRule="auto"/>
        <w:rPr>
          <w:rFonts w:ascii="Arial" w:hAnsi="Arial" w:cs="Arial"/>
          <w:sz w:val="24"/>
          <w:szCs w:val="24"/>
          <w:lang w:val="en-US"/>
        </w:rPr>
      </w:pPr>
      <w:r w:rsidRPr="005B0CAE">
        <w:rPr>
          <w:rFonts w:ascii="Arial" w:hAnsi="Arial" w:cs="Arial"/>
          <w:noProof/>
          <w:sz w:val="24"/>
          <w:szCs w:val="24"/>
          <w:lang w:val="en-US"/>
        </w:rPr>
        <w:t>Kumar &amp; Wiseman (2021)</w:t>
      </w:r>
      <w:r w:rsidR="00AB2186" w:rsidRPr="005B0CAE">
        <w:rPr>
          <w:rFonts w:ascii="Arial" w:hAnsi="Arial" w:cs="Arial"/>
          <w:noProof/>
          <w:sz w:val="24"/>
          <w:szCs w:val="24"/>
          <w:lang w:val="en-US"/>
        </w:rPr>
        <w:t xml:space="preserve"> </w:t>
      </w:r>
      <w:r w:rsidRPr="005B0CAE">
        <w:rPr>
          <w:rFonts w:ascii="Arial" w:hAnsi="Arial" w:cs="Arial"/>
          <w:sz w:val="24"/>
          <w:szCs w:val="24"/>
          <w:lang w:val="en-US"/>
        </w:rPr>
        <w:t xml:space="preserve">assert that </w:t>
      </w:r>
      <w:r w:rsidR="00AB2186" w:rsidRPr="005B0CAE">
        <w:rPr>
          <w:rFonts w:ascii="Arial" w:hAnsi="Arial" w:cs="Arial"/>
          <w:sz w:val="24"/>
          <w:szCs w:val="24"/>
          <w:lang w:val="en-US"/>
        </w:rPr>
        <w:t>the</w:t>
      </w:r>
      <w:r w:rsidR="00C10902" w:rsidRPr="005B0CAE">
        <w:rPr>
          <w:rFonts w:ascii="Arial" w:hAnsi="Arial" w:cs="Arial"/>
          <w:sz w:val="24"/>
          <w:szCs w:val="24"/>
          <w:lang w:val="en-US"/>
        </w:rPr>
        <w:t xml:space="preserve"> </w:t>
      </w:r>
      <w:r w:rsidRPr="005B0CAE">
        <w:rPr>
          <w:rFonts w:ascii="Arial" w:hAnsi="Arial" w:cs="Arial"/>
          <w:sz w:val="24"/>
          <w:szCs w:val="24"/>
          <w:lang w:val="en-US"/>
        </w:rPr>
        <w:t xml:space="preserve">fundamental role that an educated population and good education play in economic development for developing </w:t>
      </w:r>
      <w:r w:rsidRPr="005B0CAE">
        <w:rPr>
          <w:rFonts w:ascii="Arial" w:hAnsi="Arial" w:cs="Arial"/>
          <w:sz w:val="24"/>
          <w:szCs w:val="24"/>
          <w:lang w:val="en-US"/>
        </w:rPr>
        <w:lastRenderedPageBreak/>
        <w:t>countries cannot be denied. Quoting the United Nations, they report that education has been declared a basic human right</w:t>
      </w:r>
      <w:r w:rsidR="00AB2186" w:rsidRPr="005B0CAE">
        <w:rPr>
          <w:rFonts w:ascii="Arial" w:hAnsi="Arial" w:cs="Arial"/>
          <w:sz w:val="24"/>
          <w:szCs w:val="24"/>
          <w:lang w:val="en-US"/>
        </w:rPr>
        <w:t xml:space="preserve"> and the World Bank </w:t>
      </w:r>
      <w:r w:rsidR="005205D5">
        <w:rPr>
          <w:rFonts w:ascii="Arial" w:hAnsi="Arial" w:cs="Arial"/>
          <w:sz w:val="24"/>
          <w:szCs w:val="24"/>
          <w:lang w:val="en-US"/>
        </w:rPr>
        <w:t>agrees</w:t>
      </w:r>
      <w:r w:rsidR="00AB2186" w:rsidRPr="005B0CAE">
        <w:rPr>
          <w:rFonts w:ascii="Arial" w:hAnsi="Arial" w:cs="Arial"/>
          <w:sz w:val="24"/>
          <w:szCs w:val="24"/>
          <w:lang w:val="en-US"/>
        </w:rPr>
        <w:t xml:space="preserve"> </w:t>
      </w:r>
      <w:r w:rsidR="00375F73" w:rsidRPr="005B0CAE">
        <w:rPr>
          <w:rFonts w:ascii="Arial" w:hAnsi="Arial" w:cs="Arial"/>
          <w:sz w:val="24"/>
          <w:szCs w:val="24"/>
          <w:lang w:val="en-US"/>
        </w:rPr>
        <w:t>on</w:t>
      </w:r>
      <w:r w:rsidR="00AB2186" w:rsidRPr="005B0CAE">
        <w:rPr>
          <w:rFonts w:ascii="Arial" w:hAnsi="Arial" w:cs="Arial"/>
          <w:sz w:val="24"/>
          <w:szCs w:val="24"/>
          <w:lang w:val="en-US"/>
        </w:rPr>
        <w:t xml:space="preserve"> education’s importance to global development. Governments have followed this universal agreement by creating policies needed</w:t>
      </w:r>
      <w:r w:rsidR="00375F73" w:rsidRPr="005B0CAE">
        <w:rPr>
          <w:rFonts w:ascii="Arial" w:hAnsi="Arial" w:cs="Arial"/>
          <w:sz w:val="24"/>
          <w:szCs w:val="24"/>
          <w:lang w:val="en-US"/>
        </w:rPr>
        <w:t xml:space="preserve"> to guarantee the quality </w:t>
      </w:r>
      <w:r w:rsidR="00763A01" w:rsidRPr="005B0CAE">
        <w:rPr>
          <w:rFonts w:ascii="Arial" w:hAnsi="Arial" w:cs="Arial"/>
          <w:sz w:val="24"/>
          <w:szCs w:val="24"/>
          <w:lang w:val="en-US"/>
        </w:rPr>
        <w:t xml:space="preserve">of </w:t>
      </w:r>
      <w:r w:rsidR="00375F73" w:rsidRPr="005B0CAE">
        <w:rPr>
          <w:rFonts w:ascii="Arial" w:hAnsi="Arial" w:cs="Arial"/>
          <w:sz w:val="24"/>
          <w:szCs w:val="24"/>
          <w:lang w:val="en-US"/>
        </w:rPr>
        <w:t>education of a nation. They however point out that universal policies are not what is needed as each country has its specialized challenges</w:t>
      </w:r>
      <w:r w:rsidR="00763A01" w:rsidRPr="005B0CAE">
        <w:rPr>
          <w:rFonts w:ascii="Arial" w:hAnsi="Arial" w:cs="Arial"/>
          <w:sz w:val="24"/>
          <w:szCs w:val="24"/>
          <w:lang w:val="en-US"/>
        </w:rPr>
        <w:t xml:space="preserve"> that need specific policies to address them</w:t>
      </w:r>
      <w:r w:rsidR="00BD3B6D">
        <w:rPr>
          <w:rFonts w:ascii="Arial" w:hAnsi="Arial" w:cs="Arial"/>
          <w:sz w:val="24"/>
          <w:szCs w:val="24"/>
          <w:lang w:val="en-US"/>
        </w:rPr>
        <w:t>.</w:t>
      </w:r>
      <w:r w:rsidR="00D041F3">
        <w:rPr>
          <w:rFonts w:ascii="Arial" w:hAnsi="Arial" w:cs="Arial"/>
          <w:sz w:val="24"/>
          <w:szCs w:val="24"/>
          <w:lang w:val="en-US"/>
        </w:rPr>
        <w:t xml:space="preserve"> </w:t>
      </w:r>
      <w:r w:rsidR="00763A01" w:rsidRPr="005B0CAE">
        <w:rPr>
          <w:rFonts w:ascii="Arial" w:hAnsi="Arial" w:cs="Arial"/>
          <w:sz w:val="24"/>
          <w:szCs w:val="24"/>
          <w:lang w:val="en-US"/>
        </w:rPr>
        <w:t xml:space="preserve">They further report that India has responded positively by taking steps to ensure educational quality as it seeks to improve its economic status </w:t>
      </w:r>
      <w:r w:rsidR="00DE1622" w:rsidRPr="005B0CAE">
        <w:rPr>
          <w:rFonts w:ascii="Arial" w:hAnsi="Arial" w:cs="Arial"/>
          <w:sz w:val="24"/>
          <w:szCs w:val="24"/>
          <w:lang w:val="en-US"/>
        </w:rPr>
        <w:t>through the</w:t>
      </w:r>
      <w:r w:rsidR="00763A01" w:rsidRPr="005B0CAE">
        <w:rPr>
          <w:rFonts w:ascii="Arial" w:hAnsi="Arial" w:cs="Arial"/>
          <w:sz w:val="24"/>
          <w:szCs w:val="24"/>
          <w:lang w:val="en-US"/>
        </w:rPr>
        <w:t xml:space="preserve"> </w:t>
      </w:r>
      <w:r w:rsidR="00DE1622" w:rsidRPr="005B0CAE">
        <w:rPr>
          <w:rFonts w:ascii="Arial" w:hAnsi="Arial" w:cs="Arial"/>
          <w:sz w:val="24"/>
          <w:szCs w:val="24"/>
          <w:lang w:val="en-US"/>
        </w:rPr>
        <w:t>creation of</w:t>
      </w:r>
      <w:r w:rsidR="00763A01" w:rsidRPr="005B0CAE">
        <w:rPr>
          <w:rFonts w:ascii="Arial" w:hAnsi="Arial" w:cs="Arial"/>
          <w:sz w:val="24"/>
          <w:szCs w:val="24"/>
          <w:lang w:val="en-US"/>
        </w:rPr>
        <w:t xml:space="preserve"> national educational policies</w:t>
      </w:r>
      <w:r w:rsidR="00DE1622" w:rsidRPr="005B0CAE">
        <w:rPr>
          <w:rFonts w:ascii="Arial" w:hAnsi="Arial" w:cs="Arial"/>
          <w:sz w:val="24"/>
          <w:szCs w:val="24"/>
          <w:lang w:val="en-US"/>
        </w:rPr>
        <w:t xml:space="preserve"> that are revised on regular cycles.</w:t>
      </w:r>
    </w:p>
    <w:p w14:paraId="46512EF9" w14:textId="77777777" w:rsidR="00BD3B6D" w:rsidRDefault="00BD3B6D" w:rsidP="00BD3B6D">
      <w:pPr>
        <w:spacing w:line="480" w:lineRule="auto"/>
        <w:rPr>
          <w:rFonts w:ascii="Arial" w:hAnsi="Arial" w:cs="Arial"/>
          <w:sz w:val="24"/>
          <w:szCs w:val="24"/>
          <w:lang w:val="en-US"/>
        </w:rPr>
      </w:pPr>
    </w:p>
    <w:p w14:paraId="545E67BC" w14:textId="39E4480D" w:rsidR="00754749" w:rsidRPr="00754749" w:rsidRDefault="00754749" w:rsidP="00BD3B6D">
      <w:pPr>
        <w:spacing w:line="480" w:lineRule="auto"/>
        <w:rPr>
          <w:rFonts w:ascii="Arial" w:hAnsi="Arial" w:cs="Arial"/>
          <w:sz w:val="24"/>
          <w:szCs w:val="24"/>
          <w:lang w:val="en-US"/>
        </w:rPr>
      </w:pPr>
      <w:r w:rsidRPr="00754749">
        <w:rPr>
          <w:rFonts w:ascii="Arial" w:hAnsi="Arial" w:cs="Arial"/>
          <w:sz w:val="24"/>
          <w:szCs w:val="24"/>
        </w:rPr>
        <w:t xml:space="preserve">Hanushek and Rivkin </w:t>
      </w:r>
      <w:r w:rsidRPr="00754749">
        <w:rPr>
          <w:rFonts w:ascii="Arial" w:hAnsi="Arial" w:cs="Arial"/>
          <w:sz w:val="24"/>
          <w:szCs w:val="24"/>
          <w:lang w:val="en-US"/>
        </w:rPr>
        <w:t>(</w:t>
      </w:r>
      <w:r w:rsidRPr="00754749">
        <w:rPr>
          <w:rFonts w:ascii="Arial" w:hAnsi="Arial" w:cs="Arial"/>
          <w:sz w:val="24"/>
          <w:szCs w:val="24"/>
        </w:rPr>
        <w:t>2012)</w:t>
      </w:r>
      <w:r w:rsidRPr="00754749">
        <w:rPr>
          <w:rFonts w:ascii="Arial" w:hAnsi="Arial" w:cs="Arial"/>
          <w:sz w:val="24"/>
          <w:szCs w:val="24"/>
          <w:lang w:val="en-US"/>
        </w:rPr>
        <w:t xml:space="preserve"> write about an outcome-based approach for assessing teacher quality where a quality teacher is regarded as one who consistently produces high achievement scores from students. This approach has been referred to as value-added analysis.</w:t>
      </w:r>
    </w:p>
    <w:p w14:paraId="0F5FA932" w14:textId="77777777" w:rsidR="00754749" w:rsidRPr="005B0CAE" w:rsidRDefault="00754749" w:rsidP="00BD3B6D">
      <w:pPr>
        <w:spacing w:line="480" w:lineRule="auto"/>
        <w:rPr>
          <w:rFonts w:ascii="Arial" w:hAnsi="Arial" w:cs="Arial"/>
          <w:sz w:val="24"/>
          <w:szCs w:val="24"/>
          <w:lang w:val="en-US"/>
        </w:rPr>
      </w:pPr>
    </w:p>
    <w:p w14:paraId="126D9691" w14:textId="6C038327" w:rsidR="005B0CAE" w:rsidRDefault="005B0CAE" w:rsidP="00BD3B6D">
      <w:pPr>
        <w:spacing w:line="480" w:lineRule="auto"/>
        <w:rPr>
          <w:rFonts w:ascii="Arial" w:hAnsi="Arial" w:cs="Arial"/>
          <w:noProof/>
          <w:sz w:val="24"/>
          <w:szCs w:val="24"/>
          <w:lang w:val="en-US"/>
        </w:rPr>
      </w:pPr>
      <w:r w:rsidRPr="00C85A38">
        <w:rPr>
          <w:rFonts w:ascii="Arial" w:hAnsi="Arial" w:cs="Arial"/>
          <w:sz w:val="24"/>
          <w:szCs w:val="24"/>
          <w:lang w:val="en-US"/>
        </w:rPr>
        <w:t>Regarding tools used for assessing teacher quality,</w:t>
      </w:r>
      <w:r w:rsidRPr="00C85A38">
        <w:rPr>
          <w:rFonts w:ascii="Arial" w:hAnsi="Arial" w:cs="Arial"/>
          <w:noProof/>
          <w:sz w:val="24"/>
          <w:szCs w:val="24"/>
          <w:lang w:val="en-US"/>
        </w:rPr>
        <w:t xml:space="preserve"> Hanushek &amp; Rivkin (2006)</w:t>
      </w:r>
      <w:r w:rsidR="00EA0C8E" w:rsidRPr="00C85A38">
        <w:rPr>
          <w:rFonts w:ascii="Arial" w:hAnsi="Arial" w:cs="Arial"/>
          <w:noProof/>
          <w:sz w:val="24"/>
          <w:szCs w:val="24"/>
          <w:lang w:val="en-US"/>
        </w:rPr>
        <w:t xml:space="preserve"> write </w:t>
      </w:r>
      <w:r w:rsidR="00C85A38">
        <w:rPr>
          <w:rFonts w:ascii="Arial" w:hAnsi="Arial" w:cs="Arial"/>
          <w:noProof/>
          <w:sz w:val="24"/>
          <w:szCs w:val="24"/>
          <w:lang w:val="en-US"/>
        </w:rPr>
        <w:t>that</w:t>
      </w:r>
      <w:r w:rsidR="00EA0C8E" w:rsidRPr="00C85A38">
        <w:rPr>
          <w:rFonts w:ascii="Arial" w:hAnsi="Arial" w:cs="Arial"/>
          <w:noProof/>
          <w:sz w:val="24"/>
          <w:szCs w:val="24"/>
          <w:lang w:val="en-US"/>
        </w:rPr>
        <w:t xml:space="preserve"> </w:t>
      </w:r>
      <w:r w:rsidR="00754749">
        <w:rPr>
          <w:rFonts w:ascii="Arial" w:hAnsi="Arial" w:cs="Arial"/>
          <w:noProof/>
          <w:sz w:val="24"/>
          <w:szCs w:val="24"/>
          <w:lang w:val="en-US"/>
        </w:rPr>
        <w:t>schools can use two basic tools: one</w:t>
      </w:r>
      <w:r w:rsidR="00EA0C8E" w:rsidRPr="00C85A38">
        <w:rPr>
          <w:rFonts w:ascii="Arial" w:hAnsi="Arial" w:cs="Arial"/>
          <w:noProof/>
          <w:sz w:val="24"/>
          <w:szCs w:val="24"/>
          <w:lang w:val="en-US"/>
        </w:rPr>
        <w:t xml:space="preserve"> that evaluates a teacher’s overall effectiveness and another that estimates the value a teacher adds. Much as administrators rely more on evaluation, they report that </w:t>
      </w:r>
      <w:r w:rsidR="00AD0C44" w:rsidRPr="00C85A38">
        <w:rPr>
          <w:rFonts w:ascii="Arial" w:hAnsi="Arial" w:cs="Arial"/>
          <w:noProof/>
          <w:sz w:val="24"/>
          <w:szCs w:val="24"/>
          <w:lang w:val="en-US"/>
        </w:rPr>
        <w:t>research</w:t>
      </w:r>
      <w:r w:rsidR="00EA0C8E" w:rsidRPr="00C85A38">
        <w:rPr>
          <w:rFonts w:ascii="Arial" w:hAnsi="Arial" w:cs="Arial"/>
          <w:noProof/>
          <w:sz w:val="24"/>
          <w:szCs w:val="24"/>
          <w:lang w:val="en-US"/>
        </w:rPr>
        <w:t xml:space="preserve"> has found a correlation</w:t>
      </w:r>
      <w:r w:rsidR="00AD0C44" w:rsidRPr="00C85A38">
        <w:rPr>
          <w:rFonts w:ascii="Arial" w:hAnsi="Arial" w:cs="Arial"/>
          <w:noProof/>
          <w:sz w:val="24"/>
          <w:szCs w:val="24"/>
          <w:lang w:val="en-US"/>
        </w:rPr>
        <w:t xml:space="preserve"> between the regular evaluation done by the principals and the value added by teachers </w:t>
      </w:r>
      <w:r w:rsidR="005205D5">
        <w:rPr>
          <w:rFonts w:ascii="Arial" w:hAnsi="Arial" w:cs="Arial"/>
          <w:noProof/>
          <w:sz w:val="24"/>
          <w:szCs w:val="24"/>
          <w:lang w:val="en-US"/>
        </w:rPr>
        <w:t>even though</w:t>
      </w:r>
      <w:r w:rsidR="00AD0C44" w:rsidRPr="00C85A38">
        <w:rPr>
          <w:rFonts w:ascii="Arial" w:hAnsi="Arial" w:cs="Arial"/>
          <w:noProof/>
          <w:sz w:val="24"/>
          <w:szCs w:val="24"/>
          <w:lang w:val="en-US"/>
        </w:rPr>
        <w:t xml:space="preserve"> the principals </w:t>
      </w:r>
      <w:r w:rsidR="005205D5">
        <w:rPr>
          <w:rFonts w:ascii="Arial" w:hAnsi="Arial" w:cs="Arial"/>
          <w:noProof/>
          <w:sz w:val="24"/>
          <w:szCs w:val="24"/>
          <w:lang w:val="en-US"/>
        </w:rPr>
        <w:t>did not have</w:t>
      </w:r>
      <w:r w:rsidR="00AD0C44" w:rsidRPr="00C85A38">
        <w:rPr>
          <w:rFonts w:ascii="Arial" w:hAnsi="Arial" w:cs="Arial"/>
          <w:noProof/>
          <w:sz w:val="24"/>
          <w:szCs w:val="24"/>
          <w:lang w:val="en-US"/>
        </w:rPr>
        <w:t xml:space="preserve"> the </w:t>
      </w:r>
      <w:r w:rsidR="00C85A38" w:rsidRPr="00C85A38">
        <w:rPr>
          <w:rFonts w:ascii="Arial" w:hAnsi="Arial" w:cs="Arial"/>
          <w:noProof/>
          <w:sz w:val="24"/>
          <w:szCs w:val="24"/>
          <w:lang w:val="en-US"/>
        </w:rPr>
        <w:t>test</w:t>
      </w:r>
      <w:r w:rsidR="00AD0C44" w:rsidRPr="00C85A38">
        <w:rPr>
          <w:rFonts w:ascii="Arial" w:hAnsi="Arial" w:cs="Arial"/>
          <w:noProof/>
          <w:sz w:val="24"/>
          <w:szCs w:val="24"/>
          <w:lang w:val="en-US"/>
        </w:rPr>
        <w:t xml:space="preserve"> and </w:t>
      </w:r>
      <w:r w:rsidR="00C85A38" w:rsidRPr="00C85A38">
        <w:rPr>
          <w:rFonts w:ascii="Arial" w:hAnsi="Arial" w:cs="Arial"/>
          <w:noProof/>
          <w:sz w:val="24"/>
          <w:szCs w:val="24"/>
          <w:lang w:val="en-US"/>
        </w:rPr>
        <w:t>value-added</w:t>
      </w:r>
      <w:r w:rsidR="00AD0C44" w:rsidRPr="00C85A38">
        <w:rPr>
          <w:rFonts w:ascii="Arial" w:hAnsi="Arial" w:cs="Arial"/>
          <w:noProof/>
          <w:sz w:val="24"/>
          <w:szCs w:val="24"/>
          <w:lang w:val="en-US"/>
        </w:rPr>
        <w:t xml:space="preserve"> information</w:t>
      </w:r>
      <w:r w:rsidR="00C85A38" w:rsidRPr="00C85A38">
        <w:rPr>
          <w:rFonts w:ascii="Arial" w:hAnsi="Arial" w:cs="Arial"/>
          <w:noProof/>
          <w:sz w:val="24"/>
          <w:szCs w:val="24"/>
          <w:lang w:val="en-US"/>
        </w:rPr>
        <w:t>.</w:t>
      </w:r>
    </w:p>
    <w:p w14:paraId="5DCB6614" w14:textId="77777777" w:rsidR="00F00462" w:rsidRPr="006D1EE8" w:rsidRDefault="00F00462" w:rsidP="00BD3B6D">
      <w:pPr>
        <w:spacing w:line="480" w:lineRule="auto"/>
        <w:rPr>
          <w:rFonts w:ascii="Arial" w:hAnsi="Arial" w:cs="Arial"/>
          <w:noProof/>
          <w:sz w:val="24"/>
          <w:szCs w:val="24"/>
          <w:lang w:val="en-US"/>
        </w:rPr>
      </w:pPr>
    </w:p>
    <w:p w14:paraId="71989547" w14:textId="0D82C21F" w:rsidR="00903BBE" w:rsidRPr="00754749" w:rsidRDefault="001252C6" w:rsidP="00BD3B6D">
      <w:pPr>
        <w:spacing w:line="480" w:lineRule="auto"/>
        <w:rPr>
          <w:rFonts w:ascii="Arial" w:hAnsi="Arial" w:cs="Arial"/>
          <w:noProof/>
          <w:sz w:val="24"/>
          <w:szCs w:val="24"/>
          <w:lang w:val="en-US"/>
        </w:rPr>
      </w:pPr>
      <w:r w:rsidRPr="00754749">
        <w:rPr>
          <w:rFonts w:ascii="Arial" w:hAnsi="Arial" w:cs="Arial"/>
          <w:noProof/>
          <w:sz w:val="24"/>
          <w:szCs w:val="24"/>
          <w:lang w:val="en-US"/>
        </w:rPr>
        <w:lastRenderedPageBreak/>
        <w:t>In recognition of the determining role that teacher quality plays in student achievement, Azam &amp; Kingdon (2015)</w:t>
      </w:r>
      <w:r w:rsidR="0054077B" w:rsidRPr="00754749">
        <w:rPr>
          <w:rFonts w:ascii="Arial" w:hAnsi="Arial" w:cs="Arial"/>
          <w:noProof/>
          <w:sz w:val="24"/>
          <w:szCs w:val="24"/>
          <w:lang w:val="en-US"/>
        </w:rPr>
        <w:t xml:space="preserve"> address the relevance of policymakers exploring ideas of rewarding the teachers individually for their performance </w:t>
      </w:r>
      <w:r w:rsidR="005205D5">
        <w:rPr>
          <w:rFonts w:ascii="Arial" w:hAnsi="Arial" w:cs="Arial"/>
          <w:noProof/>
          <w:sz w:val="24"/>
          <w:szCs w:val="24"/>
          <w:lang w:val="en-US"/>
        </w:rPr>
        <w:t>about</w:t>
      </w:r>
      <w:r w:rsidR="0054077B" w:rsidRPr="00754749">
        <w:rPr>
          <w:rFonts w:ascii="Arial" w:hAnsi="Arial" w:cs="Arial"/>
          <w:noProof/>
          <w:sz w:val="24"/>
          <w:szCs w:val="24"/>
          <w:lang w:val="en-US"/>
        </w:rPr>
        <w:t xml:space="preserve"> their ability to improve the students’ test results.</w:t>
      </w:r>
      <w:r w:rsidR="0043094E">
        <w:rPr>
          <w:rFonts w:ascii="Arial" w:hAnsi="Arial" w:cs="Arial"/>
          <w:noProof/>
          <w:sz w:val="24"/>
          <w:szCs w:val="24"/>
          <w:lang w:val="en-US"/>
        </w:rPr>
        <w:t xml:space="preserve"> They further portray the complexity of</w:t>
      </w:r>
      <w:r w:rsidR="00DC09C2">
        <w:rPr>
          <w:rFonts w:ascii="Arial" w:hAnsi="Arial" w:cs="Arial"/>
          <w:noProof/>
          <w:sz w:val="24"/>
          <w:szCs w:val="24"/>
          <w:lang w:val="en-US"/>
        </w:rPr>
        <w:t xml:space="preserve"> identifying teacher quality by observing characteristics of teachers like their education, experience, and training and recommend that a reconceptualization of how quality teachers can be identified and consequentially reward</w:t>
      </w:r>
      <w:r w:rsidR="00D041F3">
        <w:rPr>
          <w:rFonts w:ascii="Arial" w:hAnsi="Arial" w:cs="Arial"/>
          <w:noProof/>
          <w:sz w:val="24"/>
          <w:szCs w:val="24"/>
          <w:lang w:val="en-US"/>
        </w:rPr>
        <w:t>ed</w:t>
      </w:r>
      <w:r w:rsidR="00DC09C2">
        <w:rPr>
          <w:rFonts w:ascii="Arial" w:hAnsi="Arial" w:cs="Arial"/>
          <w:noProof/>
          <w:sz w:val="24"/>
          <w:szCs w:val="24"/>
          <w:lang w:val="en-US"/>
        </w:rPr>
        <w:t xml:space="preserve"> be done. They</w:t>
      </w:r>
      <w:r w:rsidR="001B3735">
        <w:rPr>
          <w:rFonts w:ascii="Arial" w:hAnsi="Arial" w:cs="Arial"/>
          <w:noProof/>
          <w:sz w:val="24"/>
          <w:szCs w:val="24"/>
          <w:lang w:val="en-US"/>
        </w:rPr>
        <w:t>,</w:t>
      </w:r>
      <w:r w:rsidR="00DC09C2">
        <w:rPr>
          <w:rFonts w:ascii="Arial" w:hAnsi="Arial" w:cs="Arial"/>
          <w:noProof/>
          <w:sz w:val="24"/>
          <w:szCs w:val="24"/>
          <w:lang w:val="en-US"/>
        </w:rPr>
        <w:t xml:space="preserve"> however, point out that</w:t>
      </w:r>
      <w:r w:rsidR="001B3735">
        <w:rPr>
          <w:rFonts w:ascii="Arial" w:hAnsi="Arial" w:cs="Arial"/>
          <w:noProof/>
          <w:sz w:val="24"/>
          <w:szCs w:val="24"/>
          <w:lang w:val="en-US"/>
        </w:rPr>
        <w:t xml:space="preserve"> even though teacher quality may not be related to teacher credentials, a credential-related policy may be used to facilitate equality in the distribution of quality teachers as well as increase the overall quality of teachers.</w:t>
      </w:r>
    </w:p>
    <w:p w14:paraId="1F909DE4" w14:textId="26CF0386" w:rsidR="00326243" w:rsidRDefault="00326243"/>
    <w:p w14:paraId="778E99CA" w14:textId="4B49CAF5" w:rsidR="0054077B" w:rsidRDefault="005205D5" w:rsidP="00497A3F">
      <w:pPr>
        <w:spacing w:line="480" w:lineRule="auto"/>
        <w:rPr>
          <w:rFonts w:ascii="Arial" w:hAnsi="Arial" w:cs="Arial"/>
          <w:sz w:val="24"/>
          <w:szCs w:val="24"/>
          <w:lang w:val="en-US"/>
        </w:rPr>
      </w:pPr>
      <w:r>
        <w:rPr>
          <w:rFonts w:ascii="Arial" w:hAnsi="Arial" w:cs="Arial"/>
          <w:sz w:val="24"/>
          <w:szCs w:val="24"/>
          <w:lang w:val="en-US"/>
        </w:rPr>
        <w:t>Concerning</w:t>
      </w:r>
      <w:r w:rsidR="00924C58" w:rsidRPr="00497A3F">
        <w:rPr>
          <w:rFonts w:ascii="Arial" w:hAnsi="Arial" w:cs="Arial"/>
          <w:sz w:val="24"/>
          <w:szCs w:val="24"/>
          <w:lang w:val="en-US"/>
        </w:rPr>
        <w:t xml:space="preserve"> Africa, Ajani </w:t>
      </w:r>
      <w:r w:rsidR="000219C6">
        <w:rPr>
          <w:rFonts w:ascii="Arial" w:hAnsi="Arial" w:cs="Arial"/>
          <w:sz w:val="24"/>
          <w:szCs w:val="24"/>
          <w:lang w:val="en-US"/>
        </w:rPr>
        <w:t>(</w:t>
      </w:r>
      <w:r w:rsidR="00924C58" w:rsidRPr="00497A3F">
        <w:rPr>
          <w:rFonts w:ascii="Arial" w:hAnsi="Arial" w:cs="Arial"/>
          <w:sz w:val="24"/>
          <w:szCs w:val="24"/>
          <w:lang w:val="en-US"/>
        </w:rPr>
        <w:t>2020</w:t>
      </w:r>
      <w:r w:rsidR="000219C6">
        <w:rPr>
          <w:rFonts w:ascii="Arial" w:hAnsi="Arial" w:cs="Arial"/>
          <w:sz w:val="24"/>
          <w:szCs w:val="24"/>
          <w:lang w:val="en-US"/>
        </w:rPr>
        <w:t>)</w:t>
      </w:r>
      <w:r w:rsidR="00924C58" w:rsidRPr="00497A3F">
        <w:rPr>
          <w:rFonts w:ascii="Arial" w:hAnsi="Arial" w:cs="Arial"/>
          <w:sz w:val="24"/>
          <w:szCs w:val="24"/>
          <w:lang w:val="en-US"/>
        </w:rPr>
        <w:t xml:space="preserve"> reports </w:t>
      </w:r>
      <w:r w:rsidR="00C0527D" w:rsidRPr="00497A3F">
        <w:rPr>
          <w:rFonts w:ascii="Arial" w:hAnsi="Arial" w:cs="Arial"/>
          <w:sz w:val="24"/>
          <w:szCs w:val="24"/>
          <w:lang w:val="en-US"/>
        </w:rPr>
        <w:t>on</w:t>
      </w:r>
      <w:r w:rsidR="00924C58" w:rsidRPr="00497A3F">
        <w:rPr>
          <w:rFonts w:ascii="Arial" w:hAnsi="Arial" w:cs="Arial"/>
          <w:sz w:val="24"/>
          <w:szCs w:val="24"/>
          <w:lang w:val="en-US"/>
        </w:rPr>
        <w:t xml:space="preserve"> regulatory bodies that Nigeria and South Africa employ as tools that assess and ensure teacher quality. The </w:t>
      </w:r>
      <w:r w:rsidR="00924C58" w:rsidRPr="00497A3F">
        <w:rPr>
          <w:rFonts w:ascii="Arial" w:hAnsi="Arial" w:cs="Arial"/>
          <w:sz w:val="24"/>
          <w:szCs w:val="24"/>
        </w:rPr>
        <w:t>Teachers’ Registration Council of Nigeria (TRCN) and South African Council of Educators</w:t>
      </w:r>
      <w:r w:rsidR="00924C58" w:rsidRPr="00497A3F">
        <w:rPr>
          <w:rFonts w:ascii="Arial" w:hAnsi="Arial" w:cs="Arial"/>
          <w:sz w:val="24"/>
          <w:szCs w:val="24"/>
          <w:lang w:val="en-US"/>
        </w:rPr>
        <w:t xml:space="preserve"> </w:t>
      </w:r>
      <w:r w:rsidR="00924C58" w:rsidRPr="00497A3F">
        <w:rPr>
          <w:rFonts w:ascii="Arial" w:hAnsi="Arial" w:cs="Arial"/>
          <w:sz w:val="24"/>
          <w:szCs w:val="24"/>
        </w:rPr>
        <w:t>(SACE)</w:t>
      </w:r>
      <w:r w:rsidR="00924C58" w:rsidRPr="00497A3F">
        <w:rPr>
          <w:rFonts w:ascii="Arial" w:hAnsi="Arial" w:cs="Arial"/>
          <w:sz w:val="24"/>
          <w:szCs w:val="24"/>
          <w:lang w:val="en-US"/>
        </w:rPr>
        <w:t xml:space="preserve"> structure the specifications for the professional development activities to be carried out in schools</w:t>
      </w:r>
      <w:r w:rsidR="00A766CF" w:rsidRPr="00497A3F">
        <w:rPr>
          <w:rFonts w:ascii="Arial" w:hAnsi="Arial" w:cs="Arial"/>
          <w:sz w:val="24"/>
          <w:szCs w:val="24"/>
          <w:lang w:val="en-US"/>
        </w:rPr>
        <w:t>. The goal is to motivate teachers by having them earn professional points for attendance and participation in the recommended professional development training, hence, improving their quality. Unfortunately, the implementation of these structures has not been effective unlike in developed western countries where routine professional development to improve classroom instruction practices and increase content knowledge is mandatory</w:t>
      </w:r>
      <w:r w:rsidR="00C0527D" w:rsidRPr="00497A3F">
        <w:rPr>
          <w:rFonts w:ascii="Arial" w:hAnsi="Arial" w:cs="Arial"/>
          <w:sz w:val="24"/>
          <w:szCs w:val="24"/>
          <w:lang w:val="en-US"/>
        </w:rPr>
        <w:t>.</w:t>
      </w:r>
    </w:p>
    <w:p w14:paraId="05CC123B" w14:textId="77777777" w:rsidR="006D1EE8" w:rsidRDefault="006D1EE8" w:rsidP="00497A3F">
      <w:pPr>
        <w:spacing w:line="480" w:lineRule="auto"/>
        <w:rPr>
          <w:rFonts w:ascii="Arial" w:hAnsi="Arial" w:cs="Arial"/>
          <w:sz w:val="24"/>
          <w:szCs w:val="24"/>
          <w:lang w:val="en-US"/>
        </w:rPr>
      </w:pPr>
    </w:p>
    <w:p w14:paraId="76734A78" w14:textId="51E618AE" w:rsidR="00490DDC" w:rsidRDefault="00490DDC" w:rsidP="00497A3F">
      <w:pPr>
        <w:spacing w:line="480" w:lineRule="auto"/>
        <w:rPr>
          <w:rFonts w:ascii="Arial" w:hAnsi="Arial" w:cs="Arial"/>
          <w:sz w:val="24"/>
          <w:szCs w:val="24"/>
          <w:lang w:val="en-US"/>
        </w:rPr>
      </w:pPr>
      <w:r>
        <w:rPr>
          <w:rFonts w:ascii="Arial" w:hAnsi="Arial" w:cs="Arial"/>
          <w:sz w:val="24"/>
          <w:szCs w:val="24"/>
          <w:lang w:val="en-US"/>
        </w:rPr>
        <w:t>Additionally, Ajani (2020)</w:t>
      </w:r>
      <w:r w:rsidR="00E346D1">
        <w:rPr>
          <w:rFonts w:ascii="Arial" w:hAnsi="Arial" w:cs="Arial"/>
          <w:sz w:val="24"/>
          <w:szCs w:val="24"/>
          <w:lang w:val="en-US"/>
        </w:rPr>
        <w:t xml:space="preserve"> writes about evaluation based on the teachers’ ability to apply the knowledge or experience garnered from the in-service professional </w:t>
      </w:r>
      <w:r w:rsidR="00E346D1">
        <w:rPr>
          <w:rFonts w:ascii="Arial" w:hAnsi="Arial" w:cs="Arial"/>
          <w:sz w:val="24"/>
          <w:szCs w:val="24"/>
          <w:lang w:val="en-US"/>
        </w:rPr>
        <w:lastRenderedPageBreak/>
        <w:t>development as being a tool</w:t>
      </w:r>
      <w:r w:rsidR="00945E52">
        <w:rPr>
          <w:rFonts w:ascii="Arial" w:hAnsi="Arial" w:cs="Arial"/>
          <w:sz w:val="24"/>
          <w:szCs w:val="24"/>
          <w:lang w:val="en-US"/>
        </w:rPr>
        <w:t xml:space="preserve"> for assessing teachers’ quality. However</w:t>
      </w:r>
      <w:r w:rsidR="0077453E">
        <w:rPr>
          <w:rFonts w:ascii="Arial" w:hAnsi="Arial" w:cs="Arial"/>
          <w:sz w:val="24"/>
          <w:szCs w:val="24"/>
          <w:lang w:val="en-US"/>
        </w:rPr>
        <w:t>, he advises that if the teachers’ classroom practices or students’ academic perfo</w:t>
      </w:r>
      <w:r w:rsidR="00D636B3">
        <w:rPr>
          <w:rFonts w:ascii="Arial" w:hAnsi="Arial" w:cs="Arial"/>
          <w:sz w:val="24"/>
          <w:szCs w:val="24"/>
          <w:lang w:val="en-US"/>
        </w:rPr>
        <w:t>r</w:t>
      </w:r>
      <w:r w:rsidR="0077453E">
        <w:rPr>
          <w:rFonts w:ascii="Arial" w:hAnsi="Arial" w:cs="Arial"/>
          <w:sz w:val="24"/>
          <w:szCs w:val="24"/>
          <w:lang w:val="en-US"/>
        </w:rPr>
        <w:t>mances do not improve after these in-service sessions</w:t>
      </w:r>
      <w:r w:rsidR="00D636B3">
        <w:rPr>
          <w:rFonts w:ascii="Arial" w:hAnsi="Arial" w:cs="Arial"/>
          <w:sz w:val="24"/>
          <w:szCs w:val="24"/>
          <w:lang w:val="en-US"/>
        </w:rPr>
        <w:t>, then the professional development should be reworked to be more effective.</w:t>
      </w:r>
    </w:p>
    <w:p w14:paraId="034DAB6C" w14:textId="77777777" w:rsidR="006D1EE8" w:rsidRPr="00497A3F" w:rsidRDefault="006D1EE8" w:rsidP="00497A3F">
      <w:pPr>
        <w:spacing w:line="480" w:lineRule="auto"/>
        <w:rPr>
          <w:rFonts w:ascii="Arial" w:hAnsi="Arial" w:cs="Arial"/>
          <w:sz w:val="24"/>
          <w:szCs w:val="24"/>
          <w:lang w:val="en-US"/>
        </w:rPr>
      </w:pPr>
    </w:p>
    <w:p w14:paraId="4F5844F3" w14:textId="27F013FE" w:rsidR="00D116D3" w:rsidRDefault="00E86CBE" w:rsidP="00A01A90">
      <w:pPr>
        <w:spacing w:line="480" w:lineRule="auto"/>
        <w:rPr>
          <w:rFonts w:ascii="Arial" w:hAnsi="Arial" w:cs="Arial"/>
          <w:noProof/>
          <w:sz w:val="24"/>
          <w:szCs w:val="24"/>
          <w:lang w:val="en-US"/>
        </w:rPr>
      </w:pPr>
      <w:bookmarkStart w:id="4" w:name="_Hlk111813472"/>
      <w:r w:rsidRPr="00A01A90">
        <w:rPr>
          <w:rFonts w:ascii="Arial" w:hAnsi="Arial" w:cs="Arial"/>
          <w:noProof/>
          <w:sz w:val="24"/>
          <w:szCs w:val="24"/>
          <w:lang w:val="en-US"/>
        </w:rPr>
        <w:t xml:space="preserve">In India, Kumar &amp; Wiseman (2021) report on testing used as </w:t>
      </w:r>
      <w:r w:rsidR="00241E92" w:rsidRPr="00A01A90">
        <w:rPr>
          <w:rFonts w:ascii="Arial" w:hAnsi="Arial" w:cs="Arial"/>
          <w:noProof/>
          <w:sz w:val="24"/>
          <w:szCs w:val="24"/>
          <w:lang w:val="en-US"/>
        </w:rPr>
        <w:t xml:space="preserve">a </w:t>
      </w:r>
      <w:r w:rsidRPr="00A01A90">
        <w:rPr>
          <w:rFonts w:ascii="Arial" w:hAnsi="Arial" w:cs="Arial"/>
          <w:noProof/>
          <w:sz w:val="24"/>
          <w:szCs w:val="24"/>
          <w:lang w:val="en-US"/>
        </w:rPr>
        <w:t xml:space="preserve">tool for assessing teacher quality. The challenges they face are that private school teachers may not meet the standards of qualification or certification of the government school teachers. This has led to the state government requiring Teacher </w:t>
      </w:r>
      <w:r w:rsidR="000219C6">
        <w:rPr>
          <w:rFonts w:ascii="Arial" w:hAnsi="Arial" w:cs="Arial"/>
          <w:noProof/>
          <w:sz w:val="24"/>
          <w:szCs w:val="24"/>
          <w:lang w:val="en-US"/>
        </w:rPr>
        <w:t>E</w:t>
      </w:r>
      <w:r w:rsidRPr="00A01A90">
        <w:rPr>
          <w:rFonts w:ascii="Arial" w:hAnsi="Arial" w:cs="Arial"/>
          <w:noProof/>
          <w:sz w:val="24"/>
          <w:szCs w:val="24"/>
          <w:lang w:val="en-US"/>
        </w:rPr>
        <w:t>ligibility Tests (TET) for every teacher and depending on the level</w:t>
      </w:r>
      <w:r w:rsidR="00841763" w:rsidRPr="00A01A90">
        <w:rPr>
          <w:rFonts w:ascii="Arial" w:hAnsi="Arial" w:cs="Arial"/>
          <w:noProof/>
          <w:sz w:val="24"/>
          <w:szCs w:val="24"/>
          <w:lang w:val="en-US"/>
        </w:rPr>
        <w:t xml:space="preserve"> to be taught, a diploma, or bachelor’s degree in Education is required. </w:t>
      </w:r>
      <w:r w:rsidR="005205D5">
        <w:rPr>
          <w:rFonts w:ascii="Arial" w:hAnsi="Arial" w:cs="Arial"/>
          <w:noProof/>
          <w:sz w:val="24"/>
          <w:szCs w:val="24"/>
          <w:lang w:val="en-US"/>
        </w:rPr>
        <w:t>Despite</w:t>
      </w:r>
      <w:r w:rsidR="00841763" w:rsidRPr="00A01A90">
        <w:rPr>
          <w:rFonts w:ascii="Arial" w:hAnsi="Arial" w:cs="Arial"/>
          <w:noProof/>
          <w:sz w:val="24"/>
          <w:szCs w:val="24"/>
          <w:lang w:val="en-US"/>
        </w:rPr>
        <w:t xml:space="preserve"> these mandatory checks, they report that it is unclear whether government schools adhere to them due to poor communication</w:t>
      </w:r>
      <w:r w:rsidR="00241E92" w:rsidRPr="00A01A90">
        <w:rPr>
          <w:rFonts w:ascii="Arial" w:hAnsi="Arial" w:cs="Arial"/>
          <w:noProof/>
          <w:sz w:val="24"/>
          <w:szCs w:val="24"/>
          <w:lang w:val="en-US"/>
        </w:rPr>
        <w:t xml:space="preserve"> within the states in India</w:t>
      </w:r>
      <w:r w:rsidR="00841763" w:rsidRPr="00A01A90">
        <w:rPr>
          <w:rFonts w:ascii="Arial" w:hAnsi="Arial" w:cs="Arial"/>
          <w:noProof/>
          <w:sz w:val="24"/>
          <w:szCs w:val="24"/>
          <w:lang w:val="en-US"/>
        </w:rPr>
        <w:t>.</w:t>
      </w:r>
      <w:r w:rsidR="00823D4F" w:rsidRPr="00A01A90">
        <w:rPr>
          <w:rFonts w:ascii="Arial" w:hAnsi="Arial" w:cs="Arial"/>
          <w:noProof/>
          <w:sz w:val="24"/>
          <w:szCs w:val="24"/>
          <w:lang w:val="en-US"/>
        </w:rPr>
        <w:t xml:space="preserve"> Kumar &amp; Wiseman (2021) purport that teacher quality is </w:t>
      </w:r>
      <w:r w:rsidR="00A01A90" w:rsidRPr="00A01A90">
        <w:rPr>
          <w:rFonts w:ascii="Arial" w:hAnsi="Arial" w:cs="Arial"/>
          <w:noProof/>
          <w:sz w:val="24"/>
          <w:szCs w:val="24"/>
          <w:lang w:val="en-US"/>
        </w:rPr>
        <w:t>measurable</w:t>
      </w:r>
      <w:r w:rsidR="00823D4F" w:rsidRPr="00A01A90">
        <w:rPr>
          <w:rFonts w:ascii="Arial" w:hAnsi="Arial" w:cs="Arial"/>
          <w:noProof/>
          <w:sz w:val="24"/>
          <w:szCs w:val="24"/>
          <w:lang w:val="en-US"/>
        </w:rPr>
        <w:t xml:space="preserve"> and that though there is no universal qualification for teachers, t</w:t>
      </w:r>
      <w:r w:rsidR="00A01A90" w:rsidRPr="00A01A90">
        <w:rPr>
          <w:rFonts w:ascii="Arial" w:hAnsi="Arial" w:cs="Arial"/>
          <w:noProof/>
          <w:sz w:val="24"/>
          <w:szCs w:val="24"/>
          <w:lang w:val="en-US"/>
        </w:rPr>
        <w:t>h</w:t>
      </w:r>
      <w:r w:rsidR="00823D4F" w:rsidRPr="00A01A90">
        <w:rPr>
          <w:rFonts w:ascii="Arial" w:hAnsi="Arial" w:cs="Arial"/>
          <w:noProof/>
          <w:sz w:val="24"/>
          <w:szCs w:val="24"/>
          <w:lang w:val="en-US"/>
        </w:rPr>
        <w:t xml:space="preserve">e common indicator has been the </w:t>
      </w:r>
      <w:r w:rsidR="00A01A90" w:rsidRPr="00A01A90">
        <w:rPr>
          <w:rFonts w:ascii="Arial" w:hAnsi="Arial" w:cs="Arial"/>
          <w:noProof/>
          <w:sz w:val="24"/>
          <w:szCs w:val="24"/>
          <w:lang w:val="en-US"/>
        </w:rPr>
        <w:t xml:space="preserve">positive </w:t>
      </w:r>
      <w:r w:rsidR="00823D4F" w:rsidRPr="00A01A90">
        <w:rPr>
          <w:rFonts w:ascii="Arial" w:hAnsi="Arial" w:cs="Arial"/>
          <w:noProof/>
          <w:sz w:val="24"/>
          <w:szCs w:val="24"/>
          <w:lang w:val="en-US"/>
        </w:rPr>
        <w:t>correla</w:t>
      </w:r>
      <w:r w:rsidR="00A01A90" w:rsidRPr="00A01A90">
        <w:rPr>
          <w:rFonts w:ascii="Arial" w:hAnsi="Arial" w:cs="Arial"/>
          <w:noProof/>
          <w:sz w:val="24"/>
          <w:szCs w:val="24"/>
          <w:lang w:val="en-US"/>
        </w:rPr>
        <w:t>tion between student achievement and teacher qualification</w:t>
      </w:r>
      <w:r w:rsidR="00A01A90">
        <w:rPr>
          <w:rFonts w:ascii="Arial" w:hAnsi="Arial" w:cs="Arial"/>
          <w:noProof/>
          <w:sz w:val="24"/>
          <w:szCs w:val="24"/>
          <w:lang w:val="en-US"/>
        </w:rPr>
        <w:t>.</w:t>
      </w:r>
    </w:p>
    <w:p w14:paraId="14E6EDFC" w14:textId="77777777" w:rsidR="00DF60FF" w:rsidRDefault="00DF60FF" w:rsidP="00A01A90">
      <w:pPr>
        <w:spacing w:line="480" w:lineRule="auto"/>
        <w:rPr>
          <w:rFonts w:ascii="Arial" w:hAnsi="Arial" w:cs="Arial"/>
          <w:noProof/>
          <w:sz w:val="24"/>
          <w:szCs w:val="24"/>
          <w:lang w:val="en-US"/>
        </w:rPr>
      </w:pPr>
    </w:p>
    <w:p w14:paraId="6662D631" w14:textId="4511F7CD" w:rsidR="00343AF3" w:rsidRDefault="00033D63" w:rsidP="00B12FF1">
      <w:pPr>
        <w:spacing w:line="480" w:lineRule="auto"/>
        <w:rPr>
          <w:rFonts w:ascii="Arial" w:hAnsi="Arial" w:cs="Arial"/>
          <w:sz w:val="24"/>
          <w:szCs w:val="24"/>
          <w:lang w:val="en-US"/>
        </w:rPr>
      </w:pPr>
      <w:r w:rsidRPr="00B12FF1">
        <w:rPr>
          <w:rFonts w:ascii="Arial" w:hAnsi="Arial" w:cs="Arial"/>
          <w:noProof/>
          <w:sz w:val="24"/>
          <w:szCs w:val="24"/>
          <w:lang w:val="en-US"/>
        </w:rPr>
        <w:t>Additionally, Kumar and Wiseman (2021) highlight</w:t>
      </w:r>
      <w:r w:rsidR="00D85E78" w:rsidRPr="00B12FF1">
        <w:rPr>
          <w:rFonts w:ascii="Arial" w:hAnsi="Arial" w:cs="Arial"/>
          <w:noProof/>
          <w:sz w:val="24"/>
          <w:szCs w:val="24"/>
          <w:lang w:val="en-US"/>
        </w:rPr>
        <w:t xml:space="preserve"> traditional teacher quality measures used in various countries. In Brazil, the </w:t>
      </w:r>
      <w:bookmarkStart w:id="5" w:name="_Hlk111823981"/>
      <w:r w:rsidR="00B12FF1" w:rsidRPr="00B12FF1">
        <w:rPr>
          <w:rFonts w:ascii="Arial" w:hAnsi="Arial" w:cs="Arial"/>
          <w:sz w:val="24"/>
          <w:szCs w:val="24"/>
        </w:rPr>
        <w:t>National Education Guidelines and Framework Law</w:t>
      </w:r>
      <w:r w:rsidR="00B12FF1" w:rsidRPr="00B12FF1">
        <w:rPr>
          <w:rFonts w:ascii="Arial" w:hAnsi="Arial" w:cs="Arial"/>
          <w:sz w:val="24"/>
          <w:szCs w:val="24"/>
          <w:lang w:val="en-US"/>
        </w:rPr>
        <w:t xml:space="preserve"> is a framework used where teachers are required to have higher education degrees to qualify as a teacher. Similarly in Russia</w:t>
      </w:r>
      <w:r w:rsidR="00810C0B">
        <w:rPr>
          <w:rFonts w:ascii="Arial" w:hAnsi="Arial" w:cs="Arial"/>
          <w:sz w:val="24"/>
          <w:szCs w:val="24"/>
          <w:lang w:val="en-US"/>
        </w:rPr>
        <w:t>,</w:t>
      </w:r>
      <w:r w:rsidR="00B12FF1" w:rsidRPr="00B12FF1">
        <w:rPr>
          <w:rFonts w:ascii="Arial" w:hAnsi="Arial" w:cs="Arial"/>
          <w:sz w:val="24"/>
          <w:szCs w:val="24"/>
          <w:lang w:val="en-US"/>
        </w:rPr>
        <w:t xml:space="preserve"> teachers are required to obtain a bachelor’s or master’s degree to qualify as teachers. In India, to teach mathematics a teacher must graduate with a bachelor’s or master’s degree.</w:t>
      </w:r>
      <w:r w:rsidR="00CB393E">
        <w:rPr>
          <w:rFonts w:ascii="Arial" w:hAnsi="Arial" w:cs="Arial"/>
          <w:sz w:val="24"/>
          <w:szCs w:val="24"/>
          <w:lang w:val="en-US"/>
        </w:rPr>
        <w:t xml:space="preserve"> The non-traditional teacher quality measures they highlight are inclusive of aligning </w:t>
      </w:r>
      <w:r w:rsidR="0012542C">
        <w:rPr>
          <w:rFonts w:ascii="Arial" w:hAnsi="Arial" w:cs="Arial"/>
          <w:sz w:val="24"/>
          <w:szCs w:val="24"/>
          <w:lang w:val="en-US"/>
        </w:rPr>
        <w:lastRenderedPageBreak/>
        <w:t>teachers’</w:t>
      </w:r>
      <w:r w:rsidR="00CB393E">
        <w:rPr>
          <w:rFonts w:ascii="Arial" w:hAnsi="Arial" w:cs="Arial"/>
          <w:sz w:val="24"/>
          <w:szCs w:val="24"/>
          <w:lang w:val="en-US"/>
        </w:rPr>
        <w:t xml:space="preserve"> subject </w:t>
      </w:r>
      <w:r w:rsidR="0012542C">
        <w:rPr>
          <w:rFonts w:ascii="Arial" w:hAnsi="Arial" w:cs="Arial"/>
          <w:sz w:val="24"/>
          <w:szCs w:val="24"/>
          <w:lang w:val="en-US"/>
        </w:rPr>
        <w:t>areas</w:t>
      </w:r>
      <w:r w:rsidR="00CB393E">
        <w:rPr>
          <w:rFonts w:ascii="Arial" w:hAnsi="Arial" w:cs="Arial"/>
          <w:sz w:val="24"/>
          <w:szCs w:val="24"/>
          <w:lang w:val="en-US"/>
        </w:rPr>
        <w:t xml:space="preserve"> with their training, teacher attitude, teacher absenteeism</w:t>
      </w:r>
      <w:r w:rsidR="0012542C">
        <w:rPr>
          <w:rFonts w:ascii="Arial" w:hAnsi="Arial" w:cs="Arial"/>
          <w:sz w:val="24"/>
          <w:szCs w:val="24"/>
          <w:lang w:val="en-US"/>
        </w:rPr>
        <w:t>,</w:t>
      </w:r>
      <w:r w:rsidR="00CB393E">
        <w:rPr>
          <w:rFonts w:ascii="Arial" w:hAnsi="Arial" w:cs="Arial"/>
          <w:sz w:val="24"/>
          <w:szCs w:val="24"/>
          <w:lang w:val="en-US"/>
        </w:rPr>
        <w:t xml:space="preserve"> and teacher salary and performance pay.</w:t>
      </w:r>
    </w:p>
    <w:p w14:paraId="07793D8F" w14:textId="77777777" w:rsidR="00DF60FF" w:rsidRPr="00B12FF1" w:rsidRDefault="00DF60FF" w:rsidP="00B12FF1">
      <w:pPr>
        <w:spacing w:line="480" w:lineRule="auto"/>
        <w:rPr>
          <w:rFonts w:ascii="Arial" w:hAnsi="Arial" w:cs="Arial"/>
          <w:noProof/>
          <w:sz w:val="24"/>
          <w:szCs w:val="24"/>
          <w:lang w:val="en-US"/>
        </w:rPr>
      </w:pPr>
    </w:p>
    <w:bookmarkEnd w:id="5"/>
    <w:p w14:paraId="576105D3" w14:textId="5C19BBBA" w:rsidR="00D20A48" w:rsidRDefault="0012542C" w:rsidP="008116E2">
      <w:pPr>
        <w:spacing w:line="480" w:lineRule="auto"/>
        <w:rPr>
          <w:rFonts w:ascii="Arial" w:hAnsi="Arial" w:cs="Arial"/>
          <w:noProof/>
          <w:sz w:val="24"/>
          <w:szCs w:val="24"/>
          <w:lang w:val="en-US"/>
        </w:rPr>
      </w:pPr>
      <w:r w:rsidRPr="008116E2">
        <w:rPr>
          <w:rFonts w:ascii="Arial" w:hAnsi="Arial" w:cs="Arial"/>
          <w:noProof/>
          <w:sz w:val="24"/>
          <w:szCs w:val="24"/>
          <w:lang w:val="en-US"/>
        </w:rPr>
        <w:t xml:space="preserve">Kasiisa &amp; Tamale </w:t>
      </w:r>
      <w:r w:rsidR="00BD65A8" w:rsidRPr="008116E2">
        <w:rPr>
          <w:rFonts w:ascii="Arial" w:hAnsi="Arial" w:cs="Arial"/>
          <w:noProof/>
          <w:sz w:val="24"/>
          <w:szCs w:val="24"/>
          <w:lang w:val="en-US"/>
        </w:rPr>
        <w:t>(</w:t>
      </w:r>
      <w:r w:rsidRPr="008116E2">
        <w:rPr>
          <w:rFonts w:ascii="Arial" w:hAnsi="Arial" w:cs="Arial"/>
          <w:noProof/>
          <w:sz w:val="24"/>
          <w:szCs w:val="24"/>
          <w:lang w:val="en-US"/>
        </w:rPr>
        <w:t xml:space="preserve">2013) report on the measures </w:t>
      </w:r>
      <w:r w:rsidR="00D57E56" w:rsidRPr="008116E2">
        <w:rPr>
          <w:rFonts w:ascii="Arial" w:hAnsi="Arial" w:cs="Arial"/>
          <w:noProof/>
          <w:sz w:val="24"/>
          <w:szCs w:val="24"/>
          <w:lang w:val="en-US"/>
        </w:rPr>
        <w:t>used</w:t>
      </w:r>
      <w:r w:rsidRPr="008116E2">
        <w:rPr>
          <w:rFonts w:ascii="Arial" w:hAnsi="Arial" w:cs="Arial"/>
          <w:noProof/>
          <w:sz w:val="24"/>
          <w:szCs w:val="24"/>
          <w:lang w:val="en-US"/>
        </w:rPr>
        <w:t xml:space="preserve"> in Uganda that counteract teacher quality as the minimum requirement or admission to teacher training colleges is quite low and is usually seen as a profession one can join after failing to advance to the next </w:t>
      </w:r>
      <w:r w:rsidR="00D57E56" w:rsidRPr="008116E2">
        <w:rPr>
          <w:rFonts w:ascii="Arial" w:hAnsi="Arial" w:cs="Arial"/>
          <w:noProof/>
          <w:sz w:val="24"/>
          <w:szCs w:val="24"/>
          <w:lang w:val="en-US"/>
        </w:rPr>
        <w:t xml:space="preserve">school level. This has left the profession to individuals that are unable to teach proficiently as they are not academically equipped to do so resulting in poor student achievement. They </w:t>
      </w:r>
      <w:r w:rsidR="005205D5">
        <w:rPr>
          <w:rFonts w:ascii="Arial" w:hAnsi="Arial" w:cs="Arial"/>
          <w:noProof/>
          <w:sz w:val="24"/>
          <w:szCs w:val="24"/>
          <w:lang w:val="en-US"/>
        </w:rPr>
        <w:t>agree</w:t>
      </w:r>
      <w:r w:rsidR="00BD65A8" w:rsidRPr="008116E2">
        <w:rPr>
          <w:rFonts w:ascii="Arial" w:hAnsi="Arial" w:cs="Arial"/>
          <w:noProof/>
          <w:sz w:val="24"/>
          <w:szCs w:val="24"/>
          <w:lang w:val="en-US"/>
        </w:rPr>
        <w:t xml:space="preserve"> with many researchers </w:t>
      </w:r>
      <w:r w:rsidR="005205D5">
        <w:rPr>
          <w:rFonts w:ascii="Arial" w:hAnsi="Arial" w:cs="Arial"/>
          <w:noProof/>
          <w:sz w:val="24"/>
          <w:szCs w:val="24"/>
          <w:lang w:val="en-US"/>
        </w:rPr>
        <w:t>that</w:t>
      </w:r>
      <w:r w:rsidR="00BD65A8" w:rsidRPr="008116E2">
        <w:rPr>
          <w:rFonts w:ascii="Arial" w:hAnsi="Arial" w:cs="Arial"/>
          <w:noProof/>
          <w:sz w:val="24"/>
          <w:szCs w:val="24"/>
          <w:lang w:val="en-US"/>
        </w:rPr>
        <w:t xml:space="preserve"> student achievement </w:t>
      </w:r>
      <w:r w:rsidR="005205D5">
        <w:rPr>
          <w:rFonts w:ascii="Arial" w:hAnsi="Arial" w:cs="Arial"/>
          <w:noProof/>
          <w:sz w:val="24"/>
          <w:szCs w:val="24"/>
          <w:lang w:val="en-US"/>
        </w:rPr>
        <w:t>is</w:t>
      </w:r>
      <w:r w:rsidR="00BD65A8" w:rsidRPr="008116E2">
        <w:rPr>
          <w:rFonts w:ascii="Arial" w:hAnsi="Arial" w:cs="Arial"/>
          <w:noProof/>
          <w:sz w:val="24"/>
          <w:szCs w:val="24"/>
          <w:lang w:val="en-US"/>
        </w:rPr>
        <w:t xml:space="preserve"> the measurement of teacher quality and effectiveness, hence making it imperative that teacher quality </w:t>
      </w:r>
      <w:r w:rsidR="008116E2" w:rsidRPr="008116E2">
        <w:rPr>
          <w:rFonts w:ascii="Arial" w:hAnsi="Arial" w:cs="Arial"/>
          <w:noProof/>
          <w:sz w:val="24"/>
          <w:szCs w:val="24"/>
          <w:lang w:val="en-US"/>
        </w:rPr>
        <w:t>is</w:t>
      </w:r>
      <w:r w:rsidR="00052461" w:rsidRPr="008116E2">
        <w:rPr>
          <w:rFonts w:ascii="Arial" w:hAnsi="Arial" w:cs="Arial"/>
          <w:noProof/>
          <w:sz w:val="24"/>
          <w:szCs w:val="24"/>
          <w:lang w:val="en-US"/>
        </w:rPr>
        <w:t xml:space="preserve"> a center of focus </w:t>
      </w:r>
      <w:r w:rsidR="008116E2" w:rsidRPr="008116E2">
        <w:rPr>
          <w:rFonts w:ascii="Arial" w:hAnsi="Arial" w:cs="Arial"/>
          <w:noProof/>
          <w:sz w:val="24"/>
          <w:szCs w:val="24"/>
          <w:lang w:val="en-US"/>
        </w:rPr>
        <w:t>of</w:t>
      </w:r>
      <w:r w:rsidR="00052461" w:rsidRPr="008116E2">
        <w:rPr>
          <w:rFonts w:ascii="Arial" w:hAnsi="Arial" w:cs="Arial"/>
          <w:noProof/>
          <w:sz w:val="24"/>
          <w:szCs w:val="24"/>
          <w:lang w:val="en-US"/>
        </w:rPr>
        <w:t xml:space="preserve"> education reform</w:t>
      </w:r>
      <w:r w:rsidR="008116E2" w:rsidRPr="008116E2">
        <w:rPr>
          <w:rFonts w:ascii="Arial" w:hAnsi="Arial" w:cs="Arial"/>
          <w:noProof/>
          <w:sz w:val="24"/>
          <w:szCs w:val="24"/>
          <w:lang w:val="en-US"/>
        </w:rPr>
        <w:t xml:space="preserve"> in Uganda.</w:t>
      </w:r>
    </w:p>
    <w:p w14:paraId="481FEA88" w14:textId="77777777" w:rsidR="006D1EE8" w:rsidRPr="008116E2" w:rsidRDefault="006D1EE8" w:rsidP="008116E2">
      <w:pPr>
        <w:spacing w:line="480" w:lineRule="auto"/>
        <w:rPr>
          <w:rFonts w:ascii="Arial" w:hAnsi="Arial" w:cs="Arial"/>
          <w:noProof/>
          <w:sz w:val="24"/>
          <w:szCs w:val="24"/>
          <w:lang w:val="en-US"/>
        </w:rPr>
      </w:pPr>
    </w:p>
    <w:p w14:paraId="1075AC8D" w14:textId="39A01FD0" w:rsidR="00D20A48" w:rsidRDefault="006E3ED3" w:rsidP="00F638A5">
      <w:pPr>
        <w:spacing w:line="480" w:lineRule="auto"/>
        <w:rPr>
          <w:rFonts w:ascii="Arial" w:hAnsi="Arial" w:cs="Arial"/>
          <w:noProof/>
          <w:sz w:val="24"/>
          <w:szCs w:val="24"/>
          <w:lang w:val="en-US"/>
        </w:rPr>
      </w:pPr>
      <w:r w:rsidRPr="00F638A5">
        <w:rPr>
          <w:rFonts w:ascii="Arial" w:hAnsi="Arial" w:cs="Arial"/>
          <w:noProof/>
          <w:sz w:val="24"/>
          <w:szCs w:val="24"/>
          <w:lang w:val="en-US"/>
        </w:rPr>
        <w:t xml:space="preserve">Ochwo </w:t>
      </w:r>
      <w:r w:rsidR="00746AB3" w:rsidRPr="00F638A5">
        <w:rPr>
          <w:rFonts w:ascii="Arial" w:hAnsi="Arial" w:cs="Arial"/>
          <w:noProof/>
          <w:sz w:val="24"/>
          <w:szCs w:val="24"/>
          <w:lang w:val="en-US"/>
        </w:rPr>
        <w:t>(</w:t>
      </w:r>
      <w:r w:rsidRPr="00F638A5">
        <w:rPr>
          <w:rFonts w:ascii="Arial" w:hAnsi="Arial" w:cs="Arial"/>
          <w:noProof/>
          <w:sz w:val="24"/>
          <w:szCs w:val="24"/>
          <w:lang w:val="en-US"/>
        </w:rPr>
        <w:t>2019), still reporting on Uganda</w:t>
      </w:r>
      <w:r w:rsidR="00746AB3" w:rsidRPr="00F638A5">
        <w:rPr>
          <w:rFonts w:ascii="Arial" w:hAnsi="Arial" w:cs="Arial"/>
          <w:noProof/>
          <w:sz w:val="24"/>
          <w:szCs w:val="24"/>
          <w:lang w:val="en-US"/>
        </w:rPr>
        <w:t>,</w:t>
      </w:r>
      <w:r w:rsidRPr="00F638A5">
        <w:rPr>
          <w:rFonts w:ascii="Arial" w:hAnsi="Arial" w:cs="Arial"/>
          <w:noProof/>
          <w:sz w:val="24"/>
          <w:szCs w:val="24"/>
          <w:lang w:val="en-US"/>
        </w:rPr>
        <w:t xml:space="preserve"> </w:t>
      </w:r>
      <w:r w:rsidR="00746AB3" w:rsidRPr="00F638A5">
        <w:rPr>
          <w:rFonts w:ascii="Arial" w:hAnsi="Arial" w:cs="Arial"/>
          <w:noProof/>
          <w:sz w:val="24"/>
          <w:szCs w:val="24"/>
          <w:lang w:val="en-US"/>
        </w:rPr>
        <w:t>accentuates</w:t>
      </w:r>
      <w:r w:rsidRPr="00F638A5">
        <w:rPr>
          <w:rFonts w:ascii="Arial" w:hAnsi="Arial" w:cs="Arial"/>
          <w:noProof/>
          <w:sz w:val="24"/>
          <w:szCs w:val="24"/>
          <w:lang w:val="en-US"/>
        </w:rPr>
        <w:t xml:space="preserve"> academic achievement as being the fundamental measurement tool of teacher quality. Higher grades from state exam scores</w:t>
      </w:r>
      <w:r w:rsidR="00746AB3" w:rsidRPr="00F638A5">
        <w:rPr>
          <w:rFonts w:ascii="Arial" w:hAnsi="Arial" w:cs="Arial"/>
          <w:noProof/>
          <w:sz w:val="24"/>
          <w:szCs w:val="24"/>
          <w:lang w:val="en-US"/>
        </w:rPr>
        <w:t xml:space="preserve"> indicate the degree of effectiveness of a teacher attributing excellence to the school. He adds that globally, tools such as observational evaluation rubrics, value-added calculations for student achievement</w:t>
      </w:r>
      <w:r w:rsidR="00F638A5" w:rsidRPr="00F638A5">
        <w:rPr>
          <w:rFonts w:ascii="Arial" w:hAnsi="Arial" w:cs="Arial"/>
          <w:noProof/>
          <w:sz w:val="24"/>
          <w:szCs w:val="24"/>
          <w:lang w:val="en-US"/>
        </w:rPr>
        <w:t>,</w:t>
      </w:r>
      <w:r w:rsidR="00746AB3" w:rsidRPr="00F638A5">
        <w:rPr>
          <w:rFonts w:ascii="Arial" w:hAnsi="Arial" w:cs="Arial"/>
          <w:noProof/>
          <w:sz w:val="24"/>
          <w:szCs w:val="24"/>
          <w:lang w:val="en-US"/>
        </w:rPr>
        <w:t xml:space="preserve"> and portfolios, have been used to measure teacher quality. </w:t>
      </w:r>
    </w:p>
    <w:p w14:paraId="4EF1451B" w14:textId="77777777" w:rsidR="00DF60FF" w:rsidRDefault="00DF60FF" w:rsidP="00F638A5">
      <w:pPr>
        <w:spacing w:line="480" w:lineRule="auto"/>
        <w:rPr>
          <w:rFonts w:ascii="Arial" w:hAnsi="Arial" w:cs="Arial"/>
          <w:noProof/>
          <w:sz w:val="24"/>
          <w:szCs w:val="24"/>
          <w:lang w:val="en-US"/>
        </w:rPr>
      </w:pPr>
    </w:p>
    <w:p w14:paraId="70728E34" w14:textId="36E120D3" w:rsidR="00277661" w:rsidRDefault="00277661" w:rsidP="00F638A5">
      <w:pPr>
        <w:spacing w:line="480" w:lineRule="auto"/>
        <w:rPr>
          <w:rFonts w:ascii="Arial" w:hAnsi="Arial" w:cs="Arial"/>
          <w:sz w:val="24"/>
          <w:szCs w:val="24"/>
          <w:lang w:val="en-US"/>
        </w:rPr>
      </w:pPr>
      <w:r w:rsidRPr="00DF60FF">
        <w:rPr>
          <w:rFonts w:ascii="Arial" w:hAnsi="Arial" w:cs="Arial"/>
          <w:noProof/>
          <w:sz w:val="24"/>
          <w:szCs w:val="24"/>
          <w:lang w:val="en-US"/>
        </w:rPr>
        <w:t xml:space="preserve">In New York State, Greenblatt </w:t>
      </w:r>
      <w:r w:rsidR="00810C0B">
        <w:rPr>
          <w:rFonts w:ascii="Arial" w:hAnsi="Arial" w:cs="Arial"/>
          <w:noProof/>
          <w:sz w:val="24"/>
          <w:szCs w:val="24"/>
          <w:lang w:val="en-US"/>
        </w:rPr>
        <w:t>(</w:t>
      </w:r>
      <w:r w:rsidRPr="00DF60FF">
        <w:rPr>
          <w:rFonts w:ascii="Arial" w:hAnsi="Arial" w:cs="Arial"/>
          <w:noProof/>
          <w:sz w:val="24"/>
          <w:szCs w:val="24"/>
          <w:lang w:val="en-US"/>
        </w:rPr>
        <w:t>2018) reports on the No Child Left Behind Act of 2002, requiring the use of standardized tests by states as a measurement of student performance and teacher accountability.</w:t>
      </w:r>
      <w:r w:rsidR="00DB7FEB" w:rsidRPr="00DF60FF">
        <w:rPr>
          <w:rFonts w:ascii="Arial" w:hAnsi="Arial" w:cs="Arial"/>
          <w:noProof/>
          <w:sz w:val="24"/>
          <w:szCs w:val="24"/>
          <w:lang w:val="en-US"/>
        </w:rPr>
        <w:t xml:space="preserve"> The teacher evaluation system was amended to link teacher accountability to student performance. </w:t>
      </w:r>
      <w:r w:rsidR="00DB7FEB" w:rsidRPr="00DF60FF">
        <w:rPr>
          <w:rFonts w:ascii="Arial" w:hAnsi="Arial" w:cs="Arial"/>
          <w:sz w:val="24"/>
          <w:szCs w:val="24"/>
        </w:rPr>
        <w:t xml:space="preserve">Annual Professional </w:t>
      </w:r>
      <w:r w:rsidR="00DB7FEB" w:rsidRPr="00DF60FF">
        <w:rPr>
          <w:rFonts w:ascii="Arial" w:hAnsi="Arial" w:cs="Arial"/>
          <w:sz w:val="24"/>
          <w:szCs w:val="24"/>
        </w:rPr>
        <w:lastRenderedPageBreak/>
        <w:t>Performance Review</w:t>
      </w:r>
      <w:r w:rsidR="00DB7FEB" w:rsidRPr="00DF60FF">
        <w:rPr>
          <w:rFonts w:ascii="Arial" w:hAnsi="Arial" w:cs="Arial"/>
          <w:sz w:val="24"/>
          <w:szCs w:val="24"/>
          <w:lang w:val="en-US"/>
        </w:rPr>
        <w:t>s</w:t>
      </w:r>
      <w:r w:rsidR="00DB7FEB" w:rsidRPr="00DF60FF">
        <w:rPr>
          <w:rFonts w:ascii="Arial" w:hAnsi="Arial" w:cs="Arial"/>
          <w:sz w:val="24"/>
          <w:szCs w:val="24"/>
        </w:rPr>
        <w:t xml:space="preserve"> (APPR)</w:t>
      </w:r>
      <w:r w:rsidR="00DB7FEB" w:rsidRPr="00DF60FF">
        <w:rPr>
          <w:rFonts w:ascii="Arial" w:hAnsi="Arial" w:cs="Arial"/>
          <w:sz w:val="24"/>
          <w:szCs w:val="24"/>
          <w:lang w:val="en-US"/>
        </w:rPr>
        <w:t xml:space="preserve"> were created where a larger </w:t>
      </w:r>
      <w:r w:rsidR="00DF60FF" w:rsidRPr="00DF60FF">
        <w:rPr>
          <w:rFonts w:ascii="Arial" w:hAnsi="Arial" w:cs="Arial"/>
          <w:sz w:val="24"/>
          <w:szCs w:val="24"/>
          <w:lang w:val="en-US"/>
        </w:rPr>
        <w:t>percentage</w:t>
      </w:r>
      <w:r w:rsidR="00DB7FEB" w:rsidRPr="00DF60FF">
        <w:rPr>
          <w:rFonts w:ascii="Arial" w:hAnsi="Arial" w:cs="Arial"/>
          <w:sz w:val="24"/>
          <w:szCs w:val="24"/>
          <w:lang w:val="en-US"/>
        </w:rPr>
        <w:t xml:space="preserve"> of teacher evaluations were based on classroom observations and about 25% of the evaluation on the state standardized test scores that measured student growth</w:t>
      </w:r>
      <w:r w:rsidR="00DF60FF" w:rsidRPr="00DF60FF">
        <w:rPr>
          <w:rFonts w:ascii="Arial" w:hAnsi="Arial" w:cs="Arial"/>
          <w:sz w:val="24"/>
          <w:szCs w:val="24"/>
          <w:lang w:val="en-US"/>
        </w:rPr>
        <w:t>.</w:t>
      </w:r>
    </w:p>
    <w:p w14:paraId="49629697" w14:textId="77777777" w:rsidR="00DF60FF" w:rsidRPr="00DF60FF" w:rsidRDefault="00DF60FF" w:rsidP="00F638A5">
      <w:pPr>
        <w:spacing w:line="480" w:lineRule="auto"/>
        <w:rPr>
          <w:rFonts w:ascii="Arial" w:hAnsi="Arial" w:cs="Arial"/>
          <w:sz w:val="24"/>
          <w:szCs w:val="24"/>
          <w:lang w:val="en-US"/>
        </w:rPr>
      </w:pPr>
    </w:p>
    <w:p w14:paraId="2B4B7FBF" w14:textId="4EA7DFCB" w:rsidR="00277661" w:rsidRPr="00E35E37" w:rsidRDefault="00DF60FF" w:rsidP="00E35E37">
      <w:pPr>
        <w:spacing w:line="480" w:lineRule="auto"/>
        <w:rPr>
          <w:rFonts w:ascii="Arial" w:hAnsi="Arial" w:cs="Arial"/>
          <w:noProof/>
          <w:sz w:val="24"/>
          <w:szCs w:val="24"/>
          <w:lang w:val="en-US"/>
        </w:rPr>
      </w:pPr>
      <w:r w:rsidRPr="00DF60FF">
        <w:rPr>
          <w:rFonts w:ascii="Arial" w:hAnsi="Arial" w:cs="Arial"/>
          <w:sz w:val="24"/>
          <w:szCs w:val="24"/>
          <w:lang w:val="en-US"/>
        </w:rPr>
        <w:t xml:space="preserve">Regardless of the various tools and approaches used to assess teacher quality, one important factor is the improvement of student achievement by ensuring </w:t>
      </w:r>
      <w:r w:rsidR="00EB31AF">
        <w:rPr>
          <w:rFonts w:ascii="Arial" w:hAnsi="Arial" w:cs="Arial"/>
          <w:sz w:val="24"/>
          <w:szCs w:val="24"/>
          <w:lang w:val="en-US"/>
        </w:rPr>
        <w:t>teachers’ quality for effective learning</w:t>
      </w:r>
      <w:r w:rsidRPr="00DF60FF">
        <w:rPr>
          <w:rFonts w:ascii="Arial" w:hAnsi="Arial" w:cs="Arial"/>
          <w:sz w:val="24"/>
          <w:szCs w:val="24"/>
          <w:lang w:val="en-US"/>
        </w:rPr>
        <w:t>.</w:t>
      </w:r>
      <w:bookmarkEnd w:id="4"/>
    </w:p>
    <w:p w14:paraId="50CE7315" w14:textId="77777777" w:rsidR="004714B8" w:rsidRDefault="004714B8" w:rsidP="00A31BD5">
      <w:pPr>
        <w:rPr>
          <w:noProof/>
          <w:lang w:val="en-US"/>
        </w:rPr>
      </w:pPr>
    </w:p>
    <w:p w14:paraId="31DB6E2B" w14:textId="776B20CD" w:rsidR="006D5697" w:rsidRPr="00A74D1F" w:rsidRDefault="00E35E37">
      <w:pPr>
        <w:rPr>
          <w:rFonts w:ascii="Arial" w:hAnsi="Arial" w:cs="Arial"/>
          <w:b/>
          <w:bCs/>
          <w:color w:val="212529"/>
          <w:sz w:val="24"/>
          <w:szCs w:val="24"/>
          <w:shd w:val="clear" w:color="auto" w:fill="FFFFFF"/>
          <w:lang w:val="en-US"/>
        </w:rPr>
      </w:pPr>
      <w:r>
        <w:rPr>
          <w:rFonts w:ascii="Arial" w:hAnsi="Arial" w:cs="Arial"/>
          <w:b/>
          <w:bCs/>
          <w:color w:val="212529"/>
          <w:sz w:val="24"/>
          <w:szCs w:val="24"/>
          <w:shd w:val="clear" w:color="auto" w:fill="FFFFFF"/>
          <w:lang w:val="en-US"/>
        </w:rPr>
        <w:t xml:space="preserve">10 </w:t>
      </w:r>
      <w:r w:rsidR="006D5697" w:rsidRPr="00A74D1F">
        <w:rPr>
          <w:rFonts w:ascii="Arial" w:hAnsi="Arial" w:cs="Arial"/>
          <w:b/>
          <w:bCs/>
          <w:color w:val="212529"/>
          <w:sz w:val="24"/>
          <w:szCs w:val="24"/>
          <w:shd w:val="clear" w:color="auto" w:fill="FFFFFF"/>
          <w:lang w:val="en-US"/>
        </w:rPr>
        <w:t>Conclusion</w:t>
      </w:r>
    </w:p>
    <w:p w14:paraId="7CDFC207" w14:textId="54BDAB1D" w:rsidR="00BE1BE2" w:rsidRDefault="00C15A2B" w:rsidP="00C15A2B">
      <w:pPr>
        <w:spacing w:line="480" w:lineRule="auto"/>
        <w:rPr>
          <w:rFonts w:ascii="Arial" w:hAnsi="Arial" w:cs="Arial"/>
          <w:color w:val="212529"/>
          <w:sz w:val="24"/>
          <w:szCs w:val="24"/>
          <w:shd w:val="clear" w:color="auto" w:fill="FFFFFF"/>
          <w:lang w:val="en-US"/>
        </w:rPr>
      </w:pPr>
      <w:r w:rsidRPr="00C15A2B">
        <w:rPr>
          <w:rFonts w:ascii="Arial" w:hAnsi="Arial" w:cs="Arial"/>
          <w:color w:val="212529"/>
          <w:sz w:val="24"/>
          <w:szCs w:val="24"/>
          <w:shd w:val="clear" w:color="auto" w:fill="FFFFFF"/>
          <w:lang w:val="en-US"/>
        </w:rPr>
        <w:t>Educa</w:t>
      </w:r>
      <w:r>
        <w:rPr>
          <w:rFonts w:ascii="Arial" w:hAnsi="Arial" w:cs="Arial"/>
          <w:color w:val="212529"/>
          <w:sz w:val="24"/>
          <w:szCs w:val="24"/>
          <w:shd w:val="clear" w:color="auto" w:fill="FFFFFF"/>
          <w:lang w:val="en-US"/>
        </w:rPr>
        <w:t>tion</w:t>
      </w:r>
      <w:r w:rsidR="00EB31AF">
        <w:rPr>
          <w:rFonts w:ascii="Arial" w:hAnsi="Arial" w:cs="Arial"/>
          <w:color w:val="212529"/>
          <w:sz w:val="24"/>
          <w:szCs w:val="24"/>
          <w:shd w:val="clear" w:color="auto" w:fill="FFFFFF"/>
          <w:lang w:val="en-US"/>
        </w:rPr>
        <w:t xml:space="preserve"> </w:t>
      </w:r>
      <w:r w:rsidR="00BC1A0D">
        <w:rPr>
          <w:rFonts w:ascii="Arial" w:hAnsi="Arial" w:cs="Arial"/>
          <w:color w:val="212529"/>
          <w:sz w:val="24"/>
          <w:szCs w:val="24"/>
          <w:shd w:val="clear" w:color="auto" w:fill="FFFFFF"/>
          <w:lang w:val="en-US"/>
        </w:rPr>
        <w:t>drives a</w:t>
      </w:r>
      <w:r>
        <w:rPr>
          <w:rFonts w:ascii="Arial" w:hAnsi="Arial" w:cs="Arial"/>
          <w:color w:val="212529"/>
          <w:sz w:val="24"/>
          <w:szCs w:val="24"/>
          <w:shd w:val="clear" w:color="auto" w:fill="FFFFFF"/>
          <w:lang w:val="en-US"/>
        </w:rPr>
        <w:t xml:space="preserve"> country’s economic development</w:t>
      </w:r>
      <w:r w:rsidR="00EB31AF">
        <w:rPr>
          <w:rFonts w:ascii="Arial" w:hAnsi="Arial" w:cs="Arial"/>
          <w:color w:val="212529"/>
          <w:sz w:val="24"/>
          <w:szCs w:val="24"/>
          <w:shd w:val="clear" w:color="auto" w:fill="FFFFFF"/>
          <w:lang w:val="en-US"/>
        </w:rPr>
        <w:t>. This makes</w:t>
      </w:r>
      <w:r>
        <w:rPr>
          <w:rFonts w:ascii="Arial" w:hAnsi="Arial" w:cs="Arial"/>
          <w:color w:val="212529"/>
          <w:sz w:val="24"/>
          <w:szCs w:val="24"/>
          <w:shd w:val="clear" w:color="auto" w:fill="FFFFFF"/>
          <w:lang w:val="en-US"/>
        </w:rPr>
        <w:t xml:space="preserve"> it critical that</w:t>
      </w:r>
      <w:r w:rsidR="002D7F68">
        <w:rPr>
          <w:rFonts w:ascii="Arial" w:hAnsi="Arial" w:cs="Arial"/>
          <w:color w:val="212529"/>
          <w:sz w:val="24"/>
          <w:szCs w:val="24"/>
          <w:shd w:val="clear" w:color="auto" w:fill="FFFFFF"/>
          <w:lang w:val="en-US"/>
        </w:rPr>
        <w:t xml:space="preserve"> quality teachers are in place to ensure quality education is delivered. Much as there is no clear definition for teacher quality, most researchers agree that a quality teacher </w:t>
      </w:r>
      <w:r w:rsidR="00DF16F0">
        <w:rPr>
          <w:rFonts w:ascii="Arial" w:hAnsi="Arial" w:cs="Arial"/>
          <w:color w:val="212529"/>
          <w:sz w:val="24"/>
          <w:szCs w:val="24"/>
          <w:shd w:val="clear" w:color="auto" w:fill="FFFFFF"/>
          <w:lang w:val="en-US"/>
        </w:rPr>
        <w:t>exhibits and incorporates</w:t>
      </w:r>
      <w:r w:rsidR="002D7F68">
        <w:rPr>
          <w:rFonts w:ascii="Arial" w:hAnsi="Arial" w:cs="Arial"/>
          <w:color w:val="212529"/>
          <w:sz w:val="24"/>
          <w:szCs w:val="24"/>
          <w:shd w:val="clear" w:color="auto" w:fill="FFFFFF"/>
          <w:lang w:val="en-US"/>
        </w:rPr>
        <w:t xml:space="preserve"> 21</w:t>
      </w:r>
      <w:r w:rsidR="0053235E" w:rsidRPr="002D7F68">
        <w:rPr>
          <w:rFonts w:ascii="Arial" w:hAnsi="Arial" w:cs="Arial"/>
          <w:color w:val="212529"/>
          <w:sz w:val="24"/>
          <w:szCs w:val="24"/>
          <w:shd w:val="clear" w:color="auto" w:fill="FFFFFF"/>
          <w:vertAlign w:val="superscript"/>
          <w:lang w:val="en-US"/>
        </w:rPr>
        <w:t>st</w:t>
      </w:r>
      <w:r w:rsidR="0053235E">
        <w:rPr>
          <w:rFonts w:ascii="Arial" w:hAnsi="Arial" w:cs="Arial"/>
          <w:color w:val="212529"/>
          <w:sz w:val="24"/>
          <w:szCs w:val="24"/>
          <w:shd w:val="clear" w:color="auto" w:fill="FFFFFF"/>
          <w:lang w:val="en-US"/>
        </w:rPr>
        <w:t xml:space="preserve"> -</w:t>
      </w:r>
      <w:r w:rsidR="002D7F68">
        <w:rPr>
          <w:rFonts w:ascii="Arial" w:hAnsi="Arial" w:cs="Arial"/>
          <w:color w:val="212529"/>
          <w:sz w:val="24"/>
          <w:szCs w:val="24"/>
          <w:shd w:val="clear" w:color="auto" w:fill="FFFFFF"/>
          <w:lang w:val="en-US"/>
        </w:rPr>
        <w:t xml:space="preserve"> century </w:t>
      </w:r>
      <w:r w:rsidR="0053235E">
        <w:rPr>
          <w:rFonts w:ascii="Arial" w:hAnsi="Arial" w:cs="Arial"/>
          <w:color w:val="212529"/>
          <w:sz w:val="24"/>
          <w:szCs w:val="24"/>
          <w:shd w:val="clear" w:color="auto" w:fill="FFFFFF"/>
          <w:lang w:val="en-US"/>
        </w:rPr>
        <w:t>characteristics</w:t>
      </w:r>
      <w:r w:rsidR="00DF16F0">
        <w:rPr>
          <w:rFonts w:ascii="Arial" w:hAnsi="Arial" w:cs="Arial"/>
          <w:color w:val="212529"/>
          <w:sz w:val="24"/>
          <w:szCs w:val="24"/>
          <w:shd w:val="clear" w:color="auto" w:fill="FFFFFF"/>
          <w:lang w:val="en-US"/>
        </w:rPr>
        <w:t xml:space="preserve">. Additionally, quality teachers </w:t>
      </w:r>
      <w:r w:rsidR="0053235E">
        <w:rPr>
          <w:rFonts w:ascii="Arial" w:hAnsi="Arial" w:cs="Arial"/>
          <w:color w:val="212529"/>
          <w:sz w:val="24"/>
          <w:szCs w:val="24"/>
          <w:shd w:val="clear" w:color="auto" w:fill="FFFFFF"/>
          <w:lang w:val="en-US"/>
        </w:rPr>
        <w:t xml:space="preserve">are expected to have received the professional preparation needed for their job </w:t>
      </w:r>
      <w:r w:rsidR="00EB31AF" w:rsidRPr="00EB31AF">
        <w:rPr>
          <w:rFonts w:ascii="Arial" w:hAnsi="Arial" w:cs="Arial"/>
          <w:color w:val="212529"/>
          <w:sz w:val="24"/>
          <w:szCs w:val="24"/>
          <w:shd w:val="clear" w:color="auto" w:fill="FFFFFF"/>
          <w:lang w:val="en-US"/>
        </w:rPr>
        <w:t>and teacher licensing, which all contribute to measuring</w:t>
      </w:r>
      <w:r w:rsidR="0053235E">
        <w:rPr>
          <w:rFonts w:ascii="Arial" w:hAnsi="Arial" w:cs="Arial"/>
          <w:color w:val="212529"/>
          <w:sz w:val="24"/>
          <w:szCs w:val="24"/>
          <w:shd w:val="clear" w:color="auto" w:fill="FFFFFF"/>
          <w:lang w:val="en-US"/>
        </w:rPr>
        <w:t xml:space="preserve"> their quality.</w:t>
      </w:r>
    </w:p>
    <w:p w14:paraId="137202CF" w14:textId="77777777" w:rsidR="00DD326C" w:rsidRDefault="00DD326C" w:rsidP="00C15A2B">
      <w:pPr>
        <w:spacing w:line="480" w:lineRule="auto"/>
        <w:rPr>
          <w:rFonts w:ascii="Arial" w:hAnsi="Arial" w:cs="Arial"/>
          <w:color w:val="212529"/>
          <w:sz w:val="24"/>
          <w:szCs w:val="24"/>
          <w:shd w:val="clear" w:color="auto" w:fill="FFFFFF"/>
          <w:lang w:val="en-US"/>
        </w:rPr>
      </w:pPr>
    </w:p>
    <w:p w14:paraId="5654C988" w14:textId="3E7C76D4" w:rsidR="0053235E" w:rsidRDefault="0053235E" w:rsidP="00C15A2B">
      <w:pPr>
        <w:spacing w:line="480" w:lineRule="auto"/>
        <w:rPr>
          <w:rFonts w:ascii="Arial" w:hAnsi="Arial" w:cs="Arial"/>
          <w:color w:val="212529"/>
          <w:sz w:val="24"/>
          <w:szCs w:val="24"/>
          <w:shd w:val="clear" w:color="auto" w:fill="FFFFFF"/>
          <w:lang w:val="en-US"/>
        </w:rPr>
      </w:pPr>
      <w:r>
        <w:rPr>
          <w:rFonts w:ascii="Arial" w:hAnsi="Arial" w:cs="Arial"/>
          <w:color w:val="212529"/>
          <w:sz w:val="24"/>
          <w:szCs w:val="24"/>
          <w:shd w:val="clear" w:color="auto" w:fill="FFFFFF"/>
          <w:lang w:val="en-US"/>
        </w:rPr>
        <w:t>There are various perceptions of teacher quality ranging from maintaining standards of professionalism and ensuring</w:t>
      </w:r>
      <w:r w:rsidR="00DD326C">
        <w:rPr>
          <w:rFonts w:ascii="Arial" w:hAnsi="Arial" w:cs="Arial"/>
          <w:color w:val="212529"/>
          <w:sz w:val="24"/>
          <w:szCs w:val="24"/>
          <w:shd w:val="clear" w:color="auto" w:fill="FFFFFF"/>
          <w:lang w:val="en-US"/>
        </w:rPr>
        <w:t xml:space="preserve"> learning occurs</w:t>
      </w:r>
      <w:r w:rsidR="00810C0B">
        <w:rPr>
          <w:rFonts w:ascii="Arial" w:hAnsi="Arial" w:cs="Arial"/>
          <w:color w:val="212529"/>
          <w:sz w:val="24"/>
          <w:szCs w:val="24"/>
          <w:shd w:val="clear" w:color="auto" w:fill="FFFFFF"/>
          <w:lang w:val="en-US"/>
        </w:rPr>
        <w:t>,</w:t>
      </w:r>
      <w:r w:rsidR="00DD326C">
        <w:rPr>
          <w:rFonts w:ascii="Arial" w:hAnsi="Arial" w:cs="Arial"/>
          <w:color w:val="212529"/>
          <w:sz w:val="24"/>
          <w:szCs w:val="24"/>
          <w:shd w:val="clear" w:color="auto" w:fill="FFFFFF"/>
          <w:lang w:val="en-US"/>
        </w:rPr>
        <w:t xml:space="preserve"> to incorporating students’ life experiences in their learning, but one perception that stands out is the correlation between teacher quality and student achievement.</w:t>
      </w:r>
    </w:p>
    <w:p w14:paraId="47E76793" w14:textId="77777777" w:rsidR="00810C0B" w:rsidRDefault="00810C0B" w:rsidP="00C15A2B">
      <w:pPr>
        <w:spacing w:line="480" w:lineRule="auto"/>
        <w:rPr>
          <w:rFonts w:ascii="Arial" w:hAnsi="Arial" w:cs="Arial"/>
          <w:color w:val="212529"/>
          <w:sz w:val="24"/>
          <w:szCs w:val="24"/>
          <w:shd w:val="clear" w:color="auto" w:fill="FFFFFF"/>
          <w:lang w:val="en-US"/>
        </w:rPr>
      </w:pPr>
    </w:p>
    <w:p w14:paraId="11ED8CB2" w14:textId="32E189EF" w:rsidR="00E91BA9" w:rsidRDefault="00DD326C" w:rsidP="00C15A2B">
      <w:pPr>
        <w:spacing w:line="480" w:lineRule="auto"/>
        <w:rPr>
          <w:rFonts w:ascii="Arial" w:hAnsi="Arial" w:cs="Arial"/>
          <w:color w:val="212529"/>
          <w:sz w:val="24"/>
          <w:szCs w:val="24"/>
          <w:shd w:val="clear" w:color="auto" w:fill="FFFFFF"/>
          <w:lang w:val="en-US"/>
        </w:rPr>
      </w:pPr>
      <w:r>
        <w:rPr>
          <w:rFonts w:ascii="Arial" w:hAnsi="Arial" w:cs="Arial"/>
          <w:color w:val="212529"/>
          <w:sz w:val="24"/>
          <w:szCs w:val="24"/>
          <w:shd w:val="clear" w:color="auto" w:fill="FFFFFF"/>
          <w:lang w:val="en-US"/>
        </w:rPr>
        <w:t xml:space="preserve">In addition to teacher quality greatly influencing a country’s education quality, hence economic development, </w:t>
      </w:r>
      <w:r w:rsidR="00D70304">
        <w:rPr>
          <w:rFonts w:ascii="Arial" w:hAnsi="Arial" w:cs="Arial"/>
          <w:color w:val="212529"/>
          <w:sz w:val="24"/>
          <w:szCs w:val="24"/>
          <w:shd w:val="clear" w:color="auto" w:fill="FFFFFF"/>
          <w:lang w:val="en-US"/>
        </w:rPr>
        <w:t>high-quality</w:t>
      </w:r>
      <w:r>
        <w:rPr>
          <w:rFonts w:ascii="Arial" w:hAnsi="Arial" w:cs="Arial"/>
          <w:color w:val="212529"/>
          <w:sz w:val="24"/>
          <w:szCs w:val="24"/>
          <w:shd w:val="clear" w:color="auto" w:fill="FFFFFF"/>
          <w:lang w:val="en-US"/>
        </w:rPr>
        <w:t xml:space="preserve"> teachers positively influence society, creating </w:t>
      </w:r>
      <w:r>
        <w:rPr>
          <w:rFonts w:ascii="Arial" w:hAnsi="Arial" w:cs="Arial"/>
          <w:color w:val="212529"/>
          <w:sz w:val="24"/>
          <w:szCs w:val="24"/>
          <w:shd w:val="clear" w:color="auto" w:fill="FFFFFF"/>
          <w:lang w:val="en-US"/>
        </w:rPr>
        <w:lastRenderedPageBreak/>
        <w:t>strong neighborhoods. This encourages</w:t>
      </w:r>
      <w:r w:rsidR="00D70304">
        <w:rPr>
          <w:rFonts w:ascii="Arial" w:hAnsi="Arial" w:cs="Arial"/>
          <w:color w:val="212529"/>
          <w:sz w:val="24"/>
          <w:szCs w:val="24"/>
          <w:shd w:val="clear" w:color="auto" w:fill="FFFFFF"/>
          <w:lang w:val="en-US"/>
        </w:rPr>
        <w:t xml:space="preserve"> continued development in the society and country at large.</w:t>
      </w:r>
      <w:r w:rsidR="00F321DF">
        <w:rPr>
          <w:rFonts w:ascii="Arial" w:hAnsi="Arial" w:cs="Arial"/>
          <w:color w:val="212529"/>
          <w:sz w:val="24"/>
          <w:szCs w:val="24"/>
          <w:shd w:val="clear" w:color="auto" w:fill="FFFFFF"/>
          <w:lang w:val="en-US"/>
        </w:rPr>
        <w:t xml:space="preserve"> </w:t>
      </w:r>
      <w:r w:rsidR="00D70304">
        <w:rPr>
          <w:rFonts w:ascii="Arial" w:hAnsi="Arial" w:cs="Arial"/>
          <w:color w:val="212529"/>
          <w:sz w:val="24"/>
          <w:szCs w:val="24"/>
          <w:shd w:val="clear" w:color="auto" w:fill="FFFFFF"/>
          <w:lang w:val="en-US"/>
        </w:rPr>
        <w:t xml:space="preserve">There are also </w:t>
      </w:r>
      <w:r w:rsidR="00EB31AF">
        <w:rPr>
          <w:rFonts w:ascii="Arial" w:hAnsi="Arial" w:cs="Arial"/>
          <w:color w:val="212529"/>
          <w:sz w:val="24"/>
          <w:szCs w:val="24"/>
          <w:shd w:val="clear" w:color="auto" w:fill="FFFFFF"/>
          <w:lang w:val="en-US"/>
        </w:rPr>
        <w:t>several</w:t>
      </w:r>
      <w:r w:rsidR="00D70304">
        <w:rPr>
          <w:rFonts w:ascii="Arial" w:hAnsi="Arial" w:cs="Arial"/>
          <w:color w:val="212529"/>
          <w:sz w:val="24"/>
          <w:szCs w:val="24"/>
          <w:shd w:val="clear" w:color="auto" w:fill="FFFFFF"/>
          <w:lang w:val="en-US"/>
        </w:rPr>
        <w:t xml:space="preserve"> assumptions that the qualifications and content knowledge a teacher has, is what makes one a quality </w:t>
      </w:r>
      <w:r w:rsidR="00E91BA9">
        <w:rPr>
          <w:rFonts w:ascii="Arial" w:hAnsi="Arial" w:cs="Arial"/>
          <w:color w:val="212529"/>
          <w:sz w:val="24"/>
          <w:szCs w:val="24"/>
          <w:shd w:val="clear" w:color="auto" w:fill="FFFFFF"/>
          <w:lang w:val="en-US"/>
        </w:rPr>
        <w:t>teacher,</w:t>
      </w:r>
      <w:r w:rsidR="00D70304">
        <w:rPr>
          <w:rFonts w:ascii="Arial" w:hAnsi="Arial" w:cs="Arial"/>
          <w:color w:val="212529"/>
          <w:sz w:val="24"/>
          <w:szCs w:val="24"/>
          <w:shd w:val="clear" w:color="auto" w:fill="FFFFFF"/>
          <w:lang w:val="en-US"/>
        </w:rPr>
        <w:t xml:space="preserve"> but research has indicated that in many cases it is related to a teacher’s innate ability or in other cases placing them in the right environment. Proponents of the former view push</w:t>
      </w:r>
      <w:r w:rsidR="00E91BA9">
        <w:rPr>
          <w:rFonts w:ascii="Arial" w:hAnsi="Arial" w:cs="Arial"/>
          <w:color w:val="212529"/>
          <w:sz w:val="24"/>
          <w:szCs w:val="24"/>
          <w:shd w:val="clear" w:color="auto" w:fill="FFFFFF"/>
          <w:lang w:val="en-US"/>
        </w:rPr>
        <w:t xml:space="preserve"> </w:t>
      </w:r>
      <w:r w:rsidR="00D70304">
        <w:rPr>
          <w:rFonts w:ascii="Arial" w:hAnsi="Arial" w:cs="Arial"/>
          <w:color w:val="212529"/>
          <w:sz w:val="24"/>
          <w:szCs w:val="24"/>
          <w:shd w:val="clear" w:color="auto" w:fill="FFFFFF"/>
          <w:lang w:val="en-US"/>
        </w:rPr>
        <w:t xml:space="preserve">for bureaucratic measures to ensure the selection of the ‘right’ teachers </w:t>
      </w:r>
      <w:r w:rsidR="00E91BA9">
        <w:rPr>
          <w:rFonts w:ascii="Arial" w:hAnsi="Arial" w:cs="Arial"/>
          <w:color w:val="212529"/>
          <w:sz w:val="24"/>
          <w:szCs w:val="24"/>
          <w:shd w:val="clear" w:color="auto" w:fill="FFFFFF"/>
          <w:lang w:val="en-US"/>
        </w:rPr>
        <w:t>is</w:t>
      </w:r>
      <w:r w:rsidR="00D70304">
        <w:rPr>
          <w:rFonts w:ascii="Arial" w:hAnsi="Arial" w:cs="Arial"/>
          <w:color w:val="212529"/>
          <w:sz w:val="24"/>
          <w:szCs w:val="24"/>
          <w:shd w:val="clear" w:color="auto" w:fill="FFFFFF"/>
          <w:lang w:val="en-US"/>
        </w:rPr>
        <w:t xml:space="preserve"> made</w:t>
      </w:r>
      <w:r w:rsidR="00E91BA9">
        <w:rPr>
          <w:rFonts w:ascii="Arial" w:hAnsi="Arial" w:cs="Arial"/>
          <w:color w:val="212529"/>
          <w:sz w:val="24"/>
          <w:szCs w:val="24"/>
          <w:shd w:val="clear" w:color="auto" w:fill="FFFFFF"/>
          <w:lang w:val="en-US"/>
        </w:rPr>
        <w:t>, but these measures have often acted as barriers in the selection of true quality teachers.</w:t>
      </w:r>
      <w:r w:rsidR="00EB31AF">
        <w:rPr>
          <w:rFonts w:ascii="Arial" w:hAnsi="Arial" w:cs="Arial"/>
          <w:color w:val="212529"/>
          <w:sz w:val="24"/>
          <w:szCs w:val="24"/>
          <w:shd w:val="clear" w:color="auto" w:fill="FFFFFF"/>
          <w:lang w:val="en-US"/>
        </w:rPr>
        <w:t xml:space="preserve"> </w:t>
      </w:r>
      <w:r w:rsidR="00E91BA9">
        <w:rPr>
          <w:rFonts w:ascii="Arial" w:hAnsi="Arial" w:cs="Arial"/>
          <w:color w:val="212529"/>
          <w:sz w:val="24"/>
          <w:szCs w:val="24"/>
          <w:shd w:val="clear" w:color="auto" w:fill="FFFFFF"/>
          <w:lang w:val="en-US"/>
        </w:rPr>
        <w:t>Theories, however, suggest that strong content and pedagogical foundations are essential elements of quality teachers. In addition to this, quality teachers must promote effective classroom practices to ensure effective learning takes place.</w:t>
      </w:r>
    </w:p>
    <w:p w14:paraId="072C90AB" w14:textId="53B6A5C5" w:rsidR="00E91BA9" w:rsidRDefault="00E91BA9" w:rsidP="00C15A2B">
      <w:pPr>
        <w:spacing w:line="480" w:lineRule="auto"/>
        <w:rPr>
          <w:rFonts w:ascii="Arial" w:hAnsi="Arial" w:cs="Arial"/>
          <w:color w:val="212529"/>
          <w:sz w:val="24"/>
          <w:szCs w:val="24"/>
          <w:shd w:val="clear" w:color="auto" w:fill="FFFFFF"/>
          <w:lang w:val="en-US"/>
        </w:rPr>
      </w:pPr>
    </w:p>
    <w:p w14:paraId="53380168" w14:textId="29077938" w:rsidR="00AB3E44" w:rsidRDefault="00E91BA9" w:rsidP="00C15A2B">
      <w:pPr>
        <w:spacing w:line="480" w:lineRule="auto"/>
        <w:rPr>
          <w:rFonts w:ascii="Arial" w:hAnsi="Arial" w:cs="Arial"/>
          <w:color w:val="212529"/>
          <w:sz w:val="24"/>
          <w:szCs w:val="24"/>
          <w:shd w:val="clear" w:color="auto" w:fill="FFFFFF"/>
          <w:lang w:val="en-US"/>
        </w:rPr>
      </w:pPr>
      <w:r>
        <w:rPr>
          <w:rFonts w:ascii="Arial" w:hAnsi="Arial" w:cs="Arial"/>
          <w:color w:val="212529"/>
          <w:sz w:val="24"/>
          <w:szCs w:val="24"/>
          <w:shd w:val="clear" w:color="auto" w:fill="FFFFFF"/>
          <w:lang w:val="en-US"/>
        </w:rPr>
        <w:t>Incorporating 21</w:t>
      </w:r>
      <w:r w:rsidRPr="00E91BA9">
        <w:rPr>
          <w:rFonts w:ascii="Arial" w:hAnsi="Arial" w:cs="Arial"/>
          <w:color w:val="212529"/>
          <w:sz w:val="24"/>
          <w:szCs w:val="24"/>
          <w:shd w:val="clear" w:color="auto" w:fill="FFFFFF"/>
          <w:vertAlign w:val="superscript"/>
          <w:lang w:val="en-US"/>
        </w:rPr>
        <w:t>st</w:t>
      </w:r>
      <w:r>
        <w:rPr>
          <w:rFonts w:ascii="Arial" w:hAnsi="Arial" w:cs="Arial"/>
          <w:color w:val="212529"/>
          <w:sz w:val="24"/>
          <w:szCs w:val="24"/>
          <w:shd w:val="clear" w:color="auto" w:fill="FFFFFF"/>
          <w:lang w:val="en-US"/>
        </w:rPr>
        <w:t xml:space="preserve"> – century competencies is essential for a teacher to be effective today, hence a quality teacher. Embracing diversity and learning to teach</w:t>
      </w:r>
      <w:r w:rsidR="00AB3E44">
        <w:rPr>
          <w:rFonts w:ascii="Arial" w:hAnsi="Arial" w:cs="Arial"/>
          <w:color w:val="212529"/>
          <w:sz w:val="24"/>
          <w:szCs w:val="24"/>
          <w:shd w:val="clear" w:color="auto" w:fill="FFFFFF"/>
          <w:lang w:val="en-US"/>
        </w:rPr>
        <w:t xml:space="preserve"> culturally diverse children cannot be ignored in today’s global world. Through in-service training where processes of reflection, anticipation</w:t>
      </w:r>
      <w:r w:rsidR="00EB31AF">
        <w:rPr>
          <w:rFonts w:ascii="Arial" w:hAnsi="Arial" w:cs="Arial"/>
          <w:color w:val="212529"/>
          <w:sz w:val="24"/>
          <w:szCs w:val="24"/>
          <w:shd w:val="clear" w:color="auto" w:fill="FFFFFF"/>
          <w:lang w:val="en-US"/>
        </w:rPr>
        <w:t>,</w:t>
      </w:r>
      <w:r w:rsidR="00AB3E44">
        <w:rPr>
          <w:rFonts w:ascii="Arial" w:hAnsi="Arial" w:cs="Arial"/>
          <w:color w:val="212529"/>
          <w:sz w:val="24"/>
          <w:szCs w:val="24"/>
          <w:shd w:val="clear" w:color="auto" w:fill="FFFFFF"/>
          <w:lang w:val="en-US"/>
        </w:rPr>
        <w:t xml:space="preserve"> and action are taught, teachers can embrace these competencies and be more effective in the classroom. </w:t>
      </w:r>
    </w:p>
    <w:p w14:paraId="1EC21A62" w14:textId="77777777" w:rsidR="00EB31AF" w:rsidRDefault="00EB31AF" w:rsidP="00C15A2B">
      <w:pPr>
        <w:spacing w:line="480" w:lineRule="auto"/>
        <w:rPr>
          <w:rFonts w:ascii="Arial" w:hAnsi="Arial" w:cs="Arial"/>
          <w:color w:val="212529"/>
          <w:sz w:val="24"/>
          <w:szCs w:val="24"/>
          <w:shd w:val="clear" w:color="auto" w:fill="FFFFFF"/>
          <w:lang w:val="en-US"/>
        </w:rPr>
      </w:pPr>
    </w:p>
    <w:p w14:paraId="5EBA8223" w14:textId="77777777" w:rsidR="00E07D70" w:rsidRDefault="00EB31AF" w:rsidP="00C15A2B">
      <w:pPr>
        <w:spacing w:line="480" w:lineRule="auto"/>
        <w:rPr>
          <w:rFonts w:ascii="Arial" w:hAnsi="Arial" w:cs="Arial"/>
          <w:color w:val="212529"/>
          <w:sz w:val="24"/>
          <w:szCs w:val="24"/>
          <w:shd w:val="clear" w:color="auto" w:fill="FFFFFF"/>
          <w:lang w:val="en-US"/>
        </w:rPr>
      </w:pPr>
      <w:r>
        <w:rPr>
          <w:rFonts w:ascii="Arial" w:hAnsi="Arial" w:cs="Arial"/>
          <w:color w:val="212529"/>
          <w:sz w:val="24"/>
          <w:szCs w:val="24"/>
          <w:shd w:val="clear" w:color="auto" w:fill="FFFFFF"/>
          <w:lang w:val="en-US"/>
        </w:rPr>
        <w:t>To</w:t>
      </w:r>
      <w:r w:rsidR="00AB3E44">
        <w:rPr>
          <w:rFonts w:ascii="Arial" w:hAnsi="Arial" w:cs="Arial"/>
          <w:color w:val="212529"/>
          <w:sz w:val="24"/>
          <w:szCs w:val="24"/>
          <w:shd w:val="clear" w:color="auto" w:fill="FFFFFF"/>
          <w:lang w:val="en-US"/>
        </w:rPr>
        <w:t xml:space="preserve"> implement 21</w:t>
      </w:r>
      <w:r w:rsidR="00AB3E44" w:rsidRPr="00AB3E44">
        <w:rPr>
          <w:rFonts w:ascii="Arial" w:hAnsi="Arial" w:cs="Arial"/>
          <w:color w:val="212529"/>
          <w:sz w:val="24"/>
          <w:szCs w:val="24"/>
          <w:shd w:val="clear" w:color="auto" w:fill="FFFFFF"/>
          <w:vertAlign w:val="superscript"/>
          <w:lang w:val="en-US"/>
        </w:rPr>
        <w:t>st</w:t>
      </w:r>
      <w:r w:rsidR="00AB3E44">
        <w:rPr>
          <w:rFonts w:ascii="Arial" w:hAnsi="Arial" w:cs="Arial"/>
          <w:color w:val="212529"/>
          <w:sz w:val="24"/>
          <w:szCs w:val="24"/>
          <w:shd w:val="clear" w:color="auto" w:fill="FFFFFF"/>
          <w:lang w:val="en-US"/>
        </w:rPr>
        <w:t xml:space="preserve"> – century competencies, policies have been put in place to assess teachers before they begin their practice. The outcomes-based approach has also been used where the achievement scores of the students contribute to the assessment of the teachers’ quality, or what is sometimes referred to as value added. Observation of teachers takes a larger </w:t>
      </w:r>
      <w:r w:rsidR="00745872">
        <w:rPr>
          <w:rFonts w:ascii="Arial" w:hAnsi="Arial" w:cs="Arial"/>
          <w:color w:val="212529"/>
          <w:sz w:val="24"/>
          <w:szCs w:val="24"/>
          <w:shd w:val="clear" w:color="auto" w:fill="FFFFFF"/>
          <w:lang w:val="en-US"/>
        </w:rPr>
        <w:t xml:space="preserve">percentage of the assessment </w:t>
      </w:r>
      <w:r>
        <w:rPr>
          <w:rFonts w:ascii="Arial" w:hAnsi="Arial" w:cs="Arial"/>
          <w:color w:val="212529"/>
          <w:sz w:val="24"/>
          <w:szCs w:val="24"/>
          <w:shd w:val="clear" w:color="auto" w:fill="FFFFFF"/>
          <w:lang w:val="en-US"/>
        </w:rPr>
        <w:t>of</w:t>
      </w:r>
      <w:r w:rsidR="00745872">
        <w:rPr>
          <w:rFonts w:ascii="Arial" w:hAnsi="Arial" w:cs="Arial"/>
          <w:color w:val="212529"/>
          <w:sz w:val="24"/>
          <w:szCs w:val="24"/>
          <w:shd w:val="clear" w:color="auto" w:fill="FFFFFF"/>
          <w:lang w:val="en-US"/>
        </w:rPr>
        <w:t xml:space="preserve"> the teachers’ qualifications and certifications. </w:t>
      </w:r>
    </w:p>
    <w:p w14:paraId="25F114E8" w14:textId="26246EC7" w:rsidR="00520E5F" w:rsidRDefault="00520E5F" w:rsidP="00C15A2B">
      <w:pPr>
        <w:spacing w:line="480" w:lineRule="auto"/>
        <w:rPr>
          <w:rFonts w:ascii="Arial" w:hAnsi="Arial" w:cs="Arial"/>
          <w:color w:val="212529"/>
          <w:sz w:val="24"/>
          <w:szCs w:val="24"/>
          <w:shd w:val="clear" w:color="auto" w:fill="FFFFFF"/>
          <w:lang w:val="en-US"/>
        </w:rPr>
      </w:pPr>
      <w:r>
        <w:rPr>
          <w:rFonts w:ascii="Arial" w:hAnsi="Arial" w:cs="Arial"/>
          <w:color w:val="212529"/>
          <w:sz w:val="24"/>
          <w:szCs w:val="24"/>
          <w:shd w:val="clear" w:color="auto" w:fill="FFFFFF"/>
          <w:lang w:val="en-US"/>
        </w:rPr>
        <w:lastRenderedPageBreak/>
        <w:t>In conclusion</w:t>
      </w:r>
      <w:r w:rsidR="00A70DCA">
        <w:rPr>
          <w:rFonts w:ascii="Arial" w:hAnsi="Arial" w:cs="Arial"/>
          <w:color w:val="212529"/>
          <w:sz w:val="24"/>
          <w:szCs w:val="24"/>
          <w:shd w:val="clear" w:color="auto" w:fill="FFFFFF"/>
          <w:lang w:val="en-US"/>
        </w:rPr>
        <w:t>, in the past, teacher quality has been conceptualized from the view of attaining essential academic qualifications as well as certifications to maintain one’s teaching license</w:t>
      </w:r>
      <w:r w:rsidR="009E0249">
        <w:rPr>
          <w:rFonts w:ascii="Arial" w:hAnsi="Arial" w:cs="Arial"/>
          <w:color w:val="212529"/>
          <w:sz w:val="24"/>
          <w:szCs w:val="24"/>
          <w:shd w:val="clear" w:color="auto" w:fill="FFFFFF"/>
          <w:lang w:val="en-US"/>
        </w:rPr>
        <w:t>,</w:t>
      </w:r>
      <w:r w:rsidR="00A70DCA">
        <w:rPr>
          <w:rFonts w:ascii="Arial" w:hAnsi="Arial" w:cs="Arial"/>
          <w:color w:val="212529"/>
          <w:sz w:val="24"/>
          <w:szCs w:val="24"/>
          <w:shd w:val="clear" w:color="auto" w:fill="FFFFFF"/>
          <w:lang w:val="en-US"/>
        </w:rPr>
        <w:t xml:space="preserve"> but it is clear that a re-conceptualization of teacher quality for the 21</w:t>
      </w:r>
      <w:r w:rsidR="00A70DCA" w:rsidRPr="00A70DCA">
        <w:rPr>
          <w:rFonts w:ascii="Arial" w:hAnsi="Arial" w:cs="Arial"/>
          <w:color w:val="212529"/>
          <w:sz w:val="24"/>
          <w:szCs w:val="24"/>
          <w:shd w:val="clear" w:color="auto" w:fill="FFFFFF"/>
          <w:vertAlign w:val="superscript"/>
          <w:lang w:val="en-US"/>
        </w:rPr>
        <w:t>st</w:t>
      </w:r>
      <w:r w:rsidR="00A70DCA">
        <w:rPr>
          <w:rFonts w:ascii="Arial" w:hAnsi="Arial" w:cs="Arial"/>
          <w:color w:val="212529"/>
          <w:sz w:val="24"/>
          <w:szCs w:val="24"/>
          <w:shd w:val="clear" w:color="auto" w:fill="FFFFFF"/>
          <w:lang w:val="en-US"/>
        </w:rPr>
        <w:t xml:space="preserve"> – century is needed where an acknowledgment of the change of the role of a teacher in the classroom is made as the teacher equips students to effectively engage</w:t>
      </w:r>
      <w:r w:rsidR="009E0249">
        <w:rPr>
          <w:rFonts w:ascii="Arial" w:hAnsi="Arial" w:cs="Arial"/>
          <w:color w:val="212529"/>
          <w:sz w:val="24"/>
          <w:szCs w:val="24"/>
          <w:shd w:val="clear" w:color="auto" w:fill="FFFFFF"/>
          <w:lang w:val="en-US"/>
        </w:rPr>
        <w:t xml:space="preserve"> in the global world today through the incorporation of the 21</w:t>
      </w:r>
      <w:r w:rsidR="009E0249" w:rsidRPr="009E0249">
        <w:rPr>
          <w:rFonts w:ascii="Arial" w:hAnsi="Arial" w:cs="Arial"/>
          <w:color w:val="212529"/>
          <w:sz w:val="24"/>
          <w:szCs w:val="24"/>
          <w:shd w:val="clear" w:color="auto" w:fill="FFFFFF"/>
          <w:vertAlign w:val="superscript"/>
          <w:lang w:val="en-US"/>
        </w:rPr>
        <w:t>st</w:t>
      </w:r>
      <w:r w:rsidR="009E0249">
        <w:rPr>
          <w:rFonts w:ascii="Arial" w:hAnsi="Arial" w:cs="Arial"/>
          <w:color w:val="212529"/>
          <w:sz w:val="24"/>
          <w:szCs w:val="24"/>
          <w:shd w:val="clear" w:color="auto" w:fill="FFFFFF"/>
          <w:lang w:val="en-US"/>
        </w:rPr>
        <w:t xml:space="preserve"> – century competencies. This will greatly improve </w:t>
      </w:r>
      <w:r w:rsidR="00E07D70">
        <w:rPr>
          <w:rFonts w:ascii="Arial" w:hAnsi="Arial" w:cs="Arial"/>
          <w:color w:val="212529"/>
          <w:sz w:val="24"/>
          <w:szCs w:val="24"/>
          <w:shd w:val="clear" w:color="auto" w:fill="FFFFFF"/>
          <w:lang w:val="en-US"/>
        </w:rPr>
        <w:t xml:space="preserve">the education quality of a country, </w:t>
      </w:r>
      <w:r w:rsidR="009E0249">
        <w:rPr>
          <w:rFonts w:ascii="Arial" w:hAnsi="Arial" w:cs="Arial"/>
          <w:color w:val="212529"/>
          <w:sz w:val="24"/>
          <w:szCs w:val="24"/>
          <w:shd w:val="clear" w:color="auto" w:fill="FFFFFF"/>
          <w:lang w:val="en-US"/>
        </w:rPr>
        <w:t xml:space="preserve">which will then contribute significantly to </w:t>
      </w:r>
      <w:r w:rsidR="00E07D70">
        <w:rPr>
          <w:rFonts w:ascii="Arial" w:hAnsi="Arial" w:cs="Arial"/>
          <w:color w:val="212529"/>
          <w:sz w:val="24"/>
          <w:szCs w:val="24"/>
          <w:shd w:val="clear" w:color="auto" w:fill="FFFFFF"/>
          <w:lang w:val="en-US"/>
        </w:rPr>
        <w:t>its</w:t>
      </w:r>
      <w:r w:rsidR="009E0249">
        <w:rPr>
          <w:rFonts w:ascii="Arial" w:hAnsi="Arial" w:cs="Arial"/>
          <w:color w:val="212529"/>
          <w:sz w:val="24"/>
          <w:szCs w:val="24"/>
          <w:shd w:val="clear" w:color="auto" w:fill="FFFFFF"/>
          <w:lang w:val="en-US"/>
        </w:rPr>
        <w:t xml:space="preserve"> economic growth and development.</w:t>
      </w:r>
    </w:p>
    <w:p w14:paraId="503C579D" w14:textId="77777777" w:rsidR="009E0249" w:rsidRDefault="009E0249" w:rsidP="00C15A2B">
      <w:pPr>
        <w:spacing w:line="480" w:lineRule="auto"/>
        <w:rPr>
          <w:rFonts w:ascii="Arial" w:hAnsi="Arial" w:cs="Arial"/>
          <w:color w:val="212529"/>
          <w:sz w:val="24"/>
          <w:szCs w:val="24"/>
          <w:shd w:val="clear" w:color="auto" w:fill="FFFFFF"/>
          <w:lang w:val="en-US"/>
        </w:rPr>
      </w:pPr>
    </w:p>
    <w:p w14:paraId="04B26A7B" w14:textId="3C291F5D" w:rsidR="00DD326C" w:rsidRDefault="00DD326C" w:rsidP="00C15A2B">
      <w:pPr>
        <w:spacing w:line="480" w:lineRule="auto"/>
        <w:rPr>
          <w:rFonts w:ascii="Arial" w:hAnsi="Arial" w:cs="Arial"/>
          <w:sz w:val="24"/>
          <w:szCs w:val="24"/>
          <w:lang w:val="en-US"/>
        </w:rPr>
      </w:pPr>
    </w:p>
    <w:p w14:paraId="10A4F9E5" w14:textId="24138821" w:rsidR="008C4D35" w:rsidRDefault="008C4D35" w:rsidP="00C15A2B">
      <w:pPr>
        <w:spacing w:line="480" w:lineRule="auto"/>
        <w:rPr>
          <w:rFonts w:ascii="Arial" w:hAnsi="Arial" w:cs="Arial"/>
          <w:sz w:val="24"/>
          <w:szCs w:val="24"/>
          <w:lang w:val="en-US"/>
        </w:rPr>
      </w:pPr>
    </w:p>
    <w:p w14:paraId="1C5A2DD6" w14:textId="4A9D2809" w:rsidR="008C4D35" w:rsidRDefault="008C4D35" w:rsidP="00C15A2B">
      <w:pPr>
        <w:spacing w:line="480" w:lineRule="auto"/>
        <w:rPr>
          <w:rFonts w:ascii="Arial" w:hAnsi="Arial" w:cs="Arial"/>
          <w:sz w:val="24"/>
          <w:szCs w:val="24"/>
          <w:lang w:val="en-US"/>
        </w:rPr>
      </w:pPr>
    </w:p>
    <w:p w14:paraId="0A15AB14" w14:textId="7C50CE84" w:rsidR="008C4D35" w:rsidRDefault="008C4D35" w:rsidP="00C15A2B">
      <w:pPr>
        <w:spacing w:line="480" w:lineRule="auto"/>
        <w:rPr>
          <w:rFonts w:ascii="Arial" w:hAnsi="Arial" w:cs="Arial"/>
          <w:sz w:val="24"/>
          <w:szCs w:val="24"/>
          <w:lang w:val="en-US"/>
        </w:rPr>
      </w:pPr>
    </w:p>
    <w:p w14:paraId="430F9D42" w14:textId="4910B7D4" w:rsidR="008C4D35" w:rsidRDefault="008C4D35" w:rsidP="00C15A2B">
      <w:pPr>
        <w:spacing w:line="480" w:lineRule="auto"/>
        <w:rPr>
          <w:rFonts w:ascii="Arial" w:hAnsi="Arial" w:cs="Arial"/>
          <w:sz w:val="24"/>
          <w:szCs w:val="24"/>
          <w:lang w:val="en-US"/>
        </w:rPr>
      </w:pPr>
    </w:p>
    <w:p w14:paraId="21692B77" w14:textId="5AB539D6" w:rsidR="008C4D35" w:rsidRDefault="008C4D35" w:rsidP="00C15A2B">
      <w:pPr>
        <w:spacing w:line="480" w:lineRule="auto"/>
        <w:rPr>
          <w:rFonts w:ascii="Arial" w:hAnsi="Arial" w:cs="Arial"/>
          <w:sz w:val="24"/>
          <w:szCs w:val="24"/>
          <w:lang w:val="en-US"/>
        </w:rPr>
      </w:pPr>
    </w:p>
    <w:p w14:paraId="7578BD20" w14:textId="33FC7487" w:rsidR="008C4D35" w:rsidRDefault="008C4D35" w:rsidP="00C15A2B">
      <w:pPr>
        <w:spacing w:line="480" w:lineRule="auto"/>
        <w:rPr>
          <w:rFonts w:ascii="Arial" w:hAnsi="Arial" w:cs="Arial"/>
          <w:sz w:val="24"/>
          <w:szCs w:val="24"/>
          <w:lang w:val="en-US"/>
        </w:rPr>
      </w:pPr>
    </w:p>
    <w:p w14:paraId="770F3B47" w14:textId="1E6203A3" w:rsidR="008C4D35" w:rsidRDefault="008C4D35" w:rsidP="00C15A2B">
      <w:pPr>
        <w:spacing w:line="480" w:lineRule="auto"/>
        <w:rPr>
          <w:rFonts w:ascii="Arial" w:hAnsi="Arial" w:cs="Arial"/>
          <w:sz w:val="24"/>
          <w:szCs w:val="24"/>
          <w:lang w:val="en-US"/>
        </w:rPr>
      </w:pPr>
    </w:p>
    <w:p w14:paraId="31324CF9" w14:textId="71BFAE3E" w:rsidR="008C4D35" w:rsidRDefault="008C4D35" w:rsidP="00C15A2B">
      <w:pPr>
        <w:spacing w:line="480" w:lineRule="auto"/>
        <w:rPr>
          <w:rFonts w:ascii="Arial" w:hAnsi="Arial" w:cs="Arial"/>
          <w:sz w:val="24"/>
          <w:szCs w:val="24"/>
          <w:lang w:val="en-US"/>
        </w:rPr>
      </w:pPr>
    </w:p>
    <w:p w14:paraId="618C6CCB" w14:textId="633693B7" w:rsidR="008C4D35" w:rsidRDefault="008C4D35" w:rsidP="00C15A2B">
      <w:pPr>
        <w:spacing w:line="480" w:lineRule="auto"/>
        <w:rPr>
          <w:rFonts w:ascii="Arial" w:hAnsi="Arial" w:cs="Arial"/>
          <w:sz w:val="24"/>
          <w:szCs w:val="24"/>
          <w:lang w:val="en-US"/>
        </w:rPr>
      </w:pPr>
    </w:p>
    <w:p w14:paraId="3FCDC9DE" w14:textId="54C62330" w:rsidR="008C4D35" w:rsidRDefault="008C4D35" w:rsidP="00C15A2B">
      <w:pPr>
        <w:spacing w:line="480" w:lineRule="auto"/>
        <w:rPr>
          <w:rFonts w:ascii="Arial" w:hAnsi="Arial" w:cs="Arial"/>
          <w:sz w:val="24"/>
          <w:szCs w:val="24"/>
          <w:lang w:val="en-US"/>
        </w:rPr>
      </w:pPr>
    </w:p>
    <w:p w14:paraId="5040C499" w14:textId="5FC30B74" w:rsidR="008C4D35" w:rsidRDefault="008C4D35" w:rsidP="00C15A2B">
      <w:pPr>
        <w:spacing w:line="480" w:lineRule="auto"/>
        <w:rPr>
          <w:rFonts w:ascii="Arial" w:hAnsi="Arial" w:cs="Arial"/>
          <w:sz w:val="24"/>
          <w:szCs w:val="24"/>
          <w:lang w:val="en-US"/>
        </w:rPr>
      </w:pPr>
    </w:p>
    <w:p w14:paraId="589B543B" w14:textId="59FB3545" w:rsidR="008C4D35" w:rsidRDefault="008C4D35" w:rsidP="00C15A2B">
      <w:pPr>
        <w:spacing w:line="480" w:lineRule="auto"/>
        <w:rPr>
          <w:rFonts w:ascii="Arial" w:hAnsi="Arial" w:cs="Arial"/>
          <w:sz w:val="24"/>
          <w:szCs w:val="24"/>
          <w:lang w:val="en-US"/>
        </w:rPr>
      </w:pPr>
    </w:p>
    <w:p w14:paraId="1537901B" w14:textId="0FA00ED7" w:rsidR="008C4D35" w:rsidRDefault="008C4D35" w:rsidP="00C15A2B">
      <w:pPr>
        <w:spacing w:line="480" w:lineRule="auto"/>
        <w:rPr>
          <w:rFonts w:ascii="Arial" w:hAnsi="Arial" w:cs="Arial"/>
          <w:sz w:val="24"/>
          <w:szCs w:val="24"/>
          <w:lang w:val="en-US"/>
        </w:rPr>
      </w:pPr>
    </w:p>
    <w:p w14:paraId="73BAAF44" w14:textId="26626F05" w:rsidR="008C4D35" w:rsidRDefault="008C4D35" w:rsidP="008C4D35">
      <w:pPr>
        <w:spacing w:before="480" w:after="120" w:line="480" w:lineRule="auto"/>
        <w:outlineLvl w:val="0"/>
        <w:rPr>
          <w:rFonts w:ascii="Arial" w:hAnsi="Arial" w:cs="Arial"/>
          <w:sz w:val="24"/>
          <w:szCs w:val="24"/>
          <w:lang w:val="en-US"/>
        </w:rPr>
      </w:pPr>
    </w:p>
    <w:p w14:paraId="4082C6A3" w14:textId="77777777" w:rsidR="00222DA2" w:rsidRDefault="00222DA2" w:rsidP="008C4D35">
      <w:pPr>
        <w:spacing w:before="480" w:after="120" w:line="480" w:lineRule="auto"/>
        <w:outlineLvl w:val="0"/>
        <w:rPr>
          <w:rFonts w:ascii="Arial" w:hAnsi="Arial" w:cs="Arial"/>
          <w:sz w:val="24"/>
          <w:szCs w:val="24"/>
          <w:lang w:val="en-US"/>
        </w:rPr>
      </w:pPr>
    </w:p>
    <w:p w14:paraId="2226F3A0" w14:textId="539FB45E" w:rsidR="008C4D35" w:rsidRPr="008C4D35" w:rsidRDefault="008C4D35" w:rsidP="008C4D35">
      <w:pPr>
        <w:spacing w:before="240" w:after="240" w:line="480" w:lineRule="auto"/>
        <w:ind w:left="720" w:hanging="720"/>
        <w:rPr>
          <w:rFonts w:ascii="Arial" w:eastAsia="Times New Roman" w:hAnsi="Arial" w:cs="Arial"/>
          <w:b/>
          <w:bCs/>
          <w:color w:val="000000"/>
          <w:sz w:val="24"/>
          <w:szCs w:val="24"/>
          <w:lang w:val="en-US" w:eastAsia="en-UG"/>
        </w:rPr>
      </w:pPr>
      <w:r>
        <w:rPr>
          <w:rFonts w:ascii="Arial" w:eastAsia="Times New Roman" w:hAnsi="Arial" w:cs="Arial"/>
          <w:b/>
          <w:bCs/>
          <w:color w:val="000000"/>
          <w:sz w:val="24"/>
          <w:szCs w:val="24"/>
          <w:lang w:val="en-US" w:eastAsia="en-UG"/>
        </w:rPr>
        <w:t>Bibliography</w:t>
      </w:r>
    </w:p>
    <w:p w14:paraId="337372E2" w14:textId="601635F2"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i/>
          <w:iCs/>
          <w:color w:val="000000"/>
          <w:sz w:val="24"/>
          <w:szCs w:val="24"/>
          <w:lang w:eastAsia="en-UG"/>
        </w:rPr>
        <w:t xml:space="preserve">5 Qualities that </w:t>
      </w:r>
      <w:r>
        <w:rPr>
          <w:rFonts w:ascii="Arial" w:eastAsia="Times New Roman" w:hAnsi="Arial" w:cs="Arial"/>
          <w:i/>
          <w:iCs/>
          <w:color w:val="000000"/>
          <w:sz w:val="24"/>
          <w:szCs w:val="24"/>
          <w:lang w:val="en-US" w:eastAsia="en-UG"/>
        </w:rPr>
        <w:t>21</w:t>
      </w:r>
      <w:r w:rsidRPr="008C4D35">
        <w:rPr>
          <w:rFonts w:ascii="Arial" w:eastAsia="Times New Roman" w:hAnsi="Arial" w:cs="Arial"/>
          <w:i/>
          <w:iCs/>
          <w:color w:val="000000"/>
          <w:sz w:val="24"/>
          <w:szCs w:val="24"/>
          <w:vertAlign w:val="superscript"/>
          <w:lang w:val="en-US" w:eastAsia="en-UG"/>
        </w:rPr>
        <w:t>st</w:t>
      </w:r>
      <w:r>
        <w:rPr>
          <w:rFonts w:ascii="Arial" w:eastAsia="Times New Roman" w:hAnsi="Arial" w:cs="Arial"/>
          <w:i/>
          <w:iCs/>
          <w:color w:val="000000"/>
          <w:sz w:val="24"/>
          <w:szCs w:val="24"/>
          <w:lang w:val="en-US" w:eastAsia="en-UG"/>
        </w:rPr>
        <w:t>-century</w:t>
      </w:r>
      <w:r w:rsidRPr="008C4D35">
        <w:rPr>
          <w:rFonts w:ascii="Arial" w:eastAsia="Times New Roman" w:hAnsi="Arial" w:cs="Arial"/>
          <w:i/>
          <w:iCs/>
          <w:color w:val="000000"/>
          <w:sz w:val="24"/>
          <w:szCs w:val="24"/>
          <w:lang w:eastAsia="en-UG"/>
        </w:rPr>
        <w:t xml:space="preserve"> teachers must have! Teacher's Day Special</w:t>
      </w:r>
      <w:r w:rsidRPr="008C4D35">
        <w:rPr>
          <w:rFonts w:ascii="Arial" w:eastAsia="Times New Roman" w:hAnsi="Arial" w:cs="Arial"/>
          <w:color w:val="000000"/>
          <w:sz w:val="24"/>
          <w:szCs w:val="24"/>
          <w:lang w:eastAsia="en-UG"/>
        </w:rPr>
        <w:t>. (2018, September 5). (Milife Classes Gondia) Retrieved from YouTube: https://www.youtube.com/watch?v=qbzPE-Ppc2c</w:t>
      </w:r>
    </w:p>
    <w:p w14:paraId="6F0B0F35" w14:textId="2C802E81"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Adnot, M., Dee, T., Katz, V., &amp; Wyckoff, J. (2017). Teacher turnover, teacher quality, and student achievement in DCPS. </w:t>
      </w:r>
      <w:r w:rsidRPr="008C4D35">
        <w:rPr>
          <w:rFonts w:ascii="Arial" w:eastAsia="Times New Roman" w:hAnsi="Arial" w:cs="Arial"/>
          <w:i/>
          <w:iCs/>
          <w:color w:val="000000"/>
          <w:sz w:val="24"/>
          <w:szCs w:val="24"/>
          <w:lang w:eastAsia="en-UG"/>
        </w:rPr>
        <w:t>Educational Evaluation and Policy Analysis, 39</w:t>
      </w:r>
      <w:r w:rsidRPr="008C4D35">
        <w:rPr>
          <w:rFonts w:ascii="Arial" w:eastAsia="Times New Roman" w:hAnsi="Arial" w:cs="Arial"/>
          <w:color w:val="000000"/>
          <w:sz w:val="24"/>
          <w:szCs w:val="24"/>
          <w:lang w:eastAsia="en-UG"/>
        </w:rPr>
        <w:t>(1), 54-76.</w:t>
      </w:r>
    </w:p>
    <w:p w14:paraId="16534C8F" w14:textId="4EA358BB"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Ajani, O. A. (2020, June). Investigating the Quality and the Nature of Teachers Professional Development in South Africa and Nigeria. </w:t>
      </w:r>
      <w:r w:rsidRPr="008C4D35">
        <w:rPr>
          <w:rFonts w:ascii="Arial" w:eastAsia="Times New Roman" w:hAnsi="Arial" w:cs="Arial"/>
          <w:i/>
          <w:iCs/>
          <w:color w:val="000000"/>
          <w:sz w:val="24"/>
          <w:szCs w:val="24"/>
          <w:lang w:eastAsia="en-UG"/>
        </w:rPr>
        <w:t>Gender &amp; Behaviour, 18</w:t>
      </w:r>
      <w:r w:rsidRPr="008C4D35">
        <w:rPr>
          <w:rFonts w:ascii="Arial" w:eastAsia="Times New Roman" w:hAnsi="Arial" w:cs="Arial"/>
          <w:color w:val="000000"/>
          <w:sz w:val="24"/>
          <w:szCs w:val="24"/>
          <w:lang w:eastAsia="en-UG"/>
        </w:rPr>
        <w:t>(2).</w:t>
      </w:r>
    </w:p>
    <w:p w14:paraId="14ACB76F" w14:textId="06F40883"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Ambussaidi, I., &amp; Yang, Y. F. (2019). The impact of mathematics teacher quality on student achievement in Oman and Taiwan. </w:t>
      </w:r>
      <w:r w:rsidRPr="008C4D35">
        <w:rPr>
          <w:rFonts w:ascii="Arial" w:eastAsia="Times New Roman" w:hAnsi="Arial" w:cs="Arial"/>
          <w:i/>
          <w:iCs/>
          <w:color w:val="000000"/>
          <w:sz w:val="24"/>
          <w:szCs w:val="24"/>
          <w:lang w:eastAsia="en-UG"/>
        </w:rPr>
        <w:t>International Journal of Education and Learning, 1</w:t>
      </w:r>
      <w:r w:rsidRPr="008C4D35">
        <w:rPr>
          <w:rFonts w:ascii="Arial" w:eastAsia="Times New Roman" w:hAnsi="Arial" w:cs="Arial"/>
          <w:color w:val="000000"/>
          <w:sz w:val="24"/>
          <w:szCs w:val="24"/>
          <w:lang w:eastAsia="en-UG"/>
        </w:rPr>
        <w:t>(2), 50-62.</w:t>
      </w:r>
    </w:p>
    <w:p w14:paraId="4105DA9E" w14:textId="77777777"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Azam, M., &amp; Kingdon, G. G. (2015). Assessing teacher quality in India. </w:t>
      </w:r>
      <w:r w:rsidRPr="008C4D35">
        <w:rPr>
          <w:rFonts w:ascii="Arial" w:eastAsia="Times New Roman" w:hAnsi="Arial" w:cs="Arial"/>
          <w:i/>
          <w:iCs/>
          <w:color w:val="000000"/>
          <w:sz w:val="24"/>
          <w:szCs w:val="24"/>
          <w:lang w:eastAsia="en-UG"/>
        </w:rPr>
        <w:t>Journal of Development Economics, 117</w:t>
      </w:r>
      <w:r w:rsidRPr="008C4D35">
        <w:rPr>
          <w:rFonts w:ascii="Arial" w:eastAsia="Times New Roman" w:hAnsi="Arial" w:cs="Arial"/>
          <w:color w:val="000000"/>
          <w:sz w:val="24"/>
          <w:szCs w:val="24"/>
          <w:lang w:eastAsia="en-UG"/>
        </w:rPr>
        <w:t>, 74-83.</w:t>
      </w:r>
    </w:p>
    <w:p w14:paraId="18A0A935" w14:textId="77777777"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lastRenderedPageBreak/>
        <w:t xml:space="preserve">Carter, E., Onwuegbuzie, A., Singal, N., van der Velde, L. (2021). Perceptions of teaching quality in Rwandan secondary schools: A contextual analysis. </w:t>
      </w:r>
      <w:r w:rsidRPr="008C4D35">
        <w:rPr>
          <w:rFonts w:ascii="Arial" w:eastAsia="Times New Roman" w:hAnsi="Arial" w:cs="Arial"/>
          <w:i/>
          <w:iCs/>
          <w:color w:val="000000"/>
          <w:sz w:val="24"/>
          <w:szCs w:val="24"/>
          <w:lang w:eastAsia="en-UG"/>
        </w:rPr>
        <w:t>International Journal of Educational Research, 109</w:t>
      </w:r>
      <w:r w:rsidRPr="008C4D35">
        <w:rPr>
          <w:rFonts w:ascii="Arial" w:eastAsia="Times New Roman" w:hAnsi="Arial" w:cs="Arial"/>
          <w:color w:val="000000"/>
          <w:sz w:val="24"/>
          <w:szCs w:val="24"/>
          <w:lang w:eastAsia="en-UG"/>
        </w:rPr>
        <w:t>. Retrieved from https://doi.org/10.1016/j.ijer.2021.101843</w:t>
      </w:r>
    </w:p>
    <w:p w14:paraId="66880681" w14:textId="5B197965"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Day, C. (2017). School leadership as an influence on teacher quality. In </w:t>
      </w:r>
      <w:r w:rsidRPr="008C4D35">
        <w:rPr>
          <w:rFonts w:ascii="Arial" w:eastAsia="Times New Roman" w:hAnsi="Arial" w:cs="Arial"/>
          <w:i/>
          <w:iCs/>
          <w:color w:val="000000"/>
          <w:sz w:val="24"/>
          <w:szCs w:val="24"/>
          <w:lang w:eastAsia="en-UG"/>
        </w:rPr>
        <w:t>Quality of teacher education and learning</w:t>
      </w:r>
      <w:r w:rsidRPr="008C4D35">
        <w:rPr>
          <w:rFonts w:ascii="Arial" w:eastAsia="Times New Roman" w:hAnsi="Arial" w:cs="Arial"/>
          <w:color w:val="000000"/>
          <w:sz w:val="24"/>
          <w:szCs w:val="24"/>
          <w:lang w:eastAsia="en-UG"/>
        </w:rPr>
        <w:t xml:space="preserve"> (pp. 101-117). Singapore: Springer.</w:t>
      </w:r>
    </w:p>
    <w:p w14:paraId="0B6E822C" w14:textId="51B67EF4"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Falden, J. (2020, October 16). </w:t>
      </w:r>
      <w:r w:rsidRPr="008C4D35">
        <w:rPr>
          <w:rFonts w:ascii="Arial" w:eastAsia="Times New Roman" w:hAnsi="Arial" w:cs="Arial"/>
          <w:i/>
          <w:iCs/>
          <w:color w:val="000000"/>
          <w:sz w:val="24"/>
          <w:szCs w:val="24"/>
          <w:lang w:eastAsia="en-UG"/>
        </w:rPr>
        <w:t>Chapter 6: Ensuring Teacher Quality Through Competency Framework and Standards</w:t>
      </w:r>
      <w:r w:rsidRPr="008C4D35">
        <w:rPr>
          <w:rFonts w:ascii="Arial" w:eastAsia="Times New Roman" w:hAnsi="Arial" w:cs="Arial"/>
          <w:color w:val="000000"/>
          <w:sz w:val="24"/>
          <w:szCs w:val="24"/>
          <w:lang w:eastAsia="en-UG"/>
        </w:rPr>
        <w:t>. Retrieved from YouTube: https://www.youtube.com/watch?v=SeLMqfMkd5U</w:t>
      </w:r>
    </w:p>
    <w:p w14:paraId="29847667" w14:textId="61312803"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Feng, L., &amp; Sass, T. R. (2017). Teacher quality and teacher mobility. </w:t>
      </w:r>
      <w:r w:rsidRPr="008C4D35">
        <w:rPr>
          <w:rFonts w:ascii="Arial" w:eastAsia="Times New Roman" w:hAnsi="Arial" w:cs="Arial"/>
          <w:i/>
          <w:iCs/>
          <w:color w:val="000000"/>
          <w:sz w:val="24"/>
          <w:szCs w:val="24"/>
          <w:lang w:eastAsia="en-UG"/>
        </w:rPr>
        <w:t>Education Finance and Policy, 12</w:t>
      </w:r>
      <w:r w:rsidRPr="008C4D35">
        <w:rPr>
          <w:rFonts w:ascii="Arial" w:eastAsia="Times New Roman" w:hAnsi="Arial" w:cs="Arial"/>
          <w:color w:val="000000"/>
          <w:sz w:val="24"/>
          <w:szCs w:val="24"/>
          <w:lang w:eastAsia="en-UG"/>
        </w:rPr>
        <w:t>(3), 396-418.</w:t>
      </w:r>
    </w:p>
    <w:p w14:paraId="59BF0B88" w14:textId="6CBE3CE8"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Forghani-Arani, N. (2019, March 25). How can teachers be more effective in diverse classrooms</w:t>
      </w:r>
      <w:r w:rsidR="008A3C33">
        <w:rPr>
          <w:rFonts w:ascii="Arial" w:eastAsia="Times New Roman" w:hAnsi="Arial" w:cs="Arial"/>
          <w:color w:val="000000"/>
          <w:sz w:val="24"/>
          <w:szCs w:val="24"/>
          <w:lang w:val="en-US" w:eastAsia="en-UG"/>
        </w:rPr>
        <w:t>?</w:t>
      </w:r>
      <w:r w:rsidRPr="008C4D35">
        <w:rPr>
          <w:rFonts w:ascii="Arial" w:eastAsia="Times New Roman" w:hAnsi="Arial" w:cs="Arial"/>
          <w:color w:val="000000"/>
          <w:sz w:val="24"/>
          <w:szCs w:val="24"/>
          <w:lang w:eastAsia="en-UG"/>
        </w:rPr>
        <w:t xml:space="preserve"> </w:t>
      </w:r>
      <w:r w:rsidRPr="008C4D35">
        <w:rPr>
          <w:rFonts w:ascii="Arial" w:eastAsia="Times New Roman" w:hAnsi="Arial" w:cs="Arial"/>
          <w:i/>
          <w:iCs/>
          <w:color w:val="000000"/>
          <w:sz w:val="24"/>
          <w:szCs w:val="24"/>
          <w:lang w:eastAsia="en-UG"/>
        </w:rPr>
        <w:t>Global perspectives on education and skills</w:t>
      </w:r>
      <w:r w:rsidRPr="008C4D35">
        <w:rPr>
          <w:rFonts w:ascii="Arial" w:eastAsia="Times New Roman" w:hAnsi="Arial" w:cs="Arial"/>
          <w:color w:val="000000"/>
          <w:sz w:val="24"/>
          <w:szCs w:val="24"/>
          <w:lang w:eastAsia="en-UG"/>
        </w:rPr>
        <w:t>.</w:t>
      </w:r>
    </w:p>
    <w:p w14:paraId="112A5081" w14:textId="77777777"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Gagnon, D. (2019, February 8). 10 Qualities of a Good Teacher. Southern New Hampshire University. Retrieved from https://www.snhu.edu/about-us/newsroom/education/qualities-of-a-good-teacher</w:t>
      </w:r>
    </w:p>
    <w:p w14:paraId="1F5F0E27" w14:textId="77777777"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Greenblatt, D. (2018). Neoliberalism and teacher certification. </w:t>
      </w:r>
      <w:r w:rsidRPr="008C4D35">
        <w:rPr>
          <w:rFonts w:ascii="Arial" w:eastAsia="Times New Roman" w:hAnsi="Arial" w:cs="Arial"/>
          <w:i/>
          <w:iCs/>
          <w:color w:val="000000"/>
          <w:sz w:val="24"/>
          <w:szCs w:val="24"/>
          <w:lang w:eastAsia="en-UG"/>
        </w:rPr>
        <w:t>Policy Futures in Education, 16</w:t>
      </w:r>
      <w:r w:rsidRPr="008C4D35">
        <w:rPr>
          <w:rFonts w:ascii="Arial" w:eastAsia="Times New Roman" w:hAnsi="Arial" w:cs="Arial"/>
          <w:color w:val="000000"/>
          <w:sz w:val="24"/>
          <w:szCs w:val="24"/>
          <w:lang w:eastAsia="en-UG"/>
        </w:rPr>
        <w:t>(6), 804-827.</w:t>
      </w:r>
    </w:p>
    <w:p w14:paraId="1CAEA4DE" w14:textId="2026754D" w:rsidR="008C4D35" w:rsidRPr="008C4D35" w:rsidRDefault="00F600C8"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Gümüş</w:t>
      </w:r>
      <w:r w:rsidR="008C4D35" w:rsidRPr="008C4D35">
        <w:rPr>
          <w:rFonts w:ascii="Arial" w:eastAsia="Times New Roman" w:hAnsi="Arial" w:cs="Arial"/>
          <w:color w:val="000000"/>
          <w:sz w:val="24"/>
          <w:szCs w:val="24"/>
          <w:lang w:eastAsia="en-UG"/>
        </w:rPr>
        <w:t xml:space="preserve">, A. (2022). Twenty-First-Century Teacher Competencies and Trends in Teacher Training. In Y. A. Demirli (Ed.), </w:t>
      </w:r>
      <w:r w:rsidR="008C4D35" w:rsidRPr="008C4D35">
        <w:rPr>
          <w:rFonts w:ascii="Arial" w:eastAsia="Times New Roman" w:hAnsi="Arial" w:cs="Arial"/>
          <w:i/>
          <w:iCs/>
          <w:color w:val="000000"/>
          <w:sz w:val="24"/>
          <w:szCs w:val="24"/>
          <w:lang w:eastAsia="en-UG"/>
        </w:rPr>
        <w:t>Educational Theory in the 21st Century: Science, Technology, Society and Education</w:t>
      </w:r>
      <w:r w:rsidR="008C4D35" w:rsidRPr="008C4D35">
        <w:rPr>
          <w:rFonts w:ascii="Arial" w:eastAsia="Times New Roman" w:hAnsi="Arial" w:cs="Arial"/>
          <w:color w:val="000000"/>
          <w:sz w:val="24"/>
          <w:szCs w:val="24"/>
          <w:lang w:eastAsia="en-UG"/>
        </w:rPr>
        <w:t xml:space="preserve"> (pp. 243-269). </w:t>
      </w:r>
      <w:r w:rsidR="008C4D35" w:rsidRPr="008C4D35">
        <w:rPr>
          <w:rFonts w:ascii="Arial" w:eastAsia="Times New Roman" w:hAnsi="Arial" w:cs="Arial"/>
          <w:color w:val="000000"/>
          <w:sz w:val="24"/>
          <w:szCs w:val="24"/>
          <w:lang w:eastAsia="en-UG"/>
        </w:rPr>
        <w:lastRenderedPageBreak/>
        <w:t>Singapore: Palgrave Macmillan. Retrieved from https://doi.org/10.1007/978-981-16-9640-4</w:t>
      </w:r>
    </w:p>
    <w:p w14:paraId="72F7A30D" w14:textId="7C16B638"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Hanushek, E. A., &amp; Rivkin, S. </w:t>
      </w:r>
      <w:r w:rsidR="00F600C8" w:rsidRPr="008C4D35">
        <w:rPr>
          <w:rFonts w:ascii="Arial" w:eastAsia="Times New Roman" w:hAnsi="Arial" w:cs="Arial"/>
          <w:color w:val="000000"/>
          <w:sz w:val="24"/>
          <w:szCs w:val="24"/>
          <w:lang w:eastAsia="en-UG"/>
        </w:rPr>
        <w:t>G.</w:t>
      </w:r>
      <w:r w:rsidRPr="008C4D35">
        <w:rPr>
          <w:rFonts w:ascii="Arial" w:eastAsia="Times New Roman" w:hAnsi="Arial" w:cs="Arial"/>
          <w:color w:val="000000"/>
          <w:sz w:val="24"/>
          <w:szCs w:val="24"/>
          <w:lang w:eastAsia="en-UG"/>
        </w:rPr>
        <w:t xml:space="preserve"> (2006). Teacher quality. In E. H. Welch (Ed.), </w:t>
      </w:r>
      <w:r w:rsidRPr="008C4D35">
        <w:rPr>
          <w:rFonts w:ascii="Arial" w:eastAsia="Times New Roman" w:hAnsi="Arial" w:cs="Arial"/>
          <w:i/>
          <w:iCs/>
          <w:color w:val="000000"/>
          <w:sz w:val="24"/>
          <w:szCs w:val="24"/>
          <w:lang w:eastAsia="en-UG"/>
        </w:rPr>
        <w:t>Handbook of the Economics of Education</w:t>
      </w:r>
      <w:r w:rsidRPr="008C4D35">
        <w:rPr>
          <w:rFonts w:ascii="Arial" w:eastAsia="Times New Roman" w:hAnsi="Arial" w:cs="Arial"/>
          <w:color w:val="000000"/>
          <w:sz w:val="24"/>
          <w:szCs w:val="24"/>
          <w:lang w:eastAsia="en-UG"/>
        </w:rPr>
        <w:t xml:space="preserve"> (Vol. 2, pp. 1051-1078). Elsevier B.V. doi:10.1016/S1574-0692(06)02018-6</w:t>
      </w:r>
    </w:p>
    <w:p w14:paraId="213711BA" w14:textId="77777777"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Ingersoll, R. M. (2020). Misdiagnosing the teacher quality problem. In </w:t>
      </w:r>
      <w:r w:rsidRPr="008C4D35">
        <w:rPr>
          <w:rFonts w:ascii="Arial" w:eastAsia="Times New Roman" w:hAnsi="Arial" w:cs="Arial"/>
          <w:i/>
          <w:iCs/>
          <w:color w:val="000000"/>
          <w:sz w:val="24"/>
          <w:szCs w:val="24"/>
          <w:lang w:eastAsia="en-UG"/>
        </w:rPr>
        <w:t xml:space="preserve">The state of education policy research </w:t>
      </w:r>
      <w:r w:rsidRPr="008C4D35">
        <w:rPr>
          <w:rFonts w:ascii="Arial" w:eastAsia="Times New Roman" w:hAnsi="Arial" w:cs="Arial"/>
          <w:color w:val="000000"/>
          <w:sz w:val="24"/>
          <w:szCs w:val="24"/>
          <w:lang w:eastAsia="en-UG"/>
        </w:rPr>
        <w:t>(pp. 291-306). Routledge.</w:t>
      </w:r>
    </w:p>
    <w:p w14:paraId="58AFC48A" w14:textId="77777777"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Ingersoll, R. M. (2020). Misdiagnosing the teacher quality problem. In </w:t>
      </w:r>
      <w:r w:rsidRPr="008C4D35">
        <w:rPr>
          <w:rFonts w:ascii="Arial" w:eastAsia="Times New Roman" w:hAnsi="Arial" w:cs="Arial"/>
          <w:i/>
          <w:iCs/>
          <w:color w:val="000000"/>
          <w:sz w:val="24"/>
          <w:szCs w:val="24"/>
          <w:lang w:eastAsia="en-UG"/>
        </w:rPr>
        <w:t>The state of education policy research</w:t>
      </w:r>
      <w:r w:rsidRPr="008C4D35">
        <w:rPr>
          <w:rFonts w:ascii="Arial" w:eastAsia="Times New Roman" w:hAnsi="Arial" w:cs="Arial"/>
          <w:color w:val="000000"/>
          <w:sz w:val="24"/>
          <w:szCs w:val="24"/>
          <w:lang w:eastAsia="en-UG"/>
        </w:rPr>
        <w:t xml:space="preserve"> (pp. 291-306). Routledge.</w:t>
      </w:r>
    </w:p>
    <w:p w14:paraId="6A13D645" w14:textId="77777777"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Joy, K. (2021, March 23-25). </w:t>
      </w:r>
      <w:r w:rsidRPr="008C4D35">
        <w:rPr>
          <w:rFonts w:ascii="Arial" w:eastAsia="Times New Roman" w:hAnsi="Arial" w:cs="Arial"/>
          <w:i/>
          <w:iCs/>
          <w:color w:val="000000"/>
          <w:sz w:val="24"/>
          <w:szCs w:val="24"/>
          <w:lang w:eastAsia="en-UG"/>
        </w:rPr>
        <w:t>Effective Teacher Development</w:t>
      </w:r>
      <w:r w:rsidRPr="008C4D35">
        <w:rPr>
          <w:rFonts w:ascii="Arial" w:eastAsia="Times New Roman" w:hAnsi="Arial" w:cs="Arial"/>
          <w:color w:val="000000"/>
          <w:sz w:val="24"/>
          <w:szCs w:val="24"/>
          <w:lang w:eastAsia="en-UG"/>
        </w:rPr>
        <w:t>. (Cambridge University Press) Retrieved May 15, 2022, from YouTube: https://www.youtube.com/watch?v=heuURSGRLEI</w:t>
      </w:r>
    </w:p>
    <w:p w14:paraId="161003BD" w14:textId="59338FF5"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Kasiisa, F &amp; Tamale, D. M. B. (2013). Effect of teacher qualification on the pupils’ performance in primary schools Social Studies: Implication on Teacher Quality in Uganda. </w:t>
      </w:r>
      <w:r w:rsidRPr="008C4D35">
        <w:rPr>
          <w:rFonts w:ascii="Arial" w:eastAsia="Times New Roman" w:hAnsi="Arial" w:cs="Arial"/>
          <w:i/>
          <w:iCs/>
          <w:color w:val="000000"/>
          <w:sz w:val="24"/>
          <w:szCs w:val="24"/>
          <w:lang w:eastAsia="en-UG"/>
        </w:rPr>
        <w:t>International Journal of Innovative Education Research, 1</w:t>
      </w:r>
      <w:r w:rsidRPr="008C4D35">
        <w:rPr>
          <w:rFonts w:ascii="Arial" w:eastAsia="Times New Roman" w:hAnsi="Arial" w:cs="Arial"/>
          <w:color w:val="000000"/>
          <w:sz w:val="24"/>
          <w:szCs w:val="24"/>
          <w:lang w:eastAsia="en-UG"/>
        </w:rPr>
        <w:t>(3), 69-75.</w:t>
      </w:r>
    </w:p>
    <w:p w14:paraId="7F6C27FF" w14:textId="77777777"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Kim, S., Raza, M., &amp; Seidman, E. (2019). Improving 21st-century teaching skills: The key to effective 21st-century learners. </w:t>
      </w:r>
      <w:r w:rsidRPr="008C4D35">
        <w:rPr>
          <w:rFonts w:ascii="Arial" w:eastAsia="Times New Roman" w:hAnsi="Arial" w:cs="Arial"/>
          <w:i/>
          <w:iCs/>
          <w:color w:val="000000"/>
          <w:sz w:val="24"/>
          <w:szCs w:val="24"/>
          <w:lang w:eastAsia="en-UG"/>
        </w:rPr>
        <w:t>Research in Comparative and International Education, 14</w:t>
      </w:r>
      <w:r w:rsidRPr="008C4D35">
        <w:rPr>
          <w:rFonts w:ascii="Arial" w:eastAsia="Times New Roman" w:hAnsi="Arial" w:cs="Arial"/>
          <w:color w:val="000000"/>
          <w:sz w:val="24"/>
          <w:szCs w:val="24"/>
          <w:lang w:eastAsia="en-UG"/>
        </w:rPr>
        <w:t>(1), 99-117.</w:t>
      </w:r>
    </w:p>
    <w:p w14:paraId="734766A2" w14:textId="6308D1F4"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Kumar, P &amp; Wiseman. W. A. (2021). </w:t>
      </w:r>
      <w:r w:rsidRPr="008C4D35">
        <w:rPr>
          <w:rFonts w:ascii="Arial" w:eastAsia="Times New Roman" w:hAnsi="Arial" w:cs="Arial"/>
          <w:i/>
          <w:iCs/>
          <w:color w:val="000000"/>
          <w:sz w:val="24"/>
          <w:szCs w:val="24"/>
          <w:lang w:eastAsia="en-UG"/>
        </w:rPr>
        <w:t xml:space="preserve">Teacher quality and education policy in India: Understanding the relationship between teacher education, teacher </w:t>
      </w:r>
      <w:r w:rsidRPr="008C4D35">
        <w:rPr>
          <w:rFonts w:ascii="Arial" w:eastAsia="Times New Roman" w:hAnsi="Arial" w:cs="Arial"/>
          <w:i/>
          <w:iCs/>
          <w:color w:val="000000"/>
          <w:sz w:val="24"/>
          <w:szCs w:val="24"/>
          <w:lang w:eastAsia="en-UG"/>
        </w:rPr>
        <w:lastRenderedPageBreak/>
        <w:t>effectiveness</w:t>
      </w:r>
      <w:r w:rsidR="00A12626">
        <w:rPr>
          <w:rFonts w:ascii="Arial" w:eastAsia="Times New Roman" w:hAnsi="Arial" w:cs="Arial"/>
          <w:i/>
          <w:iCs/>
          <w:color w:val="000000"/>
          <w:sz w:val="24"/>
          <w:szCs w:val="24"/>
          <w:lang w:val="en-US" w:eastAsia="en-UG"/>
        </w:rPr>
        <w:t>,</w:t>
      </w:r>
      <w:r w:rsidRPr="008C4D35">
        <w:rPr>
          <w:rFonts w:ascii="Arial" w:eastAsia="Times New Roman" w:hAnsi="Arial" w:cs="Arial"/>
          <w:i/>
          <w:iCs/>
          <w:color w:val="000000"/>
          <w:sz w:val="24"/>
          <w:szCs w:val="24"/>
          <w:lang w:eastAsia="en-UG"/>
        </w:rPr>
        <w:t xml:space="preserve"> and student outcomes.</w:t>
      </w:r>
      <w:r w:rsidRPr="008C4D35">
        <w:rPr>
          <w:rFonts w:ascii="Arial" w:eastAsia="Times New Roman" w:hAnsi="Arial" w:cs="Arial"/>
          <w:color w:val="000000"/>
          <w:sz w:val="24"/>
          <w:szCs w:val="24"/>
          <w:lang w:eastAsia="en-UG"/>
        </w:rPr>
        <w:t xml:space="preserve"> New York, London: Routledge, Taylor &amp; Francis Group.</w:t>
      </w:r>
    </w:p>
    <w:p w14:paraId="15393E94" w14:textId="0E597776"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Leider, C. M, Colombo, M. W., &amp; Nerlino, E. (2021). Decentralization, teacher quality, and the education of English learners: Do state education agencies effectively prepare teachers of Els? </w:t>
      </w:r>
      <w:r w:rsidRPr="008C4D35">
        <w:rPr>
          <w:rFonts w:ascii="Arial" w:eastAsia="Times New Roman" w:hAnsi="Arial" w:cs="Arial"/>
          <w:i/>
          <w:iCs/>
          <w:color w:val="000000"/>
          <w:sz w:val="24"/>
          <w:szCs w:val="24"/>
          <w:lang w:eastAsia="en-UG"/>
        </w:rPr>
        <w:t>Education Policy Analysis Archives, 29</w:t>
      </w:r>
      <w:r w:rsidRPr="008C4D35">
        <w:rPr>
          <w:rFonts w:ascii="Arial" w:eastAsia="Times New Roman" w:hAnsi="Arial" w:cs="Arial"/>
          <w:color w:val="000000"/>
          <w:sz w:val="24"/>
          <w:szCs w:val="24"/>
          <w:lang w:eastAsia="en-UG"/>
        </w:rPr>
        <w:t>(100). Retrieved from https://doi.org/10.14507/epaa.29.5279</w:t>
      </w:r>
    </w:p>
    <w:p w14:paraId="502272A1" w14:textId="194899C0"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National Academies of Sciences, Engineering, and Medicine. (2001). Defining Teacher Quality. In </w:t>
      </w:r>
      <w:r w:rsidRPr="008C4D35">
        <w:rPr>
          <w:rFonts w:ascii="Arial" w:eastAsia="Times New Roman" w:hAnsi="Arial" w:cs="Arial"/>
          <w:i/>
          <w:iCs/>
          <w:color w:val="000000"/>
          <w:sz w:val="24"/>
          <w:szCs w:val="24"/>
          <w:lang w:eastAsia="en-UG"/>
        </w:rPr>
        <w:t>Testing Teacher Candidates: The Role of Licensure Tests in Improving Teacher Quality.</w:t>
      </w:r>
      <w:r w:rsidRPr="008C4D35">
        <w:rPr>
          <w:rFonts w:ascii="Arial" w:eastAsia="Times New Roman" w:hAnsi="Arial" w:cs="Arial"/>
          <w:color w:val="000000"/>
          <w:sz w:val="24"/>
          <w:szCs w:val="24"/>
          <w:lang w:eastAsia="en-UG"/>
        </w:rPr>
        <w:t xml:space="preserve"> Washington, DC: The National Academies Press. Retrieved from https://doi.org/10.17226/10090</w:t>
      </w:r>
    </w:p>
    <w:p w14:paraId="54947389" w14:textId="77777777"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Neda Forghani-Arani., Lucie Cerna., Neredith Bannon. (2019, March 20). The lives of teachers in diverse classrooms. </w:t>
      </w:r>
      <w:r w:rsidRPr="008C4D35">
        <w:rPr>
          <w:rFonts w:ascii="Arial" w:eastAsia="Times New Roman" w:hAnsi="Arial" w:cs="Arial"/>
          <w:i/>
          <w:iCs/>
          <w:color w:val="000000"/>
          <w:sz w:val="24"/>
          <w:szCs w:val="24"/>
          <w:lang w:eastAsia="en-UG"/>
        </w:rPr>
        <w:t>Directorate for Education and Skills</w:t>
      </w:r>
      <w:r w:rsidRPr="008C4D35">
        <w:rPr>
          <w:rFonts w:ascii="Arial" w:eastAsia="Times New Roman" w:hAnsi="Arial" w:cs="Arial"/>
          <w:color w:val="000000"/>
          <w:sz w:val="24"/>
          <w:szCs w:val="24"/>
          <w:lang w:eastAsia="en-UG"/>
        </w:rPr>
        <w:t>, pp. 7-36.</w:t>
      </w:r>
    </w:p>
    <w:p w14:paraId="5E2141EF" w14:textId="77777777"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Neda Forghani-Arani; Lucie Cerna; Meredith Bannon. (2019, March 20). The lives of teachers in diverse classrooms. </w:t>
      </w:r>
      <w:r w:rsidRPr="008C4D35">
        <w:rPr>
          <w:rFonts w:ascii="Arial" w:eastAsia="Times New Roman" w:hAnsi="Arial" w:cs="Arial"/>
          <w:i/>
          <w:iCs/>
          <w:color w:val="000000"/>
          <w:sz w:val="24"/>
          <w:szCs w:val="24"/>
          <w:lang w:eastAsia="en-UG"/>
        </w:rPr>
        <w:t>Directorate for education and skills</w:t>
      </w:r>
      <w:r w:rsidRPr="008C4D35">
        <w:rPr>
          <w:rFonts w:ascii="Arial" w:eastAsia="Times New Roman" w:hAnsi="Arial" w:cs="Arial"/>
          <w:color w:val="000000"/>
          <w:sz w:val="24"/>
          <w:szCs w:val="24"/>
          <w:lang w:eastAsia="en-UG"/>
        </w:rPr>
        <w:t>, pp. 7-36.</w:t>
      </w:r>
    </w:p>
    <w:p w14:paraId="3CEB4EA2" w14:textId="227ADABA"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Ochwo, P. (2019). </w:t>
      </w:r>
      <w:r w:rsidR="008263A4">
        <w:rPr>
          <w:rFonts w:ascii="Arial" w:eastAsia="Times New Roman" w:hAnsi="Arial" w:cs="Arial"/>
          <w:color w:val="000000"/>
          <w:sz w:val="24"/>
          <w:szCs w:val="24"/>
          <w:lang w:val="en-US" w:eastAsia="en-UG"/>
        </w:rPr>
        <w:t>Behavioral</w:t>
      </w:r>
      <w:r w:rsidRPr="008C4D35">
        <w:rPr>
          <w:rFonts w:ascii="Arial" w:eastAsia="Times New Roman" w:hAnsi="Arial" w:cs="Arial"/>
          <w:color w:val="000000"/>
          <w:sz w:val="24"/>
          <w:szCs w:val="24"/>
          <w:lang w:eastAsia="en-UG"/>
        </w:rPr>
        <w:t xml:space="preserve"> Model for Measuring Teachers’ Qualities in Uganda. </w:t>
      </w:r>
      <w:r w:rsidRPr="008C4D35">
        <w:rPr>
          <w:rFonts w:ascii="Arial" w:eastAsia="Times New Roman" w:hAnsi="Arial" w:cs="Arial"/>
          <w:i/>
          <w:iCs/>
          <w:color w:val="000000"/>
          <w:sz w:val="24"/>
          <w:szCs w:val="24"/>
          <w:lang w:eastAsia="en-UG"/>
        </w:rPr>
        <w:t>Direct Research Journal of Social Science and Educational Studies, 6</w:t>
      </w:r>
      <w:r w:rsidRPr="008C4D35">
        <w:rPr>
          <w:rFonts w:ascii="Arial" w:eastAsia="Times New Roman" w:hAnsi="Arial" w:cs="Arial"/>
          <w:color w:val="000000"/>
          <w:sz w:val="24"/>
          <w:szCs w:val="24"/>
          <w:lang w:eastAsia="en-UG"/>
        </w:rPr>
        <w:t xml:space="preserve">(2). </w:t>
      </w:r>
      <w:r w:rsidR="00F600C8">
        <w:rPr>
          <w:rFonts w:ascii="Arial" w:eastAsia="Times New Roman" w:hAnsi="Arial" w:cs="Arial"/>
          <w:color w:val="000000"/>
          <w:sz w:val="24"/>
          <w:szCs w:val="24"/>
          <w:lang w:val="en-US" w:eastAsia="en-UG"/>
        </w:rPr>
        <w:t>D</w:t>
      </w:r>
      <w:r w:rsidR="008263A4">
        <w:rPr>
          <w:rFonts w:ascii="Arial" w:eastAsia="Times New Roman" w:hAnsi="Arial" w:cs="Arial"/>
          <w:color w:val="000000"/>
          <w:sz w:val="24"/>
          <w:szCs w:val="24"/>
          <w:lang w:val="en-US" w:eastAsia="en-UG"/>
        </w:rPr>
        <w:t>OI</w:t>
      </w:r>
      <w:r w:rsidRPr="008C4D35">
        <w:rPr>
          <w:rFonts w:ascii="Arial" w:eastAsia="Times New Roman" w:hAnsi="Arial" w:cs="Arial"/>
          <w:color w:val="000000"/>
          <w:sz w:val="24"/>
          <w:szCs w:val="24"/>
          <w:lang w:eastAsia="en-UG"/>
        </w:rPr>
        <w:t>:</w:t>
      </w:r>
      <w:r w:rsidR="008263A4">
        <w:rPr>
          <w:rFonts w:ascii="Arial" w:eastAsia="Times New Roman" w:hAnsi="Arial" w:cs="Arial"/>
          <w:color w:val="000000"/>
          <w:sz w:val="24"/>
          <w:szCs w:val="24"/>
          <w:lang w:val="en-US" w:eastAsia="en-UG"/>
        </w:rPr>
        <w:t xml:space="preserve"> </w:t>
      </w:r>
      <w:r w:rsidRPr="008C4D35">
        <w:rPr>
          <w:rFonts w:ascii="Arial" w:eastAsia="Times New Roman" w:hAnsi="Arial" w:cs="Arial"/>
          <w:color w:val="000000"/>
          <w:sz w:val="24"/>
          <w:szCs w:val="24"/>
          <w:lang w:eastAsia="en-UG"/>
        </w:rPr>
        <w:t>https://doi.org/10.26765/DRJSSES.2019.1974</w:t>
      </w:r>
    </w:p>
    <w:p w14:paraId="37E2CB2F" w14:textId="52797ACE"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Rohman, A., Widowati, A., &amp; Azman, M. N. A. (2020). The fundamental theories for developing an innovative teacher education program. </w:t>
      </w:r>
      <w:r w:rsidR="008263A4" w:rsidRPr="008C4D35">
        <w:rPr>
          <w:rFonts w:ascii="Arial" w:eastAsia="Times New Roman" w:hAnsi="Arial" w:cs="Arial"/>
          <w:i/>
          <w:iCs/>
          <w:color w:val="000000"/>
          <w:sz w:val="24"/>
          <w:szCs w:val="24"/>
          <w:lang w:eastAsia="en-UG"/>
        </w:rPr>
        <w:t>Pal Arch’s</w:t>
      </w:r>
      <w:r w:rsidRPr="008C4D35">
        <w:rPr>
          <w:rFonts w:ascii="Arial" w:eastAsia="Times New Roman" w:hAnsi="Arial" w:cs="Arial"/>
          <w:i/>
          <w:iCs/>
          <w:color w:val="000000"/>
          <w:sz w:val="24"/>
          <w:szCs w:val="24"/>
          <w:lang w:eastAsia="en-UG"/>
        </w:rPr>
        <w:t xml:space="preserve"> Journal of Archaeology of Egypt/Egyptology, 17</w:t>
      </w:r>
      <w:r w:rsidRPr="008C4D35">
        <w:rPr>
          <w:rFonts w:ascii="Arial" w:eastAsia="Times New Roman" w:hAnsi="Arial" w:cs="Arial"/>
          <w:color w:val="000000"/>
          <w:sz w:val="24"/>
          <w:szCs w:val="24"/>
          <w:lang w:eastAsia="en-UG"/>
        </w:rPr>
        <w:t>(3), 338-346.</w:t>
      </w:r>
    </w:p>
    <w:p w14:paraId="129994C8" w14:textId="77777777"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lastRenderedPageBreak/>
        <w:t xml:space="preserve">Sekiwu, D., Ssempala, F., &amp; Frances, N. (2020). Investigating the Relationship between School Attendance and Academic Performance in Universal Primary Education: The Case of Uganda. </w:t>
      </w:r>
      <w:r w:rsidRPr="008C4D35">
        <w:rPr>
          <w:rFonts w:ascii="Arial" w:eastAsia="Times New Roman" w:hAnsi="Arial" w:cs="Arial"/>
          <w:i/>
          <w:iCs/>
          <w:color w:val="000000"/>
          <w:sz w:val="24"/>
          <w:szCs w:val="24"/>
          <w:lang w:eastAsia="en-UG"/>
        </w:rPr>
        <w:t>African Educational Research Journal, 8</w:t>
      </w:r>
      <w:r w:rsidRPr="008C4D35">
        <w:rPr>
          <w:rFonts w:ascii="Arial" w:eastAsia="Times New Roman" w:hAnsi="Arial" w:cs="Arial"/>
          <w:color w:val="000000"/>
          <w:sz w:val="24"/>
          <w:szCs w:val="24"/>
          <w:lang w:eastAsia="en-UG"/>
        </w:rPr>
        <w:t>(2), 152-160.</w:t>
      </w:r>
    </w:p>
    <w:p w14:paraId="28ED73CE" w14:textId="2A2697A0"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Skourdoumbis, A. (2017). Teacher quality, teacher effectiveness</w:t>
      </w:r>
      <w:r w:rsidR="008A3C33">
        <w:rPr>
          <w:rFonts w:ascii="Arial" w:eastAsia="Times New Roman" w:hAnsi="Arial" w:cs="Arial"/>
          <w:color w:val="000000"/>
          <w:sz w:val="24"/>
          <w:szCs w:val="24"/>
          <w:lang w:val="en-US" w:eastAsia="en-UG"/>
        </w:rPr>
        <w:t>,</w:t>
      </w:r>
      <w:r w:rsidRPr="008C4D35">
        <w:rPr>
          <w:rFonts w:ascii="Arial" w:eastAsia="Times New Roman" w:hAnsi="Arial" w:cs="Arial"/>
          <w:color w:val="000000"/>
          <w:sz w:val="24"/>
          <w:szCs w:val="24"/>
          <w:lang w:eastAsia="en-UG"/>
        </w:rPr>
        <w:t xml:space="preserve"> and the diminishing returns of current education policy expressions. </w:t>
      </w:r>
      <w:r w:rsidRPr="008C4D35">
        <w:rPr>
          <w:rFonts w:ascii="Arial" w:eastAsia="Times New Roman" w:hAnsi="Arial" w:cs="Arial"/>
          <w:i/>
          <w:iCs/>
          <w:color w:val="000000"/>
          <w:sz w:val="24"/>
          <w:szCs w:val="24"/>
          <w:lang w:eastAsia="en-UG"/>
        </w:rPr>
        <w:t>Journal for Critical Education Policy Studies, 15</w:t>
      </w:r>
      <w:r w:rsidRPr="008C4D35">
        <w:rPr>
          <w:rFonts w:ascii="Arial" w:eastAsia="Times New Roman" w:hAnsi="Arial" w:cs="Arial"/>
          <w:color w:val="000000"/>
          <w:sz w:val="24"/>
          <w:szCs w:val="24"/>
          <w:lang w:eastAsia="en-UG"/>
        </w:rPr>
        <w:t>(1), 42-59.</w:t>
      </w:r>
    </w:p>
    <w:p w14:paraId="388073B0" w14:textId="77777777"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Thompson, P. A. (2016). Perspectives of Teacher Quality: Perceptions from Secondary Educators in Private and Public Schools. Retrieved from https://pilotscholars.up.edu/cgi/viewcontent.cgi?article=1045&amp;context=etd</w:t>
      </w:r>
    </w:p>
    <w:p w14:paraId="32E2F636" w14:textId="77777777"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van der Lans, R. M., Maulana, R., Helms-Lorenz, M., Fernández-García, C. M., Chun, S., de Jager, T &amp; Moorer, P. (2021). Student perceptions of teaching quality in five countries: A Partial Credit Model approach to assess measurement invariance. </w:t>
      </w:r>
      <w:r w:rsidRPr="008C4D35">
        <w:rPr>
          <w:rFonts w:ascii="Arial" w:eastAsia="Times New Roman" w:hAnsi="Arial" w:cs="Arial"/>
          <w:i/>
          <w:iCs/>
          <w:color w:val="000000"/>
          <w:sz w:val="24"/>
          <w:szCs w:val="24"/>
          <w:lang w:eastAsia="en-UG"/>
        </w:rPr>
        <w:t>11</w:t>
      </w:r>
      <w:r w:rsidRPr="008C4D35">
        <w:rPr>
          <w:rFonts w:ascii="Arial" w:eastAsia="Times New Roman" w:hAnsi="Arial" w:cs="Arial"/>
          <w:color w:val="000000"/>
          <w:sz w:val="24"/>
          <w:szCs w:val="24"/>
          <w:lang w:eastAsia="en-UG"/>
        </w:rPr>
        <w:t>(3), 21582440211040121.</w:t>
      </w:r>
    </w:p>
    <w:p w14:paraId="480C5633" w14:textId="2593A500"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Wiswall, M. (2013). The dynamics of teacher quality. </w:t>
      </w:r>
      <w:r w:rsidRPr="008C4D35">
        <w:rPr>
          <w:rFonts w:ascii="Arial" w:eastAsia="Times New Roman" w:hAnsi="Arial" w:cs="Arial"/>
          <w:i/>
          <w:iCs/>
          <w:color w:val="000000"/>
          <w:sz w:val="24"/>
          <w:szCs w:val="24"/>
          <w:lang w:eastAsia="en-UG"/>
        </w:rPr>
        <w:t>Journal of Public Economics, 100</w:t>
      </w:r>
      <w:r w:rsidRPr="008C4D35">
        <w:rPr>
          <w:rFonts w:ascii="Arial" w:eastAsia="Times New Roman" w:hAnsi="Arial" w:cs="Arial"/>
          <w:color w:val="000000"/>
          <w:sz w:val="24"/>
          <w:szCs w:val="24"/>
          <w:lang w:eastAsia="en-UG"/>
        </w:rPr>
        <w:t>, 61-78.</w:t>
      </w:r>
    </w:p>
    <w:p w14:paraId="1C53C18A" w14:textId="196924C1"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Xiuye Xie.,</w:t>
      </w:r>
      <w:r w:rsidR="008263A4">
        <w:rPr>
          <w:rFonts w:ascii="Arial" w:eastAsia="Times New Roman" w:hAnsi="Arial" w:cs="Arial"/>
          <w:color w:val="000000"/>
          <w:sz w:val="24"/>
          <w:szCs w:val="24"/>
          <w:lang w:val="en-US" w:eastAsia="en-UG"/>
        </w:rPr>
        <w:t xml:space="preserve"> </w:t>
      </w:r>
      <w:r w:rsidRPr="008C4D35">
        <w:rPr>
          <w:rFonts w:ascii="Arial" w:eastAsia="Times New Roman" w:hAnsi="Arial" w:cs="Arial"/>
          <w:color w:val="000000"/>
          <w:sz w:val="24"/>
          <w:szCs w:val="24"/>
          <w:lang w:eastAsia="en-UG"/>
        </w:rPr>
        <w:t xml:space="preserve">Phillip C. Ward., Daekyun Oh., Yilin Li., Obidiah Atkinson., Kyuli Cho., Mijoo Kim. (2021, Feb). Preservice Physical Education teacher's development of adaptive competence. </w:t>
      </w:r>
      <w:r w:rsidRPr="008C4D35">
        <w:rPr>
          <w:rFonts w:ascii="Arial" w:eastAsia="Times New Roman" w:hAnsi="Arial" w:cs="Arial"/>
          <w:i/>
          <w:iCs/>
          <w:color w:val="000000"/>
          <w:sz w:val="24"/>
          <w:szCs w:val="24"/>
          <w:lang w:eastAsia="en-UG"/>
        </w:rPr>
        <w:t>Journal of Teaching Physical Education</w:t>
      </w:r>
      <w:r w:rsidRPr="008C4D35">
        <w:rPr>
          <w:rFonts w:ascii="Arial" w:eastAsia="Times New Roman" w:hAnsi="Arial" w:cs="Arial"/>
          <w:color w:val="000000"/>
          <w:sz w:val="24"/>
          <w:szCs w:val="24"/>
          <w:lang w:eastAsia="en-UG"/>
        </w:rPr>
        <w:t>, 1-9.</w:t>
      </w:r>
    </w:p>
    <w:p w14:paraId="54348AE5" w14:textId="75495934" w:rsidR="008C4D35" w:rsidRPr="008C4D35" w:rsidRDefault="008C4D35" w:rsidP="008C4D35">
      <w:pPr>
        <w:spacing w:before="240" w:after="240" w:line="480" w:lineRule="auto"/>
        <w:ind w:left="720" w:hanging="720"/>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t xml:space="preserve">Yeh, S. S. (2017). Contradictions Resolved: An Analysis of Two Theories of the Achievement Gap. </w:t>
      </w:r>
      <w:r w:rsidRPr="008C4D35">
        <w:rPr>
          <w:rFonts w:ascii="Arial" w:eastAsia="Times New Roman" w:hAnsi="Arial" w:cs="Arial"/>
          <w:i/>
          <w:iCs/>
          <w:color w:val="000000"/>
          <w:sz w:val="24"/>
          <w:szCs w:val="24"/>
          <w:lang w:eastAsia="en-UG"/>
        </w:rPr>
        <w:t>Teachers College Record, 119</w:t>
      </w:r>
      <w:r w:rsidRPr="008C4D35">
        <w:rPr>
          <w:rFonts w:ascii="Arial" w:eastAsia="Times New Roman" w:hAnsi="Arial" w:cs="Arial"/>
          <w:color w:val="000000"/>
          <w:sz w:val="24"/>
          <w:szCs w:val="24"/>
          <w:lang w:eastAsia="en-UG"/>
        </w:rPr>
        <w:t>(6), 1–42. Retrieved from https://doi.org/10.1177/016146811711900603</w:t>
      </w:r>
    </w:p>
    <w:p w14:paraId="7EC16321" w14:textId="77777777" w:rsidR="008C4D35" w:rsidRPr="008C4D35" w:rsidRDefault="008C4D35" w:rsidP="008C4D35">
      <w:pPr>
        <w:spacing w:before="240" w:after="240" w:line="480" w:lineRule="auto"/>
        <w:rPr>
          <w:rFonts w:ascii="Times New Roman" w:eastAsia="Times New Roman" w:hAnsi="Times New Roman" w:cs="Times New Roman"/>
          <w:sz w:val="24"/>
          <w:szCs w:val="24"/>
          <w:lang w:eastAsia="en-UG"/>
        </w:rPr>
      </w:pPr>
      <w:r w:rsidRPr="008C4D35">
        <w:rPr>
          <w:rFonts w:ascii="Arial" w:eastAsia="Times New Roman" w:hAnsi="Arial" w:cs="Arial"/>
          <w:color w:val="000000"/>
          <w:sz w:val="24"/>
          <w:szCs w:val="24"/>
          <w:lang w:eastAsia="en-UG"/>
        </w:rPr>
        <w:lastRenderedPageBreak/>
        <w:t> </w:t>
      </w:r>
    </w:p>
    <w:p w14:paraId="5C04F76D" w14:textId="77777777" w:rsidR="008C4D35" w:rsidRPr="008C4D35" w:rsidRDefault="008C4D35" w:rsidP="008C4D35">
      <w:pPr>
        <w:spacing w:before="240" w:after="240" w:line="240" w:lineRule="auto"/>
        <w:rPr>
          <w:rFonts w:ascii="Times New Roman" w:eastAsia="Times New Roman" w:hAnsi="Times New Roman" w:cs="Times New Roman"/>
          <w:sz w:val="24"/>
          <w:szCs w:val="24"/>
          <w:lang w:eastAsia="en-UG"/>
        </w:rPr>
      </w:pPr>
      <w:r w:rsidRPr="008C4D35">
        <w:rPr>
          <w:rFonts w:ascii="Arial" w:eastAsia="Times New Roman" w:hAnsi="Arial" w:cs="Arial"/>
          <w:b/>
          <w:bCs/>
          <w:color w:val="000000"/>
          <w:sz w:val="24"/>
          <w:szCs w:val="24"/>
          <w:lang w:eastAsia="en-UG"/>
        </w:rPr>
        <w:t> </w:t>
      </w:r>
    </w:p>
    <w:p w14:paraId="4594F5FA" w14:textId="77777777" w:rsidR="008C4D35" w:rsidRPr="008C4D35" w:rsidRDefault="008C4D35" w:rsidP="008C4D35">
      <w:pPr>
        <w:spacing w:before="240" w:after="240" w:line="240" w:lineRule="auto"/>
        <w:rPr>
          <w:rFonts w:ascii="Times New Roman" w:eastAsia="Times New Roman" w:hAnsi="Times New Roman" w:cs="Times New Roman"/>
          <w:sz w:val="24"/>
          <w:szCs w:val="24"/>
          <w:lang w:eastAsia="en-UG"/>
        </w:rPr>
      </w:pPr>
      <w:r w:rsidRPr="008C4D35">
        <w:rPr>
          <w:rFonts w:ascii="Arial" w:eastAsia="Times New Roman" w:hAnsi="Arial" w:cs="Arial"/>
          <w:b/>
          <w:bCs/>
          <w:color w:val="000000"/>
          <w:sz w:val="24"/>
          <w:szCs w:val="24"/>
          <w:lang w:eastAsia="en-UG"/>
        </w:rPr>
        <w:t> </w:t>
      </w:r>
    </w:p>
    <w:p w14:paraId="7EAD4871" w14:textId="77777777" w:rsidR="008C4D35" w:rsidRPr="008C4D35" w:rsidRDefault="008C4D35" w:rsidP="008C4D35">
      <w:pPr>
        <w:spacing w:before="240" w:after="240" w:line="240" w:lineRule="auto"/>
        <w:rPr>
          <w:rFonts w:ascii="Times New Roman" w:eastAsia="Times New Roman" w:hAnsi="Times New Roman" w:cs="Times New Roman"/>
          <w:sz w:val="24"/>
          <w:szCs w:val="24"/>
          <w:lang w:eastAsia="en-UG"/>
        </w:rPr>
      </w:pPr>
      <w:r w:rsidRPr="008C4D35">
        <w:rPr>
          <w:rFonts w:ascii="Arial" w:eastAsia="Times New Roman" w:hAnsi="Arial" w:cs="Arial"/>
          <w:b/>
          <w:bCs/>
          <w:color w:val="000000"/>
          <w:sz w:val="24"/>
          <w:szCs w:val="24"/>
          <w:lang w:eastAsia="en-UG"/>
        </w:rPr>
        <w:t> </w:t>
      </w:r>
    </w:p>
    <w:p w14:paraId="58C101F9" w14:textId="77777777" w:rsidR="008C4D35" w:rsidRPr="008C4D35" w:rsidRDefault="008C4D35" w:rsidP="008C4D35">
      <w:pPr>
        <w:spacing w:before="240" w:after="240" w:line="240" w:lineRule="auto"/>
        <w:rPr>
          <w:rFonts w:ascii="Times New Roman" w:eastAsia="Times New Roman" w:hAnsi="Times New Roman" w:cs="Times New Roman"/>
          <w:sz w:val="24"/>
          <w:szCs w:val="24"/>
          <w:lang w:eastAsia="en-UG"/>
        </w:rPr>
      </w:pPr>
      <w:r w:rsidRPr="008C4D35">
        <w:rPr>
          <w:rFonts w:ascii="Arial" w:eastAsia="Times New Roman" w:hAnsi="Arial" w:cs="Arial"/>
          <w:color w:val="000000"/>
          <w:lang w:eastAsia="en-UG"/>
        </w:rPr>
        <w:t> </w:t>
      </w:r>
    </w:p>
    <w:p w14:paraId="19EAE7DC" w14:textId="77777777" w:rsidR="008C4D35" w:rsidRPr="00C15A2B" w:rsidRDefault="008C4D35" w:rsidP="00C15A2B">
      <w:pPr>
        <w:spacing w:line="480" w:lineRule="auto"/>
        <w:rPr>
          <w:rFonts w:ascii="Arial" w:hAnsi="Arial" w:cs="Arial"/>
          <w:sz w:val="24"/>
          <w:szCs w:val="24"/>
          <w:lang w:val="en-US"/>
        </w:rPr>
      </w:pPr>
    </w:p>
    <w:sectPr w:rsidR="008C4D35" w:rsidRPr="00C15A2B" w:rsidSect="00FA3C4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435D9" w14:textId="77777777" w:rsidR="004E4874" w:rsidRDefault="004E4874" w:rsidP="005654E3">
      <w:pPr>
        <w:spacing w:after="0" w:line="240" w:lineRule="auto"/>
      </w:pPr>
      <w:r>
        <w:separator/>
      </w:r>
    </w:p>
  </w:endnote>
  <w:endnote w:type="continuationSeparator" w:id="0">
    <w:p w14:paraId="664B7B3A" w14:textId="77777777" w:rsidR="004E4874" w:rsidRDefault="004E4874" w:rsidP="00565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4682"/>
      <w:docPartObj>
        <w:docPartGallery w:val="Page Numbers (Bottom of Page)"/>
        <w:docPartUnique/>
      </w:docPartObj>
    </w:sdtPr>
    <w:sdtEndPr>
      <w:rPr>
        <w:noProof/>
      </w:rPr>
    </w:sdtEndPr>
    <w:sdtContent>
      <w:p w14:paraId="5869762C" w14:textId="18929A77" w:rsidR="004B2741" w:rsidRDefault="004B274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05BC8" w14:textId="77777777" w:rsidR="004E4874" w:rsidRDefault="004E4874" w:rsidP="005654E3">
      <w:pPr>
        <w:spacing w:after="0" w:line="240" w:lineRule="auto"/>
      </w:pPr>
      <w:r>
        <w:separator/>
      </w:r>
    </w:p>
  </w:footnote>
  <w:footnote w:type="continuationSeparator" w:id="0">
    <w:p w14:paraId="087C05BE" w14:textId="77777777" w:rsidR="004E4874" w:rsidRDefault="004E4874" w:rsidP="00565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31AD" w14:textId="77777777" w:rsidR="005654E3" w:rsidRDefault="005654E3" w:rsidP="005654E3">
    <w:pPr>
      <w:pStyle w:val="Header"/>
      <w:rPr>
        <w:rFonts w:ascii="Arial" w:hAnsi="Arial" w:cs="Arial"/>
        <w:noProof/>
        <w:color w:val="1F3864" w:themeColor="accent1" w:themeShade="80"/>
        <w:sz w:val="28"/>
        <w:szCs w:val="28"/>
        <w:lang w:val="en-US"/>
      </w:rPr>
    </w:pPr>
    <w:r w:rsidRPr="002724E5">
      <w:rPr>
        <w:rFonts w:ascii="Arial" w:hAnsi="Arial" w:cs="Arial"/>
        <w:i/>
        <w:iCs/>
        <w:noProof/>
        <w:color w:val="1F3864" w:themeColor="accent1" w:themeShade="80"/>
        <w:sz w:val="20"/>
        <w:szCs w:val="20"/>
      </w:rPr>
      <w:drawing>
        <wp:anchor distT="0" distB="0" distL="114300" distR="114300" simplePos="0" relativeHeight="251659264" behindDoc="1" locked="0" layoutInCell="1" allowOverlap="1" wp14:anchorId="45EA2CF9" wp14:editId="43CC20FA">
          <wp:simplePos x="0" y="0"/>
          <wp:positionH relativeFrom="column">
            <wp:posOffset>4232910</wp:posOffset>
          </wp:positionH>
          <wp:positionV relativeFrom="paragraph">
            <wp:posOffset>-242359</wp:posOffset>
          </wp:positionV>
          <wp:extent cx="2207895" cy="704850"/>
          <wp:effectExtent l="0" t="0" r="1905" b="6350"/>
          <wp:wrapNone/>
          <wp:docPr id="2" name="Picture 2" descr="uni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2"/>
                  <pic:cNvPicPr>
                    <a:picLocks noChangeAspect="1" noChangeArrowheads="1"/>
                  </pic:cNvPicPr>
                </pic:nvPicPr>
                <pic:blipFill>
                  <a:blip r:embed="rId1">
                    <a:lum contrast="24000"/>
                    <a:extLst>
                      <a:ext uri="{28A0092B-C50C-407E-A947-70E740481C1C}">
                        <a14:useLocalDpi xmlns:a14="http://schemas.microsoft.com/office/drawing/2010/main" val="0"/>
                      </a:ext>
                    </a:extLst>
                  </a:blip>
                  <a:srcRect/>
                  <a:stretch>
                    <a:fillRect/>
                  </a:stretch>
                </pic:blipFill>
                <pic:spPr bwMode="auto">
                  <a:xfrm>
                    <a:off x="0" y="0"/>
                    <a:ext cx="2207895" cy="704850"/>
                  </a:xfrm>
                  <a:prstGeom prst="rect">
                    <a:avLst/>
                  </a:prstGeom>
                  <a:noFill/>
                </pic:spPr>
              </pic:pic>
            </a:graphicData>
          </a:graphic>
          <wp14:sizeRelH relativeFrom="page">
            <wp14:pctWidth>0</wp14:pctWidth>
          </wp14:sizeRelH>
          <wp14:sizeRelV relativeFrom="page">
            <wp14:pctHeight>0</wp14:pctHeight>
          </wp14:sizeRelV>
        </wp:anchor>
      </w:drawing>
    </w:r>
    <w:r w:rsidRPr="00AD443D">
      <w:rPr>
        <w:rFonts w:ascii="Arial" w:hAnsi="Arial" w:cs="Arial"/>
        <w:noProof/>
        <w:color w:val="1F3864" w:themeColor="accent1" w:themeShade="80"/>
        <w:sz w:val="28"/>
        <w:szCs w:val="28"/>
        <w:lang w:val="en-US"/>
      </w:rPr>
      <w:t>Atlantic International University</w:t>
    </w:r>
  </w:p>
  <w:p w14:paraId="65B0AD03" w14:textId="77777777" w:rsidR="005654E3" w:rsidRPr="002724E5" w:rsidRDefault="005654E3" w:rsidP="005654E3">
    <w:pPr>
      <w:pStyle w:val="Header"/>
      <w:rPr>
        <w:lang w:val="en-US"/>
      </w:rPr>
    </w:pPr>
    <w:r w:rsidRPr="002724E5">
      <w:rPr>
        <w:rFonts w:ascii="Arial" w:hAnsi="Arial" w:cs="Arial"/>
        <w:i/>
        <w:iCs/>
        <w:noProof/>
        <w:color w:val="1F3864" w:themeColor="accent1" w:themeShade="80"/>
        <w:sz w:val="20"/>
        <w:szCs w:val="20"/>
      </w:rPr>
      <w:t xml:space="preserve"> </w:t>
    </w:r>
    <w:r w:rsidRPr="002724E5">
      <w:rPr>
        <w:rFonts w:ascii="Arial" w:hAnsi="Arial" w:cs="Arial"/>
        <w:i/>
        <w:iCs/>
        <w:noProof/>
        <w:color w:val="1F3864" w:themeColor="accent1" w:themeShade="80"/>
        <w:sz w:val="20"/>
        <w:szCs w:val="20"/>
        <w:lang w:val="en-US"/>
      </w:rPr>
      <w:t>A</w:t>
    </w:r>
    <w:r>
      <w:rPr>
        <w:rFonts w:ascii="Arial" w:hAnsi="Arial" w:cs="Arial"/>
        <w:noProof/>
        <w:color w:val="1F3864" w:themeColor="accent1" w:themeShade="80"/>
        <w:sz w:val="28"/>
        <w:szCs w:val="28"/>
        <w:lang w:val="en-US"/>
      </w:rPr>
      <w:t xml:space="preserve"> </w:t>
    </w:r>
    <w:r w:rsidRPr="002724E5">
      <w:rPr>
        <w:rFonts w:ascii="Arial" w:hAnsi="Arial" w:cs="Arial"/>
        <w:i/>
        <w:iCs/>
        <w:noProof/>
        <w:color w:val="1F3864" w:themeColor="accent1" w:themeShade="80"/>
        <w:sz w:val="20"/>
        <w:szCs w:val="20"/>
        <w:lang w:val="en-US"/>
      </w:rPr>
      <w:t>New Age</w:t>
    </w:r>
    <w:r w:rsidRPr="002724E5">
      <w:rPr>
        <w:rFonts w:ascii="Arial" w:hAnsi="Arial" w:cs="Arial"/>
        <w:noProof/>
        <w:color w:val="1F3864" w:themeColor="accent1" w:themeShade="80"/>
        <w:sz w:val="20"/>
        <w:szCs w:val="20"/>
        <w:lang w:val="en-US"/>
      </w:rPr>
      <w:t xml:space="preserve"> for</w:t>
    </w:r>
    <w:r>
      <w:rPr>
        <w:rFonts w:ascii="Arial" w:hAnsi="Arial" w:cs="Arial"/>
        <w:noProof/>
        <w:color w:val="1F3864" w:themeColor="accent1" w:themeShade="80"/>
        <w:sz w:val="28"/>
        <w:szCs w:val="28"/>
        <w:lang w:val="en-US"/>
      </w:rPr>
      <w:t xml:space="preserve"> </w:t>
    </w:r>
    <w:r w:rsidRPr="002724E5">
      <w:rPr>
        <w:rFonts w:ascii="Arial" w:hAnsi="Arial" w:cs="Arial"/>
        <w:i/>
        <w:iCs/>
        <w:noProof/>
        <w:color w:val="1F3864" w:themeColor="accent1" w:themeShade="80"/>
        <w:sz w:val="20"/>
        <w:szCs w:val="20"/>
        <w:lang w:val="en-US"/>
      </w:rPr>
      <w:t>Distance Learning</w:t>
    </w:r>
  </w:p>
  <w:p w14:paraId="5C54DCA0" w14:textId="05AA7F16" w:rsidR="005654E3" w:rsidRPr="005654E3" w:rsidRDefault="005654E3" w:rsidP="00565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01BEF"/>
    <w:multiLevelType w:val="hybridMultilevel"/>
    <w:tmpl w:val="61F8CDC8"/>
    <w:lvl w:ilvl="0" w:tplc="D4E626A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21874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0" w:nlCheck="1" w:checkStyle="0"/>
  <w:activeWritingStyle w:appName="MSWord" w:lang="en-UG"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E2"/>
    <w:rsid w:val="00002A82"/>
    <w:rsid w:val="00005A11"/>
    <w:rsid w:val="00021607"/>
    <w:rsid w:val="000219C6"/>
    <w:rsid w:val="00033D63"/>
    <w:rsid w:val="00034A0B"/>
    <w:rsid w:val="00043875"/>
    <w:rsid w:val="00046CB0"/>
    <w:rsid w:val="00050716"/>
    <w:rsid w:val="00052461"/>
    <w:rsid w:val="00056C73"/>
    <w:rsid w:val="00073C25"/>
    <w:rsid w:val="00074764"/>
    <w:rsid w:val="00097EE9"/>
    <w:rsid w:val="000B056B"/>
    <w:rsid w:val="000B4B83"/>
    <w:rsid w:val="000C2B03"/>
    <w:rsid w:val="000C6841"/>
    <w:rsid w:val="000C77D3"/>
    <w:rsid w:val="000D08AB"/>
    <w:rsid w:val="000D20EC"/>
    <w:rsid w:val="000F76DC"/>
    <w:rsid w:val="001114BB"/>
    <w:rsid w:val="001252C6"/>
    <w:rsid w:val="0012542C"/>
    <w:rsid w:val="00130CE3"/>
    <w:rsid w:val="00145278"/>
    <w:rsid w:val="00151609"/>
    <w:rsid w:val="00152E17"/>
    <w:rsid w:val="0016302A"/>
    <w:rsid w:val="00167A43"/>
    <w:rsid w:val="00174636"/>
    <w:rsid w:val="0017554F"/>
    <w:rsid w:val="00191527"/>
    <w:rsid w:val="00195141"/>
    <w:rsid w:val="0019646F"/>
    <w:rsid w:val="001A5F56"/>
    <w:rsid w:val="001B3735"/>
    <w:rsid w:val="001D5C7F"/>
    <w:rsid w:val="001E237E"/>
    <w:rsid w:val="0020207D"/>
    <w:rsid w:val="00203161"/>
    <w:rsid w:val="00203E62"/>
    <w:rsid w:val="0020773E"/>
    <w:rsid w:val="00213563"/>
    <w:rsid w:val="002176D6"/>
    <w:rsid w:val="00222DA2"/>
    <w:rsid w:val="00227F74"/>
    <w:rsid w:val="002345E9"/>
    <w:rsid w:val="00236973"/>
    <w:rsid w:val="00241E92"/>
    <w:rsid w:val="00262B8A"/>
    <w:rsid w:val="00277661"/>
    <w:rsid w:val="002777B2"/>
    <w:rsid w:val="0028307A"/>
    <w:rsid w:val="00284BE5"/>
    <w:rsid w:val="00284E78"/>
    <w:rsid w:val="0028510F"/>
    <w:rsid w:val="00292BA8"/>
    <w:rsid w:val="002A2758"/>
    <w:rsid w:val="002B5F8E"/>
    <w:rsid w:val="002B7C69"/>
    <w:rsid w:val="002C53DD"/>
    <w:rsid w:val="002D13AA"/>
    <w:rsid w:val="002D1BDD"/>
    <w:rsid w:val="002D7F68"/>
    <w:rsid w:val="002F07AF"/>
    <w:rsid w:val="002F19F5"/>
    <w:rsid w:val="002F2EF4"/>
    <w:rsid w:val="002F59A9"/>
    <w:rsid w:val="002F7FF9"/>
    <w:rsid w:val="00302080"/>
    <w:rsid w:val="00315F30"/>
    <w:rsid w:val="00321AFA"/>
    <w:rsid w:val="00322B47"/>
    <w:rsid w:val="00326243"/>
    <w:rsid w:val="003332BB"/>
    <w:rsid w:val="00333D4B"/>
    <w:rsid w:val="00340F62"/>
    <w:rsid w:val="00343AF3"/>
    <w:rsid w:val="003442C6"/>
    <w:rsid w:val="00352816"/>
    <w:rsid w:val="003650D6"/>
    <w:rsid w:val="003677C9"/>
    <w:rsid w:val="00370418"/>
    <w:rsid w:val="00371478"/>
    <w:rsid w:val="003727BA"/>
    <w:rsid w:val="00375F73"/>
    <w:rsid w:val="003768AC"/>
    <w:rsid w:val="003777ED"/>
    <w:rsid w:val="00382D14"/>
    <w:rsid w:val="00385BE5"/>
    <w:rsid w:val="0038701D"/>
    <w:rsid w:val="00391C44"/>
    <w:rsid w:val="00394FA3"/>
    <w:rsid w:val="003A76AA"/>
    <w:rsid w:val="003B7A84"/>
    <w:rsid w:val="003D23ED"/>
    <w:rsid w:val="003E5FD6"/>
    <w:rsid w:val="003F4873"/>
    <w:rsid w:val="00404812"/>
    <w:rsid w:val="00404C4A"/>
    <w:rsid w:val="0042039A"/>
    <w:rsid w:val="0043094E"/>
    <w:rsid w:val="0044305C"/>
    <w:rsid w:val="00452214"/>
    <w:rsid w:val="00462B67"/>
    <w:rsid w:val="004714B8"/>
    <w:rsid w:val="00480B0C"/>
    <w:rsid w:val="00486F77"/>
    <w:rsid w:val="00490DDC"/>
    <w:rsid w:val="00497A3F"/>
    <w:rsid w:val="004B2741"/>
    <w:rsid w:val="004B7154"/>
    <w:rsid w:val="004B798F"/>
    <w:rsid w:val="004C03A6"/>
    <w:rsid w:val="004E4874"/>
    <w:rsid w:val="004E5132"/>
    <w:rsid w:val="004F691F"/>
    <w:rsid w:val="00501B7B"/>
    <w:rsid w:val="005068EB"/>
    <w:rsid w:val="005074D0"/>
    <w:rsid w:val="00507841"/>
    <w:rsid w:val="00513B23"/>
    <w:rsid w:val="005205D5"/>
    <w:rsid w:val="00520E5F"/>
    <w:rsid w:val="005302C6"/>
    <w:rsid w:val="00531638"/>
    <w:rsid w:val="0053235E"/>
    <w:rsid w:val="0054077B"/>
    <w:rsid w:val="00542520"/>
    <w:rsid w:val="00545A96"/>
    <w:rsid w:val="00550107"/>
    <w:rsid w:val="00555683"/>
    <w:rsid w:val="00560A66"/>
    <w:rsid w:val="00560C39"/>
    <w:rsid w:val="005654E3"/>
    <w:rsid w:val="00566F3D"/>
    <w:rsid w:val="0057732A"/>
    <w:rsid w:val="00583EE2"/>
    <w:rsid w:val="00594532"/>
    <w:rsid w:val="005B0CAE"/>
    <w:rsid w:val="005B14C2"/>
    <w:rsid w:val="005B311F"/>
    <w:rsid w:val="005C0D5F"/>
    <w:rsid w:val="005D1881"/>
    <w:rsid w:val="005D42FB"/>
    <w:rsid w:val="005E23E6"/>
    <w:rsid w:val="005F2E2C"/>
    <w:rsid w:val="005F463C"/>
    <w:rsid w:val="00604376"/>
    <w:rsid w:val="00615BDB"/>
    <w:rsid w:val="006169CA"/>
    <w:rsid w:val="00643050"/>
    <w:rsid w:val="00646CC1"/>
    <w:rsid w:val="006521D1"/>
    <w:rsid w:val="006563D1"/>
    <w:rsid w:val="00656F0A"/>
    <w:rsid w:val="00667FA1"/>
    <w:rsid w:val="00686765"/>
    <w:rsid w:val="00686E52"/>
    <w:rsid w:val="00693B11"/>
    <w:rsid w:val="006969B7"/>
    <w:rsid w:val="006A20BA"/>
    <w:rsid w:val="006B053B"/>
    <w:rsid w:val="006B4E6C"/>
    <w:rsid w:val="006C5602"/>
    <w:rsid w:val="006C6F23"/>
    <w:rsid w:val="006D1EE8"/>
    <w:rsid w:val="006D36D2"/>
    <w:rsid w:val="006D5697"/>
    <w:rsid w:val="006E3ED3"/>
    <w:rsid w:val="006E788D"/>
    <w:rsid w:val="006F2530"/>
    <w:rsid w:val="006F284E"/>
    <w:rsid w:val="006F2E28"/>
    <w:rsid w:val="00720202"/>
    <w:rsid w:val="00723EB7"/>
    <w:rsid w:val="00727D7A"/>
    <w:rsid w:val="00727DCB"/>
    <w:rsid w:val="007335D8"/>
    <w:rsid w:val="00745872"/>
    <w:rsid w:val="00746AB3"/>
    <w:rsid w:val="0075201D"/>
    <w:rsid w:val="00754749"/>
    <w:rsid w:val="00754B9A"/>
    <w:rsid w:val="00754D63"/>
    <w:rsid w:val="00754E5F"/>
    <w:rsid w:val="00757FF8"/>
    <w:rsid w:val="00763A01"/>
    <w:rsid w:val="0077453E"/>
    <w:rsid w:val="00775B3E"/>
    <w:rsid w:val="007923E5"/>
    <w:rsid w:val="0079420A"/>
    <w:rsid w:val="0079729C"/>
    <w:rsid w:val="007A04E9"/>
    <w:rsid w:val="007A74C1"/>
    <w:rsid w:val="007B2E72"/>
    <w:rsid w:val="007D7FDD"/>
    <w:rsid w:val="007F2C55"/>
    <w:rsid w:val="007F7388"/>
    <w:rsid w:val="00802650"/>
    <w:rsid w:val="00804EE8"/>
    <w:rsid w:val="00805D25"/>
    <w:rsid w:val="008104C8"/>
    <w:rsid w:val="00810C0B"/>
    <w:rsid w:val="008116E2"/>
    <w:rsid w:val="008119DF"/>
    <w:rsid w:val="008150D0"/>
    <w:rsid w:val="0081753B"/>
    <w:rsid w:val="00822A53"/>
    <w:rsid w:val="00823D4F"/>
    <w:rsid w:val="00824138"/>
    <w:rsid w:val="008263A4"/>
    <w:rsid w:val="0083331C"/>
    <w:rsid w:val="00833C57"/>
    <w:rsid w:val="00835CE9"/>
    <w:rsid w:val="00841763"/>
    <w:rsid w:val="00846445"/>
    <w:rsid w:val="0085059D"/>
    <w:rsid w:val="00865C3A"/>
    <w:rsid w:val="00874D00"/>
    <w:rsid w:val="0087533F"/>
    <w:rsid w:val="008831D0"/>
    <w:rsid w:val="00883A0B"/>
    <w:rsid w:val="0089032C"/>
    <w:rsid w:val="00892884"/>
    <w:rsid w:val="00894C38"/>
    <w:rsid w:val="00896C04"/>
    <w:rsid w:val="008A15BB"/>
    <w:rsid w:val="008A3C33"/>
    <w:rsid w:val="008A4E18"/>
    <w:rsid w:val="008A7850"/>
    <w:rsid w:val="008B4657"/>
    <w:rsid w:val="008C3300"/>
    <w:rsid w:val="008C45F2"/>
    <w:rsid w:val="008C4D35"/>
    <w:rsid w:val="008C5FBA"/>
    <w:rsid w:val="008D06DC"/>
    <w:rsid w:val="008D43C2"/>
    <w:rsid w:val="008D4A05"/>
    <w:rsid w:val="008E0191"/>
    <w:rsid w:val="008F10A4"/>
    <w:rsid w:val="00903BBE"/>
    <w:rsid w:val="00904843"/>
    <w:rsid w:val="00907487"/>
    <w:rsid w:val="00912D5E"/>
    <w:rsid w:val="00915960"/>
    <w:rsid w:val="00924C58"/>
    <w:rsid w:val="009456F6"/>
    <w:rsid w:val="00945E52"/>
    <w:rsid w:val="00951E5A"/>
    <w:rsid w:val="00955FE7"/>
    <w:rsid w:val="0096163A"/>
    <w:rsid w:val="009639DE"/>
    <w:rsid w:val="00964CB0"/>
    <w:rsid w:val="009744E6"/>
    <w:rsid w:val="00980D25"/>
    <w:rsid w:val="00987F54"/>
    <w:rsid w:val="009A4E99"/>
    <w:rsid w:val="009B2715"/>
    <w:rsid w:val="009C1B14"/>
    <w:rsid w:val="009D0882"/>
    <w:rsid w:val="009D2448"/>
    <w:rsid w:val="009D531F"/>
    <w:rsid w:val="009E0249"/>
    <w:rsid w:val="009E4847"/>
    <w:rsid w:val="009F4812"/>
    <w:rsid w:val="009F53B0"/>
    <w:rsid w:val="00A01A90"/>
    <w:rsid w:val="00A10E00"/>
    <w:rsid w:val="00A11E95"/>
    <w:rsid w:val="00A12626"/>
    <w:rsid w:val="00A12A56"/>
    <w:rsid w:val="00A16D1A"/>
    <w:rsid w:val="00A21786"/>
    <w:rsid w:val="00A271C7"/>
    <w:rsid w:val="00A31BD5"/>
    <w:rsid w:val="00A32471"/>
    <w:rsid w:val="00A437DB"/>
    <w:rsid w:val="00A475D5"/>
    <w:rsid w:val="00A66EF3"/>
    <w:rsid w:val="00A70DCA"/>
    <w:rsid w:val="00A74D1F"/>
    <w:rsid w:val="00A766CF"/>
    <w:rsid w:val="00A804B6"/>
    <w:rsid w:val="00A81FF3"/>
    <w:rsid w:val="00A835B6"/>
    <w:rsid w:val="00A907C3"/>
    <w:rsid w:val="00A91750"/>
    <w:rsid w:val="00A96AD2"/>
    <w:rsid w:val="00AB2186"/>
    <w:rsid w:val="00AB3E44"/>
    <w:rsid w:val="00AB7391"/>
    <w:rsid w:val="00AC1F72"/>
    <w:rsid w:val="00AC33D1"/>
    <w:rsid w:val="00AC6688"/>
    <w:rsid w:val="00AC6A02"/>
    <w:rsid w:val="00AC784A"/>
    <w:rsid w:val="00AC7A78"/>
    <w:rsid w:val="00AD0C44"/>
    <w:rsid w:val="00AD34DC"/>
    <w:rsid w:val="00AE363F"/>
    <w:rsid w:val="00AE3710"/>
    <w:rsid w:val="00AE4892"/>
    <w:rsid w:val="00AF41C3"/>
    <w:rsid w:val="00AF7249"/>
    <w:rsid w:val="00B00B7C"/>
    <w:rsid w:val="00B03FB8"/>
    <w:rsid w:val="00B11704"/>
    <w:rsid w:val="00B12FF1"/>
    <w:rsid w:val="00B21FDC"/>
    <w:rsid w:val="00B26B53"/>
    <w:rsid w:val="00B32846"/>
    <w:rsid w:val="00B46C2D"/>
    <w:rsid w:val="00B57572"/>
    <w:rsid w:val="00B57A65"/>
    <w:rsid w:val="00B6267E"/>
    <w:rsid w:val="00B627E8"/>
    <w:rsid w:val="00B742C5"/>
    <w:rsid w:val="00B74CF4"/>
    <w:rsid w:val="00B80ADD"/>
    <w:rsid w:val="00B948C3"/>
    <w:rsid w:val="00BA11C2"/>
    <w:rsid w:val="00BB35A3"/>
    <w:rsid w:val="00BB5183"/>
    <w:rsid w:val="00BC1A0D"/>
    <w:rsid w:val="00BC3D1F"/>
    <w:rsid w:val="00BD3B6D"/>
    <w:rsid w:val="00BD65A8"/>
    <w:rsid w:val="00BE0D16"/>
    <w:rsid w:val="00BE0E14"/>
    <w:rsid w:val="00BE1BE2"/>
    <w:rsid w:val="00BF5ED2"/>
    <w:rsid w:val="00C00A9E"/>
    <w:rsid w:val="00C0527D"/>
    <w:rsid w:val="00C10902"/>
    <w:rsid w:val="00C1424D"/>
    <w:rsid w:val="00C15A2B"/>
    <w:rsid w:val="00C22992"/>
    <w:rsid w:val="00C3097D"/>
    <w:rsid w:val="00C35458"/>
    <w:rsid w:val="00C42E1A"/>
    <w:rsid w:val="00C55661"/>
    <w:rsid w:val="00C63F84"/>
    <w:rsid w:val="00C64FD5"/>
    <w:rsid w:val="00C662FD"/>
    <w:rsid w:val="00C80285"/>
    <w:rsid w:val="00C819A3"/>
    <w:rsid w:val="00C823CC"/>
    <w:rsid w:val="00C85A38"/>
    <w:rsid w:val="00C8795B"/>
    <w:rsid w:val="00CA0088"/>
    <w:rsid w:val="00CA0856"/>
    <w:rsid w:val="00CA1782"/>
    <w:rsid w:val="00CB393E"/>
    <w:rsid w:val="00CC079C"/>
    <w:rsid w:val="00CC6047"/>
    <w:rsid w:val="00CD4315"/>
    <w:rsid w:val="00CD7470"/>
    <w:rsid w:val="00CE41E0"/>
    <w:rsid w:val="00CE4DF4"/>
    <w:rsid w:val="00CE4F7C"/>
    <w:rsid w:val="00CF0001"/>
    <w:rsid w:val="00CF0D41"/>
    <w:rsid w:val="00CF315E"/>
    <w:rsid w:val="00CF47FE"/>
    <w:rsid w:val="00D041F3"/>
    <w:rsid w:val="00D116D3"/>
    <w:rsid w:val="00D20A48"/>
    <w:rsid w:val="00D35171"/>
    <w:rsid w:val="00D54E4E"/>
    <w:rsid w:val="00D55386"/>
    <w:rsid w:val="00D55E3C"/>
    <w:rsid w:val="00D57E56"/>
    <w:rsid w:val="00D636B3"/>
    <w:rsid w:val="00D70304"/>
    <w:rsid w:val="00D85E78"/>
    <w:rsid w:val="00D86AB9"/>
    <w:rsid w:val="00D91640"/>
    <w:rsid w:val="00DA1876"/>
    <w:rsid w:val="00DA653D"/>
    <w:rsid w:val="00DB1FA7"/>
    <w:rsid w:val="00DB7FEB"/>
    <w:rsid w:val="00DC09C2"/>
    <w:rsid w:val="00DC786D"/>
    <w:rsid w:val="00DD326C"/>
    <w:rsid w:val="00DD401A"/>
    <w:rsid w:val="00DE1622"/>
    <w:rsid w:val="00DE5287"/>
    <w:rsid w:val="00DF16F0"/>
    <w:rsid w:val="00DF60FF"/>
    <w:rsid w:val="00E02953"/>
    <w:rsid w:val="00E05777"/>
    <w:rsid w:val="00E06456"/>
    <w:rsid w:val="00E07D70"/>
    <w:rsid w:val="00E13848"/>
    <w:rsid w:val="00E24AAE"/>
    <w:rsid w:val="00E27126"/>
    <w:rsid w:val="00E27EE0"/>
    <w:rsid w:val="00E346D1"/>
    <w:rsid w:val="00E35E37"/>
    <w:rsid w:val="00E86CBE"/>
    <w:rsid w:val="00E91BA9"/>
    <w:rsid w:val="00EA0C8E"/>
    <w:rsid w:val="00EA37A7"/>
    <w:rsid w:val="00EB2CAE"/>
    <w:rsid w:val="00EB31AF"/>
    <w:rsid w:val="00EB34F0"/>
    <w:rsid w:val="00EC10BB"/>
    <w:rsid w:val="00ED4032"/>
    <w:rsid w:val="00EE3017"/>
    <w:rsid w:val="00EE5E90"/>
    <w:rsid w:val="00F00462"/>
    <w:rsid w:val="00F02666"/>
    <w:rsid w:val="00F06CFF"/>
    <w:rsid w:val="00F109B6"/>
    <w:rsid w:val="00F13E51"/>
    <w:rsid w:val="00F22140"/>
    <w:rsid w:val="00F238F6"/>
    <w:rsid w:val="00F321DF"/>
    <w:rsid w:val="00F32C9E"/>
    <w:rsid w:val="00F5437E"/>
    <w:rsid w:val="00F600C8"/>
    <w:rsid w:val="00F6162C"/>
    <w:rsid w:val="00F638A5"/>
    <w:rsid w:val="00F7533C"/>
    <w:rsid w:val="00F872E6"/>
    <w:rsid w:val="00F92829"/>
    <w:rsid w:val="00FA3C49"/>
    <w:rsid w:val="00FA7120"/>
    <w:rsid w:val="00FC7F97"/>
    <w:rsid w:val="00FE6502"/>
    <w:rsid w:val="00FE6FBC"/>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C9092"/>
  <w15:chartTrackingRefBased/>
  <w15:docId w15:val="{0EE987C9-C604-4B0E-A313-03A8EFF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2715"/>
    <w:rPr>
      <w:b/>
      <w:bCs/>
    </w:rPr>
  </w:style>
  <w:style w:type="character" w:styleId="Hyperlink">
    <w:name w:val="Hyperlink"/>
    <w:basedOn w:val="DefaultParagraphFont"/>
    <w:uiPriority w:val="99"/>
    <w:semiHidden/>
    <w:unhideWhenUsed/>
    <w:rsid w:val="009B2715"/>
    <w:rPr>
      <w:color w:val="0000FF"/>
      <w:u w:val="single"/>
    </w:rPr>
  </w:style>
  <w:style w:type="paragraph" w:styleId="NormalWeb">
    <w:name w:val="Normal (Web)"/>
    <w:basedOn w:val="Normal"/>
    <w:uiPriority w:val="99"/>
    <w:semiHidden/>
    <w:unhideWhenUsed/>
    <w:rsid w:val="009B2715"/>
    <w:pPr>
      <w:spacing w:before="100" w:beforeAutospacing="1" w:after="100" w:afterAutospacing="1" w:line="240" w:lineRule="auto"/>
    </w:pPr>
    <w:rPr>
      <w:rFonts w:ascii="Times New Roman" w:eastAsia="Times New Roman" w:hAnsi="Times New Roman" w:cs="Times New Roman"/>
      <w:sz w:val="24"/>
      <w:szCs w:val="24"/>
      <w:lang w:eastAsia="en-UG"/>
    </w:rPr>
  </w:style>
  <w:style w:type="paragraph" w:styleId="ListParagraph">
    <w:name w:val="List Paragraph"/>
    <w:basedOn w:val="Normal"/>
    <w:uiPriority w:val="34"/>
    <w:qFormat/>
    <w:rsid w:val="00391C44"/>
    <w:pPr>
      <w:ind w:left="720"/>
      <w:contextualSpacing/>
    </w:pPr>
  </w:style>
  <w:style w:type="paragraph" w:styleId="Header">
    <w:name w:val="header"/>
    <w:basedOn w:val="Normal"/>
    <w:link w:val="HeaderChar"/>
    <w:uiPriority w:val="99"/>
    <w:unhideWhenUsed/>
    <w:rsid w:val="00565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4E3"/>
  </w:style>
  <w:style w:type="paragraph" w:styleId="Footer">
    <w:name w:val="footer"/>
    <w:basedOn w:val="Normal"/>
    <w:link w:val="FooterChar"/>
    <w:uiPriority w:val="99"/>
    <w:unhideWhenUsed/>
    <w:rsid w:val="00565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8708">
      <w:bodyDiv w:val="1"/>
      <w:marLeft w:val="0"/>
      <w:marRight w:val="0"/>
      <w:marTop w:val="0"/>
      <w:marBottom w:val="0"/>
      <w:divBdr>
        <w:top w:val="none" w:sz="0" w:space="0" w:color="auto"/>
        <w:left w:val="none" w:sz="0" w:space="0" w:color="auto"/>
        <w:bottom w:val="none" w:sz="0" w:space="0" w:color="auto"/>
        <w:right w:val="none" w:sz="0" w:space="0" w:color="auto"/>
      </w:divBdr>
    </w:div>
    <w:div w:id="75981705">
      <w:bodyDiv w:val="1"/>
      <w:marLeft w:val="0"/>
      <w:marRight w:val="0"/>
      <w:marTop w:val="0"/>
      <w:marBottom w:val="0"/>
      <w:divBdr>
        <w:top w:val="none" w:sz="0" w:space="0" w:color="auto"/>
        <w:left w:val="none" w:sz="0" w:space="0" w:color="auto"/>
        <w:bottom w:val="none" w:sz="0" w:space="0" w:color="auto"/>
        <w:right w:val="none" w:sz="0" w:space="0" w:color="auto"/>
      </w:divBdr>
    </w:div>
    <w:div w:id="310057371">
      <w:bodyDiv w:val="1"/>
      <w:marLeft w:val="0"/>
      <w:marRight w:val="0"/>
      <w:marTop w:val="0"/>
      <w:marBottom w:val="0"/>
      <w:divBdr>
        <w:top w:val="none" w:sz="0" w:space="0" w:color="auto"/>
        <w:left w:val="none" w:sz="0" w:space="0" w:color="auto"/>
        <w:bottom w:val="none" w:sz="0" w:space="0" w:color="auto"/>
        <w:right w:val="none" w:sz="0" w:space="0" w:color="auto"/>
      </w:divBdr>
    </w:div>
    <w:div w:id="359890887">
      <w:bodyDiv w:val="1"/>
      <w:marLeft w:val="0"/>
      <w:marRight w:val="0"/>
      <w:marTop w:val="0"/>
      <w:marBottom w:val="0"/>
      <w:divBdr>
        <w:top w:val="none" w:sz="0" w:space="0" w:color="auto"/>
        <w:left w:val="none" w:sz="0" w:space="0" w:color="auto"/>
        <w:bottom w:val="none" w:sz="0" w:space="0" w:color="auto"/>
        <w:right w:val="none" w:sz="0" w:space="0" w:color="auto"/>
      </w:divBdr>
    </w:div>
    <w:div w:id="632175748">
      <w:bodyDiv w:val="1"/>
      <w:marLeft w:val="0"/>
      <w:marRight w:val="0"/>
      <w:marTop w:val="0"/>
      <w:marBottom w:val="0"/>
      <w:divBdr>
        <w:top w:val="none" w:sz="0" w:space="0" w:color="auto"/>
        <w:left w:val="none" w:sz="0" w:space="0" w:color="auto"/>
        <w:bottom w:val="none" w:sz="0" w:space="0" w:color="auto"/>
        <w:right w:val="none" w:sz="0" w:space="0" w:color="auto"/>
      </w:divBdr>
    </w:div>
    <w:div w:id="728499423">
      <w:bodyDiv w:val="1"/>
      <w:marLeft w:val="0"/>
      <w:marRight w:val="0"/>
      <w:marTop w:val="0"/>
      <w:marBottom w:val="0"/>
      <w:divBdr>
        <w:top w:val="none" w:sz="0" w:space="0" w:color="auto"/>
        <w:left w:val="none" w:sz="0" w:space="0" w:color="auto"/>
        <w:bottom w:val="none" w:sz="0" w:space="0" w:color="auto"/>
        <w:right w:val="none" w:sz="0" w:space="0" w:color="auto"/>
      </w:divBdr>
    </w:div>
    <w:div w:id="746537648">
      <w:bodyDiv w:val="1"/>
      <w:marLeft w:val="0"/>
      <w:marRight w:val="0"/>
      <w:marTop w:val="0"/>
      <w:marBottom w:val="0"/>
      <w:divBdr>
        <w:top w:val="none" w:sz="0" w:space="0" w:color="auto"/>
        <w:left w:val="none" w:sz="0" w:space="0" w:color="auto"/>
        <w:bottom w:val="none" w:sz="0" w:space="0" w:color="auto"/>
        <w:right w:val="none" w:sz="0" w:space="0" w:color="auto"/>
      </w:divBdr>
    </w:div>
    <w:div w:id="829055588">
      <w:bodyDiv w:val="1"/>
      <w:marLeft w:val="0"/>
      <w:marRight w:val="0"/>
      <w:marTop w:val="0"/>
      <w:marBottom w:val="0"/>
      <w:divBdr>
        <w:top w:val="none" w:sz="0" w:space="0" w:color="auto"/>
        <w:left w:val="none" w:sz="0" w:space="0" w:color="auto"/>
        <w:bottom w:val="none" w:sz="0" w:space="0" w:color="auto"/>
        <w:right w:val="none" w:sz="0" w:space="0" w:color="auto"/>
      </w:divBdr>
    </w:div>
    <w:div w:id="881328645">
      <w:bodyDiv w:val="1"/>
      <w:marLeft w:val="0"/>
      <w:marRight w:val="0"/>
      <w:marTop w:val="0"/>
      <w:marBottom w:val="0"/>
      <w:divBdr>
        <w:top w:val="none" w:sz="0" w:space="0" w:color="auto"/>
        <w:left w:val="none" w:sz="0" w:space="0" w:color="auto"/>
        <w:bottom w:val="none" w:sz="0" w:space="0" w:color="auto"/>
        <w:right w:val="none" w:sz="0" w:space="0" w:color="auto"/>
      </w:divBdr>
    </w:div>
    <w:div w:id="1054743156">
      <w:bodyDiv w:val="1"/>
      <w:marLeft w:val="0"/>
      <w:marRight w:val="0"/>
      <w:marTop w:val="0"/>
      <w:marBottom w:val="0"/>
      <w:divBdr>
        <w:top w:val="none" w:sz="0" w:space="0" w:color="auto"/>
        <w:left w:val="none" w:sz="0" w:space="0" w:color="auto"/>
        <w:bottom w:val="none" w:sz="0" w:space="0" w:color="auto"/>
        <w:right w:val="none" w:sz="0" w:space="0" w:color="auto"/>
      </w:divBdr>
    </w:div>
    <w:div w:id="1880510520">
      <w:bodyDiv w:val="1"/>
      <w:marLeft w:val="0"/>
      <w:marRight w:val="0"/>
      <w:marTop w:val="0"/>
      <w:marBottom w:val="0"/>
      <w:divBdr>
        <w:top w:val="none" w:sz="0" w:space="0" w:color="auto"/>
        <w:left w:val="none" w:sz="0" w:space="0" w:color="auto"/>
        <w:bottom w:val="none" w:sz="0" w:space="0" w:color="auto"/>
        <w:right w:val="none" w:sz="0" w:space="0" w:color="auto"/>
      </w:divBdr>
    </w:div>
    <w:div w:id="18888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C0F6C-306C-4816-9E87-3BFFCCB8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6968</Words>
  <Characters>39723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Agaba</dc:creator>
  <cp:keywords/>
  <dc:description/>
  <cp:lastModifiedBy>Laura Agaba</cp:lastModifiedBy>
  <cp:revision>2</cp:revision>
  <dcterms:created xsi:type="dcterms:W3CDTF">2022-09-03T10:23:00Z</dcterms:created>
  <dcterms:modified xsi:type="dcterms:W3CDTF">2022-09-03T10:23:00Z</dcterms:modified>
</cp:coreProperties>
</file>