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11517" w14:textId="28B873A1" w:rsidR="00994C1E" w:rsidRDefault="00994C1E" w:rsidP="00994C1E">
      <w:pPr>
        <w:rPr>
          <w:lang w:val="en-US"/>
        </w:rPr>
      </w:pPr>
    </w:p>
    <w:p w14:paraId="12FE6DC0" w14:textId="49D74F12" w:rsidR="00994C1E" w:rsidRPr="00A662F4" w:rsidRDefault="00994C1E" w:rsidP="00994C1E">
      <w:pPr>
        <w:spacing w:before="40" w:after="40"/>
        <w:jc w:val="right"/>
        <w:rPr>
          <w:rFonts w:ascii="Arial" w:hAnsi="Arial" w:cs="Arial"/>
          <w:b/>
          <w:bCs/>
          <w:sz w:val="24"/>
          <w:szCs w:val="24"/>
          <w:lang w:val="en-US"/>
        </w:rPr>
      </w:pPr>
    </w:p>
    <w:p w14:paraId="45C5234F" w14:textId="77777777" w:rsidR="00994C1E" w:rsidRDefault="00994C1E" w:rsidP="00994C1E">
      <w:pPr>
        <w:spacing w:before="40" w:after="40"/>
        <w:jc w:val="center"/>
        <w:rPr>
          <w:rFonts w:ascii="Arial" w:hAnsi="Arial" w:cs="Arial"/>
          <w:b/>
          <w:bCs/>
          <w:sz w:val="24"/>
          <w:szCs w:val="24"/>
          <w:lang w:val="en-US"/>
        </w:rPr>
      </w:pPr>
    </w:p>
    <w:p w14:paraId="36E86F42" w14:textId="77777777" w:rsidR="00994C1E" w:rsidRDefault="00994C1E" w:rsidP="00994C1E">
      <w:pPr>
        <w:spacing w:before="40" w:after="40"/>
        <w:jc w:val="center"/>
        <w:rPr>
          <w:rFonts w:ascii="Arial" w:hAnsi="Arial" w:cs="Arial"/>
          <w:b/>
          <w:bCs/>
          <w:sz w:val="24"/>
          <w:szCs w:val="24"/>
          <w:lang w:val="en-US"/>
        </w:rPr>
      </w:pPr>
    </w:p>
    <w:p w14:paraId="0E00FD7D" w14:textId="77777777" w:rsidR="00994C1E" w:rsidRDefault="00994C1E" w:rsidP="00994C1E">
      <w:pPr>
        <w:spacing w:before="40" w:after="40"/>
        <w:jc w:val="center"/>
        <w:rPr>
          <w:rFonts w:ascii="Arial" w:hAnsi="Arial" w:cs="Arial"/>
          <w:b/>
          <w:bCs/>
          <w:sz w:val="24"/>
          <w:szCs w:val="24"/>
          <w:lang w:val="en-US"/>
        </w:rPr>
      </w:pPr>
    </w:p>
    <w:p w14:paraId="570954F6" w14:textId="77777777" w:rsidR="00994C1E" w:rsidRDefault="00994C1E" w:rsidP="00994C1E">
      <w:pPr>
        <w:spacing w:before="40" w:after="40"/>
        <w:jc w:val="center"/>
        <w:rPr>
          <w:rFonts w:ascii="Arial" w:hAnsi="Arial" w:cs="Arial"/>
          <w:b/>
          <w:bCs/>
          <w:sz w:val="24"/>
          <w:szCs w:val="24"/>
          <w:lang w:val="en-US"/>
        </w:rPr>
      </w:pPr>
    </w:p>
    <w:p w14:paraId="1C0D562F" w14:textId="77777777" w:rsidR="00994C1E" w:rsidRDefault="00994C1E" w:rsidP="00994C1E">
      <w:pPr>
        <w:spacing w:before="40" w:after="40"/>
        <w:jc w:val="center"/>
        <w:rPr>
          <w:rFonts w:ascii="Arial" w:hAnsi="Arial" w:cs="Arial"/>
          <w:b/>
          <w:bCs/>
          <w:sz w:val="24"/>
          <w:szCs w:val="24"/>
          <w:lang w:val="en-US"/>
        </w:rPr>
      </w:pPr>
    </w:p>
    <w:p w14:paraId="46B0035E" w14:textId="77777777" w:rsidR="00994C1E" w:rsidRPr="00E9421E" w:rsidRDefault="00994C1E" w:rsidP="00994C1E">
      <w:pPr>
        <w:spacing w:before="40" w:after="40"/>
        <w:jc w:val="center"/>
        <w:rPr>
          <w:rFonts w:ascii="Arial" w:hAnsi="Arial" w:cs="Arial"/>
          <w:b/>
          <w:bCs/>
          <w:sz w:val="28"/>
          <w:szCs w:val="28"/>
          <w:lang w:val="en-US"/>
        </w:rPr>
      </w:pPr>
      <w:r w:rsidRPr="00E9421E">
        <w:rPr>
          <w:rFonts w:ascii="Arial" w:hAnsi="Arial" w:cs="Arial"/>
          <w:b/>
          <w:bCs/>
          <w:sz w:val="28"/>
          <w:szCs w:val="28"/>
          <w:lang w:val="en-US"/>
        </w:rPr>
        <w:t>LAURA AGABA</w:t>
      </w:r>
    </w:p>
    <w:p w14:paraId="697E1320" w14:textId="77777777" w:rsidR="00994C1E" w:rsidRPr="00E9421E" w:rsidRDefault="00994C1E" w:rsidP="00994C1E">
      <w:pPr>
        <w:spacing w:before="40" w:after="40"/>
        <w:jc w:val="center"/>
        <w:rPr>
          <w:rFonts w:ascii="Arial" w:hAnsi="Arial" w:cs="Arial"/>
          <w:b/>
          <w:bCs/>
          <w:sz w:val="28"/>
          <w:szCs w:val="28"/>
          <w:lang w:val="en-US"/>
        </w:rPr>
      </w:pPr>
    </w:p>
    <w:p w14:paraId="24B094A2" w14:textId="77777777" w:rsidR="00994C1E" w:rsidRPr="00E9421E" w:rsidRDefault="00994C1E" w:rsidP="00994C1E">
      <w:pPr>
        <w:spacing w:before="40" w:after="40"/>
        <w:jc w:val="center"/>
        <w:rPr>
          <w:rFonts w:ascii="Arial" w:hAnsi="Arial" w:cs="Arial"/>
          <w:b/>
          <w:bCs/>
          <w:sz w:val="28"/>
          <w:szCs w:val="28"/>
          <w:lang w:val="en-US"/>
        </w:rPr>
      </w:pPr>
      <w:r w:rsidRPr="00E9421E">
        <w:rPr>
          <w:rFonts w:ascii="Arial" w:hAnsi="Arial" w:cs="Arial"/>
          <w:b/>
          <w:bCs/>
          <w:sz w:val="28"/>
          <w:szCs w:val="28"/>
          <w:lang w:val="en-US"/>
        </w:rPr>
        <w:t>ID UD77012ED86214</w:t>
      </w:r>
    </w:p>
    <w:p w14:paraId="2542D4CF" w14:textId="77777777" w:rsidR="00994C1E" w:rsidRPr="00E9421E" w:rsidRDefault="00994C1E" w:rsidP="00994C1E">
      <w:pPr>
        <w:spacing w:before="40" w:after="40"/>
        <w:jc w:val="center"/>
        <w:rPr>
          <w:rFonts w:ascii="Arial" w:hAnsi="Arial" w:cs="Arial"/>
          <w:b/>
          <w:bCs/>
          <w:sz w:val="28"/>
          <w:szCs w:val="28"/>
          <w:lang w:val="en-US"/>
        </w:rPr>
      </w:pPr>
    </w:p>
    <w:p w14:paraId="0FEAC765" w14:textId="77777777" w:rsidR="00994C1E" w:rsidRPr="00E9421E" w:rsidRDefault="00994C1E" w:rsidP="00994C1E">
      <w:pPr>
        <w:spacing w:before="40" w:after="40"/>
        <w:jc w:val="center"/>
        <w:rPr>
          <w:rFonts w:ascii="Arial" w:hAnsi="Arial" w:cs="Arial"/>
          <w:b/>
          <w:bCs/>
          <w:sz w:val="28"/>
          <w:szCs w:val="28"/>
          <w:lang w:val="en-US"/>
        </w:rPr>
      </w:pPr>
    </w:p>
    <w:p w14:paraId="3CF01807" w14:textId="77777777" w:rsidR="00994C1E" w:rsidRPr="00E9421E" w:rsidRDefault="00994C1E" w:rsidP="00994C1E">
      <w:pPr>
        <w:spacing w:before="40" w:after="40"/>
        <w:jc w:val="center"/>
        <w:rPr>
          <w:rFonts w:ascii="Arial" w:hAnsi="Arial" w:cs="Arial"/>
          <w:b/>
          <w:bCs/>
          <w:sz w:val="28"/>
          <w:szCs w:val="28"/>
          <w:lang w:val="en-US"/>
        </w:rPr>
      </w:pPr>
    </w:p>
    <w:p w14:paraId="61D69012" w14:textId="77777777" w:rsidR="00994C1E" w:rsidRPr="00E9421E" w:rsidRDefault="00994C1E" w:rsidP="00994C1E">
      <w:pPr>
        <w:spacing w:before="40" w:after="40"/>
        <w:jc w:val="center"/>
        <w:rPr>
          <w:rFonts w:ascii="Arial" w:hAnsi="Arial" w:cs="Arial"/>
          <w:b/>
          <w:bCs/>
          <w:sz w:val="28"/>
          <w:szCs w:val="28"/>
          <w:lang w:val="en-US"/>
        </w:rPr>
      </w:pPr>
    </w:p>
    <w:p w14:paraId="7F61DFF9" w14:textId="77777777" w:rsidR="00994C1E" w:rsidRPr="00E9421E" w:rsidRDefault="00994C1E" w:rsidP="00994C1E">
      <w:pPr>
        <w:spacing w:before="40" w:after="40"/>
        <w:rPr>
          <w:rFonts w:ascii="Arial" w:eastAsia="Times New Roman" w:hAnsi="Arial" w:cs="Arial"/>
          <w:b/>
          <w:bCs/>
          <w:color w:val="000000" w:themeColor="text1"/>
          <w:sz w:val="28"/>
          <w:szCs w:val="28"/>
          <w:bdr w:val="none" w:sz="0" w:space="0" w:color="auto" w:frame="1"/>
          <w:shd w:val="clear" w:color="auto" w:fill="FFFFFF"/>
          <w:lang w:val="en-US" w:eastAsia="en-UG"/>
        </w:rPr>
      </w:pPr>
    </w:p>
    <w:p w14:paraId="68DA40B3" w14:textId="439DCD0E" w:rsidR="00994C1E" w:rsidRPr="00E9421E" w:rsidRDefault="00DE127A" w:rsidP="00994C1E">
      <w:pPr>
        <w:spacing w:before="40" w:after="40"/>
        <w:jc w:val="center"/>
        <w:rPr>
          <w:rFonts w:ascii="Arial" w:eastAsia="Times New Roman" w:hAnsi="Arial" w:cs="Arial"/>
          <w:b/>
          <w:bCs/>
          <w:color w:val="000000" w:themeColor="text1"/>
          <w:sz w:val="28"/>
          <w:szCs w:val="28"/>
          <w:bdr w:val="none" w:sz="0" w:space="0" w:color="auto" w:frame="1"/>
          <w:shd w:val="clear" w:color="auto" w:fill="FFFFFF"/>
          <w:lang w:val="en-US" w:eastAsia="en-UG"/>
        </w:rPr>
      </w:pPr>
      <w:r w:rsidRPr="00E9421E">
        <w:rPr>
          <w:rFonts w:ascii="Arial" w:eastAsia="Times New Roman" w:hAnsi="Arial" w:cs="Arial"/>
          <w:b/>
          <w:bCs/>
          <w:color w:val="000000" w:themeColor="text1"/>
          <w:sz w:val="28"/>
          <w:szCs w:val="28"/>
          <w:bdr w:val="none" w:sz="0" w:space="0" w:color="auto" w:frame="1"/>
          <w:shd w:val="clear" w:color="auto" w:fill="FFFFFF"/>
          <w:lang w:val="en-US" w:eastAsia="en-UG"/>
        </w:rPr>
        <w:t xml:space="preserve">DOCTORATE IN </w:t>
      </w:r>
      <w:r w:rsidR="001B2365">
        <w:rPr>
          <w:rFonts w:ascii="Arial" w:eastAsia="Times New Roman" w:hAnsi="Arial" w:cs="Arial"/>
          <w:b/>
          <w:bCs/>
          <w:color w:val="000000" w:themeColor="text1"/>
          <w:sz w:val="28"/>
          <w:szCs w:val="28"/>
          <w:bdr w:val="none" w:sz="0" w:space="0" w:color="auto" w:frame="1"/>
          <w:shd w:val="clear" w:color="auto" w:fill="FFFFFF"/>
          <w:lang w:val="en-US" w:eastAsia="en-UG"/>
        </w:rPr>
        <w:t xml:space="preserve">  </w:t>
      </w:r>
      <w:r w:rsidRPr="00E9421E">
        <w:rPr>
          <w:rFonts w:ascii="Arial" w:eastAsia="Times New Roman" w:hAnsi="Arial" w:cs="Arial"/>
          <w:b/>
          <w:bCs/>
          <w:color w:val="000000" w:themeColor="text1"/>
          <w:sz w:val="28"/>
          <w:szCs w:val="28"/>
          <w:bdr w:val="none" w:sz="0" w:space="0" w:color="auto" w:frame="1"/>
          <w:shd w:val="clear" w:color="auto" w:fill="FFFFFF"/>
          <w:lang w:val="en-US" w:eastAsia="en-UG"/>
        </w:rPr>
        <w:t>EDUCATION</w:t>
      </w:r>
    </w:p>
    <w:p w14:paraId="17F10CF0" w14:textId="77777777" w:rsidR="00994C1E" w:rsidRPr="00E9421E" w:rsidRDefault="00994C1E" w:rsidP="00994C1E">
      <w:pPr>
        <w:spacing w:before="40" w:after="40"/>
        <w:jc w:val="center"/>
        <w:rPr>
          <w:rFonts w:ascii="Arial" w:eastAsia="Times New Roman" w:hAnsi="Arial" w:cs="Arial"/>
          <w:b/>
          <w:bCs/>
          <w:color w:val="000000" w:themeColor="text1"/>
          <w:sz w:val="28"/>
          <w:szCs w:val="28"/>
          <w:bdr w:val="none" w:sz="0" w:space="0" w:color="auto" w:frame="1"/>
          <w:shd w:val="clear" w:color="auto" w:fill="FFFFFF"/>
          <w:lang w:val="en-US" w:eastAsia="en-UG"/>
        </w:rPr>
      </w:pPr>
    </w:p>
    <w:p w14:paraId="158A1AF9" w14:textId="77777777" w:rsidR="00994C1E" w:rsidRPr="00E9421E" w:rsidRDefault="00994C1E" w:rsidP="00994C1E">
      <w:pPr>
        <w:spacing w:before="40" w:after="40"/>
        <w:jc w:val="center"/>
        <w:rPr>
          <w:rFonts w:ascii="Arial" w:eastAsia="Times New Roman" w:hAnsi="Arial" w:cs="Arial"/>
          <w:b/>
          <w:bCs/>
          <w:color w:val="000000" w:themeColor="text1"/>
          <w:sz w:val="28"/>
          <w:szCs w:val="28"/>
          <w:bdr w:val="none" w:sz="0" w:space="0" w:color="auto" w:frame="1"/>
          <w:shd w:val="clear" w:color="auto" w:fill="FFFFFF"/>
          <w:lang w:val="en-US" w:eastAsia="en-UG"/>
        </w:rPr>
      </w:pPr>
    </w:p>
    <w:p w14:paraId="6E397661" w14:textId="77777777" w:rsidR="00994C1E" w:rsidRPr="00E9421E" w:rsidRDefault="00994C1E" w:rsidP="00994C1E">
      <w:pPr>
        <w:spacing w:before="40" w:after="40"/>
        <w:jc w:val="center"/>
        <w:rPr>
          <w:rFonts w:ascii="Arial" w:eastAsia="Times New Roman" w:hAnsi="Arial" w:cs="Arial"/>
          <w:b/>
          <w:bCs/>
          <w:color w:val="000000" w:themeColor="text1"/>
          <w:sz w:val="28"/>
          <w:szCs w:val="28"/>
          <w:bdr w:val="none" w:sz="0" w:space="0" w:color="auto" w:frame="1"/>
          <w:shd w:val="clear" w:color="auto" w:fill="FFFFFF"/>
          <w:lang w:val="en-US" w:eastAsia="en-UG"/>
        </w:rPr>
      </w:pPr>
    </w:p>
    <w:p w14:paraId="2D7F62B9" w14:textId="77777777" w:rsidR="00994C1E" w:rsidRPr="00E9421E" w:rsidRDefault="00994C1E" w:rsidP="00994C1E">
      <w:pPr>
        <w:spacing w:before="40" w:after="40"/>
        <w:jc w:val="center"/>
        <w:rPr>
          <w:rFonts w:ascii="Arial" w:eastAsia="Times New Roman" w:hAnsi="Arial" w:cs="Arial"/>
          <w:b/>
          <w:bCs/>
          <w:color w:val="000000" w:themeColor="text1"/>
          <w:sz w:val="28"/>
          <w:szCs w:val="28"/>
          <w:bdr w:val="none" w:sz="0" w:space="0" w:color="auto" w:frame="1"/>
          <w:shd w:val="clear" w:color="auto" w:fill="FFFFFF"/>
          <w:lang w:val="en-US" w:eastAsia="en-UG"/>
        </w:rPr>
      </w:pPr>
    </w:p>
    <w:p w14:paraId="0D8E0125" w14:textId="77777777" w:rsidR="00994C1E" w:rsidRPr="00E9421E" w:rsidRDefault="00994C1E" w:rsidP="00E9421E">
      <w:pPr>
        <w:spacing w:before="40" w:after="40"/>
        <w:rPr>
          <w:rFonts w:ascii="Arial" w:eastAsia="Times New Roman" w:hAnsi="Arial" w:cs="Arial"/>
          <w:b/>
          <w:bCs/>
          <w:color w:val="000000" w:themeColor="text1"/>
          <w:sz w:val="28"/>
          <w:szCs w:val="28"/>
          <w:bdr w:val="none" w:sz="0" w:space="0" w:color="auto" w:frame="1"/>
          <w:shd w:val="clear" w:color="auto" w:fill="FFFFFF"/>
          <w:lang w:val="en-US" w:eastAsia="en-UG"/>
        </w:rPr>
      </w:pPr>
    </w:p>
    <w:p w14:paraId="5D36227C" w14:textId="77777777" w:rsidR="00994C1E" w:rsidRPr="00E9421E" w:rsidRDefault="00994C1E" w:rsidP="00994C1E">
      <w:pPr>
        <w:spacing w:before="40" w:after="40"/>
        <w:jc w:val="center"/>
        <w:rPr>
          <w:rFonts w:ascii="Arial" w:eastAsia="Times New Roman" w:hAnsi="Arial" w:cs="Arial"/>
          <w:b/>
          <w:bCs/>
          <w:color w:val="000000" w:themeColor="text1"/>
          <w:sz w:val="28"/>
          <w:szCs w:val="28"/>
          <w:bdr w:val="none" w:sz="0" w:space="0" w:color="auto" w:frame="1"/>
          <w:shd w:val="clear" w:color="auto" w:fill="FFFFFF"/>
          <w:lang w:val="en-US" w:eastAsia="en-UG"/>
        </w:rPr>
      </w:pPr>
    </w:p>
    <w:p w14:paraId="00D5CC09" w14:textId="77777777" w:rsidR="00994C1E" w:rsidRPr="00E9421E" w:rsidRDefault="00994C1E" w:rsidP="00994C1E">
      <w:pPr>
        <w:spacing w:before="40" w:after="40"/>
        <w:jc w:val="center"/>
        <w:rPr>
          <w:rFonts w:ascii="Arial" w:eastAsia="Times New Roman" w:hAnsi="Arial" w:cs="Arial"/>
          <w:b/>
          <w:bCs/>
          <w:color w:val="000000" w:themeColor="text1"/>
          <w:sz w:val="28"/>
          <w:szCs w:val="28"/>
          <w:bdr w:val="none" w:sz="0" w:space="0" w:color="auto" w:frame="1"/>
          <w:shd w:val="clear" w:color="auto" w:fill="FFFFFF"/>
          <w:lang w:val="en-US" w:eastAsia="en-UG"/>
        </w:rPr>
      </w:pPr>
    </w:p>
    <w:p w14:paraId="250138B5" w14:textId="77777777" w:rsidR="00994C1E" w:rsidRPr="00E9421E" w:rsidRDefault="00994C1E" w:rsidP="00994C1E">
      <w:pPr>
        <w:spacing w:before="40" w:after="40"/>
        <w:jc w:val="center"/>
        <w:rPr>
          <w:rFonts w:ascii="Arial" w:eastAsia="Times New Roman" w:hAnsi="Arial" w:cs="Arial"/>
          <w:b/>
          <w:bCs/>
          <w:color w:val="000000" w:themeColor="text1"/>
          <w:sz w:val="28"/>
          <w:szCs w:val="28"/>
          <w:bdr w:val="none" w:sz="0" w:space="0" w:color="auto" w:frame="1"/>
          <w:shd w:val="clear" w:color="auto" w:fill="FFFFFF"/>
          <w:lang w:val="en-US" w:eastAsia="en-UG"/>
        </w:rPr>
      </w:pPr>
      <w:r w:rsidRPr="00E9421E">
        <w:rPr>
          <w:rFonts w:ascii="Arial" w:eastAsia="Times New Roman" w:hAnsi="Arial" w:cs="Arial"/>
          <w:b/>
          <w:bCs/>
          <w:color w:val="000000" w:themeColor="text1"/>
          <w:sz w:val="28"/>
          <w:szCs w:val="28"/>
          <w:bdr w:val="none" w:sz="0" w:space="0" w:color="auto" w:frame="1"/>
          <w:shd w:val="clear" w:color="auto" w:fill="FFFFFF"/>
          <w:lang w:val="en-US" w:eastAsia="en-UG"/>
        </w:rPr>
        <w:t>Policy Perspectives in Education and their Impact on Teaching and Teacher Education</w:t>
      </w:r>
    </w:p>
    <w:p w14:paraId="3AE93D84" w14:textId="77777777" w:rsidR="00994C1E" w:rsidRPr="00E9421E" w:rsidRDefault="00994C1E" w:rsidP="00994C1E">
      <w:pPr>
        <w:spacing w:before="40" w:after="40"/>
        <w:jc w:val="center"/>
        <w:rPr>
          <w:rFonts w:ascii="Arial" w:eastAsia="Times New Roman" w:hAnsi="Arial" w:cs="Arial"/>
          <w:b/>
          <w:bCs/>
          <w:color w:val="000000" w:themeColor="text1"/>
          <w:sz w:val="28"/>
          <w:szCs w:val="28"/>
          <w:bdr w:val="none" w:sz="0" w:space="0" w:color="auto" w:frame="1"/>
          <w:shd w:val="clear" w:color="auto" w:fill="FFFFFF"/>
          <w:lang w:val="en-US" w:eastAsia="en-UG"/>
        </w:rPr>
      </w:pPr>
    </w:p>
    <w:p w14:paraId="20E9B40E" w14:textId="77777777" w:rsidR="00994C1E" w:rsidRPr="00E9421E" w:rsidRDefault="00994C1E" w:rsidP="00994C1E">
      <w:pPr>
        <w:spacing w:before="40" w:after="40"/>
        <w:jc w:val="center"/>
        <w:rPr>
          <w:rFonts w:ascii="Arial" w:eastAsia="Times New Roman" w:hAnsi="Arial" w:cs="Arial"/>
          <w:b/>
          <w:bCs/>
          <w:color w:val="000000" w:themeColor="text1"/>
          <w:sz w:val="28"/>
          <w:szCs w:val="28"/>
          <w:bdr w:val="none" w:sz="0" w:space="0" w:color="auto" w:frame="1"/>
          <w:shd w:val="clear" w:color="auto" w:fill="FFFFFF"/>
          <w:lang w:val="en-US" w:eastAsia="en-UG"/>
        </w:rPr>
      </w:pPr>
    </w:p>
    <w:p w14:paraId="40AD36A2" w14:textId="77777777" w:rsidR="00994C1E" w:rsidRPr="00E9421E" w:rsidRDefault="00994C1E" w:rsidP="00994C1E">
      <w:pPr>
        <w:spacing w:before="40" w:after="40"/>
        <w:jc w:val="center"/>
        <w:rPr>
          <w:rFonts w:ascii="Arial" w:eastAsia="Times New Roman" w:hAnsi="Arial" w:cs="Arial"/>
          <w:b/>
          <w:bCs/>
          <w:color w:val="000000" w:themeColor="text1"/>
          <w:sz w:val="28"/>
          <w:szCs w:val="28"/>
          <w:bdr w:val="none" w:sz="0" w:space="0" w:color="auto" w:frame="1"/>
          <w:shd w:val="clear" w:color="auto" w:fill="FFFFFF"/>
          <w:lang w:val="en-US" w:eastAsia="en-UG"/>
        </w:rPr>
      </w:pPr>
    </w:p>
    <w:p w14:paraId="5015AB82" w14:textId="77777777" w:rsidR="00994C1E" w:rsidRPr="00E9421E" w:rsidRDefault="00994C1E" w:rsidP="00994C1E">
      <w:pPr>
        <w:spacing w:before="40" w:after="40"/>
        <w:jc w:val="center"/>
        <w:rPr>
          <w:rFonts w:ascii="Arial" w:eastAsia="Times New Roman" w:hAnsi="Arial" w:cs="Arial"/>
          <w:b/>
          <w:bCs/>
          <w:color w:val="000000" w:themeColor="text1"/>
          <w:sz w:val="28"/>
          <w:szCs w:val="28"/>
          <w:bdr w:val="none" w:sz="0" w:space="0" w:color="auto" w:frame="1"/>
          <w:shd w:val="clear" w:color="auto" w:fill="FFFFFF"/>
          <w:lang w:val="en-US" w:eastAsia="en-UG"/>
        </w:rPr>
      </w:pPr>
    </w:p>
    <w:p w14:paraId="60052D2E" w14:textId="77777777" w:rsidR="00500810" w:rsidRDefault="00500810" w:rsidP="00E9421E">
      <w:pPr>
        <w:spacing w:before="40" w:after="40"/>
        <w:rPr>
          <w:rFonts w:ascii="Arial" w:eastAsia="Times New Roman" w:hAnsi="Arial" w:cs="Arial"/>
          <w:b/>
          <w:bCs/>
          <w:color w:val="000000" w:themeColor="text1"/>
          <w:sz w:val="28"/>
          <w:szCs w:val="28"/>
          <w:bdr w:val="none" w:sz="0" w:space="0" w:color="auto" w:frame="1"/>
          <w:shd w:val="clear" w:color="auto" w:fill="FFFFFF"/>
          <w:lang w:val="en-US" w:eastAsia="en-UG"/>
        </w:rPr>
        <w:sectPr w:rsidR="00500810" w:rsidSect="000A1A1F">
          <w:headerReference w:type="default" r:id="rId8"/>
          <w:footerReference w:type="default" r:id="rId9"/>
          <w:pgSz w:w="11906" w:h="16838"/>
          <w:pgMar w:top="1440" w:right="1440" w:bottom="1440" w:left="1440" w:header="708" w:footer="708" w:gutter="0"/>
          <w:pgNumType w:fmt="lowerRoman" w:start="1"/>
          <w:cols w:space="708"/>
          <w:docGrid w:linePitch="360"/>
        </w:sectPr>
      </w:pPr>
    </w:p>
    <w:p w14:paraId="32174FFE" w14:textId="77777777" w:rsidR="00994C1E" w:rsidRPr="00E9421E" w:rsidRDefault="00994C1E" w:rsidP="00E9421E">
      <w:pPr>
        <w:spacing w:before="40" w:after="40"/>
        <w:rPr>
          <w:rFonts w:ascii="Arial" w:eastAsia="Times New Roman" w:hAnsi="Arial" w:cs="Arial"/>
          <w:b/>
          <w:bCs/>
          <w:color w:val="000000" w:themeColor="text1"/>
          <w:sz w:val="28"/>
          <w:szCs w:val="28"/>
          <w:bdr w:val="none" w:sz="0" w:space="0" w:color="auto" w:frame="1"/>
          <w:shd w:val="clear" w:color="auto" w:fill="FFFFFF"/>
          <w:lang w:val="en-US" w:eastAsia="en-UG"/>
        </w:rPr>
      </w:pPr>
    </w:p>
    <w:p w14:paraId="4364849C" w14:textId="77777777" w:rsidR="00994C1E" w:rsidRPr="00E9421E" w:rsidRDefault="00994C1E" w:rsidP="00994C1E">
      <w:pPr>
        <w:spacing w:before="40" w:after="40"/>
        <w:jc w:val="center"/>
        <w:rPr>
          <w:rFonts w:ascii="Arial" w:eastAsia="Times New Roman" w:hAnsi="Arial" w:cs="Arial"/>
          <w:b/>
          <w:bCs/>
          <w:color w:val="000000" w:themeColor="text1"/>
          <w:sz w:val="28"/>
          <w:szCs w:val="28"/>
          <w:bdr w:val="none" w:sz="0" w:space="0" w:color="auto" w:frame="1"/>
          <w:shd w:val="clear" w:color="auto" w:fill="FFFFFF"/>
          <w:lang w:val="en-US" w:eastAsia="en-UG"/>
        </w:rPr>
      </w:pPr>
    </w:p>
    <w:p w14:paraId="02403D80" w14:textId="77777777" w:rsidR="00994C1E" w:rsidRPr="00E9421E" w:rsidRDefault="00994C1E" w:rsidP="00994C1E">
      <w:pPr>
        <w:spacing w:before="40" w:after="40"/>
        <w:jc w:val="center"/>
        <w:rPr>
          <w:rFonts w:ascii="Arial" w:eastAsia="Times New Roman" w:hAnsi="Arial" w:cs="Arial"/>
          <w:b/>
          <w:bCs/>
          <w:color w:val="000000" w:themeColor="text1"/>
          <w:sz w:val="28"/>
          <w:szCs w:val="28"/>
          <w:bdr w:val="none" w:sz="0" w:space="0" w:color="auto" w:frame="1"/>
          <w:shd w:val="clear" w:color="auto" w:fill="FFFFFF"/>
          <w:lang w:val="en-US" w:eastAsia="en-UG"/>
        </w:rPr>
      </w:pPr>
    </w:p>
    <w:p w14:paraId="75840F65" w14:textId="77777777" w:rsidR="00994C1E" w:rsidRPr="00E9421E" w:rsidRDefault="00994C1E" w:rsidP="00994C1E">
      <w:pPr>
        <w:spacing w:before="40" w:after="40"/>
        <w:jc w:val="center"/>
        <w:rPr>
          <w:rFonts w:ascii="Arial" w:eastAsia="Times New Roman" w:hAnsi="Arial" w:cs="Arial"/>
          <w:b/>
          <w:bCs/>
          <w:color w:val="000000" w:themeColor="text1"/>
          <w:sz w:val="28"/>
          <w:szCs w:val="28"/>
          <w:bdr w:val="none" w:sz="0" w:space="0" w:color="auto" w:frame="1"/>
          <w:shd w:val="clear" w:color="auto" w:fill="FFFFFF"/>
          <w:lang w:val="en-US" w:eastAsia="en-UG"/>
        </w:rPr>
      </w:pPr>
      <w:r w:rsidRPr="00E9421E">
        <w:rPr>
          <w:rFonts w:ascii="Arial" w:eastAsia="Times New Roman" w:hAnsi="Arial" w:cs="Arial"/>
          <w:b/>
          <w:bCs/>
          <w:color w:val="000000" w:themeColor="text1"/>
          <w:sz w:val="28"/>
          <w:szCs w:val="28"/>
          <w:bdr w:val="none" w:sz="0" w:space="0" w:color="auto" w:frame="1"/>
          <w:shd w:val="clear" w:color="auto" w:fill="FFFFFF"/>
          <w:lang w:val="en-US" w:eastAsia="en-UG"/>
        </w:rPr>
        <w:t>ATLANTIC INTERNATIONAL UNIVERSITY</w:t>
      </w:r>
    </w:p>
    <w:p w14:paraId="664F82DD" w14:textId="77777777" w:rsidR="00994C1E" w:rsidRPr="00E9421E" w:rsidRDefault="00994C1E" w:rsidP="00994C1E">
      <w:pPr>
        <w:spacing w:before="40" w:after="40"/>
        <w:jc w:val="center"/>
        <w:rPr>
          <w:rFonts w:ascii="Arial" w:eastAsia="Times New Roman" w:hAnsi="Arial" w:cs="Arial"/>
          <w:b/>
          <w:bCs/>
          <w:color w:val="000000" w:themeColor="text1"/>
          <w:sz w:val="28"/>
          <w:szCs w:val="28"/>
          <w:bdr w:val="none" w:sz="0" w:space="0" w:color="auto" w:frame="1"/>
          <w:shd w:val="clear" w:color="auto" w:fill="FFFFFF"/>
          <w:lang w:val="en-US" w:eastAsia="en-UG"/>
        </w:rPr>
      </w:pPr>
      <w:r w:rsidRPr="00E9421E">
        <w:rPr>
          <w:rFonts w:ascii="Arial" w:eastAsia="Times New Roman" w:hAnsi="Arial" w:cs="Arial"/>
          <w:b/>
          <w:bCs/>
          <w:color w:val="000000" w:themeColor="text1"/>
          <w:sz w:val="28"/>
          <w:szCs w:val="28"/>
          <w:bdr w:val="none" w:sz="0" w:space="0" w:color="auto" w:frame="1"/>
          <w:shd w:val="clear" w:color="auto" w:fill="FFFFFF"/>
          <w:lang w:val="en-US" w:eastAsia="en-UG"/>
        </w:rPr>
        <w:t>HONOLULU, HAWAI</w:t>
      </w:r>
    </w:p>
    <w:p w14:paraId="1D887A67" w14:textId="77777777" w:rsidR="00A1581B" w:rsidRDefault="00994C1E" w:rsidP="00994C1E">
      <w:pPr>
        <w:spacing w:before="40" w:after="40"/>
        <w:jc w:val="center"/>
        <w:rPr>
          <w:rFonts w:ascii="Arial" w:eastAsia="Times New Roman" w:hAnsi="Arial" w:cs="Arial"/>
          <w:b/>
          <w:bCs/>
          <w:color w:val="000000" w:themeColor="text1"/>
          <w:sz w:val="28"/>
          <w:szCs w:val="28"/>
          <w:bdr w:val="none" w:sz="0" w:space="0" w:color="auto" w:frame="1"/>
          <w:shd w:val="clear" w:color="auto" w:fill="FFFFFF"/>
          <w:lang w:val="en-US" w:eastAsia="en-UG"/>
        </w:rPr>
      </w:pPr>
      <w:r w:rsidRPr="00E9421E">
        <w:rPr>
          <w:rFonts w:ascii="Arial" w:eastAsia="Times New Roman" w:hAnsi="Arial" w:cs="Arial"/>
          <w:b/>
          <w:bCs/>
          <w:color w:val="000000" w:themeColor="text1"/>
          <w:sz w:val="28"/>
          <w:szCs w:val="28"/>
          <w:bdr w:val="none" w:sz="0" w:space="0" w:color="auto" w:frame="1"/>
          <w:shd w:val="clear" w:color="auto" w:fill="FFFFFF"/>
          <w:lang w:val="en-US" w:eastAsia="en-UG"/>
        </w:rPr>
        <w:t>SPRING, 2022</w:t>
      </w:r>
    </w:p>
    <w:p w14:paraId="1D703B8B" w14:textId="77777777" w:rsidR="00A1581B" w:rsidRDefault="00A1581B">
      <w:pPr>
        <w:rPr>
          <w:rFonts w:ascii="Arial" w:eastAsia="Times New Roman" w:hAnsi="Arial" w:cs="Arial"/>
          <w:b/>
          <w:bCs/>
          <w:color w:val="000000" w:themeColor="text1"/>
          <w:sz w:val="28"/>
          <w:szCs w:val="28"/>
          <w:bdr w:val="none" w:sz="0" w:space="0" w:color="auto" w:frame="1"/>
          <w:shd w:val="clear" w:color="auto" w:fill="FFFFFF"/>
          <w:lang w:val="en-US" w:eastAsia="en-UG"/>
        </w:rPr>
      </w:pPr>
      <w:r>
        <w:rPr>
          <w:rFonts w:ascii="Arial" w:eastAsia="Times New Roman" w:hAnsi="Arial" w:cs="Arial"/>
          <w:b/>
          <w:bCs/>
          <w:color w:val="000000" w:themeColor="text1"/>
          <w:sz w:val="28"/>
          <w:szCs w:val="28"/>
          <w:bdr w:val="none" w:sz="0" w:space="0" w:color="auto" w:frame="1"/>
          <w:shd w:val="clear" w:color="auto" w:fill="FFFFFF"/>
          <w:lang w:val="en-US" w:eastAsia="en-UG"/>
        </w:rPr>
        <w:br w:type="page"/>
      </w:r>
    </w:p>
    <w:p w14:paraId="1579CD15" w14:textId="5878C40D" w:rsidR="00A1581B" w:rsidRPr="0015352D" w:rsidRDefault="00A1581B" w:rsidP="00994C1E">
      <w:pPr>
        <w:spacing w:before="40" w:after="40"/>
        <w:jc w:val="center"/>
        <w:rPr>
          <w:rFonts w:ascii="Arial" w:hAnsi="Arial" w:cs="Arial"/>
          <w:b/>
          <w:bCs/>
          <w:sz w:val="36"/>
          <w:szCs w:val="36"/>
        </w:rPr>
      </w:pPr>
      <w:r w:rsidRPr="0015352D">
        <w:rPr>
          <w:rFonts w:ascii="Arial" w:hAnsi="Arial" w:cs="Arial"/>
          <w:b/>
          <w:bCs/>
          <w:sz w:val="36"/>
          <w:szCs w:val="36"/>
        </w:rPr>
        <w:lastRenderedPageBreak/>
        <w:t>Table of Contents</w:t>
      </w:r>
    </w:p>
    <w:p w14:paraId="07D0D4D4" w14:textId="71818AA7" w:rsidR="00A1581B" w:rsidRDefault="00A1581B" w:rsidP="00D54C50">
      <w:pPr>
        <w:spacing w:before="40" w:after="40"/>
        <w:rPr>
          <w:rFonts w:ascii="Arial" w:hAnsi="Arial" w:cs="Arial"/>
          <w:sz w:val="36"/>
          <w:szCs w:val="36"/>
        </w:rPr>
      </w:pPr>
    </w:p>
    <w:p w14:paraId="11B11282" w14:textId="6D14082E" w:rsidR="00A1581B" w:rsidRPr="00D54C50" w:rsidRDefault="00A1581B" w:rsidP="001E3ABB">
      <w:pPr>
        <w:spacing w:before="40" w:after="40" w:line="480" w:lineRule="auto"/>
        <w:ind w:firstLine="360"/>
        <w:rPr>
          <w:rFonts w:ascii="Arial" w:hAnsi="Arial" w:cs="Arial"/>
          <w:b/>
          <w:bCs/>
          <w:sz w:val="24"/>
          <w:szCs w:val="24"/>
          <w:lang w:val="en-US"/>
        </w:rPr>
      </w:pPr>
      <w:r w:rsidRPr="00D54C50">
        <w:rPr>
          <w:rFonts w:ascii="Arial" w:hAnsi="Arial" w:cs="Arial"/>
          <w:b/>
          <w:bCs/>
          <w:sz w:val="24"/>
          <w:szCs w:val="24"/>
          <w:lang w:val="en-US"/>
        </w:rPr>
        <w:t>Lis</w:t>
      </w:r>
      <w:r w:rsidR="0042657D" w:rsidRPr="00D54C50">
        <w:rPr>
          <w:rFonts w:ascii="Arial" w:hAnsi="Arial" w:cs="Arial"/>
          <w:b/>
          <w:bCs/>
          <w:sz w:val="24"/>
          <w:szCs w:val="24"/>
          <w:lang w:val="en-US"/>
        </w:rPr>
        <w:t>t</w:t>
      </w:r>
      <w:r w:rsidRPr="00D54C50">
        <w:rPr>
          <w:rFonts w:ascii="Arial" w:hAnsi="Arial" w:cs="Arial"/>
          <w:b/>
          <w:bCs/>
          <w:sz w:val="24"/>
          <w:szCs w:val="24"/>
          <w:lang w:val="en-US"/>
        </w:rPr>
        <w:t xml:space="preserve"> of Acronyms</w:t>
      </w:r>
      <w:r w:rsidR="00CD0A9C">
        <w:rPr>
          <w:rFonts w:ascii="Arial" w:hAnsi="Arial" w:cs="Arial"/>
          <w:b/>
          <w:bCs/>
          <w:sz w:val="24"/>
          <w:szCs w:val="24"/>
          <w:lang w:val="en-US"/>
        </w:rPr>
        <w:t>………………………………………………………………iii</w:t>
      </w:r>
    </w:p>
    <w:p w14:paraId="385A6D8F" w14:textId="31D995AC" w:rsidR="008270E7" w:rsidRPr="001E3ABB" w:rsidRDefault="008270E7" w:rsidP="001E3ABB">
      <w:pPr>
        <w:pStyle w:val="ListParagraph"/>
        <w:numPr>
          <w:ilvl w:val="0"/>
          <w:numId w:val="2"/>
        </w:numPr>
        <w:spacing w:before="40" w:after="40" w:line="480" w:lineRule="auto"/>
        <w:rPr>
          <w:rFonts w:ascii="Arial" w:hAnsi="Arial" w:cs="Arial"/>
          <w:b/>
          <w:bCs/>
          <w:sz w:val="24"/>
          <w:szCs w:val="24"/>
          <w:lang w:val="en-US"/>
        </w:rPr>
      </w:pPr>
      <w:r w:rsidRPr="001E3ABB">
        <w:rPr>
          <w:rFonts w:ascii="Arial" w:hAnsi="Arial" w:cs="Arial"/>
          <w:b/>
          <w:bCs/>
          <w:sz w:val="24"/>
          <w:szCs w:val="24"/>
          <w:lang w:val="en-US"/>
        </w:rPr>
        <w:t>Introduction</w:t>
      </w:r>
      <w:r w:rsidR="00CD0A9C">
        <w:rPr>
          <w:rFonts w:ascii="Arial" w:hAnsi="Arial" w:cs="Arial"/>
          <w:b/>
          <w:bCs/>
          <w:sz w:val="24"/>
          <w:szCs w:val="24"/>
          <w:lang w:val="en-US"/>
        </w:rPr>
        <w:t>……………………………………………………………</w:t>
      </w:r>
      <w:r w:rsidR="008D4B3D">
        <w:rPr>
          <w:rFonts w:ascii="Arial" w:hAnsi="Arial" w:cs="Arial"/>
          <w:b/>
          <w:bCs/>
          <w:sz w:val="24"/>
          <w:szCs w:val="24"/>
          <w:lang w:val="en-US"/>
        </w:rPr>
        <w:t>.</w:t>
      </w:r>
      <w:r w:rsidR="00CD0A9C">
        <w:rPr>
          <w:rFonts w:ascii="Arial" w:hAnsi="Arial" w:cs="Arial"/>
          <w:b/>
          <w:bCs/>
          <w:sz w:val="24"/>
          <w:szCs w:val="24"/>
          <w:lang w:val="en-US"/>
        </w:rPr>
        <w:t>……1</w:t>
      </w:r>
    </w:p>
    <w:p w14:paraId="7E396ACE" w14:textId="627EB459" w:rsidR="0042657D" w:rsidRPr="001E3ABB" w:rsidRDefault="0042657D" w:rsidP="001E3ABB">
      <w:pPr>
        <w:pStyle w:val="ListParagraph"/>
        <w:numPr>
          <w:ilvl w:val="0"/>
          <w:numId w:val="2"/>
        </w:numPr>
        <w:spacing w:before="120" w:after="20" w:line="480" w:lineRule="auto"/>
        <w:rPr>
          <w:rFonts w:ascii="Arial" w:eastAsia="Times New Roman" w:hAnsi="Arial" w:cs="Arial"/>
          <w:b/>
          <w:bCs/>
          <w:color w:val="000000"/>
          <w:sz w:val="24"/>
          <w:szCs w:val="24"/>
          <w:shd w:val="clear" w:color="auto" w:fill="FFFFFF"/>
          <w:lang w:val="en-US" w:eastAsia="en-UG"/>
        </w:rPr>
      </w:pPr>
      <w:r w:rsidRPr="001E3ABB">
        <w:rPr>
          <w:rFonts w:ascii="Arial" w:eastAsia="Times New Roman" w:hAnsi="Arial" w:cs="Arial"/>
          <w:b/>
          <w:bCs/>
          <w:color w:val="000000"/>
          <w:sz w:val="24"/>
          <w:szCs w:val="24"/>
          <w:shd w:val="clear" w:color="auto" w:fill="FFFFFF"/>
          <w:lang w:val="en-US" w:eastAsia="en-UG"/>
        </w:rPr>
        <w:t>Teacher Education and Development Issues</w:t>
      </w:r>
      <w:r w:rsidR="00CD0A9C">
        <w:rPr>
          <w:rFonts w:ascii="Arial" w:eastAsia="Times New Roman" w:hAnsi="Arial" w:cs="Arial"/>
          <w:b/>
          <w:bCs/>
          <w:color w:val="000000"/>
          <w:sz w:val="24"/>
          <w:szCs w:val="24"/>
          <w:shd w:val="clear" w:color="auto" w:fill="FFFFFF"/>
          <w:lang w:val="en-US" w:eastAsia="en-UG"/>
        </w:rPr>
        <w:t>………………………</w:t>
      </w:r>
      <w:r w:rsidR="008D4B3D">
        <w:rPr>
          <w:rFonts w:ascii="Arial" w:eastAsia="Times New Roman" w:hAnsi="Arial" w:cs="Arial"/>
          <w:b/>
          <w:bCs/>
          <w:color w:val="000000"/>
          <w:sz w:val="24"/>
          <w:szCs w:val="24"/>
          <w:shd w:val="clear" w:color="auto" w:fill="FFFFFF"/>
          <w:lang w:val="en-US" w:eastAsia="en-UG"/>
        </w:rPr>
        <w:t>.</w:t>
      </w:r>
      <w:r w:rsidR="00CD0A9C">
        <w:rPr>
          <w:rFonts w:ascii="Arial" w:eastAsia="Times New Roman" w:hAnsi="Arial" w:cs="Arial"/>
          <w:b/>
          <w:bCs/>
          <w:color w:val="000000"/>
          <w:sz w:val="24"/>
          <w:szCs w:val="24"/>
          <w:shd w:val="clear" w:color="auto" w:fill="FFFFFF"/>
          <w:lang w:val="en-US" w:eastAsia="en-UG"/>
        </w:rPr>
        <w:t>…3</w:t>
      </w:r>
    </w:p>
    <w:p w14:paraId="02258899" w14:textId="13FCC0D7" w:rsidR="0042657D" w:rsidRDefault="001E3ABB" w:rsidP="001E3ABB">
      <w:pPr>
        <w:spacing w:before="120" w:after="20" w:line="480" w:lineRule="auto"/>
        <w:ind w:firstLine="720"/>
        <w:rPr>
          <w:rFonts w:ascii="Arial" w:eastAsia="Times New Roman" w:hAnsi="Arial" w:cs="Arial"/>
          <w:b/>
          <w:bCs/>
          <w:color w:val="000000"/>
          <w:sz w:val="24"/>
          <w:szCs w:val="24"/>
          <w:shd w:val="clear" w:color="auto" w:fill="FFFFFF"/>
          <w:lang w:val="en-US" w:eastAsia="en-UG"/>
        </w:rPr>
      </w:pPr>
      <w:r>
        <w:rPr>
          <w:rFonts w:ascii="Arial" w:eastAsia="Times New Roman" w:hAnsi="Arial" w:cs="Arial"/>
          <w:b/>
          <w:bCs/>
          <w:color w:val="000000"/>
          <w:sz w:val="24"/>
          <w:szCs w:val="24"/>
          <w:shd w:val="clear" w:color="auto" w:fill="FFFFFF"/>
          <w:lang w:val="en-US" w:eastAsia="en-UG"/>
        </w:rPr>
        <w:t xml:space="preserve">2.1 </w:t>
      </w:r>
      <w:r w:rsidR="0042657D" w:rsidRPr="00D8024D">
        <w:rPr>
          <w:rFonts w:ascii="Arial" w:eastAsia="Times New Roman" w:hAnsi="Arial" w:cs="Arial"/>
          <w:b/>
          <w:bCs/>
          <w:color w:val="000000"/>
          <w:sz w:val="24"/>
          <w:szCs w:val="24"/>
          <w:shd w:val="clear" w:color="auto" w:fill="FFFFFF"/>
          <w:lang w:val="en-US" w:eastAsia="en-UG"/>
        </w:rPr>
        <w:t>Teacher Supply and Demand</w:t>
      </w:r>
      <w:r w:rsidR="00CD0A9C">
        <w:rPr>
          <w:rFonts w:ascii="Arial" w:eastAsia="Times New Roman" w:hAnsi="Arial" w:cs="Arial"/>
          <w:b/>
          <w:bCs/>
          <w:color w:val="000000"/>
          <w:sz w:val="24"/>
          <w:szCs w:val="24"/>
          <w:shd w:val="clear" w:color="auto" w:fill="FFFFFF"/>
          <w:lang w:val="en-US" w:eastAsia="en-UG"/>
        </w:rPr>
        <w:t>……………………………………</w:t>
      </w:r>
      <w:r w:rsidR="008D4B3D">
        <w:rPr>
          <w:rFonts w:ascii="Arial" w:eastAsia="Times New Roman" w:hAnsi="Arial" w:cs="Arial"/>
          <w:b/>
          <w:bCs/>
          <w:color w:val="000000"/>
          <w:sz w:val="24"/>
          <w:szCs w:val="24"/>
          <w:shd w:val="clear" w:color="auto" w:fill="FFFFFF"/>
          <w:lang w:val="en-US" w:eastAsia="en-UG"/>
        </w:rPr>
        <w:t>…....</w:t>
      </w:r>
      <w:r w:rsidR="00CD0A9C">
        <w:rPr>
          <w:rFonts w:ascii="Arial" w:eastAsia="Times New Roman" w:hAnsi="Arial" w:cs="Arial"/>
          <w:b/>
          <w:bCs/>
          <w:color w:val="000000"/>
          <w:sz w:val="24"/>
          <w:szCs w:val="24"/>
          <w:shd w:val="clear" w:color="auto" w:fill="FFFFFF"/>
          <w:lang w:val="en-US" w:eastAsia="en-UG"/>
        </w:rPr>
        <w:t>3</w:t>
      </w:r>
    </w:p>
    <w:p w14:paraId="4B3241CC" w14:textId="1627E805" w:rsidR="00B74D0F" w:rsidRDefault="001E3ABB" w:rsidP="001E3ABB">
      <w:pPr>
        <w:spacing w:before="120" w:after="20" w:line="480" w:lineRule="auto"/>
        <w:ind w:left="720"/>
        <w:rPr>
          <w:rFonts w:ascii="Arial" w:hAnsi="Arial" w:cs="Arial"/>
          <w:b/>
          <w:bCs/>
          <w:sz w:val="24"/>
          <w:szCs w:val="24"/>
          <w:lang w:val="en-US"/>
        </w:rPr>
      </w:pPr>
      <w:r>
        <w:rPr>
          <w:rFonts w:ascii="Arial" w:hAnsi="Arial" w:cs="Arial"/>
          <w:b/>
          <w:bCs/>
          <w:sz w:val="24"/>
          <w:szCs w:val="24"/>
          <w:lang w:val="en-US"/>
        </w:rPr>
        <w:t xml:space="preserve">2.2 </w:t>
      </w:r>
      <w:r w:rsidR="00B74D0F" w:rsidRPr="00D72A0E">
        <w:rPr>
          <w:rFonts w:ascii="Arial" w:hAnsi="Arial" w:cs="Arial"/>
          <w:b/>
          <w:bCs/>
          <w:sz w:val="24"/>
          <w:szCs w:val="24"/>
          <w:lang w:val="en-US"/>
        </w:rPr>
        <w:t>Teacher recruitment</w:t>
      </w:r>
      <w:r w:rsidR="00CD0A9C">
        <w:rPr>
          <w:rFonts w:ascii="Arial" w:hAnsi="Arial" w:cs="Arial"/>
          <w:b/>
          <w:bCs/>
          <w:sz w:val="24"/>
          <w:szCs w:val="24"/>
          <w:lang w:val="en-US"/>
        </w:rPr>
        <w:t>………………………………………………</w:t>
      </w:r>
      <w:r w:rsidR="008D4B3D">
        <w:rPr>
          <w:rFonts w:ascii="Arial" w:hAnsi="Arial" w:cs="Arial"/>
          <w:b/>
          <w:bCs/>
          <w:sz w:val="24"/>
          <w:szCs w:val="24"/>
          <w:lang w:val="en-US"/>
        </w:rPr>
        <w:t>.</w:t>
      </w:r>
      <w:r w:rsidR="00CD0A9C">
        <w:rPr>
          <w:rFonts w:ascii="Arial" w:hAnsi="Arial" w:cs="Arial"/>
          <w:b/>
          <w:bCs/>
          <w:sz w:val="24"/>
          <w:szCs w:val="24"/>
          <w:lang w:val="en-US"/>
        </w:rPr>
        <w:t>……5</w:t>
      </w:r>
    </w:p>
    <w:p w14:paraId="13BD7496" w14:textId="4E20CEC8" w:rsidR="00B74D0F" w:rsidRDefault="001E3ABB" w:rsidP="001E3ABB">
      <w:pPr>
        <w:spacing w:before="120" w:after="20" w:line="480" w:lineRule="auto"/>
        <w:ind w:firstLine="720"/>
        <w:rPr>
          <w:rFonts w:ascii="Arial" w:eastAsia="Times New Roman" w:hAnsi="Arial" w:cs="Arial"/>
          <w:b/>
          <w:bCs/>
          <w:color w:val="000000"/>
          <w:sz w:val="24"/>
          <w:szCs w:val="24"/>
          <w:shd w:val="clear" w:color="auto" w:fill="FFFFFF"/>
          <w:lang w:val="en-US" w:eastAsia="en-UG"/>
        </w:rPr>
      </w:pPr>
      <w:r>
        <w:rPr>
          <w:rFonts w:ascii="Arial" w:eastAsia="Times New Roman" w:hAnsi="Arial" w:cs="Arial"/>
          <w:b/>
          <w:bCs/>
          <w:color w:val="000000"/>
          <w:sz w:val="24"/>
          <w:szCs w:val="24"/>
          <w:shd w:val="clear" w:color="auto" w:fill="FFFFFF"/>
          <w:lang w:val="en-US" w:eastAsia="en-UG"/>
        </w:rPr>
        <w:t xml:space="preserve">2.3 </w:t>
      </w:r>
      <w:r w:rsidR="00B74D0F" w:rsidRPr="00D8024D">
        <w:rPr>
          <w:rFonts w:ascii="Arial" w:eastAsia="Times New Roman" w:hAnsi="Arial" w:cs="Arial"/>
          <w:b/>
          <w:bCs/>
          <w:color w:val="000000"/>
          <w:sz w:val="24"/>
          <w:szCs w:val="24"/>
          <w:shd w:val="clear" w:color="auto" w:fill="FFFFFF"/>
          <w:lang w:val="en-US" w:eastAsia="en-UG"/>
        </w:rPr>
        <w:t>Continuing Professional Development</w:t>
      </w:r>
      <w:r w:rsidR="00CD0A9C">
        <w:rPr>
          <w:rFonts w:ascii="Arial" w:eastAsia="Times New Roman" w:hAnsi="Arial" w:cs="Arial"/>
          <w:b/>
          <w:bCs/>
          <w:color w:val="000000"/>
          <w:sz w:val="24"/>
          <w:szCs w:val="24"/>
          <w:shd w:val="clear" w:color="auto" w:fill="FFFFFF"/>
          <w:lang w:val="en-US" w:eastAsia="en-UG"/>
        </w:rPr>
        <w:t>………………………</w:t>
      </w:r>
      <w:r w:rsidR="008D4B3D">
        <w:rPr>
          <w:rFonts w:ascii="Arial" w:eastAsia="Times New Roman" w:hAnsi="Arial" w:cs="Arial"/>
          <w:b/>
          <w:bCs/>
          <w:color w:val="000000"/>
          <w:sz w:val="24"/>
          <w:szCs w:val="24"/>
          <w:shd w:val="clear" w:color="auto" w:fill="FFFFFF"/>
          <w:lang w:val="en-US" w:eastAsia="en-UG"/>
        </w:rPr>
        <w:t>……...</w:t>
      </w:r>
      <w:r w:rsidR="00CD0A9C">
        <w:rPr>
          <w:rFonts w:ascii="Arial" w:eastAsia="Times New Roman" w:hAnsi="Arial" w:cs="Arial"/>
          <w:b/>
          <w:bCs/>
          <w:color w:val="000000"/>
          <w:sz w:val="24"/>
          <w:szCs w:val="24"/>
          <w:shd w:val="clear" w:color="auto" w:fill="FFFFFF"/>
          <w:lang w:val="en-US" w:eastAsia="en-UG"/>
        </w:rPr>
        <w:t>6</w:t>
      </w:r>
    </w:p>
    <w:p w14:paraId="70847100" w14:textId="5BA9A4E6" w:rsidR="00B74D0F" w:rsidRDefault="001E3ABB" w:rsidP="001E3ABB">
      <w:pPr>
        <w:spacing w:before="120" w:after="20" w:line="480" w:lineRule="auto"/>
        <w:ind w:firstLine="720"/>
        <w:rPr>
          <w:rFonts w:ascii="Arial" w:eastAsia="Times New Roman" w:hAnsi="Arial" w:cs="Arial"/>
          <w:b/>
          <w:bCs/>
          <w:color w:val="000000"/>
          <w:sz w:val="24"/>
          <w:szCs w:val="24"/>
          <w:shd w:val="clear" w:color="auto" w:fill="FFFFFF"/>
          <w:lang w:val="en-US" w:eastAsia="en-UG"/>
        </w:rPr>
      </w:pPr>
      <w:r>
        <w:rPr>
          <w:rFonts w:ascii="Arial" w:eastAsia="Times New Roman" w:hAnsi="Arial" w:cs="Arial"/>
          <w:b/>
          <w:bCs/>
          <w:color w:val="000000"/>
          <w:sz w:val="24"/>
          <w:szCs w:val="24"/>
          <w:shd w:val="clear" w:color="auto" w:fill="FFFFFF"/>
          <w:lang w:val="en-US" w:eastAsia="en-UG"/>
        </w:rPr>
        <w:t xml:space="preserve">2.4 </w:t>
      </w:r>
      <w:r w:rsidR="00B74D0F" w:rsidRPr="00D8024D">
        <w:rPr>
          <w:rFonts w:ascii="Arial" w:eastAsia="Times New Roman" w:hAnsi="Arial" w:cs="Arial"/>
          <w:b/>
          <w:bCs/>
          <w:color w:val="000000"/>
          <w:sz w:val="24"/>
          <w:szCs w:val="24"/>
          <w:shd w:val="clear" w:color="auto" w:fill="FFFFFF"/>
          <w:lang w:val="en-US" w:eastAsia="en-UG"/>
        </w:rPr>
        <w:t>Program Accreditation</w:t>
      </w:r>
      <w:r w:rsidR="00CD0A9C">
        <w:rPr>
          <w:rFonts w:ascii="Arial" w:eastAsia="Times New Roman" w:hAnsi="Arial" w:cs="Arial"/>
          <w:b/>
          <w:bCs/>
          <w:color w:val="000000"/>
          <w:sz w:val="24"/>
          <w:szCs w:val="24"/>
          <w:shd w:val="clear" w:color="auto" w:fill="FFFFFF"/>
          <w:lang w:val="en-US" w:eastAsia="en-UG"/>
        </w:rPr>
        <w:t>……………………………………………</w:t>
      </w:r>
      <w:r w:rsidR="008D4B3D">
        <w:rPr>
          <w:rFonts w:ascii="Arial" w:eastAsia="Times New Roman" w:hAnsi="Arial" w:cs="Arial"/>
          <w:b/>
          <w:bCs/>
          <w:color w:val="000000"/>
          <w:sz w:val="24"/>
          <w:szCs w:val="24"/>
          <w:shd w:val="clear" w:color="auto" w:fill="FFFFFF"/>
          <w:lang w:val="en-US" w:eastAsia="en-UG"/>
        </w:rPr>
        <w:t>.</w:t>
      </w:r>
      <w:r w:rsidR="00CD0A9C">
        <w:rPr>
          <w:rFonts w:ascii="Arial" w:eastAsia="Times New Roman" w:hAnsi="Arial" w:cs="Arial"/>
          <w:b/>
          <w:bCs/>
          <w:color w:val="000000"/>
          <w:sz w:val="24"/>
          <w:szCs w:val="24"/>
          <w:shd w:val="clear" w:color="auto" w:fill="FFFFFF"/>
          <w:lang w:val="en-US" w:eastAsia="en-UG"/>
        </w:rPr>
        <w:t>……9</w:t>
      </w:r>
    </w:p>
    <w:p w14:paraId="4AE7EF47" w14:textId="72B1A91D" w:rsidR="00B74D0F" w:rsidRPr="001E3ABB" w:rsidRDefault="00B74D0F" w:rsidP="001E3ABB">
      <w:pPr>
        <w:pStyle w:val="ListParagraph"/>
        <w:numPr>
          <w:ilvl w:val="0"/>
          <w:numId w:val="2"/>
        </w:numPr>
        <w:spacing w:before="120" w:after="20" w:line="480" w:lineRule="auto"/>
        <w:rPr>
          <w:rFonts w:ascii="Arial" w:eastAsia="Times New Roman" w:hAnsi="Arial" w:cs="Arial"/>
          <w:b/>
          <w:bCs/>
          <w:color w:val="000000"/>
          <w:sz w:val="24"/>
          <w:szCs w:val="24"/>
          <w:shd w:val="clear" w:color="auto" w:fill="FFFFFF"/>
          <w:lang w:val="en-US" w:eastAsia="en-UG"/>
        </w:rPr>
      </w:pPr>
      <w:r w:rsidRPr="001E3ABB">
        <w:rPr>
          <w:rFonts w:ascii="Arial" w:eastAsia="Times New Roman" w:hAnsi="Arial" w:cs="Arial"/>
          <w:b/>
          <w:bCs/>
          <w:color w:val="000000"/>
          <w:sz w:val="24"/>
          <w:szCs w:val="24"/>
          <w:shd w:val="clear" w:color="auto" w:fill="FFFFFF"/>
          <w:lang w:val="en-US" w:eastAsia="en-UG"/>
        </w:rPr>
        <w:t>Existing Policies and their Impact on Teacher Education and Development Issues</w:t>
      </w:r>
      <w:r w:rsidR="00CD0A9C">
        <w:rPr>
          <w:rFonts w:ascii="Arial" w:eastAsia="Times New Roman" w:hAnsi="Arial" w:cs="Arial"/>
          <w:b/>
          <w:bCs/>
          <w:color w:val="000000"/>
          <w:sz w:val="24"/>
          <w:szCs w:val="24"/>
          <w:shd w:val="clear" w:color="auto" w:fill="FFFFFF"/>
          <w:lang w:val="en-US" w:eastAsia="en-UG"/>
        </w:rPr>
        <w:t>……………………………………………………….10</w:t>
      </w:r>
    </w:p>
    <w:p w14:paraId="2DFA9070" w14:textId="1F638A90" w:rsidR="00B74D0F" w:rsidRPr="001E3ABB" w:rsidRDefault="00B74D0F" w:rsidP="001E3ABB">
      <w:pPr>
        <w:pStyle w:val="ListParagraph"/>
        <w:numPr>
          <w:ilvl w:val="0"/>
          <w:numId w:val="2"/>
        </w:numPr>
        <w:spacing w:before="120" w:after="20" w:line="480" w:lineRule="auto"/>
        <w:rPr>
          <w:rFonts w:ascii="Arial" w:eastAsia="Times New Roman" w:hAnsi="Arial" w:cs="Arial"/>
          <w:b/>
          <w:bCs/>
          <w:color w:val="000000"/>
          <w:sz w:val="24"/>
          <w:szCs w:val="24"/>
          <w:shd w:val="clear" w:color="auto" w:fill="FFFFFF"/>
          <w:lang w:val="en-US" w:eastAsia="en-UG"/>
        </w:rPr>
      </w:pPr>
      <w:r w:rsidRPr="001E3ABB">
        <w:rPr>
          <w:rFonts w:ascii="Arial" w:eastAsia="Times New Roman" w:hAnsi="Arial" w:cs="Arial"/>
          <w:b/>
          <w:bCs/>
          <w:color w:val="000000"/>
          <w:sz w:val="24"/>
          <w:szCs w:val="24"/>
          <w:shd w:val="clear" w:color="auto" w:fill="FFFFFF"/>
          <w:lang w:val="en-US" w:eastAsia="en-UG"/>
        </w:rPr>
        <w:t>Social, Political, and Economic Arguments for Increasing the Quality of the Teaching Force</w:t>
      </w:r>
      <w:r w:rsidR="00CD0A9C">
        <w:rPr>
          <w:rFonts w:ascii="Arial" w:eastAsia="Times New Roman" w:hAnsi="Arial" w:cs="Arial"/>
          <w:b/>
          <w:bCs/>
          <w:color w:val="000000"/>
          <w:sz w:val="24"/>
          <w:szCs w:val="24"/>
          <w:shd w:val="clear" w:color="auto" w:fill="FFFFFF"/>
          <w:lang w:val="en-US" w:eastAsia="en-UG"/>
        </w:rPr>
        <w:t>……………………………………………………</w:t>
      </w:r>
      <w:r w:rsidR="004C1C43">
        <w:rPr>
          <w:rFonts w:ascii="Arial" w:eastAsia="Times New Roman" w:hAnsi="Arial" w:cs="Arial"/>
          <w:b/>
          <w:bCs/>
          <w:color w:val="000000"/>
          <w:sz w:val="24"/>
          <w:szCs w:val="24"/>
          <w:shd w:val="clear" w:color="auto" w:fill="FFFFFF"/>
          <w:lang w:val="en-US" w:eastAsia="en-UG"/>
        </w:rPr>
        <w:t>.….</w:t>
      </w:r>
      <w:r w:rsidR="00CD0A9C">
        <w:rPr>
          <w:rFonts w:ascii="Arial" w:eastAsia="Times New Roman" w:hAnsi="Arial" w:cs="Arial"/>
          <w:b/>
          <w:bCs/>
          <w:color w:val="000000"/>
          <w:sz w:val="24"/>
          <w:szCs w:val="24"/>
          <w:shd w:val="clear" w:color="auto" w:fill="FFFFFF"/>
          <w:lang w:val="en-US" w:eastAsia="en-UG"/>
        </w:rPr>
        <w:t>1</w:t>
      </w:r>
      <w:r w:rsidR="00FB34F2">
        <w:rPr>
          <w:rFonts w:ascii="Arial" w:eastAsia="Times New Roman" w:hAnsi="Arial" w:cs="Arial"/>
          <w:b/>
          <w:bCs/>
          <w:color w:val="000000"/>
          <w:sz w:val="24"/>
          <w:szCs w:val="24"/>
          <w:shd w:val="clear" w:color="auto" w:fill="FFFFFF"/>
          <w:lang w:val="en-US" w:eastAsia="en-UG"/>
        </w:rPr>
        <w:t>4</w:t>
      </w:r>
    </w:p>
    <w:p w14:paraId="0083EAE3" w14:textId="2782616A" w:rsidR="00B74D0F" w:rsidRDefault="001E3ABB" w:rsidP="001E3ABB">
      <w:pPr>
        <w:spacing w:before="120" w:after="20" w:line="480" w:lineRule="auto"/>
        <w:ind w:firstLine="720"/>
        <w:rPr>
          <w:rFonts w:ascii="Arial" w:eastAsia="Times New Roman" w:hAnsi="Arial" w:cs="Arial"/>
          <w:b/>
          <w:bCs/>
          <w:color w:val="000000"/>
          <w:sz w:val="24"/>
          <w:szCs w:val="24"/>
          <w:shd w:val="clear" w:color="auto" w:fill="FFFFFF"/>
          <w:lang w:val="en-US" w:eastAsia="en-UG"/>
        </w:rPr>
      </w:pPr>
      <w:r>
        <w:rPr>
          <w:rFonts w:ascii="Arial" w:eastAsia="Times New Roman" w:hAnsi="Arial" w:cs="Arial"/>
          <w:b/>
          <w:bCs/>
          <w:color w:val="000000"/>
          <w:sz w:val="24"/>
          <w:szCs w:val="24"/>
          <w:shd w:val="clear" w:color="auto" w:fill="FFFFFF"/>
          <w:lang w:val="en-US" w:eastAsia="en-UG"/>
        </w:rPr>
        <w:t xml:space="preserve">4.1 </w:t>
      </w:r>
      <w:r w:rsidR="00B74D0F">
        <w:rPr>
          <w:rFonts w:ascii="Arial" w:eastAsia="Times New Roman" w:hAnsi="Arial" w:cs="Arial"/>
          <w:b/>
          <w:bCs/>
          <w:color w:val="000000"/>
          <w:sz w:val="24"/>
          <w:szCs w:val="24"/>
          <w:shd w:val="clear" w:color="auto" w:fill="FFFFFF"/>
          <w:lang w:val="en-US" w:eastAsia="en-UG"/>
        </w:rPr>
        <w:t>Social</w:t>
      </w:r>
      <w:r w:rsidR="004C1C43">
        <w:rPr>
          <w:rFonts w:ascii="Arial" w:eastAsia="Times New Roman" w:hAnsi="Arial" w:cs="Arial"/>
          <w:b/>
          <w:bCs/>
          <w:color w:val="000000"/>
          <w:sz w:val="24"/>
          <w:szCs w:val="24"/>
          <w:shd w:val="clear" w:color="auto" w:fill="FFFFFF"/>
          <w:lang w:val="en-US" w:eastAsia="en-UG"/>
        </w:rPr>
        <w:t>…………………………………………………………………….1</w:t>
      </w:r>
      <w:r w:rsidR="00FB34F2">
        <w:rPr>
          <w:rFonts w:ascii="Arial" w:eastAsia="Times New Roman" w:hAnsi="Arial" w:cs="Arial"/>
          <w:b/>
          <w:bCs/>
          <w:color w:val="000000"/>
          <w:sz w:val="24"/>
          <w:szCs w:val="24"/>
          <w:shd w:val="clear" w:color="auto" w:fill="FFFFFF"/>
          <w:lang w:val="en-US" w:eastAsia="en-UG"/>
        </w:rPr>
        <w:t>4</w:t>
      </w:r>
    </w:p>
    <w:p w14:paraId="4D267306" w14:textId="4A93FDDB" w:rsidR="00B74D0F" w:rsidRDefault="001E3ABB" w:rsidP="001E3ABB">
      <w:pPr>
        <w:spacing w:before="120" w:after="20" w:line="480" w:lineRule="auto"/>
        <w:ind w:left="720"/>
        <w:rPr>
          <w:rFonts w:ascii="Arial" w:eastAsia="Times New Roman" w:hAnsi="Arial" w:cs="Arial"/>
          <w:b/>
          <w:bCs/>
          <w:color w:val="000000"/>
          <w:sz w:val="24"/>
          <w:szCs w:val="24"/>
          <w:shd w:val="clear" w:color="auto" w:fill="FFFFFF"/>
          <w:lang w:val="en-US" w:eastAsia="en-UG"/>
        </w:rPr>
      </w:pPr>
      <w:r>
        <w:rPr>
          <w:rFonts w:ascii="Arial" w:eastAsia="Times New Roman" w:hAnsi="Arial" w:cs="Arial"/>
          <w:b/>
          <w:bCs/>
          <w:color w:val="000000"/>
          <w:sz w:val="24"/>
          <w:szCs w:val="24"/>
          <w:shd w:val="clear" w:color="auto" w:fill="FFFFFF"/>
          <w:lang w:val="en-US" w:eastAsia="en-UG"/>
        </w:rPr>
        <w:t xml:space="preserve">4.2 </w:t>
      </w:r>
      <w:r w:rsidR="00B74D0F">
        <w:rPr>
          <w:rFonts w:ascii="Arial" w:eastAsia="Times New Roman" w:hAnsi="Arial" w:cs="Arial"/>
          <w:b/>
          <w:bCs/>
          <w:color w:val="000000"/>
          <w:sz w:val="24"/>
          <w:szCs w:val="24"/>
          <w:shd w:val="clear" w:color="auto" w:fill="FFFFFF"/>
          <w:lang w:val="en-US" w:eastAsia="en-UG"/>
        </w:rPr>
        <w:t>Economic</w:t>
      </w:r>
      <w:r w:rsidR="004C1C43">
        <w:rPr>
          <w:rFonts w:ascii="Arial" w:eastAsia="Times New Roman" w:hAnsi="Arial" w:cs="Arial"/>
          <w:b/>
          <w:bCs/>
          <w:color w:val="000000"/>
          <w:sz w:val="24"/>
          <w:szCs w:val="24"/>
          <w:shd w:val="clear" w:color="auto" w:fill="FFFFFF"/>
          <w:lang w:val="en-US" w:eastAsia="en-UG"/>
        </w:rPr>
        <w:t>……………………………………………………………….14</w:t>
      </w:r>
    </w:p>
    <w:p w14:paraId="6160F16E" w14:textId="37442DD3" w:rsidR="00B74D0F" w:rsidRDefault="001E3ABB" w:rsidP="00B74D0F">
      <w:pPr>
        <w:spacing w:before="120" w:after="20" w:line="480" w:lineRule="auto"/>
        <w:ind w:firstLine="720"/>
        <w:rPr>
          <w:rFonts w:ascii="Arial" w:eastAsia="Times New Roman" w:hAnsi="Arial" w:cs="Arial"/>
          <w:b/>
          <w:bCs/>
          <w:color w:val="000000"/>
          <w:sz w:val="24"/>
          <w:szCs w:val="24"/>
          <w:shd w:val="clear" w:color="auto" w:fill="FFFFFF"/>
          <w:lang w:val="en-US" w:eastAsia="en-UG"/>
        </w:rPr>
      </w:pPr>
      <w:r>
        <w:rPr>
          <w:rFonts w:ascii="Arial" w:eastAsia="Times New Roman" w:hAnsi="Arial" w:cs="Arial"/>
          <w:b/>
          <w:bCs/>
          <w:color w:val="000000"/>
          <w:sz w:val="24"/>
          <w:szCs w:val="24"/>
          <w:shd w:val="clear" w:color="auto" w:fill="FFFFFF"/>
          <w:lang w:val="en-US" w:eastAsia="en-UG"/>
        </w:rPr>
        <w:t xml:space="preserve">4.3 </w:t>
      </w:r>
      <w:r w:rsidR="00B74D0F">
        <w:rPr>
          <w:rFonts w:ascii="Arial" w:eastAsia="Times New Roman" w:hAnsi="Arial" w:cs="Arial"/>
          <w:b/>
          <w:bCs/>
          <w:color w:val="000000"/>
          <w:sz w:val="24"/>
          <w:szCs w:val="24"/>
          <w:shd w:val="clear" w:color="auto" w:fill="FFFFFF"/>
          <w:lang w:val="en-US" w:eastAsia="en-UG"/>
        </w:rPr>
        <w:t>Political</w:t>
      </w:r>
      <w:r w:rsidR="004C1C43">
        <w:rPr>
          <w:rFonts w:ascii="Arial" w:eastAsia="Times New Roman" w:hAnsi="Arial" w:cs="Arial"/>
          <w:b/>
          <w:bCs/>
          <w:color w:val="000000"/>
          <w:sz w:val="24"/>
          <w:szCs w:val="24"/>
          <w:shd w:val="clear" w:color="auto" w:fill="FFFFFF"/>
          <w:lang w:val="en-US" w:eastAsia="en-UG"/>
        </w:rPr>
        <w:t>………………………………………………………………….15</w:t>
      </w:r>
    </w:p>
    <w:p w14:paraId="0CB98AF6" w14:textId="5D9EA650" w:rsidR="00B74D0F" w:rsidRPr="001E3ABB" w:rsidRDefault="00B74D0F" w:rsidP="001E3ABB">
      <w:pPr>
        <w:pStyle w:val="ListParagraph"/>
        <w:numPr>
          <w:ilvl w:val="0"/>
          <w:numId w:val="2"/>
        </w:numPr>
        <w:spacing w:before="120" w:after="20" w:line="480" w:lineRule="auto"/>
        <w:rPr>
          <w:rFonts w:ascii="Arial" w:eastAsia="Times New Roman" w:hAnsi="Arial" w:cs="Arial"/>
          <w:b/>
          <w:bCs/>
          <w:color w:val="000000"/>
          <w:sz w:val="24"/>
          <w:szCs w:val="24"/>
          <w:shd w:val="clear" w:color="auto" w:fill="FFFFFF"/>
          <w:lang w:val="en-US" w:eastAsia="en-UG"/>
        </w:rPr>
      </w:pPr>
      <w:r w:rsidRPr="001E3ABB">
        <w:rPr>
          <w:rFonts w:ascii="Arial" w:eastAsia="Times New Roman" w:hAnsi="Arial" w:cs="Arial"/>
          <w:b/>
          <w:bCs/>
          <w:color w:val="000000"/>
          <w:sz w:val="24"/>
          <w:szCs w:val="24"/>
          <w:shd w:val="clear" w:color="auto" w:fill="FFFFFF"/>
          <w:lang w:val="en-US" w:eastAsia="en-UG"/>
        </w:rPr>
        <w:t>Competing Conceptions of Teacher Quality</w:t>
      </w:r>
      <w:r w:rsidR="004C1C43">
        <w:rPr>
          <w:rFonts w:ascii="Arial" w:eastAsia="Times New Roman" w:hAnsi="Arial" w:cs="Arial"/>
          <w:b/>
          <w:bCs/>
          <w:color w:val="000000"/>
          <w:sz w:val="24"/>
          <w:szCs w:val="24"/>
          <w:shd w:val="clear" w:color="auto" w:fill="FFFFFF"/>
          <w:lang w:val="en-US" w:eastAsia="en-UG"/>
        </w:rPr>
        <w:t>………………………….1</w:t>
      </w:r>
      <w:r w:rsidR="00FB34F2">
        <w:rPr>
          <w:rFonts w:ascii="Arial" w:eastAsia="Times New Roman" w:hAnsi="Arial" w:cs="Arial"/>
          <w:b/>
          <w:bCs/>
          <w:color w:val="000000"/>
          <w:sz w:val="24"/>
          <w:szCs w:val="24"/>
          <w:shd w:val="clear" w:color="auto" w:fill="FFFFFF"/>
          <w:lang w:val="en-US" w:eastAsia="en-UG"/>
        </w:rPr>
        <w:t>6</w:t>
      </w:r>
    </w:p>
    <w:p w14:paraId="31200C1A" w14:textId="77777777" w:rsidR="004C1C43" w:rsidRDefault="00B74D0F" w:rsidP="001E3ABB">
      <w:pPr>
        <w:pStyle w:val="ListParagraph"/>
        <w:numPr>
          <w:ilvl w:val="0"/>
          <w:numId w:val="2"/>
        </w:numPr>
        <w:spacing w:before="120" w:after="20" w:line="480" w:lineRule="auto"/>
        <w:rPr>
          <w:rFonts w:ascii="Arial" w:eastAsia="Times New Roman" w:hAnsi="Arial" w:cs="Arial"/>
          <w:b/>
          <w:bCs/>
          <w:color w:val="000000"/>
          <w:sz w:val="24"/>
          <w:szCs w:val="24"/>
          <w:shd w:val="clear" w:color="auto" w:fill="FFFFFF"/>
          <w:lang w:val="en-US" w:eastAsia="en-UG"/>
        </w:rPr>
      </w:pPr>
      <w:r w:rsidRPr="001E3ABB">
        <w:rPr>
          <w:rFonts w:ascii="Arial" w:eastAsia="Times New Roman" w:hAnsi="Arial" w:cs="Arial"/>
          <w:b/>
          <w:bCs/>
          <w:color w:val="000000"/>
          <w:sz w:val="24"/>
          <w:szCs w:val="24"/>
          <w:shd w:val="clear" w:color="auto" w:fill="FFFFFF"/>
          <w:lang w:val="en-US" w:eastAsia="en-UG"/>
        </w:rPr>
        <w:t xml:space="preserve">Roles of Educators as Advocates for Teachers, Students, and </w:t>
      </w:r>
    </w:p>
    <w:p w14:paraId="0F6965A5" w14:textId="233F13BE" w:rsidR="00B74D0F" w:rsidRPr="001E3ABB" w:rsidRDefault="00B74D0F" w:rsidP="004C1C43">
      <w:pPr>
        <w:pStyle w:val="ListParagraph"/>
        <w:spacing w:before="120" w:after="20" w:line="480" w:lineRule="auto"/>
        <w:rPr>
          <w:rFonts w:ascii="Arial" w:eastAsia="Times New Roman" w:hAnsi="Arial" w:cs="Arial"/>
          <w:b/>
          <w:bCs/>
          <w:color w:val="000000"/>
          <w:sz w:val="24"/>
          <w:szCs w:val="24"/>
          <w:shd w:val="clear" w:color="auto" w:fill="FFFFFF"/>
          <w:lang w:val="en-US" w:eastAsia="en-UG"/>
        </w:rPr>
      </w:pPr>
      <w:r w:rsidRPr="001E3ABB">
        <w:rPr>
          <w:rFonts w:ascii="Arial" w:eastAsia="Times New Roman" w:hAnsi="Arial" w:cs="Arial"/>
          <w:b/>
          <w:bCs/>
          <w:color w:val="000000"/>
          <w:sz w:val="24"/>
          <w:szCs w:val="24"/>
          <w:shd w:val="clear" w:color="auto" w:fill="FFFFFF"/>
          <w:lang w:val="en-US" w:eastAsia="en-UG"/>
        </w:rPr>
        <w:t>Families</w:t>
      </w:r>
      <w:r w:rsidR="004C1C43">
        <w:rPr>
          <w:rFonts w:ascii="Arial" w:eastAsia="Times New Roman" w:hAnsi="Arial" w:cs="Arial"/>
          <w:b/>
          <w:bCs/>
          <w:color w:val="000000"/>
          <w:sz w:val="24"/>
          <w:szCs w:val="24"/>
          <w:shd w:val="clear" w:color="auto" w:fill="FFFFFF"/>
          <w:lang w:val="en-US" w:eastAsia="en-UG"/>
        </w:rPr>
        <w:t>……………………………………………………………………....1</w:t>
      </w:r>
      <w:r w:rsidR="00FB34F2">
        <w:rPr>
          <w:rFonts w:ascii="Arial" w:eastAsia="Times New Roman" w:hAnsi="Arial" w:cs="Arial"/>
          <w:b/>
          <w:bCs/>
          <w:color w:val="000000"/>
          <w:sz w:val="24"/>
          <w:szCs w:val="24"/>
          <w:shd w:val="clear" w:color="auto" w:fill="FFFFFF"/>
          <w:lang w:val="en-US" w:eastAsia="en-UG"/>
        </w:rPr>
        <w:t>9</w:t>
      </w:r>
    </w:p>
    <w:p w14:paraId="7FFAAF26" w14:textId="5659763E" w:rsidR="00D54C50" w:rsidRPr="001E3ABB" w:rsidRDefault="00D54C50" w:rsidP="001E3ABB">
      <w:pPr>
        <w:pStyle w:val="ListParagraph"/>
        <w:numPr>
          <w:ilvl w:val="1"/>
          <w:numId w:val="2"/>
        </w:numPr>
        <w:spacing w:before="120" w:after="20" w:line="480" w:lineRule="auto"/>
        <w:rPr>
          <w:rFonts w:ascii="Arial" w:hAnsi="Arial" w:cs="Arial"/>
          <w:b/>
          <w:bCs/>
          <w:sz w:val="24"/>
          <w:szCs w:val="24"/>
          <w:lang w:val="en-US"/>
        </w:rPr>
      </w:pPr>
      <w:r w:rsidRPr="001E3ABB">
        <w:rPr>
          <w:rFonts w:ascii="Arial" w:hAnsi="Arial" w:cs="Arial"/>
          <w:b/>
          <w:bCs/>
          <w:sz w:val="24"/>
          <w:szCs w:val="24"/>
          <w:lang w:val="en-US"/>
        </w:rPr>
        <w:t>Advocates for Students and Families</w:t>
      </w:r>
      <w:r w:rsidR="004C1C43">
        <w:rPr>
          <w:rFonts w:ascii="Arial" w:hAnsi="Arial" w:cs="Arial"/>
          <w:b/>
          <w:bCs/>
          <w:sz w:val="24"/>
          <w:szCs w:val="24"/>
          <w:lang w:val="en-US"/>
        </w:rPr>
        <w:t>…………………………….…</w:t>
      </w:r>
      <w:r w:rsidR="00FB34F2">
        <w:rPr>
          <w:rFonts w:ascii="Arial" w:hAnsi="Arial" w:cs="Arial"/>
          <w:b/>
          <w:bCs/>
          <w:sz w:val="24"/>
          <w:szCs w:val="24"/>
          <w:lang w:val="en-US"/>
        </w:rPr>
        <w:t>20</w:t>
      </w:r>
    </w:p>
    <w:p w14:paraId="087617F7" w14:textId="2101371E" w:rsidR="00D54C50" w:rsidRPr="001E3ABB" w:rsidRDefault="00D54C50" w:rsidP="001E3ABB">
      <w:pPr>
        <w:pStyle w:val="ListParagraph"/>
        <w:numPr>
          <w:ilvl w:val="0"/>
          <w:numId w:val="2"/>
        </w:numPr>
        <w:spacing w:before="120" w:after="20" w:line="480" w:lineRule="auto"/>
        <w:rPr>
          <w:rFonts w:ascii="Arial" w:eastAsia="Times New Roman" w:hAnsi="Arial" w:cs="Arial"/>
          <w:b/>
          <w:bCs/>
          <w:color w:val="000000"/>
          <w:sz w:val="24"/>
          <w:szCs w:val="24"/>
          <w:shd w:val="clear" w:color="auto" w:fill="FFFFFF"/>
          <w:lang w:val="en-US" w:eastAsia="en-UG"/>
        </w:rPr>
      </w:pPr>
      <w:r w:rsidRPr="001E3ABB">
        <w:rPr>
          <w:rFonts w:ascii="Arial" w:eastAsia="Times New Roman" w:hAnsi="Arial" w:cs="Arial"/>
          <w:b/>
          <w:bCs/>
          <w:color w:val="000000"/>
          <w:sz w:val="24"/>
          <w:szCs w:val="24"/>
          <w:shd w:val="clear" w:color="auto" w:fill="FFFFFF"/>
          <w:lang w:val="en-US" w:eastAsia="en-UG"/>
        </w:rPr>
        <w:t>Conclusion</w:t>
      </w:r>
      <w:r w:rsidR="004C1C43">
        <w:rPr>
          <w:rFonts w:ascii="Arial" w:eastAsia="Times New Roman" w:hAnsi="Arial" w:cs="Arial"/>
          <w:b/>
          <w:bCs/>
          <w:color w:val="000000"/>
          <w:sz w:val="24"/>
          <w:szCs w:val="24"/>
          <w:shd w:val="clear" w:color="auto" w:fill="FFFFFF"/>
          <w:lang w:val="en-US" w:eastAsia="en-UG"/>
        </w:rPr>
        <w:t>…………………………………………………………………...2</w:t>
      </w:r>
      <w:r w:rsidR="00FB34F2">
        <w:rPr>
          <w:rFonts w:ascii="Arial" w:eastAsia="Times New Roman" w:hAnsi="Arial" w:cs="Arial"/>
          <w:b/>
          <w:bCs/>
          <w:color w:val="000000"/>
          <w:sz w:val="24"/>
          <w:szCs w:val="24"/>
          <w:shd w:val="clear" w:color="auto" w:fill="FFFFFF"/>
          <w:lang w:val="en-US" w:eastAsia="en-UG"/>
        </w:rPr>
        <w:t>1</w:t>
      </w:r>
    </w:p>
    <w:p w14:paraId="5846A0D7" w14:textId="5AF2F865" w:rsidR="00D54C50" w:rsidRPr="001E3ABB" w:rsidRDefault="00D54C50" w:rsidP="007D3D08">
      <w:pPr>
        <w:pStyle w:val="ListParagraph"/>
        <w:spacing w:before="120" w:after="20" w:line="480" w:lineRule="auto"/>
        <w:rPr>
          <w:rFonts w:ascii="Arial" w:eastAsia="Times New Roman" w:hAnsi="Arial" w:cs="Arial"/>
          <w:b/>
          <w:bCs/>
          <w:color w:val="000000"/>
          <w:sz w:val="24"/>
          <w:szCs w:val="24"/>
          <w:shd w:val="clear" w:color="auto" w:fill="FFFFFF"/>
          <w:lang w:val="en-US" w:eastAsia="en-UG"/>
        </w:rPr>
      </w:pPr>
      <w:r w:rsidRPr="001E3ABB">
        <w:rPr>
          <w:rFonts w:ascii="Arial" w:eastAsia="Times New Roman" w:hAnsi="Arial" w:cs="Arial"/>
          <w:b/>
          <w:bCs/>
          <w:color w:val="000000"/>
          <w:sz w:val="24"/>
          <w:szCs w:val="24"/>
          <w:shd w:val="clear" w:color="auto" w:fill="FFFFFF"/>
          <w:lang w:val="en-US" w:eastAsia="en-UG"/>
        </w:rPr>
        <w:t>Bibliography</w:t>
      </w:r>
      <w:r w:rsidR="004C1C43">
        <w:rPr>
          <w:rFonts w:ascii="Arial" w:eastAsia="Times New Roman" w:hAnsi="Arial" w:cs="Arial"/>
          <w:b/>
          <w:bCs/>
          <w:color w:val="000000"/>
          <w:sz w:val="24"/>
          <w:szCs w:val="24"/>
          <w:shd w:val="clear" w:color="auto" w:fill="FFFFFF"/>
          <w:lang w:val="en-US" w:eastAsia="en-UG"/>
        </w:rPr>
        <w:t>………………………………</w:t>
      </w:r>
      <w:r w:rsidR="00FB1B96">
        <w:rPr>
          <w:rFonts w:ascii="Arial" w:eastAsia="Times New Roman" w:hAnsi="Arial" w:cs="Arial"/>
          <w:b/>
          <w:bCs/>
          <w:color w:val="000000"/>
          <w:sz w:val="24"/>
          <w:szCs w:val="24"/>
          <w:shd w:val="clear" w:color="auto" w:fill="FFFFFF"/>
          <w:lang w:val="en-US" w:eastAsia="en-UG"/>
        </w:rPr>
        <w:t>.</w:t>
      </w:r>
      <w:r w:rsidR="004C1C43">
        <w:rPr>
          <w:rFonts w:ascii="Arial" w:eastAsia="Times New Roman" w:hAnsi="Arial" w:cs="Arial"/>
          <w:b/>
          <w:bCs/>
          <w:color w:val="000000"/>
          <w:sz w:val="24"/>
          <w:szCs w:val="24"/>
          <w:shd w:val="clear" w:color="auto" w:fill="FFFFFF"/>
          <w:lang w:val="en-US" w:eastAsia="en-UG"/>
        </w:rPr>
        <w:t>…………………………………2</w:t>
      </w:r>
      <w:r w:rsidR="00FB34F2">
        <w:rPr>
          <w:rFonts w:ascii="Arial" w:eastAsia="Times New Roman" w:hAnsi="Arial" w:cs="Arial"/>
          <w:b/>
          <w:bCs/>
          <w:color w:val="000000"/>
          <w:sz w:val="24"/>
          <w:szCs w:val="24"/>
          <w:shd w:val="clear" w:color="auto" w:fill="FFFFFF"/>
          <w:lang w:val="en-US" w:eastAsia="en-UG"/>
        </w:rPr>
        <w:t>4</w:t>
      </w:r>
    </w:p>
    <w:p w14:paraId="07E118BB" w14:textId="77777777" w:rsidR="00D54C50" w:rsidRDefault="00D54C50" w:rsidP="00D54C50">
      <w:pPr>
        <w:spacing w:before="120" w:after="20" w:line="480" w:lineRule="auto"/>
        <w:rPr>
          <w:rFonts w:ascii="Arial" w:hAnsi="Arial" w:cs="Arial"/>
          <w:b/>
          <w:bCs/>
          <w:sz w:val="24"/>
          <w:szCs w:val="24"/>
          <w:lang w:val="en-US"/>
        </w:rPr>
      </w:pPr>
    </w:p>
    <w:p w14:paraId="5C5832FA" w14:textId="2F503311" w:rsidR="00994C1E" w:rsidRPr="00A1581B" w:rsidRDefault="00994C1E" w:rsidP="00CD0A9C">
      <w:pPr>
        <w:spacing w:before="40" w:after="40"/>
        <w:rPr>
          <w:rFonts w:ascii="Arial" w:eastAsia="Times New Roman" w:hAnsi="Arial" w:cs="Arial"/>
          <w:b/>
          <w:bCs/>
          <w:color w:val="000000" w:themeColor="text1"/>
          <w:sz w:val="28"/>
          <w:szCs w:val="28"/>
          <w:bdr w:val="none" w:sz="0" w:space="0" w:color="auto" w:frame="1"/>
          <w:shd w:val="clear" w:color="auto" w:fill="FFFFFF"/>
          <w:lang w:val="en-US" w:eastAsia="en-UG"/>
        </w:rPr>
      </w:pPr>
    </w:p>
    <w:p w14:paraId="58181BE9" w14:textId="6EC359C1" w:rsidR="00572BD1" w:rsidRDefault="008270E7" w:rsidP="00495475">
      <w:pPr>
        <w:spacing w:line="480" w:lineRule="auto"/>
        <w:rPr>
          <w:rFonts w:ascii="Arial" w:hAnsi="Arial" w:cs="Arial"/>
          <w:b/>
          <w:bCs/>
          <w:sz w:val="24"/>
          <w:szCs w:val="24"/>
          <w:lang w:val="en-US"/>
        </w:rPr>
      </w:pPr>
      <w:r>
        <w:rPr>
          <w:rFonts w:ascii="Arial" w:hAnsi="Arial" w:cs="Arial"/>
          <w:b/>
          <w:bCs/>
          <w:sz w:val="24"/>
          <w:szCs w:val="24"/>
          <w:lang w:val="en-US"/>
        </w:rPr>
        <w:t>LIST OF ACRONYMS</w:t>
      </w:r>
    </w:p>
    <w:p w14:paraId="75E6CDE5" w14:textId="23DFF5AC" w:rsidR="00572BD1" w:rsidRDefault="00B02372" w:rsidP="00495475">
      <w:pPr>
        <w:spacing w:line="480" w:lineRule="auto"/>
        <w:rPr>
          <w:rFonts w:ascii="Arial" w:eastAsia="Times New Roman" w:hAnsi="Arial" w:cs="Arial"/>
          <w:color w:val="000000"/>
          <w:sz w:val="24"/>
          <w:szCs w:val="24"/>
          <w:shd w:val="clear" w:color="auto" w:fill="FFFFFF"/>
          <w:lang w:val="en-US" w:eastAsia="en-UG"/>
        </w:rPr>
      </w:pPr>
      <w:r>
        <w:rPr>
          <w:rFonts w:ascii="Arial" w:eastAsia="Times New Roman" w:hAnsi="Arial" w:cs="Arial"/>
          <w:color w:val="000000"/>
          <w:sz w:val="24"/>
          <w:szCs w:val="24"/>
          <w:shd w:val="clear" w:color="auto" w:fill="FFFFFF"/>
          <w:lang w:val="en-US" w:eastAsia="en-UG"/>
        </w:rPr>
        <w:t>AQAB - A</w:t>
      </w:r>
      <w:r w:rsidR="00572BD1">
        <w:rPr>
          <w:rFonts w:ascii="Arial" w:eastAsia="Times New Roman" w:hAnsi="Arial" w:cs="Arial"/>
          <w:color w:val="000000"/>
          <w:sz w:val="24"/>
          <w:szCs w:val="24"/>
          <w:shd w:val="clear" w:color="auto" w:fill="FFFFFF"/>
          <w:lang w:val="en-US" w:eastAsia="en-UG"/>
        </w:rPr>
        <w:t xml:space="preserve">ccrediting and </w:t>
      </w:r>
      <w:r>
        <w:rPr>
          <w:rFonts w:ascii="Arial" w:eastAsia="Times New Roman" w:hAnsi="Arial" w:cs="Arial"/>
          <w:color w:val="000000"/>
          <w:sz w:val="24"/>
          <w:szCs w:val="24"/>
          <w:shd w:val="clear" w:color="auto" w:fill="FFFFFF"/>
          <w:lang w:val="en-US" w:eastAsia="en-UG"/>
        </w:rPr>
        <w:t>Q</w:t>
      </w:r>
      <w:r w:rsidR="00572BD1">
        <w:rPr>
          <w:rFonts w:ascii="Arial" w:eastAsia="Times New Roman" w:hAnsi="Arial" w:cs="Arial"/>
          <w:color w:val="000000"/>
          <w:sz w:val="24"/>
          <w:szCs w:val="24"/>
          <w:shd w:val="clear" w:color="auto" w:fill="FFFFFF"/>
          <w:lang w:val="en-US" w:eastAsia="en-UG"/>
        </w:rPr>
        <w:t xml:space="preserve">uality </w:t>
      </w:r>
      <w:r>
        <w:rPr>
          <w:rFonts w:ascii="Arial" w:eastAsia="Times New Roman" w:hAnsi="Arial" w:cs="Arial"/>
          <w:color w:val="000000"/>
          <w:sz w:val="24"/>
          <w:szCs w:val="24"/>
          <w:shd w:val="clear" w:color="auto" w:fill="FFFFFF"/>
          <w:lang w:val="en-US" w:eastAsia="en-UG"/>
        </w:rPr>
        <w:t>A</w:t>
      </w:r>
      <w:r w:rsidR="00572BD1">
        <w:rPr>
          <w:rFonts w:ascii="Arial" w:eastAsia="Times New Roman" w:hAnsi="Arial" w:cs="Arial"/>
          <w:color w:val="000000"/>
          <w:sz w:val="24"/>
          <w:szCs w:val="24"/>
          <w:shd w:val="clear" w:color="auto" w:fill="FFFFFF"/>
          <w:lang w:val="en-US" w:eastAsia="en-UG"/>
        </w:rPr>
        <w:t xml:space="preserve">ssurance </w:t>
      </w:r>
      <w:r>
        <w:rPr>
          <w:rFonts w:ascii="Arial" w:eastAsia="Times New Roman" w:hAnsi="Arial" w:cs="Arial"/>
          <w:color w:val="000000"/>
          <w:sz w:val="24"/>
          <w:szCs w:val="24"/>
          <w:shd w:val="clear" w:color="auto" w:fill="FFFFFF"/>
          <w:lang w:val="en-US" w:eastAsia="en-UG"/>
        </w:rPr>
        <w:t>B</w:t>
      </w:r>
      <w:r w:rsidR="00572BD1">
        <w:rPr>
          <w:rFonts w:ascii="Arial" w:eastAsia="Times New Roman" w:hAnsi="Arial" w:cs="Arial"/>
          <w:color w:val="000000"/>
          <w:sz w:val="24"/>
          <w:szCs w:val="24"/>
          <w:shd w:val="clear" w:color="auto" w:fill="FFFFFF"/>
          <w:lang w:val="en-US" w:eastAsia="en-UG"/>
        </w:rPr>
        <w:t>odies</w:t>
      </w:r>
    </w:p>
    <w:p w14:paraId="575ADDF9" w14:textId="3E469EF8" w:rsidR="00572BD1" w:rsidRPr="00572BD1" w:rsidRDefault="00B02372" w:rsidP="00495475">
      <w:pPr>
        <w:spacing w:line="480" w:lineRule="auto"/>
        <w:rPr>
          <w:rFonts w:ascii="Arial" w:eastAsiaTheme="minorHAnsi" w:hAnsi="Arial" w:cs="Arial"/>
          <w:sz w:val="24"/>
          <w:szCs w:val="24"/>
        </w:rPr>
      </w:pPr>
      <w:r w:rsidRPr="00D8024D">
        <w:rPr>
          <w:rFonts w:ascii="Arial" w:hAnsi="Arial" w:cs="Arial"/>
          <w:sz w:val="24"/>
          <w:szCs w:val="24"/>
        </w:rPr>
        <w:t>DIET</w:t>
      </w:r>
      <w:r>
        <w:rPr>
          <w:rFonts w:ascii="Arial" w:hAnsi="Arial" w:cs="Arial"/>
          <w:sz w:val="24"/>
          <w:szCs w:val="24"/>
          <w:lang w:val="en-US"/>
        </w:rPr>
        <w:t xml:space="preserve"> </w:t>
      </w:r>
      <w:r w:rsidR="00B345EC">
        <w:rPr>
          <w:rFonts w:ascii="Arial" w:hAnsi="Arial" w:cs="Arial"/>
          <w:sz w:val="24"/>
          <w:szCs w:val="24"/>
          <w:lang w:val="en-US"/>
        </w:rPr>
        <w:t xml:space="preserve">- </w:t>
      </w:r>
      <w:r w:rsidR="00572BD1">
        <w:rPr>
          <w:rFonts w:ascii="Arial" w:hAnsi="Arial" w:cs="Arial"/>
          <w:sz w:val="24"/>
          <w:szCs w:val="24"/>
          <w:lang w:val="en-US"/>
        </w:rPr>
        <w:t>District Institutes of Education</w:t>
      </w:r>
      <w:r>
        <w:rPr>
          <w:rFonts w:ascii="Arial" w:hAnsi="Arial" w:cs="Arial"/>
          <w:sz w:val="24"/>
          <w:szCs w:val="24"/>
          <w:lang w:val="en-US"/>
        </w:rPr>
        <w:t xml:space="preserve"> Training</w:t>
      </w:r>
      <w:r w:rsidR="00572BD1">
        <w:rPr>
          <w:rFonts w:ascii="Arial" w:hAnsi="Arial" w:cs="Arial"/>
          <w:sz w:val="24"/>
          <w:szCs w:val="24"/>
          <w:lang w:val="en-US"/>
        </w:rPr>
        <w:t xml:space="preserve"> </w:t>
      </w:r>
    </w:p>
    <w:p w14:paraId="6BD4EACA" w14:textId="7A48A5B1" w:rsidR="00572BD1" w:rsidRDefault="00B02372" w:rsidP="00495475">
      <w:pPr>
        <w:spacing w:line="480" w:lineRule="auto"/>
        <w:rPr>
          <w:rFonts w:ascii="Arial" w:hAnsi="Arial" w:cs="Arial"/>
          <w:sz w:val="24"/>
          <w:szCs w:val="24"/>
          <w:lang w:val="en-US"/>
        </w:rPr>
      </w:pPr>
      <w:proofErr w:type="spellStart"/>
      <w:r>
        <w:rPr>
          <w:rFonts w:ascii="Arial" w:hAnsi="Arial" w:cs="Arial"/>
          <w:sz w:val="24"/>
          <w:szCs w:val="24"/>
          <w:lang w:val="en-US"/>
        </w:rPr>
        <w:t>E</w:t>
      </w:r>
      <w:r w:rsidR="00572BD1">
        <w:rPr>
          <w:rFonts w:ascii="Arial" w:hAnsi="Arial" w:cs="Arial"/>
          <w:sz w:val="24"/>
          <w:szCs w:val="24"/>
          <w:lang w:val="en-US"/>
        </w:rPr>
        <w:t>dTPA</w:t>
      </w:r>
      <w:proofErr w:type="spellEnd"/>
      <w:r>
        <w:rPr>
          <w:rFonts w:ascii="Arial" w:hAnsi="Arial" w:cs="Arial"/>
          <w:sz w:val="24"/>
          <w:szCs w:val="24"/>
          <w:lang w:val="en-US"/>
        </w:rPr>
        <w:t xml:space="preserve"> – Educative T</w:t>
      </w:r>
      <w:r w:rsidR="00B345EC">
        <w:rPr>
          <w:rFonts w:ascii="Arial" w:hAnsi="Arial" w:cs="Arial"/>
          <w:sz w:val="24"/>
          <w:szCs w:val="24"/>
          <w:lang w:val="en-US"/>
        </w:rPr>
        <w:t>e</w:t>
      </w:r>
      <w:r>
        <w:rPr>
          <w:rFonts w:ascii="Arial" w:hAnsi="Arial" w:cs="Arial"/>
          <w:sz w:val="24"/>
          <w:szCs w:val="24"/>
          <w:lang w:val="en-US"/>
        </w:rPr>
        <w:t>acher Performance Assessment</w:t>
      </w:r>
    </w:p>
    <w:p w14:paraId="53B15DB9" w14:textId="5C05CE22" w:rsidR="00572BD1" w:rsidRDefault="00B345EC" w:rsidP="00495475">
      <w:pPr>
        <w:spacing w:line="480" w:lineRule="auto"/>
        <w:rPr>
          <w:rFonts w:ascii="Arial" w:hAnsi="Arial" w:cs="Arial"/>
          <w:sz w:val="24"/>
          <w:szCs w:val="24"/>
          <w:lang w:val="en-US"/>
        </w:rPr>
      </w:pPr>
      <w:r>
        <w:rPr>
          <w:rFonts w:ascii="Arial" w:hAnsi="Arial" w:cs="Arial"/>
          <w:sz w:val="24"/>
          <w:szCs w:val="24"/>
          <w:lang w:val="en-US"/>
        </w:rPr>
        <w:t xml:space="preserve">FAPE - </w:t>
      </w:r>
      <w:r w:rsidR="00572BD1">
        <w:rPr>
          <w:rFonts w:ascii="Arial" w:hAnsi="Arial" w:cs="Arial"/>
          <w:sz w:val="24"/>
          <w:szCs w:val="24"/>
          <w:lang w:val="en-US"/>
        </w:rPr>
        <w:t xml:space="preserve">Free and Appropriate Public Education </w:t>
      </w:r>
    </w:p>
    <w:p w14:paraId="56E92322" w14:textId="6006EE56" w:rsidR="00B02372" w:rsidRDefault="00B345EC" w:rsidP="00495475">
      <w:pPr>
        <w:spacing w:line="480" w:lineRule="auto"/>
        <w:rPr>
          <w:rFonts w:ascii="Arial" w:hAnsi="Arial" w:cs="Arial"/>
          <w:sz w:val="24"/>
          <w:szCs w:val="24"/>
          <w:lang w:val="en-US"/>
        </w:rPr>
      </w:pPr>
      <w:r>
        <w:rPr>
          <w:rFonts w:ascii="Arial" w:hAnsi="Arial" w:cs="Arial"/>
          <w:sz w:val="24"/>
          <w:szCs w:val="24"/>
          <w:lang w:val="en-US"/>
        </w:rPr>
        <w:t xml:space="preserve">IDEA - </w:t>
      </w:r>
      <w:r w:rsidR="00B02372">
        <w:rPr>
          <w:rFonts w:ascii="Arial" w:hAnsi="Arial" w:cs="Arial"/>
          <w:sz w:val="24"/>
          <w:szCs w:val="24"/>
          <w:lang w:val="en-US"/>
        </w:rPr>
        <w:t xml:space="preserve">Individuals with Disabilities Education Act </w:t>
      </w:r>
    </w:p>
    <w:p w14:paraId="0C9265CE" w14:textId="6D5DA128" w:rsidR="00572BD1" w:rsidRPr="00B02372" w:rsidRDefault="00B345EC" w:rsidP="00495475">
      <w:pPr>
        <w:spacing w:line="480" w:lineRule="auto"/>
        <w:rPr>
          <w:rFonts w:ascii="Arial" w:hAnsi="Arial" w:cs="Arial"/>
          <w:sz w:val="24"/>
          <w:szCs w:val="24"/>
          <w:lang w:val="en-US"/>
        </w:rPr>
      </w:pPr>
      <w:r>
        <w:rPr>
          <w:rFonts w:ascii="Arial" w:hAnsi="Arial" w:cs="Arial"/>
          <w:sz w:val="24"/>
          <w:szCs w:val="24"/>
          <w:lang w:val="en-US"/>
        </w:rPr>
        <w:t xml:space="preserve">NPE - </w:t>
      </w:r>
      <w:r w:rsidR="00B02372">
        <w:rPr>
          <w:rFonts w:ascii="Arial" w:hAnsi="Arial" w:cs="Arial"/>
          <w:sz w:val="24"/>
          <w:szCs w:val="24"/>
          <w:lang w:val="en-US"/>
        </w:rPr>
        <w:t xml:space="preserve">National Policy on Education </w:t>
      </w:r>
    </w:p>
    <w:p w14:paraId="2FF394C2" w14:textId="1D4B027A" w:rsidR="00572BD1" w:rsidRDefault="00B345EC" w:rsidP="00495475">
      <w:pPr>
        <w:spacing w:line="480" w:lineRule="auto"/>
        <w:rPr>
          <w:rFonts w:ascii="Arial" w:hAnsi="Arial" w:cs="Arial"/>
          <w:sz w:val="24"/>
          <w:szCs w:val="24"/>
        </w:rPr>
      </w:pPr>
      <w:r w:rsidRPr="00D8024D">
        <w:rPr>
          <w:rFonts w:ascii="Arial" w:hAnsi="Arial" w:cs="Arial"/>
          <w:sz w:val="24"/>
          <w:szCs w:val="24"/>
        </w:rPr>
        <w:t xml:space="preserve">TCPD </w:t>
      </w:r>
      <w:r>
        <w:rPr>
          <w:rFonts w:ascii="Arial" w:hAnsi="Arial" w:cs="Arial"/>
          <w:sz w:val="24"/>
          <w:szCs w:val="24"/>
          <w:lang w:val="en-US"/>
        </w:rPr>
        <w:t>-</w:t>
      </w:r>
      <w:r w:rsidR="00572BD1" w:rsidRPr="00D8024D">
        <w:rPr>
          <w:rFonts w:ascii="Arial" w:hAnsi="Arial" w:cs="Arial"/>
          <w:sz w:val="24"/>
          <w:szCs w:val="24"/>
        </w:rPr>
        <w:t xml:space="preserve">Teachers’ Continuing Professional Development </w:t>
      </w:r>
    </w:p>
    <w:p w14:paraId="1826ED61" w14:textId="4B1AC0D6" w:rsidR="00572BD1" w:rsidRDefault="00B345EC" w:rsidP="00495475">
      <w:pPr>
        <w:spacing w:line="480" w:lineRule="auto"/>
        <w:rPr>
          <w:rFonts w:ascii="Arial" w:hAnsi="Arial" w:cs="Arial"/>
          <w:sz w:val="24"/>
          <w:szCs w:val="24"/>
          <w:lang w:val="en-US"/>
        </w:rPr>
      </w:pPr>
      <w:r>
        <w:rPr>
          <w:rFonts w:ascii="Arial" w:hAnsi="Arial" w:cs="Arial"/>
          <w:sz w:val="24"/>
          <w:szCs w:val="24"/>
          <w:lang w:val="en-US"/>
        </w:rPr>
        <w:t xml:space="preserve">UPE - </w:t>
      </w:r>
      <w:r w:rsidR="00572BD1">
        <w:rPr>
          <w:rFonts w:ascii="Arial" w:hAnsi="Arial" w:cs="Arial"/>
          <w:sz w:val="24"/>
          <w:szCs w:val="24"/>
          <w:lang w:val="en-US"/>
        </w:rPr>
        <w:t xml:space="preserve">Universal Primary Education </w:t>
      </w:r>
    </w:p>
    <w:p w14:paraId="26B5D8C3" w14:textId="77777777" w:rsidR="00572BD1" w:rsidRDefault="00572BD1">
      <w:pPr>
        <w:rPr>
          <w:rFonts w:ascii="Arial" w:eastAsia="Times New Roman" w:hAnsi="Arial" w:cs="Arial"/>
          <w:b/>
          <w:bCs/>
          <w:color w:val="000000"/>
          <w:sz w:val="24"/>
          <w:szCs w:val="24"/>
          <w:shd w:val="clear" w:color="auto" w:fill="FFFFFF"/>
          <w:lang w:eastAsia="en-UG"/>
        </w:rPr>
      </w:pPr>
      <w:r>
        <w:rPr>
          <w:rFonts w:ascii="Arial" w:eastAsia="Times New Roman" w:hAnsi="Arial" w:cs="Arial"/>
          <w:b/>
          <w:bCs/>
          <w:color w:val="000000"/>
          <w:sz w:val="24"/>
          <w:szCs w:val="24"/>
          <w:shd w:val="clear" w:color="auto" w:fill="FFFFFF"/>
          <w:lang w:eastAsia="en-UG"/>
        </w:rPr>
        <w:br w:type="page"/>
      </w:r>
    </w:p>
    <w:p w14:paraId="79F2B2D3" w14:textId="77777777" w:rsidR="00760897" w:rsidRDefault="00760897" w:rsidP="00D8024D">
      <w:pPr>
        <w:spacing w:before="120" w:after="20" w:line="480" w:lineRule="auto"/>
        <w:rPr>
          <w:rFonts w:ascii="Arial" w:eastAsia="Times New Roman" w:hAnsi="Arial" w:cs="Arial"/>
          <w:b/>
          <w:bCs/>
          <w:color w:val="000000"/>
          <w:sz w:val="24"/>
          <w:szCs w:val="24"/>
          <w:shd w:val="clear" w:color="auto" w:fill="FFFFFF"/>
          <w:lang w:eastAsia="en-UG"/>
        </w:rPr>
        <w:sectPr w:rsidR="00760897" w:rsidSect="003E5862">
          <w:type w:val="continuous"/>
          <w:pgSz w:w="11906" w:h="16838"/>
          <w:pgMar w:top="1440" w:right="1440" w:bottom="1440" w:left="1440" w:header="708" w:footer="708" w:gutter="0"/>
          <w:pgNumType w:fmt="lowerRoman"/>
          <w:cols w:space="708"/>
          <w:docGrid w:linePitch="360"/>
        </w:sectPr>
      </w:pPr>
    </w:p>
    <w:p w14:paraId="2EF1E99A" w14:textId="3E8C3071" w:rsidR="006F51CB" w:rsidRDefault="006F51CB" w:rsidP="00D8024D">
      <w:pPr>
        <w:spacing w:before="120" w:after="20" w:line="480" w:lineRule="auto"/>
        <w:rPr>
          <w:rFonts w:ascii="Arial" w:eastAsia="Times New Roman" w:hAnsi="Arial" w:cs="Arial"/>
          <w:b/>
          <w:bCs/>
          <w:color w:val="000000"/>
          <w:sz w:val="24"/>
          <w:szCs w:val="24"/>
          <w:shd w:val="clear" w:color="auto" w:fill="FFFFFF"/>
          <w:lang w:eastAsia="en-UG"/>
        </w:rPr>
      </w:pPr>
      <w:r w:rsidRPr="00D8024D">
        <w:rPr>
          <w:rFonts w:ascii="Arial" w:eastAsia="Times New Roman" w:hAnsi="Arial" w:cs="Arial"/>
          <w:b/>
          <w:bCs/>
          <w:color w:val="000000"/>
          <w:sz w:val="24"/>
          <w:szCs w:val="24"/>
          <w:shd w:val="clear" w:color="auto" w:fill="FFFFFF"/>
          <w:lang w:eastAsia="en-UG"/>
        </w:rPr>
        <w:lastRenderedPageBreak/>
        <w:t>Policy Perspectives in Education and their Impact on Teaching and Teacher Education</w:t>
      </w:r>
    </w:p>
    <w:p w14:paraId="232B434F" w14:textId="77777777" w:rsidR="00E9421E" w:rsidRPr="00D8024D" w:rsidRDefault="00E9421E" w:rsidP="00D8024D">
      <w:pPr>
        <w:spacing w:before="120" w:after="20" w:line="480" w:lineRule="auto"/>
        <w:rPr>
          <w:rFonts w:ascii="Arial" w:eastAsia="Times New Roman" w:hAnsi="Arial" w:cs="Arial"/>
          <w:b/>
          <w:bCs/>
          <w:color w:val="000000"/>
          <w:sz w:val="24"/>
          <w:szCs w:val="24"/>
          <w:shd w:val="clear" w:color="auto" w:fill="FFFFFF"/>
          <w:lang w:eastAsia="en-UG"/>
        </w:rPr>
      </w:pPr>
    </w:p>
    <w:p w14:paraId="7267800C" w14:textId="68A41CF4" w:rsidR="00257941" w:rsidRPr="00C40C97" w:rsidRDefault="00257941" w:rsidP="00C40C97">
      <w:pPr>
        <w:pStyle w:val="ListParagraph"/>
        <w:numPr>
          <w:ilvl w:val="0"/>
          <w:numId w:val="3"/>
        </w:numPr>
        <w:spacing w:before="120" w:after="20" w:line="480" w:lineRule="auto"/>
        <w:rPr>
          <w:rFonts w:ascii="Arial" w:eastAsia="Times New Roman" w:hAnsi="Arial" w:cs="Arial"/>
          <w:b/>
          <w:bCs/>
          <w:sz w:val="24"/>
          <w:szCs w:val="24"/>
          <w:lang w:val="en-US" w:eastAsia="en-UG"/>
        </w:rPr>
      </w:pPr>
      <w:r w:rsidRPr="00C40C97">
        <w:rPr>
          <w:rFonts w:ascii="Arial" w:eastAsia="Times New Roman" w:hAnsi="Arial" w:cs="Arial"/>
          <w:b/>
          <w:bCs/>
          <w:sz w:val="24"/>
          <w:szCs w:val="24"/>
          <w:lang w:val="en-US" w:eastAsia="en-UG"/>
        </w:rPr>
        <w:t>Introduction</w:t>
      </w:r>
    </w:p>
    <w:p w14:paraId="0A83334D" w14:textId="4309C118" w:rsidR="00D2206F" w:rsidRPr="00D53026" w:rsidRDefault="006F51CB" w:rsidP="00D8024D">
      <w:pPr>
        <w:spacing w:before="120" w:after="20" w:line="480" w:lineRule="auto"/>
        <w:rPr>
          <w:rFonts w:ascii="Arial" w:eastAsia="Times New Roman" w:hAnsi="Arial" w:cs="Arial"/>
          <w:color w:val="000000"/>
          <w:sz w:val="24"/>
          <w:szCs w:val="24"/>
          <w:lang w:val="en-US" w:eastAsia="en-UG"/>
        </w:rPr>
      </w:pPr>
      <w:r w:rsidRPr="00D8024D">
        <w:rPr>
          <w:rFonts w:ascii="Arial" w:eastAsia="Times New Roman" w:hAnsi="Arial" w:cs="Arial"/>
          <w:color w:val="000000"/>
          <w:sz w:val="24"/>
          <w:szCs w:val="24"/>
          <w:shd w:val="clear" w:color="auto" w:fill="FFFFFF"/>
          <w:lang w:eastAsia="en-UG"/>
        </w:rPr>
        <w:t>Education has been seen as the gateway to success, to growth, to the realization of dreams</w:t>
      </w:r>
      <w:r w:rsidR="00504A1A">
        <w:rPr>
          <w:rFonts w:ascii="Arial" w:eastAsia="Times New Roman" w:hAnsi="Arial" w:cs="Arial"/>
          <w:color w:val="000000"/>
          <w:sz w:val="24"/>
          <w:szCs w:val="24"/>
          <w:shd w:val="clear" w:color="auto" w:fill="FFFFFF"/>
          <w:lang w:val="en-US" w:eastAsia="en-UG"/>
        </w:rPr>
        <w:t>,</w:t>
      </w:r>
      <w:r w:rsidRPr="00D8024D">
        <w:rPr>
          <w:rFonts w:ascii="Arial" w:eastAsia="Times New Roman" w:hAnsi="Arial" w:cs="Arial"/>
          <w:color w:val="000000"/>
          <w:sz w:val="24"/>
          <w:szCs w:val="24"/>
          <w:shd w:val="clear" w:color="auto" w:fill="FFFFFF"/>
          <w:lang w:eastAsia="en-UG"/>
        </w:rPr>
        <w:t xml:space="preserve"> but most commonly as a channel to give everyone equal footing to succeed.</w:t>
      </w:r>
      <w:r w:rsidRPr="00D8024D">
        <w:rPr>
          <w:rFonts w:ascii="Arial" w:eastAsia="Times New Roman" w:hAnsi="Arial" w:cs="Arial"/>
          <w:color w:val="000000"/>
          <w:sz w:val="24"/>
          <w:szCs w:val="24"/>
          <w:lang w:eastAsia="en-UG"/>
        </w:rPr>
        <w:t xml:space="preserve"> </w:t>
      </w:r>
      <w:r w:rsidR="00D53026">
        <w:rPr>
          <w:rFonts w:ascii="Arial" w:eastAsia="Times New Roman" w:hAnsi="Arial" w:cs="Arial"/>
          <w:color w:val="000000"/>
          <w:sz w:val="24"/>
          <w:szCs w:val="24"/>
          <w:lang w:val="en-US" w:eastAsia="en-UG"/>
        </w:rPr>
        <w:t xml:space="preserve">For many countries, it is seen as the ‘gateway’ to economic growth and development that may put them on par with </w:t>
      </w:r>
      <w:r w:rsidR="008E7630">
        <w:rPr>
          <w:rFonts w:ascii="Arial" w:eastAsia="Times New Roman" w:hAnsi="Arial" w:cs="Arial"/>
          <w:color w:val="000000"/>
          <w:sz w:val="24"/>
          <w:szCs w:val="24"/>
          <w:lang w:val="en-US" w:eastAsia="en-UG"/>
        </w:rPr>
        <w:t>first-world</w:t>
      </w:r>
      <w:r w:rsidR="00D53026">
        <w:rPr>
          <w:rFonts w:ascii="Arial" w:eastAsia="Times New Roman" w:hAnsi="Arial" w:cs="Arial"/>
          <w:color w:val="000000"/>
          <w:sz w:val="24"/>
          <w:szCs w:val="24"/>
          <w:lang w:val="en-US" w:eastAsia="en-UG"/>
        </w:rPr>
        <w:t xml:space="preserve"> countries. In some</w:t>
      </w:r>
      <w:r w:rsidR="0052299A">
        <w:rPr>
          <w:rFonts w:ascii="Arial" w:eastAsia="Times New Roman" w:hAnsi="Arial" w:cs="Arial"/>
          <w:color w:val="000000"/>
          <w:sz w:val="24"/>
          <w:szCs w:val="24"/>
          <w:lang w:val="en-US" w:eastAsia="en-UG"/>
        </w:rPr>
        <w:t xml:space="preserve"> countries</w:t>
      </w:r>
      <w:r w:rsidR="00D53026">
        <w:rPr>
          <w:rFonts w:ascii="Arial" w:eastAsia="Times New Roman" w:hAnsi="Arial" w:cs="Arial"/>
          <w:color w:val="000000"/>
          <w:sz w:val="24"/>
          <w:szCs w:val="24"/>
          <w:lang w:val="en-US" w:eastAsia="en-UG"/>
        </w:rPr>
        <w:t xml:space="preserve"> like India, it is seen as the driving force </w:t>
      </w:r>
      <w:r w:rsidR="008E7630">
        <w:rPr>
          <w:rFonts w:ascii="Arial" w:eastAsia="Times New Roman" w:hAnsi="Arial" w:cs="Arial"/>
          <w:color w:val="000000"/>
          <w:sz w:val="24"/>
          <w:szCs w:val="24"/>
          <w:lang w:val="en-US" w:eastAsia="en-UG"/>
        </w:rPr>
        <w:t>in</w:t>
      </w:r>
      <w:r w:rsidR="00D53026">
        <w:rPr>
          <w:rFonts w:ascii="Arial" w:eastAsia="Times New Roman" w:hAnsi="Arial" w:cs="Arial"/>
          <w:color w:val="000000"/>
          <w:sz w:val="24"/>
          <w:szCs w:val="24"/>
          <w:lang w:val="en-US" w:eastAsia="en-UG"/>
        </w:rPr>
        <w:t xml:space="preserve"> their national development (Kumar and Wiseman</w:t>
      </w:r>
      <w:r w:rsidR="004620A5">
        <w:rPr>
          <w:rFonts w:ascii="Arial" w:eastAsia="Times New Roman" w:hAnsi="Arial" w:cs="Arial"/>
          <w:color w:val="000000"/>
          <w:sz w:val="24"/>
          <w:szCs w:val="24"/>
          <w:lang w:val="en-US" w:eastAsia="en-UG"/>
        </w:rPr>
        <w:t>, 2021).</w:t>
      </w:r>
    </w:p>
    <w:p w14:paraId="5EAD4B02" w14:textId="77777777" w:rsidR="004620A5" w:rsidRDefault="004620A5" w:rsidP="00D8024D">
      <w:pPr>
        <w:spacing w:before="120" w:after="20" w:line="480" w:lineRule="auto"/>
        <w:rPr>
          <w:rFonts w:ascii="Arial" w:eastAsia="Times New Roman" w:hAnsi="Arial" w:cs="Arial"/>
          <w:color w:val="000000"/>
          <w:sz w:val="24"/>
          <w:szCs w:val="24"/>
          <w:lang w:eastAsia="en-UG"/>
        </w:rPr>
      </w:pPr>
    </w:p>
    <w:p w14:paraId="119B7D5C" w14:textId="1E0B4458" w:rsidR="006F51CB" w:rsidRPr="00D8024D" w:rsidRDefault="00496DE5" w:rsidP="00D8024D">
      <w:pPr>
        <w:spacing w:before="120" w:after="20" w:line="480" w:lineRule="auto"/>
        <w:rPr>
          <w:rFonts w:ascii="Arial" w:eastAsia="Times New Roman" w:hAnsi="Arial" w:cs="Arial"/>
          <w:sz w:val="24"/>
          <w:szCs w:val="24"/>
          <w:lang w:eastAsia="en-UG"/>
        </w:rPr>
      </w:pPr>
      <w:r>
        <w:rPr>
          <w:rFonts w:ascii="Arial" w:eastAsia="Times New Roman" w:hAnsi="Arial" w:cs="Arial"/>
          <w:color w:val="000000"/>
          <w:sz w:val="24"/>
          <w:szCs w:val="24"/>
          <w:lang w:val="en-US" w:eastAsia="en-UG"/>
        </w:rPr>
        <w:t>A</w:t>
      </w:r>
      <w:r w:rsidR="006F51CB" w:rsidRPr="00D8024D">
        <w:rPr>
          <w:rFonts w:ascii="Arial" w:eastAsia="Times New Roman" w:hAnsi="Arial" w:cs="Arial"/>
          <w:color w:val="000000"/>
          <w:sz w:val="24"/>
          <w:szCs w:val="24"/>
          <w:lang w:eastAsia="en-UG"/>
        </w:rPr>
        <w:t xml:space="preserve"> meeting </w:t>
      </w:r>
      <w:r>
        <w:rPr>
          <w:rFonts w:ascii="Arial" w:eastAsia="Times New Roman" w:hAnsi="Arial" w:cs="Arial"/>
          <w:color w:val="000000"/>
          <w:sz w:val="24"/>
          <w:szCs w:val="24"/>
          <w:lang w:val="en-US" w:eastAsia="en-UG"/>
        </w:rPr>
        <w:t xml:space="preserve">was </w:t>
      </w:r>
      <w:r w:rsidR="006F51CB" w:rsidRPr="00D8024D">
        <w:rPr>
          <w:rFonts w:ascii="Arial" w:eastAsia="Times New Roman" w:hAnsi="Arial" w:cs="Arial"/>
          <w:color w:val="000000"/>
          <w:sz w:val="24"/>
          <w:szCs w:val="24"/>
          <w:lang w:eastAsia="en-UG"/>
        </w:rPr>
        <w:t>held in June 2019 in recognition of the 25</w:t>
      </w:r>
      <w:r w:rsidR="006F51CB" w:rsidRPr="00D8024D">
        <w:rPr>
          <w:rFonts w:ascii="Arial" w:eastAsia="Times New Roman" w:hAnsi="Arial" w:cs="Arial"/>
          <w:color w:val="000000"/>
          <w:sz w:val="24"/>
          <w:szCs w:val="24"/>
          <w:vertAlign w:val="superscript"/>
          <w:lang w:eastAsia="en-UG"/>
        </w:rPr>
        <w:t>th</w:t>
      </w:r>
      <w:r w:rsidR="006F51CB" w:rsidRPr="00D8024D">
        <w:rPr>
          <w:rFonts w:ascii="Arial" w:eastAsia="Times New Roman" w:hAnsi="Arial" w:cs="Arial"/>
          <w:color w:val="000000"/>
          <w:sz w:val="24"/>
          <w:szCs w:val="24"/>
          <w:lang w:eastAsia="en-UG"/>
        </w:rPr>
        <w:t xml:space="preserve"> anniversary of the world conference on special </w:t>
      </w:r>
      <w:r w:rsidR="004620A5" w:rsidRPr="00D8024D">
        <w:rPr>
          <w:rFonts w:ascii="Arial" w:eastAsia="Times New Roman" w:hAnsi="Arial" w:cs="Arial"/>
          <w:color w:val="000000"/>
          <w:sz w:val="24"/>
          <w:szCs w:val="24"/>
          <w:lang w:eastAsia="en-UG"/>
        </w:rPr>
        <w:t>needs</w:t>
      </w:r>
      <w:r w:rsidR="006F51CB" w:rsidRPr="00D8024D">
        <w:rPr>
          <w:rFonts w:ascii="Arial" w:eastAsia="Times New Roman" w:hAnsi="Arial" w:cs="Arial"/>
          <w:color w:val="000000"/>
          <w:sz w:val="24"/>
          <w:szCs w:val="24"/>
          <w:lang w:eastAsia="en-UG"/>
        </w:rPr>
        <w:t xml:space="preserve"> education in S</w:t>
      </w:r>
      <w:r w:rsidR="00322178">
        <w:rPr>
          <w:rFonts w:ascii="Arial" w:eastAsia="Times New Roman" w:hAnsi="Arial" w:cs="Arial"/>
          <w:color w:val="000000"/>
          <w:sz w:val="24"/>
          <w:szCs w:val="24"/>
          <w:lang w:val="en-US" w:eastAsia="en-UG"/>
        </w:rPr>
        <w:t>alamanca</w:t>
      </w:r>
      <w:r w:rsidR="006F51CB" w:rsidRPr="00D8024D">
        <w:rPr>
          <w:rFonts w:ascii="Arial" w:eastAsia="Times New Roman" w:hAnsi="Arial" w:cs="Arial"/>
          <w:color w:val="000000"/>
          <w:sz w:val="24"/>
          <w:szCs w:val="24"/>
          <w:lang w:eastAsia="en-UG"/>
        </w:rPr>
        <w:t>, S</w:t>
      </w:r>
      <w:r w:rsidR="00322178">
        <w:rPr>
          <w:rFonts w:ascii="Arial" w:eastAsia="Times New Roman" w:hAnsi="Arial" w:cs="Arial"/>
          <w:color w:val="000000"/>
          <w:sz w:val="24"/>
          <w:szCs w:val="24"/>
          <w:lang w:val="en-US" w:eastAsia="en-UG"/>
        </w:rPr>
        <w:t>pain</w:t>
      </w:r>
      <w:r w:rsidR="004620A5">
        <w:rPr>
          <w:rFonts w:ascii="Arial" w:eastAsia="Times New Roman" w:hAnsi="Arial" w:cs="Arial"/>
          <w:color w:val="000000"/>
          <w:sz w:val="24"/>
          <w:szCs w:val="24"/>
          <w:lang w:val="en-US" w:eastAsia="en-UG"/>
        </w:rPr>
        <w:t>. This</w:t>
      </w:r>
      <w:r w:rsidR="006F51CB" w:rsidRPr="00D8024D">
        <w:rPr>
          <w:rFonts w:ascii="Arial" w:eastAsia="Times New Roman" w:hAnsi="Arial" w:cs="Arial"/>
          <w:color w:val="000000"/>
          <w:sz w:val="24"/>
          <w:szCs w:val="24"/>
          <w:lang w:eastAsia="en-UG"/>
        </w:rPr>
        <w:t xml:space="preserve"> led to the Salamanca Statement and Framework for Action and Special Needs Education </w:t>
      </w:r>
      <w:r w:rsidR="004620A5">
        <w:rPr>
          <w:rFonts w:ascii="Arial" w:eastAsia="Times New Roman" w:hAnsi="Arial" w:cs="Arial"/>
          <w:color w:val="000000"/>
          <w:sz w:val="24"/>
          <w:szCs w:val="24"/>
          <w:lang w:val="en-US" w:eastAsia="en-UG"/>
        </w:rPr>
        <w:t xml:space="preserve">which </w:t>
      </w:r>
      <w:r w:rsidR="006F51CB" w:rsidRPr="00D8024D">
        <w:rPr>
          <w:rFonts w:ascii="Arial" w:eastAsia="Times New Roman" w:hAnsi="Arial" w:cs="Arial"/>
          <w:color w:val="000000"/>
          <w:sz w:val="24"/>
          <w:szCs w:val="24"/>
          <w:lang w:eastAsia="en-UG"/>
        </w:rPr>
        <w:t>greatly influenced the development of policies and practices of education worldwide. All this stemmed from the international policy of Education for All (1990), to ensure that all individuals received the quality education they deserve (</w:t>
      </w:r>
      <w:r w:rsidR="006F51CB" w:rsidRPr="00D8024D">
        <w:rPr>
          <w:rFonts w:ascii="Arial" w:eastAsia="Times New Roman" w:hAnsi="Arial" w:cs="Arial"/>
          <w:color w:val="222222"/>
          <w:sz w:val="24"/>
          <w:szCs w:val="24"/>
          <w:shd w:val="clear" w:color="auto" w:fill="FFFFFF"/>
          <w:lang w:eastAsia="en-UG"/>
        </w:rPr>
        <w:t>Ainscow et al.</w:t>
      </w:r>
      <w:r w:rsidR="00D46BCF">
        <w:rPr>
          <w:rFonts w:ascii="Arial" w:eastAsia="Times New Roman" w:hAnsi="Arial" w:cs="Arial"/>
          <w:color w:val="222222"/>
          <w:sz w:val="24"/>
          <w:szCs w:val="24"/>
          <w:shd w:val="clear" w:color="auto" w:fill="FFFFFF"/>
          <w:lang w:val="en-US" w:eastAsia="en-UG"/>
        </w:rPr>
        <w:t>,</w:t>
      </w:r>
      <w:r w:rsidR="006F51CB" w:rsidRPr="00D8024D">
        <w:rPr>
          <w:rFonts w:ascii="Arial" w:eastAsia="Times New Roman" w:hAnsi="Arial" w:cs="Arial"/>
          <w:color w:val="222222"/>
          <w:sz w:val="24"/>
          <w:szCs w:val="24"/>
          <w:shd w:val="clear" w:color="auto" w:fill="FFFFFF"/>
          <w:lang w:eastAsia="en-UG"/>
        </w:rPr>
        <w:t xml:space="preserve"> 2019).</w:t>
      </w:r>
      <w:r w:rsidR="006F51CB" w:rsidRPr="00D8024D">
        <w:rPr>
          <w:rFonts w:ascii="Arial" w:eastAsia="Times New Roman" w:hAnsi="Arial" w:cs="Arial"/>
          <w:color w:val="000000"/>
          <w:sz w:val="24"/>
          <w:szCs w:val="24"/>
          <w:lang w:eastAsia="en-UG"/>
        </w:rPr>
        <w:t xml:space="preserve"> On a grander scale, education is seen as a channel to grow and develop a country’s economy and therefore the reason that schools must be successful (Margot &amp; Kettler, 2019).</w:t>
      </w:r>
    </w:p>
    <w:p w14:paraId="1524DFAE" w14:textId="77777777" w:rsidR="006F51CB" w:rsidRPr="00D8024D" w:rsidRDefault="006F51CB" w:rsidP="00D8024D">
      <w:pPr>
        <w:spacing w:before="120" w:after="20" w:line="480" w:lineRule="auto"/>
        <w:rPr>
          <w:rFonts w:ascii="Arial" w:eastAsia="Times New Roman" w:hAnsi="Arial" w:cs="Arial"/>
          <w:sz w:val="24"/>
          <w:szCs w:val="24"/>
          <w:lang w:eastAsia="en-UG"/>
        </w:rPr>
      </w:pPr>
      <w:r w:rsidRPr="00D8024D">
        <w:rPr>
          <w:rFonts w:ascii="Arial" w:eastAsia="Times New Roman" w:hAnsi="Arial" w:cs="Arial"/>
          <w:color w:val="000000"/>
          <w:sz w:val="24"/>
          <w:szCs w:val="24"/>
          <w:shd w:val="clear" w:color="auto" w:fill="FFFFFF"/>
          <w:lang w:eastAsia="en-UG"/>
        </w:rPr>
        <w:t> </w:t>
      </w:r>
    </w:p>
    <w:p w14:paraId="172A0F1B" w14:textId="500A7343" w:rsidR="008E6597" w:rsidRDefault="006F51CB" w:rsidP="00D8024D">
      <w:pPr>
        <w:spacing w:before="120" w:after="20" w:line="480" w:lineRule="auto"/>
        <w:rPr>
          <w:rFonts w:ascii="Arial" w:eastAsia="Times New Roman" w:hAnsi="Arial" w:cs="Arial"/>
          <w:color w:val="000000"/>
          <w:sz w:val="24"/>
          <w:szCs w:val="24"/>
          <w:shd w:val="clear" w:color="auto" w:fill="FFFFFF"/>
          <w:lang w:eastAsia="en-UG"/>
        </w:rPr>
        <w:sectPr w:rsidR="008E6597" w:rsidSect="00760897">
          <w:pgSz w:w="11906" w:h="16838"/>
          <w:pgMar w:top="1440" w:right="1440" w:bottom="1440" w:left="1440" w:header="708" w:footer="708" w:gutter="0"/>
          <w:pgNumType w:start="1"/>
          <w:cols w:space="708"/>
          <w:docGrid w:linePitch="360"/>
        </w:sectPr>
      </w:pPr>
      <w:r w:rsidRPr="00D8024D">
        <w:rPr>
          <w:rFonts w:ascii="Arial" w:eastAsia="Times New Roman" w:hAnsi="Arial" w:cs="Arial"/>
          <w:color w:val="000000"/>
          <w:sz w:val="24"/>
          <w:szCs w:val="24"/>
          <w:shd w:val="clear" w:color="auto" w:fill="FFFFFF"/>
          <w:lang w:eastAsia="en-UG"/>
        </w:rPr>
        <w:t xml:space="preserve">Education happens everywhere but </w:t>
      </w:r>
      <w:r w:rsidR="00826BC2">
        <w:rPr>
          <w:rFonts w:ascii="Arial" w:eastAsia="Times New Roman" w:hAnsi="Arial" w:cs="Arial"/>
          <w:color w:val="000000"/>
          <w:sz w:val="24"/>
          <w:szCs w:val="24"/>
          <w:shd w:val="clear" w:color="auto" w:fill="FFFFFF"/>
          <w:lang w:val="en-US" w:eastAsia="en-UG"/>
        </w:rPr>
        <w:t>for</w:t>
      </w:r>
      <w:r w:rsidRPr="00D8024D">
        <w:rPr>
          <w:rFonts w:ascii="Arial" w:eastAsia="Times New Roman" w:hAnsi="Arial" w:cs="Arial"/>
          <w:color w:val="000000"/>
          <w:sz w:val="24"/>
          <w:szCs w:val="24"/>
          <w:shd w:val="clear" w:color="auto" w:fill="FFFFFF"/>
          <w:lang w:eastAsia="en-UG"/>
        </w:rPr>
        <w:t xml:space="preserve"> it to be of value within the existing systems, it has to meet the standards set by the governing bodies</w:t>
      </w:r>
      <w:r w:rsidR="00A271E6" w:rsidRPr="00D8024D">
        <w:rPr>
          <w:rFonts w:ascii="Arial" w:eastAsia="Times New Roman" w:hAnsi="Arial" w:cs="Arial"/>
          <w:color w:val="000000"/>
          <w:sz w:val="24"/>
          <w:szCs w:val="24"/>
          <w:shd w:val="clear" w:color="auto" w:fill="FFFFFF"/>
          <w:lang w:val="en-US" w:eastAsia="en-UG"/>
        </w:rPr>
        <w:t>, hence the education policies</w:t>
      </w:r>
      <w:r w:rsidRPr="00D8024D">
        <w:rPr>
          <w:rFonts w:ascii="Arial" w:eastAsia="Times New Roman" w:hAnsi="Arial" w:cs="Arial"/>
          <w:color w:val="000000"/>
          <w:sz w:val="24"/>
          <w:szCs w:val="24"/>
          <w:shd w:val="clear" w:color="auto" w:fill="FFFFFF"/>
          <w:lang w:eastAsia="en-UG"/>
        </w:rPr>
        <w:t>. Quite simply put, education policies are rules or regulations put in place either internationally, nationally</w:t>
      </w:r>
      <w:r w:rsidR="00EE47A3">
        <w:rPr>
          <w:rFonts w:ascii="Arial" w:eastAsia="Times New Roman" w:hAnsi="Arial" w:cs="Arial"/>
          <w:color w:val="000000"/>
          <w:sz w:val="24"/>
          <w:szCs w:val="24"/>
          <w:shd w:val="clear" w:color="auto" w:fill="FFFFFF"/>
          <w:lang w:val="en-US" w:eastAsia="en-UG"/>
        </w:rPr>
        <w:t>,</w:t>
      </w:r>
      <w:r w:rsidRPr="00D8024D">
        <w:rPr>
          <w:rFonts w:ascii="Arial" w:eastAsia="Times New Roman" w:hAnsi="Arial" w:cs="Arial"/>
          <w:color w:val="000000"/>
          <w:sz w:val="24"/>
          <w:szCs w:val="24"/>
          <w:shd w:val="clear" w:color="auto" w:fill="FFFFFF"/>
          <w:lang w:eastAsia="en-UG"/>
        </w:rPr>
        <w:t xml:space="preserve"> or by state, to guide and direct the delivery </w:t>
      </w:r>
    </w:p>
    <w:p w14:paraId="42A5E4F6" w14:textId="4CE284F3" w:rsidR="006F51CB" w:rsidRPr="00EE7B1E" w:rsidRDefault="006F51CB" w:rsidP="00D8024D">
      <w:pPr>
        <w:spacing w:before="120" w:after="20" w:line="480" w:lineRule="auto"/>
        <w:rPr>
          <w:rFonts w:ascii="Arial" w:eastAsia="Times New Roman" w:hAnsi="Arial" w:cs="Arial"/>
          <w:color w:val="000000"/>
          <w:sz w:val="24"/>
          <w:szCs w:val="24"/>
          <w:shd w:val="clear" w:color="auto" w:fill="FFFFFF"/>
          <w:lang w:val="en-US" w:eastAsia="en-UG"/>
        </w:rPr>
      </w:pPr>
      <w:r w:rsidRPr="00D8024D">
        <w:rPr>
          <w:rFonts w:ascii="Arial" w:eastAsia="Times New Roman" w:hAnsi="Arial" w:cs="Arial"/>
          <w:color w:val="000000"/>
          <w:sz w:val="24"/>
          <w:szCs w:val="24"/>
          <w:shd w:val="clear" w:color="auto" w:fill="FFFFFF"/>
          <w:lang w:eastAsia="en-UG"/>
        </w:rPr>
        <w:lastRenderedPageBreak/>
        <w:t xml:space="preserve">and reception of education. </w:t>
      </w:r>
      <w:proofErr w:type="spellStart"/>
      <w:r w:rsidRPr="00D8024D">
        <w:rPr>
          <w:rFonts w:ascii="Arial" w:eastAsia="Times New Roman" w:hAnsi="Arial" w:cs="Arial"/>
          <w:color w:val="000000"/>
          <w:sz w:val="24"/>
          <w:szCs w:val="24"/>
          <w:shd w:val="clear" w:color="auto" w:fill="FFFFFF"/>
          <w:lang w:eastAsia="en-UG"/>
        </w:rPr>
        <w:t>Viennet</w:t>
      </w:r>
      <w:proofErr w:type="spellEnd"/>
      <w:r w:rsidRPr="00D8024D">
        <w:rPr>
          <w:rFonts w:ascii="Arial" w:eastAsia="Times New Roman" w:hAnsi="Arial" w:cs="Arial"/>
          <w:color w:val="000000"/>
          <w:sz w:val="24"/>
          <w:szCs w:val="24"/>
          <w:shd w:val="clear" w:color="auto" w:fill="FFFFFF"/>
          <w:lang w:eastAsia="en-UG"/>
        </w:rPr>
        <w:t xml:space="preserve"> and Pont (2017) add that governments are responsible for creating these guidelines that address the production of education depending on the existing systems. </w:t>
      </w:r>
      <w:proofErr w:type="spellStart"/>
      <w:r w:rsidR="00DD43AE" w:rsidRPr="00D8024D">
        <w:rPr>
          <w:rFonts w:ascii="Arial" w:eastAsia="Times New Roman" w:hAnsi="Arial" w:cs="Arial"/>
          <w:color w:val="000000"/>
          <w:sz w:val="24"/>
          <w:szCs w:val="24"/>
          <w:shd w:val="clear" w:color="auto" w:fill="FFFFFF"/>
          <w:lang w:val="en-US" w:eastAsia="en-UG"/>
        </w:rPr>
        <w:t>Hobbel</w:t>
      </w:r>
      <w:proofErr w:type="spellEnd"/>
      <w:r w:rsidR="00DD43AE" w:rsidRPr="00D8024D">
        <w:rPr>
          <w:rFonts w:ascii="Arial" w:eastAsia="Times New Roman" w:hAnsi="Arial" w:cs="Arial"/>
          <w:color w:val="000000"/>
          <w:sz w:val="24"/>
          <w:szCs w:val="24"/>
          <w:shd w:val="clear" w:color="auto" w:fill="FFFFFF"/>
          <w:lang w:val="en-US" w:eastAsia="en-UG"/>
        </w:rPr>
        <w:t xml:space="preserve"> and Bates (2019) quoting Hawley (1990) define education policy as putting in place structures defining what upcoming teachers know and </w:t>
      </w:r>
      <w:r w:rsidR="00826BC2">
        <w:rPr>
          <w:rFonts w:ascii="Arial" w:eastAsia="Times New Roman" w:hAnsi="Arial" w:cs="Arial"/>
          <w:color w:val="000000"/>
          <w:sz w:val="24"/>
          <w:szCs w:val="24"/>
          <w:shd w:val="clear" w:color="auto" w:fill="FFFFFF"/>
          <w:lang w:val="en-US" w:eastAsia="en-UG"/>
        </w:rPr>
        <w:t>can</w:t>
      </w:r>
      <w:r w:rsidR="00DD43AE" w:rsidRPr="00D8024D">
        <w:rPr>
          <w:rFonts w:ascii="Arial" w:eastAsia="Times New Roman" w:hAnsi="Arial" w:cs="Arial"/>
          <w:color w:val="000000"/>
          <w:sz w:val="24"/>
          <w:szCs w:val="24"/>
          <w:shd w:val="clear" w:color="auto" w:fill="FFFFFF"/>
          <w:lang w:val="en-US" w:eastAsia="en-UG"/>
        </w:rPr>
        <w:t xml:space="preserve"> do, </w:t>
      </w:r>
      <w:r w:rsidR="00CB77C7" w:rsidRPr="00D8024D">
        <w:rPr>
          <w:rFonts w:ascii="Arial" w:eastAsia="Times New Roman" w:hAnsi="Arial" w:cs="Arial"/>
          <w:color w:val="000000"/>
          <w:sz w:val="24"/>
          <w:szCs w:val="24"/>
          <w:shd w:val="clear" w:color="auto" w:fill="FFFFFF"/>
          <w:lang w:val="en-US" w:eastAsia="en-UG"/>
        </w:rPr>
        <w:t xml:space="preserve">their values, </w:t>
      </w:r>
      <w:r w:rsidR="00DD43AE" w:rsidRPr="00D8024D">
        <w:rPr>
          <w:rFonts w:ascii="Arial" w:eastAsia="Times New Roman" w:hAnsi="Arial" w:cs="Arial"/>
          <w:color w:val="000000"/>
          <w:sz w:val="24"/>
          <w:szCs w:val="24"/>
          <w:shd w:val="clear" w:color="auto" w:fill="FFFFFF"/>
          <w:lang w:val="en-US" w:eastAsia="en-UG"/>
        </w:rPr>
        <w:t>what they should teach</w:t>
      </w:r>
      <w:r w:rsidR="00427D8C">
        <w:rPr>
          <w:rFonts w:ascii="Arial" w:eastAsia="Times New Roman" w:hAnsi="Arial" w:cs="Arial"/>
          <w:color w:val="000000"/>
          <w:sz w:val="24"/>
          <w:szCs w:val="24"/>
          <w:shd w:val="clear" w:color="auto" w:fill="FFFFFF"/>
          <w:lang w:val="en-US" w:eastAsia="en-UG"/>
        </w:rPr>
        <w:t>,</w:t>
      </w:r>
      <w:r w:rsidR="00DD43AE" w:rsidRPr="00D8024D">
        <w:rPr>
          <w:rFonts w:ascii="Arial" w:eastAsia="Times New Roman" w:hAnsi="Arial" w:cs="Arial"/>
          <w:color w:val="000000"/>
          <w:sz w:val="24"/>
          <w:szCs w:val="24"/>
          <w:shd w:val="clear" w:color="auto" w:fill="FFFFFF"/>
          <w:lang w:val="en-US" w:eastAsia="en-UG"/>
        </w:rPr>
        <w:t xml:space="preserve"> and how their learning should be structured</w:t>
      </w:r>
      <w:r w:rsidR="00CB77C7" w:rsidRPr="00D8024D">
        <w:rPr>
          <w:rFonts w:ascii="Arial" w:eastAsia="Times New Roman" w:hAnsi="Arial" w:cs="Arial"/>
          <w:color w:val="000000"/>
          <w:sz w:val="24"/>
          <w:szCs w:val="24"/>
          <w:shd w:val="clear" w:color="auto" w:fill="FFFFFF"/>
          <w:lang w:val="en-US" w:eastAsia="en-UG"/>
        </w:rPr>
        <w:t>.</w:t>
      </w:r>
      <w:r w:rsidR="005D41C5" w:rsidRPr="00D8024D">
        <w:rPr>
          <w:rFonts w:ascii="Arial" w:eastAsia="Times New Roman" w:hAnsi="Arial" w:cs="Arial"/>
          <w:color w:val="000000"/>
          <w:sz w:val="24"/>
          <w:szCs w:val="24"/>
          <w:shd w:val="clear" w:color="auto" w:fill="FFFFFF"/>
          <w:lang w:val="en-US" w:eastAsia="en-UG"/>
        </w:rPr>
        <w:t xml:space="preserve"> </w:t>
      </w:r>
      <w:r w:rsidR="00CB77C7" w:rsidRPr="00D8024D">
        <w:rPr>
          <w:rFonts w:ascii="Arial" w:eastAsia="Times New Roman" w:hAnsi="Arial" w:cs="Arial"/>
          <w:color w:val="000000"/>
          <w:sz w:val="24"/>
          <w:szCs w:val="24"/>
          <w:shd w:val="clear" w:color="auto" w:fill="FFFFFF"/>
          <w:lang w:val="en-US" w:eastAsia="en-UG"/>
        </w:rPr>
        <w:t xml:space="preserve"> </w:t>
      </w:r>
      <w:r w:rsidR="004620A5">
        <w:rPr>
          <w:rFonts w:ascii="Arial" w:eastAsia="Times New Roman" w:hAnsi="Arial" w:cs="Arial"/>
          <w:color w:val="000000"/>
          <w:sz w:val="24"/>
          <w:szCs w:val="24"/>
          <w:shd w:val="clear" w:color="auto" w:fill="FFFFFF"/>
          <w:lang w:val="en-US" w:eastAsia="en-UG"/>
        </w:rPr>
        <w:t xml:space="preserve">Kumar and Wiseman (2021) throw light on 3 </w:t>
      </w:r>
      <w:r w:rsidR="00AC3BB9">
        <w:rPr>
          <w:rFonts w:ascii="Arial" w:eastAsia="Times New Roman" w:hAnsi="Arial" w:cs="Arial"/>
          <w:color w:val="000000"/>
          <w:sz w:val="24"/>
          <w:szCs w:val="24"/>
          <w:shd w:val="clear" w:color="auto" w:fill="FFFFFF"/>
          <w:lang w:val="en-US" w:eastAsia="en-UG"/>
        </w:rPr>
        <w:t xml:space="preserve">important </w:t>
      </w:r>
      <w:r w:rsidR="004620A5">
        <w:rPr>
          <w:rFonts w:ascii="Arial" w:eastAsia="Times New Roman" w:hAnsi="Arial" w:cs="Arial"/>
          <w:color w:val="000000"/>
          <w:sz w:val="24"/>
          <w:szCs w:val="24"/>
          <w:shd w:val="clear" w:color="auto" w:fill="FFFFFF"/>
          <w:lang w:val="en-US" w:eastAsia="en-UG"/>
        </w:rPr>
        <w:t>features of</w:t>
      </w:r>
      <w:r w:rsidR="00AC3BB9">
        <w:rPr>
          <w:rFonts w:ascii="Arial" w:eastAsia="Times New Roman" w:hAnsi="Arial" w:cs="Arial"/>
          <w:color w:val="000000"/>
          <w:sz w:val="24"/>
          <w:szCs w:val="24"/>
          <w:shd w:val="clear" w:color="auto" w:fill="FFFFFF"/>
          <w:lang w:val="en-US" w:eastAsia="en-UG"/>
        </w:rPr>
        <w:t xml:space="preserve"> education</w:t>
      </w:r>
      <w:r w:rsidR="004236F7">
        <w:rPr>
          <w:rFonts w:ascii="Arial" w:eastAsia="Times New Roman" w:hAnsi="Arial" w:cs="Arial"/>
          <w:color w:val="000000"/>
          <w:sz w:val="24"/>
          <w:szCs w:val="24"/>
          <w:shd w:val="clear" w:color="auto" w:fill="FFFFFF"/>
          <w:lang w:val="en-US" w:eastAsia="en-UG"/>
        </w:rPr>
        <w:t xml:space="preserve"> policy</w:t>
      </w:r>
      <w:r w:rsidR="005D0CA6">
        <w:rPr>
          <w:rFonts w:ascii="Arial" w:eastAsia="Times New Roman" w:hAnsi="Arial" w:cs="Arial"/>
          <w:color w:val="000000"/>
          <w:sz w:val="24"/>
          <w:szCs w:val="24"/>
          <w:shd w:val="clear" w:color="auto" w:fill="FFFFFF"/>
          <w:lang w:val="en-US" w:eastAsia="en-UG"/>
        </w:rPr>
        <w:t>;</w:t>
      </w:r>
      <w:r w:rsidR="00AC3BB9">
        <w:rPr>
          <w:rFonts w:ascii="Arial" w:eastAsia="Times New Roman" w:hAnsi="Arial" w:cs="Arial"/>
          <w:color w:val="000000"/>
          <w:sz w:val="24"/>
          <w:szCs w:val="24"/>
          <w:shd w:val="clear" w:color="auto" w:fill="FFFFFF"/>
          <w:lang w:val="en-US" w:eastAsia="en-UG"/>
        </w:rPr>
        <w:t xml:space="preserve"> the people responsible for creating the policy; the process of policy creation and finally the most important, the implementation of that policy. As it is, the implementation cannot be an end in itself but because the world is in a system of constant change, the policies have to evolve requiring </w:t>
      </w:r>
      <w:r w:rsidR="005D0CA6">
        <w:rPr>
          <w:rFonts w:ascii="Arial" w:eastAsia="Times New Roman" w:hAnsi="Arial" w:cs="Arial"/>
          <w:color w:val="000000"/>
          <w:sz w:val="24"/>
          <w:szCs w:val="24"/>
          <w:shd w:val="clear" w:color="auto" w:fill="FFFFFF"/>
          <w:lang w:val="en-US" w:eastAsia="en-UG"/>
        </w:rPr>
        <w:t xml:space="preserve">further </w:t>
      </w:r>
      <w:r w:rsidR="00AC3BB9">
        <w:rPr>
          <w:rFonts w:ascii="Arial" w:eastAsia="Times New Roman" w:hAnsi="Arial" w:cs="Arial"/>
          <w:color w:val="000000"/>
          <w:sz w:val="24"/>
          <w:szCs w:val="24"/>
          <w:shd w:val="clear" w:color="auto" w:fill="FFFFFF"/>
          <w:lang w:val="en-US" w:eastAsia="en-UG"/>
        </w:rPr>
        <w:t>changes in implementation</w:t>
      </w:r>
      <w:r w:rsidR="000E5B9D">
        <w:rPr>
          <w:rFonts w:ascii="Arial" w:eastAsia="Times New Roman" w:hAnsi="Arial" w:cs="Arial"/>
          <w:color w:val="000000"/>
          <w:sz w:val="24"/>
          <w:szCs w:val="24"/>
          <w:shd w:val="clear" w:color="auto" w:fill="FFFFFF"/>
          <w:lang w:val="en-US" w:eastAsia="en-UG"/>
        </w:rPr>
        <w:t>.</w:t>
      </w:r>
      <w:r w:rsidR="00EE7B1E">
        <w:rPr>
          <w:rFonts w:ascii="Arial" w:eastAsia="Times New Roman" w:hAnsi="Arial" w:cs="Arial"/>
          <w:color w:val="000000"/>
          <w:sz w:val="24"/>
          <w:szCs w:val="24"/>
          <w:shd w:val="clear" w:color="auto" w:fill="FFFFFF"/>
          <w:lang w:val="en-US" w:eastAsia="en-UG"/>
        </w:rPr>
        <w:t xml:space="preserve"> </w:t>
      </w:r>
      <w:r w:rsidRPr="00D8024D">
        <w:rPr>
          <w:rFonts w:ascii="Arial" w:eastAsia="Times New Roman" w:hAnsi="Arial" w:cs="Arial"/>
          <w:color w:val="000000"/>
          <w:sz w:val="24"/>
          <w:szCs w:val="24"/>
          <w:shd w:val="clear" w:color="auto" w:fill="FFFFFF"/>
          <w:lang w:eastAsia="en-UG"/>
        </w:rPr>
        <w:t xml:space="preserve">There are </w:t>
      </w:r>
      <w:r w:rsidR="00826BC2">
        <w:rPr>
          <w:rFonts w:ascii="Arial" w:eastAsia="Times New Roman" w:hAnsi="Arial" w:cs="Arial"/>
          <w:color w:val="000000"/>
          <w:sz w:val="24"/>
          <w:szCs w:val="24"/>
          <w:shd w:val="clear" w:color="auto" w:fill="FFFFFF"/>
          <w:lang w:val="en-US" w:eastAsia="en-UG"/>
        </w:rPr>
        <w:t>several</w:t>
      </w:r>
      <w:r w:rsidRPr="00D8024D">
        <w:rPr>
          <w:rFonts w:ascii="Arial" w:eastAsia="Times New Roman" w:hAnsi="Arial" w:cs="Arial"/>
          <w:color w:val="000000"/>
          <w:sz w:val="24"/>
          <w:szCs w:val="24"/>
          <w:shd w:val="clear" w:color="auto" w:fill="FFFFFF"/>
          <w:lang w:eastAsia="en-UG"/>
        </w:rPr>
        <w:t xml:space="preserve"> definitions of education policy, but the driving force behind them is addressing the quality of education hence the creation of policies geared towards achieving this feat.</w:t>
      </w:r>
    </w:p>
    <w:p w14:paraId="4E9D6EB5" w14:textId="77777777" w:rsidR="000E5B9D" w:rsidRPr="00D8024D" w:rsidRDefault="000E5B9D" w:rsidP="00D8024D">
      <w:pPr>
        <w:spacing w:before="120" w:after="20" w:line="480" w:lineRule="auto"/>
        <w:rPr>
          <w:rFonts w:ascii="Arial" w:eastAsia="Times New Roman" w:hAnsi="Arial" w:cs="Arial"/>
          <w:color w:val="000000"/>
          <w:sz w:val="24"/>
          <w:szCs w:val="24"/>
          <w:shd w:val="clear" w:color="auto" w:fill="FFFFFF"/>
          <w:lang w:val="en-US" w:eastAsia="en-UG"/>
        </w:rPr>
      </w:pPr>
    </w:p>
    <w:p w14:paraId="008656BC" w14:textId="6D72A617" w:rsidR="000D4C4D" w:rsidRPr="00A04BE9" w:rsidRDefault="006F51CB" w:rsidP="00D8024D">
      <w:pPr>
        <w:spacing w:before="120" w:after="20" w:line="480" w:lineRule="auto"/>
        <w:rPr>
          <w:rFonts w:ascii="Arial" w:eastAsia="Times New Roman" w:hAnsi="Arial" w:cs="Arial"/>
          <w:color w:val="000000"/>
          <w:sz w:val="24"/>
          <w:szCs w:val="24"/>
          <w:shd w:val="clear" w:color="auto" w:fill="FFFFFF"/>
          <w:lang w:val="en-US" w:eastAsia="en-UG"/>
        </w:rPr>
      </w:pPr>
      <w:r w:rsidRPr="00D8024D">
        <w:rPr>
          <w:rFonts w:ascii="Arial" w:eastAsia="Times New Roman" w:hAnsi="Arial" w:cs="Arial"/>
          <w:color w:val="000000"/>
          <w:sz w:val="24"/>
          <w:szCs w:val="24"/>
          <w:shd w:val="clear" w:color="auto" w:fill="FFFFFF"/>
          <w:lang w:eastAsia="en-UG"/>
        </w:rPr>
        <w:t xml:space="preserve">This essay will </w:t>
      </w:r>
      <w:r w:rsidR="00250C50" w:rsidRPr="00D8024D">
        <w:rPr>
          <w:rFonts w:ascii="Arial" w:eastAsia="Times New Roman" w:hAnsi="Arial" w:cs="Arial"/>
          <w:color w:val="000000"/>
          <w:sz w:val="24"/>
          <w:szCs w:val="24"/>
          <w:shd w:val="clear" w:color="auto" w:fill="FFFFFF"/>
          <w:lang w:val="en-US" w:eastAsia="en-UG"/>
        </w:rPr>
        <w:t>begin by highlighting some of the teacher education and development issues</w:t>
      </w:r>
      <w:r w:rsidR="000E5B9D">
        <w:rPr>
          <w:rFonts w:ascii="Arial" w:eastAsia="Times New Roman" w:hAnsi="Arial" w:cs="Arial"/>
          <w:color w:val="000000"/>
          <w:sz w:val="24"/>
          <w:szCs w:val="24"/>
          <w:shd w:val="clear" w:color="auto" w:fill="FFFFFF"/>
          <w:lang w:val="en-US" w:eastAsia="en-UG"/>
        </w:rPr>
        <w:t xml:space="preserve"> </w:t>
      </w:r>
      <w:r w:rsidR="00504A1A" w:rsidRPr="00D8024D">
        <w:rPr>
          <w:rFonts w:ascii="Arial" w:eastAsia="Times New Roman" w:hAnsi="Arial" w:cs="Arial"/>
          <w:color w:val="000000"/>
          <w:sz w:val="24"/>
          <w:szCs w:val="24"/>
          <w:shd w:val="clear" w:color="auto" w:fill="FFFFFF"/>
          <w:lang w:val="en-US" w:eastAsia="en-UG"/>
        </w:rPr>
        <w:t xml:space="preserve">like teacher supply and demand, </w:t>
      </w:r>
      <w:r w:rsidR="00DD5110">
        <w:rPr>
          <w:rFonts w:ascii="Arial" w:eastAsia="Times New Roman" w:hAnsi="Arial" w:cs="Arial"/>
          <w:color w:val="000000"/>
          <w:sz w:val="24"/>
          <w:szCs w:val="24"/>
          <w:shd w:val="clear" w:color="auto" w:fill="FFFFFF"/>
          <w:lang w:val="en-US" w:eastAsia="en-UG"/>
        </w:rPr>
        <w:t>the preparation of pre-service teachers, teacher recruitment, the preparation of teaching programs,</w:t>
      </w:r>
      <w:r w:rsidR="00DD5110" w:rsidRPr="00D8024D">
        <w:rPr>
          <w:rFonts w:ascii="Arial" w:eastAsia="Times New Roman" w:hAnsi="Arial" w:cs="Arial"/>
          <w:color w:val="000000"/>
          <w:sz w:val="24"/>
          <w:szCs w:val="24"/>
          <w:shd w:val="clear" w:color="auto" w:fill="FFFFFF"/>
          <w:lang w:val="en-US" w:eastAsia="en-UG"/>
        </w:rPr>
        <w:t xml:space="preserve"> continuing</w:t>
      </w:r>
      <w:r w:rsidR="00504A1A" w:rsidRPr="00D8024D">
        <w:rPr>
          <w:rFonts w:ascii="Arial" w:eastAsia="Times New Roman" w:hAnsi="Arial" w:cs="Arial"/>
          <w:color w:val="000000"/>
          <w:sz w:val="24"/>
          <w:szCs w:val="24"/>
          <w:shd w:val="clear" w:color="auto" w:fill="FFFFFF"/>
          <w:lang w:val="en-US" w:eastAsia="en-UG"/>
        </w:rPr>
        <w:t xml:space="preserve"> professional development</w:t>
      </w:r>
      <w:r w:rsidR="008E7630">
        <w:rPr>
          <w:rFonts w:ascii="Arial" w:eastAsia="Times New Roman" w:hAnsi="Arial" w:cs="Arial"/>
          <w:color w:val="000000"/>
          <w:sz w:val="24"/>
          <w:szCs w:val="24"/>
          <w:shd w:val="clear" w:color="auto" w:fill="FFFFFF"/>
          <w:lang w:val="en-US" w:eastAsia="en-UG"/>
        </w:rPr>
        <w:t>,</w:t>
      </w:r>
      <w:r w:rsidR="00504A1A" w:rsidRPr="00D8024D">
        <w:rPr>
          <w:rFonts w:ascii="Arial" w:eastAsia="Times New Roman" w:hAnsi="Arial" w:cs="Arial"/>
          <w:color w:val="000000"/>
          <w:sz w:val="24"/>
          <w:szCs w:val="24"/>
          <w:shd w:val="clear" w:color="auto" w:fill="FFFFFF"/>
          <w:lang w:val="en-US" w:eastAsia="en-UG"/>
        </w:rPr>
        <w:t xml:space="preserve"> and program accreditation</w:t>
      </w:r>
      <w:r w:rsidR="00DD5110">
        <w:rPr>
          <w:rFonts w:ascii="Arial" w:eastAsia="Times New Roman" w:hAnsi="Arial" w:cs="Arial"/>
          <w:color w:val="000000"/>
          <w:sz w:val="24"/>
          <w:szCs w:val="24"/>
          <w:shd w:val="clear" w:color="auto" w:fill="FFFFFF"/>
          <w:lang w:val="en-US" w:eastAsia="en-UG"/>
        </w:rPr>
        <w:t>,</w:t>
      </w:r>
      <w:r w:rsidR="00504A1A">
        <w:rPr>
          <w:rFonts w:ascii="Arial" w:eastAsia="Times New Roman" w:hAnsi="Arial" w:cs="Arial"/>
          <w:color w:val="000000"/>
          <w:sz w:val="24"/>
          <w:szCs w:val="24"/>
          <w:shd w:val="clear" w:color="auto" w:fill="FFFFFF"/>
          <w:lang w:val="en-US" w:eastAsia="en-UG"/>
        </w:rPr>
        <w:t xml:space="preserve"> that are associated with teacher education </w:t>
      </w:r>
      <w:r w:rsidR="000E5B9D">
        <w:rPr>
          <w:rFonts w:ascii="Arial" w:eastAsia="Times New Roman" w:hAnsi="Arial" w:cs="Arial"/>
          <w:color w:val="000000"/>
          <w:sz w:val="24"/>
          <w:szCs w:val="24"/>
          <w:shd w:val="clear" w:color="auto" w:fill="FFFFFF"/>
          <w:lang w:val="en-US" w:eastAsia="en-UG"/>
        </w:rPr>
        <w:t>which will then lead to policies that were/are created to address them. Some of the policies will be analyzed to examine their impact on teaching and teacher education.</w:t>
      </w:r>
      <w:r w:rsidR="00250C50" w:rsidRPr="00D8024D">
        <w:rPr>
          <w:rFonts w:ascii="Arial" w:eastAsia="Times New Roman" w:hAnsi="Arial" w:cs="Arial"/>
          <w:color w:val="000000"/>
          <w:sz w:val="24"/>
          <w:szCs w:val="24"/>
          <w:shd w:val="clear" w:color="auto" w:fill="FFFFFF"/>
          <w:lang w:val="en-US" w:eastAsia="en-UG"/>
        </w:rPr>
        <w:t xml:space="preserve"> </w:t>
      </w:r>
      <w:r w:rsidR="008903C8" w:rsidRPr="00D8024D">
        <w:rPr>
          <w:rFonts w:ascii="Arial" w:eastAsia="Times New Roman" w:hAnsi="Arial" w:cs="Arial"/>
          <w:color w:val="000000"/>
          <w:sz w:val="24"/>
          <w:szCs w:val="24"/>
          <w:shd w:val="clear" w:color="auto" w:fill="FFFFFF"/>
          <w:lang w:val="en-US" w:eastAsia="en-UG"/>
        </w:rPr>
        <w:t>The social, political</w:t>
      </w:r>
      <w:r w:rsidR="008E7630">
        <w:rPr>
          <w:rFonts w:ascii="Arial" w:eastAsia="Times New Roman" w:hAnsi="Arial" w:cs="Arial"/>
          <w:color w:val="000000"/>
          <w:sz w:val="24"/>
          <w:szCs w:val="24"/>
          <w:shd w:val="clear" w:color="auto" w:fill="FFFFFF"/>
          <w:lang w:val="en-US" w:eastAsia="en-UG"/>
        </w:rPr>
        <w:t>,</w:t>
      </w:r>
      <w:r w:rsidR="008903C8" w:rsidRPr="00D8024D">
        <w:rPr>
          <w:rFonts w:ascii="Arial" w:eastAsia="Times New Roman" w:hAnsi="Arial" w:cs="Arial"/>
          <w:color w:val="000000"/>
          <w:sz w:val="24"/>
          <w:szCs w:val="24"/>
          <w:shd w:val="clear" w:color="auto" w:fill="FFFFFF"/>
          <w:lang w:val="en-US" w:eastAsia="en-UG"/>
        </w:rPr>
        <w:t xml:space="preserve"> and economic arguments for the increase </w:t>
      </w:r>
      <w:r w:rsidR="00826BC2">
        <w:rPr>
          <w:rFonts w:ascii="Arial" w:eastAsia="Times New Roman" w:hAnsi="Arial" w:cs="Arial"/>
          <w:color w:val="000000"/>
          <w:sz w:val="24"/>
          <w:szCs w:val="24"/>
          <w:shd w:val="clear" w:color="auto" w:fill="FFFFFF"/>
          <w:lang w:val="en-US" w:eastAsia="en-UG"/>
        </w:rPr>
        <w:t>in</w:t>
      </w:r>
      <w:r w:rsidR="008903C8" w:rsidRPr="00D8024D">
        <w:rPr>
          <w:rFonts w:ascii="Arial" w:eastAsia="Times New Roman" w:hAnsi="Arial" w:cs="Arial"/>
          <w:color w:val="000000"/>
          <w:sz w:val="24"/>
          <w:szCs w:val="24"/>
          <w:shd w:val="clear" w:color="auto" w:fill="FFFFFF"/>
          <w:lang w:val="en-US" w:eastAsia="en-UG"/>
        </w:rPr>
        <w:t xml:space="preserve"> the quality of the teaching force</w:t>
      </w:r>
      <w:r w:rsidR="008F0422" w:rsidRPr="00D8024D">
        <w:rPr>
          <w:rFonts w:ascii="Arial" w:eastAsia="Times New Roman" w:hAnsi="Arial" w:cs="Arial"/>
          <w:color w:val="000000"/>
          <w:sz w:val="24"/>
          <w:szCs w:val="24"/>
          <w:shd w:val="clear" w:color="auto" w:fill="FFFFFF"/>
          <w:lang w:val="en-US" w:eastAsia="en-UG"/>
        </w:rPr>
        <w:t xml:space="preserve"> will also be </w:t>
      </w:r>
      <w:r w:rsidR="00250C50" w:rsidRPr="00D8024D">
        <w:rPr>
          <w:rFonts w:ascii="Arial" w:eastAsia="Times New Roman" w:hAnsi="Arial" w:cs="Arial"/>
          <w:color w:val="000000"/>
          <w:sz w:val="24"/>
          <w:szCs w:val="24"/>
          <w:shd w:val="clear" w:color="auto" w:fill="FFFFFF"/>
          <w:lang w:val="en-US" w:eastAsia="en-UG"/>
        </w:rPr>
        <w:t>explored</w:t>
      </w:r>
      <w:r w:rsidR="008F0422" w:rsidRPr="00D8024D">
        <w:rPr>
          <w:rFonts w:ascii="Arial" w:eastAsia="Times New Roman" w:hAnsi="Arial" w:cs="Arial"/>
          <w:color w:val="000000"/>
          <w:sz w:val="24"/>
          <w:szCs w:val="24"/>
          <w:shd w:val="clear" w:color="auto" w:fill="FFFFFF"/>
          <w:lang w:val="en-US" w:eastAsia="en-UG"/>
        </w:rPr>
        <w:t>.</w:t>
      </w:r>
      <w:r w:rsidRPr="00D8024D">
        <w:rPr>
          <w:rFonts w:ascii="Arial" w:eastAsia="Times New Roman" w:hAnsi="Arial" w:cs="Arial"/>
          <w:color w:val="000000"/>
          <w:sz w:val="24"/>
          <w:szCs w:val="24"/>
          <w:shd w:val="clear" w:color="auto" w:fill="FFFFFF"/>
          <w:lang w:eastAsia="en-UG"/>
        </w:rPr>
        <w:t xml:space="preserve"> Furthermore, this essay will compare competing conceptions of teacher quality that accompany different theoretical perspectives. </w:t>
      </w:r>
      <w:r w:rsidR="00504A1A">
        <w:rPr>
          <w:rFonts w:ascii="Arial" w:eastAsia="Times New Roman" w:hAnsi="Arial" w:cs="Arial"/>
          <w:color w:val="000000"/>
          <w:sz w:val="24"/>
          <w:szCs w:val="24"/>
          <w:shd w:val="clear" w:color="auto" w:fill="FFFFFF"/>
          <w:lang w:val="en-US" w:eastAsia="en-UG"/>
        </w:rPr>
        <w:t>T</w:t>
      </w:r>
      <w:r w:rsidR="000C352E" w:rsidRPr="00D8024D">
        <w:rPr>
          <w:rFonts w:ascii="Arial" w:eastAsia="Times New Roman" w:hAnsi="Arial" w:cs="Arial"/>
          <w:color w:val="000000"/>
          <w:sz w:val="24"/>
          <w:szCs w:val="24"/>
          <w:shd w:val="clear" w:color="auto" w:fill="FFFFFF"/>
          <w:lang w:val="en-US" w:eastAsia="en-UG"/>
        </w:rPr>
        <w:t>he roles of teacher educators as advocates for teachers, students</w:t>
      </w:r>
      <w:r w:rsidR="00826BC2">
        <w:rPr>
          <w:rFonts w:ascii="Arial" w:eastAsia="Times New Roman" w:hAnsi="Arial" w:cs="Arial"/>
          <w:color w:val="000000"/>
          <w:sz w:val="24"/>
          <w:szCs w:val="24"/>
          <w:shd w:val="clear" w:color="auto" w:fill="FFFFFF"/>
          <w:lang w:val="en-US" w:eastAsia="en-UG"/>
        </w:rPr>
        <w:t>,</w:t>
      </w:r>
      <w:r w:rsidR="000C352E" w:rsidRPr="00D8024D">
        <w:rPr>
          <w:rFonts w:ascii="Arial" w:eastAsia="Times New Roman" w:hAnsi="Arial" w:cs="Arial"/>
          <w:color w:val="000000"/>
          <w:sz w:val="24"/>
          <w:szCs w:val="24"/>
          <w:shd w:val="clear" w:color="auto" w:fill="FFFFFF"/>
          <w:lang w:val="en-US" w:eastAsia="en-UG"/>
        </w:rPr>
        <w:t xml:space="preserve"> and their families</w:t>
      </w:r>
      <w:r w:rsidR="00D5551B" w:rsidRPr="00D8024D">
        <w:rPr>
          <w:rFonts w:ascii="Arial" w:eastAsia="Times New Roman" w:hAnsi="Arial" w:cs="Arial"/>
          <w:color w:val="000000"/>
          <w:sz w:val="24"/>
          <w:szCs w:val="24"/>
          <w:shd w:val="clear" w:color="auto" w:fill="FFFFFF"/>
          <w:lang w:val="en-US" w:eastAsia="en-UG"/>
        </w:rPr>
        <w:t xml:space="preserve"> will </w:t>
      </w:r>
      <w:bookmarkStart w:id="0" w:name="_Hlk105501122"/>
      <w:r w:rsidR="00DD5110">
        <w:rPr>
          <w:rFonts w:ascii="Arial" w:eastAsia="Times New Roman" w:hAnsi="Arial" w:cs="Arial"/>
          <w:color w:val="000000"/>
          <w:sz w:val="24"/>
          <w:szCs w:val="24"/>
          <w:shd w:val="clear" w:color="auto" w:fill="FFFFFF"/>
          <w:lang w:val="en-US" w:eastAsia="en-UG"/>
        </w:rPr>
        <w:lastRenderedPageBreak/>
        <w:t>also</w:t>
      </w:r>
      <w:r w:rsidR="00D5551B" w:rsidRPr="00D8024D">
        <w:rPr>
          <w:rFonts w:ascii="Arial" w:eastAsia="Times New Roman" w:hAnsi="Arial" w:cs="Arial"/>
          <w:color w:val="000000"/>
          <w:sz w:val="24"/>
          <w:szCs w:val="24"/>
          <w:shd w:val="clear" w:color="auto" w:fill="FFFFFF"/>
          <w:lang w:val="en-US" w:eastAsia="en-UG"/>
        </w:rPr>
        <w:t xml:space="preserve"> be addressed.</w:t>
      </w:r>
      <w:r w:rsidR="00A04BE9">
        <w:rPr>
          <w:rFonts w:ascii="Arial" w:eastAsia="Times New Roman" w:hAnsi="Arial" w:cs="Arial"/>
          <w:color w:val="000000"/>
          <w:sz w:val="24"/>
          <w:szCs w:val="24"/>
          <w:shd w:val="clear" w:color="auto" w:fill="FFFFFF"/>
          <w:lang w:val="en-US" w:eastAsia="en-UG"/>
        </w:rPr>
        <w:t xml:space="preserve"> </w:t>
      </w:r>
      <w:r w:rsidRPr="00D8024D">
        <w:rPr>
          <w:rFonts w:ascii="Arial" w:eastAsia="Times New Roman" w:hAnsi="Arial" w:cs="Arial"/>
          <w:color w:val="000000"/>
          <w:sz w:val="24"/>
          <w:szCs w:val="24"/>
          <w:shd w:val="clear" w:color="auto" w:fill="FFFFFF"/>
          <w:lang w:eastAsia="en-UG"/>
        </w:rPr>
        <w:t xml:space="preserve">Finally, </w:t>
      </w:r>
      <w:r w:rsidR="00E71B2A">
        <w:rPr>
          <w:rFonts w:ascii="Arial" w:eastAsia="Times New Roman" w:hAnsi="Arial" w:cs="Arial"/>
          <w:color w:val="000000"/>
          <w:sz w:val="24"/>
          <w:szCs w:val="24"/>
          <w:shd w:val="clear" w:color="auto" w:fill="FFFFFF"/>
          <w:lang w:val="en-US" w:eastAsia="en-UG"/>
        </w:rPr>
        <w:t>the various perspectives of the impact of policies in education on teaching and teacher education will be summarized</w:t>
      </w:r>
      <w:r w:rsidR="004610BF">
        <w:rPr>
          <w:rFonts w:ascii="Arial" w:eastAsia="Times New Roman" w:hAnsi="Arial" w:cs="Arial"/>
          <w:color w:val="000000"/>
          <w:sz w:val="24"/>
          <w:szCs w:val="24"/>
          <w:shd w:val="clear" w:color="auto" w:fill="FFFFFF"/>
          <w:lang w:val="en-US" w:eastAsia="en-UG"/>
        </w:rPr>
        <w:t>.</w:t>
      </w:r>
    </w:p>
    <w:p w14:paraId="45478E27" w14:textId="77777777" w:rsidR="009D69C1" w:rsidRPr="00D8024D" w:rsidRDefault="009D69C1" w:rsidP="00D8024D">
      <w:pPr>
        <w:spacing w:before="120" w:after="20" w:line="480" w:lineRule="auto"/>
        <w:rPr>
          <w:rFonts w:ascii="Arial" w:eastAsia="Times New Roman" w:hAnsi="Arial" w:cs="Arial"/>
          <w:color w:val="000000"/>
          <w:sz w:val="24"/>
          <w:szCs w:val="24"/>
          <w:shd w:val="clear" w:color="auto" w:fill="FFFFFF"/>
          <w:lang w:eastAsia="en-UG"/>
        </w:rPr>
      </w:pPr>
    </w:p>
    <w:p w14:paraId="09B24878" w14:textId="0E3CEA58" w:rsidR="002024E7" w:rsidRPr="00C40C97" w:rsidRDefault="000D4C4D" w:rsidP="00C40C97">
      <w:pPr>
        <w:pStyle w:val="ListParagraph"/>
        <w:numPr>
          <w:ilvl w:val="0"/>
          <w:numId w:val="3"/>
        </w:numPr>
        <w:spacing w:before="120" w:after="20" w:line="480" w:lineRule="auto"/>
        <w:rPr>
          <w:rFonts w:ascii="Arial" w:eastAsia="Times New Roman" w:hAnsi="Arial" w:cs="Arial"/>
          <w:b/>
          <w:bCs/>
          <w:color w:val="000000"/>
          <w:sz w:val="24"/>
          <w:szCs w:val="24"/>
          <w:shd w:val="clear" w:color="auto" w:fill="FFFFFF"/>
          <w:lang w:val="en-US" w:eastAsia="en-UG"/>
        </w:rPr>
      </w:pPr>
      <w:bookmarkStart w:id="1" w:name="_Hlk105511653"/>
      <w:r w:rsidRPr="00C40C97">
        <w:rPr>
          <w:rFonts w:ascii="Arial" w:eastAsia="Times New Roman" w:hAnsi="Arial" w:cs="Arial"/>
          <w:b/>
          <w:bCs/>
          <w:color w:val="000000"/>
          <w:sz w:val="24"/>
          <w:szCs w:val="24"/>
          <w:shd w:val="clear" w:color="auto" w:fill="FFFFFF"/>
          <w:lang w:val="en-US" w:eastAsia="en-UG"/>
        </w:rPr>
        <w:t>Teacher Education and Development Issues</w:t>
      </w:r>
    </w:p>
    <w:bookmarkEnd w:id="1"/>
    <w:p w14:paraId="7AA44A83" w14:textId="21FC8200" w:rsidR="004540FE" w:rsidRPr="008B407B" w:rsidRDefault="004540FE" w:rsidP="00D8024D">
      <w:pPr>
        <w:spacing w:before="120" w:after="20" w:line="480" w:lineRule="auto"/>
        <w:rPr>
          <w:rFonts w:ascii="Arial" w:eastAsia="Times New Roman" w:hAnsi="Arial" w:cs="Arial"/>
          <w:i/>
          <w:iCs/>
          <w:color w:val="FF0000"/>
          <w:sz w:val="24"/>
          <w:szCs w:val="24"/>
          <w:shd w:val="clear" w:color="auto" w:fill="FFFFFF"/>
          <w:lang w:val="en-US" w:eastAsia="en-UG"/>
        </w:rPr>
      </w:pPr>
      <w:r w:rsidRPr="00D8024D">
        <w:rPr>
          <w:rFonts w:ascii="Arial" w:eastAsia="Times New Roman" w:hAnsi="Arial" w:cs="Arial"/>
          <w:color w:val="000000"/>
          <w:sz w:val="24"/>
          <w:szCs w:val="24"/>
          <w:shd w:val="clear" w:color="auto" w:fill="FFFFFF"/>
          <w:lang w:val="en-US" w:eastAsia="en-UG"/>
        </w:rPr>
        <w:t>Teacher education encompasses the preparation of pre-service teachers, recruitment of teachers, preparation of teaching programs, continuous professional development, teacher licensing</w:t>
      </w:r>
      <w:r w:rsidR="008E7630">
        <w:rPr>
          <w:rFonts w:ascii="Arial" w:eastAsia="Times New Roman" w:hAnsi="Arial" w:cs="Arial"/>
          <w:color w:val="000000"/>
          <w:sz w:val="24"/>
          <w:szCs w:val="24"/>
          <w:shd w:val="clear" w:color="auto" w:fill="FFFFFF"/>
          <w:lang w:val="en-US" w:eastAsia="en-UG"/>
        </w:rPr>
        <w:t>,</w:t>
      </w:r>
      <w:r w:rsidRPr="00D8024D">
        <w:rPr>
          <w:rFonts w:ascii="Arial" w:eastAsia="Times New Roman" w:hAnsi="Arial" w:cs="Arial"/>
          <w:color w:val="000000"/>
          <w:sz w:val="24"/>
          <w:szCs w:val="24"/>
          <w:shd w:val="clear" w:color="auto" w:fill="FFFFFF"/>
          <w:lang w:val="en-US" w:eastAsia="en-UG"/>
        </w:rPr>
        <w:t xml:space="preserve"> and evaluation of teachers’ classroom practices, among other things </w:t>
      </w:r>
      <w:bookmarkStart w:id="2" w:name="_Hlk104112817"/>
      <w:r w:rsidRPr="00D8024D">
        <w:rPr>
          <w:rFonts w:ascii="Arial" w:eastAsia="Times New Roman" w:hAnsi="Arial" w:cs="Arial"/>
          <w:color w:val="000000"/>
          <w:sz w:val="24"/>
          <w:szCs w:val="24"/>
          <w:shd w:val="clear" w:color="auto" w:fill="FFFFFF"/>
          <w:lang w:val="en-US" w:eastAsia="en-UG"/>
        </w:rPr>
        <w:t>(</w:t>
      </w:r>
      <w:proofErr w:type="spellStart"/>
      <w:r w:rsidRPr="00D8024D">
        <w:rPr>
          <w:rFonts w:ascii="Arial" w:eastAsia="Times New Roman" w:hAnsi="Arial" w:cs="Arial"/>
          <w:color w:val="000000"/>
          <w:sz w:val="24"/>
          <w:szCs w:val="24"/>
          <w:shd w:val="clear" w:color="auto" w:fill="FFFFFF"/>
          <w:lang w:val="en-US" w:eastAsia="en-UG"/>
        </w:rPr>
        <w:t>Hobbel</w:t>
      </w:r>
      <w:proofErr w:type="spellEnd"/>
      <w:r w:rsidRPr="00D8024D">
        <w:rPr>
          <w:rFonts w:ascii="Arial" w:eastAsia="Times New Roman" w:hAnsi="Arial" w:cs="Arial"/>
          <w:color w:val="000000"/>
          <w:sz w:val="24"/>
          <w:szCs w:val="24"/>
          <w:shd w:val="clear" w:color="auto" w:fill="FFFFFF"/>
          <w:lang w:val="en-US" w:eastAsia="en-UG"/>
        </w:rPr>
        <w:t xml:space="preserve"> and Bales</w:t>
      </w:r>
      <w:r w:rsidR="000F496F">
        <w:rPr>
          <w:rFonts w:ascii="Arial" w:eastAsia="Times New Roman" w:hAnsi="Arial" w:cs="Arial"/>
          <w:color w:val="000000"/>
          <w:sz w:val="24"/>
          <w:szCs w:val="24"/>
          <w:shd w:val="clear" w:color="auto" w:fill="FFFFFF"/>
          <w:lang w:val="en-US" w:eastAsia="en-UG"/>
        </w:rPr>
        <w:t>,</w:t>
      </w:r>
      <w:r w:rsidRPr="00D8024D">
        <w:rPr>
          <w:rFonts w:ascii="Arial" w:eastAsia="Times New Roman" w:hAnsi="Arial" w:cs="Arial"/>
          <w:color w:val="000000"/>
          <w:sz w:val="24"/>
          <w:szCs w:val="24"/>
          <w:shd w:val="clear" w:color="auto" w:fill="FFFFFF"/>
          <w:lang w:val="en-US" w:eastAsia="en-UG"/>
        </w:rPr>
        <w:t xml:space="preserve"> 2018)</w:t>
      </w:r>
      <w:bookmarkEnd w:id="2"/>
      <w:r w:rsidR="009C0FFD">
        <w:rPr>
          <w:rFonts w:ascii="Arial" w:eastAsia="Times New Roman" w:hAnsi="Arial" w:cs="Arial"/>
          <w:color w:val="000000"/>
          <w:sz w:val="24"/>
          <w:szCs w:val="24"/>
          <w:shd w:val="clear" w:color="auto" w:fill="FFFFFF"/>
          <w:lang w:val="en-US" w:eastAsia="en-UG"/>
        </w:rPr>
        <w:t>.</w:t>
      </w:r>
      <w:r w:rsidR="008B407B">
        <w:rPr>
          <w:rFonts w:ascii="Arial" w:eastAsia="Times New Roman" w:hAnsi="Arial" w:cs="Arial"/>
          <w:i/>
          <w:iCs/>
          <w:color w:val="FF0000"/>
          <w:sz w:val="24"/>
          <w:szCs w:val="24"/>
          <w:shd w:val="clear" w:color="auto" w:fill="FFFFFF"/>
          <w:lang w:val="en-US" w:eastAsia="en-UG"/>
        </w:rPr>
        <w:t xml:space="preserve"> </w:t>
      </w:r>
      <w:r w:rsidR="00CB7B90" w:rsidRPr="00D8024D">
        <w:rPr>
          <w:rFonts w:ascii="Arial" w:eastAsia="Times New Roman" w:hAnsi="Arial" w:cs="Arial"/>
          <w:color w:val="000000"/>
          <w:sz w:val="24"/>
          <w:szCs w:val="24"/>
          <w:shd w:val="clear" w:color="auto" w:fill="FFFFFF"/>
          <w:lang w:val="en-US" w:eastAsia="en-UG"/>
        </w:rPr>
        <w:t xml:space="preserve">Kumar and Wiseman </w:t>
      </w:r>
      <w:r w:rsidR="00A741A5">
        <w:rPr>
          <w:rFonts w:ascii="Arial" w:eastAsia="Times New Roman" w:hAnsi="Arial" w:cs="Arial"/>
          <w:color w:val="000000"/>
          <w:sz w:val="24"/>
          <w:szCs w:val="24"/>
          <w:shd w:val="clear" w:color="auto" w:fill="FFFFFF"/>
          <w:lang w:val="en-US" w:eastAsia="en-UG"/>
        </w:rPr>
        <w:t xml:space="preserve">(2021) </w:t>
      </w:r>
      <w:r w:rsidR="00CB7B90" w:rsidRPr="00D8024D">
        <w:rPr>
          <w:rFonts w:ascii="Arial" w:eastAsia="Times New Roman" w:hAnsi="Arial" w:cs="Arial"/>
          <w:color w:val="000000"/>
          <w:sz w:val="24"/>
          <w:szCs w:val="24"/>
          <w:shd w:val="clear" w:color="auto" w:fill="FFFFFF"/>
          <w:lang w:val="en-US" w:eastAsia="en-UG"/>
        </w:rPr>
        <w:t>quoting Gol</w:t>
      </w:r>
      <w:r w:rsidR="00154FB2" w:rsidRPr="00D8024D">
        <w:rPr>
          <w:rFonts w:ascii="Arial" w:eastAsia="Times New Roman" w:hAnsi="Arial" w:cs="Arial"/>
          <w:color w:val="000000"/>
          <w:sz w:val="24"/>
          <w:szCs w:val="24"/>
          <w:shd w:val="clear" w:color="auto" w:fill="FFFFFF"/>
          <w:lang w:val="en-US" w:eastAsia="en-UG"/>
        </w:rPr>
        <w:t xml:space="preserve"> MHRD </w:t>
      </w:r>
      <w:r w:rsidR="009D69C1">
        <w:rPr>
          <w:rFonts w:ascii="Arial" w:eastAsia="Times New Roman" w:hAnsi="Arial" w:cs="Arial"/>
          <w:color w:val="000000"/>
          <w:sz w:val="24"/>
          <w:szCs w:val="24"/>
          <w:shd w:val="clear" w:color="auto" w:fill="FFFFFF"/>
          <w:lang w:val="en-US" w:eastAsia="en-UG"/>
        </w:rPr>
        <w:t>(</w:t>
      </w:r>
      <w:r w:rsidR="00154FB2" w:rsidRPr="00D8024D">
        <w:rPr>
          <w:rFonts w:ascii="Arial" w:eastAsia="Times New Roman" w:hAnsi="Arial" w:cs="Arial"/>
          <w:color w:val="000000"/>
          <w:sz w:val="24"/>
          <w:szCs w:val="24"/>
          <w:shd w:val="clear" w:color="auto" w:fill="FFFFFF"/>
          <w:lang w:val="en-US" w:eastAsia="en-UG"/>
        </w:rPr>
        <w:t>1968</w:t>
      </w:r>
      <w:r w:rsidR="009D69C1">
        <w:rPr>
          <w:rFonts w:ascii="Arial" w:eastAsia="Times New Roman" w:hAnsi="Arial" w:cs="Arial"/>
          <w:color w:val="000000"/>
          <w:sz w:val="24"/>
          <w:szCs w:val="24"/>
          <w:shd w:val="clear" w:color="auto" w:fill="FFFFFF"/>
          <w:lang w:val="en-US" w:eastAsia="en-UG"/>
        </w:rPr>
        <w:t>)</w:t>
      </w:r>
      <w:r w:rsidR="00C6006F">
        <w:rPr>
          <w:rFonts w:ascii="Arial" w:eastAsia="Times New Roman" w:hAnsi="Arial" w:cs="Arial"/>
          <w:color w:val="000000"/>
          <w:sz w:val="24"/>
          <w:szCs w:val="24"/>
          <w:shd w:val="clear" w:color="auto" w:fill="FFFFFF"/>
          <w:lang w:val="en-US" w:eastAsia="en-UG"/>
        </w:rPr>
        <w:t xml:space="preserve"> write that t</w:t>
      </w:r>
      <w:r w:rsidR="0044610B">
        <w:rPr>
          <w:rFonts w:ascii="Arial" w:eastAsia="Times New Roman" w:hAnsi="Arial" w:cs="Arial"/>
          <w:color w:val="000000"/>
          <w:sz w:val="24"/>
          <w:szCs w:val="24"/>
          <w:shd w:val="clear" w:color="auto" w:fill="FFFFFF"/>
          <w:lang w:val="en-US" w:eastAsia="en-UG"/>
        </w:rPr>
        <w:t>he standard of education</w:t>
      </w:r>
      <w:r w:rsidR="00A741A5">
        <w:rPr>
          <w:rFonts w:ascii="Arial" w:eastAsia="Times New Roman" w:hAnsi="Arial" w:cs="Arial"/>
          <w:color w:val="000000"/>
          <w:sz w:val="24"/>
          <w:szCs w:val="24"/>
          <w:shd w:val="clear" w:color="auto" w:fill="FFFFFF"/>
          <w:lang w:val="en-US" w:eastAsia="en-UG"/>
        </w:rPr>
        <w:t xml:space="preserve"> is ultimately determined by the quality of the teachers produced</w:t>
      </w:r>
      <w:r w:rsidR="0044610B">
        <w:rPr>
          <w:rFonts w:ascii="Arial" w:eastAsia="Times New Roman" w:hAnsi="Arial" w:cs="Arial"/>
          <w:color w:val="000000"/>
          <w:sz w:val="24"/>
          <w:szCs w:val="24"/>
          <w:shd w:val="clear" w:color="auto" w:fill="FFFFFF"/>
          <w:lang w:val="en-US" w:eastAsia="en-UG"/>
        </w:rPr>
        <w:t>.</w:t>
      </w:r>
      <w:r w:rsidR="00A741A5">
        <w:rPr>
          <w:rFonts w:ascii="Arial" w:eastAsia="Times New Roman" w:hAnsi="Arial" w:cs="Arial"/>
          <w:color w:val="000000"/>
          <w:sz w:val="24"/>
          <w:szCs w:val="24"/>
          <w:shd w:val="clear" w:color="auto" w:fill="FFFFFF"/>
          <w:lang w:val="en-US" w:eastAsia="en-UG"/>
        </w:rPr>
        <w:t xml:space="preserve"> The success of all educational e</w:t>
      </w:r>
      <w:r w:rsidR="0044610B">
        <w:rPr>
          <w:rFonts w:ascii="Arial" w:eastAsia="Times New Roman" w:hAnsi="Arial" w:cs="Arial"/>
          <w:color w:val="000000"/>
          <w:sz w:val="24"/>
          <w:szCs w:val="24"/>
          <w:shd w:val="clear" w:color="auto" w:fill="FFFFFF"/>
          <w:lang w:val="en-US" w:eastAsia="en-UG"/>
        </w:rPr>
        <w:t>nterprises</w:t>
      </w:r>
      <w:r w:rsidR="00A741A5">
        <w:rPr>
          <w:rFonts w:ascii="Arial" w:eastAsia="Times New Roman" w:hAnsi="Arial" w:cs="Arial"/>
          <w:color w:val="000000"/>
          <w:sz w:val="24"/>
          <w:szCs w:val="24"/>
          <w:shd w:val="clear" w:color="auto" w:fill="FFFFFF"/>
          <w:lang w:val="en-US" w:eastAsia="en-UG"/>
        </w:rPr>
        <w:t xml:space="preserve"> is highly dependent on </w:t>
      </w:r>
      <w:r w:rsidR="0044610B">
        <w:rPr>
          <w:rFonts w:ascii="Arial" w:eastAsia="Times New Roman" w:hAnsi="Arial" w:cs="Arial"/>
          <w:color w:val="000000"/>
          <w:sz w:val="24"/>
          <w:szCs w:val="24"/>
          <w:shd w:val="clear" w:color="auto" w:fill="FFFFFF"/>
          <w:lang w:val="en-US" w:eastAsia="en-UG"/>
        </w:rPr>
        <w:t>the</w:t>
      </w:r>
      <w:r w:rsidR="00A741A5">
        <w:rPr>
          <w:rFonts w:ascii="Arial" w:eastAsia="Times New Roman" w:hAnsi="Arial" w:cs="Arial"/>
          <w:color w:val="000000"/>
          <w:sz w:val="24"/>
          <w:szCs w:val="24"/>
          <w:shd w:val="clear" w:color="auto" w:fill="FFFFFF"/>
          <w:lang w:val="en-US" w:eastAsia="en-UG"/>
        </w:rPr>
        <w:t xml:space="preserve"> character, educational qualifications</w:t>
      </w:r>
      <w:r w:rsidR="008E7630">
        <w:rPr>
          <w:rFonts w:ascii="Arial" w:eastAsia="Times New Roman" w:hAnsi="Arial" w:cs="Arial"/>
          <w:color w:val="000000"/>
          <w:sz w:val="24"/>
          <w:szCs w:val="24"/>
          <w:shd w:val="clear" w:color="auto" w:fill="FFFFFF"/>
          <w:lang w:val="en-US" w:eastAsia="en-UG"/>
        </w:rPr>
        <w:t>,</w:t>
      </w:r>
      <w:r w:rsidR="00A741A5">
        <w:rPr>
          <w:rFonts w:ascii="Arial" w:eastAsia="Times New Roman" w:hAnsi="Arial" w:cs="Arial"/>
          <w:color w:val="000000"/>
          <w:sz w:val="24"/>
          <w:szCs w:val="24"/>
          <w:shd w:val="clear" w:color="auto" w:fill="FFFFFF"/>
          <w:lang w:val="en-US" w:eastAsia="en-UG"/>
        </w:rPr>
        <w:t xml:space="preserve"> and </w:t>
      </w:r>
      <w:r w:rsidR="0044610B">
        <w:rPr>
          <w:rFonts w:ascii="Arial" w:eastAsia="Times New Roman" w:hAnsi="Arial" w:cs="Arial"/>
          <w:color w:val="000000"/>
          <w:sz w:val="24"/>
          <w:szCs w:val="24"/>
          <w:shd w:val="clear" w:color="auto" w:fill="FFFFFF"/>
          <w:lang w:val="en-US" w:eastAsia="en-UG"/>
        </w:rPr>
        <w:t>p</w:t>
      </w:r>
      <w:r w:rsidR="00A741A5">
        <w:rPr>
          <w:rFonts w:ascii="Arial" w:eastAsia="Times New Roman" w:hAnsi="Arial" w:cs="Arial"/>
          <w:color w:val="000000"/>
          <w:sz w:val="24"/>
          <w:szCs w:val="24"/>
          <w:shd w:val="clear" w:color="auto" w:fill="FFFFFF"/>
          <w:lang w:val="en-US" w:eastAsia="en-UG"/>
        </w:rPr>
        <w:t xml:space="preserve">rofessional competence </w:t>
      </w:r>
      <w:r w:rsidR="0044610B">
        <w:rPr>
          <w:rFonts w:ascii="Arial" w:eastAsia="Times New Roman" w:hAnsi="Arial" w:cs="Arial"/>
          <w:color w:val="000000"/>
          <w:sz w:val="24"/>
          <w:szCs w:val="24"/>
          <w:shd w:val="clear" w:color="auto" w:fill="FFFFFF"/>
          <w:lang w:val="en-US" w:eastAsia="en-UG"/>
        </w:rPr>
        <w:t>of the teachers, rendering them the most important factor in this undertaking.</w:t>
      </w:r>
    </w:p>
    <w:p w14:paraId="1F6F5D7A" w14:textId="77777777" w:rsidR="002B5999" w:rsidRPr="009D69C1" w:rsidRDefault="002B5999" w:rsidP="00D8024D">
      <w:pPr>
        <w:spacing w:before="120" w:after="20" w:line="480" w:lineRule="auto"/>
        <w:rPr>
          <w:rFonts w:ascii="Arial" w:eastAsia="Times New Roman" w:hAnsi="Arial" w:cs="Arial"/>
          <w:color w:val="000000"/>
          <w:sz w:val="24"/>
          <w:szCs w:val="24"/>
          <w:shd w:val="clear" w:color="auto" w:fill="FFFFFF"/>
          <w:lang w:val="en-US" w:eastAsia="en-UG"/>
        </w:rPr>
      </w:pPr>
    </w:p>
    <w:p w14:paraId="03EE1AD0" w14:textId="49BDC9C3" w:rsidR="000D4C4D" w:rsidRPr="00D8024D" w:rsidRDefault="00C40C97" w:rsidP="00D8024D">
      <w:pPr>
        <w:spacing w:before="120" w:after="20" w:line="480" w:lineRule="auto"/>
        <w:rPr>
          <w:rFonts w:ascii="Arial" w:eastAsia="Times New Roman" w:hAnsi="Arial" w:cs="Arial"/>
          <w:b/>
          <w:bCs/>
          <w:color w:val="000000"/>
          <w:sz w:val="24"/>
          <w:szCs w:val="24"/>
          <w:shd w:val="clear" w:color="auto" w:fill="FFFFFF"/>
          <w:lang w:val="en-US" w:eastAsia="en-UG"/>
        </w:rPr>
      </w:pPr>
      <w:bookmarkStart w:id="3" w:name="_Hlk105511684"/>
      <w:r>
        <w:rPr>
          <w:rFonts w:ascii="Arial" w:eastAsia="Times New Roman" w:hAnsi="Arial" w:cs="Arial"/>
          <w:b/>
          <w:bCs/>
          <w:color w:val="000000"/>
          <w:sz w:val="24"/>
          <w:szCs w:val="24"/>
          <w:shd w:val="clear" w:color="auto" w:fill="FFFFFF"/>
          <w:lang w:val="en-US" w:eastAsia="en-UG"/>
        </w:rPr>
        <w:t xml:space="preserve">2.1 </w:t>
      </w:r>
      <w:r w:rsidR="000D4C4D" w:rsidRPr="00D8024D">
        <w:rPr>
          <w:rFonts w:ascii="Arial" w:eastAsia="Times New Roman" w:hAnsi="Arial" w:cs="Arial"/>
          <w:b/>
          <w:bCs/>
          <w:color w:val="000000"/>
          <w:sz w:val="24"/>
          <w:szCs w:val="24"/>
          <w:shd w:val="clear" w:color="auto" w:fill="FFFFFF"/>
          <w:lang w:val="en-US" w:eastAsia="en-UG"/>
        </w:rPr>
        <w:t xml:space="preserve">Teacher </w:t>
      </w:r>
      <w:r w:rsidR="00D42062" w:rsidRPr="00D8024D">
        <w:rPr>
          <w:rFonts w:ascii="Arial" w:eastAsia="Times New Roman" w:hAnsi="Arial" w:cs="Arial"/>
          <w:b/>
          <w:bCs/>
          <w:color w:val="000000"/>
          <w:sz w:val="24"/>
          <w:szCs w:val="24"/>
          <w:shd w:val="clear" w:color="auto" w:fill="FFFFFF"/>
          <w:lang w:val="en-US" w:eastAsia="en-UG"/>
        </w:rPr>
        <w:t>S</w:t>
      </w:r>
      <w:r w:rsidR="000D4C4D" w:rsidRPr="00D8024D">
        <w:rPr>
          <w:rFonts w:ascii="Arial" w:eastAsia="Times New Roman" w:hAnsi="Arial" w:cs="Arial"/>
          <w:b/>
          <w:bCs/>
          <w:color w:val="000000"/>
          <w:sz w:val="24"/>
          <w:szCs w:val="24"/>
          <w:shd w:val="clear" w:color="auto" w:fill="FFFFFF"/>
          <w:lang w:val="en-US" w:eastAsia="en-UG"/>
        </w:rPr>
        <w:t xml:space="preserve">upply and </w:t>
      </w:r>
      <w:r w:rsidR="00D42062" w:rsidRPr="00D8024D">
        <w:rPr>
          <w:rFonts w:ascii="Arial" w:eastAsia="Times New Roman" w:hAnsi="Arial" w:cs="Arial"/>
          <w:b/>
          <w:bCs/>
          <w:color w:val="000000"/>
          <w:sz w:val="24"/>
          <w:szCs w:val="24"/>
          <w:shd w:val="clear" w:color="auto" w:fill="FFFFFF"/>
          <w:lang w:val="en-US" w:eastAsia="en-UG"/>
        </w:rPr>
        <w:t>D</w:t>
      </w:r>
      <w:r w:rsidR="000D4C4D" w:rsidRPr="00D8024D">
        <w:rPr>
          <w:rFonts w:ascii="Arial" w:eastAsia="Times New Roman" w:hAnsi="Arial" w:cs="Arial"/>
          <w:b/>
          <w:bCs/>
          <w:color w:val="000000"/>
          <w:sz w:val="24"/>
          <w:szCs w:val="24"/>
          <w:shd w:val="clear" w:color="auto" w:fill="FFFFFF"/>
          <w:lang w:val="en-US" w:eastAsia="en-UG"/>
        </w:rPr>
        <w:t>emand</w:t>
      </w:r>
    </w:p>
    <w:bookmarkEnd w:id="3"/>
    <w:p w14:paraId="19432B03" w14:textId="1187E963" w:rsidR="00C2222D" w:rsidRDefault="00C408EE" w:rsidP="00D8024D">
      <w:pPr>
        <w:spacing w:before="120" w:after="20" w:line="480" w:lineRule="auto"/>
        <w:rPr>
          <w:rFonts w:ascii="Arial" w:eastAsia="Times New Roman" w:hAnsi="Arial" w:cs="Arial"/>
          <w:color w:val="000000"/>
          <w:sz w:val="24"/>
          <w:szCs w:val="24"/>
          <w:shd w:val="clear" w:color="auto" w:fill="FFFFFF"/>
          <w:lang w:val="en-US" w:eastAsia="en-UG"/>
        </w:rPr>
      </w:pPr>
      <w:r>
        <w:rPr>
          <w:rFonts w:ascii="Arial" w:eastAsia="Times New Roman" w:hAnsi="Arial" w:cs="Arial"/>
          <w:color w:val="000000"/>
          <w:sz w:val="24"/>
          <w:szCs w:val="24"/>
          <w:shd w:val="clear" w:color="auto" w:fill="FFFFFF"/>
          <w:lang w:val="en-US" w:eastAsia="en-UG"/>
        </w:rPr>
        <w:t>Teacher supply and demand is one of the biggest issues that teach</w:t>
      </w:r>
      <w:r w:rsidR="00761E01">
        <w:rPr>
          <w:rFonts w:ascii="Arial" w:eastAsia="Times New Roman" w:hAnsi="Arial" w:cs="Arial"/>
          <w:color w:val="000000"/>
          <w:sz w:val="24"/>
          <w:szCs w:val="24"/>
          <w:shd w:val="clear" w:color="auto" w:fill="FFFFFF"/>
          <w:lang w:val="en-US" w:eastAsia="en-UG"/>
        </w:rPr>
        <w:t>ing</w:t>
      </w:r>
      <w:r>
        <w:rPr>
          <w:rFonts w:ascii="Arial" w:eastAsia="Times New Roman" w:hAnsi="Arial" w:cs="Arial"/>
          <w:color w:val="000000"/>
          <w:sz w:val="24"/>
          <w:szCs w:val="24"/>
          <w:shd w:val="clear" w:color="auto" w:fill="FFFFFF"/>
          <w:lang w:val="en-US" w:eastAsia="en-UG"/>
        </w:rPr>
        <w:t xml:space="preserve"> and teacher education </w:t>
      </w:r>
      <w:r w:rsidR="008B407B">
        <w:rPr>
          <w:rFonts w:ascii="Arial" w:eastAsia="Times New Roman" w:hAnsi="Arial" w:cs="Arial"/>
          <w:color w:val="000000"/>
          <w:sz w:val="24"/>
          <w:szCs w:val="24"/>
          <w:shd w:val="clear" w:color="auto" w:fill="FFFFFF"/>
          <w:lang w:val="en-US" w:eastAsia="en-UG"/>
        </w:rPr>
        <w:t>faces</w:t>
      </w:r>
      <w:r>
        <w:rPr>
          <w:rFonts w:ascii="Arial" w:eastAsia="Times New Roman" w:hAnsi="Arial" w:cs="Arial"/>
          <w:color w:val="000000"/>
          <w:sz w:val="24"/>
          <w:szCs w:val="24"/>
          <w:shd w:val="clear" w:color="auto" w:fill="FFFFFF"/>
          <w:lang w:val="en-US" w:eastAsia="en-UG"/>
        </w:rPr>
        <w:t xml:space="preserve">. </w:t>
      </w:r>
      <w:r w:rsidR="00C2222D">
        <w:rPr>
          <w:rFonts w:ascii="Arial" w:eastAsia="Times New Roman" w:hAnsi="Arial" w:cs="Arial"/>
          <w:color w:val="000000"/>
          <w:sz w:val="24"/>
          <w:szCs w:val="24"/>
          <w:shd w:val="clear" w:color="auto" w:fill="FFFFFF"/>
          <w:lang w:val="en-US" w:eastAsia="en-UG"/>
        </w:rPr>
        <w:t>Teacher supply normally refers to new entrants or re-entrants</w:t>
      </w:r>
      <w:r w:rsidR="008B407B">
        <w:rPr>
          <w:rFonts w:ascii="Arial" w:eastAsia="Times New Roman" w:hAnsi="Arial" w:cs="Arial"/>
          <w:color w:val="000000"/>
          <w:sz w:val="24"/>
          <w:szCs w:val="24"/>
          <w:shd w:val="clear" w:color="auto" w:fill="FFFFFF"/>
          <w:lang w:val="en-US" w:eastAsia="en-UG"/>
        </w:rPr>
        <w:t>. T</w:t>
      </w:r>
      <w:r w:rsidR="00880298">
        <w:rPr>
          <w:rFonts w:ascii="Arial" w:eastAsia="Times New Roman" w:hAnsi="Arial" w:cs="Arial"/>
          <w:color w:val="000000"/>
          <w:sz w:val="24"/>
          <w:szCs w:val="24"/>
          <w:shd w:val="clear" w:color="auto" w:fill="FFFFFF"/>
          <w:lang w:val="en-US" w:eastAsia="en-UG"/>
        </w:rPr>
        <w:t xml:space="preserve">hese are the two groups that greatly influence teacher supply in </w:t>
      </w:r>
      <w:r w:rsidR="00C2222D">
        <w:rPr>
          <w:rFonts w:ascii="Arial" w:eastAsia="Times New Roman" w:hAnsi="Arial" w:cs="Arial"/>
          <w:color w:val="000000"/>
          <w:sz w:val="24"/>
          <w:szCs w:val="24"/>
          <w:shd w:val="clear" w:color="auto" w:fill="FFFFFF"/>
          <w:lang w:val="en-US" w:eastAsia="en-UG"/>
        </w:rPr>
        <w:t xml:space="preserve">the field of teaching. Those recruited from other </w:t>
      </w:r>
      <w:r w:rsidR="00880298">
        <w:rPr>
          <w:rFonts w:ascii="Arial" w:eastAsia="Times New Roman" w:hAnsi="Arial" w:cs="Arial"/>
          <w:color w:val="000000"/>
          <w:sz w:val="24"/>
          <w:szCs w:val="24"/>
          <w:shd w:val="clear" w:color="auto" w:fill="FFFFFF"/>
          <w:lang w:val="en-US" w:eastAsia="en-UG"/>
        </w:rPr>
        <w:t xml:space="preserve">schools, or states </w:t>
      </w:r>
      <w:r w:rsidR="002F3591">
        <w:rPr>
          <w:rFonts w:ascii="Arial" w:eastAsia="Times New Roman" w:hAnsi="Arial" w:cs="Arial"/>
          <w:color w:val="000000"/>
          <w:sz w:val="24"/>
          <w:szCs w:val="24"/>
          <w:shd w:val="clear" w:color="auto" w:fill="FFFFFF"/>
          <w:lang w:val="en-US" w:eastAsia="en-UG"/>
        </w:rPr>
        <w:t xml:space="preserve">as well as those that hold the necessary teacher credentials are </w:t>
      </w:r>
      <w:r w:rsidR="00880298">
        <w:rPr>
          <w:rFonts w:ascii="Arial" w:eastAsia="Times New Roman" w:hAnsi="Arial" w:cs="Arial"/>
          <w:color w:val="000000"/>
          <w:sz w:val="24"/>
          <w:szCs w:val="24"/>
          <w:shd w:val="clear" w:color="auto" w:fill="FFFFFF"/>
          <w:lang w:val="en-US" w:eastAsia="en-UG"/>
        </w:rPr>
        <w:t xml:space="preserve">also part of the supply of teachers. </w:t>
      </w:r>
      <w:r w:rsidR="002F3591">
        <w:rPr>
          <w:rFonts w:ascii="Arial" w:eastAsia="Times New Roman" w:hAnsi="Arial" w:cs="Arial"/>
          <w:color w:val="000000"/>
          <w:sz w:val="24"/>
          <w:szCs w:val="24"/>
          <w:shd w:val="clear" w:color="auto" w:fill="FFFFFF"/>
          <w:lang w:val="en-US" w:eastAsia="en-UG"/>
        </w:rPr>
        <w:t>However, all indicators show a significant decrease in this pool.</w:t>
      </w:r>
      <w:r w:rsidR="002F3591" w:rsidRPr="002F3591">
        <w:rPr>
          <w:rFonts w:ascii="Arial" w:hAnsi="Arial" w:cs="Arial"/>
          <w:color w:val="222222"/>
          <w:sz w:val="24"/>
          <w:szCs w:val="24"/>
          <w:shd w:val="clear" w:color="auto" w:fill="FFFFFF"/>
          <w:lang w:val="en-US"/>
        </w:rPr>
        <w:t xml:space="preserve"> </w:t>
      </w:r>
      <w:r w:rsidR="002F3591">
        <w:rPr>
          <w:rFonts w:ascii="Arial" w:hAnsi="Arial" w:cs="Arial"/>
          <w:color w:val="222222"/>
          <w:sz w:val="24"/>
          <w:szCs w:val="24"/>
          <w:shd w:val="clear" w:color="auto" w:fill="FFFFFF"/>
          <w:lang w:val="en-US"/>
        </w:rPr>
        <w:t>(</w:t>
      </w:r>
      <w:proofErr w:type="spellStart"/>
      <w:r w:rsidR="002F3591" w:rsidRPr="00D8024D">
        <w:rPr>
          <w:rFonts w:ascii="Arial" w:hAnsi="Arial" w:cs="Arial"/>
          <w:color w:val="222222"/>
          <w:sz w:val="24"/>
          <w:szCs w:val="24"/>
          <w:shd w:val="clear" w:color="auto" w:fill="FFFFFF"/>
        </w:rPr>
        <w:t>Sutcher</w:t>
      </w:r>
      <w:proofErr w:type="spellEnd"/>
      <w:r w:rsidR="002F3591" w:rsidRPr="00D8024D">
        <w:rPr>
          <w:rFonts w:ascii="Arial" w:hAnsi="Arial" w:cs="Arial"/>
          <w:color w:val="222222"/>
          <w:sz w:val="24"/>
          <w:szCs w:val="24"/>
          <w:shd w:val="clear" w:color="auto" w:fill="FFFFFF"/>
          <w:lang w:val="en-US"/>
        </w:rPr>
        <w:t xml:space="preserve"> et al.</w:t>
      </w:r>
      <w:r w:rsidR="002F3591">
        <w:rPr>
          <w:rFonts w:ascii="Arial" w:hAnsi="Arial" w:cs="Arial"/>
          <w:color w:val="222222"/>
          <w:sz w:val="24"/>
          <w:szCs w:val="24"/>
          <w:shd w:val="clear" w:color="auto" w:fill="FFFFFF"/>
          <w:lang w:val="en-US"/>
        </w:rPr>
        <w:t>,</w:t>
      </w:r>
      <w:r w:rsidR="002F3591" w:rsidRPr="00D8024D">
        <w:rPr>
          <w:rFonts w:ascii="Arial" w:hAnsi="Arial" w:cs="Arial"/>
          <w:color w:val="222222"/>
          <w:sz w:val="24"/>
          <w:szCs w:val="24"/>
          <w:shd w:val="clear" w:color="auto" w:fill="FFFFFF"/>
          <w:lang w:val="en-US"/>
        </w:rPr>
        <w:t xml:space="preserve"> 2019</w:t>
      </w:r>
      <w:r w:rsidR="002F3591">
        <w:rPr>
          <w:rFonts w:ascii="Arial" w:hAnsi="Arial" w:cs="Arial"/>
          <w:color w:val="222222"/>
          <w:sz w:val="24"/>
          <w:szCs w:val="24"/>
          <w:shd w:val="clear" w:color="auto" w:fill="FFFFFF"/>
          <w:lang w:val="en-US"/>
        </w:rPr>
        <w:t>).</w:t>
      </w:r>
    </w:p>
    <w:p w14:paraId="55CA393C" w14:textId="77777777" w:rsidR="002F3591" w:rsidRDefault="002F3591" w:rsidP="00D8024D">
      <w:pPr>
        <w:spacing w:before="120" w:after="20" w:line="480" w:lineRule="auto"/>
        <w:rPr>
          <w:rFonts w:ascii="Arial" w:eastAsia="Times New Roman" w:hAnsi="Arial" w:cs="Arial"/>
          <w:color w:val="000000"/>
          <w:sz w:val="24"/>
          <w:szCs w:val="24"/>
          <w:shd w:val="clear" w:color="auto" w:fill="FFFFFF"/>
          <w:lang w:val="en-US" w:eastAsia="en-UG"/>
        </w:rPr>
      </w:pPr>
    </w:p>
    <w:p w14:paraId="3E8FB0B5" w14:textId="21AD0A56" w:rsidR="00391416" w:rsidRPr="00391416" w:rsidRDefault="004610BF" w:rsidP="00391416">
      <w:pPr>
        <w:spacing w:line="480" w:lineRule="auto"/>
        <w:rPr>
          <w:rFonts w:ascii="Arial" w:eastAsiaTheme="minorHAnsi" w:hAnsi="Arial" w:cs="Arial"/>
          <w:sz w:val="24"/>
          <w:szCs w:val="24"/>
          <w:lang w:val="en-US"/>
        </w:rPr>
      </w:pPr>
      <w:r>
        <w:rPr>
          <w:rFonts w:ascii="Arial" w:eastAsia="Times New Roman" w:hAnsi="Arial" w:cs="Arial"/>
          <w:color w:val="000000"/>
          <w:sz w:val="24"/>
          <w:szCs w:val="24"/>
          <w:shd w:val="clear" w:color="auto" w:fill="FFFFFF"/>
          <w:lang w:val="en-US" w:eastAsia="en-UG"/>
        </w:rPr>
        <w:t>Records show</w:t>
      </w:r>
      <w:r w:rsidR="00C408EE">
        <w:rPr>
          <w:rFonts w:ascii="Arial" w:hAnsi="Arial" w:cs="Arial"/>
          <w:color w:val="222222"/>
          <w:sz w:val="24"/>
          <w:szCs w:val="24"/>
          <w:shd w:val="clear" w:color="auto" w:fill="FFFFFF"/>
          <w:lang w:val="en-US"/>
        </w:rPr>
        <w:t xml:space="preserve"> that in the U.S many states have reported teacher shortages in subject areas like mathematics, science</w:t>
      </w:r>
      <w:r w:rsidR="00826BC2">
        <w:rPr>
          <w:rFonts w:ascii="Arial" w:hAnsi="Arial" w:cs="Arial"/>
          <w:color w:val="222222"/>
          <w:sz w:val="24"/>
          <w:szCs w:val="24"/>
          <w:shd w:val="clear" w:color="auto" w:fill="FFFFFF"/>
          <w:lang w:val="en-US"/>
        </w:rPr>
        <w:t>,</w:t>
      </w:r>
      <w:r w:rsidR="00C408EE">
        <w:rPr>
          <w:rFonts w:ascii="Arial" w:hAnsi="Arial" w:cs="Arial"/>
          <w:color w:val="222222"/>
          <w:sz w:val="24"/>
          <w:szCs w:val="24"/>
          <w:shd w:val="clear" w:color="auto" w:fill="FFFFFF"/>
          <w:lang w:val="en-US"/>
        </w:rPr>
        <w:t xml:space="preserve"> and special education while other states </w:t>
      </w:r>
      <w:r w:rsidR="00C408EE">
        <w:rPr>
          <w:rFonts w:ascii="Arial" w:hAnsi="Arial" w:cs="Arial"/>
          <w:color w:val="222222"/>
          <w:sz w:val="24"/>
          <w:szCs w:val="24"/>
          <w:shd w:val="clear" w:color="auto" w:fill="FFFFFF"/>
          <w:lang w:val="en-US"/>
        </w:rPr>
        <w:lastRenderedPageBreak/>
        <w:t>have reported sh</w:t>
      </w:r>
      <w:r w:rsidR="00FB2A6F">
        <w:rPr>
          <w:rFonts w:ascii="Arial" w:hAnsi="Arial" w:cs="Arial"/>
          <w:color w:val="222222"/>
          <w:sz w:val="24"/>
          <w:szCs w:val="24"/>
          <w:shd w:val="clear" w:color="auto" w:fill="FFFFFF"/>
          <w:lang w:val="en-US"/>
        </w:rPr>
        <w:t>o</w:t>
      </w:r>
      <w:r w:rsidR="00C408EE">
        <w:rPr>
          <w:rFonts w:ascii="Arial" w:hAnsi="Arial" w:cs="Arial"/>
          <w:color w:val="222222"/>
          <w:sz w:val="24"/>
          <w:szCs w:val="24"/>
          <w:shd w:val="clear" w:color="auto" w:fill="FFFFFF"/>
          <w:lang w:val="en-US"/>
        </w:rPr>
        <w:t>rtages</w:t>
      </w:r>
      <w:r w:rsidR="00FB2A6F">
        <w:rPr>
          <w:rFonts w:ascii="Arial" w:hAnsi="Arial" w:cs="Arial"/>
          <w:color w:val="222222"/>
          <w:sz w:val="24"/>
          <w:szCs w:val="24"/>
          <w:shd w:val="clear" w:color="auto" w:fill="FFFFFF"/>
          <w:lang w:val="en-US"/>
        </w:rPr>
        <w:t xml:space="preserve"> in other fields of education like career technical education and bilingual education. In addition to this</w:t>
      </w:r>
      <w:r w:rsidR="00E45CC7">
        <w:rPr>
          <w:rFonts w:ascii="Arial" w:hAnsi="Arial" w:cs="Arial"/>
          <w:color w:val="222222"/>
          <w:sz w:val="24"/>
          <w:szCs w:val="24"/>
          <w:shd w:val="clear" w:color="auto" w:fill="FFFFFF"/>
          <w:lang w:val="en-US"/>
        </w:rPr>
        <w:t>,</w:t>
      </w:r>
      <w:r w:rsidR="00FB2A6F">
        <w:rPr>
          <w:rFonts w:ascii="Arial" w:hAnsi="Arial" w:cs="Arial"/>
          <w:color w:val="222222"/>
          <w:sz w:val="24"/>
          <w:szCs w:val="24"/>
          <w:shd w:val="clear" w:color="auto" w:fill="FFFFFF"/>
          <w:lang w:val="en-US"/>
        </w:rPr>
        <w:t xml:space="preserve"> employers have been struggling to fill the teacher vacancies that have been created with the</w:t>
      </w:r>
      <w:r w:rsidR="00FB2A6F" w:rsidRPr="00FB2A6F">
        <w:rPr>
          <w:rFonts w:ascii="Arial" w:hAnsi="Arial" w:cs="Arial"/>
          <w:sz w:val="24"/>
          <w:szCs w:val="24"/>
        </w:rPr>
        <w:t xml:space="preserve"> </w:t>
      </w:r>
      <w:r w:rsidR="00FB2A6F" w:rsidRPr="00D8024D">
        <w:rPr>
          <w:rFonts w:ascii="Arial" w:hAnsi="Arial" w:cs="Arial"/>
          <w:sz w:val="24"/>
          <w:szCs w:val="24"/>
        </w:rPr>
        <w:t>American Association for Employment in Education</w:t>
      </w:r>
      <w:r w:rsidR="00FB2A6F">
        <w:rPr>
          <w:rFonts w:ascii="Arial" w:hAnsi="Arial" w:cs="Arial"/>
          <w:sz w:val="24"/>
          <w:szCs w:val="24"/>
          <w:lang w:val="en-US"/>
        </w:rPr>
        <w:t xml:space="preserve"> reporting that </w:t>
      </w:r>
      <w:r w:rsidR="00195B3C">
        <w:rPr>
          <w:rFonts w:ascii="Arial" w:hAnsi="Arial" w:cs="Arial"/>
          <w:sz w:val="24"/>
          <w:szCs w:val="24"/>
          <w:lang w:val="en-US"/>
        </w:rPr>
        <w:t>the</w:t>
      </w:r>
      <w:r w:rsidR="00195B3C">
        <w:rPr>
          <w:rFonts w:ascii="Arial" w:hAnsi="Arial" w:cs="Arial"/>
          <w:color w:val="222222"/>
          <w:sz w:val="24"/>
          <w:szCs w:val="24"/>
          <w:shd w:val="clear" w:color="auto" w:fill="FFFFFF"/>
          <w:lang w:val="en-US"/>
        </w:rPr>
        <w:t xml:space="preserve"> 2016-17 academic year had double the percentage of candidates unable to fill the vacant teacher positions than in the year 2013-14.</w:t>
      </w:r>
      <w:r w:rsidR="00CF2625">
        <w:rPr>
          <w:rFonts w:ascii="Arial" w:hAnsi="Arial" w:cs="Arial"/>
          <w:color w:val="222222"/>
          <w:sz w:val="24"/>
          <w:szCs w:val="24"/>
          <w:shd w:val="clear" w:color="auto" w:fill="FFFFFF"/>
          <w:lang w:val="en-US"/>
        </w:rPr>
        <w:t xml:space="preserve"> This data makes it evident that the country does not have enough qualified teaching personnel for the positions </w:t>
      </w:r>
      <w:r w:rsidR="008E7630">
        <w:rPr>
          <w:rFonts w:ascii="Arial" w:hAnsi="Arial" w:cs="Arial"/>
          <w:color w:val="222222"/>
          <w:sz w:val="24"/>
          <w:szCs w:val="24"/>
          <w:shd w:val="clear" w:color="auto" w:fill="FFFFFF"/>
          <w:lang w:val="en-US"/>
        </w:rPr>
        <w:t>in</w:t>
      </w:r>
      <w:r w:rsidR="00CF2625">
        <w:rPr>
          <w:rFonts w:ascii="Arial" w:hAnsi="Arial" w:cs="Arial"/>
          <w:color w:val="222222"/>
          <w:sz w:val="24"/>
          <w:szCs w:val="24"/>
          <w:shd w:val="clear" w:color="auto" w:fill="FFFFFF"/>
          <w:lang w:val="en-US"/>
        </w:rPr>
        <w:t xml:space="preserve"> the specific fields where they are most needed </w:t>
      </w:r>
      <w:bookmarkStart w:id="4" w:name="_Hlk104641872"/>
      <w:r w:rsidR="00CF2625">
        <w:rPr>
          <w:rFonts w:ascii="Arial" w:hAnsi="Arial" w:cs="Arial"/>
          <w:color w:val="222222"/>
          <w:sz w:val="24"/>
          <w:szCs w:val="24"/>
          <w:shd w:val="clear" w:color="auto" w:fill="FFFFFF"/>
          <w:lang w:val="en-US"/>
        </w:rPr>
        <w:t>(</w:t>
      </w:r>
      <w:proofErr w:type="spellStart"/>
      <w:r w:rsidR="00CF2625" w:rsidRPr="00D8024D">
        <w:rPr>
          <w:rFonts w:ascii="Arial" w:hAnsi="Arial" w:cs="Arial"/>
          <w:color w:val="222222"/>
          <w:sz w:val="24"/>
          <w:szCs w:val="24"/>
          <w:shd w:val="clear" w:color="auto" w:fill="FFFFFF"/>
        </w:rPr>
        <w:t>Sutcher</w:t>
      </w:r>
      <w:proofErr w:type="spellEnd"/>
      <w:r w:rsidR="00CF2625" w:rsidRPr="00D8024D">
        <w:rPr>
          <w:rFonts w:ascii="Arial" w:hAnsi="Arial" w:cs="Arial"/>
          <w:color w:val="222222"/>
          <w:sz w:val="24"/>
          <w:szCs w:val="24"/>
          <w:shd w:val="clear" w:color="auto" w:fill="FFFFFF"/>
          <w:lang w:val="en-US"/>
        </w:rPr>
        <w:t xml:space="preserve"> et al.</w:t>
      </w:r>
      <w:r w:rsidR="00CF2625">
        <w:rPr>
          <w:rFonts w:ascii="Arial" w:hAnsi="Arial" w:cs="Arial"/>
          <w:color w:val="222222"/>
          <w:sz w:val="24"/>
          <w:szCs w:val="24"/>
          <w:shd w:val="clear" w:color="auto" w:fill="FFFFFF"/>
          <w:lang w:val="en-US"/>
        </w:rPr>
        <w:t>,</w:t>
      </w:r>
      <w:r w:rsidR="00CF2625" w:rsidRPr="00D8024D">
        <w:rPr>
          <w:rFonts w:ascii="Arial" w:hAnsi="Arial" w:cs="Arial"/>
          <w:color w:val="222222"/>
          <w:sz w:val="24"/>
          <w:szCs w:val="24"/>
          <w:shd w:val="clear" w:color="auto" w:fill="FFFFFF"/>
          <w:lang w:val="en-US"/>
        </w:rPr>
        <w:t xml:space="preserve"> 2019</w:t>
      </w:r>
      <w:r w:rsidR="00CF2625">
        <w:rPr>
          <w:rFonts w:ascii="Arial" w:hAnsi="Arial" w:cs="Arial"/>
          <w:color w:val="222222"/>
          <w:sz w:val="24"/>
          <w:szCs w:val="24"/>
          <w:shd w:val="clear" w:color="auto" w:fill="FFFFFF"/>
          <w:lang w:val="en-US"/>
        </w:rPr>
        <w:t>)</w:t>
      </w:r>
      <w:r w:rsidR="00C2222D">
        <w:rPr>
          <w:rFonts w:ascii="Arial" w:hAnsi="Arial" w:cs="Arial"/>
          <w:color w:val="222222"/>
          <w:sz w:val="24"/>
          <w:szCs w:val="24"/>
          <w:shd w:val="clear" w:color="auto" w:fill="FFFFFF"/>
          <w:lang w:val="en-US"/>
        </w:rPr>
        <w:t>.</w:t>
      </w:r>
      <w:bookmarkEnd w:id="4"/>
      <w:r w:rsidR="00391416">
        <w:rPr>
          <w:rFonts w:ascii="Arial" w:hAnsi="Arial" w:cs="Arial"/>
          <w:color w:val="222222"/>
          <w:sz w:val="24"/>
          <w:szCs w:val="24"/>
          <w:shd w:val="clear" w:color="auto" w:fill="FFFFFF"/>
          <w:lang w:val="en-US"/>
        </w:rPr>
        <w:t xml:space="preserve"> </w:t>
      </w:r>
      <w:r w:rsidR="00391416" w:rsidRPr="00391416">
        <w:rPr>
          <w:rFonts w:ascii="Arial" w:eastAsiaTheme="minorHAnsi" w:hAnsi="Arial" w:cs="Arial"/>
          <w:sz w:val="24"/>
          <w:szCs w:val="24"/>
          <w:lang w:val="en-US"/>
        </w:rPr>
        <w:t>The global advancement in knowledge prompted Uganda to launch a Science and Technology Innovation Policy in 1994. The study of math and science was given precedence, however, the appropriate planning for their provision was sorely lacking. Though this category of teachers was promised incentives that were approved in 2009, they were yet to be implemented 2 years later. To meet the high demand for science and math teachers as well as their desired incentives, many resorted to teaching in more than one school known as ‘moonlighting’</w:t>
      </w:r>
      <w:r w:rsidR="00391416">
        <w:rPr>
          <w:rFonts w:ascii="Arial" w:eastAsiaTheme="minorHAnsi" w:hAnsi="Arial" w:cs="Arial"/>
          <w:sz w:val="24"/>
          <w:szCs w:val="24"/>
          <w:lang w:val="en-US"/>
        </w:rPr>
        <w:t xml:space="preserve"> </w:t>
      </w:r>
      <w:proofErr w:type="spellStart"/>
      <w:r w:rsidR="00391416" w:rsidRPr="00391416">
        <w:rPr>
          <w:rFonts w:ascii="Arial" w:eastAsiaTheme="minorHAnsi" w:hAnsi="Arial" w:cs="Arial"/>
          <w:sz w:val="24"/>
          <w:szCs w:val="24"/>
          <w:lang w:val="en-US"/>
        </w:rPr>
        <w:t>Urwick</w:t>
      </w:r>
      <w:proofErr w:type="spellEnd"/>
      <w:r w:rsidR="00391416" w:rsidRPr="00391416">
        <w:rPr>
          <w:rFonts w:ascii="Arial" w:eastAsiaTheme="minorHAnsi" w:hAnsi="Arial" w:cs="Arial"/>
          <w:sz w:val="24"/>
          <w:szCs w:val="24"/>
          <w:lang w:val="en-US"/>
        </w:rPr>
        <w:t xml:space="preserve"> and Kisa (2014)</w:t>
      </w:r>
      <w:r w:rsidR="00391416">
        <w:rPr>
          <w:rFonts w:ascii="Arial" w:eastAsiaTheme="minorHAnsi" w:hAnsi="Arial" w:cs="Arial"/>
          <w:sz w:val="24"/>
          <w:szCs w:val="24"/>
          <w:lang w:val="en-US"/>
        </w:rPr>
        <w:t>.</w:t>
      </w:r>
      <w:r w:rsidR="00FF0EB0">
        <w:rPr>
          <w:rFonts w:ascii="Arial" w:eastAsiaTheme="minorHAnsi" w:hAnsi="Arial" w:cs="Arial"/>
          <w:sz w:val="24"/>
          <w:szCs w:val="24"/>
          <w:lang w:val="en-US"/>
        </w:rPr>
        <w:t xml:space="preserve"> This did not alleviate the initial shortage of science teachers and the cycle continues today.</w:t>
      </w:r>
    </w:p>
    <w:p w14:paraId="3FA2313D" w14:textId="77777777" w:rsidR="002024E7" w:rsidRDefault="002024E7" w:rsidP="00D8024D">
      <w:pPr>
        <w:spacing w:before="120" w:after="20" w:line="480" w:lineRule="auto"/>
        <w:rPr>
          <w:rFonts w:ascii="Arial" w:hAnsi="Arial" w:cs="Arial"/>
          <w:color w:val="222222"/>
          <w:sz w:val="24"/>
          <w:szCs w:val="24"/>
          <w:shd w:val="clear" w:color="auto" w:fill="FFFFFF"/>
          <w:lang w:val="en-US"/>
        </w:rPr>
      </w:pPr>
    </w:p>
    <w:p w14:paraId="7D6F25D4" w14:textId="7EDEB986" w:rsidR="00116359" w:rsidRDefault="0064172C" w:rsidP="00D8024D">
      <w:pPr>
        <w:spacing w:before="120" w:after="20" w:line="480" w:lineRule="auto"/>
        <w:rPr>
          <w:rFonts w:ascii="Arial" w:hAnsi="Arial" w:cs="Arial"/>
          <w:color w:val="222222"/>
          <w:sz w:val="24"/>
          <w:szCs w:val="24"/>
          <w:shd w:val="clear" w:color="auto" w:fill="FFFFFF"/>
          <w:lang w:val="en-US"/>
        </w:rPr>
      </w:pPr>
      <w:r>
        <w:rPr>
          <w:rFonts w:ascii="Arial" w:hAnsi="Arial" w:cs="Arial"/>
          <w:color w:val="222222"/>
          <w:sz w:val="24"/>
          <w:szCs w:val="24"/>
          <w:shd w:val="clear" w:color="auto" w:fill="FFFFFF"/>
          <w:lang w:val="en-US"/>
        </w:rPr>
        <w:t xml:space="preserve">Many have reported the low income afforded to teachers </w:t>
      </w:r>
      <w:r w:rsidR="00FC7E90">
        <w:rPr>
          <w:rFonts w:ascii="Arial" w:hAnsi="Arial" w:cs="Arial"/>
          <w:color w:val="222222"/>
          <w:sz w:val="24"/>
          <w:szCs w:val="24"/>
          <w:shd w:val="clear" w:color="auto" w:fill="FFFFFF"/>
          <w:lang w:val="en-US"/>
        </w:rPr>
        <w:t xml:space="preserve">is not comparable </w:t>
      </w:r>
      <w:r>
        <w:rPr>
          <w:rFonts w:ascii="Arial" w:hAnsi="Arial" w:cs="Arial"/>
          <w:color w:val="222222"/>
          <w:sz w:val="24"/>
          <w:szCs w:val="24"/>
          <w:shd w:val="clear" w:color="auto" w:fill="FFFFFF"/>
          <w:lang w:val="en-US"/>
        </w:rPr>
        <w:t xml:space="preserve">to the high work expectations </w:t>
      </w:r>
      <w:r w:rsidR="00936C3B">
        <w:rPr>
          <w:rFonts w:ascii="Arial" w:hAnsi="Arial" w:cs="Arial"/>
          <w:color w:val="222222"/>
          <w:sz w:val="24"/>
          <w:szCs w:val="24"/>
          <w:shd w:val="clear" w:color="auto" w:fill="FFFFFF"/>
          <w:lang w:val="en-US"/>
        </w:rPr>
        <w:t xml:space="preserve">required of them </w:t>
      </w:r>
      <w:r>
        <w:rPr>
          <w:rFonts w:ascii="Arial" w:hAnsi="Arial" w:cs="Arial"/>
          <w:color w:val="222222"/>
          <w:sz w:val="24"/>
          <w:szCs w:val="24"/>
          <w:shd w:val="clear" w:color="auto" w:fill="FFFFFF"/>
          <w:lang w:val="en-US"/>
        </w:rPr>
        <w:t>in terms of preparation</w:t>
      </w:r>
      <w:r w:rsidR="00936C3B">
        <w:rPr>
          <w:rFonts w:ascii="Arial" w:hAnsi="Arial" w:cs="Arial"/>
          <w:color w:val="222222"/>
          <w:sz w:val="24"/>
          <w:szCs w:val="24"/>
          <w:shd w:val="clear" w:color="auto" w:fill="FFFFFF"/>
          <w:lang w:val="en-US"/>
        </w:rPr>
        <w:t xml:space="preserve">, </w:t>
      </w:r>
      <w:r>
        <w:rPr>
          <w:rFonts w:ascii="Arial" w:hAnsi="Arial" w:cs="Arial"/>
          <w:color w:val="222222"/>
          <w:sz w:val="24"/>
          <w:szCs w:val="24"/>
          <w:shd w:val="clear" w:color="auto" w:fill="FFFFFF"/>
          <w:lang w:val="en-US"/>
        </w:rPr>
        <w:t xml:space="preserve">consideration of the many learning styles of children </w:t>
      </w:r>
      <w:r w:rsidR="00936C3B">
        <w:rPr>
          <w:rFonts w:ascii="Arial" w:hAnsi="Arial" w:cs="Arial"/>
          <w:color w:val="222222"/>
          <w:sz w:val="24"/>
          <w:szCs w:val="24"/>
          <w:shd w:val="clear" w:color="auto" w:fill="FFFFFF"/>
          <w:lang w:val="en-US"/>
        </w:rPr>
        <w:t>as well as the various</w:t>
      </w:r>
      <w:r>
        <w:rPr>
          <w:rFonts w:ascii="Arial" w:hAnsi="Arial" w:cs="Arial"/>
          <w:color w:val="222222"/>
          <w:sz w:val="24"/>
          <w:szCs w:val="24"/>
          <w:shd w:val="clear" w:color="auto" w:fill="FFFFFF"/>
          <w:lang w:val="en-US"/>
        </w:rPr>
        <w:t xml:space="preserve"> challenges they face </w:t>
      </w:r>
      <w:r w:rsidR="00826BC2">
        <w:rPr>
          <w:rFonts w:ascii="Arial" w:hAnsi="Arial" w:cs="Arial"/>
          <w:color w:val="222222"/>
          <w:sz w:val="24"/>
          <w:szCs w:val="24"/>
          <w:shd w:val="clear" w:color="auto" w:fill="FFFFFF"/>
          <w:lang w:val="en-US"/>
        </w:rPr>
        <w:t>daily</w:t>
      </w:r>
      <w:r w:rsidR="001757B8">
        <w:rPr>
          <w:rFonts w:ascii="Arial" w:hAnsi="Arial" w:cs="Arial"/>
          <w:color w:val="222222"/>
          <w:sz w:val="24"/>
          <w:szCs w:val="24"/>
          <w:shd w:val="clear" w:color="auto" w:fill="FFFFFF"/>
          <w:lang w:val="en-US"/>
        </w:rPr>
        <w:t>. In some states</w:t>
      </w:r>
      <w:r w:rsidR="008E7630">
        <w:rPr>
          <w:rFonts w:ascii="Arial" w:hAnsi="Arial" w:cs="Arial"/>
          <w:color w:val="222222"/>
          <w:sz w:val="24"/>
          <w:szCs w:val="24"/>
          <w:shd w:val="clear" w:color="auto" w:fill="FFFFFF"/>
          <w:lang w:val="en-US"/>
        </w:rPr>
        <w:t>,</w:t>
      </w:r>
      <w:r w:rsidR="001757B8">
        <w:rPr>
          <w:rFonts w:ascii="Arial" w:hAnsi="Arial" w:cs="Arial"/>
          <w:color w:val="222222"/>
          <w:sz w:val="24"/>
          <w:szCs w:val="24"/>
          <w:shd w:val="clear" w:color="auto" w:fill="FFFFFF"/>
          <w:lang w:val="en-US"/>
        </w:rPr>
        <w:t xml:space="preserve"> a starting salary of just over $30,000 was reported making this highly unattractive to those interested in the profession or already working as teachers. For others, it is the working conditions </w:t>
      </w:r>
      <w:r w:rsidR="0077371D">
        <w:rPr>
          <w:rFonts w:ascii="Arial" w:hAnsi="Arial" w:cs="Arial"/>
          <w:color w:val="222222"/>
          <w:sz w:val="24"/>
          <w:szCs w:val="24"/>
          <w:shd w:val="clear" w:color="auto" w:fill="FFFFFF"/>
          <w:lang w:val="en-US"/>
        </w:rPr>
        <w:t>in place</w:t>
      </w:r>
      <w:r w:rsidR="001757B8">
        <w:rPr>
          <w:rFonts w:ascii="Arial" w:hAnsi="Arial" w:cs="Arial"/>
          <w:color w:val="222222"/>
          <w:sz w:val="24"/>
          <w:szCs w:val="24"/>
          <w:shd w:val="clear" w:color="auto" w:fill="FFFFFF"/>
          <w:lang w:val="en-US"/>
        </w:rPr>
        <w:t xml:space="preserve"> for teachers that determines their willingness to join and/or remain in the </w:t>
      </w:r>
      <w:r w:rsidR="00F04CD2">
        <w:rPr>
          <w:rFonts w:ascii="Arial" w:hAnsi="Arial" w:cs="Arial"/>
          <w:color w:val="222222"/>
          <w:sz w:val="24"/>
          <w:szCs w:val="24"/>
          <w:shd w:val="clear" w:color="auto" w:fill="FFFFFF"/>
          <w:lang w:val="en-US"/>
        </w:rPr>
        <w:t>profession</w:t>
      </w:r>
      <w:r w:rsidR="00F04CD2" w:rsidRPr="00D8024D">
        <w:rPr>
          <w:rFonts w:ascii="Arial" w:hAnsi="Arial" w:cs="Arial"/>
          <w:color w:val="222222"/>
          <w:sz w:val="24"/>
          <w:szCs w:val="24"/>
          <w:shd w:val="clear" w:color="auto" w:fill="FFFFFF"/>
          <w:lang w:val="en-US"/>
        </w:rPr>
        <w:t xml:space="preserve"> (</w:t>
      </w:r>
      <w:proofErr w:type="spellStart"/>
      <w:r w:rsidR="00F04CD2" w:rsidRPr="00D8024D">
        <w:rPr>
          <w:rFonts w:ascii="Arial" w:hAnsi="Arial" w:cs="Arial"/>
          <w:color w:val="222222"/>
          <w:sz w:val="24"/>
          <w:szCs w:val="24"/>
          <w:shd w:val="clear" w:color="auto" w:fill="FFFFFF"/>
        </w:rPr>
        <w:t>Sutcher</w:t>
      </w:r>
      <w:proofErr w:type="spellEnd"/>
      <w:r w:rsidR="00F04CD2" w:rsidRPr="00D8024D">
        <w:rPr>
          <w:rFonts w:ascii="Arial" w:hAnsi="Arial" w:cs="Arial"/>
          <w:color w:val="222222"/>
          <w:sz w:val="24"/>
          <w:szCs w:val="24"/>
          <w:shd w:val="clear" w:color="auto" w:fill="FFFFFF"/>
          <w:lang w:val="en-US"/>
        </w:rPr>
        <w:t xml:space="preserve"> et al.</w:t>
      </w:r>
      <w:r w:rsidR="00F04CD2">
        <w:rPr>
          <w:rFonts w:ascii="Arial" w:hAnsi="Arial" w:cs="Arial"/>
          <w:color w:val="222222"/>
          <w:sz w:val="24"/>
          <w:szCs w:val="24"/>
          <w:shd w:val="clear" w:color="auto" w:fill="FFFFFF"/>
          <w:lang w:val="en-US"/>
        </w:rPr>
        <w:t>,</w:t>
      </w:r>
      <w:r w:rsidR="00F04CD2" w:rsidRPr="00D8024D">
        <w:rPr>
          <w:rFonts w:ascii="Arial" w:hAnsi="Arial" w:cs="Arial"/>
          <w:color w:val="222222"/>
          <w:sz w:val="24"/>
          <w:szCs w:val="24"/>
          <w:shd w:val="clear" w:color="auto" w:fill="FFFFFF"/>
          <w:lang w:val="en-US"/>
        </w:rPr>
        <w:t xml:space="preserve"> 2019</w:t>
      </w:r>
      <w:r w:rsidR="00F04CD2">
        <w:rPr>
          <w:rFonts w:ascii="Arial" w:hAnsi="Arial" w:cs="Arial"/>
          <w:color w:val="222222"/>
          <w:sz w:val="24"/>
          <w:szCs w:val="24"/>
          <w:shd w:val="clear" w:color="auto" w:fill="FFFFFF"/>
          <w:lang w:val="en-US"/>
        </w:rPr>
        <w:t>).</w:t>
      </w:r>
    </w:p>
    <w:p w14:paraId="4715EA7E" w14:textId="77777777" w:rsidR="006F5442" w:rsidRDefault="006F5442" w:rsidP="00D8024D">
      <w:pPr>
        <w:spacing w:before="120" w:after="20" w:line="480" w:lineRule="auto"/>
        <w:rPr>
          <w:rFonts w:ascii="Arial" w:hAnsi="Arial" w:cs="Arial"/>
          <w:color w:val="222222"/>
          <w:sz w:val="24"/>
          <w:szCs w:val="24"/>
          <w:shd w:val="clear" w:color="auto" w:fill="FFFFFF"/>
          <w:lang w:val="en-US"/>
        </w:rPr>
      </w:pPr>
    </w:p>
    <w:p w14:paraId="2A988E38" w14:textId="7CE749E3" w:rsidR="002F3591" w:rsidRPr="00F9685E" w:rsidRDefault="001757B8" w:rsidP="00D8024D">
      <w:pPr>
        <w:spacing w:before="120" w:after="20" w:line="480" w:lineRule="auto"/>
        <w:rPr>
          <w:rFonts w:ascii="Arial" w:hAnsi="Arial" w:cs="Arial"/>
          <w:color w:val="222222"/>
          <w:sz w:val="24"/>
          <w:szCs w:val="24"/>
          <w:shd w:val="clear" w:color="auto" w:fill="FFFFFF"/>
          <w:lang w:val="en-US"/>
        </w:rPr>
      </w:pPr>
      <w:r>
        <w:rPr>
          <w:rFonts w:ascii="Arial" w:hAnsi="Arial" w:cs="Arial"/>
          <w:color w:val="222222"/>
          <w:sz w:val="24"/>
          <w:szCs w:val="24"/>
          <w:shd w:val="clear" w:color="auto" w:fill="FFFFFF"/>
          <w:lang w:val="en-US"/>
        </w:rPr>
        <w:lastRenderedPageBreak/>
        <w:t>As teacher educ</w:t>
      </w:r>
      <w:r w:rsidR="00F04CD2">
        <w:rPr>
          <w:rFonts w:ascii="Arial" w:hAnsi="Arial" w:cs="Arial"/>
          <w:color w:val="222222"/>
          <w:sz w:val="24"/>
          <w:szCs w:val="24"/>
          <w:shd w:val="clear" w:color="auto" w:fill="FFFFFF"/>
          <w:lang w:val="en-US"/>
        </w:rPr>
        <w:t>a</w:t>
      </w:r>
      <w:r>
        <w:rPr>
          <w:rFonts w:ascii="Arial" w:hAnsi="Arial" w:cs="Arial"/>
          <w:color w:val="222222"/>
          <w:sz w:val="24"/>
          <w:szCs w:val="24"/>
          <w:shd w:val="clear" w:color="auto" w:fill="FFFFFF"/>
          <w:lang w:val="en-US"/>
        </w:rPr>
        <w:t xml:space="preserve">tors, we must then look at what policies we can create or influence that would improve these conditions which would then throw </w:t>
      </w:r>
      <w:r w:rsidR="002238B7">
        <w:rPr>
          <w:rFonts w:ascii="Arial" w:hAnsi="Arial" w:cs="Arial"/>
          <w:color w:val="222222"/>
          <w:sz w:val="24"/>
          <w:szCs w:val="24"/>
          <w:shd w:val="clear" w:color="auto" w:fill="FFFFFF"/>
          <w:lang w:val="en-US"/>
        </w:rPr>
        <w:t>a brighter light o</w:t>
      </w:r>
      <w:r w:rsidR="00716DE7">
        <w:rPr>
          <w:rFonts w:ascii="Arial" w:hAnsi="Arial" w:cs="Arial"/>
          <w:color w:val="222222"/>
          <w:sz w:val="24"/>
          <w:szCs w:val="24"/>
          <w:shd w:val="clear" w:color="auto" w:fill="FFFFFF"/>
          <w:lang w:val="en-US"/>
        </w:rPr>
        <w:t>r</w:t>
      </w:r>
      <w:r w:rsidR="002238B7">
        <w:rPr>
          <w:rFonts w:ascii="Arial" w:hAnsi="Arial" w:cs="Arial"/>
          <w:color w:val="222222"/>
          <w:sz w:val="24"/>
          <w:szCs w:val="24"/>
          <w:shd w:val="clear" w:color="auto" w:fill="FFFFFF"/>
          <w:lang w:val="en-US"/>
        </w:rPr>
        <w:t xml:space="preserve"> attraction to this profession</w:t>
      </w:r>
      <w:r w:rsidR="00F04CD2">
        <w:rPr>
          <w:rFonts w:ascii="Arial" w:hAnsi="Arial" w:cs="Arial"/>
          <w:color w:val="222222"/>
          <w:sz w:val="24"/>
          <w:szCs w:val="24"/>
          <w:shd w:val="clear" w:color="auto" w:fill="FFFFFF"/>
          <w:lang w:val="en-US"/>
        </w:rPr>
        <w:t>.</w:t>
      </w:r>
      <w:r w:rsidR="00F9685E">
        <w:rPr>
          <w:rFonts w:ascii="Arial" w:hAnsi="Arial" w:cs="Arial"/>
          <w:color w:val="222222"/>
          <w:sz w:val="24"/>
          <w:szCs w:val="24"/>
          <w:shd w:val="clear" w:color="auto" w:fill="FFFFFF"/>
          <w:lang w:val="en-US"/>
        </w:rPr>
        <w:t xml:space="preserve"> </w:t>
      </w:r>
      <w:r w:rsidR="002238B7">
        <w:rPr>
          <w:rFonts w:ascii="Arial" w:hAnsi="Arial" w:cs="Arial"/>
          <w:color w:val="222222"/>
          <w:sz w:val="24"/>
          <w:szCs w:val="24"/>
          <w:shd w:val="clear" w:color="auto" w:fill="FFFFFF"/>
          <w:lang w:val="en-US"/>
        </w:rPr>
        <w:t xml:space="preserve">If as educators or </w:t>
      </w:r>
      <w:r w:rsidR="00826BC2">
        <w:rPr>
          <w:rFonts w:ascii="Arial" w:hAnsi="Arial" w:cs="Arial"/>
          <w:color w:val="222222"/>
          <w:sz w:val="24"/>
          <w:szCs w:val="24"/>
          <w:shd w:val="clear" w:color="auto" w:fill="FFFFFF"/>
          <w:lang w:val="en-US"/>
        </w:rPr>
        <w:t>policymakers</w:t>
      </w:r>
      <w:r w:rsidR="002238B7">
        <w:rPr>
          <w:rFonts w:ascii="Arial" w:hAnsi="Arial" w:cs="Arial"/>
          <w:color w:val="222222"/>
          <w:sz w:val="24"/>
          <w:szCs w:val="24"/>
          <w:shd w:val="clear" w:color="auto" w:fill="FFFFFF"/>
          <w:lang w:val="en-US"/>
        </w:rPr>
        <w:t>, a solution to this gaping hole can be found</w:t>
      </w:r>
      <w:r w:rsidR="00CD61E7">
        <w:rPr>
          <w:rFonts w:ascii="Arial" w:hAnsi="Arial" w:cs="Arial"/>
          <w:color w:val="222222"/>
          <w:sz w:val="24"/>
          <w:szCs w:val="24"/>
          <w:shd w:val="clear" w:color="auto" w:fill="FFFFFF"/>
          <w:lang w:val="en-US"/>
        </w:rPr>
        <w:t xml:space="preserve">, not only will highly qualified professionals </w:t>
      </w:r>
      <w:r w:rsidR="00EE47A3">
        <w:rPr>
          <w:rFonts w:ascii="Arial" w:hAnsi="Arial" w:cs="Arial"/>
          <w:color w:val="222222"/>
          <w:sz w:val="24"/>
          <w:szCs w:val="24"/>
          <w:shd w:val="clear" w:color="auto" w:fill="FFFFFF"/>
          <w:lang w:val="en-US"/>
        </w:rPr>
        <w:t xml:space="preserve">to </w:t>
      </w:r>
      <w:r w:rsidR="00FB0BB0">
        <w:rPr>
          <w:rFonts w:ascii="Arial" w:hAnsi="Arial" w:cs="Arial"/>
          <w:color w:val="222222"/>
          <w:sz w:val="24"/>
          <w:szCs w:val="24"/>
          <w:shd w:val="clear" w:color="auto" w:fill="FFFFFF"/>
          <w:lang w:val="en-US"/>
        </w:rPr>
        <w:t xml:space="preserve">be retained but more teachers for the next generation will be available for recruiting and preparation </w:t>
      </w:r>
      <w:bookmarkStart w:id="5" w:name="_Hlk105326225"/>
      <w:r w:rsidR="00FB0BB0" w:rsidRPr="00D8024D">
        <w:rPr>
          <w:rFonts w:ascii="Arial" w:hAnsi="Arial" w:cs="Arial"/>
          <w:sz w:val="24"/>
          <w:szCs w:val="24"/>
          <w:lang w:val="en-US"/>
        </w:rPr>
        <w:t>(Skeen et al.</w:t>
      </w:r>
      <w:r w:rsidR="00AA427A">
        <w:rPr>
          <w:rFonts w:ascii="Arial" w:hAnsi="Arial" w:cs="Arial"/>
          <w:sz w:val="24"/>
          <w:szCs w:val="24"/>
          <w:lang w:val="en-US"/>
        </w:rPr>
        <w:t>,</w:t>
      </w:r>
      <w:r w:rsidR="00FB0BB0" w:rsidRPr="00D8024D">
        <w:rPr>
          <w:rFonts w:ascii="Arial" w:hAnsi="Arial" w:cs="Arial"/>
          <w:sz w:val="24"/>
          <w:szCs w:val="24"/>
          <w:lang w:val="en-US"/>
        </w:rPr>
        <w:t xml:space="preserve"> 2020</w:t>
      </w:r>
      <w:r w:rsidR="00FB0BB0">
        <w:rPr>
          <w:rFonts w:ascii="Arial" w:hAnsi="Arial" w:cs="Arial"/>
          <w:sz w:val="24"/>
          <w:szCs w:val="24"/>
          <w:lang w:val="en-US"/>
        </w:rPr>
        <w:t>).</w:t>
      </w:r>
      <w:bookmarkEnd w:id="5"/>
    </w:p>
    <w:p w14:paraId="7996ECEB" w14:textId="77777777" w:rsidR="002024E7" w:rsidRDefault="002024E7" w:rsidP="00D8024D">
      <w:pPr>
        <w:spacing w:before="120" w:after="20" w:line="480" w:lineRule="auto"/>
        <w:rPr>
          <w:rFonts w:ascii="Arial" w:hAnsi="Arial" w:cs="Arial"/>
          <w:sz w:val="24"/>
          <w:szCs w:val="24"/>
          <w:lang w:val="en-US"/>
        </w:rPr>
      </w:pPr>
    </w:p>
    <w:p w14:paraId="483D647A" w14:textId="50D23716" w:rsidR="00F04CD2" w:rsidRPr="00D72A0E" w:rsidRDefault="00C40C97" w:rsidP="00D8024D">
      <w:pPr>
        <w:spacing w:before="120" w:after="20" w:line="480" w:lineRule="auto"/>
        <w:rPr>
          <w:rFonts w:ascii="Arial" w:hAnsi="Arial" w:cs="Arial"/>
          <w:b/>
          <w:bCs/>
          <w:sz w:val="24"/>
          <w:szCs w:val="24"/>
          <w:lang w:val="en-US"/>
        </w:rPr>
      </w:pPr>
      <w:bookmarkStart w:id="6" w:name="_Hlk105511743"/>
      <w:r>
        <w:rPr>
          <w:rFonts w:ascii="Arial" w:hAnsi="Arial" w:cs="Arial"/>
          <w:b/>
          <w:bCs/>
          <w:sz w:val="24"/>
          <w:szCs w:val="24"/>
          <w:lang w:val="en-US"/>
        </w:rPr>
        <w:t xml:space="preserve">2.2 </w:t>
      </w:r>
      <w:r w:rsidR="00F04CD2" w:rsidRPr="00D72A0E">
        <w:rPr>
          <w:rFonts w:ascii="Arial" w:hAnsi="Arial" w:cs="Arial"/>
          <w:b/>
          <w:bCs/>
          <w:sz w:val="24"/>
          <w:szCs w:val="24"/>
          <w:lang w:val="en-US"/>
        </w:rPr>
        <w:t>Teacher recruitment</w:t>
      </w:r>
    </w:p>
    <w:bookmarkEnd w:id="6"/>
    <w:p w14:paraId="31A81F84" w14:textId="4FD472C3" w:rsidR="00317A3A" w:rsidRPr="00D8024D" w:rsidRDefault="00317A3A" w:rsidP="00D8024D">
      <w:pPr>
        <w:spacing w:before="120" w:after="20" w:line="480" w:lineRule="auto"/>
        <w:rPr>
          <w:rFonts w:ascii="Arial" w:hAnsi="Arial" w:cs="Arial"/>
          <w:color w:val="222222"/>
          <w:sz w:val="24"/>
          <w:szCs w:val="24"/>
          <w:shd w:val="clear" w:color="auto" w:fill="FFFFFF"/>
          <w:lang w:val="en-US"/>
        </w:rPr>
      </w:pPr>
      <w:r>
        <w:rPr>
          <w:rFonts w:ascii="Arial" w:hAnsi="Arial" w:cs="Arial"/>
          <w:sz w:val="24"/>
          <w:szCs w:val="24"/>
          <w:lang w:val="en-US"/>
        </w:rPr>
        <w:t xml:space="preserve">Another reason for the low supply of teachers is the high dropout rate. Other than low salaries, many novice teachers are not given ample support at the beginning of their </w:t>
      </w:r>
      <w:r w:rsidR="008E7630">
        <w:rPr>
          <w:rFonts w:ascii="Arial" w:hAnsi="Arial" w:cs="Arial"/>
          <w:sz w:val="24"/>
          <w:szCs w:val="24"/>
          <w:lang w:val="en-US"/>
        </w:rPr>
        <w:t>careers</w:t>
      </w:r>
      <w:r>
        <w:rPr>
          <w:rFonts w:ascii="Arial" w:hAnsi="Arial" w:cs="Arial"/>
          <w:sz w:val="24"/>
          <w:szCs w:val="24"/>
          <w:lang w:val="en-US"/>
        </w:rPr>
        <w:t>. Skeen et al., (2020) purport that a solution to keeping teachers from leaving the profession</w:t>
      </w:r>
      <w:r w:rsidR="00DE5FB9">
        <w:rPr>
          <w:rFonts w:ascii="Arial" w:hAnsi="Arial" w:cs="Arial"/>
          <w:sz w:val="24"/>
          <w:szCs w:val="24"/>
          <w:lang w:val="en-US"/>
        </w:rPr>
        <w:t xml:space="preserve"> that provides them with the tools they need to adequately meet the varying needs of children in the classroom</w:t>
      </w:r>
      <w:r>
        <w:rPr>
          <w:rFonts w:ascii="Arial" w:hAnsi="Arial" w:cs="Arial"/>
          <w:sz w:val="24"/>
          <w:szCs w:val="24"/>
          <w:lang w:val="en-US"/>
        </w:rPr>
        <w:t xml:space="preserve"> must be found </w:t>
      </w:r>
      <w:r w:rsidR="00826BC2">
        <w:rPr>
          <w:rFonts w:ascii="Arial" w:hAnsi="Arial" w:cs="Arial"/>
          <w:sz w:val="24"/>
          <w:szCs w:val="24"/>
          <w:lang w:val="en-US"/>
        </w:rPr>
        <w:t>for</w:t>
      </w:r>
      <w:r>
        <w:rPr>
          <w:rFonts w:ascii="Arial" w:hAnsi="Arial" w:cs="Arial"/>
          <w:sz w:val="24"/>
          <w:szCs w:val="24"/>
          <w:lang w:val="en-US"/>
        </w:rPr>
        <w:t xml:space="preserve"> students to continue to have access to highly effective teachers </w:t>
      </w:r>
      <w:r w:rsidRPr="00D8024D">
        <w:rPr>
          <w:rFonts w:ascii="Arial" w:hAnsi="Arial" w:cs="Arial"/>
          <w:sz w:val="24"/>
          <w:szCs w:val="24"/>
          <w:lang w:val="en-US"/>
        </w:rPr>
        <w:t>(Skeen et al. 2020</w:t>
      </w:r>
      <w:r>
        <w:rPr>
          <w:rFonts w:ascii="Arial" w:hAnsi="Arial" w:cs="Arial"/>
          <w:sz w:val="24"/>
          <w:szCs w:val="24"/>
          <w:lang w:val="en-US"/>
        </w:rPr>
        <w:t>)</w:t>
      </w:r>
      <w:r w:rsidR="00A73ECF">
        <w:rPr>
          <w:rFonts w:ascii="Arial" w:hAnsi="Arial" w:cs="Arial"/>
          <w:sz w:val="24"/>
          <w:szCs w:val="24"/>
          <w:lang w:val="en-US"/>
        </w:rPr>
        <w:t>.</w:t>
      </w:r>
    </w:p>
    <w:p w14:paraId="4665D0BC" w14:textId="77777777" w:rsidR="00317A3A" w:rsidRDefault="00317A3A" w:rsidP="00D8024D">
      <w:pPr>
        <w:spacing w:before="120" w:after="20" w:line="480" w:lineRule="auto"/>
        <w:rPr>
          <w:rFonts w:ascii="Arial" w:eastAsia="Times New Roman" w:hAnsi="Arial" w:cs="Arial"/>
          <w:b/>
          <w:bCs/>
          <w:color w:val="000000"/>
          <w:sz w:val="24"/>
          <w:szCs w:val="24"/>
          <w:shd w:val="clear" w:color="auto" w:fill="FFFFFF"/>
          <w:lang w:val="en-US" w:eastAsia="en-UG"/>
        </w:rPr>
      </w:pPr>
    </w:p>
    <w:p w14:paraId="3562FDD2" w14:textId="6D558264" w:rsidR="002F0CCC" w:rsidRDefault="002F0CCC" w:rsidP="00D8024D">
      <w:pPr>
        <w:spacing w:before="120" w:after="20" w:line="480" w:lineRule="auto"/>
        <w:rPr>
          <w:rFonts w:ascii="Arial" w:hAnsi="Arial" w:cs="Arial"/>
          <w:sz w:val="24"/>
          <w:szCs w:val="24"/>
          <w:lang w:val="en-US"/>
        </w:rPr>
      </w:pPr>
      <w:bookmarkStart w:id="7" w:name="_Hlk104042496"/>
      <w:r>
        <w:rPr>
          <w:rFonts w:ascii="Arial" w:hAnsi="Arial" w:cs="Arial"/>
          <w:sz w:val="24"/>
          <w:szCs w:val="24"/>
          <w:lang w:val="en-US"/>
        </w:rPr>
        <w:t>So</w:t>
      </w:r>
      <w:r w:rsidR="00F04CD2">
        <w:rPr>
          <w:rFonts w:ascii="Arial" w:hAnsi="Arial" w:cs="Arial"/>
          <w:sz w:val="24"/>
          <w:szCs w:val="24"/>
          <w:lang w:val="en-US"/>
        </w:rPr>
        <w:t>u</w:t>
      </w:r>
      <w:r>
        <w:rPr>
          <w:rFonts w:ascii="Arial" w:hAnsi="Arial" w:cs="Arial"/>
          <w:sz w:val="24"/>
          <w:szCs w:val="24"/>
          <w:lang w:val="en-US"/>
        </w:rPr>
        <w:t xml:space="preserve">th </w:t>
      </w:r>
      <w:r w:rsidR="00F04CD2">
        <w:rPr>
          <w:rFonts w:ascii="Arial" w:hAnsi="Arial" w:cs="Arial"/>
          <w:sz w:val="24"/>
          <w:szCs w:val="24"/>
          <w:lang w:val="en-US"/>
        </w:rPr>
        <w:t>Carolina has</w:t>
      </w:r>
      <w:r>
        <w:rPr>
          <w:rFonts w:ascii="Arial" w:hAnsi="Arial" w:cs="Arial"/>
          <w:sz w:val="24"/>
          <w:szCs w:val="24"/>
          <w:lang w:val="en-US"/>
        </w:rPr>
        <w:t xml:space="preserve"> put in place policies that make for the induction and mentoring of novice teachers where a mentor is assigned to a novice teacher and teacher orientation is mandatory in each district. The orientation of novice teachers should include protocols and structures particular to their district as well as</w:t>
      </w:r>
      <w:r w:rsidR="001B53AC">
        <w:rPr>
          <w:rFonts w:ascii="Arial" w:hAnsi="Arial" w:cs="Arial"/>
          <w:sz w:val="24"/>
          <w:szCs w:val="24"/>
          <w:lang w:val="en-US"/>
        </w:rPr>
        <w:t xml:space="preserve"> all the elements needed like the organizational structure or evaluation procedures, curriculum expectations</w:t>
      </w:r>
      <w:r w:rsidR="008E7630">
        <w:rPr>
          <w:rFonts w:ascii="Arial" w:hAnsi="Arial" w:cs="Arial"/>
          <w:sz w:val="24"/>
          <w:szCs w:val="24"/>
          <w:lang w:val="en-US"/>
        </w:rPr>
        <w:t>,</w:t>
      </w:r>
      <w:r w:rsidR="001B53AC">
        <w:rPr>
          <w:rFonts w:ascii="Arial" w:hAnsi="Arial" w:cs="Arial"/>
          <w:sz w:val="24"/>
          <w:szCs w:val="24"/>
          <w:lang w:val="en-US"/>
        </w:rPr>
        <w:t xml:space="preserve"> and professional learning within a school, </w:t>
      </w:r>
      <w:r w:rsidR="00826BC2">
        <w:rPr>
          <w:rFonts w:ascii="Arial" w:hAnsi="Arial" w:cs="Arial"/>
          <w:sz w:val="24"/>
          <w:szCs w:val="24"/>
          <w:lang w:val="en-US"/>
        </w:rPr>
        <w:t>to</w:t>
      </w:r>
      <w:r w:rsidR="001B53AC">
        <w:rPr>
          <w:rFonts w:ascii="Arial" w:hAnsi="Arial" w:cs="Arial"/>
          <w:sz w:val="24"/>
          <w:szCs w:val="24"/>
          <w:lang w:val="en-US"/>
        </w:rPr>
        <w:t xml:space="preserve"> prepare them for success in the classroom </w:t>
      </w:r>
      <w:r w:rsidRPr="00D8024D">
        <w:rPr>
          <w:rFonts w:ascii="Arial" w:hAnsi="Arial" w:cs="Arial"/>
          <w:sz w:val="24"/>
          <w:szCs w:val="24"/>
          <w:lang w:val="en-US"/>
        </w:rPr>
        <w:t>(Skeen et al. 2020</w:t>
      </w:r>
      <w:r>
        <w:rPr>
          <w:rFonts w:ascii="Arial" w:hAnsi="Arial" w:cs="Arial"/>
          <w:sz w:val="24"/>
          <w:szCs w:val="24"/>
          <w:lang w:val="en-US"/>
        </w:rPr>
        <w:t>).</w:t>
      </w:r>
      <w:r w:rsidRPr="00D8024D">
        <w:rPr>
          <w:rFonts w:ascii="Arial" w:hAnsi="Arial" w:cs="Arial"/>
          <w:sz w:val="24"/>
          <w:szCs w:val="24"/>
          <w:lang w:val="en-US"/>
        </w:rPr>
        <w:t xml:space="preserve"> </w:t>
      </w:r>
      <w:r>
        <w:rPr>
          <w:rFonts w:ascii="Arial" w:hAnsi="Arial" w:cs="Arial"/>
          <w:sz w:val="24"/>
          <w:szCs w:val="24"/>
          <w:lang w:val="en-US"/>
        </w:rPr>
        <w:t xml:space="preserve"> </w:t>
      </w:r>
      <w:r w:rsidR="00716DE7">
        <w:rPr>
          <w:rFonts w:ascii="Arial" w:hAnsi="Arial" w:cs="Arial"/>
          <w:sz w:val="24"/>
          <w:szCs w:val="24"/>
          <w:lang w:val="en-US"/>
        </w:rPr>
        <w:t xml:space="preserve">The first year can make </w:t>
      </w:r>
      <w:r w:rsidR="008E7630">
        <w:rPr>
          <w:rFonts w:ascii="Arial" w:hAnsi="Arial" w:cs="Arial"/>
          <w:sz w:val="24"/>
          <w:szCs w:val="24"/>
          <w:lang w:val="en-US"/>
        </w:rPr>
        <w:t>or</w:t>
      </w:r>
      <w:r w:rsidR="00716DE7">
        <w:rPr>
          <w:rFonts w:ascii="Arial" w:hAnsi="Arial" w:cs="Arial"/>
          <w:sz w:val="24"/>
          <w:szCs w:val="24"/>
          <w:lang w:val="en-US"/>
        </w:rPr>
        <w:t xml:space="preserve"> break a teacher. In my training as a teacher in Uganda, I did not receive any training </w:t>
      </w:r>
      <w:r w:rsidR="008E7630">
        <w:rPr>
          <w:rFonts w:ascii="Arial" w:hAnsi="Arial" w:cs="Arial"/>
          <w:sz w:val="24"/>
          <w:szCs w:val="24"/>
          <w:lang w:val="en-US"/>
        </w:rPr>
        <w:t>in</w:t>
      </w:r>
      <w:r w:rsidR="00716DE7">
        <w:rPr>
          <w:rFonts w:ascii="Arial" w:hAnsi="Arial" w:cs="Arial"/>
          <w:sz w:val="24"/>
          <w:szCs w:val="24"/>
          <w:lang w:val="en-US"/>
        </w:rPr>
        <w:t xml:space="preserve"> classroom management </w:t>
      </w:r>
      <w:r w:rsidR="008E7630">
        <w:rPr>
          <w:rFonts w:ascii="Arial" w:hAnsi="Arial" w:cs="Arial"/>
          <w:sz w:val="24"/>
          <w:szCs w:val="24"/>
          <w:lang w:val="en-US"/>
        </w:rPr>
        <w:t>or</w:t>
      </w:r>
      <w:r w:rsidR="00716DE7">
        <w:rPr>
          <w:rFonts w:ascii="Arial" w:hAnsi="Arial" w:cs="Arial"/>
          <w:sz w:val="24"/>
          <w:szCs w:val="24"/>
          <w:lang w:val="en-US"/>
        </w:rPr>
        <w:t xml:space="preserve"> differentiated</w:t>
      </w:r>
      <w:r w:rsidR="00F62BCA">
        <w:rPr>
          <w:rFonts w:ascii="Arial" w:hAnsi="Arial" w:cs="Arial"/>
          <w:sz w:val="24"/>
          <w:szCs w:val="24"/>
          <w:lang w:val="en-US"/>
        </w:rPr>
        <w:t xml:space="preserve"> teaching/learning. I then was </w:t>
      </w:r>
      <w:r w:rsidR="00826BC2">
        <w:rPr>
          <w:rFonts w:ascii="Arial" w:hAnsi="Arial" w:cs="Arial"/>
          <w:sz w:val="24"/>
          <w:szCs w:val="24"/>
          <w:lang w:val="en-US"/>
        </w:rPr>
        <w:t>allowed</w:t>
      </w:r>
      <w:r w:rsidR="00F62BCA">
        <w:rPr>
          <w:rFonts w:ascii="Arial" w:hAnsi="Arial" w:cs="Arial"/>
          <w:sz w:val="24"/>
          <w:szCs w:val="24"/>
          <w:lang w:val="en-US"/>
        </w:rPr>
        <w:t xml:space="preserve"> to teach at an </w:t>
      </w:r>
      <w:r w:rsidR="00F62BCA">
        <w:rPr>
          <w:rFonts w:ascii="Arial" w:hAnsi="Arial" w:cs="Arial"/>
          <w:sz w:val="24"/>
          <w:szCs w:val="24"/>
          <w:lang w:val="en-US"/>
        </w:rPr>
        <w:lastRenderedPageBreak/>
        <w:t>international school</w:t>
      </w:r>
      <w:r w:rsidR="00A73ECF">
        <w:rPr>
          <w:rFonts w:ascii="Arial" w:hAnsi="Arial" w:cs="Arial"/>
          <w:sz w:val="24"/>
          <w:szCs w:val="24"/>
          <w:lang w:val="en-US"/>
        </w:rPr>
        <w:t xml:space="preserve"> (Heritage International School, Uganda),</w:t>
      </w:r>
      <w:r w:rsidR="00F62BCA">
        <w:rPr>
          <w:rFonts w:ascii="Arial" w:hAnsi="Arial" w:cs="Arial"/>
          <w:sz w:val="24"/>
          <w:szCs w:val="24"/>
          <w:lang w:val="en-US"/>
        </w:rPr>
        <w:t xml:space="preserve"> where these skills were glaringly shown to be lacking. Due to the continuous professional development given as well as resilience on my part, I was able to push through and move from just surviving in the classroom to excelling as a teacher. This is where my passion to equip teachers with the necessary skills came from because it was extremely enlightening to discover that with the right tools, teachers can enjoy their profession</w:t>
      </w:r>
      <w:r w:rsidR="00427D8C">
        <w:rPr>
          <w:rFonts w:ascii="Arial" w:hAnsi="Arial" w:cs="Arial"/>
          <w:sz w:val="24"/>
          <w:szCs w:val="24"/>
          <w:lang w:val="en-US"/>
        </w:rPr>
        <w:t>,</w:t>
      </w:r>
      <w:r w:rsidR="00F62BCA">
        <w:rPr>
          <w:rFonts w:ascii="Arial" w:hAnsi="Arial" w:cs="Arial"/>
          <w:sz w:val="24"/>
          <w:szCs w:val="24"/>
          <w:lang w:val="en-US"/>
        </w:rPr>
        <w:t xml:space="preserve"> and students with various learning challenges</w:t>
      </w:r>
      <w:r w:rsidR="000C46C3">
        <w:rPr>
          <w:rFonts w:ascii="Arial" w:hAnsi="Arial" w:cs="Arial"/>
          <w:sz w:val="24"/>
          <w:szCs w:val="24"/>
          <w:lang w:val="en-US"/>
        </w:rPr>
        <w:t xml:space="preserve"> can also enjoy their learning and receive </w:t>
      </w:r>
      <w:r w:rsidR="001B2365">
        <w:rPr>
          <w:rFonts w:ascii="Arial" w:hAnsi="Arial" w:cs="Arial"/>
          <w:sz w:val="24"/>
          <w:szCs w:val="24"/>
          <w:lang w:val="en-US"/>
        </w:rPr>
        <w:t>a</w:t>
      </w:r>
      <w:r w:rsidR="000C46C3">
        <w:rPr>
          <w:rFonts w:ascii="Arial" w:hAnsi="Arial" w:cs="Arial"/>
          <w:sz w:val="24"/>
          <w:szCs w:val="24"/>
          <w:lang w:val="en-US"/>
        </w:rPr>
        <w:t xml:space="preserve"> quality education they </w:t>
      </w:r>
      <w:r w:rsidR="00427D8C">
        <w:rPr>
          <w:rFonts w:ascii="Arial" w:hAnsi="Arial" w:cs="Arial"/>
          <w:sz w:val="24"/>
          <w:szCs w:val="24"/>
          <w:lang w:val="en-US"/>
        </w:rPr>
        <w:t>deserve</w:t>
      </w:r>
      <w:r w:rsidR="000C46C3">
        <w:rPr>
          <w:rFonts w:ascii="Arial" w:hAnsi="Arial" w:cs="Arial"/>
          <w:sz w:val="24"/>
          <w:szCs w:val="24"/>
          <w:lang w:val="en-US"/>
        </w:rPr>
        <w:t>.</w:t>
      </w:r>
    </w:p>
    <w:p w14:paraId="30578A59" w14:textId="34259DC2" w:rsidR="00122437" w:rsidRDefault="00122437" w:rsidP="00D8024D">
      <w:pPr>
        <w:spacing w:before="120" w:after="20" w:line="480" w:lineRule="auto"/>
        <w:rPr>
          <w:rFonts w:ascii="Arial" w:hAnsi="Arial" w:cs="Arial"/>
          <w:sz w:val="24"/>
          <w:szCs w:val="24"/>
          <w:lang w:val="en-US"/>
        </w:rPr>
      </w:pPr>
    </w:p>
    <w:p w14:paraId="184874EB" w14:textId="50179830" w:rsidR="00D72A0E" w:rsidRDefault="000122FD" w:rsidP="00D8024D">
      <w:pPr>
        <w:spacing w:before="120" w:after="20" w:line="480" w:lineRule="auto"/>
        <w:rPr>
          <w:rFonts w:ascii="Arial" w:hAnsi="Arial" w:cs="Arial"/>
          <w:sz w:val="24"/>
          <w:szCs w:val="24"/>
          <w:lang w:val="en-US"/>
        </w:rPr>
      </w:pPr>
      <w:r>
        <w:rPr>
          <w:rFonts w:ascii="Arial" w:eastAsia="Times New Roman" w:hAnsi="Arial" w:cs="Arial"/>
          <w:color w:val="000000"/>
          <w:sz w:val="24"/>
          <w:szCs w:val="24"/>
          <w:shd w:val="clear" w:color="auto" w:fill="FFFFFF"/>
          <w:lang w:val="en-US" w:eastAsia="en-UG"/>
        </w:rPr>
        <w:t xml:space="preserve">Developing a well-rounded teacher with the ability to assess student knowledge and needs </w:t>
      </w:r>
      <w:r w:rsidR="00826BC2">
        <w:rPr>
          <w:rFonts w:ascii="Arial" w:eastAsia="Times New Roman" w:hAnsi="Arial" w:cs="Arial"/>
          <w:color w:val="000000"/>
          <w:sz w:val="24"/>
          <w:szCs w:val="24"/>
          <w:shd w:val="clear" w:color="auto" w:fill="FFFFFF"/>
          <w:lang w:val="en-US" w:eastAsia="en-UG"/>
        </w:rPr>
        <w:t>about</w:t>
      </w:r>
      <w:r>
        <w:rPr>
          <w:rFonts w:ascii="Arial" w:eastAsia="Times New Roman" w:hAnsi="Arial" w:cs="Arial"/>
          <w:color w:val="000000"/>
          <w:sz w:val="24"/>
          <w:szCs w:val="24"/>
          <w:shd w:val="clear" w:color="auto" w:fill="FFFFFF"/>
          <w:lang w:val="en-US" w:eastAsia="en-UG"/>
        </w:rPr>
        <w:t xml:space="preserve"> what is being taught and meet these needs as well as providing the</w:t>
      </w:r>
      <w:r w:rsidR="00D75244">
        <w:rPr>
          <w:rFonts w:ascii="Arial" w:eastAsia="Times New Roman" w:hAnsi="Arial" w:cs="Arial"/>
          <w:color w:val="000000"/>
          <w:sz w:val="24"/>
          <w:szCs w:val="24"/>
          <w:shd w:val="clear" w:color="auto" w:fill="FFFFFF"/>
          <w:lang w:val="en-US" w:eastAsia="en-UG"/>
        </w:rPr>
        <w:t xml:space="preserve"> teachers</w:t>
      </w:r>
      <w:r>
        <w:rPr>
          <w:rFonts w:ascii="Arial" w:eastAsia="Times New Roman" w:hAnsi="Arial" w:cs="Arial"/>
          <w:color w:val="000000"/>
          <w:sz w:val="24"/>
          <w:szCs w:val="24"/>
          <w:shd w:val="clear" w:color="auto" w:fill="FFFFFF"/>
          <w:lang w:val="en-US" w:eastAsia="en-UG"/>
        </w:rPr>
        <w:t xml:space="preserve"> with ongoing professional development that will encourage them to be </w:t>
      </w:r>
      <w:r w:rsidR="00D75244">
        <w:rPr>
          <w:rFonts w:ascii="Arial" w:eastAsia="Times New Roman" w:hAnsi="Arial" w:cs="Arial"/>
          <w:color w:val="000000"/>
          <w:sz w:val="24"/>
          <w:szCs w:val="24"/>
          <w:shd w:val="clear" w:color="auto" w:fill="FFFFFF"/>
          <w:lang w:val="en-US" w:eastAsia="en-UG"/>
        </w:rPr>
        <w:t>lifelong</w:t>
      </w:r>
      <w:r>
        <w:rPr>
          <w:rFonts w:ascii="Arial" w:eastAsia="Times New Roman" w:hAnsi="Arial" w:cs="Arial"/>
          <w:color w:val="000000"/>
          <w:sz w:val="24"/>
          <w:szCs w:val="24"/>
          <w:shd w:val="clear" w:color="auto" w:fill="FFFFFF"/>
          <w:lang w:val="en-US" w:eastAsia="en-UG"/>
        </w:rPr>
        <w:t xml:space="preserve"> learners</w:t>
      </w:r>
      <w:r w:rsidR="00501198">
        <w:rPr>
          <w:rFonts w:ascii="Arial" w:eastAsia="Times New Roman" w:hAnsi="Arial" w:cs="Arial"/>
          <w:color w:val="000000"/>
          <w:sz w:val="24"/>
          <w:szCs w:val="24"/>
          <w:shd w:val="clear" w:color="auto" w:fill="FFFFFF"/>
          <w:lang w:val="en-US" w:eastAsia="en-UG"/>
        </w:rPr>
        <w:t xml:space="preserve">, </w:t>
      </w:r>
      <w:r w:rsidR="00D75244">
        <w:rPr>
          <w:rFonts w:ascii="Arial" w:eastAsia="Times New Roman" w:hAnsi="Arial" w:cs="Arial"/>
          <w:color w:val="000000"/>
          <w:sz w:val="24"/>
          <w:szCs w:val="24"/>
          <w:shd w:val="clear" w:color="auto" w:fill="FFFFFF"/>
          <w:lang w:val="en-US" w:eastAsia="en-UG"/>
        </w:rPr>
        <w:t xml:space="preserve">will go a long way to creating quality teachers with a foundation </w:t>
      </w:r>
      <w:r w:rsidR="00501198">
        <w:rPr>
          <w:rFonts w:ascii="Arial" w:eastAsia="Times New Roman" w:hAnsi="Arial" w:cs="Arial"/>
          <w:color w:val="000000"/>
          <w:sz w:val="24"/>
          <w:szCs w:val="24"/>
          <w:shd w:val="clear" w:color="auto" w:fill="FFFFFF"/>
          <w:lang w:val="en-US" w:eastAsia="en-UG"/>
        </w:rPr>
        <w:t xml:space="preserve">of </w:t>
      </w:r>
      <w:r w:rsidR="00D75244">
        <w:rPr>
          <w:rFonts w:ascii="Arial" w:eastAsia="Times New Roman" w:hAnsi="Arial" w:cs="Arial"/>
          <w:color w:val="000000"/>
          <w:sz w:val="24"/>
          <w:szCs w:val="24"/>
          <w:shd w:val="clear" w:color="auto" w:fill="FFFFFF"/>
          <w:lang w:val="en-US" w:eastAsia="en-UG"/>
        </w:rPr>
        <w:t>effective practice</w:t>
      </w:r>
      <w:r w:rsidR="00501198">
        <w:rPr>
          <w:rFonts w:ascii="Arial" w:eastAsia="Times New Roman" w:hAnsi="Arial" w:cs="Arial"/>
          <w:color w:val="000000"/>
          <w:sz w:val="24"/>
          <w:szCs w:val="24"/>
          <w:shd w:val="clear" w:color="auto" w:fill="FFFFFF"/>
          <w:lang w:val="en-US" w:eastAsia="en-UG"/>
        </w:rPr>
        <w:t xml:space="preserve">s </w:t>
      </w:r>
      <w:bookmarkStart w:id="8" w:name="_Hlk105326262"/>
      <w:r w:rsidR="00D75244" w:rsidRPr="00D8024D">
        <w:rPr>
          <w:rFonts w:ascii="Arial" w:hAnsi="Arial" w:cs="Arial"/>
          <w:sz w:val="24"/>
          <w:szCs w:val="24"/>
          <w:lang w:val="en-US"/>
        </w:rPr>
        <w:t>(Knight et al.</w:t>
      </w:r>
      <w:r w:rsidR="00AA427A">
        <w:rPr>
          <w:rFonts w:ascii="Arial" w:hAnsi="Arial" w:cs="Arial"/>
          <w:sz w:val="24"/>
          <w:szCs w:val="24"/>
          <w:lang w:val="en-US"/>
        </w:rPr>
        <w:t>,</w:t>
      </w:r>
      <w:r w:rsidR="00D75244" w:rsidRPr="00D8024D">
        <w:rPr>
          <w:rFonts w:ascii="Arial" w:hAnsi="Arial" w:cs="Arial"/>
          <w:sz w:val="24"/>
          <w:szCs w:val="24"/>
          <w:lang w:val="en-US"/>
        </w:rPr>
        <w:t xml:space="preserve"> 2015</w:t>
      </w:r>
      <w:r w:rsidR="00D75244">
        <w:rPr>
          <w:rFonts w:ascii="Arial" w:hAnsi="Arial" w:cs="Arial"/>
          <w:sz w:val="24"/>
          <w:szCs w:val="24"/>
          <w:lang w:val="en-US"/>
        </w:rPr>
        <w:t>).</w:t>
      </w:r>
      <w:bookmarkEnd w:id="8"/>
    </w:p>
    <w:p w14:paraId="06A23DB3" w14:textId="77777777" w:rsidR="00501198" w:rsidRDefault="00501198" w:rsidP="00D8024D">
      <w:pPr>
        <w:spacing w:before="120" w:after="20" w:line="480" w:lineRule="auto"/>
        <w:rPr>
          <w:rFonts w:ascii="Arial" w:hAnsi="Arial" w:cs="Arial"/>
          <w:sz w:val="24"/>
          <w:szCs w:val="24"/>
          <w:lang w:val="en-US"/>
        </w:rPr>
      </w:pPr>
    </w:p>
    <w:p w14:paraId="37661905" w14:textId="06A29482" w:rsidR="00FA48F4" w:rsidRPr="00EE12F5" w:rsidRDefault="00D72A0E" w:rsidP="00D8024D">
      <w:pPr>
        <w:spacing w:before="120" w:after="20" w:line="480" w:lineRule="auto"/>
        <w:rPr>
          <w:rFonts w:ascii="Arial" w:hAnsi="Arial" w:cs="Arial"/>
          <w:color w:val="222222"/>
          <w:sz w:val="24"/>
          <w:szCs w:val="24"/>
          <w:shd w:val="clear" w:color="auto" w:fill="FFFFFF"/>
          <w:lang w:val="en-US"/>
        </w:rPr>
      </w:pPr>
      <w:proofErr w:type="spellStart"/>
      <w:r w:rsidRPr="00D8024D">
        <w:rPr>
          <w:rFonts w:ascii="Arial" w:hAnsi="Arial" w:cs="Arial"/>
          <w:color w:val="222222"/>
          <w:sz w:val="24"/>
          <w:szCs w:val="24"/>
          <w:shd w:val="clear" w:color="auto" w:fill="FFFFFF"/>
        </w:rPr>
        <w:t>Sutcher</w:t>
      </w:r>
      <w:proofErr w:type="spellEnd"/>
      <w:r w:rsidRPr="00D8024D">
        <w:rPr>
          <w:rFonts w:ascii="Arial" w:hAnsi="Arial" w:cs="Arial"/>
          <w:color w:val="222222"/>
          <w:sz w:val="24"/>
          <w:szCs w:val="24"/>
          <w:shd w:val="clear" w:color="auto" w:fill="FFFFFF"/>
          <w:lang w:val="en-US"/>
        </w:rPr>
        <w:t xml:space="preserve"> et al.</w:t>
      </w:r>
      <w:r>
        <w:rPr>
          <w:rFonts w:ascii="Arial" w:hAnsi="Arial" w:cs="Arial"/>
          <w:color w:val="222222"/>
          <w:sz w:val="24"/>
          <w:szCs w:val="24"/>
          <w:shd w:val="clear" w:color="auto" w:fill="FFFFFF"/>
          <w:lang w:val="en-US"/>
        </w:rPr>
        <w:t>,</w:t>
      </w:r>
      <w:r w:rsidRPr="00D8024D">
        <w:rPr>
          <w:rFonts w:ascii="Arial" w:hAnsi="Arial" w:cs="Arial"/>
          <w:color w:val="222222"/>
          <w:sz w:val="24"/>
          <w:szCs w:val="24"/>
          <w:shd w:val="clear" w:color="auto" w:fill="FFFFFF"/>
          <w:lang w:val="en-US"/>
        </w:rPr>
        <w:t xml:space="preserve"> </w:t>
      </w:r>
      <w:r>
        <w:rPr>
          <w:rFonts w:ascii="Arial" w:hAnsi="Arial" w:cs="Arial"/>
          <w:color w:val="222222"/>
          <w:sz w:val="24"/>
          <w:szCs w:val="24"/>
          <w:shd w:val="clear" w:color="auto" w:fill="FFFFFF"/>
          <w:lang w:val="en-US"/>
        </w:rPr>
        <w:t>(</w:t>
      </w:r>
      <w:r w:rsidRPr="00D8024D">
        <w:rPr>
          <w:rFonts w:ascii="Arial" w:hAnsi="Arial" w:cs="Arial"/>
          <w:color w:val="222222"/>
          <w:sz w:val="24"/>
          <w:szCs w:val="24"/>
          <w:shd w:val="clear" w:color="auto" w:fill="FFFFFF"/>
          <w:lang w:val="en-US"/>
        </w:rPr>
        <w:t>2019</w:t>
      </w:r>
      <w:r>
        <w:rPr>
          <w:rFonts w:ascii="Arial" w:hAnsi="Arial" w:cs="Arial"/>
          <w:color w:val="222222"/>
          <w:sz w:val="24"/>
          <w:szCs w:val="24"/>
          <w:shd w:val="clear" w:color="auto" w:fill="FFFFFF"/>
          <w:lang w:val="en-US"/>
        </w:rPr>
        <w:t xml:space="preserve">), argue that </w:t>
      </w:r>
      <w:r w:rsidR="00826BC2">
        <w:rPr>
          <w:rFonts w:ascii="Arial" w:hAnsi="Arial" w:cs="Arial"/>
          <w:color w:val="222222"/>
          <w:sz w:val="24"/>
          <w:szCs w:val="24"/>
          <w:shd w:val="clear" w:color="auto" w:fill="FFFFFF"/>
          <w:lang w:val="en-US"/>
        </w:rPr>
        <w:t>no one policy can</w:t>
      </w:r>
      <w:r>
        <w:rPr>
          <w:rFonts w:ascii="Arial" w:hAnsi="Arial" w:cs="Arial"/>
          <w:color w:val="222222"/>
          <w:sz w:val="24"/>
          <w:szCs w:val="24"/>
          <w:shd w:val="clear" w:color="auto" w:fill="FFFFFF"/>
          <w:lang w:val="en-US"/>
        </w:rPr>
        <w:t xml:space="preserve"> decrease the problem of teacher attrition and that the federal, state and local levels must </w:t>
      </w:r>
      <w:r w:rsidR="00124753">
        <w:rPr>
          <w:rFonts w:ascii="Arial" w:hAnsi="Arial" w:cs="Arial"/>
          <w:color w:val="222222"/>
          <w:sz w:val="24"/>
          <w:szCs w:val="24"/>
          <w:shd w:val="clear" w:color="auto" w:fill="FFFFFF"/>
          <w:lang w:val="en-US"/>
        </w:rPr>
        <w:t>use comprehensive strategies that are focused on adequately preparing new teacher entrants into the field of education and equipping them to specialize in areas where their demand is high.</w:t>
      </w:r>
      <w:r w:rsidR="00122437">
        <w:rPr>
          <w:rFonts w:ascii="Arial" w:hAnsi="Arial" w:cs="Arial"/>
          <w:color w:val="222222"/>
          <w:sz w:val="24"/>
          <w:szCs w:val="24"/>
          <w:shd w:val="clear" w:color="auto" w:fill="FFFFFF"/>
          <w:lang w:val="en-US"/>
        </w:rPr>
        <w:t xml:space="preserve"> No one can argue against research-based evidence where for each district or country or continent, specific solutions and policies will be needed that work for them</w:t>
      </w:r>
      <w:r w:rsidR="00531247">
        <w:rPr>
          <w:rFonts w:ascii="Arial" w:hAnsi="Arial" w:cs="Arial"/>
          <w:color w:val="222222"/>
          <w:sz w:val="24"/>
          <w:szCs w:val="24"/>
          <w:shd w:val="clear" w:color="auto" w:fill="FFFFFF"/>
          <w:lang w:val="en-US"/>
        </w:rPr>
        <w:t>.</w:t>
      </w:r>
      <w:r w:rsidR="00122437">
        <w:rPr>
          <w:rFonts w:ascii="Arial" w:hAnsi="Arial" w:cs="Arial"/>
          <w:color w:val="222222"/>
          <w:sz w:val="24"/>
          <w:szCs w:val="24"/>
          <w:shd w:val="clear" w:color="auto" w:fill="FFFFFF"/>
          <w:lang w:val="en-US"/>
        </w:rPr>
        <w:t xml:space="preserve"> </w:t>
      </w:r>
      <w:r w:rsidR="00531247">
        <w:rPr>
          <w:rFonts w:ascii="Arial" w:hAnsi="Arial" w:cs="Arial"/>
          <w:color w:val="222222"/>
          <w:sz w:val="24"/>
          <w:szCs w:val="24"/>
          <w:shd w:val="clear" w:color="auto" w:fill="FFFFFF"/>
          <w:lang w:val="en-US"/>
        </w:rPr>
        <w:t>T</w:t>
      </w:r>
      <w:r w:rsidR="00122437">
        <w:rPr>
          <w:rFonts w:ascii="Arial" w:hAnsi="Arial" w:cs="Arial"/>
          <w:color w:val="222222"/>
          <w:sz w:val="24"/>
          <w:szCs w:val="24"/>
          <w:shd w:val="clear" w:color="auto" w:fill="FFFFFF"/>
          <w:lang w:val="en-US"/>
        </w:rPr>
        <w:t xml:space="preserve">hough the teacher development issue may be the same, in this </w:t>
      </w:r>
      <w:bookmarkEnd w:id="0"/>
      <w:r w:rsidR="00122437">
        <w:rPr>
          <w:rFonts w:ascii="Arial" w:hAnsi="Arial" w:cs="Arial"/>
          <w:color w:val="222222"/>
          <w:sz w:val="24"/>
          <w:szCs w:val="24"/>
          <w:shd w:val="clear" w:color="auto" w:fill="FFFFFF"/>
          <w:lang w:val="en-US"/>
        </w:rPr>
        <w:t>case, teacher recruitment, the solution may highly depend on the social, economic</w:t>
      </w:r>
      <w:r w:rsidR="00427D8C">
        <w:rPr>
          <w:rFonts w:ascii="Arial" w:hAnsi="Arial" w:cs="Arial"/>
          <w:color w:val="222222"/>
          <w:sz w:val="24"/>
          <w:szCs w:val="24"/>
          <w:shd w:val="clear" w:color="auto" w:fill="FFFFFF"/>
          <w:lang w:val="en-US"/>
        </w:rPr>
        <w:t>,</w:t>
      </w:r>
      <w:r w:rsidR="00122437">
        <w:rPr>
          <w:rFonts w:ascii="Arial" w:hAnsi="Arial" w:cs="Arial"/>
          <w:color w:val="222222"/>
          <w:sz w:val="24"/>
          <w:szCs w:val="24"/>
          <w:shd w:val="clear" w:color="auto" w:fill="FFFFFF"/>
          <w:lang w:val="en-US"/>
        </w:rPr>
        <w:t xml:space="preserve"> and political state of that particular country.</w:t>
      </w:r>
    </w:p>
    <w:p w14:paraId="58A4D8AF" w14:textId="267910AF" w:rsidR="00501198" w:rsidRPr="00FA48F4" w:rsidRDefault="00C40C97" w:rsidP="00D8024D">
      <w:pPr>
        <w:spacing w:before="120" w:after="20" w:line="480" w:lineRule="auto"/>
        <w:rPr>
          <w:rFonts w:ascii="Arial" w:eastAsia="Times New Roman" w:hAnsi="Arial" w:cs="Arial"/>
          <w:b/>
          <w:bCs/>
          <w:color w:val="000000"/>
          <w:sz w:val="24"/>
          <w:szCs w:val="24"/>
          <w:shd w:val="clear" w:color="auto" w:fill="FFFFFF"/>
          <w:lang w:val="en-US" w:eastAsia="en-UG"/>
        </w:rPr>
      </w:pPr>
      <w:bookmarkStart w:id="9" w:name="_Hlk105511786"/>
      <w:r>
        <w:rPr>
          <w:rFonts w:ascii="Arial" w:eastAsia="Times New Roman" w:hAnsi="Arial" w:cs="Arial"/>
          <w:b/>
          <w:bCs/>
          <w:color w:val="000000"/>
          <w:sz w:val="24"/>
          <w:szCs w:val="24"/>
          <w:shd w:val="clear" w:color="auto" w:fill="FFFFFF"/>
          <w:lang w:val="en-US" w:eastAsia="en-UG"/>
        </w:rPr>
        <w:lastRenderedPageBreak/>
        <w:t xml:space="preserve">2.3 </w:t>
      </w:r>
      <w:r w:rsidR="00FA48F4" w:rsidRPr="00D8024D">
        <w:rPr>
          <w:rFonts w:ascii="Arial" w:eastAsia="Times New Roman" w:hAnsi="Arial" w:cs="Arial"/>
          <w:b/>
          <w:bCs/>
          <w:color w:val="000000"/>
          <w:sz w:val="24"/>
          <w:szCs w:val="24"/>
          <w:shd w:val="clear" w:color="auto" w:fill="FFFFFF"/>
          <w:lang w:val="en-US" w:eastAsia="en-UG"/>
        </w:rPr>
        <w:t>Continuing Professional Development</w:t>
      </w:r>
    </w:p>
    <w:bookmarkEnd w:id="9"/>
    <w:p w14:paraId="1AD148A2" w14:textId="2601B664" w:rsidR="002024E7" w:rsidRDefault="00826BC2" w:rsidP="00D8024D">
      <w:pPr>
        <w:spacing w:before="120" w:after="20" w:line="480" w:lineRule="auto"/>
        <w:rPr>
          <w:rFonts w:ascii="Arial" w:hAnsi="Arial" w:cs="Arial"/>
          <w:sz w:val="24"/>
          <w:szCs w:val="24"/>
          <w:lang w:val="en-US"/>
        </w:rPr>
      </w:pPr>
      <w:r>
        <w:rPr>
          <w:rFonts w:ascii="Arial" w:hAnsi="Arial" w:cs="Arial"/>
          <w:color w:val="222222"/>
          <w:sz w:val="24"/>
          <w:szCs w:val="24"/>
          <w:shd w:val="clear" w:color="auto" w:fill="FFFFFF"/>
          <w:lang w:val="en-US"/>
        </w:rPr>
        <w:t>To</w:t>
      </w:r>
      <w:r w:rsidR="00501198">
        <w:rPr>
          <w:rFonts w:ascii="Arial" w:hAnsi="Arial" w:cs="Arial"/>
          <w:color w:val="222222"/>
          <w:sz w:val="24"/>
          <w:szCs w:val="24"/>
          <w:shd w:val="clear" w:color="auto" w:fill="FFFFFF"/>
          <w:lang w:val="en-US"/>
        </w:rPr>
        <w:t xml:space="preserve"> improve the qualit</w:t>
      </w:r>
      <w:r w:rsidR="006F5442">
        <w:rPr>
          <w:rFonts w:ascii="Arial" w:hAnsi="Arial" w:cs="Arial"/>
          <w:color w:val="222222"/>
          <w:sz w:val="24"/>
          <w:szCs w:val="24"/>
          <w:shd w:val="clear" w:color="auto" w:fill="FFFFFF"/>
          <w:lang w:val="en-US"/>
        </w:rPr>
        <w:t>y</w:t>
      </w:r>
      <w:r w:rsidR="00501198">
        <w:rPr>
          <w:rFonts w:ascii="Arial" w:hAnsi="Arial" w:cs="Arial"/>
          <w:color w:val="222222"/>
          <w:sz w:val="24"/>
          <w:szCs w:val="24"/>
          <w:shd w:val="clear" w:color="auto" w:fill="FFFFFF"/>
          <w:lang w:val="en-US"/>
        </w:rPr>
        <w:t xml:space="preserve"> of teachers, teacher preparation and teacher education should be more focused</w:t>
      </w:r>
      <w:r w:rsidR="00737668">
        <w:rPr>
          <w:rFonts w:ascii="Arial" w:hAnsi="Arial" w:cs="Arial"/>
          <w:color w:val="222222"/>
          <w:sz w:val="24"/>
          <w:szCs w:val="24"/>
          <w:shd w:val="clear" w:color="auto" w:fill="FFFFFF"/>
          <w:lang w:val="en-US"/>
        </w:rPr>
        <w:t xml:space="preserve">. Instead of a more general approach, accredited universities should create programs for all school levels </w:t>
      </w:r>
      <w:r w:rsidR="00737668" w:rsidRPr="00737668">
        <w:rPr>
          <w:rFonts w:ascii="Arial" w:hAnsi="Arial" w:cs="Arial"/>
          <w:sz w:val="24"/>
          <w:szCs w:val="24"/>
          <w:shd w:val="clear" w:color="auto" w:fill="FFFFFF"/>
          <w:lang w:val="en-US"/>
        </w:rPr>
        <w:t>(</w:t>
      </w:r>
      <w:r w:rsidR="00737668" w:rsidRPr="00737668">
        <w:rPr>
          <w:rFonts w:ascii="Arial" w:hAnsi="Arial" w:cs="Arial"/>
          <w:sz w:val="24"/>
          <w:szCs w:val="24"/>
          <w:lang w:val="en-US"/>
        </w:rPr>
        <w:t>Kumar and Wiseman, 2021).</w:t>
      </w:r>
      <w:bookmarkStart w:id="10" w:name="_Hlk104034175"/>
      <w:bookmarkEnd w:id="7"/>
      <w:r w:rsidR="000B4787">
        <w:rPr>
          <w:rFonts w:ascii="Arial" w:hAnsi="Arial" w:cs="Arial"/>
          <w:sz w:val="24"/>
          <w:szCs w:val="24"/>
          <w:lang w:val="en-US"/>
        </w:rPr>
        <w:t xml:space="preserve"> </w:t>
      </w:r>
      <w:r w:rsidR="00240A72">
        <w:rPr>
          <w:rFonts w:ascii="Arial" w:hAnsi="Arial" w:cs="Arial"/>
          <w:sz w:val="24"/>
          <w:szCs w:val="24"/>
          <w:lang w:val="en-US"/>
        </w:rPr>
        <w:t>To better fit in today’s digitalized world, pre-service teachers must have digital tools and methodologies included in their curriculum</w:t>
      </w:r>
      <w:r w:rsidR="00660D29">
        <w:rPr>
          <w:rFonts w:ascii="Arial" w:hAnsi="Arial" w:cs="Arial"/>
          <w:sz w:val="24"/>
          <w:szCs w:val="24"/>
          <w:lang w:val="en-US"/>
        </w:rPr>
        <w:t xml:space="preserve"> as they provide greater information accessibility </w:t>
      </w:r>
      <w:r w:rsidR="008E7630">
        <w:rPr>
          <w:rFonts w:ascii="Arial" w:hAnsi="Arial" w:cs="Arial"/>
          <w:sz w:val="24"/>
          <w:szCs w:val="24"/>
          <w:lang w:val="en-US"/>
        </w:rPr>
        <w:t xml:space="preserve">and </w:t>
      </w:r>
      <w:r w:rsidR="00660D29">
        <w:rPr>
          <w:rFonts w:ascii="Arial" w:hAnsi="Arial" w:cs="Arial"/>
          <w:sz w:val="24"/>
          <w:szCs w:val="24"/>
          <w:lang w:val="en-US"/>
        </w:rPr>
        <w:t>greater opportunities for critical thinking</w:t>
      </w:r>
      <w:r w:rsidR="00722A5A">
        <w:rPr>
          <w:rFonts w:ascii="Arial" w:hAnsi="Arial" w:cs="Arial"/>
          <w:sz w:val="24"/>
          <w:szCs w:val="24"/>
          <w:lang w:val="en-US"/>
        </w:rPr>
        <w:t xml:space="preserve">. Teacher educators and </w:t>
      </w:r>
      <w:r w:rsidR="008E7630">
        <w:rPr>
          <w:rFonts w:ascii="Arial" w:hAnsi="Arial" w:cs="Arial"/>
          <w:sz w:val="24"/>
          <w:szCs w:val="24"/>
          <w:lang w:val="en-US"/>
        </w:rPr>
        <w:t>researchers</w:t>
      </w:r>
      <w:r w:rsidR="00722A5A">
        <w:rPr>
          <w:rFonts w:ascii="Arial" w:hAnsi="Arial" w:cs="Arial"/>
          <w:sz w:val="24"/>
          <w:szCs w:val="24"/>
          <w:lang w:val="en-US"/>
        </w:rPr>
        <w:t xml:space="preserve"> are afforded richer data and overall confidence in the use of information and communication technology which is imperative for the 21</w:t>
      </w:r>
      <w:r w:rsidR="00722A5A" w:rsidRPr="00722A5A">
        <w:rPr>
          <w:rFonts w:ascii="Arial" w:hAnsi="Arial" w:cs="Arial"/>
          <w:sz w:val="24"/>
          <w:szCs w:val="24"/>
          <w:vertAlign w:val="superscript"/>
          <w:lang w:val="en-US"/>
        </w:rPr>
        <w:t>st</w:t>
      </w:r>
      <w:r w:rsidR="00722A5A">
        <w:rPr>
          <w:rFonts w:ascii="Arial" w:hAnsi="Arial" w:cs="Arial"/>
          <w:sz w:val="24"/>
          <w:szCs w:val="24"/>
          <w:lang w:val="en-US"/>
        </w:rPr>
        <w:t>-century</w:t>
      </w:r>
      <w:r w:rsidR="00AA427A">
        <w:rPr>
          <w:rFonts w:ascii="Arial" w:hAnsi="Arial" w:cs="Arial"/>
          <w:sz w:val="24"/>
          <w:szCs w:val="24"/>
          <w:lang w:val="en-US"/>
        </w:rPr>
        <w:t xml:space="preserve"> </w:t>
      </w:r>
      <w:bookmarkStart w:id="11" w:name="_Hlk105326303"/>
      <w:r w:rsidR="00722A5A" w:rsidRPr="00722A5A">
        <w:rPr>
          <w:rFonts w:ascii="Arial" w:hAnsi="Arial" w:cs="Arial"/>
          <w:sz w:val="24"/>
          <w:szCs w:val="24"/>
          <w:lang w:val="en-US"/>
        </w:rPr>
        <w:t>(Baer and Danker, 2017)</w:t>
      </w:r>
      <w:r w:rsidR="000F6B2C">
        <w:rPr>
          <w:rFonts w:ascii="Arial" w:hAnsi="Arial" w:cs="Arial"/>
          <w:sz w:val="24"/>
          <w:szCs w:val="24"/>
          <w:lang w:val="en-US"/>
        </w:rPr>
        <w:t>.</w:t>
      </w:r>
      <w:r w:rsidR="000B4787">
        <w:rPr>
          <w:rFonts w:ascii="Arial" w:hAnsi="Arial" w:cs="Arial"/>
          <w:sz w:val="24"/>
          <w:szCs w:val="24"/>
          <w:lang w:val="en-US"/>
        </w:rPr>
        <w:t xml:space="preserve"> </w:t>
      </w:r>
    </w:p>
    <w:bookmarkEnd w:id="11"/>
    <w:p w14:paraId="2656D85D" w14:textId="77777777" w:rsidR="000F6B2C" w:rsidRDefault="000F6B2C" w:rsidP="00D8024D">
      <w:pPr>
        <w:spacing w:before="120" w:after="20" w:line="480" w:lineRule="auto"/>
        <w:rPr>
          <w:rFonts w:ascii="Arial" w:hAnsi="Arial" w:cs="Arial"/>
          <w:sz w:val="24"/>
          <w:szCs w:val="24"/>
          <w:lang w:val="en-US"/>
        </w:rPr>
      </w:pPr>
    </w:p>
    <w:p w14:paraId="256591BF" w14:textId="7F7B96BD" w:rsidR="004824D1" w:rsidRDefault="006D1DF7" w:rsidP="00D8024D">
      <w:pPr>
        <w:spacing w:before="120" w:after="20" w:line="480" w:lineRule="auto"/>
        <w:rPr>
          <w:rFonts w:ascii="Arial" w:hAnsi="Arial" w:cs="Arial"/>
          <w:sz w:val="24"/>
          <w:szCs w:val="24"/>
          <w:lang w:val="en-US"/>
        </w:rPr>
      </w:pPr>
      <w:r>
        <w:rPr>
          <w:rFonts w:ascii="Arial" w:hAnsi="Arial" w:cs="Arial"/>
          <w:sz w:val="24"/>
          <w:szCs w:val="24"/>
          <w:lang w:val="en-US"/>
        </w:rPr>
        <w:t xml:space="preserve">Continuous professional development is essential for new </w:t>
      </w:r>
      <w:r w:rsidR="008E7630">
        <w:rPr>
          <w:rFonts w:ascii="Arial" w:hAnsi="Arial" w:cs="Arial"/>
          <w:sz w:val="24"/>
          <w:szCs w:val="24"/>
          <w:lang w:val="en-US"/>
        </w:rPr>
        <w:t>policies</w:t>
      </w:r>
      <w:r>
        <w:rPr>
          <w:rFonts w:ascii="Arial" w:hAnsi="Arial" w:cs="Arial"/>
          <w:sz w:val="24"/>
          <w:szCs w:val="24"/>
          <w:lang w:val="en-US"/>
        </w:rPr>
        <w:t xml:space="preserve"> to be successfully implemented. </w:t>
      </w:r>
      <w:bookmarkStart w:id="12" w:name="_Hlk105326941"/>
      <w:r>
        <w:rPr>
          <w:rFonts w:ascii="Arial" w:hAnsi="Arial" w:cs="Arial"/>
          <w:sz w:val="24"/>
          <w:szCs w:val="24"/>
          <w:lang w:val="en-US"/>
        </w:rPr>
        <w:t xml:space="preserve">Ho (2018) </w:t>
      </w:r>
      <w:bookmarkEnd w:id="12"/>
      <w:r>
        <w:rPr>
          <w:rFonts w:ascii="Arial" w:hAnsi="Arial" w:cs="Arial"/>
          <w:sz w:val="24"/>
          <w:szCs w:val="24"/>
          <w:lang w:val="en-US"/>
        </w:rPr>
        <w:t xml:space="preserve">reported that the Taiwanese teachers </w:t>
      </w:r>
      <w:r w:rsidR="00FA03C8">
        <w:rPr>
          <w:rFonts w:ascii="Arial" w:hAnsi="Arial" w:cs="Arial"/>
          <w:sz w:val="24"/>
          <w:szCs w:val="24"/>
          <w:lang w:val="en-US"/>
        </w:rPr>
        <w:t xml:space="preserve">faced uncertainty regarding teaching according to the new reforms as they were more accustomed and inclined to their traditional ways. The change </w:t>
      </w:r>
      <w:r w:rsidR="00D34E88">
        <w:rPr>
          <w:rFonts w:ascii="Arial" w:hAnsi="Arial" w:cs="Arial"/>
          <w:sz w:val="24"/>
          <w:szCs w:val="24"/>
          <w:lang w:val="en-US"/>
        </w:rPr>
        <w:t>f</w:t>
      </w:r>
      <w:r w:rsidR="00014205">
        <w:rPr>
          <w:rFonts w:ascii="Arial" w:hAnsi="Arial" w:cs="Arial"/>
          <w:sz w:val="24"/>
          <w:szCs w:val="24"/>
          <w:lang w:val="en-US"/>
        </w:rPr>
        <w:t>ro</w:t>
      </w:r>
      <w:r w:rsidR="00D34E88">
        <w:rPr>
          <w:rFonts w:ascii="Arial" w:hAnsi="Arial" w:cs="Arial"/>
          <w:sz w:val="24"/>
          <w:szCs w:val="24"/>
          <w:lang w:val="en-US"/>
        </w:rPr>
        <w:t xml:space="preserve">m the traditional national curriculum with specific assigned textbooks and curriculum </w:t>
      </w:r>
      <w:r w:rsidR="00FA03C8">
        <w:rPr>
          <w:rFonts w:ascii="Arial" w:hAnsi="Arial" w:cs="Arial"/>
          <w:sz w:val="24"/>
          <w:szCs w:val="24"/>
          <w:lang w:val="en-US"/>
        </w:rPr>
        <w:t>to a style of teaching where teachers ha</w:t>
      </w:r>
      <w:r w:rsidR="00014205">
        <w:rPr>
          <w:rFonts w:ascii="Arial" w:hAnsi="Arial" w:cs="Arial"/>
          <w:sz w:val="24"/>
          <w:szCs w:val="24"/>
          <w:lang w:val="en-US"/>
        </w:rPr>
        <w:t>d</w:t>
      </w:r>
      <w:r w:rsidR="00FA03C8">
        <w:rPr>
          <w:rFonts w:ascii="Arial" w:hAnsi="Arial" w:cs="Arial"/>
          <w:sz w:val="24"/>
          <w:szCs w:val="24"/>
          <w:lang w:val="en-US"/>
        </w:rPr>
        <w:t xml:space="preserve"> the freedom to choose their materials and </w:t>
      </w:r>
      <w:r w:rsidR="00D34E88">
        <w:rPr>
          <w:rFonts w:ascii="Arial" w:hAnsi="Arial" w:cs="Arial"/>
          <w:sz w:val="24"/>
          <w:szCs w:val="24"/>
          <w:lang w:val="en-US"/>
        </w:rPr>
        <w:t>instruction</w:t>
      </w:r>
      <w:r w:rsidR="00014205">
        <w:rPr>
          <w:rFonts w:ascii="Arial" w:hAnsi="Arial" w:cs="Arial"/>
          <w:sz w:val="24"/>
          <w:szCs w:val="24"/>
          <w:lang w:val="en-US"/>
        </w:rPr>
        <w:t>,</w:t>
      </w:r>
      <w:r w:rsidR="00D34E88">
        <w:rPr>
          <w:rFonts w:ascii="Arial" w:hAnsi="Arial" w:cs="Arial"/>
          <w:sz w:val="24"/>
          <w:szCs w:val="24"/>
          <w:lang w:val="en-US"/>
        </w:rPr>
        <w:t xml:space="preserve"> added to their lack of confidence. The curriculum guidelines were not clear</w:t>
      </w:r>
      <w:r w:rsidR="00014205">
        <w:rPr>
          <w:rFonts w:ascii="Arial" w:hAnsi="Arial" w:cs="Arial"/>
          <w:sz w:val="24"/>
          <w:szCs w:val="24"/>
          <w:lang w:val="en-US"/>
        </w:rPr>
        <w:t>, nor were the goals of the reforms</w:t>
      </w:r>
      <w:r w:rsidR="00EE12F5">
        <w:rPr>
          <w:rFonts w:ascii="Arial" w:hAnsi="Arial" w:cs="Arial"/>
          <w:sz w:val="24"/>
          <w:szCs w:val="24"/>
          <w:lang w:val="en-US"/>
        </w:rPr>
        <w:t>,</w:t>
      </w:r>
      <w:r w:rsidR="00014205">
        <w:rPr>
          <w:rFonts w:ascii="Arial" w:hAnsi="Arial" w:cs="Arial"/>
          <w:sz w:val="24"/>
          <w:szCs w:val="24"/>
          <w:lang w:val="en-US"/>
        </w:rPr>
        <w:t xml:space="preserve"> making them </w:t>
      </w:r>
      <w:r w:rsidR="0098442A">
        <w:rPr>
          <w:rFonts w:ascii="Arial" w:hAnsi="Arial" w:cs="Arial"/>
          <w:sz w:val="24"/>
          <w:szCs w:val="24"/>
          <w:lang w:val="en-US"/>
        </w:rPr>
        <w:t>feel ill-equipped and therefore hesitant to adopt the reforms.</w:t>
      </w:r>
      <w:r w:rsidR="008C4B80">
        <w:rPr>
          <w:rFonts w:ascii="Arial" w:hAnsi="Arial" w:cs="Arial"/>
          <w:sz w:val="24"/>
          <w:szCs w:val="24"/>
          <w:lang w:val="en-US"/>
        </w:rPr>
        <w:t xml:space="preserve"> At Heritage International School,</w:t>
      </w:r>
      <w:r w:rsidR="00EE12F5">
        <w:rPr>
          <w:rFonts w:ascii="Arial" w:hAnsi="Arial" w:cs="Arial"/>
          <w:sz w:val="24"/>
          <w:szCs w:val="24"/>
          <w:lang w:val="en-US"/>
        </w:rPr>
        <w:t xml:space="preserve"> </w:t>
      </w:r>
      <w:r w:rsidR="00CE5BFE">
        <w:rPr>
          <w:rFonts w:ascii="Arial" w:hAnsi="Arial" w:cs="Arial"/>
          <w:sz w:val="24"/>
          <w:szCs w:val="24"/>
          <w:lang w:val="en-US"/>
        </w:rPr>
        <w:t>Uganda</w:t>
      </w:r>
      <w:r w:rsidR="00EE12F5">
        <w:rPr>
          <w:rFonts w:ascii="Arial" w:hAnsi="Arial" w:cs="Arial"/>
          <w:sz w:val="24"/>
          <w:szCs w:val="24"/>
          <w:lang w:val="en-US"/>
        </w:rPr>
        <w:t>,</w:t>
      </w:r>
      <w:r w:rsidR="008C4B80">
        <w:rPr>
          <w:rFonts w:ascii="Arial" w:hAnsi="Arial" w:cs="Arial"/>
          <w:sz w:val="24"/>
          <w:szCs w:val="24"/>
          <w:lang w:val="en-US"/>
        </w:rPr>
        <w:t xml:space="preserve"> we wanted to move from a highly </w:t>
      </w:r>
      <w:r w:rsidR="008E7630">
        <w:rPr>
          <w:rFonts w:ascii="Arial" w:hAnsi="Arial" w:cs="Arial"/>
          <w:sz w:val="24"/>
          <w:szCs w:val="24"/>
          <w:lang w:val="en-US"/>
        </w:rPr>
        <w:t>structured type</w:t>
      </w:r>
      <w:r w:rsidR="008C4B80">
        <w:rPr>
          <w:rFonts w:ascii="Arial" w:hAnsi="Arial" w:cs="Arial"/>
          <w:sz w:val="24"/>
          <w:szCs w:val="24"/>
          <w:lang w:val="en-US"/>
        </w:rPr>
        <w:t xml:space="preserve"> of </w:t>
      </w:r>
      <w:r w:rsidR="008E7630">
        <w:rPr>
          <w:rFonts w:ascii="Arial" w:hAnsi="Arial" w:cs="Arial"/>
          <w:sz w:val="24"/>
          <w:szCs w:val="24"/>
          <w:lang w:val="en-US"/>
        </w:rPr>
        <w:t xml:space="preserve">the </w:t>
      </w:r>
      <w:r w:rsidR="008C4B80">
        <w:rPr>
          <w:rFonts w:ascii="Arial" w:hAnsi="Arial" w:cs="Arial"/>
          <w:sz w:val="24"/>
          <w:szCs w:val="24"/>
          <w:lang w:val="en-US"/>
        </w:rPr>
        <w:t>curriculum in our Science and Social Studies, to one that is more fluid and allows the children to be actively involved in their learning. Initially</w:t>
      </w:r>
      <w:r w:rsidR="008E7630">
        <w:rPr>
          <w:rFonts w:ascii="Arial" w:hAnsi="Arial" w:cs="Arial"/>
          <w:sz w:val="24"/>
          <w:szCs w:val="24"/>
          <w:lang w:val="en-US"/>
        </w:rPr>
        <w:t>,</w:t>
      </w:r>
      <w:r w:rsidR="008C4B80">
        <w:rPr>
          <w:rFonts w:ascii="Arial" w:hAnsi="Arial" w:cs="Arial"/>
          <w:sz w:val="24"/>
          <w:szCs w:val="24"/>
          <w:lang w:val="en-US"/>
        </w:rPr>
        <w:t xml:space="preserve"> this concept was very difficult to adjust to</w:t>
      </w:r>
      <w:r w:rsidR="002E4778">
        <w:rPr>
          <w:rFonts w:ascii="Arial" w:hAnsi="Arial" w:cs="Arial"/>
          <w:sz w:val="24"/>
          <w:szCs w:val="24"/>
          <w:lang w:val="en-US"/>
        </w:rPr>
        <w:t>,</w:t>
      </w:r>
      <w:r w:rsidR="008C4B80">
        <w:rPr>
          <w:rFonts w:ascii="Arial" w:hAnsi="Arial" w:cs="Arial"/>
          <w:sz w:val="24"/>
          <w:szCs w:val="24"/>
          <w:lang w:val="en-US"/>
        </w:rPr>
        <w:t xml:space="preserve"> as teachers were used to having textbooks that determined what was taught each day. Now they were provided with a framework </w:t>
      </w:r>
      <w:r w:rsidR="002E4778">
        <w:rPr>
          <w:rFonts w:ascii="Arial" w:hAnsi="Arial" w:cs="Arial"/>
          <w:sz w:val="24"/>
          <w:szCs w:val="24"/>
          <w:lang w:val="en-US"/>
        </w:rPr>
        <w:t xml:space="preserve">with very little structure, </w:t>
      </w:r>
      <w:r w:rsidR="008C4B80">
        <w:rPr>
          <w:rFonts w:ascii="Arial" w:hAnsi="Arial" w:cs="Arial"/>
          <w:sz w:val="24"/>
          <w:szCs w:val="24"/>
          <w:lang w:val="en-US"/>
        </w:rPr>
        <w:t xml:space="preserve">using the International Primary Curriculum, that </w:t>
      </w:r>
      <w:r w:rsidR="002E4778">
        <w:rPr>
          <w:rFonts w:ascii="Arial" w:hAnsi="Arial" w:cs="Arial"/>
          <w:sz w:val="24"/>
          <w:szCs w:val="24"/>
          <w:lang w:val="en-US"/>
        </w:rPr>
        <w:lastRenderedPageBreak/>
        <w:t>gave them the liberty to build on the material to be taught. Through continuous professional development, teachers were able to become proficient and realized that this was a much better way to teach children</w:t>
      </w:r>
      <w:r w:rsidR="0004373D">
        <w:rPr>
          <w:rFonts w:ascii="Arial" w:hAnsi="Arial" w:cs="Arial"/>
          <w:sz w:val="24"/>
          <w:szCs w:val="24"/>
          <w:lang w:val="en-US"/>
        </w:rPr>
        <w:t xml:space="preserve"> as they were more actively involved in their learning</w:t>
      </w:r>
      <w:r w:rsidR="002E4778">
        <w:rPr>
          <w:rFonts w:ascii="Arial" w:hAnsi="Arial" w:cs="Arial"/>
          <w:sz w:val="24"/>
          <w:szCs w:val="24"/>
          <w:lang w:val="en-US"/>
        </w:rPr>
        <w:t xml:space="preserve"> an</w:t>
      </w:r>
      <w:r w:rsidR="0076437E">
        <w:rPr>
          <w:rFonts w:ascii="Arial" w:hAnsi="Arial" w:cs="Arial"/>
          <w:sz w:val="24"/>
          <w:szCs w:val="24"/>
          <w:lang w:val="en-US"/>
        </w:rPr>
        <w:t>d</w:t>
      </w:r>
      <w:r w:rsidR="002E4778">
        <w:rPr>
          <w:rFonts w:ascii="Arial" w:hAnsi="Arial" w:cs="Arial"/>
          <w:sz w:val="24"/>
          <w:szCs w:val="24"/>
          <w:lang w:val="en-US"/>
        </w:rPr>
        <w:t xml:space="preserve"> that learning was more effective.</w:t>
      </w:r>
    </w:p>
    <w:p w14:paraId="6E8F994F" w14:textId="77777777" w:rsidR="0076437E" w:rsidRPr="00FA48F4" w:rsidRDefault="0076437E" w:rsidP="00D8024D">
      <w:pPr>
        <w:spacing w:before="120" w:after="20" w:line="480" w:lineRule="auto"/>
        <w:rPr>
          <w:rFonts w:ascii="Arial" w:hAnsi="Arial" w:cs="Arial"/>
          <w:sz w:val="24"/>
          <w:szCs w:val="24"/>
          <w:lang w:val="en-US"/>
        </w:rPr>
      </w:pPr>
    </w:p>
    <w:p w14:paraId="6C91B17F" w14:textId="360CC862" w:rsidR="007F2394" w:rsidRDefault="000F348F" w:rsidP="00D8024D">
      <w:pPr>
        <w:spacing w:before="120" w:after="20" w:line="480" w:lineRule="auto"/>
        <w:rPr>
          <w:rFonts w:ascii="Arial" w:hAnsi="Arial" w:cs="Arial"/>
          <w:sz w:val="24"/>
          <w:szCs w:val="24"/>
          <w:lang w:val="en-US"/>
        </w:rPr>
      </w:pPr>
      <w:bookmarkStart w:id="13" w:name="_Hlk105326969"/>
      <w:bookmarkEnd w:id="10"/>
      <w:r>
        <w:rPr>
          <w:rFonts w:ascii="Arial" w:hAnsi="Arial" w:cs="Arial"/>
          <w:color w:val="222222"/>
          <w:sz w:val="24"/>
          <w:szCs w:val="24"/>
          <w:shd w:val="clear" w:color="auto" w:fill="FFFFFF"/>
          <w:lang w:val="en-US"/>
        </w:rPr>
        <w:t>Bett (2016)</w:t>
      </w:r>
      <w:bookmarkEnd w:id="13"/>
      <w:r>
        <w:rPr>
          <w:rFonts w:ascii="Arial" w:hAnsi="Arial" w:cs="Arial"/>
          <w:color w:val="222222"/>
          <w:sz w:val="24"/>
          <w:szCs w:val="24"/>
          <w:shd w:val="clear" w:color="auto" w:fill="FFFFFF"/>
          <w:lang w:val="en-US"/>
        </w:rPr>
        <w:t xml:space="preserve"> also reports that the educational reform policies </w:t>
      </w:r>
      <w:r w:rsidR="009B0F4E">
        <w:rPr>
          <w:rFonts w:ascii="Arial" w:hAnsi="Arial" w:cs="Arial"/>
          <w:color w:val="222222"/>
          <w:sz w:val="24"/>
          <w:szCs w:val="24"/>
          <w:shd w:val="clear" w:color="auto" w:fill="FFFFFF"/>
          <w:lang w:val="en-US"/>
        </w:rPr>
        <w:t xml:space="preserve">in </w:t>
      </w:r>
      <w:r>
        <w:rPr>
          <w:rFonts w:ascii="Arial" w:hAnsi="Arial" w:cs="Arial"/>
          <w:color w:val="222222"/>
          <w:sz w:val="24"/>
          <w:szCs w:val="24"/>
          <w:shd w:val="clear" w:color="auto" w:fill="FFFFFF"/>
          <w:lang w:val="en-US"/>
        </w:rPr>
        <w:t xml:space="preserve">developing countries like Kenya can only have success in their implementation if the teachers are appropriately trained especially those outside the city where the larger part of the population resides. Many are not sufficiently trained in their training colleges and are ill-equipped to implement the new policy changes in education. To address this issue </w:t>
      </w:r>
      <w:bookmarkStart w:id="14" w:name="_Hlk105326997"/>
      <w:r w:rsidRPr="00D8024D">
        <w:rPr>
          <w:rFonts w:ascii="Arial" w:hAnsi="Arial" w:cs="Arial"/>
          <w:sz w:val="24"/>
          <w:szCs w:val="24"/>
        </w:rPr>
        <w:t>Teachers’ Continuing Professional Development (TCPD)</w:t>
      </w:r>
      <w:bookmarkEnd w:id="14"/>
      <w:r>
        <w:rPr>
          <w:rFonts w:ascii="Arial" w:hAnsi="Arial" w:cs="Arial"/>
          <w:sz w:val="24"/>
          <w:szCs w:val="24"/>
          <w:lang w:val="en-US"/>
        </w:rPr>
        <w:t xml:space="preserve"> was implemented to provide the teachers with the skills they needed to </w:t>
      </w:r>
      <w:r w:rsidR="00E8633D">
        <w:rPr>
          <w:rFonts w:ascii="Arial" w:hAnsi="Arial" w:cs="Arial"/>
          <w:sz w:val="24"/>
          <w:szCs w:val="24"/>
          <w:lang w:val="en-US"/>
        </w:rPr>
        <w:t>perform well. The government and educational stakeholders have a large role to play to ensure this training and development continues.</w:t>
      </w:r>
    </w:p>
    <w:p w14:paraId="47F10743" w14:textId="77777777" w:rsidR="000F6B2C" w:rsidRDefault="000F6B2C" w:rsidP="00D8024D">
      <w:pPr>
        <w:spacing w:before="120" w:after="20" w:line="480" w:lineRule="auto"/>
        <w:rPr>
          <w:rFonts w:ascii="Arial" w:hAnsi="Arial" w:cs="Arial"/>
          <w:sz w:val="24"/>
          <w:szCs w:val="24"/>
          <w:lang w:val="en-US"/>
        </w:rPr>
      </w:pPr>
    </w:p>
    <w:p w14:paraId="7609CB10" w14:textId="0D692743" w:rsidR="00FE690E" w:rsidRDefault="00CD038E" w:rsidP="00FE690E">
      <w:pPr>
        <w:spacing w:before="120" w:after="20" w:line="480" w:lineRule="auto"/>
        <w:rPr>
          <w:rFonts w:ascii="Arial" w:hAnsi="Arial" w:cs="Arial"/>
          <w:sz w:val="24"/>
          <w:szCs w:val="24"/>
          <w:lang w:val="en-US"/>
        </w:rPr>
      </w:pPr>
      <w:r>
        <w:rPr>
          <w:rFonts w:ascii="Arial" w:hAnsi="Arial" w:cs="Arial"/>
          <w:sz w:val="24"/>
          <w:szCs w:val="24"/>
          <w:lang w:val="en-US"/>
        </w:rPr>
        <w:t xml:space="preserve">Policies and reforms in education are geared towards improving the quality of education which starts with ensuring that we have </w:t>
      </w:r>
      <w:r w:rsidR="009B0F4E">
        <w:rPr>
          <w:rFonts w:ascii="Arial" w:hAnsi="Arial" w:cs="Arial"/>
          <w:sz w:val="24"/>
          <w:szCs w:val="24"/>
          <w:lang w:val="en-US"/>
        </w:rPr>
        <w:t>high-quality</w:t>
      </w:r>
      <w:r>
        <w:rPr>
          <w:rFonts w:ascii="Arial" w:hAnsi="Arial" w:cs="Arial"/>
          <w:sz w:val="24"/>
          <w:szCs w:val="24"/>
          <w:lang w:val="en-US"/>
        </w:rPr>
        <w:t xml:space="preserve"> teachers. Conceptions of teacher quality may </w:t>
      </w:r>
      <w:r w:rsidR="00FE690E">
        <w:rPr>
          <w:rFonts w:ascii="Arial" w:hAnsi="Arial" w:cs="Arial"/>
          <w:sz w:val="24"/>
          <w:szCs w:val="24"/>
          <w:lang w:val="en-US"/>
        </w:rPr>
        <w:t>differ;</w:t>
      </w:r>
      <w:r>
        <w:rPr>
          <w:rFonts w:ascii="Arial" w:hAnsi="Arial" w:cs="Arial"/>
          <w:sz w:val="24"/>
          <w:szCs w:val="24"/>
          <w:lang w:val="en-US"/>
        </w:rPr>
        <w:t xml:space="preserve"> however</w:t>
      </w:r>
      <w:r w:rsidR="0076437E">
        <w:rPr>
          <w:rFonts w:ascii="Arial" w:hAnsi="Arial" w:cs="Arial"/>
          <w:sz w:val="24"/>
          <w:szCs w:val="24"/>
          <w:lang w:val="en-US"/>
        </w:rPr>
        <w:t>,</w:t>
      </w:r>
      <w:r>
        <w:rPr>
          <w:rFonts w:ascii="Arial" w:hAnsi="Arial" w:cs="Arial"/>
          <w:sz w:val="24"/>
          <w:szCs w:val="24"/>
          <w:lang w:val="en-US"/>
        </w:rPr>
        <w:t xml:space="preserve"> some are universal. Training teachers </w:t>
      </w:r>
      <w:r w:rsidR="00394D08">
        <w:rPr>
          <w:rFonts w:ascii="Arial" w:hAnsi="Arial" w:cs="Arial"/>
          <w:sz w:val="24"/>
          <w:szCs w:val="24"/>
          <w:lang w:val="en-US"/>
        </w:rPr>
        <w:t xml:space="preserve">to competently use technology in the classroom is critical for the </w:t>
      </w:r>
      <w:r>
        <w:rPr>
          <w:rFonts w:ascii="Arial" w:hAnsi="Arial" w:cs="Arial"/>
          <w:sz w:val="24"/>
          <w:szCs w:val="24"/>
          <w:lang w:val="en-US"/>
        </w:rPr>
        <w:t>students of the 21</w:t>
      </w:r>
      <w:r w:rsidRPr="00CD038E">
        <w:rPr>
          <w:rFonts w:ascii="Arial" w:hAnsi="Arial" w:cs="Arial"/>
          <w:sz w:val="24"/>
          <w:szCs w:val="24"/>
          <w:vertAlign w:val="superscript"/>
          <w:lang w:val="en-US"/>
        </w:rPr>
        <w:t>st</w:t>
      </w:r>
      <w:r>
        <w:rPr>
          <w:rFonts w:ascii="Arial" w:hAnsi="Arial" w:cs="Arial"/>
          <w:sz w:val="24"/>
          <w:szCs w:val="24"/>
          <w:lang w:val="en-US"/>
        </w:rPr>
        <w:t xml:space="preserve"> century</w:t>
      </w:r>
      <w:r w:rsidR="00243FB4">
        <w:rPr>
          <w:rFonts w:ascii="Arial" w:hAnsi="Arial" w:cs="Arial"/>
          <w:sz w:val="24"/>
          <w:szCs w:val="24"/>
          <w:lang w:val="en-US"/>
        </w:rPr>
        <w:t>. Baer and D</w:t>
      </w:r>
      <w:r w:rsidR="00134408">
        <w:rPr>
          <w:rFonts w:ascii="Arial" w:hAnsi="Arial" w:cs="Arial"/>
          <w:sz w:val="24"/>
          <w:szCs w:val="24"/>
          <w:lang w:val="en-US"/>
        </w:rPr>
        <w:t>an</w:t>
      </w:r>
      <w:r w:rsidR="00243FB4">
        <w:rPr>
          <w:rFonts w:ascii="Arial" w:hAnsi="Arial" w:cs="Arial"/>
          <w:sz w:val="24"/>
          <w:szCs w:val="24"/>
          <w:lang w:val="en-US"/>
        </w:rPr>
        <w:t xml:space="preserve">ker (2017) write how new generation </w:t>
      </w:r>
      <w:r w:rsidR="00FE690E">
        <w:rPr>
          <w:rFonts w:ascii="Arial" w:hAnsi="Arial" w:cs="Arial"/>
          <w:sz w:val="24"/>
          <w:szCs w:val="24"/>
          <w:lang w:val="en-US"/>
        </w:rPr>
        <w:t xml:space="preserve">art </w:t>
      </w:r>
      <w:r w:rsidR="00243FB4">
        <w:rPr>
          <w:rFonts w:ascii="Arial" w:hAnsi="Arial" w:cs="Arial"/>
          <w:sz w:val="24"/>
          <w:szCs w:val="24"/>
          <w:lang w:val="en-US"/>
        </w:rPr>
        <w:t xml:space="preserve">teachers are trained </w:t>
      </w:r>
      <w:r w:rsidR="00FE690E">
        <w:rPr>
          <w:rFonts w:ascii="Arial" w:hAnsi="Arial" w:cs="Arial"/>
          <w:sz w:val="24"/>
          <w:szCs w:val="24"/>
          <w:lang w:val="en-US"/>
        </w:rPr>
        <w:t xml:space="preserve">to </w:t>
      </w:r>
      <w:r w:rsidR="00243FB4">
        <w:rPr>
          <w:rFonts w:ascii="Arial" w:hAnsi="Arial" w:cs="Arial"/>
          <w:sz w:val="24"/>
          <w:szCs w:val="24"/>
          <w:lang w:val="en-US"/>
        </w:rPr>
        <w:t>improve the scope of art education using digitally relevant research</w:t>
      </w:r>
      <w:r w:rsidR="00477103">
        <w:rPr>
          <w:rFonts w:ascii="Arial" w:hAnsi="Arial" w:cs="Arial"/>
          <w:sz w:val="24"/>
          <w:szCs w:val="24"/>
          <w:lang w:val="en-US"/>
        </w:rPr>
        <w:t>.</w:t>
      </w:r>
      <w:r w:rsidR="00FE690E">
        <w:rPr>
          <w:rFonts w:ascii="Arial" w:hAnsi="Arial" w:cs="Arial"/>
          <w:sz w:val="24"/>
          <w:szCs w:val="24"/>
          <w:lang w:val="en-US"/>
        </w:rPr>
        <w:t xml:space="preserve"> Students today spend a large percentage of their time on electronics. </w:t>
      </w:r>
      <w:r w:rsidR="00826BC2">
        <w:rPr>
          <w:rFonts w:ascii="Arial" w:hAnsi="Arial" w:cs="Arial"/>
          <w:sz w:val="24"/>
          <w:szCs w:val="24"/>
          <w:lang w:val="en-US"/>
        </w:rPr>
        <w:t>To</w:t>
      </w:r>
      <w:r w:rsidR="00FE690E">
        <w:rPr>
          <w:rFonts w:ascii="Arial" w:hAnsi="Arial" w:cs="Arial"/>
          <w:sz w:val="24"/>
          <w:szCs w:val="24"/>
          <w:lang w:val="en-US"/>
        </w:rPr>
        <w:t xml:space="preserve"> capture their attention, teachers must be well versed in technology and be able to use it to </w:t>
      </w:r>
      <w:r w:rsidR="00FE690E">
        <w:rPr>
          <w:rFonts w:ascii="Arial" w:hAnsi="Arial" w:cs="Arial"/>
          <w:sz w:val="24"/>
          <w:szCs w:val="24"/>
          <w:lang w:val="en-US"/>
        </w:rPr>
        <w:lastRenderedPageBreak/>
        <w:t>teach the children of today. Through continuous professional development, teachers can be trained to be competently digitally literate.</w:t>
      </w:r>
    </w:p>
    <w:p w14:paraId="7EEE11A8" w14:textId="77777777" w:rsidR="000F6B2C" w:rsidRDefault="000F6B2C" w:rsidP="00D8024D">
      <w:pPr>
        <w:spacing w:before="120" w:after="20" w:line="480" w:lineRule="auto"/>
        <w:rPr>
          <w:rFonts w:ascii="Arial" w:hAnsi="Arial" w:cs="Arial"/>
          <w:sz w:val="24"/>
          <w:szCs w:val="24"/>
          <w:lang w:val="en-US"/>
        </w:rPr>
      </w:pPr>
    </w:p>
    <w:p w14:paraId="4B7A7036" w14:textId="00CCE6AD" w:rsidR="00477103" w:rsidRPr="000F348F" w:rsidRDefault="00477103" w:rsidP="00D8024D">
      <w:pPr>
        <w:spacing w:before="120" w:after="20" w:line="480" w:lineRule="auto"/>
        <w:rPr>
          <w:rFonts w:ascii="Arial" w:hAnsi="Arial" w:cs="Arial"/>
          <w:color w:val="222222"/>
          <w:sz w:val="24"/>
          <w:szCs w:val="24"/>
          <w:shd w:val="clear" w:color="auto" w:fill="FFFFFF"/>
          <w:lang w:val="en-US"/>
        </w:rPr>
      </w:pPr>
      <w:r>
        <w:rPr>
          <w:rFonts w:ascii="Arial" w:hAnsi="Arial" w:cs="Arial"/>
          <w:sz w:val="24"/>
          <w:szCs w:val="24"/>
          <w:lang w:val="en-US"/>
        </w:rPr>
        <w:t>There are</w:t>
      </w:r>
      <w:r w:rsidR="009B0F4E">
        <w:rPr>
          <w:rFonts w:ascii="Arial" w:hAnsi="Arial" w:cs="Arial"/>
          <w:sz w:val="24"/>
          <w:szCs w:val="24"/>
          <w:lang w:val="en-US"/>
        </w:rPr>
        <w:t>,</w:t>
      </w:r>
      <w:r>
        <w:rPr>
          <w:rFonts w:ascii="Arial" w:hAnsi="Arial" w:cs="Arial"/>
          <w:sz w:val="24"/>
          <w:szCs w:val="24"/>
          <w:lang w:val="en-US"/>
        </w:rPr>
        <w:t xml:space="preserve"> however</w:t>
      </w:r>
      <w:r w:rsidR="00692296">
        <w:rPr>
          <w:rFonts w:ascii="Arial" w:hAnsi="Arial" w:cs="Arial"/>
          <w:sz w:val="24"/>
          <w:szCs w:val="24"/>
          <w:lang w:val="en-US"/>
        </w:rPr>
        <w:t>,</w:t>
      </w:r>
      <w:r>
        <w:rPr>
          <w:rFonts w:ascii="Arial" w:hAnsi="Arial" w:cs="Arial"/>
          <w:sz w:val="24"/>
          <w:szCs w:val="24"/>
          <w:lang w:val="en-US"/>
        </w:rPr>
        <w:t xml:space="preserve"> some criti</w:t>
      </w:r>
      <w:r w:rsidR="0067259E">
        <w:rPr>
          <w:rFonts w:ascii="Arial" w:hAnsi="Arial" w:cs="Arial"/>
          <w:sz w:val="24"/>
          <w:szCs w:val="24"/>
          <w:lang w:val="en-US"/>
        </w:rPr>
        <w:t>c</w:t>
      </w:r>
      <w:r>
        <w:rPr>
          <w:rFonts w:ascii="Arial" w:hAnsi="Arial" w:cs="Arial"/>
          <w:sz w:val="24"/>
          <w:szCs w:val="24"/>
          <w:lang w:val="en-US"/>
        </w:rPr>
        <w:t xml:space="preserve">s </w:t>
      </w:r>
      <w:r w:rsidR="0067259E">
        <w:rPr>
          <w:rFonts w:ascii="Arial" w:hAnsi="Arial" w:cs="Arial"/>
          <w:sz w:val="24"/>
          <w:szCs w:val="24"/>
          <w:lang w:val="en-US"/>
        </w:rPr>
        <w:t>of</w:t>
      </w:r>
      <w:r>
        <w:rPr>
          <w:rFonts w:ascii="Arial" w:hAnsi="Arial" w:cs="Arial"/>
          <w:sz w:val="24"/>
          <w:szCs w:val="24"/>
          <w:lang w:val="en-US"/>
        </w:rPr>
        <w:t xml:space="preserve"> the view that policies positively impact teaching and teacher education and </w:t>
      </w:r>
      <w:r w:rsidR="00B4646C">
        <w:rPr>
          <w:rFonts w:ascii="Arial" w:hAnsi="Arial" w:cs="Arial"/>
          <w:sz w:val="24"/>
          <w:szCs w:val="24"/>
          <w:lang w:val="en-US"/>
        </w:rPr>
        <w:t xml:space="preserve">they </w:t>
      </w:r>
      <w:r>
        <w:rPr>
          <w:rFonts w:ascii="Arial" w:hAnsi="Arial" w:cs="Arial"/>
          <w:sz w:val="24"/>
          <w:szCs w:val="24"/>
          <w:lang w:val="en-US"/>
        </w:rPr>
        <w:t xml:space="preserve">contend that </w:t>
      </w:r>
      <w:r w:rsidR="00017310">
        <w:rPr>
          <w:rFonts w:ascii="Arial" w:hAnsi="Arial" w:cs="Arial"/>
          <w:sz w:val="24"/>
          <w:szCs w:val="24"/>
          <w:lang w:val="en-US"/>
        </w:rPr>
        <w:t xml:space="preserve">the focus is unjustifiably </w:t>
      </w:r>
      <w:r w:rsidR="00B4646C">
        <w:rPr>
          <w:rFonts w:ascii="Arial" w:hAnsi="Arial" w:cs="Arial"/>
          <w:sz w:val="24"/>
          <w:szCs w:val="24"/>
          <w:lang w:val="en-US"/>
        </w:rPr>
        <w:t xml:space="preserve">on basic skills and policies are made to </w:t>
      </w:r>
      <w:r w:rsidR="00344F3A">
        <w:rPr>
          <w:rFonts w:ascii="Arial" w:hAnsi="Arial" w:cs="Arial"/>
          <w:sz w:val="24"/>
          <w:szCs w:val="24"/>
          <w:lang w:val="en-US"/>
        </w:rPr>
        <w:t xml:space="preserve">regularly inspect </w:t>
      </w:r>
      <w:r w:rsidR="009B0F4E">
        <w:rPr>
          <w:rFonts w:ascii="Arial" w:hAnsi="Arial" w:cs="Arial"/>
          <w:sz w:val="24"/>
          <w:szCs w:val="24"/>
          <w:lang w:val="en-US"/>
        </w:rPr>
        <w:t>teachers</w:t>
      </w:r>
      <w:r w:rsidR="00344F3A">
        <w:rPr>
          <w:rFonts w:ascii="Arial" w:hAnsi="Arial" w:cs="Arial"/>
          <w:sz w:val="24"/>
          <w:szCs w:val="24"/>
          <w:lang w:val="en-US"/>
        </w:rPr>
        <w:t xml:space="preserve"> and educators</w:t>
      </w:r>
      <w:r w:rsidR="00606869">
        <w:rPr>
          <w:rFonts w:ascii="Arial" w:hAnsi="Arial" w:cs="Arial"/>
          <w:sz w:val="24"/>
          <w:szCs w:val="24"/>
          <w:lang w:val="en-US"/>
        </w:rPr>
        <w:t>. Others feel that due to the stringent policies, the curriculum has left out critical elements of teacher preparation</w:t>
      </w:r>
      <w:r w:rsidR="0063752A">
        <w:rPr>
          <w:rFonts w:ascii="Arial" w:hAnsi="Arial" w:cs="Arial"/>
          <w:sz w:val="24"/>
          <w:szCs w:val="24"/>
          <w:lang w:val="en-US"/>
        </w:rPr>
        <w:t xml:space="preserve"> making the teaching less professional</w:t>
      </w:r>
      <w:r w:rsidR="00344F3A">
        <w:rPr>
          <w:rFonts w:ascii="Arial" w:hAnsi="Arial" w:cs="Arial"/>
          <w:sz w:val="24"/>
          <w:szCs w:val="24"/>
          <w:lang w:val="en-US"/>
        </w:rPr>
        <w:t xml:space="preserve"> </w:t>
      </w:r>
      <w:bookmarkStart w:id="15" w:name="_Hlk105327097"/>
      <w:r w:rsidR="00344F3A" w:rsidRPr="00344F3A">
        <w:rPr>
          <w:rFonts w:ascii="Arial" w:hAnsi="Arial" w:cs="Arial"/>
          <w:sz w:val="24"/>
          <w:szCs w:val="24"/>
        </w:rPr>
        <w:t>(Fernández, 2018).</w:t>
      </w:r>
      <w:bookmarkEnd w:id="15"/>
    </w:p>
    <w:p w14:paraId="14D1C4DA" w14:textId="4E79A314" w:rsidR="00EE0184" w:rsidRDefault="00EE0184" w:rsidP="00D8024D">
      <w:pPr>
        <w:spacing w:before="120" w:after="20" w:line="480" w:lineRule="auto"/>
      </w:pPr>
    </w:p>
    <w:p w14:paraId="720E7BE2" w14:textId="6098DDAD" w:rsidR="00D42062" w:rsidRDefault="007D3D08" w:rsidP="00D8024D">
      <w:pPr>
        <w:spacing w:before="120" w:after="20" w:line="480" w:lineRule="auto"/>
        <w:rPr>
          <w:rFonts w:ascii="Arial" w:eastAsia="Times New Roman" w:hAnsi="Arial" w:cs="Arial"/>
          <w:b/>
          <w:bCs/>
          <w:color w:val="000000"/>
          <w:sz w:val="24"/>
          <w:szCs w:val="24"/>
          <w:shd w:val="clear" w:color="auto" w:fill="FFFFFF"/>
          <w:lang w:val="en-US" w:eastAsia="en-UG"/>
        </w:rPr>
      </w:pPr>
      <w:r>
        <w:rPr>
          <w:rFonts w:ascii="Arial" w:eastAsia="Times New Roman" w:hAnsi="Arial" w:cs="Arial"/>
          <w:b/>
          <w:bCs/>
          <w:color w:val="000000"/>
          <w:sz w:val="24"/>
          <w:szCs w:val="24"/>
          <w:shd w:val="clear" w:color="auto" w:fill="FFFFFF"/>
          <w:lang w:val="en-US" w:eastAsia="en-UG"/>
        </w:rPr>
        <w:t xml:space="preserve">2.4 </w:t>
      </w:r>
      <w:r w:rsidR="00D42062" w:rsidRPr="00D8024D">
        <w:rPr>
          <w:rFonts w:ascii="Arial" w:eastAsia="Times New Roman" w:hAnsi="Arial" w:cs="Arial"/>
          <w:b/>
          <w:bCs/>
          <w:color w:val="000000"/>
          <w:sz w:val="24"/>
          <w:szCs w:val="24"/>
          <w:shd w:val="clear" w:color="auto" w:fill="FFFFFF"/>
          <w:lang w:val="en-US" w:eastAsia="en-UG"/>
        </w:rPr>
        <w:t>Program Accreditation</w:t>
      </w:r>
    </w:p>
    <w:p w14:paraId="5623826F" w14:textId="7B47AB42" w:rsidR="00A56F47" w:rsidRDefault="00826BC2" w:rsidP="00D8024D">
      <w:pPr>
        <w:spacing w:before="120" w:after="20" w:line="480" w:lineRule="auto"/>
        <w:rPr>
          <w:rFonts w:ascii="Arial" w:eastAsia="Times New Roman" w:hAnsi="Arial" w:cs="Arial"/>
          <w:color w:val="000000"/>
          <w:sz w:val="24"/>
          <w:szCs w:val="24"/>
          <w:shd w:val="clear" w:color="auto" w:fill="FFFFFF"/>
          <w:lang w:val="en-US" w:eastAsia="en-UG"/>
        </w:rPr>
      </w:pPr>
      <w:r>
        <w:rPr>
          <w:rFonts w:ascii="Arial" w:eastAsia="Times New Roman" w:hAnsi="Arial" w:cs="Arial"/>
          <w:color w:val="000000"/>
          <w:sz w:val="24"/>
          <w:szCs w:val="24"/>
          <w:shd w:val="clear" w:color="auto" w:fill="FFFFFF"/>
          <w:lang w:val="en-US" w:eastAsia="en-UG"/>
        </w:rPr>
        <w:t>To</w:t>
      </w:r>
      <w:r w:rsidR="00A56F47" w:rsidRPr="00A56F47">
        <w:rPr>
          <w:rFonts w:ascii="Arial" w:eastAsia="Times New Roman" w:hAnsi="Arial" w:cs="Arial"/>
          <w:color w:val="000000"/>
          <w:sz w:val="24"/>
          <w:szCs w:val="24"/>
          <w:shd w:val="clear" w:color="auto" w:fill="FFFFFF"/>
          <w:lang w:val="en-US" w:eastAsia="en-UG"/>
        </w:rPr>
        <w:t xml:space="preserve"> maintain the quality of e</w:t>
      </w:r>
      <w:r w:rsidR="00A56F47">
        <w:rPr>
          <w:rFonts w:ascii="Arial" w:eastAsia="Times New Roman" w:hAnsi="Arial" w:cs="Arial"/>
          <w:color w:val="000000"/>
          <w:sz w:val="24"/>
          <w:szCs w:val="24"/>
          <w:shd w:val="clear" w:color="auto" w:fill="FFFFFF"/>
          <w:lang w:val="en-US" w:eastAsia="en-UG"/>
        </w:rPr>
        <w:t xml:space="preserve">ducation, accreditation bodies and </w:t>
      </w:r>
      <w:r w:rsidR="009B0F4E">
        <w:rPr>
          <w:rFonts w:ascii="Arial" w:eastAsia="Times New Roman" w:hAnsi="Arial" w:cs="Arial"/>
          <w:color w:val="000000"/>
          <w:sz w:val="24"/>
          <w:szCs w:val="24"/>
          <w:shd w:val="clear" w:color="auto" w:fill="FFFFFF"/>
          <w:lang w:val="en-US" w:eastAsia="en-UG"/>
        </w:rPr>
        <w:t>policies</w:t>
      </w:r>
      <w:r w:rsidR="00A56F47">
        <w:rPr>
          <w:rFonts w:ascii="Arial" w:eastAsia="Times New Roman" w:hAnsi="Arial" w:cs="Arial"/>
          <w:color w:val="000000"/>
          <w:sz w:val="24"/>
          <w:szCs w:val="24"/>
          <w:shd w:val="clear" w:color="auto" w:fill="FFFFFF"/>
          <w:lang w:val="en-US" w:eastAsia="en-UG"/>
        </w:rPr>
        <w:t xml:space="preserve"> are put in place. This has become essential as there have been cases where corruption has infiltrated the education field, undermin</w:t>
      </w:r>
      <w:r w:rsidR="00163098">
        <w:rPr>
          <w:rFonts w:ascii="Arial" w:eastAsia="Times New Roman" w:hAnsi="Arial" w:cs="Arial"/>
          <w:color w:val="000000"/>
          <w:sz w:val="24"/>
          <w:szCs w:val="24"/>
          <w:shd w:val="clear" w:color="auto" w:fill="FFFFFF"/>
          <w:lang w:val="en-US" w:eastAsia="en-UG"/>
        </w:rPr>
        <w:t>ed</w:t>
      </w:r>
      <w:r w:rsidR="00A56F47">
        <w:rPr>
          <w:rFonts w:ascii="Arial" w:eastAsia="Times New Roman" w:hAnsi="Arial" w:cs="Arial"/>
          <w:color w:val="000000"/>
          <w:sz w:val="24"/>
          <w:szCs w:val="24"/>
          <w:shd w:val="clear" w:color="auto" w:fill="FFFFFF"/>
          <w:lang w:val="en-US" w:eastAsia="en-UG"/>
        </w:rPr>
        <w:t xml:space="preserve"> the process</w:t>
      </w:r>
      <w:r w:rsidR="009B0F4E">
        <w:rPr>
          <w:rFonts w:ascii="Arial" w:eastAsia="Times New Roman" w:hAnsi="Arial" w:cs="Arial"/>
          <w:color w:val="000000"/>
          <w:sz w:val="24"/>
          <w:szCs w:val="24"/>
          <w:shd w:val="clear" w:color="auto" w:fill="FFFFFF"/>
          <w:lang w:val="en-US" w:eastAsia="en-UG"/>
        </w:rPr>
        <w:t>,</w:t>
      </w:r>
      <w:r w:rsidR="00A56F47">
        <w:rPr>
          <w:rFonts w:ascii="Arial" w:eastAsia="Times New Roman" w:hAnsi="Arial" w:cs="Arial"/>
          <w:color w:val="000000"/>
          <w:sz w:val="24"/>
          <w:szCs w:val="24"/>
          <w:shd w:val="clear" w:color="auto" w:fill="FFFFFF"/>
          <w:lang w:val="en-US" w:eastAsia="en-UG"/>
        </w:rPr>
        <w:t xml:space="preserve"> and devalu</w:t>
      </w:r>
      <w:r w:rsidR="00163098">
        <w:rPr>
          <w:rFonts w:ascii="Arial" w:eastAsia="Times New Roman" w:hAnsi="Arial" w:cs="Arial"/>
          <w:color w:val="000000"/>
          <w:sz w:val="24"/>
          <w:szCs w:val="24"/>
          <w:shd w:val="clear" w:color="auto" w:fill="FFFFFF"/>
          <w:lang w:val="en-US" w:eastAsia="en-UG"/>
        </w:rPr>
        <w:t xml:space="preserve">ed </w:t>
      </w:r>
      <w:r w:rsidR="00A56F47">
        <w:rPr>
          <w:rFonts w:ascii="Arial" w:eastAsia="Times New Roman" w:hAnsi="Arial" w:cs="Arial"/>
          <w:color w:val="000000"/>
          <w:sz w:val="24"/>
          <w:szCs w:val="24"/>
          <w:shd w:val="clear" w:color="auto" w:fill="FFFFFF"/>
          <w:lang w:val="en-US" w:eastAsia="en-UG"/>
        </w:rPr>
        <w:t>academic qualifications</w:t>
      </w:r>
      <w:r w:rsidR="00163098">
        <w:rPr>
          <w:rFonts w:ascii="Arial" w:eastAsia="Times New Roman" w:hAnsi="Arial" w:cs="Arial"/>
          <w:color w:val="000000"/>
          <w:sz w:val="24"/>
          <w:szCs w:val="24"/>
          <w:shd w:val="clear" w:color="auto" w:fill="FFFFFF"/>
          <w:lang w:val="en-US" w:eastAsia="en-UG"/>
        </w:rPr>
        <w:t>,</w:t>
      </w:r>
      <w:r w:rsidR="00A56F47">
        <w:rPr>
          <w:rFonts w:ascii="Arial" w:eastAsia="Times New Roman" w:hAnsi="Arial" w:cs="Arial"/>
          <w:color w:val="000000"/>
          <w:sz w:val="24"/>
          <w:szCs w:val="24"/>
          <w:shd w:val="clear" w:color="auto" w:fill="FFFFFF"/>
          <w:lang w:val="en-US" w:eastAsia="en-UG"/>
        </w:rPr>
        <w:t xml:space="preserve"> making </w:t>
      </w:r>
      <w:r w:rsidR="0083332E">
        <w:rPr>
          <w:rFonts w:ascii="Arial" w:eastAsia="Times New Roman" w:hAnsi="Arial" w:cs="Arial"/>
          <w:color w:val="000000"/>
          <w:sz w:val="24"/>
          <w:szCs w:val="24"/>
          <w:shd w:val="clear" w:color="auto" w:fill="FFFFFF"/>
          <w:lang w:val="en-US" w:eastAsia="en-UG"/>
        </w:rPr>
        <w:t xml:space="preserve">research outcomes unverifiable. </w:t>
      </w:r>
      <w:r>
        <w:rPr>
          <w:rFonts w:ascii="Arial" w:eastAsia="Times New Roman" w:hAnsi="Arial" w:cs="Arial"/>
          <w:color w:val="000000"/>
          <w:sz w:val="24"/>
          <w:szCs w:val="24"/>
          <w:shd w:val="clear" w:color="auto" w:fill="FFFFFF"/>
          <w:lang w:val="en-US" w:eastAsia="en-UG"/>
        </w:rPr>
        <w:t>To</w:t>
      </w:r>
      <w:r w:rsidR="0083332E">
        <w:rPr>
          <w:rFonts w:ascii="Arial" w:eastAsia="Times New Roman" w:hAnsi="Arial" w:cs="Arial"/>
          <w:color w:val="000000"/>
          <w:sz w:val="24"/>
          <w:szCs w:val="24"/>
          <w:shd w:val="clear" w:color="auto" w:fill="FFFFFF"/>
          <w:lang w:val="en-US" w:eastAsia="en-UG"/>
        </w:rPr>
        <w:t xml:space="preserve"> address corruption and malpractice, accrediting bodies are put in place under the supervision of a government or committee.</w:t>
      </w:r>
      <w:r w:rsidR="00A34DAD">
        <w:rPr>
          <w:rFonts w:ascii="Arial" w:eastAsia="Times New Roman" w:hAnsi="Arial" w:cs="Arial"/>
          <w:color w:val="000000"/>
          <w:sz w:val="24"/>
          <w:szCs w:val="24"/>
          <w:shd w:val="clear" w:color="auto" w:fill="FFFFFF"/>
          <w:lang w:val="en-US" w:eastAsia="en-UG"/>
        </w:rPr>
        <w:t xml:space="preserve"> These </w:t>
      </w:r>
      <w:bookmarkStart w:id="16" w:name="_Hlk105327155"/>
      <w:r w:rsidR="00A34DAD">
        <w:rPr>
          <w:rFonts w:ascii="Arial" w:eastAsia="Times New Roman" w:hAnsi="Arial" w:cs="Arial"/>
          <w:color w:val="000000"/>
          <w:sz w:val="24"/>
          <w:szCs w:val="24"/>
          <w:shd w:val="clear" w:color="auto" w:fill="FFFFFF"/>
          <w:lang w:val="en-US" w:eastAsia="en-UG"/>
        </w:rPr>
        <w:t>accrediting and quality assurance bodies (AQAB)</w:t>
      </w:r>
      <w:r w:rsidR="001A5017">
        <w:rPr>
          <w:rFonts w:ascii="Arial" w:eastAsia="Times New Roman" w:hAnsi="Arial" w:cs="Arial"/>
          <w:color w:val="000000"/>
          <w:sz w:val="24"/>
          <w:szCs w:val="24"/>
          <w:shd w:val="clear" w:color="auto" w:fill="FFFFFF"/>
          <w:lang w:val="en-US" w:eastAsia="en-UG"/>
        </w:rPr>
        <w:t xml:space="preserve"> </w:t>
      </w:r>
      <w:bookmarkEnd w:id="16"/>
      <w:r w:rsidR="00651D11">
        <w:rPr>
          <w:rFonts w:ascii="Arial" w:eastAsia="Times New Roman" w:hAnsi="Arial" w:cs="Arial"/>
          <w:color w:val="000000"/>
          <w:sz w:val="24"/>
          <w:szCs w:val="24"/>
          <w:shd w:val="clear" w:color="auto" w:fill="FFFFFF"/>
          <w:lang w:val="en-US" w:eastAsia="en-UG"/>
        </w:rPr>
        <w:t>provide support to the people in the higher education community to ensure that funds are available to carry out their required tasks of maintain</w:t>
      </w:r>
      <w:r w:rsidR="00163098">
        <w:rPr>
          <w:rFonts w:ascii="Arial" w:eastAsia="Times New Roman" w:hAnsi="Arial" w:cs="Arial"/>
          <w:color w:val="000000"/>
          <w:sz w:val="24"/>
          <w:szCs w:val="24"/>
          <w:shd w:val="clear" w:color="auto" w:fill="FFFFFF"/>
          <w:lang w:val="en-US" w:eastAsia="en-UG"/>
        </w:rPr>
        <w:t>ing</w:t>
      </w:r>
      <w:r w:rsidR="00651D11">
        <w:rPr>
          <w:rFonts w:ascii="Arial" w:eastAsia="Times New Roman" w:hAnsi="Arial" w:cs="Arial"/>
          <w:color w:val="000000"/>
          <w:sz w:val="24"/>
          <w:szCs w:val="24"/>
          <w:shd w:val="clear" w:color="auto" w:fill="FFFFFF"/>
          <w:lang w:val="en-US" w:eastAsia="en-UG"/>
        </w:rPr>
        <w:t xml:space="preserve"> the standards of quality education </w:t>
      </w:r>
      <w:bookmarkStart w:id="17" w:name="_Hlk105327187"/>
      <w:r w:rsidR="00651D11" w:rsidRPr="00D8024D">
        <w:rPr>
          <w:rFonts w:ascii="Arial" w:hAnsi="Arial" w:cs="Arial"/>
          <w:color w:val="222222"/>
          <w:sz w:val="24"/>
          <w:szCs w:val="24"/>
          <w:lang w:val="en-US"/>
        </w:rPr>
        <w:t>(Glendinning</w:t>
      </w:r>
      <w:r w:rsidR="00496488">
        <w:rPr>
          <w:rFonts w:ascii="Arial" w:hAnsi="Arial" w:cs="Arial"/>
          <w:color w:val="222222"/>
          <w:sz w:val="24"/>
          <w:szCs w:val="24"/>
          <w:lang w:val="en-US"/>
        </w:rPr>
        <w:t xml:space="preserve"> </w:t>
      </w:r>
      <w:r w:rsidR="00496488" w:rsidRPr="00D8024D">
        <w:rPr>
          <w:rFonts w:ascii="Arial" w:hAnsi="Arial" w:cs="Arial"/>
          <w:color w:val="222222"/>
          <w:sz w:val="24"/>
          <w:szCs w:val="24"/>
          <w:lang w:val="en-US"/>
        </w:rPr>
        <w:t>et al.,</w:t>
      </w:r>
      <w:r w:rsidR="00496488">
        <w:rPr>
          <w:rFonts w:ascii="Arial" w:eastAsia="Times New Roman" w:hAnsi="Arial" w:cs="Arial"/>
          <w:color w:val="000000"/>
          <w:sz w:val="24"/>
          <w:szCs w:val="24"/>
          <w:shd w:val="clear" w:color="auto" w:fill="FFFFFF"/>
          <w:lang w:val="en-US" w:eastAsia="en-UG"/>
        </w:rPr>
        <w:t xml:space="preserve"> </w:t>
      </w:r>
      <w:r w:rsidR="00651D11" w:rsidRPr="00D8024D">
        <w:rPr>
          <w:rFonts w:ascii="Arial" w:hAnsi="Arial" w:cs="Arial"/>
          <w:color w:val="222222"/>
          <w:sz w:val="24"/>
          <w:szCs w:val="24"/>
          <w:lang w:val="en-US"/>
        </w:rPr>
        <w:t>2019</w:t>
      </w:r>
      <w:r w:rsidR="00496488">
        <w:rPr>
          <w:rFonts w:ascii="Arial" w:hAnsi="Arial" w:cs="Arial"/>
          <w:color w:val="222222"/>
          <w:sz w:val="24"/>
          <w:szCs w:val="24"/>
          <w:lang w:val="en-US"/>
        </w:rPr>
        <w:t>).</w:t>
      </w:r>
      <w:r w:rsidR="001A5017">
        <w:rPr>
          <w:rFonts w:ascii="Arial" w:eastAsia="Times New Roman" w:hAnsi="Arial" w:cs="Arial"/>
          <w:color w:val="000000"/>
          <w:sz w:val="24"/>
          <w:szCs w:val="24"/>
          <w:shd w:val="clear" w:color="auto" w:fill="FFFFFF"/>
          <w:lang w:val="en-US" w:eastAsia="en-UG"/>
        </w:rPr>
        <w:t xml:space="preserve"> </w:t>
      </w:r>
      <w:bookmarkEnd w:id="17"/>
    </w:p>
    <w:p w14:paraId="4F56B819" w14:textId="77777777" w:rsidR="000F6B2C" w:rsidRDefault="000F6B2C" w:rsidP="00D8024D">
      <w:pPr>
        <w:spacing w:before="120" w:after="20" w:line="480" w:lineRule="auto"/>
        <w:rPr>
          <w:rFonts w:ascii="Arial" w:eastAsia="Times New Roman" w:hAnsi="Arial" w:cs="Arial"/>
          <w:color w:val="000000"/>
          <w:sz w:val="24"/>
          <w:szCs w:val="24"/>
          <w:shd w:val="clear" w:color="auto" w:fill="FFFFFF"/>
          <w:lang w:val="en-US" w:eastAsia="en-UG"/>
        </w:rPr>
      </w:pPr>
    </w:p>
    <w:p w14:paraId="5C44A620" w14:textId="085402BE" w:rsidR="0081713D" w:rsidRDefault="0081713D" w:rsidP="00D8024D">
      <w:pPr>
        <w:spacing w:before="120" w:after="20" w:line="480" w:lineRule="auto"/>
        <w:rPr>
          <w:rFonts w:ascii="Arial" w:hAnsi="Arial" w:cs="Arial"/>
          <w:sz w:val="24"/>
          <w:szCs w:val="24"/>
        </w:rPr>
      </w:pPr>
      <w:r>
        <w:rPr>
          <w:rFonts w:ascii="Arial" w:eastAsia="Times New Roman" w:hAnsi="Arial" w:cs="Arial"/>
          <w:color w:val="000000"/>
          <w:sz w:val="24"/>
          <w:szCs w:val="24"/>
          <w:shd w:val="clear" w:color="auto" w:fill="FFFFFF"/>
          <w:lang w:val="en-US" w:eastAsia="en-UG"/>
        </w:rPr>
        <w:t xml:space="preserve">It has been argued that </w:t>
      </w:r>
      <w:r w:rsidR="000F6B2C">
        <w:rPr>
          <w:rFonts w:ascii="Arial" w:eastAsia="Times New Roman" w:hAnsi="Arial" w:cs="Arial"/>
          <w:color w:val="000000"/>
          <w:sz w:val="24"/>
          <w:szCs w:val="24"/>
          <w:shd w:val="clear" w:color="auto" w:fill="FFFFFF"/>
          <w:lang w:val="en-US" w:eastAsia="en-UG"/>
        </w:rPr>
        <w:t>accreditation</w:t>
      </w:r>
      <w:r>
        <w:rPr>
          <w:rFonts w:ascii="Arial" w:eastAsia="Times New Roman" w:hAnsi="Arial" w:cs="Arial"/>
          <w:color w:val="000000"/>
          <w:sz w:val="24"/>
          <w:szCs w:val="24"/>
          <w:shd w:val="clear" w:color="auto" w:fill="FFFFFF"/>
          <w:lang w:val="en-US" w:eastAsia="en-UG"/>
        </w:rPr>
        <w:t xml:space="preserve"> goes a long way to </w:t>
      </w:r>
      <w:r w:rsidR="009B0F4E">
        <w:rPr>
          <w:rFonts w:ascii="Arial" w:eastAsia="Times New Roman" w:hAnsi="Arial" w:cs="Arial"/>
          <w:color w:val="000000"/>
          <w:sz w:val="24"/>
          <w:szCs w:val="24"/>
          <w:shd w:val="clear" w:color="auto" w:fill="FFFFFF"/>
          <w:lang w:val="en-US" w:eastAsia="en-UG"/>
        </w:rPr>
        <w:t>establishing</w:t>
      </w:r>
      <w:r>
        <w:rPr>
          <w:rFonts w:ascii="Arial" w:eastAsia="Times New Roman" w:hAnsi="Arial" w:cs="Arial"/>
          <w:color w:val="000000"/>
          <w:sz w:val="24"/>
          <w:szCs w:val="24"/>
          <w:shd w:val="clear" w:color="auto" w:fill="FFFFFF"/>
          <w:lang w:val="en-US" w:eastAsia="en-UG"/>
        </w:rPr>
        <w:t xml:space="preserve"> quality education but in countries like Chile, as a result of </w:t>
      </w:r>
      <w:r w:rsidR="000F6B2C">
        <w:rPr>
          <w:rFonts w:ascii="Arial" w:eastAsia="Times New Roman" w:hAnsi="Arial" w:cs="Arial"/>
          <w:color w:val="000000"/>
          <w:sz w:val="24"/>
          <w:szCs w:val="24"/>
          <w:shd w:val="clear" w:color="auto" w:fill="FFFFFF"/>
          <w:lang w:val="en-US" w:eastAsia="en-UG"/>
        </w:rPr>
        <w:t>neo-liberalization</w:t>
      </w:r>
      <w:r>
        <w:rPr>
          <w:rFonts w:ascii="Arial" w:eastAsia="Times New Roman" w:hAnsi="Arial" w:cs="Arial"/>
          <w:color w:val="000000"/>
          <w:sz w:val="24"/>
          <w:szCs w:val="24"/>
          <w:shd w:val="clear" w:color="auto" w:fill="FFFFFF"/>
          <w:lang w:val="en-US" w:eastAsia="en-UG"/>
        </w:rPr>
        <w:t xml:space="preserve">, </w:t>
      </w:r>
      <w:r w:rsidR="000F6B2C">
        <w:rPr>
          <w:rFonts w:ascii="Arial" w:eastAsia="Times New Roman" w:hAnsi="Arial" w:cs="Arial"/>
          <w:color w:val="000000"/>
          <w:sz w:val="24"/>
          <w:szCs w:val="24"/>
          <w:shd w:val="clear" w:color="auto" w:fill="FFFFFF"/>
          <w:lang w:val="en-US" w:eastAsia="en-UG"/>
        </w:rPr>
        <w:t>accreditation</w:t>
      </w:r>
      <w:r>
        <w:rPr>
          <w:rFonts w:ascii="Arial" w:eastAsia="Times New Roman" w:hAnsi="Arial" w:cs="Arial"/>
          <w:color w:val="000000"/>
          <w:sz w:val="24"/>
          <w:szCs w:val="24"/>
          <w:shd w:val="clear" w:color="auto" w:fill="FFFFFF"/>
          <w:lang w:val="en-US" w:eastAsia="en-UG"/>
        </w:rPr>
        <w:t xml:space="preserve"> bodies only focused on funding</w:t>
      </w:r>
      <w:r w:rsidR="00241701">
        <w:rPr>
          <w:rFonts w:ascii="Arial" w:eastAsia="Times New Roman" w:hAnsi="Arial" w:cs="Arial"/>
          <w:color w:val="000000"/>
          <w:sz w:val="24"/>
          <w:szCs w:val="24"/>
          <w:shd w:val="clear" w:color="auto" w:fill="FFFFFF"/>
          <w:lang w:val="en-US" w:eastAsia="en-UG"/>
        </w:rPr>
        <w:t>,</w:t>
      </w:r>
      <w:r>
        <w:rPr>
          <w:rFonts w:ascii="Arial" w:eastAsia="Times New Roman" w:hAnsi="Arial" w:cs="Arial"/>
          <w:color w:val="000000"/>
          <w:sz w:val="24"/>
          <w:szCs w:val="24"/>
          <w:shd w:val="clear" w:color="auto" w:fill="FFFFFF"/>
          <w:lang w:val="en-US" w:eastAsia="en-UG"/>
        </w:rPr>
        <w:t xml:space="preserve"> </w:t>
      </w:r>
      <w:r w:rsidR="009B0F4E">
        <w:rPr>
          <w:rFonts w:ascii="Arial" w:eastAsia="Times New Roman" w:hAnsi="Arial" w:cs="Arial"/>
          <w:color w:val="000000"/>
          <w:sz w:val="24"/>
          <w:szCs w:val="24"/>
          <w:shd w:val="clear" w:color="auto" w:fill="FFFFFF"/>
          <w:lang w:val="en-US" w:eastAsia="en-UG"/>
        </w:rPr>
        <w:t>leaving</w:t>
      </w:r>
      <w:r>
        <w:rPr>
          <w:rFonts w:ascii="Arial" w:eastAsia="Times New Roman" w:hAnsi="Arial" w:cs="Arial"/>
          <w:color w:val="000000"/>
          <w:sz w:val="24"/>
          <w:szCs w:val="24"/>
          <w:shd w:val="clear" w:color="auto" w:fill="FFFFFF"/>
          <w:lang w:val="en-US" w:eastAsia="en-UG"/>
        </w:rPr>
        <w:t xml:space="preserve"> teacher preparation programs minimally regulated. However, scholars agree that the </w:t>
      </w:r>
      <w:r w:rsidR="000F6B2C">
        <w:rPr>
          <w:rFonts w:ascii="Arial" w:eastAsia="Times New Roman" w:hAnsi="Arial" w:cs="Arial"/>
          <w:color w:val="000000"/>
          <w:sz w:val="24"/>
          <w:szCs w:val="24"/>
          <w:shd w:val="clear" w:color="auto" w:fill="FFFFFF"/>
          <w:lang w:val="en-US" w:eastAsia="en-UG"/>
        </w:rPr>
        <w:t xml:space="preserve">status of the teaching profession and </w:t>
      </w:r>
      <w:r w:rsidR="000F6B2C">
        <w:rPr>
          <w:rFonts w:ascii="Arial" w:eastAsia="Times New Roman" w:hAnsi="Arial" w:cs="Arial"/>
          <w:color w:val="000000"/>
          <w:sz w:val="24"/>
          <w:szCs w:val="24"/>
          <w:shd w:val="clear" w:color="auto" w:fill="FFFFFF"/>
          <w:lang w:val="en-US" w:eastAsia="en-UG"/>
        </w:rPr>
        <w:lastRenderedPageBreak/>
        <w:t xml:space="preserve">the </w:t>
      </w:r>
      <w:r>
        <w:rPr>
          <w:rFonts w:ascii="Arial" w:eastAsia="Times New Roman" w:hAnsi="Arial" w:cs="Arial"/>
          <w:color w:val="000000"/>
          <w:sz w:val="24"/>
          <w:szCs w:val="24"/>
          <w:shd w:val="clear" w:color="auto" w:fill="FFFFFF"/>
          <w:lang w:val="en-US" w:eastAsia="en-UG"/>
        </w:rPr>
        <w:t>number of qualified teachers will only increase with the accreditation of teacher preparation prog</w:t>
      </w:r>
      <w:r w:rsidR="000F6B2C">
        <w:rPr>
          <w:rFonts w:ascii="Arial" w:eastAsia="Times New Roman" w:hAnsi="Arial" w:cs="Arial"/>
          <w:color w:val="000000"/>
          <w:sz w:val="24"/>
          <w:szCs w:val="24"/>
          <w:shd w:val="clear" w:color="auto" w:fill="FFFFFF"/>
          <w:lang w:val="en-US" w:eastAsia="en-UG"/>
        </w:rPr>
        <w:t>r</w:t>
      </w:r>
      <w:r>
        <w:rPr>
          <w:rFonts w:ascii="Arial" w:eastAsia="Times New Roman" w:hAnsi="Arial" w:cs="Arial"/>
          <w:color w:val="000000"/>
          <w:sz w:val="24"/>
          <w:szCs w:val="24"/>
          <w:shd w:val="clear" w:color="auto" w:fill="FFFFFF"/>
          <w:lang w:val="en-US" w:eastAsia="en-UG"/>
        </w:rPr>
        <w:t>ams</w:t>
      </w:r>
      <w:r w:rsidR="000F6B2C">
        <w:rPr>
          <w:rFonts w:ascii="Arial" w:eastAsia="Times New Roman" w:hAnsi="Arial" w:cs="Arial"/>
          <w:color w:val="000000"/>
          <w:sz w:val="24"/>
          <w:szCs w:val="24"/>
          <w:shd w:val="clear" w:color="auto" w:fill="FFFFFF"/>
          <w:lang w:val="en-US" w:eastAsia="en-UG"/>
        </w:rPr>
        <w:t xml:space="preserve"> </w:t>
      </w:r>
      <w:r w:rsidR="000F6B2C" w:rsidRPr="000F6B2C">
        <w:rPr>
          <w:rFonts w:ascii="Arial" w:hAnsi="Arial" w:cs="Arial"/>
          <w:sz w:val="24"/>
          <w:szCs w:val="24"/>
        </w:rPr>
        <w:t>(Fernández, 2018).</w:t>
      </w:r>
    </w:p>
    <w:p w14:paraId="19F9F2A4" w14:textId="24DE3939" w:rsidR="009D40F4" w:rsidRDefault="009D40F4" w:rsidP="00D8024D">
      <w:pPr>
        <w:spacing w:before="120" w:after="20" w:line="480" w:lineRule="auto"/>
        <w:rPr>
          <w:rFonts w:ascii="Arial" w:hAnsi="Arial" w:cs="Arial"/>
          <w:sz w:val="24"/>
          <w:szCs w:val="24"/>
        </w:rPr>
      </w:pPr>
    </w:p>
    <w:p w14:paraId="7C4609A8" w14:textId="4CAA21DC" w:rsidR="009D40F4" w:rsidRPr="009D40F4" w:rsidRDefault="009D40F4" w:rsidP="00D8024D">
      <w:pPr>
        <w:spacing w:before="120" w:after="20" w:line="480" w:lineRule="auto"/>
        <w:rPr>
          <w:rFonts w:ascii="Arial" w:eastAsia="Times New Roman" w:hAnsi="Arial" w:cs="Arial"/>
          <w:color w:val="000000"/>
          <w:sz w:val="24"/>
          <w:szCs w:val="24"/>
          <w:shd w:val="clear" w:color="auto" w:fill="FFFFFF"/>
          <w:lang w:val="en-US" w:eastAsia="en-UG"/>
        </w:rPr>
      </w:pPr>
      <w:r>
        <w:rPr>
          <w:rFonts w:ascii="Arial" w:hAnsi="Arial" w:cs="Arial"/>
          <w:sz w:val="24"/>
          <w:szCs w:val="24"/>
          <w:lang w:val="en-US"/>
        </w:rPr>
        <w:t xml:space="preserve">In some cases, people look at setting up educational institutions </w:t>
      </w:r>
      <w:r w:rsidR="00395B93">
        <w:rPr>
          <w:rFonts w:ascii="Arial" w:hAnsi="Arial" w:cs="Arial"/>
          <w:sz w:val="24"/>
          <w:szCs w:val="24"/>
          <w:lang w:val="en-US"/>
        </w:rPr>
        <w:t>like</w:t>
      </w:r>
      <w:r>
        <w:rPr>
          <w:rFonts w:ascii="Arial" w:hAnsi="Arial" w:cs="Arial"/>
          <w:sz w:val="24"/>
          <w:szCs w:val="24"/>
          <w:lang w:val="en-US"/>
        </w:rPr>
        <w:t xml:space="preserve"> a business and their goal is to put in as little as possible to get out as much as possible. Many developing countries know that education is the gateway to development and </w:t>
      </w:r>
      <w:r w:rsidR="00395B93">
        <w:rPr>
          <w:rFonts w:ascii="Arial" w:hAnsi="Arial" w:cs="Arial"/>
          <w:sz w:val="24"/>
          <w:szCs w:val="24"/>
          <w:lang w:val="en-US"/>
        </w:rPr>
        <w:t>therefore many</w:t>
      </w:r>
      <w:r>
        <w:rPr>
          <w:rFonts w:ascii="Arial" w:hAnsi="Arial" w:cs="Arial"/>
          <w:sz w:val="24"/>
          <w:szCs w:val="24"/>
          <w:lang w:val="en-US"/>
        </w:rPr>
        <w:t xml:space="preserve"> are inclined to join educational institutions, making this </w:t>
      </w:r>
      <w:r w:rsidR="00395B93">
        <w:rPr>
          <w:rFonts w:ascii="Arial" w:hAnsi="Arial" w:cs="Arial"/>
          <w:sz w:val="24"/>
          <w:szCs w:val="24"/>
          <w:lang w:val="en-US"/>
        </w:rPr>
        <w:t>a worthwhile</w:t>
      </w:r>
      <w:r>
        <w:rPr>
          <w:rFonts w:ascii="Arial" w:hAnsi="Arial" w:cs="Arial"/>
          <w:sz w:val="24"/>
          <w:szCs w:val="24"/>
          <w:lang w:val="en-US"/>
        </w:rPr>
        <w:t xml:space="preserve"> business venture. It is up to educators to recommend the appropriate policies to be ratified by </w:t>
      </w:r>
      <w:r w:rsidR="00395B93">
        <w:rPr>
          <w:rFonts w:ascii="Arial" w:hAnsi="Arial" w:cs="Arial"/>
          <w:sz w:val="24"/>
          <w:szCs w:val="24"/>
          <w:lang w:val="en-US"/>
        </w:rPr>
        <w:t xml:space="preserve">the </w:t>
      </w:r>
      <w:r>
        <w:rPr>
          <w:rFonts w:ascii="Arial" w:hAnsi="Arial" w:cs="Arial"/>
          <w:sz w:val="24"/>
          <w:szCs w:val="24"/>
          <w:lang w:val="en-US"/>
        </w:rPr>
        <w:t xml:space="preserve">government to ensure that the mushrooming educational institutions provide </w:t>
      </w:r>
      <w:r w:rsidR="00395B93">
        <w:rPr>
          <w:rFonts w:ascii="Arial" w:hAnsi="Arial" w:cs="Arial"/>
          <w:sz w:val="24"/>
          <w:szCs w:val="24"/>
          <w:lang w:val="en-US"/>
        </w:rPr>
        <w:t xml:space="preserve">a </w:t>
      </w:r>
      <w:r>
        <w:rPr>
          <w:rFonts w:ascii="Arial" w:hAnsi="Arial" w:cs="Arial"/>
          <w:sz w:val="24"/>
          <w:szCs w:val="24"/>
          <w:lang w:val="en-US"/>
        </w:rPr>
        <w:t xml:space="preserve">quality education that </w:t>
      </w:r>
      <w:r w:rsidR="00395B93">
        <w:rPr>
          <w:rFonts w:ascii="Arial" w:hAnsi="Arial" w:cs="Arial"/>
          <w:sz w:val="24"/>
          <w:szCs w:val="24"/>
          <w:lang w:val="en-US"/>
        </w:rPr>
        <w:t>meets</w:t>
      </w:r>
      <w:r>
        <w:rPr>
          <w:rFonts w:ascii="Arial" w:hAnsi="Arial" w:cs="Arial"/>
          <w:sz w:val="24"/>
          <w:szCs w:val="24"/>
          <w:lang w:val="en-US"/>
        </w:rPr>
        <w:t xml:space="preserve"> the national</w:t>
      </w:r>
      <w:r w:rsidR="00395B93">
        <w:rPr>
          <w:rFonts w:ascii="Arial" w:hAnsi="Arial" w:cs="Arial"/>
          <w:sz w:val="24"/>
          <w:szCs w:val="24"/>
          <w:lang w:val="en-US"/>
        </w:rPr>
        <w:t xml:space="preserve"> or international accrediting </w:t>
      </w:r>
      <w:r>
        <w:rPr>
          <w:rFonts w:ascii="Arial" w:hAnsi="Arial" w:cs="Arial"/>
          <w:sz w:val="24"/>
          <w:szCs w:val="24"/>
          <w:lang w:val="en-US"/>
        </w:rPr>
        <w:t>standards, hence</w:t>
      </w:r>
      <w:r w:rsidR="00395B93">
        <w:rPr>
          <w:rFonts w:ascii="Arial" w:hAnsi="Arial" w:cs="Arial"/>
          <w:sz w:val="24"/>
          <w:szCs w:val="24"/>
          <w:lang w:val="en-US"/>
        </w:rPr>
        <w:t xml:space="preserve"> providing the gateway to development.</w:t>
      </w:r>
    </w:p>
    <w:p w14:paraId="116301E9" w14:textId="17DCC04E" w:rsidR="0042657D" w:rsidRPr="0020164C" w:rsidRDefault="0039646A" w:rsidP="00D8024D">
      <w:pPr>
        <w:spacing w:before="120" w:after="20" w:line="480" w:lineRule="auto"/>
        <w:rPr>
          <w:rFonts w:ascii="Arial" w:hAnsi="Arial" w:cs="Arial"/>
          <w:color w:val="222222"/>
          <w:sz w:val="24"/>
          <w:szCs w:val="24"/>
        </w:rPr>
      </w:pPr>
      <w:r w:rsidRPr="00D8024D">
        <w:rPr>
          <w:rFonts w:ascii="Arial" w:hAnsi="Arial" w:cs="Arial"/>
          <w:color w:val="222222"/>
          <w:sz w:val="24"/>
          <w:szCs w:val="24"/>
        </w:rPr>
        <w:t xml:space="preserve"> </w:t>
      </w:r>
    </w:p>
    <w:p w14:paraId="5E3BC418" w14:textId="3AA4C567" w:rsidR="008D6E1D" w:rsidRPr="007D3D08" w:rsidRDefault="00D42062" w:rsidP="007D3D08">
      <w:pPr>
        <w:pStyle w:val="ListParagraph"/>
        <w:numPr>
          <w:ilvl w:val="0"/>
          <w:numId w:val="3"/>
        </w:numPr>
        <w:spacing w:before="120" w:after="20" w:line="480" w:lineRule="auto"/>
        <w:rPr>
          <w:rFonts w:ascii="Arial" w:eastAsia="Times New Roman" w:hAnsi="Arial" w:cs="Arial"/>
          <w:b/>
          <w:bCs/>
          <w:color w:val="000000"/>
          <w:sz w:val="24"/>
          <w:szCs w:val="24"/>
          <w:shd w:val="clear" w:color="auto" w:fill="FFFFFF"/>
          <w:lang w:val="en-US" w:eastAsia="en-UG"/>
        </w:rPr>
      </w:pPr>
      <w:bookmarkStart w:id="18" w:name="_Hlk105511850"/>
      <w:r w:rsidRPr="007D3D08">
        <w:rPr>
          <w:rFonts w:ascii="Arial" w:eastAsia="Times New Roman" w:hAnsi="Arial" w:cs="Arial"/>
          <w:b/>
          <w:bCs/>
          <w:color w:val="000000"/>
          <w:sz w:val="24"/>
          <w:szCs w:val="24"/>
          <w:shd w:val="clear" w:color="auto" w:fill="FFFFFF"/>
          <w:lang w:val="en-US" w:eastAsia="en-UG"/>
        </w:rPr>
        <w:t xml:space="preserve">Existing Policies and their Impact on Teacher </w:t>
      </w:r>
      <w:r w:rsidR="005A5A4A" w:rsidRPr="007D3D08">
        <w:rPr>
          <w:rFonts w:ascii="Arial" w:eastAsia="Times New Roman" w:hAnsi="Arial" w:cs="Arial"/>
          <w:b/>
          <w:bCs/>
          <w:color w:val="000000"/>
          <w:sz w:val="24"/>
          <w:szCs w:val="24"/>
          <w:shd w:val="clear" w:color="auto" w:fill="FFFFFF"/>
          <w:lang w:val="en-US" w:eastAsia="en-UG"/>
        </w:rPr>
        <w:t>E</w:t>
      </w:r>
      <w:r w:rsidRPr="007D3D08">
        <w:rPr>
          <w:rFonts w:ascii="Arial" w:eastAsia="Times New Roman" w:hAnsi="Arial" w:cs="Arial"/>
          <w:b/>
          <w:bCs/>
          <w:color w:val="000000"/>
          <w:sz w:val="24"/>
          <w:szCs w:val="24"/>
          <w:shd w:val="clear" w:color="auto" w:fill="FFFFFF"/>
          <w:lang w:val="en-US" w:eastAsia="en-UG"/>
        </w:rPr>
        <w:t xml:space="preserve">ducation and </w:t>
      </w:r>
      <w:r w:rsidR="005A5A4A" w:rsidRPr="007D3D08">
        <w:rPr>
          <w:rFonts w:ascii="Arial" w:eastAsia="Times New Roman" w:hAnsi="Arial" w:cs="Arial"/>
          <w:b/>
          <w:bCs/>
          <w:color w:val="000000"/>
          <w:sz w:val="24"/>
          <w:szCs w:val="24"/>
          <w:shd w:val="clear" w:color="auto" w:fill="FFFFFF"/>
          <w:lang w:val="en-US" w:eastAsia="en-UG"/>
        </w:rPr>
        <w:t>D</w:t>
      </w:r>
      <w:r w:rsidRPr="007D3D08">
        <w:rPr>
          <w:rFonts w:ascii="Arial" w:eastAsia="Times New Roman" w:hAnsi="Arial" w:cs="Arial"/>
          <w:b/>
          <w:bCs/>
          <w:color w:val="000000"/>
          <w:sz w:val="24"/>
          <w:szCs w:val="24"/>
          <w:shd w:val="clear" w:color="auto" w:fill="FFFFFF"/>
          <w:lang w:val="en-US" w:eastAsia="en-UG"/>
        </w:rPr>
        <w:t xml:space="preserve">evelopment </w:t>
      </w:r>
      <w:r w:rsidR="005A5A4A" w:rsidRPr="007D3D08">
        <w:rPr>
          <w:rFonts w:ascii="Arial" w:eastAsia="Times New Roman" w:hAnsi="Arial" w:cs="Arial"/>
          <w:b/>
          <w:bCs/>
          <w:color w:val="000000"/>
          <w:sz w:val="24"/>
          <w:szCs w:val="24"/>
          <w:shd w:val="clear" w:color="auto" w:fill="FFFFFF"/>
          <w:lang w:val="en-US" w:eastAsia="en-UG"/>
        </w:rPr>
        <w:t>I</w:t>
      </w:r>
      <w:r w:rsidRPr="007D3D08">
        <w:rPr>
          <w:rFonts w:ascii="Arial" w:eastAsia="Times New Roman" w:hAnsi="Arial" w:cs="Arial"/>
          <w:b/>
          <w:bCs/>
          <w:color w:val="000000"/>
          <w:sz w:val="24"/>
          <w:szCs w:val="24"/>
          <w:shd w:val="clear" w:color="auto" w:fill="FFFFFF"/>
          <w:lang w:val="en-US" w:eastAsia="en-UG"/>
        </w:rPr>
        <w:t>ssues</w:t>
      </w:r>
    </w:p>
    <w:bookmarkEnd w:id="18"/>
    <w:p w14:paraId="4E0CA916" w14:textId="74CBC0F2" w:rsidR="009E40E4" w:rsidRPr="00241701" w:rsidRDefault="00B31D38" w:rsidP="00D8024D">
      <w:pPr>
        <w:spacing w:before="120" w:after="20" w:line="480" w:lineRule="auto"/>
        <w:rPr>
          <w:rFonts w:ascii="Arial" w:hAnsi="Arial" w:cs="Arial"/>
          <w:sz w:val="24"/>
          <w:szCs w:val="24"/>
          <w:lang w:val="en-US"/>
        </w:rPr>
      </w:pPr>
      <w:r w:rsidRPr="00B31D38">
        <w:rPr>
          <w:rFonts w:ascii="Arial" w:eastAsia="Times New Roman" w:hAnsi="Arial" w:cs="Arial"/>
          <w:color w:val="000000"/>
          <w:sz w:val="24"/>
          <w:szCs w:val="24"/>
          <w:shd w:val="clear" w:color="auto" w:fill="FFFFFF"/>
          <w:lang w:val="en-US" w:eastAsia="en-UG"/>
        </w:rPr>
        <w:t>Educa</w:t>
      </w:r>
      <w:r>
        <w:rPr>
          <w:rFonts w:ascii="Arial" w:eastAsia="Times New Roman" w:hAnsi="Arial" w:cs="Arial"/>
          <w:color w:val="000000"/>
          <w:sz w:val="24"/>
          <w:szCs w:val="24"/>
          <w:shd w:val="clear" w:color="auto" w:fill="FFFFFF"/>
          <w:lang w:val="en-US" w:eastAsia="en-UG"/>
        </w:rPr>
        <w:t xml:space="preserve">tion policies have been </w:t>
      </w:r>
      <w:r w:rsidR="00CE091D">
        <w:rPr>
          <w:rFonts w:ascii="Arial" w:eastAsia="Times New Roman" w:hAnsi="Arial" w:cs="Arial"/>
          <w:color w:val="000000"/>
          <w:sz w:val="24"/>
          <w:szCs w:val="24"/>
          <w:shd w:val="clear" w:color="auto" w:fill="FFFFFF"/>
          <w:lang w:val="en-US" w:eastAsia="en-UG"/>
        </w:rPr>
        <w:t>p</w:t>
      </w:r>
      <w:r>
        <w:rPr>
          <w:rFonts w:ascii="Arial" w:eastAsia="Times New Roman" w:hAnsi="Arial" w:cs="Arial"/>
          <w:color w:val="000000"/>
          <w:sz w:val="24"/>
          <w:szCs w:val="24"/>
          <w:shd w:val="clear" w:color="auto" w:fill="FFFFFF"/>
          <w:lang w:val="en-US" w:eastAsia="en-UG"/>
        </w:rPr>
        <w:t xml:space="preserve">ut in place to ensure that quality teacher education and development occurs. A policy that is well-justified and adequately addresses specific issues is considered an effective one </w:t>
      </w:r>
      <w:r w:rsidRPr="00D8024D">
        <w:rPr>
          <w:rFonts w:ascii="Arial" w:hAnsi="Arial" w:cs="Arial"/>
          <w:sz w:val="24"/>
          <w:szCs w:val="24"/>
          <w:lang w:val="en-US"/>
        </w:rPr>
        <w:t>(Kumar and Wiseman 2021)</w:t>
      </w:r>
      <w:r>
        <w:rPr>
          <w:rFonts w:ascii="Arial" w:hAnsi="Arial" w:cs="Arial"/>
          <w:sz w:val="24"/>
          <w:szCs w:val="24"/>
          <w:lang w:val="en-US"/>
        </w:rPr>
        <w:t>.</w:t>
      </w:r>
      <w:r w:rsidR="00241701">
        <w:rPr>
          <w:rFonts w:ascii="Arial" w:hAnsi="Arial" w:cs="Arial"/>
          <w:sz w:val="24"/>
          <w:szCs w:val="24"/>
          <w:lang w:val="en-US"/>
        </w:rPr>
        <w:t xml:space="preserve"> </w:t>
      </w:r>
      <w:r w:rsidR="00CE091D" w:rsidRPr="00CE091D">
        <w:rPr>
          <w:rFonts w:ascii="Arial" w:eastAsia="Times New Roman" w:hAnsi="Arial" w:cs="Arial"/>
          <w:color w:val="000000"/>
          <w:sz w:val="24"/>
          <w:szCs w:val="24"/>
          <w:shd w:val="clear" w:color="auto" w:fill="FFFFFF"/>
          <w:lang w:val="en-US" w:eastAsia="en-UG"/>
        </w:rPr>
        <w:t>All</w:t>
      </w:r>
      <w:r w:rsidR="00CE091D">
        <w:rPr>
          <w:rFonts w:ascii="Arial" w:eastAsia="Times New Roman" w:hAnsi="Arial" w:cs="Arial"/>
          <w:color w:val="000000"/>
          <w:sz w:val="24"/>
          <w:szCs w:val="24"/>
          <w:shd w:val="clear" w:color="auto" w:fill="FFFFFF"/>
          <w:lang w:val="en-US" w:eastAsia="en-UG"/>
        </w:rPr>
        <w:t xml:space="preserve"> over the world, policies are put in place to</w:t>
      </w:r>
      <w:r w:rsidR="009E1451">
        <w:rPr>
          <w:rFonts w:ascii="Arial" w:eastAsia="Times New Roman" w:hAnsi="Arial" w:cs="Arial"/>
          <w:color w:val="000000"/>
          <w:sz w:val="24"/>
          <w:szCs w:val="24"/>
          <w:shd w:val="clear" w:color="auto" w:fill="FFFFFF"/>
          <w:lang w:val="en-US" w:eastAsia="en-UG"/>
        </w:rPr>
        <w:t xml:space="preserve"> regulate teacher education focusing on specific areas or sometimes on the broader professional sequence of</w:t>
      </w:r>
      <w:r w:rsidR="009E1451" w:rsidRPr="009E1451">
        <w:rPr>
          <w:rFonts w:ascii="Arial" w:eastAsia="Times New Roman" w:hAnsi="Arial" w:cs="Arial"/>
          <w:color w:val="000000"/>
          <w:sz w:val="24"/>
          <w:szCs w:val="24"/>
          <w:shd w:val="clear" w:color="auto" w:fill="FFFFFF"/>
          <w:lang w:val="en-US" w:eastAsia="en-UG"/>
        </w:rPr>
        <w:t xml:space="preserve"> </w:t>
      </w:r>
      <w:r w:rsidR="009E1451">
        <w:rPr>
          <w:rFonts w:ascii="Arial" w:eastAsia="Times New Roman" w:hAnsi="Arial" w:cs="Arial"/>
          <w:color w:val="000000"/>
          <w:sz w:val="24"/>
          <w:szCs w:val="24"/>
          <w:shd w:val="clear" w:color="auto" w:fill="FFFFFF"/>
          <w:lang w:val="en-US" w:eastAsia="en-UG"/>
        </w:rPr>
        <w:t>learning to teach</w:t>
      </w:r>
      <w:r w:rsidR="009E1451" w:rsidRPr="009E1451">
        <w:rPr>
          <w:rFonts w:ascii="Arial" w:eastAsia="Times New Roman" w:hAnsi="Arial" w:cs="Arial"/>
          <w:color w:val="000000"/>
          <w:sz w:val="24"/>
          <w:szCs w:val="24"/>
          <w:shd w:val="clear" w:color="auto" w:fill="FFFFFF"/>
          <w:lang w:val="en-US" w:eastAsia="en-UG"/>
        </w:rPr>
        <w:t xml:space="preserve"> </w:t>
      </w:r>
      <w:r w:rsidR="009E1451">
        <w:rPr>
          <w:rFonts w:ascii="Arial" w:eastAsia="Times New Roman" w:hAnsi="Arial" w:cs="Arial"/>
          <w:color w:val="000000"/>
          <w:sz w:val="24"/>
          <w:szCs w:val="24"/>
          <w:shd w:val="clear" w:color="auto" w:fill="FFFFFF"/>
          <w:lang w:val="en-US" w:eastAsia="en-UG"/>
        </w:rPr>
        <w:t>(</w:t>
      </w:r>
      <w:proofErr w:type="spellStart"/>
      <w:r w:rsidR="009E1451" w:rsidRPr="00D8024D">
        <w:rPr>
          <w:rFonts w:ascii="Arial" w:eastAsia="Times New Roman" w:hAnsi="Arial" w:cs="Arial"/>
          <w:color w:val="000000"/>
          <w:sz w:val="24"/>
          <w:szCs w:val="24"/>
          <w:shd w:val="clear" w:color="auto" w:fill="FFFFFF"/>
          <w:lang w:val="en-US" w:eastAsia="en-UG"/>
        </w:rPr>
        <w:t>Hobbel</w:t>
      </w:r>
      <w:proofErr w:type="spellEnd"/>
      <w:r w:rsidR="009E1451" w:rsidRPr="00D8024D">
        <w:rPr>
          <w:rFonts w:ascii="Arial" w:eastAsia="Times New Roman" w:hAnsi="Arial" w:cs="Arial"/>
          <w:color w:val="000000"/>
          <w:sz w:val="24"/>
          <w:szCs w:val="24"/>
          <w:shd w:val="clear" w:color="auto" w:fill="FFFFFF"/>
          <w:lang w:val="en-US" w:eastAsia="en-UG"/>
        </w:rPr>
        <w:t xml:space="preserve"> and Bales 2018</w:t>
      </w:r>
      <w:r w:rsidR="009E1451">
        <w:rPr>
          <w:rFonts w:ascii="Arial" w:eastAsia="Times New Roman" w:hAnsi="Arial" w:cs="Arial"/>
          <w:color w:val="000000"/>
          <w:sz w:val="24"/>
          <w:szCs w:val="24"/>
          <w:shd w:val="clear" w:color="auto" w:fill="FFFFFF"/>
          <w:lang w:val="en-US" w:eastAsia="en-UG"/>
        </w:rPr>
        <w:t>).</w:t>
      </w:r>
      <w:r w:rsidR="005A5A4A">
        <w:rPr>
          <w:rFonts w:ascii="Arial" w:eastAsia="Times New Roman" w:hAnsi="Arial" w:cs="Arial"/>
          <w:color w:val="000000"/>
          <w:sz w:val="24"/>
          <w:szCs w:val="24"/>
          <w:shd w:val="clear" w:color="auto" w:fill="FFFFFF"/>
          <w:lang w:val="en-US" w:eastAsia="en-UG"/>
        </w:rPr>
        <w:t xml:space="preserve"> </w:t>
      </w:r>
      <w:r w:rsidR="00826BC2">
        <w:rPr>
          <w:rFonts w:ascii="Arial" w:eastAsia="Times New Roman" w:hAnsi="Arial" w:cs="Arial"/>
          <w:color w:val="000000"/>
          <w:sz w:val="24"/>
          <w:szCs w:val="24"/>
          <w:shd w:val="clear" w:color="auto" w:fill="FFFFFF"/>
          <w:lang w:val="en-US" w:eastAsia="en-UG"/>
        </w:rPr>
        <w:t>The policies created must be</w:t>
      </w:r>
      <w:r w:rsidR="005A5A4A">
        <w:rPr>
          <w:rFonts w:ascii="Arial" w:eastAsia="Times New Roman" w:hAnsi="Arial" w:cs="Arial"/>
          <w:color w:val="000000"/>
          <w:sz w:val="24"/>
          <w:szCs w:val="24"/>
          <w:shd w:val="clear" w:color="auto" w:fill="FFFFFF"/>
          <w:lang w:val="en-US" w:eastAsia="en-UG"/>
        </w:rPr>
        <w:t xml:space="preserve"> research-based </w:t>
      </w:r>
      <w:r w:rsidR="009C0F7B">
        <w:rPr>
          <w:rFonts w:ascii="Arial" w:eastAsia="Times New Roman" w:hAnsi="Arial" w:cs="Arial"/>
          <w:color w:val="000000"/>
          <w:sz w:val="24"/>
          <w:szCs w:val="24"/>
          <w:shd w:val="clear" w:color="auto" w:fill="FFFFFF"/>
          <w:lang w:val="en-US" w:eastAsia="en-UG"/>
        </w:rPr>
        <w:t>to</w:t>
      </w:r>
      <w:r w:rsidR="005A5A4A">
        <w:rPr>
          <w:rFonts w:ascii="Arial" w:eastAsia="Times New Roman" w:hAnsi="Arial" w:cs="Arial"/>
          <w:color w:val="000000"/>
          <w:sz w:val="24"/>
          <w:szCs w:val="24"/>
          <w:shd w:val="clear" w:color="auto" w:fill="FFFFFF"/>
          <w:lang w:val="en-US" w:eastAsia="en-UG"/>
        </w:rPr>
        <w:t xml:space="preserve"> fit a specific </w:t>
      </w:r>
      <w:r w:rsidR="009B0F4E">
        <w:rPr>
          <w:rFonts w:ascii="Arial" w:eastAsia="Times New Roman" w:hAnsi="Arial" w:cs="Arial"/>
          <w:color w:val="000000"/>
          <w:sz w:val="24"/>
          <w:szCs w:val="24"/>
          <w:shd w:val="clear" w:color="auto" w:fill="FFFFFF"/>
          <w:lang w:val="en-US" w:eastAsia="en-UG"/>
        </w:rPr>
        <w:t>community’s</w:t>
      </w:r>
      <w:r w:rsidR="009C0F7B">
        <w:rPr>
          <w:rFonts w:ascii="Arial" w:eastAsia="Times New Roman" w:hAnsi="Arial" w:cs="Arial"/>
          <w:color w:val="000000"/>
          <w:sz w:val="24"/>
          <w:szCs w:val="24"/>
          <w:shd w:val="clear" w:color="auto" w:fill="FFFFFF"/>
          <w:lang w:val="en-US" w:eastAsia="en-UG"/>
        </w:rPr>
        <w:t xml:space="preserve"> needs</w:t>
      </w:r>
      <w:r w:rsidR="005A5A4A">
        <w:rPr>
          <w:rFonts w:ascii="Arial" w:eastAsia="Times New Roman" w:hAnsi="Arial" w:cs="Arial"/>
          <w:color w:val="000000"/>
          <w:sz w:val="24"/>
          <w:szCs w:val="24"/>
          <w:shd w:val="clear" w:color="auto" w:fill="FFFFFF"/>
          <w:lang w:val="en-US" w:eastAsia="en-UG"/>
        </w:rPr>
        <w:t xml:space="preserve"> otherwise the implementation of these policies</w:t>
      </w:r>
      <w:r w:rsidR="009C0F7B">
        <w:rPr>
          <w:rFonts w:ascii="Arial" w:eastAsia="Times New Roman" w:hAnsi="Arial" w:cs="Arial"/>
          <w:color w:val="000000"/>
          <w:sz w:val="24"/>
          <w:szCs w:val="24"/>
          <w:shd w:val="clear" w:color="auto" w:fill="FFFFFF"/>
          <w:lang w:val="en-US" w:eastAsia="en-UG"/>
        </w:rPr>
        <w:t xml:space="preserve"> is not successful.</w:t>
      </w:r>
    </w:p>
    <w:p w14:paraId="42A1C6E2" w14:textId="77777777" w:rsidR="0017446D" w:rsidRPr="009C0F7B" w:rsidRDefault="0017446D" w:rsidP="00D8024D">
      <w:pPr>
        <w:spacing w:before="120" w:after="20" w:line="480" w:lineRule="auto"/>
        <w:rPr>
          <w:rFonts w:ascii="Arial" w:eastAsia="Times New Roman" w:hAnsi="Arial" w:cs="Arial"/>
          <w:color w:val="000000"/>
          <w:sz w:val="24"/>
          <w:szCs w:val="24"/>
          <w:shd w:val="clear" w:color="auto" w:fill="FFFFFF"/>
          <w:lang w:val="en-US" w:eastAsia="en-UG"/>
        </w:rPr>
      </w:pPr>
    </w:p>
    <w:p w14:paraId="6BD319E2" w14:textId="6C84D060" w:rsidR="008D6E1D" w:rsidRDefault="009C0F7B" w:rsidP="00D8024D">
      <w:pPr>
        <w:spacing w:before="120" w:after="20" w:line="480" w:lineRule="auto"/>
        <w:rPr>
          <w:rFonts w:ascii="Arial" w:hAnsi="Arial" w:cs="Arial"/>
          <w:sz w:val="24"/>
          <w:szCs w:val="24"/>
          <w:lang w:val="en-US"/>
        </w:rPr>
      </w:pPr>
      <w:r w:rsidRPr="00D8024D">
        <w:rPr>
          <w:rFonts w:ascii="Arial" w:hAnsi="Arial" w:cs="Arial"/>
          <w:sz w:val="24"/>
          <w:szCs w:val="24"/>
          <w:lang w:val="en-US"/>
        </w:rPr>
        <w:lastRenderedPageBreak/>
        <w:t>In the U.S</w:t>
      </w:r>
      <w:r w:rsidR="00241701">
        <w:rPr>
          <w:rFonts w:ascii="Arial" w:hAnsi="Arial" w:cs="Arial"/>
          <w:sz w:val="24"/>
          <w:szCs w:val="24"/>
          <w:lang w:val="en-US"/>
        </w:rPr>
        <w:t>,</w:t>
      </w:r>
      <w:r w:rsidRPr="00D8024D">
        <w:rPr>
          <w:rFonts w:ascii="Arial" w:hAnsi="Arial" w:cs="Arial"/>
          <w:sz w:val="24"/>
          <w:szCs w:val="24"/>
          <w:lang w:val="en-US"/>
        </w:rPr>
        <w:t xml:space="preserve"> education policies have been re-designed so that the education system focuses on outcomes and student performance as opposed to the previous </w:t>
      </w:r>
      <w:r w:rsidR="009B0F4E">
        <w:rPr>
          <w:rFonts w:ascii="Arial" w:hAnsi="Arial" w:cs="Arial"/>
          <w:sz w:val="24"/>
          <w:szCs w:val="24"/>
          <w:lang w:val="en-US"/>
        </w:rPr>
        <w:t>input-based</w:t>
      </w:r>
      <w:r w:rsidRPr="00D8024D">
        <w:rPr>
          <w:rFonts w:ascii="Arial" w:hAnsi="Arial" w:cs="Arial"/>
          <w:sz w:val="24"/>
          <w:szCs w:val="24"/>
          <w:lang w:val="en-US"/>
        </w:rPr>
        <w:t xml:space="preserve"> systems. Students’ success has been equated to teachers’ effectiveness </w:t>
      </w:r>
      <w:bookmarkStart w:id="19" w:name="_Hlk104115848"/>
      <w:r w:rsidRPr="00D8024D">
        <w:rPr>
          <w:rFonts w:ascii="Arial" w:hAnsi="Arial" w:cs="Arial"/>
          <w:sz w:val="24"/>
          <w:szCs w:val="24"/>
          <w:lang w:val="en-US"/>
        </w:rPr>
        <w:t>(</w:t>
      </w:r>
      <w:proofErr w:type="spellStart"/>
      <w:r w:rsidRPr="00D8024D">
        <w:rPr>
          <w:rFonts w:ascii="Arial" w:hAnsi="Arial" w:cs="Arial"/>
          <w:sz w:val="24"/>
          <w:szCs w:val="24"/>
          <w:lang w:val="en-US"/>
        </w:rPr>
        <w:t>Hobbel</w:t>
      </w:r>
      <w:proofErr w:type="spellEnd"/>
      <w:r w:rsidRPr="00D8024D">
        <w:rPr>
          <w:rFonts w:ascii="Arial" w:hAnsi="Arial" w:cs="Arial"/>
          <w:sz w:val="24"/>
          <w:szCs w:val="24"/>
          <w:lang w:val="en-US"/>
        </w:rPr>
        <w:t xml:space="preserve"> and Bales 2019)</w:t>
      </w:r>
      <w:bookmarkEnd w:id="19"/>
      <w:r w:rsidR="009E40E4">
        <w:rPr>
          <w:rFonts w:ascii="Arial" w:hAnsi="Arial" w:cs="Arial"/>
          <w:sz w:val="24"/>
          <w:szCs w:val="24"/>
          <w:lang w:val="en-US"/>
        </w:rPr>
        <w:t>.</w:t>
      </w:r>
      <w:r w:rsidR="005C288B">
        <w:rPr>
          <w:rFonts w:ascii="Arial" w:hAnsi="Arial" w:cs="Arial"/>
          <w:sz w:val="24"/>
          <w:szCs w:val="24"/>
          <w:lang w:val="en-US"/>
        </w:rPr>
        <w:t xml:space="preserve"> </w:t>
      </w:r>
      <w:r w:rsidR="00241701">
        <w:rPr>
          <w:rFonts w:ascii="Arial" w:hAnsi="Arial" w:cs="Arial"/>
          <w:sz w:val="24"/>
          <w:szCs w:val="24"/>
          <w:lang w:val="en-US"/>
        </w:rPr>
        <w:t>T</w:t>
      </w:r>
      <w:r w:rsidR="005C288B">
        <w:rPr>
          <w:rFonts w:ascii="Arial" w:hAnsi="Arial" w:cs="Arial"/>
          <w:sz w:val="24"/>
          <w:szCs w:val="24"/>
          <w:lang w:val="en-US"/>
        </w:rPr>
        <w:t xml:space="preserve">his forces teachers to teach to the exams or assessments instead of being guides to students’ learning by discovery and teaching from a growth </w:t>
      </w:r>
      <w:r w:rsidR="009B0F4E">
        <w:rPr>
          <w:rFonts w:ascii="Arial" w:hAnsi="Arial" w:cs="Arial"/>
          <w:sz w:val="24"/>
          <w:szCs w:val="24"/>
          <w:lang w:val="en-US"/>
        </w:rPr>
        <w:t>mindset</w:t>
      </w:r>
      <w:r w:rsidR="005C288B">
        <w:rPr>
          <w:rFonts w:ascii="Arial" w:hAnsi="Arial" w:cs="Arial"/>
          <w:sz w:val="24"/>
          <w:szCs w:val="24"/>
          <w:lang w:val="en-US"/>
        </w:rPr>
        <w:t xml:space="preserve"> perspective.</w:t>
      </w:r>
    </w:p>
    <w:p w14:paraId="3547A17B" w14:textId="77777777" w:rsidR="0017446D" w:rsidRDefault="0017446D" w:rsidP="00D8024D">
      <w:pPr>
        <w:spacing w:before="120" w:after="20" w:line="480" w:lineRule="auto"/>
        <w:rPr>
          <w:rFonts w:ascii="Arial" w:hAnsi="Arial" w:cs="Arial"/>
          <w:sz w:val="24"/>
          <w:szCs w:val="24"/>
          <w:lang w:val="en-US"/>
        </w:rPr>
      </w:pPr>
    </w:p>
    <w:p w14:paraId="243AC7D0" w14:textId="79DD8011" w:rsidR="009E40E4" w:rsidRDefault="009E40E4" w:rsidP="00D8024D">
      <w:pPr>
        <w:spacing w:before="120" w:after="20" w:line="480" w:lineRule="auto"/>
        <w:rPr>
          <w:rFonts w:ascii="Arial" w:hAnsi="Arial" w:cs="Arial"/>
          <w:sz w:val="24"/>
          <w:szCs w:val="24"/>
          <w:lang w:val="en-US"/>
        </w:rPr>
      </w:pPr>
      <w:r>
        <w:rPr>
          <w:rFonts w:ascii="Arial" w:hAnsi="Arial" w:cs="Arial"/>
          <w:sz w:val="24"/>
          <w:szCs w:val="24"/>
          <w:lang w:val="en-US"/>
        </w:rPr>
        <w:t xml:space="preserve">In Uganda, </w:t>
      </w:r>
      <w:r w:rsidR="00826BC2">
        <w:rPr>
          <w:rFonts w:ascii="Arial" w:hAnsi="Arial" w:cs="Arial"/>
          <w:sz w:val="24"/>
          <w:szCs w:val="24"/>
          <w:lang w:val="en-US"/>
        </w:rPr>
        <w:t>several</w:t>
      </w:r>
      <w:r>
        <w:rPr>
          <w:rFonts w:ascii="Arial" w:hAnsi="Arial" w:cs="Arial"/>
          <w:sz w:val="24"/>
          <w:szCs w:val="24"/>
          <w:lang w:val="en-US"/>
        </w:rPr>
        <w:t xml:space="preserve"> policies were designed by the government to provide students with d</w:t>
      </w:r>
      <w:r w:rsidR="009C0F0E">
        <w:rPr>
          <w:rFonts w:ascii="Arial" w:hAnsi="Arial" w:cs="Arial"/>
          <w:sz w:val="24"/>
          <w:szCs w:val="24"/>
          <w:lang w:val="en-US"/>
        </w:rPr>
        <w:t>i</w:t>
      </w:r>
      <w:r>
        <w:rPr>
          <w:rFonts w:ascii="Arial" w:hAnsi="Arial" w:cs="Arial"/>
          <w:sz w:val="24"/>
          <w:szCs w:val="24"/>
          <w:lang w:val="en-US"/>
        </w:rPr>
        <w:t xml:space="preserve">sabilities access to education. The Uganda </w:t>
      </w:r>
      <w:r w:rsidR="009C0F0E">
        <w:rPr>
          <w:rFonts w:ascii="Arial" w:hAnsi="Arial" w:cs="Arial"/>
          <w:sz w:val="24"/>
          <w:szCs w:val="24"/>
          <w:lang w:val="en-US"/>
        </w:rPr>
        <w:t>N</w:t>
      </w:r>
      <w:r>
        <w:rPr>
          <w:rFonts w:ascii="Arial" w:hAnsi="Arial" w:cs="Arial"/>
          <w:sz w:val="24"/>
          <w:szCs w:val="24"/>
          <w:lang w:val="en-US"/>
        </w:rPr>
        <w:t>ational Institute of Special Education Act (1995</w:t>
      </w:r>
      <w:r w:rsidR="009C0F0E">
        <w:rPr>
          <w:rFonts w:ascii="Arial" w:hAnsi="Arial" w:cs="Arial"/>
          <w:sz w:val="24"/>
          <w:szCs w:val="24"/>
          <w:lang w:val="en-US"/>
        </w:rPr>
        <w:t>)</w:t>
      </w:r>
      <w:r>
        <w:rPr>
          <w:rFonts w:ascii="Arial" w:hAnsi="Arial" w:cs="Arial"/>
          <w:sz w:val="24"/>
          <w:szCs w:val="24"/>
          <w:lang w:val="en-US"/>
        </w:rPr>
        <w:t xml:space="preserve"> instituted special needs education</w:t>
      </w:r>
      <w:r w:rsidR="009C0F0E">
        <w:rPr>
          <w:rFonts w:ascii="Arial" w:hAnsi="Arial" w:cs="Arial"/>
          <w:sz w:val="24"/>
          <w:szCs w:val="24"/>
          <w:lang w:val="en-US"/>
        </w:rPr>
        <w:t xml:space="preserve"> that facilitated education approaches and programs that were suitable for persons with special </w:t>
      </w:r>
      <w:r w:rsidR="009B0F4E">
        <w:rPr>
          <w:rFonts w:ascii="Arial" w:hAnsi="Arial" w:cs="Arial"/>
          <w:sz w:val="24"/>
          <w:szCs w:val="24"/>
          <w:lang w:val="en-US"/>
        </w:rPr>
        <w:t>learning</w:t>
      </w:r>
      <w:r w:rsidR="009C0F0E">
        <w:rPr>
          <w:rFonts w:ascii="Arial" w:hAnsi="Arial" w:cs="Arial"/>
          <w:sz w:val="24"/>
          <w:szCs w:val="24"/>
          <w:lang w:val="en-US"/>
        </w:rPr>
        <w:t xml:space="preserve"> needs. The policy on Education for National Integration and Development </w:t>
      </w:r>
      <w:r w:rsidR="006D4402">
        <w:rPr>
          <w:rFonts w:ascii="Arial" w:hAnsi="Arial" w:cs="Arial"/>
          <w:sz w:val="24"/>
          <w:szCs w:val="24"/>
          <w:lang w:val="en-US"/>
        </w:rPr>
        <w:t xml:space="preserve">that </w:t>
      </w:r>
      <w:r w:rsidR="009C0F0E">
        <w:rPr>
          <w:rFonts w:ascii="Arial" w:hAnsi="Arial" w:cs="Arial"/>
          <w:sz w:val="24"/>
          <w:szCs w:val="24"/>
          <w:lang w:val="en-US"/>
        </w:rPr>
        <w:t>was established in 1992</w:t>
      </w:r>
      <w:r w:rsidR="006D4402">
        <w:rPr>
          <w:rFonts w:ascii="Arial" w:hAnsi="Arial" w:cs="Arial"/>
          <w:sz w:val="24"/>
          <w:szCs w:val="24"/>
          <w:lang w:val="en-US"/>
        </w:rPr>
        <w:t>,</w:t>
      </w:r>
      <w:r w:rsidR="00F6741B">
        <w:rPr>
          <w:rFonts w:ascii="Arial" w:hAnsi="Arial" w:cs="Arial"/>
          <w:sz w:val="24"/>
          <w:szCs w:val="24"/>
          <w:lang w:val="en-US"/>
        </w:rPr>
        <w:t xml:space="preserve"> promised to support special needs education through funding and training of teachers</w:t>
      </w:r>
      <w:bookmarkStart w:id="20" w:name="_Hlk105327235"/>
      <w:r w:rsidR="00F6741B">
        <w:rPr>
          <w:rFonts w:ascii="Arial" w:hAnsi="Arial" w:cs="Arial"/>
          <w:sz w:val="24"/>
          <w:szCs w:val="24"/>
          <w:lang w:val="en-US"/>
        </w:rPr>
        <w:t xml:space="preserve"> </w:t>
      </w:r>
      <w:bookmarkStart w:id="21" w:name="_Hlk104828437"/>
      <w:r w:rsidR="00F6741B">
        <w:rPr>
          <w:rFonts w:ascii="Arial" w:hAnsi="Arial" w:cs="Arial"/>
          <w:sz w:val="24"/>
          <w:szCs w:val="24"/>
          <w:lang w:val="en-US"/>
        </w:rPr>
        <w:t>(</w:t>
      </w:r>
      <w:r w:rsidR="00F6741B" w:rsidRPr="00F6741B">
        <w:rPr>
          <w:rFonts w:ascii="Arial" w:hAnsi="Arial" w:cs="Arial"/>
          <w:sz w:val="24"/>
          <w:szCs w:val="24"/>
        </w:rPr>
        <w:t xml:space="preserve">Basome </w:t>
      </w:r>
      <w:r w:rsidR="00F6741B" w:rsidRPr="00F6741B">
        <w:rPr>
          <w:rFonts w:ascii="Arial" w:hAnsi="Arial" w:cs="Arial"/>
          <w:color w:val="222222"/>
          <w:sz w:val="24"/>
          <w:szCs w:val="24"/>
        </w:rPr>
        <w:t>and Allida</w:t>
      </w:r>
      <w:r w:rsidR="00F6741B">
        <w:rPr>
          <w:rFonts w:ascii="Arial" w:hAnsi="Arial" w:cs="Arial"/>
          <w:color w:val="222222"/>
          <w:sz w:val="24"/>
          <w:szCs w:val="24"/>
          <w:lang w:val="en-US"/>
        </w:rPr>
        <w:t xml:space="preserve"> </w:t>
      </w:r>
      <w:r w:rsidR="00F6741B" w:rsidRPr="00F6741B">
        <w:rPr>
          <w:rFonts w:ascii="Arial" w:hAnsi="Arial" w:cs="Arial"/>
          <w:sz w:val="24"/>
          <w:szCs w:val="24"/>
        </w:rPr>
        <w:t>2018)</w:t>
      </w:r>
      <w:r w:rsidR="00F6741B">
        <w:rPr>
          <w:rFonts w:ascii="Arial" w:hAnsi="Arial" w:cs="Arial"/>
          <w:sz w:val="24"/>
          <w:szCs w:val="24"/>
          <w:lang w:val="en-US"/>
        </w:rPr>
        <w:t xml:space="preserve">. </w:t>
      </w:r>
      <w:bookmarkEnd w:id="20"/>
      <w:bookmarkEnd w:id="21"/>
      <w:r w:rsidR="00F6741B">
        <w:rPr>
          <w:rFonts w:ascii="Arial" w:hAnsi="Arial" w:cs="Arial"/>
          <w:sz w:val="24"/>
          <w:szCs w:val="24"/>
          <w:lang w:val="en-US"/>
        </w:rPr>
        <w:t>This policy positively impacted teacher education as funds were set aside to make its implementation possible and improve teacher training in this area.</w:t>
      </w:r>
      <w:r w:rsidR="0017446D">
        <w:rPr>
          <w:rFonts w:ascii="Arial" w:hAnsi="Arial" w:cs="Arial"/>
          <w:sz w:val="24"/>
          <w:szCs w:val="24"/>
          <w:lang w:val="en-US"/>
        </w:rPr>
        <w:t xml:space="preserve"> However, as is the case in </w:t>
      </w:r>
      <w:r w:rsidR="005C288B">
        <w:rPr>
          <w:rFonts w:ascii="Arial" w:hAnsi="Arial" w:cs="Arial"/>
          <w:sz w:val="24"/>
          <w:szCs w:val="24"/>
          <w:lang w:val="en-US"/>
        </w:rPr>
        <w:t>m</w:t>
      </w:r>
      <w:r w:rsidR="0017446D">
        <w:rPr>
          <w:rFonts w:ascii="Arial" w:hAnsi="Arial" w:cs="Arial"/>
          <w:sz w:val="24"/>
          <w:szCs w:val="24"/>
          <w:lang w:val="en-US"/>
        </w:rPr>
        <w:t xml:space="preserve">any countries, the resources were </w:t>
      </w:r>
      <w:r w:rsidR="006D4402">
        <w:rPr>
          <w:rFonts w:ascii="Arial" w:hAnsi="Arial" w:cs="Arial"/>
          <w:sz w:val="24"/>
          <w:szCs w:val="24"/>
          <w:lang w:val="en-US"/>
        </w:rPr>
        <w:t>insufficient</w:t>
      </w:r>
      <w:r w:rsidR="005C288B">
        <w:rPr>
          <w:rFonts w:ascii="Arial" w:hAnsi="Arial" w:cs="Arial"/>
          <w:sz w:val="24"/>
          <w:szCs w:val="24"/>
          <w:lang w:val="en-US"/>
        </w:rPr>
        <w:t>,</w:t>
      </w:r>
      <w:r w:rsidR="0017446D">
        <w:rPr>
          <w:rFonts w:ascii="Arial" w:hAnsi="Arial" w:cs="Arial"/>
          <w:sz w:val="24"/>
          <w:szCs w:val="24"/>
          <w:lang w:val="en-US"/>
        </w:rPr>
        <w:t xml:space="preserve"> leaving many schools that catered for students with special needs</w:t>
      </w:r>
      <w:r w:rsidR="006D4402">
        <w:rPr>
          <w:rFonts w:ascii="Arial" w:hAnsi="Arial" w:cs="Arial"/>
          <w:sz w:val="24"/>
          <w:szCs w:val="24"/>
          <w:lang w:val="en-US"/>
        </w:rPr>
        <w:t>,</w:t>
      </w:r>
      <w:r w:rsidR="0017446D">
        <w:rPr>
          <w:rFonts w:ascii="Arial" w:hAnsi="Arial" w:cs="Arial"/>
          <w:sz w:val="24"/>
          <w:szCs w:val="24"/>
          <w:lang w:val="en-US"/>
        </w:rPr>
        <w:t xml:space="preserve"> inadequately resourced. Teachers with the skills to address their needs were very few as not all training colleges included special needs education in their curriculum (</w:t>
      </w:r>
      <w:r w:rsidR="0017446D" w:rsidRPr="00F6741B">
        <w:rPr>
          <w:rFonts w:ascii="Arial" w:hAnsi="Arial" w:cs="Arial"/>
          <w:sz w:val="24"/>
          <w:szCs w:val="24"/>
        </w:rPr>
        <w:t xml:space="preserve">Basome </w:t>
      </w:r>
      <w:r w:rsidR="0017446D" w:rsidRPr="00F6741B">
        <w:rPr>
          <w:rFonts w:ascii="Arial" w:hAnsi="Arial" w:cs="Arial"/>
          <w:color w:val="222222"/>
          <w:sz w:val="24"/>
          <w:szCs w:val="24"/>
        </w:rPr>
        <w:t>and Allida</w:t>
      </w:r>
      <w:r w:rsidR="0017446D">
        <w:rPr>
          <w:rFonts w:ascii="Arial" w:hAnsi="Arial" w:cs="Arial"/>
          <w:color w:val="222222"/>
          <w:sz w:val="24"/>
          <w:szCs w:val="24"/>
          <w:lang w:val="en-US"/>
        </w:rPr>
        <w:t xml:space="preserve"> </w:t>
      </w:r>
      <w:r w:rsidR="0017446D" w:rsidRPr="00F6741B">
        <w:rPr>
          <w:rFonts w:ascii="Arial" w:hAnsi="Arial" w:cs="Arial"/>
          <w:sz w:val="24"/>
          <w:szCs w:val="24"/>
        </w:rPr>
        <w:t>2018)</w:t>
      </w:r>
      <w:r w:rsidR="0017446D">
        <w:rPr>
          <w:rFonts w:ascii="Arial" w:hAnsi="Arial" w:cs="Arial"/>
          <w:sz w:val="24"/>
          <w:szCs w:val="24"/>
          <w:lang w:val="en-US"/>
        </w:rPr>
        <w:t>. There was therefore a huge gap between the policy and its implementation.</w:t>
      </w:r>
    </w:p>
    <w:p w14:paraId="37D0A923" w14:textId="5AF564C0" w:rsidR="00806993" w:rsidRDefault="00806993" w:rsidP="00D8024D">
      <w:pPr>
        <w:spacing w:before="120" w:after="20" w:line="480" w:lineRule="auto"/>
        <w:rPr>
          <w:rFonts w:ascii="Arial" w:hAnsi="Arial" w:cs="Arial"/>
          <w:sz w:val="24"/>
          <w:szCs w:val="24"/>
          <w:lang w:val="en-US"/>
        </w:rPr>
      </w:pPr>
    </w:p>
    <w:p w14:paraId="0001BE9F" w14:textId="77777777" w:rsidR="0020164C" w:rsidRDefault="00162698" w:rsidP="00D8024D">
      <w:pPr>
        <w:spacing w:before="120" w:after="20" w:line="480" w:lineRule="auto"/>
        <w:rPr>
          <w:rFonts w:ascii="Arial" w:hAnsi="Arial" w:cs="Arial"/>
          <w:sz w:val="24"/>
          <w:szCs w:val="24"/>
          <w:lang w:val="en-US"/>
        </w:rPr>
      </w:pPr>
      <w:r>
        <w:rPr>
          <w:rFonts w:ascii="Arial" w:hAnsi="Arial" w:cs="Arial"/>
          <w:sz w:val="24"/>
          <w:szCs w:val="24"/>
          <w:lang w:val="en-US"/>
        </w:rPr>
        <w:t xml:space="preserve">Training teachers suitably yields </w:t>
      </w:r>
      <w:r w:rsidR="00806993">
        <w:rPr>
          <w:rFonts w:ascii="Arial" w:hAnsi="Arial" w:cs="Arial"/>
          <w:sz w:val="24"/>
          <w:szCs w:val="24"/>
          <w:lang w:val="en-US"/>
        </w:rPr>
        <w:t>quality education</w:t>
      </w:r>
      <w:r>
        <w:rPr>
          <w:rFonts w:ascii="Arial" w:hAnsi="Arial" w:cs="Arial"/>
          <w:sz w:val="24"/>
          <w:szCs w:val="24"/>
          <w:lang w:val="en-US"/>
        </w:rPr>
        <w:t xml:space="preserve">. </w:t>
      </w:r>
      <w:r w:rsidR="00826BC2">
        <w:rPr>
          <w:rFonts w:ascii="Arial" w:hAnsi="Arial" w:cs="Arial"/>
          <w:sz w:val="24"/>
          <w:szCs w:val="24"/>
          <w:lang w:val="en-US"/>
        </w:rPr>
        <w:t>The teachers must be</w:t>
      </w:r>
      <w:r w:rsidR="00806993">
        <w:rPr>
          <w:rFonts w:ascii="Arial" w:hAnsi="Arial" w:cs="Arial"/>
          <w:sz w:val="24"/>
          <w:szCs w:val="24"/>
          <w:lang w:val="en-US"/>
        </w:rPr>
        <w:t xml:space="preserve"> equipped with all the tools they need to meet the varying needs of 21</w:t>
      </w:r>
      <w:r w:rsidR="00806993" w:rsidRPr="00806993">
        <w:rPr>
          <w:rFonts w:ascii="Arial" w:hAnsi="Arial" w:cs="Arial"/>
          <w:sz w:val="24"/>
          <w:szCs w:val="24"/>
          <w:vertAlign w:val="superscript"/>
          <w:lang w:val="en-US"/>
        </w:rPr>
        <w:t>st</w:t>
      </w:r>
      <w:r w:rsidR="00806993">
        <w:rPr>
          <w:rFonts w:ascii="Arial" w:hAnsi="Arial" w:cs="Arial"/>
          <w:sz w:val="24"/>
          <w:szCs w:val="24"/>
          <w:lang w:val="en-US"/>
        </w:rPr>
        <w:t>-century</w:t>
      </w:r>
      <w:r w:rsidR="002E79C5" w:rsidRPr="002E79C5">
        <w:rPr>
          <w:rFonts w:ascii="Arial" w:hAnsi="Arial" w:cs="Arial"/>
          <w:sz w:val="24"/>
          <w:szCs w:val="24"/>
          <w:lang w:val="en-US"/>
        </w:rPr>
        <w:t xml:space="preserve"> </w:t>
      </w:r>
      <w:r w:rsidR="002E79C5">
        <w:rPr>
          <w:rFonts w:ascii="Arial" w:hAnsi="Arial" w:cs="Arial"/>
          <w:sz w:val="24"/>
          <w:szCs w:val="24"/>
          <w:lang w:val="en-US"/>
        </w:rPr>
        <w:t>children</w:t>
      </w:r>
      <w:r w:rsidR="00806993">
        <w:rPr>
          <w:rFonts w:ascii="Arial" w:hAnsi="Arial" w:cs="Arial"/>
          <w:sz w:val="24"/>
          <w:szCs w:val="24"/>
          <w:lang w:val="en-US"/>
        </w:rPr>
        <w:t xml:space="preserve">. </w:t>
      </w:r>
      <w:proofErr w:type="spellStart"/>
      <w:r w:rsidR="00A7606B" w:rsidRPr="00D8024D">
        <w:rPr>
          <w:rFonts w:ascii="Arial" w:hAnsi="Arial" w:cs="Arial"/>
          <w:sz w:val="24"/>
          <w:szCs w:val="24"/>
          <w:lang w:val="en-US"/>
        </w:rPr>
        <w:lastRenderedPageBreak/>
        <w:t>Hobbel</w:t>
      </w:r>
      <w:proofErr w:type="spellEnd"/>
      <w:r w:rsidR="00A7606B" w:rsidRPr="00D8024D">
        <w:rPr>
          <w:rFonts w:ascii="Arial" w:hAnsi="Arial" w:cs="Arial"/>
          <w:sz w:val="24"/>
          <w:szCs w:val="24"/>
          <w:lang w:val="en-US"/>
        </w:rPr>
        <w:t xml:space="preserve"> and Bales </w:t>
      </w:r>
      <w:r w:rsidR="008743FA">
        <w:rPr>
          <w:rFonts w:ascii="Arial" w:hAnsi="Arial" w:cs="Arial"/>
          <w:sz w:val="24"/>
          <w:szCs w:val="24"/>
          <w:lang w:val="en-US"/>
        </w:rPr>
        <w:t>(</w:t>
      </w:r>
      <w:r w:rsidR="00A7606B" w:rsidRPr="00D8024D">
        <w:rPr>
          <w:rFonts w:ascii="Arial" w:hAnsi="Arial" w:cs="Arial"/>
          <w:sz w:val="24"/>
          <w:szCs w:val="24"/>
          <w:lang w:val="en-US"/>
        </w:rPr>
        <w:t>2019</w:t>
      </w:r>
      <w:r w:rsidR="00A7606B">
        <w:rPr>
          <w:rFonts w:ascii="Arial" w:hAnsi="Arial" w:cs="Arial"/>
          <w:sz w:val="24"/>
          <w:szCs w:val="24"/>
          <w:lang w:val="en-US"/>
        </w:rPr>
        <w:t>)</w:t>
      </w:r>
      <w:r w:rsidR="008743FA">
        <w:rPr>
          <w:rFonts w:ascii="Arial" w:hAnsi="Arial" w:cs="Arial"/>
          <w:sz w:val="24"/>
          <w:szCs w:val="24"/>
          <w:lang w:val="en-US"/>
        </w:rPr>
        <w:t>,</w:t>
      </w:r>
      <w:r w:rsidR="00A7606B">
        <w:rPr>
          <w:rFonts w:ascii="Arial" w:hAnsi="Arial" w:cs="Arial"/>
          <w:sz w:val="24"/>
          <w:szCs w:val="24"/>
          <w:lang w:val="en-US"/>
        </w:rPr>
        <w:t xml:space="preserve"> </w:t>
      </w:r>
      <w:r w:rsidR="00A7606B" w:rsidRPr="00D8024D">
        <w:rPr>
          <w:rFonts w:ascii="Arial" w:hAnsi="Arial" w:cs="Arial"/>
          <w:sz w:val="24"/>
          <w:szCs w:val="24"/>
          <w:lang w:val="en-US"/>
        </w:rPr>
        <w:t xml:space="preserve">quoting </w:t>
      </w:r>
      <w:r w:rsidR="00A7606B" w:rsidRPr="00D8024D">
        <w:rPr>
          <w:rFonts w:ascii="Arial" w:hAnsi="Arial" w:cs="Arial"/>
          <w:sz w:val="24"/>
          <w:szCs w:val="24"/>
        </w:rPr>
        <w:t>Jordan (1988)</w:t>
      </w:r>
      <w:r w:rsidR="00A7606B">
        <w:rPr>
          <w:rFonts w:ascii="Arial" w:hAnsi="Arial" w:cs="Arial"/>
          <w:sz w:val="24"/>
          <w:szCs w:val="24"/>
          <w:lang w:val="en-US"/>
        </w:rPr>
        <w:t>,</w:t>
      </w:r>
      <w:r w:rsidR="008743FA">
        <w:rPr>
          <w:rFonts w:ascii="Arial" w:hAnsi="Arial" w:cs="Arial"/>
          <w:sz w:val="24"/>
          <w:szCs w:val="24"/>
          <w:lang w:val="en-US"/>
        </w:rPr>
        <w:t xml:space="preserve"> </w:t>
      </w:r>
      <w:r w:rsidR="00FB0122">
        <w:rPr>
          <w:rFonts w:ascii="Arial" w:hAnsi="Arial" w:cs="Arial"/>
          <w:sz w:val="24"/>
          <w:szCs w:val="24"/>
          <w:lang w:val="en-US"/>
        </w:rPr>
        <w:t>write that</w:t>
      </w:r>
      <w:r w:rsidR="008743FA">
        <w:rPr>
          <w:rFonts w:ascii="Arial" w:hAnsi="Arial" w:cs="Arial"/>
          <w:sz w:val="24"/>
          <w:szCs w:val="24"/>
          <w:lang w:val="en-US"/>
        </w:rPr>
        <w:t xml:space="preserve"> i</w:t>
      </w:r>
      <w:r w:rsidR="00806993">
        <w:rPr>
          <w:rFonts w:ascii="Arial" w:hAnsi="Arial" w:cs="Arial"/>
          <w:sz w:val="24"/>
          <w:szCs w:val="24"/>
          <w:lang w:val="en-US"/>
        </w:rPr>
        <w:t>n the U.S, the state issues licensing programs to ensure that</w:t>
      </w:r>
      <w:r w:rsidR="00A7606B">
        <w:rPr>
          <w:rFonts w:ascii="Arial" w:hAnsi="Arial" w:cs="Arial"/>
          <w:sz w:val="24"/>
          <w:szCs w:val="24"/>
          <w:lang w:val="en-US"/>
        </w:rPr>
        <w:t xml:space="preserve"> all children have access to an education and that while they are in school, they are availed </w:t>
      </w:r>
      <w:r w:rsidR="009B0F4E">
        <w:rPr>
          <w:rFonts w:ascii="Arial" w:hAnsi="Arial" w:cs="Arial"/>
          <w:sz w:val="24"/>
          <w:szCs w:val="24"/>
          <w:lang w:val="en-US"/>
        </w:rPr>
        <w:t xml:space="preserve">of </w:t>
      </w:r>
      <w:r w:rsidR="00A7606B">
        <w:rPr>
          <w:rFonts w:ascii="Arial" w:hAnsi="Arial" w:cs="Arial"/>
          <w:sz w:val="24"/>
          <w:szCs w:val="24"/>
          <w:lang w:val="en-US"/>
        </w:rPr>
        <w:t>the care that they need. It is also important that the teachers have the knowledge and skills they need to teach effective</w:t>
      </w:r>
      <w:r w:rsidR="00924C02">
        <w:rPr>
          <w:rFonts w:ascii="Arial" w:hAnsi="Arial" w:cs="Arial"/>
          <w:sz w:val="24"/>
          <w:szCs w:val="24"/>
          <w:lang w:val="en-US"/>
        </w:rPr>
        <w:t>l</w:t>
      </w:r>
      <w:r w:rsidR="00A7606B">
        <w:rPr>
          <w:rFonts w:ascii="Arial" w:hAnsi="Arial" w:cs="Arial"/>
          <w:sz w:val="24"/>
          <w:szCs w:val="24"/>
          <w:lang w:val="en-US"/>
        </w:rPr>
        <w:t>y.</w:t>
      </w:r>
      <w:r w:rsidR="009A498B">
        <w:rPr>
          <w:rFonts w:ascii="Arial" w:hAnsi="Arial" w:cs="Arial"/>
          <w:sz w:val="24"/>
          <w:szCs w:val="24"/>
          <w:lang w:val="en-US"/>
        </w:rPr>
        <w:t xml:space="preserve"> </w:t>
      </w:r>
      <w:r w:rsidR="00FB0122">
        <w:rPr>
          <w:rFonts w:ascii="Arial" w:hAnsi="Arial" w:cs="Arial"/>
          <w:sz w:val="24"/>
          <w:szCs w:val="24"/>
          <w:lang w:val="en-US"/>
        </w:rPr>
        <w:t xml:space="preserve">They reiterate that </w:t>
      </w:r>
      <w:r w:rsidR="00826BC2">
        <w:rPr>
          <w:rFonts w:ascii="Arial" w:hAnsi="Arial" w:cs="Arial"/>
          <w:sz w:val="24"/>
          <w:szCs w:val="24"/>
          <w:lang w:val="en-US"/>
        </w:rPr>
        <w:t>to</w:t>
      </w:r>
      <w:r w:rsidR="00FB0122">
        <w:rPr>
          <w:rFonts w:ascii="Arial" w:hAnsi="Arial" w:cs="Arial"/>
          <w:sz w:val="24"/>
          <w:szCs w:val="24"/>
          <w:lang w:val="en-US"/>
        </w:rPr>
        <w:t xml:space="preserve"> attain quality teachers</w:t>
      </w:r>
      <w:r w:rsidR="0048587F">
        <w:rPr>
          <w:rFonts w:ascii="Arial" w:hAnsi="Arial" w:cs="Arial"/>
          <w:sz w:val="24"/>
          <w:szCs w:val="24"/>
          <w:lang w:val="en-US"/>
        </w:rPr>
        <w:t xml:space="preserve">, funds were provided by the Higher </w:t>
      </w:r>
      <w:r w:rsidR="009A498B">
        <w:rPr>
          <w:rFonts w:ascii="Arial" w:hAnsi="Arial" w:cs="Arial"/>
          <w:sz w:val="24"/>
          <w:szCs w:val="24"/>
          <w:lang w:val="en-US"/>
        </w:rPr>
        <w:t>Education Authority for the recruitment, training</w:t>
      </w:r>
      <w:r w:rsidR="009B0F4E">
        <w:rPr>
          <w:rFonts w:ascii="Arial" w:hAnsi="Arial" w:cs="Arial"/>
          <w:sz w:val="24"/>
          <w:szCs w:val="24"/>
          <w:lang w:val="en-US"/>
        </w:rPr>
        <w:t>,</w:t>
      </w:r>
      <w:r w:rsidR="009A498B">
        <w:rPr>
          <w:rFonts w:ascii="Arial" w:hAnsi="Arial" w:cs="Arial"/>
          <w:sz w:val="24"/>
          <w:szCs w:val="24"/>
          <w:lang w:val="en-US"/>
        </w:rPr>
        <w:t xml:space="preserve"> and licensing of teachers which was a positive impact on teacher education and development.</w:t>
      </w:r>
    </w:p>
    <w:p w14:paraId="7070AA2D" w14:textId="77777777" w:rsidR="0020164C" w:rsidRDefault="0020164C" w:rsidP="00D8024D">
      <w:pPr>
        <w:spacing w:before="120" w:after="20" w:line="480" w:lineRule="auto"/>
        <w:rPr>
          <w:rFonts w:ascii="Arial" w:hAnsi="Arial" w:cs="Arial"/>
          <w:sz w:val="24"/>
          <w:szCs w:val="24"/>
          <w:lang w:val="en-US"/>
        </w:rPr>
      </w:pPr>
    </w:p>
    <w:p w14:paraId="5C8C1793" w14:textId="5DFA8FEF" w:rsidR="00604BA2" w:rsidRDefault="00D9698A" w:rsidP="00D8024D">
      <w:pPr>
        <w:spacing w:before="120" w:after="20" w:line="480" w:lineRule="auto"/>
        <w:rPr>
          <w:rFonts w:ascii="Arial" w:hAnsi="Arial" w:cs="Arial"/>
          <w:sz w:val="24"/>
          <w:szCs w:val="24"/>
          <w:lang w:val="en-US"/>
        </w:rPr>
      </w:pPr>
      <w:r>
        <w:rPr>
          <w:rFonts w:ascii="Arial" w:hAnsi="Arial" w:cs="Arial"/>
          <w:sz w:val="24"/>
          <w:szCs w:val="24"/>
          <w:lang w:val="en-US"/>
        </w:rPr>
        <w:t xml:space="preserve">In the analysis of education </w:t>
      </w:r>
      <w:r w:rsidR="00A32CFC">
        <w:rPr>
          <w:rFonts w:ascii="Arial" w:hAnsi="Arial" w:cs="Arial"/>
          <w:sz w:val="24"/>
          <w:szCs w:val="24"/>
          <w:lang w:val="en-US"/>
        </w:rPr>
        <w:t>reform,</w:t>
      </w:r>
      <w:r>
        <w:rPr>
          <w:rFonts w:ascii="Arial" w:hAnsi="Arial" w:cs="Arial"/>
          <w:sz w:val="24"/>
          <w:szCs w:val="24"/>
          <w:lang w:val="en-US"/>
        </w:rPr>
        <w:t xml:space="preserve"> the policies a state puts in place regarding those qualified to teach, those that can be taught and the curriculum to be used</w:t>
      </w:r>
      <w:r w:rsidR="00A610A3">
        <w:rPr>
          <w:rFonts w:ascii="Arial" w:hAnsi="Arial" w:cs="Arial"/>
          <w:sz w:val="24"/>
          <w:szCs w:val="24"/>
          <w:lang w:val="en-US"/>
        </w:rPr>
        <w:t>, are essential</w:t>
      </w:r>
      <w:r w:rsidR="00A32CFC">
        <w:rPr>
          <w:rFonts w:ascii="Arial" w:hAnsi="Arial" w:cs="Arial"/>
          <w:sz w:val="24"/>
          <w:szCs w:val="24"/>
          <w:lang w:val="en-US"/>
        </w:rPr>
        <w:t>,</w:t>
      </w:r>
      <w:r w:rsidR="00A610A3">
        <w:rPr>
          <w:rFonts w:ascii="Arial" w:hAnsi="Arial" w:cs="Arial"/>
          <w:sz w:val="24"/>
          <w:szCs w:val="24"/>
          <w:lang w:val="en-US"/>
        </w:rPr>
        <w:t xml:space="preserve"> as teachers are integral in the way communities sustain their identities </w:t>
      </w:r>
      <w:r w:rsidR="0015049D" w:rsidRPr="00D8024D">
        <w:rPr>
          <w:rFonts w:ascii="Arial" w:hAnsi="Arial" w:cs="Arial"/>
          <w:sz w:val="24"/>
          <w:szCs w:val="24"/>
          <w:lang w:val="en-US"/>
        </w:rPr>
        <w:t>(</w:t>
      </w:r>
      <w:proofErr w:type="spellStart"/>
      <w:r w:rsidR="0015049D" w:rsidRPr="00D8024D">
        <w:rPr>
          <w:rFonts w:ascii="Arial" w:hAnsi="Arial" w:cs="Arial"/>
          <w:sz w:val="24"/>
          <w:szCs w:val="24"/>
          <w:lang w:val="en-US"/>
        </w:rPr>
        <w:t>Hobbel</w:t>
      </w:r>
      <w:proofErr w:type="spellEnd"/>
      <w:r w:rsidR="0015049D" w:rsidRPr="00D8024D">
        <w:rPr>
          <w:rFonts w:ascii="Arial" w:hAnsi="Arial" w:cs="Arial"/>
          <w:sz w:val="24"/>
          <w:szCs w:val="24"/>
          <w:lang w:val="en-US"/>
        </w:rPr>
        <w:t xml:space="preserve"> and Bales</w:t>
      </w:r>
      <w:r w:rsidR="0015049D">
        <w:rPr>
          <w:rFonts w:ascii="Arial" w:hAnsi="Arial" w:cs="Arial"/>
          <w:sz w:val="24"/>
          <w:szCs w:val="24"/>
          <w:lang w:val="en-US"/>
        </w:rPr>
        <w:t>,</w:t>
      </w:r>
      <w:r w:rsidR="0015049D" w:rsidRPr="00D8024D">
        <w:rPr>
          <w:rFonts w:ascii="Arial" w:hAnsi="Arial" w:cs="Arial"/>
          <w:sz w:val="24"/>
          <w:szCs w:val="24"/>
          <w:lang w:val="en-US"/>
        </w:rPr>
        <w:t xml:space="preserve"> 2019)</w:t>
      </w:r>
      <w:r w:rsidR="0015049D">
        <w:rPr>
          <w:rFonts w:ascii="Arial" w:hAnsi="Arial" w:cs="Arial"/>
          <w:sz w:val="24"/>
          <w:szCs w:val="24"/>
          <w:lang w:val="en-US"/>
        </w:rPr>
        <w:t>.</w:t>
      </w:r>
      <w:r w:rsidR="007C4198">
        <w:rPr>
          <w:rFonts w:ascii="Arial" w:hAnsi="Arial" w:cs="Arial"/>
          <w:sz w:val="24"/>
          <w:szCs w:val="24"/>
          <w:lang w:val="en-US"/>
        </w:rPr>
        <w:t xml:space="preserve"> </w:t>
      </w:r>
      <w:r w:rsidR="0015049D">
        <w:rPr>
          <w:rFonts w:ascii="Arial" w:hAnsi="Arial" w:cs="Arial"/>
          <w:sz w:val="24"/>
          <w:szCs w:val="24"/>
          <w:lang w:val="en-US"/>
        </w:rPr>
        <w:t xml:space="preserve">Similar to what happened in Uganda with the problem of insufficient funds, Hobble and Bales </w:t>
      </w:r>
      <w:r w:rsidR="00A32CFC">
        <w:rPr>
          <w:rFonts w:ascii="Arial" w:hAnsi="Arial" w:cs="Arial"/>
          <w:sz w:val="24"/>
          <w:szCs w:val="24"/>
          <w:lang w:val="en-US"/>
        </w:rPr>
        <w:t>(</w:t>
      </w:r>
      <w:r w:rsidR="0015049D">
        <w:rPr>
          <w:rFonts w:ascii="Arial" w:hAnsi="Arial" w:cs="Arial"/>
          <w:sz w:val="24"/>
          <w:szCs w:val="24"/>
          <w:lang w:val="en-US"/>
        </w:rPr>
        <w:t>2019</w:t>
      </w:r>
      <w:r w:rsidR="00A32CFC">
        <w:rPr>
          <w:rFonts w:ascii="Arial" w:hAnsi="Arial" w:cs="Arial"/>
          <w:sz w:val="24"/>
          <w:szCs w:val="24"/>
          <w:lang w:val="en-US"/>
        </w:rPr>
        <w:t>)</w:t>
      </w:r>
      <w:r w:rsidR="0015049D">
        <w:rPr>
          <w:rFonts w:ascii="Arial" w:hAnsi="Arial" w:cs="Arial"/>
          <w:sz w:val="24"/>
          <w:szCs w:val="24"/>
          <w:lang w:val="en-US"/>
        </w:rPr>
        <w:t xml:space="preserve"> reported that </w:t>
      </w:r>
      <w:r w:rsidR="00A32CFC">
        <w:rPr>
          <w:rFonts w:ascii="Arial" w:hAnsi="Arial" w:cs="Arial"/>
          <w:sz w:val="24"/>
          <w:szCs w:val="24"/>
          <w:lang w:val="en-US"/>
        </w:rPr>
        <w:t>‘</w:t>
      </w:r>
      <w:r w:rsidR="0015049D">
        <w:rPr>
          <w:rFonts w:ascii="Arial" w:hAnsi="Arial" w:cs="Arial"/>
          <w:sz w:val="24"/>
          <w:szCs w:val="24"/>
          <w:lang w:val="en-US"/>
        </w:rPr>
        <w:t>The Goals 2000: Educate America Act</w:t>
      </w:r>
      <w:r w:rsidR="00A32CFC">
        <w:rPr>
          <w:rFonts w:ascii="Arial" w:hAnsi="Arial" w:cs="Arial"/>
          <w:sz w:val="24"/>
          <w:szCs w:val="24"/>
          <w:lang w:val="en-US"/>
        </w:rPr>
        <w:t>’</w:t>
      </w:r>
      <w:r w:rsidR="0015049D">
        <w:rPr>
          <w:rFonts w:ascii="Arial" w:hAnsi="Arial" w:cs="Arial"/>
          <w:sz w:val="24"/>
          <w:szCs w:val="24"/>
          <w:lang w:val="en-US"/>
        </w:rPr>
        <w:t xml:space="preserve"> was not implemented effectively as the funds provided for pre-and in-service improvement were insufficient</w:t>
      </w:r>
      <w:r w:rsidR="003E4176">
        <w:rPr>
          <w:rFonts w:ascii="Arial" w:hAnsi="Arial" w:cs="Arial"/>
          <w:sz w:val="24"/>
          <w:szCs w:val="24"/>
          <w:lang w:val="en-US"/>
        </w:rPr>
        <w:t>.</w:t>
      </w:r>
    </w:p>
    <w:p w14:paraId="168A9162" w14:textId="77777777" w:rsidR="00A32CFC" w:rsidRPr="0015049D" w:rsidRDefault="00A32CFC" w:rsidP="00D8024D">
      <w:pPr>
        <w:spacing w:before="120" w:after="20" w:line="480" w:lineRule="auto"/>
        <w:rPr>
          <w:rFonts w:ascii="Arial" w:hAnsi="Arial" w:cs="Arial"/>
          <w:sz w:val="24"/>
          <w:szCs w:val="24"/>
          <w:lang w:val="en-US"/>
        </w:rPr>
      </w:pPr>
    </w:p>
    <w:p w14:paraId="3D8645FC" w14:textId="0346588C" w:rsidR="003E4176" w:rsidRDefault="003E4176" w:rsidP="00D8024D">
      <w:pPr>
        <w:spacing w:before="120" w:after="20" w:line="480" w:lineRule="auto"/>
        <w:rPr>
          <w:rFonts w:ascii="Arial" w:hAnsi="Arial" w:cs="Arial"/>
          <w:sz w:val="24"/>
          <w:szCs w:val="24"/>
          <w:lang w:val="en-US"/>
        </w:rPr>
      </w:pPr>
      <w:bookmarkStart w:id="22" w:name="_Hlk105327312"/>
      <w:r>
        <w:rPr>
          <w:rFonts w:ascii="Arial" w:hAnsi="Arial" w:cs="Arial"/>
          <w:sz w:val="24"/>
          <w:szCs w:val="24"/>
          <w:lang w:val="en-US"/>
        </w:rPr>
        <w:t>The Universal Primary Education</w:t>
      </w:r>
      <w:r w:rsidR="00A32CFC">
        <w:rPr>
          <w:rFonts w:ascii="Arial" w:hAnsi="Arial" w:cs="Arial"/>
          <w:sz w:val="24"/>
          <w:szCs w:val="24"/>
          <w:lang w:val="en-US"/>
        </w:rPr>
        <w:t xml:space="preserve"> (UPE)</w:t>
      </w:r>
      <w:r>
        <w:rPr>
          <w:rFonts w:ascii="Arial" w:hAnsi="Arial" w:cs="Arial"/>
          <w:sz w:val="24"/>
          <w:szCs w:val="24"/>
          <w:lang w:val="en-US"/>
        </w:rPr>
        <w:t xml:space="preserve"> </w:t>
      </w:r>
      <w:bookmarkEnd w:id="22"/>
      <w:r w:rsidR="000A427A">
        <w:rPr>
          <w:rFonts w:ascii="Arial" w:hAnsi="Arial" w:cs="Arial"/>
          <w:sz w:val="24"/>
          <w:szCs w:val="24"/>
          <w:lang w:val="en-US"/>
        </w:rPr>
        <w:t>p</w:t>
      </w:r>
      <w:r>
        <w:rPr>
          <w:rFonts w:ascii="Arial" w:hAnsi="Arial" w:cs="Arial"/>
          <w:sz w:val="24"/>
          <w:szCs w:val="24"/>
          <w:lang w:val="en-US"/>
        </w:rPr>
        <w:t>olicy was introduced</w:t>
      </w:r>
      <w:r w:rsidR="0072746D">
        <w:rPr>
          <w:rFonts w:ascii="Arial" w:hAnsi="Arial" w:cs="Arial"/>
          <w:sz w:val="24"/>
          <w:szCs w:val="24"/>
          <w:lang w:val="en-US"/>
        </w:rPr>
        <w:t xml:space="preserve"> in Uganda</w:t>
      </w:r>
      <w:r>
        <w:rPr>
          <w:rFonts w:ascii="Arial" w:hAnsi="Arial" w:cs="Arial"/>
          <w:sz w:val="24"/>
          <w:szCs w:val="24"/>
          <w:lang w:val="en-US"/>
        </w:rPr>
        <w:t xml:space="preserve"> in </w:t>
      </w:r>
      <w:r w:rsidR="00A32CFC">
        <w:rPr>
          <w:rFonts w:ascii="Arial" w:hAnsi="Arial" w:cs="Arial"/>
          <w:sz w:val="24"/>
          <w:szCs w:val="24"/>
          <w:lang w:val="en-US"/>
        </w:rPr>
        <w:t>1997, by</w:t>
      </w:r>
      <w:r>
        <w:rPr>
          <w:rFonts w:ascii="Arial" w:hAnsi="Arial" w:cs="Arial"/>
          <w:sz w:val="24"/>
          <w:szCs w:val="24"/>
          <w:lang w:val="en-US"/>
        </w:rPr>
        <w:t xml:space="preserve"> President Yoweri </w:t>
      </w:r>
      <w:proofErr w:type="spellStart"/>
      <w:r>
        <w:rPr>
          <w:rFonts w:ascii="Arial" w:hAnsi="Arial" w:cs="Arial"/>
          <w:sz w:val="24"/>
          <w:szCs w:val="24"/>
          <w:lang w:val="en-US"/>
        </w:rPr>
        <w:t>Kaguta</w:t>
      </w:r>
      <w:proofErr w:type="spellEnd"/>
      <w:r>
        <w:rPr>
          <w:rFonts w:ascii="Arial" w:hAnsi="Arial" w:cs="Arial"/>
          <w:sz w:val="24"/>
          <w:szCs w:val="24"/>
          <w:lang w:val="en-US"/>
        </w:rPr>
        <w:t xml:space="preserve"> Museveni, where free primary education was offered to up to four children per family. This policy greatly boosted the literacy </w:t>
      </w:r>
      <w:r w:rsidR="00A32CFC">
        <w:rPr>
          <w:rFonts w:ascii="Arial" w:hAnsi="Arial" w:cs="Arial"/>
          <w:sz w:val="24"/>
          <w:szCs w:val="24"/>
          <w:lang w:val="en-US"/>
        </w:rPr>
        <w:t>rate in</w:t>
      </w:r>
      <w:r>
        <w:rPr>
          <w:rFonts w:ascii="Arial" w:hAnsi="Arial" w:cs="Arial"/>
          <w:sz w:val="24"/>
          <w:szCs w:val="24"/>
          <w:lang w:val="en-US"/>
        </w:rPr>
        <w:t xml:space="preserve"> </w:t>
      </w:r>
      <w:r w:rsidR="00246483">
        <w:rPr>
          <w:rFonts w:ascii="Arial" w:hAnsi="Arial" w:cs="Arial"/>
          <w:sz w:val="24"/>
          <w:szCs w:val="24"/>
          <w:lang w:val="en-US"/>
        </w:rPr>
        <w:t xml:space="preserve">Uganda, however, </w:t>
      </w:r>
      <w:r w:rsidR="00A32CFC">
        <w:rPr>
          <w:rFonts w:ascii="Arial" w:hAnsi="Arial" w:cs="Arial"/>
          <w:sz w:val="24"/>
          <w:szCs w:val="24"/>
          <w:lang w:val="en-US"/>
        </w:rPr>
        <w:t>noble</w:t>
      </w:r>
      <w:r w:rsidR="00246483">
        <w:rPr>
          <w:rFonts w:ascii="Arial" w:hAnsi="Arial" w:cs="Arial"/>
          <w:sz w:val="24"/>
          <w:szCs w:val="24"/>
          <w:lang w:val="en-US"/>
        </w:rPr>
        <w:t xml:space="preserve"> as it was, the funds that </w:t>
      </w:r>
      <w:r w:rsidR="00A32CFC">
        <w:rPr>
          <w:rFonts w:ascii="Arial" w:hAnsi="Arial" w:cs="Arial"/>
          <w:sz w:val="24"/>
          <w:szCs w:val="24"/>
          <w:lang w:val="en-US"/>
        </w:rPr>
        <w:t xml:space="preserve">were, </w:t>
      </w:r>
      <w:r w:rsidR="00826BC2">
        <w:rPr>
          <w:rFonts w:ascii="Arial" w:hAnsi="Arial" w:cs="Arial"/>
          <w:sz w:val="24"/>
          <w:szCs w:val="24"/>
          <w:lang w:val="en-US"/>
        </w:rPr>
        <w:t>before</w:t>
      </w:r>
      <w:r w:rsidR="00246483">
        <w:rPr>
          <w:rFonts w:ascii="Arial" w:hAnsi="Arial" w:cs="Arial"/>
          <w:sz w:val="24"/>
          <w:szCs w:val="24"/>
          <w:lang w:val="en-US"/>
        </w:rPr>
        <w:t xml:space="preserve"> this</w:t>
      </w:r>
      <w:r w:rsidR="00A32CFC">
        <w:rPr>
          <w:rFonts w:ascii="Arial" w:hAnsi="Arial" w:cs="Arial"/>
          <w:sz w:val="24"/>
          <w:szCs w:val="24"/>
          <w:lang w:val="en-US"/>
        </w:rPr>
        <w:t>,</w:t>
      </w:r>
      <w:r w:rsidR="00246483">
        <w:rPr>
          <w:rFonts w:ascii="Arial" w:hAnsi="Arial" w:cs="Arial"/>
          <w:sz w:val="24"/>
          <w:szCs w:val="24"/>
          <w:lang w:val="en-US"/>
        </w:rPr>
        <w:t xml:space="preserve"> provided for training t</w:t>
      </w:r>
      <w:r w:rsidR="00A32CFC">
        <w:rPr>
          <w:rFonts w:ascii="Arial" w:hAnsi="Arial" w:cs="Arial"/>
          <w:sz w:val="24"/>
          <w:szCs w:val="24"/>
          <w:lang w:val="en-US"/>
        </w:rPr>
        <w:t>e</w:t>
      </w:r>
      <w:r w:rsidR="00246483">
        <w:rPr>
          <w:rFonts w:ascii="Arial" w:hAnsi="Arial" w:cs="Arial"/>
          <w:sz w:val="24"/>
          <w:szCs w:val="24"/>
          <w:lang w:val="en-US"/>
        </w:rPr>
        <w:t>acher colleges in specialized areas, were diverted</w:t>
      </w:r>
      <w:r w:rsidR="00A32CFC">
        <w:rPr>
          <w:rFonts w:ascii="Arial" w:hAnsi="Arial" w:cs="Arial"/>
          <w:sz w:val="24"/>
          <w:szCs w:val="24"/>
          <w:lang w:val="en-US"/>
        </w:rPr>
        <w:t xml:space="preserve"> to the UPE program</w:t>
      </w:r>
      <w:r w:rsidR="00A459B2">
        <w:rPr>
          <w:rFonts w:ascii="Arial" w:hAnsi="Arial" w:cs="Arial"/>
          <w:sz w:val="24"/>
          <w:szCs w:val="24"/>
          <w:lang w:val="en-US"/>
        </w:rPr>
        <w:t xml:space="preserve"> (Ssenkaaba, 2014). In addition to this, the number of students increased exponentially and there were not enough trained teachers to meet this demand </w:t>
      </w:r>
      <w:r w:rsidR="00A459B2">
        <w:rPr>
          <w:rFonts w:ascii="Arial" w:hAnsi="Arial" w:cs="Arial"/>
          <w:sz w:val="24"/>
          <w:szCs w:val="24"/>
          <w:lang w:val="en-US"/>
        </w:rPr>
        <w:lastRenderedPageBreak/>
        <w:t xml:space="preserve">leading to </w:t>
      </w:r>
      <w:r w:rsidR="009B0F4E">
        <w:rPr>
          <w:rFonts w:ascii="Arial" w:hAnsi="Arial" w:cs="Arial"/>
          <w:sz w:val="24"/>
          <w:szCs w:val="24"/>
          <w:lang w:val="en-US"/>
        </w:rPr>
        <w:t xml:space="preserve">the </w:t>
      </w:r>
      <w:r w:rsidR="00A459B2">
        <w:rPr>
          <w:rFonts w:ascii="Arial" w:hAnsi="Arial" w:cs="Arial"/>
          <w:sz w:val="24"/>
          <w:szCs w:val="24"/>
          <w:lang w:val="en-US"/>
        </w:rPr>
        <w:t xml:space="preserve">high </w:t>
      </w:r>
      <w:r w:rsidR="009B0F4E">
        <w:rPr>
          <w:rFonts w:ascii="Arial" w:hAnsi="Arial" w:cs="Arial"/>
          <w:sz w:val="24"/>
          <w:szCs w:val="24"/>
          <w:lang w:val="en-US"/>
        </w:rPr>
        <w:t>student-to-teacher</w:t>
      </w:r>
      <w:r w:rsidR="00A459B2">
        <w:rPr>
          <w:rFonts w:ascii="Arial" w:hAnsi="Arial" w:cs="Arial"/>
          <w:sz w:val="24"/>
          <w:szCs w:val="24"/>
          <w:lang w:val="en-US"/>
        </w:rPr>
        <w:t xml:space="preserve"> ratios</w:t>
      </w:r>
      <w:r w:rsidR="00F53BD0">
        <w:rPr>
          <w:rFonts w:ascii="Arial" w:hAnsi="Arial" w:cs="Arial"/>
          <w:sz w:val="24"/>
          <w:szCs w:val="24"/>
          <w:lang w:val="en-US"/>
        </w:rPr>
        <w:t xml:space="preserve"> as well as insufficient instructional resources </w:t>
      </w:r>
      <w:bookmarkStart w:id="23" w:name="_Hlk105327349"/>
      <w:r w:rsidR="00F53BD0" w:rsidRPr="00D8024D">
        <w:rPr>
          <w:rFonts w:ascii="Arial" w:hAnsi="Arial" w:cs="Arial"/>
          <w:sz w:val="24"/>
          <w:szCs w:val="24"/>
          <w:lang w:val="en-US"/>
        </w:rPr>
        <w:t>(</w:t>
      </w:r>
      <w:proofErr w:type="spellStart"/>
      <w:r w:rsidR="00F53BD0" w:rsidRPr="00D8024D">
        <w:rPr>
          <w:rFonts w:ascii="Arial" w:hAnsi="Arial" w:cs="Arial"/>
          <w:sz w:val="24"/>
          <w:szCs w:val="24"/>
          <w:lang w:val="en-US"/>
        </w:rPr>
        <w:t>Bategeka</w:t>
      </w:r>
      <w:proofErr w:type="spellEnd"/>
      <w:r w:rsidR="00F53BD0" w:rsidRPr="00D8024D">
        <w:rPr>
          <w:rFonts w:ascii="Arial" w:hAnsi="Arial" w:cs="Arial"/>
          <w:sz w:val="24"/>
          <w:szCs w:val="24"/>
          <w:lang w:val="en-US"/>
        </w:rPr>
        <w:t xml:space="preserve"> and </w:t>
      </w:r>
      <w:proofErr w:type="spellStart"/>
      <w:r w:rsidR="00F53BD0" w:rsidRPr="00D8024D">
        <w:rPr>
          <w:rFonts w:ascii="Arial" w:hAnsi="Arial" w:cs="Arial"/>
          <w:sz w:val="24"/>
          <w:szCs w:val="24"/>
          <w:lang w:val="en-US"/>
        </w:rPr>
        <w:t>Okurut</w:t>
      </w:r>
      <w:proofErr w:type="spellEnd"/>
      <w:r w:rsidR="00F53BD0" w:rsidRPr="00D8024D">
        <w:rPr>
          <w:rFonts w:ascii="Arial" w:hAnsi="Arial" w:cs="Arial"/>
          <w:sz w:val="24"/>
          <w:szCs w:val="24"/>
          <w:lang w:val="en-US"/>
        </w:rPr>
        <w:t>, 2005)</w:t>
      </w:r>
      <w:r w:rsidR="00F53BD0">
        <w:rPr>
          <w:rFonts w:ascii="Arial" w:hAnsi="Arial" w:cs="Arial"/>
          <w:sz w:val="24"/>
          <w:szCs w:val="24"/>
          <w:lang w:val="en-US"/>
        </w:rPr>
        <w:t>.</w:t>
      </w:r>
      <w:bookmarkEnd w:id="23"/>
    </w:p>
    <w:p w14:paraId="68370FBF" w14:textId="2363FC7D" w:rsidR="00F6347C" w:rsidRDefault="00F6347C" w:rsidP="00D8024D">
      <w:pPr>
        <w:spacing w:before="120" w:after="20" w:line="480" w:lineRule="auto"/>
        <w:rPr>
          <w:rFonts w:ascii="Arial" w:hAnsi="Arial" w:cs="Arial"/>
          <w:sz w:val="24"/>
          <w:szCs w:val="24"/>
          <w:lang w:val="en-US"/>
        </w:rPr>
      </w:pPr>
    </w:p>
    <w:p w14:paraId="1F83AFB3" w14:textId="2A9454F8" w:rsidR="0055511E" w:rsidRDefault="00F6347C" w:rsidP="00CF148D">
      <w:pPr>
        <w:spacing w:line="480" w:lineRule="auto"/>
        <w:rPr>
          <w:rFonts w:ascii="Arial" w:hAnsi="Arial" w:cs="Arial"/>
          <w:sz w:val="24"/>
          <w:szCs w:val="24"/>
          <w:lang w:val="en-US"/>
        </w:rPr>
      </w:pPr>
      <w:r>
        <w:rPr>
          <w:rFonts w:ascii="Arial" w:hAnsi="Arial" w:cs="Arial"/>
          <w:sz w:val="24"/>
          <w:szCs w:val="24"/>
          <w:lang w:val="en-US"/>
        </w:rPr>
        <w:t>In India, the first policy on education</w:t>
      </w:r>
      <w:r w:rsidR="00BE1A68">
        <w:rPr>
          <w:rFonts w:ascii="Arial" w:hAnsi="Arial" w:cs="Arial"/>
          <w:sz w:val="24"/>
          <w:szCs w:val="24"/>
          <w:lang w:val="en-US"/>
        </w:rPr>
        <w:t xml:space="preserve">, </w:t>
      </w:r>
      <w:bookmarkStart w:id="24" w:name="_Hlk105327374"/>
      <w:r w:rsidR="00BE1A68">
        <w:rPr>
          <w:rFonts w:ascii="Arial" w:hAnsi="Arial" w:cs="Arial"/>
          <w:sz w:val="24"/>
          <w:szCs w:val="24"/>
          <w:lang w:val="en-US"/>
        </w:rPr>
        <w:t>the National Policy on Education (NPE)</w:t>
      </w:r>
      <w:r>
        <w:rPr>
          <w:rFonts w:ascii="Arial" w:hAnsi="Arial" w:cs="Arial"/>
          <w:sz w:val="24"/>
          <w:szCs w:val="24"/>
          <w:lang w:val="en-US"/>
        </w:rPr>
        <w:t xml:space="preserve"> </w:t>
      </w:r>
      <w:bookmarkEnd w:id="24"/>
      <w:r>
        <w:rPr>
          <w:rFonts w:ascii="Arial" w:hAnsi="Arial" w:cs="Arial"/>
          <w:sz w:val="24"/>
          <w:szCs w:val="24"/>
          <w:lang w:val="en-US"/>
        </w:rPr>
        <w:t>was legislated in 1968</w:t>
      </w:r>
      <w:r w:rsidR="00BE1A68">
        <w:rPr>
          <w:rFonts w:ascii="Arial" w:hAnsi="Arial" w:cs="Arial"/>
          <w:sz w:val="24"/>
          <w:szCs w:val="24"/>
          <w:lang w:val="en-US"/>
        </w:rPr>
        <w:t xml:space="preserve">. This policy was geared towards improving the service conditions of teachers and in-service education. </w:t>
      </w:r>
      <w:r w:rsidR="00826BC2">
        <w:rPr>
          <w:rFonts w:ascii="Arial" w:hAnsi="Arial" w:cs="Arial"/>
          <w:sz w:val="24"/>
          <w:szCs w:val="24"/>
          <w:lang w:val="en-US"/>
        </w:rPr>
        <w:t>To</w:t>
      </w:r>
      <w:r w:rsidR="00BE1A68">
        <w:rPr>
          <w:rFonts w:ascii="Arial" w:hAnsi="Arial" w:cs="Arial"/>
          <w:sz w:val="24"/>
          <w:szCs w:val="24"/>
          <w:lang w:val="en-US"/>
        </w:rPr>
        <w:t xml:space="preserve"> improve the quality of education, teachers were recognized as an integral part hence attention to improving their services was made</w:t>
      </w:r>
      <w:r w:rsidR="00C712C8">
        <w:rPr>
          <w:rFonts w:ascii="Arial" w:hAnsi="Arial" w:cs="Arial"/>
          <w:sz w:val="24"/>
          <w:szCs w:val="24"/>
          <w:lang w:val="en-US"/>
        </w:rPr>
        <w:t xml:space="preserve">. A </w:t>
      </w:r>
      <w:r w:rsidR="00EB2AA4">
        <w:rPr>
          <w:rFonts w:ascii="Arial" w:hAnsi="Arial" w:cs="Arial"/>
          <w:sz w:val="24"/>
          <w:szCs w:val="24"/>
          <w:lang w:val="en-US"/>
        </w:rPr>
        <w:t>revised and more acceptable pay</w:t>
      </w:r>
      <w:r w:rsidR="00C712C8">
        <w:rPr>
          <w:rFonts w:ascii="Arial" w:hAnsi="Arial" w:cs="Arial"/>
          <w:sz w:val="24"/>
          <w:szCs w:val="24"/>
          <w:lang w:val="en-US"/>
        </w:rPr>
        <w:t xml:space="preserve"> was recommended as well as </w:t>
      </w:r>
      <w:r w:rsidR="00EB2AA4">
        <w:rPr>
          <w:rFonts w:ascii="Arial" w:hAnsi="Arial" w:cs="Arial"/>
          <w:sz w:val="24"/>
          <w:szCs w:val="24"/>
          <w:lang w:val="en-US"/>
        </w:rPr>
        <w:t xml:space="preserve">approved </w:t>
      </w:r>
      <w:r w:rsidR="00C712C8">
        <w:rPr>
          <w:rFonts w:ascii="Arial" w:hAnsi="Arial" w:cs="Arial"/>
          <w:sz w:val="24"/>
          <w:szCs w:val="24"/>
          <w:lang w:val="en-US"/>
        </w:rPr>
        <w:t>study leave</w:t>
      </w:r>
      <w:r w:rsidR="00EB2AA4">
        <w:rPr>
          <w:rFonts w:ascii="Arial" w:hAnsi="Arial" w:cs="Arial"/>
          <w:sz w:val="24"/>
          <w:szCs w:val="24"/>
          <w:lang w:val="en-US"/>
        </w:rPr>
        <w:t xml:space="preserve"> and the teacher training was remodeled to be more practical</w:t>
      </w:r>
      <w:r w:rsidR="00BE1A68">
        <w:rPr>
          <w:rFonts w:ascii="Arial" w:hAnsi="Arial" w:cs="Arial"/>
          <w:sz w:val="24"/>
          <w:szCs w:val="24"/>
          <w:lang w:val="en-US"/>
        </w:rPr>
        <w:t xml:space="preserve"> </w:t>
      </w:r>
      <w:bookmarkStart w:id="25" w:name="_Hlk105327403"/>
      <w:r w:rsidR="00EB2AA4" w:rsidRPr="00D8024D">
        <w:rPr>
          <w:rFonts w:ascii="Arial" w:hAnsi="Arial" w:cs="Arial"/>
          <w:sz w:val="24"/>
          <w:szCs w:val="24"/>
        </w:rPr>
        <w:t>(Bhattacharjee, 2015).</w:t>
      </w:r>
      <w:r w:rsidR="00EB2AA4" w:rsidRPr="00D8024D">
        <w:rPr>
          <w:rFonts w:ascii="Arial" w:hAnsi="Arial" w:cs="Arial"/>
          <w:sz w:val="24"/>
          <w:szCs w:val="24"/>
          <w:lang w:val="en-US"/>
        </w:rPr>
        <w:t xml:space="preserve"> </w:t>
      </w:r>
      <w:bookmarkEnd w:id="25"/>
    </w:p>
    <w:p w14:paraId="3B1847A1" w14:textId="77777777" w:rsidR="00B86D78" w:rsidRPr="00D8024D" w:rsidRDefault="00B86D78" w:rsidP="00CF148D">
      <w:pPr>
        <w:spacing w:line="480" w:lineRule="auto"/>
        <w:rPr>
          <w:rFonts w:ascii="Arial" w:hAnsi="Arial" w:cs="Arial"/>
          <w:sz w:val="24"/>
          <w:szCs w:val="24"/>
          <w:lang w:val="en-US"/>
        </w:rPr>
      </w:pPr>
    </w:p>
    <w:p w14:paraId="7A823CC9" w14:textId="63F77B16" w:rsidR="00477DA3" w:rsidRDefault="00CF148D" w:rsidP="00D8024D">
      <w:pPr>
        <w:spacing w:line="480" w:lineRule="auto"/>
        <w:rPr>
          <w:rFonts w:ascii="Arial" w:hAnsi="Arial" w:cs="Arial"/>
          <w:sz w:val="24"/>
          <w:szCs w:val="24"/>
          <w:lang w:val="en-US"/>
        </w:rPr>
      </w:pPr>
      <w:r>
        <w:rPr>
          <w:rFonts w:ascii="Arial" w:hAnsi="Arial" w:cs="Arial"/>
          <w:sz w:val="24"/>
          <w:szCs w:val="24"/>
          <w:lang w:val="en-US"/>
        </w:rPr>
        <w:t xml:space="preserve">Many educationists recognized that quality education can only come from </w:t>
      </w:r>
      <w:r w:rsidR="009B0F4E">
        <w:rPr>
          <w:rFonts w:ascii="Arial" w:hAnsi="Arial" w:cs="Arial"/>
          <w:sz w:val="24"/>
          <w:szCs w:val="24"/>
          <w:lang w:val="en-US"/>
        </w:rPr>
        <w:t>well-trained</w:t>
      </w:r>
      <w:r>
        <w:rPr>
          <w:rFonts w:ascii="Arial" w:hAnsi="Arial" w:cs="Arial"/>
          <w:sz w:val="24"/>
          <w:szCs w:val="24"/>
          <w:lang w:val="en-US"/>
        </w:rPr>
        <w:t xml:space="preserve"> teachers. In India, the Education Commission was instrumental in improving teacher education and in-service training programs through policies set.</w:t>
      </w:r>
      <w:r w:rsidR="00B86D78">
        <w:rPr>
          <w:rFonts w:ascii="Arial" w:hAnsi="Arial" w:cs="Arial"/>
          <w:sz w:val="24"/>
          <w:szCs w:val="24"/>
          <w:lang w:val="en-US"/>
        </w:rPr>
        <w:t xml:space="preserve"> The National Education Policy gave particular importance to the training of elementary school teachers and assigned specific institutions to be </w:t>
      </w:r>
      <w:bookmarkStart w:id="26" w:name="_Hlk105327433"/>
      <w:r w:rsidR="00B86D78">
        <w:rPr>
          <w:rFonts w:ascii="Arial" w:hAnsi="Arial" w:cs="Arial"/>
          <w:sz w:val="24"/>
          <w:szCs w:val="24"/>
          <w:lang w:val="en-US"/>
        </w:rPr>
        <w:t xml:space="preserve">District Institutes of Education </w:t>
      </w:r>
      <w:bookmarkStart w:id="27" w:name="_Hlk104303789"/>
      <w:r w:rsidR="00B345EC">
        <w:rPr>
          <w:rFonts w:ascii="Arial" w:hAnsi="Arial" w:cs="Arial"/>
          <w:sz w:val="24"/>
          <w:szCs w:val="24"/>
          <w:lang w:val="en-US"/>
        </w:rPr>
        <w:t xml:space="preserve">Training </w:t>
      </w:r>
      <w:r w:rsidR="00B86D78" w:rsidRPr="00D8024D">
        <w:rPr>
          <w:rFonts w:ascii="Arial" w:hAnsi="Arial" w:cs="Arial"/>
          <w:sz w:val="24"/>
          <w:szCs w:val="24"/>
        </w:rPr>
        <w:t>(DIET)</w:t>
      </w:r>
      <w:bookmarkEnd w:id="26"/>
      <w:r w:rsidR="00B86D78" w:rsidRPr="00D8024D">
        <w:rPr>
          <w:rFonts w:ascii="Arial" w:hAnsi="Arial" w:cs="Arial"/>
          <w:sz w:val="24"/>
          <w:szCs w:val="24"/>
          <w:lang w:val="en-US"/>
        </w:rPr>
        <w:t xml:space="preserve"> (Kumar and Wiseman, 2021)</w:t>
      </w:r>
      <w:bookmarkEnd w:id="27"/>
      <w:r w:rsidR="00B345EC">
        <w:rPr>
          <w:rFonts w:ascii="Arial" w:hAnsi="Arial" w:cs="Arial"/>
          <w:sz w:val="24"/>
          <w:szCs w:val="24"/>
          <w:lang w:val="en-US"/>
        </w:rPr>
        <w:t>.</w:t>
      </w:r>
    </w:p>
    <w:p w14:paraId="15ADCDC9" w14:textId="77777777" w:rsidR="000A427A" w:rsidRPr="00D8024D" w:rsidRDefault="000A427A" w:rsidP="00D8024D">
      <w:pPr>
        <w:spacing w:line="480" w:lineRule="auto"/>
        <w:rPr>
          <w:rFonts w:ascii="Arial" w:hAnsi="Arial" w:cs="Arial"/>
          <w:sz w:val="24"/>
          <w:szCs w:val="24"/>
          <w:lang w:val="en-US"/>
        </w:rPr>
      </w:pPr>
    </w:p>
    <w:p w14:paraId="5E5D6000" w14:textId="582882BA" w:rsidR="00200D27" w:rsidRPr="00D8024D" w:rsidRDefault="00B86D78" w:rsidP="00D8024D">
      <w:pPr>
        <w:spacing w:line="480" w:lineRule="auto"/>
        <w:rPr>
          <w:rFonts w:ascii="Arial" w:hAnsi="Arial" w:cs="Arial"/>
          <w:sz w:val="24"/>
          <w:szCs w:val="24"/>
          <w:lang w:val="en-US"/>
        </w:rPr>
      </w:pPr>
      <w:r>
        <w:rPr>
          <w:rFonts w:ascii="Arial" w:hAnsi="Arial" w:cs="Arial"/>
          <w:sz w:val="24"/>
          <w:szCs w:val="24"/>
          <w:lang w:val="en-US"/>
        </w:rPr>
        <w:t xml:space="preserve">As earlier mentioned, </w:t>
      </w:r>
      <w:r w:rsidR="00826BC2">
        <w:rPr>
          <w:rFonts w:ascii="Arial" w:hAnsi="Arial" w:cs="Arial"/>
          <w:sz w:val="24"/>
          <w:szCs w:val="24"/>
          <w:lang w:val="en-US"/>
        </w:rPr>
        <w:t>policies must be</w:t>
      </w:r>
      <w:r>
        <w:rPr>
          <w:rFonts w:ascii="Arial" w:hAnsi="Arial" w:cs="Arial"/>
          <w:sz w:val="24"/>
          <w:szCs w:val="24"/>
          <w:lang w:val="en-US"/>
        </w:rPr>
        <w:t xml:space="preserve"> research-based as what may work for one country may completely fail in another</w:t>
      </w:r>
      <w:r w:rsidR="00A67CD0">
        <w:rPr>
          <w:rFonts w:ascii="Arial" w:hAnsi="Arial" w:cs="Arial"/>
          <w:sz w:val="24"/>
          <w:szCs w:val="24"/>
          <w:lang w:val="en-US"/>
        </w:rPr>
        <w:t xml:space="preserve">. </w:t>
      </w:r>
      <w:r w:rsidR="00826BC2">
        <w:rPr>
          <w:rFonts w:ascii="Arial" w:hAnsi="Arial" w:cs="Arial"/>
          <w:sz w:val="24"/>
          <w:szCs w:val="24"/>
          <w:lang w:val="en-US"/>
        </w:rPr>
        <w:t>Indeed,</w:t>
      </w:r>
      <w:r w:rsidR="00A67CD0">
        <w:rPr>
          <w:rFonts w:ascii="Arial" w:hAnsi="Arial" w:cs="Arial"/>
          <w:sz w:val="24"/>
          <w:szCs w:val="24"/>
          <w:lang w:val="en-US"/>
        </w:rPr>
        <w:t xml:space="preserve"> many policies positively impacted teacher education and </w:t>
      </w:r>
      <w:r w:rsidR="00B80B82">
        <w:rPr>
          <w:rFonts w:ascii="Arial" w:hAnsi="Arial" w:cs="Arial"/>
          <w:sz w:val="24"/>
          <w:szCs w:val="24"/>
          <w:lang w:val="en-US"/>
        </w:rPr>
        <w:t>development</w:t>
      </w:r>
      <w:r w:rsidR="00826BC2">
        <w:rPr>
          <w:rFonts w:ascii="Arial" w:hAnsi="Arial" w:cs="Arial"/>
          <w:sz w:val="24"/>
          <w:szCs w:val="24"/>
          <w:lang w:val="en-US"/>
        </w:rPr>
        <w:t>,</w:t>
      </w:r>
      <w:r w:rsidR="00B80B82">
        <w:rPr>
          <w:rFonts w:ascii="Arial" w:hAnsi="Arial" w:cs="Arial"/>
          <w:sz w:val="24"/>
          <w:szCs w:val="24"/>
          <w:lang w:val="en-US"/>
        </w:rPr>
        <w:t xml:space="preserve"> and</w:t>
      </w:r>
      <w:r w:rsidR="00A67CD0">
        <w:rPr>
          <w:rFonts w:ascii="Arial" w:hAnsi="Arial" w:cs="Arial"/>
          <w:sz w:val="24"/>
          <w:szCs w:val="24"/>
          <w:lang w:val="en-US"/>
        </w:rPr>
        <w:t xml:space="preserve"> also in theory almost all policies can be seen to positively impact education, however, we cannot be blind to the fact that there are several that have failed miserably. Kumar and Wiseman (2021) report that the failure of teacher quality policy development and implementation in India has </w:t>
      </w:r>
      <w:r w:rsidR="00A67CD0">
        <w:rPr>
          <w:rFonts w:ascii="Arial" w:hAnsi="Arial" w:cs="Arial"/>
          <w:sz w:val="24"/>
          <w:szCs w:val="24"/>
          <w:lang w:val="en-US"/>
        </w:rPr>
        <w:lastRenderedPageBreak/>
        <w:t xml:space="preserve">largely been </w:t>
      </w:r>
      <w:r w:rsidR="00826BC2">
        <w:rPr>
          <w:rFonts w:ascii="Arial" w:hAnsi="Arial" w:cs="Arial"/>
          <w:sz w:val="24"/>
          <w:szCs w:val="24"/>
          <w:lang w:val="en-US"/>
        </w:rPr>
        <w:t>because</w:t>
      </w:r>
      <w:r w:rsidR="00A67CD0">
        <w:rPr>
          <w:rFonts w:ascii="Arial" w:hAnsi="Arial" w:cs="Arial"/>
          <w:sz w:val="24"/>
          <w:szCs w:val="24"/>
          <w:lang w:val="en-US"/>
        </w:rPr>
        <w:t xml:space="preserve"> they were based on international standards</w:t>
      </w:r>
      <w:r w:rsidR="00FA48F4">
        <w:rPr>
          <w:rFonts w:ascii="Arial" w:hAnsi="Arial" w:cs="Arial"/>
          <w:sz w:val="24"/>
          <w:szCs w:val="24"/>
          <w:lang w:val="en-US"/>
        </w:rPr>
        <w:t xml:space="preserve"> and therefore unable to relate to the state and local levels in India.</w:t>
      </w:r>
    </w:p>
    <w:p w14:paraId="32C17A0C" w14:textId="77777777" w:rsidR="009B0F4E" w:rsidRPr="00D8024D" w:rsidRDefault="009B0F4E" w:rsidP="00D8024D">
      <w:pPr>
        <w:spacing w:before="120" w:after="20" w:line="480" w:lineRule="auto"/>
        <w:rPr>
          <w:rFonts w:ascii="Arial" w:eastAsia="Times New Roman" w:hAnsi="Arial" w:cs="Arial"/>
          <w:b/>
          <w:bCs/>
          <w:color w:val="000000"/>
          <w:sz w:val="24"/>
          <w:szCs w:val="24"/>
          <w:shd w:val="clear" w:color="auto" w:fill="FFFFFF"/>
          <w:lang w:val="en-US" w:eastAsia="en-UG"/>
        </w:rPr>
      </w:pPr>
    </w:p>
    <w:p w14:paraId="1A7E06F4" w14:textId="0455B939" w:rsidR="001F1CC9" w:rsidRPr="007D3D08" w:rsidRDefault="00D42062" w:rsidP="007D3D08">
      <w:pPr>
        <w:pStyle w:val="ListParagraph"/>
        <w:numPr>
          <w:ilvl w:val="0"/>
          <w:numId w:val="3"/>
        </w:numPr>
        <w:spacing w:before="120" w:after="20" w:line="480" w:lineRule="auto"/>
        <w:rPr>
          <w:rFonts w:ascii="Arial" w:eastAsia="Times New Roman" w:hAnsi="Arial" w:cs="Arial"/>
          <w:b/>
          <w:bCs/>
          <w:color w:val="000000"/>
          <w:sz w:val="24"/>
          <w:szCs w:val="24"/>
          <w:shd w:val="clear" w:color="auto" w:fill="FFFFFF"/>
          <w:lang w:val="en-US" w:eastAsia="en-UG"/>
        </w:rPr>
      </w:pPr>
      <w:bookmarkStart w:id="28" w:name="_Hlk105511891"/>
      <w:r w:rsidRPr="007D3D08">
        <w:rPr>
          <w:rFonts w:ascii="Arial" w:eastAsia="Times New Roman" w:hAnsi="Arial" w:cs="Arial"/>
          <w:b/>
          <w:bCs/>
          <w:color w:val="000000"/>
          <w:sz w:val="24"/>
          <w:szCs w:val="24"/>
          <w:shd w:val="clear" w:color="auto" w:fill="FFFFFF"/>
          <w:lang w:val="en-US" w:eastAsia="en-UG"/>
        </w:rPr>
        <w:t>Social</w:t>
      </w:r>
      <w:r w:rsidR="00B80B82" w:rsidRPr="007D3D08">
        <w:rPr>
          <w:rFonts w:ascii="Arial" w:eastAsia="Times New Roman" w:hAnsi="Arial" w:cs="Arial"/>
          <w:b/>
          <w:bCs/>
          <w:color w:val="000000"/>
          <w:sz w:val="24"/>
          <w:szCs w:val="24"/>
          <w:shd w:val="clear" w:color="auto" w:fill="FFFFFF"/>
          <w:lang w:val="en-US" w:eastAsia="en-UG"/>
        </w:rPr>
        <w:t>,</w:t>
      </w:r>
      <w:r w:rsidRPr="007D3D08">
        <w:rPr>
          <w:rFonts w:ascii="Arial" w:eastAsia="Times New Roman" w:hAnsi="Arial" w:cs="Arial"/>
          <w:b/>
          <w:bCs/>
          <w:color w:val="000000"/>
          <w:sz w:val="24"/>
          <w:szCs w:val="24"/>
          <w:shd w:val="clear" w:color="auto" w:fill="FFFFFF"/>
          <w:lang w:val="en-US" w:eastAsia="en-UG"/>
        </w:rPr>
        <w:t xml:space="preserve"> </w:t>
      </w:r>
      <w:r w:rsidR="002524E7" w:rsidRPr="007D3D08">
        <w:rPr>
          <w:rFonts w:ascii="Arial" w:eastAsia="Times New Roman" w:hAnsi="Arial" w:cs="Arial"/>
          <w:b/>
          <w:bCs/>
          <w:color w:val="000000"/>
          <w:sz w:val="24"/>
          <w:szCs w:val="24"/>
          <w:shd w:val="clear" w:color="auto" w:fill="FFFFFF"/>
          <w:lang w:val="en-US" w:eastAsia="en-UG"/>
        </w:rPr>
        <w:t>P</w:t>
      </w:r>
      <w:r w:rsidRPr="007D3D08">
        <w:rPr>
          <w:rFonts w:ascii="Arial" w:eastAsia="Times New Roman" w:hAnsi="Arial" w:cs="Arial"/>
          <w:b/>
          <w:bCs/>
          <w:color w:val="000000"/>
          <w:sz w:val="24"/>
          <w:szCs w:val="24"/>
          <w:shd w:val="clear" w:color="auto" w:fill="FFFFFF"/>
          <w:lang w:val="en-US" w:eastAsia="en-UG"/>
        </w:rPr>
        <w:t>olitical</w:t>
      </w:r>
      <w:r w:rsidR="009B0F4E" w:rsidRPr="007D3D08">
        <w:rPr>
          <w:rFonts w:ascii="Arial" w:eastAsia="Times New Roman" w:hAnsi="Arial" w:cs="Arial"/>
          <w:b/>
          <w:bCs/>
          <w:color w:val="000000"/>
          <w:sz w:val="24"/>
          <w:szCs w:val="24"/>
          <w:shd w:val="clear" w:color="auto" w:fill="FFFFFF"/>
          <w:lang w:val="en-US" w:eastAsia="en-UG"/>
        </w:rPr>
        <w:t>,</w:t>
      </w:r>
      <w:r w:rsidRPr="007D3D08">
        <w:rPr>
          <w:rFonts w:ascii="Arial" w:eastAsia="Times New Roman" w:hAnsi="Arial" w:cs="Arial"/>
          <w:b/>
          <w:bCs/>
          <w:color w:val="000000"/>
          <w:sz w:val="24"/>
          <w:szCs w:val="24"/>
          <w:shd w:val="clear" w:color="auto" w:fill="FFFFFF"/>
          <w:lang w:val="en-US" w:eastAsia="en-UG"/>
        </w:rPr>
        <w:t xml:space="preserve"> and </w:t>
      </w:r>
      <w:r w:rsidR="002524E7" w:rsidRPr="007D3D08">
        <w:rPr>
          <w:rFonts w:ascii="Arial" w:eastAsia="Times New Roman" w:hAnsi="Arial" w:cs="Arial"/>
          <w:b/>
          <w:bCs/>
          <w:color w:val="000000"/>
          <w:sz w:val="24"/>
          <w:szCs w:val="24"/>
          <w:shd w:val="clear" w:color="auto" w:fill="FFFFFF"/>
          <w:lang w:val="en-US" w:eastAsia="en-UG"/>
        </w:rPr>
        <w:t>E</w:t>
      </w:r>
      <w:r w:rsidRPr="007D3D08">
        <w:rPr>
          <w:rFonts w:ascii="Arial" w:eastAsia="Times New Roman" w:hAnsi="Arial" w:cs="Arial"/>
          <w:b/>
          <w:bCs/>
          <w:color w:val="000000"/>
          <w:sz w:val="24"/>
          <w:szCs w:val="24"/>
          <w:shd w:val="clear" w:color="auto" w:fill="FFFFFF"/>
          <w:lang w:val="en-US" w:eastAsia="en-UG"/>
        </w:rPr>
        <w:t xml:space="preserve">conomic </w:t>
      </w:r>
      <w:r w:rsidR="002524E7" w:rsidRPr="007D3D08">
        <w:rPr>
          <w:rFonts w:ascii="Arial" w:eastAsia="Times New Roman" w:hAnsi="Arial" w:cs="Arial"/>
          <w:b/>
          <w:bCs/>
          <w:color w:val="000000"/>
          <w:sz w:val="24"/>
          <w:szCs w:val="24"/>
          <w:shd w:val="clear" w:color="auto" w:fill="FFFFFF"/>
          <w:lang w:val="en-US" w:eastAsia="en-UG"/>
        </w:rPr>
        <w:t>A</w:t>
      </w:r>
      <w:r w:rsidRPr="007D3D08">
        <w:rPr>
          <w:rFonts w:ascii="Arial" w:eastAsia="Times New Roman" w:hAnsi="Arial" w:cs="Arial"/>
          <w:b/>
          <w:bCs/>
          <w:color w:val="000000"/>
          <w:sz w:val="24"/>
          <w:szCs w:val="24"/>
          <w:shd w:val="clear" w:color="auto" w:fill="FFFFFF"/>
          <w:lang w:val="en-US" w:eastAsia="en-UG"/>
        </w:rPr>
        <w:t xml:space="preserve">rguments for </w:t>
      </w:r>
      <w:r w:rsidR="002524E7" w:rsidRPr="007D3D08">
        <w:rPr>
          <w:rFonts w:ascii="Arial" w:eastAsia="Times New Roman" w:hAnsi="Arial" w:cs="Arial"/>
          <w:b/>
          <w:bCs/>
          <w:color w:val="000000"/>
          <w:sz w:val="24"/>
          <w:szCs w:val="24"/>
          <w:shd w:val="clear" w:color="auto" w:fill="FFFFFF"/>
          <w:lang w:val="en-US" w:eastAsia="en-UG"/>
        </w:rPr>
        <w:t>I</w:t>
      </w:r>
      <w:r w:rsidRPr="007D3D08">
        <w:rPr>
          <w:rFonts w:ascii="Arial" w:eastAsia="Times New Roman" w:hAnsi="Arial" w:cs="Arial"/>
          <w:b/>
          <w:bCs/>
          <w:color w:val="000000"/>
          <w:sz w:val="24"/>
          <w:szCs w:val="24"/>
          <w:shd w:val="clear" w:color="auto" w:fill="FFFFFF"/>
          <w:lang w:val="en-US" w:eastAsia="en-UG"/>
        </w:rPr>
        <w:t xml:space="preserve">ncreasing the </w:t>
      </w:r>
      <w:r w:rsidR="002524E7" w:rsidRPr="007D3D08">
        <w:rPr>
          <w:rFonts w:ascii="Arial" w:eastAsia="Times New Roman" w:hAnsi="Arial" w:cs="Arial"/>
          <w:b/>
          <w:bCs/>
          <w:color w:val="000000"/>
          <w:sz w:val="24"/>
          <w:szCs w:val="24"/>
          <w:shd w:val="clear" w:color="auto" w:fill="FFFFFF"/>
          <w:lang w:val="en-US" w:eastAsia="en-UG"/>
        </w:rPr>
        <w:t>Q</w:t>
      </w:r>
      <w:r w:rsidRPr="007D3D08">
        <w:rPr>
          <w:rFonts w:ascii="Arial" w:eastAsia="Times New Roman" w:hAnsi="Arial" w:cs="Arial"/>
          <w:b/>
          <w:bCs/>
          <w:color w:val="000000"/>
          <w:sz w:val="24"/>
          <w:szCs w:val="24"/>
          <w:shd w:val="clear" w:color="auto" w:fill="FFFFFF"/>
          <w:lang w:val="en-US" w:eastAsia="en-UG"/>
        </w:rPr>
        <w:t xml:space="preserve">uality of the </w:t>
      </w:r>
      <w:r w:rsidR="002524E7" w:rsidRPr="007D3D08">
        <w:rPr>
          <w:rFonts w:ascii="Arial" w:eastAsia="Times New Roman" w:hAnsi="Arial" w:cs="Arial"/>
          <w:b/>
          <w:bCs/>
          <w:color w:val="000000"/>
          <w:sz w:val="24"/>
          <w:szCs w:val="24"/>
          <w:shd w:val="clear" w:color="auto" w:fill="FFFFFF"/>
          <w:lang w:val="en-US" w:eastAsia="en-UG"/>
        </w:rPr>
        <w:t>T</w:t>
      </w:r>
      <w:r w:rsidRPr="007D3D08">
        <w:rPr>
          <w:rFonts w:ascii="Arial" w:eastAsia="Times New Roman" w:hAnsi="Arial" w:cs="Arial"/>
          <w:b/>
          <w:bCs/>
          <w:color w:val="000000"/>
          <w:sz w:val="24"/>
          <w:szCs w:val="24"/>
          <w:shd w:val="clear" w:color="auto" w:fill="FFFFFF"/>
          <w:lang w:val="en-US" w:eastAsia="en-UG"/>
        </w:rPr>
        <w:t xml:space="preserve">eaching </w:t>
      </w:r>
      <w:r w:rsidR="002524E7" w:rsidRPr="007D3D08">
        <w:rPr>
          <w:rFonts w:ascii="Arial" w:eastAsia="Times New Roman" w:hAnsi="Arial" w:cs="Arial"/>
          <w:b/>
          <w:bCs/>
          <w:color w:val="000000"/>
          <w:sz w:val="24"/>
          <w:szCs w:val="24"/>
          <w:shd w:val="clear" w:color="auto" w:fill="FFFFFF"/>
          <w:lang w:val="en-US" w:eastAsia="en-UG"/>
        </w:rPr>
        <w:t>F</w:t>
      </w:r>
      <w:r w:rsidRPr="007D3D08">
        <w:rPr>
          <w:rFonts w:ascii="Arial" w:eastAsia="Times New Roman" w:hAnsi="Arial" w:cs="Arial"/>
          <w:b/>
          <w:bCs/>
          <w:color w:val="000000"/>
          <w:sz w:val="24"/>
          <w:szCs w:val="24"/>
          <w:shd w:val="clear" w:color="auto" w:fill="FFFFFF"/>
          <w:lang w:val="en-US" w:eastAsia="en-UG"/>
        </w:rPr>
        <w:t>orce</w:t>
      </w:r>
    </w:p>
    <w:p w14:paraId="5ADE1437" w14:textId="5A07CA66" w:rsidR="002B5999" w:rsidRPr="00D8024D" w:rsidRDefault="007D3D08" w:rsidP="00D8024D">
      <w:pPr>
        <w:spacing w:before="120" w:after="20" w:line="480" w:lineRule="auto"/>
        <w:rPr>
          <w:rFonts w:ascii="Arial" w:eastAsia="Times New Roman" w:hAnsi="Arial" w:cs="Arial"/>
          <w:b/>
          <w:bCs/>
          <w:color w:val="000000"/>
          <w:sz w:val="24"/>
          <w:szCs w:val="24"/>
          <w:shd w:val="clear" w:color="auto" w:fill="FFFFFF"/>
          <w:lang w:val="en-US" w:eastAsia="en-UG"/>
        </w:rPr>
      </w:pPr>
      <w:r>
        <w:rPr>
          <w:rFonts w:ascii="Arial" w:eastAsia="Times New Roman" w:hAnsi="Arial" w:cs="Arial"/>
          <w:b/>
          <w:bCs/>
          <w:color w:val="000000"/>
          <w:sz w:val="24"/>
          <w:szCs w:val="24"/>
          <w:shd w:val="clear" w:color="auto" w:fill="FFFFFF"/>
          <w:lang w:val="en-US" w:eastAsia="en-UG"/>
        </w:rPr>
        <w:t xml:space="preserve">4.1 </w:t>
      </w:r>
      <w:r w:rsidR="002B5999">
        <w:rPr>
          <w:rFonts w:ascii="Arial" w:eastAsia="Times New Roman" w:hAnsi="Arial" w:cs="Arial"/>
          <w:b/>
          <w:bCs/>
          <w:color w:val="000000"/>
          <w:sz w:val="24"/>
          <w:szCs w:val="24"/>
          <w:shd w:val="clear" w:color="auto" w:fill="FFFFFF"/>
          <w:lang w:val="en-US" w:eastAsia="en-UG"/>
        </w:rPr>
        <w:t>Social</w:t>
      </w:r>
    </w:p>
    <w:bookmarkEnd w:id="28"/>
    <w:p w14:paraId="0E868B02" w14:textId="425DA5E9" w:rsidR="00C62A4E" w:rsidRDefault="00F925E3" w:rsidP="00D8024D">
      <w:pPr>
        <w:spacing w:before="120" w:after="20" w:line="480" w:lineRule="auto"/>
        <w:rPr>
          <w:rFonts w:ascii="Arial" w:hAnsi="Arial" w:cs="Arial"/>
          <w:sz w:val="24"/>
          <w:szCs w:val="24"/>
          <w:lang w:val="en-US"/>
        </w:rPr>
      </w:pPr>
      <w:r>
        <w:rPr>
          <w:rFonts w:ascii="Arial" w:hAnsi="Arial" w:cs="Arial"/>
          <w:sz w:val="24"/>
          <w:szCs w:val="24"/>
          <w:lang w:val="en-US"/>
        </w:rPr>
        <w:t xml:space="preserve">Earlier on, the Education for All Act was portrayed as being set to ensure that all individuals were </w:t>
      </w:r>
      <w:r w:rsidR="00826BC2">
        <w:rPr>
          <w:rFonts w:ascii="Arial" w:hAnsi="Arial" w:cs="Arial"/>
          <w:sz w:val="24"/>
          <w:szCs w:val="24"/>
          <w:lang w:val="en-US"/>
        </w:rPr>
        <w:t>allowed</w:t>
      </w:r>
      <w:r>
        <w:rPr>
          <w:rFonts w:ascii="Arial" w:hAnsi="Arial" w:cs="Arial"/>
          <w:sz w:val="24"/>
          <w:szCs w:val="24"/>
          <w:lang w:val="en-US"/>
        </w:rPr>
        <w:t xml:space="preserve"> to receive the quality education they deserve. This has to do with social justice. The focus was on inclusive education and ensuring that </w:t>
      </w:r>
      <w:r w:rsidR="00C328AE">
        <w:rPr>
          <w:rFonts w:ascii="Arial" w:hAnsi="Arial" w:cs="Arial"/>
          <w:sz w:val="24"/>
          <w:szCs w:val="24"/>
          <w:lang w:val="en-US"/>
        </w:rPr>
        <w:t>teachers too, were well trained to address these learners’ needs hence improving their standard of quality.</w:t>
      </w:r>
      <w:r w:rsidR="002725D6">
        <w:rPr>
          <w:rFonts w:ascii="Arial" w:hAnsi="Arial" w:cs="Arial"/>
          <w:sz w:val="24"/>
          <w:szCs w:val="24"/>
          <w:lang w:val="en-US"/>
        </w:rPr>
        <w:t xml:space="preserve"> </w:t>
      </w:r>
      <w:proofErr w:type="spellStart"/>
      <w:r w:rsidR="00C328AE" w:rsidRPr="00D8024D">
        <w:rPr>
          <w:rFonts w:ascii="Arial" w:hAnsi="Arial" w:cs="Arial"/>
          <w:sz w:val="24"/>
          <w:szCs w:val="24"/>
          <w:lang w:val="en-US"/>
        </w:rPr>
        <w:t>Hobbel</w:t>
      </w:r>
      <w:proofErr w:type="spellEnd"/>
      <w:r w:rsidR="00C328AE" w:rsidRPr="00D8024D">
        <w:rPr>
          <w:rFonts w:ascii="Arial" w:hAnsi="Arial" w:cs="Arial"/>
          <w:sz w:val="24"/>
          <w:szCs w:val="24"/>
          <w:lang w:val="en-US"/>
        </w:rPr>
        <w:t xml:space="preserve"> and Bales </w:t>
      </w:r>
      <w:r w:rsidR="00C328AE">
        <w:rPr>
          <w:rFonts w:ascii="Arial" w:hAnsi="Arial" w:cs="Arial"/>
          <w:sz w:val="24"/>
          <w:szCs w:val="24"/>
          <w:lang w:val="en-US"/>
        </w:rPr>
        <w:t>(</w:t>
      </w:r>
      <w:r w:rsidR="00C328AE" w:rsidRPr="00D8024D">
        <w:rPr>
          <w:rFonts w:ascii="Arial" w:hAnsi="Arial" w:cs="Arial"/>
          <w:sz w:val="24"/>
          <w:szCs w:val="24"/>
          <w:lang w:val="en-US"/>
        </w:rPr>
        <w:t>2019</w:t>
      </w:r>
      <w:r w:rsidR="00C328AE">
        <w:rPr>
          <w:rFonts w:ascii="Arial" w:hAnsi="Arial" w:cs="Arial"/>
          <w:sz w:val="24"/>
          <w:szCs w:val="24"/>
          <w:lang w:val="en-US"/>
        </w:rPr>
        <w:t xml:space="preserve">) report that teacher education policies are </w:t>
      </w:r>
      <w:r w:rsidR="002725D6">
        <w:rPr>
          <w:rFonts w:ascii="Arial" w:hAnsi="Arial" w:cs="Arial"/>
          <w:sz w:val="24"/>
          <w:szCs w:val="24"/>
          <w:lang w:val="en-US"/>
        </w:rPr>
        <w:t>centered</w:t>
      </w:r>
      <w:r w:rsidR="00C328AE">
        <w:rPr>
          <w:rFonts w:ascii="Arial" w:hAnsi="Arial" w:cs="Arial"/>
          <w:sz w:val="24"/>
          <w:szCs w:val="24"/>
          <w:lang w:val="en-US"/>
        </w:rPr>
        <w:t xml:space="preserve"> around social justice as they navigate issues of inclusion and exclusion</w:t>
      </w:r>
      <w:r w:rsidR="002725D6">
        <w:rPr>
          <w:rFonts w:ascii="Arial" w:hAnsi="Arial" w:cs="Arial"/>
          <w:sz w:val="24"/>
          <w:szCs w:val="24"/>
          <w:lang w:val="en-US"/>
        </w:rPr>
        <w:t xml:space="preserve"> and whether all people are afforded the same rights which is at the heart of justice and equity.</w:t>
      </w:r>
    </w:p>
    <w:p w14:paraId="42E1833A" w14:textId="77777777" w:rsidR="002B5999" w:rsidRPr="00D8024D" w:rsidRDefault="002B5999" w:rsidP="00D8024D">
      <w:pPr>
        <w:spacing w:before="120" w:after="20" w:line="480" w:lineRule="auto"/>
        <w:rPr>
          <w:rFonts w:ascii="Arial" w:hAnsi="Arial" w:cs="Arial"/>
          <w:sz w:val="24"/>
          <w:szCs w:val="24"/>
          <w:lang w:val="en-US"/>
        </w:rPr>
      </w:pPr>
    </w:p>
    <w:p w14:paraId="4F998DD8" w14:textId="1D4F2229" w:rsidR="00C62A4E" w:rsidRPr="00D8024D" w:rsidRDefault="007D3D08" w:rsidP="00D8024D">
      <w:pPr>
        <w:spacing w:before="120" w:after="20" w:line="480" w:lineRule="auto"/>
        <w:rPr>
          <w:rFonts w:ascii="Arial" w:hAnsi="Arial" w:cs="Arial"/>
          <w:b/>
          <w:bCs/>
          <w:sz w:val="24"/>
          <w:szCs w:val="24"/>
          <w:lang w:val="en-US"/>
        </w:rPr>
      </w:pPr>
      <w:r>
        <w:rPr>
          <w:rFonts w:ascii="Arial" w:hAnsi="Arial" w:cs="Arial"/>
          <w:b/>
          <w:bCs/>
          <w:sz w:val="24"/>
          <w:szCs w:val="24"/>
          <w:lang w:val="en-US"/>
        </w:rPr>
        <w:t xml:space="preserve">4.2 </w:t>
      </w:r>
      <w:r w:rsidR="00C62A4E" w:rsidRPr="00D8024D">
        <w:rPr>
          <w:rFonts w:ascii="Arial" w:hAnsi="Arial" w:cs="Arial"/>
          <w:b/>
          <w:bCs/>
          <w:sz w:val="24"/>
          <w:szCs w:val="24"/>
          <w:lang w:val="en-US"/>
        </w:rPr>
        <w:t>Economic</w:t>
      </w:r>
    </w:p>
    <w:p w14:paraId="5A75D529" w14:textId="22E7EB73" w:rsidR="00032334" w:rsidRDefault="00CD1EF0" w:rsidP="00B03188">
      <w:pPr>
        <w:spacing w:before="120" w:after="20" w:line="480" w:lineRule="auto"/>
        <w:rPr>
          <w:rFonts w:ascii="Arial" w:hAnsi="Arial" w:cs="Arial"/>
          <w:sz w:val="24"/>
          <w:szCs w:val="24"/>
          <w:lang w:val="en-US"/>
        </w:rPr>
      </w:pPr>
      <w:r>
        <w:rPr>
          <w:rFonts w:ascii="Arial" w:hAnsi="Arial" w:cs="Arial"/>
          <w:sz w:val="24"/>
          <w:szCs w:val="24"/>
          <w:lang w:val="en-US"/>
        </w:rPr>
        <w:t>Economically education is seen as a capital investment in knowledge and skil</w:t>
      </w:r>
      <w:r w:rsidR="00644D35">
        <w:rPr>
          <w:rFonts w:ascii="Arial" w:hAnsi="Arial" w:cs="Arial"/>
          <w:sz w:val="24"/>
          <w:szCs w:val="24"/>
          <w:lang w:val="en-US"/>
        </w:rPr>
        <w:t>l</w:t>
      </w:r>
      <w:r>
        <w:rPr>
          <w:rFonts w:ascii="Arial" w:hAnsi="Arial" w:cs="Arial"/>
          <w:sz w:val="24"/>
          <w:szCs w:val="24"/>
          <w:lang w:val="en-US"/>
        </w:rPr>
        <w:t xml:space="preserve">s that can be exchanged for income hence economic growth and development. The higher the standard of education, the higher the demand and resulting income and development. In India, </w:t>
      </w:r>
      <w:r w:rsidR="00A727C1">
        <w:rPr>
          <w:rFonts w:ascii="Arial" w:hAnsi="Arial" w:cs="Arial"/>
          <w:sz w:val="24"/>
          <w:szCs w:val="24"/>
          <w:lang w:val="en-US"/>
        </w:rPr>
        <w:t xml:space="preserve">education </w:t>
      </w:r>
      <w:r w:rsidR="009B0F4E">
        <w:rPr>
          <w:rFonts w:ascii="Arial" w:hAnsi="Arial" w:cs="Arial"/>
          <w:sz w:val="24"/>
          <w:szCs w:val="24"/>
          <w:lang w:val="en-US"/>
        </w:rPr>
        <w:t>policymakers</w:t>
      </w:r>
      <w:r>
        <w:rPr>
          <w:rFonts w:ascii="Arial" w:hAnsi="Arial" w:cs="Arial"/>
          <w:sz w:val="24"/>
          <w:szCs w:val="24"/>
          <w:lang w:val="en-US"/>
        </w:rPr>
        <w:t xml:space="preserve"> have put forth arguments to improve the quality of </w:t>
      </w:r>
      <w:r w:rsidR="00B03188">
        <w:rPr>
          <w:rFonts w:ascii="Arial" w:hAnsi="Arial" w:cs="Arial"/>
          <w:sz w:val="24"/>
          <w:szCs w:val="24"/>
          <w:lang w:val="en-US"/>
        </w:rPr>
        <w:t>teachers</w:t>
      </w:r>
      <w:r w:rsidR="00A727C1">
        <w:rPr>
          <w:rFonts w:ascii="Arial" w:hAnsi="Arial" w:cs="Arial"/>
          <w:sz w:val="24"/>
          <w:szCs w:val="24"/>
          <w:lang w:val="en-US"/>
        </w:rPr>
        <w:t xml:space="preserve"> which leads </w:t>
      </w:r>
      <w:r w:rsidR="00B03188">
        <w:rPr>
          <w:rFonts w:ascii="Arial" w:hAnsi="Arial" w:cs="Arial"/>
          <w:sz w:val="24"/>
          <w:szCs w:val="24"/>
          <w:lang w:val="en-US"/>
        </w:rPr>
        <w:t>to improvement of student outcomes and education as a whole because they are cognizant of the return on this investment to the country</w:t>
      </w:r>
      <w:r w:rsidR="00A727C1">
        <w:rPr>
          <w:rFonts w:ascii="Arial" w:hAnsi="Arial" w:cs="Arial"/>
          <w:sz w:val="24"/>
          <w:szCs w:val="24"/>
          <w:lang w:val="en-US"/>
        </w:rPr>
        <w:t>, strongly believing that this investment gives them an advantage economically in our competitive world today</w:t>
      </w:r>
      <w:r w:rsidR="00B03188" w:rsidRPr="00B03188">
        <w:rPr>
          <w:rFonts w:ascii="Arial" w:hAnsi="Arial" w:cs="Arial"/>
          <w:sz w:val="24"/>
          <w:szCs w:val="24"/>
          <w:lang w:val="en-US"/>
        </w:rPr>
        <w:t xml:space="preserve"> </w:t>
      </w:r>
      <w:r w:rsidR="00B03188">
        <w:rPr>
          <w:rFonts w:ascii="Arial" w:hAnsi="Arial" w:cs="Arial"/>
          <w:sz w:val="24"/>
          <w:szCs w:val="24"/>
          <w:lang w:val="en-US"/>
        </w:rPr>
        <w:t>(</w:t>
      </w:r>
      <w:r w:rsidR="00B03188" w:rsidRPr="00D8024D">
        <w:rPr>
          <w:rFonts w:ascii="Arial" w:hAnsi="Arial" w:cs="Arial"/>
          <w:sz w:val="24"/>
          <w:szCs w:val="24"/>
          <w:lang w:val="en-US"/>
        </w:rPr>
        <w:t>Kumar and Wiseman 2021</w:t>
      </w:r>
      <w:r w:rsidR="00B03188">
        <w:rPr>
          <w:rFonts w:ascii="Arial" w:hAnsi="Arial" w:cs="Arial"/>
          <w:sz w:val="24"/>
          <w:szCs w:val="24"/>
          <w:lang w:val="en-US"/>
        </w:rPr>
        <w:t>)</w:t>
      </w:r>
      <w:r w:rsidR="00A727C1">
        <w:rPr>
          <w:rFonts w:ascii="Arial" w:hAnsi="Arial" w:cs="Arial"/>
          <w:sz w:val="24"/>
          <w:szCs w:val="24"/>
          <w:lang w:val="en-US"/>
        </w:rPr>
        <w:t xml:space="preserve">. Kumar and </w:t>
      </w:r>
      <w:r w:rsidR="00A727C1">
        <w:rPr>
          <w:rFonts w:ascii="Arial" w:hAnsi="Arial" w:cs="Arial"/>
          <w:sz w:val="24"/>
          <w:szCs w:val="24"/>
          <w:lang w:val="en-US"/>
        </w:rPr>
        <w:lastRenderedPageBreak/>
        <w:t xml:space="preserve">Wiseman </w:t>
      </w:r>
      <w:r w:rsidR="00DC4117">
        <w:rPr>
          <w:rFonts w:ascii="Arial" w:hAnsi="Arial" w:cs="Arial"/>
          <w:sz w:val="24"/>
          <w:szCs w:val="24"/>
          <w:lang w:val="en-US"/>
        </w:rPr>
        <w:t>(</w:t>
      </w:r>
      <w:r w:rsidR="00A727C1">
        <w:rPr>
          <w:rFonts w:ascii="Arial" w:hAnsi="Arial" w:cs="Arial"/>
          <w:sz w:val="24"/>
          <w:szCs w:val="24"/>
          <w:lang w:val="en-US"/>
        </w:rPr>
        <w:t>2021</w:t>
      </w:r>
      <w:r w:rsidR="00DC4117">
        <w:rPr>
          <w:rFonts w:ascii="Arial" w:hAnsi="Arial" w:cs="Arial"/>
          <w:sz w:val="24"/>
          <w:szCs w:val="24"/>
          <w:lang w:val="en-US"/>
        </w:rPr>
        <w:t>)</w:t>
      </w:r>
      <w:r w:rsidR="00A727C1">
        <w:rPr>
          <w:rFonts w:ascii="Arial" w:hAnsi="Arial" w:cs="Arial"/>
          <w:sz w:val="24"/>
          <w:szCs w:val="24"/>
          <w:lang w:val="en-US"/>
        </w:rPr>
        <w:t xml:space="preserve">, further purport that when individuals improve their educational </w:t>
      </w:r>
      <w:r w:rsidR="00066D35">
        <w:rPr>
          <w:rFonts w:ascii="Arial" w:hAnsi="Arial" w:cs="Arial"/>
          <w:sz w:val="24"/>
          <w:szCs w:val="24"/>
          <w:lang w:val="en-US"/>
        </w:rPr>
        <w:t>value,</w:t>
      </w:r>
      <w:r w:rsidR="00A727C1">
        <w:rPr>
          <w:rFonts w:ascii="Arial" w:hAnsi="Arial" w:cs="Arial"/>
          <w:sz w:val="24"/>
          <w:szCs w:val="24"/>
          <w:lang w:val="en-US"/>
        </w:rPr>
        <w:t xml:space="preserve"> they are more marketable</w:t>
      </w:r>
      <w:r w:rsidR="00AA435F">
        <w:rPr>
          <w:rFonts w:ascii="Arial" w:hAnsi="Arial" w:cs="Arial"/>
          <w:sz w:val="24"/>
          <w:szCs w:val="24"/>
          <w:lang w:val="en-US"/>
        </w:rPr>
        <w:t>.</w:t>
      </w:r>
      <w:r w:rsidR="00A727C1">
        <w:rPr>
          <w:rFonts w:ascii="Arial" w:hAnsi="Arial" w:cs="Arial"/>
          <w:sz w:val="24"/>
          <w:szCs w:val="24"/>
          <w:lang w:val="en-US"/>
        </w:rPr>
        <w:t xml:space="preserve"> Collectively</w:t>
      </w:r>
      <w:r w:rsidR="00066D35">
        <w:rPr>
          <w:rFonts w:ascii="Arial" w:hAnsi="Arial" w:cs="Arial"/>
          <w:sz w:val="24"/>
          <w:szCs w:val="24"/>
          <w:lang w:val="en-US"/>
        </w:rPr>
        <w:t>, they positively impact the economy through their innovations and high-quality products.</w:t>
      </w:r>
      <w:r w:rsidR="00E064CB">
        <w:rPr>
          <w:rFonts w:ascii="Arial" w:hAnsi="Arial" w:cs="Arial"/>
          <w:sz w:val="24"/>
          <w:szCs w:val="24"/>
          <w:lang w:val="en-US"/>
        </w:rPr>
        <w:t xml:space="preserve"> </w:t>
      </w:r>
      <w:r w:rsidR="00032334" w:rsidRPr="00032334">
        <w:rPr>
          <w:rFonts w:ascii="Arial" w:hAnsi="Arial" w:cs="Arial"/>
          <w:sz w:val="24"/>
          <w:szCs w:val="24"/>
        </w:rPr>
        <w:t xml:space="preserve">Fernández, </w:t>
      </w:r>
      <w:r w:rsidR="00DC4117">
        <w:rPr>
          <w:rFonts w:ascii="Arial" w:hAnsi="Arial" w:cs="Arial"/>
          <w:sz w:val="24"/>
          <w:szCs w:val="24"/>
          <w:lang w:val="en-US"/>
        </w:rPr>
        <w:t>(</w:t>
      </w:r>
      <w:r w:rsidR="00032334" w:rsidRPr="00032334">
        <w:rPr>
          <w:rFonts w:ascii="Arial" w:hAnsi="Arial" w:cs="Arial"/>
          <w:sz w:val="24"/>
          <w:szCs w:val="24"/>
        </w:rPr>
        <w:t>2018)</w:t>
      </w:r>
      <w:r w:rsidR="00032334">
        <w:rPr>
          <w:rFonts w:ascii="Arial" w:hAnsi="Arial" w:cs="Arial"/>
          <w:sz w:val="24"/>
          <w:szCs w:val="24"/>
          <w:lang w:val="en-US"/>
        </w:rPr>
        <w:t xml:space="preserve"> agrees with this</w:t>
      </w:r>
      <w:r w:rsidR="000605ED">
        <w:rPr>
          <w:rFonts w:ascii="Arial" w:hAnsi="Arial" w:cs="Arial"/>
          <w:sz w:val="24"/>
          <w:szCs w:val="24"/>
          <w:lang w:val="en-US"/>
        </w:rPr>
        <w:t xml:space="preserve"> and recommends that Chile work at improving its educational system by reducing the gap between low- and high-income students and follow the rest of the world’s path by improving its teacher preparation which will produce quality teachers who will then improve student outcomes. </w:t>
      </w:r>
      <w:r w:rsidR="009B0F4E">
        <w:rPr>
          <w:rFonts w:ascii="Arial" w:hAnsi="Arial" w:cs="Arial"/>
          <w:sz w:val="24"/>
          <w:szCs w:val="24"/>
          <w:lang w:val="en-US"/>
        </w:rPr>
        <w:t>The</w:t>
      </w:r>
      <w:r w:rsidR="004F615C">
        <w:rPr>
          <w:rFonts w:ascii="Arial" w:hAnsi="Arial" w:cs="Arial"/>
          <w:sz w:val="24"/>
          <w:szCs w:val="24"/>
          <w:lang w:val="en-US"/>
        </w:rPr>
        <w:t xml:space="preserve"> Ministry of </w:t>
      </w:r>
      <w:r w:rsidR="00DC4117">
        <w:rPr>
          <w:rFonts w:ascii="Arial" w:hAnsi="Arial" w:cs="Arial"/>
          <w:sz w:val="24"/>
          <w:szCs w:val="24"/>
          <w:lang w:val="en-US"/>
        </w:rPr>
        <w:t>E</w:t>
      </w:r>
      <w:r w:rsidR="004F615C">
        <w:rPr>
          <w:rFonts w:ascii="Arial" w:hAnsi="Arial" w:cs="Arial"/>
          <w:sz w:val="24"/>
          <w:szCs w:val="24"/>
          <w:lang w:val="en-US"/>
        </w:rPr>
        <w:t>ducation implementing the incentives, standards</w:t>
      </w:r>
      <w:r w:rsidR="009B0F4E">
        <w:rPr>
          <w:rFonts w:ascii="Arial" w:hAnsi="Arial" w:cs="Arial"/>
          <w:sz w:val="24"/>
          <w:szCs w:val="24"/>
          <w:lang w:val="en-US"/>
        </w:rPr>
        <w:t>,</w:t>
      </w:r>
      <w:r w:rsidR="004F615C">
        <w:rPr>
          <w:rFonts w:ascii="Arial" w:hAnsi="Arial" w:cs="Arial"/>
          <w:sz w:val="24"/>
          <w:szCs w:val="24"/>
          <w:lang w:val="en-US"/>
        </w:rPr>
        <w:t xml:space="preserve"> and </w:t>
      </w:r>
      <w:r w:rsidR="00450BAD">
        <w:rPr>
          <w:rFonts w:ascii="Arial" w:hAnsi="Arial" w:cs="Arial"/>
          <w:sz w:val="24"/>
          <w:szCs w:val="24"/>
          <w:lang w:val="en-US"/>
        </w:rPr>
        <w:t>consequences needed</w:t>
      </w:r>
      <w:r w:rsidR="004F615C" w:rsidRPr="004F615C">
        <w:rPr>
          <w:rFonts w:ascii="Arial" w:hAnsi="Arial" w:cs="Arial"/>
          <w:sz w:val="24"/>
          <w:szCs w:val="24"/>
          <w:lang w:val="en-US"/>
        </w:rPr>
        <w:t xml:space="preserve"> </w:t>
      </w:r>
      <w:r w:rsidR="004F615C">
        <w:rPr>
          <w:rFonts w:ascii="Arial" w:hAnsi="Arial" w:cs="Arial"/>
          <w:sz w:val="24"/>
          <w:szCs w:val="24"/>
          <w:lang w:val="en-US"/>
        </w:rPr>
        <w:t>will in the long run improve the economy of Chile and put it on the road to becoming a developed country.</w:t>
      </w:r>
    </w:p>
    <w:p w14:paraId="612C05FD" w14:textId="77777777" w:rsidR="002B5999" w:rsidRDefault="002B5999" w:rsidP="00B03188">
      <w:pPr>
        <w:spacing w:before="120" w:after="20" w:line="480" w:lineRule="auto"/>
        <w:rPr>
          <w:rFonts w:ascii="Arial" w:hAnsi="Arial" w:cs="Arial"/>
          <w:sz w:val="24"/>
          <w:szCs w:val="24"/>
          <w:lang w:val="en-US"/>
        </w:rPr>
      </w:pPr>
    </w:p>
    <w:p w14:paraId="7F2D157E" w14:textId="18B002E3" w:rsidR="00DF528D" w:rsidRPr="008B6C90" w:rsidRDefault="007D3D08" w:rsidP="00B03188">
      <w:pPr>
        <w:spacing w:before="120" w:after="20" w:line="480" w:lineRule="auto"/>
        <w:rPr>
          <w:rFonts w:ascii="Arial" w:hAnsi="Arial" w:cs="Arial"/>
          <w:b/>
          <w:bCs/>
          <w:sz w:val="24"/>
          <w:szCs w:val="24"/>
          <w:lang w:val="en-US"/>
        </w:rPr>
      </w:pPr>
      <w:r>
        <w:rPr>
          <w:rFonts w:ascii="Arial" w:hAnsi="Arial" w:cs="Arial"/>
          <w:b/>
          <w:bCs/>
          <w:sz w:val="24"/>
          <w:szCs w:val="24"/>
          <w:lang w:val="en-US"/>
        </w:rPr>
        <w:t xml:space="preserve">4.3 </w:t>
      </w:r>
      <w:r w:rsidR="00DF528D" w:rsidRPr="008B6C90">
        <w:rPr>
          <w:rFonts w:ascii="Arial" w:hAnsi="Arial" w:cs="Arial"/>
          <w:b/>
          <w:bCs/>
          <w:sz w:val="24"/>
          <w:szCs w:val="24"/>
          <w:lang w:val="en-US"/>
        </w:rPr>
        <w:t>Political</w:t>
      </w:r>
    </w:p>
    <w:p w14:paraId="07CC3182" w14:textId="54C0E1AD" w:rsidR="00DF528D" w:rsidRDefault="00DF528D" w:rsidP="00B03188">
      <w:pPr>
        <w:spacing w:before="120" w:after="20" w:line="480" w:lineRule="auto"/>
        <w:rPr>
          <w:rFonts w:ascii="Arial" w:hAnsi="Arial" w:cs="Arial"/>
          <w:sz w:val="24"/>
          <w:szCs w:val="24"/>
          <w:lang w:val="en-US"/>
        </w:rPr>
      </w:pPr>
      <w:r>
        <w:rPr>
          <w:rFonts w:ascii="Arial" w:hAnsi="Arial" w:cs="Arial"/>
          <w:sz w:val="24"/>
          <w:szCs w:val="24"/>
          <w:lang w:val="en-US"/>
        </w:rPr>
        <w:t>The political arguments for increasing the quality of the teaching force are intertwined with the economic</w:t>
      </w:r>
      <w:r w:rsidR="00327811">
        <w:rPr>
          <w:rFonts w:ascii="Arial" w:hAnsi="Arial" w:cs="Arial"/>
          <w:sz w:val="24"/>
          <w:szCs w:val="24"/>
          <w:lang w:val="en-US"/>
        </w:rPr>
        <w:t xml:space="preserve"> and social</w:t>
      </w:r>
      <w:r>
        <w:rPr>
          <w:rFonts w:ascii="Arial" w:hAnsi="Arial" w:cs="Arial"/>
          <w:sz w:val="24"/>
          <w:szCs w:val="24"/>
          <w:lang w:val="en-US"/>
        </w:rPr>
        <w:t xml:space="preserve"> ones. </w:t>
      </w:r>
      <w:r w:rsidR="00826BC2">
        <w:rPr>
          <w:rFonts w:ascii="Arial" w:hAnsi="Arial" w:cs="Arial"/>
          <w:sz w:val="24"/>
          <w:szCs w:val="24"/>
          <w:lang w:val="en-US"/>
        </w:rPr>
        <w:t>To</w:t>
      </w:r>
      <w:r w:rsidR="00327811">
        <w:rPr>
          <w:rFonts w:ascii="Arial" w:hAnsi="Arial" w:cs="Arial"/>
          <w:sz w:val="24"/>
          <w:szCs w:val="24"/>
          <w:lang w:val="en-US"/>
        </w:rPr>
        <w:t xml:space="preserve"> promote social </w:t>
      </w:r>
      <w:r w:rsidR="00644D35">
        <w:rPr>
          <w:rFonts w:ascii="Arial" w:hAnsi="Arial" w:cs="Arial"/>
          <w:sz w:val="24"/>
          <w:szCs w:val="24"/>
          <w:lang w:val="en-US"/>
        </w:rPr>
        <w:t>justice,</w:t>
      </w:r>
      <w:r w:rsidR="00327811">
        <w:rPr>
          <w:rFonts w:ascii="Arial" w:hAnsi="Arial" w:cs="Arial"/>
          <w:sz w:val="24"/>
          <w:szCs w:val="24"/>
          <w:lang w:val="en-US"/>
        </w:rPr>
        <w:t xml:space="preserve"> the education policy makers draft the relevant policies which have to be endorsed by the government through the Ministry of Education. </w:t>
      </w:r>
      <w:r w:rsidR="008B6C90">
        <w:rPr>
          <w:rFonts w:ascii="Arial" w:hAnsi="Arial" w:cs="Arial"/>
          <w:sz w:val="24"/>
          <w:szCs w:val="24"/>
          <w:lang w:val="en-US"/>
        </w:rPr>
        <w:t>Similarly,</w:t>
      </w:r>
      <w:r w:rsidR="00327811">
        <w:rPr>
          <w:rFonts w:ascii="Arial" w:hAnsi="Arial" w:cs="Arial"/>
          <w:sz w:val="24"/>
          <w:szCs w:val="24"/>
          <w:lang w:val="en-US"/>
        </w:rPr>
        <w:t xml:space="preserve"> policies to improve the quality of </w:t>
      </w:r>
      <w:r w:rsidR="00FC0656">
        <w:rPr>
          <w:rFonts w:ascii="Arial" w:hAnsi="Arial" w:cs="Arial"/>
          <w:sz w:val="24"/>
          <w:szCs w:val="24"/>
          <w:lang w:val="en-US"/>
        </w:rPr>
        <w:t>teachers</w:t>
      </w:r>
      <w:r w:rsidR="00327811">
        <w:rPr>
          <w:rFonts w:ascii="Arial" w:hAnsi="Arial" w:cs="Arial"/>
          <w:sz w:val="24"/>
          <w:szCs w:val="24"/>
          <w:lang w:val="en-US"/>
        </w:rPr>
        <w:t xml:space="preserve"> are approved by the Ministry of Education. The government has </w:t>
      </w:r>
      <w:r w:rsidR="00FC0656">
        <w:rPr>
          <w:rFonts w:ascii="Arial" w:hAnsi="Arial" w:cs="Arial"/>
          <w:sz w:val="24"/>
          <w:szCs w:val="24"/>
          <w:lang w:val="en-US"/>
        </w:rPr>
        <w:t xml:space="preserve">a </w:t>
      </w:r>
      <w:r w:rsidR="00327811">
        <w:rPr>
          <w:rFonts w:ascii="Arial" w:hAnsi="Arial" w:cs="Arial"/>
          <w:sz w:val="24"/>
          <w:szCs w:val="24"/>
          <w:lang w:val="en-US"/>
        </w:rPr>
        <w:t>vested economic interest</w:t>
      </w:r>
      <w:r w:rsidR="0059638B">
        <w:rPr>
          <w:rFonts w:ascii="Arial" w:hAnsi="Arial" w:cs="Arial"/>
          <w:sz w:val="24"/>
          <w:szCs w:val="24"/>
          <w:lang w:val="en-US"/>
        </w:rPr>
        <w:t xml:space="preserve"> </w:t>
      </w:r>
      <w:r w:rsidR="00327811">
        <w:rPr>
          <w:rFonts w:ascii="Arial" w:hAnsi="Arial" w:cs="Arial"/>
          <w:sz w:val="24"/>
          <w:szCs w:val="24"/>
          <w:lang w:val="en-US"/>
        </w:rPr>
        <w:t>in having these policies drafted and implemented</w:t>
      </w:r>
      <w:r w:rsidR="0059638B">
        <w:rPr>
          <w:rFonts w:ascii="Arial" w:hAnsi="Arial" w:cs="Arial"/>
          <w:sz w:val="24"/>
          <w:szCs w:val="24"/>
          <w:lang w:val="en-US"/>
        </w:rPr>
        <w:t>.</w:t>
      </w:r>
    </w:p>
    <w:p w14:paraId="490797C4" w14:textId="4356226E" w:rsidR="00850521" w:rsidRDefault="00850521" w:rsidP="00B03188">
      <w:pPr>
        <w:spacing w:before="120" w:after="20" w:line="480" w:lineRule="auto"/>
        <w:rPr>
          <w:rFonts w:ascii="Arial" w:hAnsi="Arial" w:cs="Arial"/>
          <w:sz w:val="24"/>
          <w:szCs w:val="24"/>
          <w:lang w:val="en-US"/>
        </w:rPr>
      </w:pPr>
    </w:p>
    <w:p w14:paraId="5A73A2D6" w14:textId="0E4B6745" w:rsidR="00850521" w:rsidRPr="00850521" w:rsidRDefault="00850521" w:rsidP="00B03188">
      <w:pPr>
        <w:spacing w:before="120" w:after="20" w:line="480" w:lineRule="auto"/>
        <w:rPr>
          <w:rFonts w:ascii="Arial" w:hAnsi="Arial" w:cs="Arial"/>
          <w:sz w:val="24"/>
          <w:szCs w:val="24"/>
          <w:lang w:val="en-US"/>
        </w:rPr>
      </w:pPr>
      <w:bookmarkStart w:id="29" w:name="_Hlk105327533"/>
      <w:r w:rsidRPr="00850521">
        <w:rPr>
          <w:rFonts w:ascii="Arial" w:hAnsi="Arial" w:cs="Arial"/>
          <w:sz w:val="24"/>
          <w:szCs w:val="24"/>
          <w:lang w:val="en-US"/>
        </w:rPr>
        <w:t xml:space="preserve">Brownell et al., </w:t>
      </w:r>
      <w:r>
        <w:rPr>
          <w:rFonts w:ascii="Arial" w:hAnsi="Arial" w:cs="Arial"/>
          <w:sz w:val="24"/>
          <w:szCs w:val="24"/>
          <w:lang w:val="en-US"/>
        </w:rPr>
        <w:t>(</w:t>
      </w:r>
      <w:r w:rsidRPr="00850521">
        <w:rPr>
          <w:rFonts w:ascii="Arial" w:hAnsi="Arial" w:cs="Arial"/>
          <w:sz w:val="24"/>
          <w:szCs w:val="24"/>
          <w:lang w:val="en-US"/>
        </w:rPr>
        <w:t>2010</w:t>
      </w:r>
      <w:r>
        <w:rPr>
          <w:rFonts w:ascii="Arial" w:hAnsi="Arial" w:cs="Arial"/>
          <w:sz w:val="24"/>
          <w:szCs w:val="24"/>
          <w:lang w:val="en-US"/>
        </w:rPr>
        <w:t xml:space="preserve">), </w:t>
      </w:r>
      <w:bookmarkEnd w:id="29"/>
      <w:r>
        <w:rPr>
          <w:rFonts w:ascii="Arial" w:hAnsi="Arial" w:cs="Arial"/>
          <w:sz w:val="24"/>
          <w:szCs w:val="24"/>
          <w:lang w:val="en-US"/>
        </w:rPr>
        <w:t>write that the amplitude with which universities and colleges were able to tr</w:t>
      </w:r>
      <w:r w:rsidR="008B6C90">
        <w:rPr>
          <w:rFonts w:ascii="Arial" w:hAnsi="Arial" w:cs="Arial"/>
          <w:sz w:val="24"/>
          <w:szCs w:val="24"/>
          <w:lang w:val="en-US"/>
        </w:rPr>
        <w:t>a</w:t>
      </w:r>
      <w:r>
        <w:rPr>
          <w:rFonts w:ascii="Arial" w:hAnsi="Arial" w:cs="Arial"/>
          <w:sz w:val="24"/>
          <w:szCs w:val="24"/>
          <w:lang w:val="en-US"/>
        </w:rPr>
        <w:t>in special education teachers was increased by the endors</w:t>
      </w:r>
      <w:r w:rsidR="008B6C90">
        <w:rPr>
          <w:rFonts w:ascii="Arial" w:hAnsi="Arial" w:cs="Arial"/>
          <w:sz w:val="24"/>
          <w:szCs w:val="24"/>
          <w:lang w:val="en-US"/>
        </w:rPr>
        <w:t>ement</w:t>
      </w:r>
      <w:r>
        <w:rPr>
          <w:rFonts w:ascii="Arial" w:hAnsi="Arial" w:cs="Arial"/>
          <w:sz w:val="24"/>
          <w:szCs w:val="24"/>
          <w:lang w:val="en-US"/>
        </w:rPr>
        <w:t xml:space="preserve"> </w:t>
      </w:r>
      <w:r w:rsidR="008B6C90">
        <w:rPr>
          <w:rFonts w:ascii="Arial" w:hAnsi="Arial" w:cs="Arial"/>
          <w:sz w:val="24"/>
          <w:szCs w:val="24"/>
          <w:lang w:val="en-US"/>
        </w:rPr>
        <w:t>of</w:t>
      </w:r>
      <w:r>
        <w:rPr>
          <w:rFonts w:ascii="Arial" w:hAnsi="Arial" w:cs="Arial"/>
          <w:sz w:val="24"/>
          <w:szCs w:val="24"/>
          <w:lang w:val="en-US"/>
        </w:rPr>
        <w:t xml:space="preserve"> </w:t>
      </w:r>
      <w:r w:rsidR="008B6C90">
        <w:rPr>
          <w:rFonts w:ascii="Arial" w:hAnsi="Arial" w:cs="Arial"/>
          <w:sz w:val="24"/>
          <w:szCs w:val="24"/>
          <w:lang w:val="en-US"/>
        </w:rPr>
        <w:t>T</w:t>
      </w:r>
      <w:r>
        <w:rPr>
          <w:rFonts w:ascii="Arial" w:hAnsi="Arial" w:cs="Arial"/>
          <w:sz w:val="24"/>
          <w:szCs w:val="24"/>
          <w:lang w:val="en-US"/>
        </w:rPr>
        <w:t xml:space="preserve">he </w:t>
      </w:r>
      <w:r w:rsidRPr="00850521">
        <w:rPr>
          <w:rFonts w:ascii="Arial" w:hAnsi="Arial" w:cs="Arial"/>
          <w:sz w:val="24"/>
          <w:szCs w:val="24"/>
        </w:rPr>
        <w:t>Education of Mentally Retarded Children Act</w:t>
      </w:r>
      <w:r>
        <w:rPr>
          <w:rFonts w:ascii="Arial" w:hAnsi="Arial" w:cs="Arial"/>
          <w:sz w:val="24"/>
          <w:szCs w:val="24"/>
          <w:lang w:val="en-US"/>
        </w:rPr>
        <w:t xml:space="preserve"> </w:t>
      </w:r>
      <w:r w:rsidR="008B6C90">
        <w:rPr>
          <w:rFonts w:ascii="Arial" w:hAnsi="Arial" w:cs="Arial"/>
          <w:sz w:val="24"/>
          <w:szCs w:val="24"/>
          <w:lang w:val="en-US"/>
        </w:rPr>
        <w:t xml:space="preserve">by the government. </w:t>
      </w:r>
      <w:r w:rsidR="00FC0656">
        <w:rPr>
          <w:rFonts w:ascii="Arial" w:hAnsi="Arial" w:cs="Arial"/>
          <w:sz w:val="24"/>
          <w:szCs w:val="24"/>
          <w:lang w:val="en-US"/>
        </w:rPr>
        <w:t>Subsequent</w:t>
      </w:r>
      <w:r w:rsidR="008B6C90">
        <w:rPr>
          <w:rFonts w:ascii="Arial" w:hAnsi="Arial" w:cs="Arial"/>
          <w:sz w:val="24"/>
          <w:szCs w:val="24"/>
          <w:lang w:val="en-US"/>
        </w:rPr>
        <w:t xml:space="preserve"> legislative Acts provided sufficient funding for the training of teachers in special schools.</w:t>
      </w:r>
      <w:r w:rsidR="00684B0B">
        <w:rPr>
          <w:rFonts w:ascii="Arial" w:hAnsi="Arial" w:cs="Arial"/>
          <w:sz w:val="24"/>
          <w:szCs w:val="24"/>
          <w:lang w:val="en-US"/>
        </w:rPr>
        <w:t xml:space="preserve"> The government has a vested interest in having policies endorsed that work </w:t>
      </w:r>
      <w:r w:rsidR="00684B0B">
        <w:rPr>
          <w:rFonts w:ascii="Arial" w:hAnsi="Arial" w:cs="Arial"/>
          <w:sz w:val="24"/>
          <w:szCs w:val="24"/>
          <w:lang w:val="en-US"/>
        </w:rPr>
        <w:lastRenderedPageBreak/>
        <w:t>towards improving the quality of education which in turn will improve the market value leading to the development of the country.</w:t>
      </w:r>
    </w:p>
    <w:p w14:paraId="48BD8381" w14:textId="77777777" w:rsidR="00635F10" w:rsidRPr="00D8024D" w:rsidRDefault="00635F10" w:rsidP="00D8024D">
      <w:pPr>
        <w:spacing w:before="120" w:after="20" w:line="480" w:lineRule="auto"/>
        <w:rPr>
          <w:rFonts w:ascii="Arial" w:eastAsia="Times New Roman" w:hAnsi="Arial" w:cs="Arial"/>
          <w:b/>
          <w:bCs/>
          <w:color w:val="000000"/>
          <w:sz w:val="24"/>
          <w:szCs w:val="24"/>
          <w:shd w:val="clear" w:color="auto" w:fill="FFFFFF"/>
          <w:lang w:val="en-US" w:eastAsia="en-UG"/>
        </w:rPr>
      </w:pPr>
    </w:p>
    <w:p w14:paraId="08D924B7" w14:textId="40A23D39" w:rsidR="00D42062" w:rsidRPr="007D3D08" w:rsidRDefault="00D42062" w:rsidP="007D3D08">
      <w:pPr>
        <w:pStyle w:val="ListParagraph"/>
        <w:numPr>
          <w:ilvl w:val="0"/>
          <w:numId w:val="3"/>
        </w:numPr>
        <w:spacing w:before="120" w:after="20" w:line="480" w:lineRule="auto"/>
        <w:rPr>
          <w:rFonts w:ascii="Arial" w:eastAsia="Times New Roman" w:hAnsi="Arial" w:cs="Arial"/>
          <w:b/>
          <w:bCs/>
          <w:color w:val="000000"/>
          <w:sz w:val="24"/>
          <w:szCs w:val="24"/>
          <w:shd w:val="clear" w:color="auto" w:fill="FFFFFF"/>
          <w:lang w:val="en-US" w:eastAsia="en-UG"/>
        </w:rPr>
      </w:pPr>
      <w:bookmarkStart w:id="30" w:name="_Hlk105511972"/>
      <w:r w:rsidRPr="007D3D08">
        <w:rPr>
          <w:rFonts w:ascii="Arial" w:eastAsia="Times New Roman" w:hAnsi="Arial" w:cs="Arial"/>
          <w:b/>
          <w:bCs/>
          <w:color w:val="000000"/>
          <w:sz w:val="24"/>
          <w:szCs w:val="24"/>
          <w:shd w:val="clear" w:color="auto" w:fill="FFFFFF"/>
          <w:lang w:val="en-US" w:eastAsia="en-UG"/>
        </w:rPr>
        <w:t>Competing Conceptions of Teacher Quality</w:t>
      </w:r>
    </w:p>
    <w:bookmarkEnd w:id="30"/>
    <w:p w14:paraId="5E113A1E" w14:textId="6F2BDB17" w:rsidR="007429EB" w:rsidRDefault="008B6C90" w:rsidP="00D8024D">
      <w:pPr>
        <w:spacing w:before="120" w:after="20" w:line="480" w:lineRule="auto"/>
        <w:rPr>
          <w:rFonts w:ascii="Arial" w:eastAsia="Times New Roman" w:hAnsi="Arial" w:cs="Arial"/>
          <w:color w:val="000000"/>
          <w:sz w:val="24"/>
          <w:szCs w:val="24"/>
          <w:shd w:val="clear" w:color="auto" w:fill="FFFFFF"/>
          <w:lang w:val="en-US" w:eastAsia="en-UG"/>
        </w:rPr>
      </w:pPr>
      <w:r w:rsidRPr="00644D35">
        <w:rPr>
          <w:rFonts w:ascii="Arial" w:eastAsia="Times New Roman" w:hAnsi="Arial" w:cs="Arial"/>
          <w:color w:val="000000"/>
          <w:sz w:val="24"/>
          <w:szCs w:val="24"/>
          <w:shd w:val="clear" w:color="auto" w:fill="FFFFFF"/>
          <w:lang w:val="en-US" w:eastAsia="en-UG"/>
        </w:rPr>
        <w:t>One would imagine that</w:t>
      </w:r>
      <w:r w:rsidR="00644D35">
        <w:rPr>
          <w:rFonts w:ascii="Arial" w:eastAsia="Times New Roman" w:hAnsi="Arial" w:cs="Arial"/>
          <w:color w:val="000000"/>
          <w:sz w:val="24"/>
          <w:szCs w:val="24"/>
          <w:shd w:val="clear" w:color="auto" w:fill="FFFFFF"/>
          <w:lang w:val="en-US" w:eastAsia="en-UG"/>
        </w:rPr>
        <w:t xml:space="preserve"> </w:t>
      </w:r>
      <w:r w:rsidR="004A04CC">
        <w:rPr>
          <w:rFonts w:ascii="Arial" w:eastAsia="Times New Roman" w:hAnsi="Arial" w:cs="Arial"/>
          <w:color w:val="000000"/>
          <w:sz w:val="24"/>
          <w:szCs w:val="24"/>
          <w:shd w:val="clear" w:color="auto" w:fill="FFFFFF"/>
          <w:lang w:val="en-US" w:eastAsia="en-UG"/>
        </w:rPr>
        <w:t>universally</w:t>
      </w:r>
      <w:r w:rsidR="002B5999">
        <w:rPr>
          <w:rFonts w:ascii="Arial" w:eastAsia="Times New Roman" w:hAnsi="Arial" w:cs="Arial"/>
          <w:color w:val="000000"/>
          <w:sz w:val="24"/>
          <w:szCs w:val="24"/>
          <w:shd w:val="clear" w:color="auto" w:fill="FFFFFF"/>
          <w:lang w:val="en-US" w:eastAsia="en-UG"/>
        </w:rPr>
        <w:t>,</w:t>
      </w:r>
      <w:r w:rsidR="00644D35">
        <w:rPr>
          <w:rFonts w:ascii="Arial" w:eastAsia="Times New Roman" w:hAnsi="Arial" w:cs="Arial"/>
          <w:color w:val="000000"/>
          <w:sz w:val="24"/>
          <w:szCs w:val="24"/>
          <w:shd w:val="clear" w:color="auto" w:fill="FFFFFF"/>
          <w:lang w:val="en-US" w:eastAsia="en-UG"/>
        </w:rPr>
        <w:t xml:space="preserve"> concepts of teacher quality are </w:t>
      </w:r>
      <w:r w:rsidR="00B104DE">
        <w:rPr>
          <w:rFonts w:ascii="Arial" w:eastAsia="Times New Roman" w:hAnsi="Arial" w:cs="Arial"/>
          <w:color w:val="000000"/>
          <w:sz w:val="24"/>
          <w:szCs w:val="24"/>
          <w:shd w:val="clear" w:color="auto" w:fill="FFFFFF"/>
          <w:lang w:val="en-US" w:eastAsia="en-UG"/>
        </w:rPr>
        <w:t>similar</w:t>
      </w:r>
      <w:r w:rsidR="002B5999">
        <w:rPr>
          <w:rFonts w:ascii="Arial" w:eastAsia="Times New Roman" w:hAnsi="Arial" w:cs="Arial"/>
          <w:color w:val="000000"/>
          <w:sz w:val="24"/>
          <w:szCs w:val="24"/>
          <w:shd w:val="clear" w:color="auto" w:fill="FFFFFF"/>
          <w:lang w:val="en-US" w:eastAsia="en-UG"/>
        </w:rPr>
        <w:t>,</w:t>
      </w:r>
      <w:r w:rsidR="00AB06E4">
        <w:rPr>
          <w:rFonts w:ascii="Arial" w:eastAsia="Times New Roman" w:hAnsi="Arial" w:cs="Arial"/>
          <w:color w:val="000000"/>
          <w:sz w:val="24"/>
          <w:szCs w:val="24"/>
          <w:shd w:val="clear" w:color="auto" w:fill="FFFFFF"/>
          <w:lang w:val="en-US" w:eastAsia="en-UG"/>
        </w:rPr>
        <w:t xml:space="preserve"> however, some believe that </w:t>
      </w:r>
      <w:r w:rsidR="00826BC2">
        <w:rPr>
          <w:rFonts w:ascii="Arial" w:eastAsia="Times New Roman" w:hAnsi="Arial" w:cs="Arial"/>
          <w:color w:val="000000"/>
          <w:sz w:val="24"/>
          <w:szCs w:val="24"/>
          <w:shd w:val="clear" w:color="auto" w:fill="FFFFFF"/>
          <w:lang w:val="en-US" w:eastAsia="en-UG"/>
        </w:rPr>
        <w:t>to</w:t>
      </w:r>
      <w:r w:rsidR="00AB06E4">
        <w:rPr>
          <w:rFonts w:ascii="Arial" w:eastAsia="Times New Roman" w:hAnsi="Arial" w:cs="Arial"/>
          <w:color w:val="000000"/>
          <w:sz w:val="24"/>
          <w:szCs w:val="24"/>
          <w:shd w:val="clear" w:color="auto" w:fill="FFFFFF"/>
          <w:lang w:val="en-US" w:eastAsia="en-UG"/>
        </w:rPr>
        <w:t xml:space="preserve"> achieve the high</w:t>
      </w:r>
      <w:r w:rsidR="00CC1725">
        <w:rPr>
          <w:rFonts w:ascii="Arial" w:eastAsia="Times New Roman" w:hAnsi="Arial" w:cs="Arial"/>
          <w:color w:val="000000"/>
          <w:sz w:val="24"/>
          <w:szCs w:val="24"/>
          <w:shd w:val="clear" w:color="auto" w:fill="FFFFFF"/>
          <w:lang w:val="en-US" w:eastAsia="en-UG"/>
        </w:rPr>
        <w:t>-</w:t>
      </w:r>
      <w:r w:rsidR="00AB06E4">
        <w:rPr>
          <w:rFonts w:ascii="Arial" w:eastAsia="Times New Roman" w:hAnsi="Arial" w:cs="Arial"/>
          <w:color w:val="000000"/>
          <w:sz w:val="24"/>
          <w:szCs w:val="24"/>
          <w:shd w:val="clear" w:color="auto" w:fill="FFFFFF"/>
          <w:lang w:val="en-US" w:eastAsia="en-UG"/>
        </w:rPr>
        <w:t>quality standards of a teacher needed for special needs children</w:t>
      </w:r>
      <w:r w:rsidR="00F71916">
        <w:rPr>
          <w:rFonts w:ascii="Arial" w:eastAsia="Times New Roman" w:hAnsi="Arial" w:cs="Arial"/>
          <w:color w:val="000000"/>
          <w:sz w:val="24"/>
          <w:szCs w:val="24"/>
          <w:shd w:val="clear" w:color="auto" w:fill="FFFFFF"/>
          <w:lang w:val="en-US" w:eastAsia="en-UG"/>
        </w:rPr>
        <w:t>, their preparation needs to be re-thought; it is believed that they should be provided</w:t>
      </w:r>
      <w:r w:rsidR="00C1483A">
        <w:rPr>
          <w:rFonts w:ascii="Arial" w:eastAsia="Times New Roman" w:hAnsi="Arial" w:cs="Arial"/>
          <w:color w:val="000000"/>
          <w:sz w:val="24"/>
          <w:szCs w:val="24"/>
          <w:shd w:val="clear" w:color="auto" w:fill="FFFFFF"/>
          <w:lang w:val="en-US" w:eastAsia="en-UG"/>
        </w:rPr>
        <w:t xml:space="preserve"> specialized training through the creation of a strong knowledge base.</w:t>
      </w:r>
    </w:p>
    <w:p w14:paraId="6923B65C" w14:textId="77777777" w:rsidR="00CC1725" w:rsidRDefault="00CC1725" w:rsidP="00D8024D">
      <w:pPr>
        <w:spacing w:before="120" w:after="20" w:line="480" w:lineRule="auto"/>
        <w:rPr>
          <w:rFonts w:ascii="Arial" w:eastAsia="Times New Roman" w:hAnsi="Arial" w:cs="Arial"/>
          <w:color w:val="000000"/>
          <w:sz w:val="24"/>
          <w:szCs w:val="24"/>
          <w:shd w:val="clear" w:color="auto" w:fill="FFFFFF"/>
          <w:lang w:val="en-US" w:eastAsia="en-UG"/>
        </w:rPr>
      </w:pPr>
    </w:p>
    <w:p w14:paraId="3FA8C10A" w14:textId="0AE30DC4" w:rsidR="006C3534" w:rsidRDefault="006C3534" w:rsidP="00D8024D">
      <w:pPr>
        <w:spacing w:before="120" w:after="20" w:line="480" w:lineRule="auto"/>
        <w:rPr>
          <w:rFonts w:ascii="Arial" w:hAnsi="Arial" w:cs="Arial"/>
          <w:sz w:val="24"/>
          <w:szCs w:val="24"/>
          <w:lang w:val="en-US"/>
        </w:rPr>
      </w:pPr>
      <w:r>
        <w:rPr>
          <w:rFonts w:ascii="Arial" w:eastAsia="Times New Roman" w:hAnsi="Arial" w:cs="Arial"/>
          <w:color w:val="000000"/>
          <w:sz w:val="24"/>
          <w:szCs w:val="24"/>
          <w:shd w:val="clear" w:color="auto" w:fill="FFFFFF"/>
          <w:lang w:val="en-US" w:eastAsia="en-UG"/>
        </w:rPr>
        <w:t>To fulfill the requirements of the federal</w:t>
      </w:r>
      <w:r w:rsidR="000F0C7C">
        <w:rPr>
          <w:rFonts w:ascii="Arial" w:eastAsia="Times New Roman" w:hAnsi="Arial" w:cs="Arial"/>
          <w:color w:val="000000"/>
          <w:sz w:val="24"/>
          <w:szCs w:val="24"/>
          <w:shd w:val="clear" w:color="auto" w:fill="FFFFFF"/>
          <w:lang w:val="en-US" w:eastAsia="en-UG"/>
        </w:rPr>
        <w:t xml:space="preserve"> policy of</w:t>
      </w:r>
      <w:r>
        <w:rPr>
          <w:rFonts w:ascii="Arial" w:eastAsia="Times New Roman" w:hAnsi="Arial" w:cs="Arial"/>
          <w:color w:val="000000"/>
          <w:sz w:val="24"/>
          <w:szCs w:val="24"/>
          <w:shd w:val="clear" w:color="auto" w:fill="FFFFFF"/>
          <w:lang w:val="en-US" w:eastAsia="en-UG"/>
        </w:rPr>
        <w:t xml:space="preserve"> highly qualified teachers, specialized </w:t>
      </w:r>
      <w:r w:rsidR="000F0C7C">
        <w:rPr>
          <w:rFonts w:ascii="Arial" w:eastAsia="Times New Roman" w:hAnsi="Arial" w:cs="Arial"/>
          <w:color w:val="000000"/>
          <w:sz w:val="24"/>
          <w:szCs w:val="24"/>
          <w:shd w:val="clear" w:color="auto" w:fill="FFFFFF"/>
          <w:lang w:val="en-US" w:eastAsia="en-UG"/>
        </w:rPr>
        <w:t xml:space="preserve">teachers are required to be proficient in the </w:t>
      </w:r>
      <w:r>
        <w:rPr>
          <w:rFonts w:ascii="Arial" w:eastAsia="Times New Roman" w:hAnsi="Arial" w:cs="Arial"/>
          <w:color w:val="000000"/>
          <w:sz w:val="24"/>
          <w:szCs w:val="24"/>
          <w:shd w:val="clear" w:color="auto" w:fill="FFFFFF"/>
          <w:lang w:val="en-US" w:eastAsia="en-UG"/>
        </w:rPr>
        <w:t>knowledge</w:t>
      </w:r>
      <w:r w:rsidR="000F0C7C">
        <w:rPr>
          <w:rFonts w:ascii="Arial" w:eastAsia="Times New Roman" w:hAnsi="Arial" w:cs="Arial"/>
          <w:color w:val="000000"/>
          <w:sz w:val="24"/>
          <w:szCs w:val="24"/>
          <w:shd w:val="clear" w:color="auto" w:fill="FFFFFF"/>
          <w:lang w:val="en-US" w:eastAsia="en-UG"/>
        </w:rPr>
        <w:t xml:space="preserve"> and instructional practices needed </w:t>
      </w:r>
      <w:r w:rsidR="00D41731">
        <w:rPr>
          <w:rFonts w:ascii="Arial" w:eastAsia="Times New Roman" w:hAnsi="Arial" w:cs="Arial"/>
          <w:color w:val="000000"/>
          <w:sz w:val="24"/>
          <w:szCs w:val="24"/>
          <w:shd w:val="clear" w:color="auto" w:fill="FFFFFF"/>
          <w:lang w:val="en-US" w:eastAsia="en-UG"/>
        </w:rPr>
        <w:t>(</w:t>
      </w:r>
      <w:r w:rsidR="000F0C7C" w:rsidRPr="00D41731">
        <w:rPr>
          <w:rFonts w:ascii="Arial" w:hAnsi="Arial" w:cs="Arial"/>
          <w:sz w:val="24"/>
          <w:szCs w:val="24"/>
          <w:lang w:val="en-US"/>
        </w:rPr>
        <w:t>Brownell et al., 2010)</w:t>
      </w:r>
      <w:r w:rsidR="00CF168B">
        <w:rPr>
          <w:rFonts w:ascii="Arial" w:hAnsi="Arial" w:cs="Arial"/>
          <w:sz w:val="24"/>
          <w:szCs w:val="24"/>
          <w:lang w:val="en-US"/>
        </w:rPr>
        <w:t xml:space="preserve">. </w:t>
      </w:r>
      <w:r w:rsidR="00CF168B" w:rsidRPr="00CF168B">
        <w:rPr>
          <w:rFonts w:ascii="Arial" w:hAnsi="Arial" w:cs="Arial"/>
          <w:sz w:val="24"/>
          <w:szCs w:val="24"/>
          <w:lang w:val="en-US"/>
        </w:rPr>
        <w:t>However, for some</w:t>
      </w:r>
      <w:r w:rsidR="00635F10">
        <w:rPr>
          <w:rFonts w:ascii="Arial" w:hAnsi="Arial" w:cs="Arial"/>
          <w:sz w:val="24"/>
          <w:szCs w:val="24"/>
          <w:lang w:val="en-US"/>
        </w:rPr>
        <w:t>,</w:t>
      </w:r>
      <w:r w:rsidR="00CF168B" w:rsidRPr="00CF168B">
        <w:rPr>
          <w:rFonts w:ascii="Arial" w:hAnsi="Arial" w:cs="Arial"/>
          <w:sz w:val="24"/>
          <w:szCs w:val="24"/>
          <w:lang w:val="en-US"/>
        </w:rPr>
        <w:t xml:space="preserve"> it is what may be referred to as the ’X’ factor, that makes them quality teachers and not necessarily depending on their knowledge base</w:t>
      </w:r>
      <w:r w:rsidR="00DC4117">
        <w:rPr>
          <w:rFonts w:ascii="Arial" w:hAnsi="Arial" w:cs="Arial"/>
          <w:sz w:val="24"/>
          <w:szCs w:val="24"/>
          <w:lang w:val="en-US"/>
        </w:rPr>
        <w:t>.</w:t>
      </w:r>
      <w:r w:rsidR="00CF168B" w:rsidRPr="00CF168B">
        <w:rPr>
          <w:rFonts w:ascii="Arial" w:hAnsi="Arial" w:cs="Arial"/>
          <w:sz w:val="24"/>
          <w:szCs w:val="24"/>
          <w:lang w:val="en-US"/>
        </w:rPr>
        <w:t xml:space="preserve"> </w:t>
      </w:r>
      <w:r w:rsidR="00DC4117">
        <w:rPr>
          <w:rFonts w:ascii="Arial" w:hAnsi="Arial" w:cs="Arial"/>
          <w:sz w:val="24"/>
          <w:szCs w:val="24"/>
          <w:lang w:val="en-US"/>
        </w:rPr>
        <w:t>A</w:t>
      </w:r>
      <w:r w:rsidR="00CF168B" w:rsidRPr="00CF168B">
        <w:rPr>
          <w:rFonts w:ascii="Arial" w:hAnsi="Arial" w:cs="Arial"/>
          <w:sz w:val="24"/>
          <w:szCs w:val="24"/>
          <w:lang w:val="en-US"/>
        </w:rPr>
        <w:t>s one may say, some are born teachers while others are made</w:t>
      </w:r>
      <w:r w:rsidR="00CF168B">
        <w:rPr>
          <w:rFonts w:ascii="Arial" w:hAnsi="Arial" w:cs="Arial"/>
          <w:sz w:val="24"/>
          <w:szCs w:val="24"/>
          <w:lang w:val="en-US"/>
        </w:rPr>
        <w:t xml:space="preserve">. </w:t>
      </w:r>
      <w:r w:rsidR="00826BC2">
        <w:rPr>
          <w:rFonts w:ascii="Arial" w:hAnsi="Arial" w:cs="Arial"/>
          <w:sz w:val="24"/>
          <w:szCs w:val="24"/>
          <w:lang w:val="en-US"/>
        </w:rPr>
        <w:t>Some teachers instinctively know</w:t>
      </w:r>
      <w:r w:rsidR="00CF168B" w:rsidRPr="00CF168B">
        <w:rPr>
          <w:rFonts w:ascii="Arial" w:hAnsi="Arial" w:cs="Arial"/>
          <w:sz w:val="24"/>
          <w:szCs w:val="24"/>
          <w:lang w:val="en-US"/>
        </w:rPr>
        <w:t xml:space="preserve"> to handle the specific needs of a child without having the knowledge </w:t>
      </w:r>
      <w:r w:rsidR="00635F10">
        <w:rPr>
          <w:rFonts w:ascii="Arial" w:hAnsi="Arial" w:cs="Arial"/>
          <w:sz w:val="24"/>
          <w:szCs w:val="24"/>
          <w:lang w:val="en-US"/>
        </w:rPr>
        <w:t>or</w:t>
      </w:r>
      <w:r w:rsidR="00CF168B" w:rsidRPr="00CF168B">
        <w:rPr>
          <w:rFonts w:ascii="Arial" w:hAnsi="Arial" w:cs="Arial"/>
          <w:sz w:val="24"/>
          <w:szCs w:val="24"/>
          <w:lang w:val="en-US"/>
        </w:rPr>
        <w:t xml:space="preserve"> the training to do so, hence can be described as quality teachers, yet others have gone through intense training and have the knowledge base yet do not possess the quality of these teachers</w:t>
      </w:r>
      <w:r w:rsidR="00CF168B">
        <w:rPr>
          <w:rFonts w:ascii="Arial" w:hAnsi="Arial" w:cs="Arial"/>
          <w:sz w:val="24"/>
          <w:szCs w:val="24"/>
          <w:lang w:val="en-US"/>
        </w:rPr>
        <w:t>.</w:t>
      </w:r>
      <w:r w:rsidR="00146056">
        <w:rPr>
          <w:rFonts w:ascii="Arial" w:hAnsi="Arial" w:cs="Arial"/>
          <w:sz w:val="24"/>
          <w:szCs w:val="24"/>
          <w:lang w:val="en-US"/>
        </w:rPr>
        <w:t xml:space="preserve">  But we cannot deny that specialized knowledge in this field is required.</w:t>
      </w:r>
    </w:p>
    <w:p w14:paraId="5D2A69FC" w14:textId="77777777" w:rsidR="00CC1725" w:rsidRPr="00CF168B" w:rsidRDefault="00CC1725" w:rsidP="00D8024D">
      <w:pPr>
        <w:spacing w:before="120" w:after="20" w:line="480" w:lineRule="auto"/>
        <w:rPr>
          <w:rFonts w:ascii="Arial" w:eastAsia="Times New Roman" w:hAnsi="Arial" w:cs="Arial"/>
          <w:sz w:val="24"/>
          <w:szCs w:val="24"/>
          <w:shd w:val="clear" w:color="auto" w:fill="FFFFFF"/>
          <w:lang w:val="en-US" w:eastAsia="en-UG"/>
        </w:rPr>
      </w:pPr>
    </w:p>
    <w:p w14:paraId="179360B4" w14:textId="4393CA7B" w:rsidR="00146056" w:rsidRDefault="00146056" w:rsidP="00D8024D">
      <w:pPr>
        <w:spacing w:before="120" w:after="20" w:line="480" w:lineRule="auto"/>
        <w:rPr>
          <w:rFonts w:ascii="Arial" w:hAnsi="Arial" w:cs="Arial"/>
          <w:sz w:val="24"/>
          <w:szCs w:val="24"/>
          <w:lang w:val="en-US"/>
        </w:rPr>
      </w:pPr>
      <w:r w:rsidRPr="003225CB">
        <w:rPr>
          <w:rFonts w:ascii="Arial" w:hAnsi="Arial" w:cs="Arial"/>
          <w:sz w:val="24"/>
          <w:szCs w:val="24"/>
          <w:lang w:val="en-US"/>
        </w:rPr>
        <w:t xml:space="preserve">For new policies that are believed to </w:t>
      </w:r>
      <w:r w:rsidR="0075577D" w:rsidRPr="003225CB">
        <w:rPr>
          <w:rFonts w:ascii="Arial" w:hAnsi="Arial" w:cs="Arial"/>
          <w:sz w:val="24"/>
          <w:szCs w:val="24"/>
          <w:lang w:val="en-US"/>
        </w:rPr>
        <w:t>develop the quality teachers that the state requires</w:t>
      </w:r>
      <w:bookmarkStart w:id="31" w:name="_Hlk105327602"/>
      <w:r w:rsidR="0075577D" w:rsidRPr="003225CB">
        <w:rPr>
          <w:rFonts w:ascii="Arial" w:hAnsi="Arial" w:cs="Arial"/>
          <w:sz w:val="24"/>
          <w:szCs w:val="24"/>
          <w:lang w:val="en-US"/>
        </w:rPr>
        <w:t xml:space="preserve">, Knight et al. (2015) </w:t>
      </w:r>
      <w:bookmarkEnd w:id="31"/>
      <w:r w:rsidR="0075577D" w:rsidRPr="003225CB">
        <w:rPr>
          <w:rFonts w:ascii="Arial" w:hAnsi="Arial" w:cs="Arial"/>
          <w:sz w:val="24"/>
          <w:szCs w:val="24"/>
          <w:lang w:val="en-US"/>
        </w:rPr>
        <w:t xml:space="preserve">scribe that the teachers have to be involved in their professional development. This not only gets their buy-in but ensures more </w:t>
      </w:r>
      <w:r w:rsidR="0075577D" w:rsidRPr="003225CB">
        <w:rPr>
          <w:rFonts w:ascii="Arial" w:hAnsi="Arial" w:cs="Arial"/>
          <w:sz w:val="24"/>
          <w:szCs w:val="24"/>
          <w:lang w:val="en-US"/>
        </w:rPr>
        <w:lastRenderedPageBreak/>
        <w:t>successful implementation</w:t>
      </w:r>
      <w:r w:rsidR="003225CB" w:rsidRPr="003225CB">
        <w:rPr>
          <w:rFonts w:ascii="Arial" w:hAnsi="Arial" w:cs="Arial"/>
          <w:sz w:val="24"/>
          <w:szCs w:val="24"/>
          <w:lang w:val="en-US"/>
        </w:rPr>
        <w:t>. The</w:t>
      </w:r>
      <w:r w:rsidR="009E0D64">
        <w:rPr>
          <w:rFonts w:ascii="Arial" w:hAnsi="Arial" w:cs="Arial"/>
          <w:sz w:val="24"/>
          <w:szCs w:val="24"/>
          <w:lang w:val="en-US"/>
        </w:rPr>
        <w:t>y</w:t>
      </w:r>
      <w:r w:rsidR="003225CB" w:rsidRPr="003225CB">
        <w:rPr>
          <w:rFonts w:ascii="Arial" w:hAnsi="Arial" w:cs="Arial"/>
          <w:sz w:val="24"/>
          <w:szCs w:val="24"/>
          <w:lang w:val="en-US"/>
        </w:rPr>
        <w:t xml:space="preserve"> add that beyond the </w:t>
      </w:r>
      <w:r w:rsidR="00635F10">
        <w:rPr>
          <w:rFonts w:ascii="Arial" w:hAnsi="Arial" w:cs="Arial"/>
          <w:sz w:val="24"/>
          <w:szCs w:val="24"/>
          <w:lang w:val="en-US"/>
        </w:rPr>
        <w:t>knowledge base</w:t>
      </w:r>
      <w:r w:rsidR="003225CB" w:rsidRPr="003225CB">
        <w:rPr>
          <w:rFonts w:ascii="Arial" w:hAnsi="Arial" w:cs="Arial"/>
          <w:sz w:val="24"/>
          <w:szCs w:val="24"/>
          <w:lang w:val="en-US"/>
        </w:rPr>
        <w:t>, active learning opportunities are essential for them.</w:t>
      </w:r>
    </w:p>
    <w:p w14:paraId="7AB1B19D" w14:textId="77777777" w:rsidR="00581FF8" w:rsidRDefault="00581FF8" w:rsidP="00D8024D">
      <w:pPr>
        <w:spacing w:before="120" w:after="20" w:line="480" w:lineRule="auto"/>
        <w:rPr>
          <w:rFonts w:ascii="Arial" w:hAnsi="Arial" w:cs="Arial"/>
          <w:sz w:val="24"/>
          <w:szCs w:val="24"/>
          <w:lang w:val="en-US"/>
        </w:rPr>
      </w:pPr>
    </w:p>
    <w:p w14:paraId="212C41AA" w14:textId="4BF57B7B" w:rsidR="00CC1725" w:rsidRDefault="00B47D0B" w:rsidP="00D8024D">
      <w:pPr>
        <w:spacing w:before="120" w:after="20" w:line="480" w:lineRule="auto"/>
        <w:rPr>
          <w:rFonts w:ascii="Arial" w:hAnsi="Arial" w:cs="Arial"/>
          <w:sz w:val="24"/>
          <w:szCs w:val="24"/>
          <w:lang w:val="en-US"/>
        </w:rPr>
      </w:pPr>
      <w:r>
        <w:rPr>
          <w:rFonts w:ascii="Arial" w:hAnsi="Arial" w:cs="Arial"/>
          <w:sz w:val="24"/>
          <w:szCs w:val="24"/>
          <w:lang w:val="en-US"/>
        </w:rPr>
        <w:t>Knight et al., (2015), report that i</w:t>
      </w:r>
      <w:r w:rsidR="009E0D64">
        <w:rPr>
          <w:rFonts w:ascii="Arial" w:hAnsi="Arial" w:cs="Arial"/>
          <w:sz w:val="24"/>
          <w:szCs w:val="24"/>
          <w:lang w:val="en-US"/>
        </w:rPr>
        <w:t xml:space="preserve">n their contribution </w:t>
      </w:r>
      <w:r w:rsidR="00635F10">
        <w:rPr>
          <w:rFonts w:ascii="Arial" w:hAnsi="Arial" w:cs="Arial"/>
          <w:sz w:val="24"/>
          <w:szCs w:val="24"/>
          <w:lang w:val="en-US"/>
        </w:rPr>
        <w:t>to</w:t>
      </w:r>
      <w:r w:rsidR="009E0D64">
        <w:rPr>
          <w:rFonts w:ascii="Arial" w:hAnsi="Arial" w:cs="Arial"/>
          <w:sz w:val="24"/>
          <w:szCs w:val="24"/>
          <w:lang w:val="en-US"/>
        </w:rPr>
        <w:t xml:space="preserve"> the re-conceptualization of teaching quality</w:t>
      </w:r>
      <w:r w:rsidR="00AD71C7">
        <w:rPr>
          <w:rFonts w:ascii="Arial" w:hAnsi="Arial" w:cs="Arial"/>
          <w:sz w:val="24"/>
          <w:szCs w:val="24"/>
          <w:lang w:val="en-US"/>
        </w:rPr>
        <w:t>,</w:t>
      </w:r>
      <w:r w:rsidR="00AD71C7" w:rsidRPr="00AD71C7">
        <w:rPr>
          <w:rFonts w:ascii="Arial" w:hAnsi="Arial" w:cs="Arial"/>
          <w:sz w:val="24"/>
          <w:szCs w:val="24"/>
        </w:rPr>
        <w:t xml:space="preserve"> </w:t>
      </w:r>
      <w:r w:rsidR="00AD71C7" w:rsidRPr="00D8024D">
        <w:rPr>
          <w:rFonts w:ascii="Arial" w:hAnsi="Arial" w:cs="Arial"/>
          <w:sz w:val="24"/>
          <w:szCs w:val="24"/>
        </w:rPr>
        <w:t>Allen and Penuel</w:t>
      </w:r>
      <w:r>
        <w:rPr>
          <w:rFonts w:ascii="Arial" w:hAnsi="Arial" w:cs="Arial"/>
          <w:sz w:val="24"/>
          <w:szCs w:val="24"/>
          <w:lang w:val="en-US"/>
        </w:rPr>
        <w:t xml:space="preserve"> purport that the restructuring of the curriculum</w:t>
      </w:r>
      <w:r w:rsidR="002B7AD2">
        <w:rPr>
          <w:rFonts w:ascii="Arial" w:hAnsi="Arial" w:cs="Arial"/>
          <w:sz w:val="24"/>
          <w:szCs w:val="24"/>
          <w:lang w:val="en-US"/>
        </w:rPr>
        <w:t xml:space="preserve"> to incorporate stand</w:t>
      </w:r>
      <w:r w:rsidR="00AD71C7">
        <w:rPr>
          <w:rFonts w:ascii="Arial" w:hAnsi="Arial" w:cs="Arial"/>
          <w:sz w:val="24"/>
          <w:szCs w:val="24"/>
          <w:lang w:val="en-US"/>
        </w:rPr>
        <w:t>a</w:t>
      </w:r>
      <w:r w:rsidR="002B7AD2">
        <w:rPr>
          <w:rFonts w:ascii="Arial" w:hAnsi="Arial" w:cs="Arial"/>
          <w:sz w:val="24"/>
          <w:szCs w:val="24"/>
          <w:lang w:val="en-US"/>
        </w:rPr>
        <w:t>rds that address the specific needs within a community</w:t>
      </w:r>
      <w:r w:rsidR="00D60B05">
        <w:rPr>
          <w:rFonts w:ascii="Arial" w:hAnsi="Arial" w:cs="Arial"/>
          <w:sz w:val="24"/>
          <w:szCs w:val="24"/>
          <w:lang w:val="en-US"/>
        </w:rPr>
        <w:t xml:space="preserve"> will bring to the forefront the</w:t>
      </w:r>
      <w:r w:rsidR="002B7AD2">
        <w:rPr>
          <w:rFonts w:ascii="Arial" w:hAnsi="Arial" w:cs="Arial"/>
          <w:sz w:val="24"/>
          <w:szCs w:val="24"/>
          <w:lang w:val="en-US"/>
        </w:rPr>
        <w:t xml:space="preserve"> issues of teaching and learning </w:t>
      </w:r>
      <w:r w:rsidR="00D60B05">
        <w:rPr>
          <w:rFonts w:ascii="Arial" w:hAnsi="Arial" w:cs="Arial"/>
          <w:sz w:val="24"/>
          <w:szCs w:val="24"/>
          <w:lang w:val="en-US"/>
        </w:rPr>
        <w:t xml:space="preserve">which </w:t>
      </w:r>
      <w:r w:rsidR="002B7AD2">
        <w:rPr>
          <w:rFonts w:ascii="Arial" w:hAnsi="Arial" w:cs="Arial"/>
          <w:sz w:val="24"/>
          <w:szCs w:val="24"/>
          <w:lang w:val="en-US"/>
        </w:rPr>
        <w:t xml:space="preserve">will </w:t>
      </w:r>
      <w:r w:rsidR="00D60B05">
        <w:rPr>
          <w:rFonts w:ascii="Arial" w:hAnsi="Arial" w:cs="Arial"/>
          <w:sz w:val="24"/>
          <w:szCs w:val="24"/>
          <w:lang w:val="en-US"/>
        </w:rPr>
        <w:t xml:space="preserve">then </w:t>
      </w:r>
      <w:r w:rsidR="002B7AD2">
        <w:rPr>
          <w:rFonts w:ascii="Arial" w:hAnsi="Arial" w:cs="Arial"/>
          <w:sz w:val="24"/>
          <w:szCs w:val="24"/>
          <w:lang w:val="en-US"/>
        </w:rPr>
        <w:t>be critically addressed by the teachers and professional developers</w:t>
      </w:r>
      <w:r w:rsidR="00D60B05">
        <w:rPr>
          <w:rFonts w:ascii="Arial" w:hAnsi="Arial" w:cs="Arial"/>
          <w:sz w:val="24"/>
          <w:szCs w:val="24"/>
          <w:lang w:val="en-US"/>
        </w:rPr>
        <w:t xml:space="preserve">. They continue by emphasizing that </w:t>
      </w:r>
      <w:r w:rsidR="00826BC2">
        <w:rPr>
          <w:rFonts w:ascii="Arial" w:hAnsi="Arial" w:cs="Arial"/>
          <w:sz w:val="24"/>
          <w:szCs w:val="24"/>
          <w:lang w:val="en-US"/>
        </w:rPr>
        <w:t>teachers must be</w:t>
      </w:r>
      <w:r w:rsidR="00D60B05">
        <w:rPr>
          <w:rFonts w:ascii="Arial" w:hAnsi="Arial" w:cs="Arial"/>
          <w:sz w:val="24"/>
          <w:szCs w:val="24"/>
          <w:lang w:val="en-US"/>
        </w:rPr>
        <w:t xml:space="preserve"> involved in their professional development so that any ambiguity is cleared and they can make better sense of new organizational structures and be more positive about implementing </w:t>
      </w:r>
      <w:r w:rsidR="008647CF">
        <w:rPr>
          <w:rFonts w:ascii="Arial" w:hAnsi="Arial" w:cs="Arial"/>
          <w:sz w:val="24"/>
          <w:szCs w:val="24"/>
          <w:lang w:val="en-US"/>
        </w:rPr>
        <w:t>the change that the new policies require.</w:t>
      </w:r>
      <w:r w:rsidR="008D4957">
        <w:rPr>
          <w:rFonts w:ascii="Arial" w:hAnsi="Arial" w:cs="Arial"/>
          <w:sz w:val="24"/>
          <w:szCs w:val="24"/>
          <w:lang w:val="en-US"/>
        </w:rPr>
        <w:t xml:space="preserve"> In one of the schools I worked</w:t>
      </w:r>
      <w:r w:rsidR="00522A18">
        <w:rPr>
          <w:rFonts w:ascii="Arial" w:hAnsi="Arial" w:cs="Arial"/>
          <w:sz w:val="24"/>
          <w:szCs w:val="24"/>
          <w:lang w:val="en-US"/>
        </w:rPr>
        <w:t xml:space="preserve"> in</w:t>
      </w:r>
      <w:r w:rsidR="008D4957">
        <w:rPr>
          <w:rFonts w:ascii="Arial" w:hAnsi="Arial" w:cs="Arial"/>
          <w:sz w:val="24"/>
          <w:szCs w:val="24"/>
          <w:lang w:val="en-US"/>
        </w:rPr>
        <w:t>, a visiting psychologist who had developed a behavior management policy that she felt worked for her family of multiple special needs children, believed that this was what would work for the school. Her method of implementation was top-down</w:t>
      </w:r>
      <w:r w:rsidR="00522A18">
        <w:rPr>
          <w:rFonts w:ascii="Arial" w:hAnsi="Arial" w:cs="Arial"/>
          <w:sz w:val="24"/>
          <w:szCs w:val="24"/>
          <w:lang w:val="en-US"/>
        </w:rPr>
        <w:t xml:space="preserve">. The teachers were not at all involved in the creation of the policy to mold it to what would work in a classroom setting let alone, </w:t>
      </w:r>
      <w:r w:rsidR="00101F9A">
        <w:rPr>
          <w:rFonts w:ascii="Arial" w:hAnsi="Arial" w:cs="Arial"/>
          <w:sz w:val="24"/>
          <w:szCs w:val="24"/>
          <w:lang w:val="en-US"/>
        </w:rPr>
        <w:t xml:space="preserve">a </w:t>
      </w:r>
      <w:r w:rsidR="00522A18">
        <w:rPr>
          <w:rFonts w:ascii="Arial" w:hAnsi="Arial" w:cs="Arial"/>
          <w:sz w:val="24"/>
          <w:szCs w:val="24"/>
          <w:lang w:val="en-US"/>
        </w:rPr>
        <w:t xml:space="preserve">school setting. It was very much a case of ‘do as </w:t>
      </w:r>
      <w:r w:rsidR="00101F9A">
        <w:rPr>
          <w:rFonts w:ascii="Arial" w:hAnsi="Arial" w:cs="Arial"/>
          <w:sz w:val="24"/>
          <w:szCs w:val="24"/>
          <w:lang w:val="en-US"/>
        </w:rPr>
        <w:t>I</w:t>
      </w:r>
      <w:r w:rsidR="00522A18">
        <w:rPr>
          <w:rFonts w:ascii="Arial" w:hAnsi="Arial" w:cs="Arial"/>
          <w:sz w:val="24"/>
          <w:szCs w:val="24"/>
          <w:lang w:val="en-US"/>
        </w:rPr>
        <w:t xml:space="preserve"> </w:t>
      </w:r>
      <w:r w:rsidR="00101F9A">
        <w:rPr>
          <w:rFonts w:ascii="Arial" w:hAnsi="Arial" w:cs="Arial"/>
          <w:sz w:val="24"/>
          <w:szCs w:val="24"/>
          <w:lang w:val="en-US"/>
        </w:rPr>
        <w:t>say</w:t>
      </w:r>
      <w:r w:rsidR="00522A18">
        <w:rPr>
          <w:rFonts w:ascii="Arial" w:hAnsi="Arial" w:cs="Arial"/>
          <w:sz w:val="24"/>
          <w:szCs w:val="24"/>
          <w:lang w:val="en-US"/>
        </w:rPr>
        <w:t>.</w:t>
      </w:r>
      <w:r w:rsidR="00101F9A">
        <w:rPr>
          <w:rFonts w:ascii="Arial" w:hAnsi="Arial" w:cs="Arial"/>
          <w:sz w:val="24"/>
          <w:szCs w:val="24"/>
          <w:lang w:val="en-US"/>
        </w:rPr>
        <w:t>’</w:t>
      </w:r>
      <w:r w:rsidR="00522A18">
        <w:rPr>
          <w:rFonts w:ascii="Arial" w:hAnsi="Arial" w:cs="Arial"/>
          <w:sz w:val="24"/>
          <w:szCs w:val="24"/>
          <w:lang w:val="en-US"/>
        </w:rPr>
        <w:t xml:space="preserve"> Though the philosophy behind this policy</w:t>
      </w:r>
      <w:r w:rsidR="006A5120">
        <w:rPr>
          <w:rFonts w:ascii="Arial" w:hAnsi="Arial" w:cs="Arial"/>
          <w:sz w:val="24"/>
          <w:szCs w:val="24"/>
          <w:lang w:val="en-US"/>
        </w:rPr>
        <w:t xml:space="preserve"> was agreeable, it was not suitable for the school setting and failed in its implementation as the teachers did not find it practical. When another behavior management policy was developed, the teachers were highly involved in its formation as they worked with the </w:t>
      </w:r>
      <w:r w:rsidR="00101F9A">
        <w:rPr>
          <w:rFonts w:ascii="Arial" w:hAnsi="Arial" w:cs="Arial"/>
          <w:sz w:val="24"/>
          <w:szCs w:val="24"/>
          <w:lang w:val="en-US"/>
        </w:rPr>
        <w:t>existing</w:t>
      </w:r>
      <w:r w:rsidR="006A5120">
        <w:rPr>
          <w:rFonts w:ascii="Arial" w:hAnsi="Arial" w:cs="Arial"/>
          <w:sz w:val="24"/>
          <w:szCs w:val="24"/>
          <w:lang w:val="en-US"/>
        </w:rPr>
        <w:t xml:space="preserve"> circumstances and what would best work with the diverse community of the school. Since they were fully involved, the teachers were able to successfully implement this in their classrooms.</w:t>
      </w:r>
    </w:p>
    <w:p w14:paraId="596F70B1" w14:textId="77777777" w:rsidR="00CC1725" w:rsidRPr="003225CB" w:rsidRDefault="00CC1725" w:rsidP="00D8024D">
      <w:pPr>
        <w:spacing w:before="120" w:after="20" w:line="480" w:lineRule="auto"/>
        <w:rPr>
          <w:rFonts w:ascii="Arial" w:hAnsi="Arial" w:cs="Arial"/>
          <w:sz w:val="24"/>
          <w:szCs w:val="24"/>
          <w:lang w:val="en-US"/>
        </w:rPr>
      </w:pPr>
    </w:p>
    <w:p w14:paraId="5F7FAD46" w14:textId="20C60675" w:rsidR="00B12D9A" w:rsidRDefault="008647CF" w:rsidP="008647CF">
      <w:pPr>
        <w:spacing w:before="120" w:after="20" w:line="480" w:lineRule="auto"/>
        <w:rPr>
          <w:rFonts w:ascii="Arial" w:hAnsi="Arial" w:cs="Arial"/>
          <w:sz w:val="24"/>
          <w:szCs w:val="24"/>
          <w:lang w:val="en-US"/>
        </w:rPr>
      </w:pPr>
      <w:r w:rsidRPr="004C2C0A">
        <w:rPr>
          <w:rFonts w:ascii="Arial" w:hAnsi="Arial" w:cs="Arial"/>
          <w:sz w:val="24"/>
          <w:szCs w:val="24"/>
          <w:lang w:val="en-US"/>
        </w:rPr>
        <w:lastRenderedPageBreak/>
        <w:t xml:space="preserve">Brownell et al., (2010) believe that a true quality special education teacher needs to understand the history of the field and the resulting policies and research that have shaped </w:t>
      </w:r>
      <w:r w:rsidR="00BC7CED">
        <w:rPr>
          <w:rFonts w:ascii="Arial" w:hAnsi="Arial" w:cs="Arial"/>
          <w:sz w:val="24"/>
          <w:szCs w:val="24"/>
          <w:lang w:val="en-US"/>
        </w:rPr>
        <w:t xml:space="preserve">the teacher training practice and special needs education. </w:t>
      </w:r>
      <w:r w:rsidR="002A693C" w:rsidRPr="004C2C0A">
        <w:rPr>
          <w:rFonts w:ascii="Arial" w:hAnsi="Arial" w:cs="Arial"/>
          <w:sz w:val="24"/>
          <w:szCs w:val="24"/>
          <w:lang w:val="en-US"/>
        </w:rPr>
        <w:t xml:space="preserve">A teacher education program that suits the specific needs of the community can then be re-designed, leading to the </w:t>
      </w:r>
      <w:r w:rsidR="00DC4117">
        <w:rPr>
          <w:rFonts w:ascii="Arial" w:hAnsi="Arial" w:cs="Arial"/>
          <w:sz w:val="24"/>
          <w:szCs w:val="24"/>
          <w:lang w:val="en-US"/>
        </w:rPr>
        <w:t>legitimate</w:t>
      </w:r>
      <w:r w:rsidR="002A693C" w:rsidRPr="004C2C0A">
        <w:rPr>
          <w:rFonts w:ascii="Arial" w:hAnsi="Arial" w:cs="Arial"/>
          <w:sz w:val="24"/>
          <w:szCs w:val="24"/>
          <w:lang w:val="en-US"/>
        </w:rPr>
        <w:t xml:space="preserve"> quality teachers needed.</w:t>
      </w:r>
    </w:p>
    <w:p w14:paraId="76C70337" w14:textId="4BD35183" w:rsidR="00581FF8" w:rsidRDefault="00581FF8" w:rsidP="008647CF">
      <w:pPr>
        <w:spacing w:before="120" w:after="20" w:line="480" w:lineRule="auto"/>
        <w:rPr>
          <w:rFonts w:ascii="Arial" w:hAnsi="Arial" w:cs="Arial"/>
          <w:sz w:val="24"/>
          <w:szCs w:val="24"/>
          <w:lang w:val="en-US"/>
        </w:rPr>
      </w:pPr>
    </w:p>
    <w:p w14:paraId="04EAE43D" w14:textId="101EFB5A" w:rsidR="00581FF8" w:rsidRDefault="00581FF8" w:rsidP="008647CF">
      <w:pPr>
        <w:spacing w:before="120" w:after="20" w:line="480" w:lineRule="auto"/>
        <w:rPr>
          <w:rFonts w:ascii="Arial" w:hAnsi="Arial" w:cs="Arial"/>
          <w:sz w:val="24"/>
          <w:szCs w:val="24"/>
          <w:lang w:val="en-US"/>
        </w:rPr>
      </w:pPr>
      <w:r>
        <w:rPr>
          <w:rFonts w:ascii="Arial" w:hAnsi="Arial" w:cs="Arial"/>
          <w:sz w:val="24"/>
          <w:szCs w:val="24"/>
          <w:lang w:val="en-US"/>
        </w:rPr>
        <w:t>With the inclusion policies created, quality teachers are expected to meet the needs of all students in the classroom. The</w:t>
      </w:r>
      <w:r w:rsidR="006F0DB8">
        <w:rPr>
          <w:rFonts w:ascii="Arial" w:hAnsi="Arial" w:cs="Arial"/>
          <w:sz w:val="24"/>
          <w:szCs w:val="24"/>
          <w:lang w:val="en-US"/>
        </w:rPr>
        <w:t>y</w:t>
      </w:r>
      <w:r>
        <w:rPr>
          <w:rFonts w:ascii="Arial" w:hAnsi="Arial" w:cs="Arial"/>
          <w:sz w:val="24"/>
          <w:szCs w:val="24"/>
          <w:lang w:val="en-US"/>
        </w:rPr>
        <w:t xml:space="preserve"> are expected to do this through </w:t>
      </w:r>
      <w:r w:rsidR="006F0DB8">
        <w:rPr>
          <w:rFonts w:ascii="Arial" w:hAnsi="Arial" w:cs="Arial"/>
          <w:sz w:val="24"/>
          <w:szCs w:val="24"/>
          <w:lang w:val="en-US"/>
        </w:rPr>
        <w:t>differentiation or</w:t>
      </w:r>
      <w:r>
        <w:rPr>
          <w:rFonts w:ascii="Arial" w:hAnsi="Arial" w:cs="Arial"/>
          <w:sz w:val="24"/>
          <w:szCs w:val="24"/>
          <w:lang w:val="en-US"/>
        </w:rPr>
        <w:t xml:space="preserve"> </w:t>
      </w:r>
      <w:r w:rsidR="00635F10">
        <w:rPr>
          <w:rFonts w:ascii="Arial" w:hAnsi="Arial" w:cs="Arial"/>
          <w:sz w:val="24"/>
          <w:szCs w:val="24"/>
          <w:lang w:val="en-US"/>
        </w:rPr>
        <w:t xml:space="preserve">by </w:t>
      </w:r>
      <w:r>
        <w:rPr>
          <w:rFonts w:ascii="Arial" w:hAnsi="Arial" w:cs="Arial"/>
          <w:sz w:val="24"/>
          <w:szCs w:val="24"/>
          <w:lang w:val="en-US"/>
        </w:rPr>
        <w:t>incorporating various learning styles in their lesson to ensure that high achievers, slow learners</w:t>
      </w:r>
      <w:r w:rsidR="00635F10">
        <w:rPr>
          <w:rFonts w:ascii="Arial" w:hAnsi="Arial" w:cs="Arial"/>
          <w:sz w:val="24"/>
          <w:szCs w:val="24"/>
          <w:lang w:val="en-US"/>
        </w:rPr>
        <w:t>,</w:t>
      </w:r>
      <w:r>
        <w:rPr>
          <w:rFonts w:ascii="Arial" w:hAnsi="Arial" w:cs="Arial"/>
          <w:sz w:val="24"/>
          <w:szCs w:val="24"/>
          <w:lang w:val="en-US"/>
        </w:rPr>
        <w:t xml:space="preserve"> and children with other learning challenges can achieve the same standard of quality education. This, though noble</w:t>
      </w:r>
      <w:r w:rsidR="00566D46">
        <w:rPr>
          <w:rFonts w:ascii="Arial" w:hAnsi="Arial" w:cs="Arial"/>
          <w:sz w:val="24"/>
          <w:szCs w:val="24"/>
          <w:lang w:val="en-US"/>
        </w:rPr>
        <w:t>,</w:t>
      </w:r>
      <w:r>
        <w:rPr>
          <w:rFonts w:ascii="Arial" w:hAnsi="Arial" w:cs="Arial"/>
          <w:sz w:val="24"/>
          <w:szCs w:val="24"/>
          <w:lang w:val="en-US"/>
        </w:rPr>
        <w:t xml:space="preserve"> is too high an expectation of a teacher.</w:t>
      </w:r>
      <w:r w:rsidR="000E49CF">
        <w:rPr>
          <w:rFonts w:ascii="Arial" w:hAnsi="Arial" w:cs="Arial"/>
          <w:sz w:val="24"/>
          <w:szCs w:val="24"/>
          <w:lang w:val="en-US"/>
        </w:rPr>
        <w:t xml:space="preserve"> Teachers try to incorporate all these demands but many are left feeling discouraged and unsuccessful. </w:t>
      </w:r>
      <w:r w:rsidR="000E49CF" w:rsidRPr="000E49CF">
        <w:rPr>
          <w:rFonts w:ascii="Arial" w:hAnsi="Arial" w:cs="Arial"/>
          <w:sz w:val="24"/>
          <w:szCs w:val="24"/>
          <w:lang w:val="en-US"/>
        </w:rPr>
        <w:t>Brownell et al., (2010)</w:t>
      </w:r>
      <w:r w:rsidR="000E49CF">
        <w:rPr>
          <w:rFonts w:ascii="Arial" w:hAnsi="Arial" w:cs="Arial"/>
          <w:sz w:val="24"/>
          <w:szCs w:val="24"/>
          <w:lang w:val="en-US"/>
        </w:rPr>
        <w:t>, believe that a collaboration between the general education teachers and the special education teachers during the teacher training is essential. Much as the general education teachers can be trained in some aspects of special education, the specialized teachers must work together with the general teachers to create a framework of how to address the specific needs that may not be able to be met in the classroom or share ideas on the best approaches to meet these needs.</w:t>
      </w:r>
    </w:p>
    <w:p w14:paraId="6D6AE6F8" w14:textId="392BAC29" w:rsidR="00902BF0" w:rsidRDefault="00902BF0" w:rsidP="008647CF">
      <w:pPr>
        <w:spacing w:before="120" w:after="20" w:line="480" w:lineRule="auto"/>
        <w:rPr>
          <w:rFonts w:ascii="Arial" w:hAnsi="Arial" w:cs="Arial"/>
          <w:sz w:val="24"/>
          <w:szCs w:val="24"/>
          <w:lang w:val="en-US"/>
        </w:rPr>
      </w:pPr>
    </w:p>
    <w:p w14:paraId="5B78624E" w14:textId="0F9D75A7" w:rsidR="00902BF0" w:rsidRPr="004C2C0A" w:rsidRDefault="00902BF0" w:rsidP="008647CF">
      <w:pPr>
        <w:spacing w:before="120" w:after="20" w:line="480" w:lineRule="auto"/>
        <w:rPr>
          <w:rFonts w:ascii="Arial" w:hAnsi="Arial" w:cs="Arial"/>
          <w:sz w:val="24"/>
          <w:szCs w:val="24"/>
          <w:lang w:val="en-US"/>
        </w:rPr>
      </w:pPr>
      <w:r>
        <w:rPr>
          <w:rFonts w:ascii="Arial" w:hAnsi="Arial" w:cs="Arial"/>
          <w:sz w:val="24"/>
          <w:szCs w:val="24"/>
          <w:lang w:val="en-US"/>
        </w:rPr>
        <w:t>Though ther</w:t>
      </w:r>
      <w:r w:rsidR="001B1396">
        <w:rPr>
          <w:rFonts w:ascii="Arial" w:hAnsi="Arial" w:cs="Arial"/>
          <w:sz w:val="24"/>
          <w:szCs w:val="24"/>
          <w:lang w:val="en-US"/>
        </w:rPr>
        <w:t>e</w:t>
      </w:r>
      <w:r>
        <w:rPr>
          <w:rFonts w:ascii="Arial" w:hAnsi="Arial" w:cs="Arial"/>
          <w:sz w:val="24"/>
          <w:szCs w:val="24"/>
          <w:lang w:val="en-US"/>
        </w:rPr>
        <w:t xml:space="preserve"> is no contention that quality teachers are needed in Education</w:t>
      </w:r>
      <w:r w:rsidR="001B1396">
        <w:rPr>
          <w:rFonts w:ascii="Arial" w:hAnsi="Arial" w:cs="Arial"/>
          <w:sz w:val="24"/>
          <w:szCs w:val="24"/>
          <w:lang w:val="en-US"/>
        </w:rPr>
        <w:t xml:space="preserve"> but what constitutes a quality teacher may be perceived differently. It is </w:t>
      </w:r>
      <w:r w:rsidR="00736E93">
        <w:rPr>
          <w:rFonts w:ascii="Arial" w:hAnsi="Arial" w:cs="Arial"/>
          <w:sz w:val="24"/>
          <w:szCs w:val="24"/>
          <w:lang w:val="en-US"/>
        </w:rPr>
        <w:t>therefore imperative</w:t>
      </w:r>
      <w:r w:rsidR="001B1396">
        <w:rPr>
          <w:rFonts w:ascii="Arial" w:hAnsi="Arial" w:cs="Arial"/>
          <w:sz w:val="24"/>
          <w:szCs w:val="24"/>
          <w:lang w:val="en-US"/>
        </w:rPr>
        <w:t xml:space="preserve"> that policies are </w:t>
      </w:r>
      <w:r w:rsidR="00736E93">
        <w:rPr>
          <w:rFonts w:ascii="Arial" w:hAnsi="Arial" w:cs="Arial"/>
          <w:sz w:val="24"/>
          <w:szCs w:val="24"/>
          <w:lang w:val="en-US"/>
        </w:rPr>
        <w:t>created that</w:t>
      </w:r>
      <w:r w:rsidR="001B1396">
        <w:rPr>
          <w:rFonts w:ascii="Arial" w:hAnsi="Arial" w:cs="Arial"/>
          <w:sz w:val="24"/>
          <w:szCs w:val="24"/>
          <w:lang w:val="en-US"/>
        </w:rPr>
        <w:t xml:space="preserve"> ensure </w:t>
      </w:r>
      <w:r w:rsidR="00373706">
        <w:rPr>
          <w:rFonts w:ascii="Arial" w:hAnsi="Arial" w:cs="Arial"/>
          <w:sz w:val="24"/>
          <w:szCs w:val="24"/>
          <w:lang w:val="en-US"/>
        </w:rPr>
        <w:t xml:space="preserve">that </w:t>
      </w:r>
      <w:r w:rsidR="001B1396">
        <w:rPr>
          <w:rFonts w:ascii="Arial" w:hAnsi="Arial" w:cs="Arial"/>
          <w:sz w:val="24"/>
          <w:szCs w:val="24"/>
          <w:lang w:val="en-US"/>
        </w:rPr>
        <w:t>the teachers produced today</w:t>
      </w:r>
      <w:r w:rsidR="00373706">
        <w:rPr>
          <w:rFonts w:ascii="Arial" w:hAnsi="Arial" w:cs="Arial"/>
          <w:sz w:val="24"/>
          <w:szCs w:val="24"/>
          <w:lang w:val="en-US"/>
        </w:rPr>
        <w:t>,</w:t>
      </w:r>
      <w:r w:rsidR="001B1396">
        <w:rPr>
          <w:rFonts w:ascii="Arial" w:hAnsi="Arial" w:cs="Arial"/>
          <w:sz w:val="24"/>
          <w:szCs w:val="24"/>
          <w:lang w:val="en-US"/>
        </w:rPr>
        <w:t xml:space="preserve"> </w:t>
      </w:r>
      <w:r w:rsidR="001B1396">
        <w:rPr>
          <w:rFonts w:ascii="Arial" w:hAnsi="Arial" w:cs="Arial"/>
          <w:sz w:val="24"/>
          <w:szCs w:val="24"/>
          <w:lang w:val="en-US"/>
        </w:rPr>
        <w:lastRenderedPageBreak/>
        <w:t>are trained to meet the needs of the children of the 21</w:t>
      </w:r>
      <w:r w:rsidR="001B1396" w:rsidRPr="001B1396">
        <w:rPr>
          <w:rFonts w:ascii="Arial" w:hAnsi="Arial" w:cs="Arial"/>
          <w:sz w:val="24"/>
          <w:szCs w:val="24"/>
          <w:vertAlign w:val="superscript"/>
          <w:lang w:val="en-US"/>
        </w:rPr>
        <w:t>st</w:t>
      </w:r>
      <w:r w:rsidR="001B1396">
        <w:rPr>
          <w:rFonts w:ascii="Arial" w:hAnsi="Arial" w:cs="Arial"/>
          <w:sz w:val="24"/>
          <w:szCs w:val="24"/>
          <w:lang w:val="en-US"/>
        </w:rPr>
        <w:t xml:space="preserve"> century and bring about political, social</w:t>
      </w:r>
      <w:r w:rsidR="00635F10">
        <w:rPr>
          <w:rFonts w:ascii="Arial" w:hAnsi="Arial" w:cs="Arial"/>
          <w:sz w:val="24"/>
          <w:szCs w:val="24"/>
          <w:lang w:val="en-US"/>
        </w:rPr>
        <w:t>,</w:t>
      </w:r>
      <w:r w:rsidR="001B1396">
        <w:rPr>
          <w:rFonts w:ascii="Arial" w:hAnsi="Arial" w:cs="Arial"/>
          <w:sz w:val="24"/>
          <w:szCs w:val="24"/>
          <w:lang w:val="en-US"/>
        </w:rPr>
        <w:t xml:space="preserve"> and economic development in the country.</w:t>
      </w:r>
    </w:p>
    <w:p w14:paraId="68C648BD" w14:textId="77777777" w:rsidR="007429EB" w:rsidRPr="00D8024D" w:rsidRDefault="007429EB" w:rsidP="00D8024D">
      <w:pPr>
        <w:spacing w:before="120" w:after="20" w:line="480" w:lineRule="auto"/>
        <w:rPr>
          <w:rFonts w:ascii="Arial" w:eastAsia="Times New Roman" w:hAnsi="Arial" w:cs="Arial"/>
          <w:color w:val="000000"/>
          <w:sz w:val="24"/>
          <w:szCs w:val="24"/>
          <w:shd w:val="clear" w:color="auto" w:fill="FFFFFF"/>
          <w:lang w:val="en-US" w:eastAsia="en-UG"/>
        </w:rPr>
      </w:pPr>
    </w:p>
    <w:p w14:paraId="5A2552B4" w14:textId="6B30C2C6" w:rsidR="00FE07BA" w:rsidRPr="007D3D08" w:rsidRDefault="00FE07BA" w:rsidP="007D3D08">
      <w:pPr>
        <w:pStyle w:val="ListParagraph"/>
        <w:numPr>
          <w:ilvl w:val="0"/>
          <w:numId w:val="3"/>
        </w:numPr>
        <w:spacing w:before="120" w:after="20" w:line="480" w:lineRule="auto"/>
        <w:rPr>
          <w:rFonts w:ascii="Arial" w:eastAsia="Times New Roman" w:hAnsi="Arial" w:cs="Arial"/>
          <w:b/>
          <w:bCs/>
          <w:color w:val="000000"/>
          <w:sz w:val="24"/>
          <w:szCs w:val="24"/>
          <w:shd w:val="clear" w:color="auto" w:fill="FFFFFF"/>
          <w:lang w:val="en-US" w:eastAsia="en-UG"/>
        </w:rPr>
      </w:pPr>
      <w:bookmarkStart w:id="32" w:name="_Hlk105512002"/>
      <w:r w:rsidRPr="007D3D08">
        <w:rPr>
          <w:rFonts w:ascii="Arial" w:eastAsia="Times New Roman" w:hAnsi="Arial" w:cs="Arial"/>
          <w:b/>
          <w:bCs/>
          <w:color w:val="000000"/>
          <w:sz w:val="24"/>
          <w:szCs w:val="24"/>
          <w:shd w:val="clear" w:color="auto" w:fill="FFFFFF"/>
          <w:lang w:val="en-US" w:eastAsia="en-UG"/>
        </w:rPr>
        <w:t>Roles of Educators as Advocates for Teachers, Students, and Families</w:t>
      </w:r>
    </w:p>
    <w:bookmarkEnd w:id="32"/>
    <w:p w14:paraId="1CF113FA" w14:textId="074A86DA" w:rsidR="00D04098" w:rsidRPr="00D836C6" w:rsidRDefault="00DD132D" w:rsidP="00D04098">
      <w:pPr>
        <w:spacing w:before="120" w:after="20" w:line="480" w:lineRule="auto"/>
        <w:rPr>
          <w:rFonts w:ascii="Arial" w:hAnsi="Arial" w:cs="Arial"/>
          <w:sz w:val="24"/>
          <w:szCs w:val="24"/>
          <w:lang w:val="en-US"/>
        </w:rPr>
      </w:pPr>
      <w:r>
        <w:rPr>
          <w:rFonts w:ascii="Arial" w:hAnsi="Arial" w:cs="Arial"/>
          <w:sz w:val="24"/>
          <w:szCs w:val="24"/>
          <w:lang w:val="en-US"/>
        </w:rPr>
        <w:t xml:space="preserve">Educators are mandated to </w:t>
      </w:r>
      <w:r w:rsidR="00635F10">
        <w:rPr>
          <w:rFonts w:ascii="Arial" w:hAnsi="Arial" w:cs="Arial"/>
          <w:sz w:val="24"/>
          <w:szCs w:val="24"/>
          <w:lang w:val="en-US"/>
        </w:rPr>
        <w:t>create</w:t>
      </w:r>
      <w:r>
        <w:rPr>
          <w:rFonts w:ascii="Arial" w:hAnsi="Arial" w:cs="Arial"/>
          <w:sz w:val="24"/>
          <w:szCs w:val="24"/>
          <w:lang w:val="en-US"/>
        </w:rPr>
        <w:t xml:space="preserve"> the best environment for teachers to succeed.</w:t>
      </w:r>
      <w:r w:rsidR="00D836C6">
        <w:rPr>
          <w:rFonts w:ascii="Arial" w:hAnsi="Arial" w:cs="Arial"/>
          <w:sz w:val="24"/>
          <w:szCs w:val="24"/>
          <w:lang w:val="en-US"/>
        </w:rPr>
        <w:t xml:space="preserve"> This means preparing the teacher through professional development to equip them with the tools they need as teachers </w:t>
      </w:r>
      <w:r>
        <w:rPr>
          <w:rFonts w:ascii="Arial" w:hAnsi="Arial" w:cs="Arial"/>
          <w:sz w:val="24"/>
          <w:szCs w:val="24"/>
          <w:lang w:val="en-US"/>
        </w:rPr>
        <w:t>of</w:t>
      </w:r>
      <w:r w:rsidR="00D836C6">
        <w:rPr>
          <w:rFonts w:ascii="Arial" w:hAnsi="Arial" w:cs="Arial"/>
          <w:sz w:val="24"/>
          <w:szCs w:val="24"/>
          <w:lang w:val="en-US"/>
        </w:rPr>
        <w:t xml:space="preserve"> the 21</w:t>
      </w:r>
      <w:r w:rsidR="00D836C6" w:rsidRPr="00D836C6">
        <w:rPr>
          <w:rFonts w:ascii="Arial" w:hAnsi="Arial" w:cs="Arial"/>
          <w:sz w:val="24"/>
          <w:szCs w:val="24"/>
          <w:vertAlign w:val="superscript"/>
          <w:lang w:val="en-US"/>
        </w:rPr>
        <w:t>st</w:t>
      </w:r>
      <w:r w:rsidR="00D836C6">
        <w:rPr>
          <w:rFonts w:ascii="Arial" w:hAnsi="Arial" w:cs="Arial"/>
          <w:sz w:val="24"/>
          <w:szCs w:val="24"/>
          <w:lang w:val="en-US"/>
        </w:rPr>
        <w:t xml:space="preserve">-century. </w:t>
      </w:r>
      <w:r w:rsidR="006F5623">
        <w:rPr>
          <w:rFonts w:ascii="Arial" w:hAnsi="Arial" w:cs="Arial"/>
          <w:sz w:val="24"/>
          <w:szCs w:val="24"/>
          <w:lang w:val="en-US"/>
        </w:rPr>
        <w:t xml:space="preserve">Continuous professional development is crucial for teachers to continue to be relevant today. The world is very different </w:t>
      </w:r>
      <w:r w:rsidR="00635F10">
        <w:rPr>
          <w:rFonts w:ascii="Arial" w:hAnsi="Arial" w:cs="Arial"/>
          <w:sz w:val="24"/>
          <w:szCs w:val="24"/>
          <w:lang w:val="en-US"/>
        </w:rPr>
        <w:t>from</w:t>
      </w:r>
      <w:r w:rsidR="006F5623">
        <w:rPr>
          <w:rFonts w:ascii="Arial" w:hAnsi="Arial" w:cs="Arial"/>
          <w:sz w:val="24"/>
          <w:szCs w:val="24"/>
          <w:lang w:val="en-US"/>
        </w:rPr>
        <w:t xml:space="preserve"> what it was 2 years ago pre-COVID. When the world was thrown into this pandemic, gears had to shift to a more </w:t>
      </w:r>
      <w:r w:rsidR="00635F10">
        <w:rPr>
          <w:rFonts w:ascii="Arial" w:hAnsi="Arial" w:cs="Arial"/>
          <w:sz w:val="24"/>
          <w:szCs w:val="24"/>
          <w:lang w:val="en-US"/>
        </w:rPr>
        <w:t>digitally-based</w:t>
      </w:r>
      <w:r w:rsidR="006F5623">
        <w:rPr>
          <w:rFonts w:ascii="Arial" w:hAnsi="Arial" w:cs="Arial"/>
          <w:sz w:val="24"/>
          <w:szCs w:val="24"/>
          <w:lang w:val="en-US"/>
        </w:rPr>
        <w:t xml:space="preserve"> </w:t>
      </w:r>
      <w:r w:rsidR="00DB05B9">
        <w:rPr>
          <w:rFonts w:ascii="Arial" w:hAnsi="Arial" w:cs="Arial"/>
          <w:sz w:val="24"/>
          <w:szCs w:val="24"/>
          <w:lang w:val="en-US"/>
        </w:rPr>
        <w:t>modus operandi</w:t>
      </w:r>
      <w:r w:rsidR="006F5623">
        <w:rPr>
          <w:rFonts w:ascii="Arial" w:hAnsi="Arial" w:cs="Arial"/>
          <w:sz w:val="24"/>
          <w:szCs w:val="24"/>
          <w:lang w:val="en-US"/>
        </w:rPr>
        <w:t>. Those who were not ‘tech savvy’ had no choice but to join the digital race if they were to remain in the profession</w:t>
      </w:r>
      <w:r w:rsidR="00931720">
        <w:rPr>
          <w:rFonts w:ascii="Arial" w:hAnsi="Arial" w:cs="Arial"/>
          <w:sz w:val="24"/>
          <w:szCs w:val="24"/>
          <w:lang w:val="en-US"/>
        </w:rPr>
        <w:t xml:space="preserve"> and also continue t</w:t>
      </w:r>
      <w:r w:rsidR="004C09ED">
        <w:rPr>
          <w:rFonts w:ascii="Arial" w:hAnsi="Arial" w:cs="Arial"/>
          <w:sz w:val="24"/>
          <w:szCs w:val="24"/>
          <w:lang w:val="en-US"/>
        </w:rPr>
        <w:t>o</w:t>
      </w:r>
      <w:r w:rsidR="00931720">
        <w:rPr>
          <w:rFonts w:ascii="Arial" w:hAnsi="Arial" w:cs="Arial"/>
          <w:sz w:val="24"/>
          <w:szCs w:val="24"/>
          <w:lang w:val="en-US"/>
        </w:rPr>
        <w:t xml:space="preserve"> provide an education to students all over the world. </w:t>
      </w:r>
      <w:r w:rsidR="004C09ED" w:rsidRPr="004C09ED">
        <w:rPr>
          <w:rFonts w:ascii="Arial" w:hAnsi="Arial" w:cs="Arial"/>
          <w:sz w:val="24"/>
          <w:szCs w:val="24"/>
          <w:lang w:val="en-US"/>
        </w:rPr>
        <w:t>Baer and Danker (2017)</w:t>
      </w:r>
      <w:r w:rsidR="004C09ED">
        <w:rPr>
          <w:lang w:val="en-US"/>
        </w:rPr>
        <w:t xml:space="preserve"> </w:t>
      </w:r>
      <w:r w:rsidR="004C09ED">
        <w:rPr>
          <w:rFonts w:ascii="Arial" w:hAnsi="Arial" w:cs="Arial"/>
          <w:sz w:val="24"/>
          <w:szCs w:val="24"/>
          <w:lang w:val="en-US"/>
        </w:rPr>
        <w:t xml:space="preserve">write about their desire as art educators to have passionate students that are advocates for art education and </w:t>
      </w:r>
      <w:r w:rsidR="00826BC2">
        <w:rPr>
          <w:rFonts w:ascii="Arial" w:hAnsi="Arial" w:cs="Arial"/>
          <w:sz w:val="24"/>
          <w:szCs w:val="24"/>
          <w:lang w:val="en-US"/>
        </w:rPr>
        <w:t>can</w:t>
      </w:r>
      <w:r w:rsidR="004C09ED">
        <w:rPr>
          <w:rFonts w:ascii="Arial" w:hAnsi="Arial" w:cs="Arial"/>
          <w:sz w:val="24"/>
          <w:szCs w:val="24"/>
          <w:lang w:val="en-US"/>
        </w:rPr>
        <w:t xml:space="preserve"> conduct action research as teaching with and through arts is what students are continuously learning to understand</w:t>
      </w:r>
      <w:r w:rsidR="00D04098">
        <w:rPr>
          <w:rFonts w:ascii="Arial" w:hAnsi="Arial" w:cs="Arial"/>
          <w:sz w:val="24"/>
          <w:szCs w:val="24"/>
          <w:lang w:val="en-US"/>
        </w:rPr>
        <w:t>. They write about creating a digitally relevant curriculum through pre-service so that their art-teacher students gain a wider scope of skills and continue to be relevant in the perpetual advancing field of art education.</w:t>
      </w:r>
    </w:p>
    <w:p w14:paraId="2F9A65CD" w14:textId="77777777" w:rsidR="0034099E" w:rsidRDefault="0034099E" w:rsidP="00D8024D">
      <w:pPr>
        <w:spacing w:before="120" w:after="20" w:line="480" w:lineRule="auto"/>
      </w:pPr>
    </w:p>
    <w:p w14:paraId="417C1D6D" w14:textId="447CA26D" w:rsidR="00D836C6" w:rsidRDefault="00D836C6" w:rsidP="00D8024D">
      <w:pPr>
        <w:spacing w:before="120" w:after="20" w:line="480" w:lineRule="auto"/>
        <w:rPr>
          <w:rFonts w:ascii="Arial" w:hAnsi="Arial" w:cs="Arial"/>
          <w:sz w:val="24"/>
          <w:szCs w:val="24"/>
          <w:lang w:val="en-US"/>
        </w:rPr>
      </w:pPr>
      <w:r>
        <w:rPr>
          <w:rFonts w:ascii="Arial" w:hAnsi="Arial" w:cs="Arial"/>
          <w:sz w:val="24"/>
          <w:szCs w:val="24"/>
          <w:lang w:val="en-US"/>
        </w:rPr>
        <w:t xml:space="preserve">In addition to this, educators must fight for teachers’ rights </w:t>
      </w:r>
      <w:r w:rsidR="00CE7D8E">
        <w:rPr>
          <w:rFonts w:ascii="Arial" w:hAnsi="Arial" w:cs="Arial"/>
          <w:sz w:val="24"/>
          <w:szCs w:val="24"/>
          <w:lang w:val="en-US"/>
        </w:rPr>
        <w:t xml:space="preserve">in </w:t>
      </w:r>
      <w:r>
        <w:rPr>
          <w:rFonts w:ascii="Arial" w:hAnsi="Arial" w:cs="Arial"/>
          <w:sz w:val="24"/>
          <w:szCs w:val="24"/>
          <w:lang w:val="en-US"/>
        </w:rPr>
        <w:t>the best way</w:t>
      </w:r>
      <w:r w:rsidR="006F5623">
        <w:rPr>
          <w:rFonts w:ascii="Arial" w:hAnsi="Arial" w:cs="Arial"/>
          <w:sz w:val="24"/>
          <w:szCs w:val="24"/>
          <w:lang w:val="en-US"/>
        </w:rPr>
        <w:t xml:space="preserve"> possible. If one is to continue to work passionately, external stresses must be handled. A look into their remuneration is pertinent because if they are not happy with their wages, they are not able to focus and give their work the full attention it deserves.</w:t>
      </w:r>
      <w:r w:rsidR="00931720">
        <w:rPr>
          <w:rFonts w:ascii="Arial" w:hAnsi="Arial" w:cs="Arial"/>
          <w:sz w:val="24"/>
          <w:szCs w:val="24"/>
          <w:lang w:val="en-US"/>
        </w:rPr>
        <w:t xml:space="preserve"> As educators, we are in positions to influence</w:t>
      </w:r>
      <w:r w:rsidR="00003800">
        <w:rPr>
          <w:rFonts w:ascii="Arial" w:hAnsi="Arial" w:cs="Arial"/>
          <w:sz w:val="24"/>
          <w:szCs w:val="24"/>
          <w:lang w:val="en-US"/>
        </w:rPr>
        <w:t xml:space="preserve"> policy and ensure that all that is needed </w:t>
      </w:r>
      <w:r w:rsidR="00003800">
        <w:rPr>
          <w:rFonts w:ascii="Arial" w:hAnsi="Arial" w:cs="Arial"/>
          <w:sz w:val="24"/>
          <w:szCs w:val="24"/>
          <w:lang w:val="en-US"/>
        </w:rPr>
        <w:lastRenderedPageBreak/>
        <w:t xml:space="preserve">for quality teachers is provided. As </w:t>
      </w:r>
      <w:bookmarkStart w:id="33" w:name="_Hlk105327677"/>
      <w:r w:rsidR="00003800" w:rsidRPr="00D8024D">
        <w:rPr>
          <w:rFonts w:ascii="Arial" w:hAnsi="Arial" w:cs="Arial"/>
          <w:sz w:val="24"/>
          <w:szCs w:val="24"/>
          <w:lang w:val="en-US"/>
        </w:rPr>
        <w:t xml:space="preserve">Fleischer and Garcia </w:t>
      </w:r>
      <w:r w:rsidR="00003800">
        <w:rPr>
          <w:rFonts w:ascii="Arial" w:hAnsi="Arial" w:cs="Arial"/>
          <w:sz w:val="24"/>
          <w:szCs w:val="24"/>
          <w:lang w:val="en-US"/>
        </w:rPr>
        <w:t>(</w:t>
      </w:r>
      <w:r w:rsidR="00003800" w:rsidRPr="00D8024D">
        <w:rPr>
          <w:rFonts w:ascii="Arial" w:hAnsi="Arial" w:cs="Arial"/>
          <w:sz w:val="24"/>
          <w:szCs w:val="24"/>
          <w:lang w:val="en-US"/>
        </w:rPr>
        <w:t>2021</w:t>
      </w:r>
      <w:r w:rsidR="00003800">
        <w:rPr>
          <w:rFonts w:ascii="Arial" w:hAnsi="Arial" w:cs="Arial"/>
          <w:sz w:val="24"/>
          <w:szCs w:val="24"/>
          <w:lang w:val="en-US"/>
        </w:rPr>
        <w:t>)</w:t>
      </w:r>
      <w:bookmarkEnd w:id="33"/>
      <w:r w:rsidR="00003800">
        <w:rPr>
          <w:rFonts w:ascii="Arial" w:hAnsi="Arial" w:cs="Arial"/>
          <w:sz w:val="24"/>
          <w:szCs w:val="24"/>
          <w:lang w:val="en-US"/>
        </w:rPr>
        <w:t xml:space="preserve"> write</w:t>
      </w:r>
      <w:r w:rsidR="00FD7486">
        <w:rPr>
          <w:rFonts w:ascii="Arial" w:hAnsi="Arial" w:cs="Arial"/>
          <w:sz w:val="24"/>
          <w:szCs w:val="24"/>
          <w:lang w:val="en-US"/>
        </w:rPr>
        <w:t>, teacher educators</w:t>
      </w:r>
      <w:r w:rsidR="0060584B">
        <w:rPr>
          <w:rFonts w:ascii="Arial" w:hAnsi="Arial" w:cs="Arial"/>
          <w:sz w:val="24"/>
          <w:szCs w:val="24"/>
          <w:lang w:val="en-US"/>
        </w:rPr>
        <w:t>,</w:t>
      </w:r>
      <w:r w:rsidR="00FD7486">
        <w:rPr>
          <w:rFonts w:ascii="Arial" w:hAnsi="Arial" w:cs="Arial"/>
          <w:sz w:val="24"/>
          <w:szCs w:val="24"/>
          <w:lang w:val="en-US"/>
        </w:rPr>
        <w:t xml:space="preserve"> have the power to advocate to alter the narrative regarding literacy</w:t>
      </w:r>
      <w:r w:rsidR="00982A0E">
        <w:rPr>
          <w:rFonts w:ascii="Arial" w:hAnsi="Arial" w:cs="Arial"/>
          <w:sz w:val="24"/>
          <w:szCs w:val="24"/>
          <w:lang w:val="en-US"/>
        </w:rPr>
        <w:t>.</w:t>
      </w:r>
    </w:p>
    <w:p w14:paraId="1DAC01E6" w14:textId="77777777" w:rsidR="003725AC" w:rsidRDefault="003725AC" w:rsidP="00D8024D">
      <w:pPr>
        <w:spacing w:before="120" w:after="20" w:line="480" w:lineRule="auto"/>
        <w:rPr>
          <w:rFonts w:ascii="Arial" w:hAnsi="Arial" w:cs="Arial"/>
          <w:sz w:val="24"/>
          <w:szCs w:val="24"/>
          <w:lang w:val="en-US"/>
        </w:rPr>
      </w:pPr>
    </w:p>
    <w:p w14:paraId="38635EDD" w14:textId="366C280C" w:rsidR="008B2BC8" w:rsidRDefault="008B2BC8" w:rsidP="00D8024D">
      <w:pPr>
        <w:spacing w:before="120" w:after="20" w:line="480" w:lineRule="auto"/>
        <w:rPr>
          <w:rFonts w:ascii="Arial" w:hAnsi="Arial" w:cs="Arial"/>
          <w:sz w:val="24"/>
          <w:szCs w:val="24"/>
          <w:lang w:val="en-US"/>
        </w:rPr>
      </w:pPr>
      <w:r>
        <w:rPr>
          <w:rFonts w:ascii="Arial" w:hAnsi="Arial" w:cs="Arial"/>
          <w:sz w:val="24"/>
          <w:szCs w:val="24"/>
          <w:lang w:val="en-US"/>
        </w:rPr>
        <w:t>It is agreed that policies are put in place to provide quality service and in many cases, they serve this purpose. However, in some cases</w:t>
      </w:r>
      <w:r w:rsidR="00CE7D8E">
        <w:rPr>
          <w:rFonts w:ascii="Arial" w:hAnsi="Arial" w:cs="Arial"/>
          <w:sz w:val="24"/>
          <w:szCs w:val="24"/>
          <w:lang w:val="en-US"/>
        </w:rPr>
        <w:t>,</w:t>
      </w:r>
      <w:r>
        <w:rPr>
          <w:rFonts w:ascii="Arial" w:hAnsi="Arial" w:cs="Arial"/>
          <w:sz w:val="24"/>
          <w:szCs w:val="24"/>
          <w:lang w:val="en-US"/>
        </w:rPr>
        <w:t xml:space="preserve"> they have been found to do the reverse</w:t>
      </w:r>
      <w:r w:rsidR="00192ED2">
        <w:rPr>
          <w:rFonts w:ascii="Arial" w:hAnsi="Arial" w:cs="Arial"/>
          <w:sz w:val="24"/>
          <w:szCs w:val="24"/>
          <w:lang w:val="en-US"/>
        </w:rPr>
        <w:t xml:space="preserve">. </w:t>
      </w:r>
      <w:bookmarkStart w:id="34" w:name="_Hlk105328589"/>
      <w:r w:rsidR="00192ED2">
        <w:rPr>
          <w:rFonts w:ascii="Arial" w:hAnsi="Arial" w:cs="Arial"/>
          <w:sz w:val="24"/>
          <w:szCs w:val="24"/>
          <w:lang w:val="en-US"/>
        </w:rPr>
        <w:t>Sato</w:t>
      </w:r>
      <w:r w:rsidR="003725AC">
        <w:rPr>
          <w:rFonts w:ascii="Arial" w:hAnsi="Arial" w:cs="Arial"/>
          <w:sz w:val="24"/>
          <w:szCs w:val="24"/>
          <w:lang w:val="en-US"/>
        </w:rPr>
        <w:t xml:space="preserve"> (2014)</w:t>
      </w:r>
      <w:bookmarkEnd w:id="34"/>
      <w:r w:rsidR="00192ED2">
        <w:rPr>
          <w:rFonts w:ascii="Arial" w:hAnsi="Arial" w:cs="Arial"/>
          <w:sz w:val="24"/>
          <w:szCs w:val="24"/>
          <w:lang w:val="en-US"/>
        </w:rPr>
        <w:t xml:space="preserve"> argues that the</w:t>
      </w:r>
      <w:r w:rsidR="00572BD1">
        <w:rPr>
          <w:rFonts w:ascii="Arial" w:hAnsi="Arial" w:cs="Arial"/>
          <w:sz w:val="24"/>
          <w:szCs w:val="24"/>
          <w:lang w:val="en-US"/>
        </w:rPr>
        <w:t xml:space="preserve"> educative Teacher Performance Assessment</w:t>
      </w:r>
      <w:r w:rsidR="00192ED2">
        <w:rPr>
          <w:rFonts w:ascii="Arial" w:hAnsi="Arial" w:cs="Arial"/>
          <w:sz w:val="24"/>
          <w:szCs w:val="24"/>
          <w:lang w:val="en-US"/>
        </w:rPr>
        <w:t xml:space="preserve"> </w:t>
      </w:r>
      <w:bookmarkStart w:id="35" w:name="_Hlk105328618"/>
      <w:r w:rsidR="00572BD1">
        <w:rPr>
          <w:rFonts w:ascii="Arial" w:hAnsi="Arial" w:cs="Arial"/>
          <w:sz w:val="24"/>
          <w:szCs w:val="24"/>
          <w:lang w:val="en-US"/>
        </w:rPr>
        <w:t>(</w:t>
      </w:r>
      <w:proofErr w:type="spellStart"/>
      <w:r w:rsidR="00192ED2">
        <w:rPr>
          <w:rFonts w:ascii="Arial" w:hAnsi="Arial" w:cs="Arial"/>
          <w:sz w:val="24"/>
          <w:szCs w:val="24"/>
          <w:lang w:val="en-US"/>
        </w:rPr>
        <w:t>edTPA</w:t>
      </w:r>
      <w:bookmarkEnd w:id="35"/>
      <w:proofErr w:type="spellEnd"/>
      <w:r w:rsidR="00572BD1">
        <w:rPr>
          <w:rFonts w:ascii="Arial" w:hAnsi="Arial" w:cs="Arial"/>
          <w:sz w:val="24"/>
          <w:szCs w:val="24"/>
          <w:lang w:val="en-US"/>
        </w:rPr>
        <w:t>)</w:t>
      </w:r>
      <w:r w:rsidR="00192ED2">
        <w:rPr>
          <w:rFonts w:ascii="Arial" w:hAnsi="Arial" w:cs="Arial"/>
          <w:sz w:val="24"/>
          <w:szCs w:val="24"/>
          <w:lang w:val="en-US"/>
        </w:rPr>
        <w:t xml:space="preserve"> implemented across the U.S had a negative influence on the pre-service teachers as they were lacking in the analysis of this </w:t>
      </w:r>
      <w:r w:rsidR="003725AC">
        <w:rPr>
          <w:rFonts w:ascii="Arial" w:hAnsi="Arial" w:cs="Arial"/>
          <w:sz w:val="24"/>
          <w:szCs w:val="24"/>
          <w:lang w:val="en-US"/>
        </w:rPr>
        <w:t>standardized performance</w:t>
      </w:r>
      <w:r w:rsidR="00192ED2">
        <w:rPr>
          <w:rFonts w:ascii="Arial" w:hAnsi="Arial" w:cs="Arial"/>
          <w:sz w:val="24"/>
          <w:szCs w:val="24"/>
          <w:lang w:val="en-US"/>
        </w:rPr>
        <w:t xml:space="preserve"> assessment.</w:t>
      </w:r>
    </w:p>
    <w:p w14:paraId="531A3E66" w14:textId="77777777" w:rsidR="006675F3" w:rsidRDefault="006675F3" w:rsidP="00D8024D">
      <w:pPr>
        <w:spacing w:before="120" w:after="20" w:line="480" w:lineRule="auto"/>
        <w:rPr>
          <w:rFonts w:ascii="Arial" w:hAnsi="Arial" w:cs="Arial"/>
          <w:sz w:val="24"/>
          <w:szCs w:val="24"/>
          <w:lang w:val="en-US"/>
        </w:rPr>
      </w:pPr>
    </w:p>
    <w:p w14:paraId="0567D6B5" w14:textId="2E72395D" w:rsidR="003725AC" w:rsidRDefault="003725AC" w:rsidP="00D8024D">
      <w:pPr>
        <w:spacing w:before="120" w:after="20" w:line="480" w:lineRule="auto"/>
        <w:rPr>
          <w:rFonts w:ascii="Arial" w:hAnsi="Arial" w:cs="Arial"/>
          <w:sz w:val="24"/>
          <w:szCs w:val="24"/>
          <w:lang w:val="en-US"/>
        </w:rPr>
      </w:pPr>
      <w:r>
        <w:rPr>
          <w:rFonts w:ascii="Arial" w:hAnsi="Arial" w:cs="Arial"/>
          <w:sz w:val="24"/>
          <w:szCs w:val="24"/>
          <w:lang w:val="en-US"/>
        </w:rPr>
        <w:t>As advocates for families,</w:t>
      </w:r>
      <w:r w:rsidR="004D3FBE">
        <w:rPr>
          <w:rFonts w:ascii="Arial" w:hAnsi="Arial" w:cs="Arial"/>
          <w:sz w:val="24"/>
          <w:szCs w:val="24"/>
          <w:lang w:val="en-US"/>
        </w:rPr>
        <w:t xml:space="preserve"> we need to provide support for </w:t>
      </w:r>
      <w:r w:rsidR="004D3FBE" w:rsidRPr="006675F3">
        <w:rPr>
          <w:rFonts w:ascii="Arial" w:hAnsi="Arial" w:cs="Arial"/>
          <w:i/>
          <w:iCs/>
          <w:sz w:val="24"/>
          <w:szCs w:val="24"/>
          <w:lang w:val="en-US"/>
        </w:rPr>
        <w:t>all</w:t>
      </w:r>
      <w:r w:rsidR="004D3FBE">
        <w:rPr>
          <w:rFonts w:ascii="Arial" w:hAnsi="Arial" w:cs="Arial"/>
          <w:sz w:val="24"/>
          <w:szCs w:val="24"/>
          <w:lang w:val="en-US"/>
        </w:rPr>
        <w:t xml:space="preserve"> children to receive </w:t>
      </w:r>
      <w:r w:rsidR="00CE7D8E">
        <w:rPr>
          <w:rFonts w:ascii="Arial" w:hAnsi="Arial" w:cs="Arial"/>
          <w:sz w:val="24"/>
          <w:szCs w:val="24"/>
          <w:lang w:val="en-US"/>
        </w:rPr>
        <w:t xml:space="preserve">a </w:t>
      </w:r>
      <w:r w:rsidR="004D3FBE">
        <w:rPr>
          <w:rFonts w:ascii="Arial" w:hAnsi="Arial" w:cs="Arial"/>
          <w:sz w:val="24"/>
          <w:szCs w:val="24"/>
          <w:lang w:val="en-US"/>
        </w:rPr>
        <w:t>quality education. Policies have been put in place for inclusive education but it is important to realize that not only do the</w:t>
      </w:r>
      <w:r w:rsidR="00B97ECC">
        <w:rPr>
          <w:rFonts w:ascii="Arial" w:hAnsi="Arial" w:cs="Arial"/>
          <w:sz w:val="24"/>
          <w:szCs w:val="24"/>
          <w:lang w:val="en-US"/>
        </w:rPr>
        <w:t xml:space="preserve"> novice</w:t>
      </w:r>
      <w:r w:rsidR="004D3FBE">
        <w:rPr>
          <w:rFonts w:ascii="Arial" w:hAnsi="Arial" w:cs="Arial"/>
          <w:sz w:val="24"/>
          <w:szCs w:val="24"/>
          <w:lang w:val="en-US"/>
        </w:rPr>
        <w:t xml:space="preserve"> teachers need training</w:t>
      </w:r>
      <w:r w:rsidR="00B97ECC">
        <w:rPr>
          <w:rFonts w:ascii="Arial" w:hAnsi="Arial" w:cs="Arial"/>
          <w:sz w:val="24"/>
          <w:szCs w:val="24"/>
          <w:lang w:val="en-US"/>
        </w:rPr>
        <w:t xml:space="preserve"> in inclusive education but the community as well. In Uganda, there is stigmatization against children with special education making many families hid</w:t>
      </w:r>
      <w:r w:rsidR="00267F8D">
        <w:rPr>
          <w:rFonts w:ascii="Arial" w:hAnsi="Arial" w:cs="Arial"/>
          <w:sz w:val="24"/>
          <w:szCs w:val="24"/>
          <w:lang w:val="en-US"/>
        </w:rPr>
        <w:t>e</w:t>
      </w:r>
      <w:r w:rsidR="00B97ECC">
        <w:rPr>
          <w:rFonts w:ascii="Arial" w:hAnsi="Arial" w:cs="Arial"/>
          <w:sz w:val="24"/>
          <w:szCs w:val="24"/>
          <w:lang w:val="en-US"/>
        </w:rPr>
        <w:t xml:space="preserve"> their children at home and keep them from the special education they need </w:t>
      </w:r>
      <w:bookmarkStart w:id="36" w:name="_Hlk105328643"/>
      <w:r w:rsidR="00982A0E">
        <w:rPr>
          <w:rFonts w:ascii="Arial" w:hAnsi="Arial" w:cs="Arial"/>
          <w:sz w:val="24"/>
          <w:szCs w:val="24"/>
          <w:lang w:val="en-US"/>
        </w:rPr>
        <w:t>(</w:t>
      </w:r>
      <w:r w:rsidR="00B97ECC" w:rsidRPr="00B97ECC">
        <w:rPr>
          <w:rFonts w:ascii="Arial" w:hAnsi="Arial" w:cs="Arial"/>
          <w:sz w:val="24"/>
          <w:szCs w:val="24"/>
        </w:rPr>
        <w:t>Nantongo 2019</w:t>
      </w:r>
      <w:r w:rsidR="00B97ECC">
        <w:rPr>
          <w:rFonts w:ascii="Arial" w:hAnsi="Arial" w:cs="Arial"/>
          <w:sz w:val="24"/>
          <w:szCs w:val="24"/>
          <w:lang w:val="en-US"/>
        </w:rPr>
        <w:t>)</w:t>
      </w:r>
      <w:bookmarkEnd w:id="36"/>
      <w:r w:rsidR="00B97ECC">
        <w:rPr>
          <w:rFonts w:ascii="Arial" w:hAnsi="Arial" w:cs="Arial"/>
          <w:sz w:val="24"/>
          <w:szCs w:val="24"/>
          <w:lang w:val="en-US"/>
        </w:rPr>
        <w:t xml:space="preserve">. As advocates, it is our responsibility to </w:t>
      </w:r>
      <w:r w:rsidR="00CE7D8E">
        <w:rPr>
          <w:rFonts w:ascii="Arial" w:hAnsi="Arial" w:cs="Arial"/>
          <w:sz w:val="24"/>
          <w:szCs w:val="24"/>
          <w:lang w:val="en-US"/>
        </w:rPr>
        <w:t>educate</w:t>
      </w:r>
      <w:r w:rsidR="00B97ECC">
        <w:rPr>
          <w:rFonts w:ascii="Arial" w:hAnsi="Arial" w:cs="Arial"/>
          <w:sz w:val="24"/>
          <w:szCs w:val="24"/>
          <w:lang w:val="en-US"/>
        </w:rPr>
        <w:t xml:space="preserve"> the community and country at large so that more provisions are made for families with special education needs children and the stigmatization from the community is removed.</w:t>
      </w:r>
    </w:p>
    <w:p w14:paraId="321CA3B6" w14:textId="77777777" w:rsidR="00A00CEA" w:rsidRDefault="00A00CEA" w:rsidP="00D8024D">
      <w:pPr>
        <w:spacing w:before="120" w:after="20" w:line="480" w:lineRule="auto"/>
        <w:rPr>
          <w:rFonts w:ascii="Arial" w:hAnsi="Arial" w:cs="Arial"/>
          <w:b/>
          <w:bCs/>
          <w:sz w:val="24"/>
          <w:szCs w:val="24"/>
          <w:lang w:val="en-US"/>
        </w:rPr>
      </w:pPr>
    </w:p>
    <w:p w14:paraId="7B1046E6" w14:textId="0B219122" w:rsidR="00817D6E" w:rsidRPr="006556D5" w:rsidRDefault="007D3D08" w:rsidP="00D8024D">
      <w:pPr>
        <w:spacing w:before="120" w:after="20" w:line="480" w:lineRule="auto"/>
        <w:rPr>
          <w:rFonts w:ascii="Arial" w:hAnsi="Arial" w:cs="Arial"/>
          <w:b/>
          <w:bCs/>
          <w:sz w:val="24"/>
          <w:szCs w:val="24"/>
          <w:lang w:val="en-US"/>
        </w:rPr>
      </w:pPr>
      <w:bookmarkStart w:id="37" w:name="_Hlk105512080"/>
      <w:r>
        <w:rPr>
          <w:rFonts w:ascii="Arial" w:hAnsi="Arial" w:cs="Arial"/>
          <w:b/>
          <w:bCs/>
          <w:sz w:val="24"/>
          <w:szCs w:val="24"/>
          <w:lang w:val="en-US"/>
        </w:rPr>
        <w:t xml:space="preserve">6.1 </w:t>
      </w:r>
      <w:r w:rsidR="00C409B6" w:rsidRPr="006556D5">
        <w:rPr>
          <w:rFonts w:ascii="Arial" w:hAnsi="Arial" w:cs="Arial"/>
          <w:b/>
          <w:bCs/>
          <w:sz w:val="24"/>
          <w:szCs w:val="24"/>
          <w:lang w:val="en-US"/>
        </w:rPr>
        <w:t xml:space="preserve">Advocates for </w:t>
      </w:r>
      <w:r w:rsidR="00D87AB3">
        <w:rPr>
          <w:rFonts w:ascii="Arial" w:hAnsi="Arial" w:cs="Arial"/>
          <w:b/>
          <w:bCs/>
          <w:sz w:val="24"/>
          <w:szCs w:val="24"/>
          <w:lang w:val="en-US"/>
        </w:rPr>
        <w:t>S</w:t>
      </w:r>
      <w:r w:rsidR="00C409B6" w:rsidRPr="006556D5">
        <w:rPr>
          <w:rFonts w:ascii="Arial" w:hAnsi="Arial" w:cs="Arial"/>
          <w:b/>
          <w:bCs/>
          <w:sz w:val="24"/>
          <w:szCs w:val="24"/>
          <w:lang w:val="en-US"/>
        </w:rPr>
        <w:t>tudents</w:t>
      </w:r>
      <w:r w:rsidR="00D87AB3">
        <w:rPr>
          <w:rFonts w:ascii="Arial" w:hAnsi="Arial" w:cs="Arial"/>
          <w:b/>
          <w:bCs/>
          <w:sz w:val="24"/>
          <w:szCs w:val="24"/>
          <w:lang w:val="en-US"/>
        </w:rPr>
        <w:t xml:space="preserve"> and Families</w:t>
      </w:r>
    </w:p>
    <w:bookmarkEnd w:id="37"/>
    <w:p w14:paraId="42535E25" w14:textId="7D8F02C6" w:rsidR="00C409B6" w:rsidRDefault="00817D6E" w:rsidP="00D8024D">
      <w:pPr>
        <w:spacing w:before="120" w:after="20" w:line="480" w:lineRule="auto"/>
        <w:rPr>
          <w:rFonts w:ascii="Arial" w:hAnsi="Arial" w:cs="Arial"/>
          <w:sz w:val="24"/>
          <w:szCs w:val="24"/>
          <w:lang w:val="en-US"/>
        </w:rPr>
      </w:pPr>
      <w:r>
        <w:rPr>
          <w:rFonts w:ascii="Arial" w:hAnsi="Arial" w:cs="Arial"/>
          <w:sz w:val="24"/>
          <w:szCs w:val="24"/>
          <w:lang w:val="en-US"/>
        </w:rPr>
        <w:t xml:space="preserve">In developed countries like the U.S, the Individuals with </w:t>
      </w:r>
      <w:bookmarkStart w:id="38" w:name="_Hlk105328666"/>
      <w:r>
        <w:rPr>
          <w:rFonts w:ascii="Arial" w:hAnsi="Arial" w:cs="Arial"/>
          <w:sz w:val="24"/>
          <w:szCs w:val="24"/>
          <w:lang w:val="en-US"/>
        </w:rPr>
        <w:t xml:space="preserve">Disabilities Education Act (IDEA) </w:t>
      </w:r>
      <w:bookmarkEnd w:id="38"/>
      <w:r>
        <w:rPr>
          <w:rFonts w:ascii="Arial" w:hAnsi="Arial" w:cs="Arial"/>
          <w:sz w:val="24"/>
          <w:szCs w:val="24"/>
          <w:lang w:val="en-US"/>
        </w:rPr>
        <w:t xml:space="preserve">made provision for children with special needs to receive </w:t>
      </w:r>
      <w:bookmarkStart w:id="39" w:name="_Hlk105328684"/>
      <w:r>
        <w:rPr>
          <w:rFonts w:ascii="Arial" w:hAnsi="Arial" w:cs="Arial"/>
          <w:sz w:val="24"/>
          <w:szCs w:val="24"/>
          <w:lang w:val="en-US"/>
        </w:rPr>
        <w:t xml:space="preserve">Free and Appropriate Public Education </w:t>
      </w:r>
      <w:r w:rsidR="00570D7C">
        <w:rPr>
          <w:rFonts w:ascii="Arial" w:hAnsi="Arial" w:cs="Arial"/>
          <w:sz w:val="24"/>
          <w:szCs w:val="24"/>
          <w:lang w:val="en-US"/>
        </w:rPr>
        <w:t>(FAPE)</w:t>
      </w:r>
      <w:bookmarkEnd w:id="39"/>
      <w:r w:rsidR="00570D7C">
        <w:rPr>
          <w:rFonts w:ascii="Arial" w:hAnsi="Arial" w:cs="Arial"/>
          <w:sz w:val="24"/>
          <w:szCs w:val="24"/>
          <w:lang w:val="en-US"/>
        </w:rPr>
        <w:t xml:space="preserve">. These policies are put in place to advocate for </w:t>
      </w:r>
      <w:r w:rsidR="00570D7C">
        <w:rPr>
          <w:rFonts w:ascii="Arial" w:hAnsi="Arial" w:cs="Arial"/>
          <w:sz w:val="24"/>
          <w:szCs w:val="24"/>
          <w:lang w:val="en-US"/>
        </w:rPr>
        <w:lastRenderedPageBreak/>
        <w:t xml:space="preserve">the students. However, as </w:t>
      </w:r>
      <w:bookmarkStart w:id="40" w:name="_Hlk105328717"/>
      <w:r w:rsidR="00570D7C" w:rsidRPr="00570D7C">
        <w:rPr>
          <w:rFonts w:ascii="Arial" w:hAnsi="Arial" w:cs="Arial"/>
          <w:sz w:val="24"/>
          <w:szCs w:val="24"/>
          <w:lang w:val="en-US"/>
        </w:rPr>
        <w:t xml:space="preserve">Mueller and Vick </w:t>
      </w:r>
      <w:r w:rsidR="00570D7C">
        <w:rPr>
          <w:rFonts w:ascii="Arial" w:hAnsi="Arial" w:cs="Arial"/>
          <w:sz w:val="24"/>
          <w:szCs w:val="24"/>
          <w:lang w:val="en-US"/>
        </w:rPr>
        <w:t>(</w:t>
      </w:r>
      <w:r w:rsidR="00570D7C" w:rsidRPr="00570D7C">
        <w:rPr>
          <w:rFonts w:ascii="Arial" w:hAnsi="Arial" w:cs="Arial"/>
          <w:sz w:val="24"/>
          <w:szCs w:val="24"/>
          <w:lang w:val="en-US"/>
        </w:rPr>
        <w:t>2019)</w:t>
      </w:r>
      <w:r w:rsidR="00570D7C">
        <w:rPr>
          <w:rFonts w:ascii="Arial" w:hAnsi="Arial" w:cs="Arial"/>
          <w:sz w:val="24"/>
          <w:szCs w:val="24"/>
          <w:lang w:val="en-US"/>
        </w:rPr>
        <w:t xml:space="preserve"> </w:t>
      </w:r>
      <w:bookmarkEnd w:id="40"/>
      <w:r w:rsidR="00C409B6" w:rsidRPr="00570D7C">
        <w:rPr>
          <w:rFonts w:ascii="Arial" w:hAnsi="Arial" w:cs="Arial"/>
          <w:sz w:val="24"/>
          <w:szCs w:val="24"/>
          <w:lang w:val="en-US"/>
        </w:rPr>
        <w:t>report,</w:t>
      </w:r>
      <w:r w:rsidR="00C409B6">
        <w:rPr>
          <w:lang w:val="en-US"/>
        </w:rPr>
        <w:t xml:space="preserve"> </w:t>
      </w:r>
      <w:r w:rsidR="00C409B6" w:rsidRPr="006556D5">
        <w:rPr>
          <w:rFonts w:ascii="Arial" w:hAnsi="Arial" w:cs="Arial"/>
          <w:sz w:val="24"/>
          <w:szCs w:val="24"/>
          <w:lang w:val="en-US"/>
        </w:rPr>
        <w:t>the</w:t>
      </w:r>
      <w:r w:rsidR="00570D7C" w:rsidRPr="006556D5">
        <w:rPr>
          <w:rFonts w:ascii="Arial" w:hAnsi="Arial" w:cs="Arial"/>
          <w:sz w:val="24"/>
          <w:szCs w:val="24"/>
          <w:lang w:val="en-US"/>
        </w:rPr>
        <w:t xml:space="preserve"> </w:t>
      </w:r>
      <w:r w:rsidR="00570D7C">
        <w:rPr>
          <w:rFonts w:ascii="Arial" w:hAnsi="Arial" w:cs="Arial"/>
          <w:sz w:val="24"/>
          <w:szCs w:val="24"/>
          <w:lang w:val="en-US"/>
        </w:rPr>
        <w:t>implementation leaves a lot to be desired as professionals have consistently failed to follow the procedures of the law required to make this work.</w:t>
      </w:r>
      <w:r w:rsidR="00817551">
        <w:rPr>
          <w:rFonts w:ascii="Arial" w:hAnsi="Arial" w:cs="Arial"/>
          <w:sz w:val="24"/>
          <w:szCs w:val="24"/>
          <w:lang w:val="en-US"/>
        </w:rPr>
        <w:t xml:space="preserve"> </w:t>
      </w:r>
      <w:r w:rsidR="00C409B6">
        <w:rPr>
          <w:rFonts w:ascii="Arial" w:hAnsi="Arial" w:cs="Arial"/>
          <w:sz w:val="24"/>
          <w:szCs w:val="24"/>
          <w:lang w:val="en-US"/>
        </w:rPr>
        <w:t xml:space="preserve">Parents’ negative experiences with the focus being on </w:t>
      </w:r>
      <w:r w:rsidR="00CE7D8E">
        <w:rPr>
          <w:rFonts w:ascii="Arial" w:hAnsi="Arial" w:cs="Arial"/>
          <w:sz w:val="24"/>
          <w:szCs w:val="24"/>
          <w:lang w:val="en-US"/>
        </w:rPr>
        <w:t>paperwork</w:t>
      </w:r>
      <w:r w:rsidR="00C409B6">
        <w:rPr>
          <w:rFonts w:ascii="Arial" w:hAnsi="Arial" w:cs="Arial"/>
          <w:sz w:val="24"/>
          <w:szCs w:val="24"/>
          <w:lang w:val="en-US"/>
        </w:rPr>
        <w:t xml:space="preserve"> as opposed to collaboration with them</w:t>
      </w:r>
      <w:r w:rsidR="0070232F">
        <w:rPr>
          <w:rFonts w:ascii="Arial" w:hAnsi="Arial" w:cs="Arial"/>
          <w:sz w:val="24"/>
          <w:szCs w:val="24"/>
          <w:lang w:val="en-US"/>
        </w:rPr>
        <w:t>,</w:t>
      </w:r>
      <w:r w:rsidR="00C409B6">
        <w:rPr>
          <w:rFonts w:ascii="Arial" w:hAnsi="Arial" w:cs="Arial"/>
          <w:sz w:val="24"/>
          <w:szCs w:val="24"/>
          <w:lang w:val="en-US"/>
        </w:rPr>
        <w:t xml:space="preserve"> especial</w:t>
      </w:r>
      <w:r w:rsidR="006556D5">
        <w:rPr>
          <w:rFonts w:ascii="Arial" w:hAnsi="Arial" w:cs="Arial"/>
          <w:sz w:val="24"/>
          <w:szCs w:val="24"/>
          <w:lang w:val="en-US"/>
        </w:rPr>
        <w:t>ly</w:t>
      </w:r>
      <w:r w:rsidR="00C409B6">
        <w:rPr>
          <w:rFonts w:ascii="Arial" w:hAnsi="Arial" w:cs="Arial"/>
          <w:sz w:val="24"/>
          <w:szCs w:val="24"/>
          <w:lang w:val="en-US"/>
        </w:rPr>
        <w:t xml:space="preserve"> for families that are </w:t>
      </w:r>
      <w:r w:rsidR="006556D5">
        <w:rPr>
          <w:rFonts w:ascii="Arial" w:hAnsi="Arial" w:cs="Arial"/>
          <w:sz w:val="24"/>
          <w:szCs w:val="24"/>
          <w:lang w:val="en-US"/>
        </w:rPr>
        <w:t>linguistically</w:t>
      </w:r>
      <w:r w:rsidR="00C409B6">
        <w:rPr>
          <w:rFonts w:ascii="Arial" w:hAnsi="Arial" w:cs="Arial"/>
          <w:sz w:val="24"/>
          <w:szCs w:val="24"/>
          <w:lang w:val="en-US"/>
        </w:rPr>
        <w:t xml:space="preserve"> and culturally diverse, </w:t>
      </w:r>
      <w:r w:rsidR="00CE7D8E">
        <w:rPr>
          <w:rFonts w:ascii="Arial" w:hAnsi="Arial" w:cs="Arial"/>
          <w:sz w:val="24"/>
          <w:szCs w:val="24"/>
          <w:lang w:val="en-US"/>
        </w:rPr>
        <w:t>have</w:t>
      </w:r>
      <w:r w:rsidR="00C409B6">
        <w:rPr>
          <w:rFonts w:ascii="Arial" w:hAnsi="Arial" w:cs="Arial"/>
          <w:sz w:val="24"/>
          <w:szCs w:val="24"/>
          <w:lang w:val="en-US"/>
        </w:rPr>
        <w:t xml:space="preserve"> led to the ineffective implementation of these </w:t>
      </w:r>
      <w:r w:rsidR="006556D5">
        <w:rPr>
          <w:rFonts w:ascii="Arial" w:hAnsi="Arial" w:cs="Arial"/>
          <w:sz w:val="24"/>
          <w:szCs w:val="24"/>
          <w:lang w:val="en-US"/>
        </w:rPr>
        <w:t>p</w:t>
      </w:r>
      <w:r w:rsidR="00C409B6">
        <w:rPr>
          <w:rFonts w:ascii="Arial" w:hAnsi="Arial" w:cs="Arial"/>
          <w:sz w:val="24"/>
          <w:szCs w:val="24"/>
          <w:lang w:val="en-US"/>
        </w:rPr>
        <w:t>olicies.</w:t>
      </w:r>
      <w:r w:rsidR="006556D5">
        <w:rPr>
          <w:rFonts w:ascii="Arial" w:hAnsi="Arial" w:cs="Arial"/>
          <w:sz w:val="24"/>
          <w:szCs w:val="24"/>
          <w:lang w:val="en-US"/>
        </w:rPr>
        <w:t xml:space="preserve"> Their advice is to equip training teachers with the skills they need to collaborate with the families of children with special needs in addition to the knowledge and skills required for this.</w:t>
      </w:r>
    </w:p>
    <w:p w14:paraId="45A9F5CE" w14:textId="77777777" w:rsidR="006556D5" w:rsidRDefault="006556D5" w:rsidP="00D8024D">
      <w:pPr>
        <w:spacing w:before="120" w:after="20" w:line="480" w:lineRule="auto"/>
        <w:rPr>
          <w:rFonts w:ascii="Arial" w:hAnsi="Arial" w:cs="Arial"/>
          <w:sz w:val="24"/>
          <w:szCs w:val="24"/>
          <w:lang w:val="en-US"/>
        </w:rPr>
      </w:pPr>
    </w:p>
    <w:p w14:paraId="1197FA16" w14:textId="67A868ED" w:rsidR="00FD5BB6" w:rsidRDefault="00817551" w:rsidP="00D8024D">
      <w:pPr>
        <w:spacing w:before="120" w:after="20" w:line="480" w:lineRule="auto"/>
        <w:rPr>
          <w:rFonts w:ascii="Arial" w:hAnsi="Arial" w:cs="Arial"/>
          <w:sz w:val="24"/>
          <w:szCs w:val="24"/>
          <w:lang w:val="en-US"/>
        </w:rPr>
      </w:pPr>
      <w:r>
        <w:rPr>
          <w:rFonts w:ascii="Arial" w:hAnsi="Arial" w:cs="Arial"/>
          <w:sz w:val="24"/>
          <w:szCs w:val="24"/>
          <w:lang w:val="en-US"/>
        </w:rPr>
        <w:t>In develop</w:t>
      </w:r>
      <w:r w:rsidR="00357A3D">
        <w:rPr>
          <w:rFonts w:ascii="Arial" w:hAnsi="Arial" w:cs="Arial"/>
          <w:sz w:val="24"/>
          <w:szCs w:val="24"/>
          <w:lang w:val="en-US"/>
        </w:rPr>
        <w:t>ing</w:t>
      </w:r>
      <w:r>
        <w:rPr>
          <w:rFonts w:ascii="Arial" w:hAnsi="Arial" w:cs="Arial"/>
          <w:sz w:val="24"/>
          <w:szCs w:val="24"/>
          <w:lang w:val="en-US"/>
        </w:rPr>
        <w:t xml:space="preserve"> countries like Uganda, though</w:t>
      </w:r>
      <w:r w:rsidR="005936FA">
        <w:rPr>
          <w:rFonts w:ascii="Arial" w:hAnsi="Arial" w:cs="Arial"/>
          <w:sz w:val="24"/>
          <w:szCs w:val="24"/>
          <w:lang w:val="en-US"/>
        </w:rPr>
        <w:t xml:space="preserve"> educators have advocated for the rights of inclusive education or education for the disabled, the country is not at the stage to provide this service for free. Uganda has put in place the Persons with Disability Act</w:t>
      </w:r>
      <w:r w:rsidR="00E02EDF">
        <w:rPr>
          <w:rFonts w:ascii="Arial" w:hAnsi="Arial" w:cs="Arial"/>
          <w:sz w:val="24"/>
          <w:szCs w:val="24"/>
          <w:lang w:val="en-US"/>
        </w:rPr>
        <w:t xml:space="preserve"> (2006)</w:t>
      </w:r>
      <w:r w:rsidR="005936FA">
        <w:rPr>
          <w:rFonts w:ascii="Arial" w:hAnsi="Arial" w:cs="Arial"/>
          <w:sz w:val="24"/>
          <w:szCs w:val="24"/>
          <w:lang w:val="en-US"/>
        </w:rPr>
        <w:t xml:space="preserve"> as well as </w:t>
      </w:r>
      <w:r w:rsidR="00CE7D8E">
        <w:rPr>
          <w:rFonts w:ascii="Arial" w:hAnsi="Arial" w:cs="Arial"/>
          <w:sz w:val="24"/>
          <w:szCs w:val="24"/>
          <w:lang w:val="en-US"/>
        </w:rPr>
        <w:t>ratified</w:t>
      </w:r>
      <w:r w:rsidR="005936FA">
        <w:rPr>
          <w:rFonts w:ascii="Arial" w:hAnsi="Arial" w:cs="Arial"/>
          <w:sz w:val="24"/>
          <w:szCs w:val="24"/>
          <w:lang w:val="en-US"/>
        </w:rPr>
        <w:t xml:space="preserve"> the United Nations Convention on the Rights of Persons </w:t>
      </w:r>
      <w:r w:rsidR="00E02EDF">
        <w:rPr>
          <w:rFonts w:ascii="Arial" w:hAnsi="Arial" w:cs="Arial"/>
          <w:sz w:val="24"/>
          <w:szCs w:val="24"/>
          <w:lang w:val="en-US"/>
        </w:rPr>
        <w:t xml:space="preserve">with Disabilities (2008), </w:t>
      </w:r>
      <w:r w:rsidR="00CE7D8E">
        <w:rPr>
          <w:rFonts w:ascii="Arial" w:hAnsi="Arial" w:cs="Arial"/>
          <w:sz w:val="24"/>
          <w:szCs w:val="24"/>
          <w:lang w:val="en-US"/>
        </w:rPr>
        <w:t>which</w:t>
      </w:r>
      <w:r w:rsidR="00E02EDF">
        <w:rPr>
          <w:rFonts w:ascii="Arial" w:hAnsi="Arial" w:cs="Arial"/>
          <w:sz w:val="24"/>
          <w:szCs w:val="24"/>
          <w:lang w:val="en-US"/>
        </w:rPr>
        <w:t xml:space="preserve"> </w:t>
      </w:r>
      <w:r w:rsidR="00CE7D8E">
        <w:rPr>
          <w:rFonts w:ascii="Arial" w:hAnsi="Arial" w:cs="Arial"/>
          <w:sz w:val="24"/>
          <w:szCs w:val="24"/>
          <w:lang w:val="en-US"/>
        </w:rPr>
        <w:t>requires</w:t>
      </w:r>
      <w:r w:rsidR="00E02EDF">
        <w:rPr>
          <w:rFonts w:ascii="Arial" w:hAnsi="Arial" w:cs="Arial"/>
          <w:sz w:val="24"/>
          <w:szCs w:val="24"/>
          <w:lang w:val="en-US"/>
        </w:rPr>
        <w:t xml:space="preserve"> </w:t>
      </w:r>
      <w:r w:rsidR="00CE7D8E">
        <w:rPr>
          <w:rFonts w:ascii="Arial" w:hAnsi="Arial" w:cs="Arial"/>
          <w:sz w:val="24"/>
          <w:szCs w:val="24"/>
          <w:lang w:val="en-US"/>
        </w:rPr>
        <w:t xml:space="preserve">the </w:t>
      </w:r>
      <w:r w:rsidR="00E02EDF">
        <w:rPr>
          <w:rFonts w:ascii="Arial" w:hAnsi="Arial" w:cs="Arial"/>
          <w:sz w:val="24"/>
          <w:szCs w:val="24"/>
          <w:lang w:val="en-US"/>
        </w:rPr>
        <w:t xml:space="preserve">provision of educational services for people with special needs. </w:t>
      </w:r>
      <w:r w:rsidR="00826BC2">
        <w:rPr>
          <w:rFonts w:ascii="Arial" w:hAnsi="Arial" w:cs="Arial"/>
          <w:sz w:val="24"/>
          <w:szCs w:val="24"/>
          <w:lang w:val="en-US"/>
        </w:rPr>
        <w:t>For</w:t>
      </w:r>
      <w:r w:rsidR="00E02EDF">
        <w:rPr>
          <w:rFonts w:ascii="Arial" w:hAnsi="Arial" w:cs="Arial"/>
          <w:sz w:val="24"/>
          <w:szCs w:val="24"/>
          <w:lang w:val="en-US"/>
        </w:rPr>
        <w:t xml:space="preserve"> this to transpire, </w:t>
      </w:r>
      <w:r w:rsidR="00CE7D8E">
        <w:rPr>
          <w:rFonts w:ascii="Arial" w:hAnsi="Arial" w:cs="Arial"/>
          <w:sz w:val="24"/>
          <w:szCs w:val="24"/>
          <w:lang w:val="en-US"/>
        </w:rPr>
        <w:t>policymakers</w:t>
      </w:r>
      <w:r w:rsidR="00E02EDF">
        <w:rPr>
          <w:rFonts w:ascii="Arial" w:hAnsi="Arial" w:cs="Arial"/>
          <w:sz w:val="24"/>
          <w:szCs w:val="24"/>
          <w:lang w:val="en-US"/>
        </w:rPr>
        <w:t xml:space="preserve"> advocated for teacher training colleges to be provided with the resources that would equip teachers to meet the needs of the special needs children (Basome and Allida 2018)</w:t>
      </w:r>
      <w:r w:rsidR="00C409B6">
        <w:rPr>
          <w:rFonts w:ascii="Arial" w:hAnsi="Arial" w:cs="Arial"/>
          <w:sz w:val="24"/>
          <w:szCs w:val="24"/>
          <w:lang w:val="en-US"/>
        </w:rPr>
        <w:t>.</w:t>
      </w:r>
      <w:r w:rsidR="006556D5">
        <w:rPr>
          <w:rFonts w:ascii="Arial" w:hAnsi="Arial" w:cs="Arial"/>
          <w:sz w:val="24"/>
          <w:szCs w:val="24"/>
          <w:lang w:val="en-US"/>
        </w:rPr>
        <w:t xml:space="preserve"> These have however been side-tracked as a result of the introduction of the </w:t>
      </w:r>
      <w:r w:rsidR="006C73E6">
        <w:rPr>
          <w:rFonts w:ascii="Arial" w:hAnsi="Arial" w:cs="Arial"/>
          <w:sz w:val="24"/>
          <w:szCs w:val="24"/>
          <w:lang w:val="en-US"/>
        </w:rPr>
        <w:t>UPE,</w:t>
      </w:r>
      <w:r w:rsidR="00AD1274">
        <w:rPr>
          <w:rFonts w:ascii="Arial" w:hAnsi="Arial" w:cs="Arial"/>
          <w:sz w:val="24"/>
          <w:szCs w:val="24"/>
          <w:lang w:val="en-US"/>
        </w:rPr>
        <w:t xml:space="preserve"> where most of the funds were diverted to.</w:t>
      </w:r>
    </w:p>
    <w:p w14:paraId="24B71A15" w14:textId="77777777" w:rsidR="00A04BE9" w:rsidRPr="00A04BE9" w:rsidRDefault="00A04BE9" w:rsidP="00D8024D">
      <w:pPr>
        <w:spacing w:before="120" w:after="20" w:line="480" w:lineRule="auto"/>
        <w:rPr>
          <w:rFonts w:ascii="Arial" w:eastAsiaTheme="minorHAnsi" w:hAnsi="Arial" w:cs="Arial"/>
          <w:sz w:val="24"/>
          <w:szCs w:val="24"/>
          <w:lang w:val="en-US"/>
        </w:rPr>
      </w:pPr>
    </w:p>
    <w:p w14:paraId="31A93FDA" w14:textId="49AC3492" w:rsidR="00FE07BA" w:rsidRPr="007D3D08" w:rsidRDefault="00FE07BA" w:rsidP="007D3D08">
      <w:pPr>
        <w:pStyle w:val="ListParagraph"/>
        <w:numPr>
          <w:ilvl w:val="0"/>
          <w:numId w:val="3"/>
        </w:numPr>
        <w:spacing w:before="120" w:after="20" w:line="480" w:lineRule="auto"/>
        <w:rPr>
          <w:rFonts w:ascii="Arial" w:eastAsia="Times New Roman" w:hAnsi="Arial" w:cs="Arial"/>
          <w:b/>
          <w:bCs/>
          <w:color w:val="000000"/>
          <w:sz w:val="24"/>
          <w:szCs w:val="24"/>
          <w:shd w:val="clear" w:color="auto" w:fill="FFFFFF"/>
          <w:lang w:val="en-US" w:eastAsia="en-UG"/>
        </w:rPr>
      </w:pPr>
      <w:bookmarkStart w:id="41" w:name="_Hlk105512130"/>
      <w:r w:rsidRPr="007D3D08">
        <w:rPr>
          <w:rFonts w:ascii="Arial" w:eastAsia="Times New Roman" w:hAnsi="Arial" w:cs="Arial"/>
          <w:b/>
          <w:bCs/>
          <w:color w:val="000000"/>
          <w:sz w:val="24"/>
          <w:szCs w:val="24"/>
          <w:shd w:val="clear" w:color="auto" w:fill="FFFFFF"/>
          <w:lang w:val="en-US" w:eastAsia="en-UG"/>
        </w:rPr>
        <w:t>Conclusion</w:t>
      </w:r>
    </w:p>
    <w:bookmarkEnd w:id="41"/>
    <w:p w14:paraId="77A223A9" w14:textId="6317B8F8" w:rsidR="00257941" w:rsidRDefault="00780F90" w:rsidP="00D8024D">
      <w:pPr>
        <w:spacing w:before="120" w:after="20" w:line="480" w:lineRule="auto"/>
        <w:rPr>
          <w:rFonts w:ascii="Arial" w:eastAsia="Times New Roman" w:hAnsi="Arial" w:cs="Arial"/>
          <w:color w:val="000000"/>
          <w:sz w:val="24"/>
          <w:szCs w:val="24"/>
          <w:shd w:val="clear" w:color="auto" w:fill="FFFFFF"/>
          <w:lang w:val="en-US" w:eastAsia="en-UG"/>
        </w:rPr>
      </w:pPr>
      <w:r>
        <w:rPr>
          <w:rFonts w:ascii="Arial" w:eastAsia="Times New Roman" w:hAnsi="Arial" w:cs="Arial"/>
          <w:color w:val="000000"/>
          <w:sz w:val="24"/>
          <w:szCs w:val="24"/>
          <w:shd w:val="clear" w:color="auto" w:fill="FFFFFF"/>
          <w:lang w:val="en-US" w:eastAsia="en-UG"/>
        </w:rPr>
        <w:t>In conclusion, it is clea</w:t>
      </w:r>
      <w:r w:rsidR="00285EE6">
        <w:rPr>
          <w:rFonts w:ascii="Arial" w:eastAsia="Times New Roman" w:hAnsi="Arial" w:cs="Arial"/>
          <w:color w:val="000000"/>
          <w:sz w:val="24"/>
          <w:szCs w:val="24"/>
          <w:shd w:val="clear" w:color="auto" w:fill="FFFFFF"/>
          <w:lang w:val="en-US" w:eastAsia="en-UG"/>
        </w:rPr>
        <w:t>r</w:t>
      </w:r>
      <w:r>
        <w:rPr>
          <w:rFonts w:ascii="Arial" w:eastAsia="Times New Roman" w:hAnsi="Arial" w:cs="Arial"/>
          <w:color w:val="000000"/>
          <w:sz w:val="24"/>
          <w:szCs w:val="24"/>
          <w:shd w:val="clear" w:color="auto" w:fill="FFFFFF"/>
          <w:lang w:val="en-US" w:eastAsia="en-UG"/>
        </w:rPr>
        <w:t xml:space="preserve"> that policy perspectives in education are put in place to ensure quality teaching occurs and that the upcoming teachers are well trained to mee</w:t>
      </w:r>
      <w:r w:rsidR="00073947">
        <w:rPr>
          <w:rFonts w:ascii="Arial" w:eastAsia="Times New Roman" w:hAnsi="Arial" w:cs="Arial"/>
          <w:color w:val="000000"/>
          <w:sz w:val="24"/>
          <w:szCs w:val="24"/>
          <w:shd w:val="clear" w:color="auto" w:fill="FFFFFF"/>
          <w:lang w:val="en-US" w:eastAsia="en-UG"/>
        </w:rPr>
        <w:t>t</w:t>
      </w:r>
      <w:r>
        <w:rPr>
          <w:rFonts w:ascii="Arial" w:eastAsia="Times New Roman" w:hAnsi="Arial" w:cs="Arial"/>
          <w:color w:val="000000"/>
          <w:sz w:val="24"/>
          <w:szCs w:val="24"/>
          <w:shd w:val="clear" w:color="auto" w:fill="FFFFFF"/>
          <w:lang w:val="en-US" w:eastAsia="en-UG"/>
        </w:rPr>
        <w:t xml:space="preserve"> the needs of </w:t>
      </w:r>
      <w:r w:rsidRPr="006C73E6">
        <w:rPr>
          <w:rFonts w:ascii="Arial" w:eastAsia="Times New Roman" w:hAnsi="Arial" w:cs="Arial"/>
          <w:i/>
          <w:iCs/>
          <w:color w:val="000000"/>
          <w:sz w:val="24"/>
          <w:szCs w:val="24"/>
          <w:shd w:val="clear" w:color="auto" w:fill="FFFFFF"/>
          <w:lang w:val="en-US" w:eastAsia="en-UG"/>
        </w:rPr>
        <w:t>all</w:t>
      </w:r>
      <w:r>
        <w:rPr>
          <w:rFonts w:ascii="Arial" w:eastAsia="Times New Roman" w:hAnsi="Arial" w:cs="Arial"/>
          <w:color w:val="000000"/>
          <w:sz w:val="24"/>
          <w:szCs w:val="24"/>
          <w:shd w:val="clear" w:color="auto" w:fill="FFFFFF"/>
          <w:lang w:val="en-US" w:eastAsia="en-UG"/>
        </w:rPr>
        <w:t xml:space="preserve"> children, including children with special needs, in the 21</w:t>
      </w:r>
      <w:r w:rsidRPr="00780F90">
        <w:rPr>
          <w:rFonts w:ascii="Arial" w:eastAsia="Times New Roman" w:hAnsi="Arial" w:cs="Arial"/>
          <w:color w:val="000000"/>
          <w:sz w:val="24"/>
          <w:szCs w:val="24"/>
          <w:shd w:val="clear" w:color="auto" w:fill="FFFFFF"/>
          <w:vertAlign w:val="superscript"/>
          <w:lang w:val="en-US" w:eastAsia="en-UG"/>
        </w:rPr>
        <w:t>st</w:t>
      </w:r>
      <w:r>
        <w:rPr>
          <w:rFonts w:ascii="Arial" w:eastAsia="Times New Roman" w:hAnsi="Arial" w:cs="Arial"/>
          <w:color w:val="000000"/>
          <w:sz w:val="24"/>
          <w:szCs w:val="24"/>
          <w:shd w:val="clear" w:color="auto" w:fill="FFFFFF"/>
          <w:lang w:val="en-US" w:eastAsia="en-UG"/>
        </w:rPr>
        <w:t>-</w:t>
      </w:r>
      <w:r>
        <w:rPr>
          <w:rFonts w:ascii="Arial" w:eastAsia="Times New Roman" w:hAnsi="Arial" w:cs="Arial"/>
          <w:color w:val="000000"/>
          <w:sz w:val="24"/>
          <w:szCs w:val="24"/>
          <w:shd w:val="clear" w:color="auto" w:fill="FFFFFF"/>
          <w:lang w:val="en-US" w:eastAsia="en-UG"/>
        </w:rPr>
        <w:lastRenderedPageBreak/>
        <w:t>century. Unfortunately, the issues of development like teacher supply and demand, teacher recruitment, continued professional development</w:t>
      </w:r>
      <w:r w:rsidR="00CE7D8E">
        <w:rPr>
          <w:rFonts w:ascii="Arial" w:eastAsia="Times New Roman" w:hAnsi="Arial" w:cs="Arial"/>
          <w:color w:val="000000"/>
          <w:sz w:val="24"/>
          <w:szCs w:val="24"/>
          <w:shd w:val="clear" w:color="auto" w:fill="FFFFFF"/>
          <w:lang w:val="en-US" w:eastAsia="en-UG"/>
        </w:rPr>
        <w:t>,</w:t>
      </w:r>
      <w:r>
        <w:rPr>
          <w:rFonts w:ascii="Arial" w:eastAsia="Times New Roman" w:hAnsi="Arial" w:cs="Arial"/>
          <w:color w:val="000000"/>
          <w:sz w:val="24"/>
          <w:szCs w:val="24"/>
          <w:shd w:val="clear" w:color="auto" w:fill="FFFFFF"/>
          <w:lang w:val="en-US" w:eastAsia="en-UG"/>
        </w:rPr>
        <w:t xml:space="preserve"> and the accreditation of the teacher programs, do challenge the trajectory of quality educational services,</w:t>
      </w:r>
    </w:p>
    <w:p w14:paraId="32F095B8" w14:textId="52AC8404" w:rsidR="00780F90" w:rsidRDefault="00780F90" w:rsidP="00D8024D">
      <w:pPr>
        <w:spacing w:before="120" w:after="20" w:line="480" w:lineRule="auto"/>
        <w:rPr>
          <w:rFonts w:ascii="Arial" w:eastAsia="Times New Roman" w:hAnsi="Arial" w:cs="Arial"/>
          <w:color w:val="000000"/>
          <w:sz w:val="24"/>
          <w:szCs w:val="24"/>
          <w:shd w:val="clear" w:color="auto" w:fill="FFFFFF"/>
          <w:lang w:val="en-US" w:eastAsia="en-UG"/>
        </w:rPr>
      </w:pPr>
    </w:p>
    <w:p w14:paraId="621226F5" w14:textId="28872C8A" w:rsidR="00572F21" w:rsidRDefault="006C73E6" w:rsidP="00D8024D">
      <w:pPr>
        <w:spacing w:before="120" w:after="20" w:line="480" w:lineRule="auto"/>
        <w:rPr>
          <w:rFonts w:ascii="Arial" w:eastAsia="Times New Roman" w:hAnsi="Arial" w:cs="Arial"/>
          <w:color w:val="000000"/>
          <w:sz w:val="24"/>
          <w:szCs w:val="24"/>
          <w:shd w:val="clear" w:color="auto" w:fill="FFFFFF"/>
          <w:lang w:val="en-US" w:eastAsia="en-UG"/>
        </w:rPr>
      </w:pPr>
      <w:r>
        <w:rPr>
          <w:rFonts w:ascii="Arial" w:eastAsia="Times New Roman" w:hAnsi="Arial" w:cs="Arial"/>
          <w:color w:val="000000"/>
          <w:sz w:val="24"/>
          <w:szCs w:val="24"/>
          <w:shd w:val="clear" w:color="auto" w:fill="FFFFFF"/>
          <w:lang w:val="en-US" w:eastAsia="en-UG"/>
        </w:rPr>
        <w:t>T</w:t>
      </w:r>
      <w:r w:rsidR="00780F90">
        <w:rPr>
          <w:rFonts w:ascii="Arial" w:eastAsia="Times New Roman" w:hAnsi="Arial" w:cs="Arial"/>
          <w:color w:val="000000"/>
          <w:sz w:val="24"/>
          <w:szCs w:val="24"/>
          <w:shd w:val="clear" w:color="auto" w:fill="FFFFFF"/>
          <w:lang w:val="en-US" w:eastAsia="en-UG"/>
        </w:rPr>
        <w:t xml:space="preserve">he policies put in place by </w:t>
      </w:r>
      <w:r w:rsidR="00CE7D8E">
        <w:rPr>
          <w:rFonts w:ascii="Arial" w:eastAsia="Times New Roman" w:hAnsi="Arial" w:cs="Arial"/>
          <w:color w:val="000000"/>
          <w:sz w:val="24"/>
          <w:szCs w:val="24"/>
          <w:shd w:val="clear" w:color="auto" w:fill="FFFFFF"/>
          <w:lang w:val="en-US" w:eastAsia="en-UG"/>
        </w:rPr>
        <w:t xml:space="preserve">the </w:t>
      </w:r>
      <w:r w:rsidR="00780F90">
        <w:rPr>
          <w:rFonts w:ascii="Arial" w:eastAsia="Times New Roman" w:hAnsi="Arial" w:cs="Arial"/>
          <w:color w:val="000000"/>
          <w:sz w:val="24"/>
          <w:szCs w:val="24"/>
          <w:shd w:val="clear" w:color="auto" w:fill="FFFFFF"/>
          <w:lang w:val="en-US" w:eastAsia="en-UG"/>
        </w:rPr>
        <w:t>government through the advice of educators, mostly have a positive impact</w:t>
      </w:r>
      <w:r w:rsidR="00285EE6">
        <w:rPr>
          <w:rFonts w:ascii="Arial" w:eastAsia="Times New Roman" w:hAnsi="Arial" w:cs="Arial"/>
          <w:color w:val="000000"/>
          <w:sz w:val="24"/>
          <w:szCs w:val="24"/>
          <w:shd w:val="clear" w:color="auto" w:fill="FFFFFF"/>
          <w:lang w:val="en-US" w:eastAsia="en-UG"/>
        </w:rPr>
        <w:t xml:space="preserve"> on teacher development and development issues as they ensure that </w:t>
      </w:r>
      <w:r w:rsidR="009160D4">
        <w:rPr>
          <w:rFonts w:ascii="Arial" w:eastAsia="Times New Roman" w:hAnsi="Arial" w:cs="Arial"/>
          <w:color w:val="000000"/>
          <w:sz w:val="24"/>
          <w:szCs w:val="24"/>
          <w:shd w:val="clear" w:color="auto" w:fill="FFFFFF"/>
          <w:lang w:val="en-US" w:eastAsia="en-UG"/>
        </w:rPr>
        <w:t>ultimately</w:t>
      </w:r>
      <w:r w:rsidR="00285EE6">
        <w:rPr>
          <w:rFonts w:ascii="Arial" w:eastAsia="Times New Roman" w:hAnsi="Arial" w:cs="Arial"/>
          <w:color w:val="000000"/>
          <w:sz w:val="24"/>
          <w:szCs w:val="24"/>
          <w:shd w:val="clear" w:color="auto" w:fill="FFFFFF"/>
          <w:lang w:val="en-US" w:eastAsia="en-UG"/>
        </w:rPr>
        <w:t xml:space="preserve">, quality teachers are produced that provide the quality services required.  Nonetheless, we cannot be blind to the fact that some </w:t>
      </w:r>
      <w:r w:rsidR="00CE7D8E">
        <w:rPr>
          <w:rFonts w:ascii="Arial" w:eastAsia="Times New Roman" w:hAnsi="Arial" w:cs="Arial"/>
          <w:color w:val="000000"/>
          <w:sz w:val="24"/>
          <w:szCs w:val="24"/>
          <w:shd w:val="clear" w:color="auto" w:fill="FFFFFF"/>
          <w:lang w:val="en-US" w:eastAsia="en-UG"/>
        </w:rPr>
        <w:t>policies</w:t>
      </w:r>
      <w:r w:rsidR="00285EE6">
        <w:rPr>
          <w:rFonts w:ascii="Arial" w:eastAsia="Times New Roman" w:hAnsi="Arial" w:cs="Arial"/>
          <w:color w:val="000000"/>
          <w:sz w:val="24"/>
          <w:szCs w:val="24"/>
          <w:shd w:val="clear" w:color="auto" w:fill="FFFFFF"/>
          <w:lang w:val="en-US" w:eastAsia="en-UG"/>
        </w:rPr>
        <w:t xml:space="preserve"> though </w:t>
      </w:r>
      <w:r w:rsidR="00CE7D8E">
        <w:rPr>
          <w:rFonts w:ascii="Arial" w:eastAsia="Times New Roman" w:hAnsi="Arial" w:cs="Arial"/>
          <w:color w:val="000000"/>
          <w:sz w:val="24"/>
          <w:szCs w:val="24"/>
          <w:shd w:val="clear" w:color="auto" w:fill="FFFFFF"/>
          <w:lang w:val="en-US" w:eastAsia="en-UG"/>
        </w:rPr>
        <w:t>well-intentioned</w:t>
      </w:r>
      <w:r w:rsidR="00285EE6">
        <w:rPr>
          <w:rFonts w:ascii="Arial" w:eastAsia="Times New Roman" w:hAnsi="Arial" w:cs="Arial"/>
          <w:color w:val="000000"/>
          <w:sz w:val="24"/>
          <w:szCs w:val="24"/>
          <w:shd w:val="clear" w:color="auto" w:fill="FFFFFF"/>
          <w:lang w:val="en-US" w:eastAsia="en-UG"/>
        </w:rPr>
        <w:t>, do not achieve the purpose for which they were intended</w:t>
      </w:r>
      <w:r w:rsidR="00CE7D8E">
        <w:rPr>
          <w:rFonts w:ascii="Arial" w:eastAsia="Times New Roman" w:hAnsi="Arial" w:cs="Arial"/>
          <w:color w:val="000000"/>
          <w:sz w:val="24"/>
          <w:szCs w:val="24"/>
          <w:shd w:val="clear" w:color="auto" w:fill="FFFFFF"/>
          <w:lang w:val="en-US" w:eastAsia="en-UG"/>
        </w:rPr>
        <w:t>,</w:t>
      </w:r>
      <w:r w:rsidR="00285EE6">
        <w:rPr>
          <w:rFonts w:ascii="Arial" w:eastAsia="Times New Roman" w:hAnsi="Arial" w:cs="Arial"/>
          <w:color w:val="000000"/>
          <w:sz w:val="24"/>
          <w:szCs w:val="24"/>
          <w:shd w:val="clear" w:color="auto" w:fill="FFFFFF"/>
          <w:lang w:val="en-US" w:eastAsia="en-UG"/>
        </w:rPr>
        <w:t xml:space="preserve"> and involving the stakeholders in the </w:t>
      </w:r>
      <w:r w:rsidR="00CE7D8E">
        <w:rPr>
          <w:rFonts w:ascii="Arial" w:eastAsia="Times New Roman" w:hAnsi="Arial" w:cs="Arial"/>
          <w:color w:val="000000"/>
          <w:sz w:val="24"/>
          <w:szCs w:val="24"/>
          <w:shd w:val="clear" w:color="auto" w:fill="FFFFFF"/>
          <w:lang w:val="en-US" w:eastAsia="en-UG"/>
        </w:rPr>
        <w:t>policy-making</w:t>
      </w:r>
      <w:r w:rsidR="00285EE6">
        <w:rPr>
          <w:rFonts w:ascii="Arial" w:eastAsia="Times New Roman" w:hAnsi="Arial" w:cs="Arial"/>
          <w:color w:val="000000"/>
          <w:sz w:val="24"/>
          <w:szCs w:val="24"/>
          <w:shd w:val="clear" w:color="auto" w:fill="FFFFFF"/>
          <w:lang w:val="en-US" w:eastAsia="en-UG"/>
        </w:rPr>
        <w:t xml:space="preserve"> process, especially the teachers in training, is pertinent.</w:t>
      </w:r>
      <w:r w:rsidR="00572F21">
        <w:rPr>
          <w:rFonts w:ascii="Arial" w:eastAsia="Times New Roman" w:hAnsi="Arial" w:cs="Arial"/>
          <w:color w:val="000000"/>
          <w:sz w:val="24"/>
          <w:szCs w:val="24"/>
          <w:shd w:val="clear" w:color="auto" w:fill="FFFFFF"/>
          <w:lang w:val="en-US" w:eastAsia="en-UG"/>
        </w:rPr>
        <w:t xml:space="preserve"> Research-based </w:t>
      </w:r>
      <w:r w:rsidR="00CE7D8E">
        <w:rPr>
          <w:rFonts w:ascii="Arial" w:eastAsia="Times New Roman" w:hAnsi="Arial" w:cs="Arial"/>
          <w:color w:val="000000"/>
          <w:sz w:val="24"/>
          <w:szCs w:val="24"/>
          <w:shd w:val="clear" w:color="auto" w:fill="FFFFFF"/>
          <w:lang w:val="en-US" w:eastAsia="en-UG"/>
        </w:rPr>
        <w:t>policies</w:t>
      </w:r>
      <w:r w:rsidR="00572F21">
        <w:rPr>
          <w:rFonts w:ascii="Arial" w:eastAsia="Times New Roman" w:hAnsi="Arial" w:cs="Arial"/>
          <w:color w:val="000000"/>
          <w:sz w:val="24"/>
          <w:szCs w:val="24"/>
          <w:shd w:val="clear" w:color="auto" w:fill="FFFFFF"/>
          <w:lang w:val="en-US" w:eastAsia="en-UG"/>
        </w:rPr>
        <w:t xml:space="preserve"> are also seen to be more effective as policies that may be successful in developed countries may not do the same for developing ones. In </w:t>
      </w:r>
      <w:r w:rsidR="00EE7293">
        <w:rPr>
          <w:rFonts w:ascii="Arial" w:eastAsia="Times New Roman" w:hAnsi="Arial" w:cs="Arial"/>
          <w:color w:val="000000"/>
          <w:sz w:val="24"/>
          <w:szCs w:val="24"/>
          <w:shd w:val="clear" w:color="auto" w:fill="FFFFFF"/>
          <w:lang w:val="en-US" w:eastAsia="en-UG"/>
        </w:rPr>
        <w:t>addition</w:t>
      </w:r>
      <w:r w:rsidR="00572F21">
        <w:rPr>
          <w:rFonts w:ascii="Arial" w:eastAsia="Times New Roman" w:hAnsi="Arial" w:cs="Arial"/>
          <w:color w:val="000000"/>
          <w:sz w:val="24"/>
          <w:szCs w:val="24"/>
          <w:shd w:val="clear" w:color="auto" w:fill="FFFFFF"/>
          <w:lang w:val="en-US" w:eastAsia="en-UG"/>
        </w:rPr>
        <w:t>, when teachers are not involved, the lack of clarity in their perceptions makes implementation unsuccessful.</w:t>
      </w:r>
      <w:r w:rsidR="00EE7293">
        <w:rPr>
          <w:rFonts w:ascii="Arial" w:eastAsia="Times New Roman" w:hAnsi="Arial" w:cs="Arial"/>
          <w:color w:val="000000"/>
          <w:sz w:val="24"/>
          <w:szCs w:val="24"/>
          <w:shd w:val="clear" w:color="auto" w:fill="FFFFFF"/>
          <w:lang w:val="en-US" w:eastAsia="en-UG"/>
        </w:rPr>
        <w:t xml:space="preserve"> </w:t>
      </w:r>
      <w:r w:rsidR="00572F21">
        <w:rPr>
          <w:rFonts w:ascii="Arial" w:eastAsia="Times New Roman" w:hAnsi="Arial" w:cs="Arial"/>
          <w:color w:val="000000"/>
          <w:sz w:val="24"/>
          <w:szCs w:val="24"/>
          <w:shd w:val="clear" w:color="auto" w:fill="FFFFFF"/>
          <w:lang w:val="en-US" w:eastAsia="en-UG"/>
        </w:rPr>
        <w:t>In other cases, new policies like the UPE in Uganda, take away resources set aside for previous policy implementations making them fail in the long run.</w:t>
      </w:r>
      <w:r w:rsidR="0044197F">
        <w:rPr>
          <w:rFonts w:ascii="Arial" w:eastAsia="Times New Roman" w:hAnsi="Arial" w:cs="Arial"/>
          <w:color w:val="000000"/>
          <w:sz w:val="24"/>
          <w:szCs w:val="24"/>
          <w:shd w:val="clear" w:color="auto" w:fill="FFFFFF"/>
          <w:lang w:val="en-US" w:eastAsia="en-UG"/>
        </w:rPr>
        <w:t xml:space="preserve"> Ku</w:t>
      </w:r>
      <w:r w:rsidR="00D87AB3">
        <w:rPr>
          <w:rFonts w:ascii="Arial" w:eastAsia="Times New Roman" w:hAnsi="Arial" w:cs="Arial"/>
          <w:color w:val="000000"/>
          <w:sz w:val="24"/>
          <w:szCs w:val="24"/>
          <w:shd w:val="clear" w:color="auto" w:fill="FFFFFF"/>
          <w:lang w:val="en-US" w:eastAsia="en-UG"/>
        </w:rPr>
        <w:t>ma</w:t>
      </w:r>
      <w:r w:rsidR="0044197F">
        <w:rPr>
          <w:rFonts w:ascii="Arial" w:eastAsia="Times New Roman" w:hAnsi="Arial" w:cs="Arial"/>
          <w:color w:val="000000"/>
          <w:sz w:val="24"/>
          <w:szCs w:val="24"/>
          <w:shd w:val="clear" w:color="auto" w:fill="FFFFFF"/>
          <w:lang w:val="en-US" w:eastAsia="en-UG"/>
        </w:rPr>
        <w:t>r and Wiseman</w:t>
      </w:r>
      <w:r w:rsidR="00D87AB3">
        <w:rPr>
          <w:rFonts w:ascii="Arial" w:eastAsia="Times New Roman" w:hAnsi="Arial" w:cs="Arial"/>
          <w:color w:val="000000"/>
          <w:sz w:val="24"/>
          <w:szCs w:val="24"/>
          <w:shd w:val="clear" w:color="auto" w:fill="FFFFFF"/>
          <w:lang w:val="en-US" w:eastAsia="en-UG"/>
        </w:rPr>
        <w:t xml:space="preserve"> (2021),</w:t>
      </w:r>
      <w:r w:rsidR="0044197F">
        <w:rPr>
          <w:rFonts w:ascii="Arial" w:eastAsia="Times New Roman" w:hAnsi="Arial" w:cs="Arial"/>
          <w:color w:val="000000"/>
          <w:sz w:val="24"/>
          <w:szCs w:val="24"/>
          <w:shd w:val="clear" w:color="auto" w:fill="FFFFFF"/>
          <w:lang w:val="en-US" w:eastAsia="en-UG"/>
        </w:rPr>
        <w:t xml:space="preserve"> recommend either developing new policies or updating the existing ones</w:t>
      </w:r>
      <w:r w:rsidR="00D87AB3">
        <w:rPr>
          <w:rFonts w:ascii="Arial" w:eastAsia="Times New Roman" w:hAnsi="Arial" w:cs="Arial"/>
          <w:color w:val="000000"/>
          <w:sz w:val="24"/>
          <w:szCs w:val="24"/>
          <w:shd w:val="clear" w:color="auto" w:fill="FFFFFF"/>
          <w:lang w:val="en-US" w:eastAsia="en-UG"/>
        </w:rPr>
        <w:t xml:space="preserve"> so that they are more applicable to the existing environment.</w:t>
      </w:r>
    </w:p>
    <w:p w14:paraId="709D10B3" w14:textId="54968D80" w:rsidR="00EE7293" w:rsidRDefault="00EE7293" w:rsidP="00D8024D">
      <w:pPr>
        <w:spacing w:before="120" w:after="20" w:line="480" w:lineRule="auto"/>
        <w:rPr>
          <w:rFonts w:ascii="Arial" w:eastAsia="Times New Roman" w:hAnsi="Arial" w:cs="Arial"/>
          <w:color w:val="000000"/>
          <w:sz w:val="24"/>
          <w:szCs w:val="24"/>
          <w:shd w:val="clear" w:color="auto" w:fill="FFFFFF"/>
          <w:lang w:val="en-US" w:eastAsia="en-UG"/>
        </w:rPr>
      </w:pPr>
    </w:p>
    <w:p w14:paraId="2EBF45B0" w14:textId="2DD54F82" w:rsidR="00EE7293" w:rsidRDefault="00EE7293" w:rsidP="00D8024D">
      <w:pPr>
        <w:spacing w:before="120" w:after="20" w:line="480" w:lineRule="auto"/>
        <w:rPr>
          <w:rFonts w:ascii="Arial" w:eastAsia="Times New Roman" w:hAnsi="Arial" w:cs="Arial"/>
          <w:color w:val="000000"/>
          <w:sz w:val="24"/>
          <w:szCs w:val="24"/>
          <w:shd w:val="clear" w:color="auto" w:fill="FFFFFF"/>
          <w:lang w:val="en-US" w:eastAsia="en-UG"/>
        </w:rPr>
      </w:pPr>
      <w:r>
        <w:rPr>
          <w:rFonts w:ascii="Arial" w:eastAsia="Times New Roman" w:hAnsi="Arial" w:cs="Arial"/>
          <w:color w:val="000000"/>
          <w:sz w:val="24"/>
          <w:szCs w:val="24"/>
          <w:shd w:val="clear" w:color="auto" w:fill="FFFFFF"/>
          <w:lang w:val="en-US" w:eastAsia="en-UG"/>
        </w:rPr>
        <w:t>Policies that are geared to improving the quality of teaching and teacher education have social, political</w:t>
      </w:r>
      <w:r w:rsidR="00CE7D8E">
        <w:rPr>
          <w:rFonts w:ascii="Arial" w:eastAsia="Times New Roman" w:hAnsi="Arial" w:cs="Arial"/>
          <w:color w:val="000000"/>
          <w:sz w:val="24"/>
          <w:szCs w:val="24"/>
          <w:shd w:val="clear" w:color="auto" w:fill="FFFFFF"/>
          <w:lang w:val="en-US" w:eastAsia="en-UG"/>
        </w:rPr>
        <w:t>,</w:t>
      </w:r>
      <w:r>
        <w:rPr>
          <w:rFonts w:ascii="Arial" w:eastAsia="Times New Roman" w:hAnsi="Arial" w:cs="Arial"/>
          <w:color w:val="000000"/>
          <w:sz w:val="24"/>
          <w:szCs w:val="24"/>
          <w:shd w:val="clear" w:color="auto" w:fill="FFFFFF"/>
          <w:lang w:val="en-US" w:eastAsia="en-UG"/>
        </w:rPr>
        <w:t xml:space="preserve"> and economic implications. Social justice is paramount all over the world hence the creation of policies to establish this. Economically,</w:t>
      </w:r>
      <w:r w:rsidR="002728FE">
        <w:rPr>
          <w:rFonts w:ascii="Arial" w:eastAsia="Times New Roman" w:hAnsi="Arial" w:cs="Arial"/>
          <w:color w:val="000000"/>
          <w:sz w:val="24"/>
          <w:szCs w:val="24"/>
          <w:shd w:val="clear" w:color="auto" w:fill="FFFFFF"/>
          <w:lang w:val="en-US" w:eastAsia="en-UG"/>
        </w:rPr>
        <w:t xml:space="preserve"> </w:t>
      </w:r>
      <w:r>
        <w:rPr>
          <w:rFonts w:ascii="Arial" w:eastAsia="Times New Roman" w:hAnsi="Arial" w:cs="Arial"/>
          <w:color w:val="000000"/>
          <w:sz w:val="24"/>
          <w:szCs w:val="24"/>
          <w:shd w:val="clear" w:color="auto" w:fill="FFFFFF"/>
          <w:lang w:val="en-US" w:eastAsia="en-UG"/>
        </w:rPr>
        <w:t xml:space="preserve">quality education and teachers are seen as </w:t>
      </w:r>
      <w:r w:rsidR="006C73E6">
        <w:rPr>
          <w:rFonts w:ascii="Arial" w:eastAsia="Times New Roman" w:hAnsi="Arial" w:cs="Arial"/>
          <w:color w:val="000000"/>
          <w:sz w:val="24"/>
          <w:szCs w:val="24"/>
          <w:shd w:val="clear" w:color="auto" w:fill="FFFFFF"/>
          <w:lang w:val="en-US" w:eastAsia="en-UG"/>
        </w:rPr>
        <w:t xml:space="preserve">capital </w:t>
      </w:r>
      <w:r w:rsidR="00CE7D8E">
        <w:rPr>
          <w:rFonts w:ascii="Arial" w:eastAsia="Times New Roman" w:hAnsi="Arial" w:cs="Arial"/>
          <w:color w:val="000000"/>
          <w:sz w:val="24"/>
          <w:szCs w:val="24"/>
          <w:shd w:val="clear" w:color="auto" w:fill="FFFFFF"/>
          <w:lang w:val="en-US" w:eastAsia="en-UG"/>
        </w:rPr>
        <w:t>investments</w:t>
      </w:r>
      <w:r>
        <w:rPr>
          <w:rFonts w:ascii="Arial" w:eastAsia="Times New Roman" w:hAnsi="Arial" w:cs="Arial"/>
          <w:color w:val="000000"/>
          <w:sz w:val="24"/>
          <w:szCs w:val="24"/>
          <w:shd w:val="clear" w:color="auto" w:fill="FFFFFF"/>
          <w:lang w:val="en-US" w:eastAsia="en-UG"/>
        </w:rPr>
        <w:t xml:space="preserve"> as </w:t>
      </w:r>
      <w:r w:rsidR="002728FE">
        <w:rPr>
          <w:rFonts w:ascii="Arial" w:eastAsia="Times New Roman" w:hAnsi="Arial" w:cs="Arial"/>
          <w:color w:val="000000"/>
          <w:sz w:val="24"/>
          <w:szCs w:val="24"/>
          <w:shd w:val="clear" w:color="auto" w:fill="FFFFFF"/>
          <w:lang w:val="en-US" w:eastAsia="en-UG"/>
        </w:rPr>
        <w:t xml:space="preserve">they </w:t>
      </w:r>
      <w:r w:rsidR="00665E2E">
        <w:rPr>
          <w:rFonts w:ascii="Arial" w:eastAsia="Times New Roman" w:hAnsi="Arial" w:cs="Arial"/>
          <w:color w:val="000000"/>
          <w:sz w:val="24"/>
          <w:szCs w:val="24"/>
          <w:shd w:val="clear" w:color="auto" w:fill="FFFFFF"/>
          <w:lang w:val="en-US" w:eastAsia="en-UG"/>
        </w:rPr>
        <w:t>ameliorate a country’s economic development</w:t>
      </w:r>
      <w:r w:rsidR="006C73E6">
        <w:rPr>
          <w:rFonts w:ascii="Arial" w:eastAsia="Times New Roman" w:hAnsi="Arial" w:cs="Arial"/>
          <w:color w:val="000000"/>
          <w:sz w:val="24"/>
          <w:szCs w:val="24"/>
          <w:shd w:val="clear" w:color="auto" w:fill="FFFFFF"/>
          <w:lang w:val="en-US" w:eastAsia="en-UG"/>
        </w:rPr>
        <w:t xml:space="preserve"> when exchanged for income. This</w:t>
      </w:r>
      <w:r w:rsidR="00665E2E">
        <w:rPr>
          <w:rFonts w:ascii="Arial" w:eastAsia="Times New Roman" w:hAnsi="Arial" w:cs="Arial"/>
          <w:color w:val="000000"/>
          <w:sz w:val="24"/>
          <w:szCs w:val="24"/>
          <w:shd w:val="clear" w:color="auto" w:fill="FFFFFF"/>
          <w:lang w:val="en-US" w:eastAsia="en-UG"/>
        </w:rPr>
        <w:t xml:space="preserve"> allow</w:t>
      </w:r>
      <w:r w:rsidR="006C73E6">
        <w:rPr>
          <w:rFonts w:ascii="Arial" w:eastAsia="Times New Roman" w:hAnsi="Arial" w:cs="Arial"/>
          <w:color w:val="000000"/>
          <w:sz w:val="24"/>
          <w:szCs w:val="24"/>
          <w:shd w:val="clear" w:color="auto" w:fill="FFFFFF"/>
          <w:lang w:val="en-US" w:eastAsia="en-UG"/>
        </w:rPr>
        <w:t>s</w:t>
      </w:r>
      <w:r w:rsidR="00665E2E">
        <w:rPr>
          <w:rFonts w:ascii="Arial" w:eastAsia="Times New Roman" w:hAnsi="Arial" w:cs="Arial"/>
          <w:color w:val="000000"/>
          <w:sz w:val="24"/>
          <w:szCs w:val="24"/>
          <w:shd w:val="clear" w:color="auto" w:fill="FFFFFF"/>
          <w:lang w:val="en-US" w:eastAsia="en-UG"/>
        </w:rPr>
        <w:t xml:space="preserve"> for</w:t>
      </w:r>
      <w:r w:rsidR="002728FE">
        <w:rPr>
          <w:rFonts w:ascii="Arial" w:eastAsia="Times New Roman" w:hAnsi="Arial" w:cs="Arial"/>
          <w:color w:val="000000"/>
          <w:sz w:val="24"/>
          <w:szCs w:val="24"/>
          <w:shd w:val="clear" w:color="auto" w:fill="FFFFFF"/>
          <w:lang w:val="en-US" w:eastAsia="en-UG"/>
        </w:rPr>
        <w:t xml:space="preserve"> </w:t>
      </w:r>
      <w:r w:rsidR="002728FE">
        <w:rPr>
          <w:rFonts w:ascii="Arial" w:eastAsia="Times New Roman" w:hAnsi="Arial" w:cs="Arial"/>
          <w:color w:val="000000"/>
          <w:sz w:val="24"/>
          <w:szCs w:val="24"/>
          <w:shd w:val="clear" w:color="auto" w:fill="FFFFFF"/>
          <w:lang w:val="en-US" w:eastAsia="en-UG"/>
        </w:rPr>
        <w:lastRenderedPageBreak/>
        <w:t xml:space="preserve">competition with the developed world bringing about a stronger economy. Politically, the government has to be involved in the endorsement of these </w:t>
      </w:r>
      <w:r w:rsidR="00CE7D8E">
        <w:rPr>
          <w:rFonts w:ascii="Arial" w:eastAsia="Times New Roman" w:hAnsi="Arial" w:cs="Arial"/>
          <w:color w:val="000000"/>
          <w:sz w:val="24"/>
          <w:szCs w:val="24"/>
          <w:shd w:val="clear" w:color="auto" w:fill="FFFFFF"/>
          <w:lang w:val="en-US" w:eastAsia="en-UG"/>
        </w:rPr>
        <w:t>policies</w:t>
      </w:r>
      <w:r w:rsidR="002728FE">
        <w:rPr>
          <w:rFonts w:ascii="Arial" w:eastAsia="Times New Roman" w:hAnsi="Arial" w:cs="Arial"/>
          <w:color w:val="000000"/>
          <w:sz w:val="24"/>
          <w:szCs w:val="24"/>
          <w:shd w:val="clear" w:color="auto" w:fill="FFFFFF"/>
          <w:lang w:val="en-US" w:eastAsia="en-UG"/>
        </w:rPr>
        <w:t xml:space="preserve"> with the guidance of the educators</w:t>
      </w:r>
      <w:r w:rsidR="006C73E6">
        <w:rPr>
          <w:rFonts w:ascii="Arial" w:eastAsia="Times New Roman" w:hAnsi="Arial" w:cs="Arial"/>
          <w:color w:val="000000"/>
          <w:sz w:val="24"/>
          <w:szCs w:val="24"/>
          <w:shd w:val="clear" w:color="auto" w:fill="FFFFFF"/>
          <w:lang w:val="en-US" w:eastAsia="en-UG"/>
        </w:rPr>
        <w:t xml:space="preserve"> as well as setting aside the funding that is needed for the policy implementation.</w:t>
      </w:r>
    </w:p>
    <w:p w14:paraId="59C79D8A" w14:textId="59F394F1" w:rsidR="0055763B" w:rsidRDefault="0055763B" w:rsidP="00D8024D">
      <w:pPr>
        <w:spacing w:before="120" w:after="20" w:line="480" w:lineRule="auto"/>
        <w:rPr>
          <w:rFonts w:ascii="Arial" w:eastAsia="Times New Roman" w:hAnsi="Arial" w:cs="Arial"/>
          <w:color w:val="000000"/>
          <w:sz w:val="24"/>
          <w:szCs w:val="24"/>
          <w:shd w:val="clear" w:color="auto" w:fill="FFFFFF"/>
          <w:lang w:val="en-US" w:eastAsia="en-UG"/>
        </w:rPr>
      </w:pPr>
    </w:p>
    <w:p w14:paraId="3AD7D6FC" w14:textId="5F6C606B" w:rsidR="00D964A6" w:rsidRDefault="0055763B" w:rsidP="00D8024D">
      <w:pPr>
        <w:spacing w:before="120" w:after="20" w:line="480" w:lineRule="auto"/>
        <w:rPr>
          <w:rFonts w:ascii="Arial" w:eastAsia="Times New Roman" w:hAnsi="Arial" w:cs="Arial"/>
          <w:color w:val="000000"/>
          <w:sz w:val="24"/>
          <w:szCs w:val="24"/>
          <w:shd w:val="clear" w:color="auto" w:fill="FFFFFF"/>
          <w:lang w:val="en-US" w:eastAsia="en-UG"/>
        </w:rPr>
      </w:pPr>
      <w:r>
        <w:rPr>
          <w:rFonts w:ascii="Arial" w:eastAsia="Times New Roman" w:hAnsi="Arial" w:cs="Arial"/>
          <w:color w:val="000000"/>
          <w:sz w:val="24"/>
          <w:szCs w:val="24"/>
          <w:shd w:val="clear" w:color="auto" w:fill="FFFFFF"/>
          <w:lang w:val="en-US" w:eastAsia="en-UG"/>
        </w:rPr>
        <w:t>The onus is then on educators to take on the role of advocates for teachers, students, and families</w:t>
      </w:r>
      <w:r w:rsidR="003F6368">
        <w:rPr>
          <w:rFonts w:ascii="Arial" w:eastAsia="Times New Roman" w:hAnsi="Arial" w:cs="Arial"/>
          <w:color w:val="000000"/>
          <w:sz w:val="24"/>
          <w:szCs w:val="24"/>
          <w:shd w:val="clear" w:color="auto" w:fill="FFFFFF"/>
          <w:lang w:val="en-US" w:eastAsia="en-UG"/>
        </w:rPr>
        <w:t xml:space="preserve"> to</w:t>
      </w:r>
      <w:r>
        <w:rPr>
          <w:rFonts w:ascii="Arial" w:eastAsia="Times New Roman" w:hAnsi="Arial" w:cs="Arial"/>
          <w:color w:val="000000"/>
          <w:sz w:val="24"/>
          <w:szCs w:val="24"/>
          <w:shd w:val="clear" w:color="auto" w:fill="FFFFFF"/>
          <w:lang w:val="en-US" w:eastAsia="en-UG"/>
        </w:rPr>
        <w:t xml:space="preserve"> ensure that the </w:t>
      </w:r>
      <w:r w:rsidR="00D964A6">
        <w:rPr>
          <w:rFonts w:ascii="Arial" w:eastAsia="Times New Roman" w:hAnsi="Arial" w:cs="Arial"/>
          <w:color w:val="000000"/>
          <w:sz w:val="24"/>
          <w:szCs w:val="24"/>
          <w:shd w:val="clear" w:color="auto" w:fill="FFFFFF"/>
          <w:lang w:val="en-US" w:eastAsia="en-UG"/>
        </w:rPr>
        <w:t>policies endorsed by the government are within the social and economic parameters and that much as the goal for quality teaching and teacher education stands, with ensuing growth and development, all stakeholders should be involved in the creation of these policies.</w:t>
      </w:r>
      <w:r w:rsidR="00051E51">
        <w:rPr>
          <w:rFonts w:ascii="Arial" w:eastAsia="Times New Roman" w:hAnsi="Arial" w:cs="Arial"/>
          <w:color w:val="000000"/>
          <w:sz w:val="24"/>
          <w:szCs w:val="24"/>
          <w:shd w:val="clear" w:color="auto" w:fill="FFFFFF"/>
          <w:lang w:val="en-US" w:eastAsia="en-UG"/>
        </w:rPr>
        <w:t xml:space="preserve"> It is also interesting to note that developed and developing countries face similar challenges regarding policy perceptions and their impact on teaching and teacher education. They may not be to the same degree but they exist nonetheless. However, some of the challenges and resulting policies are particular to specific communities.</w:t>
      </w:r>
    </w:p>
    <w:p w14:paraId="375E49D6" w14:textId="77777777" w:rsidR="00D964A6" w:rsidRDefault="00D964A6" w:rsidP="00D8024D">
      <w:pPr>
        <w:spacing w:before="120" w:after="20" w:line="480" w:lineRule="auto"/>
        <w:rPr>
          <w:rFonts w:ascii="Arial" w:eastAsia="Times New Roman" w:hAnsi="Arial" w:cs="Arial"/>
          <w:color w:val="000000"/>
          <w:sz w:val="24"/>
          <w:szCs w:val="24"/>
          <w:shd w:val="clear" w:color="auto" w:fill="FFFFFF"/>
          <w:lang w:val="en-US" w:eastAsia="en-UG"/>
        </w:rPr>
      </w:pPr>
    </w:p>
    <w:p w14:paraId="2B385B10" w14:textId="77777777" w:rsidR="00D964A6" w:rsidRDefault="00D964A6" w:rsidP="00453725">
      <w:pPr>
        <w:pStyle w:val="NormalWeb"/>
        <w:spacing w:before="240" w:beforeAutospacing="0" w:after="0" w:afterAutospacing="0" w:line="480" w:lineRule="auto"/>
        <w:rPr>
          <w:rFonts w:ascii="Arial" w:hAnsi="Arial" w:cs="Arial"/>
          <w:color w:val="2F5496"/>
        </w:rPr>
      </w:pPr>
    </w:p>
    <w:p w14:paraId="11329583" w14:textId="77777777" w:rsidR="00D964A6" w:rsidRDefault="00D964A6" w:rsidP="00453725">
      <w:pPr>
        <w:pStyle w:val="NormalWeb"/>
        <w:spacing w:before="240" w:beforeAutospacing="0" w:after="0" w:afterAutospacing="0" w:line="480" w:lineRule="auto"/>
        <w:rPr>
          <w:rFonts w:ascii="Arial" w:hAnsi="Arial" w:cs="Arial"/>
          <w:color w:val="2F5496"/>
        </w:rPr>
      </w:pPr>
    </w:p>
    <w:p w14:paraId="3A2DBD5D" w14:textId="206F7C08" w:rsidR="00EE47A3" w:rsidRDefault="00EE47A3" w:rsidP="00453725">
      <w:pPr>
        <w:pStyle w:val="NormalWeb"/>
        <w:spacing w:before="240" w:beforeAutospacing="0" w:after="0" w:afterAutospacing="0" w:line="480" w:lineRule="auto"/>
        <w:rPr>
          <w:rFonts w:ascii="Arial" w:hAnsi="Arial" w:cs="Arial"/>
          <w:color w:val="2F5496"/>
        </w:rPr>
      </w:pPr>
    </w:p>
    <w:p w14:paraId="6FF60BDB" w14:textId="77777777" w:rsidR="0060584B" w:rsidRDefault="0060584B" w:rsidP="00453725">
      <w:pPr>
        <w:pStyle w:val="NormalWeb"/>
        <w:spacing w:before="240" w:beforeAutospacing="0" w:after="0" w:afterAutospacing="0" w:line="480" w:lineRule="auto"/>
        <w:rPr>
          <w:rFonts w:ascii="Arial" w:hAnsi="Arial" w:cs="Arial"/>
          <w:color w:val="2F5496"/>
        </w:rPr>
      </w:pPr>
    </w:p>
    <w:p w14:paraId="725B5533" w14:textId="77777777" w:rsidR="00CA4A85" w:rsidRDefault="00CA4A85" w:rsidP="00453725">
      <w:pPr>
        <w:pStyle w:val="NormalWeb"/>
        <w:spacing w:before="240" w:beforeAutospacing="0" w:after="0" w:afterAutospacing="0" w:line="480" w:lineRule="auto"/>
        <w:rPr>
          <w:rFonts w:ascii="Arial" w:hAnsi="Arial" w:cs="Arial"/>
          <w:color w:val="2F5496"/>
        </w:rPr>
      </w:pPr>
    </w:p>
    <w:p w14:paraId="258B1C44" w14:textId="77777777" w:rsidR="00CA4A85" w:rsidRDefault="00CA4A85" w:rsidP="00453725">
      <w:pPr>
        <w:pStyle w:val="NormalWeb"/>
        <w:spacing w:before="240" w:beforeAutospacing="0" w:after="0" w:afterAutospacing="0" w:line="480" w:lineRule="auto"/>
        <w:rPr>
          <w:rFonts w:ascii="Arial" w:hAnsi="Arial" w:cs="Arial"/>
          <w:color w:val="2F5496"/>
        </w:rPr>
      </w:pPr>
    </w:p>
    <w:p w14:paraId="6F0F6D9B" w14:textId="77777777" w:rsidR="00CA4A85" w:rsidRDefault="00CA4A85" w:rsidP="00453725">
      <w:pPr>
        <w:pStyle w:val="NormalWeb"/>
        <w:spacing w:before="240" w:beforeAutospacing="0" w:after="0" w:afterAutospacing="0" w:line="480" w:lineRule="auto"/>
        <w:rPr>
          <w:rFonts w:ascii="Arial" w:hAnsi="Arial" w:cs="Arial"/>
          <w:color w:val="2F5496"/>
        </w:rPr>
      </w:pPr>
    </w:p>
    <w:p w14:paraId="216B0D90" w14:textId="64C83112" w:rsidR="00453725" w:rsidRPr="00453725" w:rsidRDefault="00453725" w:rsidP="00453725">
      <w:pPr>
        <w:pStyle w:val="NormalWeb"/>
        <w:spacing w:before="240" w:beforeAutospacing="0" w:after="0" w:afterAutospacing="0" w:line="480" w:lineRule="auto"/>
      </w:pPr>
      <w:r w:rsidRPr="00453725">
        <w:rPr>
          <w:rFonts w:ascii="Arial" w:hAnsi="Arial" w:cs="Arial"/>
          <w:color w:val="2F5496"/>
        </w:rPr>
        <w:lastRenderedPageBreak/>
        <w:t>Bibliography</w:t>
      </w:r>
    </w:p>
    <w:p w14:paraId="22F40583" w14:textId="77777777" w:rsidR="00453725" w:rsidRPr="00453725" w:rsidRDefault="00453725" w:rsidP="00453725">
      <w:pPr>
        <w:pStyle w:val="NormalWeb"/>
        <w:spacing w:before="240" w:beforeAutospacing="0" w:after="240" w:afterAutospacing="0" w:line="480" w:lineRule="auto"/>
        <w:ind w:left="720" w:hanging="720"/>
      </w:pPr>
      <w:r w:rsidRPr="00453725">
        <w:rPr>
          <w:rFonts w:ascii="Arial" w:hAnsi="Arial" w:cs="Arial"/>
          <w:color w:val="000000"/>
        </w:rPr>
        <w:t xml:space="preserve">Baer, S. A., &amp; Danker, S. (2017). Digital process and product: Engaging the next generation of art education researchers. </w:t>
      </w:r>
      <w:r w:rsidRPr="00453725">
        <w:rPr>
          <w:rFonts w:ascii="Arial" w:hAnsi="Arial" w:cs="Arial"/>
          <w:i/>
          <w:iCs/>
          <w:color w:val="000000"/>
        </w:rPr>
        <w:t>International Journal of Education &amp; the Arts, 18</w:t>
      </w:r>
      <w:r w:rsidRPr="00453725">
        <w:rPr>
          <w:rFonts w:ascii="Arial" w:hAnsi="Arial" w:cs="Arial"/>
          <w:color w:val="000000"/>
        </w:rPr>
        <w:t>(31).</w:t>
      </w:r>
    </w:p>
    <w:p w14:paraId="06842EE9" w14:textId="0D0FFD88" w:rsidR="00453725" w:rsidRPr="00453725" w:rsidRDefault="00453725" w:rsidP="00453725">
      <w:pPr>
        <w:pStyle w:val="NormalWeb"/>
        <w:spacing w:before="240" w:beforeAutospacing="0" w:after="240" w:afterAutospacing="0" w:line="480" w:lineRule="auto"/>
        <w:ind w:left="720" w:hanging="720"/>
      </w:pPr>
      <w:r w:rsidRPr="00453725">
        <w:rPr>
          <w:rFonts w:ascii="Arial" w:hAnsi="Arial" w:cs="Arial"/>
          <w:color w:val="000000"/>
        </w:rPr>
        <w:t xml:space="preserve">Basome, S. and Allida, D. (2018). Status of the teaching of children with special needs in inclusive primary schools of Iganga district. </w:t>
      </w:r>
      <w:proofErr w:type="spellStart"/>
      <w:r w:rsidRPr="00453725">
        <w:rPr>
          <w:rFonts w:ascii="Arial" w:hAnsi="Arial" w:cs="Arial"/>
          <w:i/>
          <w:iCs/>
          <w:color w:val="000000"/>
        </w:rPr>
        <w:t>Baraton</w:t>
      </w:r>
      <w:proofErr w:type="spellEnd"/>
      <w:r w:rsidRPr="00453725">
        <w:rPr>
          <w:rFonts w:ascii="Arial" w:hAnsi="Arial" w:cs="Arial"/>
          <w:i/>
          <w:iCs/>
          <w:color w:val="000000"/>
        </w:rPr>
        <w:t xml:space="preserve"> Interdisciplinary Research Journal, 8</w:t>
      </w:r>
      <w:r w:rsidRPr="00453725">
        <w:rPr>
          <w:rFonts w:ascii="Arial" w:hAnsi="Arial" w:cs="Arial"/>
          <w:color w:val="000000"/>
        </w:rPr>
        <w:t>(Special Issue), 1-9. Retrieved May 30, 2022, from https://ueab.ac.ke/wp-content/uploads/2019/03/Samson-Basome-2.pdf</w:t>
      </w:r>
    </w:p>
    <w:p w14:paraId="18085C97" w14:textId="77777777" w:rsidR="00453725" w:rsidRPr="00453725" w:rsidRDefault="00453725" w:rsidP="00453725">
      <w:pPr>
        <w:pStyle w:val="NormalWeb"/>
        <w:spacing w:before="240" w:beforeAutospacing="0" w:after="240" w:afterAutospacing="0" w:line="480" w:lineRule="auto"/>
        <w:ind w:left="720" w:hanging="720"/>
      </w:pPr>
      <w:proofErr w:type="spellStart"/>
      <w:r w:rsidRPr="00453725">
        <w:rPr>
          <w:rFonts w:ascii="Arial" w:hAnsi="Arial" w:cs="Arial"/>
          <w:color w:val="000000"/>
        </w:rPr>
        <w:t>Bategeka</w:t>
      </w:r>
      <w:proofErr w:type="spellEnd"/>
      <w:r w:rsidRPr="00453725">
        <w:rPr>
          <w:rFonts w:ascii="Arial" w:hAnsi="Arial" w:cs="Arial"/>
          <w:color w:val="000000"/>
        </w:rPr>
        <w:t xml:space="preserve"> L. and </w:t>
      </w:r>
      <w:proofErr w:type="spellStart"/>
      <w:r w:rsidRPr="00453725">
        <w:rPr>
          <w:rFonts w:ascii="Arial" w:hAnsi="Arial" w:cs="Arial"/>
          <w:color w:val="000000"/>
        </w:rPr>
        <w:t>Okurut</w:t>
      </w:r>
      <w:proofErr w:type="spellEnd"/>
      <w:r w:rsidRPr="00453725">
        <w:rPr>
          <w:rFonts w:ascii="Arial" w:hAnsi="Arial" w:cs="Arial"/>
          <w:color w:val="000000"/>
        </w:rPr>
        <w:t xml:space="preserve"> N. (2005, February). Universal Primary Education | Uganda. </w:t>
      </w:r>
      <w:r w:rsidRPr="00453725">
        <w:rPr>
          <w:rFonts w:ascii="Arial" w:hAnsi="Arial" w:cs="Arial"/>
          <w:i/>
          <w:iCs/>
          <w:color w:val="000000"/>
        </w:rPr>
        <w:t>Inter-Regional Inequality Facility</w:t>
      </w:r>
      <w:r w:rsidRPr="00453725">
        <w:rPr>
          <w:rFonts w:ascii="Arial" w:hAnsi="Arial" w:cs="Arial"/>
          <w:color w:val="000000"/>
        </w:rPr>
        <w:t>.</w:t>
      </w:r>
    </w:p>
    <w:p w14:paraId="13D4CC53" w14:textId="77777777" w:rsidR="00453725" w:rsidRPr="00453725" w:rsidRDefault="00453725" w:rsidP="00453725">
      <w:pPr>
        <w:pStyle w:val="NormalWeb"/>
        <w:spacing w:before="240" w:beforeAutospacing="0" w:after="240" w:afterAutospacing="0" w:line="480" w:lineRule="auto"/>
        <w:ind w:left="720" w:hanging="720"/>
      </w:pPr>
      <w:r w:rsidRPr="00453725">
        <w:rPr>
          <w:rFonts w:ascii="Arial" w:hAnsi="Arial" w:cs="Arial"/>
          <w:color w:val="000000"/>
        </w:rPr>
        <w:t xml:space="preserve">Bett, H. K. (2016). The cascade model of teachers’ continuing professional development in Kenya: A time for change? </w:t>
      </w:r>
      <w:r w:rsidRPr="00453725">
        <w:rPr>
          <w:rFonts w:ascii="Arial" w:hAnsi="Arial" w:cs="Arial"/>
          <w:i/>
          <w:iCs/>
          <w:color w:val="000000"/>
        </w:rPr>
        <w:t>Cogent Education, 3</w:t>
      </w:r>
      <w:r w:rsidRPr="00453725">
        <w:rPr>
          <w:rFonts w:ascii="Arial" w:hAnsi="Arial" w:cs="Arial"/>
          <w:color w:val="000000"/>
        </w:rPr>
        <w:t>(1). Retrieved from https://doi.org/10.1080/2331186X.2016.1139439</w:t>
      </w:r>
    </w:p>
    <w:p w14:paraId="65AF39DB" w14:textId="77777777" w:rsidR="00453725" w:rsidRPr="00453725" w:rsidRDefault="00453725" w:rsidP="00453725">
      <w:pPr>
        <w:pStyle w:val="NormalWeb"/>
        <w:spacing w:before="240" w:beforeAutospacing="0" w:after="240" w:afterAutospacing="0" w:line="480" w:lineRule="auto"/>
        <w:ind w:left="720" w:hanging="720"/>
      </w:pPr>
      <w:r w:rsidRPr="00453725">
        <w:rPr>
          <w:rFonts w:ascii="Arial" w:hAnsi="Arial" w:cs="Arial"/>
          <w:color w:val="000000"/>
        </w:rPr>
        <w:t xml:space="preserve">Brownell, M. T., </w:t>
      </w:r>
      <w:proofErr w:type="spellStart"/>
      <w:r w:rsidRPr="00453725">
        <w:rPr>
          <w:rFonts w:ascii="Arial" w:hAnsi="Arial" w:cs="Arial"/>
          <w:color w:val="000000"/>
        </w:rPr>
        <w:t>Sindelar</w:t>
      </w:r>
      <w:proofErr w:type="spellEnd"/>
      <w:r w:rsidRPr="00453725">
        <w:rPr>
          <w:rFonts w:ascii="Arial" w:hAnsi="Arial" w:cs="Arial"/>
          <w:color w:val="000000"/>
        </w:rPr>
        <w:t xml:space="preserve">, P. T., Kiely, M. T., &amp; Danielson, L. C. (2010). Special Education Teacher Quality and Preparation: Exposing Foundations, Constructing a New Model. </w:t>
      </w:r>
      <w:r w:rsidRPr="00453725">
        <w:rPr>
          <w:rFonts w:ascii="Arial" w:hAnsi="Arial" w:cs="Arial"/>
          <w:i/>
          <w:iCs/>
          <w:color w:val="000000"/>
        </w:rPr>
        <w:t>Exceptional Children, 76</w:t>
      </w:r>
      <w:r w:rsidRPr="00453725">
        <w:rPr>
          <w:rFonts w:ascii="Arial" w:hAnsi="Arial" w:cs="Arial"/>
          <w:color w:val="000000"/>
        </w:rPr>
        <w:t>(3), 357-377.</w:t>
      </w:r>
    </w:p>
    <w:p w14:paraId="0E4B7F1F" w14:textId="254A1F5C" w:rsidR="00453725" w:rsidRPr="00453725" w:rsidRDefault="00453725" w:rsidP="00453725">
      <w:pPr>
        <w:pStyle w:val="NormalWeb"/>
        <w:spacing w:before="240" w:beforeAutospacing="0" w:after="240" w:afterAutospacing="0" w:line="480" w:lineRule="auto"/>
        <w:ind w:left="720" w:hanging="720"/>
      </w:pPr>
      <w:r w:rsidRPr="00453725">
        <w:rPr>
          <w:rFonts w:ascii="Arial" w:hAnsi="Arial" w:cs="Arial"/>
          <w:color w:val="000000"/>
        </w:rPr>
        <w:t xml:space="preserve">Fernández, M. B. (2018). Framing Teacher Education: Conceptions of </w:t>
      </w:r>
      <w:r w:rsidR="00287DFA" w:rsidRPr="00453725">
        <w:rPr>
          <w:rFonts w:ascii="Arial" w:hAnsi="Arial" w:cs="Arial"/>
          <w:color w:val="000000"/>
        </w:rPr>
        <w:t>Teaching, Teacher</w:t>
      </w:r>
      <w:r w:rsidRPr="00453725">
        <w:rPr>
          <w:rFonts w:ascii="Arial" w:hAnsi="Arial" w:cs="Arial"/>
          <w:color w:val="000000"/>
        </w:rPr>
        <w:t xml:space="preserve"> Education, and Justice in Chilean National Policies. </w:t>
      </w:r>
      <w:r w:rsidRPr="00453725">
        <w:rPr>
          <w:rFonts w:ascii="Arial" w:hAnsi="Arial" w:cs="Arial"/>
          <w:i/>
          <w:iCs/>
          <w:color w:val="000000"/>
        </w:rPr>
        <w:t>Education Policy Analysis Archives, 26</w:t>
      </w:r>
      <w:r w:rsidRPr="00453725">
        <w:rPr>
          <w:rFonts w:ascii="Arial" w:hAnsi="Arial" w:cs="Arial"/>
          <w:color w:val="000000"/>
        </w:rPr>
        <w:t>(34). Retrieved from http://dx.doi.org/10.14507/epaa.26.2806</w:t>
      </w:r>
    </w:p>
    <w:p w14:paraId="287FB551" w14:textId="77777777" w:rsidR="0020164C" w:rsidRDefault="0020164C" w:rsidP="00453725">
      <w:pPr>
        <w:pStyle w:val="NormalWeb"/>
        <w:spacing w:before="240" w:beforeAutospacing="0" w:after="240" w:afterAutospacing="0" w:line="480" w:lineRule="auto"/>
        <w:ind w:left="720" w:hanging="720"/>
        <w:rPr>
          <w:rFonts w:ascii="Arial" w:hAnsi="Arial" w:cs="Arial"/>
          <w:color w:val="000000"/>
        </w:rPr>
      </w:pPr>
    </w:p>
    <w:p w14:paraId="4793B467" w14:textId="77777777" w:rsidR="0020164C" w:rsidRDefault="0020164C" w:rsidP="00453725">
      <w:pPr>
        <w:pStyle w:val="NormalWeb"/>
        <w:spacing w:before="240" w:beforeAutospacing="0" w:after="240" w:afterAutospacing="0" w:line="480" w:lineRule="auto"/>
        <w:ind w:left="720" w:hanging="720"/>
        <w:rPr>
          <w:rFonts w:ascii="Arial" w:hAnsi="Arial" w:cs="Arial"/>
          <w:color w:val="000000"/>
        </w:rPr>
      </w:pPr>
    </w:p>
    <w:p w14:paraId="015885B5" w14:textId="465BB74C" w:rsidR="00453725" w:rsidRPr="00453725" w:rsidRDefault="00453725" w:rsidP="00453725">
      <w:pPr>
        <w:pStyle w:val="NormalWeb"/>
        <w:spacing w:before="240" w:beforeAutospacing="0" w:after="240" w:afterAutospacing="0" w:line="480" w:lineRule="auto"/>
        <w:ind w:left="720" w:hanging="720"/>
      </w:pPr>
      <w:r w:rsidRPr="00453725">
        <w:rPr>
          <w:rFonts w:ascii="Arial" w:hAnsi="Arial" w:cs="Arial"/>
          <w:color w:val="000000"/>
        </w:rPr>
        <w:lastRenderedPageBreak/>
        <w:t xml:space="preserve">Fleischer, C. and Garcia, A. (2021, January 1). Everyday </w:t>
      </w:r>
      <w:r w:rsidR="00287DFA" w:rsidRPr="00453725">
        <w:rPr>
          <w:rFonts w:ascii="Arial" w:hAnsi="Arial" w:cs="Arial"/>
          <w:color w:val="000000"/>
        </w:rPr>
        <w:t>Advocacy: Teachers</w:t>
      </w:r>
      <w:r w:rsidRPr="00453725">
        <w:rPr>
          <w:rFonts w:ascii="Arial" w:hAnsi="Arial" w:cs="Arial"/>
          <w:color w:val="000000"/>
        </w:rPr>
        <w:t xml:space="preserve"> who change the literacy narrative. </w:t>
      </w:r>
      <w:r w:rsidRPr="00453725">
        <w:rPr>
          <w:rFonts w:ascii="Arial" w:hAnsi="Arial" w:cs="Arial"/>
          <w:i/>
          <w:iCs/>
          <w:color w:val="000000"/>
        </w:rPr>
        <w:t>Curriculum and Teaching Dialogue, 23</w:t>
      </w:r>
      <w:r w:rsidRPr="00453725">
        <w:rPr>
          <w:rFonts w:ascii="Arial" w:hAnsi="Arial" w:cs="Arial"/>
          <w:color w:val="000000"/>
        </w:rPr>
        <w:t>(1&amp;2), 305-308.</w:t>
      </w:r>
    </w:p>
    <w:p w14:paraId="3C0E2222" w14:textId="77777777" w:rsidR="00453725" w:rsidRPr="00453725" w:rsidRDefault="00453725" w:rsidP="00453725">
      <w:pPr>
        <w:pStyle w:val="NormalWeb"/>
        <w:spacing w:before="240" w:beforeAutospacing="0" w:after="240" w:afterAutospacing="0" w:line="480" w:lineRule="auto"/>
        <w:ind w:left="720" w:hanging="720"/>
      </w:pPr>
      <w:r w:rsidRPr="00453725">
        <w:rPr>
          <w:rFonts w:ascii="Arial" w:hAnsi="Arial" w:cs="Arial"/>
          <w:color w:val="000000"/>
        </w:rPr>
        <w:t xml:space="preserve">Glendinning, I., </w:t>
      </w:r>
      <w:proofErr w:type="spellStart"/>
      <w:r w:rsidRPr="00453725">
        <w:rPr>
          <w:rFonts w:ascii="Arial" w:hAnsi="Arial" w:cs="Arial"/>
          <w:color w:val="000000"/>
        </w:rPr>
        <w:t>Orim</w:t>
      </w:r>
      <w:proofErr w:type="spellEnd"/>
      <w:r w:rsidRPr="00453725">
        <w:rPr>
          <w:rFonts w:ascii="Arial" w:hAnsi="Arial" w:cs="Arial"/>
          <w:color w:val="000000"/>
        </w:rPr>
        <w:t xml:space="preserve">, S. M., &amp; King, A. (2019). </w:t>
      </w:r>
      <w:r w:rsidRPr="00453725">
        <w:rPr>
          <w:rFonts w:ascii="Arial" w:hAnsi="Arial" w:cs="Arial"/>
          <w:i/>
          <w:iCs/>
          <w:color w:val="000000"/>
        </w:rPr>
        <w:t>Policies and Actions of Accreditation and Quality Assurance Bodies to Counter Corruption in Higher Education.</w:t>
      </w:r>
      <w:r w:rsidRPr="00453725">
        <w:rPr>
          <w:rFonts w:ascii="Arial" w:hAnsi="Arial" w:cs="Arial"/>
          <w:color w:val="000000"/>
        </w:rPr>
        <w:t xml:space="preserve"> Coventry University, UK. CHEA International Quality Group.</w:t>
      </w:r>
    </w:p>
    <w:p w14:paraId="054040BB" w14:textId="77777777" w:rsidR="00453725" w:rsidRPr="00453725" w:rsidRDefault="00453725" w:rsidP="00453725">
      <w:pPr>
        <w:pStyle w:val="NormalWeb"/>
        <w:spacing w:before="240" w:beforeAutospacing="0" w:after="240" w:afterAutospacing="0" w:line="480" w:lineRule="auto"/>
        <w:ind w:left="720" w:hanging="720"/>
      </w:pPr>
      <w:proofErr w:type="spellStart"/>
      <w:r w:rsidRPr="00453725">
        <w:rPr>
          <w:rFonts w:ascii="Arial" w:hAnsi="Arial" w:cs="Arial"/>
          <w:color w:val="000000"/>
        </w:rPr>
        <w:t>Hobbel</w:t>
      </w:r>
      <w:proofErr w:type="spellEnd"/>
      <w:r w:rsidRPr="00453725">
        <w:rPr>
          <w:rFonts w:ascii="Arial" w:hAnsi="Arial" w:cs="Arial"/>
          <w:color w:val="000000"/>
        </w:rPr>
        <w:t xml:space="preserve">, N &amp; Bales, B. (2018). </w:t>
      </w:r>
      <w:r w:rsidRPr="00453725">
        <w:rPr>
          <w:rFonts w:ascii="Arial" w:hAnsi="Arial" w:cs="Arial"/>
          <w:i/>
          <w:iCs/>
          <w:color w:val="000000"/>
        </w:rPr>
        <w:t>Navigating the Common in Teacher Education Policy; Critical and International Perspectives.</w:t>
      </w:r>
      <w:r w:rsidRPr="00453725">
        <w:rPr>
          <w:rFonts w:ascii="Arial" w:hAnsi="Arial" w:cs="Arial"/>
          <w:color w:val="000000"/>
        </w:rPr>
        <w:t xml:space="preserve"> New York: Routledge, Taylor &amp; Francis.</w:t>
      </w:r>
    </w:p>
    <w:p w14:paraId="0D0004BA" w14:textId="192068FF" w:rsidR="00453725" w:rsidRPr="00453725" w:rsidRDefault="00453725" w:rsidP="00453725">
      <w:pPr>
        <w:pStyle w:val="NormalWeb"/>
        <w:spacing w:before="240" w:beforeAutospacing="0" w:after="240" w:afterAutospacing="0" w:line="480" w:lineRule="auto"/>
        <w:ind w:left="720" w:hanging="720"/>
      </w:pPr>
      <w:r w:rsidRPr="00453725">
        <w:rPr>
          <w:rFonts w:ascii="Arial" w:hAnsi="Arial" w:cs="Arial"/>
          <w:color w:val="000000"/>
        </w:rPr>
        <w:t xml:space="preserve">Knight, S., Lloyd, G., </w:t>
      </w:r>
      <w:proofErr w:type="spellStart"/>
      <w:r w:rsidRPr="00453725">
        <w:rPr>
          <w:rFonts w:ascii="Arial" w:hAnsi="Arial" w:cs="Arial"/>
          <w:color w:val="000000"/>
        </w:rPr>
        <w:t>Arbaugh</w:t>
      </w:r>
      <w:proofErr w:type="spellEnd"/>
      <w:r w:rsidRPr="00453725">
        <w:rPr>
          <w:rFonts w:ascii="Arial" w:hAnsi="Arial" w:cs="Arial"/>
          <w:color w:val="000000"/>
        </w:rPr>
        <w:t xml:space="preserve">, F., </w:t>
      </w:r>
      <w:proofErr w:type="spellStart"/>
      <w:r w:rsidRPr="00453725">
        <w:rPr>
          <w:rFonts w:ascii="Arial" w:hAnsi="Arial" w:cs="Arial"/>
          <w:color w:val="000000"/>
        </w:rPr>
        <w:t>Gamson</w:t>
      </w:r>
      <w:proofErr w:type="spellEnd"/>
      <w:r w:rsidRPr="00453725">
        <w:rPr>
          <w:rFonts w:ascii="Arial" w:hAnsi="Arial" w:cs="Arial"/>
          <w:color w:val="000000"/>
        </w:rPr>
        <w:t xml:space="preserve">, D., McDonald, S., Nolan, J., and Whitney, </w:t>
      </w:r>
      <w:r w:rsidR="00A67B6D" w:rsidRPr="00453725">
        <w:rPr>
          <w:rFonts w:ascii="Arial" w:hAnsi="Arial" w:cs="Arial"/>
          <w:color w:val="000000"/>
        </w:rPr>
        <w:t>A.,</w:t>
      </w:r>
      <w:r w:rsidRPr="00453725">
        <w:rPr>
          <w:rFonts w:ascii="Arial" w:hAnsi="Arial" w:cs="Arial"/>
          <w:color w:val="000000"/>
        </w:rPr>
        <w:t xml:space="preserve"> (2015). Reconceptualizing Teacher Quality to Inform Preservice and Inservice Professional Development. </w:t>
      </w:r>
      <w:r w:rsidRPr="00453725">
        <w:rPr>
          <w:rFonts w:ascii="Arial" w:hAnsi="Arial" w:cs="Arial"/>
          <w:i/>
          <w:iCs/>
          <w:color w:val="000000"/>
        </w:rPr>
        <w:t>Journal of Teacher Education, 66</w:t>
      </w:r>
      <w:r w:rsidRPr="00453725">
        <w:rPr>
          <w:rFonts w:ascii="Arial" w:hAnsi="Arial" w:cs="Arial"/>
          <w:color w:val="000000"/>
        </w:rPr>
        <w:t>(2), 105-108.</w:t>
      </w:r>
    </w:p>
    <w:p w14:paraId="54C20F4A" w14:textId="56BC337C" w:rsidR="00453725" w:rsidRPr="00453725" w:rsidRDefault="00453725" w:rsidP="00453725">
      <w:pPr>
        <w:pStyle w:val="NormalWeb"/>
        <w:spacing w:before="240" w:beforeAutospacing="0" w:after="240" w:afterAutospacing="0" w:line="480" w:lineRule="auto"/>
        <w:ind w:left="720" w:hanging="720"/>
      </w:pPr>
      <w:r w:rsidRPr="00453725">
        <w:rPr>
          <w:rFonts w:ascii="Arial" w:hAnsi="Arial" w:cs="Arial"/>
          <w:color w:val="000000"/>
        </w:rPr>
        <w:t>Kumar, P.</w:t>
      </w:r>
      <w:r w:rsidR="003941B8">
        <w:rPr>
          <w:rFonts w:ascii="Arial" w:hAnsi="Arial" w:cs="Arial"/>
          <w:color w:val="000000"/>
          <w:lang w:val="en-US"/>
        </w:rPr>
        <w:t xml:space="preserve"> and</w:t>
      </w:r>
      <w:r w:rsidRPr="00453725">
        <w:rPr>
          <w:rFonts w:ascii="Arial" w:hAnsi="Arial" w:cs="Arial"/>
          <w:color w:val="000000"/>
        </w:rPr>
        <w:t xml:space="preserve"> Wiseman, A. W. (2021). </w:t>
      </w:r>
      <w:r w:rsidR="00287DFA" w:rsidRPr="00453725">
        <w:rPr>
          <w:rFonts w:ascii="Arial" w:hAnsi="Arial" w:cs="Arial"/>
          <w:i/>
          <w:iCs/>
          <w:color w:val="000000"/>
        </w:rPr>
        <w:t>Teacher</w:t>
      </w:r>
      <w:r w:rsidRPr="00453725">
        <w:rPr>
          <w:rFonts w:ascii="Arial" w:hAnsi="Arial" w:cs="Arial"/>
          <w:i/>
          <w:iCs/>
          <w:color w:val="000000"/>
        </w:rPr>
        <w:t xml:space="preserve"> quality and education policy in India: understanding the relationship between teacher education. teacher effectiveness, and student </w:t>
      </w:r>
      <w:r w:rsidR="00826BC2">
        <w:rPr>
          <w:rFonts w:ascii="Arial" w:hAnsi="Arial" w:cs="Arial"/>
          <w:i/>
          <w:iCs/>
          <w:color w:val="000000"/>
          <w:lang w:val="en-US"/>
        </w:rPr>
        <w:t>outcomes</w:t>
      </w:r>
      <w:r w:rsidRPr="00453725">
        <w:rPr>
          <w:rFonts w:ascii="Arial" w:hAnsi="Arial" w:cs="Arial"/>
          <w:i/>
          <w:iCs/>
          <w:color w:val="000000"/>
        </w:rPr>
        <w:t>.</w:t>
      </w:r>
      <w:r w:rsidRPr="00453725">
        <w:rPr>
          <w:rFonts w:ascii="Arial" w:hAnsi="Arial" w:cs="Arial"/>
          <w:color w:val="000000"/>
        </w:rPr>
        <w:t xml:space="preserve"> New York: Routledge, Taylor &amp; </w:t>
      </w:r>
      <w:r w:rsidR="00A67B6D">
        <w:rPr>
          <w:rFonts w:ascii="Arial" w:hAnsi="Arial" w:cs="Arial"/>
          <w:color w:val="000000"/>
          <w:lang w:val="en-US"/>
        </w:rPr>
        <w:t>F</w:t>
      </w:r>
      <w:r w:rsidRPr="00453725">
        <w:rPr>
          <w:rFonts w:ascii="Arial" w:hAnsi="Arial" w:cs="Arial"/>
          <w:color w:val="000000"/>
        </w:rPr>
        <w:t>rancis Group.</w:t>
      </w:r>
    </w:p>
    <w:p w14:paraId="33D15ACE" w14:textId="77777777" w:rsidR="00453725" w:rsidRPr="00453725" w:rsidRDefault="00453725" w:rsidP="00453725">
      <w:pPr>
        <w:pStyle w:val="NormalWeb"/>
        <w:spacing w:before="240" w:beforeAutospacing="0" w:after="240" w:afterAutospacing="0" w:line="480" w:lineRule="auto"/>
        <w:ind w:left="720" w:hanging="720"/>
      </w:pPr>
      <w:r w:rsidRPr="00453725">
        <w:rPr>
          <w:rFonts w:ascii="Arial" w:hAnsi="Arial" w:cs="Arial"/>
          <w:color w:val="000000"/>
        </w:rPr>
        <w:t xml:space="preserve">Mueller, T. G., &amp; Vick, A. M. (2019). An investigation of facilitated individualized education program meeting practice: Promising procedures that foster family–professional collaboration. </w:t>
      </w:r>
      <w:r w:rsidRPr="00453725">
        <w:rPr>
          <w:rFonts w:ascii="Arial" w:hAnsi="Arial" w:cs="Arial"/>
          <w:i/>
          <w:iCs/>
          <w:color w:val="000000"/>
        </w:rPr>
        <w:t>Teacher Education and Special Education, 42</w:t>
      </w:r>
      <w:r w:rsidRPr="00453725">
        <w:rPr>
          <w:rFonts w:ascii="Arial" w:hAnsi="Arial" w:cs="Arial"/>
          <w:color w:val="000000"/>
        </w:rPr>
        <w:t>(1), 67-81.</w:t>
      </w:r>
    </w:p>
    <w:p w14:paraId="31EFF012" w14:textId="77777777" w:rsidR="0020164C" w:rsidRDefault="0020164C" w:rsidP="00453725">
      <w:pPr>
        <w:pStyle w:val="NormalWeb"/>
        <w:spacing w:before="240" w:beforeAutospacing="0" w:after="240" w:afterAutospacing="0" w:line="480" w:lineRule="auto"/>
        <w:ind w:left="720" w:hanging="720"/>
        <w:rPr>
          <w:rFonts w:ascii="Arial" w:hAnsi="Arial" w:cs="Arial"/>
          <w:color w:val="000000"/>
        </w:rPr>
      </w:pPr>
    </w:p>
    <w:p w14:paraId="01957146" w14:textId="087CAC70" w:rsidR="00453725" w:rsidRPr="00453725" w:rsidRDefault="00453725" w:rsidP="00453725">
      <w:pPr>
        <w:pStyle w:val="NormalWeb"/>
        <w:spacing w:before="240" w:beforeAutospacing="0" w:after="240" w:afterAutospacing="0" w:line="480" w:lineRule="auto"/>
        <w:ind w:left="720" w:hanging="720"/>
      </w:pPr>
      <w:r w:rsidRPr="00453725">
        <w:rPr>
          <w:rFonts w:ascii="Arial" w:hAnsi="Arial" w:cs="Arial"/>
          <w:color w:val="000000"/>
        </w:rPr>
        <w:lastRenderedPageBreak/>
        <w:t xml:space="preserve">Nantongo, S. (2019). Framing heuristics in inclusive education: the case of Uganda's preservice teacher education </w:t>
      </w:r>
      <w:r w:rsidR="00826BC2">
        <w:rPr>
          <w:rFonts w:ascii="Arial" w:hAnsi="Arial" w:cs="Arial"/>
          <w:color w:val="000000"/>
          <w:lang w:val="en-US"/>
        </w:rPr>
        <w:t>program</w:t>
      </w:r>
      <w:r w:rsidRPr="00453725">
        <w:rPr>
          <w:rFonts w:ascii="Arial" w:hAnsi="Arial" w:cs="Arial"/>
          <w:color w:val="000000"/>
        </w:rPr>
        <w:t xml:space="preserve">. </w:t>
      </w:r>
      <w:r w:rsidRPr="00453725">
        <w:rPr>
          <w:rFonts w:ascii="Arial" w:hAnsi="Arial" w:cs="Arial"/>
          <w:i/>
          <w:iCs/>
          <w:color w:val="000000"/>
        </w:rPr>
        <w:t>African Journal of Disability, 8</w:t>
      </w:r>
      <w:r w:rsidRPr="00453725">
        <w:rPr>
          <w:rFonts w:ascii="Arial" w:hAnsi="Arial" w:cs="Arial"/>
          <w:color w:val="000000"/>
        </w:rPr>
        <w:t>, 1-10.</w:t>
      </w:r>
    </w:p>
    <w:p w14:paraId="5D273523" w14:textId="77777777" w:rsidR="00453725" w:rsidRPr="00453725" w:rsidRDefault="00453725" w:rsidP="00453725">
      <w:pPr>
        <w:pStyle w:val="NormalWeb"/>
        <w:spacing w:before="240" w:beforeAutospacing="0" w:after="240" w:afterAutospacing="0" w:line="480" w:lineRule="auto"/>
        <w:ind w:left="720" w:hanging="720"/>
      </w:pPr>
      <w:r w:rsidRPr="00453725">
        <w:rPr>
          <w:rFonts w:ascii="Arial" w:hAnsi="Arial" w:cs="Arial"/>
          <w:color w:val="000000"/>
        </w:rPr>
        <w:t xml:space="preserve">Sato, M. (2014, July 11). What Is the Underlying Conception of Teaching of the </w:t>
      </w:r>
      <w:proofErr w:type="spellStart"/>
      <w:r w:rsidRPr="00453725">
        <w:rPr>
          <w:rFonts w:ascii="Arial" w:hAnsi="Arial" w:cs="Arial"/>
          <w:color w:val="000000"/>
        </w:rPr>
        <w:t>edTPA</w:t>
      </w:r>
      <w:proofErr w:type="spellEnd"/>
      <w:r w:rsidRPr="00453725">
        <w:rPr>
          <w:rFonts w:ascii="Arial" w:hAnsi="Arial" w:cs="Arial"/>
          <w:color w:val="000000"/>
        </w:rPr>
        <w:t xml:space="preserve">? </w:t>
      </w:r>
      <w:r w:rsidRPr="00453725">
        <w:rPr>
          <w:rFonts w:ascii="Arial" w:hAnsi="Arial" w:cs="Arial"/>
          <w:i/>
          <w:iCs/>
          <w:color w:val="000000"/>
        </w:rPr>
        <w:t>Journal of Teacher Education, 65</w:t>
      </w:r>
      <w:r w:rsidRPr="00453725">
        <w:rPr>
          <w:rFonts w:ascii="Arial" w:hAnsi="Arial" w:cs="Arial"/>
          <w:color w:val="000000"/>
        </w:rPr>
        <w:t>(5).</w:t>
      </w:r>
    </w:p>
    <w:p w14:paraId="442E6E16" w14:textId="2A62068D" w:rsidR="00453725" w:rsidRPr="00453725" w:rsidRDefault="00453725" w:rsidP="00453725">
      <w:pPr>
        <w:pStyle w:val="NormalWeb"/>
        <w:spacing w:before="240" w:beforeAutospacing="0" w:after="240" w:afterAutospacing="0" w:line="480" w:lineRule="auto"/>
        <w:ind w:left="720" w:hanging="720"/>
      </w:pPr>
      <w:r w:rsidRPr="00453725">
        <w:rPr>
          <w:rFonts w:ascii="Arial" w:hAnsi="Arial" w:cs="Arial"/>
          <w:color w:val="000000"/>
        </w:rPr>
        <w:t xml:space="preserve">Skeen, N., Lewis, A., van Buren, C., Hodges, T. (2020, December). Helping hands for new teachers: Induction program </w:t>
      </w:r>
      <w:r w:rsidR="00826BC2">
        <w:rPr>
          <w:rFonts w:ascii="Arial" w:hAnsi="Arial" w:cs="Arial"/>
          <w:color w:val="000000"/>
          <w:lang w:val="en-US"/>
        </w:rPr>
        <w:t>builds</w:t>
      </w:r>
      <w:r w:rsidRPr="00453725">
        <w:rPr>
          <w:rFonts w:ascii="Arial" w:hAnsi="Arial" w:cs="Arial"/>
          <w:color w:val="000000"/>
        </w:rPr>
        <w:t xml:space="preserve"> a </w:t>
      </w:r>
      <w:r w:rsidR="00826BC2">
        <w:rPr>
          <w:rFonts w:ascii="Arial" w:hAnsi="Arial" w:cs="Arial"/>
          <w:color w:val="000000"/>
          <w:lang w:val="en-US"/>
        </w:rPr>
        <w:t>bridge between</w:t>
      </w:r>
      <w:r w:rsidRPr="00453725">
        <w:rPr>
          <w:rFonts w:ascii="Arial" w:hAnsi="Arial" w:cs="Arial"/>
          <w:color w:val="000000"/>
        </w:rPr>
        <w:t xml:space="preserve"> university and classroom. </w:t>
      </w:r>
      <w:r w:rsidRPr="00453725">
        <w:rPr>
          <w:rFonts w:ascii="Arial" w:hAnsi="Arial" w:cs="Arial"/>
          <w:i/>
          <w:iCs/>
          <w:color w:val="000000"/>
        </w:rPr>
        <w:t>Learning Professional, 41</w:t>
      </w:r>
      <w:r w:rsidRPr="00453725">
        <w:rPr>
          <w:rFonts w:ascii="Arial" w:hAnsi="Arial" w:cs="Arial"/>
          <w:color w:val="000000"/>
        </w:rPr>
        <w:t>(6), 28-32. Retrieved May 21, 2022</w:t>
      </w:r>
    </w:p>
    <w:p w14:paraId="44421649" w14:textId="77777777" w:rsidR="00453725" w:rsidRPr="00453725" w:rsidRDefault="00453725" w:rsidP="00453725">
      <w:pPr>
        <w:pStyle w:val="NormalWeb"/>
        <w:spacing w:before="240" w:beforeAutospacing="0" w:after="240" w:afterAutospacing="0" w:line="480" w:lineRule="auto"/>
        <w:ind w:left="720" w:hanging="720"/>
      </w:pPr>
      <w:r w:rsidRPr="00453725">
        <w:rPr>
          <w:rFonts w:ascii="Arial" w:hAnsi="Arial" w:cs="Arial"/>
          <w:color w:val="000000"/>
        </w:rPr>
        <w:t xml:space="preserve">Ssenkaaba, S. (2014, November 13). Inclusive Education: The missing link. </w:t>
      </w:r>
      <w:r w:rsidRPr="00453725">
        <w:rPr>
          <w:rFonts w:ascii="Arial" w:hAnsi="Arial" w:cs="Arial"/>
          <w:i/>
          <w:iCs/>
          <w:color w:val="000000"/>
        </w:rPr>
        <w:t>New Vision</w:t>
      </w:r>
      <w:r w:rsidRPr="00453725">
        <w:rPr>
          <w:rFonts w:ascii="Arial" w:hAnsi="Arial" w:cs="Arial"/>
          <w:color w:val="000000"/>
        </w:rPr>
        <w:t>.</w:t>
      </w:r>
    </w:p>
    <w:p w14:paraId="365DD59F" w14:textId="2693BFF1" w:rsidR="00453725" w:rsidRDefault="00453725" w:rsidP="00453725">
      <w:pPr>
        <w:pStyle w:val="NormalWeb"/>
        <w:spacing w:before="240" w:beforeAutospacing="0" w:after="240" w:afterAutospacing="0" w:line="480" w:lineRule="auto"/>
        <w:ind w:left="720" w:hanging="720"/>
        <w:rPr>
          <w:rFonts w:ascii="Arial" w:hAnsi="Arial" w:cs="Arial"/>
          <w:color w:val="000000"/>
        </w:rPr>
      </w:pPr>
      <w:proofErr w:type="spellStart"/>
      <w:r w:rsidRPr="00453725">
        <w:rPr>
          <w:rFonts w:ascii="Arial" w:hAnsi="Arial" w:cs="Arial"/>
          <w:color w:val="000000"/>
        </w:rPr>
        <w:t>Sutcher</w:t>
      </w:r>
      <w:proofErr w:type="spellEnd"/>
      <w:r w:rsidRPr="00453725">
        <w:rPr>
          <w:rFonts w:ascii="Arial" w:hAnsi="Arial" w:cs="Arial"/>
          <w:color w:val="000000"/>
        </w:rPr>
        <w:t xml:space="preserve">, L., Darling-Hammond, L., &amp; Carver-Thomas, D. (2019, April 8). Understanding Teacher Shortages: An Analysis of Teacher Supply and Demand in the United States. </w:t>
      </w:r>
      <w:r w:rsidRPr="00453725">
        <w:rPr>
          <w:rFonts w:ascii="Arial" w:hAnsi="Arial" w:cs="Arial"/>
          <w:i/>
          <w:iCs/>
          <w:color w:val="000000"/>
        </w:rPr>
        <w:t>Education Policy Analysis Archives, 27</w:t>
      </w:r>
      <w:r w:rsidRPr="00453725">
        <w:rPr>
          <w:rFonts w:ascii="Arial" w:hAnsi="Arial" w:cs="Arial"/>
          <w:color w:val="000000"/>
        </w:rPr>
        <w:t xml:space="preserve">(35), 1-40. Retrieved from </w:t>
      </w:r>
      <w:hyperlink r:id="rId10" w:history="1">
        <w:r w:rsidR="00330F20" w:rsidRPr="005745BB">
          <w:rPr>
            <w:rStyle w:val="Hyperlink"/>
            <w:rFonts w:ascii="Arial" w:hAnsi="Arial" w:cs="Arial"/>
          </w:rPr>
          <w:t>https://files.eric.ed.gov/fulltext/EJ1213618.pdf</w:t>
        </w:r>
      </w:hyperlink>
    </w:p>
    <w:p w14:paraId="74258B24" w14:textId="0BF1CBBF" w:rsidR="00330F20" w:rsidRPr="00453725" w:rsidRDefault="00330F20" w:rsidP="00330F20">
      <w:pPr>
        <w:pStyle w:val="NormalWeb"/>
        <w:spacing w:before="240" w:beforeAutospacing="0" w:after="240" w:afterAutospacing="0" w:line="480" w:lineRule="auto"/>
        <w:ind w:left="720" w:hanging="720"/>
      </w:pPr>
      <w:proofErr w:type="spellStart"/>
      <w:r w:rsidRPr="00330F20">
        <w:rPr>
          <w:rFonts w:ascii="Arial" w:hAnsi="Arial" w:cs="Arial"/>
          <w:color w:val="000000"/>
        </w:rPr>
        <w:t>Urwick</w:t>
      </w:r>
      <w:proofErr w:type="spellEnd"/>
      <w:r w:rsidRPr="00330F20">
        <w:rPr>
          <w:rFonts w:ascii="Arial" w:hAnsi="Arial" w:cs="Arial"/>
          <w:color w:val="000000"/>
        </w:rPr>
        <w:t>, J.</w:t>
      </w:r>
      <w:r w:rsidR="003941B8">
        <w:rPr>
          <w:rFonts w:ascii="Arial" w:hAnsi="Arial" w:cs="Arial"/>
          <w:color w:val="000000"/>
          <w:lang w:val="en-US"/>
        </w:rPr>
        <w:t xml:space="preserve"> and</w:t>
      </w:r>
      <w:r w:rsidRPr="00330F20">
        <w:rPr>
          <w:rFonts w:ascii="Arial" w:hAnsi="Arial" w:cs="Arial"/>
          <w:color w:val="000000"/>
        </w:rPr>
        <w:t xml:space="preserve"> Kisa S. (2014). Science teacher shortage and the moonlighting culture: The pathology of the teacher </w:t>
      </w:r>
      <w:r w:rsidR="0047336B">
        <w:rPr>
          <w:rFonts w:ascii="Arial" w:hAnsi="Arial" w:cs="Arial"/>
          <w:color w:val="000000"/>
          <w:lang w:val="en-US"/>
        </w:rPr>
        <w:t>labor</w:t>
      </w:r>
      <w:r w:rsidRPr="00330F20">
        <w:rPr>
          <w:rFonts w:ascii="Arial" w:hAnsi="Arial" w:cs="Arial"/>
          <w:color w:val="000000"/>
        </w:rPr>
        <w:t xml:space="preserve"> market in Uganda. </w:t>
      </w:r>
      <w:r w:rsidRPr="00330F20">
        <w:rPr>
          <w:rFonts w:ascii="Arial" w:hAnsi="Arial" w:cs="Arial"/>
          <w:i/>
          <w:iCs/>
          <w:color w:val="000000"/>
        </w:rPr>
        <w:t>International Journal of Educational Development, 36</w:t>
      </w:r>
      <w:r w:rsidRPr="00330F20">
        <w:rPr>
          <w:rFonts w:ascii="Arial" w:hAnsi="Arial" w:cs="Arial"/>
          <w:color w:val="000000"/>
        </w:rPr>
        <w:t>, 72-80.</w:t>
      </w:r>
    </w:p>
    <w:p w14:paraId="48D90C34" w14:textId="77777777" w:rsidR="00453725" w:rsidRPr="00453725" w:rsidRDefault="00453725" w:rsidP="00453725">
      <w:pPr>
        <w:pStyle w:val="NormalWeb"/>
        <w:spacing w:before="240" w:beforeAutospacing="0" w:after="240" w:afterAutospacing="0" w:line="480" w:lineRule="auto"/>
        <w:ind w:left="720" w:hanging="720"/>
      </w:pPr>
      <w:proofErr w:type="spellStart"/>
      <w:r w:rsidRPr="00453725">
        <w:rPr>
          <w:rFonts w:ascii="Arial" w:hAnsi="Arial" w:cs="Arial"/>
          <w:color w:val="000000"/>
        </w:rPr>
        <w:t>Viennet</w:t>
      </w:r>
      <w:proofErr w:type="spellEnd"/>
      <w:r w:rsidRPr="00453725">
        <w:rPr>
          <w:rFonts w:ascii="Arial" w:hAnsi="Arial" w:cs="Arial"/>
          <w:color w:val="000000"/>
        </w:rPr>
        <w:t xml:space="preserve">, R. and B. Pont. (2017). Education policy implementation: A literature review and proposed framework. </w:t>
      </w:r>
      <w:r w:rsidRPr="00453725">
        <w:rPr>
          <w:rFonts w:ascii="Arial" w:hAnsi="Arial" w:cs="Arial"/>
          <w:i/>
          <w:iCs/>
          <w:color w:val="000000"/>
        </w:rPr>
        <w:t>OECD Education Working Papers, 162</w:t>
      </w:r>
      <w:r w:rsidRPr="00453725">
        <w:rPr>
          <w:rFonts w:ascii="Arial" w:hAnsi="Arial" w:cs="Arial"/>
          <w:color w:val="000000"/>
        </w:rPr>
        <w:t>, 19. Retrieved from https://doi.org/10.1787/fc467a64-en</w:t>
      </w:r>
    </w:p>
    <w:p w14:paraId="3216136A" w14:textId="682A0E85" w:rsidR="0071049A" w:rsidRPr="0020164C" w:rsidRDefault="00453725" w:rsidP="0020164C">
      <w:pPr>
        <w:pStyle w:val="NormalWeb"/>
        <w:spacing w:before="240" w:beforeAutospacing="0" w:after="240" w:afterAutospacing="0" w:line="480" w:lineRule="auto"/>
      </w:pPr>
      <w:r w:rsidRPr="00453725">
        <w:rPr>
          <w:rFonts w:ascii="Arial" w:hAnsi="Arial" w:cs="Arial"/>
          <w:color w:val="000000"/>
        </w:rPr>
        <w:t> </w:t>
      </w:r>
    </w:p>
    <w:sectPr w:rsidR="0071049A" w:rsidRPr="0020164C" w:rsidSect="007608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DD3BF" w14:textId="77777777" w:rsidR="0012701E" w:rsidRDefault="0012701E" w:rsidP="00994C1E">
      <w:pPr>
        <w:spacing w:after="0" w:line="240" w:lineRule="auto"/>
      </w:pPr>
      <w:r>
        <w:separator/>
      </w:r>
    </w:p>
  </w:endnote>
  <w:endnote w:type="continuationSeparator" w:id="0">
    <w:p w14:paraId="6A7645F9" w14:textId="77777777" w:rsidR="0012701E" w:rsidRDefault="0012701E" w:rsidP="00994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700877"/>
      <w:docPartObj>
        <w:docPartGallery w:val="Page Numbers (Bottom of Page)"/>
        <w:docPartUnique/>
      </w:docPartObj>
    </w:sdtPr>
    <w:sdtEndPr>
      <w:rPr>
        <w:noProof/>
      </w:rPr>
    </w:sdtEndPr>
    <w:sdtContent>
      <w:p w14:paraId="7F5CC989" w14:textId="69F08406" w:rsidR="00A1581B" w:rsidRDefault="00A1581B">
        <w:pPr>
          <w:pStyle w:val="Footer"/>
        </w:pPr>
        <w:r>
          <w:fldChar w:fldCharType="begin"/>
        </w:r>
        <w:r>
          <w:instrText xml:space="preserve"> PAGE   \* MERGEFORMAT </w:instrText>
        </w:r>
        <w:r>
          <w:fldChar w:fldCharType="separate"/>
        </w:r>
        <w:r>
          <w:rPr>
            <w:noProof/>
          </w:rPr>
          <w:t>2</w:t>
        </w:r>
        <w:r>
          <w:rPr>
            <w:noProof/>
          </w:rPr>
          <w:fldChar w:fldCharType="end"/>
        </w:r>
      </w:p>
    </w:sdtContent>
  </w:sdt>
  <w:p w14:paraId="6F6CFC54" w14:textId="12DE9091" w:rsidR="00F9685E" w:rsidRDefault="00F9685E" w:rsidP="00DD76A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65BBB" w14:textId="77777777" w:rsidR="0012701E" w:rsidRDefault="0012701E" w:rsidP="00994C1E">
      <w:pPr>
        <w:spacing w:after="0" w:line="240" w:lineRule="auto"/>
      </w:pPr>
      <w:r>
        <w:separator/>
      </w:r>
    </w:p>
  </w:footnote>
  <w:footnote w:type="continuationSeparator" w:id="0">
    <w:p w14:paraId="3D9BE972" w14:textId="77777777" w:rsidR="0012701E" w:rsidRDefault="0012701E" w:rsidP="00994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A0D93" w14:textId="50FE2A4B" w:rsidR="00AD443D" w:rsidRPr="00AD443D" w:rsidRDefault="00F87AA4">
    <w:pPr>
      <w:pStyle w:val="Header"/>
      <w:rPr>
        <w:rFonts w:ascii="Arial" w:hAnsi="Arial" w:cs="Arial"/>
        <w:noProof/>
        <w:color w:val="1F3864" w:themeColor="accent1" w:themeShade="80"/>
        <w:sz w:val="28"/>
        <w:szCs w:val="28"/>
        <w:lang w:val="en-US"/>
      </w:rPr>
    </w:pPr>
    <w:r w:rsidRPr="00AD443D">
      <w:rPr>
        <w:rFonts w:ascii="Arial" w:hAnsi="Arial" w:cs="Arial"/>
        <w:noProof/>
        <w:color w:val="1F3864" w:themeColor="accent1" w:themeShade="80"/>
        <w:sz w:val="28"/>
        <w:szCs w:val="28"/>
      </w:rPr>
      <w:drawing>
        <wp:anchor distT="0" distB="0" distL="114300" distR="114300" simplePos="0" relativeHeight="251659264" behindDoc="1" locked="0" layoutInCell="1" allowOverlap="1" wp14:anchorId="744E2A55" wp14:editId="4BA37224">
          <wp:simplePos x="0" y="0"/>
          <wp:positionH relativeFrom="column">
            <wp:posOffset>4095750</wp:posOffset>
          </wp:positionH>
          <wp:positionV relativeFrom="paragraph">
            <wp:posOffset>-313690</wp:posOffset>
          </wp:positionV>
          <wp:extent cx="2207895" cy="704850"/>
          <wp:effectExtent l="0" t="0" r="1905" b="6350"/>
          <wp:wrapNone/>
          <wp:docPr id="4" name="Picture 4" descr="uni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2"/>
                  <pic:cNvPicPr>
                    <a:picLocks noChangeAspect="1" noChangeArrowheads="1"/>
                  </pic:cNvPicPr>
                </pic:nvPicPr>
                <pic:blipFill>
                  <a:blip r:embed="rId1">
                    <a:lum contrast="24000"/>
                    <a:extLst>
                      <a:ext uri="{28A0092B-C50C-407E-A947-70E740481C1C}">
                        <a14:useLocalDpi xmlns:a14="http://schemas.microsoft.com/office/drawing/2010/main" val="0"/>
                      </a:ext>
                    </a:extLst>
                  </a:blip>
                  <a:srcRect/>
                  <a:stretch>
                    <a:fillRect/>
                  </a:stretch>
                </pic:blipFill>
                <pic:spPr bwMode="auto">
                  <a:xfrm>
                    <a:off x="0" y="0"/>
                    <a:ext cx="2207895" cy="704850"/>
                  </a:xfrm>
                  <a:prstGeom prst="rect">
                    <a:avLst/>
                  </a:prstGeom>
                  <a:noFill/>
                </pic:spPr>
              </pic:pic>
            </a:graphicData>
          </a:graphic>
          <wp14:sizeRelH relativeFrom="page">
            <wp14:pctWidth>0</wp14:pctWidth>
          </wp14:sizeRelH>
          <wp14:sizeRelV relativeFrom="page">
            <wp14:pctHeight>0</wp14:pctHeight>
          </wp14:sizeRelV>
        </wp:anchor>
      </w:drawing>
    </w:r>
    <w:r w:rsidR="00AD443D" w:rsidRPr="00AD443D">
      <w:rPr>
        <w:rFonts w:ascii="Arial" w:hAnsi="Arial" w:cs="Arial"/>
        <w:noProof/>
        <w:color w:val="1F3864" w:themeColor="accent1" w:themeShade="80"/>
        <w:sz w:val="28"/>
        <w:szCs w:val="28"/>
        <w:lang w:val="en-US"/>
      </w:rPr>
      <w:t>Atlantic International University</w:t>
    </w:r>
  </w:p>
  <w:p w14:paraId="5148BE6B" w14:textId="759E3257" w:rsidR="0020301C" w:rsidRPr="0020301C" w:rsidRDefault="00AD443D">
    <w:pPr>
      <w:pStyle w:val="Header"/>
      <w:rPr>
        <w:rFonts w:ascii="Times New Roman" w:hAnsi="Times New Roman" w:cs="Times New Roman"/>
        <w:i/>
        <w:iCs/>
        <w:color w:val="1F3864" w:themeColor="accent1" w:themeShade="80"/>
        <w:lang w:val="en-US"/>
      </w:rPr>
    </w:pPr>
    <w:r w:rsidRPr="00AD443D">
      <w:rPr>
        <w:rFonts w:ascii="Arial" w:hAnsi="Arial" w:cs="Arial"/>
        <w:i/>
        <w:iCs/>
        <w:noProof/>
        <w:color w:val="1F3864" w:themeColor="accent1" w:themeShade="80"/>
        <w:lang w:val="en-US"/>
      </w:rPr>
      <w:t>A New Age for Distance Learning</w:t>
    </w:r>
    <w:r w:rsidRPr="00AD443D">
      <w:rPr>
        <w:rFonts w:ascii="Franklin Gothic Book" w:hAnsi="Franklin Gothic Book" w:cs="Microsoft Sans Serif"/>
        <w:noProof/>
        <w:lang w:val="en-US"/>
      </w:rPr>
      <w:ptab w:relativeTo="margin" w:alignment="center" w:leader="none"/>
    </w:r>
    <w:r w:rsidRPr="00AD443D">
      <w:rPr>
        <w:rFonts w:ascii="Franklin Gothic Book" w:hAnsi="Franklin Gothic Book" w:cs="Microsoft Sans Serif"/>
        <w:noProof/>
        <w:lang w:val="en-US"/>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F5E32"/>
    <w:multiLevelType w:val="multilevel"/>
    <w:tmpl w:val="DCBEEC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5D5C5E70"/>
    <w:multiLevelType w:val="hybridMultilevel"/>
    <w:tmpl w:val="B28E8BE4"/>
    <w:lvl w:ilvl="0" w:tplc="1478813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D3A5CA9"/>
    <w:multiLevelType w:val="hybridMultilevel"/>
    <w:tmpl w:val="1074B672"/>
    <w:lvl w:ilvl="0" w:tplc="979CA6D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97882694">
    <w:abstractNumId w:val="2"/>
  </w:num>
  <w:num w:numId="2" w16cid:durableId="1742756034">
    <w:abstractNumId w:val="0"/>
  </w:num>
  <w:num w:numId="3" w16cid:durableId="1423645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F14"/>
    <w:rsid w:val="00003800"/>
    <w:rsid w:val="00004D3B"/>
    <w:rsid w:val="000122FD"/>
    <w:rsid w:val="00014205"/>
    <w:rsid w:val="00017310"/>
    <w:rsid w:val="00032334"/>
    <w:rsid w:val="00034704"/>
    <w:rsid w:val="0004373D"/>
    <w:rsid w:val="00051E51"/>
    <w:rsid w:val="00052697"/>
    <w:rsid w:val="000605ED"/>
    <w:rsid w:val="00066D35"/>
    <w:rsid w:val="00073947"/>
    <w:rsid w:val="000748AE"/>
    <w:rsid w:val="000A1978"/>
    <w:rsid w:val="000A1A1F"/>
    <w:rsid w:val="000A427A"/>
    <w:rsid w:val="000B4787"/>
    <w:rsid w:val="000C352E"/>
    <w:rsid w:val="000C46C3"/>
    <w:rsid w:val="000D4C4D"/>
    <w:rsid w:val="000E111E"/>
    <w:rsid w:val="000E49CF"/>
    <w:rsid w:val="000E5B9D"/>
    <w:rsid w:val="000F0C7C"/>
    <w:rsid w:val="000F348F"/>
    <w:rsid w:val="000F496F"/>
    <w:rsid w:val="000F683C"/>
    <w:rsid w:val="000F6B2C"/>
    <w:rsid w:val="00101F9A"/>
    <w:rsid w:val="00116359"/>
    <w:rsid w:val="001166A5"/>
    <w:rsid w:val="00122437"/>
    <w:rsid w:val="00124753"/>
    <w:rsid w:val="0012701E"/>
    <w:rsid w:val="00134408"/>
    <w:rsid w:val="001366E2"/>
    <w:rsid w:val="00136F4E"/>
    <w:rsid w:val="00144564"/>
    <w:rsid w:val="00146056"/>
    <w:rsid w:val="0015049D"/>
    <w:rsid w:val="0015352D"/>
    <w:rsid w:val="00154FB2"/>
    <w:rsid w:val="001614BC"/>
    <w:rsid w:val="00162698"/>
    <w:rsid w:val="00163098"/>
    <w:rsid w:val="0016551D"/>
    <w:rsid w:val="0017446D"/>
    <w:rsid w:val="001757B8"/>
    <w:rsid w:val="001821F8"/>
    <w:rsid w:val="0018532A"/>
    <w:rsid w:val="00192ED2"/>
    <w:rsid w:val="00195B3C"/>
    <w:rsid w:val="001A47D1"/>
    <w:rsid w:val="001A5017"/>
    <w:rsid w:val="001A5F76"/>
    <w:rsid w:val="001B1396"/>
    <w:rsid w:val="001B14AC"/>
    <w:rsid w:val="001B2365"/>
    <w:rsid w:val="001B53AC"/>
    <w:rsid w:val="001B6193"/>
    <w:rsid w:val="001C4875"/>
    <w:rsid w:val="001E3ABB"/>
    <w:rsid w:val="001F1CC9"/>
    <w:rsid w:val="001F4972"/>
    <w:rsid w:val="001F669B"/>
    <w:rsid w:val="00200D27"/>
    <w:rsid w:val="0020164C"/>
    <w:rsid w:val="002024E7"/>
    <w:rsid w:val="0020301C"/>
    <w:rsid w:val="002238B7"/>
    <w:rsid w:val="00240A72"/>
    <w:rsid w:val="00241701"/>
    <w:rsid w:val="00243FB4"/>
    <w:rsid w:val="00246483"/>
    <w:rsid w:val="00250C50"/>
    <w:rsid w:val="002524E7"/>
    <w:rsid w:val="002559F2"/>
    <w:rsid w:val="00257941"/>
    <w:rsid w:val="00267F8D"/>
    <w:rsid w:val="002725D6"/>
    <w:rsid w:val="002728FE"/>
    <w:rsid w:val="00285EE6"/>
    <w:rsid w:val="00287DFA"/>
    <w:rsid w:val="00296560"/>
    <w:rsid w:val="002A693C"/>
    <w:rsid w:val="002B5999"/>
    <w:rsid w:val="002B7AD2"/>
    <w:rsid w:val="002C12DA"/>
    <w:rsid w:val="002C29D9"/>
    <w:rsid w:val="002E4778"/>
    <w:rsid w:val="002E79C5"/>
    <w:rsid w:val="002F0CCC"/>
    <w:rsid w:val="002F1B79"/>
    <w:rsid w:val="002F3591"/>
    <w:rsid w:val="002F62E7"/>
    <w:rsid w:val="00317A3A"/>
    <w:rsid w:val="0032160C"/>
    <w:rsid w:val="00322178"/>
    <w:rsid w:val="003225CB"/>
    <w:rsid w:val="00327811"/>
    <w:rsid w:val="00330F20"/>
    <w:rsid w:val="003331FB"/>
    <w:rsid w:val="0034099E"/>
    <w:rsid w:val="00344795"/>
    <w:rsid w:val="00344F3A"/>
    <w:rsid w:val="00355D15"/>
    <w:rsid w:val="00357A3D"/>
    <w:rsid w:val="003725AC"/>
    <w:rsid w:val="003732F6"/>
    <w:rsid w:val="00373706"/>
    <w:rsid w:val="00391416"/>
    <w:rsid w:val="003941B8"/>
    <w:rsid w:val="00394D08"/>
    <w:rsid w:val="00395B93"/>
    <w:rsid w:val="0039646A"/>
    <w:rsid w:val="003A335D"/>
    <w:rsid w:val="003A3682"/>
    <w:rsid w:val="003B32D6"/>
    <w:rsid w:val="003B35EA"/>
    <w:rsid w:val="003C0716"/>
    <w:rsid w:val="003C4950"/>
    <w:rsid w:val="003E4176"/>
    <w:rsid w:val="003E5862"/>
    <w:rsid w:val="003F6368"/>
    <w:rsid w:val="00400F14"/>
    <w:rsid w:val="00401A96"/>
    <w:rsid w:val="004236F7"/>
    <w:rsid w:val="0042657D"/>
    <w:rsid w:val="00427D8C"/>
    <w:rsid w:val="0043084E"/>
    <w:rsid w:val="0043108E"/>
    <w:rsid w:val="00441251"/>
    <w:rsid w:val="0044197F"/>
    <w:rsid w:val="0044610B"/>
    <w:rsid w:val="00450BAD"/>
    <w:rsid w:val="00453725"/>
    <w:rsid w:val="004540FE"/>
    <w:rsid w:val="0046043D"/>
    <w:rsid w:val="004610BF"/>
    <w:rsid w:val="004620A5"/>
    <w:rsid w:val="0047336B"/>
    <w:rsid w:val="00477103"/>
    <w:rsid w:val="00477300"/>
    <w:rsid w:val="00477DA3"/>
    <w:rsid w:val="004824D1"/>
    <w:rsid w:val="0048587F"/>
    <w:rsid w:val="00495475"/>
    <w:rsid w:val="00496488"/>
    <w:rsid w:val="00496DE5"/>
    <w:rsid w:val="004A04CC"/>
    <w:rsid w:val="004A6775"/>
    <w:rsid w:val="004C09ED"/>
    <w:rsid w:val="004C12F4"/>
    <w:rsid w:val="004C1C43"/>
    <w:rsid w:val="004C2C0A"/>
    <w:rsid w:val="004D3FBE"/>
    <w:rsid w:val="004D7AD5"/>
    <w:rsid w:val="004F5F68"/>
    <w:rsid w:val="004F615C"/>
    <w:rsid w:val="00500810"/>
    <w:rsid w:val="00500D14"/>
    <w:rsid w:val="00501198"/>
    <w:rsid w:val="00504A1A"/>
    <w:rsid w:val="005156FF"/>
    <w:rsid w:val="00521AF3"/>
    <w:rsid w:val="0052299A"/>
    <w:rsid w:val="00522A18"/>
    <w:rsid w:val="00531247"/>
    <w:rsid w:val="00534879"/>
    <w:rsid w:val="0055511E"/>
    <w:rsid w:val="00555D12"/>
    <w:rsid w:val="0055763B"/>
    <w:rsid w:val="00562A5B"/>
    <w:rsid w:val="005642CE"/>
    <w:rsid w:val="00566D46"/>
    <w:rsid w:val="00570D7C"/>
    <w:rsid w:val="00572BD1"/>
    <w:rsid w:val="00572F21"/>
    <w:rsid w:val="00581FF8"/>
    <w:rsid w:val="00584EAC"/>
    <w:rsid w:val="00585D6C"/>
    <w:rsid w:val="005936FA"/>
    <w:rsid w:val="0059638B"/>
    <w:rsid w:val="005A3A74"/>
    <w:rsid w:val="005A55CA"/>
    <w:rsid w:val="005A5A4A"/>
    <w:rsid w:val="005A6440"/>
    <w:rsid w:val="005B2A3C"/>
    <w:rsid w:val="005C2613"/>
    <w:rsid w:val="005C288B"/>
    <w:rsid w:val="005C6AE6"/>
    <w:rsid w:val="005D0CA6"/>
    <w:rsid w:val="005D41C5"/>
    <w:rsid w:val="005D6154"/>
    <w:rsid w:val="005F15FE"/>
    <w:rsid w:val="005F6D44"/>
    <w:rsid w:val="005F79E0"/>
    <w:rsid w:val="00604BA2"/>
    <w:rsid w:val="0060584B"/>
    <w:rsid w:val="00606869"/>
    <w:rsid w:val="00635F10"/>
    <w:rsid w:val="0063752A"/>
    <w:rsid w:val="0064172C"/>
    <w:rsid w:val="00644D35"/>
    <w:rsid w:val="0064686C"/>
    <w:rsid w:val="00651D11"/>
    <w:rsid w:val="006556D5"/>
    <w:rsid w:val="00660D29"/>
    <w:rsid w:val="00665E2E"/>
    <w:rsid w:val="006675F3"/>
    <w:rsid w:val="00671D99"/>
    <w:rsid w:val="0067259E"/>
    <w:rsid w:val="00684B0B"/>
    <w:rsid w:val="00687247"/>
    <w:rsid w:val="00687A03"/>
    <w:rsid w:val="00691C07"/>
    <w:rsid w:val="00692296"/>
    <w:rsid w:val="006966A8"/>
    <w:rsid w:val="006A5120"/>
    <w:rsid w:val="006B7976"/>
    <w:rsid w:val="006C3534"/>
    <w:rsid w:val="006C73E6"/>
    <w:rsid w:val="006D1DF7"/>
    <w:rsid w:val="006D4402"/>
    <w:rsid w:val="006F0DB8"/>
    <w:rsid w:val="006F51CB"/>
    <w:rsid w:val="006F5442"/>
    <w:rsid w:val="006F5623"/>
    <w:rsid w:val="00700E66"/>
    <w:rsid w:val="0070232F"/>
    <w:rsid w:val="0071049A"/>
    <w:rsid w:val="0071681E"/>
    <w:rsid w:val="00716DE7"/>
    <w:rsid w:val="00720B60"/>
    <w:rsid w:val="00722A5A"/>
    <w:rsid w:val="0072746D"/>
    <w:rsid w:val="00736A7E"/>
    <w:rsid w:val="00736E93"/>
    <w:rsid w:val="00737668"/>
    <w:rsid w:val="007429EB"/>
    <w:rsid w:val="0075577D"/>
    <w:rsid w:val="00755DB6"/>
    <w:rsid w:val="00756142"/>
    <w:rsid w:val="0075672B"/>
    <w:rsid w:val="00760897"/>
    <w:rsid w:val="00761E01"/>
    <w:rsid w:val="00763102"/>
    <w:rsid w:val="0076437E"/>
    <w:rsid w:val="00770D01"/>
    <w:rsid w:val="0077371D"/>
    <w:rsid w:val="00774E44"/>
    <w:rsid w:val="00780F90"/>
    <w:rsid w:val="007811D2"/>
    <w:rsid w:val="00796173"/>
    <w:rsid w:val="007A34E8"/>
    <w:rsid w:val="007C4198"/>
    <w:rsid w:val="007D3D08"/>
    <w:rsid w:val="007E2378"/>
    <w:rsid w:val="007F1F74"/>
    <w:rsid w:val="007F2394"/>
    <w:rsid w:val="008042EB"/>
    <w:rsid w:val="00806993"/>
    <w:rsid w:val="0081713D"/>
    <w:rsid w:val="00817551"/>
    <w:rsid w:val="00817D6E"/>
    <w:rsid w:val="00820BD6"/>
    <w:rsid w:val="00824B29"/>
    <w:rsid w:val="00826BC2"/>
    <w:rsid w:val="008270E7"/>
    <w:rsid w:val="0083332E"/>
    <w:rsid w:val="00850521"/>
    <w:rsid w:val="00862556"/>
    <w:rsid w:val="008647CF"/>
    <w:rsid w:val="008743FA"/>
    <w:rsid w:val="00880298"/>
    <w:rsid w:val="008806E4"/>
    <w:rsid w:val="008836F5"/>
    <w:rsid w:val="008903C8"/>
    <w:rsid w:val="008B2BC8"/>
    <w:rsid w:val="008B407B"/>
    <w:rsid w:val="008B6C90"/>
    <w:rsid w:val="008C4B80"/>
    <w:rsid w:val="008D4957"/>
    <w:rsid w:val="008D4B3D"/>
    <w:rsid w:val="008D6E1D"/>
    <w:rsid w:val="008E26A5"/>
    <w:rsid w:val="008E6597"/>
    <w:rsid w:val="008E7630"/>
    <w:rsid w:val="008E7FA1"/>
    <w:rsid w:val="008F0422"/>
    <w:rsid w:val="008F0537"/>
    <w:rsid w:val="008F42FD"/>
    <w:rsid w:val="008F598C"/>
    <w:rsid w:val="00902BF0"/>
    <w:rsid w:val="009039BC"/>
    <w:rsid w:val="0091046F"/>
    <w:rsid w:val="009160D4"/>
    <w:rsid w:val="00916784"/>
    <w:rsid w:val="00920371"/>
    <w:rsid w:val="00924C02"/>
    <w:rsid w:val="00931720"/>
    <w:rsid w:val="0093216E"/>
    <w:rsid w:val="00933AF9"/>
    <w:rsid w:val="00936C3B"/>
    <w:rsid w:val="00936E5D"/>
    <w:rsid w:val="00956A0B"/>
    <w:rsid w:val="00967315"/>
    <w:rsid w:val="00982A0E"/>
    <w:rsid w:val="009831DD"/>
    <w:rsid w:val="0098442A"/>
    <w:rsid w:val="00994C1E"/>
    <w:rsid w:val="009A498B"/>
    <w:rsid w:val="009B0F4E"/>
    <w:rsid w:val="009C0F0E"/>
    <w:rsid w:val="009C0F7B"/>
    <w:rsid w:val="009C0FFD"/>
    <w:rsid w:val="009D0D16"/>
    <w:rsid w:val="009D40F4"/>
    <w:rsid w:val="009D565A"/>
    <w:rsid w:val="009D69C1"/>
    <w:rsid w:val="009E0D64"/>
    <w:rsid w:val="009E1451"/>
    <w:rsid w:val="009E40E4"/>
    <w:rsid w:val="00A00CEA"/>
    <w:rsid w:val="00A03B98"/>
    <w:rsid w:val="00A04BE9"/>
    <w:rsid w:val="00A15206"/>
    <w:rsid w:val="00A1581B"/>
    <w:rsid w:val="00A17B07"/>
    <w:rsid w:val="00A202F8"/>
    <w:rsid w:val="00A271E6"/>
    <w:rsid w:val="00A32CFC"/>
    <w:rsid w:val="00A34DAD"/>
    <w:rsid w:val="00A459B2"/>
    <w:rsid w:val="00A56F47"/>
    <w:rsid w:val="00A604AA"/>
    <w:rsid w:val="00A610A3"/>
    <w:rsid w:val="00A67B6D"/>
    <w:rsid w:val="00A67CD0"/>
    <w:rsid w:val="00A727C1"/>
    <w:rsid w:val="00A73ECF"/>
    <w:rsid w:val="00A741A5"/>
    <w:rsid w:val="00A75A51"/>
    <w:rsid w:val="00A7606B"/>
    <w:rsid w:val="00A81E08"/>
    <w:rsid w:val="00AA239B"/>
    <w:rsid w:val="00AA427A"/>
    <w:rsid w:val="00AA435F"/>
    <w:rsid w:val="00AB06E4"/>
    <w:rsid w:val="00AC1486"/>
    <w:rsid w:val="00AC2AC5"/>
    <w:rsid w:val="00AC3BB9"/>
    <w:rsid w:val="00AD0F69"/>
    <w:rsid w:val="00AD1274"/>
    <w:rsid w:val="00AD443D"/>
    <w:rsid w:val="00AD71C7"/>
    <w:rsid w:val="00AF264F"/>
    <w:rsid w:val="00AF41CC"/>
    <w:rsid w:val="00B02372"/>
    <w:rsid w:val="00B03188"/>
    <w:rsid w:val="00B104DE"/>
    <w:rsid w:val="00B12D9A"/>
    <w:rsid w:val="00B1526D"/>
    <w:rsid w:val="00B1530A"/>
    <w:rsid w:val="00B31D38"/>
    <w:rsid w:val="00B345EC"/>
    <w:rsid w:val="00B4646C"/>
    <w:rsid w:val="00B47D0B"/>
    <w:rsid w:val="00B548F2"/>
    <w:rsid w:val="00B66F4C"/>
    <w:rsid w:val="00B73734"/>
    <w:rsid w:val="00B74D0F"/>
    <w:rsid w:val="00B80B82"/>
    <w:rsid w:val="00B86D78"/>
    <w:rsid w:val="00B872E5"/>
    <w:rsid w:val="00B91ECF"/>
    <w:rsid w:val="00B97ECC"/>
    <w:rsid w:val="00BA6DC6"/>
    <w:rsid w:val="00BB1E8B"/>
    <w:rsid w:val="00BC7CED"/>
    <w:rsid w:val="00BD6134"/>
    <w:rsid w:val="00BE1A68"/>
    <w:rsid w:val="00BE4FEA"/>
    <w:rsid w:val="00BE7F77"/>
    <w:rsid w:val="00C13CF3"/>
    <w:rsid w:val="00C1483A"/>
    <w:rsid w:val="00C2222D"/>
    <w:rsid w:val="00C308E1"/>
    <w:rsid w:val="00C328AE"/>
    <w:rsid w:val="00C408EE"/>
    <w:rsid w:val="00C409B6"/>
    <w:rsid w:val="00C40C97"/>
    <w:rsid w:val="00C45AB6"/>
    <w:rsid w:val="00C57EDC"/>
    <w:rsid w:val="00C6006F"/>
    <w:rsid w:val="00C62395"/>
    <w:rsid w:val="00C62A4E"/>
    <w:rsid w:val="00C62DED"/>
    <w:rsid w:val="00C712C8"/>
    <w:rsid w:val="00C71BD4"/>
    <w:rsid w:val="00CA4A85"/>
    <w:rsid w:val="00CA6C42"/>
    <w:rsid w:val="00CB3C14"/>
    <w:rsid w:val="00CB77C7"/>
    <w:rsid w:val="00CB7B90"/>
    <w:rsid w:val="00CC1725"/>
    <w:rsid w:val="00CD038E"/>
    <w:rsid w:val="00CD0A9C"/>
    <w:rsid w:val="00CD1EF0"/>
    <w:rsid w:val="00CD61E7"/>
    <w:rsid w:val="00CE091D"/>
    <w:rsid w:val="00CE5BFE"/>
    <w:rsid w:val="00CE7D8E"/>
    <w:rsid w:val="00CF0AF5"/>
    <w:rsid w:val="00CF148D"/>
    <w:rsid w:val="00CF168B"/>
    <w:rsid w:val="00CF2625"/>
    <w:rsid w:val="00D04098"/>
    <w:rsid w:val="00D1603B"/>
    <w:rsid w:val="00D17C70"/>
    <w:rsid w:val="00D20A7A"/>
    <w:rsid w:val="00D2206F"/>
    <w:rsid w:val="00D34E88"/>
    <w:rsid w:val="00D41731"/>
    <w:rsid w:val="00D42062"/>
    <w:rsid w:val="00D44DC3"/>
    <w:rsid w:val="00D45E6E"/>
    <w:rsid w:val="00D46BCF"/>
    <w:rsid w:val="00D53026"/>
    <w:rsid w:val="00D54C50"/>
    <w:rsid w:val="00D5551B"/>
    <w:rsid w:val="00D60B05"/>
    <w:rsid w:val="00D72A0E"/>
    <w:rsid w:val="00D75244"/>
    <w:rsid w:val="00D8024D"/>
    <w:rsid w:val="00D836C6"/>
    <w:rsid w:val="00D87AB3"/>
    <w:rsid w:val="00D87C52"/>
    <w:rsid w:val="00D964A6"/>
    <w:rsid w:val="00D9698A"/>
    <w:rsid w:val="00D97E13"/>
    <w:rsid w:val="00DA0353"/>
    <w:rsid w:val="00DB05B9"/>
    <w:rsid w:val="00DB1D81"/>
    <w:rsid w:val="00DB36AA"/>
    <w:rsid w:val="00DC4117"/>
    <w:rsid w:val="00DD132D"/>
    <w:rsid w:val="00DD2069"/>
    <w:rsid w:val="00DD43AE"/>
    <w:rsid w:val="00DD5110"/>
    <w:rsid w:val="00DD76A5"/>
    <w:rsid w:val="00DE127A"/>
    <w:rsid w:val="00DE5FB9"/>
    <w:rsid w:val="00DF1F5A"/>
    <w:rsid w:val="00DF528D"/>
    <w:rsid w:val="00E02EDF"/>
    <w:rsid w:val="00E064CB"/>
    <w:rsid w:val="00E07652"/>
    <w:rsid w:val="00E3668A"/>
    <w:rsid w:val="00E43CEB"/>
    <w:rsid w:val="00E45CC7"/>
    <w:rsid w:val="00E45D0F"/>
    <w:rsid w:val="00E510A0"/>
    <w:rsid w:val="00E65253"/>
    <w:rsid w:val="00E71B2A"/>
    <w:rsid w:val="00E76AE6"/>
    <w:rsid w:val="00E7735A"/>
    <w:rsid w:val="00E8633D"/>
    <w:rsid w:val="00E9024D"/>
    <w:rsid w:val="00E9421E"/>
    <w:rsid w:val="00E9664B"/>
    <w:rsid w:val="00E97D3F"/>
    <w:rsid w:val="00EB2AA4"/>
    <w:rsid w:val="00EB7E1A"/>
    <w:rsid w:val="00EE0184"/>
    <w:rsid w:val="00EE12F5"/>
    <w:rsid w:val="00EE153F"/>
    <w:rsid w:val="00EE47A3"/>
    <w:rsid w:val="00EE7293"/>
    <w:rsid w:val="00EE7B1E"/>
    <w:rsid w:val="00EF154D"/>
    <w:rsid w:val="00F04CD2"/>
    <w:rsid w:val="00F20EAD"/>
    <w:rsid w:val="00F30CA1"/>
    <w:rsid w:val="00F42637"/>
    <w:rsid w:val="00F53BD0"/>
    <w:rsid w:val="00F62BCA"/>
    <w:rsid w:val="00F6347C"/>
    <w:rsid w:val="00F64627"/>
    <w:rsid w:val="00F6741B"/>
    <w:rsid w:val="00F71916"/>
    <w:rsid w:val="00F8151E"/>
    <w:rsid w:val="00F84A12"/>
    <w:rsid w:val="00F87AA4"/>
    <w:rsid w:val="00F925E3"/>
    <w:rsid w:val="00F9418A"/>
    <w:rsid w:val="00F96791"/>
    <w:rsid w:val="00F9685E"/>
    <w:rsid w:val="00FA03C8"/>
    <w:rsid w:val="00FA04BA"/>
    <w:rsid w:val="00FA0775"/>
    <w:rsid w:val="00FA48F4"/>
    <w:rsid w:val="00FA6D8F"/>
    <w:rsid w:val="00FB0122"/>
    <w:rsid w:val="00FB0BB0"/>
    <w:rsid w:val="00FB1B96"/>
    <w:rsid w:val="00FB2A6F"/>
    <w:rsid w:val="00FB34F2"/>
    <w:rsid w:val="00FC0656"/>
    <w:rsid w:val="00FC7E90"/>
    <w:rsid w:val="00FD5BB6"/>
    <w:rsid w:val="00FD7486"/>
    <w:rsid w:val="00FE07BA"/>
    <w:rsid w:val="00FE690E"/>
    <w:rsid w:val="00FF0EB0"/>
    <w:rsid w:val="00FF31BE"/>
    <w:rsid w:val="00FF557B"/>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ABECD"/>
  <w15:chartTrackingRefBased/>
  <w15:docId w15:val="{6720D095-625E-4FCD-8FD9-47003B445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G"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C1E"/>
  </w:style>
  <w:style w:type="paragraph" w:styleId="Heading1">
    <w:name w:val="heading 1"/>
    <w:basedOn w:val="Normal"/>
    <w:next w:val="Normal"/>
    <w:link w:val="Heading1Char"/>
    <w:uiPriority w:val="9"/>
    <w:qFormat/>
    <w:rsid w:val="00994C1E"/>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94C1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94C1E"/>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994C1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994C1E"/>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994C1E"/>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94C1E"/>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994C1E"/>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994C1E"/>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71049A"/>
  </w:style>
  <w:style w:type="paragraph" w:styleId="NormalWeb">
    <w:name w:val="Normal (Web)"/>
    <w:basedOn w:val="Normal"/>
    <w:uiPriority w:val="99"/>
    <w:unhideWhenUsed/>
    <w:rsid w:val="00453725"/>
    <w:pPr>
      <w:spacing w:before="100" w:beforeAutospacing="1" w:after="100" w:afterAutospacing="1" w:line="240" w:lineRule="auto"/>
    </w:pPr>
    <w:rPr>
      <w:rFonts w:ascii="Times New Roman" w:eastAsia="Times New Roman" w:hAnsi="Times New Roman" w:cs="Times New Roman"/>
      <w:sz w:val="24"/>
      <w:szCs w:val="24"/>
      <w:lang w:eastAsia="en-UG"/>
    </w:rPr>
  </w:style>
  <w:style w:type="paragraph" w:styleId="NoSpacing">
    <w:name w:val="No Spacing"/>
    <w:uiPriority w:val="1"/>
    <w:qFormat/>
    <w:rsid w:val="00994C1E"/>
    <w:pPr>
      <w:spacing w:after="0" w:line="240" w:lineRule="auto"/>
    </w:pPr>
  </w:style>
  <w:style w:type="paragraph" w:styleId="Header">
    <w:name w:val="header"/>
    <w:basedOn w:val="Normal"/>
    <w:link w:val="HeaderChar"/>
    <w:uiPriority w:val="99"/>
    <w:unhideWhenUsed/>
    <w:rsid w:val="00994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C1E"/>
  </w:style>
  <w:style w:type="paragraph" w:styleId="Footer">
    <w:name w:val="footer"/>
    <w:basedOn w:val="Normal"/>
    <w:link w:val="FooterChar"/>
    <w:uiPriority w:val="99"/>
    <w:unhideWhenUsed/>
    <w:rsid w:val="00994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C1E"/>
  </w:style>
  <w:style w:type="character" w:customStyle="1" w:styleId="Heading1Char">
    <w:name w:val="Heading 1 Char"/>
    <w:basedOn w:val="DefaultParagraphFont"/>
    <w:link w:val="Heading1"/>
    <w:uiPriority w:val="9"/>
    <w:rsid w:val="00994C1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94C1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94C1E"/>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994C1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94C1E"/>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94C1E"/>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94C1E"/>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994C1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994C1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994C1E"/>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994C1E"/>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994C1E"/>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994C1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94C1E"/>
    <w:rPr>
      <w:rFonts w:asciiTheme="majorHAnsi" w:eastAsiaTheme="majorEastAsia" w:hAnsiTheme="majorHAnsi" w:cstheme="majorBidi"/>
      <w:sz w:val="24"/>
      <w:szCs w:val="24"/>
    </w:rPr>
  </w:style>
  <w:style w:type="character" w:styleId="Strong">
    <w:name w:val="Strong"/>
    <w:basedOn w:val="DefaultParagraphFont"/>
    <w:uiPriority w:val="22"/>
    <w:qFormat/>
    <w:rsid w:val="00994C1E"/>
    <w:rPr>
      <w:b/>
      <w:bCs/>
    </w:rPr>
  </w:style>
  <w:style w:type="character" w:styleId="Emphasis">
    <w:name w:val="Emphasis"/>
    <w:basedOn w:val="DefaultParagraphFont"/>
    <w:uiPriority w:val="20"/>
    <w:qFormat/>
    <w:rsid w:val="00994C1E"/>
    <w:rPr>
      <w:i/>
      <w:iCs/>
    </w:rPr>
  </w:style>
  <w:style w:type="paragraph" w:styleId="Quote">
    <w:name w:val="Quote"/>
    <w:basedOn w:val="Normal"/>
    <w:next w:val="Normal"/>
    <w:link w:val="QuoteChar"/>
    <w:uiPriority w:val="29"/>
    <w:qFormat/>
    <w:rsid w:val="00994C1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94C1E"/>
    <w:rPr>
      <w:i/>
      <w:iCs/>
      <w:color w:val="404040" w:themeColor="text1" w:themeTint="BF"/>
    </w:rPr>
  </w:style>
  <w:style w:type="paragraph" w:styleId="IntenseQuote">
    <w:name w:val="Intense Quote"/>
    <w:basedOn w:val="Normal"/>
    <w:next w:val="Normal"/>
    <w:link w:val="IntenseQuoteChar"/>
    <w:uiPriority w:val="30"/>
    <w:qFormat/>
    <w:rsid w:val="00994C1E"/>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994C1E"/>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994C1E"/>
    <w:rPr>
      <w:i/>
      <w:iCs/>
      <w:color w:val="404040" w:themeColor="text1" w:themeTint="BF"/>
    </w:rPr>
  </w:style>
  <w:style w:type="character" w:styleId="IntenseEmphasis">
    <w:name w:val="Intense Emphasis"/>
    <w:basedOn w:val="DefaultParagraphFont"/>
    <w:uiPriority w:val="21"/>
    <w:qFormat/>
    <w:rsid w:val="00994C1E"/>
    <w:rPr>
      <w:b/>
      <w:bCs/>
      <w:i/>
      <w:iCs/>
    </w:rPr>
  </w:style>
  <w:style w:type="character" w:styleId="SubtleReference">
    <w:name w:val="Subtle Reference"/>
    <w:basedOn w:val="DefaultParagraphFont"/>
    <w:uiPriority w:val="31"/>
    <w:qFormat/>
    <w:rsid w:val="00994C1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94C1E"/>
    <w:rPr>
      <w:b/>
      <w:bCs/>
      <w:smallCaps/>
      <w:spacing w:val="5"/>
      <w:u w:val="single"/>
    </w:rPr>
  </w:style>
  <w:style w:type="character" w:styleId="BookTitle">
    <w:name w:val="Book Title"/>
    <w:basedOn w:val="DefaultParagraphFont"/>
    <w:uiPriority w:val="33"/>
    <w:qFormat/>
    <w:rsid w:val="00994C1E"/>
    <w:rPr>
      <w:b/>
      <w:bCs/>
      <w:smallCaps/>
    </w:rPr>
  </w:style>
  <w:style w:type="paragraph" w:styleId="TOCHeading">
    <w:name w:val="TOC Heading"/>
    <w:basedOn w:val="Heading1"/>
    <w:next w:val="Normal"/>
    <w:uiPriority w:val="39"/>
    <w:semiHidden/>
    <w:unhideWhenUsed/>
    <w:qFormat/>
    <w:rsid w:val="00994C1E"/>
    <w:pPr>
      <w:outlineLvl w:val="9"/>
    </w:pPr>
  </w:style>
  <w:style w:type="paragraph" w:styleId="ListParagraph">
    <w:name w:val="List Paragraph"/>
    <w:basedOn w:val="Normal"/>
    <w:uiPriority w:val="34"/>
    <w:qFormat/>
    <w:rsid w:val="00D54C50"/>
    <w:pPr>
      <w:ind w:left="720"/>
      <w:contextualSpacing/>
    </w:pPr>
  </w:style>
  <w:style w:type="character" w:styleId="Hyperlink">
    <w:name w:val="Hyperlink"/>
    <w:basedOn w:val="DefaultParagraphFont"/>
    <w:uiPriority w:val="99"/>
    <w:unhideWhenUsed/>
    <w:rsid w:val="00330F20"/>
    <w:rPr>
      <w:color w:val="0563C1" w:themeColor="hyperlink"/>
      <w:u w:val="single"/>
    </w:rPr>
  </w:style>
  <w:style w:type="character" w:styleId="UnresolvedMention">
    <w:name w:val="Unresolved Mention"/>
    <w:basedOn w:val="DefaultParagraphFont"/>
    <w:uiPriority w:val="99"/>
    <w:semiHidden/>
    <w:unhideWhenUsed/>
    <w:rsid w:val="00330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7651">
      <w:bodyDiv w:val="1"/>
      <w:marLeft w:val="0"/>
      <w:marRight w:val="0"/>
      <w:marTop w:val="0"/>
      <w:marBottom w:val="0"/>
      <w:divBdr>
        <w:top w:val="none" w:sz="0" w:space="0" w:color="auto"/>
        <w:left w:val="none" w:sz="0" w:space="0" w:color="auto"/>
        <w:bottom w:val="none" w:sz="0" w:space="0" w:color="auto"/>
        <w:right w:val="none" w:sz="0" w:space="0" w:color="auto"/>
      </w:divBdr>
    </w:div>
    <w:div w:id="202865592">
      <w:bodyDiv w:val="1"/>
      <w:marLeft w:val="0"/>
      <w:marRight w:val="0"/>
      <w:marTop w:val="0"/>
      <w:marBottom w:val="0"/>
      <w:divBdr>
        <w:top w:val="none" w:sz="0" w:space="0" w:color="auto"/>
        <w:left w:val="none" w:sz="0" w:space="0" w:color="auto"/>
        <w:bottom w:val="none" w:sz="0" w:space="0" w:color="auto"/>
        <w:right w:val="none" w:sz="0" w:space="0" w:color="auto"/>
      </w:divBdr>
      <w:divsChild>
        <w:div w:id="291714606">
          <w:marLeft w:val="0"/>
          <w:marRight w:val="0"/>
          <w:marTop w:val="0"/>
          <w:marBottom w:val="0"/>
          <w:divBdr>
            <w:top w:val="none" w:sz="0" w:space="0" w:color="auto"/>
            <w:left w:val="none" w:sz="0" w:space="0" w:color="auto"/>
            <w:bottom w:val="none" w:sz="0" w:space="0" w:color="auto"/>
            <w:right w:val="none" w:sz="0" w:space="0" w:color="auto"/>
          </w:divBdr>
          <w:divsChild>
            <w:div w:id="577404620">
              <w:marLeft w:val="0"/>
              <w:marRight w:val="0"/>
              <w:marTop w:val="0"/>
              <w:marBottom w:val="0"/>
              <w:divBdr>
                <w:top w:val="none" w:sz="0" w:space="0" w:color="auto"/>
                <w:left w:val="none" w:sz="0" w:space="0" w:color="auto"/>
                <w:bottom w:val="none" w:sz="0" w:space="0" w:color="auto"/>
                <w:right w:val="none" w:sz="0" w:space="0" w:color="auto"/>
              </w:divBdr>
            </w:div>
          </w:divsChild>
        </w:div>
        <w:div w:id="1110398148">
          <w:marLeft w:val="0"/>
          <w:marRight w:val="0"/>
          <w:marTop w:val="0"/>
          <w:marBottom w:val="0"/>
          <w:divBdr>
            <w:top w:val="none" w:sz="0" w:space="0" w:color="auto"/>
            <w:left w:val="none" w:sz="0" w:space="0" w:color="auto"/>
            <w:bottom w:val="none" w:sz="0" w:space="0" w:color="auto"/>
            <w:right w:val="none" w:sz="0" w:space="0" w:color="auto"/>
          </w:divBdr>
          <w:divsChild>
            <w:div w:id="7564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4556">
      <w:bodyDiv w:val="1"/>
      <w:marLeft w:val="0"/>
      <w:marRight w:val="0"/>
      <w:marTop w:val="0"/>
      <w:marBottom w:val="0"/>
      <w:divBdr>
        <w:top w:val="none" w:sz="0" w:space="0" w:color="auto"/>
        <w:left w:val="none" w:sz="0" w:space="0" w:color="auto"/>
        <w:bottom w:val="none" w:sz="0" w:space="0" w:color="auto"/>
        <w:right w:val="none" w:sz="0" w:space="0" w:color="auto"/>
      </w:divBdr>
    </w:div>
    <w:div w:id="19931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iles.eric.ed.gov/fulltext/EJ1213618.pdf"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Ske20</b:Tag>
    <b:SourceType>JournalArticle</b:SourceType>
    <b:Guid>{1333AB13-C291-4FF0-872E-10EB64F90990}</b:Guid>
    <b:Author>
      <b:Author>
        <b:Corporate>Skeen, N., Lewis, A., van Buren, C., Hodges, T</b:Corporate>
      </b:Author>
    </b:Author>
    <b:Title>Helping hands for new teachers: Induction program buids a bridgebetween university and classroom</b:Title>
    <b:JournalName>Learning Professional</b:JournalName>
    <b:Year>2020</b:Year>
    <b:Pages>28-32</b:Pages>
    <b:Month>December</b:Month>
    <b:Volume>41</b:Volume>
    <b:Issue>6</b:Issue>
    <b:YearAccessed>2022</b:YearAccessed>
    <b:MonthAccessed>May</b:MonthAccessed>
    <b:DayAccessed>21</b:DayAccessed>
    <b:RefOrder>17</b:RefOrder>
  </b:Source>
  <b:Source>
    <b:Tag>Gle19</b:Tag>
    <b:SourceType>Report</b:SourceType>
    <b:Guid>{49DB02F1-6B7B-49BB-99B5-790A44265DE6}</b:Guid>
    <b:Title>Policies and Actions of Accreditation and Quality Assurance Bodies to Counter Corruption in Higher Education</b:Title>
    <b:JournalName>Council for Higher Education Accreditation.</b:JournalName>
    <b:Year>2019</b:Year>
    <b:Author>
      <b:Author>
        <b:Corporate>Glendinning, I., Orim, S. M., &amp; King, A</b:Corporate>
      </b:Author>
    </b:Author>
    <b:Publisher>CHEA International Quality Group</b:Publisher>
    <b:Institution>Coventry University, UK</b:Institution>
    <b:RefOrder>19</b:RefOrder>
  </b:Source>
  <b:Source>
    <b:Tag>Ste14</b:Tag>
    <b:SourceType>Misc</b:SourceType>
    <b:Guid>{4BA1C19F-1CAC-4717-AF79-F256699DF0BE}</b:Guid>
    <b:Title>Inclusive Education: The missing link</b:Title>
    <b:Year>2014</b:Year>
    <b:Author>
      <b:Author>
        <b:NameList>
          <b:Person>
            <b:Last>Ssenkaaba</b:Last>
            <b:First>Stephen</b:First>
          </b:Person>
        </b:NameList>
      </b:Author>
    </b:Author>
    <b:PublicationTitle>New Vision</b:PublicationTitle>
    <b:Month>November</b:Month>
    <b:Day>13</b:Day>
    <b:RefOrder>35</b:RefOrder>
  </b:Source>
</b:Sources>
</file>

<file path=customXml/itemProps1.xml><?xml version="1.0" encoding="utf-8"?>
<ds:datastoreItem xmlns:ds="http://schemas.openxmlformats.org/officeDocument/2006/customXml" ds:itemID="{EC3FF8A7-3CAD-4287-8051-399AAC216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2775</TotalTime>
  <Pages>29</Pages>
  <Words>6419</Words>
  <Characters>36590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Agaba</dc:creator>
  <cp:keywords/>
  <dc:description/>
  <cp:lastModifiedBy>Laura Agaba</cp:lastModifiedBy>
  <cp:revision>151</cp:revision>
  <dcterms:created xsi:type="dcterms:W3CDTF">2022-05-30T14:44:00Z</dcterms:created>
  <dcterms:modified xsi:type="dcterms:W3CDTF">2022-06-09T06:40:00Z</dcterms:modified>
</cp:coreProperties>
</file>