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F1236" w14:textId="77777777" w:rsidR="006B18AF" w:rsidRPr="006E1DDE" w:rsidRDefault="006B18AF" w:rsidP="006B18AF">
      <w:pPr>
        <w:pStyle w:val="Default"/>
        <w:jc w:val="center"/>
        <w:rPr>
          <w:rFonts w:ascii="Arial" w:hAnsi="Arial" w:cs="Arial"/>
          <w:sz w:val="32"/>
          <w:szCs w:val="32"/>
        </w:rPr>
      </w:pPr>
    </w:p>
    <w:p w14:paraId="0CAA5F36" w14:textId="77777777" w:rsidR="006B18AF" w:rsidRPr="006E1DDE" w:rsidRDefault="006B18AF" w:rsidP="006B18AF">
      <w:pPr>
        <w:pStyle w:val="Default"/>
        <w:jc w:val="center"/>
        <w:rPr>
          <w:rFonts w:ascii="Arial" w:hAnsi="Arial" w:cs="Arial"/>
          <w:sz w:val="32"/>
          <w:szCs w:val="32"/>
        </w:rPr>
      </w:pPr>
    </w:p>
    <w:p w14:paraId="7F1359EE" w14:textId="77777777" w:rsidR="006B18AF" w:rsidRPr="006E1DDE" w:rsidRDefault="006B18AF" w:rsidP="006B18AF">
      <w:pPr>
        <w:pStyle w:val="Default"/>
        <w:jc w:val="center"/>
        <w:rPr>
          <w:rFonts w:ascii="Arial" w:hAnsi="Arial" w:cs="Arial"/>
          <w:sz w:val="32"/>
          <w:szCs w:val="32"/>
        </w:rPr>
      </w:pPr>
    </w:p>
    <w:p w14:paraId="246DEBF6" w14:textId="77777777" w:rsidR="006B18AF" w:rsidRPr="00302254" w:rsidRDefault="006B18AF" w:rsidP="006B18AF">
      <w:pPr>
        <w:pStyle w:val="Default"/>
        <w:jc w:val="center"/>
        <w:rPr>
          <w:rFonts w:ascii="Arial" w:hAnsi="Arial" w:cs="Arial"/>
          <w:b/>
          <w:sz w:val="40"/>
          <w:szCs w:val="40"/>
        </w:rPr>
      </w:pPr>
      <w:r>
        <w:rPr>
          <w:rFonts w:ascii="Arial" w:hAnsi="Arial" w:cs="Arial"/>
          <w:b/>
          <w:sz w:val="40"/>
          <w:szCs w:val="40"/>
        </w:rPr>
        <w:t>Pedro Guadiana</w:t>
      </w:r>
    </w:p>
    <w:p w14:paraId="2801F072" w14:textId="77777777" w:rsidR="006B18AF" w:rsidRPr="00302254" w:rsidRDefault="006B18AF" w:rsidP="006B18AF">
      <w:pPr>
        <w:pStyle w:val="Default"/>
        <w:jc w:val="center"/>
        <w:rPr>
          <w:rFonts w:ascii="Arial" w:hAnsi="Arial" w:cs="Arial"/>
          <w:b/>
          <w:bCs/>
          <w:sz w:val="40"/>
          <w:szCs w:val="40"/>
        </w:rPr>
      </w:pPr>
      <w:r w:rsidRPr="008D39F5">
        <w:rPr>
          <w:rFonts w:ascii="Arial" w:hAnsi="Arial" w:cs="Arial"/>
          <w:b/>
          <w:bCs/>
          <w:sz w:val="40"/>
          <w:szCs w:val="40"/>
        </w:rPr>
        <w:t>UD75184HSa84363</w:t>
      </w:r>
    </w:p>
    <w:p w14:paraId="6D72021B" w14:textId="77777777" w:rsidR="006B18AF" w:rsidRPr="00302254" w:rsidRDefault="006B18AF" w:rsidP="006B18AF">
      <w:pPr>
        <w:pStyle w:val="Default"/>
        <w:jc w:val="center"/>
        <w:rPr>
          <w:rFonts w:ascii="Arial" w:hAnsi="Arial" w:cs="Arial"/>
          <w:b/>
          <w:bCs/>
          <w:sz w:val="40"/>
          <w:szCs w:val="40"/>
        </w:rPr>
      </w:pPr>
    </w:p>
    <w:p w14:paraId="49C7A498" w14:textId="77777777" w:rsidR="006B18AF" w:rsidRPr="00302254" w:rsidRDefault="006B18AF" w:rsidP="006B18AF">
      <w:pPr>
        <w:pStyle w:val="Default"/>
        <w:jc w:val="center"/>
        <w:rPr>
          <w:rFonts w:ascii="Arial" w:hAnsi="Arial" w:cs="Arial"/>
          <w:b/>
          <w:bCs/>
          <w:sz w:val="40"/>
          <w:szCs w:val="40"/>
        </w:rPr>
      </w:pPr>
    </w:p>
    <w:p w14:paraId="0B022C85" w14:textId="77777777" w:rsidR="006B18AF" w:rsidRPr="00302254" w:rsidRDefault="006B18AF" w:rsidP="006B18AF">
      <w:pPr>
        <w:pStyle w:val="Default"/>
        <w:jc w:val="center"/>
        <w:rPr>
          <w:rFonts w:ascii="Arial" w:hAnsi="Arial" w:cs="Arial"/>
          <w:b/>
          <w:bCs/>
          <w:sz w:val="40"/>
          <w:szCs w:val="40"/>
        </w:rPr>
      </w:pPr>
    </w:p>
    <w:p w14:paraId="6D72A0DD" w14:textId="77777777" w:rsidR="006B18AF" w:rsidRPr="00302254" w:rsidRDefault="006B18AF" w:rsidP="006B18AF">
      <w:pPr>
        <w:pStyle w:val="Default"/>
        <w:jc w:val="center"/>
        <w:rPr>
          <w:rFonts w:ascii="Arial" w:hAnsi="Arial" w:cs="Arial"/>
          <w:b/>
          <w:bCs/>
          <w:sz w:val="40"/>
          <w:szCs w:val="40"/>
        </w:rPr>
      </w:pPr>
    </w:p>
    <w:p w14:paraId="6192211D" w14:textId="77777777" w:rsidR="006B18AF" w:rsidRPr="00302254" w:rsidRDefault="006B18AF" w:rsidP="006B18AF">
      <w:pPr>
        <w:pStyle w:val="Default"/>
        <w:jc w:val="center"/>
        <w:rPr>
          <w:rFonts w:ascii="Arial" w:hAnsi="Arial" w:cs="Arial"/>
          <w:sz w:val="40"/>
          <w:szCs w:val="40"/>
        </w:rPr>
      </w:pPr>
    </w:p>
    <w:p w14:paraId="3E0D45DA" w14:textId="77777777" w:rsidR="006B18AF" w:rsidRPr="00302254" w:rsidRDefault="006B18AF" w:rsidP="006B18AF">
      <w:pPr>
        <w:pStyle w:val="Default"/>
        <w:jc w:val="center"/>
        <w:rPr>
          <w:rFonts w:ascii="Arial" w:hAnsi="Arial" w:cs="Arial"/>
          <w:sz w:val="40"/>
          <w:szCs w:val="40"/>
        </w:rPr>
      </w:pPr>
      <w:r w:rsidRPr="00302254">
        <w:rPr>
          <w:rFonts w:ascii="Arial" w:hAnsi="Arial" w:cs="Arial"/>
          <w:sz w:val="40"/>
          <w:szCs w:val="40"/>
        </w:rPr>
        <w:t>COURSE NAME:</w:t>
      </w:r>
    </w:p>
    <w:p w14:paraId="1E3DA0C0" w14:textId="0F0D09DF" w:rsidR="006B18AF" w:rsidRPr="00302254" w:rsidRDefault="006B18AF" w:rsidP="006B18AF">
      <w:pPr>
        <w:pStyle w:val="Default"/>
        <w:jc w:val="center"/>
        <w:rPr>
          <w:rFonts w:ascii="Arial" w:hAnsi="Arial" w:cs="Arial"/>
          <w:b/>
          <w:sz w:val="40"/>
          <w:szCs w:val="40"/>
        </w:rPr>
      </w:pPr>
      <w:r w:rsidRPr="008D39F5">
        <w:rPr>
          <w:rFonts w:ascii="Arial" w:hAnsi="Arial" w:cs="Arial"/>
          <w:b/>
          <w:sz w:val="40"/>
          <w:szCs w:val="40"/>
        </w:rPr>
        <w:t>CTI 058</w:t>
      </w:r>
      <w:r>
        <w:rPr>
          <w:rFonts w:ascii="Arial" w:hAnsi="Arial" w:cs="Arial"/>
          <w:b/>
          <w:sz w:val="40"/>
          <w:szCs w:val="40"/>
        </w:rPr>
        <w:t>. Critical Thinking</w:t>
      </w:r>
    </w:p>
    <w:p w14:paraId="3D4CB673" w14:textId="77777777" w:rsidR="006B18AF" w:rsidRPr="00302254" w:rsidRDefault="006B18AF" w:rsidP="006B18AF">
      <w:pPr>
        <w:pStyle w:val="Default"/>
        <w:jc w:val="center"/>
        <w:rPr>
          <w:rFonts w:ascii="Arial" w:hAnsi="Arial" w:cs="Arial"/>
          <w:sz w:val="40"/>
          <w:szCs w:val="40"/>
        </w:rPr>
      </w:pPr>
    </w:p>
    <w:p w14:paraId="4300254E" w14:textId="77777777" w:rsidR="006B18AF" w:rsidRPr="00302254" w:rsidRDefault="006B18AF" w:rsidP="006B18AF">
      <w:pPr>
        <w:pStyle w:val="Default"/>
        <w:jc w:val="center"/>
        <w:rPr>
          <w:rFonts w:ascii="Arial" w:hAnsi="Arial" w:cs="Arial"/>
          <w:sz w:val="40"/>
          <w:szCs w:val="40"/>
        </w:rPr>
      </w:pPr>
      <w:r w:rsidRPr="00302254">
        <w:rPr>
          <w:rFonts w:ascii="Arial" w:hAnsi="Arial" w:cs="Arial"/>
          <w:sz w:val="40"/>
          <w:szCs w:val="40"/>
        </w:rPr>
        <w:t>Assignment Title:</w:t>
      </w:r>
    </w:p>
    <w:p w14:paraId="77A3FEC5" w14:textId="77777777" w:rsidR="006B18AF" w:rsidRPr="00302254" w:rsidRDefault="006B18AF" w:rsidP="006B18AF">
      <w:pPr>
        <w:pStyle w:val="Default"/>
        <w:jc w:val="center"/>
        <w:rPr>
          <w:rFonts w:ascii="Arial" w:hAnsi="Arial" w:cs="Arial"/>
          <w:b/>
          <w:sz w:val="40"/>
          <w:szCs w:val="40"/>
        </w:rPr>
      </w:pPr>
      <w:r w:rsidRPr="00302254">
        <w:rPr>
          <w:rFonts w:ascii="Arial" w:hAnsi="Arial" w:cs="Arial"/>
          <w:b/>
          <w:sz w:val="40"/>
          <w:szCs w:val="40"/>
        </w:rPr>
        <w:t>(</w:t>
      </w:r>
      <w:r w:rsidRPr="008D39F5">
        <w:rPr>
          <w:rFonts w:ascii="Arial" w:hAnsi="Arial" w:cs="Arial"/>
          <w:b/>
          <w:sz w:val="40"/>
          <w:szCs w:val="40"/>
        </w:rPr>
        <w:t>Inside the Black Box of the Venn of Thinking</w:t>
      </w:r>
      <w:r>
        <w:rPr>
          <w:rFonts w:ascii="Arial" w:hAnsi="Arial" w:cs="Arial"/>
          <w:b/>
          <w:sz w:val="40"/>
          <w:szCs w:val="40"/>
        </w:rPr>
        <w:t xml:space="preserve">: </w:t>
      </w:r>
      <w:r w:rsidRPr="008D39F5">
        <w:rPr>
          <w:rFonts w:ascii="Arial" w:hAnsi="Arial" w:cs="Arial"/>
          <w:b/>
          <w:sz w:val="40"/>
          <w:szCs w:val="40"/>
        </w:rPr>
        <w:t>Connection and contribution of the Knowledge and Intelligence Management Model, and its Structured Thinking Corpus to Critical and Complex Thinking</w:t>
      </w:r>
      <w:r w:rsidRPr="00302254">
        <w:rPr>
          <w:rFonts w:ascii="Arial" w:hAnsi="Arial" w:cs="Arial"/>
          <w:b/>
          <w:sz w:val="40"/>
          <w:szCs w:val="40"/>
        </w:rPr>
        <w:t>)</w:t>
      </w:r>
    </w:p>
    <w:p w14:paraId="6971B8CF" w14:textId="77777777" w:rsidR="006B18AF" w:rsidRPr="00302254" w:rsidRDefault="006B18AF" w:rsidP="006B18AF">
      <w:pPr>
        <w:pStyle w:val="Default"/>
        <w:jc w:val="center"/>
        <w:rPr>
          <w:rFonts w:ascii="Arial" w:hAnsi="Arial" w:cs="Arial"/>
          <w:sz w:val="40"/>
          <w:szCs w:val="40"/>
        </w:rPr>
      </w:pPr>
    </w:p>
    <w:p w14:paraId="4ACBD71B" w14:textId="77777777" w:rsidR="006B18AF" w:rsidRPr="00302254" w:rsidRDefault="006B18AF" w:rsidP="006B18AF">
      <w:pPr>
        <w:pStyle w:val="Default"/>
        <w:jc w:val="center"/>
        <w:rPr>
          <w:rFonts w:ascii="Arial" w:hAnsi="Arial" w:cs="Arial"/>
          <w:sz w:val="40"/>
          <w:szCs w:val="40"/>
        </w:rPr>
      </w:pPr>
    </w:p>
    <w:p w14:paraId="090814F5" w14:textId="77777777" w:rsidR="006B18AF" w:rsidRPr="00302254" w:rsidRDefault="006B18AF" w:rsidP="006B18AF">
      <w:pPr>
        <w:pStyle w:val="Default"/>
        <w:jc w:val="center"/>
        <w:rPr>
          <w:rFonts w:ascii="Arial" w:hAnsi="Arial" w:cs="Arial"/>
          <w:sz w:val="40"/>
          <w:szCs w:val="40"/>
        </w:rPr>
      </w:pPr>
    </w:p>
    <w:p w14:paraId="1618AEEF" w14:textId="77777777" w:rsidR="006B18AF" w:rsidRPr="00302254" w:rsidRDefault="006B18AF" w:rsidP="006B18AF">
      <w:pPr>
        <w:pStyle w:val="Default"/>
        <w:jc w:val="center"/>
        <w:rPr>
          <w:rFonts w:ascii="Arial" w:hAnsi="Arial" w:cs="Arial"/>
          <w:sz w:val="40"/>
          <w:szCs w:val="40"/>
        </w:rPr>
      </w:pPr>
      <w:r w:rsidRPr="00302254">
        <w:rPr>
          <w:rFonts w:ascii="Arial" w:hAnsi="Arial" w:cs="Arial"/>
          <w:sz w:val="40"/>
          <w:szCs w:val="40"/>
        </w:rPr>
        <w:t>ATLANTIC INTERNATIONAL UNIVERSITY</w:t>
      </w:r>
    </w:p>
    <w:p w14:paraId="4BFBB594" w14:textId="77777777" w:rsidR="006B18AF" w:rsidRPr="006B18AF" w:rsidRDefault="006B18AF" w:rsidP="006B18AF">
      <w:pPr>
        <w:jc w:val="center"/>
        <w:rPr>
          <w:rFonts w:ascii="Arial" w:hAnsi="Arial" w:cs="Arial"/>
          <w:b/>
          <w:bCs/>
          <w:sz w:val="40"/>
          <w:szCs w:val="40"/>
          <w:lang w:val="en-US"/>
        </w:rPr>
      </w:pPr>
      <w:r w:rsidRPr="006B18AF">
        <w:rPr>
          <w:rFonts w:ascii="Arial" w:hAnsi="Arial" w:cs="Arial"/>
          <w:b/>
          <w:bCs/>
          <w:sz w:val="40"/>
          <w:szCs w:val="40"/>
          <w:lang w:val="en-US"/>
        </w:rPr>
        <w:t>04/2022</w:t>
      </w:r>
    </w:p>
    <w:p w14:paraId="1271D5CC" w14:textId="77777777" w:rsidR="006B18AF" w:rsidRPr="006B18AF" w:rsidRDefault="006B18AF" w:rsidP="006B18AF">
      <w:pPr>
        <w:rPr>
          <w:rFonts w:ascii="Arial" w:hAnsi="Arial" w:cs="Arial"/>
          <w:b/>
          <w:bCs/>
          <w:sz w:val="24"/>
          <w:szCs w:val="24"/>
          <w:lang w:val="en-US"/>
        </w:rPr>
      </w:pPr>
    </w:p>
    <w:p w14:paraId="55534A54" w14:textId="77777777" w:rsidR="006B18AF" w:rsidRDefault="006B18AF">
      <w:pPr>
        <w:rPr>
          <w:rFonts w:ascii="Arial" w:hAnsi="Arial" w:cs="Arial"/>
          <w:b/>
          <w:sz w:val="24"/>
          <w:szCs w:val="24"/>
          <w:lang w:val="en-US"/>
        </w:rPr>
      </w:pPr>
      <w:r>
        <w:rPr>
          <w:rFonts w:ascii="Arial" w:hAnsi="Arial" w:cs="Arial"/>
          <w:b/>
          <w:sz w:val="24"/>
          <w:szCs w:val="24"/>
          <w:lang w:val="en-US"/>
        </w:rPr>
        <w:br w:type="page"/>
      </w:r>
    </w:p>
    <w:p w14:paraId="7CF4AE64" w14:textId="34239D38" w:rsidR="00A5120D" w:rsidRPr="00A5120D" w:rsidRDefault="00793CD8" w:rsidP="006B18AF">
      <w:pPr>
        <w:ind w:right="-376"/>
        <w:jc w:val="center"/>
        <w:rPr>
          <w:rFonts w:ascii="Arial" w:hAnsi="Arial" w:cs="Arial"/>
          <w:b/>
          <w:sz w:val="24"/>
          <w:szCs w:val="24"/>
          <w:lang w:val="en-US"/>
        </w:rPr>
      </w:pPr>
      <w:r>
        <w:rPr>
          <w:rFonts w:ascii="Arial" w:hAnsi="Arial" w:cs="Arial"/>
          <w:b/>
          <w:sz w:val="24"/>
          <w:szCs w:val="24"/>
          <w:lang w:val="en-US"/>
        </w:rPr>
        <w:lastRenderedPageBreak/>
        <w:t xml:space="preserve">Inside </w:t>
      </w:r>
      <w:r w:rsidR="00287432" w:rsidRPr="00287432">
        <w:rPr>
          <w:rFonts w:ascii="Arial" w:hAnsi="Arial" w:cs="Arial"/>
          <w:b/>
          <w:sz w:val="24"/>
          <w:szCs w:val="24"/>
          <w:lang w:val="en-US"/>
        </w:rPr>
        <w:t>the Black Box of the Venn of Thinking</w:t>
      </w:r>
    </w:p>
    <w:p w14:paraId="1234A371" w14:textId="4C84DC77" w:rsidR="00A5120D" w:rsidRDefault="00A5120D" w:rsidP="00066D80">
      <w:pPr>
        <w:spacing w:line="480" w:lineRule="auto"/>
        <w:ind w:right="-374"/>
        <w:rPr>
          <w:rFonts w:ascii="Arial" w:hAnsi="Arial" w:cs="Arial"/>
          <w:sz w:val="24"/>
          <w:szCs w:val="24"/>
          <w:lang w:val="en-US"/>
        </w:rPr>
      </w:pPr>
      <w:r w:rsidRPr="00493DBA">
        <w:rPr>
          <w:rFonts w:ascii="Arial" w:hAnsi="Arial" w:cs="Arial"/>
          <w:sz w:val="24"/>
          <w:szCs w:val="24"/>
          <w:lang w:val="en-US"/>
        </w:rPr>
        <w:t>Connection and contribution</w:t>
      </w:r>
      <w:r>
        <w:rPr>
          <w:rFonts w:ascii="Arial" w:hAnsi="Arial" w:cs="Arial"/>
          <w:sz w:val="24"/>
          <w:szCs w:val="24"/>
          <w:lang w:val="en-US"/>
        </w:rPr>
        <w:t xml:space="preserve"> </w:t>
      </w:r>
      <w:r w:rsidRPr="00A5120D">
        <w:rPr>
          <w:rFonts w:ascii="Arial" w:hAnsi="Arial" w:cs="Arial"/>
          <w:sz w:val="24"/>
          <w:szCs w:val="24"/>
          <w:lang w:val="en-US"/>
        </w:rPr>
        <w:t xml:space="preserve">of the </w:t>
      </w:r>
      <w:r w:rsidR="00DA0CB6" w:rsidRPr="00DA0CB6">
        <w:rPr>
          <w:rFonts w:ascii="Arial" w:hAnsi="Arial" w:cs="Arial"/>
          <w:sz w:val="24"/>
          <w:szCs w:val="24"/>
          <w:lang w:val="en-US"/>
        </w:rPr>
        <w:t xml:space="preserve">Knowledge and Intelligence Management </w:t>
      </w:r>
      <w:r w:rsidR="00BB3544">
        <w:rPr>
          <w:rFonts w:ascii="Arial" w:hAnsi="Arial" w:cs="Arial"/>
          <w:sz w:val="24"/>
          <w:szCs w:val="24"/>
          <w:lang w:val="en-US"/>
        </w:rPr>
        <w:t>Model</w:t>
      </w:r>
      <w:r w:rsidR="00B44DCB">
        <w:rPr>
          <w:rFonts w:ascii="Arial" w:hAnsi="Arial" w:cs="Arial"/>
          <w:sz w:val="24"/>
          <w:szCs w:val="24"/>
          <w:lang w:val="en-US"/>
        </w:rPr>
        <w:t>,</w:t>
      </w:r>
      <w:r w:rsidR="00DA0CB6" w:rsidRPr="00DA0CB6">
        <w:rPr>
          <w:rFonts w:ascii="Arial" w:hAnsi="Arial" w:cs="Arial"/>
          <w:sz w:val="24"/>
          <w:szCs w:val="24"/>
          <w:lang w:val="en-US"/>
        </w:rPr>
        <w:t xml:space="preserve"> </w:t>
      </w:r>
      <w:r w:rsidRPr="00A5120D">
        <w:rPr>
          <w:rFonts w:ascii="Arial" w:hAnsi="Arial" w:cs="Arial"/>
          <w:sz w:val="24"/>
          <w:szCs w:val="24"/>
          <w:lang w:val="en-US"/>
        </w:rPr>
        <w:t xml:space="preserve">and its Structured Thinking </w:t>
      </w:r>
      <w:r w:rsidR="00BB3544">
        <w:rPr>
          <w:rFonts w:ascii="Arial" w:hAnsi="Arial" w:cs="Arial"/>
          <w:sz w:val="24"/>
          <w:szCs w:val="24"/>
          <w:lang w:val="en-US"/>
        </w:rPr>
        <w:t>Corpus</w:t>
      </w:r>
      <w:r w:rsidRPr="00A5120D">
        <w:rPr>
          <w:rFonts w:ascii="Arial" w:hAnsi="Arial" w:cs="Arial"/>
          <w:sz w:val="24"/>
          <w:szCs w:val="24"/>
          <w:lang w:val="en-US"/>
        </w:rPr>
        <w:t xml:space="preserve"> </w:t>
      </w:r>
      <w:r>
        <w:rPr>
          <w:rFonts w:ascii="Arial" w:hAnsi="Arial" w:cs="Arial"/>
          <w:sz w:val="24"/>
          <w:szCs w:val="24"/>
          <w:lang w:val="en-US"/>
        </w:rPr>
        <w:t xml:space="preserve">to </w:t>
      </w:r>
      <w:r w:rsidRPr="00A5120D">
        <w:rPr>
          <w:rFonts w:ascii="Arial" w:hAnsi="Arial" w:cs="Arial"/>
          <w:sz w:val="24"/>
          <w:szCs w:val="24"/>
          <w:lang w:val="en-US"/>
        </w:rPr>
        <w:t>Critical and Complex Thinking</w:t>
      </w:r>
    </w:p>
    <w:p w14:paraId="5AD8D223" w14:textId="54535E37" w:rsidR="007B17C0" w:rsidRPr="00EF42E7" w:rsidRDefault="00FE17EC" w:rsidP="006B18AF">
      <w:pPr>
        <w:ind w:right="-376"/>
        <w:jc w:val="center"/>
        <w:rPr>
          <w:rFonts w:ascii="Arial" w:hAnsi="Arial" w:cs="Arial"/>
          <w:sz w:val="24"/>
          <w:szCs w:val="24"/>
          <w:lang w:val="en-US"/>
        </w:rPr>
      </w:pPr>
      <w:r>
        <w:rPr>
          <w:rFonts w:ascii="Arial" w:hAnsi="Arial" w:cs="Arial"/>
          <w:noProof/>
          <w:sz w:val="24"/>
          <w:szCs w:val="24"/>
          <w:lang w:eastAsia="es-MX"/>
        </w:rPr>
        <w:drawing>
          <wp:inline distT="0" distB="0" distL="0" distR="0" wp14:anchorId="1D5256EC" wp14:editId="7AAC801B">
            <wp:extent cx="3052880" cy="6816437"/>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586" cy="6833644"/>
                    </a:xfrm>
                    <a:prstGeom prst="rect">
                      <a:avLst/>
                    </a:prstGeom>
                  </pic:spPr>
                </pic:pic>
              </a:graphicData>
            </a:graphic>
          </wp:inline>
        </w:drawing>
      </w:r>
    </w:p>
    <w:p w14:paraId="38B72B5A" w14:textId="753E31FB" w:rsidR="00EF42E7" w:rsidRPr="00EF42E7" w:rsidRDefault="00EF42E7" w:rsidP="006B18AF">
      <w:pPr>
        <w:ind w:right="-376"/>
        <w:rPr>
          <w:rFonts w:ascii="Arial" w:hAnsi="Arial" w:cs="Arial"/>
          <w:sz w:val="24"/>
          <w:szCs w:val="24"/>
          <w:lang w:val="en-US"/>
        </w:rPr>
      </w:pPr>
    </w:p>
    <w:sdt>
      <w:sdtPr>
        <w:rPr>
          <w:rFonts w:asciiTheme="minorHAnsi" w:eastAsiaTheme="minorHAnsi" w:hAnsiTheme="minorHAnsi" w:cstheme="minorBidi"/>
          <w:color w:val="auto"/>
          <w:sz w:val="22"/>
          <w:szCs w:val="22"/>
          <w:lang w:val="es-MX"/>
        </w:rPr>
        <w:id w:val="-1402208197"/>
        <w:docPartObj>
          <w:docPartGallery w:val="Table of Contents"/>
          <w:docPartUnique/>
        </w:docPartObj>
      </w:sdtPr>
      <w:sdtEndPr>
        <w:rPr>
          <w:bCs/>
          <w:noProof/>
        </w:rPr>
      </w:sdtEndPr>
      <w:sdtContent>
        <w:p w14:paraId="2B2C0218" w14:textId="223B40EC" w:rsidR="008119BD" w:rsidRDefault="008119BD" w:rsidP="006B18AF">
          <w:pPr>
            <w:pStyle w:val="TOCHeading"/>
            <w:ind w:right="-376"/>
          </w:pPr>
          <w:r>
            <w:t>Contents</w:t>
          </w:r>
        </w:p>
        <w:p w14:paraId="0C2192A4" w14:textId="77777777" w:rsidR="00F41480" w:rsidRDefault="008119BD">
          <w:pPr>
            <w:pStyle w:val="TOC1"/>
            <w:tabs>
              <w:tab w:val="right" w:leader="dot" w:pos="8828"/>
            </w:tabs>
            <w:rPr>
              <w:rFonts w:eastAsiaTheme="minorEastAsia"/>
              <w:noProof/>
              <w:lang w:eastAsia="es-MX"/>
            </w:rPr>
          </w:pPr>
          <w:r>
            <w:fldChar w:fldCharType="begin"/>
          </w:r>
          <w:r>
            <w:instrText xml:space="preserve"> TOC \o "1-5" \h \z \u </w:instrText>
          </w:r>
          <w:r>
            <w:fldChar w:fldCharType="separate"/>
          </w:r>
          <w:hyperlink w:anchor="_Toc102264126" w:history="1">
            <w:r w:rsidR="00F41480" w:rsidRPr="006B7A10">
              <w:rPr>
                <w:rStyle w:val="Hyperlink"/>
                <w:noProof/>
                <w:lang w:val="en-US"/>
              </w:rPr>
              <w:t>Introduction</w:t>
            </w:r>
            <w:r w:rsidR="00F41480">
              <w:rPr>
                <w:noProof/>
                <w:webHidden/>
              </w:rPr>
              <w:tab/>
            </w:r>
            <w:r w:rsidR="00F41480">
              <w:rPr>
                <w:noProof/>
                <w:webHidden/>
              </w:rPr>
              <w:fldChar w:fldCharType="begin"/>
            </w:r>
            <w:r w:rsidR="00F41480">
              <w:rPr>
                <w:noProof/>
                <w:webHidden/>
              </w:rPr>
              <w:instrText xml:space="preserve"> PAGEREF _Toc102264126 \h </w:instrText>
            </w:r>
            <w:r w:rsidR="00F41480">
              <w:rPr>
                <w:noProof/>
                <w:webHidden/>
              </w:rPr>
            </w:r>
            <w:r w:rsidR="00F41480">
              <w:rPr>
                <w:noProof/>
                <w:webHidden/>
              </w:rPr>
              <w:fldChar w:fldCharType="separate"/>
            </w:r>
            <w:r w:rsidR="00F41480">
              <w:rPr>
                <w:noProof/>
                <w:webHidden/>
              </w:rPr>
              <w:t>1</w:t>
            </w:r>
            <w:r w:rsidR="00F41480">
              <w:rPr>
                <w:noProof/>
                <w:webHidden/>
              </w:rPr>
              <w:fldChar w:fldCharType="end"/>
            </w:r>
          </w:hyperlink>
        </w:p>
        <w:p w14:paraId="7F034C8E" w14:textId="77777777" w:rsidR="00F41480" w:rsidRDefault="00F41480">
          <w:pPr>
            <w:pStyle w:val="TOC1"/>
            <w:tabs>
              <w:tab w:val="right" w:leader="dot" w:pos="8828"/>
            </w:tabs>
            <w:rPr>
              <w:rFonts w:eastAsiaTheme="minorEastAsia"/>
              <w:noProof/>
              <w:lang w:eastAsia="es-MX"/>
            </w:rPr>
          </w:pPr>
          <w:hyperlink w:anchor="_Toc102264127" w:history="1">
            <w:r w:rsidRPr="006B7A10">
              <w:rPr>
                <w:rStyle w:val="Hyperlink"/>
                <w:noProof/>
                <w:lang w:val="en-US"/>
              </w:rPr>
              <w:t>Inside the Black Box of the Venn of Thinking</w:t>
            </w:r>
            <w:r>
              <w:rPr>
                <w:noProof/>
                <w:webHidden/>
              </w:rPr>
              <w:tab/>
            </w:r>
            <w:r>
              <w:rPr>
                <w:noProof/>
                <w:webHidden/>
              </w:rPr>
              <w:fldChar w:fldCharType="begin"/>
            </w:r>
            <w:r>
              <w:rPr>
                <w:noProof/>
                <w:webHidden/>
              </w:rPr>
              <w:instrText xml:space="preserve"> PAGEREF _Toc102264127 \h </w:instrText>
            </w:r>
            <w:r>
              <w:rPr>
                <w:noProof/>
                <w:webHidden/>
              </w:rPr>
            </w:r>
            <w:r>
              <w:rPr>
                <w:noProof/>
                <w:webHidden/>
              </w:rPr>
              <w:fldChar w:fldCharType="separate"/>
            </w:r>
            <w:r>
              <w:rPr>
                <w:noProof/>
                <w:webHidden/>
              </w:rPr>
              <w:t>6</w:t>
            </w:r>
            <w:r>
              <w:rPr>
                <w:noProof/>
                <w:webHidden/>
              </w:rPr>
              <w:fldChar w:fldCharType="end"/>
            </w:r>
          </w:hyperlink>
        </w:p>
        <w:p w14:paraId="3C9CDF85" w14:textId="77777777" w:rsidR="00F41480" w:rsidRDefault="00F41480">
          <w:pPr>
            <w:pStyle w:val="TOC2"/>
            <w:tabs>
              <w:tab w:val="right" w:leader="dot" w:pos="8828"/>
            </w:tabs>
            <w:rPr>
              <w:rFonts w:eastAsiaTheme="minorEastAsia"/>
              <w:noProof/>
              <w:lang w:eastAsia="es-MX"/>
            </w:rPr>
          </w:pPr>
          <w:hyperlink w:anchor="_Toc102264128" w:history="1">
            <w:r w:rsidRPr="006B7A10">
              <w:rPr>
                <w:rStyle w:val="Hyperlink"/>
                <w:noProof/>
                <w:lang w:val="en-US"/>
              </w:rPr>
              <w:t>Critical Thinking</w:t>
            </w:r>
            <w:r>
              <w:rPr>
                <w:noProof/>
                <w:webHidden/>
              </w:rPr>
              <w:tab/>
            </w:r>
            <w:r>
              <w:rPr>
                <w:noProof/>
                <w:webHidden/>
              </w:rPr>
              <w:fldChar w:fldCharType="begin"/>
            </w:r>
            <w:r>
              <w:rPr>
                <w:noProof/>
                <w:webHidden/>
              </w:rPr>
              <w:instrText xml:space="preserve"> PAGEREF _Toc102264128 \h </w:instrText>
            </w:r>
            <w:r>
              <w:rPr>
                <w:noProof/>
                <w:webHidden/>
              </w:rPr>
            </w:r>
            <w:r>
              <w:rPr>
                <w:noProof/>
                <w:webHidden/>
              </w:rPr>
              <w:fldChar w:fldCharType="separate"/>
            </w:r>
            <w:r>
              <w:rPr>
                <w:noProof/>
                <w:webHidden/>
              </w:rPr>
              <w:t>7</w:t>
            </w:r>
            <w:r>
              <w:rPr>
                <w:noProof/>
                <w:webHidden/>
              </w:rPr>
              <w:fldChar w:fldCharType="end"/>
            </w:r>
          </w:hyperlink>
        </w:p>
        <w:p w14:paraId="6937B593" w14:textId="77777777" w:rsidR="00F41480" w:rsidRDefault="00F41480">
          <w:pPr>
            <w:pStyle w:val="TOC2"/>
            <w:tabs>
              <w:tab w:val="right" w:leader="dot" w:pos="8828"/>
            </w:tabs>
            <w:rPr>
              <w:rFonts w:eastAsiaTheme="minorEastAsia"/>
              <w:noProof/>
              <w:lang w:eastAsia="es-MX"/>
            </w:rPr>
          </w:pPr>
          <w:hyperlink w:anchor="_Toc102264129" w:history="1">
            <w:r w:rsidRPr="006B7A10">
              <w:rPr>
                <w:rStyle w:val="Hyperlink"/>
                <w:noProof/>
                <w:lang w:val="en-US"/>
              </w:rPr>
              <w:t>Complex Thinking</w:t>
            </w:r>
            <w:r>
              <w:rPr>
                <w:noProof/>
                <w:webHidden/>
              </w:rPr>
              <w:tab/>
            </w:r>
            <w:r>
              <w:rPr>
                <w:noProof/>
                <w:webHidden/>
              </w:rPr>
              <w:fldChar w:fldCharType="begin"/>
            </w:r>
            <w:r>
              <w:rPr>
                <w:noProof/>
                <w:webHidden/>
              </w:rPr>
              <w:instrText xml:space="preserve"> PAGEREF _Toc102264129 \h </w:instrText>
            </w:r>
            <w:r>
              <w:rPr>
                <w:noProof/>
                <w:webHidden/>
              </w:rPr>
            </w:r>
            <w:r>
              <w:rPr>
                <w:noProof/>
                <w:webHidden/>
              </w:rPr>
              <w:fldChar w:fldCharType="separate"/>
            </w:r>
            <w:r>
              <w:rPr>
                <w:noProof/>
                <w:webHidden/>
              </w:rPr>
              <w:t>15</w:t>
            </w:r>
            <w:r>
              <w:rPr>
                <w:noProof/>
                <w:webHidden/>
              </w:rPr>
              <w:fldChar w:fldCharType="end"/>
            </w:r>
          </w:hyperlink>
        </w:p>
        <w:p w14:paraId="193DB474" w14:textId="77777777" w:rsidR="00F41480" w:rsidRDefault="00F41480">
          <w:pPr>
            <w:pStyle w:val="TOC2"/>
            <w:tabs>
              <w:tab w:val="right" w:leader="dot" w:pos="8828"/>
            </w:tabs>
            <w:rPr>
              <w:rFonts w:eastAsiaTheme="minorEastAsia"/>
              <w:noProof/>
              <w:lang w:eastAsia="es-MX"/>
            </w:rPr>
          </w:pPr>
          <w:hyperlink w:anchor="_Toc102264130" w:history="1">
            <w:r w:rsidRPr="006B7A10">
              <w:rPr>
                <w:rStyle w:val="Hyperlink"/>
                <w:noProof/>
                <w:lang w:val="en-US"/>
              </w:rPr>
              <w:t>Connection and contribution of the Knowledge and Intelligence Management Model, and its Structured Thinking Corpus to Critical and Complex Thinking paradigms</w:t>
            </w:r>
            <w:r>
              <w:rPr>
                <w:noProof/>
                <w:webHidden/>
              </w:rPr>
              <w:tab/>
            </w:r>
            <w:r>
              <w:rPr>
                <w:noProof/>
                <w:webHidden/>
              </w:rPr>
              <w:fldChar w:fldCharType="begin"/>
            </w:r>
            <w:r>
              <w:rPr>
                <w:noProof/>
                <w:webHidden/>
              </w:rPr>
              <w:instrText xml:space="preserve"> PAGEREF _Toc102264130 \h </w:instrText>
            </w:r>
            <w:r>
              <w:rPr>
                <w:noProof/>
                <w:webHidden/>
              </w:rPr>
            </w:r>
            <w:r>
              <w:rPr>
                <w:noProof/>
                <w:webHidden/>
              </w:rPr>
              <w:fldChar w:fldCharType="separate"/>
            </w:r>
            <w:r>
              <w:rPr>
                <w:noProof/>
                <w:webHidden/>
              </w:rPr>
              <w:t>22</w:t>
            </w:r>
            <w:r>
              <w:rPr>
                <w:noProof/>
                <w:webHidden/>
              </w:rPr>
              <w:fldChar w:fldCharType="end"/>
            </w:r>
          </w:hyperlink>
        </w:p>
        <w:p w14:paraId="6F4076C4" w14:textId="77777777" w:rsidR="00F41480" w:rsidRDefault="00F41480">
          <w:pPr>
            <w:pStyle w:val="TOC3"/>
            <w:tabs>
              <w:tab w:val="right" w:leader="dot" w:pos="8828"/>
            </w:tabs>
            <w:rPr>
              <w:rFonts w:eastAsiaTheme="minorEastAsia"/>
              <w:noProof/>
              <w:lang w:eastAsia="es-MX"/>
            </w:rPr>
          </w:pPr>
          <w:hyperlink w:anchor="_Toc102264131" w:history="1">
            <w:r w:rsidRPr="006B7A10">
              <w:rPr>
                <w:rStyle w:val="Hyperlink"/>
                <w:noProof/>
                <w:lang w:val="en-US"/>
              </w:rPr>
              <w:t>What is The Knowledge and Intelligence Management Model</w:t>
            </w:r>
            <w:r>
              <w:rPr>
                <w:noProof/>
                <w:webHidden/>
              </w:rPr>
              <w:tab/>
            </w:r>
            <w:r>
              <w:rPr>
                <w:noProof/>
                <w:webHidden/>
              </w:rPr>
              <w:fldChar w:fldCharType="begin"/>
            </w:r>
            <w:r>
              <w:rPr>
                <w:noProof/>
                <w:webHidden/>
              </w:rPr>
              <w:instrText xml:space="preserve"> PAGEREF _Toc102264131 \h </w:instrText>
            </w:r>
            <w:r>
              <w:rPr>
                <w:noProof/>
                <w:webHidden/>
              </w:rPr>
            </w:r>
            <w:r>
              <w:rPr>
                <w:noProof/>
                <w:webHidden/>
              </w:rPr>
              <w:fldChar w:fldCharType="separate"/>
            </w:r>
            <w:r>
              <w:rPr>
                <w:noProof/>
                <w:webHidden/>
              </w:rPr>
              <w:t>23</w:t>
            </w:r>
            <w:r>
              <w:rPr>
                <w:noProof/>
                <w:webHidden/>
              </w:rPr>
              <w:fldChar w:fldCharType="end"/>
            </w:r>
          </w:hyperlink>
        </w:p>
        <w:p w14:paraId="171938FD" w14:textId="77777777" w:rsidR="00F41480" w:rsidRDefault="00F41480">
          <w:pPr>
            <w:pStyle w:val="TOC3"/>
            <w:tabs>
              <w:tab w:val="right" w:leader="dot" w:pos="8828"/>
            </w:tabs>
            <w:rPr>
              <w:rFonts w:eastAsiaTheme="minorEastAsia"/>
              <w:noProof/>
              <w:lang w:eastAsia="es-MX"/>
            </w:rPr>
          </w:pPr>
          <w:hyperlink w:anchor="_Toc102264132" w:history="1">
            <w:r w:rsidRPr="006B7A10">
              <w:rPr>
                <w:rStyle w:val="Hyperlink"/>
                <w:noProof/>
                <w:lang w:val="en-US"/>
              </w:rPr>
              <w:t>The Knowledge and Intelligence Matrix</w:t>
            </w:r>
            <w:r>
              <w:rPr>
                <w:noProof/>
                <w:webHidden/>
              </w:rPr>
              <w:tab/>
            </w:r>
            <w:r>
              <w:rPr>
                <w:noProof/>
                <w:webHidden/>
              </w:rPr>
              <w:fldChar w:fldCharType="begin"/>
            </w:r>
            <w:r>
              <w:rPr>
                <w:noProof/>
                <w:webHidden/>
              </w:rPr>
              <w:instrText xml:space="preserve"> PAGEREF _Toc102264132 \h </w:instrText>
            </w:r>
            <w:r>
              <w:rPr>
                <w:noProof/>
                <w:webHidden/>
              </w:rPr>
            </w:r>
            <w:r>
              <w:rPr>
                <w:noProof/>
                <w:webHidden/>
              </w:rPr>
              <w:fldChar w:fldCharType="separate"/>
            </w:r>
            <w:r>
              <w:rPr>
                <w:noProof/>
                <w:webHidden/>
              </w:rPr>
              <w:t>24</w:t>
            </w:r>
            <w:r>
              <w:rPr>
                <w:noProof/>
                <w:webHidden/>
              </w:rPr>
              <w:fldChar w:fldCharType="end"/>
            </w:r>
          </w:hyperlink>
        </w:p>
        <w:p w14:paraId="3DABF815" w14:textId="77777777" w:rsidR="00F41480" w:rsidRDefault="00F41480">
          <w:pPr>
            <w:pStyle w:val="TOC3"/>
            <w:tabs>
              <w:tab w:val="right" w:leader="dot" w:pos="8828"/>
            </w:tabs>
            <w:rPr>
              <w:rFonts w:eastAsiaTheme="minorEastAsia"/>
              <w:noProof/>
              <w:lang w:eastAsia="es-MX"/>
            </w:rPr>
          </w:pPr>
          <w:hyperlink w:anchor="_Toc102264133" w:history="1">
            <w:r w:rsidRPr="006B7A10">
              <w:rPr>
                <w:rStyle w:val="Hyperlink"/>
                <w:noProof/>
                <w:lang w:val="en-US"/>
              </w:rPr>
              <w:t>The Corpus of own and external theories, topics, tools and developments belonging to the Knowledge and Intelligence Management Model, and its relationships and contribution to Critical Thinking and Complex Thinking</w:t>
            </w:r>
            <w:r>
              <w:rPr>
                <w:noProof/>
                <w:webHidden/>
              </w:rPr>
              <w:tab/>
            </w:r>
            <w:r>
              <w:rPr>
                <w:noProof/>
                <w:webHidden/>
              </w:rPr>
              <w:fldChar w:fldCharType="begin"/>
            </w:r>
            <w:r>
              <w:rPr>
                <w:noProof/>
                <w:webHidden/>
              </w:rPr>
              <w:instrText xml:space="preserve"> PAGEREF _Toc102264133 \h </w:instrText>
            </w:r>
            <w:r>
              <w:rPr>
                <w:noProof/>
                <w:webHidden/>
              </w:rPr>
            </w:r>
            <w:r>
              <w:rPr>
                <w:noProof/>
                <w:webHidden/>
              </w:rPr>
              <w:fldChar w:fldCharType="separate"/>
            </w:r>
            <w:r>
              <w:rPr>
                <w:noProof/>
                <w:webHidden/>
              </w:rPr>
              <w:t>29</w:t>
            </w:r>
            <w:r>
              <w:rPr>
                <w:noProof/>
                <w:webHidden/>
              </w:rPr>
              <w:fldChar w:fldCharType="end"/>
            </w:r>
          </w:hyperlink>
        </w:p>
        <w:p w14:paraId="095923FC" w14:textId="77777777" w:rsidR="00F41480" w:rsidRDefault="00F41480">
          <w:pPr>
            <w:pStyle w:val="TOC4"/>
            <w:tabs>
              <w:tab w:val="left" w:pos="1100"/>
              <w:tab w:val="right" w:leader="dot" w:pos="8828"/>
            </w:tabs>
            <w:rPr>
              <w:rFonts w:eastAsiaTheme="minorEastAsia"/>
              <w:noProof/>
              <w:lang w:eastAsia="es-MX"/>
            </w:rPr>
          </w:pPr>
          <w:hyperlink w:anchor="_Toc102264134" w:history="1">
            <w:r w:rsidRPr="006B7A10">
              <w:rPr>
                <w:rStyle w:val="Hyperlink"/>
                <w:noProof/>
                <w:lang w:val="en-US"/>
              </w:rPr>
              <w:t>1.</w:t>
            </w:r>
            <w:r>
              <w:rPr>
                <w:rFonts w:eastAsiaTheme="minorEastAsia"/>
                <w:noProof/>
                <w:lang w:eastAsia="es-MX"/>
              </w:rPr>
              <w:tab/>
            </w:r>
            <w:r w:rsidRPr="006B7A10">
              <w:rPr>
                <w:rStyle w:val="Hyperlink"/>
                <w:noProof/>
                <w:lang w:val="en-US"/>
              </w:rPr>
              <w:t>Systems General Theory.</w:t>
            </w:r>
            <w:r>
              <w:rPr>
                <w:noProof/>
                <w:webHidden/>
              </w:rPr>
              <w:tab/>
            </w:r>
            <w:r>
              <w:rPr>
                <w:noProof/>
                <w:webHidden/>
              </w:rPr>
              <w:fldChar w:fldCharType="begin"/>
            </w:r>
            <w:r>
              <w:rPr>
                <w:noProof/>
                <w:webHidden/>
              </w:rPr>
              <w:instrText xml:space="preserve"> PAGEREF _Toc102264134 \h </w:instrText>
            </w:r>
            <w:r>
              <w:rPr>
                <w:noProof/>
                <w:webHidden/>
              </w:rPr>
            </w:r>
            <w:r>
              <w:rPr>
                <w:noProof/>
                <w:webHidden/>
              </w:rPr>
              <w:fldChar w:fldCharType="separate"/>
            </w:r>
            <w:r>
              <w:rPr>
                <w:noProof/>
                <w:webHidden/>
              </w:rPr>
              <w:t>31</w:t>
            </w:r>
            <w:r>
              <w:rPr>
                <w:noProof/>
                <w:webHidden/>
              </w:rPr>
              <w:fldChar w:fldCharType="end"/>
            </w:r>
          </w:hyperlink>
        </w:p>
        <w:p w14:paraId="3BC632AB" w14:textId="77777777" w:rsidR="00F41480" w:rsidRDefault="00F41480">
          <w:pPr>
            <w:pStyle w:val="TOC4"/>
            <w:tabs>
              <w:tab w:val="left" w:pos="1100"/>
              <w:tab w:val="right" w:leader="dot" w:pos="8828"/>
            </w:tabs>
            <w:rPr>
              <w:rFonts w:eastAsiaTheme="minorEastAsia"/>
              <w:noProof/>
              <w:lang w:eastAsia="es-MX"/>
            </w:rPr>
          </w:pPr>
          <w:hyperlink w:anchor="_Toc102264135" w:history="1">
            <w:r w:rsidRPr="006B7A10">
              <w:rPr>
                <w:rStyle w:val="Hyperlink"/>
                <w:noProof/>
                <w:lang w:val="en-US"/>
              </w:rPr>
              <w:t>2.</w:t>
            </w:r>
            <w:r>
              <w:rPr>
                <w:rFonts w:eastAsiaTheme="minorEastAsia"/>
                <w:noProof/>
                <w:lang w:eastAsia="es-MX"/>
              </w:rPr>
              <w:tab/>
            </w:r>
            <w:r w:rsidRPr="006B7A10">
              <w:rPr>
                <w:rStyle w:val="Hyperlink"/>
                <w:noProof/>
                <w:lang w:val="en-US"/>
              </w:rPr>
              <w:t>Set Theory.</w:t>
            </w:r>
            <w:r>
              <w:rPr>
                <w:noProof/>
                <w:webHidden/>
              </w:rPr>
              <w:tab/>
            </w:r>
            <w:r>
              <w:rPr>
                <w:noProof/>
                <w:webHidden/>
              </w:rPr>
              <w:fldChar w:fldCharType="begin"/>
            </w:r>
            <w:r>
              <w:rPr>
                <w:noProof/>
                <w:webHidden/>
              </w:rPr>
              <w:instrText xml:space="preserve"> PAGEREF _Toc102264135 \h </w:instrText>
            </w:r>
            <w:r>
              <w:rPr>
                <w:noProof/>
                <w:webHidden/>
              </w:rPr>
            </w:r>
            <w:r>
              <w:rPr>
                <w:noProof/>
                <w:webHidden/>
              </w:rPr>
              <w:fldChar w:fldCharType="separate"/>
            </w:r>
            <w:r>
              <w:rPr>
                <w:noProof/>
                <w:webHidden/>
              </w:rPr>
              <w:t>33</w:t>
            </w:r>
            <w:r>
              <w:rPr>
                <w:noProof/>
                <w:webHidden/>
              </w:rPr>
              <w:fldChar w:fldCharType="end"/>
            </w:r>
          </w:hyperlink>
        </w:p>
        <w:p w14:paraId="3D92A5D5" w14:textId="77777777" w:rsidR="00F41480" w:rsidRDefault="00F41480">
          <w:pPr>
            <w:pStyle w:val="TOC4"/>
            <w:tabs>
              <w:tab w:val="left" w:pos="1100"/>
              <w:tab w:val="right" w:leader="dot" w:pos="8828"/>
            </w:tabs>
            <w:rPr>
              <w:rFonts w:eastAsiaTheme="minorEastAsia"/>
              <w:noProof/>
              <w:lang w:eastAsia="es-MX"/>
            </w:rPr>
          </w:pPr>
          <w:hyperlink w:anchor="_Toc102264136" w:history="1">
            <w:r w:rsidRPr="006B7A10">
              <w:rPr>
                <w:rStyle w:val="Hyperlink"/>
                <w:noProof/>
                <w:lang w:val="en-US"/>
              </w:rPr>
              <w:t>3.</w:t>
            </w:r>
            <w:r>
              <w:rPr>
                <w:rFonts w:eastAsiaTheme="minorEastAsia"/>
                <w:noProof/>
                <w:lang w:eastAsia="es-MX"/>
              </w:rPr>
              <w:tab/>
            </w:r>
            <w:r w:rsidRPr="006B7A10">
              <w:rPr>
                <w:rStyle w:val="Hyperlink"/>
                <w:noProof/>
                <w:lang w:val="en-US"/>
              </w:rPr>
              <w:t>Knowledge Society</w:t>
            </w:r>
            <w:r>
              <w:rPr>
                <w:noProof/>
                <w:webHidden/>
              </w:rPr>
              <w:tab/>
            </w:r>
            <w:r>
              <w:rPr>
                <w:noProof/>
                <w:webHidden/>
              </w:rPr>
              <w:fldChar w:fldCharType="begin"/>
            </w:r>
            <w:r>
              <w:rPr>
                <w:noProof/>
                <w:webHidden/>
              </w:rPr>
              <w:instrText xml:space="preserve"> PAGEREF _Toc102264136 \h </w:instrText>
            </w:r>
            <w:r>
              <w:rPr>
                <w:noProof/>
                <w:webHidden/>
              </w:rPr>
            </w:r>
            <w:r>
              <w:rPr>
                <w:noProof/>
                <w:webHidden/>
              </w:rPr>
              <w:fldChar w:fldCharType="separate"/>
            </w:r>
            <w:r>
              <w:rPr>
                <w:noProof/>
                <w:webHidden/>
              </w:rPr>
              <w:t>34</w:t>
            </w:r>
            <w:r>
              <w:rPr>
                <w:noProof/>
                <w:webHidden/>
              </w:rPr>
              <w:fldChar w:fldCharType="end"/>
            </w:r>
          </w:hyperlink>
        </w:p>
        <w:p w14:paraId="3DF0C2CE" w14:textId="77777777" w:rsidR="00F41480" w:rsidRDefault="00F41480">
          <w:pPr>
            <w:pStyle w:val="TOC4"/>
            <w:tabs>
              <w:tab w:val="left" w:pos="1100"/>
              <w:tab w:val="right" w:leader="dot" w:pos="8828"/>
            </w:tabs>
            <w:rPr>
              <w:rFonts w:eastAsiaTheme="minorEastAsia"/>
              <w:noProof/>
              <w:lang w:eastAsia="es-MX"/>
            </w:rPr>
          </w:pPr>
          <w:hyperlink w:anchor="_Toc102264137" w:history="1">
            <w:r w:rsidRPr="006B7A10">
              <w:rPr>
                <w:rStyle w:val="Hyperlink"/>
                <w:noProof/>
                <w:lang w:val="en-US"/>
              </w:rPr>
              <w:t>4.</w:t>
            </w:r>
            <w:r>
              <w:rPr>
                <w:rFonts w:eastAsiaTheme="minorEastAsia"/>
                <w:noProof/>
                <w:lang w:eastAsia="es-MX"/>
              </w:rPr>
              <w:tab/>
            </w:r>
            <w:r w:rsidRPr="006B7A10">
              <w:rPr>
                <w:rStyle w:val="Hyperlink"/>
                <w:noProof/>
                <w:lang w:val="en-US"/>
              </w:rPr>
              <w:t>Fuzzy Logical</w:t>
            </w:r>
            <w:r>
              <w:rPr>
                <w:noProof/>
                <w:webHidden/>
              </w:rPr>
              <w:tab/>
            </w:r>
            <w:r>
              <w:rPr>
                <w:noProof/>
                <w:webHidden/>
              </w:rPr>
              <w:fldChar w:fldCharType="begin"/>
            </w:r>
            <w:r>
              <w:rPr>
                <w:noProof/>
                <w:webHidden/>
              </w:rPr>
              <w:instrText xml:space="preserve"> PAGEREF _Toc102264137 \h </w:instrText>
            </w:r>
            <w:r>
              <w:rPr>
                <w:noProof/>
                <w:webHidden/>
              </w:rPr>
            </w:r>
            <w:r>
              <w:rPr>
                <w:noProof/>
                <w:webHidden/>
              </w:rPr>
              <w:fldChar w:fldCharType="separate"/>
            </w:r>
            <w:r>
              <w:rPr>
                <w:noProof/>
                <w:webHidden/>
              </w:rPr>
              <w:t>35</w:t>
            </w:r>
            <w:r>
              <w:rPr>
                <w:noProof/>
                <w:webHidden/>
              </w:rPr>
              <w:fldChar w:fldCharType="end"/>
            </w:r>
          </w:hyperlink>
        </w:p>
        <w:p w14:paraId="586E3E4A" w14:textId="77777777" w:rsidR="00F41480" w:rsidRDefault="00F41480">
          <w:pPr>
            <w:pStyle w:val="TOC4"/>
            <w:tabs>
              <w:tab w:val="left" w:pos="1100"/>
              <w:tab w:val="right" w:leader="dot" w:pos="8828"/>
            </w:tabs>
            <w:rPr>
              <w:rFonts w:eastAsiaTheme="minorEastAsia"/>
              <w:noProof/>
              <w:lang w:eastAsia="es-MX"/>
            </w:rPr>
          </w:pPr>
          <w:hyperlink w:anchor="_Toc102264138" w:history="1">
            <w:r w:rsidRPr="006B7A10">
              <w:rPr>
                <w:rStyle w:val="Hyperlink"/>
                <w:noProof/>
                <w:lang w:val="en-US"/>
              </w:rPr>
              <w:t>5.</w:t>
            </w:r>
            <w:r>
              <w:rPr>
                <w:rFonts w:eastAsiaTheme="minorEastAsia"/>
                <w:noProof/>
                <w:lang w:eastAsia="es-MX"/>
              </w:rPr>
              <w:tab/>
            </w:r>
            <w:r w:rsidRPr="006B7A10">
              <w:rPr>
                <w:rStyle w:val="Hyperlink"/>
                <w:noProof/>
                <w:lang w:val="en-US"/>
              </w:rPr>
              <w:t>Complexity Theory.</w:t>
            </w:r>
            <w:r>
              <w:rPr>
                <w:noProof/>
                <w:webHidden/>
              </w:rPr>
              <w:tab/>
            </w:r>
            <w:r>
              <w:rPr>
                <w:noProof/>
                <w:webHidden/>
              </w:rPr>
              <w:fldChar w:fldCharType="begin"/>
            </w:r>
            <w:r>
              <w:rPr>
                <w:noProof/>
                <w:webHidden/>
              </w:rPr>
              <w:instrText xml:space="preserve"> PAGEREF _Toc102264138 \h </w:instrText>
            </w:r>
            <w:r>
              <w:rPr>
                <w:noProof/>
                <w:webHidden/>
              </w:rPr>
            </w:r>
            <w:r>
              <w:rPr>
                <w:noProof/>
                <w:webHidden/>
              </w:rPr>
              <w:fldChar w:fldCharType="separate"/>
            </w:r>
            <w:r>
              <w:rPr>
                <w:noProof/>
                <w:webHidden/>
              </w:rPr>
              <w:t>35</w:t>
            </w:r>
            <w:r>
              <w:rPr>
                <w:noProof/>
                <w:webHidden/>
              </w:rPr>
              <w:fldChar w:fldCharType="end"/>
            </w:r>
          </w:hyperlink>
        </w:p>
        <w:p w14:paraId="1858747A" w14:textId="77777777" w:rsidR="00F41480" w:rsidRDefault="00F41480">
          <w:pPr>
            <w:pStyle w:val="TOC4"/>
            <w:tabs>
              <w:tab w:val="left" w:pos="1100"/>
              <w:tab w:val="right" w:leader="dot" w:pos="8828"/>
            </w:tabs>
            <w:rPr>
              <w:rFonts w:eastAsiaTheme="minorEastAsia"/>
              <w:noProof/>
              <w:lang w:eastAsia="es-MX"/>
            </w:rPr>
          </w:pPr>
          <w:hyperlink w:anchor="_Toc102264139" w:history="1">
            <w:r w:rsidRPr="006B7A10">
              <w:rPr>
                <w:rStyle w:val="Hyperlink"/>
                <w:noProof/>
                <w:lang w:val="en-US"/>
              </w:rPr>
              <w:t>6.</w:t>
            </w:r>
            <w:r>
              <w:rPr>
                <w:rFonts w:eastAsiaTheme="minorEastAsia"/>
                <w:noProof/>
                <w:lang w:eastAsia="es-MX"/>
              </w:rPr>
              <w:tab/>
            </w:r>
            <w:r w:rsidRPr="006B7A10">
              <w:rPr>
                <w:rStyle w:val="Hyperlink"/>
                <w:noProof/>
                <w:lang w:val="en-US"/>
              </w:rPr>
              <w:t>Chaos Theory.</w:t>
            </w:r>
            <w:r>
              <w:rPr>
                <w:noProof/>
                <w:webHidden/>
              </w:rPr>
              <w:tab/>
            </w:r>
            <w:r>
              <w:rPr>
                <w:noProof/>
                <w:webHidden/>
              </w:rPr>
              <w:fldChar w:fldCharType="begin"/>
            </w:r>
            <w:r>
              <w:rPr>
                <w:noProof/>
                <w:webHidden/>
              </w:rPr>
              <w:instrText xml:space="preserve"> PAGEREF _Toc102264139 \h </w:instrText>
            </w:r>
            <w:r>
              <w:rPr>
                <w:noProof/>
                <w:webHidden/>
              </w:rPr>
            </w:r>
            <w:r>
              <w:rPr>
                <w:noProof/>
                <w:webHidden/>
              </w:rPr>
              <w:fldChar w:fldCharType="separate"/>
            </w:r>
            <w:r>
              <w:rPr>
                <w:noProof/>
                <w:webHidden/>
              </w:rPr>
              <w:t>36</w:t>
            </w:r>
            <w:r>
              <w:rPr>
                <w:noProof/>
                <w:webHidden/>
              </w:rPr>
              <w:fldChar w:fldCharType="end"/>
            </w:r>
          </w:hyperlink>
        </w:p>
        <w:p w14:paraId="14792CC3" w14:textId="77777777" w:rsidR="00F41480" w:rsidRDefault="00F41480">
          <w:pPr>
            <w:pStyle w:val="TOC4"/>
            <w:tabs>
              <w:tab w:val="left" w:pos="1100"/>
              <w:tab w:val="right" w:leader="dot" w:pos="8828"/>
            </w:tabs>
            <w:rPr>
              <w:rFonts w:eastAsiaTheme="minorEastAsia"/>
              <w:noProof/>
              <w:lang w:eastAsia="es-MX"/>
            </w:rPr>
          </w:pPr>
          <w:hyperlink w:anchor="_Toc102264140" w:history="1">
            <w:r w:rsidRPr="006B7A10">
              <w:rPr>
                <w:rStyle w:val="Hyperlink"/>
                <w:noProof/>
                <w:lang w:val="en-US"/>
              </w:rPr>
              <w:t>7.</w:t>
            </w:r>
            <w:r>
              <w:rPr>
                <w:rFonts w:eastAsiaTheme="minorEastAsia"/>
                <w:noProof/>
                <w:lang w:eastAsia="es-MX"/>
              </w:rPr>
              <w:tab/>
            </w:r>
            <w:r w:rsidRPr="006B7A10">
              <w:rPr>
                <w:rStyle w:val="Hyperlink"/>
                <w:noProof/>
                <w:lang w:val="en-US"/>
              </w:rPr>
              <w:t>Principles of Cyber Control.</w:t>
            </w:r>
            <w:r>
              <w:rPr>
                <w:noProof/>
                <w:webHidden/>
              </w:rPr>
              <w:tab/>
            </w:r>
            <w:r>
              <w:rPr>
                <w:noProof/>
                <w:webHidden/>
              </w:rPr>
              <w:fldChar w:fldCharType="begin"/>
            </w:r>
            <w:r>
              <w:rPr>
                <w:noProof/>
                <w:webHidden/>
              </w:rPr>
              <w:instrText xml:space="preserve"> PAGEREF _Toc102264140 \h </w:instrText>
            </w:r>
            <w:r>
              <w:rPr>
                <w:noProof/>
                <w:webHidden/>
              </w:rPr>
            </w:r>
            <w:r>
              <w:rPr>
                <w:noProof/>
                <w:webHidden/>
              </w:rPr>
              <w:fldChar w:fldCharType="separate"/>
            </w:r>
            <w:r>
              <w:rPr>
                <w:noProof/>
                <w:webHidden/>
              </w:rPr>
              <w:t>36</w:t>
            </w:r>
            <w:r>
              <w:rPr>
                <w:noProof/>
                <w:webHidden/>
              </w:rPr>
              <w:fldChar w:fldCharType="end"/>
            </w:r>
          </w:hyperlink>
        </w:p>
        <w:p w14:paraId="07B6F069" w14:textId="77777777" w:rsidR="00F41480" w:rsidRDefault="00F41480">
          <w:pPr>
            <w:pStyle w:val="TOC4"/>
            <w:tabs>
              <w:tab w:val="left" w:pos="1100"/>
              <w:tab w:val="right" w:leader="dot" w:pos="8828"/>
            </w:tabs>
            <w:rPr>
              <w:rFonts w:eastAsiaTheme="minorEastAsia"/>
              <w:noProof/>
              <w:lang w:eastAsia="es-MX"/>
            </w:rPr>
          </w:pPr>
          <w:hyperlink w:anchor="_Toc102264141" w:history="1">
            <w:r w:rsidRPr="006B7A10">
              <w:rPr>
                <w:rStyle w:val="Hyperlink"/>
                <w:noProof/>
                <w:lang w:val="en-US"/>
              </w:rPr>
              <w:t>8.</w:t>
            </w:r>
            <w:r>
              <w:rPr>
                <w:rFonts w:eastAsiaTheme="minorEastAsia"/>
                <w:noProof/>
                <w:lang w:eastAsia="es-MX"/>
              </w:rPr>
              <w:tab/>
            </w:r>
            <w:r w:rsidRPr="006B7A10">
              <w:rPr>
                <w:rStyle w:val="Hyperlink"/>
                <w:noProof/>
                <w:lang w:val="en-US"/>
              </w:rPr>
              <w:t>Five Characteristics of Reality.</w:t>
            </w:r>
            <w:r>
              <w:rPr>
                <w:noProof/>
                <w:webHidden/>
              </w:rPr>
              <w:tab/>
            </w:r>
            <w:r>
              <w:rPr>
                <w:noProof/>
                <w:webHidden/>
              </w:rPr>
              <w:fldChar w:fldCharType="begin"/>
            </w:r>
            <w:r>
              <w:rPr>
                <w:noProof/>
                <w:webHidden/>
              </w:rPr>
              <w:instrText xml:space="preserve"> PAGEREF _Toc102264141 \h </w:instrText>
            </w:r>
            <w:r>
              <w:rPr>
                <w:noProof/>
                <w:webHidden/>
              </w:rPr>
            </w:r>
            <w:r>
              <w:rPr>
                <w:noProof/>
                <w:webHidden/>
              </w:rPr>
              <w:fldChar w:fldCharType="separate"/>
            </w:r>
            <w:r>
              <w:rPr>
                <w:noProof/>
                <w:webHidden/>
              </w:rPr>
              <w:t>38</w:t>
            </w:r>
            <w:r>
              <w:rPr>
                <w:noProof/>
                <w:webHidden/>
              </w:rPr>
              <w:fldChar w:fldCharType="end"/>
            </w:r>
          </w:hyperlink>
        </w:p>
        <w:p w14:paraId="1031AF22" w14:textId="77777777" w:rsidR="00F41480" w:rsidRDefault="00F41480">
          <w:pPr>
            <w:pStyle w:val="TOC4"/>
            <w:tabs>
              <w:tab w:val="left" w:pos="1100"/>
              <w:tab w:val="right" w:leader="dot" w:pos="8828"/>
            </w:tabs>
            <w:rPr>
              <w:rFonts w:eastAsiaTheme="minorEastAsia"/>
              <w:noProof/>
              <w:lang w:eastAsia="es-MX"/>
            </w:rPr>
          </w:pPr>
          <w:hyperlink w:anchor="_Toc102264142" w:history="1">
            <w:r w:rsidRPr="006B7A10">
              <w:rPr>
                <w:rStyle w:val="Hyperlink"/>
                <w:noProof/>
                <w:lang w:val="en-US"/>
              </w:rPr>
              <w:t>9.</w:t>
            </w:r>
            <w:r>
              <w:rPr>
                <w:rFonts w:eastAsiaTheme="minorEastAsia"/>
                <w:noProof/>
                <w:lang w:eastAsia="es-MX"/>
              </w:rPr>
              <w:tab/>
            </w:r>
            <w:r w:rsidRPr="006B7A10">
              <w:rPr>
                <w:rStyle w:val="Hyperlink"/>
                <w:noProof/>
                <w:lang w:val="en-US"/>
              </w:rPr>
              <w:t>Analogic and Logic maps.</w:t>
            </w:r>
            <w:r>
              <w:rPr>
                <w:noProof/>
                <w:webHidden/>
              </w:rPr>
              <w:tab/>
            </w:r>
            <w:r>
              <w:rPr>
                <w:noProof/>
                <w:webHidden/>
              </w:rPr>
              <w:fldChar w:fldCharType="begin"/>
            </w:r>
            <w:r>
              <w:rPr>
                <w:noProof/>
                <w:webHidden/>
              </w:rPr>
              <w:instrText xml:space="preserve"> PAGEREF _Toc102264142 \h </w:instrText>
            </w:r>
            <w:r>
              <w:rPr>
                <w:noProof/>
                <w:webHidden/>
              </w:rPr>
            </w:r>
            <w:r>
              <w:rPr>
                <w:noProof/>
                <w:webHidden/>
              </w:rPr>
              <w:fldChar w:fldCharType="separate"/>
            </w:r>
            <w:r>
              <w:rPr>
                <w:noProof/>
                <w:webHidden/>
              </w:rPr>
              <w:t>40</w:t>
            </w:r>
            <w:r>
              <w:rPr>
                <w:noProof/>
                <w:webHidden/>
              </w:rPr>
              <w:fldChar w:fldCharType="end"/>
            </w:r>
          </w:hyperlink>
        </w:p>
        <w:p w14:paraId="5D186DA9" w14:textId="77777777" w:rsidR="00F41480" w:rsidRDefault="00F41480">
          <w:pPr>
            <w:pStyle w:val="TOC4"/>
            <w:tabs>
              <w:tab w:val="right" w:leader="dot" w:pos="8828"/>
            </w:tabs>
            <w:rPr>
              <w:rFonts w:eastAsiaTheme="minorEastAsia"/>
              <w:noProof/>
              <w:lang w:eastAsia="es-MX"/>
            </w:rPr>
          </w:pPr>
          <w:hyperlink w:anchor="_Toc102264143" w:history="1">
            <w:r w:rsidRPr="006B7A10">
              <w:rPr>
                <w:rStyle w:val="Hyperlink"/>
                <w:noProof/>
                <w:lang w:val="en-US"/>
              </w:rPr>
              <w:t>The Aristotelian Map: a special case</w:t>
            </w:r>
            <w:r>
              <w:rPr>
                <w:noProof/>
                <w:webHidden/>
              </w:rPr>
              <w:tab/>
            </w:r>
            <w:r>
              <w:rPr>
                <w:noProof/>
                <w:webHidden/>
              </w:rPr>
              <w:fldChar w:fldCharType="begin"/>
            </w:r>
            <w:r>
              <w:rPr>
                <w:noProof/>
                <w:webHidden/>
              </w:rPr>
              <w:instrText xml:space="preserve"> PAGEREF _Toc102264143 \h </w:instrText>
            </w:r>
            <w:r>
              <w:rPr>
                <w:noProof/>
                <w:webHidden/>
              </w:rPr>
            </w:r>
            <w:r>
              <w:rPr>
                <w:noProof/>
                <w:webHidden/>
              </w:rPr>
              <w:fldChar w:fldCharType="separate"/>
            </w:r>
            <w:r>
              <w:rPr>
                <w:noProof/>
                <w:webHidden/>
              </w:rPr>
              <w:t>42</w:t>
            </w:r>
            <w:r>
              <w:rPr>
                <w:noProof/>
                <w:webHidden/>
              </w:rPr>
              <w:fldChar w:fldCharType="end"/>
            </w:r>
          </w:hyperlink>
        </w:p>
        <w:p w14:paraId="0D33E316" w14:textId="77777777" w:rsidR="00F41480" w:rsidRDefault="00F41480">
          <w:pPr>
            <w:pStyle w:val="TOC4"/>
            <w:tabs>
              <w:tab w:val="left" w:pos="1320"/>
              <w:tab w:val="right" w:leader="dot" w:pos="8828"/>
            </w:tabs>
            <w:rPr>
              <w:rFonts w:eastAsiaTheme="minorEastAsia"/>
              <w:noProof/>
              <w:lang w:eastAsia="es-MX"/>
            </w:rPr>
          </w:pPr>
          <w:hyperlink w:anchor="_Toc102264144" w:history="1">
            <w:r w:rsidRPr="006B7A10">
              <w:rPr>
                <w:rStyle w:val="Hyperlink"/>
                <w:noProof/>
                <w:lang w:val="en-US"/>
              </w:rPr>
              <w:t>10.</w:t>
            </w:r>
            <w:r>
              <w:rPr>
                <w:rFonts w:eastAsiaTheme="minorEastAsia"/>
                <w:noProof/>
                <w:lang w:eastAsia="es-MX"/>
              </w:rPr>
              <w:tab/>
            </w:r>
            <w:r w:rsidRPr="006B7A10">
              <w:rPr>
                <w:rStyle w:val="Hyperlink"/>
                <w:noProof/>
                <w:lang w:val="en-US"/>
              </w:rPr>
              <w:t>State Theory.</w:t>
            </w:r>
            <w:r>
              <w:rPr>
                <w:noProof/>
                <w:webHidden/>
              </w:rPr>
              <w:tab/>
            </w:r>
            <w:r>
              <w:rPr>
                <w:noProof/>
                <w:webHidden/>
              </w:rPr>
              <w:fldChar w:fldCharType="begin"/>
            </w:r>
            <w:r>
              <w:rPr>
                <w:noProof/>
                <w:webHidden/>
              </w:rPr>
              <w:instrText xml:space="preserve"> PAGEREF _Toc102264144 \h </w:instrText>
            </w:r>
            <w:r>
              <w:rPr>
                <w:noProof/>
                <w:webHidden/>
              </w:rPr>
            </w:r>
            <w:r>
              <w:rPr>
                <w:noProof/>
                <w:webHidden/>
              </w:rPr>
              <w:fldChar w:fldCharType="separate"/>
            </w:r>
            <w:r>
              <w:rPr>
                <w:noProof/>
                <w:webHidden/>
              </w:rPr>
              <w:t>52</w:t>
            </w:r>
            <w:r>
              <w:rPr>
                <w:noProof/>
                <w:webHidden/>
              </w:rPr>
              <w:fldChar w:fldCharType="end"/>
            </w:r>
          </w:hyperlink>
        </w:p>
        <w:p w14:paraId="1A9B6BAE" w14:textId="77777777" w:rsidR="00F41480" w:rsidRDefault="00F41480">
          <w:pPr>
            <w:pStyle w:val="TOC4"/>
            <w:tabs>
              <w:tab w:val="left" w:pos="1320"/>
              <w:tab w:val="right" w:leader="dot" w:pos="8828"/>
            </w:tabs>
            <w:rPr>
              <w:rFonts w:eastAsiaTheme="minorEastAsia"/>
              <w:noProof/>
              <w:lang w:eastAsia="es-MX"/>
            </w:rPr>
          </w:pPr>
          <w:hyperlink w:anchor="_Toc102264145" w:history="1">
            <w:r w:rsidRPr="006B7A10">
              <w:rPr>
                <w:rStyle w:val="Hyperlink"/>
                <w:noProof/>
                <w:lang w:val="en-US"/>
              </w:rPr>
              <w:t>11.</w:t>
            </w:r>
            <w:r>
              <w:rPr>
                <w:rFonts w:eastAsiaTheme="minorEastAsia"/>
                <w:noProof/>
                <w:lang w:eastAsia="es-MX"/>
              </w:rPr>
              <w:tab/>
            </w:r>
            <w:r w:rsidRPr="006B7A10">
              <w:rPr>
                <w:rStyle w:val="Hyperlink"/>
                <w:noProof/>
                <w:lang w:val="en-US"/>
              </w:rPr>
              <w:t>Management Theory.</w:t>
            </w:r>
            <w:r>
              <w:rPr>
                <w:noProof/>
                <w:webHidden/>
              </w:rPr>
              <w:tab/>
            </w:r>
            <w:r>
              <w:rPr>
                <w:noProof/>
                <w:webHidden/>
              </w:rPr>
              <w:fldChar w:fldCharType="begin"/>
            </w:r>
            <w:r>
              <w:rPr>
                <w:noProof/>
                <w:webHidden/>
              </w:rPr>
              <w:instrText xml:space="preserve"> PAGEREF _Toc102264145 \h </w:instrText>
            </w:r>
            <w:r>
              <w:rPr>
                <w:noProof/>
                <w:webHidden/>
              </w:rPr>
            </w:r>
            <w:r>
              <w:rPr>
                <w:noProof/>
                <w:webHidden/>
              </w:rPr>
              <w:fldChar w:fldCharType="separate"/>
            </w:r>
            <w:r>
              <w:rPr>
                <w:noProof/>
                <w:webHidden/>
              </w:rPr>
              <w:t>55</w:t>
            </w:r>
            <w:r>
              <w:rPr>
                <w:noProof/>
                <w:webHidden/>
              </w:rPr>
              <w:fldChar w:fldCharType="end"/>
            </w:r>
          </w:hyperlink>
        </w:p>
        <w:bookmarkStart w:id="0" w:name="_GoBack"/>
        <w:bookmarkEnd w:id="0"/>
        <w:p w14:paraId="577EBDE3" w14:textId="77777777" w:rsidR="00F41480" w:rsidRDefault="00F41480">
          <w:pPr>
            <w:pStyle w:val="TOC2"/>
            <w:tabs>
              <w:tab w:val="right" w:leader="dot" w:pos="8828"/>
            </w:tabs>
            <w:rPr>
              <w:rFonts w:eastAsiaTheme="minorEastAsia"/>
              <w:noProof/>
              <w:lang w:eastAsia="es-MX"/>
            </w:rPr>
          </w:pPr>
          <w:r w:rsidRPr="006B7A10">
            <w:rPr>
              <w:rStyle w:val="Hyperlink"/>
              <w:noProof/>
            </w:rPr>
            <w:fldChar w:fldCharType="begin"/>
          </w:r>
          <w:r w:rsidRPr="006B7A10">
            <w:rPr>
              <w:rStyle w:val="Hyperlink"/>
              <w:noProof/>
            </w:rPr>
            <w:instrText xml:space="preserve"> </w:instrText>
          </w:r>
          <w:r>
            <w:rPr>
              <w:noProof/>
            </w:rPr>
            <w:instrText>HYPERLINK \l "_Toc102264146"</w:instrText>
          </w:r>
          <w:r w:rsidRPr="006B7A10">
            <w:rPr>
              <w:rStyle w:val="Hyperlink"/>
              <w:noProof/>
            </w:rPr>
            <w:instrText xml:space="preserve"> </w:instrText>
          </w:r>
          <w:r w:rsidRPr="006B7A10">
            <w:rPr>
              <w:rStyle w:val="Hyperlink"/>
              <w:noProof/>
            </w:rPr>
          </w:r>
          <w:r w:rsidRPr="006B7A10">
            <w:rPr>
              <w:rStyle w:val="Hyperlink"/>
              <w:noProof/>
            </w:rPr>
            <w:fldChar w:fldCharType="separate"/>
          </w:r>
          <w:r w:rsidRPr="006B7A10">
            <w:rPr>
              <w:rStyle w:val="Hyperlink"/>
              <w:noProof/>
              <w:lang w:val="en-US"/>
            </w:rPr>
            <w:t>Feedback between members of the Thinking Trilogy</w:t>
          </w:r>
          <w:r>
            <w:rPr>
              <w:noProof/>
              <w:webHidden/>
            </w:rPr>
            <w:tab/>
          </w:r>
          <w:r>
            <w:rPr>
              <w:noProof/>
              <w:webHidden/>
            </w:rPr>
            <w:fldChar w:fldCharType="begin"/>
          </w:r>
          <w:r>
            <w:rPr>
              <w:noProof/>
              <w:webHidden/>
            </w:rPr>
            <w:instrText xml:space="preserve"> PAGEREF _Toc102264146 \h </w:instrText>
          </w:r>
          <w:r>
            <w:rPr>
              <w:noProof/>
              <w:webHidden/>
            </w:rPr>
          </w:r>
          <w:r>
            <w:rPr>
              <w:noProof/>
              <w:webHidden/>
            </w:rPr>
            <w:fldChar w:fldCharType="separate"/>
          </w:r>
          <w:r>
            <w:rPr>
              <w:noProof/>
              <w:webHidden/>
            </w:rPr>
            <w:t>71</w:t>
          </w:r>
          <w:r>
            <w:rPr>
              <w:noProof/>
              <w:webHidden/>
            </w:rPr>
            <w:fldChar w:fldCharType="end"/>
          </w:r>
          <w:r w:rsidRPr="006B7A10">
            <w:rPr>
              <w:rStyle w:val="Hyperlink"/>
              <w:noProof/>
            </w:rPr>
            <w:fldChar w:fldCharType="end"/>
          </w:r>
        </w:p>
        <w:p w14:paraId="344798D7" w14:textId="77777777" w:rsidR="00F41480" w:rsidRDefault="00F41480">
          <w:pPr>
            <w:pStyle w:val="TOC1"/>
            <w:tabs>
              <w:tab w:val="right" w:leader="dot" w:pos="8828"/>
            </w:tabs>
            <w:rPr>
              <w:rFonts w:eastAsiaTheme="minorEastAsia"/>
              <w:noProof/>
              <w:lang w:eastAsia="es-MX"/>
            </w:rPr>
          </w:pPr>
          <w:hyperlink w:anchor="_Toc102264147" w:history="1">
            <w:r w:rsidRPr="006B7A10">
              <w:rPr>
                <w:rStyle w:val="Hyperlink"/>
                <w:noProof/>
                <w:lang w:val="en-US"/>
              </w:rPr>
              <w:t>Conclusion</w:t>
            </w:r>
            <w:r>
              <w:rPr>
                <w:noProof/>
                <w:webHidden/>
              </w:rPr>
              <w:tab/>
            </w:r>
            <w:r>
              <w:rPr>
                <w:noProof/>
                <w:webHidden/>
              </w:rPr>
              <w:fldChar w:fldCharType="begin"/>
            </w:r>
            <w:r>
              <w:rPr>
                <w:noProof/>
                <w:webHidden/>
              </w:rPr>
              <w:instrText xml:space="preserve"> PAGEREF _Toc102264147 \h </w:instrText>
            </w:r>
            <w:r>
              <w:rPr>
                <w:noProof/>
                <w:webHidden/>
              </w:rPr>
            </w:r>
            <w:r>
              <w:rPr>
                <w:noProof/>
                <w:webHidden/>
              </w:rPr>
              <w:fldChar w:fldCharType="separate"/>
            </w:r>
            <w:r>
              <w:rPr>
                <w:noProof/>
                <w:webHidden/>
              </w:rPr>
              <w:t>72</w:t>
            </w:r>
            <w:r>
              <w:rPr>
                <w:noProof/>
                <w:webHidden/>
              </w:rPr>
              <w:fldChar w:fldCharType="end"/>
            </w:r>
          </w:hyperlink>
        </w:p>
        <w:p w14:paraId="39BF2EBF" w14:textId="77777777" w:rsidR="00F41480" w:rsidRDefault="00F41480">
          <w:pPr>
            <w:pStyle w:val="TOC1"/>
            <w:tabs>
              <w:tab w:val="right" w:leader="dot" w:pos="8828"/>
            </w:tabs>
            <w:rPr>
              <w:rFonts w:eastAsiaTheme="minorEastAsia"/>
              <w:noProof/>
              <w:lang w:eastAsia="es-MX"/>
            </w:rPr>
          </w:pPr>
          <w:hyperlink w:anchor="_Toc102264148" w:history="1">
            <w:r w:rsidRPr="006B7A10">
              <w:rPr>
                <w:rStyle w:val="Hyperlink"/>
                <w:noProof/>
                <w:lang w:val="en-US"/>
              </w:rPr>
              <w:t>Works Cited</w:t>
            </w:r>
            <w:r>
              <w:rPr>
                <w:noProof/>
                <w:webHidden/>
              </w:rPr>
              <w:tab/>
            </w:r>
            <w:r>
              <w:rPr>
                <w:noProof/>
                <w:webHidden/>
              </w:rPr>
              <w:fldChar w:fldCharType="begin"/>
            </w:r>
            <w:r>
              <w:rPr>
                <w:noProof/>
                <w:webHidden/>
              </w:rPr>
              <w:instrText xml:space="preserve"> PAGEREF _Toc102264148 \h </w:instrText>
            </w:r>
            <w:r>
              <w:rPr>
                <w:noProof/>
                <w:webHidden/>
              </w:rPr>
            </w:r>
            <w:r>
              <w:rPr>
                <w:noProof/>
                <w:webHidden/>
              </w:rPr>
              <w:fldChar w:fldCharType="separate"/>
            </w:r>
            <w:r>
              <w:rPr>
                <w:noProof/>
                <w:webHidden/>
              </w:rPr>
              <w:t>74</w:t>
            </w:r>
            <w:r>
              <w:rPr>
                <w:noProof/>
                <w:webHidden/>
              </w:rPr>
              <w:fldChar w:fldCharType="end"/>
            </w:r>
          </w:hyperlink>
        </w:p>
        <w:p w14:paraId="52591FE5" w14:textId="45EC1322" w:rsidR="008119BD" w:rsidRDefault="008119BD" w:rsidP="006B18AF">
          <w:pPr>
            <w:ind w:right="-376"/>
          </w:pPr>
          <w:r>
            <w:fldChar w:fldCharType="end"/>
          </w:r>
        </w:p>
      </w:sdtContent>
    </w:sdt>
    <w:p w14:paraId="7844F0D6" w14:textId="77777777" w:rsidR="00AF303E" w:rsidRDefault="00AF303E" w:rsidP="006B18AF">
      <w:pPr>
        <w:ind w:right="-376"/>
        <w:rPr>
          <w:rFonts w:ascii="Arial" w:hAnsi="Arial" w:cs="Arial"/>
          <w:sz w:val="24"/>
          <w:szCs w:val="24"/>
          <w:lang w:val="en-US"/>
        </w:rPr>
        <w:sectPr w:rsidR="00AF303E" w:rsidSect="0076514D">
          <w:headerReference w:type="default" r:id="rId9"/>
          <w:pgSz w:w="12240" w:h="15840"/>
          <w:pgMar w:top="1417" w:right="1701" w:bottom="1417" w:left="1701" w:header="708" w:footer="708" w:gutter="0"/>
          <w:pgNumType w:chapStyle="1"/>
          <w:cols w:space="708"/>
          <w:docGrid w:linePitch="360"/>
        </w:sectPr>
      </w:pPr>
    </w:p>
    <w:p w14:paraId="6A3921EF" w14:textId="55B6A5A3" w:rsidR="00800AFE" w:rsidRPr="00EF42E7" w:rsidRDefault="006C61B1" w:rsidP="006B18AF">
      <w:pPr>
        <w:pStyle w:val="Heading1"/>
        <w:ind w:right="-376"/>
        <w:rPr>
          <w:lang w:val="en-US"/>
        </w:rPr>
      </w:pPr>
      <w:bookmarkStart w:id="1" w:name="_Toc102264126"/>
      <w:r w:rsidRPr="00EF42E7">
        <w:rPr>
          <w:lang w:val="en-US"/>
        </w:rPr>
        <w:lastRenderedPageBreak/>
        <w:t>Introduction</w:t>
      </w:r>
      <w:bookmarkEnd w:id="1"/>
    </w:p>
    <w:p w14:paraId="7A1C17D5" w14:textId="77777777" w:rsidR="00D56C4E" w:rsidRDefault="00D56C4E" w:rsidP="00066D80">
      <w:pPr>
        <w:spacing w:line="480" w:lineRule="auto"/>
        <w:ind w:right="-374"/>
        <w:rPr>
          <w:rFonts w:ascii="Arial" w:hAnsi="Arial" w:cs="Arial"/>
          <w:sz w:val="24"/>
          <w:szCs w:val="24"/>
          <w:lang w:val="en-US"/>
        </w:rPr>
      </w:pPr>
    </w:p>
    <w:p w14:paraId="66DA4FF2" w14:textId="1DC78862" w:rsidR="008526E9" w:rsidRDefault="008526E9" w:rsidP="00066D80">
      <w:pPr>
        <w:spacing w:line="480" w:lineRule="auto"/>
        <w:ind w:right="-374"/>
        <w:rPr>
          <w:rFonts w:ascii="Arial" w:hAnsi="Arial" w:cs="Arial"/>
          <w:sz w:val="24"/>
          <w:szCs w:val="24"/>
          <w:lang w:val="en-US"/>
        </w:rPr>
      </w:pPr>
      <w:r w:rsidRPr="008526E9">
        <w:rPr>
          <w:rFonts w:ascii="Arial" w:hAnsi="Arial" w:cs="Arial"/>
          <w:sz w:val="24"/>
          <w:szCs w:val="24"/>
          <w:lang w:val="en-US"/>
        </w:rPr>
        <w:t xml:space="preserve">No theory </w:t>
      </w:r>
      <w:r w:rsidR="008D30A1">
        <w:rPr>
          <w:rFonts w:ascii="Arial" w:hAnsi="Arial" w:cs="Arial"/>
          <w:sz w:val="24"/>
          <w:szCs w:val="24"/>
          <w:lang w:val="en-US"/>
        </w:rPr>
        <w:t xml:space="preserve">or paradigm </w:t>
      </w:r>
      <w:r w:rsidRPr="008526E9">
        <w:rPr>
          <w:rFonts w:ascii="Arial" w:hAnsi="Arial" w:cs="Arial"/>
          <w:sz w:val="24"/>
          <w:szCs w:val="24"/>
          <w:lang w:val="en-US"/>
        </w:rPr>
        <w:t>is totally original. All theories are influenced by others belonging to many fields of knowledge i</w:t>
      </w:r>
      <w:r>
        <w:rPr>
          <w:rFonts w:ascii="Arial" w:hAnsi="Arial" w:cs="Arial"/>
          <w:sz w:val="24"/>
          <w:szCs w:val="24"/>
          <w:lang w:val="en-US"/>
        </w:rPr>
        <w:t>n order to create new knowledge</w:t>
      </w:r>
      <w:r w:rsidRPr="008526E9">
        <w:rPr>
          <w:rFonts w:ascii="Arial" w:hAnsi="Arial" w:cs="Arial"/>
          <w:sz w:val="24"/>
          <w:szCs w:val="24"/>
          <w:lang w:val="en-US"/>
        </w:rPr>
        <w:t xml:space="preserve"> and paradigms. All theories feedback between and within them. Moreover, they experience dialectic processes of theory-practice a</w:t>
      </w:r>
      <w:r w:rsidR="002C6767">
        <w:rPr>
          <w:rFonts w:ascii="Arial" w:hAnsi="Arial" w:cs="Arial"/>
          <w:sz w:val="24"/>
          <w:szCs w:val="24"/>
          <w:lang w:val="en-US"/>
        </w:rPr>
        <w:t>nd</w:t>
      </w:r>
      <w:r w:rsidRPr="008526E9">
        <w:rPr>
          <w:rFonts w:ascii="Arial" w:hAnsi="Arial" w:cs="Arial"/>
          <w:sz w:val="24"/>
          <w:szCs w:val="24"/>
          <w:lang w:val="en-US"/>
        </w:rPr>
        <w:t xml:space="preserve"> </w:t>
      </w:r>
      <w:r w:rsidR="002C6767">
        <w:rPr>
          <w:rFonts w:ascii="Arial" w:hAnsi="Arial" w:cs="Arial"/>
          <w:sz w:val="24"/>
          <w:szCs w:val="24"/>
          <w:lang w:val="en-US"/>
        </w:rPr>
        <w:t xml:space="preserve">they </w:t>
      </w:r>
      <w:r w:rsidRPr="008526E9">
        <w:rPr>
          <w:rFonts w:ascii="Arial" w:hAnsi="Arial" w:cs="Arial"/>
          <w:sz w:val="24"/>
          <w:szCs w:val="24"/>
          <w:lang w:val="en-US"/>
        </w:rPr>
        <w:t>are a result of thinking.</w:t>
      </w:r>
    </w:p>
    <w:p w14:paraId="03E0AAE8" w14:textId="3753FC0E" w:rsidR="00BA120C" w:rsidRDefault="00571D48" w:rsidP="00066D80">
      <w:pPr>
        <w:spacing w:line="480" w:lineRule="auto"/>
        <w:ind w:right="-374"/>
        <w:rPr>
          <w:rFonts w:ascii="Arial" w:hAnsi="Arial" w:cs="Arial"/>
          <w:sz w:val="24"/>
          <w:szCs w:val="24"/>
          <w:lang w:val="en-US"/>
        </w:rPr>
      </w:pPr>
      <w:r w:rsidRPr="00571D48">
        <w:rPr>
          <w:rFonts w:ascii="Arial" w:hAnsi="Arial" w:cs="Arial"/>
          <w:sz w:val="24"/>
          <w:szCs w:val="24"/>
          <w:lang w:val="en-US"/>
        </w:rPr>
        <w:t>It is the case of this current essay: to examine the similarities, differences and synergy of three powerful theories and practices of thinking: Critical Thinking, Complex Thinking and Structured Thinking, with special emphasis in the contribution of the last one due to it is the less known of them and for being, as we will see, the suitable complement of the other two paradigms. And, as an added value, this trilogy of knowledge and thinking will be the lighthouse of my doctorate in Public Health.</w:t>
      </w:r>
    </w:p>
    <w:p w14:paraId="4414FC8F" w14:textId="37E4A229" w:rsidR="00357ED0" w:rsidRPr="00EF42E7" w:rsidRDefault="00CA1558" w:rsidP="00066D80">
      <w:pPr>
        <w:spacing w:line="480" w:lineRule="auto"/>
        <w:ind w:right="-374"/>
        <w:rPr>
          <w:rFonts w:ascii="Arial" w:hAnsi="Arial" w:cs="Arial"/>
          <w:sz w:val="24"/>
          <w:szCs w:val="24"/>
          <w:lang w:val="en-US"/>
        </w:rPr>
      </w:pPr>
      <w:r w:rsidRPr="00CA1558">
        <w:rPr>
          <w:rFonts w:ascii="Arial" w:hAnsi="Arial" w:cs="Arial"/>
          <w:sz w:val="24"/>
          <w:szCs w:val="24"/>
          <w:lang w:val="en-US"/>
        </w:rPr>
        <w:t>Frequently, I have known and heard about different paradigms of thinking, whose purposes and final results are used to give us theoretical fundaments and practical actions or solutions to face situations in real life. We don’t say “problems”, but “situations”, because we consider actions or solutions can be aimed to reach an aspiration or vision of future, to satisfy a curiosity, to improve something good (everything is perfectible and improvable), to accomplish a goal, to grow up, to expand our horizons of knowledge and wisdom, to contribute to well-being and happiness, among other scopes.</w:t>
      </w:r>
    </w:p>
    <w:p w14:paraId="3CA4476F" w14:textId="0A4019B5" w:rsidR="00800AFE" w:rsidRPr="00EF42E7" w:rsidRDefault="005D780F" w:rsidP="00066D80">
      <w:pPr>
        <w:spacing w:line="480" w:lineRule="auto"/>
        <w:ind w:right="-374"/>
        <w:rPr>
          <w:rFonts w:ascii="Arial" w:hAnsi="Arial" w:cs="Arial"/>
          <w:sz w:val="24"/>
          <w:szCs w:val="24"/>
          <w:lang w:val="en-US"/>
        </w:rPr>
      </w:pPr>
      <w:r w:rsidRPr="00EF42E7">
        <w:rPr>
          <w:rFonts w:ascii="Arial" w:hAnsi="Arial" w:cs="Arial"/>
          <w:sz w:val="24"/>
          <w:szCs w:val="24"/>
          <w:lang w:val="en-US"/>
        </w:rPr>
        <w:t xml:space="preserve">For years, </w:t>
      </w:r>
      <w:r w:rsidR="00B55137" w:rsidRPr="00EF42E7">
        <w:rPr>
          <w:rFonts w:ascii="Arial" w:hAnsi="Arial" w:cs="Arial"/>
          <w:sz w:val="24"/>
          <w:szCs w:val="24"/>
          <w:lang w:val="en-US"/>
        </w:rPr>
        <w:t xml:space="preserve">in </w:t>
      </w:r>
      <w:r w:rsidR="00296630" w:rsidRPr="00EF42E7">
        <w:rPr>
          <w:rFonts w:ascii="Arial" w:hAnsi="Arial" w:cs="Arial"/>
          <w:sz w:val="24"/>
          <w:szCs w:val="24"/>
          <w:lang w:val="en-US"/>
        </w:rPr>
        <w:t xml:space="preserve">my profession and </w:t>
      </w:r>
      <w:r w:rsidR="005B6AB7">
        <w:rPr>
          <w:rFonts w:ascii="Arial" w:hAnsi="Arial" w:cs="Arial"/>
          <w:sz w:val="24"/>
          <w:szCs w:val="24"/>
          <w:lang w:val="en-US"/>
        </w:rPr>
        <w:t xml:space="preserve">in </w:t>
      </w:r>
      <w:r w:rsidR="00296630" w:rsidRPr="00EF42E7">
        <w:rPr>
          <w:rFonts w:ascii="Arial" w:hAnsi="Arial" w:cs="Arial"/>
          <w:sz w:val="24"/>
          <w:szCs w:val="24"/>
          <w:lang w:val="en-US"/>
        </w:rPr>
        <w:t xml:space="preserve">different jobs, I </w:t>
      </w:r>
      <w:r w:rsidR="00AB1CAC" w:rsidRPr="00EF42E7">
        <w:rPr>
          <w:rFonts w:ascii="Arial" w:hAnsi="Arial" w:cs="Arial"/>
          <w:sz w:val="24"/>
          <w:szCs w:val="24"/>
          <w:lang w:val="en-US"/>
        </w:rPr>
        <w:t xml:space="preserve">have had </w:t>
      </w:r>
      <w:r w:rsidR="005B6AB7">
        <w:rPr>
          <w:rFonts w:ascii="Arial" w:hAnsi="Arial" w:cs="Arial"/>
          <w:sz w:val="24"/>
          <w:szCs w:val="24"/>
          <w:lang w:val="en-US"/>
        </w:rPr>
        <w:t xml:space="preserve">a </w:t>
      </w:r>
      <w:r w:rsidR="00122998" w:rsidRPr="00EF42E7">
        <w:rPr>
          <w:rFonts w:ascii="Arial" w:hAnsi="Arial" w:cs="Arial"/>
          <w:sz w:val="24"/>
          <w:szCs w:val="24"/>
          <w:lang w:val="en-US"/>
        </w:rPr>
        <w:t xml:space="preserve">special </w:t>
      </w:r>
      <w:r w:rsidR="00AB1CAC" w:rsidRPr="00EF42E7">
        <w:rPr>
          <w:rFonts w:ascii="Arial" w:hAnsi="Arial" w:cs="Arial"/>
          <w:sz w:val="24"/>
          <w:szCs w:val="24"/>
          <w:lang w:val="en-US"/>
        </w:rPr>
        <w:t xml:space="preserve">curiosity and interest </w:t>
      </w:r>
      <w:r w:rsidR="00B55137" w:rsidRPr="00EF42E7">
        <w:rPr>
          <w:rFonts w:ascii="Arial" w:hAnsi="Arial" w:cs="Arial"/>
          <w:sz w:val="24"/>
          <w:szCs w:val="24"/>
          <w:lang w:val="en-US"/>
        </w:rPr>
        <w:t xml:space="preserve">when hearing </w:t>
      </w:r>
      <w:r w:rsidR="00571D48">
        <w:rPr>
          <w:rFonts w:ascii="Arial" w:hAnsi="Arial" w:cs="Arial"/>
          <w:sz w:val="24"/>
          <w:szCs w:val="24"/>
          <w:lang w:val="en-US"/>
        </w:rPr>
        <w:t xml:space="preserve">two </w:t>
      </w:r>
      <w:r w:rsidR="00B55137" w:rsidRPr="00EF42E7">
        <w:rPr>
          <w:rFonts w:ascii="Arial" w:hAnsi="Arial" w:cs="Arial"/>
          <w:sz w:val="24"/>
          <w:szCs w:val="24"/>
          <w:lang w:val="en-US"/>
        </w:rPr>
        <w:t xml:space="preserve">concepts: </w:t>
      </w:r>
      <w:r w:rsidR="00F0744C" w:rsidRPr="00EF42E7">
        <w:rPr>
          <w:rFonts w:ascii="Arial" w:hAnsi="Arial" w:cs="Arial"/>
          <w:sz w:val="24"/>
          <w:szCs w:val="24"/>
          <w:lang w:val="en-US"/>
        </w:rPr>
        <w:t>Structured Thinking</w:t>
      </w:r>
      <w:r w:rsidR="00571D48">
        <w:rPr>
          <w:rFonts w:ascii="Arial" w:hAnsi="Arial" w:cs="Arial"/>
          <w:sz w:val="24"/>
          <w:szCs w:val="24"/>
          <w:lang w:val="en-US"/>
        </w:rPr>
        <w:t xml:space="preserve"> and </w:t>
      </w:r>
      <w:r w:rsidR="00F0744C" w:rsidRPr="00EF42E7">
        <w:rPr>
          <w:rFonts w:ascii="Arial" w:hAnsi="Arial" w:cs="Arial"/>
          <w:sz w:val="24"/>
          <w:szCs w:val="24"/>
          <w:lang w:val="en-US"/>
        </w:rPr>
        <w:t>Complex Thinking</w:t>
      </w:r>
      <w:r w:rsidR="00B55137" w:rsidRPr="00EF42E7">
        <w:rPr>
          <w:rFonts w:ascii="Arial" w:hAnsi="Arial" w:cs="Arial"/>
          <w:sz w:val="24"/>
          <w:szCs w:val="24"/>
          <w:lang w:val="en-US"/>
        </w:rPr>
        <w:t xml:space="preserve"> </w:t>
      </w:r>
      <w:r w:rsidR="00571D48">
        <w:rPr>
          <w:rFonts w:ascii="Arial" w:hAnsi="Arial" w:cs="Arial"/>
          <w:sz w:val="24"/>
          <w:szCs w:val="24"/>
          <w:lang w:val="en-US"/>
        </w:rPr>
        <w:t xml:space="preserve">while I </w:t>
      </w:r>
      <w:r w:rsidR="00571D48">
        <w:rPr>
          <w:rFonts w:ascii="Arial" w:hAnsi="Arial" w:cs="Arial"/>
          <w:sz w:val="24"/>
          <w:szCs w:val="24"/>
          <w:lang w:val="en-US"/>
        </w:rPr>
        <w:lastRenderedPageBreak/>
        <w:t xml:space="preserve">have been working with a few known paradigm called </w:t>
      </w:r>
      <w:r w:rsidR="00F0744C" w:rsidRPr="00EF42E7">
        <w:rPr>
          <w:rFonts w:ascii="Arial" w:hAnsi="Arial" w:cs="Arial"/>
          <w:sz w:val="24"/>
          <w:szCs w:val="24"/>
          <w:lang w:val="en-US"/>
        </w:rPr>
        <w:t>Structured Thinking</w:t>
      </w:r>
      <w:r w:rsidR="00B55137" w:rsidRPr="00EF42E7">
        <w:rPr>
          <w:rFonts w:ascii="Arial" w:hAnsi="Arial" w:cs="Arial"/>
          <w:sz w:val="24"/>
          <w:szCs w:val="24"/>
          <w:lang w:val="en-US"/>
        </w:rPr>
        <w:t xml:space="preserve">. </w:t>
      </w:r>
      <w:r w:rsidR="006C61B1" w:rsidRPr="00EF42E7">
        <w:rPr>
          <w:rFonts w:ascii="Arial" w:hAnsi="Arial" w:cs="Arial"/>
          <w:sz w:val="24"/>
          <w:szCs w:val="24"/>
          <w:lang w:val="en-US"/>
        </w:rPr>
        <w:t>What are the</w:t>
      </w:r>
      <w:r w:rsidR="00296630" w:rsidRPr="00EF42E7">
        <w:rPr>
          <w:rFonts w:ascii="Arial" w:hAnsi="Arial" w:cs="Arial"/>
          <w:sz w:val="24"/>
          <w:szCs w:val="24"/>
          <w:lang w:val="en-US"/>
        </w:rPr>
        <w:t>ir</w:t>
      </w:r>
      <w:r w:rsidR="006C61B1" w:rsidRPr="00EF42E7">
        <w:rPr>
          <w:rFonts w:ascii="Arial" w:hAnsi="Arial" w:cs="Arial"/>
          <w:sz w:val="24"/>
          <w:szCs w:val="24"/>
          <w:lang w:val="en-US"/>
        </w:rPr>
        <w:t xml:space="preserve"> singularities</w:t>
      </w:r>
      <w:r w:rsidR="00DB7BF1" w:rsidRPr="00EF42E7">
        <w:rPr>
          <w:rFonts w:ascii="Arial" w:hAnsi="Arial" w:cs="Arial"/>
          <w:sz w:val="24"/>
          <w:szCs w:val="24"/>
          <w:lang w:val="en-US"/>
        </w:rPr>
        <w:t xml:space="preserve">, </w:t>
      </w:r>
      <w:r w:rsidR="00296630" w:rsidRPr="00EF42E7">
        <w:rPr>
          <w:rFonts w:ascii="Arial" w:hAnsi="Arial" w:cs="Arial"/>
          <w:sz w:val="24"/>
          <w:szCs w:val="24"/>
          <w:lang w:val="en-US"/>
        </w:rPr>
        <w:t xml:space="preserve">what are their </w:t>
      </w:r>
      <w:r w:rsidR="00DB7BF1" w:rsidRPr="00EF42E7">
        <w:rPr>
          <w:rFonts w:ascii="Arial" w:hAnsi="Arial" w:cs="Arial"/>
          <w:sz w:val="24"/>
          <w:szCs w:val="24"/>
          <w:lang w:val="en-US"/>
        </w:rPr>
        <w:t xml:space="preserve">interjections and </w:t>
      </w:r>
      <w:r w:rsidR="00296630" w:rsidRPr="00EF42E7">
        <w:rPr>
          <w:rFonts w:ascii="Arial" w:hAnsi="Arial" w:cs="Arial"/>
          <w:sz w:val="24"/>
          <w:szCs w:val="24"/>
          <w:lang w:val="en-US"/>
        </w:rPr>
        <w:t xml:space="preserve">their </w:t>
      </w:r>
      <w:r w:rsidR="00DB7BF1" w:rsidRPr="00EF42E7">
        <w:rPr>
          <w:rFonts w:ascii="Arial" w:hAnsi="Arial" w:cs="Arial"/>
          <w:sz w:val="24"/>
          <w:szCs w:val="24"/>
          <w:lang w:val="en-US"/>
        </w:rPr>
        <w:t xml:space="preserve">conjunctions? </w:t>
      </w:r>
      <w:r w:rsidR="00296630" w:rsidRPr="00EF42E7">
        <w:rPr>
          <w:rFonts w:ascii="Arial" w:hAnsi="Arial" w:cs="Arial"/>
          <w:sz w:val="24"/>
          <w:szCs w:val="24"/>
          <w:lang w:val="en-US"/>
        </w:rPr>
        <w:t>Are they alike</w:t>
      </w:r>
      <w:r w:rsidR="0043096F" w:rsidRPr="00EF42E7">
        <w:rPr>
          <w:rFonts w:ascii="Arial" w:hAnsi="Arial" w:cs="Arial"/>
          <w:sz w:val="24"/>
          <w:szCs w:val="24"/>
          <w:lang w:val="en-US"/>
        </w:rPr>
        <w:t>, similar or totally different</w:t>
      </w:r>
      <w:r w:rsidR="00296630" w:rsidRPr="00EF42E7">
        <w:rPr>
          <w:rFonts w:ascii="Arial" w:hAnsi="Arial" w:cs="Arial"/>
          <w:sz w:val="24"/>
          <w:szCs w:val="24"/>
          <w:lang w:val="en-US"/>
        </w:rPr>
        <w:t xml:space="preserve">? </w:t>
      </w:r>
      <w:r w:rsidR="0043096F" w:rsidRPr="00EF42E7">
        <w:rPr>
          <w:rFonts w:ascii="Arial" w:hAnsi="Arial" w:cs="Arial"/>
          <w:sz w:val="24"/>
          <w:szCs w:val="24"/>
          <w:lang w:val="en-US"/>
        </w:rPr>
        <w:t xml:space="preserve">Do they have the same </w:t>
      </w:r>
      <w:r w:rsidR="00BB3544">
        <w:rPr>
          <w:rFonts w:ascii="Arial" w:hAnsi="Arial" w:cs="Arial"/>
          <w:sz w:val="24"/>
          <w:szCs w:val="24"/>
          <w:lang w:val="en-US"/>
        </w:rPr>
        <w:t>Corpus</w:t>
      </w:r>
      <w:r w:rsidR="0043096F" w:rsidRPr="00EF42E7">
        <w:rPr>
          <w:rFonts w:ascii="Arial" w:hAnsi="Arial" w:cs="Arial"/>
          <w:sz w:val="24"/>
          <w:szCs w:val="24"/>
          <w:lang w:val="en-US"/>
        </w:rPr>
        <w:t xml:space="preserve"> with different names? </w:t>
      </w:r>
      <w:r w:rsidR="00DB7BF1" w:rsidRPr="00EF42E7">
        <w:rPr>
          <w:rFonts w:ascii="Arial" w:hAnsi="Arial" w:cs="Arial"/>
          <w:sz w:val="24"/>
          <w:szCs w:val="24"/>
          <w:lang w:val="en-US"/>
        </w:rPr>
        <w:t>What</w:t>
      </w:r>
      <w:r w:rsidR="008911D4" w:rsidRPr="00EF42E7">
        <w:rPr>
          <w:rFonts w:ascii="Arial" w:hAnsi="Arial" w:cs="Arial"/>
          <w:sz w:val="24"/>
          <w:szCs w:val="24"/>
          <w:lang w:val="en-US"/>
        </w:rPr>
        <w:t xml:space="preserve"> </w:t>
      </w:r>
      <w:r w:rsidR="00296630" w:rsidRPr="00EF42E7">
        <w:rPr>
          <w:rFonts w:ascii="Arial" w:hAnsi="Arial" w:cs="Arial"/>
          <w:sz w:val="24"/>
          <w:szCs w:val="24"/>
          <w:lang w:val="en-US"/>
        </w:rPr>
        <w:t xml:space="preserve">are </w:t>
      </w:r>
      <w:r w:rsidR="00DB7BF1" w:rsidRPr="00EF42E7">
        <w:rPr>
          <w:rFonts w:ascii="Arial" w:hAnsi="Arial" w:cs="Arial"/>
          <w:sz w:val="24"/>
          <w:szCs w:val="24"/>
          <w:lang w:val="en-US"/>
        </w:rPr>
        <w:t xml:space="preserve">their </w:t>
      </w:r>
      <w:r w:rsidR="006C61B1" w:rsidRPr="00EF42E7">
        <w:rPr>
          <w:rFonts w:ascii="Arial" w:hAnsi="Arial" w:cs="Arial"/>
          <w:sz w:val="24"/>
          <w:szCs w:val="24"/>
          <w:lang w:val="en-US"/>
        </w:rPr>
        <w:t>contributions</w:t>
      </w:r>
      <w:r w:rsidR="00DB7BF1" w:rsidRPr="00EF42E7">
        <w:rPr>
          <w:rFonts w:ascii="Arial" w:hAnsi="Arial" w:cs="Arial"/>
          <w:sz w:val="24"/>
          <w:szCs w:val="24"/>
          <w:lang w:val="en-US"/>
        </w:rPr>
        <w:t>?</w:t>
      </w:r>
    </w:p>
    <w:p w14:paraId="35B40193" w14:textId="34C7DFDE" w:rsidR="008911D4" w:rsidRPr="00EF42E7" w:rsidRDefault="00F0744C" w:rsidP="00066D80">
      <w:pPr>
        <w:spacing w:line="480" w:lineRule="auto"/>
        <w:ind w:right="-374"/>
        <w:rPr>
          <w:rFonts w:ascii="Arial" w:hAnsi="Arial" w:cs="Arial"/>
          <w:sz w:val="24"/>
          <w:szCs w:val="24"/>
          <w:lang w:val="en-US"/>
        </w:rPr>
      </w:pPr>
      <w:r w:rsidRPr="00EF42E7">
        <w:rPr>
          <w:rFonts w:ascii="Arial" w:hAnsi="Arial" w:cs="Arial"/>
          <w:sz w:val="24"/>
          <w:szCs w:val="24"/>
          <w:lang w:val="en-US"/>
        </w:rPr>
        <w:t>After a theoretical and practical study</w:t>
      </w:r>
      <w:r w:rsidR="002C6767">
        <w:rPr>
          <w:rFonts w:ascii="Arial" w:hAnsi="Arial" w:cs="Arial"/>
          <w:sz w:val="24"/>
          <w:szCs w:val="24"/>
          <w:lang w:val="en-US"/>
        </w:rPr>
        <w:t>,</w:t>
      </w:r>
      <w:r w:rsidRPr="00EF42E7">
        <w:rPr>
          <w:rFonts w:ascii="Arial" w:hAnsi="Arial" w:cs="Arial"/>
          <w:sz w:val="24"/>
          <w:szCs w:val="24"/>
          <w:lang w:val="en-US"/>
        </w:rPr>
        <w:t xml:space="preserve"> and </w:t>
      </w:r>
      <w:r w:rsidR="00571D48">
        <w:rPr>
          <w:rFonts w:ascii="Arial" w:hAnsi="Arial" w:cs="Arial"/>
          <w:sz w:val="24"/>
          <w:szCs w:val="24"/>
          <w:lang w:val="en-US"/>
        </w:rPr>
        <w:t xml:space="preserve">a </w:t>
      </w:r>
      <w:r w:rsidRPr="00EF42E7">
        <w:rPr>
          <w:rFonts w:ascii="Arial" w:hAnsi="Arial" w:cs="Arial"/>
          <w:sz w:val="24"/>
          <w:szCs w:val="24"/>
          <w:lang w:val="en-US"/>
        </w:rPr>
        <w:t>comparison</w:t>
      </w:r>
      <w:r w:rsidR="00571D48">
        <w:rPr>
          <w:rFonts w:ascii="Arial" w:hAnsi="Arial" w:cs="Arial"/>
          <w:sz w:val="24"/>
          <w:szCs w:val="24"/>
          <w:lang w:val="en-US"/>
        </w:rPr>
        <w:t>,</w:t>
      </w:r>
      <w:r w:rsidRPr="00EF42E7">
        <w:rPr>
          <w:rFonts w:ascii="Arial" w:hAnsi="Arial" w:cs="Arial"/>
          <w:sz w:val="24"/>
          <w:szCs w:val="24"/>
          <w:lang w:val="en-US"/>
        </w:rPr>
        <w:t xml:space="preserve"> I have concluded that they can be represented as a Venn </w:t>
      </w:r>
      <w:r w:rsidR="00D86C97" w:rsidRPr="00EF42E7">
        <w:rPr>
          <w:rFonts w:ascii="Arial" w:hAnsi="Arial" w:cs="Arial"/>
          <w:sz w:val="24"/>
          <w:szCs w:val="24"/>
          <w:lang w:val="en-US"/>
        </w:rPr>
        <w:t>diagram</w:t>
      </w:r>
      <w:r w:rsidRPr="00EF42E7">
        <w:rPr>
          <w:rFonts w:ascii="Arial" w:hAnsi="Arial" w:cs="Arial"/>
          <w:sz w:val="24"/>
          <w:szCs w:val="24"/>
          <w:lang w:val="en-US"/>
        </w:rPr>
        <w:t xml:space="preserve"> that illustrates their particular and joint contributions to different fields of knowledge.</w:t>
      </w:r>
    </w:p>
    <w:p w14:paraId="596A4FEC" w14:textId="25F860FB" w:rsidR="00122998" w:rsidRPr="00EF42E7" w:rsidRDefault="00917453" w:rsidP="00066D80">
      <w:pPr>
        <w:spacing w:line="480" w:lineRule="auto"/>
        <w:ind w:right="-374"/>
        <w:rPr>
          <w:rFonts w:ascii="Arial" w:hAnsi="Arial" w:cs="Arial"/>
          <w:sz w:val="24"/>
          <w:szCs w:val="24"/>
          <w:lang w:val="en-US"/>
        </w:rPr>
      </w:pPr>
      <w:r w:rsidRPr="00917453">
        <w:rPr>
          <w:rFonts w:ascii="Arial" w:hAnsi="Arial" w:cs="Arial"/>
          <w:sz w:val="24"/>
          <w:szCs w:val="24"/>
          <w:lang w:val="en-US"/>
        </w:rPr>
        <w:t xml:space="preserve">I have figured out that both Critical and Complex Thinking provide excellent bodies of knowledge and practices based on concepts, elements, important guides and studies of cases. However, they </w:t>
      </w:r>
      <w:r w:rsidR="0083789B">
        <w:rPr>
          <w:rFonts w:ascii="Arial" w:hAnsi="Arial" w:cs="Arial"/>
          <w:sz w:val="24"/>
          <w:szCs w:val="24"/>
          <w:lang w:val="en-US"/>
        </w:rPr>
        <w:t xml:space="preserve">must be reinforced with </w:t>
      </w:r>
      <w:r w:rsidRPr="00917453">
        <w:rPr>
          <w:rFonts w:ascii="Arial" w:hAnsi="Arial" w:cs="Arial"/>
          <w:sz w:val="24"/>
          <w:szCs w:val="24"/>
          <w:lang w:val="en-US"/>
        </w:rPr>
        <w:t xml:space="preserve">a methodological route or path to structure </w:t>
      </w:r>
      <w:r w:rsidR="0083789B">
        <w:rPr>
          <w:rFonts w:ascii="Arial" w:hAnsi="Arial" w:cs="Arial"/>
          <w:sz w:val="24"/>
          <w:szCs w:val="24"/>
          <w:lang w:val="en-US"/>
        </w:rPr>
        <w:t xml:space="preserve">ideas </w:t>
      </w:r>
      <w:r w:rsidRPr="00917453">
        <w:rPr>
          <w:rFonts w:ascii="Arial" w:hAnsi="Arial" w:cs="Arial"/>
          <w:sz w:val="24"/>
          <w:szCs w:val="24"/>
          <w:lang w:val="en-US"/>
        </w:rPr>
        <w:t xml:space="preserve">more accurately. </w:t>
      </w:r>
      <w:r w:rsidR="0017059A">
        <w:rPr>
          <w:rFonts w:ascii="Arial" w:hAnsi="Arial" w:cs="Arial"/>
          <w:sz w:val="24"/>
          <w:szCs w:val="24"/>
          <w:lang w:val="en-US"/>
        </w:rPr>
        <w:t xml:space="preserve">Two books on Critical Thinking </w:t>
      </w:r>
      <w:r w:rsidR="005C7E26">
        <w:rPr>
          <w:rFonts w:ascii="Arial" w:hAnsi="Arial" w:cs="Arial"/>
          <w:sz w:val="24"/>
          <w:szCs w:val="24"/>
          <w:lang w:val="en-US"/>
        </w:rPr>
        <w:t xml:space="preserve">were consulted. One of them is aimed to teachers and students. </w:t>
      </w:r>
      <w:r w:rsidR="003767E8" w:rsidRPr="003767E8">
        <w:rPr>
          <w:rFonts w:ascii="Arial" w:hAnsi="Arial" w:cs="Arial"/>
          <w:sz w:val="24"/>
          <w:szCs w:val="24"/>
          <w:lang w:val="en-US"/>
        </w:rPr>
        <w:t>The second one is oriented to strictly commercial American logical… but the world goes beyond companies. The book about Complex Thinking is the European vision of Edgar Morin, known as the Father of Complex Thinking. He talks very little about money and companies, and it is mostly philosophical, but it lacks of specific tools.</w:t>
      </w:r>
      <w:r w:rsidR="005C7E26" w:rsidRPr="005C7E26">
        <w:rPr>
          <w:rFonts w:ascii="Arial" w:hAnsi="Arial" w:cs="Arial"/>
          <w:sz w:val="24"/>
          <w:szCs w:val="24"/>
          <w:lang w:val="en-US"/>
        </w:rPr>
        <w:t xml:space="preserve"> </w:t>
      </w:r>
      <w:r w:rsidR="003767E8" w:rsidRPr="003767E8">
        <w:rPr>
          <w:rFonts w:ascii="Arial" w:hAnsi="Arial" w:cs="Arial"/>
          <w:sz w:val="24"/>
          <w:szCs w:val="24"/>
          <w:lang w:val="en-US"/>
        </w:rPr>
        <w:t>Between these two worlds, we have Structured Thinking, a proved instrument that has been applied in human beings, groups companies (public, private and non-profit). That is the main contribution of Structured Thinking, which is a logically ordered collection of own and known theories, and improved tools with value-added, similar to a flexible and available menu to be used according to the needs, visions, missions, targets and goals.</w:t>
      </w:r>
      <w:r w:rsidRPr="00917453">
        <w:rPr>
          <w:rFonts w:ascii="Arial" w:hAnsi="Arial" w:cs="Arial"/>
          <w:sz w:val="24"/>
          <w:szCs w:val="24"/>
          <w:lang w:val="en-US"/>
        </w:rPr>
        <w:t xml:space="preserve"> "Flexible" means that order and elements can be changed or even some of them can be used or not. Of </w:t>
      </w:r>
      <w:r w:rsidRPr="00917453">
        <w:rPr>
          <w:rFonts w:ascii="Arial" w:hAnsi="Arial" w:cs="Arial"/>
          <w:sz w:val="24"/>
          <w:szCs w:val="24"/>
          <w:lang w:val="en-US"/>
        </w:rPr>
        <w:lastRenderedPageBreak/>
        <w:t>course, theories and tools o</w:t>
      </w:r>
      <w:r w:rsidR="00926FE1">
        <w:rPr>
          <w:rFonts w:ascii="Arial" w:hAnsi="Arial" w:cs="Arial"/>
          <w:sz w:val="24"/>
          <w:szCs w:val="24"/>
          <w:lang w:val="en-US"/>
        </w:rPr>
        <w:t>f</w:t>
      </w:r>
      <w:r w:rsidRPr="00917453">
        <w:rPr>
          <w:rFonts w:ascii="Arial" w:hAnsi="Arial" w:cs="Arial"/>
          <w:sz w:val="24"/>
          <w:szCs w:val="24"/>
          <w:lang w:val="en-US"/>
        </w:rPr>
        <w:t xml:space="preserve"> Critical and Complex Thinking have been included in the Structured Thinking </w:t>
      </w:r>
      <w:r w:rsidR="00BB3544">
        <w:rPr>
          <w:rFonts w:ascii="Arial" w:hAnsi="Arial" w:cs="Arial"/>
          <w:sz w:val="24"/>
          <w:szCs w:val="24"/>
          <w:lang w:val="en-US"/>
        </w:rPr>
        <w:t>Corpus</w:t>
      </w:r>
      <w:r w:rsidRPr="00917453">
        <w:rPr>
          <w:rFonts w:ascii="Arial" w:hAnsi="Arial" w:cs="Arial"/>
          <w:sz w:val="24"/>
          <w:szCs w:val="24"/>
          <w:lang w:val="en-US"/>
        </w:rPr>
        <w:t>.</w:t>
      </w:r>
    </w:p>
    <w:p w14:paraId="3FD2F78C" w14:textId="1F404B02" w:rsidR="00927FF2" w:rsidRPr="00EF42E7" w:rsidRDefault="003C69A8" w:rsidP="00066D80">
      <w:pPr>
        <w:spacing w:line="480" w:lineRule="auto"/>
        <w:ind w:right="-374"/>
        <w:rPr>
          <w:rFonts w:ascii="Arial" w:hAnsi="Arial" w:cs="Arial"/>
          <w:sz w:val="24"/>
          <w:szCs w:val="24"/>
          <w:lang w:val="en-US"/>
        </w:rPr>
      </w:pPr>
      <w:r w:rsidRPr="00EF42E7">
        <w:rPr>
          <w:rFonts w:ascii="Arial" w:hAnsi="Arial" w:cs="Arial"/>
          <w:sz w:val="24"/>
          <w:szCs w:val="24"/>
          <w:lang w:val="en-US"/>
        </w:rPr>
        <w:t>Critical Thinking</w:t>
      </w:r>
      <w:r w:rsidR="009E4959" w:rsidRPr="00EF42E7">
        <w:rPr>
          <w:rFonts w:ascii="Arial" w:hAnsi="Arial" w:cs="Arial"/>
          <w:sz w:val="24"/>
          <w:szCs w:val="24"/>
          <w:lang w:val="en-US"/>
        </w:rPr>
        <w:t xml:space="preserve"> has remarkable references such as Paul D. Eggen </w:t>
      </w:r>
      <w:r w:rsidR="00475700" w:rsidRPr="00EF42E7">
        <w:rPr>
          <w:rFonts w:ascii="Arial" w:hAnsi="Arial" w:cs="Arial"/>
          <w:sz w:val="24"/>
          <w:szCs w:val="24"/>
          <w:lang w:val="en-US"/>
        </w:rPr>
        <w:t>and</w:t>
      </w:r>
      <w:r w:rsidR="009E4959" w:rsidRPr="00EF42E7">
        <w:rPr>
          <w:rFonts w:ascii="Arial" w:hAnsi="Arial" w:cs="Arial"/>
          <w:sz w:val="24"/>
          <w:szCs w:val="24"/>
          <w:lang w:val="en-US"/>
        </w:rPr>
        <w:t xml:space="preserve"> Donald P. Kauchak, </w:t>
      </w:r>
      <w:r w:rsidR="00475700" w:rsidRPr="00EF42E7">
        <w:rPr>
          <w:rFonts w:ascii="Arial" w:hAnsi="Arial" w:cs="Arial"/>
          <w:sz w:val="24"/>
          <w:szCs w:val="24"/>
          <w:lang w:val="en-US"/>
        </w:rPr>
        <w:t xml:space="preserve">Joe Lau and Jonathan Chan, </w:t>
      </w:r>
      <w:r w:rsidR="00FC4EEF">
        <w:rPr>
          <w:rFonts w:ascii="Arial" w:hAnsi="Arial" w:cs="Arial"/>
          <w:sz w:val="24"/>
          <w:szCs w:val="24"/>
          <w:lang w:val="en-US"/>
        </w:rPr>
        <w:t>and</w:t>
      </w:r>
      <w:r w:rsidR="009E4959" w:rsidRPr="00EF42E7">
        <w:rPr>
          <w:rFonts w:ascii="Arial" w:hAnsi="Arial" w:cs="Arial"/>
          <w:sz w:val="24"/>
          <w:szCs w:val="24"/>
          <w:lang w:val="en-US"/>
        </w:rPr>
        <w:t xml:space="preserve"> The National Council for Excellence in Critical Thinking</w:t>
      </w:r>
      <w:r w:rsidR="00475700" w:rsidRPr="00EF42E7">
        <w:rPr>
          <w:rFonts w:ascii="Arial" w:hAnsi="Arial" w:cs="Arial"/>
          <w:sz w:val="24"/>
          <w:szCs w:val="24"/>
          <w:lang w:val="en-US"/>
        </w:rPr>
        <w:t>.</w:t>
      </w:r>
    </w:p>
    <w:p w14:paraId="4DD7A859" w14:textId="13C2F025" w:rsidR="00475700" w:rsidRPr="00EF42E7" w:rsidRDefault="00F61D46" w:rsidP="00066D80">
      <w:pPr>
        <w:spacing w:line="480" w:lineRule="auto"/>
        <w:ind w:right="-374"/>
        <w:rPr>
          <w:rFonts w:ascii="Arial" w:hAnsi="Arial" w:cs="Arial"/>
          <w:sz w:val="24"/>
          <w:szCs w:val="24"/>
          <w:lang w:val="en-US"/>
        </w:rPr>
      </w:pPr>
      <w:r w:rsidRPr="00EF42E7">
        <w:rPr>
          <w:rFonts w:ascii="Arial" w:hAnsi="Arial" w:cs="Arial"/>
          <w:sz w:val="24"/>
          <w:szCs w:val="24"/>
          <w:lang w:val="en-US"/>
        </w:rPr>
        <w:t>Complex Thinking</w:t>
      </w:r>
      <w:r w:rsidR="000D1ED3" w:rsidRPr="00EF42E7">
        <w:rPr>
          <w:rFonts w:ascii="Arial" w:hAnsi="Arial" w:cs="Arial"/>
          <w:sz w:val="24"/>
          <w:szCs w:val="24"/>
          <w:lang w:val="en-US"/>
        </w:rPr>
        <w:t xml:space="preserve"> has its main exponent in Edgar Morin, known as the Father of Complex Thinking.</w:t>
      </w:r>
    </w:p>
    <w:p w14:paraId="6B9688AD" w14:textId="30298556" w:rsidR="001F5AD5" w:rsidRDefault="00926FE1" w:rsidP="00066D80">
      <w:pPr>
        <w:spacing w:line="480" w:lineRule="auto"/>
        <w:ind w:right="-374"/>
        <w:rPr>
          <w:rFonts w:ascii="Arial" w:hAnsi="Arial" w:cs="Arial"/>
          <w:sz w:val="24"/>
          <w:szCs w:val="24"/>
          <w:lang w:val="en-US"/>
        </w:rPr>
      </w:pPr>
      <w:r w:rsidRPr="00926FE1">
        <w:rPr>
          <w:rFonts w:ascii="Arial" w:hAnsi="Arial" w:cs="Arial"/>
          <w:sz w:val="24"/>
          <w:szCs w:val="24"/>
          <w:lang w:val="en-US"/>
        </w:rPr>
        <w:t>Less known is the paradigm of Structured Thinking, whose creator is the Mexican researcher, journalist and professor Yuri Serbolov, who was awarded with Journalism National Prize in 1998 in the genre of Prospective, in Mexico. The Structured Thinking’</w:t>
      </w:r>
      <w:r w:rsidR="00D02F74">
        <w:rPr>
          <w:rFonts w:ascii="Arial" w:hAnsi="Arial" w:cs="Arial"/>
          <w:sz w:val="24"/>
          <w:szCs w:val="24"/>
          <w:lang w:val="en-US"/>
        </w:rPr>
        <w:t xml:space="preserve">s tools belong to the </w:t>
      </w:r>
      <w:r w:rsidR="00E81F31" w:rsidRPr="00E81F31">
        <w:rPr>
          <w:rFonts w:ascii="Arial" w:hAnsi="Arial" w:cs="Arial"/>
          <w:sz w:val="24"/>
          <w:szCs w:val="24"/>
          <w:lang w:val="en-US"/>
        </w:rPr>
        <w:t xml:space="preserve">Knowledge and Intelligence Management </w:t>
      </w:r>
      <w:r w:rsidR="00BB3544">
        <w:rPr>
          <w:rFonts w:ascii="Arial" w:hAnsi="Arial" w:cs="Arial"/>
          <w:sz w:val="24"/>
          <w:szCs w:val="24"/>
          <w:lang w:val="en-US"/>
        </w:rPr>
        <w:t>Model</w:t>
      </w:r>
      <w:r w:rsidRPr="00926FE1">
        <w:rPr>
          <w:rFonts w:ascii="Arial" w:hAnsi="Arial" w:cs="Arial"/>
          <w:sz w:val="24"/>
          <w:szCs w:val="24"/>
          <w:lang w:val="en-US"/>
        </w:rPr>
        <w:t xml:space="preserve"> that is permanently developed and</w:t>
      </w:r>
      <w:r w:rsidR="00E81F31">
        <w:rPr>
          <w:rFonts w:ascii="Arial" w:hAnsi="Arial" w:cs="Arial"/>
          <w:sz w:val="24"/>
          <w:szCs w:val="24"/>
          <w:lang w:val="en-US"/>
        </w:rPr>
        <w:t xml:space="preserve"> updated since 1986.</w:t>
      </w:r>
    </w:p>
    <w:p w14:paraId="31B5BF2B" w14:textId="09D9D62A" w:rsidR="0088068E" w:rsidRPr="00EF42E7" w:rsidRDefault="00D02428" w:rsidP="00066D80">
      <w:pPr>
        <w:spacing w:line="480" w:lineRule="auto"/>
        <w:ind w:right="-374"/>
        <w:rPr>
          <w:rFonts w:ascii="Arial" w:hAnsi="Arial" w:cs="Arial"/>
          <w:sz w:val="24"/>
          <w:szCs w:val="24"/>
          <w:lang w:val="en-US"/>
        </w:rPr>
      </w:pPr>
      <w:r w:rsidRPr="00D02428">
        <w:rPr>
          <w:rFonts w:ascii="Arial" w:hAnsi="Arial" w:cs="Arial"/>
          <w:sz w:val="24"/>
          <w:szCs w:val="24"/>
          <w:lang w:val="en-US"/>
        </w:rPr>
        <w:t xml:space="preserve">The Knowledge and Intelligence Management </w:t>
      </w:r>
      <w:r w:rsidR="00BB3544">
        <w:rPr>
          <w:rFonts w:ascii="Arial" w:hAnsi="Arial" w:cs="Arial"/>
          <w:sz w:val="24"/>
          <w:szCs w:val="24"/>
          <w:lang w:val="en-US"/>
        </w:rPr>
        <w:t>Model</w:t>
      </w:r>
      <w:r w:rsidRPr="00D02428">
        <w:rPr>
          <w:rFonts w:ascii="Arial" w:hAnsi="Arial" w:cs="Arial"/>
          <w:sz w:val="24"/>
          <w:szCs w:val="24"/>
          <w:lang w:val="en-US"/>
        </w:rPr>
        <w:t xml:space="preserve"> is the short name of the Universal </w:t>
      </w:r>
      <w:r w:rsidR="00BB3544">
        <w:rPr>
          <w:rFonts w:ascii="Arial" w:hAnsi="Arial" w:cs="Arial"/>
          <w:sz w:val="24"/>
          <w:szCs w:val="24"/>
          <w:lang w:val="en-US"/>
        </w:rPr>
        <w:t>Model</w:t>
      </w:r>
      <w:r w:rsidRPr="00D02428">
        <w:rPr>
          <w:rFonts w:ascii="Arial" w:hAnsi="Arial" w:cs="Arial"/>
          <w:sz w:val="24"/>
          <w:szCs w:val="24"/>
          <w:lang w:val="en-US"/>
        </w:rPr>
        <w:t xml:space="preserve"> of Management of Knowledge and Perception Prospective Strategic</w:t>
      </w:r>
      <w:r>
        <w:rPr>
          <w:rStyle w:val="FootnoteReference"/>
          <w:rFonts w:ascii="Arial" w:hAnsi="Arial" w:cs="Arial"/>
          <w:sz w:val="24"/>
          <w:szCs w:val="24"/>
          <w:lang w:val="en-US"/>
        </w:rPr>
        <w:footnoteReference w:id="1"/>
      </w:r>
      <w:r w:rsidRPr="00D02428">
        <w:rPr>
          <w:rFonts w:ascii="Arial" w:hAnsi="Arial" w:cs="Arial"/>
          <w:sz w:val="24"/>
          <w:szCs w:val="24"/>
          <w:lang w:val="en-US"/>
        </w:rPr>
        <w:t>, created, coordinated and developed by Yuri Serbolov. We work with the short name</w:t>
      </w:r>
      <w:r w:rsidR="00193EE7">
        <w:rPr>
          <w:rFonts w:ascii="Arial" w:hAnsi="Arial" w:cs="Arial"/>
          <w:sz w:val="24"/>
          <w:szCs w:val="24"/>
          <w:lang w:val="en-US"/>
        </w:rPr>
        <w:t xml:space="preserve"> because is more manageable</w:t>
      </w:r>
      <w:r w:rsidRPr="00D02428">
        <w:rPr>
          <w:rFonts w:ascii="Arial" w:hAnsi="Arial" w:cs="Arial"/>
          <w:sz w:val="24"/>
          <w:szCs w:val="24"/>
          <w:lang w:val="en-US"/>
        </w:rPr>
        <w:t xml:space="preserve">, but we always explain the meaning of every single word of the long name because they are its fundament. Yuri is the main compiler, author and co-author of this </w:t>
      </w:r>
      <w:r w:rsidR="00BB3544">
        <w:rPr>
          <w:rFonts w:ascii="Arial" w:hAnsi="Arial" w:cs="Arial"/>
          <w:sz w:val="24"/>
          <w:szCs w:val="24"/>
          <w:lang w:val="en-US"/>
        </w:rPr>
        <w:t>Model</w:t>
      </w:r>
      <w:r w:rsidRPr="00D02428">
        <w:rPr>
          <w:rFonts w:ascii="Arial" w:hAnsi="Arial" w:cs="Arial"/>
          <w:sz w:val="24"/>
          <w:szCs w:val="24"/>
          <w:lang w:val="en-US"/>
        </w:rPr>
        <w:t>. Since 2003, I am also a compiler, author and co-author</w:t>
      </w:r>
      <w:r w:rsidR="00C04FAA">
        <w:rPr>
          <w:rStyle w:val="FootnoteReference"/>
          <w:rFonts w:ascii="Arial" w:hAnsi="Arial" w:cs="Arial"/>
          <w:sz w:val="24"/>
          <w:szCs w:val="24"/>
          <w:lang w:val="en-US"/>
        </w:rPr>
        <w:footnoteReference w:id="2"/>
      </w:r>
      <w:r w:rsidRPr="00D02428">
        <w:rPr>
          <w:rFonts w:ascii="Arial" w:hAnsi="Arial" w:cs="Arial"/>
          <w:sz w:val="24"/>
          <w:szCs w:val="24"/>
          <w:lang w:val="en-US"/>
        </w:rPr>
        <w:t>.</w:t>
      </w:r>
    </w:p>
    <w:p w14:paraId="3B07721C" w14:textId="7DB62F6A" w:rsidR="0004565C" w:rsidRDefault="00E13BD2" w:rsidP="00066D80">
      <w:pPr>
        <w:spacing w:line="480" w:lineRule="auto"/>
        <w:ind w:right="-374"/>
        <w:rPr>
          <w:rFonts w:ascii="Arial" w:hAnsi="Arial" w:cs="Arial"/>
          <w:sz w:val="24"/>
          <w:szCs w:val="24"/>
          <w:lang w:val="en-US"/>
        </w:rPr>
      </w:pPr>
      <w:r w:rsidRPr="00EF42E7">
        <w:rPr>
          <w:rFonts w:ascii="Arial" w:hAnsi="Arial" w:cs="Arial"/>
          <w:sz w:val="24"/>
          <w:szCs w:val="24"/>
          <w:lang w:val="en-US"/>
        </w:rPr>
        <w:lastRenderedPageBreak/>
        <w:t xml:space="preserve">Structured Thinking is </w:t>
      </w:r>
      <w:r w:rsidR="00926FE1">
        <w:rPr>
          <w:rFonts w:ascii="Arial" w:hAnsi="Arial" w:cs="Arial"/>
          <w:sz w:val="24"/>
          <w:szCs w:val="24"/>
          <w:lang w:val="en-US"/>
        </w:rPr>
        <w:t xml:space="preserve">a </w:t>
      </w:r>
      <w:r w:rsidRPr="00EF42E7">
        <w:rPr>
          <w:rFonts w:ascii="Arial" w:hAnsi="Arial" w:cs="Arial"/>
          <w:sz w:val="24"/>
          <w:szCs w:val="24"/>
          <w:lang w:val="en-US"/>
        </w:rPr>
        <w:t xml:space="preserve">paradigm that has no book… so far. Currently, I am writing the first collection of five fascicles </w:t>
      </w:r>
      <w:r w:rsidR="0041259F" w:rsidRPr="00EF42E7">
        <w:rPr>
          <w:rFonts w:ascii="Arial" w:hAnsi="Arial" w:cs="Arial"/>
          <w:sz w:val="24"/>
          <w:szCs w:val="24"/>
          <w:lang w:val="en-US"/>
        </w:rPr>
        <w:t xml:space="preserve">of the </w:t>
      </w:r>
      <w:r w:rsidR="00DA0CB6">
        <w:rPr>
          <w:rFonts w:ascii="Arial" w:hAnsi="Arial" w:cs="Arial"/>
          <w:sz w:val="24"/>
          <w:szCs w:val="24"/>
          <w:lang w:val="en-US"/>
        </w:rPr>
        <w:t xml:space="preserve">Knowledge and Intelligence Management </w:t>
      </w:r>
      <w:r w:rsidR="00BB3544">
        <w:rPr>
          <w:rFonts w:ascii="Arial" w:hAnsi="Arial" w:cs="Arial"/>
          <w:sz w:val="24"/>
          <w:szCs w:val="24"/>
          <w:lang w:val="en-US"/>
        </w:rPr>
        <w:t>Model</w:t>
      </w:r>
      <w:r w:rsidR="00361BA9">
        <w:rPr>
          <w:rFonts w:ascii="Arial" w:hAnsi="Arial" w:cs="Arial"/>
          <w:sz w:val="24"/>
          <w:szCs w:val="24"/>
          <w:lang w:val="en-US"/>
        </w:rPr>
        <w:t xml:space="preserve"> collection</w:t>
      </w:r>
      <w:r w:rsidR="0041259F" w:rsidRPr="00EF42E7">
        <w:rPr>
          <w:rFonts w:ascii="Arial" w:hAnsi="Arial" w:cs="Arial"/>
          <w:sz w:val="24"/>
          <w:szCs w:val="24"/>
          <w:lang w:val="en-US"/>
        </w:rPr>
        <w:t>: 1) Change Management (</w:t>
      </w:r>
      <w:r w:rsidR="00FC4EEF">
        <w:rPr>
          <w:rFonts w:ascii="Arial" w:hAnsi="Arial" w:cs="Arial"/>
          <w:sz w:val="24"/>
          <w:szCs w:val="24"/>
          <w:lang w:val="en-US"/>
        </w:rPr>
        <w:t xml:space="preserve">currently. </w:t>
      </w:r>
      <w:r w:rsidR="0041259F" w:rsidRPr="00EF42E7">
        <w:rPr>
          <w:rFonts w:ascii="Arial" w:hAnsi="Arial" w:cs="Arial"/>
          <w:sz w:val="24"/>
          <w:szCs w:val="24"/>
          <w:lang w:val="en-US"/>
        </w:rPr>
        <w:t>in review before printing), 2) Knowledge Management, 3) Vision of Future</w:t>
      </w:r>
      <w:r w:rsidR="008B3143" w:rsidRPr="00EF42E7">
        <w:rPr>
          <w:rFonts w:ascii="Arial" w:hAnsi="Arial" w:cs="Arial"/>
          <w:sz w:val="24"/>
          <w:szCs w:val="24"/>
          <w:lang w:val="en-US"/>
        </w:rPr>
        <w:t xml:space="preserve">, 4) </w:t>
      </w:r>
      <w:r w:rsidR="005A54CE" w:rsidRPr="00EF42E7">
        <w:rPr>
          <w:rFonts w:ascii="Arial" w:hAnsi="Arial" w:cs="Arial"/>
          <w:sz w:val="24"/>
          <w:szCs w:val="24"/>
          <w:lang w:val="en-US"/>
        </w:rPr>
        <w:t>Dia</w:t>
      </w:r>
      <w:r w:rsidR="005A54CE">
        <w:rPr>
          <w:rFonts w:ascii="Arial" w:hAnsi="Arial" w:cs="Arial"/>
          <w:sz w:val="24"/>
          <w:szCs w:val="24"/>
          <w:lang w:val="en-US"/>
        </w:rPr>
        <w:t>gnosis</w:t>
      </w:r>
      <w:r w:rsidR="008B3143" w:rsidRPr="00EF42E7">
        <w:rPr>
          <w:rFonts w:ascii="Arial" w:hAnsi="Arial" w:cs="Arial"/>
          <w:sz w:val="24"/>
          <w:szCs w:val="24"/>
          <w:lang w:val="en-US"/>
        </w:rPr>
        <w:t>, and 5) Dashboards and Indicators</w:t>
      </w:r>
      <w:r w:rsidR="003E73C0" w:rsidRPr="00EF42E7">
        <w:rPr>
          <w:rFonts w:ascii="Arial" w:hAnsi="Arial" w:cs="Arial"/>
          <w:sz w:val="24"/>
          <w:szCs w:val="24"/>
          <w:lang w:val="en-US"/>
        </w:rPr>
        <w:t>. Fascicles from 2 to 5 are in writing phase</w:t>
      </w:r>
      <w:r w:rsidR="002323FE" w:rsidRPr="00EF42E7">
        <w:rPr>
          <w:rFonts w:ascii="Arial" w:hAnsi="Arial" w:cs="Arial"/>
          <w:sz w:val="24"/>
          <w:szCs w:val="24"/>
          <w:lang w:val="en-US"/>
        </w:rPr>
        <w:t>. They are drafts</w:t>
      </w:r>
      <w:r w:rsidR="003E73C0" w:rsidRPr="00EF42E7">
        <w:rPr>
          <w:rFonts w:ascii="Arial" w:hAnsi="Arial" w:cs="Arial"/>
          <w:sz w:val="24"/>
          <w:szCs w:val="24"/>
          <w:lang w:val="en-US"/>
        </w:rPr>
        <w:t>.</w:t>
      </w:r>
      <w:r w:rsidR="00502097" w:rsidRPr="00EF42E7">
        <w:rPr>
          <w:rFonts w:ascii="Arial" w:hAnsi="Arial" w:cs="Arial"/>
          <w:sz w:val="24"/>
          <w:szCs w:val="24"/>
          <w:lang w:val="en-US"/>
        </w:rPr>
        <w:t xml:space="preserve"> </w:t>
      </w:r>
      <w:r w:rsidR="0035317D" w:rsidRPr="00EF42E7">
        <w:rPr>
          <w:rFonts w:ascii="Arial" w:hAnsi="Arial" w:cs="Arial"/>
          <w:sz w:val="24"/>
          <w:szCs w:val="24"/>
          <w:lang w:val="en-US"/>
        </w:rPr>
        <w:t xml:space="preserve">Structured Thinking </w:t>
      </w:r>
      <w:r w:rsidR="00005A7E" w:rsidRPr="00EF42E7">
        <w:rPr>
          <w:rFonts w:ascii="Arial" w:hAnsi="Arial" w:cs="Arial"/>
          <w:sz w:val="24"/>
          <w:szCs w:val="24"/>
          <w:lang w:val="en-US"/>
        </w:rPr>
        <w:t xml:space="preserve">theory and </w:t>
      </w:r>
      <w:r w:rsidR="0035317D" w:rsidRPr="00EF42E7">
        <w:rPr>
          <w:rFonts w:ascii="Arial" w:hAnsi="Arial" w:cs="Arial"/>
          <w:sz w:val="24"/>
          <w:szCs w:val="24"/>
          <w:lang w:val="en-US"/>
        </w:rPr>
        <w:t>tools belong to fascicle 2</w:t>
      </w:r>
      <w:r w:rsidR="00005A7E" w:rsidRPr="00EF42E7">
        <w:rPr>
          <w:rFonts w:ascii="Arial" w:hAnsi="Arial" w:cs="Arial"/>
          <w:sz w:val="24"/>
          <w:szCs w:val="24"/>
          <w:lang w:val="en-US"/>
        </w:rPr>
        <w:t>.</w:t>
      </w:r>
      <w:r w:rsidR="009E3FA6" w:rsidRPr="00EF42E7">
        <w:rPr>
          <w:rFonts w:ascii="Arial" w:hAnsi="Arial" w:cs="Arial"/>
          <w:sz w:val="24"/>
          <w:szCs w:val="24"/>
          <w:lang w:val="en-US"/>
        </w:rPr>
        <w:t xml:space="preserve"> </w:t>
      </w:r>
      <w:r w:rsidR="00005A7E" w:rsidRPr="00EF42E7">
        <w:rPr>
          <w:rFonts w:ascii="Arial" w:hAnsi="Arial" w:cs="Arial"/>
          <w:sz w:val="24"/>
          <w:szCs w:val="24"/>
          <w:lang w:val="en-US"/>
        </w:rPr>
        <w:t xml:space="preserve">All </w:t>
      </w:r>
      <w:r w:rsidR="009E3FA6" w:rsidRPr="00EF42E7">
        <w:rPr>
          <w:rFonts w:ascii="Arial" w:hAnsi="Arial" w:cs="Arial"/>
          <w:sz w:val="24"/>
          <w:szCs w:val="24"/>
          <w:lang w:val="en-US"/>
        </w:rPr>
        <w:t xml:space="preserve">tools </w:t>
      </w:r>
      <w:r w:rsidR="00005A7E" w:rsidRPr="00EF42E7">
        <w:rPr>
          <w:rFonts w:ascii="Arial" w:hAnsi="Arial" w:cs="Arial"/>
          <w:sz w:val="24"/>
          <w:szCs w:val="24"/>
          <w:lang w:val="en-US"/>
        </w:rPr>
        <w:t xml:space="preserve">have been </w:t>
      </w:r>
      <w:r w:rsidR="009E3FA6" w:rsidRPr="00EF42E7">
        <w:rPr>
          <w:rFonts w:ascii="Arial" w:hAnsi="Arial" w:cs="Arial"/>
          <w:sz w:val="24"/>
          <w:szCs w:val="24"/>
          <w:lang w:val="en-US"/>
        </w:rPr>
        <w:t xml:space="preserve">used in teaching, training, thesis, journalism, </w:t>
      </w:r>
      <w:r w:rsidR="00E81F31">
        <w:rPr>
          <w:rFonts w:ascii="Arial" w:hAnsi="Arial" w:cs="Arial"/>
          <w:sz w:val="24"/>
          <w:szCs w:val="24"/>
          <w:lang w:val="en-US"/>
        </w:rPr>
        <w:t>researching</w:t>
      </w:r>
      <w:r w:rsidR="009E3FA6" w:rsidRPr="00EF42E7">
        <w:rPr>
          <w:rFonts w:ascii="Arial" w:hAnsi="Arial" w:cs="Arial"/>
          <w:sz w:val="24"/>
          <w:szCs w:val="24"/>
          <w:lang w:val="en-US"/>
        </w:rPr>
        <w:t xml:space="preserve"> and consultancy projects in public</w:t>
      </w:r>
      <w:r w:rsidR="00FC4EEF">
        <w:rPr>
          <w:rFonts w:ascii="Arial" w:hAnsi="Arial" w:cs="Arial"/>
          <w:sz w:val="24"/>
          <w:szCs w:val="24"/>
          <w:lang w:val="en-US"/>
        </w:rPr>
        <w:t>,</w:t>
      </w:r>
      <w:r w:rsidR="009E3FA6" w:rsidRPr="00EF42E7">
        <w:rPr>
          <w:rFonts w:ascii="Arial" w:hAnsi="Arial" w:cs="Arial"/>
          <w:sz w:val="24"/>
          <w:szCs w:val="24"/>
          <w:lang w:val="en-US"/>
        </w:rPr>
        <w:t xml:space="preserve"> private </w:t>
      </w:r>
      <w:r w:rsidR="00FC4EEF">
        <w:rPr>
          <w:rFonts w:ascii="Arial" w:hAnsi="Arial" w:cs="Arial"/>
          <w:sz w:val="24"/>
          <w:szCs w:val="24"/>
          <w:lang w:val="en-US"/>
        </w:rPr>
        <w:t xml:space="preserve">and non-profit </w:t>
      </w:r>
      <w:r w:rsidR="009E3FA6" w:rsidRPr="00EF42E7">
        <w:rPr>
          <w:rFonts w:ascii="Arial" w:hAnsi="Arial" w:cs="Arial"/>
          <w:sz w:val="24"/>
          <w:szCs w:val="24"/>
          <w:lang w:val="en-US"/>
        </w:rPr>
        <w:t>companies</w:t>
      </w:r>
      <w:r w:rsidR="0035317D" w:rsidRPr="00EF42E7">
        <w:rPr>
          <w:rFonts w:ascii="Arial" w:hAnsi="Arial" w:cs="Arial"/>
          <w:sz w:val="24"/>
          <w:szCs w:val="24"/>
          <w:lang w:val="en-US"/>
        </w:rPr>
        <w:t xml:space="preserve">. </w:t>
      </w:r>
      <w:r w:rsidR="009E3FA6" w:rsidRPr="00EF42E7">
        <w:rPr>
          <w:rFonts w:ascii="Arial" w:hAnsi="Arial" w:cs="Arial"/>
          <w:sz w:val="24"/>
          <w:szCs w:val="24"/>
          <w:lang w:val="en-US"/>
        </w:rPr>
        <w:t xml:space="preserve">In 2008, </w:t>
      </w:r>
      <w:r w:rsidR="00502097" w:rsidRPr="00EF42E7">
        <w:rPr>
          <w:rFonts w:ascii="Arial" w:hAnsi="Arial" w:cs="Arial"/>
          <w:sz w:val="24"/>
          <w:szCs w:val="24"/>
          <w:lang w:val="en-US"/>
        </w:rPr>
        <w:t xml:space="preserve">Yuri and I got the legal copyright </w:t>
      </w:r>
      <w:r w:rsidR="0035317D" w:rsidRPr="00EF42E7">
        <w:rPr>
          <w:rFonts w:ascii="Arial" w:hAnsi="Arial" w:cs="Arial"/>
          <w:sz w:val="24"/>
          <w:szCs w:val="24"/>
          <w:lang w:val="en-US"/>
        </w:rPr>
        <w:t xml:space="preserve">of </w:t>
      </w:r>
      <w:r w:rsidR="00DA0CB6">
        <w:rPr>
          <w:rFonts w:ascii="Arial" w:hAnsi="Arial" w:cs="Arial"/>
          <w:sz w:val="24"/>
          <w:szCs w:val="24"/>
          <w:lang w:val="en-US"/>
        </w:rPr>
        <w:t xml:space="preserve">Knowledge and Intelligence Management </w:t>
      </w:r>
      <w:r w:rsidR="00BB3544">
        <w:rPr>
          <w:rFonts w:ascii="Arial" w:hAnsi="Arial" w:cs="Arial"/>
          <w:sz w:val="24"/>
          <w:szCs w:val="24"/>
          <w:lang w:val="en-US"/>
        </w:rPr>
        <w:t>Model</w:t>
      </w:r>
      <w:r w:rsidR="00005A7E" w:rsidRPr="00EF42E7">
        <w:rPr>
          <w:rFonts w:ascii="Arial" w:hAnsi="Arial" w:cs="Arial"/>
          <w:sz w:val="24"/>
          <w:szCs w:val="24"/>
          <w:lang w:val="en-US"/>
        </w:rPr>
        <w:t xml:space="preserve"> </w:t>
      </w:r>
      <w:r w:rsidR="00502097" w:rsidRPr="00EF42E7">
        <w:rPr>
          <w:rFonts w:ascii="Arial" w:hAnsi="Arial" w:cs="Arial"/>
          <w:sz w:val="24"/>
          <w:szCs w:val="24"/>
          <w:lang w:val="en-US"/>
        </w:rPr>
        <w:t xml:space="preserve">in Mexico by registering the Power Point slides </w:t>
      </w:r>
      <w:r w:rsidR="00156DEC" w:rsidRPr="00EF42E7">
        <w:rPr>
          <w:rFonts w:ascii="Arial" w:hAnsi="Arial" w:cs="Arial"/>
          <w:sz w:val="24"/>
          <w:szCs w:val="24"/>
          <w:lang w:val="en-US"/>
        </w:rPr>
        <w:t xml:space="preserve">in the Mexican Office called </w:t>
      </w:r>
      <w:r w:rsidR="00CB2F27">
        <w:rPr>
          <w:rFonts w:ascii="Arial" w:hAnsi="Arial" w:cs="Arial"/>
          <w:sz w:val="24"/>
          <w:szCs w:val="24"/>
          <w:lang w:val="en-US"/>
        </w:rPr>
        <w:t>“</w:t>
      </w:r>
      <w:r w:rsidR="00156DEC" w:rsidRPr="00CB2F27">
        <w:rPr>
          <w:rFonts w:ascii="Arial" w:hAnsi="Arial" w:cs="Arial"/>
          <w:sz w:val="24"/>
          <w:szCs w:val="24"/>
          <w:lang w:val="en-US"/>
        </w:rPr>
        <w:t>Derechos de Autor</w:t>
      </w:r>
      <w:r w:rsidR="00CB2F27">
        <w:rPr>
          <w:rFonts w:ascii="Arial" w:hAnsi="Arial" w:cs="Arial"/>
          <w:sz w:val="24"/>
          <w:szCs w:val="24"/>
          <w:lang w:val="en-US"/>
        </w:rPr>
        <w:t>”</w:t>
      </w:r>
      <w:r w:rsidR="00156DEC" w:rsidRPr="00EF42E7">
        <w:rPr>
          <w:rFonts w:ascii="Arial" w:hAnsi="Arial" w:cs="Arial"/>
          <w:sz w:val="24"/>
          <w:szCs w:val="24"/>
          <w:lang w:val="en-US"/>
        </w:rPr>
        <w:t xml:space="preserve"> </w:t>
      </w:r>
      <w:r w:rsidR="00156DEC" w:rsidRPr="008321A2">
        <w:rPr>
          <w:rFonts w:ascii="Arial" w:hAnsi="Arial" w:cs="Arial"/>
          <w:sz w:val="24"/>
          <w:szCs w:val="24"/>
          <w:lang w:val="en-US"/>
        </w:rPr>
        <w:t>(</w:t>
      </w:r>
      <w:r w:rsidR="008321A2" w:rsidRPr="008321A2">
        <w:rPr>
          <w:rFonts w:ascii="Arial" w:hAnsi="Arial" w:cs="Arial"/>
          <w:sz w:val="24"/>
          <w:szCs w:val="24"/>
          <w:lang w:val="en-US"/>
        </w:rPr>
        <w:t>“</w:t>
      </w:r>
      <w:r w:rsidR="00156DEC" w:rsidRPr="008321A2">
        <w:rPr>
          <w:rFonts w:ascii="Arial" w:hAnsi="Arial" w:cs="Arial"/>
          <w:sz w:val="24"/>
          <w:szCs w:val="24"/>
          <w:lang w:val="en-US"/>
        </w:rPr>
        <w:t>Author Rights</w:t>
      </w:r>
      <w:r w:rsidR="009E3FA6" w:rsidRPr="008321A2">
        <w:rPr>
          <w:rFonts w:ascii="Arial" w:hAnsi="Arial" w:cs="Arial"/>
          <w:sz w:val="24"/>
          <w:szCs w:val="24"/>
          <w:lang w:val="en-US"/>
        </w:rPr>
        <w:t xml:space="preserve"> Office</w:t>
      </w:r>
      <w:r w:rsidR="008321A2" w:rsidRPr="008321A2">
        <w:rPr>
          <w:rFonts w:ascii="Arial" w:hAnsi="Arial" w:cs="Arial"/>
          <w:sz w:val="24"/>
          <w:szCs w:val="24"/>
          <w:lang w:val="en-US"/>
        </w:rPr>
        <w:t>”</w:t>
      </w:r>
      <w:r w:rsidR="00156DEC" w:rsidRPr="00A04533">
        <w:rPr>
          <w:rFonts w:ascii="Arial" w:hAnsi="Arial" w:cs="Arial"/>
          <w:sz w:val="24"/>
          <w:szCs w:val="24"/>
          <w:lang w:val="en-US"/>
        </w:rPr>
        <w:t>)</w:t>
      </w:r>
      <w:r w:rsidR="00156DEC" w:rsidRPr="00EF42E7">
        <w:rPr>
          <w:rFonts w:ascii="Arial" w:hAnsi="Arial" w:cs="Arial"/>
          <w:sz w:val="24"/>
          <w:szCs w:val="24"/>
          <w:lang w:val="en-US"/>
        </w:rPr>
        <w:t>.</w:t>
      </w:r>
      <w:r w:rsidR="00A06420" w:rsidRPr="00EF42E7">
        <w:rPr>
          <w:rFonts w:ascii="Arial" w:hAnsi="Arial" w:cs="Arial"/>
          <w:sz w:val="24"/>
          <w:szCs w:val="24"/>
          <w:lang w:val="en-US"/>
        </w:rPr>
        <w:t xml:space="preserve"> In this </w:t>
      </w:r>
      <w:r w:rsidR="00411785">
        <w:rPr>
          <w:rFonts w:ascii="Arial" w:hAnsi="Arial" w:cs="Arial"/>
          <w:sz w:val="24"/>
          <w:szCs w:val="24"/>
          <w:lang w:val="en-US"/>
        </w:rPr>
        <w:t>paper</w:t>
      </w:r>
      <w:r w:rsidR="000F2C7C" w:rsidRPr="00EF42E7">
        <w:rPr>
          <w:rFonts w:ascii="Arial" w:hAnsi="Arial" w:cs="Arial"/>
          <w:sz w:val="24"/>
          <w:szCs w:val="24"/>
          <w:lang w:val="en-US"/>
        </w:rPr>
        <w:t>,</w:t>
      </w:r>
      <w:r w:rsidR="00A06420" w:rsidRPr="00EF42E7">
        <w:rPr>
          <w:rFonts w:ascii="Arial" w:hAnsi="Arial" w:cs="Arial"/>
          <w:sz w:val="24"/>
          <w:szCs w:val="24"/>
          <w:lang w:val="en-US"/>
        </w:rPr>
        <w:t xml:space="preserve"> I am going to use even new personal developments </w:t>
      </w:r>
      <w:r w:rsidR="000F2C7C" w:rsidRPr="00EF42E7">
        <w:rPr>
          <w:rFonts w:ascii="Arial" w:hAnsi="Arial" w:cs="Arial"/>
          <w:sz w:val="24"/>
          <w:szCs w:val="24"/>
          <w:lang w:val="en-US"/>
        </w:rPr>
        <w:t xml:space="preserve">and updates </w:t>
      </w:r>
      <w:r w:rsidR="00A06420" w:rsidRPr="00EF42E7">
        <w:rPr>
          <w:rFonts w:ascii="Arial" w:hAnsi="Arial" w:cs="Arial"/>
          <w:sz w:val="24"/>
          <w:szCs w:val="24"/>
          <w:lang w:val="en-US"/>
        </w:rPr>
        <w:t xml:space="preserve">that </w:t>
      </w:r>
      <w:r w:rsidR="000F2C7C" w:rsidRPr="00EF42E7">
        <w:rPr>
          <w:rFonts w:ascii="Arial" w:hAnsi="Arial" w:cs="Arial"/>
          <w:sz w:val="24"/>
          <w:szCs w:val="24"/>
          <w:lang w:val="en-US"/>
        </w:rPr>
        <w:t xml:space="preserve">I have worked in and are </w:t>
      </w:r>
      <w:r w:rsidR="00A06420" w:rsidRPr="00EF42E7">
        <w:rPr>
          <w:rFonts w:ascii="Arial" w:hAnsi="Arial" w:cs="Arial"/>
          <w:sz w:val="24"/>
          <w:szCs w:val="24"/>
          <w:lang w:val="en-US"/>
        </w:rPr>
        <w:t>not in that copyright from 2008.</w:t>
      </w:r>
      <w:r w:rsidR="000F2C7C" w:rsidRPr="00EF42E7">
        <w:rPr>
          <w:rFonts w:ascii="Arial" w:hAnsi="Arial" w:cs="Arial"/>
          <w:sz w:val="24"/>
          <w:szCs w:val="24"/>
          <w:lang w:val="en-US"/>
        </w:rPr>
        <w:t xml:space="preserve"> The</w:t>
      </w:r>
      <w:r w:rsidR="00CF10FD" w:rsidRPr="00EF42E7">
        <w:rPr>
          <w:rFonts w:ascii="Arial" w:hAnsi="Arial" w:cs="Arial"/>
          <w:sz w:val="24"/>
          <w:szCs w:val="24"/>
          <w:lang w:val="en-US"/>
        </w:rPr>
        <w:t>se</w:t>
      </w:r>
      <w:r w:rsidR="000F2C7C" w:rsidRPr="00EF42E7">
        <w:rPr>
          <w:rFonts w:ascii="Arial" w:hAnsi="Arial" w:cs="Arial"/>
          <w:sz w:val="24"/>
          <w:szCs w:val="24"/>
          <w:lang w:val="en-US"/>
        </w:rPr>
        <w:t xml:space="preserve"> </w:t>
      </w:r>
      <w:r w:rsidR="00CF10FD" w:rsidRPr="00EF42E7">
        <w:rPr>
          <w:rFonts w:ascii="Arial" w:hAnsi="Arial" w:cs="Arial"/>
          <w:sz w:val="24"/>
          <w:szCs w:val="24"/>
          <w:lang w:val="en-US"/>
        </w:rPr>
        <w:t xml:space="preserve">updates </w:t>
      </w:r>
      <w:r w:rsidR="000F2C7C" w:rsidRPr="00EF42E7">
        <w:rPr>
          <w:rFonts w:ascii="Arial" w:hAnsi="Arial" w:cs="Arial"/>
          <w:sz w:val="24"/>
          <w:szCs w:val="24"/>
          <w:lang w:val="en-US"/>
        </w:rPr>
        <w:t xml:space="preserve">will be in the fascicles </w:t>
      </w:r>
      <w:r w:rsidR="002F4115" w:rsidRPr="00EF42E7">
        <w:rPr>
          <w:rFonts w:ascii="Arial" w:hAnsi="Arial" w:cs="Arial"/>
          <w:sz w:val="24"/>
          <w:szCs w:val="24"/>
          <w:lang w:val="en-US"/>
        </w:rPr>
        <w:t xml:space="preserve">that </w:t>
      </w:r>
      <w:r w:rsidR="000F2C7C" w:rsidRPr="00EF42E7">
        <w:rPr>
          <w:rFonts w:ascii="Arial" w:hAnsi="Arial" w:cs="Arial"/>
          <w:sz w:val="24"/>
          <w:szCs w:val="24"/>
          <w:lang w:val="en-US"/>
        </w:rPr>
        <w:t>I am currently writing.</w:t>
      </w:r>
    </w:p>
    <w:p w14:paraId="03F2A32E" w14:textId="6EA757FD" w:rsidR="00337611" w:rsidRDefault="00837CD9" w:rsidP="00066D80">
      <w:pPr>
        <w:spacing w:line="480" w:lineRule="auto"/>
        <w:ind w:right="-374"/>
        <w:rPr>
          <w:rFonts w:ascii="Arial" w:hAnsi="Arial" w:cs="Arial"/>
          <w:sz w:val="24"/>
          <w:szCs w:val="24"/>
          <w:lang w:val="en-US"/>
        </w:rPr>
      </w:pPr>
      <w:r w:rsidRPr="00837CD9">
        <w:rPr>
          <w:rFonts w:ascii="Arial" w:hAnsi="Arial" w:cs="Arial"/>
          <w:sz w:val="24"/>
          <w:szCs w:val="24"/>
          <w:lang w:val="en-US"/>
        </w:rPr>
        <w:t xml:space="preserve">In order to reach the purpose of this paper, it is necessary, first, to know and talk about the main aspects of Critical and Complex Thinking. We will do a brief synthesis of them, because they are better known worldwide and they can be consulted in several books and papers. Second, due to Structured Thinking is less known even in Mexico, we must </w:t>
      </w:r>
      <w:r w:rsidR="00EA1E8D">
        <w:rPr>
          <w:rFonts w:ascii="Arial" w:hAnsi="Arial" w:cs="Arial"/>
          <w:sz w:val="24"/>
          <w:szCs w:val="24"/>
          <w:lang w:val="en-US"/>
        </w:rPr>
        <w:t xml:space="preserve">show its </w:t>
      </w:r>
      <w:r w:rsidRPr="00837CD9">
        <w:rPr>
          <w:rFonts w:ascii="Arial" w:hAnsi="Arial" w:cs="Arial"/>
          <w:sz w:val="24"/>
          <w:szCs w:val="24"/>
          <w:lang w:val="en-US"/>
        </w:rPr>
        <w:t xml:space="preserve">place into the Knowledge and Intelligence Matrix which, in turn, belongs to the Knowledge and Intelligence Management </w:t>
      </w:r>
      <w:r w:rsidR="00BB3544">
        <w:rPr>
          <w:rFonts w:ascii="Arial" w:hAnsi="Arial" w:cs="Arial"/>
          <w:sz w:val="24"/>
          <w:szCs w:val="24"/>
          <w:lang w:val="en-US"/>
        </w:rPr>
        <w:t>Model</w:t>
      </w:r>
      <w:r w:rsidRPr="00837CD9">
        <w:rPr>
          <w:rFonts w:ascii="Arial" w:hAnsi="Arial" w:cs="Arial"/>
          <w:sz w:val="24"/>
          <w:szCs w:val="24"/>
          <w:lang w:val="en-US"/>
        </w:rPr>
        <w:t xml:space="preserve">. </w:t>
      </w:r>
      <w:r w:rsidR="00163DA7" w:rsidRPr="00163DA7">
        <w:rPr>
          <w:rFonts w:ascii="Arial" w:hAnsi="Arial" w:cs="Arial"/>
          <w:sz w:val="24"/>
          <w:szCs w:val="24"/>
          <w:lang w:val="en-US"/>
        </w:rPr>
        <w:t xml:space="preserve">So, deductively, we need to work this essay in the next order: Knowledge and Intelligence Management </w:t>
      </w:r>
      <w:r w:rsidR="00BB3544">
        <w:rPr>
          <w:rFonts w:ascii="Arial" w:hAnsi="Arial" w:cs="Arial"/>
          <w:sz w:val="24"/>
          <w:szCs w:val="24"/>
          <w:lang w:val="en-US"/>
        </w:rPr>
        <w:t>Model</w:t>
      </w:r>
      <w:r w:rsidR="00163DA7" w:rsidRPr="00163DA7">
        <w:rPr>
          <w:rFonts w:ascii="Arial" w:hAnsi="Arial" w:cs="Arial"/>
          <w:sz w:val="24"/>
          <w:szCs w:val="24"/>
          <w:lang w:val="en-US"/>
        </w:rPr>
        <w:t xml:space="preserve">, Knowledge and Intelligence Management Matrix, and, finally, </w:t>
      </w:r>
      <w:r w:rsidR="002C6767">
        <w:rPr>
          <w:rFonts w:ascii="Arial" w:hAnsi="Arial" w:cs="Arial"/>
          <w:sz w:val="24"/>
          <w:szCs w:val="24"/>
          <w:lang w:val="en-US"/>
        </w:rPr>
        <w:t xml:space="preserve">the </w:t>
      </w:r>
      <w:r w:rsidR="00163DA7" w:rsidRPr="00163DA7">
        <w:rPr>
          <w:rFonts w:ascii="Arial" w:hAnsi="Arial" w:cs="Arial"/>
          <w:sz w:val="24"/>
          <w:szCs w:val="24"/>
          <w:lang w:val="en-US"/>
        </w:rPr>
        <w:t>Structured Thinking</w:t>
      </w:r>
      <w:r w:rsidR="002C6767">
        <w:rPr>
          <w:rFonts w:ascii="Arial" w:hAnsi="Arial" w:cs="Arial"/>
          <w:sz w:val="24"/>
          <w:szCs w:val="24"/>
          <w:lang w:val="en-US"/>
        </w:rPr>
        <w:t xml:space="preserve"> </w:t>
      </w:r>
      <w:r w:rsidR="00BB3544">
        <w:rPr>
          <w:rFonts w:ascii="Arial" w:hAnsi="Arial" w:cs="Arial"/>
          <w:sz w:val="24"/>
          <w:szCs w:val="24"/>
          <w:lang w:val="en-US"/>
        </w:rPr>
        <w:t>Corpus</w:t>
      </w:r>
      <w:r w:rsidRPr="00837CD9">
        <w:rPr>
          <w:rFonts w:ascii="Arial" w:hAnsi="Arial" w:cs="Arial"/>
          <w:sz w:val="24"/>
          <w:szCs w:val="24"/>
          <w:lang w:val="en-US"/>
        </w:rPr>
        <w:t>.</w:t>
      </w:r>
      <w:r>
        <w:rPr>
          <w:rFonts w:ascii="Arial" w:hAnsi="Arial" w:cs="Arial"/>
          <w:sz w:val="24"/>
          <w:szCs w:val="24"/>
          <w:lang w:val="en-US"/>
        </w:rPr>
        <w:t xml:space="preserve"> </w:t>
      </w:r>
      <w:r w:rsidR="00385D2D" w:rsidRPr="00385D2D">
        <w:rPr>
          <w:rFonts w:ascii="Arial" w:hAnsi="Arial" w:cs="Arial"/>
          <w:sz w:val="24"/>
          <w:szCs w:val="24"/>
          <w:lang w:val="en-US"/>
        </w:rPr>
        <w:t xml:space="preserve">Third, once we have characterized the main elements of this trilogy of thinking, we develop the Structured Thinking </w:t>
      </w:r>
      <w:r w:rsidR="00BB3544">
        <w:rPr>
          <w:rFonts w:ascii="Arial" w:hAnsi="Arial" w:cs="Arial"/>
          <w:sz w:val="24"/>
          <w:szCs w:val="24"/>
          <w:lang w:val="en-US"/>
        </w:rPr>
        <w:t>Corpus</w:t>
      </w:r>
      <w:r w:rsidR="00385D2D" w:rsidRPr="00385D2D">
        <w:rPr>
          <w:rFonts w:ascii="Arial" w:hAnsi="Arial" w:cs="Arial"/>
          <w:sz w:val="24"/>
          <w:szCs w:val="24"/>
          <w:lang w:val="en-US"/>
        </w:rPr>
        <w:t xml:space="preserve">. </w:t>
      </w:r>
      <w:r w:rsidR="002D1993" w:rsidRPr="002D1993">
        <w:rPr>
          <w:rFonts w:ascii="Arial" w:hAnsi="Arial" w:cs="Arial"/>
          <w:sz w:val="24"/>
          <w:szCs w:val="24"/>
          <w:lang w:val="en-US"/>
        </w:rPr>
        <w:t xml:space="preserve">This </w:t>
      </w:r>
      <w:r w:rsidR="00BB3544">
        <w:rPr>
          <w:rFonts w:ascii="Arial" w:hAnsi="Arial" w:cs="Arial"/>
          <w:sz w:val="24"/>
          <w:szCs w:val="24"/>
          <w:lang w:val="en-US"/>
        </w:rPr>
        <w:t>Corpus</w:t>
      </w:r>
      <w:r w:rsidR="002D1993" w:rsidRPr="002D1993">
        <w:rPr>
          <w:rFonts w:ascii="Arial" w:hAnsi="Arial" w:cs="Arial"/>
          <w:sz w:val="24"/>
          <w:szCs w:val="24"/>
          <w:lang w:val="en-US"/>
        </w:rPr>
        <w:t xml:space="preserve"> is developed in a </w:t>
      </w:r>
      <w:r w:rsidR="002D1993" w:rsidRPr="002D1993">
        <w:rPr>
          <w:rFonts w:ascii="Arial" w:hAnsi="Arial" w:cs="Arial"/>
          <w:sz w:val="24"/>
          <w:szCs w:val="24"/>
          <w:lang w:val="en-US"/>
        </w:rPr>
        <w:lastRenderedPageBreak/>
        <w:t>general order, route or path. Remember the order of tools are flexible. It is im</w:t>
      </w:r>
      <w:r w:rsidR="002D1993">
        <w:rPr>
          <w:rFonts w:ascii="Arial" w:hAnsi="Arial" w:cs="Arial"/>
          <w:sz w:val="24"/>
          <w:szCs w:val="24"/>
          <w:lang w:val="en-US"/>
        </w:rPr>
        <w:t>portant to clarify that similari</w:t>
      </w:r>
      <w:r w:rsidR="002D1993" w:rsidRPr="002D1993">
        <w:rPr>
          <w:rFonts w:ascii="Arial" w:hAnsi="Arial" w:cs="Arial"/>
          <w:sz w:val="24"/>
          <w:szCs w:val="24"/>
          <w:lang w:val="en-US"/>
        </w:rPr>
        <w:t xml:space="preserve">ties, differences and </w:t>
      </w:r>
      <w:r w:rsidR="00337611" w:rsidRPr="002D1993">
        <w:rPr>
          <w:rFonts w:ascii="Arial" w:hAnsi="Arial" w:cs="Arial"/>
          <w:sz w:val="24"/>
          <w:szCs w:val="24"/>
          <w:lang w:val="en-US"/>
        </w:rPr>
        <w:t>connections</w:t>
      </w:r>
      <w:r w:rsidR="002D1993" w:rsidRPr="002D1993">
        <w:rPr>
          <w:rFonts w:ascii="Arial" w:hAnsi="Arial" w:cs="Arial"/>
          <w:sz w:val="24"/>
          <w:szCs w:val="24"/>
          <w:lang w:val="en-US"/>
        </w:rPr>
        <w:t xml:space="preserve"> between these three types of thinking are growing up throughout the paper from the very basic to the most advanced level.</w:t>
      </w:r>
    </w:p>
    <w:p w14:paraId="7CB96C3B" w14:textId="7A52DCA9" w:rsidR="00E3656A" w:rsidRPr="00EF42E7" w:rsidRDefault="00E3656A" w:rsidP="00066D80">
      <w:pPr>
        <w:spacing w:line="480" w:lineRule="auto"/>
        <w:ind w:right="-374"/>
        <w:rPr>
          <w:rFonts w:ascii="Arial" w:hAnsi="Arial" w:cs="Arial"/>
          <w:sz w:val="24"/>
          <w:szCs w:val="24"/>
          <w:lang w:val="en-US"/>
        </w:rPr>
      </w:pPr>
      <w:r>
        <w:rPr>
          <w:rFonts w:ascii="Arial" w:hAnsi="Arial" w:cs="Arial"/>
          <w:sz w:val="24"/>
          <w:szCs w:val="24"/>
          <w:lang w:val="en-US"/>
        </w:rPr>
        <w:t xml:space="preserve">As we can see, this essay will have </w:t>
      </w:r>
      <w:r w:rsidRPr="00571D48">
        <w:rPr>
          <w:rFonts w:ascii="Arial" w:hAnsi="Arial" w:cs="Arial"/>
          <w:sz w:val="24"/>
          <w:szCs w:val="24"/>
          <w:lang w:val="en-US"/>
        </w:rPr>
        <w:t xml:space="preserve">special emphasis in the contribution of </w:t>
      </w:r>
      <w:r>
        <w:rPr>
          <w:rFonts w:ascii="Arial" w:hAnsi="Arial" w:cs="Arial"/>
          <w:sz w:val="24"/>
          <w:szCs w:val="24"/>
          <w:lang w:val="en-US"/>
        </w:rPr>
        <w:t xml:space="preserve">the chain Knowledge and Intelligence </w:t>
      </w:r>
      <w:r w:rsidR="00BB3544">
        <w:rPr>
          <w:rFonts w:ascii="Arial" w:hAnsi="Arial" w:cs="Arial"/>
          <w:sz w:val="24"/>
          <w:szCs w:val="24"/>
          <w:lang w:val="en-US"/>
        </w:rPr>
        <w:t>Model</w:t>
      </w:r>
      <w:r>
        <w:rPr>
          <w:rFonts w:ascii="Arial" w:hAnsi="Arial" w:cs="Arial"/>
          <w:sz w:val="24"/>
          <w:szCs w:val="24"/>
          <w:lang w:val="en-US"/>
        </w:rPr>
        <w:t xml:space="preserve">, Knowledge and Intelligence Matrix and Structured Thinking </w:t>
      </w:r>
      <w:r w:rsidR="00BB3544">
        <w:rPr>
          <w:rFonts w:ascii="Arial" w:hAnsi="Arial" w:cs="Arial"/>
          <w:sz w:val="24"/>
          <w:szCs w:val="24"/>
          <w:lang w:val="en-US"/>
        </w:rPr>
        <w:t>Corpus</w:t>
      </w:r>
      <w:r>
        <w:rPr>
          <w:rFonts w:ascii="Arial" w:hAnsi="Arial" w:cs="Arial"/>
          <w:sz w:val="24"/>
          <w:szCs w:val="24"/>
          <w:lang w:val="en-US"/>
        </w:rPr>
        <w:t xml:space="preserve"> to Critical and Complex Thinking, but it is necessary to clarify that we are going to relate these three paradigms throughout this paper.</w:t>
      </w:r>
    </w:p>
    <w:p w14:paraId="1A67E22F" w14:textId="6463F440" w:rsidR="00497E64" w:rsidRPr="00EF42E7" w:rsidRDefault="00337611" w:rsidP="00066D80">
      <w:pPr>
        <w:spacing w:line="480" w:lineRule="auto"/>
        <w:ind w:right="-374"/>
        <w:rPr>
          <w:rFonts w:ascii="Arial" w:hAnsi="Arial" w:cs="Arial"/>
          <w:sz w:val="24"/>
          <w:szCs w:val="24"/>
          <w:lang w:val="en-US"/>
        </w:rPr>
      </w:pPr>
      <w:r w:rsidRPr="00337611">
        <w:rPr>
          <w:rFonts w:ascii="Arial" w:hAnsi="Arial" w:cs="Arial"/>
          <w:sz w:val="24"/>
          <w:szCs w:val="24"/>
          <w:lang w:val="en-US"/>
        </w:rPr>
        <w:t>In summary, Critical Thinking, in general, needs to be enriched and complemented with other paradigms. Understanding and working with this trilogy of thinking as a background will be helpful in many aspects such as researching, teaching, consultancy, studying and, beyond this doctorate in Public Health, will be one more powerful light to guide my life.</w:t>
      </w:r>
    </w:p>
    <w:p w14:paraId="6F5BD7CF" w14:textId="3BA4E0DF" w:rsidR="00497E64" w:rsidRPr="00EF42E7" w:rsidRDefault="00AC004C" w:rsidP="00066D80">
      <w:pPr>
        <w:spacing w:line="480" w:lineRule="auto"/>
        <w:ind w:right="-374"/>
        <w:rPr>
          <w:rFonts w:ascii="Arial" w:hAnsi="Arial" w:cs="Arial"/>
          <w:sz w:val="24"/>
          <w:szCs w:val="24"/>
          <w:lang w:val="en-US"/>
        </w:rPr>
      </w:pPr>
      <w:r>
        <w:rPr>
          <w:rFonts w:ascii="Arial" w:hAnsi="Arial" w:cs="Arial"/>
          <w:sz w:val="24"/>
          <w:szCs w:val="24"/>
          <w:lang w:val="en-US"/>
        </w:rPr>
        <w:t>This is a first immersion inside</w:t>
      </w:r>
      <w:r w:rsidR="005C060F">
        <w:rPr>
          <w:rFonts w:ascii="Arial" w:hAnsi="Arial" w:cs="Arial"/>
          <w:sz w:val="24"/>
          <w:szCs w:val="24"/>
          <w:lang w:val="en-US"/>
        </w:rPr>
        <w:t xml:space="preserve"> the Venn of Thinking.</w:t>
      </w:r>
    </w:p>
    <w:p w14:paraId="74649971" w14:textId="77777777" w:rsidR="00337611" w:rsidRDefault="00337611" w:rsidP="00066D80">
      <w:pPr>
        <w:spacing w:line="480" w:lineRule="auto"/>
        <w:ind w:right="-376"/>
        <w:rPr>
          <w:rFonts w:asciiTheme="majorHAnsi" w:eastAsiaTheme="majorEastAsia" w:hAnsiTheme="majorHAnsi" w:cstheme="majorBidi"/>
          <w:color w:val="2F5496" w:themeColor="accent1" w:themeShade="BF"/>
          <w:sz w:val="32"/>
          <w:szCs w:val="32"/>
          <w:lang w:val="en-US"/>
        </w:rPr>
      </w:pPr>
      <w:r>
        <w:rPr>
          <w:lang w:val="en-US"/>
        </w:rPr>
        <w:br w:type="page"/>
      </w:r>
    </w:p>
    <w:p w14:paraId="43828A40" w14:textId="02F665B1" w:rsidR="00B1244F" w:rsidRPr="00EF42E7" w:rsidRDefault="006C1E87" w:rsidP="00066D80">
      <w:pPr>
        <w:pStyle w:val="Heading1"/>
        <w:spacing w:line="480" w:lineRule="auto"/>
        <w:ind w:right="-376"/>
        <w:rPr>
          <w:lang w:val="en-US"/>
        </w:rPr>
      </w:pPr>
      <w:bookmarkStart w:id="2" w:name="_Toc102264127"/>
      <w:r w:rsidRPr="00EF42E7">
        <w:rPr>
          <w:lang w:val="en-US"/>
        </w:rPr>
        <w:lastRenderedPageBreak/>
        <w:t>In</w:t>
      </w:r>
      <w:r w:rsidR="005C060F">
        <w:rPr>
          <w:lang w:val="en-US"/>
        </w:rPr>
        <w:t>side</w:t>
      </w:r>
      <w:r w:rsidRPr="00EF42E7">
        <w:rPr>
          <w:lang w:val="en-US"/>
        </w:rPr>
        <w:t xml:space="preserve"> </w:t>
      </w:r>
      <w:r w:rsidR="00287432">
        <w:rPr>
          <w:lang w:val="en-US"/>
        </w:rPr>
        <w:t xml:space="preserve">the Black Box of </w:t>
      </w:r>
      <w:r w:rsidR="00F33549" w:rsidRPr="00EF42E7">
        <w:rPr>
          <w:lang w:val="en-US"/>
        </w:rPr>
        <w:t xml:space="preserve">the Venn </w:t>
      </w:r>
      <w:r w:rsidRPr="00EF42E7">
        <w:rPr>
          <w:lang w:val="en-US"/>
        </w:rPr>
        <w:t xml:space="preserve">of </w:t>
      </w:r>
      <w:r w:rsidR="00F33549" w:rsidRPr="00EF42E7">
        <w:rPr>
          <w:lang w:val="en-US"/>
        </w:rPr>
        <w:t>Thinking</w:t>
      </w:r>
      <w:bookmarkEnd w:id="2"/>
    </w:p>
    <w:p w14:paraId="1D3341BE" w14:textId="4DE549DA" w:rsidR="002641BE" w:rsidRDefault="002641BE" w:rsidP="00066D80">
      <w:pPr>
        <w:spacing w:line="480" w:lineRule="auto"/>
        <w:ind w:right="-374"/>
        <w:rPr>
          <w:rFonts w:ascii="Arial" w:hAnsi="Arial" w:cs="Arial"/>
          <w:sz w:val="24"/>
          <w:szCs w:val="24"/>
          <w:lang w:val="en-US"/>
        </w:rPr>
      </w:pPr>
    </w:p>
    <w:p w14:paraId="01FE9B43" w14:textId="46B3541D" w:rsidR="00B1244F" w:rsidRPr="00EF42E7" w:rsidRDefault="00E64BA1" w:rsidP="00066D80">
      <w:pPr>
        <w:spacing w:line="480" w:lineRule="auto"/>
        <w:ind w:right="-374"/>
        <w:rPr>
          <w:rFonts w:ascii="Arial" w:hAnsi="Arial" w:cs="Arial"/>
          <w:sz w:val="24"/>
          <w:szCs w:val="24"/>
          <w:lang w:val="en-US"/>
        </w:rPr>
      </w:pPr>
      <w:r w:rsidRPr="00E64BA1">
        <w:rPr>
          <w:rFonts w:ascii="Arial" w:hAnsi="Arial" w:cs="Arial"/>
          <w:sz w:val="24"/>
          <w:szCs w:val="24"/>
          <w:lang w:val="en-US"/>
        </w:rPr>
        <w:t>Let’s start the exploration of these three currents of thought. The first step is to explain main aspects of Critical thinking by reviewing two American perspectives: one comes from the teaching-learning environment in the classroom; the other one comes from the enterprise world.</w:t>
      </w:r>
      <w:r w:rsidR="00795844">
        <w:rPr>
          <w:rFonts w:ascii="Arial" w:hAnsi="Arial" w:cs="Arial"/>
          <w:sz w:val="24"/>
          <w:szCs w:val="24"/>
          <w:lang w:val="en-US"/>
        </w:rPr>
        <w:t xml:space="preserve"> </w:t>
      </w:r>
      <w:r w:rsidR="0050501C" w:rsidRPr="0050501C">
        <w:rPr>
          <w:rFonts w:ascii="Arial" w:hAnsi="Arial" w:cs="Arial"/>
          <w:sz w:val="24"/>
          <w:szCs w:val="24"/>
          <w:lang w:val="en-US"/>
        </w:rPr>
        <w:t>The second step is to talk about the most important aspects of the European and philosophical vision of Complex Thinking, which is applicable on all the fields of life.</w:t>
      </w:r>
      <w:r w:rsidR="00252DCC">
        <w:rPr>
          <w:rFonts w:ascii="Arial" w:hAnsi="Arial" w:cs="Arial"/>
          <w:sz w:val="24"/>
          <w:szCs w:val="24"/>
          <w:lang w:val="en-US"/>
        </w:rPr>
        <w:t xml:space="preserve"> </w:t>
      </w:r>
      <w:r w:rsidR="0050501C" w:rsidRPr="0050501C">
        <w:rPr>
          <w:rFonts w:ascii="Arial" w:hAnsi="Arial" w:cs="Arial"/>
          <w:sz w:val="24"/>
          <w:szCs w:val="24"/>
          <w:lang w:val="en-US"/>
        </w:rPr>
        <w:t>These both currents of thought are widely known, but the third one don’t, as we have already said. In consequence, Structured Thinking requires a more extended explanation.</w:t>
      </w:r>
      <w:r w:rsidR="005D18E6">
        <w:rPr>
          <w:rFonts w:ascii="Arial" w:hAnsi="Arial" w:cs="Arial"/>
          <w:sz w:val="24"/>
          <w:szCs w:val="24"/>
          <w:lang w:val="en-US"/>
        </w:rPr>
        <w:t xml:space="preserve"> </w:t>
      </w:r>
      <w:r w:rsidR="0050501C" w:rsidRPr="0050501C">
        <w:rPr>
          <w:rFonts w:ascii="Arial" w:hAnsi="Arial" w:cs="Arial"/>
          <w:sz w:val="24"/>
          <w:szCs w:val="24"/>
          <w:lang w:val="en-US"/>
        </w:rPr>
        <w:t>Thus, the third step consists in describing and circumscribing it. Structured Thinking belongs to something bigger: The Knowledge and Intelligence Matrix which, in turn, belongs to The Knowledge and Intelligence Management Model. Once we have described and circumscribed it, we will be in condition to work on the elements of it Corpus to, final</w:t>
      </w:r>
      <w:r w:rsidR="000742B7">
        <w:rPr>
          <w:rFonts w:ascii="Arial" w:hAnsi="Arial" w:cs="Arial"/>
          <w:sz w:val="24"/>
          <w:szCs w:val="24"/>
          <w:lang w:val="en-US"/>
        </w:rPr>
        <w:t>ly, display the connection and</w:t>
      </w:r>
      <w:r w:rsidR="0050501C" w:rsidRPr="0050501C">
        <w:rPr>
          <w:rFonts w:ascii="Arial" w:hAnsi="Arial" w:cs="Arial"/>
          <w:sz w:val="24"/>
          <w:szCs w:val="24"/>
          <w:lang w:val="en-US"/>
        </w:rPr>
        <w:t xml:space="preserve"> feedback between these three currents, as well as their respective contributions to the Venn of Knowledge. All of them will be the lighthouse in our Doctorate of Public Health.</w:t>
      </w:r>
    </w:p>
    <w:p w14:paraId="526DEA51" w14:textId="77777777" w:rsidR="002641BE" w:rsidRPr="002641BE" w:rsidRDefault="002641BE" w:rsidP="00066D80">
      <w:pPr>
        <w:spacing w:line="480" w:lineRule="auto"/>
        <w:ind w:right="-374"/>
        <w:rPr>
          <w:rFonts w:ascii="Arial" w:hAnsi="Arial" w:cs="Arial"/>
          <w:sz w:val="24"/>
          <w:szCs w:val="24"/>
          <w:lang w:val="en-US"/>
        </w:rPr>
      </w:pPr>
    </w:p>
    <w:p w14:paraId="55A49B75" w14:textId="77777777" w:rsidR="00066D80" w:rsidRDefault="00066D80">
      <w:pPr>
        <w:rPr>
          <w:rFonts w:asciiTheme="majorHAnsi" w:eastAsiaTheme="majorEastAsia" w:hAnsiTheme="majorHAnsi" w:cstheme="majorBidi"/>
          <w:b/>
          <w:color w:val="2F5496" w:themeColor="accent1" w:themeShade="BF"/>
          <w:sz w:val="36"/>
          <w:szCs w:val="26"/>
          <w:lang w:val="en-US"/>
        </w:rPr>
      </w:pPr>
      <w:r>
        <w:rPr>
          <w:lang w:val="en-US"/>
        </w:rPr>
        <w:br w:type="page"/>
      </w:r>
    </w:p>
    <w:p w14:paraId="294CC769" w14:textId="3744635C" w:rsidR="00EF42E7" w:rsidRPr="00EF42E7" w:rsidRDefault="00EF42E7" w:rsidP="00066D80">
      <w:pPr>
        <w:pStyle w:val="Heading2"/>
        <w:spacing w:line="480" w:lineRule="auto"/>
        <w:ind w:right="-376"/>
        <w:rPr>
          <w:lang w:val="en-US"/>
        </w:rPr>
      </w:pPr>
      <w:bookmarkStart w:id="3" w:name="_Toc102264128"/>
      <w:r w:rsidRPr="00EF42E7">
        <w:rPr>
          <w:lang w:val="en-US"/>
        </w:rPr>
        <w:lastRenderedPageBreak/>
        <w:t>Critical Thinking</w:t>
      </w:r>
      <w:bookmarkEnd w:id="3"/>
    </w:p>
    <w:p w14:paraId="018ACD95" w14:textId="77777777" w:rsidR="00EF42E7" w:rsidRPr="00EF42E7" w:rsidRDefault="00EF42E7" w:rsidP="00066D80">
      <w:pPr>
        <w:spacing w:line="480" w:lineRule="auto"/>
        <w:ind w:right="-374"/>
        <w:rPr>
          <w:rFonts w:ascii="Arial" w:hAnsi="Arial" w:cs="Arial"/>
          <w:sz w:val="24"/>
          <w:szCs w:val="24"/>
          <w:lang w:val="en-US"/>
        </w:rPr>
      </w:pPr>
    </w:p>
    <w:p w14:paraId="1F96FCEF" w14:textId="05B4637F" w:rsidR="00B1244F" w:rsidRPr="00EF42E7" w:rsidRDefault="00374EEB" w:rsidP="00066D80">
      <w:pPr>
        <w:spacing w:line="480" w:lineRule="auto"/>
        <w:ind w:right="-374"/>
        <w:rPr>
          <w:rFonts w:ascii="Arial" w:hAnsi="Arial" w:cs="Arial"/>
          <w:sz w:val="24"/>
          <w:szCs w:val="24"/>
          <w:lang w:val="en-US"/>
        </w:rPr>
      </w:pPr>
      <w:r>
        <w:rPr>
          <w:rFonts w:ascii="Arial" w:hAnsi="Arial" w:cs="Arial"/>
          <w:sz w:val="24"/>
          <w:szCs w:val="24"/>
          <w:lang w:val="en-US"/>
        </w:rPr>
        <w:t>“</w:t>
      </w:r>
      <w:r w:rsidR="00B1244F" w:rsidRPr="00EF42E7">
        <w:rPr>
          <w:rFonts w:ascii="Arial" w:hAnsi="Arial" w:cs="Arial"/>
          <w:sz w:val="24"/>
          <w:szCs w:val="24"/>
          <w:lang w:val="en-US"/>
        </w:rPr>
        <w:t>The National Council for Excellence in Critical Thi</w:t>
      </w:r>
      <w:r>
        <w:rPr>
          <w:rFonts w:ascii="Arial" w:hAnsi="Arial" w:cs="Arial"/>
          <w:sz w:val="24"/>
          <w:szCs w:val="24"/>
          <w:lang w:val="en-US"/>
        </w:rPr>
        <w:t xml:space="preserve">nking states Critical Thinking </w:t>
      </w:r>
      <w:r w:rsidR="00B1244F" w:rsidRPr="00EF42E7">
        <w:rPr>
          <w:rFonts w:ascii="Arial" w:hAnsi="Arial" w:cs="Arial"/>
          <w:sz w:val="24"/>
          <w:szCs w:val="24"/>
          <w:lang w:val="en-US"/>
        </w:rPr>
        <w:t>is the intellectually disciplined process of actively and skillfully conceptualizing, applying, analyzing, synthesizing, and/or evaluating information gathered from, or generated by, observation, experience, reflection, reasoning, or communication, as a guide to belief and action</w:t>
      </w:r>
      <w:r w:rsidR="008858D1">
        <w:rPr>
          <w:rFonts w:ascii="Arial" w:hAnsi="Arial" w:cs="Arial"/>
          <w:sz w:val="24"/>
          <w:szCs w:val="24"/>
          <w:lang w:val="en-US"/>
        </w:rPr>
        <w:t>”</w:t>
      </w:r>
      <w:r w:rsidR="00177F30">
        <w:rPr>
          <w:rFonts w:ascii="Arial" w:hAnsi="Arial" w:cs="Arial"/>
          <w:sz w:val="24"/>
          <w:szCs w:val="24"/>
          <w:lang w:val="en-US"/>
        </w:rPr>
        <w:t xml:space="preserve"> (</w:t>
      </w:r>
      <w:r w:rsidR="00BE3E68">
        <w:rPr>
          <w:rFonts w:ascii="Arial" w:hAnsi="Arial" w:cs="Arial"/>
          <w:sz w:val="24"/>
          <w:szCs w:val="24"/>
          <w:lang w:val="en-US"/>
        </w:rPr>
        <w:t>Inter-American Teacher Education Network</w:t>
      </w:r>
      <w:r w:rsidR="00177F30">
        <w:rPr>
          <w:rFonts w:ascii="Arial" w:hAnsi="Arial" w:cs="Arial"/>
          <w:sz w:val="24"/>
          <w:szCs w:val="24"/>
          <w:lang w:val="en-US"/>
        </w:rPr>
        <w:t xml:space="preserve"> 6)</w:t>
      </w:r>
      <w:r w:rsidR="00485EDE">
        <w:rPr>
          <w:rFonts w:ascii="Arial" w:hAnsi="Arial" w:cs="Arial"/>
          <w:sz w:val="24"/>
          <w:szCs w:val="24"/>
          <w:lang w:val="en-US"/>
        </w:rPr>
        <w:t>.</w:t>
      </w:r>
    </w:p>
    <w:p w14:paraId="7E721B03" w14:textId="43C942C9" w:rsidR="00B1244F" w:rsidRPr="00EF42E7" w:rsidRDefault="00B1244F" w:rsidP="00066D80">
      <w:pPr>
        <w:spacing w:line="480" w:lineRule="auto"/>
        <w:ind w:right="-374"/>
        <w:rPr>
          <w:rFonts w:ascii="Arial" w:hAnsi="Arial" w:cs="Arial"/>
          <w:sz w:val="24"/>
          <w:szCs w:val="24"/>
          <w:lang w:val="en-US"/>
        </w:rPr>
      </w:pPr>
      <w:r w:rsidRPr="00EF42E7">
        <w:rPr>
          <w:rFonts w:ascii="Arial" w:hAnsi="Arial" w:cs="Arial"/>
          <w:sz w:val="24"/>
          <w:szCs w:val="24"/>
          <w:lang w:val="en-US"/>
        </w:rPr>
        <w:t>Eggen and Kauchak</w:t>
      </w:r>
      <w:r w:rsidR="00485EDE">
        <w:rPr>
          <w:rFonts w:ascii="Arial" w:hAnsi="Arial" w:cs="Arial"/>
          <w:sz w:val="24"/>
          <w:szCs w:val="24"/>
          <w:lang w:val="en-US"/>
        </w:rPr>
        <w:t xml:space="preserve"> </w:t>
      </w:r>
      <w:r w:rsidRPr="00EF42E7">
        <w:rPr>
          <w:rFonts w:ascii="Arial" w:hAnsi="Arial" w:cs="Arial"/>
          <w:sz w:val="24"/>
          <w:szCs w:val="24"/>
          <w:lang w:val="en-US"/>
        </w:rPr>
        <w:t>say Critical Thinking is “</w:t>
      </w:r>
      <w:r w:rsidR="00485EDE">
        <w:rPr>
          <w:rFonts w:ascii="Arial" w:hAnsi="Arial" w:cs="Arial"/>
          <w:sz w:val="24"/>
          <w:szCs w:val="24"/>
          <w:lang w:val="en-US"/>
        </w:rPr>
        <w:t>t</w:t>
      </w:r>
      <w:r w:rsidRPr="00EF42E7">
        <w:rPr>
          <w:rFonts w:ascii="Arial" w:hAnsi="Arial" w:cs="Arial"/>
          <w:sz w:val="24"/>
          <w:szCs w:val="24"/>
          <w:lang w:val="en-US"/>
        </w:rPr>
        <w:t>he ability and disposition to make and assess con</w:t>
      </w:r>
      <w:r w:rsidR="008858D1">
        <w:rPr>
          <w:rFonts w:ascii="Arial" w:hAnsi="Arial" w:cs="Arial"/>
          <w:sz w:val="24"/>
          <w:szCs w:val="24"/>
          <w:lang w:val="en-US"/>
        </w:rPr>
        <w:t>clusions based on evidence</w:t>
      </w:r>
      <w:r w:rsidRPr="00EF42E7">
        <w:rPr>
          <w:rFonts w:ascii="Arial" w:hAnsi="Arial" w:cs="Arial"/>
          <w:sz w:val="24"/>
          <w:szCs w:val="24"/>
          <w:lang w:val="en-US"/>
        </w:rPr>
        <w:t>”</w:t>
      </w:r>
      <w:r w:rsidR="008858D1">
        <w:rPr>
          <w:rFonts w:ascii="Arial" w:hAnsi="Arial" w:cs="Arial"/>
          <w:sz w:val="24"/>
          <w:szCs w:val="24"/>
          <w:lang w:val="en-US"/>
        </w:rPr>
        <w:t xml:space="preserve"> (</w:t>
      </w:r>
      <w:r w:rsidR="00BE3E68">
        <w:rPr>
          <w:rFonts w:ascii="Arial" w:hAnsi="Arial" w:cs="Arial"/>
          <w:sz w:val="24"/>
          <w:szCs w:val="24"/>
          <w:lang w:val="en-US"/>
        </w:rPr>
        <w:t xml:space="preserve">Inter-American Teacher </w:t>
      </w:r>
      <w:r w:rsidR="008858D1">
        <w:rPr>
          <w:rFonts w:ascii="Arial" w:hAnsi="Arial" w:cs="Arial"/>
          <w:sz w:val="24"/>
          <w:szCs w:val="24"/>
          <w:lang w:val="en-US"/>
        </w:rPr>
        <w:t>6).</w:t>
      </w:r>
    </w:p>
    <w:p w14:paraId="12D391FD" w14:textId="3BF71D02" w:rsidR="00E260C1" w:rsidRPr="00EF42E7" w:rsidRDefault="00E260C1" w:rsidP="00066D80">
      <w:pPr>
        <w:spacing w:line="480" w:lineRule="auto"/>
        <w:ind w:right="-374"/>
        <w:rPr>
          <w:rFonts w:ascii="Arial" w:hAnsi="Arial" w:cs="Arial"/>
          <w:sz w:val="24"/>
          <w:szCs w:val="24"/>
          <w:lang w:val="en-US"/>
        </w:rPr>
      </w:pPr>
      <w:r w:rsidRPr="00EF42E7">
        <w:rPr>
          <w:rFonts w:ascii="Arial" w:hAnsi="Arial" w:cs="Arial"/>
          <w:sz w:val="24"/>
          <w:szCs w:val="24"/>
          <w:lang w:val="en-US"/>
        </w:rPr>
        <w:t>Critical Thinking involves interconnected skills of curiosity, creativity and systemic vision.</w:t>
      </w:r>
      <w:r w:rsidR="00485EDE">
        <w:rPr>
          <w:rFonts w:ascii="Arial" w:hAnsi="Arial" w:cs="Arial"/>
          <w:sz w:val="24"/>
          <w:szCs w:val="24"/>
          <w:lang w:val="en-US"/>
        </w:rPr>
        <w:t xml:space="preserve"> </w:t>
      </w:r>
      <w:r w:rsidR="008858D1">
        <w:rPr>
          <w:rFonts w:ascii="Arial" w:hAnsi="Arial" w:cs="Arial"/>
          <w:sz w:val="24"/>
          <w:szCs w:val="24"/>
          <w:lang w:val="en-US"/>
        </w:rPr>
        <w:t xml:space="preserve">The conception of </w:t>
      </w:r>
      <w:r w:rsidR="00485EDE">
        <w:rPr>
          <w:rFonts w:ascii="Arial" w:hAnsi="Arial" w:cs="Arial"/>
          <w:sz w:val="24"/>
          <w:szCs w:val="24"/>
          <w:lang w:val="en-US"/>
        </w:rPr>
        <w:t xml:space="preserve">systemic vision is </w:t>
      </w:r>
      <w:r w:rsidR="008858D1">
        <w:rPr>
          <w:rFonts w:ascii="Arial" w:hAnsi="Arial" w:cs="Arial"/>
          <w:sz w:val="24"/>
          <w:szCs w:val="24"/>
          <w:lang w:val="en-US"/>
        </w:rPr>
        <w:t xml:space="preserve">also </w:t>
      </w:r>
      <w:r w:rsidR="00485EDE">
        <w:rPr>
          <w:rFonts w:ascii="Arial" w:hAnsi="Arial" w:cs="Arial"/>
          <w:sz w:val="24"/>
          <w:szCs w:val="24"/>
          <w:lang w:val="en-US"/>
        </w:rPr>
        <w:t>present in Complex and Structured Thinking.</w:t>
      </w:r>
    </w:p>
    <w:p w14:paraId="580EE6CE" w14:textId="4100DC20" w:rsidR="00EF42E7" w:rsidRDefault="0092247E" w:rsidP="00066D80">
      <w:pPr>
        <w:spacing w:line="480" w:lineRule="auto"/>
        <w:ind w:right="-374"/>
        <w:rPr>
          <w:rFonts w:ascii="Arial" w:hAnsi="Arial" w:cs="Arial"/>
          <w:sz w:val="24"/>
          <w:szCs w:val="24"/>
          <w:lang w:val="en-US"/>
        </w:rPr>
      </w:pPr>
      <w:r>
        <w:rPr>
          <w:rFonts w:ascii="Arial" w:hAnsi="Arial" w:cs="Arial"/>
          <w:sz w:val="24"/>
          <w:szCs w:val="24"/>
          <w:lang w:val="en-US"/>
        </w:rPr>
        <w:t xml:space="preserve">The </w:t>
      </w:r>
      <w:r w:rsidR="00B53189">
        <w:rPr>
          <w:rFonts w:ascii="Arial" w:hAnsi="Arial" w:cs="Arial"/>
          <w:sz w:val="24"/>
          <w:szCs w:val="24"/>
          <w:lang w:val="en-US"/>
        </w:rPr>
        <w:t xml:space="preserve">Critical Thinking Toolkit book refers the </w:t>
      </w:r>
      <w:r>
        <w:rPr>
          <w:rFonts w:ascii="Arial" w:hAnsi="Arial" w:cs="Arial"/>
          <w:sz w:val="24"/>
          <w:szCs w:val="24"/>
          <w:lang w:val="en-US"/>
        </w:rPr>
        <w:t xml:space="preserve">next </w:t>
      </w:r>
      <w:r w:rsidR="00B53189">
        <w:rPr>
          <w:rFonts w:ascii="Arial" w:hAnsi="Arial" w:cs="Arial"/>
          <w:sz w:val="24"/>
          <w:szCs w:val="24"/>
          <w:lang w:val="en-US"/>
        </w:rPr>
        <w:t>four ways or methodologies to promote Critical Thinking:</w:t>
      </w:r>
    </w:p>
    <w:p w14:paraId="4C389C17" w14:textId="06827BE4" w:rsidR="00B53189" w:rsidRDefault="00B53189" w:rsidP="00066D80">
      <w:pPr>
        <w:spacing w:line="480" w:lineRule="auto"/>
        <w:ind w:right="-374"/>
        <w:rPr>
          <w:rFonts w:ascii="Arial" w:hAnsi="Arial" w:cs="Arial"/>
          <w:sz w:val="24"/>
          <w:szCs w:val="24"/>
          <w:lang w:val="en-US"/>
        </w:rPr>
      </w:pPr>
      <w:r>
        <w:rPr>
          <w:rFonts w:ascii="Arial" w:hAnsi="Arial" w:cs="Arial"/>
          <w:sz w:val="24"/>
          <w:szCs w:val="24"/>
          <w:lang w:val="en-US"/>
        </w:rPr>
        <w:t xml:space="preserve">1. Socratic Seminar. “Is an activity where students are given opportunities to examine a common piece of text, whether it is no the form of a novel, poem, art, print, or piece of music. After actively reading the common text, </w:t>
      </w:r>
      <w:r w:rsidRPr="00B53189">
        <w:rPr>
          <w:rFonts w:ascii="Arial" w:hAnsi="Arial" w:cs="Arial"/>
          <w:b/>
          <w:sz w:val="24"/>
          <w:szCs w:val="24"/>
          <w:lang w:val="en-US"/>
        </w:rPr>
        <w:t xml:space="preserve">open-ended </w:t>
      </w:r>
      <w:r>
        <w:rPr>
          <w:rFonts w:ascii="Arial" w:hAnsi="Arial" w:cs="Arial"/>
          <w:sz w:val="24"/>
          <w:szCs w:val="24"/>
          <w:lang w:val="en-US"/>
        </w:rPr>
        <w:t>questions are posed”</w:t>
      </w:r>
      <w:r w:rsidR="009517E9">
        <w:rPr>
          <w:rFonts w:ascii="Arial" w:hAnsi="Arial" w:cs="Arial"/>
          <w:sz w:val="24"/>
          <w:szCs w:val="24"/>
          <w:lang w:val="en-US"/>
        </w:rPr>
        <w:t xml:space="preserve"> (</w:t>
      </w:r>
      <w:r w:rsidR="00BE3E68">
        <w:rPr>
          <w:rFonts w:ascii="Arial" w:hAnsi="Arial" w:cs="Arial"/>
          <w:sz w:val="24"/>
          <w:szCs w:val="24"/>
          <w:lang w:val="en-US"/>
        </w:rPr>
        <w:t>Inter-American Teacher</w:t>
      </w:r>
      <w:r w:rsidR="009517E9">
        <w:rPr>
          <w:rFonts w:ascii="Arial" w:hAnsi="Arial" w:cs="Arial"/>
          <w:sz w:val="24"/>
          <w:szCs w:val="24"/>
          <w:lang w:val="en-US"/>
        </w:rPr>
        <w:t xml:space="preserve"> 18)</w:t>
      </w:r>
      <w:r>
        <w:rPr>
          <w:rFonts w:ascii="Arial" w:hAnsi="Arial" w:cs="Arial"/>
          <w:sz w:val="24"/>
          <w:szCs w:val="24"/>
          <w:lang w:val="en-US"/>
        </w:rPr>
        <w:t>. According to the book, the open-ended questions are the key to think critically.</w:t>
      </w:r>
    </w:p>
    <w:p w14:paraId="21CF50BF" w14:textId="5A6568DE" w:rsidR="00483DB2" w:rsidRDefault="00483DB2" w:rsidP="00066D80">
      <w:pPr>
        <w:spacing w:line="480" w:lineRule="auto"/>
        <w:ind w:right="-374"/>
        <w:rPr>
          <w:rFonts w:ascii="Arial" w:hAnsi="Arial" w:cs="Arial"/>
          <w:sz w:val="24"/>
          <w:szCs w:val="24"/>
          <w:lang w:val="en-US"/>
        </w:rPr>
      </w:pPr>
      <w:r>
        <w:rPr>
          <w:rFonts w:ascii="Arial" w:hAnsi="Arial" w:cs="Arial"/>
          <w:sz w:val="24"/>
          <w:szCs w:val="24"/>
          <w:lang w:val="en-US"/>
        </w:rPr>
        <w:lastRenderedPageBreak/>
        <w:t xml:space="preserve">According to </w:t>
      </w:r>
      <w:r w:rsidR="00A804D9">
        <w:rPr>
          <w:rFonts w:ascii="Arial" w:hAnsi="Arial" w:cs="Arial"/>
          <w:sz w:val="24"/>
          <w:szCs w:val="24"/>
          <w:lang w:val="en-US"/>
        </w:rPr>
        <w:t>t</w:t>
      </w:r>
      <w:r>
        <w:rPr>
          <w:rFonts w:ascii="Arial" w:hAnsi="Arial" w:cs="Arial"/>
          <w:sz w:val="24"/>
          <w:szCs w:val="24"/>
          <w:lang w:val="en-US"/>
        </w:rPr>
        <w:t>he International Literacy Association and the National Council of Teachers of English of the United States</w:t>
      </w:r>
      <w:r w:rsidR="0092247E">
        <w:rPr>
          <w:rFonts w:ascii="Arial" w:hAnsi="Arial" w:cs="Arial"/>
          <w:sz w:val="24"/>
          <w:szCs w:val="24"/>
          <w:lang w:val="en-US"/>
        </w:rPr>
        <w:t xml:space="preserve"> (</w:t>
      </w:r>
      <w:r w:rsidR="00BE3E68">
        <w:rPr>
          <w:rFonts w:ascii="Arial" w:hAnsi="Arial" w:cs="Arial"/>
          <w:sz w:val="24"/>
          <w:szCs w:val="24"/>
          <w:lang w:val="en-US"/>
        </w:rPr>
        <w:t>Inter-American Teacher</w:t>
      </w:r>
      <w:r w:rsidR="009517E9">
        <w:rPr>
          <w:rFonts w:ascii="Arial" w:hAnsi="Arial" w:cs="Arial"/>
          <w:sz w:val="24"/>
          <w:szCs w:val="24"/>
          <w:lang w:val="en-US"/>
        </w:rPr>
        <w:t xml:space="preserve"> </w:t>
      </w:r>
      <w:r w:rsidR="0092247E">
        <w:rPr>
          <w:rFonts w:ascii="Arial" w:hAnsi="Arial" w:cs="Arial"/>
          <w:sz w:val="24"/>
          <w:szCs w:val="24"/>
          <w:lang w:val="en-US"/>
        </w:rPr>
        <w:t>19)</w:t>
      </w:r>
      <w:r>
        <w:rPr>
          <w:rFonts w:ascii="Arial" w:hAnsi="Arial" w:cs="Arial"/>
          <w:sz w:val="24"/>
          <w:szCs w:val="24"/>
          <w:lang w:val="en-US"/>
        </w:rPr>
        <w:t xml:space="preserve">, </w:t>
      </w:r>
      <w:r w:rsidR="00B53189">
        <w:rPr>
          <w:rFonts w:ascii="Arial" w:hAnsi="Arial" w:cs="Arial"/>
          <w:sz w:val="24"/>
          <w:szCs w:val="24"/>
          <w:lang w:val="en-US"/>
        </w:rPr>
        <w:t xml:space="preserve">Socratic </w:t>
      </w:r>
      <w:r>
        <w:rPr>
          <w:rFonts w:ascii="Arial" w:hAnsi="Arial" w:cs="Arial"/>
          <w:sz w:val="24"/>
          <w:szCs w:val="24"/>
          <w:lang w:val="en-US"/>
        </w:rPr>
        <w:t xml:space="preserve">Seminar </w:t>
      </w:r>
      <w:r w:rsidR="00C73B86">
        <w:rPr>
          <w:rFonts w:ascii="Arial" w:hAnsi="Arial" w:cs="Arial"/>
          <w:sz w:val="24"/>
          <w:szCs w:val="24"/>
          <w:lang w:val="en-US"/>
        </w:rPr>
        <w:t xml:space="preserve">works on </w:t>
      </w:r>
      <w:r>
        <w:rPr>
          <w:rFonts w:ascii="Arial" w:hAnsi="Arial" w:cs="Arial"/>
          <w:sz w:val="24"/>
          <w:szCs w:val="24"/>
          <w:lang w:val="en-US"/>
        </w:rPr>
        <w:t>six steps:</w:t>
      </w:r>
    </w:p>
    <w:p w14:paraId="679C8E26" w14:textId="621B859F" w:rsidR="00483DB2" w:rsidRPr="00483DB2" w:rsidRDefault="00B53189" w:rsidP="00066D80">
      <w:pPr>
        <w:pStyle w:val="ListParagraph"/>
        <w:numPr>
          <w:ilvl w:val="0"/>
          <w:numId w:val="2"/>
        </w:numPr>
        <w:spacing w:line="480" w:lineRule="auto"/>
        <w:ind w:right="-376"/>
        <w:rPr>
          <w:rFonts w:ascii="Arial" w:hAnsi="Arial" w:cs="Arial"/>
          <w:sz w:val="24"/>
          <w:szCs w:val="24"/>
          <w:lang w:val="en-US"/>
        </w:rPr>
      </w:pPr>
      <w:r w:rsidRPr="00483DB2">
        <w:rPr>
          <w:rFonts w:ascii="Arial" w:hAnsi="Arial" w:cs="Arial"/>
          <w:sz w:val="24"/>
          <w:szCs w:val="24"/>
          <w:lang w:val="en-US"/>
        </w:rPr>
        <w:t>Choosing a text</w:t>
      </w:r>
      <w:r w:rsidR="00483DB2">
        <w:rPr>
          <w:rFonts w:ascii="Arial" w:hAnsi="Arial" w:cs="Arial"/>
          <w:sz w:val="24"/>
          <w:szCs w:val="24"/>
          <w:lang w:val="en-US"/>
        </w:rPr>
        <w:t>. It must be a real text.</w:t>
      </w:r>
    </w:p>
    <w:p w14:paraId="0EFDD28A" w14:textId="7AD65053" w:rsidR="00483DB2" w:rsidRDefault="00B53189" w:rsidP="00066D80">
      <w:pPr>
        <w:pStyle w:val="ListParagraph"/>
        <w:numPr>
          <w:ilvl w:val="0"/>
          <w:numId w:val="2"/>
        </w:numPr>
        <w:spacing w:line="480" w:lineRule="auto"/>
        <w:ind w:right="-376"/>
        <w:rPr>
          <w:rFonts w:ascii="Arial" w:hAnsi="Arial" w:cs="Arial"/>
          <w:sz w:val="24"/>
          <w:szCs w:val="24"/>
          <w:lang w:val="en-US"/>
        </w:rPr>
      </w:pPr>
      <w:r w:rsidRPr="00483DB2">
        <w:rPr>
          <w:rFonts w:ascii="Arial" w:hAnsi="Arial" w:cs="Arial"/>
          <w:sz w:val="24"/>
          <w:szCs w:val="24"/>
          <w:lang w:val="en-US"/>
        </w:rPr>
        <w:t>Preparing the students</w:t>
      </w:r>
      <w:r w:rsidR="00483DB2">
        <w:rPr>
          <w:rFonts w:ascii="Arial" w:hAnsi="Arial" w:cs="Arial"/>
          <w:sz w:val="24"/>
          <w:szCs w:val="24"/>
          <w:lang w:val="en-US"/>
        </w:rPr>
        <w:t xml:space="preserve">. They should read carefully and prepare well </w:t>
      </w:r>
      <w:r w:rsidR="00AB5E66">
        <w:rPr>
          <w:rFonts w:ascii="Arial" w:hAnsi="Arial" w:cs="Arial"/>
          <w:sz w:val="24"/>
          <w:szCs w:val="24"/>
          <w:lang w:val="en-US"/>
        </w:rPr>
        <w:t>f</w:t>
      </w:r>
      <w:r w:rsidR="00483DB2">
        <w:rPr>
          <w:rFonts w:ascii="Arial" w:hAnsi="Arial" w:cs="Arial"/>
          <w:sz w:val="24"/>
          <w:szCs w:val="24"/>
          <w:lang w:val="en-US"/>
        </w:rPr>
        <w:t>or sessions.</w:t>
      </w:r>
    </w:p>
    <w:p w14:paraId="45FAA568" w14:textId="34640D72" w:rsidR="00483DB2" w:rsidRDefault="00B53189" w:rsidP="00066D80">
      <w:pPr>
        <w:pStyle w:val="ListParagraph"/>
        <w:numPr>
          <w:ilvl w:val="0"/>
          <w:numId w:val="2"/>
        </w:numPr>
        <w:spacing w:line="480" w:lineRule="auto"/>
        <w:ind w:right="-376"/>
        <w:rPr>
          <w:rFonts w:ascii="Arial" w:hAnsi="Arial" w:cs="Arial"/>
          <w:sz w:val="24"/>
          <w:szCs w:val="24"/>
          <w:lang w:val="en-US"/>
        </w:rPr>
      </w:pPr>
      <w:r w:rsidRPr="00483DB2">
        <w:rPr>
          <w:rFonts w:ascii="Arial" w:hAnsi="Arial" w:cs="Arial"/>
          <w:sz w:val="24"/>
          <w:szCs w:val="24"/>
          <w:lang w:val="en-US"/>
        </w:rPr>
        <w:t>Preparing the questions</w:t>
      </w:r>
      <w:r w:rsidR="00483DB2">
        <w:rPr>
          <w:rFonts w:ascii="Arial" w:hAnsi="Arial" w:cs="Arial"/>
          <w:sz w:val="24"/>
          <w:szCs w:val="24"/>
          <w:lang w:val="en-US"/>
        </w:rPr>
        <w:t>. Ma</w:t>
      </w:r>
      <w:r w:rsidR="00C73B86">
        <w:rPr>
          <w:rFonts w:ascii="Arial" w:hAnsi="Arial" w:cs="Arial"/>
          <w:sz w:val="24"/>
          <w:szCs w:val="24"/>
          <w:lang w:val="en-US"/>
        </w:rPr>
        <w:t>king</w:t>
      </w:r>
      <w:r w:rsidR="00483DB2">
        <w:rPr>
          <w:rFonts w:ascii="Arial" w:hAnsi="Arial" w:cs="Arial"/>
          <w:sz w:val="24"/>
          <w:szCs w:val="24"/>
          <w:lang w:val="en-US"/>
        </w:rPr>
        <w:t xml:space="preserve"> questions that encourage exploration, not answers.</w:t>
      </w:r>
    </w:p>
    <w:p w14:paraId="24E0FE6E" w14:textId="3B5533A2" w:rsidR="00483DB2" w:rsidRDefault="00B53189" w:rsidP="00066D80">
      <w:pPr>
        <w:pStyle w:val="ListParagraph"/>
        <w:numPr>
          <w:ilvl w:val="0"/>
          <w:numId w:val="2"/>
        </w:numPr>
        <w:spacing w:line="480" w:lineRule="auto"/>
        <w:ind w:right="-376"/>
        <w:rPr>
          <w:rFonts w:ascii="Arial" w:hAnsi="Arial" w:cs="Arial"/>
          <w:sz w:val="24"/>
          <w:szCs w:val="24"/>
          <w:lang w:val="en-US"/>
        </w:rPr>
      </w:pPr>
      <w:r w:rsidRPr="00483DB2">
        <w:rPr>
          <w:rFonts w:ascii="Arial" w:hAnsi="Arial" w:cs="Arial"/>
          <w:sz w:val="24"/>
          <w:szCs w:val="24"/>
          <w:lang w:val="en-US"/>
        </w:rPr>
        <w:t>Estab</w:t>
      </w:r>
      <w:r w:rsidR="00483DB2">
        <w:rPr>
          <w:rFonts w:ascii="Arial" w:hAnsi="Arial" w:cs="Arial"/>
          <w:sz w:val="24"/>
          <w:szCs w:val="24"/>
          <w:lang w:val="en-US"/>
        </w:rPr>
        <w:t>lishing student expectations.</w:t>
      </w:r>
      <w:r w:rsidR="00C73B86">
        <w:rPr>
          <w:rFonts w:ascii="Arial" w:hAnsi="Arial" w:cs="Arial"/>
          <w:sz w:val="24"/>
          <w:szCs w:val="24"/>
          <w:lang w:val="en-US"/>
        </w:rPr>
        <w:t xml:space="preserve"> Work on debate, discussion, persuasion, prepared rebuttals, inquiries and responses.</w:t>
      </w:r>
    </w:p>
    <w:p w14:paraId="151061A8" w14:textId="293023B9" w:rsidR="00483DB2" w:rsidRDefault="00B53189" w:rsidP="00066D80">
      <w:pPr>
        <w:pStyle w:val="ListParagraph"/>
        <w:numPr>
          <w:ilvl w:val="0"/>
          <w:numId w:val="2"/>
        </w:numPr>
        <w:spacing w:line="480" w:lineRule="auto"/>
        <w:ind w:right="-376"/>
        <w:rPr>
          <w:rFonts w:ascii="Arial" w:hAnsi="Arial" w:cs="Arial"/>
          <w:sz w:val="24"/>
          <w:szCs w:val="24"/>
          <w:lang w:val="en-US"/>
        </w:rPr>
      </w:pPr>
      <w:r w:rsidRPr="00483DB2">
        <w:rPr>
          <w:rFonts w:ascii="Arial" w:hAnsi="Arial" w:cs="Arial"/>
          <w:sz w:val="24"/>
          <w:szCs w:val="24"/>
          <w:lang w:val="en-US"/>
        </w:rPr>
        <w:t xml:space="preserve">Establishing </w:t>
      </w:r>
      <w:r w:rsidR="00483DB2" w:rsidRPr="00483DB2">
        <w:rPr>
          <w:rFonts w:ascii="Arial" w:hAnsi="Arial" w:cs="Arial"/>
          <w:sz w:val="24"/>
          <w:szCs w:val="24"/>
          <w:lang w:val="en-US"/>
        </w:rPr>
        <w:t>moderator’s role</w:t>
      </w:r>
      <w:r w:rsidR="00483DB2">
        <w:rPr>
          <w:rFonts w:ascii="Arial" w:hAnsi="Arial" w:cs="Arial"/>
          <w:sz w:val="24"/>
          <w:szCs w:val="24"/>
          <w:lang w:val="en-US"/>
        </w:rPr>
        <w:t xml:space="preserve">. Teacher is a </w:t>
      </w:r>
      <w:r w:rsidR="00C73B86">
        <w:rPr>
          <w:rFonts w:ascii="Arial" w:hAnsi="Arial" w:cs="Arial"/>
          <w:sz w:val="24"/>
          <w:szCs w:val="24"/>
          <w:lang w:val="en-US"/>
        </w:rPr>
        <w:t>discussion leader</w:t>
      </w:r>
      <w:r w:rsidR="00AB5E66">
        <w:rPr>
          <w:rFonts w:ascii="Arial" w:hAnsi="Arial" w:cs="Arial"/>
          <w:sz w:val="24"/>
          <w:szCs w:val="24"/>
          <w:lang w:val="en-US"/>
        </w:rPr>
        <w:t>.</w:t>
      </w:r>
    </w:p>
    <w:p w14:paraId="38480F85" w14:textId="0DAF7724" w:rsidR="00B53189" w:rsidRPr="00483DB2" w:rsidRDefault="00483DB2" w:rsidP="00066D80">
      <w:pPr>
        <w:pStyle w:val="ListParagraph"/>
        <w:numPr>
          <w:ilvl w:val="0"/>
          <w:numId w:val="2"/>
        </w:numPr>
        <w:spacing w:line="480" w:lineRule="auto"/>
        <w:ind w:right="-376"/>
        <w:rPr>
          <w:rFonts w:ascii="Arial" w:hAnsi="Arial" w:cs="Arial"/>
          <w:sz w:val="24"/>
          <w:szCs w:val="24"/>
          <w:lang w:val="en-US"/>
        </w:rPr>
      </w:pPr>
      <w:r w:rsidRPr="00483DB2">
        <w:rPr>
          <w:rFonts w:ascii="Arial" w:hAnsi="Arial" w:cs="Arial"/>
          <w:sz w:val="24"/>
          <w:szCs w:val="24"/>
          <w:lang w:val="en-US"/>
        </w:rPr>
        <w:t>Assessing effectiveness.</w:t>
      </w:r>
      <w:r w:rsidR="00B3078C">
        <w:rPr>
          <w:rFonts w:ascii="Arial" w:hAnsi="Arial" w:cs="Arial"/>
          <w:sz w:val="24"/>
          <w:szCs w:val="24"/>
          <w:lang w:val="en-US"/>
        </w:rPr>
        <w:t xml:space="preserve"> Reflection, evaluation, measuring.</w:t>
      </w:r>
    </w:p>
    <w:p w14:paraId="548A6247" w14:textId="04E5166F" w:rsidR="00B53189" w:rsidRDefault="00B53189" w:rsidP="00066D80">
      <w:pPr>
        <w:spacing w:line="480" w:lineRule="auto"/>
        <w:ind w:right="-374"/>
        <w:rPr>
          <w:rFonts w:ascii="Arial" w:hAnsi="Arial" w:cs="Arial"/>
          <w:sz w:val="24"/>
          <w:szCs w:val="24"/>
          <w:lang w:val="en-US"/>
        </w:rPr>
      </w:pPr>
      <w:r>
        <w:rPr>
          <w:rFonts w:ascii="Arial" w:hAnsi="Arial" w:cs="Arial"/>
          <w:sz w:val="24"/>
          <w:szCs w:val="24"/>
          <w:lang w:val="en-US"/>
        </w:rPr>
        <w:t>2. Academic Conversation Skills</w:t>
      </w:r>
      <w:r w:rsidR="002833BB">
        <w:rPr>
          <w:rFonts w:ascii="Arial" w:hAnsi="Arial" w:cs="Arial"/>
          <w:sz w:val="24"/>
          <w:szCs w:val="24"/>
          <w:lang w:val="en-US"/>
        </w:rPr>
        <w:t>.</w:t>
      </w:r>
      <w:r w:rsidR="00D62C92">
        <w:rPr>
          <w:rFonts w:ascii="Arial" w:hAnsi="Arial" w:cs="Arial"/>
          <w:sz w:val="24"/>
          <w:szCs w:val="24"/>
          <w:lang w:val="en-US"/>
        </w:rPr>
        <w:t xml:space="preserve"> They are aimed not to be a session dominated by teachers, </w:t>
      </w:r>
      <w:r w:rsidR="00AB3CAE">
        <w:rPr>
          <w:rFonts w:ascii="Arial" w:hAnsi="Arial" w:cs="Arial"/>
          <w:sz w:val="24"/>
          <w:szCs w:val="24"/>
          <w:lang w:val="en-US"/>
        </w:rPr>
        <w:t xml:space="preserve">but to work on all subjects. In order to have productive academic conversations is important to </w:t>
      </w:r>
      <w:r w:rsidR="00877EE8">
        <w:rPr>
          <w:rFonts w:ascii="Arial" w:hAnsi="Arial" w:cs="Arial"/>
          <w:sz w:val="24"/>
          <w:szCs w:val="24"/>
          <w:lang w:val="en-US"/>
        </w:rPr>
        <w:t xml:space="preserve">start with key questions and </w:t>
      </w:r>
      <w:r w:rsidR="00AB3CAE">
        <w:rPr>
          <w:rFonts w:ascii="Arial" w:hAnsi="Arial" w:cs="Arial"/>
          <w:sz w:val="24"/>
          <w:szCs w:val="24"/>
          <w:lang w:val="en-US"/>
        </w:rPr>
        <w:t>work in building ideas, supporting ideas with evidence, synthesizing, paraphrasing, elaborating and clarifying</w:t>
      </w:r>
      <w:r w:rsidR="009517E9">
        <w:rPr>
          <w:rFonts w:ascii="Arial" w:hAnsi="Arial" w:cs="Arial"/>
          <w:sz w:val="24"/>
          <w:szCs w:val="24"/>
          <w:lang w:val="en-US"/>
        </w:rPr>
        <w:t xml:space="preserve"> (</w:t>
      </w:r>
      <w:r w:rsidR="00BE3E68">
        <w:rPr>
          <w:rFonts w:ascii="Arial" w:hAnsi="Arial" w:cs="Arial"/>
          <w:sz w:val="24"/>
          <w:szCs w:val="24"/>
          <w:lang w:val="en-US"/>
        </w:rPr>
        <w:t>Inter-American Teacher</w:t>
      </w:r>
      <w:r w:rsidR="009517E9">
        <w:rPr>
          <w:rFonts w:ascii="Arial" w:hAnsi="Arial" w:cs="Arial"/>
          <w:sz w:val="24"/>
          <w:szCs w:val="24"/>
          <w:lang w:val="en-US"/>
        </w:rPr>
        <w:t xml:space="preserve"> Toolkit 22)</w:t>
      </w:r>
      <w:r w:rsidR="00AB3CAE">
        <w:rPr>
          <w:rFonts w:ascii="Arial" w:hAnsi="Arial" w:cs="Arial"/>
          <w:sz w:val="24"/>
          <w:szCs w:val="24"/>
          <w:lang w:val="en-US"/>
        </w:rPr>
        <w:t>. It is also important to consider internal and external dimensions of studied phenomena, such as: politics, culture, social, legal, institutional, ecologic and technologic, among others.</w:t>
      </w:r>
      <w:r w:rsidR="009517E9">
        <w:rPr>
          <w:rFonts w:ascii="Arial" w:hAnsi="Arial" w:cs="Arial"/>
          <w:sz w:val="24"/>
          <w:szCs w:val="24"/>
          <w:lang w:val="en-US"/>
        </w:rPr>
        <w:t xml:space="preserve"> </w:t>
      </w:r>
      <w:r w:rsidR="00AE3F0D">
        <w:rPr>
          <w:rFonts w:ascii="Arial" w:hAnsi="Arial" w:cs="Arial"/>
          <w:sz w:val="24"/>
          <w:szCs w:val="24"/>
          <w:lang w:val="en-US"/>
        </w:rPr>
        <w:t xml:space="preserve">Several resources and materials like graphic organizers, cards, objects, audios, videos, photos, computers and internet are used to have academic conversations. </w:t>
      </w:r>
      <w:r w:rsidR="009517E9">
        <w:rPr>
          <w:rFonts w:ascii="Arial" w:hAnsi="Arial" w:cs="Arial"/>
          <w:sz w:val="24"/>
          <w:szCs w:val="24"/>
          <w:lang w:val="en-US"/>
        </w:rPr>
        <w:t xml:space="preserve">These dimensions </w:t>
      </w:r>
      <w:r w:rsidR="00AE3F0D">
        <w:rPr>
          <w:rFonts w:ascii="Arial" w:hAnsi="Arial" w:cs="Arial"/>
          <w:sz w:val="24"/>
          <w:szCs w:val="24"/>
          <w:lang w:val="en-US"/>
        </w:rPr>
        <w:t xml:space="preserve">and materials </w:t>
      </w:r>
      <w:r w:rsidR="009517E9">
        <w:rPr>
          <w:rFonts w:ascii="Arial" w:hAnsi="Arial" w:cs="Arial"/>
          <w:sz w:val="24"/>
          <w:szCs w:val="24"/>
          <w:lang w:val="en-US"/>
        </w:rPr>
        <w:t xml:space="preserve">are mapped and aligned in the Structured Thinking </w:t>
      </w:r>
      <w:r w:rsidR="00BB3544">
        <w:rPr>
          <w:rFonts w:ascii="Arial" w:hAnsi="Arial" w:cs="Arial"/>
          <w:sz w:val="24"/>
          <w:szCs w:val="24"/>
          <w:lang w:val="en-US"/>
        </w:rPr>
        <w:t>Corpus</w:t>
      </w:r>
      <w:r w:rsidR="009517E9">
        <w:rPr>
          <w:rFonts w:ascii="Arial" w:hAnsi="Arial" w:cs="Arial"/>
          <w:sz w:val="24"/>
          <w:szCs w:val="24"/>
          <w:lang w:val="en-US"/>
        </w:rPr>
        <w:t>.</w:t>
      </w:r>
    </w:p>
    <w:p w14:paraId="3401F003" w14:textId="4F4FA53A" w:rsidR="00B53189" w:rsidRDefault="00B53189" w:rsidP="00066D80">
      <w:pPr>
        <w:spacing w:line="480" w:lineRule="auto"/>
        <w:ind w:right="-374"/>
        <w:rPr>
          <w:rFonts w:ascii="Arial" w:hAnsi="Arial" w:cs="Arial"/>
          <w:sz w:val="24"/>
          <w:szCs w:val="24"/>
          <w:lang w:val="en-US"/>
        </w:rPr>
      </w:pPr>
      <w:r>
        <w:rPr>
          <w:rFonts w:ascii="Arial" w:hAnsi="Arial" w:cs="Arial"/>
          <w:sz w:val="24"/>
          <w:szCs w:val="24"/>
          <w:lang w:val="en-US"/>
        </w:rPr>
        <w:lastRenderedPageBreak/>
        <w:t>3. Project Based Learning</w:t>
      </w:r>
      <w:r w:rsidR="002833BB">
        <w:rPr>
          <w:rFonts w:ascii="Arial" w:hAnsi="Arial" w:cs="Arial"/>
          <w:sz w:val="24"/>
          <w:szCs w:val="24"/>
          <w:lang w:val="en-US"/>
        </w:rPr>
        <w:t>. This practice is highly related with constructivism. It means learning and thinking critically is a result of doing real things. We can do from simple to sophisticated projects. For example, making a vegetable garden helps to conceptualize, analyze, understand, explain, synthesize and interpret how nature works. This knowledge put in action allows to think critically.</w:t>
      </w:r>
    </w:p>
    <w:p w14:paraId="4036748B" w14:textId="25189593" w:rsidR="00FB5A98" w:rsidRDefault="00FB5A98" w:rsidP="00066D80">
      <w:pPr>
        <w:spacing w:line="480" w:lineRule="auto"/>
        <w:ind w:right="-374"/>
        <w:rPr>
          <w:rFonts w:ascii="Arial" w:hAnsi="Arial" w:cs="Arial"/>
          <w:sz w:val="24"/>
          <w:szCs w:val="24"/>
          <w:lang w:val="en-US"/>
        </w:rPr>
      </w:pPr>
      <w:r>
        <w:rPr>
          <w:rFonts w:ascii="Arial" w:hAnsi="Arial" w:cs="Arial"/>
          <w:sz w:val="24"/>
          <w:szCs w:val="24"/>
          <w:lang w:val="en-US"/>
        </w:rPr>
        <w:t>Common steps of Project Based Leaning are: Defining topic or theme, organization, coaching and motivating, gathering materials, creating projects, feeding and evaluating, presenting and publishing.</w:t>
      </w:r>
    </w:p>
    <w:p w14:paraId="7C1232EB" w14:textId="344C2609" w:rsidR="00B53189" w:rsidRDefault="00B53189" w:rsidP="00066D80">
      <w:pPr>
        <w:spacing w:line="480" w:lineRule="auto"/>
        <w:ind w:right="-374"/>
        <w:rPr>
          <w:rFonts w:ascii="Arial" w:hAnsi="Arial" w:cs="Arial"/>
          <w:sz w:val="24"/>
          <w:szCs w:val="24"/>
          <w:lang w:val="en-US"/>
        </w:rPr>
      </w:pPr>
      <w:r>
        <w:rPr>
          <w:rFonts w:ascii="Arial" w:hAnsi="Arial" w:cs="Arial"/>
          <w:sz w:val="24"/>
          <w:szCs w:val="24"/>
          <w:lang w:val="en-US"/>
        </w:rPr>
        <w:t>4. Service Learning</w:t>
      </w:r>
      <w:r w:rsidR="00FA72CF">
        <w:rPr>
          <w:rFonts w:ascii="Arial" w:hAnsi="Arial" w:cs="Arial"/>
          <w:sz w:val="24"/>
          <w:szCs w:val="24"/>
          <w:lang w:val="en-US"/>
        </w:rPr>
        <w:t xml:space="preserve">. This is </w:t>
      </w:r>
      <w:r w:rsidR="00FB5A98">
        <w:rPr>
          <w:rFonts w:ascii="Arial" w:hAnsi="Arial" w:cs="Arial"/>
          <w:sz w:val="24"/>
          <w:szCs w:val="24"/>
          <w:lang w:val="en-US"/>
        </w:rPr>
        <w:t>“a process of involving” people “in community services”</w:t>
      </w:r>
      <w:r w:rsidR="00FA72CF">
        <w:rPr>
          <w:rFonts w:ascii="Arial" w:hAnsi="Arial" w:cs="Arial"/>
          <w:sz w:val="24"/>
          <w:szCs w:val="24"/>
          <w:lang w:val="en-US"/>
        </w:rPr>
        <w:t xml:space="preserve"> (</w:t>
      </w:r>
      <w:r w:rsidR="00BE3E68">
        <w:rPr>
          <w:rFonts w:ascii="Arial" w:hAnsi="Arial" w:cs="Arial"/>
          <w:sz w:val="24"/>
          <w:szCs w:val="24"/>
          <w:lang w:val="en-US"/>
        </w:rPr>
        <w:t>Inter-American Teacher</w:t>
      </w:r>
      <w:r w:rsidR="00FA72CF">
        <w:rPr>
          <w:rFonts w:ascii="Arial" w:hAnsi="Arial" w:cs="Arial"/>
          <w:sz w:val="24"/>
          <w:szCs w:val="24"/>
          <w:lang w:val="en-US"/>
        </w:rPr>
        <w:t xml:space="preserve"> 29)</w:t>
      </w:r>
      <w:r w:rsidR="00FB5A98">
        <w:rPr>
          <w:rFonts w:ascii="Arial" w:hAnsi="Arial" w:cs="Arial"/>
          <w:sz w:val="24"/>
          <w:szCs w:val="24"/>
          <w:lang w:val="en-US"/>
        </w:rPr>
        <w:t xml:space="preserve">. </w:t>
      </w:r>
      <w:r w:rsidR="00FB5A98" w:rsidRPr="00FB5A98">
        <w:rPr>
          <w:rFonts w:ascii="Arial" w:hAnsi="Arial" w:cs="Arial"/>
          <w:sz w:val="24"/>
          <w:szCs w:val="24"/>
          <w:lang w:val="en-US"/>
        </w:rPr>
        <w:t>Service learning strengthens links between people who does service and community members who are the receivers of goods and products.</w:t>
      </w:r>
    </w:p>
    <w:p w14:paraId="045E0C84" w14:textId="34343E22" w:rsidR="008808C0" w:rsidRDefault="008808C0" w:rsidP="00066D80">
      <w:pPr>
        <w:spacing w:line="480" w:lineRule="auto"/>
        <w:ind w:right="-374"/>
        <w:rPr>
          <w:rFonts w:ascii="Arial" w:hAnsi="Arial" w:cs="Arial"/>
          <w:sz w:val="24"/>
          <w:szCs w:val="24"/>
          <w:lang w:val="en-US"/>
        </w:rPr>
      </w:pPr>
      <w:r>
        <w:rPr>
          <w:rFonts w:ascii="Arial" w:hAnsi="Arial" w:cs="Arial"/>
          <w:sz w:val="24"/>
          <w:szCs w:val="24"/>
          <w:lang w:val="en-US"/>
        </w:rPr>
        <w:t>On the other hand, Michael Kallet, talks about three steps of the Critical Thinking process: clarity, conclusions and decisions. “Clarity allows us to define what the issue, problem, or goal really is”</w:t>
      </w:r>
      <w:r w:rsidR="00FA72CF">
        <w:rPr>
          <w:rFonts w:ascii="Arial" w:hAnsi="Arial" w:cs="Arial"/>
          <w:sz w:val="24"/>
          <w:szCs w:val="24"/>
          <w:lang w:val="en-US"/>
        </w:rPr>
        <w:t xml:space="preserve"> (</w:t>
      </w:r>
      <w:r w:rsidR="00BE3E68">
        <w:rPr>
          <w:rFonts w:ascii="Arial" w:hAnsi="Arial" w:cs="Arial"/>
          <w:sz w:val="24"/>
          <w:szCs w:val="24"/>
          <w:lang w:val="en-US"/>
        </w:rPr>
        <w:t>Kallet</w:t>
      </w:r>
      <w:r w:rsidR="00FA72CF">
        <w:rPr>
          <w:rFonts w:ascii="Arial" w:hAnsi="Arial" w:cs="Arial"/>
          <w:sz w:val="24"/>
          <w:szCs w:val="24"/>
          <w:lang w:val="en-US"/>
        </w:rPr>
        <w:t xml:space="preserve"> 16)</w:t>
      </w:r>
      <w:r>
        <w:rPr>
          <w:rFonts w:ascii="Arial" w:hAnsi="Arial" w:cs="Arial"/>
          <w:sz w:val="24"/>
          <w:szCs w:val="24"/>
          <w:lang w:val="en-US"/>
        </w:rPr>
        <w:t xml:space="preserve">. Being specific instead of generic is a better guide to achieve results. We can use the following dimensions to clarify: What, When, With What, With Whom, How, What For, Who For, Where and Impacts. Conclusions “are solutions and a list of actions” </w:t>
      </w:r>
      <w:r w:rsidR="00AA6597">
        <w:rPr>
          <w:rFonts w:ascii="Arial" w:hAnsi="Arial" w:cs="Arial"/>
          <w:sz w:val="24"/>
          <w:szCs w:val="24"/>
          <w:lang w:val="en-US"/>
        </w:rPr>
        <w:t xml:space="preserve">(Kallet 16) </w:t>
      </w:r>
      <w:r>
        <w:rPr>
          <w:rFonts w:ascii="Arial" w:hAnsi="Arial" w:cs="Arial"/>
          <w:sz w:val="24"/>
          <w:szCs w:val="24"/>
          <w:lang w:val="en-US"/>
        </w:rPr>
        <w:t>that includes innovation. For instance, we can say: “Our CEO have decided to implement the new system of salaries and benefits”.</w:t>
      </w:r>
      <w:r w:rsidR="00AA6597">
        <w:rPr>
          <w:rFonts w:ascii="Arial" w:hAnsi="Arial" w:cs="Arial"/>
          <w:sz w:val="24"/>
          <w:szCs w:val="24"/>
          <w:lang w:val="en-US"/>
        </w:rPr>
        <w:t xml:space="preserve"> These “W” questions (and </w:t>
      </w:r>
      <w:r w:rsidR="002C6767">
        <w:rPr>
          <w:rFonts w:ascii="Arial" w:hAnsi="Arial" w:cs="Arial"/>
          <w:sz w:val="24"/>
          <w:szCs w:val="24"/>
          <w:lang w:val="en-US"/>
        </w:rPr>
        <w:t xml:space="preserve">the </w:t>
      </w:r>
      <w:r w:rsidR="00AA6597">
        <w:rPr>
          <w:rFonts w:ascii="Arial" w:hAnsi="Arial" w:cs="Arial"/>
          <w:sz w:val="24"/>
          <w:szCs w:val="24"/>
          <w:lang w:val="en-US"/>
        </w:rPr>
        <w:t xml:space="preserve">How question) are developed in the Aristotelian Map belonging to Structured Thinking </w:t>
      </w:r>
      <w:r w:rsidR="00BB3544">
        <w:rPr>
          <w:rFonts w:ascii="Arial" w:hAnsi="Arial" w:cs="Arial"/>
          <w:sz w:val="24"/>
          <w:szCs w:val="24"/>
          <w:lang w:val="en-US"/>
        </w:rPr>
        <w:t>Corpus</w:t>
      </w:r>
      <w:r w:rsidR="00AA6597">
        <w:rPr>
          <w:rFonts w:ascii="Arial" w:hAnsi="Arial" w:cs="Arial"/>
          <w:sz w:val="24"/>
          <w:szCs w:val="24"/>
          <w:lang w:val="en-US"/>
        </w:rPr>
        <w:t>.</w:t>
      </w:r>
    </w:p>
    <w:p w14:paraId="11841E7A" w14:textId="0999D75B" w:rsidR="00794CB0" w:rsidRDefault="00794CB0" w:rsidP="00066D80">
      <w:pPr>
        <w:spacing w:line="480" w:lineRule="auto"/>
        <w:ind w:right="-374"/>
        <w:rPr>
          <w:rFonts w:ascii="Arial" w:hAnsi="Arial" w:cs="Arial"/>
          <w:sz w:val="24"/>
          <w:szCs w:val="24"/>
          <w:lang w:val="en-US"/>
        </w:rPr>
      </w:pPr>
      <w:r w:rsidRPr="00794CB0">
        <w:rPr>
          <w:rFonts w:ascii="Arial" w:hAnsi="Arial" w:cs="Arial"/>
          <w:sz w:val="24"/>
          <w:szCs w:val="24"/>
          <w:lang w:val="en-US"/>
        </w:rPr>
        <w:lastRenderedPageBreak/>
        <w:t>Before reviewing the main concepts related to critical thinking</w:t>
      </w:r>
      <w:r>
        <w:rPr>
          <w:rFonts w:ascii="Arial" w:hAnsi="Arial" w:cs="Arial"/>
          <w:sz w:val="24"/>
          <w:szCs w:val="24"/>
          <w:lang w:val="en-US"/>
        </w:rPr>
        <w:t>, it is important to say that most of them are worked and articulated by the Knowledge and Intelligence Management Model in a different sequence.</w:t>
      </w:r>
    </w:p>
    <w:p w14:paraId="5B2E007C" w14:textId="70DEFCCB" w:rsidR="0043412F" w:rsidRDefault="0043412F" w:rsidP="00066D80">
      <w:pPr>
        <w:pStyle w:val="Caption"/>
        <w:spacing w:line="480" w:lineRule="auto"/>
      </w:pPr>
      <w:r>
        <w:t xml:space="preserve">Figure </w:t>
      </w:r>
      <w:fldSimple w:instr=" SEQ Figure \* ARABIC ">
        <w:r w:rsidR="003767E8">
          <w:rPr>
            <w:noProof/>
          </w:rPr>
          <w:t>1</w:t>
        </w:r>
      </w:fldSimple>
      <w:r>
        <w:t>. Critical Thinking</w:t>
      </w:r>
      <w:r w:rsidR="00453D3B">
        <w:t>.</w:t>
      </w:r>
    </w:p>
    <w:p w14:paraId="2712D329" w14:textId="3B4E014E" w:rsidR="008808C0" w:rsidRDefault="008808C0" w:rsidP="00066D80">
      <w:pPr>
        <w:spacing w:line="480" w:lineRule="auto"/>
        <w:ind w:right="-376"/>
        <w:rPr>
          <w:rFonts w:ascii="Arial" w:hAnsi="Arial" w:cs="Arial"/>
          <w:sz w:val="24"/>
          <w:szCs w:val="24"/>
          <w:lang w:val="en-US"/>
        </w:rPr>
      </w:pPr>
      <w:r>
        <w:rPr>
          <w:rFonts w:ascii="Arial" w:hAnsi="Arial" w:cs="Arial"/>
          <w:noProof/>
          <w:sz w:val="24"/>
          <w:szCs w:val="24"/>
          <w:lang w:eastAsia="es-MX"/>
        </w:rPr>
        <w:drawing>
          <wp:inline distT="0" distB="0" distL="0" distR="0" wp14:anchorId="3E88441A" wp14:editId="22A8516C">
            <wp:extent cx="2501265" cy="16238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466" cy="1634335"/>
                    </a:xfrm>
                    <a:prstGeom prst="rect">
                      <a:avLst/>
                    </a:prstGeom>
                    <a:noFill/>
                  </pic:spPr>
                </pic:pic>
              </a:graphicData>
            </a:graphic>
          </wp:inline>
        </w:drawing>
      </w:r>
    </w:p>
    <w:p w14:paraId="6DE78444" w14:textId="0F60ECFF" w:rsidR="00794CB0" w:rsidRPr="00F87E19" w:rsidRDefault="0043412F" w:rsidP="00066D80">
      <w:pPr>
        <w:pBdr>
          <w:bottom w:val="single" w:sz="4" w:space="1" w:color="auto"/>
        </w:pBdr>
        <w:spacing w:line="480" w:lineRule="auto"/>
        <w:ind w:right="-374"/>
        <w:rPr>
          <w:rFonts w:ascii="Arial" w:hAnsi="Arial" w:cs="Arial"/>
          <w:sz w:val="20"/>
          <w:szCs w:val="20"/>
          <w:lang w:val="en-US"/>
        </w:rPr>
      </w:pPr>
      <w:r w:rsidRPr="00F87E19">
        <w:rPr>
          <w:rFonts w:ascii="Arial" w:hAnsi="Arial" w:cs="Arial"/>
          <w:sz w:val="20"/>
          <w:szCs w:val="20"/>
          <w:lang w:val="en-US"/>
        </w:rPr>
        <w:t>Source: Kallet, Michael. Think Smarter:</w:t>
      </w:r>
      <w:r w:rsidRPr="00F87E19">
        <w:rPr>
          <w:rFonts w:ascii="Arial" w:hAnsi="Arial" w:cs="Arial"/>
          <w:i/>
          <w:sz w:val="20"/>
          <w:szCs w:val="20"/>
          <w:lang w:val="en-US"/>
        </w:rPr>
        <w:t xml:space="preserve"> Cr</w:t>
      </w:r>
      <w:r w:rsidR="00211FA3" w:rsidRPr="00F87E19">
        <w:rPr>
          <w:rFonts w:ascii="Arial" w:hAnsi="Arial" w:cs="Arial"/>
          <w:i/>
          <w:sz w:val="20"/>
          <w:szCs w:val="20"/>
          <w:lang w:val="en-US"/>
        </w:rPr>
        <w:t>i</w:t>
      </w:r>
      <w:r w:rsidRPr="00F87E19">
        <w:rPr>
          <w:rFonts w:ascii="Arial" w:hAnsi="Arial" w:cs="Arial"/>
          <w:i/>
          <w:sz w:val="20"/>
          <w:szCs w:val="20"/>
          <w:lang w:val="en-US"/>
        </w:rPr>
        <w:t>tical Thinking to Improve Problem-Solving and Decision-Making Skills</w:t>
      </w:r>
      <w:r w:rsidRPr="00F87E19">
        <w:rPr>
          <w:rFonts w:ascii="Arial" w:hAnsi="Arial" w:cs="Arial"/>
          <w:sz w:val="20"/>
          <w:szCs w:val="20"/>
          <w:lang w:val="en-US"/>
        </w:rPr>
        <w:t>. New Jersey: John Wiley &amp; Sons, Inc., Hoboken, 2014. Figure 3.2.</w:t>
      </w:r>
    </w:p>
    <w:p w14:paraId="58DA9CA7" w14:textId="04815A1B" w:rsidR="008808C0" w:rsidRDefault="008808C0" w:rsidP="00066D80">
      <w:pPr>
        <w:spacing w:line="480" w:lineRule="auto"/>
        <w:ind w:right="-374"/>
        <w:rPr>
          <w:rFonts w:ascii="Arial" w:hAnsi="Arial" w:cs="Arial"/>
          <w:sz w:val="24"/>
          <w:szCs w:val="24"/>
          <w:lang w:val="en-US"/>
        </w:rPr>
      </w:pPr>
      <w:r>
        <w:rPr>
          <w:rFonts w:ascii="Arial" w:hAnsi="Arial" w:cs="Arial"/>
          <w:sz w:val="24"/>
          <w:szCs w:val="24"/>
          <w:lang w:val="en-US"/>
        </w:rPr>
        <w:t xml:space="preserve">Clarity </w:t>
      </w:r>
      <w:r w:rsidR="006576A2">
        <w:rPr>
          <w:rFonts w:ascii="Arial" w:hAnsi="Arial" w:cs="Arial"/>
          <w:sz w:val="24"/>
          <w:szCs w:val="24"/>
          <w:lang w:val="en-US"/>
        </w:rPr>
        <w:t>(Kallet 24-</w:t>
      </w:r>
      <w:r w:rsidR="008558DA">
        <w:rPr>
          <w:rFonts w:ascii="Arial" w:hAnsi="Arial" w:cs="Arial"/>
          <w:sz w:val="24"/>
          <w:szCs w:val="24"/>
          <w:lang w:val="en-US"/>
        </w:rPr>
        <w:t xml:space="preserve">78) </w:t>
      </w:r>
      <w:r>
        <w:rPr>
          <w:rFonts w:ascii="Arial" w:hAnsi="Arial" w:cs="Arial"/>
          <w:sz w:val="24"/>
          <w:szCs w:val="24"/>
          <w:lang w:val="en-US"/>
        </w:rPr>
        <w:t>involves:</w:t>
      </w:r>
    </w:p>
    <w:p w14:paraId="6ABC2B2F" w14:textId="028F98C8" w:rsidR="008808C0" w:rsidRDefault="008808C0" w:rsidP="00066D80">
      <w:pPr>
        <w:pStyle w:val="ListParagraph"/>
        <w:numPr>
          <w:ilvl w:val="0"/>
          <w:numId w:val="3"/>
        </w:numPr>
        <w:spacing w:line="480" w:lineRule="auto"/>
        <w:ind w:right="-376"/>
        <w:rPr>
          <w:rFonts w:ascii="Arial" w:hAnsi="Arial" w:cs="Arial"/>
          <w:sz w:val="24"/>
          <w:szCs w:val="24"/>
          <w:lang w:val="en-US"/>
        </w:rPr>
      </w:pPr>
      <w:r>
        <w:rPr>
          <w:rFonts w:ascii="Arial" w:hAnsi="Arial" w:cs="Arial"/>
          <w:sz w:val="24"/>
          <w:szCs w:val="24"/>
          <w:lang w:val="en-US"/>
        </w:rPr>
        <w:t>Empty buckets.</w:t>
      </w:r>
      <w:r w:rsidR="0069032E">
        <w:rPr>
          <w:rFonts w:ascii="Arial" w:hAnsi="Arial" w:cs="Arial"/>
          <w:sz w:val="24"/>
          <w:szCs w:val="24"/>
          <w:lang w:val="en-US"/>
        </w:rPr>
        <w:t xml:space="preserve"> Buckets contain bad and good experiences that must make us to think “there is always a way”</w:t>
      </w:r>
      <w:r w:rsidR="001D394E">
        <w:rPr>
          <w:rFonts w:ascii="Arial" w:hAnsi="Arial" w:cs="Arial"/>
          <w:sz w:val="24"/>
          <w:szCs w:val="24"/>
          <w:lang w:val="en-US"/>
        </w:rPr>
        <w:t xml:space="preserve"> (Kallet 24)</w:t>
      </w:r>
      <w:r w:rsidR="00F20D0E">
        <w:rPr>
          <w:rFonts w:ascii="Arial" w:hAnsi="Arial" w:cs="Arial"/>
          <w:sz w:val="24"/>
          <w:szCs w:val="24"/>
          <w:lang w:val="en-US"/>
        </w:rPr>
        <w:t>, which is the empty bucket</w:t>
      </w:r>
      <w:r w:rsidR="001D394E">
        <w:rPr>
          <w:rFonts w:ascii="Arial" w:hAnsi="Arial" w:cs="Arial"/>
          <w:sz w:val="24"/>
          <w:szCs w:val="24"/>
          <w:lang w:val="en-US"/>
        </w:rPr>
        <w:t>.</w:t>
      </w:r>
      <w:r w:rsidR="0069032E">
        <w:rPr>
          <w:rFonts w:ascii="Arial" w:hAnsi="Arial" w:cs="Arial"/>
          <w:sz w:val="24"/>
          <w:szCs w:val="24"/>
          <w:lang w:val="en-US"/>
        </w:rPr>
        <w:t xml:space="preserve"> That means, we have to recover all these experiences to clarify the situation or problem.</w:t>
      </w:r>
    </w:p>
    <w:p w14:paraId="69F80369" w14:textId="1819F6B4" w:rsidR="008808C0" w:rsidRDefault="008808C0" w:rsidP="00066D80">
      <w:pPr>
        <w:pStyle w:val="ListParagraph"/>
        <w:numPr>
          <w:ilvl w:val="0"/>
          <w:numId w:val="3"/>
        </w:numPr>
        <w:spacing w:line="480" w:lineRule="auto"/>
        <w:ind w:right="-376"/>
        <w:rPr>
          <w:rFonts w:ascii="Arial" w:hAnsi="Arial" w:cs="Arial"/>
          <w:sz w:val="24"/>
          <w:szCs w:val="24"/>
          <w:lang w:val="en-US"/>
        </w:rPr>
      </w:pPr>
      <w:r>
        <w:rPr>
          <w:rFonts w:ascii="Arial" w:hAnsi="Arial" w:cs="Arial"/>
          <w:sz w:val="24"/>
          <w:szCs w:val="24"/>
          <w:lang w:val="en-US"/>
        </w:rPr>
        <w:t>Inspection.</w:t>
      </w:r>
      <w:r w:rsidR="00F20D0E">
        <w:rPr>
          <w:rFonts w:ascii="Arial" w:hAnsi="Arial" w:cs="Arial"/>
          <w:sz w:val="24"/>
          <w:szCs w:val="24"/>
          <w:lang w:val="en-US"/>
        </w:rPr>
        <w:t xml:space="preserve"> It is a dia</w:t>
      </w:r>
      <w:r w:rsidR="005A54CE">
        <w:rPr>
          <w:rFonts w:ascii="Arial" w:hAnsi="Arial" w:cs="Arial"/>
          <w:sz w:val="24"/>
          <w:szCs w:val="24"/>
          <w:lang w:val="en-US"/>
        </w:rPr>
        <w:t>g</w:t>
      </w:r>
      <w:r w:rsidR="00BA3451">
        <w:rPr>
          <w:rFonts w:ascii="Arial" w:hAnsi="Arial" w:cs="Arial"/>
          <w:sz w:val="24"/>
          <w:szCs w:val="24"/>
          <w:lang w:val="en-US"/>
        </w:rPr>
        <w:t>nosis</w:t>
      </w:r>
      <w:r w:rsidR="00F20D0E">
        <w:rPr>
          <w:rFonts w:ascii="Arial" w:hAnsi="Arial" w:cs="Arial"/>
          <w:sz w:val="24"/>
          <w:szCs w:val="24"/>
          <w:lang w:val="en-US"/>
        </w:rPr>
        <w:t xml:space="preserve"> of everything: Human Factor, infrastructure, technology, finance, administration, </w:t>
      </w:r>
      <w:r w:rsidR="002E1F63">
        <w:rPr>
          <w:rFonts w:ascii="Arial" w:hAnsi="Arial" w:cs="Arial"/>
          <w:sz w:val="24"/>
          <w:szCs w:val="24"/>
          <w:lang w:val="en-US"/>
        </w:rPr>
        <w:t xml:space="preserve">internal and external communications, teamwork, information, learning, organizational climate, </w:t>
      </w:r>
      <w:r w:rsidR="00F20D0E">
        <w:rPr>
          <w:rFonts w:ascii="Arial" w:hAnsi="Arial" w:cs="Arial"/>
          <w:sz w:val="24"/>
          <w:szCs w:val="24"/>
          <w:lang w:val="en-US"/>
        </w:rPr>
        <w:t>designs, processes, marketing, products, goods, services, coverage and impacts.</w:t>
      </w:r>
    </w:p>
    <w:p w14:paraId="02E0CEB8" w14:textId="24C76780" w:rsidR="008808C0" w:rsidRDefault="008808C0" w:rsidP="00066D80">
      <w:pPr>
        <w:pStyle w:val="ListParagraph"/>
        <w:numPr>
          <w:ilvl w:val="0"/>
          <w:numId w:val="3"/>
        </w:numPr>
        <w:spacing w:line="480" w:lineRule="auto"/>
        <w:ind w:right="-376"/>
        <w:rPr>
          <w:rFonts w:ascii="Arial" w:hAnsi="Arial" w:cs="Arial"/>
          <w:sz w:val="24"/>
          <w:szCs w:val="24"/>
          <w:lang w:val="en-US"/>
        </w:rPr>
      </w:pPr>
      <w:r>
        <w:rPr>
          <w:rFonts w:ascii="Arial" w:hAnsi="Arial" w:cs="Arial"/>
          <w:sz w:val="24"/>
          <w:szCs w:val="24"/>
          <w:lang w:val="en-US"/>
        </w:rPr>
        <w:lastRenderedPageBreak/>
        <w:t>Why?</w:t>
      </w:r>
      <w:r w:rsidR="00F20D0E">
        <w:rPr>
          <w:rFonts w:ascii="Arial" w:hAnsi="Arial" w:cs="Arial"/>
          <w:sz w:val="24"/>
          <w:szCs w:val="24"/>
          <w:lang w:val="en-US"/>
        </w:rPr>
        <w:t xml:space="preserve"> </w:t>
      </w:r>
      <w:r w:rsidR="00E56EC5">
        <w:rPr>
          <w:rFonts w:ascii="Arial" w:hAnsi="Arial" w:cs="Arial"/>
          <w:sz w:val="24"/>
          <w:szCs w:val="24"/>
          <w:lang w:val="en-US"/>
        </w:rPr>
        <w:t>This question can be expanded to “Why we want… this?”, “Why we must work, do, make, improve… this?” “This” is more specific than “that”.</w:t>
      </w:r>
      <w:r w:rsidR="00FC5563">
        <w:rPr>
          <w:rFonts w:ascii="Arial" w:hAnsi="Arial" w:cs="Arial"/>
          <w:sz w:val="24"/>
          <w:szCs w:val="24"/>
          <w:lang w:val="en-US"/>
        </w:rPr>
        <w:t xml:space="preserve"> The better response to a “Why” question is “Because of this.”</w:t>
      </w:r>
    </w:p>
    <w:p w14:paraId="729FF580" w14:textId="59E4ECD3" w:rsidR="008808C0" w:rsidRDefault="008808C0" w:rsidP="00066D80">
      <w:pPr>
        <w:pStyle w:val="ListParagraph"/>
        <w:numPr>
          <w:ilvl w:val="0"/>
          <w:numId w:val="3"/>
        </w:numPr>
        <w:spacing w:line="480" w:lineRule="auto"/>
        <w:ind w:right="-376"/>
        <w:rPr>
          <w:rFonts w:ascii="Arial" w:hAnsi="Arial" w:cs="Arial"/>
          <w:sz w:val="24"/>
          <w:szCs w:val="24"/>
          <w:lang w:val="en-US"/>
        </w:rPr>
      </w:pPr>
      <w:r>
        <w:rPr>
          <w:rFonts w:ascii="Arial" w:hAnsi="Arial" w:cs="Arial"/>
          <w:sz w:val="24"/>
          <w:szCs w:val="24"/>
          <w:lang w:val="en-US"/>
        </w:rPr>
        <w:t>So What?</w:t>
      </w:r>
      <w:r w:rsidR="003E1A98">
        <w:rPr>
          <w:rFonts w:ascii="Arial" w:hAnsi="Arial" w:cs="Arial"/>
          <w:sz w:val="24"/>
          <w:szCs w:val="24"/>
          <w:lang w:val="en-US"/>
        </w:rPr>
        <w:t xml:space="preserve"> It is equivalent to say “And then?” This means we have to think in what we must do</w:t>
      </w:r>
      <w:r w:rsidR="000973DE">
        <w:rPr>
          <w:rFonts w:ascii="Arial" w:hAnsi="Arial" w:cs="Arial"/>
          <w:sz w:val="24"/>
          <w:szCs w:val="24"/>
          <w:lang w:val="en-US"/>
        </w:rPr>
        <w:t>, what we need</w:t>
      </w:r>
      <w:r w:rsidR="003E1A98">
        <w:rPr>
          <w:rFonts w:ascii="Arial" w:hAnsi="Arial" w:cs="Arial"/>
          <w:sz w:val="24"/>
          <w:szCs w:val="24"/>
          <w:lang w:val="en-US"/>
        </w:rPr>
        <w:t>.</w:t>
      </w:r>
    </w:p>
    <w:p w14:paraId="54ED8501" w14:textId="61746527" w:rsidR="008808C0" w:rsidRDefault="008808C0" w:rsidP="00066D80">
      <w:pPr>
        <w:pStyle w:val="ListParagraph"/>
        <w:numPr>
          <w:ilvl w:val="0"/>
          <w:numId w:val="3"/>
        </w:numPr>
        <w:spacing w:line="480" w:lineRule="auto"/>
        <w:ind w:right="-376"/>
        <w:rPr>
          <w:rFonts w:ascii="Arial" w:hAnsi="Arial" w:cs="Arial"/>
          <w:sz w:val="24"/>
          <w:szCs w:val="24"/>
          <w:lang w:val="en-US"/>
        </w:rPr>
      </w:pPr>
      <w:r>
        <w:rPr>
          <w:rFonts w:ascii="Arial" w:hAnsi="Arial" w:cs="Arial"/>
          <w:sz w:val="24"/>
          <w:szCs w:val="24"/>
          <w:lang w:val="en-US"/>
        </w:rPr>
        <w:t>Need</w:t>
      </w:r>
      <w:r w:rsidR="000973DE">
        <w:rPr>
          <w:rFonts w:ascii="Arial" w:hAnsi="Arial" w:cs="Arial"/>
          <w:sz w:val="24"/>
          <w:szCs w:val="24"/>
          <w:lang w:val="en-US"/>
        </w:rPr>
        <w:t>. It refers to necessity. Do we need better processes? Better decisions? More learning? More and better technology? Communication?</w:t>
      </w:r>
    </w:p>
    <w:p w14:paraId="2433AA45" w14:textId="75FF154A" w:rsidR="008808C0" w:rsidRDefault="008808C0" w:rsidP="00066D80">
      <w:pPr>
        <w:pStyle w:val="ListParagraph"/>
        <w:numPr>
          <w:ilvl w:val="0"/>
          <w:numId w:val="3"/>
        </w:numPr>
        <w:spacing w:line="480" w:lineRule="auto"/>
        <w:ind w:right="-376"/>
        <w:rPr>
          <w:rFonts w:ascii="Arial" w:hAnsi="Arial" w:cs="Arial"/>
          <w:sz w:val="24"/>
          <w:szCs w:val="24"/>
          <w:lang w:val="en-US"/>
        </w:rPr>
      </w:pPr>
      <w:r>
        <w:rPr>
          <w:rFonts w:ascii="Arial" w:hAnsi="Arial" w:cs="Arial"/>
          <w:sz w:val="24"/>
          <w:szCs w:val="24"/>
          <w:lang w:val="en-US"/>
        </w:rPr>
        <w:t>Anticipatory Thinking</w:t>
      </w:r>
      <w:r w:rsidR="000973DE">
        <w:rPr>
          <w:rFonts w:ascii="Arial" w:hAnsi="Arial" w:cs="Arial"/>
          <w:sz w:val="24"/>
          <w:szCs w:val="24"/>
          <w:lang w:val="en-US"/>
        </w:rPr>
        <w:t xml:space="preserve">. It is looking at the future in order to build it. Making prospective (future scenarios) is needed. We </w:t>
      </w:r>
      <w:r w:rsidR="00B73381">
        <w:rPr>
          <w:rFonts w:ascii="Arial" w:hAnsi="Arial" w:cs="Arial"/>
          <w:sz w:val="24"/>
          <w:szCs w:val="24"/>
          <w:lang w:val="en-US"/>
        </w:rPr>
        <w:t xml:space="preserve">have to build different kind of scenarios, e.g. Optimus, Possible, Probable, Worst, Uncertain. This means to make </w:t>
      </w:r>
      <w:r w:rsidR="00195A44">
        <w:rPr>
          <w:rFonts w:ascii="Arial" w:hAnsi="Arial" w:cs="Arial"/>
          <w:sz w:val="24"/>
          <w:szCs w:val="24"/>
          <w:lang w:val="en-US"/>
        </w:rPr>
        <w:t xml:space="preserve">several </w:t>
      </w:r>
      <w:r w:rsidR="00B73381">
        <w:rPr>
          <w:rFonts w:ascii="Arial" w:hAnsi="Arial" w:cs="Arial"/>
          <w:sz w:val="24"/>
          <w:szCs w:val="24"/>
          <w:lang w:val="en-US"/>
        </w:rPr>
        <w:t>feasibility analysis</w:t>
      </w:r>
      <w:r w:rsidR="00195A44">
        <w:rPr>
          <w:rFonts w:ascii="Arial" w:hAnsi="Arial" w:cs="Arial"/>
          <w:sz w:val="24"/>
          <w:szCs w:val="24"/>
          <w:lang w:val="en-US"/>
        </w:rPr>
        <w:t xml:space="preserve"> for short, middle and long terms</w:t>
      </w:r>
      <w:r w:rsidR="00B73381">
        <w:rPr>
          <w:rFonts w:ascii="Arial" w:hAnsi="Arial" w:cs="Arial"/>
          <w:sz w:val="24"/>
          <w:szCs w:val="24"/>
          <w:lang w:val="en-US"/>
        </w:rPr>
        <w:t>.</w:t>
      </w:r>
    </w:p>
    <w:p w14:paraId="64F7AF7B" w14:textId="7C722994" w:rsidR="008808C0" w:rsidRDefault="008808C0" w:rsidP="00066D80">
      <w:pPr>
        <w:pStyle w:val="ListParagraph"/>
        <w:numPr>
          <w:ilvl w:val="0"/>
          <w:numId w:val="3"/>
        </w:numPr>
        <w:spacing w:line="480" w:lineRule="auto"/>
        <w:ind w:right="-376"/>
        <w:rPr>
          <w:rFonts w:ascii="Arial" w:hAnsi="Arial" w:cs="Arial"/>
          <w:sz w:val="24"/>
          <w:szCs w:val="24"/>
          <w:lang w:val="en-US"/>
        </w:rPr>
      </w:pPr>
      <w:r>
        <w:rPr>
          <w:rFonts w:ascii="Arial" w:hAnsi="Arial" w:cs="Arial"/>
          <w:sz w:val="24"/>
          <w:szCs w:val="24"/>
          <w:lang w:val="en-US"/>
        </w:rPr>
        <w:t>What else?</w:t>
      </w:r>
      <w:r w:rsidR="00195A44">
        <w:rPr>
          <w:rFonts w:ascii="Arial" w:hAnsi="Arial" w:cs="Arial"/>
          <w:sz w:val="24"/>
          <w:szCs w:val="24"/>
          <w:lang w:val="en-US"/>
        </w:rPr>
        <w:t xml:space="preserve"> This means “What more is need to make this and/or these…”</w:t>
      </w:r>
      <w:r w:rsidR="006576A2">
        <w:rPr>
          <w:rFonts w:ascii="Arial" w:hAnsi="Arial" w:cs="Arial"/>
          <w:sz w:val="24"/>
          <w:szCs w:val="24"/>
          <w:lang w:val="en-US"/>
        </w:rPr>
        <w:t>?</w:t>
      </w:r>
    </w:p>
    <w:p w14:paraId="4018E47E" w14:textId="54C0BD0C" w:rsidR="008808C0" w:rsidRDefault="008808C0" w:rsidP="00066D80">
      <w:pPr>
        <w:pStyle w:val="ListParagraph"/>
        <w:numPr>
          <w:ilvl w:val="0"/>
          <w:numId w:val="3"/>
        </w:numPr>
        <w:spacing w:line="480" w:lineRule="auto"/>
        <w:ind w:right="-376"/>
        <w:rPr>
          <w:rFonts w:ascii="Arial" w:hAnsi="Arial" w:cs="Arial"/>
          <w:sz w:val="24"/>
          <w:szCs w:val="24"/>
          <w:lang w:val="en-US"/>
        </w:rPr>
      </w:pPr>
      <w:r>
        <w:rPr>
          <w:rFonts w:ascii="Arial" w:hAnsi="Arial" w:cs="Arial"/>
          <w:sz w:val="24"/>
          <w:szCs w:val="24"/>
          <w:lang w:val="en-US"/>
        </w:rPr>
        <w:t>The Ingredient Diagram</w:t>
      </w:r>
      <w:r w:rsidR="00195A44">
        <w:rPr>
          <w:rFonts w:ascii="Arial" w:hAnsi="Arial" w:cs="Arial"/>
          <w:sz w:val="24"/>
          <w:szCs w:val="24"/>
          <w:lang w:val="en-US"/>
        </w:rPr>
        <w:t xml:space="preserve">. In this case, we can say </w:t>
      </w:r>
      <w:r w:rsidR="009E14B4">
        <w:rPr>
          <w:rFonts w:ascii="Arial" w:hAnsi="Arial" w:cs="Arial"/>
          <w:sz w:val="24"/>
          <w:szCs w:val="24"/>
          <w:lang w:val="en-US"/>
        </w:rPr>
        <w:t>ingredient = resources. Resources are materials, people, manuals, money. People are ingredients, too.</w:t>
      </w:r>
    </w:p>
    <w:p w14:paraId="04F8A48E" w14:textId="695C9672" w:rsidR="008808C0" w:rsidRDefault="008808C0" w:rsidP="00066D80">
      <w:pPr>
        <w:pStyle w:val="ListParagraph"/>
        <w:numPr>
          <w:ilvl w:val="0"/>
          <w:numId w:val="3"/>
        </w:numPr>
        <w:spacing w:line="480" w:lineRule="auto"/>
        <w:ind w:right="-376"/>
        <w:rPr>
          <w:rFonts w:ascii="Arial" w:hAnsi="Arial" w:cs="Arial"/>
          <w:sz w:val="24"/>
          <w:szCs w:val="24"/>
          <w:lang w:val="en-US"/>
        </w:rPr>
      </w:pPr>
      <w:r>
        <w:rPr>
          <w:rFonts w:ascii="Arial" w:hAnsi="Arial" w:cs="Arial"/>
          <w:sz w:val="24"/>
          <w:szCs w:val="24"/>
          <w:lang w:val="en-US"/>
        </w:rPr>
        <w:t>Vision</w:t>
      </w:r>
      <w:r w:rsidR="00126EB7">
        <w:rPr>
          <w:rFonts w:ascii="Arial" w:hAnsi="Arial" w:cs="Arial"/>
          <w:sz w:val="24"/>
          <w:szCs w:val="24"/>
          <w:lang w:val="en-US"/>
        </w:rPr>
        <w:t>. How do we see the future? This means we have to pursue a purpose, to reach and aspiration.</w:t>
      </w:r>
    </w:p>
    <w:p w14:paraId="67452395" w14:textId="34E6D685" w:rsidR="008808C0" w:rsidRDefault="008808C0" w:rsidP="00066D80">
      <w:pPr>
        <w:pStyle w:val="ListParagraph"/>
        <w:numPr>
          <w:ilvl w:val="0"/>
          <w:numId w:val="3"/>
        </w:numPr>
        <w:spacing w:line="480" w:lineRule="auto"/>
        <w:ind w:right="-376"/>
        <w:rPr>
          <w:rFonts w:ascii="Arial" w:hAnsi="Arial" w:cs="Arial"/>
          <w:sz w:val="24"/>
          <w:szCs w:val="24"/>
          <w:lang w:val="en-US"/>
        </w:rPr>
      </w:pPr>
      <w:r>
        <w:rPr>
          <w:rFonts w:ascii="Arial" w:hAnsi="Arial" w:cs="Arial"/>
          <w:sz w:val="24"/>
          <w:szCs w:val="24"/>
          <w:lang w:val="en-US"/>
        </w:rPr>
        <w:t>The Thinking Coach</w:t>
      </w:r>
      <w:r w:rsidR="00126EB7">
        <w:rPr>
          <w:rFonts w:ascii="Arial" w:hAnsi="Arial" w:cs="Arial"/>
          <w:sz w:val="24"/>
          <w:szCs w:val="24"/>
          <w:lang w:val="en-US"/>
        </w:rPr>
        <w:t>. A leader must be a guide, a motivator and leader in order to achieve the vision. He or she has to have moral authority more than formal authority.</w:t>
      </w:r>
    </w:p>
    <w:p w14:paraId="18F4FDAB" w14:textId="77777777" w:rsidR="00066D80" w:rsidRDefault="00066D80">
      <w:pPr>
        <w:rPr>
          <w:rFonts w:ascii="Arial" w:hAnsi="Arial" w:cs="Arial"/>
          <w:sz w:val="24"/>
          <w:szCs w:val="24"/>
          <w:lang w:val="en-US"/>
        </w:rPr>
      </w:pPr>
      <w:r>
        <w:rPr>
          <w:rFonts w:ascii="Arial" w:hAnsi="Arial" w:cs="Arial"/>
          <w:sz w:val="24"/>
          <w:szCs w:val="24"/>
          <w:lang w:val="en-US"/>
        </w:rPr>
        <w:br w:type="page"/>
      </w:r>
    </w:p>
    <w:p w14:paraId="662358F1" w14:textId="771C6FAB" w:rsidR="008808C0" w:rsidRDefault="008808C0" w:rsidP="00066D80">
      <w:pPr>
        <w:spacing w:line="480" w:lineRule="auto"/>
        <w:ind w:right="-374"/>
        <w:rPr>
          <w:rFonts w:ascii="Arial" w:hAnsi="Arial" w:cs="Arial"/>
          <w:sz w:val="24"/>
          <w:szCs w:val="24"/>
          <w:lang w:val="en-US"/>
        </w:rPr>
      </w:pPr>
      <w:r>
        <w:rPr>
          <w:rFonts w:ascii="Arial" w:hAnsi="Arial" w:cs="Arial"/>
          <w:sz w:val="24"/>
          <w:szCs w:val="24"/>
          <w:lang w:val="en-US"/>
        </w:rPr>
        <w:lastRenderedPageBreak/>
        <w:t>Conclusions involves:</w:t>
      </w:r>
    </w:p>
    <w:p w14:paraId="77BCBC23" w14:textId="77777777" w:rsidR="00A928CF" w:rsidRPr="00066D80" w:rsidRDefault="00A928CF" w:rsidP="00066D80">
      <w:pPr>
        <w:pStyle w:val="Caption"/>
        <w:spacing w:line="480" w:lineRule="auto"/>
        <w:rPr>
          <w:lang w:val="en-US"/>
        </w:rPr>
      </w:pPr>
      <w:r w:rsidRPr="00066D80">
        <w:rPr>
          <w:lang w:val="en-US"/>
        </w:rPr>
        <w:t xml:space="preserve">Figure </w:t>
      </w:r>
      <w:r>
        <w:fldChar w:fldCharType="begin"/>
      </w:r>
      <w:r w:rsidRPr="00066D80">
        <w:rPr>
          <w:lang w:val="en-US"/>
        </w:rPr>
        <w:instrText xml:space="preserve"> SEQ Figure \* ARABIC </w:instrText>
      </w:r>
      <w:r>
        <w:fldChar w:fldCharType="separate"/>
      </w:r>
      <w:r w:rsidRPr="00066D80">
        <w:rPr>
          <w:noProof/>
          <w:lang w:val="en-US"/>
        </w:rPr>
        <w:t>2</w:t>
      </w:r>
      <w:r>
        <w:rPr>
          <w:noProof/>
        </w:rPr>
        <w:fldChar w:fldCharType="end"/>
      </w:r>
      <w:r w:rsidRPr="00066D80">
        <w:rPr>
          <w:lang w:val="en-US"/>
        </w:rPr>
        <w:t>. The conclusion process.</w:t>
      </w:r>
    </w:p>
    <w:p w14:paraId="1E8A873F" w14:textId="77777777" w:rsidR="00A928CF" w:rsidRDefault="00A928CF" w:rsidP="00066D80">
      <w:pPr>
        <w:spacing w:line="480" w:lineRule="auto"/>
        <w:ind w:right="-376"/>
        <w:rPr>
          <w:rFonts w:ascii="Arial" w:hAnsi="Arial" w:cs="Arial"/>
          <w:sz w:val="24"/>
          <w:szCs w:val="24"/>
          <w:lang w:val="en-US"/>
        </w:rPr>
      </w:pPr>
      <w:r>
        <w:rPr>
          <w:rFonts w:ascii="Arial" w:hAnsi="Arial" w:cs="Arial"/>
          <w:noProof/>
          <w:sz w:val="24"/>
          <w:szCs w:val="24"/>
          <w:lang w:eastAsia="es-MX"/>
        </w:rPr>
        <w:drawing>
          <wp:inline distT="0" distB="0" distL="0" distR="0" wp14:anchorId="3A0B997C" wp14:editId="6A0C0409">
            <wp:extent cx="5403955" cy="1082703"/>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1233" cy="1116218"/>
                    </a:xfrm>
                    <a:prstGeom prst="rect">
                      <a:avLst/>
                    </a:prstGeom>
                    <a:noFill/>
                  </pic:spPr>
                </pic:pic>
              </a:graphicData>
            </a:graphic>
          </wp:inline>
        </w:drawing>
      </w:r>
    </w:p>
    <w:p w14:paraId="43735188" w14:textId="77777777" w:rsidR="00A928CF" w:rsidRPr="00F87E19" w:rsidRDefault="00A928CF" w:rsidP="00066D80">
      <w:pPr>
        <w:pBdr>
          <w:bottom w:val="single" w:sz="4" w:space="1" w:color="auto"/>
        </w:pBdr>
        <w:spacing w:line="480" w:lineRule="auto"/>
        <w:ind w:right="-374"/>
        <w:rPr>
          <w:rFonts w:ascii="Arial" w:hAnsi="Arial" w:cs="Arial"/>
          <w:sz w:val="20"/>
          <w:szCs w:val="20"/>
          <w:lang w:val="en-US"/>
        </w:rPr>
      </w:pPr>
      <w:r w:rsidRPr="00F87E19">
        <w:rPr>
          <w:rFonts w:ascii="Arial" w:hAnsi="Arial" w:cs="Arial"/>
          <w:sz w:val="20"/>
          <w:szCs w:val="20"/>
          <w:lang w:val="en-US"/>
        </w:rPr>
        <w:t xml:space="preserve">Source: Kallet, Michael. Think Smarter: </w:t>
      </w:r>
      <w:r w:rsidRPr="00F87E19">
        <w:rPr>
          <w:rFonts w:ascii="Arial" w:hAnsi="Arial" w:cs="Arial"/>
          <w:i/>
          <w:sz w:val="20"/>
          <w:szCs w:val="20"/>
          <w:lang w:val="en-US"/>
        </w:rPr>
        <w:t>Critical Thinking to Improve Problem-Solving and Decision-Making Skills</w:t>
      </w:r>
      <w:r w:rsidRPr="00F87E19">
        <w:rPr>
          <w:rFonts w:ascii="Arial" w:hAnsi="Arial" w:cs="Arial"/>
          <w:sz w:val="20"/>
          <w:szCs w:val="20"/>
          <w:lang w:val="en-US"/>
        </w:rPr>
        <w:t>. New Jersey: John Wiley &amp; Sons, Inc., Hoboken, 2014. Figure 15.1.</w:t>
      </w:r>
    </w:p>
    <w:p w14:paraId="42DF0611" w14:textId="52D7C24F" w:rsidR="008808C0" w:rsidRDefault="008808C0" w:rsidP="00066D80">
      <w:pPr>
        <w:pStyle w:val="ListParagraph"/>
        <w:numPr>
          <w:ilvl w:val="0"/>
          <w:numId w:val="4"/>
        </w:numPr>
        <w:spacing w:line="480" w:lineRule="auto"/>
        <w:ind w:right="-376"/>
        <w:rPr>
          <w:rFonts w:ascii="Arial" w:hAnsi="Arial" w:cs="Arial"/>
          <w:sz w:val="24"/>
          <w:szCs w:val="24"/>
          <w:lang w:val="en-US"/>
        </w:rPr>
      </w:pPr>
      <w:r>
        <w:rPr>
          <w:rFonts w:ascii="Arial" w:hAnsi="Arial" w:cs="Arial"/>
          <w:sz w:val="24"/>
          <w:szCs w:val="24"/>
          <w:lang w:val="en-US"/>
        </w:rPr>
        <w:t>It’s all about the Premise</w:t>
      </w:r>
      <w:r w:rsidR="009E40A5">
        <w:rPr>
          <w:rFonts w:ascii="Arial" w:hAnsi="Arial" w:cs="Arial"/>
          <w:sz w:val="24"/>
          <w:szCs w:val="24"/>
          <w:lang w:val="en-US"/>
        </w:rPr>
        <w:t xml:space="preserve">. </w:t>
      </w:r>
      <w:r w:rsidR="005A08AF">
        <w:rPr>
          <w:rFonts w:ascii="Arial" w:hAnsi="Arial" w:cs="Arial"/>
          <w:sz w:val="24"/>
          <w:szCs w:val="24"/>
          <w:lang w:val="en-US"/>
        </w:rPr>
        <w:t>Thinking d</w:t>
      </w:r>
      <w:r w:rsidR="009E40A5">
        <w:rPr>
          <w:rFonts w:ascii="Arial" w:hAnsi="Arial" w:cs="Arial"/>
          <w:sz w:val="24"/>
          <w:szCs w:val="24"/>
          <w:lang w:val="en-US"/>
        </w:rPr>
        <w:t>eductive</w:t>
      </w:r>
      <w:r w:rsidR="005A08AF">
        <w:rPr>
          <w:rFonts w:ascii="Arial" w:hAnsi="Arial" w:cs="Arial"/>
          <w:sz w:val="24"/>
          <w:szCs w:val="24"/>
          <w:lang w:val="en-US"/>
        </w:rPr>
        <w:t>ly –from general to particular</w:t>
      </w:r>
      <w:r w:rsidR="009E40A5">
        <w:rPr>
          <w:rFonts w:ascii="Arial" w:hAnsi="Arial" w:cs="Arial"/>
          <w:sz w:val="24"/>
          <w:szCs w:val="24"/>
          <w:lang w:val="en-US"/>
        </w:rPr>
        <w:t xml:space="preserve"> and inductive</w:t>
      </w:r>
      <w:r w:rsidR="005A08AF">
        <w:rPr>
          <w:rFonts w:ascii="Arial" w:hAnsi="Arial" w:cs="Arial"/>
          <w:sz w:val="24"/>
          <w:szCs w:val="24"/>
          <w:lang w:val="en-US"/>
        </w:rPr>
        <w:t>ly –from particular to general-</w:t>
      </w:r>
      <w:r w:rsidR="009E40A5">
        <w:rPr>
          <w:rFonts w:ascii="Arial" w:hAnsi="Arial" w:cs="Arial"/>
          <w:sz w:val="24"/>
          <w:szCs w:val="24"/>
          <w:lang w:val="en-US"/>
        </w:rPr>
        <w:t xml:space="preserve">. </w:t>
      </w:r>
      <w:r w:rsidR="00924745">
        <w:rPr>
          <w:rFonts w:ascii="Arial" w:hAnsi="Arial" w:cs="Arial"/>
          <w:sz w:val="24"/>
          <w:szCs w:val="24"/>
          <w:lang w:val="en-US"/>
        </w:rPr>
        <w:t>It´s about syllogism: p</w:t>
      </w:r>
      <w:r w:rsidR="009E40A5" w:rsidRPr="009E40A5">
        <w:rPr>
          <w:rFonts w:ascii="Arial" w:hAnsi="Arial" w:cs="Arial"/>
          <w:sz w:val="24"/>
          <w:szCs w:val="24"/>
          <w:lang w:val="en-US"/>
        </w:rPr>
        <w:t>remises lead to conclusions, causes lead to effects</w:t>
      </w:r>
      <w:r w:rsidR="00924745">
        <w:rPr>
          <w:rFonts w:ascii="Arial" w:hAnsi="Arial" w:cs="Arial"/>
          <w:sz w:val="24"/>
          <w:szCs w:val="24"/>
          <w:lang w:val="en-US"/>
        </w:rPr>
        <w:t>, as we can see in next figure (</w:t>
      </w:r>
      <w:r w:rsidR="00441D68">
        <w:rPr>
          <w:rFonts w:ascii="Arial" w:hAnsi="Arial" w:cs="Arial"/>
          <w:sz w:val="24"/>
          <w:szCs w:val="24"/>
          <w:lang w:val="en-US"/>
        </w:rPr>
        <w:t xml:space="preserve">Kallet </w:t>
      </w:r>
      <w:r w:rsidR="00924745">
        <w:rPr>
          <w:rFonts w:ascii="Arial" w:hAnsi="Arial" w:cs="Arial"/>
          <w:sz w:val="24"/>
          <w:szCs w:val="24"/>
          <w:lang w:val="en-US"/>
        </w:rPr>
        <w:t>88)</w:t>
      </w:r>
      <w:r w:rsidR="009E40A5">
        <w:rPr>
          <w:rFonts w:ascii="Arial" w:hAnsi="Arial" w:cs="Arial"/>
          <w:sz w:val="24"/>
          <w:szCs w:val="24"/>
          <w:lang w:val="en-US"/>
        </w:rPr>
        <w:t>.</w:t>
      </w:r>
    </w:p>
    <w:p w14:paraId="1732A427" w14:textId="0CA9A38F" w:rsidR="008808C0" w:rsidRDefault="008808C0" w:rsidP="00066D80">
      <w:pPr>
        <w:pStyle w:val="ListParagraph"/>
        <w:numPr>
          <w:ilvl w:val="1"/>
          <w:numId w:val="4"/>
        </w:numPr>
        <w:spacing w:line="480" w:lineRule="auto"/>
        <w:ind w:right="-376"/>
        <w:rPr>
          <w:rFonts w:ascii="Arial" w:hAnsi="Arial" w:cs="Arial"/>
          <w:sz w:val="24"/>
          <w:szCs w:val="24"/>
          <w:lang w:val="en-US"/>
        </w:rPr>
      </w:pPr>
      <w:r>
        <w:rPr>
          <w:rFonts w:ascii="Arial" w:hAnsi="Arial" w:cs="Arial"/>
          <w:sz w:val="24"/>
          <w:szCs w:val="24"/>
          <w:lang w:val="en-US"/>
        </w:rPr>
        <w:t>Facts</w:t>
      </w:r>
      <w:r w:rsidR="00AB2C79">
        <w:rPr>
          <w:rFonts w:ascii="Arial" w:hAnsi="Arial" w:cs="Arial"/>
          <w:sz w:val="24"/>
          <w:szCs w:val="24"/>
          <w:lang w:val="en-US"/>
        </w:rPr>
        <w:t>. Facts are events that are known or proved to be truth. It is important to emphasize that everybody have their own vision and paradigm of truth.</w:t>
      </w:r>
    </w:p>
    <w:p w14:paraId="388D5E04" w14:textId="72D875CA" w:rsidR="008808C0" w:rsidRDefault="008808C0" w:rsidP="00066D80">
      <w:pPr>
        <w:pStyle w:val="ListParagraph"/>
        <w:numPr>
          <w:ilvl w:val="1"/>
          <w:numId w:val="4"/>
        </w:numPr>
        <w:spacing w:line="480" w:lineRule="auto"/>
        <w:ind w:right="-376"/>
        <w:rPr>
          <w:rFonts w:ascii="Arial" w:hAnsi="Arial" w:cs="Arial"/>
          <w:sz w:val="24"/>
          <w:szCs w:val="24"/>
          <w:lang w:val="en-US"/>
        </w:rPr>
      </w:pPr>
      <w:r>
        <w:rPr>
          <w:rFonts w:ascii="Arial" w:hAnsi="Arial" w:cs="Arial"/>
          <w:sz w:val="24"/>
          <w:szCs w:val="24"/>
          <w:lang w:val="en-US"/>
        </w:rPr>
        <w:t>Observations</w:t>
      </w:r>
      <w:r w:rsidR="00AB2C79">
        <w:rPr>
          <w:rFonts w:ascii="Arial" w:hAnsi="Arial" w:cs="Arial"/>
          <w:sz w:val="24"/>
          <w:szCs w:val="24"/>
          <w:lang w:val="en-US"/>
        </w:rPr>
        <w:t>. Consist in all we see, read and hear. When we respond something, we are talking about our observations.</w:t>
      </w:r>
    </w:p>
    <w:p w14:paraId="7E14B8AC" w14:textId="7C8DF79A" w:rsidR="008808C0" w:rsidRDefault="008808C0" w:rsidP="00066D80">
      <w:pPr>
        <w:pStyle w:val="ListParagraph"/>
        <w:numPr>
          <w:ilvl w:val="1"/>
          <w:numId w:val="4"/>
        </w:numPr>
        <w:spacing w:line="480" w:lineRule="auto"/>
        <w:ind w:right="-376"/>
        <w:rPr>
          <w:rFonts w:ascii="Arial" w:hAnsi="Arial" w:cs="Arial"/>
          <w:sz w:val="24"/>
          <w:szCs w:val="24"/>
          <w:lang w:val="en-US"/>
        </w:rPr>
      </w:pPr>
      <w:r>
        <w:rPr>
          <w:rFonts w:ascii="Arial" w:hAnsi="Arial" w:cs="Arial"/>
          <w:sz w:val="24"/>
          <w:szCs w:val="24"/>
          <w:lang w:val="en-US"/>
        </w:rPr>
        <w:t>Experiences</w:t>
      </w:r>
      <w:r w:rsidR="00AB2C79">
        <w:rPr>
          <w:rFonts w:ascii="Arial" w:hAnsi="Arial" w:cs="Arial"/>
          <w:sz w:val="24"/>
          <w:szCs w:val="24"/>
          <w:lang w:val="en-US"/>
        </w:rPr>
        <w:t xml:space="preserve">. </w:t>
      </w:r>
      <w:r w:rsidR="0014793B">
        <w:rPr>
          <w:rFonts w:ascii="Arial" w:hAnsi="Arial" w:cs="Arial"/>
          <w:sz w:val="24"/>
          <w:szCs w:val="24"/>
          <w:lang w:val="en-US"/>
        </w:rPr>
        <w:t>It is what we have lived and learned in our existence. This includes to witness facts.</w:t>
      </w:r>
    </w:p>
    <w:p w14:paraId="67FB609B" w14:textId="71866326" w:rsidR="006D7D8B" w:rsidRDefault="006D7D8B" w:rsidP="00066D80">
      <w:pPr>
        <w:pStyle w:val="ListParagraph"/>
        <w:numPr>
          <w:ilvl w:val="1"/>
          <w:numId w:val="4"/>
        </w:numPr>
        <w:spacing w:line="480" w:lineRule="auto"/>
        <w:ind w:right="-376"/>
        <w:rPr>
          <w:rFonts w:ascii="Arial" w:hAnsi="Arial" w:cs="Arial"/>
          <w:sz w:val="24"/>
          <w:szCs w:val="24"/>
          <w:lang w:val="en-US"/>
        </w:rPr>
      </w:pPr>
      <w:r>
        <w:rPr>
          <w:rFonts w:ascii="Arial" w:hAnsi="Arial" w:cs="Arial"/>
          <w:sz w:val="24"/>
          <w:szCs w:val="24"/>
          <w:lang w:val="en-US"/>
        </w:rPr>
        <w:t xml:space="preserve">Assumptions. They are a result of the optimal connection of facts, observations and experiences. </w:t>
      </w:r>
      <w:r w:rsidR="006A4B70">
        <w:rPr>
          <w:rFonts w:ascii="Arial" w:hAnsi="Arial" w:cs="Arial"/>
          <w:sz w:val="24"/>
          <w:szCs w:val="24"/>
          <w:lang w:val="en-US"/>
        </w:rPr>
        <w:t>Even, we can use probabilities. All t</w:t>
      </w:r>
      <w:r>
        <w:rPr>
          <w:rFonts w:ascii="Arial" w:hAnsi="Arial" w:cs="Arial"/>
          <w:sz w:val="24"/>
          <w:szCs w:val="24"/>
          <w:lang w:val="en-US"/>
        </w:rPr>
        <w:t xml:space="preserve">his set </w:t>
      </w:r>
      <w:r w:rsidR="006A4B70">
        <w:rPr>
          <w:rFonts w:ascii="Arial" w:hAnsi="Arial" w:cs="Arial"/>
          <w:sz w:val="24"/>
          <w:szCs w:val="24"/>
          <w:lang w:val="en-US"/>
        </w:rPr>
        <w:t xml:space="preserve">of assumptions </w:t>
      </w:r>
      <w:r>
        <w:rPr>
          <w:rFonts w:ascii="Arial" w:hAnsi="Arial" w:cs="Arial"/>
          <w:sz w:val="24"/>
          <w:szCs w:val="24"/>
          <w:lang w:val="en-US"/>
        </w:rPr>
        <w:t>supports our beliefs.</w:t>
      </w:r>
    </w:p>
    <w:p w14:paraId="7C8A9C91" w14:textId="485701A7" w:rsidR="008808C0" w:rsidRDefault="008808C0" w:rsidP="00066D80">
      <w:pPr>
        <w:pStyle w:val="ListParagraph"/>
        <w:numPr>
          <w:ilvl w:val="1"/>
          <w:numId w:val="4"/>
        </w:numPr>
        <w:spacing w:line="480" w:lineRule="auto"/>
        <w:ind w:right="-376"/>
        <w:rPr>
          <w:rFonts w:ascii="Arial" w:hAnsi="Arial" w:cs="Arial"/>
          <w:sz w:val="24"/>
          <w:szCs w:val="24"/>
          <w:lang w:val="en-US"/>
        </w:rPr>
      </w:pPr>
      <w:r>
        <w:rPr>
          <w:rFonts w:ascii="Arial" w:hAnsi="Arial" w:cs="Arial"/>
          <w:sz w:val="24"/>
          <w:szCs w:val="24"/>
          <w:lang w:val="en-US"/>
        </w:rPr>
        <w:lastRenderedPageBreak/>
        <w:t>Beliefs</w:t>
      </w:r>
      <w:r w:rsidR="0014793B">
        <w:rPr>
          <w:rFonts w:ascii="Arial" w:hAnsi="Arial" w:cs="Arial"/>
          <w:sz w:val="24"/>
          <w:szCs w:val="24"/>
          <w:lang w:val="en-US"/>
        </w:rPr>
        <w:t xml:space="preserve">. </w:t>
      </w:r>
      <w:r w:rsidR="00C51E56">
        <w:rPr>
          <w:rFonts w:ascii="Arial" w:hAnsi="Arial" w:cs="Arial"/>
          <w:sz w:val="24"/>
          <w:szCs w:val="24"/>
          <w:lang w:val="en-US"/>
        </w:rPr>
        <w:t>It’</w:t>
      </w:r>
      <w:r w:rsidR="004D2223">
        <w:rPr>
          <w:rFonts w:ascii="Arial" w:hAnsi="Arial" w:cs="Arial"/>
          <w:sz w:val="24"/>
          <w:szCs w:val="24"/>
          <w:lang w:val="en-US"/>
        </w:rPr>
        <w:t>s about including emotions and</w:t>
      </w:r>
      <w:r w:rsidR="00C51E56">
        <w:rPr>
          <w:rFonts w:ascii="Arial" w:hAnsi="Arial" w:cs="Arial"/>
          <w:sz w:val="24"/>
          <w:szCs w:val="24"/>
          <w:lang w:val="en-US"/>
        </w:rPr>
        <w:t xml:space="preserve"> intuition</w:t>
      </w:r>
      <w:r w:rsidR="006D7D8B">
        <w:rPr>
          <w:rFonts w:ascii="Arial" w:hAnsi="Arial" w:cs="Arial"/>
          <w:sz w:val="24"/>
          <w:szCs w:val="24"/>
          <w:lang w:val="en-US"/>
        </w:rPr>
        <w:t>,</w:t>
      </w:r>
      <w:r w:rsidR="004D2223">
        <w:rPr>
          <w:rFonts w:ascii="Arial" w:hAnsi="Arial" w:cs="Arial"/>
          <w:sz w:val="24"/>
          <w:szCs w:val="24"/>
          <w:lang w:val="en-US"/>
        </w:rPr>
        <w:t xml:space="preserve"> </w:t>
      </w:r>
      <w:r w:rsidR="006D7D8B">
        <w:rPr>
          <w:rFonts w:ascii="Arial" w:hAnsi="Arial" w:cs="Arial"/>
          <w:sz w:val="24"/>
          <w:szCs w:val="24"/>
          <w:lang w:val="en-US"/>
        </w:rPr>
        <w:t xml:space="preserve">all of them </w:t>
      </w:r>
      <w:r w:rsidR="004D2223">
        <w:rPr>
          <w:rFonts w:ascii="Arial" w:hAnsi="Arial" w:cs="Arial"/>
          <w:sz w:val="24"/>
          <w:szCs w:val="24"/>
          <w:lang w:val="en-US"/>
        </w:rPr>
        <w:t>related with values</w:t>
      </w:r>
      <w:r w:rsidR="006D7D8B">
        <w:rPr>
          <w:rFonts w:ascii="Arial" w:hAnsi="Arial" w:cs="Arial"/>
          <w:sz w:val="24"/>
          <w:szCs w:val="24"/>
          <w:lang w:val="en-US"/>
        </w:rPr>
        <w:t>.</w:t>
      </w:r>
    </w:p>
    <w:p w14:paraId="19C61453" w14:textId="22E9D642" w:rsidR="008808C0" w:rsidRDefault="008808C0" w:rsidP="00066D80">
      <w:pPr>
        <w:pStyle w:val="ListParagraph"/>
        <w:numPr>
          <w:ilvl w:val="1"/>
          <w:numId w:val="4"/>
        </w:numPr>
        <w:spacing w:line="480" w:lineRule="auto"/>
        <w:ind w:right="-376"/>
        <w:rPr>
          <w:rFonts w:ascii="Arial" w:hAnsi="Arial" w:cs="Arial"/>
          <w:sz w:val="24"/>
          <w:szCs w:val="24"/>
          <w:lang w:val="en-US"/>
        </w:rPr>
      </w:pPr>
      <w:r>
        <w:rPr>
          <w:rFonts w:ascii="Arial" w:hAnsi="Arial" w:cs="Arial"/>
          <w:sz w:val="24"/>
          <w:szCs w:val="24"/>
          <w:lang w:val="en-US"/>
        </w:rPr>
        <w:t>The conclusion: Putting It All Together</w:t>
      </w:r>
      <w:r w:rsidR="003B07B0">
        <w:rPr>
          <w:rFonts w:ascii="Arial" w:hAnsi="Arial" w:cs="Arial"/>
          <w:sz w:val="24"/>
          <w:szCs w:val="24"/>
          <w:lang w:val="en-US"/>
        </w:rPr>
        <w:t>. It’s both a logical and qualitative synthesis of all we think, writ</w:t>
      </w:r>
      <w:r w:rsidR="00685E9C">
        <w:rPr>
          <w:rFonts w:ascii="Arial" w:hAnsi="Arial" w:cs="Arial"/>
          <w:sz w:val="24"/>
          <w:szCs w:val="24"/>
          <w:lang w:val="en-US"/>
        </w:rPr>
        <w:t>e, research, study, make and do</w:t>
      </w:r>
      <w:r w:rsidR="003B07B0">
        <w:rPr>
          <w:rFonts w:ascii="Arial" w:hAnsi="Arial" w:cs="Arial"/>
          <w:sz w:val="24"/>
          <w:szCs w:val="24"/>
          <w:lang w:val="en-US"/>
        </w:rPr>
        <w:t xml:space="preserve"> with added value, as a result of thinking critically.</w:t>
      </w:r>
    </w:p>
    <w:p w14:paraId="2D39A548" w14:textId="08832FA5" w:rsidR="008808C0" w:rsidRDefault="008808C0" w:rsidP="00066D80">
      <w:pPr>
        <w:pStyle w:val="ListParagraph"/>
        <w:numPr>
          <w:ilvl w:val="0"/>
          <w:numId w:val="4"/>
        </w:numPr>
        <w:spacing w:line="480" w:lineRule="auto"/>
        <w:ind w:right="-376"/>
        <w:rPr>
          <w:rFonts w:ascii="Arial" w:hAnsi="Arial" w:cs="Arial"/>
          <w:sz w:val="24"/>
          <w:szCs w:val="24"/>
          <w:lang w:val="en-US"/>
        </w:rPr>
      </w:pPr>
      <w:r>
        <w:rPr>
          <w:rFonts w:ascii="Arial" w:hAnsi="Arial" w:cs="Arial"/>
          <w:sz w:val="24"/>
          <w:szCs w:val="24"/>
          <w:lang w:val="en-US"/>
        </w:rPr>
        <w:t>Credibility</w:t>
      </w:r>
      <w:r w:rsidR="001602C1">
        <w:rPr>
          <w:rFonts w:ascii="Arial" w:hAnsi="Arial" w:cs="Arial"/>
          <w:sz w:val="24"/>
          <w:szCs w:val="24"/>
          <w:lang w:val="en-US"/>
        </w:rPr>
        <w:t>. It refers to the chains from premises to conclusion. Feasible analysis, validation</w:t>
      </w:r>
      <w:r w:rsidR="008474C3">
        <w:rPr>
          <w:rFonts w:ascii="Arial" w:hAnsi="Arial" w:cs="Arial"/>
          <w:sz w:val="24"/>
          <w:szCs w:val="24"/>
          <w:lang w:val="en-US"/>
        </w:rPr>
        <w:t xml:space="preserve"> (result, e.g., of a pilot testing)</w:t>
      </w:r>
      <w:r w:rsidR="00B94482">
        <w:rPr>
          <w:rFonts w:ascii="Arial" w:hAnsi="Arial" w:cs="Arial"/>
          <w:sz w:val="24"/>
          <w:szCs w:val="24"/>
          <w:lang w:val="en-US"/>
        </w:rPr>
        <w:t xml:space="preserve"> and</w:t>
      </w:r>
      <w:r w:rsidR="001602C1">
        <w:rPr>
          <w:rFonts w:ascii="Arial" w:hAnsi="Arial" w:cs="Arial"/>
          <w:sz w:val="24"/>
          <w:szCs w:val="24"/>
          <w:lang w:val="en-US"/>
        </w:rPr>
        <w:t xml:space="preserve"> </w:t>
      </w:r>
      <w:r w:rsidR="00B94482">
        <w:rPr>
          <w:rFonts w:ascii="Arial" w:hAnsi="Arial" w:cs="Arial"/>
          <w:sz w:val="24"/>
          <w:szCs w:val="24"/>
          <w:lang w:val="en-US"/>
        </w:rPr>
        <w:t>consistency given by reliable and verifiable sources.</w:t>
      </w:r>
    </w:p>
    <w:p w14:paraId="734256CE" w14:textId="77777777" w:rsidR="00B544F3" w:rsidRDefault="008808C0" w:rsidP="00066D80">
      <w:pPr>
        <w:pStyle w:val="ListParagraph"/>
        <w:numPr>
          <w:ilvl w:val="0"/>
          <w:numId w:val="4"/>
        </w:numPr>
        <w:spacing w:line="480" w:lineRule="auto"/>
        <w:ind w:right="-376"/>
        <w:rPr>
          <w:rFonts w:ascii="Arial" w:hAnsi="Arial" w:cs="Arial"/>
          <w:sz w:val="24"/>
          <w:szCs w:val="24"/>
          <w:lang w:val="en-US"/>
        </w:rPr>
      </w:pPr>
      <w:r w:rsidRPr="00CB0398">
        <w:rPr>
          <w:rFonts w:ascii="Arial" w:hAnsi="Arial" w:cs="Arial"/>
          <w:sz w:val="24"/>
          <w:szCs w:val="24"/>
          <w:lang w:val="en-US"/>
        </w:rPr>
        <w:t>Consistency</w:t>
      </w:r>
      <w:r w:rsidR="00B94482" w:rsidRPr="00CB0398">
        <w:rPr>
          <w:rFonts w:ascii="Arial" w:hAnsi="Arial" w:cs="Arial"/>
          <w:sz w:val="24"/>
          <w:szCs w:val="24"/>
          <w:lang w:val="en-US"/>
        </w:rPr>
        <w:t xml:space="preserve">. </w:t>
      </w:r>
      <w:r w:rsidR="00CB0398" w:rsidRPr="00CB0398">
        <w:rPr>
          <w:rFonts w:ascii="Arial" w:hAnsi="Arial" w:cs="Arial"/>
          <w:sz w:val="24"/>
          <w:szCs w:val="24"/>
          <w:lang w:val="en-US"/>
        </w:rPr>
        <w:t>It is strongly related to stability, coherence, articulation between premises' elements that lead to conclusion. This means to show patterns, parameters and trends in order to make solid arguments when presenting something.</w:t>
      </w:r>
    </w:p>
    <w:p w14:paraId="6BB0FB95" w14:textId="5770AE00" w:rsidR="008808C0" w:rsidRPr="00CB0398" w:rsidRDefault="008808C0" w:rsidP="00066D80">
      <w:pPr>
        <w:pStyle w:val="ListParagraph"/>
        <w:numPr>
          <w:ilvl w:val="0"/>
          <w:numId w:val="4"/>
        </w:numPr>
        <w:spacing w:line="480" w:lineRule="auto"/>
        <w:ind w:right="-376"/>
        <w:rPr>
          <w:rFonts w:ascii="Arial" w:hAnsi="Arial" w:cs="Arial"/>
          <w:sz w:val="24"/>
          <w:szCs w:val="24"/>
          <w:lang w:val="en-US"/>
        </w:rPr>
      </w:pPr>
      <w:r w:rsidRPr="00CB0398">
        <w:rPr>
          <w:rFonts w:ascii="Arial" w:hAnsi="Arial" w:cs="Arial"/>
          <w:sz w:val="24"/>
          <w:szCs w:val="24"/>
          <w:lang w:val="en-US"/>
        </w:rPr>
        <w:t>Triangular Thinking</w:t>
      </w:r>
      <w:r w:rsidR="002756B2">
        <w:rPr>
          <w:rFonts w:ascii="Arial" w:hAnsi="Arial" w:cs="Arial"/>
          <w:sz w:val="24"/>
          <w:szCs w:val="24"/>
          <w:lang w:val="en-US"/>
        </w:rPr>
        <w:t xml:space="preserve">. </w:t>
      </w:r>
      <w:r w:rsidR="00DC4866">
        <w:rPr>
          <w:rFonts w:ascii="Arial" w:hAnsi="Arial" w:cs="Arial"/>
          <w:sz w:val="24"/>
          <w:szCs w:val="24"/>
          <w:lang w:val="en-US"/>
        </w:rPr>
        <w:t>It is “looking at the same problem but using different perspectives” (</w:t>
      </w:r>
      <w:r w:rsidR="00685E9C">
        <w:rPr>
          <w:rFonts w:ascii="Arial" w:hAnsi="Arial" w:cs="Arial"/>
          <w:sz w:val="24"/>
          <w:szCs w:val="24"/>
          <w:lang w:val="en-US"/>
        </w:rPr>
        <w:t xml:space="preserve">Kallet </w:t>
      </w:r>
      <w:r w:rsidR="00DC4866">
        <w:rPr>
          <w:rFonts w:ascii="Arial" w:hAnsi="Arial" w:cs="Arial"/>
          <w:sz w:val="24"/>
          <w:szCs w:val="24"/>
          <w:lang w:val="en-US"/>
        </w:rPr>
        <w:t xml:space="preserve">137). This is same vision of multidiscipline by Edgar Morin. </w:t>
      </w:r>
      <w:r w:rsidR="00811FF4">
        <w:rPr>
          <w:rFonts w:ascii="Arial" w:hAnsi="Arial" w:cs="Arial"/>
          <w:sz w:val="24"/>
          <w:szCs w:val="24"/>
          <w:lang w:val="en-US"/>
        </w:rPr>
        <w:t>When talking on predictions</w:t>
      </w:r>
      <w:r w:rsidR="00685E9C">
        <w:rPr>
          <w:rFonts w:ascii="Arial" w:hAnsi="Arial" w:cs="Arial"/>
          <w:sz w:val="24"/>
          <w:szCs w:val="24"/>
          <w:lang w:val="en-US"/>
        </w:rPr>
        <w:t>,</w:t>
      </w:r>
      <w:r w:rsidR="00811FF4">
        <w:rPr>
          <w:rFonts w:ascii="Arial" w:hAnsi="Arial" w:cs="Arial"/>
          <w:sz w:val="24"/>
          <w:szCs w:val="24"/>
          <w:lang w:val="en-US"/>
        </w:rPr>
        <w:t xml:space="preserve"> </w:t>
      </w:r>
      <w:r w:rsidR="00685E9C">
        <w:rPr>
          <w:rFonts w:ascii="Arial" w:hAnsi="Arial" w:cs="Arial"/>
          <w:sz w:val="24"/>
          <w:szCs w:val="24"/>
          <w:lang w:val="en-US"/>
        </w:rPr>
        <w:t xml:space="preserve">Kallet </w:t>
      </w:r>
      <w:r w:rsidR="00811FF4">
        <w:rPr>
          <w:rFonts w:ascii="Arial" w:hAnsi="Arial" w:cs="Arial"/>
          <w:sz w:val="24"/>
          <w:szCs w:val="24"/>
          <w:lang w:val="en-US"/>
        </w:rPr>
        <w:t>is talking about prospective</w:t>
      </w:r>
      <w:r w:rsidR="00685E9C">
        <w:rPr>
          <w:rFonts w:ascii="Arial" w:hAnsi="Arial" w:cs="Arial"/>
          <w:sz w:val="24"/>
          <w:szCs w:val="24"/>
          <w:lang w:val="en-US"/>
        </w:rPr>
        <w:t xml:space="preserve"> in other words. Prospective is </w:t>
      </w:r>
      <w:r w:rsidR="00811FF4">
        <w:rPr>
          <w:rFonts w:ascii="Arial" w:hAnsi="Arial" w:cs="Arial"/>
          <w:sz w:val="24"/>
          <w:szCs w:val="24"/>
          <w:lang w:val="en-US"/>
        </w:rPr>
        <w:t>a notion that Structured Thinking develops further.</w:t>
      </w:r>
    </w:p>
    <w:p w14:paraId="69765688" w14:textId="786B1324" w:rsidR="008808C0" w:rsidRDefault="008808C0" w:rsidP="00066D80">
      <w:pPr>
        <w:pStyle w:val="ListParagraph"/>
        <w:numPr>
          <w:ilvl w:val="0"/>
          <w:numId w:val="4"/>
        </w:numPr>
        <w:spacing w:line="480" w:lineRule="auto"/>
        <w:ind w:right="-376"/>
        <w:rPr>
          <w:rFonts w:ascii="Arial" w:hAnsi="Arial" w:cs="Arial"/>
          <w:sz w:val="24"/>
          <w:szCs w:val="24"/>
          <w:lang w:val="en-US"/>
        </w:rPr>
      </w:pPr>
      <w:r>
        <w:rPr>
          <w:rFonts w:ascii="Arial" w:hAnsi="Arial" w:cs="Arial"/>
          <w:sz w:val="24"/>
          <w:szCs w:val="24"/>
          <w:lang w:val="en-US"/>
        </w:rPr>
        <w:t>Change</w:t>
      </w:r>
      <w:r w:rsidR="002847EF">
        <w:rPr>
          <w:rFonts w:ascii="Arial" w:hAnsi="Arial" w:cs="Arial"/>
          <w:sz w:val="24"/>
          <w:szCs w:val="24"/>
          <w:lang w:val="en-US"/>
        </w:rPr>
        <w:t xml:space="preserve">. The premise of change is managing people and their </w:t>
      </w:r>
      <w:r w:rsidR="0093525A">
        <w:rPr>
          <w:rFonts w:ascii="Arial" w:hAnsi="Arial" w:cs="Arial"/>
          <w:sz w:val="24"/>
          <w:szCs w:val="24"/>
          <w:lang w:val="en-US"/>
        </w:rPr>
        <w:t>atti</w:t>
      </w:r>
      <w:r w:rsidR="00912226">
        <w:rPr>
          <w:rFonts w:ascii="Arial" w:hAnsi="Arial" w:cs="Arial"/>
          <w:sz w:val="24"/>
          <w:szCs w:val="24"/>
          <w:lang w:val="en-US"/>
        </w:rPr>
        <w:t>tudes, actions and adaptation to</w:t>
      </w:r>
      <w:r w:rsidR="0093525A">
        <w:rPr>
          <w:rFonts w:ascii="Arial" w:hAnsi="Arial" w:cs="Arial"/>
          <w:sz w:val="24"/>
          <w:szCs w:val="24"/>
          <w:lang w:val="en-US"/>
        </w:rPr>
        <w:t xml:space="preserve"> new </w:t>
      </w:r>
      <w:r w:rsidR="002847EF">
        <w:rPr>
          <w:rFonts w:ascii="Arial" w:hAnsi="Arial" w:cs="Arial"/>
          <w:sz w:val="24"/>
          <w:szCs w:val="24"/>
          <w:lang w:val="en-US"/>
        </w:rPr>
        <w:t>processes</w:t>
      </w:r>
      <w:r w:rsidR="0093525A">
        <w:rPr>
          <w:rFonts w:ascii="Arial" w:hAnsi="Arial" w:cs="Arial"/>
          <w:sz w:val="24"/>
          <w:szCs w:val="24"/>
          <w:lang w:val="en-US"/>
        </w:rPr>
        <w:t xml:space="preserve"> or procedures</w:t>
      </w:r>
      <w:r w:rsidR="002847EF">
        <w:rPr>
          <w:rFonts w:ascii="Arial" w:hAnsi="Arial" w:cs="Arial"/>
          <w:sz w:val="24"/>
          <w:szCs w:val="24"/>
          <w:lang w:val="en-US"/>
        </w:rPr>
        <w:t xml:space="preserve">. </w:t>
      </w:r>
      <w:r w:rsidR="0093525A">
        <w:rPr>
          <w:rFonts w:ascii="Arial" w:hAnsi="Arial" w:cs="Arial"/>
          <w:sz w:val="24"/>
          <w:szCs w:val="24"/>
          <w:lang w:val="en-US"/>
        </w:rPr>
        <w:t xml:space="preserve">These premises aims to individual, groups, processes and organization-wide changes that impact to final users, match perfectly with the </w:t>
      </w:r>
      <w:r w:rsidR="0093525A" w:rsidRPr="001C16F6">
        <w:rPr>
          <w:rFonts w:ascii="Arial" w:hAnsi="Arial" w:cs="Arial"/>
          <w:sz w:val="24"/>
          <w:szCs w:val="24"/>
          <w:lang w:val="en-US"/>
        </w:rPr>
        <w:t xml:space="preserve">Change Management </w:t>
      </w:r>
      <w:r w:rsidR="0093525A">
        <w:rPr>
          <w:rFonts w:ascii="Arial" w:hAnsi="Arial" w:cs="Arial"/>
          <w:sz w:val="24"/>
          <w:szCs w:val="24"/>
          <w:lang w:val="en-US"/>
        </w:rPr>
        <w:t>module of Structured Thinking.</w:t>
      </w:r>
    </w:p>
    <w:p w14:paraId="76578F03" w14:textId="47B0F5B1" w:rsidR="008808C0" w:rsidRDefault="008808C0" w:rsidP="00066D80">
      <w:pPr>
        <w:pStyle w:val="ListParagraph"/>
        <w:numPr>
          <w:ilvl w:val="0"/>
          <w:numId w:val="4"/>
        </w:numPr>
        <w:spacing w:line="480" w:lineRule="auto"/>
        <w:ind w:right="-376"/>
        <w:rPr>
          <w:rFonts w:ascii="Arial" w:hAnsi="Arial" w:cs="Arial"/>
          <w:sz w:val="24"/>
          <w:szCs w:val="24"/>
          <w:lang w:val="en-US"/>
        </w:rPr>
      </w:pPr>
      <w:r>
        <w:rPr>
          <w:rFonts w:ascii="Arial" w:hAnsi="Arial" w:cs="Arial"/>
          <w:sz w:val="24"/>
          <w:szCs w:val="24"/>
          <w:lang w:val="en-US"/>
        </w:rPr>
        <w:t>Influencing and Persuading.</w:t>
      </w:r>
      <w:r w:rsidR="00070C1E">
        <w:rPr>
          <w:rFonts w:ascii="Arial" w:hAnsi="Arial" w:cs="Arial"/>
          <w:sz w:val="24"/>
          <w:szCs w:val="24"/>
          <w:lang w:val="en-US"/>
        </w:rPr>
        <w:t xml:space="preserve"> It talks about leadership with other words. It points out that influence is </w:t>
      </w:r>
      <w:r w:rsidR="001C16F6">
        <w:rPr>
          <w:rFonts w:ascii="Arial" w:hAnsi="Arial" w:cs="Arial"/>
          <w:sz w:val="24"/>
          <w:szCs w:val="24"/>
          <w:lang w:val="en-US"/>
        </w:rPr>
        <w:t>“</w:t>
      </w:r>
      <w:r w:rsidR="00070C1E">
        <w:rPr>
          <w:rFonts w:ascii="Arial" w:hAnsi="Arial" w:cs="Arial"/>
          <w:sz w:val="24"/>
          <w:szCs w:val="24"/>
          <w:lang w:val="en-US"/>
        </w:rPr>
        <w:t>changing other´s conclusions</w:t>
      </w:r>
      <w:r w:rsidR="001C16F6">
        <w:rPr>
          <w:rFonts w:ascii="Arial" w:hAnsi="Arial" w:cs="Arial"/>
          <w:sz w:val="24"/>
          <w:szCs w:val="24"/>
          <w:lang w:val="en-US"/>
        </w:rPr>
        <w:t>”</w:t>
      </w:r>
      <w:r w:rsidR="00070C1E">
        <w:rPr>
          <w:rFonts w:ascii="Arial" w:hAnsi="Arial" w:cs="Arial"/>
          <w:sz w:val="24"/>
          <w:szCs w:val="24"/>
          <w:lang w:val="en-US"/>
        </w:rPr>
        <w:t xml:space="preserve"> </w:t>
      </w:r>
      <w:r w:rsidR="001C16F6">
        <w:rPr>
          <w:rFonts w:ascii="Arial" w:hAnsi="Arial" w:cs="Arial"/>
          <w:sz w:val="24"/>
          <w:szCs w:val="24"/>
          <w:lang w:val="en-US"/>
        </w:rPr>
        <w:t xml:space="preserve">(Kallet 147) </w:t>
      </w:r>
      <w:r w:rsidR="00070C1E">
        <w:rPr>
          <w:rFonts w:ascii="Arial" w:hAnsi="Arial" w:cs="Arial"/>
          <w:sz w:val="24"/>
          <w:szCs w:val="24"/>
          <w:lang w:val="en-US"/>
        </w:rPr>
        <w:t xml:space="preserve">indirectly, while </w:t>
      </w:r>
      <w:r w:rsidR="00070C1E">
        <w:rPr>
          <w:rFonts w:ascii="Arial" w:hAnsi="Arial" w:cs="Arial"/>
          <w:sz w:val="24"/>
          <w:szCs w:val="24"/>
          <w:lang w:val="en-US"/>
        </w:rPr>
        <w:lastRenderedPageBreak/>
        <w:t xml:space="preserve">persuasion is </w:t>
      </w:r>
      <w:r w:rsidR="001C16F6">
        <w:rPr>
          <w:rFonts w:ascii="Arial" w:hAnsi="Arial" w:cs="Arial"/>
          <w:sz w:val="24"/>
          <w:szCs w:val="24"/>
          <w:lang w:val="en-US"/>
        </w:rPr>
        <w:t>“</w:t>
      </w:r>
      <w:r w:rsidR="00070C1E">
        <w:rPr>
          <w:rFonts w:ascii="Arial" w:hAnsi="Arial" w:cs="Arial"/>
          <w:sz w:val="24"/>
          <w:szCs w:val="24"/>
          <w:lang w:val="en-US"/>
        </w:rPr>
        <w:t>directly causing someone to adapt or concur with</w:t>
      </w:r>
      <w:r w:rsidR="001C16F6">
        <w:rPr>
          <w:rFonts w:ascii="Arial" w:hAnsi="Arial" w:cs="Arial"/>
          <w:sz w:val="24"/>
          <w:szCs w:val="24"/>
          <w:lang w:val="en-US"/>
        </w:rPr>
        <w:t>”</w:t>
      </w:r>
      <w:r w:rsidR="00070C1E">
        <w:rPr>
          <w:rFonts w:ascii="Arial" w:hAnsi="Arial" w:cs="Arial"/>
          <w:sz w:val="24"/>
          <w:szCs w:val="24"/>
          <w:lang w:val="en-US"/>
        </w:rPr>
        <w:t xml:space="preserve"> our </w:t>
      </w:r>
      <w:r w:rsidR="001C16F6">
        <w:rPr>
          <w:rFonts w:ascii="Arial" w:hAnsi="Arial" w:cs="Arial"/>
          <w:sz w:val="24"/>
          <w:szCs w:val="24"/>
          <w:lang w:val="en-US"/>
        </w:rPr>
        <w:t>“</w:t>
      </w:r>
      <w:r w:rsidR="00070C1E">
        <w:rPr>
          <w:rFonts w:ascii="Arial" w:hAnsi="Arial" w:cs="Arial"/>
          <w:sz w:val="24"/>
          <w:szCs w:val="24"/>
          <w:lang w:val="en-US"/>
        </w:rPr>
        <w:t>conclusion</w:t>
      </w:r>
      <w:r w:rsidR="001C16F6">
        <w:rPr>
          <w:rFonts w:ascii="Arial" w:hAnsi="Arial" w:cs="Arial"/>
          <w:sz w:val="24"/>
          <w:szCs w:val="24"/>
          <w:lang w:val="en-US"/>
        </w:rPr>
        <w:t>”</w:t>
      </w:r>
      <w:r w:rsidR="001C16F6" w:rsidRPr="001C16F6">
        <w:rPr>
          <w:rFonts w:ascii="Arial" w:hAnsi="Arial" w:cs="Arial"/>
          <w:sz w:val="24"/>
          <w:szCs w:val="24"/>
          <w:lang w:val="en-US"/>
        </w:rPr>
        <w:t xml:space="preserve"> </w:t>
      </w:r>
      <w:r w:rsidR="001C16F6">
        <w:rPr>
          <w:rFonts w:ascii="Arial" w:hAnsi="Arial" w:cs="Arial"/>
          <w:sz w:val="24"/>
          <w:szCs w:val="24"/>
          <w:lang w:val="en-US"/>
        </w:rPr>
        <w:t>(Kallet 147)</w:t>
      </w:r>
      <w:r w:rsidR="00070C1E">
        <w:rPr>
          <w:rFonts w:ascii="Arial" w:hAnsi="Arial" w:cs="Arial"/>
          <w:sz w:val="24"/>
          <w:szCs w:val="24"/>
          <w:lang w:val="en-US"/>
        </w:rPr>
        <w:t>. This is part of Change Management, too.</w:t>
      </w:r>
    </w:p>
    <w:p w14:paraId="0102FC13" w14:textId="0D731E97" w:rsidR="008808C0" w:rsidRDefault="008808C0" w:rsidP="00066D80">
      <w:pPr>
        <w:pStyle w:val="ListParagraph"/>
        <w:numPr>
          <w:ilvl w:val="0"/>
          <w:numId w:val="4"/>
        </w:numPr>
        <w:spacing w:line="480" w:lineRule="auto"/>
        <w:ind w:right="-376"/>
        <w:rPr>
          <w:rFonts w:ascii="Arial" w:hAnsi="Arial" w:cs="Arial"/>
          <w:sz w:val="24"/>
          <w:szCs w:val="24"/>
          <w:lang w:val="en-US"/>
        </w:rPr>
      </w:pPr>
      <w:r>
        <w:rPr>
          <w:rFonts w:ascii="Arial" w:hAnsi="Arial" w:cs="Arial"/>
          <w:sz w:val="24"/>
          <w:szCs w:val="24"/>
          <w:lang w:val="en-US"/>
        </w:rPr>
        <w:t>Outside the Box Thinking</w:t>
      </w:r>
      <w:r w:rsidR="00070C1E">
        <w:rPr>
          <w:rFonts w:ascii="Arial" w:hAnsi="Arial" w:cs="Arial"/>
          <w:sz w:val="24"/>
          <w:szCs w:val="24"/>
          <w:lang w:val="en-US"/>
        </w:rPr>
        <w:t>. It is part of Change Management as well. It is about of changing our paradigms</w:t>
      </w:r>
      <w:r w:rsidR="008801B8">
        <w:rPr>
          <w:rFonts w:ascii="Arial" w:hAnsi="Arial" w:cs="Arial"/>
          <w:sz w:val="24"/>
          <w:szCs w:val="24"/>
          <w:lang w:val="en-US"/>
        </w:rPr>
        <w:t xml:space="preserve"> and leaving comfort zones</w:t>
      </w:r>
      <w:r w:rsidR="00070C1E">
        <w:rPr>
          <w:rFonts w:ascii="Arial" w:hAnsi="Arial" w:cs="Arial"/>
          <w:sz w:val="24"/>
          <w:szCs w:val="24"/>
          <w:lang w:val="en-US"/>
        </w:rPr>
        <w:t>.</w:t>
      </w:r>
    </w:p>
    <w:p w14:paraId="041633AA" w14:textId="7C25A391" w:rsidR="008808C0" w:rsidRDefault="005A54CE" w:rsidP="00066D80">
      <w:pPr>
        <w:pStyle w:val="ListParagraph"/>
        <w:numPr>
          <w:ilvl w:val="0"/>
          <w:numId w:val="4"/>
        </w:numPr>
        <w:spacing w:line="480" w:lineRule="auto"/>
        <w:ind w:right="-376"/>
        <w:rPr>
          <w:rFonts w:ascii="Arial" w:hAnsi="Arial" w:cs="Arial"/>
          <w:sz w:val="24"/>
          <w:szCs w:val="24"/>
          <w:lang w:val="en-US"/>
        </w:rPr>
      </w:pPr>
      <w:r>
        <w:rPr>
          <w:rFonts w:ascii="Arial" w:hAnsi="Arial" w:cs="Arial"/>
          <w:sz w:val="24"/>
          <w:szCs w:val="24"/>
          <w:lang w:val="en-US"/>
        </w:rPr>
        <w:t>Adductive</w:t>
      </w:r>
      <w:r w:rsidR="000F3D09">
        <w:rPr>
          <w:rFonts w:ascii="Arial" w:hAnsi="Arial" w:cs="Arial"/>
          <w:sz w:val="24"/>
          <w:szCs w:val="24"/>
          <w:lang w:val="en-US"/>
        </w:rPr>
        <w:t xml:space="preserve"> Thinking</w:t>
      </w:r>
      <w:r w:rsidR="00070C1E">
        <w:rPr>
          <w:rFonts w:ascii="Arial" w:hAnsi="Arial" w:cs="Arial"/>
          <w:sz w:val="24"/>
          <w:szCs w:val="24"/>
          <w:lang w:val="en-US"/>
        </w:rPr>
        <w:t>.</w:t>
      </w:r>
      <w:r w:rsidR="008801B8">
        <w:rPr>
          <w:rFonts w:ascii="Arial" w:hAnsi="Arial" w:cs="Arial"/>
          <w:sz w:val="24"/>
          <w:szCs w:val="24"/>
          <w:lang w:val="en-US"/>
        </w:rPr>
        <w:t xml:space="preserve"> It is</w:t>
      </w:r>
      <w:r w:rsidR="00070C1E">
        <w:rPr>
          <w:rFonts w:ascii="Arial" w:hAnsi="Arial" w:cs="Arial"/>
          <w:sz w:val="24"/>
          <w:szCs w:val="24"/>
          <w:lang w:val="en-US"/>
        </w:rPr>
        <w:t xml:space="preserve"> </w:t>
      </w:r>
      <w:r w:rsidR="008801B8">
        <w:rPr>
          <w:rFonts w:ascii="Arial" w:hAnsi="Arial" w:cs="Arial"/>
          <w:sz w:val="24"/>
          <w:szCs w:val="24"/>
          <w:lang w:val="en-US"/>
        </w:rPr>
        <w:t>the connection of knowledge with experience; an educative guess. This level of thinking “requires a deep, extensive knowledge</w:t>
      </w:r>
      <w:r w:rsidR="003C6C94">
        <w:rPr>
          <w:rFonts w:ascii="Arial" w:hAnsi="Arial" w:cs="Arial"/>
          <w:sz w:val="24"/>
          <w:szCs w:val="24"/>
          <w:lang w:val="en-US"/>
        </w:rPr>
        <w:t xml:space="preserve"> base</w:t>
      </w:r>
      <w:r w:rsidR="008801B8">
        <w:rPr>
          <w:rFonts w:ascii="Arial" w:hAnsi="Arial" w:cs="Arial"/>
          <w:sz w:val="24"/>
          <w:szCs w:val="24"/>
          <w:lang w:val="en-US"/>
        </w:rPr>
        <w:t xml:space="preserve">” </w:t>
      </w:r>
      <w:r w:rsidR="003C6C94">
        <w:rPr>
          <w:rFonts w:ascii="Arial" w:hAnsi="Arial" w:cs="Arial"/>
          <w:sz w:val="24"/>
          <w:szCs w:val="24"/>
          <w:lang w:val="en-US"/>
        </w:rPr>
        <w:t>(Kallet 164).</w:t>
      </w:r>
    </w:p>
    <w:p w14:paraId="7612C226" w14:textId="3FFFF805" w:rsidR="000F3D09" w:rsidRDefault="000F3D09" w:rsidP="00066D80">
      <w:pPr>
        <w:pStyle w:val="ListParagraph"/>
        <w:numPr>
          <w:ilvl w:val="0"/>
          <w:numId w:val="4"/>
        </w:numPr>
        <w:spacing w:line="480" w:lineRule="auto"/>
        <w:ind w:right="-376"/>
        <w:rPr>
          <w:rFonts w:ascii="Arial" w:hAnsi="Arial" w:cs="Arial"/>
          <w:sz w:val="24"/>
          <w:szCs w:val="24"/>
          <w:lang w:val="en-US"/>
        </w:rPr>
      </w:pPr>
      <w:r>
        <w:rPr>
          <w:rFonts w:ascii="Arial" w:hAnsi="Arial" w:cs="Arial"/>
          <w:sz w:val="24"/>
          <w:szCs w:val="24"/>
          <w:lang w:val="en-US"/>
        </w:rPr>
        <w:t>Impossible Thinking</w:t>
      </w:r>
      <w:r w:rsidR="001D3D51">
        <w:rPr>
          <w:rFonts w:ascii="Arial" w:hAnsi="Arial" w:cs="Arial"/>
          <w:sz w:val="24"/>
          <w:szCs w:val="24"/>
          <w:lang w:val="en-US"/>
        </w:rPr>
        <w:t>. It should be used when everyone says something can’t be done. It is alike to an uncertain scenario, such as having a long meeting or interview between Noam Chomsky and Donald Trump.</w:t>
      </w:r>
    </w:p>
    <w:p w14:paraId="0E659CD1" w14:textId="5E07EC4D" w:rsidR="000F3D09" w:rsidRPr="000F3D09" w:rsidRDefault="000F3D09" w:rsidP="00066D80">
      <w:pPr>
        <w:spacing w:line="480" w:lineRule="auto"/>
        <w:ind w:right="-374"/>
        <w:rPr>
          <w:rFonts w:ascii="Arial" w:hAnsi="Arial" w:cs="Arial"/>
          <w:sz w:val="24"/>
          <w:szCs w:val="24"/>
          <w:lang w:val="en-US"/>
        </w:rPr>
      </w:pPr>
      <w:r>
        <w:rPr>
          <w:rFonts w:ascii="Arial" w:hAnsi="Arial" w:cs="Arial"/>
          <w:sz w:val="24"/>
          <w:szCs w:val="24"/>
          <w:lang w:val="en-US"/>
        </w:rPr>
        <w:t>Decisions</w:t>
      </w:r>
    </w:p>
    <w:p w14:paraId="55B89F76" w14:textId="6C721469" w:rsidR="008808C0" w:rsidRDefault="000F3D09" w:rsidP="00066D80">
      <w:pPr>
        <w:pStyle w:val="ListParagraph"/>
        <w:numPr>
          <w:ilvl w:val="0"/>
          <w:numId w:val="5"/>
        </w:numPr>
        <w:spacing w:line="480" w:lineRule="auto"/>
        <w:ind w:right="-376"/>
        <w:rPr>
          <w:rFonts w:ascii="Arial" w:hAnsi="Arial" w:cs="Arial"/>
          <w:sz w:val="24"/>
          <w:szCs w:val="24"/>
          <w:lang w:val="en-US"/>
        </w:rPr>
      </w:pPr>
      <w:r>
        <w:rPr>
          <w:rFonts w:ascii="Arial" w:hAnsi="Arial" w:cs="Arial"/>
          <w:sz w:val="24"/>
          <w:szCs w:val="24"/>
          <w:lang w:val="en-US"/>
        </w:rPr>
        <w:t>Who, Need, and When</w:t>
      </w:r>
      <w:r w:rsidR="00843F54">
        <w:rPr>
          <w:rFonts w:ascii="Arial" w:hAnsi="Arial" w:cs="Arial"/>
          <w:sz w:val="24"/>
          <w:szCs w:val="24"/>
          <w:lang w:val="en-US"/>
        </w:rPr>
        <w:t xml:space="preserve">. Who is responsible of making decisions? Who is responsible to take actions, to make activities to operate the processes? </w:t>
      </w:r>
      <w:r w:rsidR="00FF26E7">
        <w:rPr>
          <w:rFonts w:ascii="Arial" w:hAnsi="Arial" w:cs="Arial"/>
          <w:sz w:val="24"/>
          <w:szCs w:val="24"/>
          <w:lang w:val="en-US"/>
        </w:rPr>
        <w:t>Next, i</w:t>
      </w:r>
      <w:r w:rsidR="00843F54">
        <w:rPr>
          <w:rFonts w:ascii="Arial" w:hAnsi="Arial" w:cs="Arial"/>
          <w:sz w:val="24"/>
          <w:szCs w:val="24"/>
          <w:lang w:val="en-US"/>
        </w:rPr>
        <w:t>t is absolutely necessary to define the entire process</w:t>
      </w:r>
      <w:r w:rsidR="00FF26E7">
        <w:rPr>
          <w:rFonts w:ascii="Arial" w:hAnsi="Arial" w:cs="Arial"/>
          <w:sz w:val="24"/>
          <w:szCs w:val="24"/>
          <w:lang w:val="en-US"/>
        </w:rPr>
        <w:t>,</w:t>
      </w:r>
      <w:r w:rsidR="00843F54">
        <w:rPr>
          <w:rFonts w:ascii="Arial" w:hAnsi="Arial" w:cs="Arial"/>
          <w:sz w:val="24"/>
          <w:szCs w:val="24"/>
          <w:lang w:val="en-US"/>
        </w:rPr>
        <w:t xml:space="preserve"> from the first ideas and</w:t>
      </w:r>
      <w:r w:rsidR="00FF26E7">
        <w:rPr>
          <w:rFonts w:ascii="Arial" w:hAnsi="Arial" w:cs="Arial"/>
          <w:sz w:val="24"/>
          <w:szCs w:val="24"/>
          <w:lang w:val="en-US"/>
        </w:rPr>
        <w:t xml:space="preserve"> their respective design to their impacts, in order to work on a timeline with deadlines.</w:t>
      </w:r>
      <w:r w:rsidR="003C6C94">
        <w:rPr>
          <w:rFonts w:ascii="Arial" w:hAnsi="Arial" w:cs="Arial"/>
          <w:sz w:val="24"/>
          <w:szCs w:val="24"/>
          <w:lang w:val="en-US"/>
        </w:rPr>
        <w:t xml:space="preserve"> This elements are aligned and explained in the Aristotelian Map of Structured Thinking </w:t>
      </w:r>
      <w:r w:rsidR="00BB3544">
        <w:rPr>
          <w:rFonts w:ascii="Arial" w:hAnsi="Arial" w:cs="Arial"/>
          <w:sz w:val="24"/>
          <w:szCs w:val="24"/>
          <w:lang w:val="en-US"/>
        </w:rPr>
        <w:t>Corpus</w:t>
      </w:r>
      <w:r w:rsidR="003C6C94">
        <w:rPr>
          <w:rFonts w:ascii="Arial" w:hAnsi="Arial" w:cs="Arial"/>
          <w:sz w:val="24"/>
          <w:szCs w:val="24"/>
          <w:lang w:val="en-US"/>
        </w:rPr>
        <w:t>.</w:t>
      </w:r>
    </w:p>
    <w:p w14:paraId="54FAAE9A" w14:textId="5766E236" w:rsidR="000F3D09" w:rsidRDefault="000F3D09" w:rsidP="00066D80">
      <w:pPr>
        <w:pStyle w:val="ListParagraph"/>
        <w:numPr>
          <w:ilvl w:val="0"/>
          <w:numId w:val="5"/>
        </w:numPr>
        <w:spacing w:line="480" w:lineRule="auto"/>
        <w:ind w:right="-376"/>
        <w:rPr>
          <w:rFonts w:ascii="Arial" w:hAnsi="Arial" w:cs="Arial"/>
          <w:sz w:val="24"/>
          <w:szCs w:val="24"/>
          <w:lang w:val="en-US"/>
        </w:rPr>
      </w:pPr>
      <w:r>
        <w:rPr>
          <w:rFonts w:ascii="Arial" w:hAnsi="Arial" w:cs="Arial"/>
          <w:sz w:val="24"/>
          <w:szCs w:val="24"/>
          <w:lang w:val="en-US"/>
        </w:rPr>
        <w:t>Criteria</w:t>
      </w:r>
      <w:r w:rsidR="00FF26E7">
        <w:rPr>
          <w:rFonts w:ascii="Arial" w:hAnsi="Arial" w:cs="Arial"/>
          <w:sz w:val="24"/>
          <w:szCs w:val="24"/>
          <w:lang w:val="en-US"/>
        </w:rPr>
        <w:t>. It is a set of parameters, conditions, characteristics to choose alternatives of thinking, actions, production, tangible and intangible products.</w:t>
      </w:r>
    </w:p>
    <w:p w14:paraId="40F7F6E5" w14:textId="7DD4812F" w:rsidR="000F3D09" w:rsidRDefault="000F3D09" w:rsidP="00066D80">
      <w:pPr>
        <w:pStyle w:val="ListParagraph"/>
        <w:numPr>
          <w:ilvl w:val="0"/>
          <w:numId w:val="5"/>
        </w:numPr>
        <w:spacing w:line="480" w:lineRule="auto"/>
        <w:ind w:right="-376"/>
        <w:rPr>
          <w:rFonts w:ascii="Arial" w:hAnsi="Arial" w:cs="Arial"/>
          <w:sz w:val="24"/>
          <w:szCs w:val="24"/>
          <w:lang w:val="en-US"/>
        </w:rPr>
      </w:pPr>
      <w:r>
        <w:rPr>
          <w:rFonts w:ascii="Arial" w:hAnsi="Arial" w:cs="Arial"/>
          <w:sz w:val="24"/>
          <w:szCs w:val="24"/>
          <w:lang w:val="en-US"/>
        </w:rPr>
        <w:t>Risk</w:t>
      </w:r>
      <w:r w:rsidR="00FF26E7">
        <w:rPr>
          <w:rFonts w:ascii="Arial" w:hAnsi="Arial" w:cs="Arial"/>
          <w:sz w:val="24"/>
          <w:szCs w:val="24"/>
          <w:lang w:val="en-US"/>
        </w:rPr>
        <w:t xml:space="preserve">. This topic responds to the question “What’s something bad or unexpected that could occur?” </w:t>
      </w:r>
      <w:r w:rsidR="003C6C94">
        <w:rPr>
          <w:rFonts w:ascii="Arial" w:hAnsi="Arial" w:cs="Arial"/>
          <w:sz w:val="24"/>
          <w:szCs w:val="24"/>
          <w:lang w:val="en-US"/>
        </w:rPr>
        <w:t xml:space="preserve">(Kallet 189) </w:t>
      </w:r>
      <w:r w:rsidR="00FF26E7">
        <w:rPr>
          <w:rFonts w:ascii="Arial" w:hAnsi="Arial" w:cs="Arial"/>
          <w:sz w:val="24"/>
          <w:szCs w:val="24"/>
          <w:lang w:val="en-US"/>
        </w:rPr>
        <w:t>and it can imp</w:t>
      </w:r>
      <w:r w:rsidR="00136060">
        <w:rPr>
          <w:rFonts w:ascii="Arial" w:hAnsi="Arial" w:cs="Arial"/>
          <w:sz w:val="24"/>
          <w:szCs w:val="24"/>
          <w:lang w:val="en-US"/>
        </w:rPr>
        <w:t>ede the achievement of results.</w:t>
      </w:r>
      <w:r w:rsidR="00C357FB">
        <w:rPr>
          <w:rFonts w:ascii="Arial" w:hAnsi="Arial" w:cs="Arial"/>
          <w:sz w:val="24"/>
          <w:szCs w:val="24"/>
          <w:lang w:val="en-US"/>
        </w:rPr>
        <w:t xml:space="preserve"> They are related to ups and downs into or outside the project. </w:t>
      </w:r>
      <w:r w:rsidR="003C6C94">
        <w:rPr>
          <w:rFonts w:ascii="Arial" w:hAnsi="Arial" w:cs="Arial"/>
          <w:sz w:val="24"/>
          <w:szCs w:val="24"/>
          <w:lang w:val="en-US"/>
        </w:rPr>
        <w:t xml:space="preserve">This is one more </w:t>
      </w:r>
      <w:r w:rsidR="003C6C94">
        <w:rPr>
          <w:rFonts w:ascii="Arial" w:hAnsi="Arial" w:cs="Arial"/>
          <w:sz w:val="24"/>
          <w:szCs w:val="24"/>
          <w:lang w:val="en-US"/>
        </w:rPr>
        <w:lastRenderedPageBreak/>
        <w:t xml:space="preserve">contribution of Structured Thinking </w:t>
      </w:r>
      <w:r w:rsidR="00BB3544">
        <w:rPr>
          <w:rFonts w:ascii="Arial" w:hAnsi="Arial" w:cs="Arial"/>
          <w:sz w:val="24"/>
          <w:szCs w:val="24"/>
          <w:lang w:val="en-US"/>
        </w:rPr>
        <w:t>Corpus</w:t>
      </w:r>
      <w:r w:rsidR="003C6C94">
        <w:rPr>
          <w:rFonts w:ascii="Arial" w:hAnsi="Arial" w:cs="Arial"/>
          <w:sz w:val="24"/>
          <w:szCs w:val="24"/>
          <w:lang w:val="en-US"/>
        </w:rPr>
        <w:t xml:space="preserve"> to grow the analysis or risks. </w:t>
      </w:r>
      <w:r w:rsidR="00C357FB">
        <w:rPr>
          <w:rFonts w:ascii="Arial" w:hAnsi="Arial" w:cs="Arial"/>
          <w:sz w:val="24"/>
          <w:szCs w:val="24"/>
          <w:lang w:val="en-US"/>
        </w:rPr>
        <w:t>Inside, we talk about the variables we have under control</w:t>
      </w:r>
      <w:r w:rsidR="00C357FB" w:rsidRPr="00C357FB">
        <w:rPr>
          <w:rFonts w:ascii="Arial" w:hAnsi="Arial" w:cs="Arial"/>
          <w:sz w:val="24"/>
          <w:szCs w:val="24"/>
          <w:lang w:val="en-US"/>
        </w:rPr>
        <w:t xml:space="preserve"> </w:t>
      </w:r>
      <w:r w:rsidR="00C357FB">
        <w:rPr>
          <w:rFonts w:ascii="Arial" w:hAnsi="Arial" w:cs="Arial"/>
          <w:sz w:val="24"/>
          <w:szCs w:val="24"/>
          <w:lang w:val="en-US"/>
        </w:rPr>
        <w:t>like aptitudes and attitudes of our people, infrastructure and processes; outside, we talk about the variables we don’t have under control, such as: inflation, epidemics, earthquakes or study subjects behavior.</w:t>
      </w:r>
    </w:p>
    <w:p w14:paraId="26ECCBF2" w14:textId="77777777" w:rsidR="00066D80" w:rsidRPr="00066D80" w:rsidRDefault="00066D80" w:rsidP="00066D80">
      <w:pPr>
        <w:spacing w:line="480" w:lineRule="auto"/>
        <w:ind w:right="-376"/>
        <w:rPr>
          <w:rFonts w:ascii="Arial" w:hAnsi="Arial" w:cs="Arial"/>
          <w:sz w:val="24"/>
          <w:szCs w:val="24"/>
          <w:lang w:val="en-US"/>
        </w:rPr>
      </w:pPr>
    </w:p>
    <w:p w14:paraId="6EF461F4" w14:textId="2A84819D" w:rsidR="00EF42E7" w:rsidRPr="00EF42E7" w:rsidRDefault="00EF42E7" w:rsidP="00066D80">
      <w:pPr>
        <w:pStyle w:val="Heading2"/>
        <w:spacing w:line="480" w:lineRule="auto"/>
        <w:ind w:right="-376"/>
        <w:rPr>
          <w:lang w:val="en-US"/>
        </w:rPr>
      </w:pPr>
      <w:bookmarkStart w:id="4" w:name="_Toc102264129"/>
      <w:r w:rsidRPr="00EF42E7">
        <w:rPr>
          <w:lang w:val="en-US"/>
        </w:rPr>
        <w:t>Complex Thinking</w:t>
      </w:r>
      <w:bookmarkEnd w:id="4"/>
    </w:p>
    <w:p w14:paraId="35072A74" w14:textId="77777777" w:rsidR="00EF42E7" w:rsidRPr="00EF42E7" w:rsidRDefault="00EF42E7" w:rsidP="00066D80">
      <w:pPr>
        <w:spacing w:line="480" w:lineRule="auto"/>
        <w:ind w:right="-376"/>
        <w:rPr>
          <w:rFonts w:ascii="Arial" w:hAnsi="Arial" w:cs="Arial"/>
          <w:sz w:val="24"/>
          <w:szCs w:val="24"/>
          <w:lang w:val="en-US"/>
        </w:rPr>
      </w:pPr>
    </w:p>
    <w:p w14:paraId="492669C9" w14:textId="6DE1E706" w:rsidR="00E57E1F" w:rsidRDefault="008A0971" w:rsidP="00066D80">
      <w:pPr>
        <w:spacing w:line="480" w:lineRule="auto"/>
        <w:ind w:right="-374"/>
        <w:rPr>
          <w:rFonts w:ascii="Arial" w:hAnsi="Arial" w:cs="Arial"/>
          <w:sz w:val="24"/>
          <w:szCs w:val="24"/>
          <w:lang w:val="en-US"/>
        </w:rPr>
      </w:pPr>
      <w:r>
        <w:rPr>
          <w:rFonts w:ascii="Arial" w:hAnsi="Arial" w:cs="Arial"/>
          <w:sz w:val="24"/>
          <w:szCs w:val="24"/>
          <w:lang w:val="en-US"/>
        </w:rPr>
        <w:t xml:space="preserve">Edgar Morin, the </w:t>
      </w:r>
      <w:r w:rsidR="00900641" w:rsidRPr="00EF42E7">
        <w:rPr>
          <w:rFonts w:ascii="Arial" w:hAnsi="Arial" w:cs="Arial"/>
          <w:sz w:val="24"/>
          <w:szCs w:val="24"/>
          <w:lang w:val="en-US"/>
        </w:rPr>
        <w:t>maximum exponent</w:t>
      </w:r>
      <w:r>
        <w:rPr>
          <w:rFonts w:ascii="Arial" w:hAnsi="Arial" w:cs="Arial"/>
          <w:sz w:val="24"/>
          <w:szCs w:val="24"/>
          <w:lang w:val="en-US"/>
        </w:rPr>
        <w:t xml:space="preserve"> or Complex Thinking</w:t>
      </w:r>
      <w:r w:rsidR="00900641" w:rsidRPr="00EF42E7">
        <w:rPr>
          <w:rFonts w:ascii="Arial" w:hAnsi="Arial" w:cs="Arial"/>
          <w:sz w:val="24"/>
          <w:szCs w:val="24"/>
          <w:lang w:val="en-US"/>
        </w:rPr>
        <w:t xml:space="preserve">, intentionally, does not give a formal definition but </w:t>
      </w:r>
      <w:r w:rsidR="000223C5" w:rsidRPr="00EF42E7">
        <w:rPr>
          <w:rFonts w:ascii="Arial" w:hAnsi="Arial" w:cs="Arial"/>
          <w:sz w:val="24"/>
          <w:szCs w:val="24"/>
          <w:lang w:val="en-US"/>
        </w:rPr>
        <w:t xml:space="preserve">exposes its main </w:t>
      </w:r>
      <w:r w:rsidR="00DC0DCC" w:rsidRPr="00EF42E7">
        <w:rPr>
          <w:rFonts w:ascii="Arial" w:hAnsi="Arial" w:cs="Arial"/>
          <w:sz w:val="24"/>
          <w:szCs w:val="24"/>
          <w:lang w:val="en-US"/>
        </w:rPr>
        <w:t xml:space="preserve">structure </w:t>
      </w:r>
      <w:r w:rsidR="000223C5" w:rsidRPr="00EF42E7">
        <w:rPr>
          <w:rFonts w:ascii="Arial" w:hAnsi="Arial" w:cs="Arial"/>
          <w:sz w:val="24"/>
          <w:szCs w:val="24"/>
          <w:lang w:val="en-US"/>
        </w:rPr>
        <w:t xml:space="preserve">based on </w:t>
      </w:r>
      <w:r w:rsidR="00DC0DCC" w:rsidRPr="00EF42E7">
        <w:rPr>
          <w:rFonts w:ascii="Arial" w:hAnsi="Arial" w:cs="Arial"/>
          <w:sz w:val="24"/>
          <w:szCs w:val="24"/>
          <w:lang w:val="en-US"/>
        </w:rPr>
        <w:t xml:space="preserve">the notion of </w:t>
      </w:r>
      <w:r w:rsidR="000223C5" w:rsidRPr="00EF42E7">
        <w:rPr>
          <w:rFonts w:ascii="Arial" w:hAnsi="Arial" w:cs="Arial"/>
          <w:sz w:val="24"/>
          <w:szCs w:val="24"/>
          <w:lang w:val="en-US"/>
        </w:rPr>
        <w:t>complexity</w:t>
      </w:r>
      <w:r w:rsidR="006F2DE0" w:rsidRPr="00EF42E7">
        <w:rPr>
          <w:rFonts w:ascii="Arial" w:hAnsi="Arial" w:cs="Arial"/>
          <w:sz w:val="24"/>
          <w:szCs w:val="24"/>
          <w:lang w:val="en-US"/>
        </w:rPr>
        <w:t xml:space="preserve">, even though Marcelo Pakman says in the introduction </w:t>
      </w:r>
      <w:r>
        <w:rPr>
          <w:rFonts w:ascii="Arial" w:hAnsi="Arial" w:cs="Arial"/>
          <w:sz w:val="24"/>
          <w:szCs w:val="24"/>
          <w:lang w:val="en-US"/>
        </w:rPr>
        <w:t xml:space="preserve">of the book </w:t>
      </w:r>
      <w:r w:rsidR="00CB2F27">
        <w:rPr>
          <w:rFonts w:ascii="Arial" w:hAnsi="Arial" w:cs="Arial"/>
          <w:sz w:val="24"/>
          <w:szCs w:val="24"/>
          <w:lang w:val="en-US"/>
        </w:rPr>
        <w:t>“</w:t>
      </w:r>
      <w:r w:rsidR="006F2DE0" w:rsidRPr="00CB2F27">
        <w:rPr>
          <w:rFonts w:ascii="Arial" w:hAnsi="Arial" w:cs="Arial"/>
          <w:sz w:val="24"/>
          <w:szCs w:val="24"/>
          <w:lang w:val="en-US"/>
        </w:rPr>
        <w:t>Intro</w:t>
      </w:r>
      <w:r w:rsidR="008321A2" w:rsidRPr="00CB2F27">
        <w:rPr>
          <w:rFonts w:ascii="Arial" w:hAnsi="Arial" w:cs="Arial"/>
          <w:sz w:val="24"/>
          <w:szCs w:val="24"/>
          <w:lang w:val="en-US"/>
        </w:rPr>
        <w:t>ducción al Pensamiento Complejo</w:t>
      </w:r>
      <w:r w:rsidR="00CB2F27">
        <w:rPr>
          <w:rFonts w:ascii="Arial" w:hAnsi="Arial" w:cs="Arial"/>
          <w:sz w:val="24"/>
          <w:szCs w:val="24"/>
          <w:lang w:val="en-US"/>
        </w:rPr>
        <w:t>”</w:t>
      </w:r>
      <w:r w:rsidR="006F2DE0" w:rsidRPr="00EF42E7">
        <w:rPr>
          <w:rFonts w:ascii="Arial" w:hAnsi="Arial" w:cs="Arial"/>
          <w:sz w:val="24"/>
          <w:szCs w:val="24"/>
          <w:lang w:val="en-US"/>
        </w:rPr>
        <w:t xml:space="preserve"> </w:t>
      </w:r>
      <w:r w:rsidR="006F2DE0" w:rsidRPr="006C7230">
        <w:rPr>
          <w:rFonts w:ascii="Arial" w:hAnsi="Arial" w:cs="Arial"/>
          <w:sz w:val="24"/>
          <w:szCs w:val="24"/>
          <w:lang w:val="en-US"/>
        </w:rPr>
        <w:t>(“Introduction to Complex Thinking”)</w:t>
      </w:r>
      <w:r w:rsidR="006F2DE0" w:rsidRPr="00EF42E7">
        <w:rPr>
          <w:rFonts w:ascii="Arial" w:hAnsi="Arial" w:cs="Arial"/>
          <w:sz w:val="24"/>
          <w:szCs w:val="24"/>
          <w:lang w:val="en-US"/>
        </w:rPr>
        <w:t xml:space="preserve"> that it is a method</w:t>
      </w:r>
      <w:r w:rsidR="00180EEB" w:rsidRPr="00EF42E7">
        <w:rPr>
          <w:rStyle w:val="FootnoteReference"/>
          <w:rFonts w:ascii="Arial" w:hAnsi="Arial" w:cs="Arial"/>
          <w:sz w:val="24"/>
          <w:szCs w:val="24"/>
          <w:lang w:val="en-US"/>
        </w:rPr>
        <w:footnoteReference w:id="3"/>
      </w:r>
      <w:r w:rsidR="000223C5" w:rsidRPr="00EF42E7">
        <w:rPr>
          <w:rFonts w:ascii="Arial" w:hAnsi="Arial" w:cs="Arial"/>
          <w:sz w:val="24"/>
          <w:szCs w:val="24"/>
          <w:lang w:val="en-US"/>
        </w:rPr>
        <w:t>.</w:t>
      </w:r>
    </w:p>
    <w:p w14:paraId="340E4430" w14:textId="5165B22B" w:rsidR="008A0971" w:rsidRPr="00EF42E7" w:rsidRDefault="00232661" w:rsidP="00066D80">
      <w:pPr>
        <w:spacing w:line="480" w:lineRule="auto"/>
        <w:ind w:right="-374"/>
        <w:rPr>
          <w:rFonts w:ascii="Arial" w:hAnsi="Arial" w:cs="Arial"/>
          <w:sz w:val="24"/>
          <w:szCs w:val="24"/>
          <w:lang w:val="en-US"/>
        </w:rPr>
      </w:pPr>
      <w:r w:rsidRPr="00232661">
        <w:rPr>
          <w:rFonts w:ascii="Arial" w:hAnsi="Arial" w:cs="Arial"/>
          <w:sz w:val="24"/>
          <w:szCs w:val="24"/>
          <w:lang w:val="en-US"/>
        </w:rPr>
        <w:t xml:space="preserve">We have identified </w:t>
      </w:r>
      <w:r w:rsidR="00052E7F">
        <w:rPr>
          <w:rFonts w:ascii="Arial" w:hAnsi="Arial" w:cs="Arial"/>
          <w:sz w:val="24"/>
          <w:szCs w:val="24"/>
          <w:lang w:val="en-US"/>
        </w:rPr>
        <w:t>t</w:t>
      </w:r>
      <w:r w:rsidR="001608AD">
        <w:rPr>
          <w:rFonts w:ascii="Arial" w:hAnsi="Arial" w:cs="Arial"/>
          <w:sz w:val="24"/>
          <w:szCs w:val="24"/>
          <w:lang w:val="en-US"/>
        </w:rPr>
        <w:t xml:space="preserve">hirteen </w:t>
      </w:r>
      <w:r w:rsidRPr="00232661">
        <w:rPr>
          <w:rFonts w:ascii="Arial" w:hAnsi="Arial" w:cs="Arial"/>
          <w:sz w:val="24"/>
          <w:szCs w:val="24"/>
          <w:lang w:val="en-US"/>
        </w:rPr>
        <w:t>main themes around the underlying philo</w:t>
      </w:r>
      <w:r w:rsidR="005A54CE">
        <w:rPr>
          <w:rFonts w:ascii="Arial" w:hAnsi="Arial" w:cs="Arial"/>
          <w:sz w:val="24"/>
          <w:szCs w:val="24"/>
          <w:lang w:val="en-US"/>
        </w:rPr>
        <w:t>s</w:t>
      </w:r>
      <w:r w:rsidR="00BA3451">
        <w:rPr>
          <w:rFonts w:ascii="Arial" w:hAnsi="Arial" w:cs="Arial"/>
          <w:sz w:val="24"/>
          <w:szCs w:val="24"/>
          <w:lang w:val="en-US"/>
        </w:rPr>
        <w:t>ophy</w:t>
      </w:r>
      <w:r w:rsidRPr="00232661">
        <w:rPr>
          <w:rFonts w:ascii="Arial" w:hAnsi="Arial" w:cs="Arial"/>
          <w:sz w:val="24"/>
          <w:szCs w:val="24"/>
          <w:lang w:val="en-US"/>
        </w:rPr>
        <w:t xml:space="preserve"> of Complex Thinking.</w:t>
      </w:r>
    </w:p>
    <w:p w14:paraId="1738BAD5" w14:textId="77777777" w:rsidR="001608AD" w:rsidRDefault="005414BA" w:rsidP="00066D80">
      <w:pPr>
        <w:pStyle w:val="ListParagraph"/>
        <w:numPr>
          <w:ilvl w:val="0"/>
          <w:numId w:val="16"/>
        </w:numPr>
        <w:spacing w:line="480" w:lineRule="auto"/>
        <w:ind w:right="-376"/>
        <w:rPr>
          <w:rFonts w:ascii="Arial" w:hAnsi="Arial" w:cs="Arial"/>
          <w:sz w:val="24"/>
          <w:szCs w:val="24"/>
          <w:lang w:val="en-US"/>
        </w:rPr>
      </w:pPr>
      <w:r w:rsidRPr="001608AD">
        <w:rPr>
          <w:rFonts w:ascii="Arial" w:hAnsi="Arial" w:cs="Arial"/>
          <w:sz w:val="24"/>
          <w:szCs w:val="24"/>
          <w:lang w:val="en-US"/>
        </w:rPr>
        <w:t>C</w:t>
      </w:r>
      <w:r w:rsidR="00BD285B" w:rsidRPr="001608AD">
        <w:rPr>
          <w:rFonts w:ascii="Arial" w:hAnsi="Arial" w:cs="Arial"/>
          <w:sz w:val="24"/>
          <w:szCs w:val="24"/>
          <w:lang w:val="en-US"/>
        </w:rPr>
        <w:t xml:space="preserve">omplexity is a </w:t>
      </w:r>
      <w:r w:rsidR="00BD285B" w:rsidRPr="001608AD">
        <w:rPr>
          <w:rFonts w:ascii="Arial" w:hAnsi="Arial" w:cs="Arial"/>
          <w:bCs/>
          <w:sz w:val="24"/>
          <w:szCs w:val="24"/>
          <w:lang w:val="en-US"/>
        </w:rPr>
        <w:t>woven</w:t>
      </w:r>
      <w:r w:rsidR="00BD285B" w:rsidRPr="001608AD">
        <w:rPr>
          <w:rFonts w:ascii="Arial" w:hAnsi="Arial" w:cs="Arial"/>
          <w:sz w:val="24"/>
          <w:szCs w:val="24"/>
          <w:lang w:val="en-US"/>
        </w:rPr>
        <w:t xml:space="preserve"> of inseparably associated </w:t>
      </w:r>
      <w:r w:rsidR="00BD285B" w:rsidRPr="001608AD">
        <w:rPr>
          <w:rFonts w:ascii="Arial" w:hAnsi="Arial" w:cs="Arial"/>
          <w:bCs/>
          <w:sz w:val="24"/>
          <w:szCs w:val="24"/>
          <w:lang w:val="en-US"/>
        </w:rPr>
        <w:t>heterogeneous elements</w:t>
      </w:r>
      <w:r w:rsidR="00BD285B" w:rsidRPr="001608AD">
        <w:rPr>
          <w:rFonts w:ascii="Arial" w:hAnsi="Arial" w:cs="Arial"/>
          <w:sz w:val="24"/>
          <w:szCs w:val="24"/>
          <w:lang w:val="en-US"/>
        </w:rPr>
        <w:t>.</w:t>
      </w:r>
    </w:p>
    <w:p w14:paraId="7E83A186" w14:textId="77777777" w:rsidR="001608AD" w:rsidRDefault="00181C20" w:rsidP="00066D80">
      <w:pPr>
        <w:pStyle w:val="ListParagraph"/>
        <w:numPr>
          <w:ilvl w:val="0"/>
          <w:numId w:val="16"/>
        </w:numPr>
        <w:spacing w:line="480" w:lineRule="auto"/>
        <w:ind w:right="-376"/>
        <w:rPr>
          <w:rFonts w:ascii="Arial" w:hAnsi="Arial" w:cs="Arial"/>
          <w:sz w:val="24"/>
          <w:szCs w:val="24"/>
          <w:lang w:val="en-US"/>
        </w:rPr>
      </w:pPr>
      <w:r w:rsidRPr="001608AD">
        <w:rPr>
          <w:rFonts w:ascii="Arial" w:hAnsi="Arial" w:cs="Arial"/>
          <w:sz w:val="24"/>
          <w:szCs w:val="24"/>
          <w:lang w:val="en-US"/>
        </w:rPr>
        <w:t xml:space="preserve">Complex Thinking is </w:t>
      </w:r>
      <w:r w:rsidR="00232661" w:rsidRPr="001608AD">
        <w:rPr>
          <w:rFonts w:ascii="Arial" w:hAnsi="Arial" w:cs="Arial"/>
          <w:sz w:val="24"/>
          <w:szCs w:val="24"/>
          <w:lang w:val="en-US"/>
        </w:rPr>
        <w:t>“</w:t>
      </w:r>
      <w:r w:rsidRPr="001608AD">
        <w:rPr>
          <w:rFonts w:ascii="Arial" w:hAnsi="Arial" w:cs="Arial"/>
          <w:sz w:val="24"/>
          <w:szCs w:val="24"/>
          <w:lang w:val="en-US"/>
        </w:rPr>
        <w:t>a theoretical / methodological / epistemological set opened and coherent</w:t>
      </w:r>
      <w:r w:rsidR="00232661" w:rsidRPr="001608AD">
        <w:rPr>
          <w:rFonts w:ascii="Arial" w:hAnsi="Arial" w:cs="Arial"/>
          <w:sz w:val="24"/>
          <w:szCs w:val="24"/>
          <w:lang w:val="en-US"/>
        </w:rPr>
        <w:t>”</w:t>
      </w:r>
      <w:r w:rsidRPr="001608AD">
        <w:rPr>
          <w:rFonts w:ascii="Arial" w:hAnsi="Arial" w:cs="Arial"/>
          <w:sz w:val="24"/>
          <w:szCs w:val="24"/>
          <w:lang w:val="en-US"/>
        </w:rPr>
        <w:t xml:space="preserve"> (</w:t>
      </w:r>
      <w:r w:rsidR="00232661" w:rsidRPr="001608AD">
        <w:rPr>
          <w:rFonts w:ascii="Arial" w:hAnsi="Arial" w:cs="Arial"/>
          <w:sz w:val="24"/>
          <w:szCs w:val="24"/>
          <w:lang w:val="en-US"/>
        </w:rPr>
        <w:t>Morin</w:t>
      </w:r>
      <w:r w:rsidR="00761B5E" w:rsidRPr="001608AD">
        <w:rPr>
          <w:rFonts w:ascii="Arial" w:hAnsi="Arial" w:cs="Arial"/>
          <w:sz w:val="24"/>
          <w:szCs w:val="24"/>
          <w:lang w:val="en-US"/>
        </w:rPr>
        <w:t xml:space="preserve">, </w:t>
      </w:r>
      <w:r w:rsidR="00761B5E" w:rsidRPr="001608AD">
        <w:rPr>
          <w:rFonts w:ascii="Arial" w:hAnsi="Arial" w:cs="Arial"/>
          <w:i/>
          <w:sz w:val="24"/>
          <w:szCs w:val="24"/>
          <w:lang w:val="en-US"/>
        </w:rPr>
        <w:t>Complex Thinking</w:t>
      </w:r>
      <w:r w:rsidR="00232661" w:rsidRPr="001608AD">
        <w:rPr>
          <w:rFonts w:ascii="Arial" w:hAnsi="Arial" w:cs="Arial"/>
          <w:sz w:val="24"/>
          <w:szCs w:val="24"/>
          <w:lang w:val="en-US"/>
        </w:rPr>
        <w:t xml:space="preserve"> </w:t>
      </w:r>
      <w:r w:rsidR="00D64CA3" w:rsidRPr="001608AD">
        <w:rPr>
          <w:rFonts w:ascii="Arial" w:hAnsi="Arial" w:cs="Arial"/>
          <w:sz w:val="24"/>
          <w:szCs w:val="24"/>
          <w:lang w:val="en-US"/>
        </w:rPr>
        <w:t xml:space="preserve">46) in the </w:t>
      </w:r>
      <w:r w:rsidR="0065711D" w:rsidRPr="001608AD">
        <w:rPr>
          <w:rFonts w:ascii="Arial" w:hAnsi="Arial" w:cs="Arial"/>
          <w:sz w:val="24"/>
          <w:szCs w:val="24"/>
          <w:lang w:val="en-US"/>
        </w:rPr>
        <w:t>framework</w:t>
      </w:r>
      <w:r w:rsidR="00D64CA3" w:rsidRPr="001608AD">
        <w:rPr>
          <w:rFonts w:ascii="Arial" w:hAnsi="Arial" w:cs="Arial"/>
          <w:sz w:val="24"/>
          <w:szCs w:val="24"/>
          <w:lang w:val="en-US"/>
        </w:rPr>
        <w:t xml:space="preserve"> of the </w:t>
      </w:r>
      <w:r w:rsidRPr="001608AD">
        <w:rPr>
          <w:rFonts w:ascii="Arial" w:hAnsi="Arial" w:cs="Arial"/>
          <w:i/>
          <w:sz w:val="24"/>
          <w:szCs w:val="24"/>
          <w:lang w:val="en-US"/>
        </w:rPr>
        <w:t>scienza nova</w:t>
      </w:r>
      <w:r w:rsidRPr="001608AD">
        <w:rPr>
          <w:rFonts w:ascii="Arial" w:hAnsi="Arial" w:cs="Arial"/>
          <w:sz w:val="24"/>
          <w:szCs w:val="24"/>
          <w:lang w:val="en-US"/>
        </w:rPr>
        <w:t xml:space="preserve"> (</w:t>
      </w:r>
      <w:r w:rsidR="00D64CA3" w:rsidRPr="001608AD">
        <w:rPr>
          <w:rFonts w:ascii="Arial" w:hAnsi="Arial" w:cs="Arial"/>
          <w:sz w:val="24"/>
          <w:szCs w:val="24"/>
          <w:lang w:val="en-US"/>
        </w:rPr>
        <w:t>“</w:t>
      </w:r>
      <w:r w:rsidRPr="001608AD">
        <w:rPr>
          <w:rFonts w:ascii="Arial" w:hAnsi="Arial" w:cs="Arial"/>
          <w:sz w:val="24"/>
          <w:szCs w:val="24"/>
          <w:lang w:val="en-US"/>
        </w:rPr>
        <w:t>new science</w:t>
      </w:r>
      <w:r w:rsidR="00D64CA3" w:rsidRPr="001608AD">
        <w:rPr>
          <w:rFonts w:ascii="Arial" w:hAnsi="Arial" w:cs="Arial"/>
          <w:sz w:val="24"/>
          <w:szCs w:val="24"/>
          <w:lang w:val="en-US"/>
        </w:rPr>
        <w:t>”</w:t>
      </w:r>
      <w:r w:rsidRPr="001608AD">
        <w:rPr>
          <w:rFonts w:ascii="Arial" w:hAnsi="Arial" w:cs="Arial"/>
          <w:sz w:val="24"/>
          <w:szCs w:val="24"/>
          <w:lang w:val="en-US"/>
        </w:rPr>
        <w:t xml:space="preserve">), that means a </w:t>
      </w:r>
      <w:r w:rsidR="00511F08" w:rsidRPr="001608AD">
        <w:rPr>
          <w:rFonts w:ascii="Arial" w:hAnsi="Arial" w:cs="Arial"/>
          <w:sz w:val="24"/>
          <w:szCs w:val="24"/>
          <w:lang w:val="en-US"/>
        </w:rPr>
        <w:t>“</w:t>
      </w:r>
      <w:r w:rsidRPr="001608AD">
        <w:rPr>
          <w:rFonts w:ascii="Arial" w:hAnsi="Arial" w:cs="Arial"/>
          <w:bCs/>
          <w:sz w:val="24"/>
          <w:szCs w:val="24"/>
          <w:lang w:val="en-US"/>
        </w:rPr>
        <w:t>modification</w:t>
      </w:r>
      <w:r w:rsidRPr="001608AD">
        <w:rPr>
          <w:rFonts w:ascii="Arial" w:hAnsi="Arial" w:cs="Arial"/>
          <w:b/>
          <w:bCs/>
          <w:sz w:val="24"/>
          <w:szCs w:val="24"/>
          <w:lang w:val="en-US"/>
        </w:rPr>
        <w:t xml:space="preserve">, </w:t>
      </w:r>
      <w:r w:rsidRPr="001608AD">
        <w:rPr>
          <w:rFonts w:ascii="Arial" w:hAnsi="Arial" w:cs="Arial"/>
          <w:bCs/>
          <w:sz w:val="24"/>
          <w:szCs w:val="24"/>
          <w:lang w:val="en-US"/>
        </w:rPr>
        <w:t>transformation</w:t>
      </w:r>
      <w:r w:rsidRPr="001608AD">
        <w:rPr>
          <w:rFonts w:ascii="Arial" w:hAnsi="Arial" w:cs="Arial"/>
          <w:sz w:val="24"/>
          <w:szCs w:val="24"/>
          <w:lang w:val="en-US"/>
        </w:rPr>
        <w:t xml:space="preserve"> and </w:t>
      </w:r>
      <w:r w:rsidRPr="001608AD">
        <w:rPr>
          <w:rFonts w:ascii="Arial" w:hAnsi="Arial" w:cs="Arial"/>
          <w:sz w:val="24"/>
          <w:szCs w:val="24"/>
          <w:lang w:val="en-US"/>
        </w:rPr>
        <w:lastRenderedPageBreak/>
        <w:t>enrichment of the concept of science that, as Bronowski</w:t>
      </w:r>
      <w:r w:rsidR="00511F08" w:rsidRPr="001608AD">
        <w:rPr>
          <w:rFonts w:ascii="Arial" w:hAnsi="Arial" w:cs="Arial"/>
          <w:sz w:val="24"/>
          <w:szCs w:val="24"/>
          <w:lang w:val="en-US"/>
        </w:rPr>
        <w:t>”</w:t>
      </w:r>
      <w:r w:rsidRPr="001608AD">
        <w:rPr>
          <w:rFonts w:ascii="Arial" w:hAnsi="Arial" w:cs="Arial"/>
          <w:sz w:val="24"/>
          <w:szCs w:val="24"/>
          <w:lang w:val="en-US"/>
        </w:rPr>
        <w:t xml:space="preserve"> says, is “neither absolute nor eternal”</w:t>
      </w:r>
      <w:r w:rsidR="00511F08" w:rsidRPr="001608AD">
        <w:rPr>
          <w:rFonts w:ascii="Arial" w:hAnsi="Arial" w:cs="Arial"/>
          <w:sz w:val="24"/>
          <w:szCs w:val="24"/>
          <w:lang w:val="en-US"/>
        </w:rPr>
        <w:t xml:space="preserve"> (Morin</w:t>
      </w:r>
      <w:r w:rsidR="00761B5E" w:rsidRPr="001608AD">
        <w:rPr>
          <w:rFonts w:ascii="Arial" w:hAnsi="Arial" w:cs="Arial"/>
          <w:sz w:val="24"/>
          <w:szCs w:val="24"/>
          <w:lang w:val="en-US"/>
        </w:rPr>
        <w:t xml:space="preserve">, </w:t>
      </w:r>
      <w:r w:rsidR="00761B5E" w:rsidRPr="001608AD">
        <w:rPr>
          <w:rFonts w:ascii="Arial" w:hAnsi="Arial" w:cs="Arial"/>
          <w:i/>
          <w:sz w:val="24"/>
          <w:szCs w:val="24"/>
          <w:lang w:val="en-US"/>
        </w:rPr>
        <w:t>Complex Thinking</w:t>
      </w:r>
      <w:r w:rsidR="00511F08" w:rsidRPr="001608AD">
        <w:rPr>
          <w:rFonts w:ascii="Arial" w:hAnsi="Arial" w:cs="Arial"/>
          <w:sz w:val="24"/>
          <w:szCs w:val="24"/>
          <w:lang w:val="en-US"/>
        </w:rPr>
        <w:t xml:space="preserve"> 47)</w:t>
      </w:r>
      <w:r w:rsidRPr="001608AD">
        <w:rPr>
          <w:rFonts w:ascii="Arial" w:hAnsi="Arial" w:cs="Arial"/>
          <w:sz w:val="24"/>
          <w:szCs w:val="24"/>
          <w:lang w:val="en-US"/>
        </w:rPr>
        <w:t>.</w:t>
      </w:r>
    </w:p>
    <w:p w14:paraId="793196F7" w14:textId="77777777" w:rsidR="001608AD" w:rsidRDefault="00D773DA" w:rsidP="00066D80">
      <w:pPr>
        <w:pStyle w:val="ListParagraph"/>
        <w:numPr>
          <w:ilvl w:val="0"/>
          <w:numId w:val="16"/>
        </w:numPr>
        <w:spacing w:line="480" w:lineRule="auto"/>
        <w:ind w:right="-376"/>
        <w:rPr>
          <w:rFonts w:ascii="Arial" w:hAnsi="Arial" w:cs="Arial"/>
          <w:sz w:val="24"/>
          <w:szCs w:val="24"/>
          <w:lang w:val="en-US"/>
        </w:rPr>
      </w:pPr>
      <w:r w:rsidRPr="001608AD">
        <w:rPr>
          <w:rFonts w:ascii="Arial" w:hAnsi="Arial" w:cs="Arial"/>
          <w:sz w:val="24"/>
          <w:szCs w:val="24"/>
          <w:lang w:val="en-US"/>
        </w:rPr>
        <w:t xml:space="preserve">Complex Thinking is a </w:t>
      </w:r>
      <w:r w:rsidR="00B704A7" w:rsidRPr="001608AD">
        <w:rPr>
          <w:rFonts w:ascii="Arial" w:hAnsi="Arial" w:cs="Arial"/>
          <w:sz w:val="24"/>
          <w:szCs w:val="24"/>
          <w:lang w:val="en-US"/>
        </w:rPr>
        <w:t xml:space="preserve">multidimensional </w:t>
      </w:r>
      <w:r w:rsidRPr="001608AD">
        <w:rPr>
          <w:rFonts w:ascii="Arial" w:hAnsi="Arial" w:cs="Arial"/>
          <w:sz w:val="24"/>
          <w:szCs w:val="24"/>
          <w:lang w:val="en-US"/>
        </w:rPr>
        <w:t xml:space="preserve">unity in opposition to globalizer or totalizer thinking. </w:t>
      </w:r>
      <w:r w:rsidR="00332AAA" w:rsidRPr="001608AD">
        <w:rPr>
          <w:rFonts w:ascii="Arial" w:hAnsi="Arial" w:cs="Arial"/>
          <w:sz w:val="24"/>
          <w:szCs w:val="24"/>
          <w:lang w:val="en-US"/>
        </w:rPr>
        <w:t xml:space="preserve">Complexity is incompleteness, it is not omniscience. </w:t>
      </w:r>
      <w:r w:rsidRPr="001608AD">
        <w:rPr>
          <w:rFonts w:ascii="Arial" w:hAnsi="Arial" w:cs="Arial"/>
          <w:sz w:val="24"/>
          <w:szCs w:val="24"/>
          <w:lang w:val="en-US"/>
        </w:rPr>
        <w:t>It is the work and the acceptance of opposites and their contradictions from their concepts to their impacts in different realities, such as: cosmos/chaos, order/disorder, disjunction/conjunction, unity/diversity, continuity/rupture, globalization/contextualization, global/local, whole/part, quantitative/qualitative, objectiv</w:t>
      </w:r>
      <w:r w:rsidR="005F0B98" w:rsidRPr="001608AD">
        <w:rPr>
          <w:rFonts w:ascii="Arial" w:hAnsi="Arial" w:cs="Arial"/>
          <w:sz w:val="24"/>
          <w:szCs w:val="24"/>
          <w:lang w:val="en-US"/>
        </w:rPr>
        <w:t>ity</w:t>
      </w:r>
      <w:r w:rsidRPr="001608AD">
        <w:rPr>
          <w:rFonts w:ascii="Arial" w:hAnsi="Arial" w:cs="Arial"/>
          <w:sz w:val="24"/>
          <w:szCs w:val="24"/>
          <w:lang w:val="en-US"/>
        </w:rPr>
        <w:t>/subjectiv</w:t>
      </w:r>
      <w:r w:rsidR="005F0B98" w:rsidRPr="001608AD">
        <w:rPr>
          <w:rFonts w:ascii="Arial" w:hAnsi="Arial" w:cs="Arial"/>
          <w:sz w:val="24"/>
          <w:szCs w:val="24"/>
          <w:lang w:val="en-US"/>
        </w:rPr>
        <w:t>ity</w:t>
      </w:r>
      <w:r w:rsidRPr="001608AD">
        <w:rPr>
          <w:rFonts w:ascii="Arial" w:hAnsi="Arial" w:cs="Arial"/>
          <w:sz w:val="24"/>
          <w:szCs w:val="24"/>
          <w:lang w:val="en-US"/>
        </w:rPr>
        <w:t xml:space="preserve">, </w:t>
      </w:r>
      <w:r w:rsidR="004979B1" w:rsidRPr="001608AD">
        <w:rPr>
          <w:rFonts w:ascii="Arial" w:hAnsi="Arial" w:cs="Arial"/>
          <w:sz w:val="24"/>
          <w:szCs w:val="24"/>
          <w:lang w:val="en-US"/>
        </w:rPr>
        <w:t xml:space="preserve">object/subject, </w:t>
      </w:r>
      <w:r w:rsidRPr="001608AD">
        <w:rPr>
          <w:rFonts w:ascii="Arial" w:hAnsi="Arial" w:cs="Arial"/>
          <w:sz w:val="24"/>
          <w:szCs w:val="24"/>
          <w:lang w:val="en-US"/>
        </w:rPr>
        <w:t>individualism/collectivism, I-we/my-our circumstance(s), metropolis/suburbs, love/hate, health/illness, linear/no linear, reason/emotion, abstract/concrete, complexity/simplicity, black/white, yes/no, true/false. All of these realities are complementary despite being antagonistic.</w:t>
      </w:r>
    </w:p>
    <w:p w14:paraId="7FDF61B7" w14:textId="77777777" w:rsidR="001608AD" w:rsidRDefault="001608AD" w:rsidP="00066D80">
      <w:pPr>
        <w:pStyle w:val="ListParagraph"/>
        <w:numPr>
          <w:ilvl w:val="0"/>
          <w:numId w:val="16"/>
        </w:numPr>
        <w:spacing w:line="480" w:lineRule="auto"/>
        <w:ind w:right="-376"/>
        <w:rPr>
          <w:rFonts w:ascii="Arial" w:hAnsi="Arial" w:cs="Arial"/>
          <w:sz w:val="24"/>
          <w:szCs w:val="24"/>
          <w:lang w:val="en-US"/>
        </w:rPr>
      </w:pPr>
      <w:r w:rsidRPr="001608AD">
        <w:rPr>
          <w:rFonts w:ascii="Arial" w:hAnsi="Arial" w:cs="Arial"/>
          <w:sz w:val="24"/>
          <w:szCs w:val="24"/>
          <w:lang w:val="en-US"/>
        </w:rPr>
        <w:t>A</w:t>
      </w:r>
      <w:r w:rsidR="00BC45BA" w:rsidRPr="001608AD">
        <w:rPr>
          <w:rFonts w:ascii="Arial" w:hAnsi="Arial" w:cs="Arial"/>
          <w:sz w:val="24"/>
          <w:szCs w:val="24"/>
          <w:lang w:val="en-US"/>
        </w:rPr>
        <w:t xml:space="preserve">s a result of the </w:t>
      </w:r>
      <w:r w:rsidR="00D870B2" w:rsidRPr="001608AD">
        <w:rPr>
          <w:rFonts w:ascii="Arial" w:hAnsi="Arial" w:cs="Arial"/>
          <w:sz w:val="24"/>
          <w:szCs w:val="24"/>
          <w:lang w:val="en-US"/>
        </w:rPr>
        <w:t>opposite</w:t>
      </w:r>
      <w:r w:rsidR="00D773DA" w:rsidRPr="001608AD">
        <w:rPr>
          <w:rFonts w:ascii="Arial" w:hAnsi="Arial" w:cs="Arial"/>
          <w:sz w:val="24"/>
          <w:szCs w:val="24"/>
          <w:lang w:val="en-US"/>
        </w:rPr>
        <w:t xml:space="preserve"> </w:t>
      </w:r>
      <w:r w:rsidR="00BC45BA" w:rsidRPr="001608AD">
        <w:rPr>
          <w:rFonts w:ascii="Arial" w:hAnsi="Arial" w:cs="Arial"/>
          <w:sz w:val="24"/>
          <w:szCs w:val="24"/>
          <w:lang w:val="en-US"/>
        </w:rPr>
        <w:t>interaction</w:t>
      </w:r>
      <w:r w:rsidR="00D773DA" w:rsidRPr="001608AD">
        <w:rPr>
          <w:rFonts w:ascii="Arial" w:hAnsi="Arial" w:cs="Arial"/>
          <w:sz w:val="24"/>
          <w:szCs w:val="24"/>
          <w:lang w:val="en-US"/>
        </w:rPr>
        <w:t>s</w:t>
      </w:r>
      <w:r w:rsidR="00EC6A52" w:rsidRPr="001608AD">
        <w:rPr>
          <w:rFonts w:ascii="Arial" w:hAnsi="Arial" w:cs="Arial"/>
          <w:sz w:val="24"/>
          <w:szCs w:val="24"/>
          <w:lang w:val="en-US"/>
        </w:rPr>
        <w:t xml:space="preserve">, </w:t>
      </w:r>
      <w:r w:rsidR="004F35F5" w:rsidRPr="001608AD">
        <w:rPr>
          <w:rFonts w:ascii="Arial" w:hAnsi="Arial" w:cs="Arial"/>
          <w:sz w:val="24"/>
          <w:szCs w:val="24"/>
          <w:lang w:val="en-US"/>
        </w:rPr>
        <w:t xml:space="preserve">the reality trends to entropy (measure of disorder) and </w:t>
      </w:r>
      <w:r w:rsidR="00BA3451" w:rsidRPr="001608AD">
        <w:rPr>
          <w:rFonts w:ascii="Arial" w:hAnsi="Arial" w:cs="Arial"/>
          <w:sz w:val="24"/>
          <w:szCs w:val="24"/>
          <w:lang w:val="en-US"/>
        </w:rPr>
        <w:t>“negentropy”</w:t>
      </w:r>
      <w:r w:rsidR="004F35F5" w:rsidRPr="001608AD">
        <w:rPr>
          <w:rFonts w:ascii="Arial" w:hAnsi="Arial" w:cs="Arial"/>
          <w:sz w:val="24"/>
          <w:szCs w:val="24"/>
          <w:lang w:val="en-US"/>
        </w:rPr>
        <w:t xml:space="preserve"> (</w:t>
      </w:r>
      <w:r w:rsidR="00FB33CA" w:rsidRPr="001608AD">
        <w:rPr>
          <w:rFonts w:ascii="Arial" w:hAnsi="Arial" w:cs="Arial"/>
          <w:sz w:val="24"/>
          <w:szCs w:val="24"/>
          <w:lang w:val="en-US"/>
        </w:rPr>
        <w:t>negative entropy</w:t>
      </w:r>
      <w:r w:rsidR="004F35F5" w:rsidRPr="001608AD">
        <w:rPr>
          <w:rFonts w:ascii="Arial" w:hAnsi="Arial" w:cs="Arial"/>
          <w:sz w:val="24"/>
          <w:szCs w:val="24"/>
          <w:lang w:val="en-US"/>
        </w:rPr>
        <w:t>)</w:t>
      </w:r>
      <w:r w:rsidR="00FB33CA" w:rsidRPr="001608AD">
        <w:rPr>
          <w:rFonts w:ascii="Arial" w:hAnsi="Arial" w:cs="Arial"/>
          <w:sz w:val="24"/>
          <w:szCs w:val="24"/>
          <w:lang w:val="en-US"/>
        </w:rPr>
        <w:t>, which is the development of an organization, the development of complexity and reorganization</w:t>
      </w:r>
      <w:r w:rsidR="004F35F5" w:rsidRPr="001608AD">
        <w:rPr>
          <w:rFonts w:ascii="Arial" w:hAnsi="Arial" w:cs="Arial"/>
          <w:sz w:val="24"/>
          <w:szCs w:val="24"/>
          <w:lang w:val="en-US"/>
        </w:rPr>
        <w:t>.</w:t>
      </w:r>
      <w:r w:rsidR="00AB76C9" w:rsidRPr="001608AD">
        <w:rPr>
          <w:rFonts w:ascii="Arial" w:hAnsi="Arial" w:cs="Arial"/>
          <w:sz w:val="24"/>
          <w:szCs w:val="24"/>
          <w:lang w:val="en-US"/>
        </w:rPr>
        <w:t xml:space="preserve"> </w:t>
      </w:r>
      <w:r w:rsidR="00A05F02" w:rsidRPr="001608AD">
        <w:rPr>
          <w:rFonts w:ascii="Arial" w:hAnsi="Arial" w:cs="Arial"/>
          <w:sz w:val="24"/>
          <w:szCs w:val="24"/>
          <w:lang w:val="en-US"/>
        </w:rPr>
        <w:t>Homeostasis is the complement of</w:t>
      </w:r>
      <w:r w:rsidR="004C4679" w:rsidRPr="001608AD">
        <w:rPr>
          <w:rFonts w:ascii="Arial" w:hAnsi="Arial" w:cs="Arial"/>
          <w:sz w:val="24"/>
          <w:szCs w:val="24"/>
          <w:lang w:val="en-US"/>
        </w:rPr>
        <w:t xml:space="preserve"> entropy and “negentropy” </w:t>
      </w:r>
      <w:r w:rsidR="00AB76C9" w:rsidRPr="001608AD">
        <w:rPr>
          <w:rFonts w:ascii="Arial" w:hAnsi="Arial" w:cs="Arial"/>
          <w:sz w:val="24"/>
          <w:szCs w:val="24"/>
          <w:lang w:val="en-US"/>
        </w:rPr>
        <w:t>Complexity is the relation order/disorder/organization</w:t>
      </w:r>
      <w:r w:rsidR="005414BA" w:rsidRPr="001608AD">
        <w:rPr>
          <w:rFonts w:ascii="Arial" w:hAnsi="Arial" w:cs="Arial"/>
          <w:sz w:val="24"/>
          <w:szCs w:val="24"/>
          <w:lang w:val="en-US"/>
        </w:rPr>
        <w:t xml:space="preserve"> </w:t>
      </w:r>
      <w:r w:rsidR="00AB76C9" w:rsidRPr="001608AD">
        <w:rPr>
          <w:rFonts w:ascii="Arial" w:hAnsi="Arial" w:cs="Arial"/>
          <w:sz w:val="24"/>
          <w:szCs w:val="24"/>
          <w:lang w:val="en-US"/>
        </w:rPr>
        <w:t>(</w:t>
      </w:r>
      <w:r w:rsidR="00E54B81" w:rsidRPr="001608AD">
        <w:rPr>
          <w:rFonts w:ascii="Arial" w:hAnsi="Arial" w:cs="Arial"/>
          <w:sz w:val="24"/>
          <w:szCs w:val="24"/>
          <w:lang w:val="en-US"/>
        </w:rPr>
        <w:t>Morin</w:t>
      </w:r>
      <w:r w:rsidR="00761B5E" w:rsidRPr="001608AD">
        <w:rPr>
          <w:rFonts w:ascii="Arial" w:hAnsi="Arial" w:cs="Arial"/>
          <w:sz w:val="24"/>
          <w:szCs w:val="24"/>
          <w:lang w:val="en-US"/>
        </w:rPr>
        <w:t xml:space="preserve">, </w:t>
      </w:r>
      <w:r w:rsidR="00761B5E" w:rsidRPr="001608AD">
        <w:rPr>
          <w:rFonts w:ascii="Arial" w:hAnsi="Arial" w:cs="Arial"/>
          <w:i/>
          <w:sz w:val="24"/>
          <w:szCs w:val="24"/>
          <w:lang w:val="en-US"/>
        </w:rPr>
        <w:t>Complex Thinking</w:t>
      </w:r>
      <w:r w:rsidR="00E54B81" w:rsidRPr="001608AD">
        <w:rPr>
          <w:rFonts w:ascii="Arial" w:hAnsi="Arial" w:cs="Arial"/>
          <w:sz w:val="24"/>
          <w:szCs w:val="24"/>
          <w:lang w:val="en-US"/>
        </w:rPr>
        <w:t xml:space="preserve"> </w:t>
      </w:r>
      <w:r w:rsidR="00AB76C9" w:rsidRPr="001608AD">
        <w:rPr>
          <w:rFonts w:ascii="Arial" w:hAnsi="Arial" w:cs="Arial"/>
          <w:sz w:val="24"/>
          <w:szCs w:val="24"/>
          <w:lang w:val="en-US"/>
        </w:rPr>
        <w:t>58)</w:t>
      </w:r>
      <w:r w:rsidR="00A05F02" w:rsidRPr="001608AD">
        <w:rPr>
          <w:rFonts w:ascii="Arial" w:hAnsi="Arial" w:cs="Arial"/>
          <w:sz w:val="24"/>
          <w:szCs w:val="24"/>
          <w:lang w:val="en-US"/>
        </w:rPr>
        <w:t xml:space="preserve"> and balance</w:t>
      </w:r>
      <w:r w:rsidR="00AB76C9" w:rsidRPr="001608AD">
        <w:rPr>
          <w:rFonts w:ascii="Arial" w:hAnsi="Arial" w:cs="Arial"/>
          <w:sz w:val="24"/>
          <w:szCs w:val="24"/>
          <w:lang w:val="en-US"/>
        </w:rPr>
        <w:t>.</w:t>
      </w:r>
    </w:p>
    <w:p w14:paraId="65ED368D" w14:textId="77777777" w:rsidR="001608AD" w:rsidRDefault="002448A7" w:rsidP="00066D80">
      <w:pPr>
        <w:pStyle w:val="ListParagraph"/>
        <w:numPr>
          <w:ilvl w:val="0"/>
          <w:numId w:val="16"/>
        </w:numPr>
        <w:spacing w:line="480" w:lineRule="auto"/>
        <w:ind w:right="-376"/>
        <w:rPr>
          <w:rFonts w:ascii="Arial" w:hAnsi="Arial" w:cs="Arial"/>
          <w:sz w:val="24"/>
          <w:szCs w:val="24"/>
          <w:lang w:val="en-US"/>
        </w:rPr>
      </w:pPr>
      <w:r w:rsidRPr="001608AD">
        <w:rPr>
          <w:rFonts w:ascii="Arial" w:hAnsi="Arial" w:cs="Arial"/>
          <w:sz w:val="24"/>
          <w:szCs w:val="24"/>
          <w:lang w:val="en-US"/>
        </w:rPr>
        <w:t xml:space="preserve">Complex Thinking involves uncertainty, random phenomena </w:t>
      </w:r>
      <w:r w:rsidR="006A57A8" w:rsidRPr="001608AD">
        <w:rPr>
          <w:rFonts w:ascii="Arial" w:hAnsi="Arial" w:cs="Arial"/>
          <w:sz w:val="24"/>
          <w:szCs w:val="24"/>
          <w:lang w:val="en-US"/>
        </w:rPr>
        <w:t>and accidents.</w:t>
      </w:r>
    </w:p>
    <w:p w14:paraId="7B62323A" w14:textId="77777777" w:rsidR="001608AD" w:rsidRDefault="0045228D" w:rsidP="00066D80">
      <w:pPr>
        <w:pStyle w:val="ListParagraph"/>
        <w:numPr>
          <w:ilvl w:val="0"/>
          <w:numId w:val="16"/>
        </w:numPr>
        <w:spacing w:line="480" w:lineRule="auto"/>
        <w:ind w:right="-376"/>
        <w:rPr>
          <w:rFonts w:ascii="Arial" w:hAnsi="Arial" w:cs="Arial"/>
          <w:sz w:val="24"/>
          <w:szCs w:val="24"/>
          <w:lang w:val="en-US"/>
        </w:rPr>
      </w:pPr>
      <w:r w:rsidRPr="001608AD">
        <w:rPr>
          <w:rFonts w:ascii="Arial" w:hAnsi="Arial" w:cs="Arial"/>
          <w:sz w:val="24"/>
          <w:szCs w:val="24"/>
          <w:lang w:val="en-US"/>
        </w:rPr>
        <w:t xml:space="preserve">Complex </w:t>
      </w:r>
      <w:r w:rsidR="00F669A6" w:rsidRPr="001608AD">
        <w:rPr>
          <w:rFonts w:ascii="Arial" w:hAnsi="Arial" w:cs="Arial"/>
          <w:sz w:val="24"/>
          <w:szCs w:val="24"/>
          <w:lang w:val="en-US"/>
        </w:rPr>
        <w:t>T</w:t>
      </w:r>
      <w:r w:rsidRPr="001608AD">
        <w:rPr>
          <w:rFonts w:ascii="Arial" w:hAnsi="Arial" w:cs="Arial"/>
          <w:sz w:val="24"/>
          <w:szCs w:val="24"/>
          <w:lang w:val="en-US"/>
        </w:rPr>
        <w:t xml:space="preserve">hinking </w:t>
      </w:r>
      <w:r w:rsidR="00F669A6" w:rsidRPr="001608AD">
        <w:rPr>
          <w:rFonts w:ascii="Arial" w:hAnsi="Arial" w:cs="Arial"/>
          <w:sz w:val="24"/>
          <w:szCs w:val="24"/>
          <w:lang w:val="en-US"/>
        </w:rPr>
        <w:t>can be the one and the multiple at the same time. For instance, humans are bio, psycho and social beings.</w:t>
      </w:r>
    </w:p>
    <w:p w14:paraId="0E662065" w14:textId="77777777" w:rsidR="001608AD" w:rsidRDefault="00797989" w:rsidP="00066D80">
      <w:pPr>
        <w:pStyle w:val="ListParagraph"/>
        <w:numPr>
          <w:ilvl w:val="0"/>
          <w:numId w:val="16"/>
        </w:numPr>
        <w:spacing w:line="480" w:lineRule="auto"/>
        <w:ind w:right="-376"/>
        <w:rPr>
          <w:rFonts w:ascii="Arial" w:hAnsi="Arial" w:cs="Arial"/>
          <w:sz w:val="24"/>
          <w:szCs w:val="24"/>
          <w:lang w:val="en-US"/>
        </w:rPr>
      </w:pPr>
      <w:r w:rsidRPr="001608AD">
        <w:rPr>
          <w:rFonts w:ascii="Arial" w:hAnsi="Arial" w:cs="Arial"/>
          <w:sz w:val="24"/>
          <w:szCs w:val="24"/>
          <w:lang w:val="en-US"/>
        </w:rPr>
        <w:t xml:space="preserve">Complexity does not mean simplicity. </w:t>
      </w:r>
      <w:r w:rsidR="00A43EF2" w:rsidRPr="001608AD">
        <w:rPr>
          <w:rFonts w:ascii="Arial" w:hAnsi="Arial" w:cs="Arial"/>
          <w:sz w:val="24"/>
          <w:szCs w:val="24"/>
          <w:lang w:val="en-US"/>
        </w:rPr>
        <w:t>Morin takes this</w:t>
      </w:r>
      <w:r w:rsidR="00E54B81" w:rsidRPr="001608AD">
        <w:rPr>
          <w:rFonts w:ascii="Arial" w:hAnsi="Arial" w:cs="Arial"/>
          <w:sz w:val="24"/>
          <w:szCs w:val="24"/>
          <w:lang w:val="en-US"/>
        </w:rPr>
        <w:t xml:space="preserve"> French philosopher Bachelard statement “</w:t>
      </w:r>
      <w:r w:rsidRPr="001608AD">
        <w:rPr>
          <w:rFonts w:ascii="Arial" w:hAnsi="Arial" w:cs="Arial"/>
          <w:sz w:val="24"/>
          <w:szCs w:val="24"/>
          <w:lang w:val="en-US"/>
        </w:rPr>
        <w:t xml:space="preserve">The simple does not exist, but </w:t>
      </w:r>
      <w:r w:rsidR="00E54B81" w:rsidRPr="001608AD">
        <w:rPr>
          <w:rFonts w:ascii="Arial" w:hAnsi="Arial" w:cs="Arial"/>
          <w:sz w:val="24"/>
          <w:szCs w:val="24"/>
          <w:lang w:val="en-US"/>
        </w:rPr>
        <w:t xml:space="preserve">only </w:t>
      </w:r>
      <w:r w:rsidRPr="001608AD">
        <w:rPr>
          <w:rFonts w:ascii="Arial" w:hAnsi="Arial" w:cs="Arial"/>
          <w:sz w:val="24"/>
          <w:szCs w:val="24"/>
          <w:lang w:val="en-US"/>
        </w:rPr>
        <w:t>the simplified</w:t>
      </w:r>
      <w:r w:rsidR="00E54B81" w:rsidRPr="001608AD">
        <w:rPr>
          <w:rFonts w:ascii="Arial" w:hAnsi="Arial" w:cs="Arial"/>
          <w:sz w:val="24"/>
          <w:szCs w:val="24"/>
          <w:lang w:val="en-US"/>
        </w:rPr>
        <w:t>”</w:t>
      </w:r>
      <w:r w:rsidRPr="001608AD">
        <w:rPr>
          <w:rFonts w:ascii="Arial" w:hAnsi="Arial" w:cs="Arial"/>
          <w:sz w:val="24"/>
          <w:szCs w:val="24"/>
          <w:lang w:val="en-US"/>
        </w:rPr>
        <w:t xml:space="preserve"> (</w:t>
      </w:r>
      <w:r w:rsidR="00E54B81" w:rsidRPr="001608AD">
        <w:rPr>
          <w:rFonts w:ascii="Arial" w:hAnsi="Arial" w:cs="Arial"/>
          <w:sz w:val="24"/>
          <w:szCs w:val="24"/>
          <w:lang w:val="en-US"/>
        </w:rPr>
        <w:t>Mor</w:t>
      </w:r>
      <w:r w:rsidR="00761B5E" w:rsidRPr="001608AD">
        <w:rPr>
          <w:rFonts w:ascii="Arial" w:hAnsi="Arial" w:cs="Arial"/>
          <w:sz w:val="24"/>
          <w:szCs w:val="24"/>
          <w:lang w:val="en-US"/>
        </w:rPr>
        <w:t>i</w:t>
      </w:r>
      <w:r w:rsidR="00E54B81" w:rsidRPr="001608AD">
        <w:rPr>
          <w:rFonts w:ascii="Arial" w:hAnsi="Arial" w:cs="Arial"/>
          <w:sz w:val="24"/>
          <w:szCs w:val="24"/>
          <w:lang w:val="en-US"/>
        </w:rPr>
        <w:t>n</w:t>
      </w:r>
      <w:r w:rsidR="00761B5E" w:rsidRPr="001608AD">
        <w:rPr>
          <w:rFonts w:ascii="Arial" w:hAnsi="Arial" w:cs="Arial"/>
          <w:sz w:val="24"/>
          <w:szCs w:val="24"/>
          <w:lang w:val="en-US"/>
        </w:rPr>
        <w:t xml:space="preserve">, </w:t>
      </w:r>
      <w:r w:rsidR="00761B5E" w:rsidRPr="001608AD">
        <w:rPr>
          <w:rFonts w:ascii="Arial" w:hAnsi="Arial" w:cs="Arial"/>
          <w:i/>
          <w:sz w:val="24"/>
          <w:szCs w:val="24"/>
          <w:lang w:val="en-US"/>
        </w:rPr>
        <w:lastRenderedPageBreak/>
        <w:t>Complex Thinking</w:t>
      </w:r>
      <w:r w:rsidR="00E54B81" w:rsidRPr="001608AD">
        <w:rPr>
          <w:rFonts w:ascii="Arial" w:hAnsi="Arial" w:cs="Arial"/>
          <w:sz w:val="24"/>
          <w:szCs w:val="24"/>
          <w:lang w:val="en-US"/>
        </w:rPr>
        <w:t xml:space="preserve"> 19</w:t>
      </w:r>
      <w:r w:rsidRPr="001608AD">
        <w:rPr>
          <w:rFonts w:ascii="Arial" w:hAnsi="Arial" w:cs="Arial"/>
          <w:sz w:val="24"/>
          <w:szCs w:val="24"/>
          <w:lang w:val="en-US"/>
        </w:rPr>
        <w:t xml:space="preserve">). Better to </w:t>
      </w:r>
      <w:r w:rsidR="00332AAA" w:rsidRPr="001608AD">
        <w:rPr>
          <w:rFonts w:ascii="Arial" w:hAnsi="Arial" w:cs="Arial"/>
          <w:sz w:val="24"/>
          <w:szCs w:val="24"/>
          <w:lang w:val="en-US"/>
        </w:rPr>
        <w:t xml:space="preserve">work with </w:t>
      </w:r>
      <w:r w:rsidR="00A43EF2" w:rsidRPr="001608AD">
        <w:rPr>
          <w:rFonts w:ascii="Arial" w:hAnsi="Arial" w:cs="Arial"/>
          <w:sz w:val="24"/>
          <w:szCs w:val="24"/>
          <w:lang w:val="en-US"/>
        </w:rPr>
        <w:t xml:space="preserve">different </w:t>
      </w:r>
      <w:r w:rsidRPr="001608AD">
        <w:rPr>
          <w:rFonts w:ascii="Arial" w:hAnsi="Arial" w:cs="Arial"/>
          <w:sz w:val="24"/>
          <w:szCs w:val="24"/>
          <w:lang w:val="en-US"/>
        </w:rPr>
        <w:t>levels of complexity</w:t>
      </w:r>
      <w:r w:rsidR="00332AAA" w:rsidRPr="001608AD">
        <w:rPr>
          <w:rFonts w:ascii="Arial" w:hAnsi="Arial" w:cs="Arial"/>
          <w:sz w:val="24"/>
          <w:szCs w:val="24"/>
          <w:lang w:val="en-US"/>
        </w:rPr>
        <w:t>, from low to high</w:t>
      </w:r>
      <w:r w:rsidR="00A43EF2" w:rsidRPr="001608AD">
        <w:rPr>
          <w:rFonts w:ascii="Arial" w:hAnsi="Arial" w:cs="Arial"/>
          <w:sz w:val="24"/>
          <w:szCs w:val="24"/>
          <w:lang w:val="en-US"/>
        </w:rPr>
        <w:t xml:space="preserve"> (Morin</w:t>
      </w:r>
      <w:r w:rsidR="00761B5E" w:rsidRPr="001608AD">
        <w:rPr>
          <w:rFonts w:ascii="Arial" w:hAnsi="Arial" w:cs="Arial"/>
          <w:sz w:val="24"/>
          <w:szCs w:val="24"/>
          <w:lang w:val="en-US"/>
        </w:rPr>
        <w:t xml:space="preserve">, </w:t>
      </w:r>
      <w:r w:rsidR="00761B5E" w:rsidRPr="001608AD">
        <w:rPr>
          <w:rFonts w:ascii="Arial" w:hAnsi="Arial" w:cs="Arial"/>
          <w:i/>
          <w:sz w:val="24"/>
          <w:szCs w:val="24"/>
          <w:lang w:val="en-US"/>
        </w:rPr>
        <w:t>Complex Thinking</w:t>
      </w:r>
      <w:r w:rsidR="00A43EF2" w:rsidRPr="001608AD">
        <w:rPr>
          <w:rFonts w:ascii="Arial" w:hAnsi="Arial" w:cs="Arial"/>
          <w:sz w:val="24"/>
          <w:szCs w:val="24"/>
          <w:lang w:val="en-US"/>
        </w:rPr>
        <w:t xml:space="preserve"> 37)</w:t>
      </w:r>
      <w:r w:rsidR="00332AAA" w:rsidRPr="001608AD">
        <w:rPr>
          <w:rFonts w:ascii="Arial" w:hAnsi="Arial" w:cs="Arial"/>
          <w:sz w:val="24"/>
          <w:szCs w:val="24"/>
          <w:lang w:val="en-US"/>
        </w:rPr>
        <w:t>.</w:t>
      </w:r>
    </w:p>
    <w:p w14:paraId="0E93632D" w14:textId="77777777" w:rsidR="001608AD" w:rsidRDefault="00E70600" w:rsidP="00066D80">
      <w:pPr>
        <w:pStyle w:val="ListParagraph"/>
        <w:numPr>
          <w:ilvl w:val="0"/>
          <w:numId w:val="16"/>
        </w:numPr>
        <w:spacing w:line="480" w:lineRule="auto"/>
        <w:ind w:right="-376"/>
        <w:rPr>
          <w:rFonts w:ascii="Arial" w:hAnsi="Arial" w:cs="Arial"/>
          <w:sz w:val="24"/>
          <w:szCs w:val="24"/>
          <w:lang w:val="en-US"/>
        </w:rPr>
      </w:pPr>
      <w:r w:rsidRPr="001608AD">
        <w:rPr>
          <w:rFonts w:ascii="Arial" w:hAnsi="Arial" w:cs="Arial"/>
          <w:sz w:val="24"/>
          <w:szCs w:val="24"/>
          <w:lang w:val="en-US"/>
        </w:rPr>
        <w:t>Everything is a cause and effect of something else, mediate and immediate.</w:t>
      </w:r>
    </w:p>
    <w:p w14:paraId="4305D2B6" w14:textId="77777777" w:rsidR="001608AD" w:rsidRDefault="00B704A7" w:rsidP="00066D80">
      <w:pPr>
        <w:pStyle w:val="ListParagraph"/>
        <w:numPr>
          <w:ilvl w:val="0"/>
          <w:numId w:val="16"/>
        </w:numPr>
        <w:spacing w:line="480" w:lineRule="auto"/>
        <w:ind w:right="-376"/>
        <w:rPr>
          <w:rFonts w:ascii="Arial" w:hAnsi="Arial" w:cs="Arial"/>
          <w:sz w:val="24"/>
          <w:szCs w:val="24"/>
          <w:lang w:val="en-US"/>
        </w:rPr>
      </w:pPr>
      <w:r w:rsidRPr="001608AD">
        <w:rPr>
          <w:rFonts w:ascii="Arial" w:hAnsi="Arial" w:cs="Arial"/>
          <w:sz w:val="24"/>
          <w:szCs w:val="24"/>
          <w:lang w:val="en-US"/>
        </w:rPr>
        <w:t>Complex Thinking / Complexity means science with conscience.</w:t>
      </w:r>
    </w:p>
    <w:p w14:paraId="6C31A249" w14:textId="77777777" w:rsidR="001608AD" w:rsidRDefault="00C146D7" w:rsidP="00066D80">
      <w:pPr>
        <w:pStyle w:val="ListParagraph"/>
        <w:numPr>
          <w:ilvl w:val="0"/>
          <w:numId w:val="16"/>
        </w:numPr>
        <w:spacing w:line="480" w:lineRule="auto"/>
        <w:ind w:right="-376"/>
        <w:rPr>
          <w:rFonts w:ascii="Arial" w:hAnsi="Arial" w:cs="Arial"/>
          <w:sz w:val="24"/>
          <w:szCs w:val="24"/>
          <w:lang w:val="en-US"/>
        </w:rPr>
      </w:pPr>
      <w:r w:rsidRPr="001608AD">
        <w:rPr>
          <w:rFonts w:ascii="Arial" w:hAnsi="Arial" w:cs="Arial"/>
          <w:sz w:val="24"/>
          <w:szCs w:val="24"/>
          <w:lang w:val="en-US"/>
        </w:rPr>
        <w:t>All of th</w:t>
      </w:r>
      <w:r w:rsidR="007C06C2" w:rsidRPr="001608AD">
        <w:rPr>
          <w:rFonts w:ascii="Arial" w:hAnsi="Arial" w:cs="Arial"/>
          <w:sz w:val="24"/>
          <w:szCs w:val="24"/>
          <w:lang w:val="en-US"/>
        </w:rPr>
        <w:t>ese propositions of Complex Thinking and/or Complexity</w:t>
      </w:r>
      <w:r w:rsidRPr="001608AD">
        <w:rPr>
          <w:rFonts w:ascii="Arial" w:hAnsi="Arial" w:cs="Arial"/>
          <w:sz w:val="24"/>
          <w:szCs w:val="24"/>
          <w:lang w:val="en-US"/>
        </w:rPr>
        <w:t xml:space="preserve"> </w:t>
      </w:r>
      <w:r w:rsidR="007C06C2" w:rsidRPr="001608AD">
        <w:rPr>
          <w:rFonts w:ascii="Arial" w:hAnsi="Arial" w:cs="Arial"/>
          <w:sz w:val="24"/>
          <w:szCs w:val="24"/>
          <w:lang w:val="en-US"/>
        </w:rPr>
        <w:t xml:space="preserve">are </w:t>
      </w:r>
      <w:r w:rsidRPr="001608AD">
        <w:rPr>
          <w:rFonts w:ascii="Arial" w:hAnsi="Arial" w:cs="Arial"/>
          <w:sz w:val="24"/>
          <w:szCs w:val="24"/>
          <w:lang w:val="en-US"/>
        </w:rPr>
        <w:t xml:space="preserve">summarized </w:t>
      </w:r>
      <w:r w:rsidR="007C06C2" w:rsidRPr="001608AD">
        <w:rPr>
          <w:rFonts w:ascii="Arial" w:hAnsi="Arial" w:cs="Arial"/>
          <w:sz w:val="24"/>
          <w:szCs w:val="24"/>
          <w:lang w:val="en-US"/>
        </w:rPr>
        <w:t xml:space="preserve">by Morin </w:t>
      </w:r>
      <w:r w:rsidR="00441D68" w:rsidRPr="001608AD">
        <w:rPr>
          <w:rFonts w:ascii="Arial" w:hAnsi="Arial" w:cs="Arial"/>
          <w:sz w:val="24"/>
          <w:szCs w:val="24"/>
          <w:lang w:val="en-US"/>
        </w:rPr>
        <w:t>(</w:t>
      </w:r>
      <w:r w:rsidR="00761B5E" w:rsidRPr="001608AD">
        <w:rPr>
          <w:rFonts w:ascii="Arial" w:hAnsi="Arial" w:cs="Arial"/>
          <w:i/>
          <w:sz w:val="24"/>
          <w:szCs w:val="24"/>
          <w:lang w:val="en-US"/>
        </w:rPr>
        <w:t>Complex Thinking</w:t>
      </w:r>
      <w:r w:rsidR="00761B5E" w:rsidRPr="001608AD">
        <w:rPr>
          <w:rFonts w:ascii="Arial" w:hAnsi="Arial" w:cs="Arial"/>
          <w:sz w:val="24"/>
          <w:szCs w:val="24"/>
          <w:lang w:val="en-US"/>
        </w:rPr>
        <w:t xml:space="preserve"> </w:t>
      </w:r>
      <w:r w:rsidR="00441D68" w:rsidRPr="001608AD">
        <w:rPr>
          <w:rFonts w:ascii="Arial" w:hAnsi="Arial" w:cs="Arial"/>
          <w:sz w:val="24"/>
          <w:szCs w:val="24"/>
          <w:lang w:val="en-US"/>
        </w:rPr>
        <w:t xml:space="preserve">67-70) </w:t>
      </w:r>
      <w:r w:rsidRPr="001608AD">
        <w:rPr>
          <w:rFonts w:ascii="Arial" w:hAnsi="Arial" w:cs="Arial"/>
          <w:sz w:val="24"/>
          <w:szCs w:val="24"/>
          <w:lang w:val="en-US"/>
        </w:rPr>
        <w:t>in the Three Principles to Think Complexity. 1) Dialogic principle: duality, transition</w:t>
      </w:r>
      <w:r w:rsidR="00A43EF2" w:rsidRPr="001608AD">
        <w:rPr>
          <w:rFonts w:ascii="Arial" w:hAnsi="Arial" w:cs="Arial"/>
          <w:sz w:val="24"/>
          <w:szCs w:val="24"/>
          <w:lang w:val="en-US"/>
        </w:rPr>
        <w:t>,</w:t>
      </w:r>
      <w:r w:rsidRPr="001608AD">
        <w:rPr>
          <w:rFonts w:ascii="Arial" w:hAnsi="Arial" w:cs="Arial"/>
          <w:sz w:val="24"/>
          <w:szCs w:val="24"/>
          <w:lang w:val="en-US"/>
        </w:rPr>
        <w:t xml:space="preserve"> order and chaos (complemen</w:t>
      </w:r>
      <w:r w:rsidR="000637D8" w:rsidRPr="001608AD">
        <w:rPr>
          <w:rFonts w:ascii="Arial" w:hAnsi="Arial" w:cs="Arial"/>
          <w:sz w:val="24"/>
          <w:szCs w:val="24"/>
          <w:lang w:val="en-US"/>
        </w:rPr>
        <w:t>tary and antagonist terms). 2) O</w:t>
      </w:r>
      <w:r w:rsidRPr="001608AD">
        <w:rPr>
          <w:rFonts w:ascii="Arial" w:hAnsi="Arial" w:cs="Arial"/>
          <w:sz w:val="24"/>
          <w:szCs w:val="24"/>
          <w:lang w:val="en-US"/>
        </w:rPr>
        <w:t xml:space="preserve">rganizational recursion. Everything is cause and effect of something else. </w:t>
      </w:r>
      <w:r w:rsidR="001608AD" w:rsidRPr="001608AD">
        <w:rPr>
          <w:rFonts w:ascii="Arial" w:hAnsi="Arial" w:cs="Arial"/>
          <w:sz w:val="24"/>
          <w:szCs w:val="24"/>
          <w:lang w:val="en-US"/>
        </w:rPr>
        <w:t>3</w:t>
      </w:r>
      <w:r w:rsidRPr="001608AD">
        <w:rPr>
          <w:rFonts w:ascii="Arial" w:hAnsi="Arial" w:cs="Arial"/>
          <w:sz w:val="24"/>
          <w:szCs w:val="24"/>
          <w:lang w:val="en-US"/>
        </w:rPr>
        <w:t xml:space="preserve">) </w:t>
      </w:r>
      <w:r w:rsidR="00BA3451" w:rsidRPr="001608AD">
        <w:rPr>
          <w:rFonts w:ascii="Arial" w:hAnsi="Arial" w:cs="Arial"/>
          <w:sz w:val="24"/>
          <w:szCs w:val="24"/>
          <w:lang w:val="en-US"/>
        </w:rPr>
        <w:t>“</w:t>
      </w:r>
      <w:r w:rsidR="000637D8" w:rsidRPr="001608AD">
        <w:rPr>
          <w:rFonts w:ascii="Arial" w:hAnsi="Arial" w:cs="Arial"/>
          <w:sz w:val="24"/>
          <w:szCs w:val="24"/>
          <w:lang w:val="en-US"/>
        </w:rPr>
        <w:t>H</w:t>
      </w:r>
      <w:r w:rsidRPr="001608AD">
        <w:rPr>
          <w:rFonts w:ascii="Arial" w:hAnsi="Arial" w:cs="Arial"/>
          <w:sz w:val="24"/>
          <w:szCs w:val="24"/>
          <w:lang w:val="en-US"/>
        </w:rPr>
        <w:t>ologrammatic</w:t>
      </w:r>
      <w:r w:rsidR="00BA3451" w:rsidRPr="001608AD">
        <w:rPr>
          <w:rFonts w:ascii="Arial" w:hAnsi="Arial" w:cs="Arial"/>
          <w:sz w:val="24"/>
          <w:szCs w:val="24"/>
          <w:lang w:val="en-US"/>
        </w:rPr>
        <w:t>”</w:t>
      </w:r>
      <w:r w:rsidRPr="001608AD">
        <w:rPr>
          <w:rFonts w:ascii="Arial" w:hAnsi="Arial" w:cs="Arial"/>
          <w:sz w:val="24"/>
          <w:szCs w:val="24"/>
          <w:lang w:val="en-US"/>
        </w:rPr>
        <w:t>. The part is in the whole, the whole is in the part. Society is in us (inductions and prohibitions) and we are in the society.</w:t>
      </w:r>
    </w:p>
    <w:p w14:paraId="7A74B447" w14:textId="72471868" w:rsidR="00661196" w:rsidRPr="001608AD" w:rsidRDefault="0000593C" w:rsidP="00066D80">
      <w:pPr>
        <w:pStyle w:val="ListParagraph"/>
        <w:numPr>
          <w:ilvl w:val="0"/>
          <w:numId w:val="16"/>
        </w:numPr>
        <w:spacing w:line="480" w:lineRule="auto"/>
        <w:ind w:right="-376"/>
        <w:rPr>
          <w:rFonts w:ascii="Arial" w:hAnsi="Arial" w:cs="Arial"/>
          <w:sz w:val="24"/>
          <w:szCs w:val="24"/>
          <w:lang w:val="en-US"/>
        </w:rPr>
      </w:pPr>
      <w:r w:rsidRPr="001608AD">
        <w:rPr>
          <w:rFonts w:ascii="Arial" w:hAnsi="Arial" w:cs="Arial"/>
          <w:sz w:val="24"/>
          <w:szCs w:val="24"/>
          <w:lang w:val="en-US"/>
        </w:rPr>
        <w:t xml:space="preserve"> </w:t>
      </w:r>
      <w:r w:rsidR="00392277" w:rsidRPr="001608AD">
        <w:rPr>
          <w:rFonts w:ascii="Arial" w:hAnsi="Arial" w:cs="Arial"/>
          <w:sz w:val="24"/>
          <w:szCs w:val="24"/>
          <w:lang w:val="en-US"/>
        </w:rPr>
        <w:t>“</w:t>
      </w:r>
      <w:r w:rsidRPr="001608AD">
        <w:rPr>
          <w:rFonts w:ascii="Arial" w:hAnsi="Arial" w:cs="Arial"/>
          <w:sz w:val="24"/>
          <w:szCs w:val="24"/>
          <w:lang w:val="en-US"/>
        </w:rPr>
        <w:t>Pluri</w:t>
      </w:r>
      <w:r w:rsidR="00392277" w:rsidRPr="001608AD">
        <w:rPr>
          <w:rFonts w:ascii="Arial" w:hAnsi="Arial" w:cs="Arial"/>
          <w:sz w:val="24"/>
          <w:szCs w:val="24"/>
          <w:lang w:val="en-US"/>
        </w:rPr>
        <w:t>”</w:t>
      </w:r>
      <w:r w:rsidRPr="001608AD">
        <w:rPr>
          <w:rFonts w:ascii="Arial" w:hAnsi="Arial" w:cs="Arial"/>
          <w:sz w:val="24"/>
          <w:szCs w:val="24"/>
          <w:lang w:val="en-US"/>
        </w:rPr>
        <w:t xml:space="preserve"> or </w:t>
      </w:r>
      <w:r w:rsidR="00661196" w:rsidRPr="001608AD">
        <w:rPr>
          <w:rFonts w:ascii="Arial" w:hAnsi="Arial" w:cs="Arial"/>
          <w:sz w:val="24"/>
          <w:szCs w:val="24"/>
          <w:lang w:val="en-US"/>
        </w:rPr>
        <w:t>Multidisciplin</w:t>
      </w:r>
      <w:r w:rsidRPr="001608AD">
        <w:rPr>
          <w:rFonts w:ascii="Arial" w:hAnsi="Arial" w:cs="Arial"/>
          <w:sz w:val="24"/>
          <w:szCs w:val="24"/>
          <w:lang w:val="en-US"/>
        </w:rPr>
        <w:t>e</w:t>
      </w:r>
      <w:r w:rsidR="00441D68" w:rsidRPr="001608AD">
        <w:rPr>
          <w:rFonts w:ascii="Arial" w:hAnsi="Arial" w:cs="Arial"/>
          <w:sz w:val="24"/>
          <w:szCs w:val="24"/>
          <w:lang w:val="en-US"/>
        </w:rPr>
        <w:t>.</w:t>
      </w:r>
    </w:p>
    <w:p w14:paraId="1091A72D" w14:textId="1E81049D" w:rsidR="00661196" w:rsidRPr="00453D3B" w:rsidRDefault="00661196" w:rsidP="00066D80">
      <w:pPr>
        <w:pStyle w:val="Caption"/>
        <w:spacing w:line="480" w:lineRule="auto"/>
        <w:rPr>
          <w:lang w:val="en-US"/>
        </w:rPr>
      </w:pPr>
      <w:r w:rsidRPr="003264CB">
        <w:rPr>
          <w:lang w:val="en-US"/>
        </w:rPr>
        <w:lastRenderedPageBreak/>
        <w:t xml:space="preserve">Figure </w:t>
      </w:r>
      <w:r>
        <w:fldChar w:fldCharType="begin"/>
      </w:r>
      <w:r w:rsidRPr="003264CB">
        <w:rPr>
          <w:lang w:val="en-US"/>
        </w:rPr>
        <w:instrText xml:space="preserve"> SEQ Figure \* ARABIC </w:instrText>
      </w:r>
      <w:r>
        <w:fldChar w:fldCharType="separate"/>
      </w:r>
      <w:r w:rsidR="003767E8">
        <w:rPr>
          <w:noProof/>
          <w:lang w:val="en-US"/>
        </w:rPr>
        <w:t>3</w:t>
      </w:r>
      <w:r>
        <w:fldChar w:fldCharType="end"/>
      </w:r>
      <w:r w:rsidRPr="003264CB">
        <w:rPr>
          <w:lang w:val="en-US"/>
        </w:rPr>
        <w:t xml:space="preserve">. Our interpretation </w:t>
      </w:r>
      <w:r w:rsidR="0000593C">
        <w:rPr>
          <w:lang w:val="en-US"/>
        </w:rPr>
        <w:t>of Pluri or Multi-discipline</w:t>
      </w:r>
      <w:r w:rsidRPr="003264CB">
        <w:rPr>
          <w:lang w:val="en-US"/>
        </w:rPr>
        <w:t xml:space="preserve">´s Edgar Morin </w:t>
      </w:r>
      <w:r w:rsidR="00453D3B">
        <w:rPr>
          <w:lang w:val="en-US"/>
        </w:rPr>
        <w:t>concept.</w:t>
      </w:r>
      <w:r>
        <w:rPr>
          <w:rFonts w:ascii="Arial" w:hAnsi="Arial" w:cs="Arial"/>
          <w:noProof/>
          <w:szCs w:val="24"/>
          <w:lang w:eastAsia="es-MX"/>
        </w:rPr>
        <w:drawing>
          <wp:inline distT="0" distB="0" distL="0" distR="0" wp14:anchorId="0AFD79D8" wp14:editId="0825AD1C">
            <wp:extent cx="3400282" cy="334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0310" t="8744" r="20842" b="4591"/>
                    <a:stretch/>
                  </pic:blipFill>
                  <pic:spPr bwMode="auto">
                    <a:xfrm>
                      <a:off x="0" y="0"/>
                      <a:ext cx="3400282" cy="3340100"/>
                    </a:xfrm>
                    <a:prstGeom prst="rect">
                      <a:avLst/>
                    </a:prstGeom>
                    <a:noFill/>
                    <a:ln>
                      <a:noFill/>
                    </a:ln>
                    <a:extLst>
                      <a:ext uri="{53640926-AAD7-44D8-BBD7-CCE9431645EC}">
                        <a14:shadowObscured xmlns:a14="http://schemas.microsoft.com/office/drawing/2010/main"/>
                      </a:ext>
                    </a:extLst>
                  </pic:spPr>
                </pic:pic>
              </a:graphicData>
            </a:graphic>
          </wp:inline>
        </w:drawing>
      </w:r>
    </w:p>
    <w:p w14:paraId="4EB70AAE" w14:textId="3AB853EF" w:rsidR="005658AE" w:rsidRPr="00F87E19" w:rsidRDefault="005658AE" w:rsidP="00066D80">
      <w:pPr>
        <w:pBdr>
          <w:bottom w:val="single" w:sz="4" w:space="1" w:color="auto"/>
        </w:pBdr>
        <w:spacing w:line="480" w:lineRule="auto"/>
        <w:ind w:right="-374"/>
        <w:rPr>
          <w:rFonts w:ascii="Arial" w:hAnsi="Arial" w:cs="Arial"/>
          <w:sz w:val="20"/>
          <w:szCs w:val="20"/>
        </w:rPr>
      </w:pPr>
      <w:r w:rsidRPr="00F87E19">
        <w:rPr>
          <w:rFonts w:ascii="Arial" w:hAnsi="Arial" w:cs="Arial"/>
          <w:sz w:val="20"/>
          <w:szCs w:val="20"/>
          <w:lang w:val="en-US"/>
        </w:rPr>
        <w:t>Source. Own elaboration base on Morin, Edgar.</w:t>
      </w:r>
      <w:r w:rsidRPr="00F87E19">
        <w:rPr>
          <w:rFonts w:ascii="Arial" w:hAnsi="Arial" w:cs="Arial"/>
          <w:i/>
          <w:sz w:val="20"/>
          <w:szCs w:val="20"/>
          <w:lang w:val="en-US"/>
        </w:rPr>
        <w:t xml:space="preserve"> </w:t>
      </w:r>
      <w:r w:rsidRPr="00F87E19">
        <w:rPr>
          <w:rFonts w:ascii="Arial" w:hAnsi="Arial" w:cs="Arial"/>
          <w:i/>
          <w:sz w:val="20"/>
          <w:szCs w:val="20"/>
        </w:rPr>
        <w:t xml:space="preserve">¿Qué es la transdisciplinariedad? </w:t>
      </w:r>
      <w:r w:rsidRPr="00F87E19">
        <w:rPr>
          <w:rFonts w:ascii="Arial" w:hAnsi="Arial" w:cs="Arial"/>
          <w:sz w:val="20"/>
          <w:szCs w:val="20"/>
        </w:rPr>
        <w:t>&lt;https://edgarmorinmultiversidad.org/index.php/que-es-transdisciplinariedad.html#:~:text=%C2%BFQu%C3%A9%20es%20pluridisciplina%3F,espec%C3%ADfica%20sobre%20un%20campo%20determinado&gt;.</w:t>
      </w:r>
    </w:p>
    <w:p w14:paraId="3EC72272" w14:textId="11977BA4" w:rsidR="005B11DD" w:rsidRDefault="00392277"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w:t>
      </w:r>
      <w:r w:rsidR="00661196" w:rsidRPr="0000593C">
        <w:rPr>
          <w:rFonts w:ascii="Arial" w:hAnsi="Arial" w:cs="Arial"/>
          <w:sz w:val="24"/>
          <w:szCs w:val="24"/>
          <w:lang w:val="en-US"/>
        </w:rPr>
        <w:t>Plu</w:t>
      </w:r>
      <w:r w:rsidR="0000593C">
        <w:rPr>
          <w:rFonts w:ascii="Arial" w:hAnsi="Arial" w:cs="Arial"/>
          <w:sz w:val="24"/>
          <w:szCs w:val="24"/>
          <w:lang w:val="en-US"/>
        </w:rPr>
        <w:t>ri</w:t>
      </w:r>
      <w:r>
        <w:rPr>
          <w:rFonts w:ascii="Arial" w:hAnsi="Arial" w:cs="Arial"/>
          <w:sz w:val="24"/>
          <w:szCs w:val="24"/>
          <w:lang w:val="en-US"/>
        </w:rPr>
        <w:t>”</w:t>
      </w:r>
      <w:r w:rsidR="0000593C">
        <w:rPr>
          <w:rFonts w:ascii="Arial" w:hAnsi="Arial" w:cs="Arial"/>
          <w:sz w:val="24"/>
          <w:szCs w:val="24"/>
          <w:lang w:val="en-US"/>
        </w:rPr>
        <w:t xml:space="preserve"> or Multidiscipline</w:t>
      </w:r>
      <w:r w:rsidR="00661196" w:rsidRPr="00B45CF9">
        <w:rPr>
          <w:rFonts w:ascii="Arial" w:hAnsi="Arial" w:cs="Arial"/>
          <w:sz w:val="24"/>
          <w:szCs w:val="24"/>
          <w:lang w:val="en-US"/>
        </w:rPr>
        <w:t xml:space="preserve"> is the “way of knowledge organization that joins several disciplines in order to each one projects a specific vision about a specific domain. </w:t>
      </w:r>
      <w:r>
        <w:rPr>
          <w:rFonts w:ascii="Arial" w:hAnsi="Arial" w:cs="Arial"/>
          <w:sz w:val="24"/>
          <w:szCs w:val="24"/>
          <w:lang w:val="en-US"/>
        </w:rPr>
        <w:t>“</w:t>
      </w:r>
      <w:r w:rsidR="00661196" w:rsidRPr="00B45CF9">
        <w:rPr>
          <w:rFonts w:ascii="Arial" w:hAnsi="Arial" w:cs="Arial"/>
          <w:sz w:val="24"/>
          <w:szCs w:val="24"/>
          <w:lang w:val="en-US"/>
        </w:rPr>
        <w:t>Pluri</w:t>
      </w:r>
      <w:r w:rsidR="00661196">
        <w:rPr>
          <w:rFonts w:ascii="Arial" w:hAnsi="Arial" w:cs="Arial"/>
          <w:sz w:val="24"/>
          <w:szCs w:val="24"/>
          <w:lang w:val="en-US"/>
        </w:rPr>
        <w:t>-</w:t>
      </w:r>
      <w:r w:rsidR="0000593C">
        <w:rPr>
          <w:rFonts w:ascii="Arial" w:hAnsi="Arial" w:cs="Arial"/>
          <w:sz w:val="24"/>
          <w:szCs w:val="24"/>
          <w:lang w:val="en-US"/>
        </w:rPr>
        <w:t>discipline</w:t>
      </w:r>
      <w:r>
        <w:rPr>
          <w:rFonts w:ascii="Arial" w:hAnsi="Arial" w:cs="Arial"/>
          <w:sz w:val="24"/>
          <w:szCs w:val="24"/>
          <w:lang w:val="en-US"/>
        </w:rPr>
        <w:t>”</w:t>
      </w:r>
      <w:r w:rsidR="0000593C">
        <w:rPr>
          <w:rFonts w:ascii="Arial" w:hAnsi="Arial" w:cs="Arial"/>
          <w:sz w:val="24"/>
          <w:szCs w:val="24"/>
          <w:lang w:val="en-US"/>
        </w:rPr>
        <w:t xml:space="preserve"> or Multidiscipline</w:t>
      </w:r>
      <w:r w:rsidR="00661196" w:rsidRPr="00B45CF9">
        <w:rPr>
          <w:rFonts w:ascii="Arial" w:hAnsi="Arial" w:cs="Arial"/>
          <w:sz w:val="24"/>
          <w:szCs w:val="24"/>
          <w:lang w:val="en-US"/>
        </w:rPr>
        <w:t xml:space="preserve"> don’t alter disciplinary fields or objects under study n</w:t>
      </w:r>
      <w:r w:rsidR="00876654">
        <w:rPr>
          <w:rFonts w:ascii="Arial" w:hAnsi="Arial" w:cs="Arial"/>
          <w:sz w:val="24"/>
          <w:szCs w:val="24"/>
          <w:lang w:val="en-US"/>
        </w:rPr>
        <w:t>or their methodological arsenal</w:t>
      </w:r>
      <w:r w:rsidR="00661196" w:rsidRPr="00B45CF9">
        <w:rPr>
          <w:rFonts w:ascii="Arial" w:hAnsi="Arial" w:cs="Arial"/>
          <w:sz w:val="24"/>
          <w:szCs w:val="24"/>
          <w:lang w:val="en-US"/>
        </w:rPr>
        <w:t>”</w:t>
      </w:r>
      <w:r w:rsidR="00876654">
        <w:rPr>
          <w:rFonts w:ascii="Arial" w:hAnsi="Arial" w:cs="Arial"/>
          <w:sz w:val="24"/>
          <w:szCs w:val="24"/>
          <w:lang w:val="en-US"/>
        </w:rPr>
        <w:t xml:space="preserve"> (Mor</w:t>
      </w:r>
      <w:r w:rsidR="00175EB6">
        <w:rPr>
          <w:rFonts w:ascii="Arial" w:hAnsi="Arial" w:cs="Arial"/>
          <w:sz w:val="24"/>
          <w:szCs w:val="24"/>
          <w:lang w:val="en-US"/>
        </w:rPr>
        <w:t xml:space="preserve">in, </w:t>
      </w:r>
      <w:r w:rsidR="00175EB6" w:rsidRPr="00175EB6">
        <w:rPr>
          <w:rFonts w:ascii="Arial" w:hAnsi="Arial" w:cs="Arial"/>
          <w:i/>
          <w:sz w:val="24"/>
          <w:szCs w:val="24"/>
          <w:lang w:val="en-US"/>
        </w:rPr>
        <w:t>Trans-discipline</w:t>
      </w:r>
      <w:r w:rsidR="00175EB6">
        <w:rPr>
          <w:rFonts w:ascii="Arial" w:hAnsi="Arial" w:cs="Arial"/>
          <w:sz w:val="24"/>
          <w:szCs w:val="24"/>
          <w:lang w:val="en-US"/>
        </w:rPr>
        <w:t xml:space="preserve"> n. pag.).</w:t>
      </w:r>
    </w:p>
    <w:p w14:paraId="1FE7905A" w14:textId="097A58DD" w:rsidR="0000593C" w:rsidRDefault="0000593C" w:rsidP="00066D80">
      <w:pPr>
        <w:pStyle w:val="ListParagraph"/>
        <w:numPr>
          <w:ilvl w:val="0"/>
          <w:numId w:val="16"/>
        </w:numPr>
        <w:spacing w:line="480" w:lineRule="auto"/>
        <w:ind w:right="-376"/>
        <w:rPr>
          <w:rFonts w:ascii="Arial" w:hAnsi="Arial" w:cs="Arial"/>
          <w:sz w:val="24"/>
          <w:szCs w:val="24"/>
          <w:lang w:val="en-US"/>
        </w:rPr>
      </w:pPr>
      <w:r>
        <w:rPr>
          <w:rFonts w:ascii="Arial" w:hAnsi="Arial" w:cs="Arial"/>
          <w:sz w:val="24"/>
          <w:szCs w:val="24"/>
          <w:lang w:val="en-US"/>
        </w:rPr>
        <w:t>Inter-discipline</w:t>
      </w:r>
    </w:p>
    <w:p w14:paraId="0F7FFB58" w14:textId="569ACDFB" w:rsidR="00661196" w:rsidRPr="006C0EBF" w:rsidRDefault="00661196" w:rsidP="00066D80">
      <w:pPr>
        <w:pStyle w:val="Caption"/>
        <w:spacing w:line="480" w:lineRule="auto"/>
        <w:rPr>
          <w:lang w:val="en-US"/>
        </w:rPr>
      </w:pPr>
      <w:r w:rsidRPr="006C0EBF">
        <w:rPr>
          <w:lang w:val="en-US"/>
        </w:rPr>
        <w:lastRenderedPageBreak/>
        <w:t xml:space="preserve">Figure </w:t>
      </w:r>
      <w:r>
        <w:fldChar w:fldCharType="begin"/>
      </w:r>
      <w:r w:rsidRPr="006C0EBF">
        <w:rPr>
          <w:lang w:val="en-US"/>
        </w:rPr>
        <w:instrText xml:space="preserve"> SEQ Figure \* ARABIC </w:instrText>
      </w:r>
      <w:r>
        <w:fldChar w:fldCharType="separate"/>
      </w:r>
      <w:r w:rsidR="003767E8">
        <w:rPr>
          <w:noProof/>
          <w:lang w:val="en-US"/>
        </w:rPr>
        <w:t>4</w:t>
      </w:r>
      <w:r>
        <w:fldChar w:fldCharType="end"/>
      </w:r>
      <w:r>
        <w:rPr>
          <w:lang w:val="en-US"/>
        </w:rPr>
        <w:t xml:space="preserve">. </w:t>
      </w:r>
      <w:r w:rsidRPr="006C0EBF">
        <w:rPr>
          <w:lang w:val="en-US"/>
        </w:rPr>
        <w:t>Our interp</w:t>
      </w:r>
      <w:r w:rsidR="0000593C">
        <w:rPr>
          <w:lang w:val="en-US"/>
        </w:rPr>
        <w:t>retation of Inter-discipline</w:t>
      </w:r>
      <w:r w:rsidRPr="006C0EBF">
        <w:rPr>
          <w:lang w:val="en-US"/>
        </w:rPr>
        <w:t>´s Edgar Morin concept</w:t>
      </w:r>
      <w:r w:rsidR="00453D3B">
        <w:rPr>
          <w:lang w:val="en-US"/>
        </w:rPr>
        <w:t>.</w:t>
      </w:r>
    </w:p>
    <w:p w14:paraId="3BDA22EE" w14:textId="77777777" w:rsidR="00661196" w:rsidRDefault="00661196"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35D6BEEE" wp14:editId="0A678EF3">
            <wp:extent cx="3671424" cy="342963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4769" r="13234"/>
                    <a:stretch/>
                  </pic:blipFill>
                  <pic:spPr bwMode="auto">
                    <a:xfrm>
                      <a:off x="0" y="0"/>
                      <a:ext cx="3684018" cy="3441399"/>
                    </a:xfrm>
                    <a:prstGeom prst="rect">
                      <a:avLst/>
                    </a:prstGeom>
                    <a:noFill/>
                    <a:ln>
                      <a:noFill/>
                    </a:ln>
                    <a:extLst>
                      <a:ext uri="{53640926-AAD7-44D8-BBD7-CCE9431645EC}">
                        <a14:shadowObscured xmlns:a14="http://schemas.microsoft.com/office/drawing/2010/main"/>
                      </a:ext>
                    </a:extLst>
                  </pic:spPr>
                </pic:pic>
              </a:graphicData>
            </a:graphic>
          </wp:inline>
        </w:drawing>
      </w:r>
    </w:p>
    <w:p w14:paraId="5EE20922" w14:textId="34A861AF" w:rsidR="005658AE" w:rsidRPr="00F87E19" w:rsidRDefault="005658AE" w:rsidP="00066D80">
      <w:pPr>
        <w:pBdr>
          <w:bottom w:val="single" w:sz="4" w:space="1" w:color="auto"/>
        </w:pBdr>
        <w:spacing w:line="480" w:lineRule="auto"/>
        <w:ind w:right="-374"/>
        <w:rPr>
          <w:rFonts w:ascii="Arial" w:hAnsi="Arial" w:cs="Arial"/>
          <w:sz w:val="20"/>
          <w:szCs w:val="20"/>
        </w:rPr>
      </w:pPr>
      <w:r w:rsidRPr="00F87E19">
        <w:rPr>
          <w:rFonts w:ascii="Arial" w:hAnsi="Arial" w:cs="Arial"/>
          <w:sz w:val="20"/>
          <w:szCs w:val="20"/>
          <w:lang w:val="en-US"/>
        </w:rPr>
        <w:t xml:space="preserve">Source. Own elaboration base on Morin, Edgar. </w:t>
      </w:r>
      <w:r w:rsidRPr="00F87E19">
        <w:rPr>
          <w:rFonts w:ascii="Arial" w:hAnsi="Arial" w:cs="Arial"/>
          <w:i/>
          <w:sz w:val="20"/>
          <w:szCs w:val="20"/>
        </w:rPr>
        <w:t xml:space="preserve">¿Qué es la transdisciplinariedad? </w:t>
      </w:r>
      <w:r w:rsidRPr="00F87E19">
        <w:rPr>
          <w:rFonts w:ascii="Arial" w:hAnsi="Arial" w:cs="Arial"/>
          <w:sz w:val="20"/>
          <w:szCs w:val="20"/>
        </w:rPr>
        <w:t>&lt;https://edgarmorinmultiversidad.org/index.php/que-es-transdisciplinariedad.html#:~:text=%C2%BFQu%C3%A9%20es%20pluridisciplina%3F,espec%C3%ADfica%20sobre%20un%20campo%20determinado&gt;.</w:t>
      </w:r>
    </w:p>
    <w:p w14:paraId="3A7AD4A3" w14:textId="15FB34C0" w:rsidR="005B11DD" w:rsidRDefault="0000593C"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Inter-discipline</w:t>
      </w:r>
      <w:r w:rsidR="00661196" w:rsidRPr="009105A7">
        <w:rPr>
          <w:rFonts w:ascii="Arial" w:hAnsi="Arial" w:cs="Arial"/>
          <w:sz w:val="24"/>
          <w:szCs w:val="24"/>
          <w:lang w:val="en-US"/>
        </w:rPr>
        <w:t xml:space="preserve"> is the “way or knowledge organization whose methods are successfully transferred into other discipline</w:t>
      </w:r>
      <w:r w:rsidR="004E7F48" w:rsidRPr="00B45CF9">
        <w:rPr>
          <w:rFonts w:ascii="Arial" w:hAnsi="Arial" w:cs="Arial"/>
          <w:sz w:val="24"/>
          <w:szCs w:val="24"/>
          <w:lang w:val="en-US"/>
        </w:rPr>
        <w:t>”</w:t>
      </w:r>
      <w:r w:rsidR="004E7F48">
        <w:rPr>
          <w:rFonts w:ascii="Arial" w:hAnsi="Arial" w:cs="Arial"/>
          <w:sz w:val="24"/>
          <w:szCs w:val="24"/>
          <w:lang w:val="en-US"/>
        </w:rPr>
        <w:t xml:space="preserve"> (Morin, </w:t>
      </w:r>
      <w:r w:rsidR="004E7F48" w:rsidRPr="00175EB6">
        <w:rPr>
          <w:rFonts w:ascii="Arial" w:hAnsi="Arial" w:cs="Arial"/>
          <w:i/>
          <w:sz w:val="24"/>
          <w:szCs w:val="24"/>
          <w:lang w:val="en-US"/>
        </w:rPr>
        <w:t>Trans-discipline</w:t>
      </w:r>
      <w:r w:rsidR="004E7F48">
        <w:rPr>
          <w:rFonts w:ascii="Arial" w:hAnsi="Arial" w:cs="Arial"/>
          <w:sz w:val="24"/>
          <w:szCs w:val="24"/>
          <w:lang w:val="en-US"/>
        </w:rPr>
        <w:t xml:space="preserve"> n. pag.)</w:t>
      </w:r>
      <w:r w:rsidR="00661196" w:rsidRPr="009105A7">
        <w:rPr>
          <w:rFonts w:ascii="Arial" w:hAnsi="Arial" w:cs="Arial"/>
          <w:sz w:val="24"/>
          <w:szCs w:val="24"/>
          <w:lang w:val="en-US"/>
        </w:rPr>
        <w:t>. As a result, we can get an extension and a change on transferred method, even a total disciplinary change when a hybrid new discipline is created</w:t>
      </w:r>
      <w:r w:rsidR="004E7F48">
        <w:rPr>
          <w:rFonts w:ascii="Arial" w:hAnsi="Arial" w:cs="Arial"/>
          <w:sz w:val="24"/>
          <w:szCs w:val="24"/>
          <w:lang w:val="en-US"/>
        </w:rPr>
        <w:t>,</w:t>
      </w:r>
      <w:r w:rsidR="00661196" w:rsidRPr="009105A7">
        <w:rPr>
          <w:rFonts w:ascii="Arial" w:hAnsi="Arial" w:cs="Arial"/>
          <w:sz w:val="24"/>
          <w:szCs w:val="24"/>
          <w:lang w:val="en-US"/>
        </w:rPr>
        <w:t xml:space="preserve"> such as Electric-Electronic or </w:t>
      </w:r>
      <w:r>
        <w:rPr>
          <w:rFonts w:ascii="Arial" w:hAnsi="Arial" w:cs="Arial"/>
          <w:sz w:val="24"/>
          <w:szCs w:val="24"/>
          <w:lang w:val="en-US"/>
        </w:rPr>
        <w:t>E</w:t>
      </w:r>
      <w:r w:rsidRPr="006C0EBF">
        <w:rPr>
          <w:rFonts w:ascii="Arial" w:hAnsi="Arial" w:cs="Arial"/>
          <w:sz w:val="24"/>
          <w:szCs w:val="24"/>
          <w:lang w:val="en-US"/>
        </w:rPr>
        <w:t>thno botany</w:t>
      </w:r>
      <w:r w:rsidR="00661196">
        <w:rPr>
          <w:rFonts w:ascii="Arial" w:hAnsi="Arial" w:cs="Arial"/>
          <w:sz w:val="24"/>
          <w:szCs w:val="24"/>
          <w:lang w:val="en-US"/>
        </w:rPr>
        <w:t>.</w:t>
      </w:r>
    </w:p>
    <w:p w14:paraId="3CCF1009" w14:textId="77777777" w:rsidR="00066D80" w:rsidRDefault="00066D80">
      <w:pPr>
        <w:rPr>
          <w:rFonts w:ascii="Arial" w:hAnsi="Arial" w:cs="Arial"/>
          <w:sz w:val="24"/>
          <w:szCs w:val="24"/>
          <w:lang w:val="en-US"/>
        </w:rPr>
      </w:pPr>
      <w:r>
        <w:rPr>
          <w:rFonts w:ascii="Arial" w:hAnsi="Arial" w:cs="Arial"/>
          <w:sz w:val="24"/>
          <w:szCs w:val="24"/>
          <w:lang w:val="en-US"/>
        </w:rPr>
        <w:br w:type="page"/>
      </w:r>
    </w:p>
    <w:p w14:paraId="694D892C" w14:textId="637C90E2" w:rsidR="0000593C" w:rsidRDefault="009B3A1B" w:rsidP="00066D80">
      <w:pPr>
        <w:pStyle w:val="ListParagraph"/>
        <w:numPr>
          <w:ilvl w:val="0"/>
          <w:numId w:val="16"/>
        </w:numPr>
        <w:spacing w:line="480" w:lineRule="auto"/>
        <w:ind w:right="-376"/>
        <w:rPr>
          <w:rFonts w:ascii="Arial" w:hAnsi="Arial" w:cs="Arial"/>
          <w:sz w:val="24"/>
          <w:szCs w:val="24"/>
          <w:lang w:val="en-US"/>
        </w:rPr>
      </w:pPr>
      <w:r>
        <w:rPr>
          <w:rFonts w:ascii="Arial" w:hAnsi="Arial" w:cs="Arial"/>
          <w:sz w:val="24"/>
          <w:szCs w:val="24"/>
          <w:lang w:val="en-US"/>
        </w:rPr>
        <w:lastRenderedPageBreak/>
        <w:t>Trans</w:t>
      </w:r>
      <w:r w:rsidR="0000593C">
        <w:rPr>
          <w:rFonts w:ascii="Arial" w:hAnsi="Arial" w:cs="Arial"/>
          <w:sz w:val="24"/>
          <w:szCs w:val="24"/>
          <w:lang w:val="en-US"/>
        </w:rPr>
        <w:t>-discipline</w:t>
      </w:r>
    </w:p>
    <w:p w14:paraId="41639470" w14:textId="0BDCF2F3" w:rsidR="00661196" w:rsidRPr="00D854DB" w:rsidRDefault="00661196" w:rsidP="00066D80">
      <w:pPr>
        <w:pStyle w:val="Caption"/>
        <w:spacing w:line="480" w:lineRule="auto"/>
        <w:rPr>
          <w:lang w:val="en-US"/>
        </w:rPr>
      </w:pPr>
      <w:r w:rsidRPr="00D854DB">
        <w:rPr>
          <w:lang w:val="en-US"/>
        </w:rPr>
        <w:t xml:space="preserve">Figure </w:t>
      </w:r>
      <w:r>
        <w:fldChar w:fldCharType="begin"/>
      </w:r>
      <w:r w:rsidRPr="00D854DB">
        <w:rPr>
          <w:lang w:val="en-US"/>
        </w:rPr>
        <w:instrText xml:space="preserve"> SEQ Figure \* ARABIC </w:instrText>
      </w:r>
      <w:r>
        <w:fldChar w:fldCharType="separate"/>
      </w:r>
      <w:r w:rsidR="003767E8">
        <w:rPr>
          <w:noProof/>
          <w:lang w:val="en-US"/>
        </w:rPr>
        <w:t>5</w:t>
      </w:r>
      <w:r>
        <w:fldChar w:fldCharType="end"/>
      </w:r>
      <w:r w:rsidRPr="00D854DB">
        <w:rPr>
          <w:lang w:val="en-US"/>
        </w:rPr>
        <w:t>. Our interpretation of Trans-</w:t>
      </w:r>
      <w:r w:rsidR="00392277">
        <w:rPr>
          <w:lang w:val="en-US"/>
        </w:rPr>
        <w:t xml:space="preserve">discipline </w:t>
      </w:r>
      <w:r w:rsidRPr="00D854DB">
        <w:rPr>
          <w:lang w:val="en-US"/>
        </w:rPr>
        <w:t>y´s Edgar Morin concept</w:t>
      </w:r>
      <w:r w:rsidR="00453D3B">
        <w:rPr>
          <w:lang w:val="en-US"/>
        </w:rPr>
        <w:t>.</w:t>
      </w:r>
    </w:p>
    <w:p w14:paraId="244250F3" w14:textId="77777777" w:rsidR="00661196" w:rsidRDefault="00661196"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41E3B5A0" wp14:editId="57BBA18D">
            <wp:extent cx="4140200" cy="39853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9478" r="9489"/>
                    <a:stretch/>
                  </pic:blipFill>
                  <pic:spPr bwMode="auto">
                    <a:xfrm>
                      <a:off x="0" y="0"/>
                      <a:ext cx="4149949" cy="3994726"/>
                    </a:xfrm>
                    <a:prstGeom prst="rect">
                      <a:avLst/>
                    </a:prstGeom>
                    <a:noFill/>
                    <a:ln>
                      <a:noFill/>
                    </a:ln>
                    <a:extLst>
                      <a:ext uri="{53640926-AAD7-44D8-BBD7-CCE9431645EC}">
                        <a14:shadowObscured xmlns:a14="http://schemas.microsoft.com/office/drawing/2010/main"/>
                      </a:ext>
                    </a:extLst>
                  </pic:spPr>
                </pic:pic>
              </a:graphicData>
            </a:graphic>
          </wp:inline>
        </w:drawing>
      </w:r>
    </w:p>
    <w:p w14:paraId="53ED62F6" w14:textId="77777777" w:rsidR="005658AE" w:rsidRPr="00F87E19" w:rsidRDefault="005658AE" w:rsidP="00066D80">
      <w:pPr>
        <w:pBdr>
          <w:bottom w:val="single" w:sz="4" w:space="1" w:color="auto"/>
        </w:pBdr>
        <w:spacing w:line="480" w:lineRule="auto"/>
        <w:ind w:right="-374"/>
        <w:rPr>
          <w:rFonts w:ascii="Arial" w:hAnsi="Arial" w:cs="Arial"/>
          <w:sz w:val="20"/>
          <w:szCs w:val="20"/>
        </w:rPr>
      </w:pPr>
      <w:r w:rsidRPr="00F87E19">
        <w:rPr>
          <w:rFonts w:ascii="Arial" w:hAnsi="Arial" w:cs="Arial"/>
          <w:sz w:val="20"/>
          <w:szCs w:val="20"/>
          <w:lang w:val="en-US"/>
        </w:rPr>
        <w:t xml:space="preserve">Source. Own elaboration base on Morin, Edgar. </w:t>
      </w:r>
      <w:r w:rsidRPr="00F87E19">
        <w:rPr>
          <w:rFonts w:ascii="Arial" w:hAnsi="Arial" w:cs="Arial"/>
          <w:i/>
          <w:sz w:val="20"/>
          <w:szCs w:val="20"/>
        </w:rPr>
        <w:t xml:space="preserve">¿Qué es la transdisciplinariedad? </w:t>
      </w:r>
      <w:r w:rsidRPr="00F87E19">
        <w:rPr>
          <w:rFonts w:ascii="Arial" w:hAnsi="Arial" w:cs="Arial"/>
          <w:sz w:val="20"/>
          <w:szCs w:val="20"/>
        </w:rPr>
        <w:t>&lt;https://edgarmorinmultiversidad.org/index.php/que-es-transdisciplinariedad.html#:~:text=%C2%BFQu%C3%A9%20es%20pluridisciplina%3F,espec%C3%ADfica%20sobre%20un%20campo%20determinado&gt;.</w:t>
      </w:r>
    </w:p>
    <w:p w14:paraId="662A975B" w14:textId="578ED9FB" w:rsidR="00661196" w:rsidRDefault="0000593C"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Trans-discipline</w:t>
      </w:r>
      <w:r w:rsidR="00661196">
        <w:rPr>
          <w:rFonts w:ascii="Arial" w:hAnsi="Arial" w:cs="Arial"/>
          <w:b/>
          <w:sz w:val="24"/>
          <w:szCs w:val="24"/>
          <w:lang w:val="en-US"/>
        </w:rPr>
        <w:t xml:space="preserve"> </w:t>
      </w:r>
      <w:r w:rsidR="00661196" w:rsidRPr="006C0EBF">
        <w:rPr>
          <w:rFonts w:ascii="Arial" w:hAnsi="Arial" w:cs="Arial"/>
          <w:sz w:val="24"/>
          <w:szCs w:val="24"/>
          <w:lang w:val="en-US"/>
        </w:rPr>
        <w:t>is the</w:t>
      </w:r>
      <w:r w:rsidR="00661196">
        <w:rPr>
          <w:rFonts w:ascii="Arial" w:hAnsi="Arial" w:cs="Arial"/>
          <w:b/>
          <w:sz w:val="24"/>
          <w:szCs w:val="24"/>
          <w:lang w:val="en-US"/>
        </w:rPr>
        <w:t xml:space="preserve"> “</w:t>
      </w:r>
      <w:r w:rsidR="00661196" w:rsidRPr="007C0390">
        <w:rPr>
          <w:rFonts w:ascii="Arial" w:hAnsi="Arial" w:cs="Arial"/>
          <w:sz w:val="24"/>
          <w:szCs w:val="24"/>
          <w:lang w:val="en-US"/>
        </w:rPr>
        <w:t>way of knowle</w:t>
      </w:r>
      <w:r>
        <w:rPr>
          <w:rFonts w:ascii="Arial" w:hAnsi="Arial" w:cs="Arial"/>
          <w:sz w:val="24"/>
          <w:szCs w:val="24"/>
          <w:lang w:val="en-US"/>
        </w:rPr>
        <w:t>d</w:t>
      </w:r>
      <w:r w:rsidR="00661196" w:rsidRPr="007C0390">
        <w:rPr>
          <w:rFonts w:ascii="Arial" w:hAnsi="Arial" w:cs="Arial"/>
          <w:sz w:val="24"/>
          <w:szCs w:val="24"/>
          <w:lang w:val="en-US"/>
        </w:rPr>
        <w:t xml:space="preserve">ge organization that transcends disciplines </w:t>
      </w:r>
      <w:r w:rsidRPr="007C0390">
        <w:rPr>
          <w:rFonts w:ascii="Arial" w:hAnsi="Arial" w:cs="Arial"/>
          <w:sz w:val="24"/>
          <w:szCs w:val="24"/>
          <w:lang w:val="en-US"/>
        </w:rPr>
        <w:t>radically</w:t>
      </w:r>
      <w:r w:rsidR="00175EB6" w:rsidRPr="00B45CF9">
        <w:rPr>
          <w:rFonts w:ascii="Arial" w:hAnsi="Arial" w:cs="Arial"/>
          <w:sz w:val="24"/>
          <w:szCs w:val="24"/>
          <w:lang w:val="en-US"/>
        </w:rPr>
        <w:t>”</w:t>
      </w:r>
      <w:r w:rsidR="00175EB6">
        <w:rPr>
          <w:rFonts w:ascii="Arial" w:hAnsi="Arial" w:cs="Arial"/>
          <w:sz w:val="24"/>
          <w:szCs w:val="24"/>
          <w:lang w:val="en-US"/>
        </w:rPr>
        <w:t xml:space="preserve"> (Morin, </w:t>
      </w:r>
      <w:r w:rsidR="00175EB6" w:rsidRPr="00175EB6">
        <w:rPr>
          <w:rFonts w:ascii="Arial" w:hAnsi="Arial" w:cs="Arial"/>
          <w:i/>
          <w:sz w:val="24"/>
          <w:szCs w:val="24"/>
          <w:lang w:val="en-US"/>
        </w:rPr>
        <w:t>Trans-discipline</w:t>
      </w:r>
      <w:r w:rsidR="00175EB6">
        <w:rPr>
          <w:rFonts w:ascii="Arial" w:hAnsi="Arial" w:cs="Arial"/>
          <w:sz w:val="24"/>
          <w:szCs w:val="24"/>
          <w:lang w:val="en-US"/>
        </w:rPr>
        <w:t xml:space="preserve"> n. pag.)</w:t>
      </w:r>
      <w:r w:rsidR="00661196" w:rsidRPr="007C0390">
        <w:rPr>
          <w:rFonts w:ascii="Arial" w:hAnsi="Arial" w:cs="Arial"/>
          <w:sz w:val="24"/>
          <w:szCs w:val="24"/>
          <w:lang w:val="en-US"/>
        </w:rPr>
        <w:t>. Trans</w:t>
      </w:r>
      <w:r>
        <w:rPr>
          <w:rFonts w:ascii="Arial" w:hAnsi="Arial" w:cs="Arial"/>
          <w:sz w:val="24"/>
          <w:szCs w:val="24"/>
          <w:lang w:val="en-US"/>
        </w:rPr>
        <w:t>-</w:t>
      </w:r>
      <w:r w:rsidR="00661196" w:rsidRPr="007C0390">
        <w:rPr>
          <w:rFonts w:ascii="Arial" w:hAnsi="Arial" w:cs="Arial"/>
          <w:sz w:val="24"/>
          <w:szCs w:val="24"/>
          <w:lang w:val="en-US"/>
        </w:rPr>
        <w:t xml:space="preserve">discipline </w:t>
      </w:r>
      <w:r>
        <w:rPr>
          <w:rFonts w:ascii="Arial" w:hAnsi="Arial" w:cs="Arial"/>
          <w:sz w:val="24"/>
          <w:szCs w:val="24"/>
          <w:lang w:val="en-US"/>
        </w:rPr>
        <w:t>emphasizes</w:t>
      </w:r>
      <w:r w:rsidR="00661196" w:rsidRPr="007C0390">
        <w:rPr>
          <w:rFonts w:ascii="Arial" w:hAnsi="Arial" w:cs="Arial"/>
          <w:sz w:val="24"/>
          <w:szCs w:val="24"/>
          <w:lang w:val="en-US"/>
        </w:rPr>
        <w:t xml:space="preserve"> in a) what is between the disciplines, b) what is crossing all of them, and c) what is </w:t>
      </w:r>
      <w:r>
        <w:rPr>
          <w:rFonts w:ascii="Arial" w:hAnsi="Arial" w:cs="Arial"/>
          <w:sz w:val="24"/>
          <w:szCs w:val="24"/>
          <w:lang w:val="en-US"/>
        </w:rPr>
        <w:t>beyond them. Trans-discipline</w:t>
      </w:r>
      <w:r w:rsidR="00661196" w:rsidRPr="007C0390">
        <w:rPr>
          <w:rFonts w:ascii="Arial" w:hAnsi="Arial" w:cs="Arial"/>
          <w:sz w:val="24"/>
          <w:szCs w:val="24"/>
          <w:lang w:val="en-US"/>
        </w:rPr>
        <w:t xml:space="preserve"> represents the aspiration to knowledge that is as complete as possible, that is capable of dialoguing with the diversity of human knowledge.</w:t>
      </w:r>
      <w:r w:rsidR="00661196">
        <w:rPr>
          <w:rFonts w:ascii="Arial" w:hAnsi="Arial" w:cs="Arial"/>
          <w:sz w:val="24"/>
          <w:szCs w:val="24"/>
          <w:lang w:val="en-US"/>
        </w:rPr>
        <w:t>”</w:t>
      </w:r>
    </w:p>
    <w:p w14:paraId="43921A1B" w14:textId="57854FA5" w:rsidR="00EF42E7" w:rsidRPr="00EF42E7" w:rsidRDefault="00052E7F" w:rsidP="00066D80">
      <w:pPr>
        <w:spacing w:line="480" w:lineRule="auto"/>
        <w:ind w:right="-374"/>
        <w:rPr>
          <w:rFonts w:ascii="Arial" w:hAnsi="Arial" w:cs="Arial"/>
          <w:sz w:val="24"/>
          <w:szCs w:val="24"/>
          <w:lang w:val="en-US"/>
        </w:rPr>
      </w:pPr>
      <w:r>
        <w:rPr>
          <w:rFonts w:ascii="Arial" w:hAnsi="Arial" w:cs="Arial"/>
          <w:sz w:val="24"/>
          <w:szCs w:val="24"/>
          <w:lang w:val="en-US"/>
        </w:rPr>
        <w:lastRenderedPageBreak/>
        <w:t xml:space="preserve">The twelve themes or topics of Complex Thinking are developed and extended in other twelve topics in the Structured Thinking </w:t>
      </w:r>
      <w:r w:rsidR="00BB3544">
        <w:rPr>
          <w:rFonts w:ascii="Arial" w:hAnsi="Arial" w:cs="Arial"/>
          <w:sz w:val="24"/>
          <w:szCs w:val="24"/>
          <w:lang w:val="en-US"/>
        </w:rPr>
        <w:t>Corpus</w:t>
      </w:r>
      <w:r>
        <w:rPr>
          <w:rFonts w:ascii="Arial" w:hAnsi="Arial" w:cs="Arial"/>
          <w:sz w:val="24"/>
          <w:szCs w:val="24"/>
          <w:lang w:val="en-US"/>
        </w:rPr>
        <w:t>, in different order and sequence.</w:t>
      </w:r>
    </w:p>
    <w:p w14:paraId="0973D70C" w14:textId="20D4CA7E" w:rsidR="00613AB6" w:rsidRPr="00EF42E7" w:rsidRDefault="00613AB6" w:rsidP="00066D80">
      <w:pPr>
        <w:spacing w:line="480" w:lineRule="auto"/>
        <w:ind w:right="-374"/>
        <w:rPr>
          <w:rFonts w:ascii="Arial" w:hAnsi="Arial" w:cs="Arial"/>
          <w:sz w:val="24"/>
          <w:szCs w:val="24"/>
          <w:lang w:val="en-US"/>
        </w:rPr>
      </w:pPr>
      <w:r w:rsidRPr="00EF42E7">
        <w:rPr>
          <w:rFonts w:ascii="Arial" w:hAnsi="Arial" w:cs="Arial"/>
          <w:sz w:val="24"/>
          <w:szCs w:val="24"/>
          <w:lang w:val="en-US"/>
        </w:rPr>
        <w:t>At this point, we have enough information to show the coincidences and parallelisms, with same or different names, and the own contributions of Structured Thinking to this Venn of knowledge.</w:t>
      </w:r>
      <w:r>
        <w:rPr>
          <w:rFonts w:ascii="Arial" w:hAnsi="Arial" w:cs="Arial"/>
          <w:sz w:val="24"/>
          <w:szCs w:val="24"/>
          <w:lang w:val="en-US"/>
        </w:rPr>
        <w:t xml:space="preserve"> The main twelve points of its </w:t>
      </w:r>
      <w:r w:rsidR="00BB3544">
        <w:rPr>
          <w:rFonts w:ascii="Arial" w:hAnsi="Arial" w:cs="Arial"/>
          <w:sz w:val="24"/>
          <w:szCs w:val="24"/>
          <w:lang w:val="en-US"/>
        </w:rPr>
        <w:t>Corpus</w:t>
      </w:r>
      <w:r>
        <w:rPr>
          <w:rFonts w:ascii="Arial" w:hAnsi="Arial" w:cs="Arial"/>
          <w:sz w:val="24"/>
          <w:szCs w:val="24"/>
          <w:lang w:val="en-US"/>
        </w:rPr>
        <w:t xml:space="preserve"> matches with the main points of Critical and Complex Thinking as we will see next.</w:t>
      </w:r>
    </w:p>
    <w:p w14:paraId="5C043AB3" w14:textId="77777777" w:rsidR="00EF42E7" w:rsidRPr="00EF42E7" w:rsidRDefault="00EF42E7" w:rsidP="00066D80">
      <w:pPr>
        <w:spacing w:line="480" w:lineRule="auto"/>
        <w:ind w:right="-376"/>
        <w:rPr>
          <w:rFonts w:ascii="Arial" w:hAnsi="Arial" w:cs="Arial"/>
          <w:sz w:val="24"/>
          <w:szCs w:val="24"/>
          <w:lang w:val="en-US"/>
        </w:rPr>
      </w:pPr>
      <w:r w:rsidRPr="00EF42E7">
        <w:rPr>
          <w:rFonts w:ascii="Arial" w:hAnsi="Arial" w:cs="Arial"/>
          <w:sz w:val="24"/>
          <w:szCs w:val="24"/>
          <w:lang w:val="en-US"/>
        </w:rPr>
        <w:br w:type="page"/>
      </w:r>
    </w:p>
    <w:p w14:paraId="6606DC48" w14:textId="3EB96334" w:rsidR="00EF42E7" w:rsidRPr="00EF42E7" w:rsidRDefault="00F56F5A" w:rsidP="00066D80">
      <w:pPr>
        <w:pStyle w:val="Heading2"/>
        <w:spacing w:line="480" w:lineRule="auto"/>
        <w:ind w:right="-376"/>
        <w:rPr>
          <w:lang w:val="en-US"/>
        </w:rPr>
      </w:pPr>
      <w:bookmarkStart w:id="5" w:name="_Toc102264130"/>
      <w:r w:rsidRPr="00F56F5A">
        <w:rPr>
          <w:lang w:val="en-US"/>
        </w:rPr>
        <w:lastRenderedPageBreak/>
        <w:t xml:space="preserve">Connection and contribution of the </w:t>
      </w:r>
      <w:r w:rsidR="00411785" w:rsidRPr="00411785">
        <w:rPr>
          <w:lang w:val="en-US"/>
        </w:rPr>
        <w:t xml:space="preserve">Knowledge and Intelligence Management </w:t>
      </w:r>
      <w:r w:rsidR="00BB3544">
        <w:rPr>
          <w:lang w:val="en-US"/>
        </w:rPr>
        <w:t>Model</w:t>
      </w:r>
      <w:r w:rsidR="002C6767">
        <w:rPr>
          <w:lang w:val="en-US"/>
        </w:rPr>
        <w:t>,</w:t>
      </w:r>
      <w:r w:rsidR="00411785" w:rsidRPr="00411785">
        <w:rPr>
          <w:lang w:val="en-US"/>
        </w:rPr>
        <w:t xml:space="preserve"> </w:t>
      </w:r>
      <w:r w:rsidRPr="00F56F5A">
        <w:rPr>
          <w:lang w:val="en-US"/>
        </w:rPr>
        <w:t xml:space="preserve">and its Structured Thinking </w:t>
      </w:r>
      <w:r w:rsidR="00BB3544">
        <w:rPr>
          <w:lang w:val="en-US"/>
        </w:rPr>
        <w:t>Corpus</w:t>
      </w:r>
      <w:r w:rsidRPr="00F56F5A">
        <w:rPr>
          <w:lang w:val="en-US"/>
        </w:rPr>
        <w:t xml:space="preserve"> to Critical and Complex Thinking paradigms</w:t>
      </w:r>
      <w:bookmarkEnd w:id="5"/>
    </w:p>
    <w:p w14:paraId="303DA607" w14:textId="77777777" w:rsidR="00EF42E7" w:rsidRPr="00EF42E7" w:rsidRDefault="00EF42E7" w:rsidP="00066D80">
      <w:pPr>
        <w:spacing w:line="480" w:lineRule="auto"/>
        <w:ind w:right="-376"/>
        <w:rPr>
          <w:rFonts w:ascii="Arial" w:hAnsi="Arial" w:cs="Arial"/>
          <w:sz w:val="24"/>
          <w:szCs w:val="24"/>
          <w:lang w:val="en-US"/>
        </w:rPr>
      </w:pPr>
    </w:p>
    <w:p w14:paraId="00CFEFAA" w14:textId="366102CF" w:rsidR="005658AE" w:rsidRPr="005658AE" w:rsidRDefault="005658AE" w:rsidP="00066D80">
      <w:pPr>
        <w:pStyle w:val="Caption"/>
        <w:spacing w:line="480" w:lineRule="auto"/>
        <w:rPr>
          <w:lang w:val="en-US"/>
        </w:rPr>
      </w:pPr>
      <w:r w:rsidRPr="005658AE">
        <w:rPr>
          <w:lang w:val="en-US"/>
        </w:rPr>
        <w:t xml:space="preserve">Figure </w:t>
      </w:r>
      <w:r>
        <w:fldChar w:fldCharType="begin"/>
      </w:r>
      <w:r w:rsidRPr="005658AE">
        <w:rPr>
          <w:lang w:val="en-US"/>
        </w:rPr>
        <w:instrText xml:space="preserve"> SEQ Figure \* ARABIC </w:instrText>
      </w:r>
      <w:r>
        <w:fldChar w:fldCharType="separate"/>
      </w:r>
      <w:r w:rsidR="003767E8">
        <w:rPr>
          <w:noProof/>
          <w:lang w:val="en-US"/>
        </w:rPr>
        <w:t>6</w:t>
      </w:r>
      <w:r>
        <w:fldChar w:fldCharType="end"/>
      </w:r>
      <w:r w:rsidRPr="005658AE">
        <w:rPr>
          <w:lang w:val="en-US"/>
        </w:rPr>
        <w:t>. Connection and contribution of the Knowledge and Intelligence Management Model, and its Structured Thinking Corpus to Critical and Complex Thinking paradigms</w:t>
      </w:r>
      <w:r w:rsidR="00453D3B">
        <w:rPr>
          <w:lang w:val="en-US"/>
        </w:rPr>
        <w:t>.</w:t>
      </w:r>
    </w:p>
    <w:p w14:paraId="48171549" w14:textId="7A2CD7B9" w:rsidR="00EF42E7" w:rsidRPr="00EF42E7" w:rsidRDefault="00FE17EC" w:rsidP="00066D80">
      <w:pPr>
        <w:spacing w:line="480" w:lineRule="auto"/>
        <w:ind w:right="-376"/>
        <w:rPr>
          <w:rFonts w:ascii="Arial" w:hAnsi="Arial" w:cs="Arial"/>
          <w:sz w:val="24"/>
          <w:szCs w:val="24"/>
          <w:lang w:val="en-US"/>
        </w:rPr>
      </w:pPr>
      <w:r>
        <w:rPr>
          <w:rFonts w:ascii="Arial" w:hAnsi="Arial" w:cs="Arial"/>
          <w:noProof/>
          <w:sz w:val="24"/>
          <w:szCs w:val="24"/>
          <w:lang w:eastAsia="es-MX"/>
        </w:rPr>
        <w:drawing>
          <wp:inline distT="0" distB="0" distL="0" distR="0" wp14:anchorId="255CCD71" wp14:editId="31D45C81">
            <wp:extent cx="5786597" cy="2376054"/>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6981" cy="2376212"/>
                    </a:xfrm>
                    <a:prstGeom prst="rect">
                      <a:avLst/>
                    </a:prstGeom>
                  </pic:spPr>
                </pic:pic>
              </a:graphicData>
            </a:graphic>
          </wp:inline>
        </w:drawing>
      </w:r>
    </w:p>
    <w:p w14:paraId="38987AF2" w14:textId="7F3DAA05" w:rsidR="00EF42E7" w:rsidRPr="00F87E19" w:rsidRDefault="005658AE" w:rsidP="00066D80">
      <w:pPr>
        <w:pBdr>
          <w:bottom w:val="single" w:sz="4" w:space="1" w:color="auto"/>
        </w:pBdr>
        <w:spacing w:line="480" w:lineRule="auto"/>
        <w:ind w:right="-374"/>
        <w:rPr>
          <w:rFonts w:ascii="Arial" w:hAnsi="Arial" w:cs="Arial"/>
          <w:sz w:val="20"/>
          <w:szCs w:val="20"/>
          <w:lang w:val="en-US"/>
        </w:rPr>
      </w:pPr>
      <w:r w:rsidRPr="00F87E19">
        <w:rPr>
          <w:rFonts w:ascii="Arial" w:hAnsi="Arial" w:cs="Arial"/>
          <w:sz w:val="20"/>
          <w:szCs w:val="20"/>
          <w:lang w:val="en-US"/>
        </w:rPr>
        <w:t>Source. Own elaboration based on Systems General Theory and Set Theory.</w:t>
      </w:r>
    </w:p>
    <w:p w14:paraId="0394B9D3" w14:textId="1A666423" w:rsidR="005658AE" w:rsidRDefault="007C613D" w:rsidP="00066D80">
      <w:pPr>
        <w:spacing w:line="480" w:lineRule="auto"/>
        <w:ind w:right="-376"/>
        <w:rPr>
          <w:rFonts w:ascii="Arial" w:hAnsi="Arial" w:cs="Arial"/>
          <w:sz w:val="24"/>
          <w:szCs w:val="24"/>
          <w:lang w:val="en-US"/>
        </w:rPr>
      </w:pPr>
      <w:r>
        <w:rPr>
          <w:rFonts w:ascii="Arial" w:hAnsi="Arial" w:cs="Arial"/>
          <w:sz w:val="24"/>
          <w:szCs w:val="24"/>
          <w:lang w:val="en-US"/>
        </w:rPr>
        <w:t>Next, we will work on topics related to the illustration above.</w:t>
      </w:r>
    </w:p>
    <w:p w14:paraId="382FBCAF" w14:textId="77777777" w:rsidR="007C613D" w:rsidRPr="00EF42E7" w:rsidRDefault="007C613D" w:rsidP="00066D80">
      <w:pPr>
        <w:spacing w:line="480" w:lineRule="auto"/>
        <w:ind w:right="-376"/>
        <w:rPr>
          <w:rFonts w:ascii="Arial" w:hAnsi="Arial" w:cs="Arial"/>
          <w:sz w:val="24"/>
          <w:szCs w:val="24"/>
          <w:lang w:val="en-US"/>
        </w:rPr>
      </w:pPr>
    </w:p>
    <w:p w14:paraId="44BA0693" w14:textId="77777777" w:rsidR="00066D80" w:rsidRDefault="00066D80">
      <w:pPr>
        <w:rPr>
          <w:rFonts w:asciiTheme="majorHAnsi" w:eastAsiaTheme="majorEastAsia" w:hAnsiTheme="majorHAnsi" w:cstheme="majorBidi"/>
          <w:b/>
          <w:color w:val="1F3763" w:themeColor="accent1" w:themeShade="7F"/>
          <w:sz w:val="32"/>
          <w:szCs w:val="24"/>
          <w:lang w:val="en-US"/>
        </w:rPr>
      </w:pPr>
      <w:r>
        <w:rPr>
          <w:lang w:val="en-US"/>
        </w:rPr>
        <w:br w:type="page"/>
      </w:r>
    </w:p>
    <w:p w14:paraId="047F8938" w14:textId="3AED82A7" w:rsidR="007B1DF4" w:rsidRDefault="007B1DF4" w:rsidP="00066D80">
      <w:pPr>
        <w:pStyle w:val="Heading3"/>
        <w:spacing w:line="480" w:lineRule="auto"/>
        <w:ind w:right="-376"/>
        <w:rPr>
          <w:lang w:val="en-US"/>
        </w:rPr>
      </w:pPr>
      <w:bookmarkStart w:id="6" w:name="_Toc102264131"/>
      <w:r>
        <w:rPr>
          <w:lang w:val="en-US"/>
        </w:rPr>
        <w:lastRenderedPageBreak/>
        <w:t xml:space="preserve">What is The </w:t>
      </w:r>
      <w:r w:rsidR="00DA0CB6" w:rsidRPr="00DA0CB6">
        <w:rPr>
          <w:lang w:val="en-US"/>
        </w:rPr>
        <w:t xml:space="preserve">Knowledge and Intelligence Management </w:t>
      </w:r>
      <w:r w:rsidR="00BB3544">
        <w:rPr>
          <w:lang w:val="en-US"/>
        </w:rPr>
        <w:t>Model</w:t>
      </w:r>
      <w:bookmarkEnd w:id="6"/>
    </w:p>
    <w:p w14:paraId="2BBFE956" w14:textId="77777777" w:rsidR="007B1DF4" w:rsidRDefault="007B1DF4" w:rsidP="00066D80">
      <w:pPr>
        <w:spacing w:line="480" w:lineRule="auto"/>
        <w:ind w:right="-374"/>
        <w:rPr>
          <w:rFonts w:ascii="Arial" w:hAnsi="Arial" w:cs="Arial"/>
          <w:sz w:val="24"/>
          <w:szCs w:val="24"/>
          <w:lang w:val="en-US"/>
        </w:rPr>
      </w:pPr>
    </w:p>
    <w:p w14:paraId="4CB15F32" w14:textId="71484D55" w:rsidR="00EF42E7" w:rsidRDefault="007B1DF4" w:rsidP="00066D80">
      <w:pPr>
        <w:spacing w:line="480" w:lineRule="auto"/>
        <w:ind w:right="-374"/>
        <w:rPr>
          <w:rFonts w:ascii="Arial" w:hAnsi="Arial" w:cs="Arial"/>
          <w:sz w:val="24"/>
          <w:szCs w:val="24"/>
          <w:lang w:val="en-US"/>
        </w:rPr>
      </w:pPr>
      <w:r>
        <w:rPr>
          <w:rFonts w:ascii="Arial" w:hAnsi="Arial" w:cs="Arial"/>
          <w:sz w:val="24"/>
          <w:szCs w:val="24"/>
          <w:lang w:val="en-US"/>
        </w:rPr>
        <w:t xml:space="preserve">The </w:t>
      </w:r>
      <w:r w:rsidR="001F5AD5" w:rsidRPr="001F5AD5">
        <w:rPr>
          <w:rFonts w:ascii="Arial" w:hAnsi="Arial" w:cs="Arial"/>
          <w:sz w:val="24"/>
          <w:szCs w:val="24"/>
          <w:lang w:val="en-US"/>
        </w:rPr>
        <w:t xml:space="preserve">Knowledge and Intelligence Management </w:t>
      </w:r>
      <w:r w:rsidR="00BB3544">
        <w:rPr>
          <w:rFonts w:ascii="Arial" w:hAnsi="Arial" w:cs="Arial"/>
          <w:sz w:val="24"/>
          <w:szCs w:val="24"/>
          <w:lang w:val="en-US"/>
        </w:rPr>
        <w:t>Model</w:t>
      </w:r>
      <w:r>
        <w:rPr>
          <w:rFonts w:ascii="Arial" w:hAnsi="Arial" w:cs="Arial"/>
          <w:sz w:val="24"/>
          <w:szCs w:val="24"/>
          <w:lang w:val="en-US"/>
        </w:rPr>
        <w:t xml:space="preserve"> is the short name of the </w:t>
      </w:r>
      <w:r w:rsidR="0062360E" w:rsidRPr="0062360E">
        <w:rPr>
          <w:rFonts w:ascii="Arial" w:hAnsi="Arial" w:cs="Arial"/>
          <w:sz w:val="24"/>
          <w:szCs w:val="24"/>
          <w:lang w:val="en-US"/>
        </w:rPr>
        <w:t xml:space="preserve">Universal </w:t>
      </w:r>
      <w:r w:rsidR="00BB3544">
        <w:rPr>
          <w:rFonts w:ascii="Arial" w:hAnsi="Arial" w:cs="Arial"/>
          <w:sz w:val="24"/>
          <w:szCs w:val="24"/>
          <w:lang w:val="en-US"/>
        </w:rPr>
        <w:t>Model</w:t>
      </w:r>
      <w:r w:rsidR="0062360E" w:rsidRPr="0062360E">
        <w:rPr>
          <w:rFonts w:ascii="Arial" w:hAnsi="Arial" w:cs="Arial"/>
          <w:sz w:val="24"/>
          <w:szCs w:val="24"/>
          <w:lang w:val="en-US"/>
        </w:rPr>
        <w:t xml:space="preserve"> of Management of Knowledge and Perception Prospective Strategic</w:t>
      </w:r>
      <w:r w:rsidR="0058549F">
        <w:rPr>
          <w:rFonts w:ascii="Arial" w:hAnsi="Arial" w:cs="Arial"/>
          <w:sz w:val="24"/>
          <w:szCs w:val="24"/>
          <w:lang w:val="en-US"/>
        </w:rPr>
        <w:t>, created, coordinated and developed by Yuri Serbolov</w:t>
      </w:r>
      <w:r>
        <w:rPr>
          <w:rFonts w:ascii="Arial" w:hAnsi="Arial" w:cs="Arial"/>
          <w:sz w:val="24"/>
          <w:szCs w:val="24"/>
          <w:lang w:val="en-US"/>
        </w:rPr>
        <w:t>.</w:t>
      </w:r>
      <w:r w:rsidR="000742ED">
        <w:rPr>
          <w:rFonts w:ascii="Arial" w:hAnsi="Arial" w:cs="Arial"/>
          <w:sz w:val="24"/>
          <w:szCs w:val="24"/>
          <w:lang w:val="en-US"/>
        </w:rPr>
        <w:t xml:space="preserve"> </w:t>
      </w:r>
      <w:r w:rsidR="000742ED" w:rsidRPr="000742ED">
        <w:rPr>
          <w:rFonts w:ascii="Arial" w:hAnsi="Arial" w:cs="Arial"/>
          <w:sz w:val="24"/>
          <w:szCs w:val="24"/>
          <w:lang w:val="en-US"/>
        </w:rPr>
        <w:t xml:space="preserve">Several people </w:t>
      </w:r>
      <w:r w:rsidR="000742ED">
        <w:rPr>
          <w:rFonts w:ascii="Arial" w:hAnsi="Arial" w:cs="Arial"/>
          <w:sz w:val="24"/>
          <w:szCs w:val="24"/>
          <w:lang w:val="en-US"/>
        </w:rPr>
        <w:t xml:space="preserve">have </w:t>
      </w:r>
      <w:r w:rsidR="000742ED" w:rsidRPr="000742ED">
        <w:rPr>
          <w:rFonts w:ascii="Arial" w:hAnsi="Arial" w:cs="Arial"/>
          <w:sz w:val="24"/>
          <w:szCs w:val="24"/>
          <w:lang w:val="en-US"/>
        </w:rPr>
        <w:t>made contributions, including the present paper's author</w:t>
      </w:r>
      <w:r w:rsidR="000742ED">
        <w:rPr>
          <w:rFonts w:ascii="Arial" w:hAnsi="Arial" w:cs="Arial"/>
          <w:sz w:val="24"/>
          <w:szCs w:val="24"/>
          <w:lang w:val="en-US"/>
        </w:rPr>
        <w:t>.</w:t>
      </w:r>
    </w:p>
    <w:p w14:paraId="591587A0" w14:textId="087D132E" w:rsidR="00DF6148" w:rsidRDefault="00DF6148" w:rsidP="00066D80">
      <w:pPr>
        <w:spacing w:line="480" w:lineRule="auto"/>
        <w:ind w:right="-374"/>
        <w:rPr>
          <w:rFonts w:ascii="Arial" w:hAnsi="Arial" w:cs="Arial"/>
          <w:sz w:val="24"/>
          <w:szCs w:val="24"/>
          <w:lang w:val="en-US"/>
        </w:rPr>
      </w:pPr>
      <w:r>
        <w:rPr>
          <w:rFonts w:ascii="Arial" w:hAnsi="Arial" w:cs="Arial"/>
          <w:sz w:val="24"/>
          <w:szCs w:val="24"/>
          <w:lang w:val="en-US"/>
        </w:rPr>
        <w:t xml:space="preserve">This </w:t>
      </w:r>
      <w:r w:rsidR="00BB3544">
        <w:rPr>
          <w:rFonts w:ascii="Arial" w:hAnsi="Arial" w:cs="Arial"/>
          <w:sz w:val="24"/>
          <w:szCs w:val="24"/>
          <w:lang w:val="en-US"/>
        </w:rPr>
        <w:t>Model</w:t>
      </w:r>
      <w:r>
        <w:rPr>
          <w:rFonts w:ascii="Arial" w:hAnsi="Arial" w:cs="Arial"/>
          <w:sz w:val="24"/>
          <w:szCs w:val="24"/>
          <w:lang w:val="en-US"/>
        </w:rPr>
        <w:t xml:space="preserve"> is neutral because it has not ideology, it does n</w:t>
      </w:r>
      <w:r w:rsidR="00E944A1">
        <w:rPr>
          <w:rFonts w:ascii="Arial" w:hAnsi="Arial" w:cs="Arial"/>
          <w:sz w:val="24"/>
          <w:szCs w:val="24"/>
          <w:lang w:val="en-US"/>
        </w:rPr>
        <w:t xml:space="preserve">ot have a preconceived idea, </w:t>
      </w:r>
      <w:r w:rsidR="002600B6">
        <w:rPr>
          <w:rFonts w:ascii="Arial" w:hAnsi="Arial" w:cs="Arial"/>
          <w:sz w:val="24"/>
          <w:szCs w:val="24"/>
          <w:lang w:val="en-US"/>
        </w:rPr>
        <w:t xml:space="preserve">and </w:t>
      </w:r>
      <w:r w:rsidR="00F77DC4">
        <w:rPr>
          <w:rFonts w:ascii="Arial" w:hAnsi="Arial" w:cs="Arial"/>
          <w:sz w:val="24"/>
          <w:szCs w:val="24"/>
          <w:lang w:val="en-US"/>
        </w:rPr>
        <w:t xml:space="preserve">it </w:t>
      </w:r>
      <w:r>
        <w:rPr>
          <w:rFonts w:ascii="Arial" w:hAnsi="Arial" w:cs="Arial"/>
          <w:sz w:val="24"/>
          <w:szCs w:val="24"/>
          <w:lang w:val="en-US"/>
        </w:rPr>
        <w:t xml:space="preserve">is </w:t>
      </w:r>
      <w:r w:rsidR="005206FB">
        <w:rPr>
          <w:rFonts w:ascii="Arial" w:hAnsi="Arial" w:cs="Arial"/>
          <w:sz w:val="24"/>
          <w:szCs w:val="24"/>
          <w:lang w:val="en-US"/>
        </w:rPr>
        <w:t xml:space="preserve">a </w:t>
      </w:r>
      <w:r>
        <w:rPr>
          <w:rFonts w:ascii="Arial" w:hAnsi="Arial" w:cs="Arial"/>
          <w:sz w:val="24"/>
          <w:szCs w:val="24"/>
          <w:lang w:val="en-US"/>
        </w:rPr>
        <w:t>continent</w:t>
      </w:r>
      <w:r w:rsidR="005206FB">
        <w:rPr>
          <w:rFonts w:ascii="Arial" w:hAnsi="Arial" w:cs="Arial"/>
          <w:sz w:val="24"/>
          <w:szCs w:val="24"/>
          <w:lang w:val="en-US"/>
        </w:rPr>
        <w:t xml:space="preserve">, </w:t>
      </w:r>
      <w:r w:rsidR="002600B6">
        <w:rPr>
          <w:rFonts w:ascii="Arial" w:hAnsi="Arial" w:cs="Arial"/>
          <w:sz w:val="24"/>
          <w:szCs w:val="24"/>
          <w:lang w:val="en-US"/>
        </w:rPr>
        <w:t xml:space="preserve">a </w:t>
      </w:r>
      <w:r w:rsidR="005206FB">
        <w:rPr>
          <w:rFonts w:ascii="Arial" w:hAnsi="Arial" w:cs="Arial"/>
          <w:sz w:val="24"/>
          <w:szCs w:val="24"/>
          <w:lang w:val="en-US"/>
        </w:rPr>
        <w:t>container</w:t>
      </w:r>
      <w:r>
        <w:rPr>
          <w:rFonts w:ascii="Arial" w:hAnsi="Arial" w:cs="Arial"/>
          <w:sz w:val="24"/>
          <w:szCs w:val="24"/>
          <w:lang w:val="en-US"/>
        </w:rPr>
        <w:t xml:space="preserve"> or repository of all theories, paradigms and practices</w:t>
      </w:r>
      <w:r w:rsidR="005206FB">
        <w:rPr>
          <w:rFonts w:ascii="Arial" w:hAnsi="Arial" w:cs="Arial"/>
          <w:sz w:val="24"/>
          <w:szCs w:val="24"/>
          <w:lang w:val="en-US"/>
        </w:rPr>
        <w:t>.</w:t>
      </w:r>
    </w:p>
    <w:p w14:paraId="6B7094EF" w14:textId="06DDB30C" w:rsidR="007B1DF4" w:rsidRPr="00EF42E7" w:rsidRDefault="007B1DF4" w:rsidP="00066D80">
      <w:pPr>
        <w:spacing w:line="480" w:lineRule="auto"/>
        <w:ind w:right="-374"/>
        <w:rPr>
          <w:rFonts w:ascii="Arial" w:hAnsi="Arial" w:cs="Arial"/>
          <w:sz w:val="24"/>
          <w:szCs w:val="24"/>
          <w:lang w:val="en-US"/>
        </w:rPr>
      </w:pPr>
      <w:r>
        <w:rPr>
          <w:rFonts w:ascii="Arial" w:hAnsi="Arial" w:cs="Arial"/>
          <w:sz w:val="24"/>
          <w:szCs w:val="24"/>
          <w:lang w:val="en-US"/>
        </w:rPr>
        <w:t xml:space="preserve">Why </w:t>
      </w:r>
      <w:r w:rsidR="00BC0B07">
        <w:rPr>
          <w:rFonts w:ascii="Arial" w:hAnsi="Arial" w:cs="Arial"/>
          <w:sz w:val="24"/>
          <w:szCs w:val="24"/>
          <w:lang w:val="en-US"/>
        </w:rPr>
        <w:t xml:space="preserve">it </w:t>
      </w:r>
      <w:r>
        <w:rPr>
          <w:rFonts w:ascii="Arial" w:hAnsi="Arial" w:cs="Arial"/>
          <w:sz w:val="24"/>
          <w:szCs w:val="24"/>
          <w:lang w:val="en-US"/>
        </w:rPr>
        <w:t xml:space="preserve">is a </w:t>
      </w:r>
      <w:r w:rsidR="00BB3544">
        <w:rPr>
          <w:rFonts w:ascii="Arial" w:hAnsi="Arial" w:cs="Arial"/>
          <w:sz w:val="24"/>
          <w:szCs w:val="24"/>
          <w:lang w:val="en-US"/>
        </w:rPr>
        <w:t>Model</w:t>
      </w:r>
      <w:r>
        <w:rPr>
          <w:rFonts w:ascii="Arial" w:hAnsi="Arial" w:cs="Arial"/>
          <w:sz w:val="24"/>
          <w:szCs w:val="24"/>
          <w:lang w:val="en-US"/>
        </w:rPr>
        <w:t xml:space="preserve">? </w:t>
      </w:r>
      <w:r w:rsidR="00BC0B07">
        <w:rPr>
          <w:rFonts w:ascii="Arial" w:hAnsi="Arial" w:cs="Arial"/>
          <w:sz w:val="24"/>
          <w:szCs w:val="24"/>
          <w:lang w:val="en-US"/>
        </w:rPr>
        <w:t xml:space="preserve">Because </w:t>
      </w:r>
      <w:r>
        <w:rPr>
          <w:rFonts w:ascii="Arial" w:hAnsi="Arial" w:cs="Arial"/>
          <w:sz w:val="24"/>
          <w:szCs w:val="24"/>
          <w:lang w:val="en-US"/>
        </w:rPr>
        <w:t>is an abstraction and an ideal representation of reality that has a</w:t>
      </w:r>
      <w:r w:rsidR="00A7216B">
        <w:rPr>
          <w:rFonts w:ascii="Arial" w:hAnsi="Arial" w:cs="Arial"/>
          <w:sz w:val="24"/>
          <w:szCs w:val="24"/>
          <w:lang w:val="en-US"/>
        </w:rPr>
        <w:t xml:space="preserve"> structure, an order, a sequence and a logic </w:t>
      </w:r>
      <w:r w:rsidR="002600B6">
        <w:rPr>
          <w:rFonts w:ascii="Arial" w:hAnsi="Arial" w:cs="Arial"/>
          <w:sz w:val="24"/>
          <w:szCs w:val="24"/>
          <w:lang w:val="en-US"/>
        </w:rPr>
        <w:t xml:space="preserve">route or path </w:t>
      </w:r>
      <w:r w:rsidR="00A7216B">
        <w:rPr>
          <w:rFonts w:ascii="Arial" w:hAnsi="Arial" w:cs="Arial"/>
          <w:sz w:val="24"/>
          <w:szCs w:val="24"/>
          <w:lang w:val="en-US"/>
        </w:rPr>
        <w:t>that leads to structured thinking.</w:t>
      </w:r>
    </w:p>
    <w:p w14:paraId="4B9DCD5E" w14:textId="32F6E343" w:rsidR="00EF42E7" w:rsidRDefault="001A70B4" w:rsidP="00066D80">
      <w:pPr>
        <w:spacing w:line="480" w:lineRule="auto"/>
        <w:ind w:right="-374"/>
        <w:rPr>
          <w:rFonts w:ascii="Arial" w:hAnsi="Arial" w:cs="Arial"/>
          <w:sz w:val="24"/>
          <w:szCs w:val="24"/>
          <w:lang w:val="en-US"/>
        </w:rPr>
      </w:pPr>
      <w:r>
        <w:rPr>
          <w:rFonts w:ascii="Arial" w:hAnsi="Arial" w:cs="Arial"/>
          <w:sz w:val="24"/>
          <w:szCs w:val="24"/>
          <w:lang w:val="en-US"/>
        </w:rPr>
        <w:t xml:space="preserve">Why </w:t>
      </w:r>
      <w:r w:rsidR="00F73F34">
        <w:rPr>
          <w:rFonts w:ascii="Arial" w:hAnsi="Arial" w:cs="Arial"/>
          <w:sz w:val="24"/>
          <w:szCs w:val="24"/>
          <w:lang w:val="en-US"/>
        </w:rPr>
        <w:t xml:space="preserve">it </w:t>
      </w:r>
      <w:r>
        <w:rPr>
          <w:rFonts w:ascii="Arial" w:hAnsi="Arial" w:cs="Arial"/>
          <w:sz w:val="24"/>
          <w:szCs w:val="24"/>
          <w:lang w:val="en-US"/>
        </w:rPr>
        <w:t xml:space="preserve">is universal? It is based on Scientific Method, Systems General Theory, Principles of Cyber Control, General Theory of Management, </w:t>
      </w:r>
      <w:r w:rsidR="002600B6">
        <w:rPr>
          <w:rFonts w:ascii="Arial" w:hAnsi="Arial" w:cs="Arial"/>
          <w:sz w:val="24"/>
          <w:szCs w:val="24"/>
          <w:lang w:val="en-US"/>
        </w:rPr>
        <w:t xml:space="preserve">Knowledge and </w:t>
      </w:r>
      <w:r>
        <w:rPr>
          <w:rFonts w:ascii="Arial" w:hAnsi="Arial" w:cs="Arial"/>
          <w:sz w:val="24"/>
          <w:szCs w:val="24"/>
          <w:lang w:val="en-US"/>
        </w:rPr>
        <w:t xml:space="preserve">Intelligence </w:t>
      </w:r>
      <w:r w:rsidR="002600B6">
        <w:rPr>
          <w:rFonts w:ascii="Arial" w:hAnsi="Arial" w:cs="Arial"/>
          <w:sz w:val="24"/>
          <w:szCs w:val="24"/>
          <w:lang w:val="en-US"/>
        </w:rPr>
        <w:t xml:space="preserve">Management </w:t>
      </w:r>
      <w:r w:rsidR="00BB3544">
        <w:rPr>
          <w:rFonts w:ascii="Arial" w:hAnsi="Arial" w:cs="Arial"/>
          <w:sz w:val="24"/>
          <w:szCs w:val="24"/>
          <w:lang w:val="en-US"/>
        </w:rPr>
        <w:t>Model</w:t>
      </w:r>
      <w:r>
        <w:rPr>
          <w:rFonts w:ascii="Arial" w:hAnsi="Arial" w:cs="Arial"/>
          <w:sz w:val="24"/>
          <w:szCs w:val="24"/>
          <w:lang w:val="en-US"/>
        </w:rPr>
        <w:t xml:space="preserve">, </w:t>
      </w:r>
      <w:r w:rsidR="00E92CEA">
        <w:rPr>
          <w:rFonts w:ascii="Arial" w:hAnsi="Arial" w:cs="Arial"/>
          <w:sz w:val="24"/>
          <w:szCs w:val="24"/>
          <w:lang w:val="en-US"/>
        </w:rPr>
        <w:t xml:space="preserve">Management Theory </w:t>
      </w:r>
      <w:r>
        <w:rPr>
          <w:rFonts w:ascii="Arial" w:hAnsi="Arial" w:cs="Arial"/>
          <w:sz w:val="24"/>
          <w:szCs w:val="24"/>
          <w:lang w:val="en-US"/>
        </w:rPr>
        <w:t>and universal geometric, mathematical, logical and physics principles.</w:t>
      </w:r>
      <w:r w:rsidR="00DF6148">
        <w:rPr>
          <w:rFonts w:ascii="Arial" w:hAnsi="Arial" w:cs="Arial"/>
          <w:sz w:val="24"/>
          <w:szCs w:val="24"/>
          <w:lang w:val="en-US"/>
        </w:rPr>
        <w:t xml:space="preserve"> </w:t>
      </w:r>
      <w:r w:rsidR="00146F87">
        <w:rPr>
          <w:rFonts w:ascii="Arial" w:hAnsi="Arial" w:cs="Arial"/>
          <w:sz w:val="24"/>
          <w:szCs w:val="24"/>
          <w:lang w:val="en-US"/>
        </w:rPr>
        <w:t>In addition</w:t>
      </w:r>
      <w:r w:rsidR="00DF6148">
        <w:rPr>
          <w:rFonts w:ascii="Arial" w:hAnsi="Arial" w:cs="Arial"/>
          <w:sz w:val="24"/>
          <w:szCs w:val="24"/>
          <w:lang w:val="en-US"/>
        </w:rPr>
        <w:t xml:space="preserve">, it is applicable to </w:t>
      </w:r>
      <w:r w:rsidR="00146F87" w:rsidRPr="00146F87">
        <w:rPr>
          <w:rFonts w:ascii="Arial" w:hAnsi="Arial" w:cs="Arial"/>
          <w:sz w:val="24"/>
          <w:szCs w:val="24"/>
          <w:lang w:val="en-US"/>
        </w:rPr>
        <w:t>any field of knowledge</w:t>
      </w:r>
      <w:r w:rsidR="00DF6148">
        <w:rPr>
          <w:rFonts w:ascii="Arial" w:hAnsi="Arial" w:cs="Arial"/>
          <w:sz w:val="24"/>
          <w:szCs w:val="24"/>
          <w:lang w:val="en-US"/>
        </w:rPr>
        <w:t>.</w:t>
      </w:r>
    </w:p>
    <w:p w14:paraId="79461E4B" w14:textId="71133175" w:rsidR="0062360E" w:rsidRDefault="00FF2B3A" w:rsidP="00066D80">
      <w:pPr>
        <w:spacing w:line="480" w:lineRule="auto"/>
        <w:ind w:right="-374"/>
        <w:rPr>
          <w:rFonts w:ascii="Arial" w:hAnsi="Arial" w:cs="Arial"/>
          <w:sz w:val="24"/>
          <w:szCs w:val="24"/>
          <w:lang w:val="en-US"/>
        </w:rPr>
      </w:pPr>
      <w:r>
        <w:rPr>
          <w:rFonts w:ascii="Arial" w:hAnsi="Arial" w:cs="Arial"/>
          <w:sz w:val="24"/>
          <w:szCs w:val="24"/>
          <w:lang w:val="en-US"/>
        </w:rPr>
        <w:t xml:space="preserve">What is Management about? First, management refers to administration and leadership. We administrate material, technological, economic, </w:t>
      </w:r>
      <w:r w:rsidR="005A54CE">
        <w:rPr>
          <w:rFonts w:ascii="Arial" w:hAnsi="Arial" w:cs="Arial"/>
          <w:sz w:val="24"/>
          <w:szCs w:val="24"/>
          <w:lang w:val="en-US"/>
        </w:rPr>
        <w:t xml:space="preserve">and </w:t>
      </w:r>
      <w:r>
        <w:rPr>
          <w:rFonts w:ascii="Arial" w:hAnsi="Arial" w:cs="Arial"/>
          <w:sz w:val="24"/>
          <w:szCs w:val="24"/>
          <w:lang w:val="en-US"/>
        </w:rPr>
        <w:t xml:space="preserve">financial and natural resources. This implies planning, organizing, making decisions and controlling. </w:t>
      </w:r>
      <w:r w:rsidR="0062360E">
        <w:rPr>
          <w:rFonts w:ascii="Arial" w:hAnsi="Arial" w:cs="Arial"/>
          <w:sz w:val="24"/>
          <w:szCs w:val="24"/>
          <w:lang w:val="en-US"/>
        </w:rPr>
        <w:t>Second, l</w:t>
      </w:r>
      <w:r>
        <w:rPr>
          <w:rFonts w:ascii="Arial" w:hAnsi="Arial" w:cs="Arial"/>
          <w:sz w:val="24"/>
          <w:szCs w:val="24"/>
          <w:lang w:val="en-US"/>
        </w:rPr>
        <w:t>eadership is aimed to human beings.</w:t>
      </w:r>
    </w:p>
    <w:p w14:paraId="77EB4B1E" w14:textId="00DF9EB7" w:rsidR="00DF6148" w:rsidRDefault="0062360E" w:rsidP="00066D80">
      <w:pPr>
        <w:spacing w:line="480" w:lineRule="auto"/>
        <w:ind w:right="-374"/>
        <w:rPr>
          <w:rFonts w:ascii="Arial" w:hAnsi="Arial" w:cs="Arial"/>
          <w:sz w:val="24"/>
          <w:szCs w:val="24"/>
          <w:lang w:val="en-US"/>
        </w:rPr>
      </w:pPr>
      <w:r>
        <w:rPr>
          <w:rFonts w:ascii="Arial" w:hAnsi="Arial" w:cs="Arial"/>
          <w:sz w:val="24"/>
          <w:szCs w:val="24"/>
          <w:lang w:val="en-US"/>
        </w:rPr>
        <w:lastRenderedPageBreak/>
        <w:t xml:space="preserve">Why </w:t>
      </w:r>
      <w:r w:rsidR="006B26A6">
        <w:rPr>
          <w:rFonts w:ascii="Arial" w:hAnsi="Arial" w:cs="Arial"/>
          <w:sz w:val="24"/>
          <w:szCs w:val="24"/>
          <w:lang w:val="en-US"/>
        </w:rPr>
        <w:t xml:space="preserve">it is a </w:t>
      </w:r>
      <w:r w:rsidR="00BB3544">
        <w:rPr>
          <w:rFonts w:ascii="Arial" w:hAnsi="Arial" w:cs="Arial"/>
          <w:sz w:val="24"/>
          <w:szCs w:val="24"/>
          <w:lang w:val="en-US"/>
        </w:rPr>
        <w:t>Model</w:t>
      </w:r>
      <w:r w:rsidR="006B26A6">
        <w:rPr>
          <w:rFonts w:ascii="Arial" w:hAnsi="Arial" w:cs="Arial"/>
          <w:sz w:val="24"/>
          <w:szCs w:val="24"/>
          <w:lang w:val="en-US"/>
        </w:rPr>
        <w:t xml:space="preserve"> of </w:t>
      </w:r>
      <w:r>
        <w:rPr>
          <w:rFonts w:ascii="Arial" w:hAnsi="Arial" w:cs="Arial"/>
          <w:sz w:val="24"/>
          <w:szCs w:val="24"/>
          <w:lang w:val="en-US"/>
        </w:rPr>
        <w:t xml:space="preserve">Knowledge and Perception? Because it emphasizes in both </w:t>
      </w:r>
      <w:r w:rsidR="00FF2B3A">
        <w:rPr>
          <w:rFonts w:ascii="Arial" w:hAnsi="Arial" w:cs="Arial"/>
          <w:sz w:val="24"/>
          <w:szCs w:val="24"/>
          <w:lang w:val="en-US"/>
        </w:rPr>
        <w:t>technical and encyclopedic knowing</w:t>
      </w:r>
      <w:r>
        <w:rPr>
          <w:rFonts w:ascii="Arial" w:hAnsi="Arial" w:cs="Arial"/>
          <w:sz w:val="24"/>
          <w:szCs w:val="24"/>
          <w:lang w:val="en-US"/>
        </w:rPr>
        <w:t xml:space="preserve"> (knowledge), and reflection, introspection and wisdom (perception). Knowledge can be the same but its utility </w:t>
      </w:r>
      <w:r w:rsidR="00973E0D">
        <w:rPr>
          <w:rFonts w:ascii="Arial" w:hAnsi="Arial" w:cs="Arial"/>
          <w:sz w:val="24"/>
          <w:szCs w:val="24"/>
          <w:lang w:val="en-US"/>
        </w:rPr>
        <w:t>to people depends on individual perception. For instance, gravity formula is universal, but it can be insig</w:t>
      </w:r>
      <w:r w:rsidR="006B26A6">
        <w:rPr>
          <w:rFonts w:ascii="Arial" w:hAnsi="Arial" w:cs="Arial"/>
          <w:sz w:val="24"/>
          <w:szCs w:val="24"/>
          <w:lang w:val="en-US"/>
        </w:rPr>
        <w:t>nificant for one person; on the contrary, others</w:t>
      </w:r>
      <w:r w:rsidR="00973E0D">
        <w:rPr>
          <w:rFonts w:ascii="Arial" w:hAnsi="Arial" w:cs="Arial"/>
          <w:sz w:val="24"/>
          <w:szCs w:val="24"/>
          <w:lang w:val="en-US"/>
        </w:rPr>
        <w:t xml:space="preserve"> can build a rocket for going to the moon.</w:t>
      </w:r>
    </w:p>
    <w:p w14:paraId="7093444D" w14:textId="12D909AC" w:rsidR="00F73F34" w:rsidRDefault="00F73F34" w:rsidP="00066D80">
      <w:pPr>
        <w:spacing w:line="480" w:lineRule="auto"/>
        <w:ind w:right="-374"/>
        <w:rPr>
          <w:rFonts w:ascii="Arial" w:hAnsi="Arial" w:cs="Arial"/>
          <w:sz w:val="24"/>
          <w:szCs w:val="24"/>
          <w:lang w:val="en-US"/>
        </w:rPr>
      </w:pPr>
      <w:r>
        <w:rPr>
          <w:rFonts w:ascii="Arial" w:hAnsi="Arial" w:cs="Arial"/>
          <w:sz w:val="24"/>
          <w:szCs w:val="24"/>
          <w:lang w:val="en-US"/>
        </w:rPr>
        <w:t>Why it is prospective? If we understand reality, we can predict it. If we know the laws that rules phenomena</w:t>
      </w:r>
      <w:r w:rsidR="006B26A6">
        <w:rPr>
          <w:rFonts w:ascii="Arial" w:hAnsi="Arial" w:cs="Arial"/>
          <w:sz w:val="24"/>
          <w:szCs w:val="24"/>
          <w:lang w:val="en-US"/>
        </w:rPr>
        <w:t>, we can predict their behavior and</w:t>
      </w:r>
      <w:r>
        <w:rPr>
          <w:rFonts w:ascii="Arial" w:hAnsi="Arial" w:cs="Arial"/>
          <w:sz w:val="24"/>
          <w:szCs w:val="24"/>
          <w:lang w:val="en-US"/>
        </w:rPr>
        <w:t xml:space="preserve"> we can see the future.</w:t>
      </w:r>
    </w:p>
    <w:p w14:paraId="61962B72" w14:textId="5006DF89" w:rsidR="00F73F34" w:rsidRDefault="00F73F34" w:rsidP="00066D80">
      <w:pPr>
        <w:spacing w:line="480" w:lineRule="auto"/>
        <w:ind w:right="-374"/>
        <w:rPr>
          <w:rFonts w:ascii="Arial" w:hAnsi="Arial" w:cs="Arial"/>
          <w:sz w:val="24"/>
          <w:szCs w:val="24"/>
          <w:lang w:val="en-US"/>
        </w:rPr>
      </w:pPr>
      <w:r>
        <w:rPr>
          <w:rFonts w:ascii="Arial" w:hAnsi="Arial" w:cs="Arial"/>
          <w:sz w:val="24"/>
          <w:szCs w:val="24"/>
          <w:lang w:val="en-US"/>
        </w:rPr>
        <w:t>Why it is strategic? If we know the laws that rules phenomena, we can predict their behavior</w:t>
      </w:r>
      <w:r w:rsidR="0087157F">
        <w:rPr>
          <w:rFonts w:ascii="Arial" w:hAnsi="Arial" w:cs="Arial"/>
          <w:sz w:val="24"/>
          <w:szCs w:val="24"/>
          <w:lang w:val="en-US"/>
        </w:rPr>
        <w:t>, build a strategy</w:t>
      </w:r>
      <w:r>
        <w:rPr>
          <w:rFonts w:ascii="Arial" w:hAnsi="Arial" w:cs="Arial"/>
          <w:sz w:val="24"/>
          <w:szCs w:val="24"/>
          <w:lang w:val="en-US"/>
        </w:rPr>
        <w:t xml:space="preserve"> and take actions in advance</w:t>
      </w:r>
      <w:r w:rsidR="0087157F">
        <w:rPr>
          <w:rFonts w:ascii="Arial" w:hAnsi="Arial" w:cs="Arial"/>
          <w:sz w:val="24"/>
          <w:szCs w:val="24"/>
          <w:lang w:val="en-US"/>
        </w:rPr>
        <w:t xml:space="preserve"> to reach the future we want or change it.</w:t>
      </w:r>
    </w:p>
    <w:p w14:paraId="17FCDE24" w14:textId="171EF39A" w:rsidR="00FF2B3A" w:rsidRPr="00EF42E7" w:rsidRDefault="00E944A1" w:rsidP="00066D80">
      <w:pPr>
        <w:spacing w:line="480" w:lineRule="auto"/>
        <w:ind w:right="-374"/>
        <w:rPr>
          <w:rFonts w:ascii="Arial" w:hAnsi="Arial" w:cs="Arial"/>
          <w:sz w:val="24"/>
          <w:szCs w:val="24"/>
          <w:lang w:val="en-US"/>
        </w:rPr>
      </w:pPr>
      <w:r>
        <w:rPr>
          <w:rFonts w:ascii="Arial" w:hAnsi="Arial" w:cs="Arial"/>
          <w:sz w:val="24"/>
          <w:szCs w:val="24"/>
          <w:lang w:val="en-US"/>
        </w:rPr>
        <w:t xml:space="preserve">This </w:t>
      </w:r>
      <w:r w:rsidR="00BB3544">
        <w:rPr>
          <w:rFonts w:ascii="Arial" w:hAnsi="Arial" w:cs="Arial"/>
          <w:sz w:val="24"/>
          <w:szCs w:val="24"/>
          <w:lang w:val="en-US"/>
        </w:rPr>
        <w:t>Model</w:t>
      </w:r>
      <w:r>
        <w:rPr>
          <w:rFonts w:ascii="Arial" w:hAnsi="Arial" w:cs="Arial"/>
          <w:sz w:val="24"/>
          <w:szCs w:val="24"/>
          <w:lang w:val="en-US"/>
        </w:rPr>
        <w:t xml:space="preserve"> is in permanently updating, and all updates </w:t>
      </w:r>
      <w:r w:rsidR="00E90A6C">
        <w:rPr>
          <w:rFonts w:ascii="Arial" w:hAnsi="Arial" w:cs="Arial"/>
          <w:sz w:val="24"/>
          <w:szCs w:val="24"/>
          <w:lang w:val="en-US"/>
        </w:rPr>
        <w:t>are included in the Intelligence Matrix</w:t>
      </w:r>
      <w:r>
        <w:rPr>
          <w:rFonts w:ascii="Arial" w:hAnsi="Arial" w:cs="Arial"/>
          <w:sz w:val="24"/>
          <w:szCs w:val="24"/>
          <w:lang w:val="en-US"/>
        </w:rPr>
        <w:t>, which is the tangible expression and the repository of own and external theories, topics, tools and developments related with knowledge.</w:t>
      </w:r>
    </w:p>
    <w:p w14:paraId="4424F58F" w14:textId="5E581248" w:rsidR="00EF42E7" w:rsidRDefault="00EF42E7" w:rsidP="00066D80">
      <w:pPr>
        <w:spacing w:line="480" w:lineRule="auto"/>
        <w:ind w:right="-376"/>
        <w:rPr>
          <w:rFonts w:ascii="Arial" w:hAnsi="Arial" w:cs="Arial"/>
          <w:sz w:val="24"/>
          <w:szCs w:val="24"/>
          <w:lang w:val="en-US"/>
        </w:rPr>
      </w:pPr>
    </w:p>
    <w:p w14:paraId="7B4D8C7F" w14:textId="2E4EA34E" w:rsidR="002641BE" w:rsidRDefault="002641BE" w:rsidP="00066D80">
      <w:pPr>
        <w:pStyle w:val="Heading3"/>
        <w:spacing w:line="480" w:lineRule="auto"/>
        <w:ind w:right="-376"/>
        <w:rPr>
          <w:lang w:val="en-US"/>
        </w:rPr>
      </w:pPr>
      <w:bookmarkStart w:id="7" w:name="_Toc102264132"/>
      <w:r>
        <w:rPr>
          <w:lang w:val="en-US"/>
        </w:rPr>
        <w:t xml:space="preserve">The </w:t>
      </w:r>
      <w:r w:rsidR="000C4F8A">
        <w:rPr>
          <w:lang w:val="en-US"/>
        </w:rPr>
        <w:t xml:space="preserve">Knowledge and </w:t>
      </w:r>
      <w:r>
        <w:rPr>
          <w:lang w:val="en-US"/>
        </w:rPr>
        <w:t>Intelligence Matrix</w:t>
      </w:r>
      <w:bookmarkEnd w:id="7"/>
    </w:p>
    <w:p w14:paraId="6913E8E8" w14:textId="77777777" w:rsidR="002641BE" w:rsidRDefault="002641BE" w:rsidP="00066D80">
      <w:pPr>
        <w:spacing w:line="480" w:lineRule="auto"/>
        <w:ind w:right="-374"/>
        <w:rPr>
          <w:rFonts w:ascii="Arial" w:hAnsi="Arial" w:cs="Arial"/>
          <w:sz w:val="24"/>
          <w:szCs w:val="24"/>
          <w:lang w:val="en-US"/>
        </w:rPr>
      </w:pPr>
    </w:p>
    <w:p w14:paraId="2A1EB045" w14:textId="01D65A6D" w:rsidR="00D26D5F" w:rsidRPr="00EF42E7" w:rsidRDefault="00F24D94" w:rsidP="00066D80">
      <w:pPr>
        <w:spacing w:line="480" w:lineRule="auto"/>
        <w:ind w:right="-374"/>
        <w:rPr>
          <w:rFonts w:ascii="Arial" w:hAnsi="Arial" w:cs="Arial"/>
          <w:sz w:val="24"/>
          <w:szCs w:val="24"/>
          <w:lang w:val="en-US"/>
        </w:rPr>
      </w:pPr>
      <w:r w:rsidRPr="00EF42E7">
        <w:rPr>
          <w:rFonts w:ascii="Arial" w:hAnsi="Arial" w:cs="Arial"/>
          <w:sz w:val="24"/>
          <w:szCs w:val="24"/>
          <w:lang w:val="en-US"/>
        </w:rPr>
        <w:t xml:space="preserve">One of the most important constructs of the </w:t>
      </w:r>
      <w:r w:rsidR="00DA0CB6">
        <w:rPr>
          <w:rFonts w:ascii="Arial" w:hAnsi="Arial" w:cs="Arial"/>
          <w:sz w:val="24"/>
          <w:szCs w:val="24"/>
          <w:lang w:val="en-US"/>
        </w:rPr>
        <w:t xml:space="preserve">Knowledge and Intelligence Management </w:t>
      </w:r>
      <w:r w:rsidR="00BB3544">
        <w:rPr>
          <w:rFonts w:ascii="Arial" w:hAnsi="Arial" w:cs="Arial"/>
          <w:sz w:val="24"/>
          <w:szCs w:val="24"/>
          <w:lang w:val="en-US"/>
        </w:rPr>
        <w:t>Model</w:t>
      </w:r>
      <w:r w:rsidRPr="00EF42E7">
        <w:rPr>
          <w:rFonts w:ascii="Arial" w:hAnsi="Arial" w:cs="Arial"/>
          <w:sz w:val="24"/>
          <w:szCs w:val="24"/>
          <w:lang w:val="en-US"/>
        </w:rPr>
        <w:t xml:space="preserve"> is the Matrix of Intelligence. </w:t>
      </w:r>
      <w:r w:rsidR="005F6462" w:rsidRPr="00EF42E7">
        <w:rPr>
          <w:rFonts w:ascii="Arial" w:hAnsi="Arial" w:cs="Arial"/>
          <w:sz w:val="24"/>
          <w:szCs w:val="24"/>
          <w:lang w:val="en-US"/>
        </w:rPr>
        <w:t xml:space="preserve">This matrix </w:t>
      </w:r>
      <w:r w:rsidR="0000472F" w:rsidRPr="00EF42E7">
        <w:rPr>
          <w:rFonts w:ascii="Arial" w:hAnsi="Arial" w:cs="Arial"/>
          <w:sz w:val="24"/>
          <w:szCs w:val="24"/>
          <w:lang w:val="en-US"/>
        </w:rPr>
        <w:t xml:space="preserve">transcends </w:t>
      </w:r>
      <w:r w:rsidR="005F6462" w:rsidRPr="00EF42E7">
        <w:rPr>
          <w:rFonts w:ascii="Arial" w:hAnsi="Arial" w:cs="Arial"/>
          <w:sz w:val="24"/>
          <w:szCs w:val="24"/>
          <w:lang w:val="en-US"/>
        </w:rPr>
        <w:t>the Morin</w:t>
      </w:r>
      <w:r w:rsidR="0000472F" w:rsidRPr="00EF42E7">
        <w:rPr>
          <w:rFonts w:ascii="Arial" w:hAnsi="Arial" w:cs="Arial"/>
          <w:sz w:val="24"/>
          <w:szCs w:val="24"/>
          <w:lang w:val="en-US"/>
        </w:rPr>
        <w:t>’s</w:t>
      </w:r>
      <w:r w:rsidR="005F6462" w:rsidRPr="00EF42E7">
        <w:rPr>
          <w:rFonts w:ascii="Arial" w:hAnsi="Arial" w:cs="Arial"/>
          <w:sz w:val="24"/>
          <w:szCs w:val="24"/>
          <w:lang w:val="en-US"/>
        </w:rPr>
        <w:t xml:space="preserve"> notion about science with conscienc</w:t>
      </w:r>
      <w:r w:rsidR="0000472F" w:rsidRPr="00EF42E7">
        <w:rPr>
          <w:rFonts w:ascii="Arial" w:hAnsi="Arial" w:cs="Arial"/>
          <w:sz w:val="24"/>
          <w:szCs w:val="24"/>
          <w:lang w:val="en-US"/>
        </w:rPr>
        <w:t>e. Science is equated to technical and encyclopedic knowledge</w:t>
      </w:r>
      <w:r w:rsidR="000637D8" w:rsidRPr="00EF42E7">
        <w:rPr>
          <w:rFonts w:ascii="Arial" w:hAnsi="Arial" w:cs="Arial"/>
          <w:sz w:val="24"/>
          <w:szCs w:val="24"/>
          <w:lang w:val="en-US"/>
        </w:rPr>
        <w:t>,</w:t>
      </w:r>
      <w:r w:rsidR="005B3105" w:rsidRPr="00EF42E7">
        <w:rPr>
          <w:rFonts w:ascii="Arial" w:hAnsi="Arial" w:cs="Arial"/>
          <w:sz w:val="24"/>
          <w:szCs w:val="24"/>
          <w:lang w:val="en-US"/>
        </w:rPr>
        <w:t xml:space="preserve"> such as scientific method, </w:t>
      </w:r>
      <w:r w:rsidR="00C72855" w:rsidRPr="00EF42E7">
        <w:rPr>
          <w:rFonts w:ascii="Arial" w:hAnsi="Arial" w:cs="Arial"/>
          <w:sz w:val="24"/>
          <w:szCs w:val="24"/>
          <w:lang w:val="en-US"/>
        </w:rPr>
        <w:t>aptitudes or competences,</w:t>
      </w:r>
      <w:r w:rsidR="0000472F" w:rsidRPr="00EF42E7">
        <w:rPr>
          <w:rFonts w:ascii="Arial" w:hAnsi="Arial" w:cs="Arial"/>
          <w:sz w:val="24"/>
          <w:szCs w:val="24"/>
          <w:lang w:val="en-US"/>
        </w:rPr>
        <w:t xml:space="preserve"> and </w:t>
      </w:r>
      <w:r w:rsidR="008C0819" w:rsidRPr="00EF42E7">
        <w:rPr>
          <w:rFonts w:ascii="Arial" w:hAnsi="Arial" w:cs="Arial"/>
          <w:sz w:val="24"/>
          <w:szCs w:val="24"/>
          <w:lang w:val="en-US"/>
        </w:rPr>
        <w:t xml:space="preserve">is </w:t>
      </w:r>
      <w:r w:rsidR="0000472F" w:rsidRPr="00EF42E7">
        <w:rPr>
          <w:rFonts w:ascii="Arial" w:hAnsi="Arial" w:cs="Arial"/>
          <w:sz w:val="24"/>
          <w:szCs w:val="24"/>
          <w:lang w:val="en-US"/>
        </w:rPr>
        <w:t xml:space="preserve">called </w:t>
      </w:r>
      <w:r w:rsidR="00BA3451">
        <w:rPr>
          <w:rFonts w:ascii="Arial" w:hAnsi="Arial" w:cs="Arial"/>
          <w:sz w:val="24"/>
          <w:szCs w:val="24"/>
          <w:lang w:val="en-US"/>
        </w:rPr>
        <w:lastRenderedPageBreak/>
        <w:t>“Gnosis”</w:t>
      </w:r>
      <w:r w:rsidR="0000472F" w:rsidRPr="00EF42E7">
        <w:rPr>
          <w:rFonts w:ascii="Arial" w:hAnsi="Arial" w:cs="Arial"/>
          <w:sz w:val="24"/>
          <w:szCs w:val="24"/>
          <w:lang w:val="en-US"/>
        </w:rPr>
        <w:t xml:space="preserve">; Conscience is equated to </w:t>
      </w:r>
      <w:r w:rsidR="008C0819" w:rsidRPr="00EF42E7">
        <w:rPr>
          <w:rFonts w:ascii="Arial" w:hAnsi="Arial" w:cs="Arial"/>
          <w:sz w:val="24"/>
          <w:szCs w:val="24"/>
          <w:lang w:val="en-US"/>
        </w:rPr>
        <w:t>wisdom</w:t>
      </w:r>
      <w:r w:rsidR="005B3105" w:rsidRPr="00EF42E7">
        <w:rPr>
          <w:rFonts w:ascii="Arial" w:hAnsi="Arial" w:cs="Arial"/>
          <w:sz w:val="24"/>
          <w:szCs w:val="24"/>
          <w:lang w:val="en-US"/>
        </w:rPr>
        <w:t>,</w:t>
      </w:r>
      <w:r w:rsidR="00810105" w:rsidRPr="00EF42E7">
        <w:rPr>
          <w:rFonts w:ascii="Arial" w:hAnsi="Arial" w:cs="Arial"/>
          <w:sz w:val="24"/>
          <w:szCs w:val="24"/>
          <w:lang w:val="en-US"/>
        </w:rPr>
        <w:t xml:space="preserve"> perception</w:t>
      </w:r>
      <w:r w:rsidR="005B3105" w:rsidRPr="00EF42E7">
        <w:rPr>
          <w:rFonts w:ascii="Arial" w:hAnsi="Arial" w:cs="Arial"/>
          <w:sz w:val="24"/>
          <w:szCs w:val="24"/>
          <w:lang w:val="en-US"/>
        </w:rPr>
        <w:t>, reflection, introspection</w:t>
      </w:r>
      <w:r w:rsidR="00810105" w:rsidRPr="00EF42E7">
        <w:rPr>
          <w:rFonts w:ascii="Arial" w:hAnsi="Arial" w:cs="Arial"/>
          <w:sz w:val="24"/>
          <w:szCs w:val="24"/>
          <w:lang w:val="en-US"/>
        </w:rPr>
        <w:t xml:space="preserve"> and is called </w:t>
      </w:r>
      <w:r w:rsidR="00BA3451">
        <w:rPr>
          <w:rFonts w:ascii="Arial" w:hAnsi="Arial" w:cs="Arial"/>
          <w:sz w:val="24"/>
          <w:szCs w:val="24"/>
          <w:lang w:val="en-US"/>
        </w:rPr>
        <w:t>“Sophy”</w:t>
      </w:r>
      <w:r w:rsidR="00E1528A" w:rsidRPr="00EF42E7">
        <w:rPr>
          <w:rFonts w:ascii="Arial" w:hAnsi="Arial" w:cs="Arial"/>
          <w:sz w:val="24"/>
          <w:szCs w:val="24"/>
          <w:lang w:val="en-US"/>
        </w:rPr>
        <w:t>.</w:t>
      </w:r>
      <w:r w:rsidR="0092008B" w:rsidRPr="00EF42E7">
        <w:rPr>
          <w:rFonts w:ascii="Arial" w:hAnsi="Arial" w:cs="Arial"/>
          <w:sz w:val="24"/>
          <w:szCs w:val="24"/>
          <w:lang w:val="en-US"/>
        </w:rPr>
        <w:t xml:space="preserve"> </w:t>
      </w:r>
      <w:r w:rsidR="006F2D94" w:rsidRPr="00EF42E7">
        <w:rPr>
          <w:rFonts w:ascii="Arial" w:hAnsi="Arial" w:cs="Arial"/>
          <w:sz w:val="24"/>
          <w:szCs w:val="24"/>
          <w:lang w:val="en-US"/>
        </w:rPr>
        <w:t xml:space="preserve">There are seven levels of </w:t>
      </w:r>
      <w:r w:rsidR="00BA3451">
        <w:rPr>
          <w:rFonts w:ascii="Arial" w:hAnsi="Arial" w:cs="Arial"/>
          <w:sz w:val="24"/>
          <w:szCs w:val="24"/>
          <w:lang w:val="en-US"/>
        </w:rPr>
        <w:t>“Gnosis”</w:t>
      </w:r>
      <w:r w:rsidR="006F2D94" w:rsidRPr="00EF42E7">
        <w:rPr>
          <w:rFonts w:ascii="Arial" w:hAnsi="Arial" w:cs="Arial"/>
          <w:sz w:val="24"/>
          <w:szCs w:val="24"/>
          <w:lang w:val="en-US"/>
        </w:rPr>
        <w:t xml:space="preserve">, represented by letter N, and seven levels of </w:t>
      </w:r>
      <w:r w:rsidR="00BA3451">
        <w:rPr>
          <w:rFonts w:ascii="Arial" w:hAnsi="Arial" w:cs="Arial"/>
          <w:sz w:val="24"/>
          <w:szCs w:val="24"/>
          <w:lang w:val="en-US"/>
        </w:rPr>
        <w:t>“Sophy”</w:t>
      </w:r>
      <w:r w:rsidR="006F2D94" w:rsidRPr="00EF42E7">
        <w:rPr>
          <w:rFonts w:ascii="Arial" w:hAnsi="Arial" w:cs="Arial"/>
          <w:sz w:val="24"/>
          <w:szCs w:val="24"/>
          <w:lang w:val="en-US"/>
        </w:rPr>
        <w:t>, represented by letter S.</w:t>
      </w:r>
      <w:r w:rsidR="009F1F8B" w:rsidRPr="00EF42E7">
        <w:rPr>
          <w:rFonts w:ascii="Arial" w:hAnsi="Arial" w:cs="Arial"/>
          <w:sz w:val="24"/>
          <w:szCs w:val="24"/>
          <w:lang w:val="en-US"/>
        </w:rPr>
        <w:t xml:space="preserve"> </w:t>
      </w:r>
      <w:r w:rsidR="00BA3451">
        <w:rPr>
          <w:rFonts w:ascii="Arial" w:hAnsi="Arial" w:cs="Arial"/>
          <w:sz w:val="24"/>
          <w:szCs w:val="24"/>
          <w:lang w:val="en-US"/>
        </w:rPr>
        <w:t>“Gnosis”</w:t>
      </w:r>
      <w:r w:rsidR="009F1F8B" w:rsidRPr="00EF42E7">
        <w:rPr>
          <w:rFonts w:ascii="Arial" w:hAnsi="Arial" w:cs="Arial"/>
          <w:sz w:val="24"/>
          <w:szCs w:val="24"/>
          <w:lang w:val="en-US"/>
        </w:rPr>
        <w:t xml:space="preserve"> is exogenous; </w:t>
      </w:r>
      <w:r w:rsidR="00BA3451">
        <w:rPr>
          <w:rFonts w:ascii="Arial" w:hAnsi="Arial" w:cs="Arial"/>
          <w:sz w:val="24"/>
          <w:szCs w:val="24"/>
          <w:lang w:val="en-US"/>
        </w:rPr>
        <w:t>“Sophy”</w:t>
      </w:r>
      <w:r w:rsidR="009F1F8B" w:rsidRPr="00EF42E7">
        <w:rPr>
          <w:rFonts w:ascii="Arial" w:hAnsi="Arial" w:cs="Arial"/>
          <w:sz w:val="24"/>
          <w:szCs w:val="24"/>
          <w:lang w:val="en-US"/>
        </w:rPr>
        <w:t xml:space="preserve"> is endogenous.</w:t>
      </w:r>
      <w:r w:rsidR="00505F72" w:rsidRPr="00EF42E7">
        <w:rPr>
          <w:rFonts w:ascii="Arial" w:hAnsi="Arial" w:cs="Arial"/>
          <w:sz w:val="24"/>
          <w:szCs w:val="24"/>
          <w:lang w:val="en-US"/>
        </w:rPr>
        <w:t xml:space="preserve"> </w:t>
      </w:r>
      <w:r w:rsidR="00BA3451">
        <w:rPr>
          <w:rFonts w:ascii="Arial" w:hAnsi="Arial" w:cs="Arial"/>
          <w:sz w:val="24"/>
          <w:szCs w:val="24"/>
          <w:lang w:val="en-US"/>
        </w:rPr>
        <w:t>“Gnosis”</w:t>
      </w:r>
      <w:r w:rsidR="00505F72" w:rsidRPr="00EF42E7">
        <w:rPr>
          <w:rFonts w:ascii="Arial" w:hAnsi="Arial" w:cs="Arial"/>
          <w:sz w:val="24"/>
          <w:szCs w:val="24"/>
          <w:lang w:val="en-US"/>
        </w:rPr>
        <w:t xml:space="preserve"> goes from N1 to N7; </w:t>
      </w:r>
      <w:r w:rsidR="00BA3451">
        <w:rPr>
          <w:rFonts w:ascii="Arial" w:hAnsi="Arial" w:cs="Arial"/>
          <w:sz w:val="24"/>
          <w:szCs w:val="24"/>
          <w:lang w:val="en-US"/>
        </w:rPr>
        <w:t>“Sophy”</w:t>
      </w:r>
      <w:r w:rsidR="00505F72" w:rsidRPr="00EF42E7">
        <w:rPr>
          <w:rFonts w:ascii="Arial" w:hAnsi="Arial" w:cs="Arial"/>
          <w:sz w:val="24"/>
          <w:szCs w:val="24"/>
          <w:lang w:val="en-US"/>
        </w:rPr>
        <w:t xml:space="preserve"> goes from S1 to S7.</w:t>
      </w:r>
    </w:p>
    <w:p w14:paraId="593780A2" w14:textId="7805E64D" w:rsidR="009D76DE" w:rsidRPr="00EF42E7" w:rsidRDefault="00A310B4" w:rsidP="00066D80">
      <w:pPr>
        <w:spacing w:line="480" w:lineRule="auto"/>
        <w:ind w:right="-374"/>
        <w:rPr>
          <w:rFonts w:ascii="Arial" w:hAnsi="Arial" w:cs="Arial"/>
          <w:sz w:val="24"/>
          <w:szCs w:val="24"/>
          <w:lang w:val="en-US"/>
        </w:rPr>
      </w:pPr>
      <w:r w:rsidRPr="00EF42E7">
        <w:rPr>
          <w:rFonts w:ascii="Arial" w:hAnsi="Arial" w:cs="Arial"/>
          <w:sz w:val="24"/>
          <w:szCs w:val="24"/>
          <w:lang w:val="en-US"/>
        </w:rPr>
        <w:t xml:space="preserve">We can see in Figure 1 the levels of </w:t>
      </w:r>
      <w:r w:rsidR="00BA3451">
        <w:rPr>
          <w:rFonts w:ascii="Arial" w:hAnsi="Arial" w:cs="Arial"/>
          <w:sz w:val="24"/>
          <w:szCs w:val="24"/>
          <w:lang w:val="en-US"/>
        </w:rPr>
        <w:t>“Gnosis”</w:t>
      </w:r>
      <w:r w:rsidRPr="00EF42E7">
        <w:rPr>
          <w:rFonts w:ascii="Arial" w:hAnsi="Arial" w:cs="Arial"/>
          <w:sz w:val="24"/>
          <w:szCs w:val="24"/>
          <w:lang w:val="en-US"/>
        </w:rPr>
        <w:t xml:space="preserve"> (N).</w:t>
      </w:r>
    </w:p>
    <w:p w14:paraId="7DCCF94C" w14:textId="42B59152" w:rsidR="009F1F8B" w:rsidRPr="00EF42E7" w:rsidRDefault="009F1F8B" w:rsidP="00066D80">
      <w:pPr>
        <w:pStyle w:val="Caption"/>
        <w:spacing w:line="480" w:lineRule="auto"/>
        <w:rPr>
          <w:lang w:val="en-US"/>
        </w:rPr>
      </w:pPr>
      <w:r w:rsidRPr="00EF42E7">
        <w:rPr>
          <w:lang w:val="en-US"/>
        </w:rPr>
        <w:t xml:space="preserve">Figure </w:t>
      </w:r>
      <w:r w:rsidR="00E60AC0">
        <w:rPr>
          <w:lang w:val="en-US"/>
        </w:rPr>
        <w:fldChar w:fldCharType="begin"/>
      </w:r>
      <w:r w:rsidR="00E60AC0">
        <w:rPr>
          <w:lang w:val="en-US"/>
        </w:rPr>
        <w:instrText xml:space="preserve"> SEQ Figure \* ARABIC </w:instrText>
      </w:r>
      <w:r w:rsidR="00E60AC0">
        <w:rPr>
          <w:lang w:val="en-US"/>
        </w:rPr>
        <w:fldChar w:fldCharType="separate"/>
      </w:r>
      <w:r w:rsidR="003767E8">
        <w:rPr>
          <w:noProof/>
          <w:lang w:val="en-US"/>
        </w:rPr>
        <w:t>7</w:t>
      </w:r>
      <w:r w:rsidR="00E60AC0">
        <w:rPr>
          <w:lang w:val="en-US"/>
        </w:rPr>
        <w:fldChar w:fldCharType="end"/>
      </w:r>
      <w:r w:rsidRPr="00EF42E7">
        <w:rPr>
          <w:lang w:val="en-US"/>
        </w:rPr>
        <w:t>. Seven levels</w:t>
      </w:r>
      <w:r w:rsidRPr="00EF42E7">
        <w:rPr>
          <w:noProof/>
          <w:lang w:val="en-US"/>
        </w:rPr>
        <w:t xml:space="preserve"> o</w:t>
      </w:r>
      <w:r w:rsidR="0005618D" w:rsidRPr="00EF42E7">
        <w:rPr>
          <w:noProof/>
          <w:lang w:val="en-US"/>
        </w:rPr>
        <w:t>f</w:t>
      </w:r>
      <w:r w:rsidRPr="00EF42E7">
        <w:rPr>
          <w:noProof/>
          <w:lang w:val="en-US"/>
        </w:rPr>
        <w:t xml:space="preserve"> </w:t>
      </w:r>
      <w:r w:rsidR="00BA3451">
        <w:rPr>
          <w:noProof/>
          <w:lang w:val="en-US"/>
        </w:rPr>
        <w:t>“Gnosis”</w:t>
      </w:r>
      <w:r w:rsidR="0005618D" w:rsidRPr="00EF42E7">
        <w:rPr>
          <w:noProof/>
          <w:lang w:val="en-US"/>
        </w:rPr>
        <w:t xml:space="preserve"> or Knowledge</w:t>
      </w:r>
      <w:r w:rsidR="00453D3B">
        <w:rPr>
          <w:noProof/>
          <w:lang w:val="en-US"/>
        </w:rPr>
        <w:t>.</w:t>
      </w:r>
    </w:p>
    <w:p w14:paraId="7F655E44" w14:textId="37AC4CC4" w:rsidR="009F1F8B" w:rsidRPr="00EF42E7" w:rsidRDefault="009F1F8B" w:rsidP="00066D80">
      <w:pPr>
        <w:spacing w:line="480" w:lineRule="auto"/>
        <w:ind w:right="-374"/>
        <w:rPr>
          <w:rFonts w:ascii="Arial" w:hAnsi="Arial" w:cs="Arial"/>
          <w:sz w:val="24"/>
          <w:szCs w:val="24"/>
          <w:lang w:val="en-US"/>
        </w:rPr>
      </w:pPr>
      <w:r w:rsidRPr="00EF42E7">
        <w:rPr>
          <w:rFonts w:ascii="Arial" w:hAnsi="Arial" w:cs="Arial"/>
          <w:noProof/>
          <w:sz w:val="24"/>
          <w:szCs w:val="24"/>
          <w:lang w:eastAsia="es-MX"/>
        </w:rPr>
        <w:drawing>
          <wp:inline distT="0" distB="0" distL="0" distR="0" wp14:anchorId="78B44D63" wp14:editId="0E83FF13">
            <wp:extent cx="5019150" cy="308212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2980" cy="3115181"/>
                    </a:xfrm>
                    <a:prstGeom prst="rect">
                      <a:avLst/>
                    </a:prstGeom>
                    <a:noFill/>
                  </pic:spPr>
                </pic:pic>
              </a:graphicData>
            </a:graphic>
          </wp:inline>
        </w:drawing>
      </w:r>
    </w:p>
    <w:p w14:paraId="0E67E160" w14:textId="09E79949" w:rsidR="009F1F8B" w:rsidRPr="00F87E19" w:rsidRDefault="00BB2FA8" w:rsidP="00066D80">
      <w:pPr>
        <w:pBdr>
          <w:bottom w:val="single" w:sz="4" w:space="1" w:color="auto"/>
        </w:pBdr>
        <w:spacing w:line="480" w:lineRule="auto"/>
        <w:ind w:right="-374"/>
        <w:rPr>
          <w:rFonts w:ascii="Arial" w:hAnsi="Arial" w:cs="Arial"/>
          <w:sz w:val="20"/>
          <w:szCs w:val="20"/>
          <w:lang w:val="en-US"/>
        </w:rPr>
      </w:pPr>
      <w:r w:rsidRPr="00F87E19">
        <w:rPr>
          <w:rFonts w:ascii="Arial" w:hAnsi="Arial" w:cs="Arial"/>
          <w:sz w:val="20"/>
          <w:szCs w:val="20"/>
          <w:lang w:val="en-US"/>
        </w:rPr>
        <w:t xml:space="preserve">Source.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634E4D4D" w14:textId="01B81AAB" w:rsidR="009F1F8B" w:rsidRPr="00EF42E7" w:rsidRDefault="009F1F8B" w:rsidP="00066D80">
      <w:pPr>
        <w:spacing w:line="480" w:lineRule="auto"/>
        <w:ind w:right="-374"/>
        <w:rPr>
          <w:rFonts w:ascii="Arial" w:hAnsi="Arial" w:cs="Arial"/>
          <w:sz w:val="24"/>
          <w:szCs w:val="24"/>
          <w:lang w:val="en-US"/>
        </w:rPr>
      </w:pPr>
      <w:r w:rsidRPr="00EF42E7">
        <w:rPr>
          <w:rFonts w:ascii="Arial" w:hAnsi="Arial" w:cs="Arial"/>
          <w:sz w:val="24"/>
          <w:szCs w:val="24"/>
          <w:lang w:val="en-US"/>
        </w:rPr>
        <w:t>As we can see before, Edgar Morin refuses to equate Complexity with holistic. Serbolov, too. A precision is needed. Any scale and effort to measure something either quantitative and/or qualitative</w:t>
      </w:r>
      <w:r w:rsidR="00541288" w:rsidRPr="00EF42E7">
        <w:rPr>
          <w:rFonts w:ascii="Arial" w:hAnsi="Arial" w:cs="Arial"/>
          <w:sz w:val="24"/>
          <w:szCs w:val="24"/>
          <w:lang w:val="en-US"/>
        </w:rPr>
        <w:t xml:space="preserve"> needs limits, even though </w:t>
      </w:r>
      <w:r w:rsidR="00A310B4" w:rsidRPr="00EF42E7">
        <w:rPr>
          <w:rFonts w:ascii="Arial" w:hAnsi="Arial" w:cs="Arial"/>
          <w:sz w:val="24"/>
          <w:szCs w:val="24"/>
          <w:lang w:val="en-US"/>
        </w:rPr>
        <w:t>h</w:t>
      </w:r>
      <w:r w:rsidR="00541288" w:rsidRPr="00EF42E7">
        <w:rPr>
          <w:rFonts w:ascii="Arial" w:hAnsi="Arial" w:cs="Arial"/>
          <w:sz w:val="24"/>
          <w:szCs w:val="24"/>
          <w:lang w:val="en-US"/>
        </w:rPr>
        <w:t xml:space="preserve">olistic knowledge </w:t>
      </w:r>
      <w:r w:rsidR="00905DC5" w:rsidRPr="00EF42E7">
        <w:rPr>
          <w:rFonts w:ascii="Arial" w:hAnsi="Arial" w:cs="Arial"/>
          <w:sz w:val="24"/>
          <w:szCs w:val="24"/>
          <w:lang w:val="en-US"/>
        </w:rPr>
        <w:t xml:space="preserve">(N7) </w:t>
      </w:r>
      <w:r w:rsidR="00541288" w:rsidRPr="00EF42E7">
        <w:rPr>
          <w:rFonts w:ascii="Arial" w:hAnsi="Arial" w:cs="Arial"/>
          <w:sz w:val="24"/>
          <w:szCs w:val="24"/>
          <w:lang w:val="en-US"/>
        </w:rPr>
        <w:t xml:space="preserve">and absolute ignorance </w:t>
      </w:r>
      <w:r w:rsidR="00905DC5" w:rsidRPr="00EF42E7">
        <w:rPr>
          <w:rFonts w:ascii="Arial" w:hAnsi="Arial" w:cs="Arial"/>
          <w:sz w:val="24"/>
          <w:szCs w:val="24"/>
          <w:lang w:val="en-US"/>
        </w:rPr>
        <w:t xml:space="preserve">(N0) </w:t>
      </w:r>
      <w:r w:rsidR="002F72C8">
        <w:rPr>
          <w:rFonts w:ascii="Arial" w:hAnsi="Arial" w:cs="Arial"/>
          <w:sz w:val="24"/>
          <w:szCs w:val="24"/>
          <w:lang w:val="en-US"/>
        </w:rPr>
        <w:t>don’t</w:t>
      </w:r>
      <w:r w:rsidR="00541288" w:rsidRPr="00EF42E7">
        <w:rPr>
          <w:rFonts w:ascii="Arial" w:hAnsi="Arial" w:cs="Arial"/>
          <w:sz w:val="24"/>
          <w:szCs w:val="24"/>
          <w:lang w:val="en-US"/>
        </w:rPr>
        <w:t xml:space="preserve"> exist</w:t>
      </w:r>
      <w:r w:rsidR="00A310B4" w:rsidRPr="00EF42E7">
        <w:rPr>
          <w:rFonts w:ascii="Arial" w:hAnsi="Arial" w:cs="Arial"/>
          <w:sz w:val="24"/>
          <w:szCs w:val="24"/>
          <w:lang w:val="en-US"/>
        </w:rPr>
        <w:t>,</w:t>
      </w:r>
    </w:p>
    <w:p w14:paraId="173A693A" w14:textId="1C3D733E" w:rsidR="00A310B4" w:rsidRPr="00EF42E7" w:rsidRDefault="00A310B4" w:rsidP="00066D80">
      <w:pPr>
        <w:spacing w:line="480" w:lineRule="auto"/>
        <w:ind w:right="-376"/>
        <w:rPr>
          <w:rFonts w:ascii="Arial" w:hAnsi="Arial" w:cs="Arial"/>
          <w:sz w:val="24"/>
          <w:szCs w:val="24"/>
          <w:lang w:val="en-US"/>
        </w:rPr>
      </w:pPr>
      <w:r w:rsidRPr="00EF42E7">
        <w:rPr>
          <w:rFonts w:ascii="Arial" w:hAnsi="Arial" w:cs="Arial"/>
          <w:sz w:val="24"/>
          <w:szCs w:val="24"/>
          <w:lang w:val="en-US"/>
        </w:rPr>
        <w:lastRenderedPageBreak/>
        <w:t xml:space="preserve">Figure 2 show levels of </w:t>
      </w:r>
      <w:r w:rsidR="00BA3451">
        <w:rPr>
          <w:rFonts w:ascii="Arial" w:hAnsi="Arial" w:cs="Arial"/>
          <w:sz w:val="24"/>
          <w:szCs w:val="24"/>
          <w:lang w:val="en-US"/>
        </w:rPr>
        <w:t>“Sophy”</w:t>
      </w:r>
      <w:r w:rsidRPr="00EF42E7">
        <w:rPr>
          <w:rFonts w:ascii="Arial" w:hAnsi="Arial" w:cs="Arial"/>
          <w:sz w:val="24"/>
          <w:szCs w:val="24"/>
          <w:lang w:val="en-US"/>
        </w:rPr>
        <w:t xml:space="preserve"> (S).</w:t>
      </w:r>
    </w:p>
    <w:p w14:paraId="3E455A2E" w14:textId="4A94D3A0" w:rsidR="0005618D" w:rsidRPr="00EF42E7" w:rsidRDefault="0005618D" w:rsidP="00066D80">
      <w:pPr>
        <w:pStyle w:val="Caption"/>
        <w:spacing w:line="480" w:lineRule="auto"/>
        <w:rPr>
          <w:lang w:val="en-US"/>
        </w:rPr>
      </w:pPr>
      <w:r w:rsidRPr="00EF42E7">
        <w:rPr>
          <w:lang w:val="en-US"/>
        </w:rPr>
        <w:t xml:space="preserve">Figure </w:t>
      </w:r>
      <w:r w:rsidR="00E60AC0">
        <w:rPr>
          <w:lang w:val="en-US"/>
        </w:rPr>
        <w:fldChar w:fldCharType="begin"/>
      </w:r>
      <w:r w:rsidR="00E60AC0">
        <w:rPr>
          <w:lang w:val="en-US"/>
        </w:rPr>
        <w:instrText xml:space="preserve"> SEQ Figure \* ARABIC </w:instrText>
      </w:r>
      <w:r w:rsidR="00E60AC0">
        <w:rPr>
          <w:lang w:val="en-US"/>
        </w:rPr>
        <w:fldChar w:fldCharType="separate"/>
      </w:r>
      <w:r w:rsidR="003767E8">
        <w:rPr>
          <w:noProof/>
          <w:lang w:val="en-US"/>
        </w:rPr>
        <w:t>8</w:t>
      </w:r>
      <w:r w:rsidR="00E60AC0">
        <w:rPr>
          <w:lang w:val="en-US"/>
        </w:rPr>
        <w:fldChar w:fldCharType="end"/>
      </w:r>
      <w:r w:rsidRPr="00EF42E7">
        <w:rPr>
          <w:lang w:val="en-US"/>
        </w:rPr>
        <w:t xml:space="preserve">. Levels of </w:t>
      </w:r>
      <w:r w:rsidR="00BA3451">
        <w:rPr>
          <w:lang w:val="en-US"/>
        </w:rPr>
        <w:t>“Sophy”</w:t>
      </w:r>
      <w:r w:rsidRPr="00EF42E7">
        <w:rPr>
          <w:lang w:val="en-US"/>
        </w:rPr>
        <w:t>, perception or wisdom</w:t>
      </w:r>
      <w:r w:rsidR="00453D3B">
        <w:rPr>
          <w:lang w:val="en-US"/>
        </w:rPr>
        <w:t>.</w:t>
      </w:r>
    </w:p>
    <w:p w14:paraId="178B0091" w14:textId="53672384" w:rsidR="009D76DE" w:rsidRPr="00EF42E7" w:rsidRDefault="0005618D" w:rsidP="00066D80">
      <w:pPr>
        <w:spacing w:line="480" w:lineRule="auto"/>
        <w:ind w:right="-376"/>
        <w:rPr>
          <w:rFonts w:ascii="Arial" w:hAnsi="Arial" w:cs="Arial"/>
          <w:sz w:val="24"/>
          <w:szCs w:val="24"/>
          <w:lang w:val="en-US"/>
        </w:rPr>
      </w:pPr>
      <w:r w:rsidRPr="00EF42E7">
        <w:rPr>
          <w:rFonts w:ascii="Arial" w:hAnsi="Arial" w:cs="Arial"/>
          <w:noProof/>
          <w:sz w:val="24"/>
          <w:szCs w:val="24"/>
          <w:lang w:eastAsia="es-MX"/>
        </w:rPr>
        <w:drawing>
          <wp:inline distT="0" distB="0" distL="0" distR="0" wp14:anchorId="58C16553" wp14:editId="596487CD">
            <wp:extent cx="3325548" cy="161811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452"/>
                    <a:stretch/>
                  </pic:blipFill>
                  <pic:spPr bwMode="auto">
                    <a:xfrm>
                      <a:off x="0" y="0"/>
                      <a:ext cx="3336572" cy="1623475"/>
                    </a:xfrm>
                    <a:prstGeom prst="rect">
                      <a:avLst/>
                    </a:prstGeom>
                    <a:noFill/>
                    <a:ln>
                      <a:noFill/>
                    </a:ln>
                    <a:extLst>
                      <a:ext uri="{53640926-AAD7-44D8-BBD7-CCE9431645EC}">
                        <a14:shadowObscured xmlns:a14="http://schemas.microsoft.com/office/drawing/2010/main"/>
                      </a:ext>
                    </a:extLst>
                  </pic:spPr>
                </pic:pic>
              </a:graphicData>
            </a:graphic>
          </wp:inline>
        </w:drawing>
      </w:r>
    </w:p>
    <w:p w14:paraId="14F03A92" w14:textId="1ED524D7" w:rsidR="00BB2FA8" w:rsidRPr="00F87E19" w:rsidRDefault="00BB2FA8" w:rsidP="00066D80">
      <w:pPr>
        <w:pBdr>
          <w:bottom w:val="single" w:sz="4" w:space="1" w:color="auto"/>
        </w:pBdr>
        <w:spacing w:line="480" w:lineRule="auto"/>
        <w:ind w:right="-374"/>
        <w:rPr>
          <w:rFonts w:ascii="Arial" w:hAnsi="Arial" w:cs="Arial"/>
          <w:sz w:val="20"/>
          <w:szCs w:val="20"/>
          <w:lang w:val="en-US"/>
        </w:rPr>
      </w:pPr>
      <w:r w:rsidRPr="00F87E19">
        <w:rPr>
          <w:rFonts w:ascii="Arial" w:hAnsi="Arial" w:cs="Arial"/>
          <w:sz w:val="20"/>
          <w:szCs w:val="20"/>
          <w:lang w:val="en-US"/>
        </w:rPr>
        <w:t xml:space="preserve">Source.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0063EDFA" w14:textId="7F59C1C4" w:rsidR="00A310B4" w:rsidRPr="00EF42E7" w:rsidRDefault="00505F72" w:rsidP="00066D80">
      <w:pPr>
        <w:spacing w:line="480" w:lineRule="auto"/>
        <w:ind w:right="-374"/>
        <w:rPr>
          <w:rFonts w:ascii="Arial" w:hAnsi="Arial" w:cs="Arial"/>
          <w:sz w:val="24"/>
          <w:szCs w:val="24"/>
          <w:lang w:val="en-US"/>
        </w:rPr>
      </w:pPr>
      <w:r w:rsidRPr="00EF42E7">
        <w:rPr>
          <w:rFonts w:ascii="Arial" w:hAnsi="Arial" w:cs="Arial"/>
          <w:sz w:val="24"/>
          <w:szCs w:val="24"/>
          <w:lang w:val="en-US"/>
        </w:rPr>
        <w:t xml:space="preserve">As </w:t>
      </w:r>
      <w:r w:rsidR="00156009" w:rsidRPr="00EF42E7">
        <w:rPr>
          <w:rFonts w:ascii="Arial" w:hAnsi="Arial" w:cs="Arial"/>
          <w:sz w:val="24"/>
          <w:szCs w:val="24"/>
          <w:lang w:val="en-US"/>
        </w:rPr>
        <w:t xml:space="preserve">happens </w:t>
      </w:r>
      <w:r w:rsidRPr="00EF42E7">
        <w:rPr>
          <w:rFonts w:ascii="Arial" w:hAnsi="Arial" w:cs="Arial"/>
          <w:sz w:val="24"/>
          <w:szCs w:val="24"/>
          <w:lang w:val="en-US"/>
        </w:rPr>
        <w:t>in</w:t>
      </w:r>
      <w:r w:rsidR="0005618D" w:rsidRPr="00EF42E7">
        <w:rPr>
          <w:rFonts w:ascii="Arial" w:hAnsi="Arial" w:cs="Arial"/>
          <w:sz w:val="24"/>
          <w:szCs w:val="24"/>
          <w:lang w:val="en-US"/>
        </w:rPr>
        <w:t xml:space="preserve"> </w:t>
      </w:r>
      <w:r w:rsidRPr="00EF42E7">
        <w:rPr>
          <w:rFonts w:ascii="Arial" w:hAnsi="Arial" w:cs="Arial"/>
          <w:sz w:val="24"/>
          <w:szCs w:val="24"/>
          <w:lang w:val="en-US"/>
        </w:rPr>
        <w:t xml:space="preserve">the case of </w:t>
      </w:r>
      <w:r w:rsidR="00BA3451">
        <w:rPr>
          <w:rFonts w:ascii="Arial" w:hAnsi="Arial" w:cs="Arial"/>
          <w:sz w:val="24"/>
          <w:szCs w:val="24"/>
          <w:lang w:val="en-US"/>
        </w:rPr>
        <w:t>“Gnosis”</w:t>
      </w:r>
      <w:r w:rsidRPr="00EF42E7">
        <w:rPr>
          <w:rFonts w:ascii="Arial" w:hAnsi="Arial" w:cs="Arial"/>
          <w:sz w:val="24"/>
          <w:szCs w:val="24"/>
          <w:lang w:val="en-US"/>
        </w:rPr>
        <w:t xml:space="preserve">, holistic perception </w:t>
      </w:r>
      <w:r w:rsidR="00905DC5" w:rsidRPr="00EF42E7">
        <w:rPr>
          <w:rFonts w:ascii="Arial" w:hAnsi="Arial" w:cs="Arial"/>
          <w:sz w:val="24"/>
          <w:szCs w:val="24"/>
          <w:lang w:val="en-US"/>
        </w:rPr>
        <w:t xml:space="preserve">(S7) </w:t>
      </w:r>
      <w:r w:rsidRPr="00EF42E7">
        <w:rPr>
          <w:rFonts w:ascii="Arial" w:hAnsi="Arial" w:cs="Arial"/>
          <w:sz w:val="24"/>
          <w:szCs w:val="24"/>
          <w:lang w:val="en-US"/>
        </w:rPr>
        <w:t xml:space="preserve">and absolute nonsense </w:t>
      </w:r>
      <w:r w:rsidR="00905DC5" w:rsidRPr="00EF42E7">
        <w:rPr>
          <w:rFonts w:ascii="Arial" w:hAnsi="Arial" w:cs="Arial"/>
          <w:sz w:val="24"/>
          <w:szCs w:val="24"/>
          <w:lang w:val="en-US"/>
        </w:rPr>
        <w:t xml:space="preserve">(S0) </w:t>
      </w:r>
      <w:r w:rsidR="002F72C8">
        <w:rPr>
          <w:rFonts w:ascii="Arial" w:hAnsi="Arial" w:cs="Arial"/>
          <w:sz w:val="24"/>
          <w:szCs w:val="24"/>
          <w:lang w:val="en-US"/>
        </w:rPr>
        <w:t>don’t</w:t>
      </w:r>
      <w:r w:rsidRPr="00EF42E7">
        <w:rPr>
          <w:rFonts w:ascii="Arial" w:hAnsi="Arial" w:cs="Arial"/>
          <w:sz w:val="24"/>
          <w:szCs w:val="24"/>
          <w:lang w:val="en-US"/>
        </w:rPr>
        <w:t xml:space="preserve"> exist.</w:t>
      </w:r>
    </w:p>
    <w:p w14:paraId="1F74D1CA" w14:textId="7F281E74" w:rsidR="009F1F8B" w:rsidRPr="00EF42E7" w:rsidRDefault="005B3105" w:rsidP="00066D80">
      <w:pPr>
        <w:spacing w:line="480" w:lineRule="auto"/>
        <w:ind w:right="-374"/>
        <w:rPr>
          <w:rFonts w:ascii="Arial" w:hAnsi="Arial" w:cs="Arial"/>
          <w:sz w:val="24"/>
          <w:szCs w:val="24"/>
          <w:lang w:val="en-US"/>
        </w:rPr>
      </w:pPr>
      <w:r w:rsidRPr="00EF42E7">
        <w:rPr>
          <w:rFonts w:ascii="Arial" w:hAnsi="Arial" w:cs="Arial"/>
          <w:sz w:val="24"/>
          <w:szCs w:val="24"/>
          <w:lang w:val="en-US"/>
        </w:rPr>
        <w:t xml:space="preserve">When we put the seven levels together in an arrangement of rows and columns, we have the </w:t>
      </w:r>
      <w:r w:rsidR="00197429">
        <w:rPr>
          <w:rFonts w:ascii="Arial" w:hAnsi="Arial" w:cs="Arial"/>
          <w:sz w:val="24"/>
          <w:szCs w:val="24"/>
          <w:lang w:val="en-US"/>
        </w:rPr>
        <w:t xml:space="preserve">Knowledge and </w:t>
      </w:r>
      <w:r w:rsidRPr="00EF42E7">
        <w:rPr>
          <w:rFonts w:ascii="Arial" w:hAnsi="Arial" w:cs="Arial"/>
          <w:sz w:val="24"/>
          <w:szCs w:val="24"/>
          <w:lang w:val="en-US"/>
        </w:rPr>
        <w:t>Intelligence</w:t>
      </w:r>
      <w:r w:rsidR="00197429">
        <w:rPr>
          <w:rFonts w:ascii="Arial" w:hAnsi="Arial" w:cs="Arial"/>
          <w:sz w:val="24"/>
          <w:szCs w:val="24"/>
          <w:lang w:val="en-US"/>
        </w:rPr>
        <w:t xml:space="preserve"> Matrix</w:t>
      </w:r>
    </w:p>
    <w:p w14:paraId="31D8FC54" w14:textId="69B84B7C" w:rsidR="00C72855" w:rsidRPr="00EF42E7" w:rsidRDefault="00C72855" w:rsidP="00066D80">
      <w:pPr>
        <w:pStyle w:val="Caption"/>
        <w:spacing w:line="480" w:lineRule="auto"/>
        <w:rPr>
          <w:lang w:val="en-US"/>
        </w:rPr>
      </w:pPr>
      <w:r w:rsidRPr="00EF42E7">
        <w:rPr>
          <w:lang w:val="en-US"/>
        </w:rPr>
        <w:t xml:space="preserve">Figure </w:t>
      </w:r>
      <w:r w:rsidR="00E60AC0">
        <w:rPr>
          <w:lang w:val="en-US"/>
        </w:rPr>
        <w:fldChar w:fldCharType="begin"/>
      </w:r>
      <w:r w:rsidR="00E60AC0">
        <w:rPr>
          <w:lang w:val="en-US"/>
        </w:rPr>
        <w:instrText xml:space="preserve"> SEQ Figure \* ARABIC </w:instrText>
      </w:r>
      <w:r w:rsidR="00E60AC0">
        <w:rPr>
          <w:lang w:val="en-US"/>
        </w:rPr>
        <w:fldChar w:fldCharType="separate"/>
      </w:r>
      <w:r w:rsidR="003767E8">
        <w:rPr>
          <w:noProof/>
          <w:lang w:val="en-US"/>
        </w:rPr>
        <w:t>9</w:t>
      </w:r>
      <w:r w:rsidR="00E60AC0">
        <w:rPr>
          <w:lang w:val="en-US"/>
        </w:rPr>
        <w:fldChar w:fldCharType="end"/>
      </w:r>
      <w:r w:rsidRPr="00EF42E7">
        <w:rPr>
          <w:lang w:val="en-US"/>
        </w:rPr>
        <w:t xml:space="preserve">. </w:t>
      </w:r>
      <w:r w:rsidR="00197429">
        <w:rPr>
          <w:lang w:val="en-US"/>
        </w:rPr>
        <w:t xml:space="preserve">Knowledge and </w:t>
      </w:r>
      <w:r w:rsidRPr="00EF42E7">
        <w:rPr>
          <w:lang w:val="en-US"/>
        </w:rPr>
        <w:t xml:space="preserve">Intelligence </w:t>
      </w:r>
      <w:r w:rsidR="00197429">
        <w:rPr>
          <w:lang w:val="en-US"/>
        </w:rPr>
        <w:t xml:space="preserve">Matrix </w:t>
      </w:r>
      <w:r w:rsidRPr="00EF42E7">
        <w:rPr>
          <w:lang w:val="en-US"/>
        </w:rPr>
        <w:t>by Yuri Serbolov. The materializa</w:t>
      </w:r>
      <w:r w:rsidR="00BA3451">
        <w:rPr>
          <w:lang w:val="en-US"/>
        </w:rPr>
        <w:t>t</w:t>
      </w:r>
      <w:r w:rsidRPr="00EF42E7">
        <w:rPr>
          <w:lang w:val="en-US"/>
        </w:rPr>
        <w:t xml:space="preserve">ion of Science </w:t>
      </w:r>
      <w:r w:rsidRPr="00EF42E7">
        <w:rPr>
          <w:noProof/>
          <w:lang w:val="en-US"/>
        </w:rPr>
        <w:t>with Conscience by Edgar Morin</w:t>
      </w:r>
      <w:r w:rsidR="00453D3B">
        <w:rPr>
          <w:noProof/>
          <w:lang w:val="en-US"/>
        </w:rPr>
        <w:t>.</w:t>
      </w:r>
    </w:p>
    <w:p w14:paraId="056EBDCF" w14:textId="207442B5" w:rsidR="00905DC5" w:rsidRPr="00EF42E7" w:rsidRDefault="005B3105" w:rsidP="00066D80">
      <w:pPr>
        <w:spacing w:line="480" w:lineRule="auto"/>
        <w:ind w:right="-376"/>
        <w:rPr>
          <w:rFonts w:ascii="Arial" w:hAnsi="Arial" w:cs="Arial"/>
          <w:sz w:val="24"/>
          <w:szCs w:val="24"/>
          <w:lang w:val="en-US"/>
        </w:rPr>
      </w:pPr>
      <w:r w:rsidRPr="00EF42E7">
        <w:rPr>
          <w:rFonts w:ascii="Arial" w:hAnsi="Arial" w:cs="Arial"/>
          <w:noProof/>
          <w:sz w:val="24"/>
          <w:szCs w:val="24"/>
          <w:lang w:eastAsia="es-MX"/>
        </w:rPr>
        <w:drawing>
          <wp:inline distT="0" distB="0" distL="0" distR="0" wp14:anchorId="6361894C" wp14:editId="6EC10E20">
            <wp:extent cx="4970386" cy="1305076"/>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7393" cy="1317419"/>
                    </a:xfrm>
                    <a:prstGeom prst="rect">
                      <a:avLst/>
                    </a:prstGeom>
                    <a:noFill/>
                  </pic:spPr>
                </pic:pic>
              </a:graphicData>
            </a:graphic>
          </wp:inline>
        </w:drawing>
      </w:r>
    </w:p>
    <w:p w14:paraId="4EC68C77" w14:textId="77777777" w:rsidR="00BB2FA8" w:rsidRPr="00F87E19" w:rsidRDefault="00BB2FA8" w:rsidP="00066D80">
      <w:pPr>
        <w:pBdr>
          <w:bottom w:val="single" w:sz="4" w:space="1" w:color="auto"/>
        </w:pBdr>
        <w:spacing w:line="480" w:lineRule="auto"/>
        <w:ind w:right="-374"/>
        <w:rPr>
          <w:rFonts w:ascii="Arial" w:hAnsi="Arial" w:cs="Arial"/>
          <w:sz w:val="20"/>
          <w:szCs w:val="20"/>
          <w:lang w:val="en-US"/>
        </w:rPr>
      </w:pPr>
      <w:r w:rsidRPr="00F87E19">
        <w:rPr>
          <w:rFonts w:ascii="Arial" w:hAnsi="Arial" w:cs="Arial"/>
          <w:sz w:val="20"/>
          <w:szCs w:val="20"/>
          <w:lang w:val="en-US"/>
        </w:rPr>
        <w:t xml:space="preserve">Source.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75575360" w14:textId="2FA5F3B6" w:rsidR="00C72855" w:rsidRPr="00EF42E7" w:rsidRDefault="00C42967" w:rsidP="00066D80">
      <w:pPr>
        <w:spacing w:line="480" w:lineRule="auto"/>
        <w:ind w:right="-374"/>
        <w:rPr>
          <w:rFonts w:ascii="Arial" w:hAnsi="Arial" w:cs="Arial"/>
          <w:sz w:val="24"/>
          <w:szCs w:val="24"/>
          <w:lang w:val="en-US"/>
        </w:rPr>
      </w:pPr>
      <w:r w:rsidRPr="00EF42E7">
        <w:rPr>
          <w:rFonts w:ascii="Arial" w:hAnsi="Arial" w:cs="Arial"/>
          <w:sz w:val="24"/>
          <w:szCs w:val="24"/>
          <w:lang w:val="en-US"/>
        </w:rPr>
        <w:lastRenderedPageBreak/>
        <w:t>We can see the kind of relationships between knowledge and perception in next figure.</w:t>
      </w:r>
    </w:p>
    <w:p w14:paraId="37C0ECD7" w14:textId="3879FE8A" w:rsidR="00C42967" w:rsidRPr="00EF42E7" w:rsidRDefault="00C42967" w:rsidP="00066D80">
      <w:pPr>
        <w:pStyle w:val="Caption"/>
        <w:spacing w:line="480" w:lineRule="auto"/>
        <w:rPr>
          <w:lang w:val="en-US"/>
        </w:rPr>
      </w:pPr>
      <w:r w:rsidRPr="00EF42E7">
        <w:rPr>
          <w:lang w:val="en-US"/>
        </w:rPr>
        <w:t xml:space="preserve">Figure </w:t>
      </w:r>
      <w:r w:rsidR="00E60AC0">
        <w:rPr>
          <w:lang w:val="en-US"/>
        </w:rPr>
        <w:fldChar w:fldCharType="begin"/>
      </w:r>
      <w:r w:rsidR="00E60AC0">
        <w:rPr>
          <w:lang w:val="en-US"/>
        </w:rPr>
        <w:instrText xml:space="preserve"> SEQ Figure \* ARABIC </w:instrText>
      </w:r>
      <w:r w:rsidR="00E60AC0">
        <w:rPr>
          <w:lang w:val="en-US"/>
        </w:rPr>
        <w:fldChar w:fldCharType="separate"/>
      </w:r>
      <w:r w:rsidR="003767E8">
        <w:rPr>
          <w:noProof/>
          <w:lang w:val="en-US"/>
        </w:rPr>
        <w:t>10</w:t>
      </w:r>
      <w:r w:rsidR="00E60AC0">
        <w:rPr>
          <w:lang w:val="en-US"/>
        </w:rPr>
        <w:fldChar w:fldCharType="end"/>
      </w:r>
      <w:r w:rsidRPr="00EF42E7">
        <w:rPr>
          <w:lang w:val="en-US"/>
        </w:rPr>
        <w:t>. Relationships between knowle</w:t>
      </w:r>
      <w:r w:rsidR="009C61D6" w:rsidRPr="00EF42E7">
        <w:rPr>
          <w:lang w:val="en-US"/>
        </w:rPr>
        <w:t>d</w:t>
      </w:r>
      <w:r w:rsidRPr="00EF42E7">
        <w:rPr>
          <w:lang w:val="en-US"/>
        </w:rPr>
        <w:t>ge and perception</w:t>
      </w:r>
      <w:r w:rsidR="00453D3B">
        <w:rPr>
          <w:lang w:val="en-US"/>
        </w:rPr>
        <w:t>.</w:t>
      </w:r>
    </w:p>
    <w:p w14:paraId="3EAF2869" w14:textId="740D1AA4" w:rsidR="00C42967" w:rsidRPr="00EF42E7" w:rsidRDefault="00C42967" w:rsidP="00066D80">
      <w:pPr>
        <w:spacing w:line="480" w:lineRule="auto"/>
        <w:ind w:right="-376"/>
        <w:rPr>
          <w:rFonts w:ascii="Arial" w:hAnsi="Arial" w:cs="Arial"/>
          <w:sz w:val="24"/>
          <w:szCs w:val="24"/>
          <w:lang w:val="en-US"/>
        </w:rPr>
      </w:pPr>
      <w:r w:rsidRPr="00EF42E7">
        <w:rPr>
          <w:rFonts w:ascii="Arial" w:hAnsi="Arial" w:cs="Arial"/>
          <w:noProof/>
          <w:sz w:val="24"/>
          <w:szCs w:val="24"/>
          <w:lang w:eastAsia="es-MX"/>
        </w:rPr>
        <w:drawing>
          <wp:inline distT="0" distB="0" distL="0" distR="0" wp14:anchorId="683E4819" wp14:editId="4E43DCF0">
            <wp:extent cx="5612130" cy="146939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469390"/>
                    </a:xfrm>
                    <a:prstGeom prst="rect">
                      <a:avLst/>
                    </a:prstGeom>
                    <a:noFill/>
                    <a:ln>
                      <a:noFill/>
                    </a:ln>
                  </pic:spPr>
                </pic:pic>
              </a:graphicData>
            </a:graphic>
          </wp:inline>
        </w:drawing>
      </w:r>
    </w:p>
    <w:p w14:paraId="32079A95" w14:textId="77777777" w:rsidR="00BB2FA8" w:rsidRPr="00F87E19" w:rsidRDefault="00BB2FA8" w:rsidP="00066D80">
      <w:pPr>
        <w:pBdr>
          <w:bottom w:val="single" w:sz="4" w:space="1" w:color="auto"/>
        </w:pBdr>
        <w:spacing w:line="480" w:lineRule="auto"/>
        <w:ind w:right="-374"/>
        <w:rPr>
          <w:rFonts w:ascii="Arial" w:hAnsi="Arial" w:cs="Arial"/>
          <w:sz w:val="20"/>
          <w:szCs w:val="20"/>
          <w:lang w:val="en-US"/>
        </w:rPr>
      </w:pPr>
      <w:r w:rsidRPr="00F87E19">
        <w:rPr>
          <w:rFonts w:ascii="Arial" w:hAnsi="Arial" w:cs="Arial"/>
          <w:sz w:val="20"/>
          <w:szCs w:val="20"/>
          <w:lang w:val="en-US"/>
        </w:rPr>
        <w:t xml:space="preserve">Source.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038B7DA2" w14:textId="1CA341DE" w:rsidR="00C42967" w:rsidRPr="00EF42E7" w:rsidRDefault="00C55505" w:rsidP="00066D80">
      <w:pPr>
        <w:spacing w:after="120" w:line="480" w:lineRule="auto"/>
        <w:ind w:right="-376"/>
        <w:jc w:val="both"/>
        <w:rPr>
          <w:rFonts w:ascii="Arial" w:hAnsi="Arial" w:cs="Arial"/>
          <w:sz w:val="24"/>
          <w:szCs w:val="24"/>
          <w:lang w:val="en-US"/>
        </w:rPr>
      </w:pPr>
      <w:r w:rsidRPr="00EF42E7">
        <w:rPr>
          <w:rFonts w:ascii="Arial" w:hAnsi="Arial" w:cs="Arial"/>
          <w:sz w:val="24"/>
          <w:szCs w:val="24"/>
          <w:lang w:val="en-US"/>
        </w:rPr>
        <w:t>The Matrix shows different kind of relationships</w:t>
      </w:r>
      <w:r w:rsidR="002E7FE8" w:rsidRPr="00EF42E7">
        <w:rPr>
          <w:rFonts w:ascii="Arial" w:hAnsi="Arial" w:cs="Arial"/>
          <w:sz w:val="24"/>
          <w:szCs w:val="24"/>
          <w:lang w:val="en-US"/>
        </w:rPr>
        <w:t xml:space="preserve"> in four colors.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8003"/>
      </w:tblGrid>
      <w:tr w:rsidR="00C42967" w:rsidRPr="00A928CF" w14:paraId="7F7423EF" w14:textId="77777777" w:rsidTr="00396B51">
        <w:tc>
          <w:tcPr>
            <w:tcW w:w="828" w:type="dxa"/>
          </w:tcPr>
          <w:p w14:paraId="195F6341" w14:textId="77777777" w:rsidR="00C42967" w:rsidRPr="00EF42E7" w:rsidRDefault="00C42967" w:rsidP="00066D80">
            <w:pPr>
              <w:spacing w:line="480" w:lineRule="auto"/>
              <w:ind w:right="-376"/>
              <w:jc w:val="both"/>
              <w:rPr>
                <w:rFonts w:ascii="Arial" w:hAnsi="Arial" w:cs="Arial"/>
                <w:sz w:val="24"/>
                <w:szCs w:val="24"/>
                <w:lang w:val="en-US"/>
              </w:rPr>
            </w:pPr>
          </w:p>
        </w:tc>
        <w:tc>
          <w:tcPr>
            <w:tcW w:w="8034" w:type="dxa"/>
          </w:tcPr>
          <w:p w14:paraId="7B6F7F50" w14:textId="1E1C55AC" w:rsidR="00C42967" w:rsidRPr="00EF42E7" w:rsidRDefault="00C55505" w:rsidP="00066D80">
            <w:pPr>
              <w:spacing w:line="480" w:lineRule="auto"/>
              <w:ind w:right="-376"/>
              <w:jc w:val="both"/>
              <w:rPr>
                <w:rFonts w:ascii="Arial" w:hAnsi="Arial" w:cs="Arial"/>
                <w:sz w:val="24"/>
                <w:szCs w:val="24"/>
                <w:lang w:val="en-US"/>
              </w:rPr>
            </w:pPr>
            <w:r w:rsidRPr="00EF42E7">
              <w:rPr>
                <w:rFonts w:ascii="Arial" w:hAnsi="Arial" w:cs="Arial"/>
                <w:sz w:val="24"/>
                <w:szCs w:val="24"/>
                <w:lang w:val="en-US"/>
              </w:rPr>
              <w:t>Nonexistent relation</w:t>
            </w:r>
            <w:r w:rsidR="004A7905" w:rsidRPr="00EF42E7">
              <w:rPr>
                <w:rFonts w:ascii="Arial" w:hAnsi="Arial" w:cs="Arial"/>
                <w:sz w:val="24"/>
                <w:szCs w:val="24"/>
                <w:lang w:val="en-US"/>
              </w:rPr>
              <w:t>ship</w:t>
            </w:r>
            <w:r w:rsidRPr="00EF42E7">
              <w:rPr>
                <w:rFonts w:ascii="Arial" w:hAnsi="Arial" w:cs="Arial"/>
                <w:sz w:val="24"/>
                <w:szCs w:val="24"/>
                <w:lang w:val="en-US"/>
              </w:rPr>
              <w:t xml:space="preserve"> or empty set</w:t>
            </w:r>
          </w:p>
        </w:tc>
      </w:tr>
    </w:tbl>
    <w:p w14:paraId="25937C0A" w14:textId="5F4B2249" w:rsidR="00C42967" w:rsidRPr="00EF42E7" w:rsidRDefault="00C42967" w:rsidP="00066D80">
      <w:pPr>
        <w:spacing w:after="120" w:line="480" w:lineRule="auto"/>
        <w:ind w:right="-376"/>
        <w:jc w:val="both"/>
        <w:rPr>
          <w:rFonts w:ascii="Arial" w:hAnsi="Arial" w:cs="Arial"/>
          <w:sz w:val="24"/>
          <w:szCs w:val="24"/>
          <w:lang w:val="en-US"/>
        </w:rPr>
      </w:pPr>
      <w:r w:rsidRPr="00EF42E7">
        <w:rPr>
          <w:rFonts w:ascii="Arial" w:hAnsi="Arial" w:cs="Arial"/>
          <w:sz w:val="24"/>
          <w:szCs w:val="24"/>
          <w:lang w:val="en-US"/>
        </w:rPr>
        <w:t>Cas</w:t>
      </w:r>
      <w:r w:rsidR="00C55505" w:rsidRPr="00EF42E7">
        <w:rPr>
          <w:rFonts w:ascii="Arial" w:hAnsi="Arial" w:cs="Arial"/>
          <w:sz w:val="24"/>
          <w:szCs w:val="24"/>
          <w:lang w:val="en-US"/>
        </w:rPr>
        <w:t>e</w:t>
      </w:r>
      <w:r w:rsidRPr="00EF42E7">
        <w:rPr>
          <w:rFonts w:ascii="Arial" w:hAnsi="Arial" w:cs="Arial"/>
          <w:sz w:val="24"/>
          <w:szCs w:val="24"/>
          <w:lang w:val="en-US"/>
        </w:rPr>
        <w:t xml:space="preserve">s: 1) </w:t>
      </w:r>
      <w:r w:rsidR="002E4CCD" w:rsidRPr="00EF42E7">
        <w:rPr>
          <w:rFonts w:ascii="Arial" w:hAnsi="Arial" w:cs="Arial"/>
          <w:sz w:val="24"/>
          <w:szCs w:val="24"/>
          <w:lang w:val="en-US"/>
        </w:rPr>
        <w:t xml:space="preserve">Coordinate </w:t>
      </w:r>
      <w:r w:rsidRPr="00EF42E7">
        <w:rPr>
          <w:rFonts w:ascii="Arial" w:hAnsi="Arial" w:cs="Arial"/>
          <w:sz w:val="24"/>
          <w:szCs w:val="24"/>
          <w:lang w:val="en-US"/>
        </w:rPr>
        <w:t xml:space="preserve">N1d-S2 </w:t>
      </w:r>
      <w:r w:rsidR="00C55505" w:rsidRPr="00EF42E7">
        <w:rPr>
          <w:rFonts w:ascii="Arial" w:hAnsi="Arial" w:cs="Arial"/>
          <w:sz w:val="24"/>
          <w:szCs w:val="24"/>
          <w:lang w:val="en-US"/>
        </w:rPr>
        <w:t xml:space="preserve">can be </w:t>
      </w:r>
      <w:r w:rsidR="002E4CCD" w:rsidRPr="00EF42E7">
        <w:rPr>
          <w:rFonts w:ascii="Arial" w:hAnsi="Arial" w:cs="Arial"/>
          <w:sz w:val="24"/>
          <w:szCs w:val="24"/>
          <w:lang w:val="en-US"/>
        </w:rPr>
        <w:t>misunderstood</w:t>
      </w:r>
      <w:r w:rsidR="00C55505" w:rsidRPr="00EF42E7">
        <w:rPr>
          <w:rFonts w:ascii="Arial" w:hAnsi="Arial" w:cs="Arial"/>
          <w:sz w:val="24"/>
          <w:szCs w:val="24"/>
          <w:lang w:val="en-US"/>
        </w:rPr>
        <w:t xml:space="preserve"> as precise and intuitive </w:t>
      </w:r>
      <w:r w:rsidR="00BA3451">
        <w:rPr>
          <w:rFonts w:ascii="Arial" w:hAnsi="Arial" w:cs="Arial"/>
          <w:sz w:val="24"/>
          <w:szCs w:val="24"/>
          <w:lang w:val="en-US"/>
        </w:rPr>
        <w:t>knowl</w:t>
      </w:r>
      <w:r w:rsidR="002E4CCD" w:rsidRPr="00EF42E7">
        <w:rPr>
          <w:rFonts w:ascii="Arial" w:hAnsi="Arial" w:cs="Arial"/>
          <w:sz w:val="24"/>
          <w:szCs w:val="24"/>
          <w:lang w:val="en-US"/>
        </w:rPr>
        <w:t>e</w:t>
      </w:r>
      <w:r w:rsidR="00BA3451">
        <w:rPr>
          <w:rFonts w:ascii="Arial" w:hAnsi="Arial" w:cs="Arial"/>
          <w:sz w:val="24"/>
          <w:szCs w:val="24"/>
          <w:lang w:val="en-US"/>
        </w:rPr>
        <w:t>d</w:t>
      </w:r>
      <w:r w:rsidR="002E4CCD" w:rsidRPr="00EF42E7">
        <w:rPr>
          <w:rFonts w:ascii="Arial" w:hAnsi="Arial" w:cs="Arial"/>
          <w:sz w:val="24"/>
          <w:szCs w:val="24"/>
          <w:lang w:val="en-US"/>
        </w:rPr>
        <w:t xml:space="preserve">ge. This is false, </w:t>
      </w:r>
      <w:r w:rsidRPr="00EF42E7">
        <w:rPr>
          <w:rFonts w:ascii="Arial" w:hAnsi="Arial" w:cs="Arial"/>
          <w:sz w:val="24"/>
          <w:szCs w:val="24"/>
          <w:lang w:val="en-US"/>
        </w:rPr>
        <w:t xml:space="preserve">2) </w:t>
      </w:r>
      <w:r w:rsidR="002E4CCD" w:rsidRPr="00EF42E7">
        <w:rPr>
          <w:rFonts w:ascii="Arial" w:hAnsi="Arial" w:cs="Arial"/>
          <w:sz w:val="24"/>
          <w:szCs w:val="24"/>
          <w:lang w:val="en-US"/>
        </w:rPr>
        <w:t>Coordinate</w:t>
      </w:r>
      <w:r w:rsidRPr="00EF42E7">
        <w:rPr>
          <w:rFonts w:ascii="Arial" w:hAnsi="Arial" w:cs="Arial"/>
          <w:sz w:val="24"/>
          <w:szCs w:val="24"/>
          <w:lang w:val="en-US"/>
        </w:rPr>
        <w:t xml:space="preserve"> N0-S3 </w:t>
      </w:r>
      <w:r w:rsidR="002E4CCD" w:rsidRPr="00EF42E7">
        <w:rPr>
          <w:rFonts w:ascii="Arial" w:hAnsi="Arial" w:cs="Arial"/>
          <w:sz w:val="24"/>
          <w:szCs w:val="24"/>
          <w:lang w:val="en-US"/>
        </w:rPr>
        <w:t>is</w:t>
      </w:r>
      <w:r w:rsidRPr="00EF42E7">
        <w:rPr>
          <w:rFonts w:ascii="Arial" w:hAnsi="Arial" w:cs="Arial"/>
          <w:sz w:val="24"/>
          <w:szCs w:val="24"/>
          <w:lang w:val="en-US"/>
        </w:rPr>
        <w:t xml:space="preserve"> </w:t>
      </w:r>
      <w:r w:rsidR="002E4CCD" w:rsidRPr="00EF42E7">
        <w:rPr>
          <w:rFonts w:ascii="Arial" w:hAnsi="Arial" w:cs="Arial"/>
          <w:sz w:val="24"/>
          <w:szCs w:val="24"/>
          <w:lang w:val="en-US"/>
        </w:rPr>
        <w:t xml:space="preserve">an inconceivable </w:t>
      </w:r>
      <w:r w:rsidRPr="00EF42E7">
        <w:rPr>
          <w:rFonts w:ascii="Arial" w:hAnsi="Arial" w:cs="Arial"/>
          <w:sz w:val="24"/>
          <w:szCs w:val="24"/>
          <w:lang w:val="en-US"/>
        </w:rPr>
        <w:t>ignoranc</w:t>
      </w:r>
      <w:r w:rsidR="002E7FE8" w:rsidRPr="00EF42E7">
        <w:rPr>
          <w:rFonts w:ascii="Arial" w:hAnsi="Arial" w:cs="Arial"/>
          <w:sz w:val="24"/>
          <w:szCs w:val="24"/>
          <w:lang w:val="en-US"/>
        </w:rPr>
        <w:t>e</w:t>
      </w:r>
      <w:r w:rsidRPr="00EF42E7">
        <w:rPr>
          <w:rFonts w:ascii="Arial" w:hAnsi="Arial" w:cs="Arial"/>
          <w:sz w:val="24"/>
          <w:szCs w:val="24"/>
          <w:lang w:val="en-US"/>
        </w:rPr>
        <w:t>-l</w:t>
      </w:r>
      <w:r w:rsidR="002E7FE8" w:rsidRPr="00EF42E7">
        <w:rPr>
          <w:rFonts w:ascii="Arial" w:hAnsi="Arial" w:cs="Arial"/>
          <w:sz w:val="24"/>
          <w:szCs w:val="24"/>
          <w:lang w:val="en-US"/>
        </w:rPr>
        <w:t>o</w:t>
      </w:r>
      <w:r w:rsidRPr="00EF42E7">
        <w:rPr>
          <w:rFonts w:ascii="Arial" w:hAnsi="Arial" w:cs="Arial"/>
          <w:sz w:val="24"/>
          <w:szCs w:val="24"/>
          <w:lang w:val="en-US"/>
        </w:rPr>
        <w:t>gica</w:t>
      </w:r>
      <w:r w:rsidR="002E7FE8" w:rsidRPr="00EF42E7">
        <w:rPr>
          <w:rFonts w:ascii="Arial" w:hAnsi="Arial" w:cs="Arial"/>
          <w:sz w:val="24"/>
          <w:szCs w:val="24"/>
          <w:lang w:val="en-US"/>
        </w:rPr>
        <w:t>l</w:t>
      </w:r>
      <w:r w:rsidRPr="00EF42E7">
        <w:rPr>
          <w:rFonts w:ascii="Arial" w:hAnsi="Arial" w:cs="Arial"/>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8003"/>
      </w:tblGrid>
      <w:tr w:rsidR="00C42967" w:rsidRPr="00EF42E7" w14:paraId="24ADA530" w14:textId="77777777" w:rsidTr="00396B51">
        <w:tc>
          <w:tcPr>
            <w:tcW w:w="828" w:type="dxa"/>
            <w:shd w:val="clear" w:color="auto" w:fill="606060"/>
          </w:tcPr>
          <w:p w14:paraId="260A5AFC" w14:textId="77777777" w:rsidR="00C42967" w:rsidRPr="00EF42E7" w:rsidRDefault="00C42967" w:rsidP="00066D80">
            <w:pPr>
              <w:spacing w:line="480" w:lineRule="auto"/>
              <w:ind w:right="-376"/>
              <w:jc w:val="both"/>
              <w:rPr>
                <w:rFonts w:ascii="Arial" w:hAnsi="Arial" w:cs="Arial"/>
                <w:sz w:val="24"/>
                <w:szCs w:val="24"/>
                <w:lang w:val="en-US"/>
              </w:rPr>
            </w:pPr>
          </w:p>
        </w:tc>
        <w:tc>
          <w:tcPr>
            <w:tcW w:w="8034" w:type="dxa"/>
          </w:tcPr>
          <w:p w14:paraId="765136BB" w14:textId="6F3012E5" w:rsidR="00C42967" w:rsidRPr="00EF42E7" w:rsidRDefault="002E7FE8" w:rsidP="00066D80">
            <w:pPr>
              <w:spacing w:line="480" w:lineRule="auto"/>
              <w:ind w:right="-376"/>
              <w:jc w:val="both"/>
              <w:rPr>
                <w:rFonts w:ascii="Arial" w:hAnsi="Arial" w:cs="Arial"/>
                <w:sz w:val="24"/>
                <w:szCs w:val="24"/>
              </w:rPr>
            </w:pPr>
            <w:r w:rsidRPr="00EF42E7">
              <w:rPr>
                <w:rFonts w:ascii="Arial" w:hAnsi="Arial" w:cs="Arial"/>
                <w:sz w:val="24"/>
                <w:szCs w:val="24"/>
              </w:rPr>
              <w:t>Vague relation</w:t>
            </w:r>
            <w:r w:rsidR="004A7905" w:rsidRPr="00EF42E7">
              <w:rPr>
                <w:rFonts w:ascii="Arial" w:hAnsi="Arial" w:cs="Arial"/>
                <w:sz w:val="24"/>
                <w:szCs w:val="24"/>
              </w:rPr>
              <w:t>ship</w:t>
            </w:r>
          </w:p>
        </w:tc>
      </w:tr>
    </w:tbl>
    <w:p w14:paraId="34A6E2A7" w14:textId="197B82B4" w:rsidR="00C42967" w:rsidRPr="00EF42E7" w:rsidRDefault="00C42967" w:rsidP="00066D80">
      <w:pPr>
        <w:spacing w:line="480" w:lineRule="auto"/>
        <w:ind w:right="-374"/>
        <w:rPr>
          <w:rFonts w:ascii="Arial" w:hAnsi="Arial" w:cs="Arial"/>
          <w:sz w:val="24"/>
          <w:szCs w:val="24"/>
          <w:lang w:val="en-US"/>
        </w:rPr>
      </w:pPr>
      <w:r w:rsidRPr="00EF42E7">
        <w:rPr>
          <w:rFonts w:ascii="Arial" w:hAnsi="Arial" w:cs="Arial"/>
          <w:sz w:val="24"/>
          <w:szCs w:val="24"/>
          <w:lang w:val="en-US"/>
        </w:rPr>
        <w:t>Cas</w:t>
      </w:r>
      <w:r w:rsidR="002E7FE8" w:rsidRPr="00EF42E7">
        <w:rPr>
          <w:rFonts w:ascii="Arial" w:hAnsi="Arial" w:cs="Arial"/>
          <w:sz w:val="24"/>
          <w:szCs w:val="24"/>
          <w:lang w:val="en-US"/>
        </w:rPr>
        <w:t>e</w:t>
      </w:r>
      <w:r w:rsidRPr="00EF42E7">
        <w:rPr>
          <w:rFonts w:ascii="Arial" w:hAnsi="Arial" w:cs="Arial"/>
          <w:sz w:val="24"/>
          <w:szCs w:val="24"/>
          <w:lang w:val="en-US"/>
        </w:rPr>
        <w:t xml:space="preserve">: 1) </w:t>
      </w:r>
      <w:r w:rsidR="002E7FE8" w:rsidRPr="00EF42E7">
        <w:rPr>
          <w:rFonts w:ascii="Arial" w:hAnsi="Arial" w:cs="Arial"/>
          <w:sz w:val="24"/>
          <w:szCs w:val="24"/>
          <w:lang w:val="en-US"/>
        </w:rPr>
        <w:t xml:space="preserve">Coordinate </w:t>
      </w:r>
      <w:r w:rsidRPr="00EF42E7">
        <w:rPr>
          <w:rFonts w:ascii="Arial" w:hAnsi="Arial" w:cs="Arial"/>
          <w:sz w:val="24"/>
          <w:szCs w:val="24"/>
          <w:lang w:val="en-US"/>
        </w:rPr>
        <w:t xml:space="preserve">N1a-S2 </w:t>
      </w:r>
      <w:r w:rsidR="002E7FE8" w:rsidRPr="00EF42E7">
        <w:rPr>
          <w:rFonts w:ascii="Arial" w:hAnsi="Arial" w:cs="Arial"/>
          <w:sz w:val="24"/>
          <w:szCs w:val="24"/>
          <w:lang w:val="en-US"/>
        </w:rPr>
        <w:t>is an imprecise and intuitive knowledge. It can grow to N1c-S3, what it means a precise and logical knowledge</w:t>
      </w:r>
      <w:r w:rsidRPr="00EF42E7">
        <w:rPr>
          <w:rFonts w:ascii="Arial" w:hAnsi="Arial" w:cs="Arial"/>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8003"/>
      </w:tblGrid>
      <w:tr w:rsidR="00C42967" w:rsidRPr="00EF42E7" w14:paraId="2D197BA5" w14:textId="77777777" w:rsidTr="00396B51">
        <w:tc>
          <w:tcPr>
            <w:tcW w:w="828" w:type="dxa"/>
            <w:shd w:val="clear" w:color="auto" w:fill="000000"/>
          </w:tcPr>
          <w:p w14:paraId="0151EDB3" w14:textId="77777777" w:rsidR="00C42967" w:rsidRPr="00EF42E7" w:rsidRDefault="00C42967" w:rsidP="00066D80">
            <w:pPr>
              <w:spacing w:line="480" w:lineRule="auto"/>
              <w:ind w:right="-376"/>
              <w:jc w:val="both"/>
              <w:rPr>
                <w:rFonts w:ascii="Arial" w:hAnsi="Arial" w:cs="Arial"/>
                <w:sz w:val="24"/>
                <w:szCs w:val="24"/>
                <w:lang w:val="en-US"/>
              </w:rPr>
            </w:pPr>
          </w:p>
        </w:tc>
        <w:tc>
          <w:tcPr>
            <w:tcW w:w="8034" w:type="dxa"/>
          </w:tcPr>
          <w:p w14:paraId="3F189503" w14:textId="737473ED" w:rsidR="00C42967" w:rsidRPr="00EF42E7" w:rsidRDefault="004A7905" w:rsidP="00066D80">
            <w:pPr>
              <w:spacing w:line="480" w:lineRule="auto"/>
              <w:ind w:right="-376"/>
              <w:jc w:val="both"/>
              <w:rPr>
                <w:rFonts w:ascii="Arial" w:hAnsi="Arial" w:cs="Arial"/>
                <w:sz w:val="24"/>
                <w:szCs w:val="24"/>
              </w:rPr>
            </w:pPr>
            <w:r w:rsidRPr="00EF42E7">
              <w:rPr>
                <w:rFonts w:ascii="Arial" w:hAnsi="Arial" w:cs="Arial"/>
                <w:sz w:val="24"/>
                <w:szCs w:val="24"/>
              </w:rPr>
              <w:t>E</w:t>
            </w:r>
            <w:r w:rsidR="00C42967" w:rsidRPr="00EF42E7">
              <w:rPr>
                <w:rFonts w:ascii="Arial" w:hAnsi="Arial" w:cs="Arial"/>
                <w:sz w:val="24"/>
                <w:szCs w:val="24"/>
              </w:rPr>
              <w:t>xact</w:t>
            </w:r>
            <w:r w:rsidRPr="00EF42E7">
              <w:rPr>
                <w:rFonts w:ascii="Arial" w:hAnsi="Arial" w:cs="Arial"/>
                <w:sz w:val="24"/>
                <w:szCs w:val="24"/>
              </w:rPr>
              <w:t xml:space="preserve"> and</w:t>
            </w:r>
            <w:r w:rsidR="00C42967" w:rsidRPr="00EF42E7">
              <w:rPr>
                <w:rFonts w:ascii="Arial" w:hAnsi="Arial" w:cs="Arial"/>
                <w:sz w:val="24"/>
                <w:szCs w:val="24"/>
              </w:rPr>
              <w:t xml:space="preserve"> precis</w:t>
            </w:r>
            <w:r w:rsidRPr="00EF42E7">
              <w:rPr>
                <w:rFonts w:ascii="Arial" w:hAnsi="Arial" w:cs="Arial"/>
                <w:sz w:val="24"/>
                <w:szCs w:val="24"/>
              </w:rPr>
              <w:t>e relationship</w:t>
            </w:r>
          </w:p>
        </w:tc>
      </w:tr>
    </w:tbl>
    <w:p w14:paraId="45A928EE" w14:textId="6FA438B7" w:rsidR="00C42967" w:rsidRPr="00EF42E7" w:rsidRDefault="00C42967" w:rsidP="00066D80">
      <w:pPr>
        <w:spacing w:line="480" w:lineRule="auto"/>
        <w:ind w:right="-374"/>
        <w:rPr>
          <w:rFonts w:ascii="Arial" w:hAnsi="Arial" w:cs="Arial"/>
          <w:sz w:val="24"/>
          <w:szCs w:val="24"/>
          <w:lang w:val="en-US"/>
        </w:rPr>
      </w:pPr>
      <w:r w:rsidRPr="00EF42E7">
        <w:rPr>
          <w:rFonts w:ascii="Arial" w:hAnsi="Arial" w:cs="Arial"/>
          <w:sz w:val="24"/>
          <w:szCs w:val="24"/>
          <w:lang w:val="en-US"/>
        </w:rPr>
        <w:t>Cas</w:t>
      </w:r>
      <w:r w:rsidR="006B26A6">
        <w:rPr>
          <w:rFonts w:ascii="Arial" w:hAnsi="Arial" w:cs="Arial"/>
          <w:sz w:val="24"/>
          <w:szCs w:val="24"/>
          <w:lang w:val="en-US"/>
        </w:rPr>
        <w:t>e</w:t>
      </w:r>
      <w:r w:rsidRPr="00EF42E7">
        <w:rPr>
          <w:rFonts w:ascii="Arial" w:hAnsi="Arial" w:cs="Arial"/>
          <w:sz w:val="24"/>
          <w:szCs w:val="24"/>
          <w:lang w:val="en-US"/>
        </w:rPr>
        <w:t xml:space="preserve">s: 1) </w:t>
      </w:r>
      <w:r w:rsidR="004A7905" w:rsidRPr="00EF42E7">
        <w:rPr>
          <w:rFonts w:ascii="Arial" w:hAnsi="Arial" w:cs="Arial"/>
          <w:sz w:val="24"/>
          <w:szCs w:val="24"/>
          <w:lang w:val="en-US"/>
        </w:rPr>
        <w:t>Coordinate</w:t>
      </w:r>
      <w:r w:rsidRPr="00EF42E7">
        <w:rPr>
          <w:rFonts w:ascii="Arial" w:hAnsi="Arial" w:cs="Arial"/>
          <w:sz w:val="24"/>
          <w:szCs w:val="24"/>
          <w:lang w:val="en-US"/>
        </w:rPr>
        <w:t xml:space="preserve"> N1c-S4 </w:t>
      </w:r>
      <w:r w:rsidR="004A7905" w:rsidRPr="00EF42E7">
        <w:rPr>
          <w:rFonts w:ascii="Arial" w:hAnsi="Arial" w:cs="Arial"/>
          <w:sz w:val="24"/>
          <w:szCs w:val="24"/>
          <w:lang w:val="en-US"/>
        </w:rPr>
        <w:t>means a precise and critical knowledge because is a result of applied science</w:t>
      </w:r>
      <w:r w:rsidRPr="00EF42E7">
        <w:rPr>
          <w:rFonts w:ascii="Arial" w:hAnsi="Arial" w:cs="Arial"/>
          <w:sz w:val="24"/>
          <w:szCs w:val="24"/>
          <w:lang w:val="en-US"/>
        </w:rPr>
        <w:t xml:space="preserve">, 2) </w:t>
      </w:r>
      <w:r w:rsidR="004A7905" w:rsidRPr="00EF42E7">
        <w:rPr>
          <w:rFonts w:ascii="Arial" w:hAnsi="Arial" w:cs="Arial"/>
          <w:sz w:val="24"/>
          <w:szCs w:val="24"/>
          <w:lang w:val="en-US"/>
        </w:rPr>
        <w:t>Coordinate</w:t>
      </w:r>
      <w:r w:rsidRPr="00EF42E7">
        <w:rPr>
          <w:rFonts w:ascii="Arial" w:hAnsi="Arial" w:cs="Arial"/>
          <w:sz w:val="24"/>
          <w:szCs w:val="24"/>
          <w:lang w:val="en-US"/>
        </w:rPr>
        <w:t xml:space="preserve"> N1d-S5 </w:t>
      </w:r>
      <w:r w:rsidR="004A7905" w:rsidRPr="00EF42E7">
        <w:rPr>
          <w:rFonts w:ascii="Arial" w:hAnsi="Arial" w:cs="Arial"/>
          <w:sz w:val="24"/>
          <w:szCs w:val="24"/>
          <w:lang w:val="en-US"/>
        </w:rPr>
        <w:t>can be the management of a prospective dashboard</w:t>
      </w:r>
      <w:r w:rsidRPr="00EF42E7">
        <w:rPr>
          <w:rFonts w:ascii="Arial" w:hAnsi="Arial" w:cs="Arial"/>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8003"/>
      </w:tblGrid>
      <w:tr w:rsidR="00C42967" w:rsidRPr="00A928CF" w14:paraId="67A7B38D" w14:textId="77777777" w:rsidTr="00396B51">
        <w:tc>
          <w:tcPr>
            <w:tcW w:w="828" w:type="dxa"/>
            <w:shd w:val="clear" w:color="auto" w:fill="3366FF"/>
          </w:tcPr>
          <w:p w14:paraId="059410F3" w14:textId="77777777" w:rsidR="00C42967" w:rsidRPr="00EF42E7" w:rsidRDefault="00C42967" w:rsidP="00066D80">
            <w:pPr>
              <w:spacing w:line="480" w:lineRule="auto"/>
              <w:ind w:right="-376"/>
              <w:jc w:val="both"/>
              <w:rPr>
                <w:rFonts w:ascii="Arial" w:hAnsi="Arial" w:cs="Arial"/>
                <w:sz w:val="24"/>
                <w:szCs w:val="24"/>
                <w:lang w:val="en-US"/>
              </w:rPr>
            </w:pPr>
          </w:p>
        </w:tc>
        <w:tc>
          <w:tcPr>
            <w:tcW w:w="8034" w:type="dxa"/>
          </w:tcPr>
          <w:p w14:paraId="1C5AEFA1" w14:textId="44FEBF86" w:rsidR="00C42967" w:rsidRPr="00EF42E7" w:rsidRDefault="004A7905" w:rsidP="00066D80">
            <w:pPr>
              <w:spacing w:line="480" w:lineRule="auto"/>
              <w:ind w:right="-376"/>
              <w:jc w:val="both"/>
              <w:rPr>
                <w:rFonts w:ascii="Arial" w:hAnsi="Arial" w:cs="Arial"/>
                <w:sz w:val="24"/>
                <w:szCs w:val="24"/>
                <w:lang w:val="en-US"/>
              </w:rPr>
            </w:pPr>
            <w:r w:rsidRPr="00EF42E7">
              <w:rPr>
                <w:rFonts w:ascii="Arial" w:hAnsi="Arial" w:cs="Arial"/>
                <w:sz w:val="24"/>
                <w:szCs w:val="24"/>
                <w:lang w:val="en-US"/>
              </w:rPr>
              <w:t>Optimus objective of a knowledge organization</w:t>
            </w:r>
          </w:p>
        </w:tc>
      </w:tr>
    </w:tbl>
    <w:p w14:paraId="27A00DAD" w14:textId="5B8C5FC7" w:rsidR="00C42967" w:rsidRPr="00EF42E7" w:rsidRDefault="00D86C97" w:rsidP="00066D80">
      <w:pPr>
        <w:spacing w:line="480" w:lineRule="auto"/>
        <w:ind w:right="-374"/>
        <w:rPr>
          <w:rFonts w:ascii="Arial" w:hAnsi="Arial" w:cs="Arial"/>
          <w:sz w:val="24"/>
          <w:szCs w:val="24"/>
          <w:lang w:val="en-US"/>
        </w:rPr>
      </w:pPr>
      <w:r w:rsidRPr="00EF42E7">
        <w:rPr>
          <w:rFonts w:ascii="Arial" w:hAnsi="Arial" w:cs="Arial"/>
          <w:sz w:val="24"/>
          <w:szCs w:val="24"/>
          <w:lang w:val="en-US"/>
        </w:rPr>
        <w:t>It began</w:t>
      </w:r>
      <w:r w:rsidR="004A7905" w:rsidRPr="00EF42E7">
        <w:rPr>
          <w:rFonts w:ascii="Arial" w:hAnsi="Arial" w:cs="Arial"/>
          <w:sz w:val="24"/>
          <w:szCs w:val="24"/>
          <w:lang w:val="en-US"/>
        </w:rPr>
        <w:t xml:space="preserve"> from a critical know-how </w:t>
      </w:r>
      <w:r w:rsidR="00CB636B" w:rsidRPr="00EF42E7">
        <w:rPr>
          <w:rFonts w:ascii="Arial" w:hAnsi="Arial" w:cs="Arial"/>
          <w:sz w:val="24"/>
          <w:szCs w:val="24"/>
          <w:lang w:val="en-US"/>
        </w:rPr>
        <w:t>(</w:t>
      </w:r>
      <w:r w:rsidR="00C42967" w:rsidRPr="00EF42E7">
        <w:rPr>
          <w:rFonts w:ascii="Arial" w:hAnsi="Arial" w:cs="Arial"/>
          <w:sz w:val="24"/>
          <w:szCs w:val="24"/>
          <w:lang w:val="en-US"/>
        </w:rPr>
        <w:t>N5-S4</w:t>
      </w:r>
      <w:r w:rsidR="00CB636B" w:rsidRPr="00EF42E7">
        <w:rPr>
          <w:rFonts w:ascii="Arial" w:hAnsi="Arial" w:cs="Arial"/>
          <w:sz w:val="24"/>
          <w:szCs w:val="24"/>
          <w:lang w:val="en-US"/>
        </w:rPr>
        <w:t>)</w:t>
      </w:r>
      <w:r w:rsidR="00C42967" w:rsidRPr="00EF42E7">
        <w:rPr>
          <w:rFonts w:ascii="Arial" w:hAnsi="Arial" w:cs="Arial"/>
          <w:sz w:val="24"/>
          <w:szCs w:val="24"/>
          <w:lang w:val="en-US"/>
        </w:rPr>
        <w:t xml:space="preserve"> </w:t>
      </w:r>
      <w:r w:rsidR="00CB636B" w:rsidRPr="00EF42E7">
        <w:rPr>
          <w:rFonts w:ascii="Arial" w:hAnsi="Arial" w:cs="Arial"/>
          <w:sz w:val="24"/>
          <w:szCs w:val="24"/>
          <w:lang w:val="en-US"/>
        </w:rPr>
        <w:t xml:space="preserve">and </w:t>
      </w:r>
      <w:r w:rsidR="009C61D6" w:rsidRPr="00EF42E7">
        <w:rPr>
          <w:rFonts w:ascii="Arial" w:hAnsi="Arial" w:cs="Arial"/>
          <w:sz w:val="24"/>
          <w:szCs w:val="24"/>
          <w:lang w:val="en-US"/>
        </w:rPr>
        <w:t>is consolidated with a</w:t>
      </w:r>
      <w:r w:rsidR="00CB636B" w:rsidRPr="00EF42E7">
        <w:rPr>
          <w:rFonts w:ascii="Arial" w:hAnsi="Arial" w:cs="Arial"/>
          <w:sz w:val="24"/>
          <w:szCs w:val="24"/>
          <w:lang w:val="en-US"/>
        </w:rPr>
        <w:t xml:space="preserve"> strategic </w:t>
      </w:r>
      <w:r w:rsidR="00C42967" w:rsidRPr="00EF42E7">
        <w:rPr>
          <w:rFonts w:ascii="Arial" w:hAnsi="Arial" w:cs="Arial"/>
          <w:sz w:val="24"/>
          <w:szCs w:val="24"/>
          <w:lang w:val="en-US"/>
        </w:rPr>
        <w:t xml:space="preserve">know-why </w:t>
      </w:r>
      <w:r w:rsidR="00CB636B" w:rsidRPr="00EF42E7">
        <w:rPr>
          <w:rFonts w:ascii="Arial" w:hAnsi="Arial" w:cs="Arial"/>
          <w:sz w:val="24"/>
          <w:szCs w:val="24"/>
          <w:lang w:val="en-US"/>
        </w:rPr>
        <w:t>(</w:t>
      </w:r>
      <w:r w:rsidR="00C42967" w:rsidRPr="00EF42E7">
        <w:rPr>
          <w:rFonts w:ascii="Arial" w:hAnsi="Arial" w:cs="Arial"/>
          <w:sz w:val="24"/>
          <w:szCs w:val="24"/>
          <w:lang w:val="en-US"/>
        </w:rPr>
        <w:t>N6-S6</w:t>
      </w:r>
      <w:r w:rsidR="00CB636B" w:rsidRPr="00EF42E7">
        <w:rPr>
          <w:rFonts w:ascii="Arial" w:hAnsi="Arial" w:cs="Arial"/>
          <w:sz w:val="24"/>
          <w:szCs w:val="24"/>
          <w:lang w:val="en-US"/>
        </w:rPr>
        <w:t>)</w:t>
      </w:r>
      <w:r w:rsidR="00C42967" w:rsidRPr="00EF42E7">
        <w:rPr>
          <w:rFonts w:ascii="Arial" w:hAnsi="Arial" w:cs="Arial"/>
          <w:sz w:val="24"/>
          <w:szCs w:val="24"/>
          <w:lang w:val="en-US"/>
        </w:rPr>
        <w:t xml:space="preserve">. </w:t>
      </w:r>
      <w:r w:rsidR="00CB636B" w:rsidRPr="00EF42E7">
        <w:rPr>
          <w:rFonts w:ascii="Arial" w:hAnsi="Arial" w:cs="Arial"/>
          <w:sz w:val="24"/>
          <w:szCs w:val="24"/>
          <w:lang w:val="en-US"/>
        </w:rPr>
        <w:t>At this level we are talking about a Th</w:t>
      </w:r>
      <w:r w:rsidR="00BA3451">
        <w:rPr>
          <w:rFonts w:ascii="Arial" w:hAnsi="Arial" w:cs="Arial"/>
          <w:sz w:val="24"/>
          <w:szCs w:val="24"/>
          <w:lang w:val="en-US"/>
        </w:rPr>
        <w:t>ink Tank or Knowl</w:t>
      </w:r>
      <w:r w:rsidR="009C61D6" w:rsidRPr="00EF42E7">
        <w:rPr>
          <w:rFonts w:ascii="Arial" w:hAnsi="Arial" w:cs="Arial"/>
          <w:sz w:val="24"/>
          <w:szCs w:val="24"/>
          <w:lang w:val="en-US"/>
        </w:rPr>
        <w:t>e</w:t>
      </w:r>
      <w:r w:rsidR="00BA3451">
        <w:rPr>
          <w:rFonts w:ascii="Arial" w:hAnsi="Arial" w:cs="Arial"/>
          <w:sz w:val="24"/>
          <w:szCs w:val="24"/>
          <w:lang w:val="en-US"/>
        </w:rPr>
        <w:t>d</w:t>
      </w:r>
      <w:r w:rsidR="009C61D6" w:rsidRPr="00EF42E7">
        <w:rPr>
          <w:rFonts w:ascii="Arial" w:hAnsi="Arial" w:cs="Arial"/>
          <w:sz w:val="24"/>
          <w:szCs w:val="24"/>
          <w:lang w:val="en-US"/>
        </w:rPr>
        <w:t>ge</w:t>
      </w:r>
      <w:r w:rsidR="00CB636B" w:rsidRPr="00EF42E7">
        <w:rPr>
          <w:rFonts w:ascii="Arial" w:hAnsi="Arial" w:cs="Arial"/>
          <w:sz w:val="24"/>
          <w:szCs w:val="24"/>
          <w:lang w:val="en-US"/>
        </w:rPr>
        <w:t xml:space="preserve"> Center</w:t>
      </w:r>
      <w:r w:rsidR="00C42967" w:rsidRPr="00EF42E7">
        <w:rPr>
          <w:rFonts w:ascii="Arial" w:hAnsi="Arial" w:cs="Arial"/>
          <w:sz w:val="24"/>
          <w:szCs w:val="24"/>
          <w:lang w:val="en-US"/>
        </w:rPr>
        <w:t>.</w:t>
      </w:r>
    </w:p>
    <w:p w14:paraId="521CA3D6" w14:textId="64474601" w:rsidR="00C42967" w:rsidRPr="00EF42E7" w:rsidRDefault="00C77210" w:rsidP="00066D80">
      <w:pPr>
        <w:spacing w:line="480" w:lineRule="auto"/>
        <w:ind w:right="-374"/>
        <w:rPr>
          <w:rFonts w:ascii="Arial" w:hAnsi="Arial" w:cs="Arial"/>
          <w:sz w:val="24"/>
          <w:szCs w:val="24"/>
          <w:lang w:val="en-US"/>
        </w:rPr>
      </w:pPr>
      <w:r w:rsidRPr="00EF42E7">
        <w:rPr>
          <w:rFonts w:ascii="Arial" w:hAnsi="Arial" w:cs="Arial"/>
          <w:sz w:val="24"/>
          <w:szCs w:val="24"/>
          <w:lang w:val="en-US"/>
        </w:rPr>
        <w:t xml:space="preserve">The </w:t>
      </w:r>
      <w:r w:rsidR="00197429">
        <w:rPr>
          <w:rFonts w:ascii="Arial" w:hAnsi="Arial" w:cs="Arial"/>
          <w:sz w:val="24"/>
          <w:szCs w:val="24"/>
          <w:lang w:val="en-US"/>
        </w:rPr>
        <w:t xml:space="preserve">Knowledge and </w:t>
      </w:r>
      <w:r w:rsidRPr="00EF42E7">
        <w:rPr>
          <w:rFonts w:ascii="Arial" w:hAnsi="Arial" w:cs="Arial"/>
          <w:sz w:val="24"/>
          <w:szCs w:val="24"/>
          <w:lang w:val="en-US"/>
        </w:rPr>
        <w:t xml:space="preserve">Intelligence </w:t>
      </w:r>
      <w:r w:rsidR="00197429">
        <w:rPr>
          <w:rFonts w:ascii="Arial" w:hAnsi="Arial" w:cs="Arial"/>
          <w:sz w:val="24"/>
          <w:szCs w:val="24"/>
          <w:lang w:val="en-US"/>
        </w:rPr>
        <w:t xml:space="preserve">Matrix </w:t>
      </w:r>
      <w:r w:rsidRPr="00EF42E7">
        <w:rPr>
          <w:rFonts w:ascii="Arial" w:hAnsi="Arial" w:cs="Arial"/>
          <w:sz w:val="24"/>
          <w:szCs w:val="24"/>
          <w:lang w:val="en-US"/>
        </w:rPr>
        <w:t xml:space="preserve">allows to </w:t>
      </w:r>
      <w:r w:rsidR="006B26A6">
        <w:rPr>
          <w:rFonts w:ascii="Arial" w:hAnsi="Arial" w:cs="Arial"/>
          <w:sz w:val="24"/>
          <w:szCs w:val="24"/>
          <w:lang w:val="en-US"/>
        </w:rPr>
        <w:t>locate</w:t>
      </w:r>
      <w:r w:rsidRPr="00EF42E7">
        <w:rPr>
          <w:rFonts w:ascii="Arial" w:hAnsi="Arial" w:cs="Arial"/>
          <w:sz w:val="24"/>
          <w:szCs w:val="24"/>
          <w:lang w:val="en-US"/>
        </w:rPr>
        <w:t xml:space="preserve"> and measure quantitatively </w:t>
      </w:r>
      <w:r w:rsidR="006B26A6">
        <w:rPr>
          <w:rFonts w:ascii="Arial" w:hAnsi="Arial" w:cs="Arial"/>
          <w:sz w:val="24"/>
          <w:szCs w:val="24"/>
          <w:lang w:val="en-US"/>
        </w:rPr>
        <w:t xml:space="preserve">and </w:t>
      </w:r>
      <w:r w:rsidRPr="00EF42E7">
        <w:rPr>
          <w:rFonts w:ascii="Arial" w:hAnsi="Arial" w:cs="Arial"/>
          <w:sz w:val="24"/>
          <w:szCs w:val="24"/>
          <w:lang w:val="en-US"/>
        </w:rPr>
        <w:t>qualitatively methods, processes and tools of Critical, Complex and Structured Thinking. It means, we can know in which level of Intelligence a person, a group of people or an organization is thinking, working and facing diverse situations.</w:t>
      </w:r>
    </w:p>
    <w:p w14:paraId="7B651AA8" w14:textId="1230338C" w:rsidR="00FE1F4B" w:rsidRPr="00EF42E7" w:rsidRDefault="00910BEE" w:rsidP="00066D80">
      <w:pPr>
        <w:spacing w:line="480" w:lineRule="auto"/>
        <w:ind w:right="-374"/>
        <w:rPr>
          <w:rFonts w:ascii="Arial" w:hAnsi="Arial" w:cs="Arial"/>
          <w:sz w:val="24"/>
          <w:szCs w:val="24"/>
          <w:lang w:val="en-US"/>
        </w:rPr>
      </w:pPr>
      <w:r w:rsidRPr="00EF42E7">
        <w:rPr>
          <w:rFonts w:ascii="Arial" w:hAnsi="Arial" w:cs="Arial"/>
          <w:sz w:val="24"/>
          <w:szCs w:val="24"/>
          <w:lang w:val="en-US"/>
        </w:rPr>
        <w:t>This means tha</w:t>
      </w:r>
      <w:r w:rsidR="006B26A6">
        <w:rPr>
          <w:rFonts w:ascii="Arial" w:hAnsi="Arial" w:cs="Arial"/>
          <w:sz w:val="24"/>
          <w:szCs w:val="24"/>
          <w:lang w:val="en-US"/>
        </w:rPr>
        <w:t>t</w:t>
      </w:r>
      <w:r w:rsidR="00FE1F4B" w:rsidRPr="00EF42E7">
        <w:rPr>
          <w:rFonts w:ascii="Arial" w:hAnsi="Arial" w:cs="Arial"/>
          <w:sz w:val="24"/>
          <w:szCs w:val="24"/>
          <w:lang w:val="en-US"/>
        </w:rPr>
        <w:t>:</w:t>
      </w:r>
    </w:p>
    <w:p w14:paraId="39B19B15" w14:textId="77777777" w:rsidR="00E260C1" w:rsidRPr="00EF42E7" w:rsidRDefault="00B802C0" w:rsidP="00066D80">
      <w:pPr>
        <w:pStyle w:val="ListParagraph"/>
        <w:numPr>
          <w:ilvl w:val="0"/>
          <w:numId w:val="1"/>
        </w:numPr>
        <w:spacing w:line="480" w:lineRule="auto"/>
        <w:ind w:right="-376"/>
        <w:rPr>
          <w:rFonts w:ascii="Arial" w:hAnsi="Arial" w:cs="Arial"/>
          <w:sz w:val="24"/>
          <w:szCs w:val="24"/>
          <w:lang w:val="en-US"/>
        </w:rPr>
      </w:pPr>
      <w:r w:rsidRPr="00EF42E7">
        <w:rPr>
          <w:rFonts w:ascii="Arial" w:hAnsi="Arial" w:cs="Arial"/>
          <w:sz w:val="24"/>
          <w:szCs w:val="24"/>
          <w:lang w:val="en-US"/>
        </w:rPr>
        <w:t>Critical Thinking process of</w:t>
      </w:r>
      <w:r w:rsidR="00E260C1" w:rsidRPr="00EF42E7">
        <w:rPr>
          <w:rFonts w:ascii="Arial" w:hAnsi="Arial" w:cs="Arial"/>
          <w:sz w:val="24"/>
          <w:szCs w:val="24"/>
          <w:lang w:val="en-US"/>
        </w:rPr>
        <w:t>:</w:t>
      </w:r>
    </w:p>
    <w:p w14:paraId="2C1DD401" w14:textId="2B95D88D" w:rsidR="00C72855" w:rsidRPr="00EF42E7" w:rsidRDefault="00E260C1" w:rsidP="00066D80">
      <w:pPr>
        <w:pStyle w:val="ListParagraph"/>
        <w:numPr>
          <w:ilvl w:val="1"/>
          <w:numId w:val="1"/>
        </w:numPr>
        <w:spacing w:line="480" w:lineRule="auto"/>
        <w:ind w:right="-376"/>
        <w:rPr>
          <w:rFonts w:ascii="Arial" w:hAnsi="Arial" w:cs="Arial"/>
          <w:sz w:val="24"/>
          <w:szCs w:val="24"/>
          <w:lang w:val="en-US"/>
        </w:rPr>
      </w:pPr>
      <w:r w:rsidRPr="00EF42E7">
        <w:rPr>
          <w:rFonts w:ascii="Arial" w:hAnsi="Arial" w:cs="Arial"/>
          <w:sz w:val="24"/>
          <w:szCs w:val="24"/>
          <w:lang w:val="en-US"/>
        </w:rPr>
        <w:t>C</w:t>
      </w:r>
      <w:r w:rsidR="00B802C0" w:rsidRPr="00EF42E7">
        <w:rPr>
          <w:rFonts w:ascii="Arial" w:hAnsi="Arial" w:cs="Arial"/>
          <w:sz w:val="24"/>
          <w:szCs w:val="24"/>
          <w:lang w:val="en-US"/>
        </w:rPr>
        <w:t>onceptualizing, gathering</w:t>
      </w:r>
      <w:r w:rsidR="00FE1F4B" w:rsidRPr="00EF42E7">
        <w:rPr>
          <w:rFonts w:ascii="Arial" w:hAnsi="Arial" w:cs="Arial"/>
          <w:sz w:val="24"/>
          <w:szCs w:val="24"/>
          <w:lang w:val="en-US"/>
        </w:rPr>
        <w:t>, analyzing, synthesizing and evaluate</w:t>
      </w:r>
      <w:r w:rsidR="00B802C0" w:rsidRPr="00EF42E7">
        <w:rPr>
          <w:rFonts w:ascii="Arial" w:hAnsi="Arial" w:cs="Arial"/>
          <w:sz w:val="24"/>
          <w:szCs w:val="24"/>
          <w:lang w:val="en-US"/>
        </w:rPr>
        <w:t xml:space="preserve"> information</w:t>
      </w:r>
      <w:r w:rsidR="00FE1F4B" w:rsidRPr="00EF42E7">
        <w:rPr>
          <w:rFonts w:ascii="Arial" w:hAnsi="Arial" w:cs="Arial"/>
          <w:sz w:val="24"/>
          <w:szCs w:val="24"/>
          <w:lang w:val="en-US"/>
        </w:rPr>
        <w:t>,</w:t>
      </w:r>
    </w:p>
    <w:p w14:paraId="2EA1674D" w14:textId="145898E9" w:rsidR="00E260C1" w:rsidRPr="00EF42E7" w:rsidRDefault="00E260C1" w:rsidP="00066D80">
      <w:pPr>
        <w:pStyle w:val="ListParagraph"/>
        <w:numPr>
          <w:ilvl w:val="1"/>
          <w:numId w:val="1"/>
        </w:numPr>
        <w:spacing w:line="480" w:lineRule="auto"/>
        <w:ind w:right="-376"/>
        <w:rPr>
          <w:rFonts w:ascii="Arial" w:hAnsi="Arial" w:cs="Arial"/>
          <w:sz w:val="24"/>
          <w:szCs w:val="24"/>
          <w:lang w:val="en-US"/>
        </w:rPr>
      </w:pPr>
      <w:r w:rsidRPr="00EF42E7">
        <w:rPr>
          <w:rFonts w:ascii="Arial" w:hAnsi="Arial" w:cs="Arial"/>
          <w:sz w:val="24"/>
          <w:szCs w:val="24"/>
          <w:lang w:val="en-US"/>
        </w:rPr>
        <w:t>Encouraging curiosity, creativity and systemic vision.</w:t>
      </w:r>
    </w:p>
    <w:p w14:paraId="000CC1E8" w14:textId="30BECFC4" w:rsidR="00DC04C6" w:rsidRPr="00EF42E7" w:rsidRDefault="00DC04C6" w:rsidP="00066D80">
      <w:pPr>
        <w:pStyle w:val="ListParagraph"/>
        <w:numPr>
          <w:ilvl w:val="0"/>
          <w:numId w:val="1"/>
        </w:numPr>
        <w:spacing w:line="480" w:lineRule="auto"/>
        <w:ind w:right="-376"/>
        <w:rPr>
          <w:rFonts w:ascii="Arial" w:hAnsi="Arial" w:cs="Arial"/>
          <w:sz w:val="24"/>
          <w:szCs w:val="24"/>
          <w:lang w:val="en-US"/>
        </w:rPr>
      </w:pPr>
      <w:r w:rsidRPr="00EF42E7">
        <w:rPr>
          <w:rFonts w:ascii="Arial" w:hAnsi="Arial" w:cs="Arial"/>
          <w:sz w:val="24"/>
          <w:szCs w:val="24"/>
          <w:lang w:val="en-US"/>
        </w:rPr>
        <w:t>Complex Thinking aspects, such as:</w:t>
      </w:r>
    </w:p>
    <w:p w14:paraId="3C72A0FF" w14:textId="25709864" w:rsidR="00FE1F4B" w:rsidRPr="00EF42E7" w:rsidRDefault="00FA09AC" w:rsidP="00066D80">
      <w:pPr>
        <w:pStyle w:val="ListParagraph"/>
        <w:numPr>
          <w:ilvl w:val="1"/>
          <w:numId w:val="1"/>
        </w:numPr>
        <w:spacing w:line="480" w:lineRule="auto"/>
        <w:ind w:right="-376"/>
        <w:rPr>
          <w:rFonts w:ascii="Arial" w:hAnsi="Arial" w:cs="Arial"/>
          <w:sz w:val="24"/>
          <w:szCs w:val="24"/>
          <w:lang w:val="en-US"/>
        </w:rPr>
      </w:pPr>
      <w:r w:rsidRPr="00EF42E7">
        <w:rPr>
          <w:rFonts w:ascii="Arial" w:hAnsi="Arial" w:cs="Arial"/>
          <w:sz w:val="24"/>
          <w:szCs w:val="24"/>
          <w:lang w:val="en-US"/>
        </w:rPr>
        <w:t>Examining the contradictions of things and actors</w:t>
      </w:r>
      <w:r w:rsidR="00DC04C6" w:rsidRPr="00EF42E7">
        <w:rPr>
          <w:rFonts w:ascii="Arial" w:hAnsi="Arial" w:cs="Arial"/>
          <w:sz w:val="24"/>
          <w:szCs w:val="24"/>
          <w:lang w:val="en-US"/>
        </w:rPr>
        <w:t>.</w:t>
      </w:r>
    </w:p>
    <w:p w14:paraId="04ACDE34" w14:textId="3A23A571" w:rsidR="00FA09AC" w:rsidRPr="00EF42E7" w:rsidRDefault="00FA09AC" w:rsidP="00066D80">
      <w:pPr>
        <w:pStyle w:val="ListParagraph"/>
        <w:numPr>
          <w:ilvl w:val="1"/>
          <w:numId w:val="1"/>
        </w:numPr>
        <w:spacing w:line="480" w:lineRule="auto"/>
        <w:ind w:right="-376"/>
        <w:rPr>
          <w:rFonts w:ascii="Arial" w:hAnsi="Arial" w:cs="Arial"/>
          <w:sz w:val="24"/>
          <w:szCs w:val="24"/>
          <w:lang w:val="en-US"/>
        </w:rPr>
      </w:pPr>
      <w:r w:rsidRPr="00EF42E7">
        <w:rPr>
          <w:rFonts w:ascii="Arial" w:hAnsi="Arial" w:cs="Arial"/>
          <w:sz w:val="24"/>
          <w:szCs w:val="24"/>
          <w:lang w:val="en-US"/>
        </w:rPr>
        <w:t>Mapping uncertainty, causes and effects</w:t>
      </w:r>
      <w:r w:rsidR="00DC04C6" w:rsidRPr="00EF42E7">
        <w:rPr>
          <w:rFonts w:ascii="Arial" w:hAnsi="Arial" w:cs="Arial"/>
          <w:sz w:val="24"/>
          <w:szCs w:val="24"/>
          <w:lang w:val="en-US"/>
        </w:rPr>
        <w:t>.</w:t>
      </w:r>
    </w:p>
    <w:p w14:paraId="7E8D89FE" w14:textId="329C9F5F" w:rsidR="00FA09AC" w:rsidRPr="00EF42E7" w:rsidRDefault="00FA09AC" w:rsidP="00066D80">
      <w:pPr>
        <w:pStyle w:val="ListParagraph"/>
        <w:numPr>
          <w:ilvl w:val="1"/>
          <w:numId w:val="1"/>
        </w:numPr>
        <w:spacing w:line="480" w:lineRule="auto"/>
        <w:ind w:right="-376"/>
        <w:rPr>
          <w:rFonts w:ascii="Arial" w:hAnsi="Arial" w:cs="Arial"/>
          <w:sz w:val="24"/>
          <w:szCs w:val="24"/>
          <w:lang w:val="en-US"/>
        </w:rPr>
      </w:pPr>
      <w:r w:rsidRPr="00EF42E7">
        <w:rPr>
          <w:rFonts w:ascii="Arial" w:hAnsi="Arial" w:cs="Arial"/>
          <w:sz w:val="24"/>
          <w:szCs w:val="24"/>
          <w:lang w:val="en-US"/>
        </w:rPr>
        <w:t>Identifying the relationships between the whole and its fractals…</w:t>
      </w:r>
    </w:p>
    <w:p w14:paraId="37CA34A1" w14:textId="77777777" w:rsidR="00C63A63" w:rsidRPr="00EF42E7" w:rsidRDefault="00C63A63" w:rsidP="00066D80">
      <w:pPr>
        <w:pStyle w:val="ListParagraph"/>
        <w:numPr>
          <w:ilvl w:val="1"/>
          <w:numId w:val="1"/>
        </w:numPr>
        <w:spacing w:line="480" w:lineRule="auto"/>
        <w:ind w:right="-376"/>
        <w:rPr>
          <w:rFonts w:ascii="Arial" w:hAnsi="Arial" w:cs="Arial"/>
          <w:sz w:val="24"/>
          <w:szCs w:val="24"/>
          <w:lang w:val="en-US"/>
        </w:rPr>
      </w:pPr>
      <w:r w:rsidRPr="00EF42E7">
        <w:rPr>
          <w:rFonts w:ascii="Arial" w:hAnsi="Arial" w:cs="Arial"/>
          <w:sz w:val="24"/>
          <w:szCs w:val="24"/>
          <w:lang w:val="en-US"/>
        </w:rPr>
        <w:t>Seeing a big picture, in other words, seeing the complexity of woven and associated, inseparable and heterogeneous parts of an object of study, through dimensioning the exogenous and the endogenous.</w:t>
      </w:r>
    </w:p>
    <w:p w14:paraId="6F1EB663" w14:textId="658241EE" w:rsidR="00B802C0" w:rsidRPr="00EF42E7" w:rsidRDefault="00FA09AC" w:rsidP="00066D80">
      <w:pPr>
        <w:spacing w:line="480" w:lineRule="auto"/>
        <w:ind w:right="-374"/>
        <w:rPr>
          <w:rFonts w:ascii="Arial" w:hAnsi="Arial" w:cs="Arial"/>
          <w:sz w:val="24"/>
          <w:szCs w:val="24"/>
          <w:lang w:val="en-US"/>
        </w:rPr>
      </w:pPr>
      <w:r w:rsidRPr="00EF42E7">
        <w:rPr>
          <w:rFonts w:ascii="Arial" w:hAnsi="Arial" w:cs="Arial"/>
          <w:sz w:val="24"/>
          <w:szCs w:val="24"/>
          <w:lang w:val="en-US"/>
        </w:rPr>
        <w:t xml:space="preserve">…can be worked with </w:t>
      </w:r>
      <w:r w:rsidR="00A03E68" w:rsidRPr="00EF42E7">
        <w:rPr>
          <w:rFonts w:ascii="Arial" w:hAnsi="Arial" w:cs="Arial"/>
          <w:sz w:val="24"/>
          <w:szCs w:val="24"/>
          <w:lang w:val="en-US"/>
        </w:rPr>
        <w:t xml:space="preserve">generally known and own theories and practices </w:t>
      </w:r>
      <w:r w:rsidR="006B26A6">
        <w:rPr>
          <w:rFonts w:ascii="Arial" w:hAnsi="Arial" w:cs="Arial"/>
          <w:sz w:val="24"/>
          <w:szCs w:val="24"/>
          <w:lang w:val="en-US"/>
        </w:rPr>
        <w:t xml:space="preserve">belonging to </w:t>
      </w:r>
      <w:r w:rsidR="00A03E68" w:rsidRPr="00EF42E7">
        <w:rPr>
          <w:rFonts w:ascii="Arial" w:hAnsi="Arial" w:cs="Arial"/>
          <w:sz w:val="24"/>
          <w:szCs w:val="24"/>
          <w:lang w:val="en-US"/>
        </w:rPr>
        <w:t>Structured Thinking</w:t>
      </w:r>
      <w:r w:rsidR="006B26A6">
        <w:rPr>
          <w:rFonts w:ascii="Arial" w:hAnsi="Arial" w:cs="Arial"/>
          <w:sz w:val="24"/>
          <w:szCs w:val="24"/>
          <w:lang w:val="en-US"/>
        </w:rPr>
        <w:t xml:space="preserve"> </w:t>
      </w:r>
      <w:r w:rsidR="00BB3544">
        <w:rPr>
          <w:rFonts w:ascii="Arial" w:hAnsi="Arial" w:cs="Arial"/>
          <w:sz w:val="24"/>
          <w:szCs w:val="24"/>
          <w:lang w:val="en-US"/>
        </w:rPr>
        <w:t>Corpus</w:t>
      </w:r>
      <w:r w:rsidR="00A03E68" w:rsidRPr="00EF42E7">
        <w:rPr>
          <w:rFonts w:ascii="Arial" w:hAnsi="Arial" w:cs="Arial"/>
          <w:sz w:val="24"/>
          <w:szCs w:val="24"/>
          <w:lang w:val="en-US"/>
        </w:rPr>
        <w:t>.</w:t>
      </w:r>
      <w:r w:rsidR="00257AA3" w:rsidRPr="00EF42E7">
        <w:rPr>
          <w:rFonts w:ascii="Arial" w:hAnsi="Arial" w:cs="Arial"/>
          <w:sz w:val="24"/>
          <w:szCs w:val="24"/>
          <w:lang w:val="en-US"/>
        </w:rPr>
        <w:t xml:space="preserve"> The main virtue of this </w:t>
      </w:r>
      <w:r w:rsidR="00BB3544">
        <w:rPr>
          <w:rFonts w:ascii="Arial" w:hAnsi="Arial" w:cs="Arial"/>
          <w:sz w:val="24"/>
          <w:szCs w:val="24"/>
          <w:lang w:val="en-US"/>
        </w:rPr>
        <w:t>Model</w:t>
      </w:r>
      <w:r w:rsidR="00257AA3" w:rsidRPr="00EF42E7">
        <w:rPr>
          <w:rFonts w:ascii="Arial" w:hAnsi="Arial" w:cs="Arial"/>
          <w:sz w:val="24"/>
          <w:szCs w:val="24"/>
          <w:lang w:val="en-US"/>
        </w:rPr>
        <w:t xml:space="preserve"> is to join</w:t>
      </w:r>
      <w:r w:rsidR="0096663B" w:rsidRPr="00EF42E7">
        <w:rPr>
          <w:rFonts w:ascii="Arial" w:hAnsi="Arial" w:cs="Arial"/>
          <w:sz w:val="24"/>
          <w:szCs w:val="24"/>
          <w:lang w:val="en-US"/>
        </w:rPr>
        <w:t>, articulate</w:t>
      </w:r>
      <w:r w:rsidR="00257AA3" w:rsidRPr="00EF42E7">
        <w:rPr>
          <w:rFonts w:ascii="Arial" w:hAnsi="Arial" w:cs="Arial"/>
          <w:sz w:val="24"/>
          <w:szCs w:val="24"/>
          <w:lang w:val="en-US"/>
        </w:rPr>
        <w:t xml:space="preserve"> and </w:t>
      </w:r>
      <w:r w:rsidR="0096663B" w:rsidRPr="00EF42E7">
        <w:rPr>
          <w:rFonts w:ascii="Arial" w:hAnsi="Arial" w:cs="Arial"/>
          <w:sz w:val="24"/>
          <w:szCs w:val="24"/>
          <w:lang w:val="en-US"/>
        </w:rPr>
        <w:lastRenderedPageBreak/>
        <w:t xml:space="preserve">draw a sequence (whenever is possible because exceptions can be present frequently) of visual tools in order to make coherent the argumentation, narrative, premises and conclusions. Drawing maps </w:t>
      </w:r>
      <w:r w:rsidR="000C16FB" w:rsidRPr="00EF42E7">
        <w:rPr>
          <w:rFonts w:ascii="Arial" w:hAnsi="Arial" w:cs="Arial"/>
          <w:sz w:val="24"/>
          <w:szCs w:val="24"/>
          <w:lang w:val="en-US"/>
        </w:rPr>
        <w:t>or graphic organizers are not t</w:t>
      </w:r>
      <w:r w:rsidR="0096663B" w:rsidRPr="00EF42E7">
        <w:rPr>
          <w:rFonts w:ascii="Arial" w:hAnsi="Arial" w:cs="Arial"/>
          <w:sz w:val="24"/>
          <w:szCs w:val="24"/>
          <w:lang w:val="en-US"/>
        </w:rPr>
        <w:t>he most important</w:t>
      </w:r>
      <w:r w:rsidR="000C16FB" w:rsidRPr="00EF42E7">
        <w:rPr>
          <w:rFonts w:ascii="Arial" w:hAnsi="Arial" w:cs="Arial"/>
          <w:sz w:val="24"/>
          <w:szCs w:val="24"/>
          <w:lang w:val="en-US"/>
        </w:rPr>
        <w:t xml:space="preserve"> of Structured Thinking, but their interpretations.</w:t>
      </w:r>
    </w:p>
    <w:p w14:paraId="6DB8601D" w14:textId="576A32AB" w:rsidR="002D6101" w:rsidRPr="00EF42E7" w:rsidRDefault="006C053D" w:rsidP="00066D80">
      <w:pPr>
        <w:spacing w:line="480" w:lineRule="auto"/>
        <w:ind w:right="-374"/>
        <w:rPr>
          <w:rFonts w:ascii="Arial" w:hAnsi="Arial" w:cs="Arial"/>
          <w:sz w:val="24"/>
          <w:szCs w:val="24"/>
          <w:lang w:val="en-US"/>
        </w:rPr>
      </w:pPr>
      <w:r w:rsidRPr="00EF42E7">
        <w:rPr>
          <w:rFonts w:ascii="Arial" w:hAnsi="Arial" w:cs="Arial"/>
          <w:sz w:val="24"/>
          <w:szCs w:val="24"/>
          <w:lang w:val="en-US"/>
        </w:rPr>
        <w:t xml:space="preserve">What tools are used by Structured Thinking that </w:t>
      </w:r>
      <w:r w:rsidR="009C61D6" w:rsidRPr="00EF42E7">
        <w:rPr>
          <w:rFonts w:ascii="Arial" w:hAnsi="Arial" w:cs="Arial"/>
          <w:sz w:val="24"/>
          <w:szCs w:val="24"/>
          <w:lang w:val="en-US"/>
        </w:rPr>
        <w:t xml:space="preserve">can </w:t>
      </w:r>
      <w:r w:rsidR="00CA2855" w:rsidRPr="00EF42E7">
        <w:rPr>
          <w:rFonts w:ascii="Arial" w:hAnsi="Arial" w:cs="Arial"/>
          <w:sz w:val="24"/>
          <w:szCs w:val="24"/>
          <w:lang w:val="en-US"/>
        </w:rPr>
        <w:t>match with Critical and Complex Thinking?</w:t>
      </w:r>
    </w:p>
    <w:p w14:paraId="21B1045C" w14:textId="00BA9B38" w:rsidR="002641BE" w:rsidRDefault="002641BE" w:rsidP="00066D80">
      <w:pPr>
        <w:spacing w:line="480" w:lineRule="auto"/>
        <w:ind w:right="-376"/>
        <w:rPr>
          <w:rFonts w:ascii="Arial" w:hAnsi="Arial" w:cs="Arial"/>
          <w:sz w:val="24"/>
          <w:szCs w:val="24"/>
          <w:lang w:val="en-US"/>
        </w:rPr>
      </w:pPr>
    </w:p>
    <w:p w14:paraId="44BEEDB6" w14:textId="107A8022" w:rsidR="006F1280" w:rsidRPr="00EF42E7" w:rsidRDefault="006F1280" w:rsidP="00066D80">
      <w:pPr>
        <w:pStyle w:val="Heading3"/>
        <w:spacing w:line="480" w:lineRule="auto"/>
        <w:ind w:right="-376"/>
        <w:rPr>
          <w:lang w:val="en-US"/>
        </w:rPr>
      </w:pPr>
      <w:bookmarkStart w:id="8" w:name="_Toc102264133"/>
      <w:r>
        <w:rPr>
          <w:lang w:val="en-US"/>
        </w:rPr>
        <w:t xml:space="preserve">The </w:t>
      </w:r>
      <w:r w:rsidR="00BB3544">
        <w:rPr>
          <w:lang w:val="en-US"/>
        </w:rPr>
        <w:t>Corpus</w:t>
      </w:r>
      <w:r w:rsidRPr="00C0014D">
        <w:rPr>
          <w:lang w:val="en-US"/>
        </w:rPr>
        <w:t xml:space="preserve"> of own and </w:t>
      </w:r>
      <w:r w:rsidR="00FB2619">
        <w:rPr>
          <w:lang w:val="en-US"/>
        </w:rPr>
        <w:t>external</w:t>
      </w:r>
      <w:r w:rsidRPr="00C0014D">
        <w:rPr>
          <w:lang w:val="en-US"/>
        </w:rPr>
        <w:t xml:space="preserve"> theories</w:t>
      </w:r>
      <w:r w:rsidR="00FB2619">
        <w:rPr>
          <w:lang w:val="en-US"/>
        </w:rPr>
        <w:t xml:space="preserve">, </w:t>
      </w:r>
      <w:r w:rsidR="00EB3189">
        <w:rPr>
          <w:lang w:val="en-US"/>
        </w:rPr>
        <w:t xml:space="preserve">topics, </w:t>
      </w:r>
      <w:r w:rsidR="00FB2619">
        <w:rPr>
          <w:lang w:val="en-US"/>
        </w:rPr>
        <w:t>tools</w:t>
      </w:r>
      <w:r w:rsidRPr="00C0014D">
        <w:rPr>
          <w:lang w:val="en-US"/>
        </w:rPr>
        <w:t xml:space="preserve"> </w:t>
      </w:r>
      <w:r w:rsidR="00EB3189">
        <w:rPr>
          <w:lang w:val="en-US"/>
        </w:rPr>
        <w:t xml:space="preserve">and developments </w:t>
      </w:r>
      <w:r w:rsidR="00FB2619">
        <w:rPr>
          <w:lang w:val="en-US"/>
        </w:rPr>
        <w:t xml:space="preserve">belonging to </w:t>
      </w:r>
      <w:r w:rsidRPr="00C0014D">
        <w:rPr>
          <w:lang w:val="en-US"/>
        </w:rPr>
        <w:t xml:space="preserve">the </w:t>
      </w:r>
      <w:r w:rsidR="00DA0CB6" w:rsidRPr="00DA0CB6">
        <w:rPr>
          <w:lang w:val="en-US"/>
        </w:rPr>
        <w:t xml:space="preserve">Knowledge and Intelligence Management </w:t>
      </w:r>
      <w:r w:rsidR="00BB3544">
        <w:rPr>
          <w:lang w:val="en-US"/>
        </w:rPr>
        <w:t>Model</w:t>
      </w:r>
      <w:r w:rsidR="00287468">
        <w:rPr>
          <w:lang w:val="en-US"/>
        </w:rPr>
        <w:t>, and its relationships and contribution to Critical Thinking and Complex Thinking</w:t>
      </w:r>
      <w:bookmarkEnd w:id="8"/>
    </w:p>
    <w:p w14:paraId="6BB24B76" w14:textId="375D9D12" w:rsidR="006F1280" w:rsidRDefault="006F1280" w:rsidP="00066D80">
      <w:pPr>
        <w:spacing w:line="480" w:lineRule="auto"/>
        <w:ind w:right="-374"/>
        <w:rPr>
          <w:rFonts w:ascii="Arial" w:hAnsi="Arial" w:cs="Arial"/>
          <w:sz w:val="24"/>
          <w:szCs w:val="24"/>
          <w:lang w:val="en-US"/>
        </w:rPr>
      </w:pPr>
    </w:p>
    <w:p w14:paraId="174F738F" w14:textId="0AFFD640" w:rsidR="00D71F89" w:rsidRDefault="00D71F89" w:rsidP="00066D80">
      <w:pPr>
        <w:spacing w:line="480" w:lineRule="auto"/>
        <w:ind w:right="-374"/>
        <w:rPr>
          <w:rFonts w:ascii="Arial" w:hAnsi="Arial" w:cs="Arial"/>
          <w:sz w:val="24"/>
          <w:szCs w:val="24"/>
          <w:lang w:val="en-US"/>
        </w:rPr>
      </w:pPr>
      <w:r>
        <w:rPr>
          <w:rFonts w:ascii="Arial" w:hAnsi="Arial" w:cs="Arial"/>
          <w:sz w:val="24"/>
          <w:szCs w:val="24"/>
          <w:lang w:val="en-US"/>
        </w:rPr>
        <w:t xml:space="preserve">The main contributions of the </w:t>
      </w:r>
      <w:r w:rsidR="00DA0CB6" w:rsidRPr="00DA0CB6">
        <w:rPr>
          <w:rFonts w:ascii="Arial" w:hAnsi="Arial" w:cs="Arial"/>
          <w:sz w:val="24"/>
          <w:szCs w:val="24"/>
          <w:lang w:val="en-US"/>
        </w:rPr>
        <w:t xml:space="preserve">Knowledge and Intelligence Management </w:t>
      </w:r>
      <w:r w:rsidR="00BB3544">
        <w:rPr>
          <w:rFonts w:ascii="Arial" w:hAnsi="Arial" w:cs="Arial"/>
          <w:sz w:val="24"/>
          <w:szCs w:val="24"/>
          <w:lang w:val="en-US"/>
        </w:rPr>
        <w:t>Model</w:t>
      </w:r>
      <w:r w:rsidR="00DA0CB6" w:rsidRPr="00DA0CB6">
        <w:rPr>
          <w:rFonts w:ascii="Arial" w:hAnsi="Arial" w:cs="Arial"/>
          <w:sz w:val="24"/>
          <w:szCs w:val="24"/>
          <w:lang w:val="en-US"/>
        </w:rPr>
        <w:t xml:space="preserve"> </w:t>
      </w:r>
      <w:r>
        <w:rPr>
          <w:rFonts w:ascii="Arial" w:hAnsi="Arial" w:cs="Arial"/>
          <w:sz w:val="24"/>
          <w:szCs w:val="24"/>
          <w:lang w:val="en-US"/>
        </w:rPr>
        <w:t>are:</w:t>
      </w:r>
    </w:p>
    <w:p w14:paraId="70966473" w14:textId="797CFBE4" w:rsidR="00B12A18" w:rsidRDefault="00FF2432" w:rsidP="00066D80">
      <w:pPr>
        <w:pStyle w:val="ListParagraph"/>
        <w:numPr>
          <w:ilvl w:val="0"/>
          <w:numId w:val="7"/>
        </w:numPr>
        <w:spacing w:line="480" w:lineRule="auto"/>
        <w:ind w:right="-376"/>
        <w:rPr>
          <w:rFonts w:ascii="Arial" w:hAnsi="Arial" w:cs="Arial"/>
          <w:sz w:val="24"/>
          <w:szCs w:val="24"/>
          <w:lang w:val="en-US"/>
        </w:rPr>
      </w:pPr>
      <w:r>
        <w:rPr>
          <w:rFonts w:ascii="Arial" w:hAnsi="Arial" w:cs="Arial"/>
          <w:sz w:val="24"/>
          <w:szCs w:val="24"/>
          <w:lang w:val="en-US"/>
        </w:rPr>
        <w:t>A</w:t>
      </w:r>
      <w:r w:rsidR="003A629C" w:rsidRPr="00B12A18">
        <w:rPr>
          <w:rFonts w:ascii="Arial" w:hAnsi="Arial" w:cs="Arial"/>
          <w:sz w:val="24"/>
          <w:szCs w:val="24"/>
          <w:lang w:val="en-US"/>
        </w:rPr>
        <w:t xml:space="preserve"> strong </w:t>
      </w:r>
      <w:r>
        <w:rPr>
          <w:rFonts w:ascii="Arial" w:hAnsi="Arial" w:cs="Arial"/>
          <w:sz w:val="24"/>
          <w:szCs w:val="24"/>
          <w:lang w:val="en-US"/>
        </w:rPr>
        <w:t xml:space="preserve">using </w:t>
      </w:r>
      <w:r w:rsidR="00C04FA4" w:rsidRPr="00B12A18">
        <w:rPr>
          <w:rFonts w:ascii="Arial" w:hAnsi="Arial" w:cs="Arial"/>
          <w:sz w:val="24"/>
          <w:szCs w:val="24"/>
          <w:lang w:val="en-US"/>
        </w:rPr>
        <w:t xml:space="preserve">of </w:t>
      </w:r>
      <w:r w:rsidR="003A629C" w:rsidRPr="00B12A18">
        <w:rPr>
          <w:rFonts w:ascii="Arial" w:hAnsi="Arial" w:cs="Arial"/>
          <w:sz w:val="24"/>
          <w:szCs w:val="24"/>
          <w:lang w:val="en-US"/>
        </w:rPr>
        <w:t>visual component</w:t>
      </w:r>
      <w:r w:rsidR="00C04FA4" w:rsidRPr="00B12A18">
        <w:rPr>
          <w:rFonts w:ascii="Arial" w:hAnsi="Arial" w:cs="Arial"/>
          <w:sz w:val="24"/>
          <w:szCs w:val="24"/>
          <w:lang w:val="en-US"/>
        </w:rPr>
        <w:t>s</w:t>
      </w:r>
      <w:r w:rsidR="003A629C" w:rsidRPr="00B12A18">
        <w:rPr>
          <w:rFonts w:ascii="Arial" w:hAnsi="Arial" w:cs="Arial"/>
          <w:sz w:val="24"/>
          <w:szCs w:val="24"/>
          <w:lang w:val="en-US"/>
        </w:rPr>
        <w:t>. We firmly believe that “an image worth a thousand words.” Therefore, there is a predominance of images and graphic organizers, that we commonly name “maps”, to work with own and external theories, topics, tools and developments, in different levels of complexity. We (the occidental societies) use more the left brain hemisphere. This means, we must use right hemisphere more in order to reach a balance.</w:t>
      </w:r>
      <w:r w:rsidR="00C04FA4" w:rsidRPr="00B12A18">
        <w:rPr>
          <w:rFonts w:ascii="Arial" w:hAnsi="Arial" w:cs="Arial"/>
          <w:sz w:val="24"/>
          <w:szCs w:val="24"/>
          <w:lang w:val="en-US"/>
        </w:rPr>
        <w:t xml:space="preserve"> The more right </w:t>
      </w:r>
      <w:r w:rsidR="00C04FA4" w:rsidRPr="00B12A18">
        <w:rPr>
          <w:rFonts w:ascii="Arial" w:hAnsi="Arial" w:cs="Arial"/>
          <w:sz w:val="24"/>
          <w:szCs w:val="24"/>
          <w:lang w:val="en-US"/>
        </w:rPr>
        <w:lastRenderedPageBreak/>
        <w:t>brain hemisphere using, the better analysis, synthesis and creativity development.</w:t>
      </w:r>
    </w:p>
    <w:p w14:paraId="788C03CC" w14:textId="6E1269D1" w:rsidR="00C04FA4" w:rsidRDefault="008540A3" w:rsidP="00066D80">
      <w:pPr>
        <w:pStyle w:val="ListParagraph"/>
        <w:spacing w:line="480" w:lineRule="auto"/>
        <w:ind w:right="-376"/>
        <w:rPr>
          <w:rFonts w:ascii="Arial" w:hAnsi="Arial" w:cs="Arial"/>
          <w:sz w:val="24"/>
          <w:szCs w:val="24"/>
          <w:lang w:val="en-US"/>
        </w:rPr>
      </w:pPr>
      <w:r w:rsidRPr="00B12A18">
        <w:rPr>
          <w:rFonts w:ascii="Arial" w:hAnsi="Arial" w:cs="Arial"/>
          <w:sz w:val="24"/>
          <w:szCs w:val="24"/>
          <w:lang w:val="en-US"/>
        </w:rPr>
        <w:t>Mapping</w:t>
      </w:r>
      <w:r w:rsidR="00FD4B85">
        <w:rPr>
          <w:rFonts w:ascii="Arial" w:hAnsi="Arial" w:cs="Arial"/>
          <w:sz w:val="24"/>
          <w:szCs w:val="24"/>
          <w:lang w:val="en-US"/>
        </w:rPr>
        <w:t xml:space="preserve"> –navigation cards or maps-</w:t>
      </w:r>
      <w:r w:rsidRPr="00B12A18">
        <w:rPr>
          <w:rFonts w:ascii="Arial" w:hAnsi="Arial" w:cs="Arial"/>
          <w:sz w:val="24"/>
          <w:szCs w:val="24"/>
          <w:lang w:val="en-US"/>
        </w:rPr>
        <w:t xml:space="preserve"> can be used in </w:t>
      </w:r>
      <w:r w:rsidR="00B12A18">
        <w:rPr>
          <w:rFonts w:ascii="Arial" w:hAnsi="Arial" w:cs="Arial"/>
          <w:sz w:val="24"/>
          <w:szCs w:val="24"/>
          <w:lang w:val="en-US"/>
        </w:rPr>
        <w:t xml:space="preserve">two </w:t>
      </w:r>
      <w:r w:rsidRPr="00B12A18">
        <w:rPr>
          <w:rFonts w:ascii="Arial" w:hAnsi="Arial" w:cs="Arial"/>
          <w:sz w:val="24"/>
          <w:szCs w:val="24"/>
          <w:lang w:val="en-US"/>
        </w:rPr>
        <w:t>different ways. Either, it can be the background of a well-articulated prose or narrative, or it can visually support a well-articulated prose or narrative. As a background it w</w:t>
      </w:r>
      <w:r w:rsidR="00B12A18">
        <w:rPr>
          <w:rFonts w:ascii="Arial" w:hAnsi="Arial" w:cs="Arial"/>
          <w:sz w:val="24"/>
          <w:szCs w:val="24"/>
          <w:lang w:val="en-US"/>
        </w:rPr>
        <w:t>ill not</w:t>
      </w:r>
      <w:r w:rsidRPr="00B12A18">
        <w:rPr>
          <w:rFonts w:ascii="Arial" w:hAnsi="Arial" w:cs="Arial"/>
          <w:sz w:val="24"/>
          <w:szCs w:val="24"/>
          <w:lang w:val="en-US"/>
        </w:rPr>
        <w:t xml:space="preserve"> be visible; as a visible support it w</w:t>
      </w:r>
      <w:r w:rsidR="00B12A18">
        <w:rPr>
          <w:rFonts w:ascii="Arial" w:hAnsi="Arial" w:cs="Arial"/>
          <w:sz w:val="24"/>
          <w:szCs w:val="24"/>
          <w:lang w:val="en-US"/>
        </w:rPr>
        <w:t>ill</w:t>
      </w:r>
      <w:r w:rsidRPr="00B12A18">
        <w:rPr>
          <w:rFonts w:ascii="Arial" w:hAnsi="Arial" w:cs="Arial"/>
          <w:sz w:val="24"/>
          <w:szCs w:val="24"/>
          <w:lang w:val="en-US"/>
        </w:rPr>
        <w:t xml:space="preserve"> be visible.</w:t>
      </w:r>
    </w:p>
    <w:p w14:paraId="7C345DCA" w14:textId="47ADA932" w:rsidR="00B12A18" w:rsidRDefault="007B47F5" w:rsidP="00066D80">
      <w:pPr>
        <w:pStyle w:val="ListParagraph"/>
        <w:numPr>
          <w:ilvl w:val="0"/>
          <w:numId w:val="7"/>
        </w:numPr>
        <w:spacing w:line="480" w:lineRule="auto"/>
        <w:ind w:right="-376"/>
        <w:rPr>
          <w:rFonts w:ascii="Arial" w:hAnsi="Arial" w:cs="Arial"/>
          <w:sz w:val="24"/>
          <w:szCs w:val="24"/>
          <w:lang w:val="en-US"/>
        </w:rPr>
      </w:pPr>
      <w:r w:rsidRPr="007B47F5">
        <w:rPr>
          <w:rFonts w:ascii="Arial" w:hAnsi="Arial" w:cs="Arial"/>
          <w:sz w:val="24"/>
          <w:szCs w:val="24"/>
          <w:lang w:val="en-US"/>
        </w:rPr>
        <w:t xml:space="preserve">The articulation of its own and external components in several flexible routes or paths according to the kind of </w:t>
      </w:r>
      <w:r w:rsidR="00CA2D8B">
        <w:rPr>
          <w:rFonts w:ascii="Arial" w:hAnsi="Arial" w:cs="Arial"/>
          <w:sz w:val="24"/>
          <w:szCs w:val="24"/>
          <w:lang w:val="en-US"/>
        </w:rPr>
        <w:t xml:space="preserve">study, research or </w:t>
      </w:r>
      <w:r w:rsidRPr="007B47F5">
        <w:rPr>
          <w:rFonts w:ascii="Arial" w:hAnsi="Arial" w:cs="Arial"/>
          <w:sz w:val="24"/>
          <w:szCs w:val="24"/>
          <w:lang w:val="en-US"/>
        </w:rPr>
        <w:t>project –such as cultural, political, social, academic, intervention, health, ecological, among others-, its time, its coverage and all aspects that determine its level of complexity. We won’t always have the same route, necessarily. It depends on the project</w:t>
      </w:r>
      <w:r w:rsidR="0018016E">
        <w:rPr>
          <w:rFonts w:ascii="Arial" w:hAnsi="Arial" w:cs="Arial"/>
          <w:sz w:val="24"/>
          <w:szCs w:val="24"/>
          <w:lang w:val="en-US"/>
        </w:rPr>
        <w:t>.</w:t>
      </w:r>
    </w:p>
    <w:p w14:paraId="3ABFA869" w14:textId="27D68D45" w:rsidR="00FF2432" w:rsidRDefault="007B6C48" w:rsidP="00066D80">
      <w:pPr>
        <w:pStyle w:val="ListParagraph"/>
        <w:numPr>
          <w:ilvl w:val="0"/>
          <w:numId w:val="7"/>
        </w:numPr>
        <w:spacing w:line="480" w:lineRule="auto"/>
        <w:ind w:right="-376"/>
        <w:rPr>
          <w:rFonts w:ascii="Arial" w:hAnsi="Arial" w:cs="Arial"/>
          <w:sz w:val="24"/>
          <w:szCs w:val="24"/>
          <w:lang w:val="en-US"/>
        </w:rPr>
      </w:pPr>
      <w:r w:rsidRPr="007B6C48">
        <w:rPr>
          <w:rFonts w:ascii="Arial" w:hAnsi="Arial" w:cs="Arial"/>
          <w:sz w:val="24"/>
          <w:szCs w:val="24"/>
          <w:lang w:val="en-US"/>
        </w:rPr>
        <w:t>The spiral growth of knowledge. Same own and external tools and developments can be used in different levels of knowledge according to the complexity levels of a study or project</w:t>
      </w:r>
      <w:r w:rsidR="00612BE7">
        <w:rPr>
          <w:rFonts w:ascii="Arial" w:hAnsi="Arial" w:cs="Arial"/>
          <w:sz w:val="24"/>
          <w:szCs w:val="24"/>
          <w:lang w:val="en-US"/>
        </w:rPr>
        <w:t>.</w:t>
      </w:r>
    </w:p>
    <w:p w14:paraId="4B00A330" w14:textId="173E1356" w:rsidR="00044A38" w:rsidRPr="00B12A18" w:rsidRDefault="007B6C48" w:rsidP="00066D80">
      <w:pPr>
        <w:pStyle w:val="ListParagraph"/>
        <w:numPr>
          <w:ilvl w:val="0"/>
          <w:numId w:val="7"/>
        </w:numPr>
        <w:spacing w:line="480" w:lineRule="auto"/>
        <w:ind w:right="-376"/>
        <w:rPr>
          <w:rFonts w:ascii="Arial" w:hAnsi="Arial" w:cs="Arial"/>
          <w:sz w:val="24"/>
          <w:szCs w:val="24"/>
          <w:lang w:val="en-US"/>
        </w:rPr>
      </w:pPr>
      <w:r w:rsidRPr="007B6C48">
        <w:rPr>
          <w:rFonts w:ascii="Arial" w:hAnsi="Arial" w:cs="Arial"/>
          <w:sz w:val="24"/>
          <w:szCs w:val="24"/>
          <w:lang w:val="en-US"/>
        </w:rPr>
        <w:t xml:space="preserve">Added value to </w:t>
      </w:r>
      <w:r>
        <w:rPr>
          <w:rFonts w:ascii="Arial" w:hAnsi="Arial" w:cs="Arial"/>
          <w:sz w:val="24"/>
          <w:szCs w:val="24"/>
          <w:lang w:val="en-US"/>
        </w:rPr>
        <w:t xml:space="preserve">an important part </w:t>
      </w:r>
      <w:r w:rsidRPr="007B6C48">
        <w:rPr>
          <w:rFonts w:ascii="Arial" w:hAnsi="Arial" w:cs="Arial"/>
          <w:sz w:val="24"/>
          <w:szCs w:val="24"/>
          <w:lang w:val="en-US"/>
        </w:rPr>
        <w:t xml:space="preserve">of external topics, tools and developments. It is </w:t>
      </w:r>
      <w:r w:rsidR="00610586">
        <w:rPr>
          <w:rFonts w:ascii="Arial" w:hAnsi="Arial" w:cs="Arial"/>
          <w:sz w:val="24"/>
          <w:szCs w:val="24"/>
          <w:lang w:val="en-US"/>
        </w:rPr>
        <w:t xml:space="preserve">almost </w:t>
      </w:r>
      <w:r w:rsidRPr="007B6C48">
        <w:rPr>
          <w:rFonts w:ascii="Arial" w:hAnsi="Arial" w:cs="Arial"/>
          <w:sz w:val="24"/>
          <w:szCs w:val="24"/>
          <w:lang w:val="en-US"/>
        </w:rPr>
        <w:t>impossible to change the fundamentals of solid scientific theories. We can make additional and complementary interpretations</w:t>
      </w:r>
      <w:r w:rsidR="00610586">
        <w:rPr>
          <w:rFonts w:ascii="Arial" w:hAnsi="Arial" w:cs="Arial"/>
          <w:sz w:val="24"/>
          <w:szCs w:val="24"/>
          <w:lang w:val="en-US"/>
        </w:rPr>
        <w:t xml:space="preserve"> about them. We can question them, even confront them and create an opposite theory, but not to change their original postulates. Instead,</w:t>
      </w:r>
      <w:r>
        <w:rPr>
          <w:rFonts w:ascii="Arial" w:hAnsi="Arial" w:cs="Arial"/>
          <w:sz w:val="24"/>
          <w:szCs w:val="24"/>
          <w:lang w:val="en-US"/>
        </w:rPr>
        <w:t xml:space="preserve"> we have been able to add value to several tools and developments. </w:t>
      </w:r>
      <w:r w:rsidR="00AA3BE5" w:rsidRPr="00AA3BE5">
        <w:rPr>
          <w:rFonts w:ascii="Arial" w:hAnsi="Arial" w:cs="Arial"/>
          <w:sz w:val="24"/>
          <w:szCs w:val="24"/>
          <w:lang w:val="en-US"/>
        </w:rPr>
        <w:t>For example, we have taken the SWOT (Stren</w:t>
      </w:r>
      <w:r w:rsidR="00AA3BE5">
        <w:rPr>
          <w:rFonts w:ascii="Arial" w:hAnsi="Arial" w:cs="Arial"/>
          <w:sz w:val="24"/>
          <w:szCs w:val="24"/>
          <w:lang w:val="en-US"/>
        </w:rPr>
        <w:t>gths, Weaknesses, Opportunities and</w:t>
      </w:r>
      <w:r w:rsidR="00AA3BE5" w:rsidRPr="00AA3BE5">
        <w:rPr>
          <w:rFonts w:ascii="Arial" w:hAnsi="Arial" w:cs="Arial"/>
          <w:sz w:val="24"/>
          <w:szCs w:val="24"/>
          <w:lang w:val="en-US"/>
        </w:rPr>
        <w:t xml:space="preserve"> Threats) tool from a</w:t>
      </w:r>
      <w:r w:rsidR="00AA3BE5">
        <w:rPr>
          <w:rFonts w:ascii="Arial" w:hAnsi="Arial" w:cs="Arial"/>
          <w:sz w:val="24"/>
          <w:szCs w:val="24"/>
          <w:lang w:val="en-US"/>
        </w:rPr>
        <w:t xml:space="preserve"> declarative</w:t>
      </w:r>
      <w:r w:rsidR="00AA3BE5" w:rsidRPr="00AA3BE5">
        <w:rPr>
          <w:rFonts w:ascii="Arial" w:hAnsi="Arial" w:cs="Arial"/>
          <w:sz w:val="24"/>
          <w:szCs w:val="24"/>
          <w:lang w:val="en-US"/>
        </w:rPr>
        <w:t xml:space="preserve"> level to a weighted level, with the use of probability.</w:t>
      </w:r>
      <w:r w:rsidR="00AA3BE5">
        <w:rPr>
          <w:rFonts w:ascii="Arial" w:hAnsi="Arial" w:cs="Arial"/>
          <w:sz w:val="24"/>
          <w:szCs w:val="24"/>
          <w:lang w:val="en-US"/>
        </w:rPr>
        <w:t xml:space="preserve"> This addition allows to </w:t>
      </w:r>
      <w:r w:rsidR="00AA3BE5">
        <w:rPr>
          <w:rFonts w:ascii="Arial" w:hAnsi="Arial" w:cs="Arial"/>
          <w:sz w:val="24"/>
          <w:szCs w:val="24"/>
          <w:lang w:val="en-US"/>
        </w:rPr>
        <w:lastRenderedPageBreak/>
        <w:t>know and prioritize the prevailing or critical variables in which we need to take action first.</w:t>
      </w:r>
    </w:p>
    <w:p w14:paraId="35AE254B" w14:textId="51AFE7D9" w:rsidR="00FB2BA7" w:rsidRDefault="00DB35C7" w:rsidP="00066D80">
      <w:pPr>
        <w:spacing w:line="480" w:lineRule="auto"/>
        <w:ind w:right="-374"/>
        <w:rPr>
          <w:rFonts w:ascii="Arial" w:hAnsi="Arial" w:cs="Arial"/>
          <w:sz w:val="24"/>
          <w:szCs w:val="24"/>
          <w:lang w:val="en-US"/>
        </w:rPr>
      </w:pPr>
      <w:r w:rsidRPr="00DB35C7">
        <w:rPr>
          <w:rFonts w:ascii="Arial" w:hAnsi="Arial" w:cs="Arial"/>
          <w:sz w:val="24"/>
          <w:szCs w:val="24"/>
          <w:lang w:val="en-US"/>
        </w:rPr>
        <w:t xml:space="preserve">Next, I will talk about the </w:t>
      </w:r>
      <w:r w:rsidR="00BB3544">
        <w:rPr>
          <w:rFonts w:ascii="Arial" w:hAnsi="Arial" w:cs="Arial"/>
          <w:sz w:val="24"/>
          <w:szCs w:val="24"/>
          <w:lang w:val="en-US"/>
        </w:rPr>
        <w:t>Corpus</w:t>
      </w:r>
      <w:r w:rsidRPr="00DB35C7">
        <w:rPr>
          <w:rFonts w:ascii="Arial" w:hAnsi="Arial" w:cs="Arial"/>
          <w:sz w:val="24"/>
          <w:szCs w:val="24"/>
          <w:lang w:val="en-US"/>
        </w:rPr>
        <w:t xml:space="preserve"> of the Knowledge and Intelligence Management </w:t>
      </w:r>
      <w:r w:rsidR="00BB3544">
        <w:rPr>
          <w:rFonts w:ascii="Arial" w:hAnsi="Arial" w:cs="Arial"/>
          <w:sz w:val="24"/>
          <w:szCs w:val="24"/>
          <w:lang w:val="en-US"/>
        </w:rPr>
        <w:t>Model</w:t>
      </w:r>
      <w:r w:rsidRPr="00DB35C7">
        <w:rPr>
          <w:rFonts w:ascii="Arial" w:hAnsi="Arial" w:cs="Arial"/>
          <w:sz w:val="24"/>
          <w:szCs w:val="24"/>
          <w:lang w:val="en-US"/>
        </w:rPr>
        <w:t xml:space="preserve">. </w:t>
      </w:r>
      <w:r w:rsidR="005C060F">
        <w:rPr>
          <w:rFonts w:ascii="Arial" w:hAnsi="Arial" w:cs="Arial"/>
          <w:sz w:val="24"/>
          <w:szCs w:val="24"/>
          <w:lang w:val="en-US"/>
        </w:rPr>
        <w:t>Almost forty</w:t>
      </w:r>
      <w:r w:rsidR="00764352">
        <w:rPr>
          <w:rFonts w:ascii="Arial" w:hAnsi="Arial" w:cs="Arial"/>
          <w:sz w:val="24"/>
          <w:szCs w:val="24"/>
          <w:lang w:val="en-US"/>
        </w:rPr>
        <w:t xml:space="preserve"> </w:t>
      </w:r>
      <w:r w:rsidR="005C060F">
        <w:rPr>
          <w:rFonts w:ascii="Arial" w:hAnsi="Arial" w:cs="Arial"/>
          <w:sz w:val="24"/>
          <w:szCs w:val="24"/>
          <w:lang w:val="en-US"/>
        </w:rPr>
        <w:t xml:space="preserve">own and external theories, </w:t>
      </w:r>
      <w:r w:rsidRPr="00DB35C7">
        <w:rPr>
          <w:rFonts w:ascii="Arial" w:hAnsi="Arial" w:cs="Arial"/>
          <w:sz w:val="24"/>
          <w:szCs w:val="24"/>
          <w:lang w:val="en-US"/>
        </w:rPr>
        <w:t>topics, tools and</w:t>
      </w:r>
      <w:r w:rsidR="005C060F">
        <w:rPr>
          <w:rFonts w:ascii="Arial" w:hAnsi="Arial" w:cs="Arial"/>
          <w:sz w:val="24"/>
          <w:szCs w:val="24"/>
          <w:lang w:val="en-US"/>
        </w:rPr>
        <w:t>/or</w:t>
      </w:r>
      <w:r w:rsidRPr="00DB35C7">
        <w:rPr>
          <w:rFonts w:ascii="Arial" w:hAnsi="Arial" w:cs="Arial"/>
          <w:sz w:val="24"/>
          <w:szCs w:val="24"/>
          <w:lang w:val="en-US"/>
        </w:rPr>
        <w:t xml:space="preserve"> developments</w:t>
      </w:r>
      <w:r w:rsidR="005C060F">
        <w:rPr>
          <w:rFonts w:ascii="Arial" w:hAnsi="Arial" w:cs="Arial"/>
          <w:sz w:val="24"/>
          <w:szCs w:val="24"/>
          <w:lang w:val="en-US"/>
        </w:rPr>
        <w:t>,</w:t>
      </w:r>
      <w:r w:rsidR="00764352">
        <w:rPr>
          <w:rFonts w:ascii="Arial" w:hAnsi="Arial" w:cs="Arial"/>
          <w:sz w:val="24"/>
          <w:szCs w:val="24"/>
          <w:lang w:val="en-US"/>
        </w:rPr>
        <w:t xml:space="preserve"> </w:t>
      </w:r>
      <w:r w:rsidR="005C060F">
        <w:rPr>
          <w:rFonts w:ascii="Arial" w:hAnsi="Arial" w:cs="Arial"/>
          <w:sz w:val="24"/>
          <w:szCs w:val="24"/>
          <w:lang w:val="en-US"/>
        </w:rPr>
        <w:t xml:space="preserve">grouped in twelve categories </w:t>
      </w:r>
      <w:r w:rsidR="00764352">
        <w:rPr>
          <w:rFonts w:ascii="Arial" w:hAnsi="Arial" w:cs="Arial"/>
          <w:sz w:val="24"/>
          <w:szCs w:val="24"/>
          <w:lang w:val="en-US"/>
        </w:rPr>
        <w:t>of this Corpus</w:t>
      </w:r>
      <w:r w:rsidR="005C060F">
        <w:rPr>
          <w:rFonts w:ascii="Arial" w:hAnsi="Arial" w:cs="Arial"/>
          <w:sz w:val="24"/>
          <w:szCs w:val="24"/>
          <w:lang w:val="en-US"/>
        </w:rPr>
        <w:t>,</w:t>
      </w:r>
      <w:r w:rsidR="00764352">
        <w:rPr>
          <w:rFonts w:ascii="Arial" w:hAnsi="Arial" w:cs="Arial"/>
          <w:sz w:val="24"/>
          <w:szCs w:val="24"/>
          <w:lang w:val="en-US"/>
        </w:rPr>
        <w:t xml:space="preserve"> have been selected to show its contributions to Critical and Complex Thinking. According to the purposes of this paper, some of them were worked deeply, others were mentioned and explained in a general way.</w:t>
      </w:r>
      <w:r w:rsidRPr="00DB35C7">
        <w:rPr>
          <w:rFonts w:ascii="Arial" w:hAnsi="Arial" w:cs="Arial"/>
          <w:sz w:val="24"/>
          <w:szCs w:val="24"/>
          <w:lang w:val="en-US"/>
        </w:rPr>
        <w:t xml:space="preserve"> We </w:t>
      </w:r>
      <w:r w:rsidR="00764352">
        <w:rPr>
          <w:rFonts w:ascii="Arial" w:hAnsi="Arial" w:cs="Arial"/>
          <w:sz w:val="24"/>
          <w:szCs w:val="24"/>
          <w:lang w:val="en-US"/>
        </w:rPr>
        <w:t xml:space="preserve">counted </w:t>
      </w:r>
      <w:r w:rsidRPr="00DB35C7">
        <w:rPr>
          <w:rFonts w:ascii="Arial" w:hAnsi="Arial" w:cs="Arial"/>
          <w:sz w:val="24"/>
          <w:szCs w:val="24"/>
          <w:lang w:val="en-US"/>
        </w:rPr>
        <w:t xml:space="preserve">them </w:t>
      </w:r>
      <w:r>
        <w:rPr>
          <w:rFonts w:ascii="Arial" w:hAnsi="Arial" w:cs="Arial"/>
          <w:sz w:val="24"/>
          <w:szCs w:val="24"/>
          <w:lang w:val="en-US"/>
        </w:rPr>
        <w:t xml:space="preserve">in the footnotes </w:t>
      </w:r>
      <w:r w:rsidRPr="00DB35C7">
        <w:rPr>
          <w:rFonts w:ascii="Arial" w:hAnsi="Arial" w:cs="Arial"/>
          <w:sz w:val="24"/>
          <w:szCs w:val="24"/>
          <w:lang w:val="en-US"/>
        </w:rPr>
        <w:t>under the label "item" to show the exact number of contributions.</w:t>
      </w:r>
    </w:p>
    <w:p w14:paraId="66C7CC00" w14:textId="77777777" w:rsidR="00026732" w:rsidRDefault="00026732" w:rsidP="00066D80">
      <w:pPr>
        <w:spacing w:line="480" w:lineRule="auto"/>
        <w:ind w:right="-376"/>
        <w:rPr>
          <w:rFonts w:ascii="Arial" w:hAnsi="Arial" w:cs="Arial"/>
          <w:sz w:val="24"/>
          <w:szCs w:val="24"/>
          <w:lang w:val="en-US"/>
        </w:rPr>
      </w:pPr>
    </w:p>
    <w:p w14:paraId="5C246EA0" w14:textId="27F2FE42" w:rsidR="00457FCF" w:rsidRDefault="00457FCF" w:rsidP="00066D80">
      <w:pPr>
        <w:pStyle w:val="Heading4"/>
        <w:numPr>
          <w:ilvl w:val="0"/>
          <w:numId w:val="11"/>
        </w:numPr>
        <w:spacing w:line="480" w:lineRule="auto"/>
        <w:ind w:right="-376"/>
        <w:rPr>
          <w:lang w:val="en-US"/>
        </w:rPr>
      </w:pPr>
      <w:bookmarkStart w:id="9" w:name="_Toc102264134"/>
      <w:r w:rsidRPr="00457FCF">
        <w:rPr>
          <w:lang w:val="en-US"/>
        </w:rPr>
        <w:t>Systems General Theory</w:t>
      </w:r>
      <w:r>
        <w:rPr>
          <w:lang w:val="en-US"/>
        </w:rPr>
        <w:t>.</w:t>
      </w:r>
      <w:bookmarkEnd w:id="9"/>
    </w:p>
    <w:p w14:paraId="01FD2D21" w14:textId="77777777" w:rsidR="00026732" w:rsidRDefault="00026732" w:rsidP="00066D80">
      <w:pPr>
        <w:spacing w:line="480" w:lineRule="auto"/>
        <w:ind w:right="-374"/>
        <w:rPr>
          <w:rFonts w:ascii="Arial" w:hAnsi="Arial" w:cs="Arial"/>
          <w:sz w:val="24"/>
          <w:szCs w:val="24"/>
          <w:lang w:val="en-US"/>
        </w:rPr>
      </w:pPr>
    </w:p>
    <w:p w14:paraId="51122EA8" w14:textId="1454DE06" w:rsidR="002218C1" w:rsidRDefault="002218C1" w:rsidP="00066D80">
      <w:pPr>
        <w:spacing w:line="480" w:lineRule="auto"/>
        <w:ind w:right="-374"/>
        <w:rPr>
          <w:rFonts w:ascii="Arial" w:hAnsi="Arial" w:cs="Arial"/>
          <w:sz w:val="24"/>
          <w:szCs w:val="24"/>
          <w:lang w:val="en-US"/>
        </w:rPr>
      </w:pPr>
      <w:r w:rsidRPr="00A914BD">
        <w:rPr>
          <w:rFonts w:ascii="Arial" w:hAnsi="Arial" w:cs="Arial"/>
          <w:b/>
          <w:sz w:val="24"/>
          <w:szCs w:val="24"/>
          <w:lang w:val="en-US"/>
        </w:rPr>
        <w:t>Systems General Theory</w:t>
      </w:r>
      <w:r w:rsidR="00A914BD">
        <w:rPr>
          <w:rStyle w:val="FootnoteReference"/>
          <w:rFonts w:ascii="Arial" w:hAnsi="Arial" w:cs="Arial"/>
          <w:sz w:val="24"/>
          <w:szCs w:val="24"/>
          <w:lang w:val="en-US"/>
        </w:rPr>
        <w:footnoteReference w:id="4"/>
      </w:r>
      <w:r>
        <w:rPr>
          <w:rFonts w:ascii="Arial" w:hAnsi="Arial" w:cs="Arial"/>
          <w:sz w:val="24"/>
          <w:szCs w:val="24"/>
          <w:lang w:val="en-US"/>
        </w:rPr>
        <w:t xml:space="preserve"> has </w:t>
      </w:r>
      <w:r w:rsidR="00986843">
        <w:rPr>
          <w:rFonts w:ascii="Arial" w:hAnsi="Arial" w:cs="Arial"/>
          <w:sz w:val="24"/>
          <w:szCs w:val="24"/>
          <w:lang w:val="en-US"/>
        </w:rPr>
        <w:t xml:space="preserve">the </w:t>
      </w:r>
      <w:r>
        <w:rPr>
          <w:rFonts w:ascii="Arial" w:hAnsi="Arial" w:cs="Arial"/>
          <w:sz w:val="24"/>
          <w:szCs w:val="24"/>
          <w:lang w:val="en-US"/>
        </w:rPr>
        <w:t>same origin that philosophy and science. “</w:t>
      </w:r>
      <w:r w:rsidRPr="002218C1">
        <w:rPr>
          <w:rFonts w:ascii="Arial" w:hAnsi="Arial" w:cs="Arial"/>
          <w:sz w:val="24"/>
          <w:szCs w:val="24"/>
          <w:lang w:val="en-US"/>
        </w:rPr>
        <w:t>The word System comes from the word systêma, which in turn comes from synistanai (to gather) and synistêmi (to keep together)</w:t>
      </w:r>
      <w:r>
        <w:rPr>
          <w:rFonts w:ascii="Arial" w:hAnsi="Arial" w:cs="Arial"/>
          <w:sz w:val="24"/>
          <w:szCs w:val="24"/>
          <w:lang w:val="en-US"/>
        </w:rPr>
        <w:t xml:space="preserve">” (Universidad Nacional Autónoma de México n. pag.). </w:t>
      </w:r>
      <w:r w:rsidR="001113B6">
        <w:rPr>
          <w:rFonts w:ascii="Arial" w:hAnsi="Arial" w:cs="Arial"/>
          <w:sz w:val="24"/>
          <w:szCs w:val="24"/>
          <w:lang w:val="en-US"/>
        </w:rPr>
        <w:t xml:space="preserve">George Wilhem Friedrich Hegel is credited the following ideas (Universidad Nacional Autónoma de México n. pag.): 1) </w:t>
      </w:r>
      <w:r w:rsidR="0004460A">
        <w:rPr>
          <w:rFonts w:ascii="Arial" w:hAnsi="Arial" w:cs="Arial"/>
          <w:sz w:val="24"/>
          <w:szCs w:val="24"/>
          <w:lang w:val="en-US"/>
        </w:rPr>
        <w:t>T</w:t>
      </w:r>
      <w:r w:rsidR="001113B6">
        <w:rPr>
          <w:rFonts w:ascii="Arial" w:hAnsi="Arial" w:cs="Arial"/>
          <w:sz w:val="24"/>
          <w:szCs w:val="24"/>
          <w:lang w:val="en-US"/>
        </w:rPr>
        <w:t xml:space="preserve">he whole is more than the sum of its parts, 2) the whole determines the nature of its parts, 3) its parts cannot be understood if there are isolated of the whole, 4) its parts are dynamically interrelated and they are interdependent. To Ludwig Von Bertalanffy, Systems General Theory should be a </w:t>
      </w:r>
      <w:r w:rsidR="001113B6">
        <w:rPr>
          <w:rFonts w:ascii="Arial" w:hAnsi="Arial" w:cs="Arial"/>
          <w:sz w:val="24"/>
          <w:szCs w:val="24"/>
          <w:lang w:val="en-US"/>
        </w:rPr>
        <w:lastRenderedPageBreak/>
        <w:t>mechanism of integration between nature and social sciences (Universidad Nacional Autonóma de México n. pag.).</w:t>
      </w:r>
    </w:p>
    <w:p w14:paraId="18C5F376" w14:textId="1AC2545B" w:rsidR="001113B6" w:rsidRDefault="001113B6" w:rsidP="00066D80">
      <w:pPr>
        <w:spacing w:line="480" w:lineRule="auto"/>
        <w:ind w:right="-374"/>
        <w:rPr>
          <w:rFonts w:ascii="Arial" w:hAnsi="Arial" w:cs="Arial"/>
          <w:sz w:val="24"/>
          <w:szCs w:val="24"/>
          <w:lang w:val="en-US"/>
        </w:rPr>
      </w:pPr>
      <w:r>
        <w:rPr>
          <w:rFonts w:ascii="Arial" w:hAnsi="Arial" w:cs="Arial"/>
          <w:sz w:val="24"/>
          <w:szCs w:val="24"/>
          <w:lang w:val="en-US"/>
        </w:rPr>
        <w:t xml:space="preserve">National </w:t>
      </w:r>
      <w:r w:rsidR="00EA4C36">
        <w:rPr>
          <w:rFonts w:ascii="Arial" w:hAnsi="Arial" w:cs="Arial"/>
          <w:sz w:val="24"/>
          <w:szCs w:val="24"/>
          <w:lang w:val="en-US"/>
        </w:rPr>
        <w:t>Autonomous University of Mexico defines a system as “</w:t>
      </w:r>
      <w:r w:rsidR="0037579F" w:rsidRPr="0037579F">
        <w:rPr>
          <w:rFonts w:ascii="Arial" w:hAnsi="Arial" w:cs="Arial"/>
          <w:sz w:val="24"/>
          <w:szCs w:val="24"/>
          <w:lang w:val="en-US"/>
        </w:rPr>
        <w:t>It is an organized set of interacting and interdependent things or parts, which are related to form a unitary and complex whole. It should be clarified that the things or parts that make up the system do not refer to the physical field (objects), but rather to the functional field. In this way the things or parts become basic functions performed by the system. We can list them in</w:t>
      </w:r>
      <w:r w:rsidR="00B3152C">
        <w:rPr>
          <w:rFonts w:ascii="Arial" w:hAnsi="Arial" w:cs="Arial"/>
          <w:sz w:val="24"/>
          <w:szCs w:val="24"/>
          <w:lang w:val="en-US"/>
        </w:rPr>
        <w:t>: inputs, processes and outputs” (Universidad Nacional Autónoma de México n. pag.).</w:t>
      </w:r>
    </w:p>
    <w:p w14:paraId="14ACE2A2" w14:textId="0F36F15A" w:rsidR="008A76BC" w:rsidRDefault="00811BD2" w:rsidP="00066D80">
      <w:pPr>
        <w:spacing w:line="480" w:lineRule="auto"/>
        <w:ind w:right="-374"/>
        <w:rPr>
          <w:rFonts w:ascii="Arial" w:hAnsi="Arial" w:cs="Arial"/>
          <w:sz w:val="24"/>
          <w:szCs w:val="24"/>
          <w:lang w:val="en-US"/>
        </w:rPr>
      </w:pPr>
      <w:r>
        <w:rPr>
          <w:rFonts w:ascii="Arial" w:hAnsi="Arial" w:cs="Arial"/>
          <w:sz w:val="24"/>
          <w:szCs w:val="24"/>
          <w:lang w:val="en-US"/>
        </w:rPr>
        <w:t>According to Universidad Nacional Autónoma the México (n. pag.), t</w:t>
      </w:r>
      <w:r w:rsidR="008A76BC">
        <w:rPr>
          <w:rFonts w:ascii="Arial" w:hAnsi="Arial" w:cs="Arial"/>
          <w:sz w:val="24"/>
          <w:szCs w:val="24"/>
          <w:lang w:val="en-US"/>
        </w:rPr>
        <w:t>he</w:t>
      </w:r>
      <w:r>
        <w:rPr>
          <w:rFonts w:ascii="Arial" w:hAnsi="Arial" w:cs="Arial"/>
          <w:sz w:val="24"/>
          <w:szCs w:val="24"/>
          <w:lang w:val="en-US"/>
        </w:rPr>
        <w:t>se are the</w:t>
      </w:r>
      <w:r w:rsidR="008A76BC">
        <w:rPr>
          <w:rFonts w:ascii="Arial" w:hAnsi="Arial" w:cs="Arial"/>
          <w:sz w:val="24"/>
          <w:szCs w:val="24"/>
          <w:lang w:val="en-US"/>
        </w:rPr>
        <w:t xml:space="preserve"> main characteristics of systems.</w:t>
      </w:r>
    </w:p>
    <w:p w14:paraId="16143757" w14:textId="1EE846B2" w:rsidR="0039361C" w:rsidRPr="008A76BC" w:rsidRDefault="00075D38" w:rsidP="00066D80">
      <w:pPr>
        <w:pStyle w:val="ListParagraph"/>
        <w:numPr>
          <w:ilvl w:val="0"/>
          <w:numId w:val="14"/>
        </w:numPr>
        <w:spacing w:line="480" w:lineRule="auto"/>
        <w:ind w:right="-376"/>
        <w:rPr>
          <w:rFonts w:ascii="Arial" w:hAnsi="Arial" w:cs="Arial"/>
          <w:sz w:val="24"/>
          <w:szCs w:val="24"/>
          <w:lang w:val="en-US"/>
        </w:rPr>
      </w:pPr>
      <w:r w:rsidRPr="00075D38">
        <w:rPr>
          <w:rFonts w:ascii="Arial" w:hAnsi="Arial" w:cs="Arial"/>
          <w:sz w:val="24"/>
          <w:szCs w:val="24"/>
          <w:lang w:val="en-US"/>
        </w:rPr>
        <w:t>Systems can be represented as a Black Box when we don’t know which elements or things belong to the systems or their processes, but we can know how they are working through the relationship between their inputs and outputs</w:t>
      </w:r>
      <w:r w:rsidR="0039361C">
        <w:rPr>
          <w:rFonts w:ascii="Arial" w:hAnsi="Arial" w:cs="Arial"/>
          <w:sz w:val="24"/>
          <w:szCs w:val="24"/>
          <w:lang w:val="en-US"/>
        </w:rPr>
        <w:t>.</w:t>
      </w:r>
    </w:p>
    <w:p w14:paraId="36930C56" w14:textId="40D9E553" w:rsidR="002218C1" w:rsidRPr="008A76BC" w:rsidRDefault="00A11D3D" w:rsidP="00066D80">
      <w:pPr>
        <w:pStyle w:val="ListParagraph"/>
        <w:numPr>
          <w:ilvl w:val="0"/>
          <w:numId w:val="14"/>
        </w:numPr>
        <w:spacing w:line="480" w:lineRule="auto"/>
        <w:ind w:right="-376"/>
        <w:rPr>
          <w:rFonts w:ascii="Arial" w:hAnsi="Arial" w:cs="Arial"/>
          <w:sz w:val="24"/>
          <w:szCs w:val="24"/>
          <w:lang w:val="en-US"/>
        </w:rPr>
      </w:pPr>
      <w:r w:rsidRPr="00A11D3D">
        <w:rPr>
          <w:rFonts w:ascii="Arial" w:hAnsi="Arial" w:cs="Arial"/>
          <w:sz w:val="24"/>
          <w:szCs w:val="24"/>
          <w:lang w:val="en-US"/>
        </w:rPr>
        <w:t>Systems are composed by parts and, at the same time, they are part of others and bigger systems called commonly supra-systems. To National Autonomous University of Mexico, this supra-system is the “environment”, the area of events and conditions that influences on system behavior. To the Knowledge and Intelligence Management Model, this characteristic is called Hierarchy</w:t>
      </w:r>
      <w:r w:rsidR="00061C2D">
        <w:rPr>
          <w:rFonts w:ascii="Arial" w:hAnsi="Arial" w:cs="Arial"/>
          <w:sz w:val="24"/>
          <w:szCs w:val="24"/>
          <w:lang w:val="en-US"/>
        </w:rPr>
        <w:t>.</w:t>
      </w:r>
    </w:p>
    <w:p w14:paraId="1BAA4784" w14:textId="3D3A9194" w:rsidR="001535BA" w:rsidRPr="008A76BC" w:rsidRDefault="008A76BC" w:rsidP="00066D80">
      <w:pPr>
        <w:pStyle w:val="ListParagraph"/>
        <w:numPr>
          <w:ilvl w:val="0"/>
          <w:numId w:val="14"/>
        </w:numPr>
        <w:spacing w:line="480" w:lineRule="auto"/>
        <w:ind w:right="-376"/>
        <w:rPr>
          <w:rFonts w:ascii="Arial" w:hAnsi="Arial" w:cs="Arial"/>
          <w:sz w:val="24"/>
          <w:szCs w:val="24"/>
          <w:lang w:val="en-US"/>
        </w:rPr>
      </w:pPr>
      <w:r>
        <w:rPr>
          <w:rFonts w:ascii="Arial" w:hAnsi="Arial" w:cs="Arial"/>
          <w:sz w:val="24"/>
          <w:szCs w:val="24"/>
          <w:lang w:val="en-US"/>
        </w:rPr>
        <w:t>S</w:t>
      </w:r>
      <w:r w:rsidR="009D7EDE" w:rsidRPr="008A76BC">
        <w:rPr>
          <w:rFonts w:ascii="Arial" w:hAnsi="Arial" w:cs="Arial"/>
          <w:sz w:val="24"/>
          <w:szCs w:val="24"/>
          <w:lang w:val="en-US"/>
        </w:rPr>
        <w:t>ystem</w:t>
      </w:r>
      <w:r w:rsidR="00734DB1" w:rsidRPr="008A76BC">
        <w:rPr>
          <w:rFonts w:ascii="Arial" w:hAnsi="Arial" w:cs="Arial"/>
          <w:sz w:val="24"/>
          <w:szCs w:val="24"/>
          <w:lang w:val="en-US"/>
        </w:rPr>
        <w:t>s have</w:t>
      </w:r>
      <w:r w:rsidR="009D7EDE" w:rsidRPr="008A76BC">
        <w:rPr>
          <w:rFonts w:ascii="Arial" w:hAnsi="Arial" w:cs="Arial"/>
          <w:sz w:val="24"/>
          <w:szCs w:val="24"/>
          <w:lang w:val="en-US"/>
        </w:rPr>
        <w:t xml:space="preserve"> a tendency to entropy, </w:t>
      </w:r>
      <w:r w:rsidR="00E2147C" w:rsidRPr="008A76BC">
        <w:rPr>
          <w:rFonts w:ascii="Arial" w:hAnsi="Arial" w:cs="Arial"/>
          <w:sz w:val="24"/>
          <w:szCs w:val="24"/>
          <w:lang w:val="en-US"/>
        </w:rPr>
        <w:t xml:space="preserve">which “is the </w:t>
      </w:r>
      <w:r w:rsidR="009D7EDE" w:rsidRPr="008A76BC">
        <w:rPr>
          <w:rFonts w:ascii="Arial" w:hAnsi="Arial" w:cs="Arial"/>
          <w:sz w:val="24"/>
          <w:szCs w:val="24"/>
          <w:lang w:val="en-US"/>
        </w:rPr>
        <w:t xml:space="preserve">maximum probability to </w:t>
      </w:r>
      <w:r w:rsidR="00E2147C" w:rsidRPr="008A76BC">
        <w:rPr>
          <w:rFonts w:ascii="Arial" w:hAnsi="Arial" w:cs="Arial"/>
          <w:sz w:val="24"/>
          <w:szCs w:val="24"/>
          <w:lang w:val="en-US"/>
        </w:rPr>
        <w:t>a progressive disorganization and, eventually, their homogenization with the environment</w:t>
      </w:r>
      <w:r w:rsidR="00B56AE4">
        <w:rPr>
          <w:rFonts w:ascii="Arial" w:hAnsi="Arial" w:cs="Arial"/>
          <w:sz w:val="24"/>
          <w:szCs w:val="24"/>
          <w:lang w:val="en-US"/>
        </w:rPr>
        <w:t>.</w:t>
      </w:r>
      <w:r w:rsidR="00E2147C" w:rsidRPr="008A76BC">
        <w:rPr>
          <w:rFonts w:ascii="Arial" w:hAnsi="Arial" w:cs="Arial"/>
          <w:sz w:val="24"/>
          <w:szCs w:val="24"/>
          <w:lang w:val="en-US"/>
        </w:rPr>
        <w:t>”</w:t>
      </w:r>
    </w:p>
    <w:p w14:paraId="4A356D99" w14:textId="2CE4A013" w:rsidR="00E2147C" w:rsidRPr="008A76BC" w:rsidRDefault="008A76BC" w:rsidP="00066D80">
      <w:pPr>
        <w:pStyle w:val="ListParagraph"/>
        <w:numPr>
          <w:ilvl w:val="0"/>
          <w:numId w:val="14"/>
        </w:numPr>
        <w:spacing w:line="480" w:lineRule="auto"/>
        <w:ind w:right="-376"/>
        <w:rPr>
          <w:rFonts w:ascii="Arial" w:hAnsi="Arial" w:cs="Arial"/>
          <w:sz w:val="24"/>
          <w:szCs w:val="24"/>
          <w:lang w:val="en-US"/>
        </w:rPr>
      </w:pPr>
      <w:r>
        <w:rPr>
          <w:rFonts w:ascii="Arial" w:hAnsi="Arial" w:cs="Arial"/>
          <w:sz w:val="24"/>
          <w:szCs w:val="24"/>
          <w:lang w:val="en-US"/>
        </w:rPr>
        <w:lastRenderedPageBreak/>
        <w:t xml:space="preserve">Systems work on </w:t>
      </w:r>
      <w:r w:rsidR="00E2147C" w:rsidRPr="008A76BC">
        <w:rPr>
          <w:rFonts w:ascii="Arial" w:hAnsi="Arial" w:cs="Arial"/>
          <w:sz w:val="24"/>
          <w:szCs w:val="24"/>
          <w:lang w:val="en-US"/>
        </w:rPr>
        <w:t>“</w:t>
      </w:r>
      <w:r>
        <w:rPr>
          <w:rFonts w:ascii="Arial" w:hAnsi="Arial" w:cs="Arial"/>
          <w:sz w:val="24"/>
          <w:szCs w:val="24"/>
          <w:lang w:val="en-US"/>
        </w:rPr>
        <w:t>n</w:t>
      </w:r>
      <w:r w:rsidR="00E06B37" w:rsidRPr="008A76BC">
        <w:rPr>
          <w:rFonts w:ascii="Arial" w:hAnsi="Arial" w:cs="Arial"/>
          <w:sz w:val="24"/>
          <w:szCs w:val="24"/>
          <w:lang w:val="en-US"/>
        </w:rPr>
        <w:t>eg</w:t>
      </w:r>
      <w:r w:rsidR="00E2147C" w:rsidRPr="008A76BC">
        <w:rPr>
          <w:rFonts w:ascii="Arial" w:hAnsi="Arial" w:cs="Arial"/>
          <w:sz w:val="24"/>
          <w:szCs w:val="24"/>
          <w:lang w:val="en-US"/>
        </w:rPr>
        <w:t xml:space="preserve">entropy”, which </w:t>
      </w:r>
      <w:r w:rsidR="00CC2499" w:rsidRPr="008A76BC">
        <w:rPr>
          <w:rFonts w:ascii="Arial" w:hAnsi="Arial" w:cs="Arial"/>
          <w:sz w:val="24"/>
          <w:szCs w:val="24"/>
          <w:lang w:val="en-US"/>
        </w:rPr>
        <w:t>“</w:t>
      </w:r>
      <w:r w:rsidR="00E2147C" w:rsidRPr="008A76BC">
        <w:rPr>
          <w:rFonts w:ascii="Arial" w:hAnsi="Arial" w:cs="Arial"/>
          <w:sz w:val="24"/>
          <w:szCs w:val="24"/>
          <w:lang w:val="en-US"/>
        </w:rPr>
        <w:t>is the energy that the systems import from environment</w:t>
      </w:r>
      <w:r w:rsidR="00CC2499" w:rsidRPr="008A76BC">
        <w:rPr>
          <w:rFonts w:ascii="Arial" w:hAnsi="Arial" w:cs="Arial"/>
          <w:sz w:val="24"/>
          <w:szCs w:val="24"/>
          <w:lang w:val="en-US"/>
        </w:rPr>
        <w:t xml:space="preserve"> in order to maintain their organization and to survive</w:t>
      </w:r>
      <w:r w:rsidR="006C2BFA">
        <w:rPr>
          <w:rFonts w:ascii="Arial" w:hAnsi="Arial" w:cs="Arial"/>
          <w:sz w:val="24"/>
          <w:szCs w:val="24"/>
          <w:lang w:val="en-US"/>
        </w:rPr>
        <w:t>.</w:t>
      </w:r>
      <w:r w:rsidR="00CC2499" w:rsidRPr="008A76BC">
        <w:rPr>
          <w:rFonts w:ascii="Arial" w:hAnsi="Arial" w:cs="Arial"/>
          <w:sz w:val="24"/>
          <w:szCs w:val="24"/>
          <w:lang w:val="en-US"/>
        </w:rPr>
        <w:t>”</w:t>
      </w:r>
    </w:p>
    <w:p w14:paraId="55F8DEA0" w14:textId="01B959E1" w:rsidR="00113AC2" w:rsidRDefault="008A76BC" w:rsidP="00066D80">
      <w:pPr>
        <w:pStyle w:val="ListParagraph"/>
        <w:numPr>
          <w:ilvl w:val="0"/>
          <w:numId w:val="14"/>
        </w:numPr>
        <w:spacing w:line="480" w:lineRule="auto"/>
        <w:ind w:left="714" w:right="-374" w:hanging="357"/>
        <w:rPr>
          <w:rFonts w:ascii="Arial" w:hAnsi="Arial" w:cs="Arial"/>
          <w:sz w:val="24"/>
          <w:szCs w:val="24"/>
          <w:lang w:val="en-US"/>
        </w:rPr>
      </w:pPr>
      <w:r>
        <w:rPr>
          <w:rFonts w:ascii="Arial" w:hAnsi="Arial" w:cs="Arial"/>
          <w:sz w:val="24"/>
          <w:szCs w:val="24"/>
          <w:lang w:val="en-US"/>
        </w:rPr>
        <w:t xml:space="preserve">Systems search for </w:t>
      </w:r>
      <w:r w:rsidR="00113AC2" w:rsidRPr="008A76BC">
        <w:rPr>
          <w:rFonts w:ascii="Arial" w:hAnsi="Arial" w:cs="Arial"/>
          <w:sz w:val="24"/>
          <w:szCs w:val="24"/>
          <w:lang w:val="en-US"/>
        </w:rPr>
        <w:t>the</w:t>
      </w:r>
      <w:r>
        <w:rPr>
          <w:rFonts w:ascii="Arial" w:hAnsi="Arial" w:cs="Arial"/>
          <w:sz w:val="24"/>
          <w:szCs w:val="24"/>
          <w:lang w:val="en-US"/>
        </w:rPr>
        <w:t>ir</w:t>
      </w:r>
      <w:r w:rsidR="00113AC2" w:rsidRPr="008A76BC">
        <w:rPr>
          <w:rFonts w:ascii="Arial" w:hAnsi="Arial" w:cs="Arial"/>
          <w:sz w:val="24"/>
          <w:szCs w:val="24"/>
          <w:lang w:val="en-US"/>
        </w:rPr>
        <w:t xml:space="preserve"> balance</w:t>
      </w:r>
      <w:r>
        <w:rPr>
          <w:rFonts w:ascii="Arial" w:hAnsi="Arial" w:cs="Arial"/>
          <w:sz w:val="24"/>
          <w:szCs w:val="24"/>
          <w:lang w:val="en-US"/>
        </w:rPr>
        <w:t xml:space="preserve">. This process is </w:t>
      </w:r>
      <w:r w:rsidR="00113AC2" w:rsidRPr="008A76BC">
        <w:rPr>
          <w:rFonts w:ascii="Arial" w:hAnsi="Arial" w:cs="Arial"/>
          <w:sz w:val="24"/>
          <w:szCs w:val="24"/>
          <w:lang w:val="en-US"/>
        </w:rPr>
        <w:t>called homeostasis. Systems get homeostasis through a feedback that allows to make corrections and balance internal processes connected with environment changes.</w:t>
      </w:r>
    </w:p>
    <w:p w14:paraId="7EBA73F9" w14:textId="489ABE0A" w:rsidR="00E2147C" w:rsidRDefault="00FB45B1" w:rsidP="00066D80">
      <w:pPr>
        <w:spacing w:line="480" w:lineRule="auto"/>
        <w:ind w:right="-374"/>
        <w:rPr>
          <w:rFonts w:ascii="Arial" w:hAnsi="Arial" w:cs="Arial"/>
          <w:sz w:val="24"/>
          <w:szCs w:val="24"/>
          <w:lang w:val="en-US"/>
        </w:rPr>
      </w:pPr>
      <w:r>
        <w:rPr>
          <w:rFonts w:ascii="Arial" w:hAnsi="Arial" w:cs="Arial"/>
          <w:sz w:val="24"/>
          <w:szCs w:val="24"/>
          <w:lang w:val="en-US"/>
        </w:rPr>
        <w:t>All these characteristics appear in the arguments of Edgar Morin. The Knowledge and Intelligence Management Model, mention these additional characteristics:</w:t>
      </w:r>
    </w:p>
    <w:p w14:paraId="088D232D" w14:textId="3CDB54C2" w:rsidR="00FB45B1" w:rsidRDefault="00061C2D" w:rsidP="00066D80">
      <w:pPr>
        <w:pStyle w:val="ListParagraph"/>
        <w:numPr>
          <w:ilvl w:val="0"/>
          <w:numId w:val="15"/>
        </w:numPr>
        <w:spacing w:line="480" w:lineRule="auto"/>
        <w:ind w:right="-376"/>
        <w:rPr>
          <w:rFonts w:ascii="Arial" w:hAnsi="Arial" w:cs="Arial"/>
          <w:sz w:val="24"/>
          <w:szCs w:val="24"/>
          <w:lang w:val="en-US"/>
        </w:rPr>
      </w:pPr>
      <w:r>
        <w:rPr>
          <w:rFonts w:ascii="Arial" w:hAnsi="Arial" w:cs="Arial"/>
          <w:sz w:val="24"/>
          <w:szCs w:val="24"/>
          <w:lang w:val="en-US"/>
        </w:rPr>
        <w:t>Objectives. Systems aim to goals, achievements and targets.</w:t>
      </w:r>
    </w:p>
    <w:p w14:paraId="04444554" w14:textId="1294D09C" w:rsidR="00061C2D" w:rsidRDefault="00061C2D" w:rsidP="00066D80">
      <w:pPr>
        <w:pStyle w:val="ListParagraph"/>
        <w:numPr>
          <w:ilvl w:val="0"/>
          <w:numId w:val="15"/>
        </w:numPr>
        <w:spacing w:line="480" w:lineRule="auto"/>
        <w:ind w:right="-376"/>
        <w:rPr>
          <w:rFonts w:ascii="Arial" w:hAnsi="Arial" w:cs="Arial"/>
          <w:sz w:val="24"/>
          <w:szCs w:val="24"/>
          <w:lang w:val="en-US"/>
        </w:rPr>
      </w:pPr>
      <w:r>
        <w:rPr>
          <w:rFonts w:ascii="Arial" w:hAnsi="Arial" w:cs="Arial"/>
          <w:sz w:val="24"/>
          <w:szCs w:val="24"/>
          <w:lang w:val="en-US"/>
        </w:rPr>
        <w:t>Regulation. Interactions can be regulated or self-regulated in order to reach the objectives.</w:t>
      </w:r>
    </w:p>
    <w:p w14:paraId="454F69A6" w14:textId="17318533" w:rsidR="00061C2D" w:rsidRDefault="00061C2D" w:rsidP="00066D80">
      <w:pPr>
        <w:pStyle w:val="ListParagraph"/>
        <w:numPr>
          <w:ilvl w:val="0"/>
          <w:numId w:val="15"/>
        </w:numPr>
        <w:spacing w:line="480" w:lineRule="auto"/>
        <w:ind w:right="-376"/>
        <w:rPr>
          <w:rFonts w:ascii="Arial" w:hAnsi="Arial" w:cs="Arial"/>
          <w:sz w:val="24"/>
          <w:szCs w:val="24"/>
          <w:lang w:val="en-US"/>
        </w:rPr>
      </w:pPr>
      <w:r>
        <w:rPr>
          <w:rFonts w:ascii="Arial" w:hAnsi="Arial" w:cs="Arial"/>
          <w:sz w:val="24"/>
          <w:szCs w:val="24"/>
          <w:lang w:val="en-US"/>
        </w:rPr>
        <w:t>“Equifinalidad” (“Equafinality”). Same results can be reached from many initial points. A result can have different causes.</w:t>
      </w:r>
    </w:p>
    <w:p w14:paraId="01D30348" w14:textId="2F0F45AC" w:rsidR="00061C2D" w:rsidRDefault="00A914BD" w:rsidP="00066D80">
      <w:pPr>
        <w:pStyle w:val="ListParagraph"/>
        <w:numPr>
          <w:ilvl w:val="0"/>
          <w:numId w:val="15"/>
        </w:numPr>
        <w:spacing w:line="480" w:lineRule="auto"/>
        <w:ind w:right="-376"/>
        <w:rPr>
          <w:rFonts w:ascii="Arial" w:hAnsi="Arial" w:cs="Arial"/>
          <w:sz w:val="24"/>
          <w:szCs w:val="24"/>
          <w:lang w:val="en-US"/>
        </w:rPr>
      </w:pPr>
      <w:r>
        <w:rPr>
          <w:rFonts w:ascii="Arial" w:hAnsi="Arial" w:cs="Arial"/>
          <w:sz w:val="24"/>
          <w:szCs w:val="24"/>
          <w:lang w:val="en-US"/>
        </w:rPr>
        <w:t>Differentiation.</w:t>
      </w:r>
      <w:r w:rsidR="00061C2D">
        <w:rPr>
          <w:rFonts w:ascii="Arial" w:hAnsi="Arial" w:cs="Arial"/>
          <w:sz w:val="24"/>
          <w:szCs w:val="24"/>
          <w:lang w:val="en-US"/>
        </w:rPr>
        <w:t xml:space="preserve"> Specialized elements have </w:t>
      </w:r>
      <w:r w:rsidR="00242810">
        <w:rPr>
          <w:rFonts w:ascii="Arial" w:hAnsi="Arial" w:cs="Arial"/>
          <w:sz w:val="24"/>
          <w:szCs w:val="24"/>
          <w:lang w:val="en-US"/>
        </w:rPr>
        <w:t xml:space="preserve">different and specialized </w:t>
      </w:r>
      <w:r w:rsidR="00061C2D">
        <w:rPr>
          <w:rFonts w:ascii="Arial" w:hAnsi="Arial" w:cs="Arial"/>
          <w:sz w:val="24"/>
          <w:szCs w:val="24"/>
          <w:lang w:val="en-US"/>
        </w:rPr>
        <w:t xml:space="preserve">systemic </w:t>
      </w:r>
      <w:r w:rsidR="00242810">
        <w:rPr>
          <w:rFonts w:ascii="Arial" w:hAnsi="Arial" w:cs="Arial"/>
          <w:sz w:val="24"/>
          <w:szCs w:val="24"/>
          <w:lang w:val="en-US"/>
        </w:rPr>
        <w:t>functions.</w:t>
      </w:r>
    </w:p>
    <w:p w14:paraId="2D1E05DE" w14:textId="2B2C9D02" w:rsidR="00014E89" w:rsidRPr="00014E89" w:rsidRDefault="00A914BD" w:rsidP="00066D80">
      <w:pPr>
        <w:spacing w:line="480" w:lineRule="auto"/>
        <w:ind w:right="-374"/>
        <w:rPr>
          <w:rFonts w:ascii="Arial" w:hAnsi="Arial" w:cs="Arial"/>
          <w:sz w:val="24"/>
          <w:szCs w:val="24"/>
          <w:lang w:val="en-US"/>
        </w:rPr>
      </w:pPr>
      <w:r>
        <w:rPr>
          <w:rFonts w:ascii="Arial" w:hAnsi="Arial" w:cs="Arial"/>
          <w:sz w:val="24"/>
          <w:szCs w:val="24"/>
          <w:lang w:val="en-US"/>
        </w:rPr>
        <w:t>Systems General Theory is a base of The Knowledge and Intelligence Management Model.</w:t>
      </w:r>
    </w:p>
    <w:p w14:paraId="7BE05C74" w14:textId="77777777" w:rsidR="004848E2" w:rsidRPr="00FB45B1" w:rsidRDefault="004848E2" w:rsidP="00066D80">
      <w:pPr>
        <w:spacing w:line="480" w:lineRule="auto"/>
        <w:ind w:right="-374"/>
        <w:rPr>
          <w:rFonts w:ascii="Arial" w:hAnsi="Arial" w:cs="Arial"/>
          <w:sz w:val="24"/>
          <w:szCs w:val="24"/>
          <w:lang w:val="en-US"/>
        </w:rPr>
      </w:pPr>
    </w:p>
    <w:p w14:paraId="40C4F1B5" w14:textId="570BE4A6" w:rsidR="00026732" w:rsidRDefault="00553D1A" w:rsidP="00066D80">
      <w:pPr>
        <w:pStyle w:val="Heading4"/>
        <w:numPr>
          <w:ilvl w:val="0"/>
          <w:numId w:val="11"/>
        </w:numPr>
        <w:spacing w:line="480" w:lineRule="auto"/>
        <w:ind w:right="-376"/>
        <w:rPr>
          <w:lang w:val="en-US"/>
        </w:rPr>
      </w:pPr>
      <w:bookmarkStart w:id="10" w:name="_Toc102264135"/>
      <w:r w:rsidRPr="00553D1A">
        <w:rPr>
          <w:lang w:val="en-US"/>
        </w:rPr>
        <w:t>Set Theory</w:t>
      </w:r>
      <w:r w:rsidR="00026732">
        <w:rPr>
          <w:lang w:val="en-US"/>
        </w:rPr>
        <w:t>.</w:t>
      </w:r>
      <w:bookmarkEnd w:id="10"/>
    </w:p>
    <w:p w14:paraId="5A806559" w14:textId="77777777" w:rsidR="00133E92" w:rsidRDefault="00133E92" w:rsidP="00066D80">
      <w:pPr>
        <w:spacing w:line="480" w:lineRule="auto"/>
        <w:ind w:right="-374"/>
        <w:rPr>
          <w:rFonts w:ascii="Arial" w:hAnsi="Arial" w:cs="Arial"/>
          <w:sz w:val="24"/>
          <w:szCs w:val="24"/>
          <w:lang w:val="en-US"/>
        </w:rPr>
      </w:pPr>
    </w:p>
    <w:p w14:paraId="49D7D947" w14:textId="3596D338" w:rsidR="00553D1A" w:rsidRDefault="00553D1A" w:rsidP="00066D80">
      <w:pPr>
        <w:spacing w:line="480" w:lineRule="auto"/>
        <w:ind w:right="-374"/>
        <w:rPr>
          <w:rFonts w:ascii="Arial" w:hAnsi="Arial" w:cs="Arial"/>
          <w:sz w:val="24"/>
          <w:szCs w:val="24"/>
          <w:lang w:val="en-US"/>
        </w:rPr>
      </w:pPr>
      <w:r w:rsidRPr="00026732">
        <w:rPr>
          <w:rFonts w:ascii="Arial" w:hAnsi="Arial" w:cs="Arial"/>
          <w:sz w:val="24"/>
          <w:szCs w:val="24"/>
          <w:lang w:val="en-US"/>
        </w:rPr>
        <w:t>Highly related to Systems General Theory</w:t>
      </w:r>
      <w:r w:rsidR="001D7205" w:rsidRPr="00026732">
        <w:rPr>
          <w:rFonts w:ascii="Arial" w:hAnsi="Arial" w:cs="Arial"/>
          <w:sz w:val="24"/>
          <w:szCs w:val="24"/>
          <w:lang w:val="en-US"/>
        </w:rPr>
        <w:t xml:space="preserve"> and Complex Thinking</w:t>
      </w:r>
      <w:r w:rsidRPr="00026732">
        <w:rPr>
          <w:rFonts w:ascii="Arial" w:hAnsi="Arial" w:cs="Arial"/>
          <w:sz w:val="24"/>
          <w:szCs w:val="24"/>
          <w:lang w:val="en-US"/>
        </w:rPr>
        <w:t xml:space="preserve">, we use them to represent in </w:t>
      </w:r>
      <w:r w:rsidRPr="00026732">
        <w:rPr>
          <w:rFonts w:ascii="Arial" w:hAnsi="Arial" w:cs="Arial"/>
          <w:b/>
          <w:sz w:val="24"/>
          <w:szCs w:val="24"/>
          <w:lang w:val="en-US"/>
        </w:rPr>
        <w:t>our own</w:t>
      </w:r>
      <w:r w:rsidRPr="00026732">
        <w:rPr>
          <w:rFonts w:ascii="Arial" w:hAnsi="Arial" w:cs="Arial"/>
          <w:sz w:val="24"/>
          <w:szCs w:val="24"/>
          <w:lang w:val="en-US"/>
        </w:rPr>
        <w:t xml:space="preserve"> </w:t>
      </w:r>
      <w:r w:rsidRPr="00026732">
        <w:rPr>
          <w:rFonts w:ascii="Arial" w:hAnsi="Arial" w:cs="Arial"/>
          <w:b/>
          <w:sz w:val="24"/>
          <w:szCs w:val="24"/>
          <w:lang w:val="en-US"/>
        </w:rPr>
        <w:t>maps</w:t>
      </w:r>
      <w:r w:rsidRPr="00026732">
        <w:rPr>
          <w:rFonts w:ascii="Arial" w:hAnsi="Arial" w:cs="Arial"/>
          <w:sz w:val="24"/>
          <w:szCs w:val="24"/>
          <w:lang w:val="en-US"/>
        </w:rPr>
        <w:t xml:space="preserve"> the </w:t>
      </w:r>
      <w:r w:rsidRPr="00026732">
        <w:rPr>
          <w:rFonts w:ascii="Arial" w:hAnsi="Arial" w:cs="Arial"/>
          <w:b/>
          <w:sz w:val="24"/>
          <w:szCs w:val="24"/>
          <w:lang w:val="en-US"/>
        </w:rPr>
        <w:t>introspective</w:t>
      </w:r>
      <w:r w:rsidRPr="00026732">
        <w:rPr>
          <w:rFonts w:ascii="Arial" w:hAnsi="Arial" w:cs="Arial"/>
          <w:sz w:val="24"/>
          <w:szCs w:val="24"/>
          <w:lang w:val="en-US"/>
        </w:rPr>
        <w:t xml:space="preserve"> (internal components, parts or </w:t>
      </w:r>
      <w:r w:rsidRPr="00026732">
        <w:rPr>
          <w:rFonts w:ascii="Arial" w:hAnsi="Arial" w:cs="Arial"/>
          <w:sz w:val="24"/>
          <w:szCs w:val="24"/>
          <w:lang w:val="en-US"/>
        </w:rPr>
        <w:lastRenderedPageBreak/>
        <w:t xml:space="preserve">subsystems) of a subject / object </w:t>
      </w:r>
      <w:r w:rsidR="00124947" w:rsidRPr="00026732">
        <w:rPr>
          <w:rFonts w:ascii="Arial" w:hAnsi="Arial" w:cs="Arial"/>
          <w:sz w:val="24"/>
          <w:szCs w:val="24"/>
          <w:lang w:val="en-US"/>
        </w:rPr>
        <w:t xml:space="preserve">or phenomenon </w:t>
      </w:r>
      <w:r w:rsidRPr="00026732">
        <w:rPr>
          <w:rFonts w:ascii="Arial" w:hAnsi="Arial" w:cs="Arial"/>
          <w:sz w:val="24"/>
          <w:szCs w:val="24"/>
          <w:lang w:val="en-US"/>
        </w:rPr>
        <w:t xml:space="preserve">of study, and </w:t>
      </w:r>
      <w:r w:rsidR="00124947" w:rsidRPr="00026732">
        <w:rPr>
          <w:rFonts w:ascii="Arial" w:hAnsi="Arial" w:cs="Arial"/>
          <w:sz w:val="24"/>
          <w:szCs w:val="24"/>
          <w:lang w:val="en-US"/>
        </w:rPr>
        <w:t xml:space="preserve">the </w:t>
      </w:r>
      <w:r w:rsidR="00BA3451">
        <w:rPr>
          <w:rFonts w:ascii="Arial" w:hAnsi="Arial" w:cs="Arial"/>
          <w:b/>
          <w:sz w:val="24"/>
          <w:szCs w:val="24"/>
          <w:lang w:val="en-US"/>
        </w:rPr>
        <w:t>“extrospective”</w:t>
      </w:r>
      <w:r w:rsidRPr="00026732">
        <w:rPr>
          <w:rFonts w:ascii="Arial" w:hAnsi="Arial" w:cs="Arial"/>
          <w:sz w:val="24"/>
          <w:szCs w:val="24"/>
          <w:lang w:val="en-US"/>
        </w:rPr>
        <w:t xml:space="preserve"> of it (external </w:t>
      </w:r>
      <w:r w:rsidR="00124947" w:rsidRPr="00026732">
        <w:rPr>
          <w:rFonts w:ascii="Arial" w:hAnsi="Arial" w:cs="Arial"/>
          <w:sz w:val="24"/>
          <w:szCs w:val="24"/>
          <w:lang w:val="en-US"/>
        </w:rPr>
        <w:t xml:space="preserve">realities located in </w:t>
      </w:r>
      <w:r w:rsidRPr="00026732">
        <w:rPr>
          <w:rFonts w:ascii="Arial" w:hAnsi="Arial" w:cs="Arial"/>
          <w:sz w:val="24"/>
          <w:szCs w:val="24"/>
          <w:lang w:val="en-US"/>
        </w:rPr>
        <w:t xml:space="preserve">the supra-system). </w:t>
      </w:r>
      <w:r w:rsidR="00124947" w:rsidRPr="00026732">
        <w:rPr>
          <w:rFonts w:ascii="Arial" w:hAnsi="Arial" w:cs="Arial"/>
          <w:sz w:val="24"/>
          <w:szCs w:val="24"/>
          <w:lang w:val="en-US"/>
        </w:rPr>
        <w:t>Also, i</w:t>
      </w:r>
      <w:r w:rsidRPr="00026732">
        <w:rPr>
          <w:rFonts w:ascii="Arial" w:hAnsi="Arial" w:cs="Arial"/>
          <w:sz w:val="24"/>
          <w:szCs w:val="24"/>
          <w:lang w:val="en-US"/>
        </w:rPr>
        <w:t>t show</w:t>
      </w:r>
      <w:r w:rsidR="00124947" w:rsidRPr="00026732">
        <w:rPr>
          <w:rFonts w:ascii="Arial" w:hAnsi="Arial" w:cs="Arial"/>
          <w:sz w:val="24"/>
          <w:szCs w:val="24"/>
          <w:lang w:val="en-US"/>
        </w:rPr>
        <w:t>s</w:t>
      </w:r>
      <w:r w:rsidRPr="00026732">
        <w:rPr>
          <w:rFonts w:ascii="Arial" w:hAnsi="Arial" w:cs="Arial"/>
          <w:sz w:val="24"/>
          <w:szCs w:val="24"/>
          <w:lang w:val="en-US"/>
        </w:rPr>
        <w:t xml:space="preserve"> internal and external actors and their pro and con positions.</w:t>
      </w:r>
      <w:r w:rsidR="001D7205" w:rsidRPr="00026732">
        <w:rPr>
          <w:rFonts w:ascii="Arial" w:hAnsi="Arial" w:cs="Arial"/>
          <w:sz w:val="24"/>
          <w:szCs w:val="24"/>
          <w:lang w:val="en-US"/>
        </w:rPr>
        <w:t xml:space="preserve"> </w:t>
      </w:r>
      <w:r w:rsidR="001D7205" w:rsidRPr="00026732">
        <w:rPr>
          <w:rFonts w:ascii="Arial" w:hAnsi="Arial" w:cs="Arial"/>
          <w:b/>
          <w:sz w:val="24"/>
          <w:szCs w:val="24"/>
          <w:lang w:val="en-US"/>
        </w:rPr>
        <w:t xml:space="preserve">Venn </w:t>
      </w:r>
      <w:r w:rsidR="0004460A" w:rsidRPr="00026732">
        <w:rPr>
          <w:rFonts w:ascii="Arial" w:hAnsi="Arial" w:cs="Arial"/>
          <w:b/>
          <w:sz w:val="24"/>
          <w:szCs w:val="24"/>
          <w:lang w:val="en-US"/>
        </w:rPr>
        <w:t>diagram</w:t>
      </w:r>
      <w:r w:rsidR="001D7205" w:rsidRPr="00026732">
        <w:rPr>
          <w:rFonts w:ascii="Arial" w:hAnsi="Arial" w:cs="Arial"/>
          <w:sz w:val="24"/>
          <w:szCs w:val="24"/>
          <w:lang w:val="en-US"/>
        </w:rPr>
        <w:t xml:space="preserve"> is used to represent similarities and differences, such as the image of this essay.</w:t>
      </w:r>
    </w:p>
    <w:p w14:paraId="0ED1F72A" w14:textId="77777777" w:rsidR="00026732" w:rsidRPr="00026732" w:rsidRDefault="00026732" w:rsidP="00066D80">
      <w:pPr>
        <w:spacing w:line="480" w:lineRule="auto"/>
        <w:ind w:right="-374"/>
        <w:rPr>
          <w:rFonts w:ascii="Arial" w:hAnsi="Arial" w:cs="Arial"/>
          <w:sz w:val="24"/>
          <w:szCs w:val="24"/>
          <w:lang w:val="en-US"/>
        </w:rPr>
      </w:pPr>
    </w:p>
    <w:p w14:paraId="2803C948" w14:textId="70AFA043" w:rsidR="00026732" w:rsidRPr="00026732" w:rsidRDefault="00E60AC0" w:rsidP="00066D80">
      <w:pPr>
        <w:pStyle w:val="Heading4"/>
        <w:numPr>
          <w:ilvl w:val="0"/>
          <w:numId w:val="11"/>
        </w:numPr>
        <w:spacing w:line="480" w:lineRule="auto"/>
        <w:ind w:right="-376"/>
        <w:rPr>
          <w:lang w:val="en-US"/>
        </w:rPr>
      </w:pPr>
      <w:bookmarkStart w:id="11" w:name="_Toc102264136"/>
      <w:r>
        <w:rPr>
          <w:lang w:val="en-US"/>
        </w:rPr>
        <w:t>Knowledge Society</w:t>
      </w:r>
      <w:bookmarkEnd w:id="11"/>
    </w:p>
    <w:p w14:paraId="1CA40CDF" w14:textId="77777777" w:rsidR="008119BD" w:rsidRDefault="008119BD" w:rsidP="00066D80">
      <w:pPr>
        <w:spacing w:line="480" w:lineRule="auto"/>
        <w:ind w:right="-374"/>
        <w:rPr>
          <w:rFonts w:ascii="Arial" w:hAnsi="Arial" w:cs="Arial"/>
          <w:sz w:val="24"/>
          <w:szCs w:val="24"/>
          <w:lang w:val="en-US"/>
        </w:rPr>
      </w:pPr>
    </w:p>
    <w:p w14:paraId="1549B601" w14:textId="55035B4E" w:rsidR="00D537A1" w:rsidRDefault="00786056" w:rsidP="00066D80">
      <w:pPr>
        <w:spacing w:line="480" w:lineRule="auto"/>
        <w:ind w:right="-374"/>
        <w:rPr>
          <w:rFonts w:ascii="Arial" w:hAnsi="Arial" w:cs="Arial"/>
          <w:sz w:val="24"/>
          <w:szCs w:val="24"/>
          <w:lang w:val="en-US"/>
        </w:rPr>
      </w:pPr>
      <w:r w:rsidRPr="00786056">
        <w:rPr>
          <w:rFonts w:ascii="Arial" w:hAnsi="Arial" w:cs="Arial"/>
          <w:b/>
          <w:sz w:val="24"/>
          <w:szCs w:val="24"/>
          <w:lang w:val="en-US"/>
        </w:rPr>
        <w:t>Knowledge Society</w:t>
      </w:r>
      <w:r>
        <w:rPr>
          <w:rStyle w:val="FootnoteReference"/>
          <w:rFonts w:ascii="Arial" w:hAnsi="Arial" w:cs="Arial"/>
          <w:b/>
          <w:sz w:val="24"/>
          <w:szCs w:val="24"/>
          <w:lang w:val="en-US"/>
        </w:rPr>
        <w:footnoteReference w:id="5"/>
      </w:r>
      <w:r>
        <w:rPr>
          <w:rFonts w:ascii="Arial" w:hAnsi="Arial" w:cs="Arial"/>
          <w:sz w:val="24"/>
          <w:szCs w:val="24"/>
          <w:lang w:val="en-US"/>
        </w:rPr>
        <w:t xml:space="preserve"> </w:t>
      </w:r>
      <w:r w:rsidR="00E60AC0" w:rsidRPr="00026732">
        <w:rPr>
          <w:rFonts w:ascii="Arial" w:hAnsi="Arial" w:cs="Arial"/>
          <w:sz w:val="24"/>
          <w:szCs w:val="24"/>
          <w:lang w:val="en-US"/>
        </w:rPr>
        <w:t>is an</w:t>
      </w:r>
      <w:r w:rsidR="00E60AC0" w:rsidRPr="00026732">
        <w:rPr>
          <w:rFonts w:ascii="Arial" w:hAnsi="Arial" w:cs="Arial"/>
          <w:b/>
          <w:sz w:val="24"/>
          <w:szCs w:val="24"/>
          <w:lang w:val="en-US"/>
        </w:rPr>
        <w:t xml:space="preserve"> own and alternate theory and interpretation</w:t>
      </w:r>
      <w:r w:rsidR="00E60AC0" w:rsidRPr="00026732">
        <w:rPr>
          <w:rFonts w:ascii="Arial" w:hAnsi="Arial" w:cs="Arial"/>
          <w:sz w:val="24"/>
          <w:szCs w:val="24"/>
          <w:lang w:val="en-US"/>
        </w:rPr>
        <w:t xml:space="preserve"> </w:t>
      </w:r>
      <w:r w:rsidR="00F861E2" w:rsidRPr="00026732">
        <w:rPr>
          <w:rFonts w:ascii="Arial" w:hAnsi="Arial" w:cs="Arial"/>
          <w:sz w:val="24"/>
          <w:szCs w:val="24"/>
          <w:lang w:val="en-US"/>
        </w:rPr>
        <w:t xml:space="preserve">based on a </w:t>
      </w:r>
      <w:r w:rsidR="00676536" w:rsidRPr="00026732">
        <w:rPr>
          <w:rFonts w:ascii="Arial" w:hAnsi="Arial" w:cs="Arial"/>
          <w:sz w:val="24"/>
          <w:szCs w:val="24"/>
          <w:lang w:val="en-US"/>
        </w:rPr>
        <w:t>derivation</w:t>
      </w:r>
      <w:r w:rsidR="00F861E2" w:rsidRPr="00026732">
        <w:rPr>
          <w:rFonts w:ascii="Arial" w:hAnsi="Arial" w:cs="Arial"/>
          <w:sz w:val="24"/>
          <w:szCs w:val="24"/>
          <w:lang w:val="en-US"/>
        </w:rPr>
        <w:t xml:space="preserve"> </w:t>
      </w:r>
      <w:r w:rsidR="00676536" w:rsidRPr="00026732">
        <w:rPr>
          <w:rFonts w:ascii="Arial" w:hAnsi="Arial" w:cs="Arial"/>
          <w:sz w:val="24"/>
          <w:szCs w:val="24"/>
          <w:lang w:val="en-US"/>
        </w:rPr>
        <w:t xml:space="preserve">of </w:t>
      </w:r>
      <w:r w:rsidR="00BA3451">
        <w:rPr>
          <w:rFonts w:ascii="Arial" w:hAnsi="Arial" w:cs="Arial"/>
          <w:sz w:val="24"/>
          <w:szCs w:val="24"/>
          <w:lang w:val="en-US"/>
        </w:rPr>
        <w:t>“Gnosis”</w:t>
      </w:r>
      <w:r w:rsidR="00676536" w:rsidRPr="00026732">
        <w:rPr>
          <w:rFonts w:ascii="Arial" w:hAnsi="Arial" w:cs="Arial"/>
          <w:sz w:val="24"/>
          <w:szCs w:val="24"/>
          <w:lang w:val="en-US"/>
        </w:rPr>
        <w:t xml:space="preserve"> and </w:t>
      </w:r>
      <w:r w:rsidR="00BA3451">
        <w:rPr>
          <w:rFonts w:ascii="Arial" w:hAnsi="Arial" w:cs="Arial"/>
          <w:sz w:val="24"/>
          <w:szCs w:val="24"/>
          <w:lang w:val="en-US"/>
        </w:rPr>
        <w:t>“Sophy”</w:t>
      </w:r>
      <w:r w:rsidR="00676536" w:rsidRPr="00026732">
        <w:rPr>
          <w:rFonts w:ascii="Arial" w:hAnsi="Arial" w:cs="Arial"/>
          <w:sz w:val="24"/>
          <w:szCs w:val="24"/>
          <w:lang w:val="en-US"/>
        </w:rPr>
        <w:t xml:space="preserve"> notions</w:t>
      </w:r>
      <w:r w:rsidR="00E60AC0" w:rsidRPr="00026732">
        <w:rPr>
          <w:rFonts w:ascii="Arial" w:hAnsi="Arial" w:cs="Arial"/>
          <w:sz w:val="24"/>
          <w:szCs w:val="24"/>
          <w:lang w:val="en-US"/>
        </w:rPr>
        <w:t>.</w:t>
      </w:r>
      <w:r w:rsidR="00676536" w:rsidRPr="00026732">
        <w:rPr>
          <w:rFonts w:ascii="Arial" w:hAnsi="Arial" w:cs="Arial"/>
          <w:sz w:val="24"/>
          <w:szCs w:val="24"/>
          <w:lang w:val="en-US"/>
        </w:rPr>
        <w:t xml:space="preserve"> If </w:t>
      </w:r>
      <w:r w:rsidR="00BA3451">
        <w:rPr>
          <w:rFonts w:ascii="Arial" w:hAnsi="Arial" w:cs="Arial"/>
          <w:sz w:val="24"/>
          <w:szCs w:val="24"/>
          <w:lang w:val="en-US"/>
        </w:rPr>
        <w:t>“Gnosis”</w:t>
      </w:r>
      <w:r w:rsidR="00676536" w:rsidRPr="00026732">
        <w:rPr>
          <w:rFonts w:ascii="Arial" w:hAnsi="Arial" w:cs="Arial"/>
          <w:sz w:val="24"/>
          <w:szCs w:val="24"/>
          <w:lang w:val="en-US"/>
        </w:rPr>
        <w:t xml:space="preserve"> is science, technical and encyclopedic knowledge, and </w:t>
      </w:r>
      <w:r w:rsidR="00BA3451">
        <w:rPr>
          <w:rFonts w:ascii="Arial" w:hAnsi="Arial" w:cs="Arial"/>
          <w:sz w:val="24"/>
          <w:szCs w:val="24"/>
          <w:lang w:val="en-US"/>
        </w:rPr>
        <w:t>“Sophy”</w:t>
      </w:r>
      <w:r w:rsidR="00676536" w:rsidRPr="00026732">
        <w:rPr>
          <w:rFonts w:ascii="Arial" w:hAnsi="Arial" w:cs="Arial"/>
          <w:sz w:val="24"/>
          <w:szCs w:val="24"/>
          <w:lang w:val="en-US"/>
        </w:rPr>
        <w:t xml:space="preserve"> is conscience, wisdom, perception, reflection and introspection, </w:t>
      </w:r>
      <w:r w:rsidR="00D537A1" w:rsidRPr="00026732">
        <w:rPr>
          <w:rFonts w:ascii="Arial" w:hAnsi="Arial" w:cs="Arial"/>
          <w:sz w:val="24"/>
          <w:szCs w:val="24"/>
          <w:lang w:val="en-US"/>
        </w:rPr>
        <w:t xml:space="preserve">a Knowledge Society is one formed by human beings aligned to technical knowledge and ethical principles. These individuals are </w:t>
      </w:r>
      <w:r w:rsidR="009E3918" w:rsidRPr="00026732">
        <w:rPr>
          <w:rFonts w:ascii="Arial" w:hAnsi="Arial" w:cs="Arial"/>
          <w:sz w:val="24"/>
          <w:szCs w:val="24"/>
          <w:lang w:val="en-US"/>
        </w:rPr>
        <w:t xml:space="preserve">Individuals of knowledge. Individuals of </w:t>
      </w:r>
      <w:r w:rsidR="008375EB" w:rsidRPr="00026732">
        <w:rPr>
          <w:rFonts w:ascii="Arial" w:hAnsi="Arial" w:cs="Arial"/>
          <w:sz w:val="24"/>
          <w:szCs w:val="24"/>
          <w:lang w:val="en-US"/>
        </w:rPr>
        <w:t>K</w:t>
      </w:r>
      <w:r w:rsidR="009E3918" w:rsidRPr="00026732">
        <w:rPr>
          <w:rFonts w:ascii="Arial" w:hAnsi="Arial" w:cs="Arial"/>
          <w:sz w:val="24"/>
          <w:szCs w:val="24"/>
          <w:lang w:val="en-US"/>
        </w:rPr>
        <w:t xml:space="preserve">nowledge can form groups of knowledge and, eventually, Knowledge Organizations, and all together (people, institutions, companies, etcetera) form a Knowledge Society. </w:t>
      </w:r>
      <w:r w:rsidR="008375EB" w:rsidRPr="00026732">
        <w:rPr>
          <w:rFonts w:ascii="Arial" w:hAnsi="Arial" w:cs="Arial"/>
          <w:sz w:val="24"/>
          <w:szCs w:val="24"/>
          <w:lang w:val="en-US"/>
        </w:rPr>
        <w:t xml:space="preserve">Thus, </w:t>
      </w:r>
      <w:r w:rsidR="00B948F2" w:rsidRPr="00026732">
        <w:rPr>
          <w:rFonts w:ascii="Arial" w:hAnsi="Arial" w:cs="Arial"/>
          <w:sz w:val="24"/>
          <w:szCs w:val="24"/>
          <w:lang w:val="en-US"/>
        </w:rPr>
        <w:t>i</w:t>
      </w:r>
      <w:r w:rsidR="009E3918" w:rsidRPr="00026732">
        <w:rPr>
          <w:rFonts w:ascii="Arial" w:hAnsi="Arial" w:cs="Arial"/>
          <w:sz w:val="24"/>
          <w:szCs w:val="24"/>
          <w:lang w:val="en-US"/>
        </w:rPr>
        <w:t xml:space="preserve">f mostly people and groups or organizations integrate a collective </w:t>
      </w:r>
      <w:r w:rsidR="00BA3451">
        <w:rPr>
          <w:rFonts w:ascii="Arial" w:hAnsi="Arial" w:cs="Arial"/>
          <w:sz w:val="24"/>
          <w:szCs w:val="24"/>
          <w:lang w:val="en-US"/>
        </w:rPr>
        <w:t>“Gnosis”</w:t>
      </w:r>
      <w:r w:rsidR="009E3918" w:rsidRPr="00026732">
        <w:rPr>
          <w:rFonts w:ascii="Arial" w:hAnsi="Arial" w:cs="Arial"/>
          <w:sz w:val="24"/>
          <w:szCs w:val="24"/>
          <w:lang w:val="en-US"/>
        </w:rPr>
        <w:t xml:space="preserve"> and </w:t>
      </w:r>
      <w:r w:rsidR="00BA3451">
        <w:rPr>
          <w:rFonts w:ascii="Arial" w:hAnsi="Arial" w:cs="Arial"/>
          <w:sz w:val="24"/>
          <w:szCs w:val="24"/>
          <w:lang w:val="en-US"/>
        </w:rPr>
        <w:t>“Sophy”</w:t>
      </w:r>
      <w:r w:rsidR="009E3918" w:rsidRPr="00026732">
        <w:rPr>
          <w:rFonts w:ascii="Arial" w:hAnsi="Arial" w:cs="Arial"/>
          <w:sz w:val="24"/>
          <w:szCs w:val="24"/>
          <w:lang w:val="en-US"/>
        </w:rPr>
        <w:t xml:space="preserve">, we can say </w:t>
      </w:r>
      <w:r w:rsidR="00C8122B" w:rsidRPr="00026732">
        <w:rPr>
          <w:rFonts w:ascii="Arial" w:hAnsi="Arial" w:cs="Arial"/>
          <w:sz w:val="24"/>
          <w:szCs w:val="24"/>
          <w:lang w:val="en-US"/>
        </w:rPr>
        <w:t>“The” Knowledge Society, it mean</w:t>
      </w:r>
      <w:r w:rsidR="00B948F2" w:rsidRPr="00026732">
        <w:rPr>
          <w:rFonts w:ascii="Arial" w:hAnsi="Arial" w:cs="Arial"/>
          <w:sz w:val="24"/>
          <w:szCs w:val="24"/>
          <w:lang w:val="en-US"/>
        </w:rPr>
        <w:t>s, the Global Knowledge Society,</w:t>
      </w:r>
      <w:r w:rsidR="00C8122B" w:rsidRPr="00026732">
        <w:rPr>
          <w:rFonts w:ascii="Arial" w:hAnsi="Arial" w:cs="Arial"/>
          <w:sz w:val="24"/>
          <w:szCs w:val="24"/>
          <w:lang w:val="en-US"/>
        </w:rPr>
        <w:t xml:space="preserve"> is </w:t>
      </w:r>
      <w:r w:rsidR="00B948F2" w:rsidRPr="00026732">
        <w:rPr>
          <w:rFonts w:ascii="Arial" w:hAnsi="Arial" w:cs="Arial"/>
          <w:sz w:val="24"/>
          <w:szCs w:val="24"/>
          <w:lang w:val="en-US"/>
        </w:rPr>
        <w:t xml:space="preserve">one that accomplish high standards of technical and scientific knowing and is </w:t>
      </w:r>
      <w:r w:rsidR="00B45CF9" w:rsidRPr="00026732">
        <w:rPr>
          <w:rFonts w:ascii="Arial" w:hAnsi="Arial" w:cs="Arial"/>
          <w:sz w:val="24"/>
          <w:szCs w:val="24"/>
          <w:lang w:val="en-US"/>
        </w:rPr>
        <w:t xml:space="preserve">fair, inclusive and </w:t>
      </w:r>
      <w:r w:rsidR="00C8122B" w:rsidRPr="00026732">
        <w:rPr>
          <w:rFonts w:ascii="Arial" w:hAnsi="Arial" w:cs="Arial"/>
          <w:sz w:val="24"/>
          <w:szCs w:val="24"/>
          <w:lang w:val="en-US"/>
        </w:rPr>
        <w:t xml:space="preserve">respectful of human rights, diversity and </w:t>
      </w:r>
      <w:r w:rsidR="005A54CE">
        <w:rPr>
          <w:rFonts w:ascii="Arial" w:hAnsi="Arial" w:cs="Arial"/>
          <w:sz w:val="24"/>
          <w:szCs w:val="24"/>
          <w:lang w:val="en-US"/>
        </w:rPr>
        <w:t>“</w:t>
      </w:r>
      <w:r w:rsidR="00C8122B" w:rsidRPr="00026732">
        <w:rPr>
          <w:rFonts w:ascii="Arial" w:hAnsi="Arial" w:cs="Arial"/>
          <w:sz w:val="24"/>
          <w:szCs w:val="24"/>
          <w:lang w:val="en-US"/>
        </w:rPr>
        <w:t>interculturality</w:t>
      </w:r>
      <w:r w:rsidR="005A54CE">
        <w:rPr>
          <w:rFonts w:ascii="Arial" w:hAnsi="Arial" w:cs="Arial"/>
          <w:sz w:val="24"/>
          <w:szCs w:val="24"/>
          <w:lang w:val="en-US"/>
        </w:rPr>
        <w:t>”</w:t>
      </w:r>
      <w:r w:rsidR="008375EB" w:rsidRPr="00026732">
        <w:rPr>
          <w:rFonts w:ascii="Arial" w:hAnsi="Arial" w:cs="Arial"/>
          <w:sz w:val="24"/>
          <w:szCs w:val="24"/>
          <w:lang w:val="en-US"/>
        </w:rPr>
        <w:t>. This is our own definition.</w:t>
      </w:r>
    </w:p>
    <w:p w14:paraId="5C8E9B74" w14:textId="77777777" w:rsidR="008119BD" w:rsidRPr="00026732" w:rsidRDefault="008119BD" w:rsidP="00066D80">
      <w:pPr>
        <w:spacing w:line="480" w:lineRule="auto"/>
        <w:ind w:right="-374"/>
        <w:rPr>
          <w:rFonts w:ascii="Arial" w:hAnsi="Arial" w:cs="Arial"/>
          <w:sz w:val="24"/>
          <w:szCs w:val="24"/>
          <w:lang w:val="en-US"/>
        </w:rPr>
      </w:pPr>
    </w:p>
    <w:p w14:paraId="3ACBCB51" w14:textId="44598560" w:rsidR="00026732" w:rsidRPr="00026732" w:rsidRDefault="00DD2FCC" w:rsidP="00066D80">
      <w:pPr>
        <w:pStyle w:val="Heading4"/>
        <w:numPr>
          <w:ilvl w:val="0"/>
          <w:numId w:val="11"/>
        </w:numPr>
        <w:spacing w:line="480" w:lineRule="auto"/>
        <w:ind w:right="-376"/>
        <w:rPr>
          <w:lang w:val="en-US"/>
        </w:rPr>
      </w:pPr>
      <w:bookmarkStart w:id="12" w:name="_Toc102264137"/>
      <w:r w:rsidRPr="00DD2FCC">
        <w:rPr>
          <w:lang w:val="en-US"/>
        </w:rPr>
        <w:lastRenderedPageBreak/>
        <w:t xml:space="preserve">Fuzzy </w:t>
      </w:r>
      <w:r w:rsidR="007F2144">
        <w:rPr>
          <w:lang w:val="en-US"/>
        </w:rPr>
        <w:t>L</w:t>
      </w:r>
      <w:r w:rsidRPr="00DD2FCC">
        <w:rPr>
          <w:lang w:val="en-US"/>
        </w:rPr>
        <w:t>ogical</w:t>
      </w:r>
      <w:bookmarkEnd w:id="12"/>
    </w:p>
    <w:p w14:paraId="5BE1A5FE" w14:textId="77777777" w:rsidR="00173D6E" w:rsidRDefault="00173D6E" w:rsidP="00066D80">
      <w:pPr>
        <w:spacing w:line="480" w:lineRule="auto"/>
        <w:ind w:right="-374"/>
        <w:rPr>
          <w:rFonts w:ascii="Arial" w:hAnsi="Arial" w:cs="Arial"/>
          <w:b/>
          <w:sz w:val="24"/>
          <w:szCs w:val="24"/>
          <w:lang w:val="en-US"/>
        </w:rPr>
      </w:pPr>
    </w:p>
    <w:p w14:paraId="3EF0F436" w14:textId="5C7B8935" w:rsidR="00B948F2" w:rsidRDefault="00D47766" w:rsidP="00066D80">
      <w:pPr>
        <w:spacing w:line="480" w:lineRule="auto"/>
        <w:ind w:right="-374"/>
        <w:rPr>
          <w:rFonts w:ascii="Arial" w:hAnsi="Arial" w:cs="Arial"/>
          <w:sz w:val="24"/>
          <w:szCs w:val="24"/>
          <w:lang w:val="en-US"/>
        </w:rPr>
      </w:pPr>
      <w:r w:rsidRPr="00D47766">
        <w:rPr>
          <w:rFonts w:ascii="Arial" w:hAnsi="Arial" w:cs="Arial"/>
          <w:b/>
          <w:sz w:val="24"/>
          <w:szCs w:val="24"/>
          <w:lang w:val="en-US"/>
        </w:rPr>
        <w:t>Fuzzy logical</w:t>
      </w:r>
      <w:r>
        <w:rPr>
          <w:rStyle w:val="FootnoteReference"/>
          <w:rFonts w:ascii="Arial" w:hAnsi="Arial" w:cs="Arial"/>
          <w:b/>
          <w:sz w:val="24"/>
          <w:szCs w:val="24"/>
          <w:lang w:val="en-US"/>
        </w:rPr>
        <w:footnoteReference w:id="6"/>
      </w:r>
      <w:r>
        <w:rPr>
          <w:rFonts w:ascii="Arial" w:hAnsi="Arial" w:cs="Arial"/>
          <w:sz w:val="24"/>
          <w:szCs w:val="24"/>
          <w:lang w:val="en-US"/>
        </w:rPr>
        <w:t xml:space="preserve"> </w:t>
      </w:r>
      <w:r w:rsidR="00026732">
        <w:rPr>
          <w:rFonts w:ascii="Arial" w:hAnsi="Arial" w:cs="Arial"/>
          <w:sz w:val="24"/>
          <w:szCs w:val="24"/>
          <w:lang w:val="en-US"/>
        </w:rPr>
        <w:t xml:space="preserve">It </w:t>
      </w:r>
      <w:r w:rsidR="00DD2FCC" w:rsidRPr="00026732">
        <w:rPr>
          <w:rFonts w:ascii="Arial" w:hAnsi="Arial" w:cs="Arial"/>
          <w:sz w:val="24"/>
          <w:szCs w:val="24"/>
          <w:lang w:val="en-US"/>
        </w:rPr>
        <w:t xml:space="preserve">is an </w:t>
      </w:r>
      <w:r w:rsidR="00DD2FCC" w:rsidRPr="00026732">
        <w:rPr>
          <w:rFonts w:ascii="Arial" w:hAnsi="Arial" w:cs="Arial"/>
          <w:b/>
          <w:sz w:val="24"/>
          <w:szCs w:val="24"/>
          <w:lang w:val="en-US"/>
        </w:rPr>
        <w:t>external notion</w:t>
      </w:r>
      <w:r w:rsidR="00DD2FCC" w:rsidRPr="00026732">
        <w:rPr>
          <w:rFonts w:ascii="Arial" w:hAnsi="Arial" w:cs="Arial"/>
          <w:sz w:val="24"/>
          <w:szCs w:val="24"/>
          <w:lang w:val="en-US"/>
        </w:rPr>
        <w:t xml:space="preserve"> </w:t>
      </w:r>
      <w:r w:rsidR="005C02DF" w:rsidRPr="00026732">
        <w:rPr>
          <w:rFonts w:ascii="Arial" w:hAnsi="Arial" w:cs="Arial"/>
          <w:sz w:val="24"/>
          <w:szCs w:val="24"/>
          <w:lang w:val="en-US"/>
        </w:rPr>
        <w:t xml:space="preserve">that we apply while working Critical Thinking –conceptualizing, gathering, analyzing, synthesizing and evaluating- and Complex Thinking –the Three Principles of Thinking Complexity plus contradictions, uncertainty, and a vision of the Big Picture and the relationship whole/part and part/whole-. Fuzzy logical </w:t>
      </w:r>
      <w:r w:rsidR="00E13BD7" w:rsidRPr="00026732">
        <w:rPr>
          <w:rFonts w:ascii="Arial" w:hAnsi="Arial" w:cs="Arial"/>
          <w:sz w:val="24"/>
          <w:szCs w:val="24"/>
          <w:lang w:val="en-US"/>
        </w:rPr>
        <w:t xml:space="preserve">is </w:t>
      </w:r>
      <w:r w:rsidR="006C6CBD" w:rsidRPr="00026732">
        <w:rPr>
          <w:rFonts w:ascii="Arial" w:hAnsi="Arial" w:cs="Arial"/>
          <w:sz w:val="24"/>
          <w:szCs w:val="24"/>
          <w:lang w:val="en-US"/>
        </w:rPr>
        <w:t xml:space="preserve">multi-bivariate, it means, it is not a dichotomy, such uniquely black and white, yes or no, true or false. Instead, fuzzy logical is about 64 grey tones between black and white, is </w:t>
      </w:r>
      <w:r w:rsidR="00B45CF9" w:rsidRPr="00026732">
        <w:rPr>
          <w:rFonts w:ascii="Arial" w:hAnsi="Arial" w:cs="Arial"/>
          <w:sz w:val="24"/>
          <w:szCs w:val="24"/>
          <w:lang w:val="en-US"/>
        </w:rPr>
        <w:t>“</w:t>
      </w:r>
      <w:r w:rsidR="006C6CBD" w:rsidRPr="00026732">
        <w:rPr>
          <w:rFonts w:ascii="Arial" w:hAnsi="Arial" w:cs="Arial"/>
          <w:sz w:val="24"/>
          <w:szCs w:val="24"/>
          <w:lang w:val="en-US"/>
        </w:rPr>
        <w:t>yes</w:t>
      </w:r>
      <w:r w:rsidR="00B45CF9" w:rsidRPr="00026732">
        <w:rPr>
          <w:rFonts w:ascii="Arial" w:hAnsi="Arial" w:cs="Arial"/>
          <w:sz w:val="24"/>
          <w:szCs w:val="24"/>
          <w:lang w:val="en-US"/>
        </w:rPr>
        <w:t>”</w:t>
      </w:r>
      <w:r w:rsidR="006C6CBD" w:rsidRPr="00026732">
        <w:rPr>
          <w:rFonts w:ascii="Arial" w:hAnsi="Arial" w:cs="Arial"/>
          <w:sz w:val="24"/>
          <w:szCs w:val="24"/>
          <w:lang w:val="en-US"/>
        </w:rPr>
        <w:t xml:space="preserve"> and </w:t>
      </w:r>
      <w:r w:rsidR="00B45CF9" w:rsidRPr="00026732">
        <w:rPr>
          <w:rFonts w:ascii="Arial" w:hAnsi="Arial" w:cs="Arial"/>
          <w:sz w:val="24"/>
          <w:szCs w:val="24"/>
          <w:lang w:val="en-US"/>
        </w:rPr>
        <w:t>“</w:t>
      </w:r>
      <w:r w:rsidR="006C6CBD" w:rsidRPr="00026732">
        <w:rPr>
          <w:rFonts w:ascii="Arial" w:hAnsi="Arial" w:cs="Arial"/>
          <w:sz w:val="24"/>
          <w:szCs w:val="24"/>
          <w:lang w:val="en-US"/>
        </w:rPr>
        <w:t>no</w:t>
      </w:r>
      <w:r w:rsidR="00B45CF9" w:rsidRPr="00026732">
        <w:rPr>
          <w:rFonts w:ascii="Arial" w:hAnsi="Arial" w:cs="Arial"/>
          <w:sz w:val="24"/>
          <w:szCs w:val="24"/>
          <w:lang w:val="en-US"/>
        </w:rPr>
        <w:t>”</w:t>
      </w:r>
      <w:r w:rsidR="006C6CBD" w:rsidRPr="00026732">
        <w:rPr>
          <w:rFonts w:ascii="Arial" w:hAnsi="Arial" w:cs="Arial"/>
          <w:sz w:val="24"/>
          <w:szCs w:val="24"/>
          <w:lang w:val="en-US"/>
        </w:rPr>
        <w:t xml:space="preserve"> –or in which part is “yes” and which part is “no”-. Many times, dichotomy can be associated to fundamentalism and </w:t>
      </w:r>
      <w:r w:rsidR="00E039F9" w:rsidRPr="00026732">
        <w:rPr>
          <w:rFonts w:ascii="Arial" w:hAnsi="Arial" w:cs="Arial"/>
          <w:sz w:val="24"/>
          <w:szCs w:val="24"/>
          <w:lang w:val="en-US"/>
        </w:rPr>
        <w:t>M</w:t>
      </w:r>
      <w:r w:rsidR="006C6CBD" w:rsidRPr="00026732">
        <w:rPr>
          <w:rFonts w:ascii="Arial" w:hAnsi="Arial" w:cs="Arial"/>
          <w:sz w:val="24"/>
          <w:szCs w:val="24"/>
          <w:lang w:val="en-US"/>
        </w:rPr>
        <w:t>anich</w:t>
      </w:r>
      <w:r w:rsidR="00E039F9" w:rsidRPr="00026732">
        <w:rPr>
          <w:rFonts w:ascii="Arial" w:hAnsi="Arial" w:cs="Arial"/>
          <w:sz w:val="24"/>
          <w:szCs w:val="24"/>
          <w:lang w:val="en-US"/>
        </w:rPr>
        <w:t>a</w:t>
      </w:r>
      <w:r w:rsidR="006C6CBD" w:rsidRPr="00026732">
        <w:rPr>
          <w:rFonts w:ascii="Arial" w:hAnsi="Arial" w:cs="Arial"/>
          <w:sz w:val="24"/>
          <w:szCs w:val="24"/>
          <w:lang w:val="en-US"/>
        </w:rPr>
        <w:t>e</w:t>
      </w:r>
      <w:r w:rsidR="00E039F9" w:rsidRPr="00026732">
        <w:rPr>
          <w:rFonts w:ascii="Arial" w:hAnsi="Arial" w:cs="Arial"/>
          <w:sz w:val="24"/>
          <w:szCs w:val="24"/>
          <w:lang w:val="en-US"/>
        </w:rPr>
        <w:t>ism.</w:t>
      </w:r>
    </w:p>
    <w:p w14:paraId="1CF025A3" w14:textId="77777777" w:rsidR="008119BD" w:rsidRPr="00026732" w:rsidRDefault="008119BD" w:rsidP="00066D80">
      <w:pPr>
        <w:spacing w:line="480" w:lineRule="auto"/>
        <w:ind w:right="-374"/>
        <w:rPr>
          <w:rFonts w:ascii="Arial" w:hAnsi="Arial" w:cs="Arial"/>
          <w:sz w:val="24"/>
          <w:szCs w:val="24"/>
          <w:lang w:val="en-US"/>
        </w:rPr>
      </w:pPr>
    </w:p>
    <w:p w14:paraId="5B5AF33A" w14:textId="1E246CB8" w:rsidR="00026732" w:rsidRDefault="00094732" w:rsidP="00066D80">
      <w:pPr>
        <w:pStyle w:val="Heading4"/>
        <w:numPr>
          <w:ilvl w:val="0"/>
          <w:numId w:val="11"/>
        </w:numPr>
        <w:spacing w:line="480" w:lineRule="auto"/>
        <w:ind w:right="-376"/>
        <w:rPr>
          <w:lang w:val="en-US"/>
        </w:rPr>
      </w:pPr>
      <w:bookmarkStart w:id="13" w:name="_Toc102264138"/>
      <w:r w:rsidRPr="00A47453">
        <w:rPr>
          <w:lang w:val="en-US"/>
        </w:rPr>
        <w:t>Complexity Theory</w:t>
      </w:r>
      <w:r w:rsidR="00026732">
        <w:rPr>
          <w:lang w:val="en-US"/>
        </w:rPr>
        <w:t>.</w:t>
      </w:r>
      <w:bookmarkEnd w:id="13"/>
    </w:p>
    <w:p w14:paraId="7AA9E1C7" w14:textId="77777777" w:rsidR="00173D6E" w:rsidRDefault="00173D6E" w:rsidP="00066D80">
      <w:pPr>
        <w:spacing w:line="480" w:lineRule="auto"/>
        <w:ind w:right="-374"/>
        <w:rPr>
          <w:rFonts w:ascii="Arial" w:hAnsi="Arial" w:cs="Arial"/>
          <w:sz w:val="24"/>
          <w:szCs w:val="24"/>
          <w:lang w:val="en-US"/>
        </w:rPr>
      </w:pPr>
    </w:p>
    <w:p w14:paraId="2EDE0D0F" w14:textId="74F65571" w:rsidR="00E039F9" w:rsidRDefault="00BB3544" w:rsidP="00066D80">
      <w:pPr>
        <w:spacing w:line="480" w:lineRule="auto"/>
        <w:ind w:right="-374"/>
        <w:rPr>
          <w:rFonts w:ascii="Arial" w:hAnsi="Arial" w:cs="Arial"/>
          <w:sz w:val="24"/>
          <w:szCs w:val="24"/>
          <w:lang w:val="en-US"/>
        </w:rPr>
      </w:pPr>
      <w:r>
        <w:rPr>
          <w:rFonts w:ascii="Arial" w:hAnsi="Arial" w:cs="Arial"/>
          <w:sz w:val="24"/>
          <w:szCs w:val="24"/>
          <w:lang w:val="en-US"/>
        </w:rPr>
        <w:t>W</w:t>
      </w:r>
      <w:r w:rsidR="00094732" w:rsidRPr="00026732">
        <w:rPr>
          <w:rFonts w:ascii="Arial" w:hAnsi="Arial" w:cs="Arial"/>
          <w:sz w:val="24"/>
          <w:szCs w:val="24"/>
          <w:lang w:val="en-US"/>
        </w:rPr>
        <w:t>e use the following definition</w:t>
      </w:r>
      <w:r w:rsidR="00D47766">
        <w:rPr>
          <w:rFonts w:ascii="Arial" w:hAnsi="Arial" w:cs="Arial"/>
          <w:sz w:val="24"/>
          <w:szCs w:val="24"/>
          <w:lang w:val="en-US"/>
        </w:rPr>
        <w:t xml:space="preserve"> of </w:t>
      </w:r>
      <w:r w:rsidR="00D47766" w:rsidRPr="00D47766">
        <w:rPr>
          <w:rFonts w:ascii="Arial" w:hAnsi="Arial" w:cs="Arial"/>
          <w:b/>
          <w:sz w:val="24"/>
          <w:szCs w:val="24"/>
          <w:lang w:val="en-US"/>
        </w:rPr>
        <w:t>Complexity</w:t>
      </w:r>
      <w:r w:rsidR="00D47766">
        <w:rPr>
          <w:rStyle w:val="FootnoteReference"/>
          <w:rFonts w:ascii="Arial" w:hAnsi="Arial" w:cs="Arial"/>
          <w:b/>
          <w:sz w:val="24"/>
          <w:szCs w:val="24"/>
          <w:lang w:val="en-US"/>
        </w:rPr>
        <w:footnoteReference w:id="7"/>
      </w:r>
      <w:r w:rsidR="00094732" w:rsidRPr="00026732">
        <w:rPr>
          <w:rFonts w:ascii="Arial" w:hAnsi="Arial" w:cs="Arial"/>
          <w:sz w:val="24"/>
          <w:szCs w:val="24"/>
          <w:lang w:val="en-US"/>
        </w:rPr>
        <w:t>: “A situation with a high quantity of variables, high level of relationships between them</w:t>
      </w:r>
      <w:r w:rsidR="00A47453" w:rsidRPr="00026732">
        <w:rPr>
          <w:rFonts w:ascii="Arial" w:hAnsi="Arial" w:cs="Arial"/>
          <w:sz w:val="24"/>
          <w:szCs w:val="24"/>
          <w:lang w:val="en-US"/>
        </w:rPr>
        <w:t xml:space="preserve"> and high dynamism that makes impossible to think in a simple process of making decisions to face problematic events. It is the difference between resources demand and available resources to face </w:t>
      </w:r>
      <w:r w:rsidR="00B45CF9" w:rsidRPr="00026732">
        <w:rPr>
          <w:rFonts w:ascii="Arial" w:hAnsi="Arial" w:cs="Arial"/>
          <w:sz w:val="24"/>
          <w:szCs w:val="24"/>
          <w:lang w:val="en-US"/>
        </w:rPr>
        <w:t xml:space="preserve">those </w:t>
      </w:r>
      <w:r w:rsidR="00A47453" w:rsidRPr="00026732">
        <w:rPr>
          <w:rFonts w:ascii="Arial" w:hAnsi="Arial" w:cs="Arial"/>
          <w:sz w:val="24"/>
          <w:szCs w:val="24"/>
          <w:lang w:val="en-US"/>
        </w:rPr>
        <w:t>problems.”</w:t>
      </w:r>
    </w:p>
    <w:p w14:paraId="78C0E5AD" w14:textId="77777777" w:rsidR="008119BD" w:rsidRPr="00026732" w:rsidRDefault="008119BD" w:rsidP="00066D80">
      <w:pPr>
        <w:spacing w:line="480" w:lineRule="auto"/>
        <w:ind w:right="-374"/>
        <w:rPr>
          <w:rFonts w:ascii="Arial" w:hAnsi="Arial" w:cs="Arial"/>
          <w:sz w:val="24"/>
          <w:szCs w:val="24"/>
          <w:lang w:val="en-US"/>
        </w:rPr>
      </w:pPr>
    </w:p>
    <w:p w14:paraId="1C55620B" w14:textId="498AF8C2" w:rsidR="008119BD" w:rsidRDefault="00D80318" w:rsidP="00066D80">
      <w:pPr>
        <w:pStyle w:val="Heading4"/>
        <w:numPr>
          <w:ilvl w:val="0"/>
          <w:numId w:val="11"/>
        </w:numPr>
        <w:spacing w:line="480" w:lineRule="auto"/>
        <w:ind w:right="-376"/>
        <w:rPr>
          <w:lang w:val="en-US"/>
        </w:rPr>
      </w:pPr>
      <w:bookmarkStart w:id="14" w:name="_Toc102264139"/>
      <w:r w:rsidRPr="00026732">
        <w:rPr>
          <w:lang w:val="en-US"/>
        </w:rPr>
        <w:lastRenderedPageBreak/>
        <w:t>Chaos Theory.</w:t>
      </w:r>
      <w:bookmarkEnd w:id="14"/>
    </w:p>
    <w:p w14:paraId="62478DB2" w14:textId="77777777" w:rsidR="00173D6E" w:rsidRDefault="00173D6E" w:rsidP="00066D80">
      <w:pPr>
        <w:spacing w:line="480" w:lineRule="auto"/>
        <w:ind w:right="-374"/>
        <w:rPr>
          <w:rFonts w:ascii="Arial" w:hAnsi="Arial" w:cs="Arial"/>
          <w:b/>
          <w:sz w:val="24"/>
          <w:szCs w:val="24"/>
          <w:lang w:val="en-US"/>
        </w:rPr>
      </w:pPr>
    </w:p>
    <w:p w14:paraId="6BE81A98" w14:textId="34E3B55C" w:rsidR="00D80318" w:rsidRDefault="00D80318" w:rsidP="00066D80">
      <w:pPr>
        <w:spacing w:line="480" w:lineRule="auto"/>
        <w:ind w:right="-374"/>
        <w:rPr>
          <w:rFonts w:ascii="Arial" w:hAnsi="Arial" w:cs="Arial"/>
          <w:sz w:val="24"/>
          <w:szCs w:val="24"/>
          <w:lang w:val="en-US"/>
        </w:rPr>
      </w:pPr>
      <w:r w:rsidRPr="00020F4C">
        <w:rPr>
          <w:rFonts w:ascii="Arial" w:hAnsi="Arial" w:cs="Arial"/>
          <w:b/>
          <w:sz w:val="24"/>
          <w:szCs w:val="24"/>
          <w:lang w:val="en-US"/>
        </w:rPr>
        <w:t>Chaos</w:t>
      </w:r>
      <w:r w:rsidR="00020F4C">
        <w:rPr>
          <w:rStyle w:val="FootnoteReference"/>
          <w:rFonts w:ascii="Arial" w:hAnsi="Arial" w:cs="Arial"/>
          <w:b/>
          <w:sz w:val="24"/>
          <w:szCs w:val="24"/>
          <w:lang w:val="en-US"/>
        </w:rPr>
        <w:footnoteReference w:id="8"/>
      </w:r>
      <w:r w:rsidRPr="00026732">
        <w:rPr>
          <w:rFonts w:ascii="Arial" w:hAnsi="Arial" w:cs="Arial"/>
          <w:sz w:val="24"/>
          <w:szCs w:val="24"/>
          <w:lang w:val="en-US"/>
        </w:rPr>
        <w:t xml:space="preserve"> is an “undefined and </w:t>
      </w:r>
      <w:r w:rsidR="00F21A9C" w:rsidRPr="00026732">
        <w:rPr>
          <w:rFonts w:ascii="Arial" w:hAnsi="Arial" w:cs="Arial"/>
          <w:sz w:val="24"/>
          <w:szCs w:val="24"/>
          <w:lang w:val="en-US"/>
        </w:rPr>
        <w:t xml:space="preserve">amorphous state which precedes the order of cosmos.” People, groups and organizations have a struggle between order and chaos. This notion matches with the fifth characteristic of the Five Characteristics of Reality map: reality is </w:t>
      </w:r>
      <w:r w:rsidR="005A54CE">
        <w:rPr>
          <w:rFonts w:ascii="Arial" w:hAnsi="Arial" w:cs="Arial"/>
          <w:sz w:val="24"/>
          <w:szCs w:val="24"/>
          <w:lang w:val="en-US"/>
        </w:rPr>
        <w:t>“</w:t>
      </w:r>
      <w:r w:rsidR="00F21A9C" w:rsidRPr="00026732">
        <w:rPr>
          <w:rFonts w:ascii="Arial" w:hAnsi="Arial" w:cs="Arial"/>
          <w:sz w:val="24"/>
          <w:szCs w:val="24"/>
          <w:lang w:val="en-US"/>
        </w:rPr>
        <w:t>chaortic</w:t>
      </w:r>
      <w:r w:rsidR="005A54CE">
        <w:rPr>
          <w:rFonts w:ascii="Arial" w:hAnsi="Arial" w:cs="Arial"/>
          <w:sz w:val="24"/>
          <w:szCs w:val="24"/>
          <w:lang w:val="en-US"/>
        </w:rPr>
        <w:t>”</w:t>
      </w:r>
      <w:r w:rsidR="00F21A9C" w:rsidRPr="00026732">
        <w:rPr>
          <w:rFonts w:ascii="Arial" w:hAnsi="Arial" w:cs="Arial"/>
          <w:sz w:val="24"/>
          <w:szCs w:val="24"/>
          <w:lang w:val="en-US"/>
        </w:rPr>
        <w:t>.</w:t>
      </w:r>
      <w:r w:rsidR="00D37B7C" w:rsidRPr="00026732">
        <w:rPr>
          <w:rFonts w:ascii="Arial" w:hAnsi="Arial" w:cs="Arial"/>
          <w:sz w:val="24"/>
          <w:szCs w:val="24"/>
          <w:lang w:val="en-US"/>
        </w:rPr>
        <w:t xml:space="preserve"> Very important is the idea of </w:t>
      </w:r>
      <w:r w:rsidR="00D37B7C" w:rsidRPr="00026732">
        <w:rPr>
          <w:rFonts w:ascii="Arial" w:hAnsi="Arial" w:cs="Arial"/>
          <w:b/>
          <w:sz w:val="24"/>
          <w:szCs w:val="24"/>
          <w:lang w:val="en-US"/>
        </w:rPr>
        <w:t>fractal</w:t>
      </w:r>
      <w:r w:rsidR="00087B44" w:rsidRPr="00026732">
        <w:rPr>
          <w:rFonts w:ascii="Arial" w:hAnsi="Arial" w:cs="Arial"/>
          <w:b/>
          <w:sz w:val="24"/>
          <w:szCs w:val="24"/>
          <w:lang w:val="en-US"/>
        </w:rPr>
        <w:t>s</w:t>
      </w:r>
      <w:r w:rsidR="00020F4C">
        <w:rPr>
          <w:rStyle w:val="FootnoteReference"/>
          <w:rFonts w:ascii="Arial" w:hAnsi="Arial" w:cs="Arial"/>
          <w:b/>
          <w:sz w:val="24"/>
          <w:szCs w:val="24"/>
          <w:lang w:val="en-US"/>
        </w:rPr>
        <w:footnoteReference w:id="9"/>
      </w:r>
      <w:r w:rsidR="00087B44" w:rsidRPr="00026732">
        <w:rPr>
          <w:rFonts w:ascii="Arial" w:hAnsi="Arial" w:cs="Arial"/>
          <w:sz w:val="24"/>
          <w:szCs w:val="24"/>
          <w:lang w:val="en-US"/>
        </w:rPr>
        <w:t xml:space="preserve">, which are objects that have the quality of being alike the whole. This </w:t>
      </w:r>
      <w:r w:rsidR="00B45CF9" w:rsidRPr="00026732">
        <w:rPr>
          <w:rFonts w:ascii="Arial" w:hAnsi="Arial" w:cs="Arial"/>
          <w:sz w:val="24"/>
          <w:szCs w:val="24"/>
          <w:lang w:val="en-US"/>
        </w:rPr>
        <w:t xml:space="preserve">notion has </w:t>
      </w:r>
      <w:r w:rsidR="00087B44" w:rsidRPr="00026732">
        <w:rPr>
          <w:rFonts w:ascii="Arial" w:hAnsi="Arial" w:cs="Arial"/>
          <w:sz w:val="24"/>
          <w:szCs w:val="24"/>
          <w:lang w:val="en-US"/>
        </w:rPr>
        <w:t>a special connection with the relationships whole/part of Complex Thinking by Morin.</w:t>
      </w:r>
    </w:p>
    <w:p w14:paraId="7376085C" w14:textId="77777777" w:rsidR="008119BD" w:rsidRPr="00026732" w:rsidRDefault="008119BD" w:rsidP="00066D80">
      <w:pPr>
        <w:spacing w:line="480" w:lineRule="auto"/>
        <w:ind w:right="-374"/>
        <w:rPr>
          <w:rFonts w:ascii="Arial" w:hAnsi="Arial" w:cs="Arial"/>
          <w:sz w:val="24"/>
          <w:szCs w:val="24"/>
          <w:lang w:val="en-US"/>
        </w:rPr>
      </w:pPr>
    </w:p>
    <w:p w14:paraId="351FCEEB" w14:textId="2EF71392" w:rsidR="00026732" w:rsidRDefault="00A36022" w:rsidP="00066D80">
      <w:pPr>
        <w:pStyle w:val="Heading4"/>
        <w:numPr>
          <w:ilvl w:val="0"/>
          <w:numId w:val="11"/>
        </w:numPr>
        <w:spacing w:line="480" w:lineRule="auto"/>
        <w:ind w:right="-376"/>
        <w:rPr>
          <w:lang w:val="en-US"/>
        </w:rPr>
      </w:pPr>
      <w:bookmarkStart w:id="15" w:name="_Toc102264140"/>
      <w:r w:rsidRPr="00123E2E">
        <w:rPr>
          <w:lang w:val="en-US"/>
        </w:rPr>
        <w:t>Principles of Cyber Control</w:t>
      </w:r>
      <w:r w:rsidR="00026732">
        <w:rPr>
          <w:lang w:val="en-US"/>
        </w:rPr>
        <w:t>.</w:t>
      </w:r>
      <w:bookmarkEnd w:id="15"/>
    </w:p>
    <w:p w14:paraId="6E13CFFC" w14:textId="77777777" w:rsidR="00173D6E" w:rsidRDefault="00173D6E" w:rsidP="00066D80">
      <w:pPr>
        <w:spacing w:line="480" w:lineRule="auto"/>
        <w:ind w:right="-374"/>
        <w:rPr>
          <w:rFonts w:ascii="Arial" w:hAnsi="Arial" w:cs="Arial"/>
          <w:sz w:val="24"/>
          <w:szCs w:val="24"/>
          <w:lang w:val="en-US"/>
        </w:rPr>
      </w:pPr>
    </w:p>
    <w:p w14:paraId="56448600" w14:textId="1FFB000B" w:rsidR="00274C1B" w:rsidRPr="00274C1B" w:rsidRDefault="00274C1B" w:rsidP="00066D80">
      <w:pPr>
        <w:spacing w:line="480" w:lineRule="auto"/>
        <w:ind w:right="-374"/>
        <w:rPr>
          <w:rFonts w:ascii="Arial" w:hAnsi="Arial" w:cs="Arial"/>
          <w:sz w:val="24"/>
          <w:szCs w:val="24"/>
          <w:lang w:val="en-US"/>
        </w:rPr>
      </w:pPr>
      <w:r>
        <w:rPr>
          <w:rFonts w:ascii="Arial" w:hAnsi="Arial" w:cs="Arial"/>
          <w:sz w:val="24"/>
          <w:szCs w:val="24"/>
          <w:lang w:val="en-US"/>
        </w:rPr>
        <w:t xml:space="preserve">Before talking about the Principles of Cyber Control we must talk about the definition of Cybernetics. </w:t>
      </w:r>
      <w:r w:rsidRPr="00274C1B">
        <w:rPr>
          <w:rFonts w:ascii="Arial" w:hAnsi="Arial" w:cs="Arial"/>
          <w:sz w:val="24"/>
          <w:szCs w:val="24"/>
          <w:lang w:val="en-US"/>
        </w:rPr>
        <w:t>“</w:t>
      </w:r>
      <w:r w:rsidR="00817B3F" w:rsidRPr="00817B3F">
        <w:rPr>
          <w:rFonts w:ascii="Arial" w:hAnsi="Arial" w:cs="Arial"/>
          <w:sz w:val="24"/>
          <w:szCs w:val="24"/>
          <w:lang w:val="en-US"/>
        </w:rPr>
        <w:t xml:space="preserve">The concept of </w:t>
      </w:r>
      <w:r w:rsidR="00817B3F">
        <w:rPr>
          <w:rFonts w:ascii="Arial" w:hAnsi="Arial" w:cs="Arial"/>
          <w:sz w:val="24"/>
          <w:szCs w:val="24"/>
          <w:lang w:val="en-US"/>
        </w:rPr>
        <w:t>‘</w:t>
      </w:r>
      <w:r w:rsidR="00817B3F" w:rsidRPr="00817B3F">
        <w:rPr>
          <w:rFonts w:ascii="Arial" w:hAnsi="Arial" w:cs="Arial"/>
          <w:sz w:val="24"/>
          <w:szCs w:val="24"/>
          <w:lang w:val="en-US"/>
        </w:rPr>
        <w:t>Cybernetics</w:t>
      </w:r>
      <w:r w:rsidR="00817B3F">
        <w:rPr>
          <w:rFonts w:ascii="Arial" w:hAnsi="Arial" w:cs="Arial"/>
          <w:sz w:val="24"/>
          <w:szCs w:val="24"/>
          <w:lang w:val="en-US"/>
        </w:rPr>
        <w:t>’</w:t>
      </w:r>
      <w:r w:rsidR="00817B3F" w:rsidRPr="00817B3F">
        <w:rPr>
          <w:rFonts w:ascii="Arial" w:hAnsi="Arial" w:cs="Arial"/>
          <w:sz w:val="24"/>
          <w:szCs w:val="24"/>
          <w:lang w:val="en-US"/>
        </w:rPr>
        <w:t xml:space="preserve"> has been used in various disciplines that start from a study of a character derived from political science, to studies with mathematical approaches</w:t>
      </w:r>
      <w:r>
        <w:rPr>
          <w:rFonts w:ascii="Arial" w:hAnsi="Arial" w:cs="Arial"/>
          <w:sz w:val="24"/>
          <w:szCs w:val="24"/>
          <w:lang w:val="en-US"/>
        </w:rPr>
        <w:t>” (Ríos 35)</w:t>
      </w:r>
      <w:r w:rsidR="00817B3F">
        <w:rPr>
          <w:rFonts w:ascii="Arial" w:hAnsi="Arial" w:cs="Arial"/>
          <w:sz w:val="24"/>
          <w:szCs w:val="24"/>
          <w:lang w:val="en-US"/>
        </w:rPr>
        <w:t>. In 1848</w:t>
      </w:r>
      <w:r w:rsidR="004E79E2">
        <w:rPr>
          <w:rFonts w:ascii="Arial" w:hAnsi="Arial" w:cs="Arial"/>
          <w:sz w:val="24"/>
          <w:szCs w:val="24"/>
          <w:lang w:val="en-US"/>
        </w:rPr>
        <w:t>,</w:t>
      </w:r>
      <w:r w:rsidR="00817B3F">
        <w:rPr>
          <w:rFonts w:ascii="Arial" w:hAnsi="Arial" w:cs="Arial"/>
          <w:sz w:val="24"/>
          <w:szCs w:val="24"/>
          <w:lang w:val="en-US"/>
        </w:rPr>
        <w:t xml:space="preserve"> Ampere (France) used this concept in a political sense to indicate and understand “the art of government”. “</w:t>
      </w:r>
      <w:r w:rsidR="00817B3F" w:rsidRPr="00817B3F">
        <w:rPr>
          <w:rFonts w:ascii="Arial" w:hAnsi="Arial" w:cs="Arial"/>
          <w:sz w:val="24"/>
          <w:szCs w:val="24"/>
          <w:lang w:val="en-US"/>
        </w:rPr>
        <w:t>Cybernetics is the Greek word that indicates the art of government, the art of guiding</w:t>
      </w:r>
      <w:r w:rsidR="00817B3F">
        <w:rPr>
          <w:rFonts w:ascii="Arial" w:hAnsi="Arial" w:cs="Arial"/>
          <w:sz w:val="24"/>
          <w:szCs w:val="24"/>
          <w:lang w:val="en-US"/>
        </w:rPr>
        <w:t xml:space="preserve">” (Ríos 35). </w:t>
      </w:r>
      <w:r w:rsidR="00A348DE">
        <w:rPr>
          <w:rFonts w:ascii="Arial" w:hAnsi="Arial" w:cs="Arial"/>
          <w:sz w:val="24"/>
          <w:szCs w:val="24"/>
          <w:lang w:val="en-US"/>
        </w:rPr>
        <w:t xml:space="preserve">Norbert </w:t>
      </w:r>
      <w:r w:rsidR="00A348DE" w:rsidRPr="00A348DE">
        <w:rPr>
          <w:rFonts w:ascii="Arial" w:hAnsi="Arial" w:cs="Arial"/>
          <w:sz w:val="24"/>
          <w:szCs w:val="24"/>
          <w:lang w:val="en-US"/>
        </w:rPr>
        <w:t>Wiener defined cybernetics as “the science of control and communica</w:t>
      </w:r>
      <w:r w:rsidR="0072479A">
        <w:rPr>
          <w:rFonts w:ascii="Arial" w:hAnsi="Arial" w:cs="Arial"/>
          <w:sz w:val="24"/>
          <w:szCs w:val="24"/>
          <w:lang w:val="en-US"/>
        </w:rPr>
        <w:t>tions in the animal and machine</w:t>
      </w:r>
      <w:r w:rsidR="00A348DE" w:rsidRPr="00A348DE">
        <w:rPr>
          <w:rFonts w:ascii="Arial" w:hAnsi="Arial" w:cs="Arial"/>
          <w:sz w:val="24"/>
          <w:szCs w:val="24"/>
          <w:lang w:val="en-US"/>
        </w:rPr>
        <w:t>”</w:t>
      </w:r>
      <w:r w:rsidR="00A348DE">
        <w:rPr>
          <w:rFonts w:ascii="Arial" w:hAnsi="Arial" w:cs="Arial"/>
          <w:sz w:val="24"/>
          <w:szCs w:val="24"/>
          <w:lang w:val="en-US"/>
        </w:rPr>
        <w:t xml:space="preserve"> </w:t>
      </w:r>
      <w:r w:rsidR="0072479A">
        <w:rPr>
          <w:rFonts w:ascii="Arial" w:hAnsi="Arial" w:cs="Arial"/>
          <w:sz w:val="24"/>
          <w:szCs w:val="24"/>
          <w:lang w:val="en-US"/>
        </w:rPr>
        <w:t>(Britannica n. pag.).</w:t>
      </w:r>
      <w:r w:rsidR="0057121C">
        <w:rPr>
          <w:rFonts w:ascii="Arial" w:hAnsi="Arial" w:cs="Arial"/>
          <w:sz w:val="24"/>
          <w:szCs w:val="24"/>
          <w:lang w:val="en-US"/>
        </w:rPr>
        <w:t xml:space="preserve"> Stafford Beer said Cybernetics is the </w:t>
      </w:r>
      <w:r w:rsidR="0057121C">
        <w:rPr>
          <w:rFonts w:ascii="Arial" w:hAnsi="Arial" w:cs="Arial"/>
          <w:sz w:val="24"/>
          <w:szCs w:val="24"/>
          <w:lang w:val="en-US"/>
        </w:rPr>
        <w:lastRenderedPageBreak/>
        <w:t>science of effective organization” and “</w:t>
      </w:r>
      <w:r w:rsidR="004E79E2" w:rsidRPr="004E79E2">
        <w:rPr>
          <w:rFonts w:ascii="Arial" w:hAnsi="Arial" w:cs="Arial"/>
          <w:sz w:val="24"/>
          <w:szCs w:val="24"/>
          <w:lang w:val="en-US"/>
        </w:rPr>
        <w:t>cybernetics studies the flow of information round a system, and the way in which this information is used by the system as a means of controlling itself: it does this for animate and inanimate systems indifferently</w:t>
      </w:r>
      <w:r w:rsidR="0057121C">
        <w:rPr>
          <w:rFonts w:ascii="Arial" w:hAnsi="Arial" w:cs="Arial"/>
          <w:sz w:val="24"/>
          <w:szCs w:val="24"/>
          <w:lang w:val="en-US"/>
        </w:rPr>
        <w:t xml:space="preserve">” </w:t>
      </w:r>
      <w:r w:rsidR="00E935CD">
        <w:rPr>
          <w:rFonts w:ascii="Arial" w:hAnsi="Arial" w:cs="Arial"/>
          <w:sz w:val="24"/>
          <w:szCs w:val="24"/>
          <w:lang w:val="en-US"/>
        </w:rPr>
        <w:t>(Umpleby n. pag.)</w:t>
      </w:r>
      <w:r w:rsidR="004E79E2" w:rsidRPr="004E79E2">
        <w:rPr>
          <w:rFonts w:ascii="Arial" w:hAnsi="Arial" w:cs="Arial"/>
          <w:sz w:val="24"/>
          <w:szCs w:val="24"/>
          <w:lang w:val="en-US"/>
        </w:rPr>
        <w:t>.</w:t>
      </w:r>
      <w:r w:rsidR="0057121C">
        <w:rPr>
          <w:rFonts w:ascii="Arial" w:hAnsi="Arial" w:cs="Arial"/>
          <w:sz w:val="24"/>
          <w:szCs w:val="24"/>
          <w:lang w:val="en-US"/>
        </w:rPr>
        <w:t xml:space="preserve"> The key word is “systems”</w:t>
      </w:r>
      <w:r w:rsidR="009E708F">
        <w:rPr>
          <w:rFonts w:ascii="Arial" w:hAnsi="Arial" w:cs="Arial"/>
          <w:sz w:val="24"/>
          <w:szCs w:val="24"/>
          <w:lang w:val="en-US"/>
        </w:rPr>
        <w:t xml:space="preserve">: cybernetics is highly related with systems because a system involves “ordering and structuring” </w:t>
      </w:r>
      <w:r w:rsidR="001D4AA9">
        <w:rPr>
          <w:rFonts w:ascii="Arial" w:hAnsi="Arial" w:cs="Arial"/>
          <w:sz w:val="24"/>
          <w:szCs w:val="24"/>
          <w:lang w:val="en-US"/>
        </w:rPr>
        <w:t xml:space="preserve">and, as Wiener says, a system is “a complex formed by diverse elements that maintain relationships between them in order to preserve the systematic whole” </w:t>
      </w:r>
      <w:r w:rsidR="009E708F">
        <w:rPr>
          <w:rFonts w:ascii="Arial" w:hAnsi="Arial" w:cs="Arial"/>
          <w:sz w:val="24"/>
          <w:szCs w:val="24"/>
          <w:lang w:val="en-US"/>
        </w:rPr>
        <w:t>(Rios 37</w:t>
      </w:r>
      <w:r w:rsidR="001D4AA9">
        <w:rPr>
          <w:rFonts w:ascii="Arial" w:hAnsi="Arial" w:cs="Arial"/>
          <w:sz w:val="24"/>
          <w:szCs w:val="24"/>
          <w:lang w:val="en-US"/>
        </w:rPr>
        <w:t>-38</w:t>
      </w:r>
      <w:r w:rsidR="009E708F">
        <w:rPr>
          <w:rFonts w:ascii="Arial" w:hAnsi="Arial" w:cs="Arial"/>
          <w:sz w:val="24"/>
          <w:szCs w:val="24"/>
          <w:lang w:val="en-US"/>
        </w:rPr>
        <w:t>)</w:t>
      </w:r>
      <w:r w:rsidR="007705EE">
        <w:rPr>
          <w:rFonts w:ascii="Arial" w:hAnsi="Arial" w:cs="Arial"/>
          <w:sz w:val="24"/>
          <w:szCs w:val="24"/>
          <w:lang w:val="en-US"/>
        </w:rPr>
        <w:t>.</w:t>
      </w:r>
    </w:p>
    <w:p w14:paraId="2F3A62A9" w14:textId="16039FD7" w:rsidR="00710084" w:rsidRDefault="001D4AA9" w:rsidP="00066D80">
      <w:pPr>
        <w:spacing w:line="480" w:lineRule="auto"/>
        <w:ind w:right="-374"/>
        <w:rPr>
          <w:rFonts w:ascii="Arial" w:hAnsi="Arial" w:cs="Arial"/>
          <w:sz w:val="24"/>
          <w:szCs w:val="24"/>
          <w:lang w:val="en-US"/>
        </w:rPr>
      </w:pPr>
      <w:r>
        <w:rPr>
          <w:rFonts w:ascii="Arial" w:hAnsi="Arial" w:cs="Arial"/>
          <w:sz w:val="24"/>
          <w:szCs w:val="24"/>
          <w:lang w:val="en-US"/>
        </w:rPr>
        <w:t xml:space="preserve">Based on this, </w:t>
      </w:r>
      <w:r w:rsidRPr="001D4AA9">
        <w:rPr>
          <w:rFonts w:ascii="Arial" w:hAnsi="Arial" w:cs="Arial"/>
          <w:sz w:val="24"/>
          <w:szCs w:val="24"/>
          <w:lang w:val="en-US"/>
        </w:rPr>
        <w:t>the Knowledge and Intelligence Management Model</w:t>
      </w:r>
      <w:r w:rsidR="00D14509" w:rsidRPr="00026732">
        <w:rPr>
          <w:rFonts w:ascii="Arial" w:hAnsi="Arial" w:cs="Arial"/>
          <w:sz w:val="24"/>
          <w:szCs w:val="24"/>
          <w:lang w:val="en-US"/>
        </w:rPr>
        <w:t xml:space="preserve"> </w:t>
      </w:r>
      <w:r>
        <w:rPr>
          <w:rFonts w:ascii="Arial" w:hAnsi="Arial" w:cs="Arial"/>
          <w:sz w:val="24"/>
          <w:szCs w:val="24"/>
          <w:lang w:val="en-US"/>
        </w:rPr>
        <w:t xml:space="preserve">postulates </w:t>
      </w:r>
      <w:r w:rsidR="00D14509" w:rsidRPr="00020F4C">
        <w:rPr>
          <w:rFonts w:ascii="Arial" w:hAnsi="Arial" w:cs="Arial"/>
          <w:b/>
          <w:sz w:val="24"/>
          <w:szCs w:val="24"/>
          <w:lang w:val="en-US"/>
        </w:rPr>
        <w:t>Three Principles of Cyber Control</w:t>
      </w:r>
      <w:r w:rsidR="00020F4C">
        <w:rPr>
          <w:rStyle w:val="FootnoteReference"/>
          <w:rFonts w:ascii="Arial" w:hAnsi="Arial" w:cs="Arial"/>
          <w:b/>
          <w:sz w:val="24"/>
          <w:szCs w:val="24"/>
          <w:lang w:val="en-US"/>
        </w:rPr>
        <w:footnoteReference w:id="10"/>
      </w:r>
      <w:r>
        <w:rPr>
          <w:rFonts w:ascii="Arial" w:hAnsi="Arial" w:cs="Arial"/>
          <w:sz w:val="24"/>
          <w:szCs w:val="24"/>
          <w:lang w:val="en-US"/>
        </w:rPr>
        <w:t xml:space="preserve"> </w:t>
      </w:r>
      <w:r w:rsidR="00D14509" w:rsidRPr="00026732">
        <w:rPr>
          <w:rFonts w:ascii="Arial" w:hAnsi="Arial" w:cs="Arial"/>
          <w:sz w:val="24"/>
          <w:szCs w:val="24"/>
          <w:lang w:val="en-US"/>
        </w:rPr>
        <w:t>: 1) Feed-back activated by error. Error gives us information and allows us making corrections and learning. Errors can be present in objectives, targets, supplies, installed capacity, processes, people, products or services, prices, distribution channels, advertisement, promotion, marketing, etcetera,</w:t>
      </w:r>
      <w:r w:rsidR="00062A11" w:rsidRPr="00026732">
        <w:rPr>
          <w:rFonts w:ascii="Arial" w:hAnsi="Arial" w:cs="Arial"/>
          <w:sz w:val="24"/>
          <w:szCs w:val="24"/>
          <w:lang w:val="en-US"/>
        </w:rPr>
        <w:t xml:space="preserve"> </w:t>
      </w:r>
      <w:r w:rsidR="00C90117" w:rsidRPr="00026732">
        <w:rPr>
          <w:rFonts w:ascii="Arial" w:hAnsi="Arial" w:cs="Arial"/>
          <w:sz w:val="24"/>
          <w:szCs w:val="24"/>
          <w:lang w:val="en-US"/>
        </w:rPr>
        <w:t>2) Black Box. This concept talks about the difficulty of knowing how supplies become products or results. The most reasonable alternative is making comparisons between those inputs and outputs,</w:t>
      </w:r>
      <w:r w:rsidR="00357FBE" w:rsidRPr="00026732">
        <w:rPr>
          <w:rFonts w:ascii="Arial" w:hAnsi="Arial" w:cs="Arial"/>
          <w:sz w:val="24"/>
          <w:szCs w:val="24"/>
          <w:lang w:val="en-US"/>
        </w:rPr>
        <w:t xml:space="preserve"> </w:t>
      </w:r>
      <w:r w:rsidR="00C90117" w:rsidRPr="00026732">
        <w:rPr>
          <w:rFonts w:ascii="Arial" w:hAnsi="Arial" w:cs="Arial"/>
          <w:sz w:val="24"/>
          <w:szCs w:val="24"/>
          <w:lang w:val="en-US"/>
        </w:rPr>
        <w:t xml:space="preserve">and 3) Homeostasis. This is the adaptive change equitable to a metabolism change. This is possible through to self-organization and the </w:t>
      </w:r>
      <w:r w:rsidR="00BA3451">
        <w:rPr>
          <w:rFonts w:ascii="Arial" w:hAnsi="Arial" w:cs="Arial"/>
          <w:sz w:val="24"/>
          <w:szCs w:val="24"/>
          <w:lang w:val="en-US"/>
        </w:rPr>
        <w:t>“negentropy”</w:t>
      </w:r>
      <w:r w:rsidR="00C90117" w:rsidRPr="00026732">
        <w:rPr>
          <w:rFonts w:ascii="Arial" w:hAnsi="Arial" w:cs="Arial"/>
          <w:sz w:val="24"/>
          <w:szCs w:val="24"/>
          <w:lang w:val="en-US"/>
        </w:rPr>
        <w:t xml:space="preserve"> (reorganization) mentioned by Morin. A classic example is when traffic lights </w:t>
      </w:r>
      <w:r w:rsidR="002F72C8">
        <w:rPr>
          <w:rFonts w:ascii="Arial" w:hAnsi="Arial" w:cs="Arial"/>
          <w:sz w:val="24"/>
          <w:szCs w:val="24"/>
          <w:lang w:val="en-US"/>
        </w:rPr>
        <w:t>don’t</w:t>
      </w:r>
      <w:r w:rsidR="00C90117" w:rsidRPr="00026732">
        <w:rPr>
          <w:rFonts w:ascii="Arial" w:hAnsi="Arial" w:cs="Arial"/>
          <w:sz w:val="24"/>
          <w:szCs w:val="24"/>
          <w:lang w:val="en-US"/>
        </w:rPr>
        <w:t xml:space="preserve"> work. It is a chaos at the beginning. Later, little by little, people is self-organized and traffic become a self-regulated system.</w:t>
      </w:r>
    </w:p>
    <w:p w14:paraId="5315474C" w14:textId="77777777" w:rsidR="00A914BD" w:rsidRDefault="00A914BD" w:rsidP="00066D80">
      <w:pPr>
        <w:spacing w:line="480" w:lineRule="auto"/>
        <w:ind w:right="-374"/>
        <w:rPr>
          <w:rFonts w:ascii="Arial" w:hAnsi="Arial" w:cs="Arial"/>
          <w:sz w:val="24"/>
          <w:szCs w:val="24"/>
          <w:lang w:val="en-US"/>
        </w:rPr>
      </w:pPr>
    </w:p>
    <w:p w14:paraId="71BAFF3C" w14:textId="0ABCF482" w:rsidR="00DD1246" w:rsidRPr="00026732" w:rsidRDefault="00BB2FA8" w:rsidP="00066D80">
      <w:pPr>
        <w:pStyle w:val="Heading4"/>
        <w:numPr>
          <w:ilvl w:val="0"/>
          <w:numId w:val="11"/>
        </w:numPr>
        <w:spacing w:line="480" w:lineRule="auto"/>
        <w:ind w:right="-376"/>
        <w:rPr>
          <w:lang w:val="en-US"/>
        </w:rPr>
      </w:pPr>
      <w:bookmarkStart w:id="16" w:name="_Toc102264141"/>
      <w:r>
        <w:rPr>
          <w:lang w:val="en-US"/>
        </w:rPr>
        <w:lastRenderedPageBreak/>
        <w:t>Five Characteristics of Reality</w:t>
      </w:r>
      <w:r w:rsidR="00DD1246">
        <w:rPr>
          <w:lang w:val="en-US"/>
        </w:rPr>
        <w:t>.</w:t>
      </w:r>
      <w:bookmarkEnd w:id="16"/>
    </w:p>
    <w:p w14:paraId="2DDE85F4" w14:textId="77777777" w:rsidR="00DD1246" w:rsidRPr="00026732" w:rsidRDefault="00DD1246" w:rsidP="00066D80">
      <w:pPr>
        <w:spacing w:line="480" w:lineRule="auto"/>
        <w:ind w:right="-374"/>
        <w:rPr>
          <w:rFonts w:ascii="Arial" w:hAnsi="Arial" w:cs="Arial"/>
          <w:sz w:val="24"/>
          <w:szCs w:val="24"/>
          <w:lang w:val="en-US"/>
        </w:rPr>
      </w:pPr>
    </w:p>
    <w:p w14:paraId="4CC59D82" w14:textId="1D5574B9" w:rsidR="00DD1246" w:rsidRDefault="00DD1246" w:rsidP="00066D80">
      <w:pPr>
        <w:pStyle w:val="ListParagraph"/>
        <w:spacing w:line="480" w:lineRule="auto"/>
        <w:ind w:left="0" w:right="-374"/>
        <w:contextualSpacing w:val="0"/>
        <w:rPr>
          <w:rFonts w:ascii="Arial" w:hAnsi="Arial" w:cs="Arial"/>
          <w:sz w:val="24"/>
          <w:szCs w:val="24"/>
          <w:lang w:val="en-US"/>
        </w:rPr>
      </w:pPr>
      <w:r w:rsidRPr="0055229A">
        <w:rPr>
          <w:rFonts w:ascii="Arial" w:hAnsi="Arial" w:cs="Arial"/>
          <w:sz w:val="24"/>
          <w:szCs w:val="24"/>
          <w:lang w:val="en-US"/>
        </w:rPr>
        <w:t xml:space="preserve">Besides </w:t>
      </w:r>
      <w:r>
        <w:rPr>
          <w:rFonts w:ascii="Arial" w:hAnsi="Arial" w:cs="Arial"/>
          <w:sz w:val="24"/>
          <w:szCs w:val="24"/>
          <w:lang w:val="en-US"/>
        </w:rPr>
        <w:t>“Gnosis”</w:t>
      </w:r>
      <w:r w:rsidRPr="0055229A">
        <w:rPr>
          <w:rFonts w:ascii="Arial" w:hAnsi="Arial" w:cs="Arial"/>
          <w:sz w:val="24"/>
          <w:szCs w:val="24"/>
          <w:lang w:val="en-US"/>
        </w:rPr>
        <w:t xml:space="preserve"> and </w:t>
      </w:r>
      <w:r>
        <w:rPr>
          <w:rFonts w:ascii="Arial" w:hAnsi="Arial" w:cs="Arial"/>
          <w:sz w:val="24"/>
          <w:szCs w:val="24"/>
          <w:lang w:val="en-US"/>
        </w:rPr>
        <w:t>“Sophy”</w:t>
      </w:r>
      <w:r w:rsidRPr="0055229A">
        <w:rPr>
          <w:rFonts w:ascii="Arial" w:hAnsi="Arial" w:cs="Arial"/>
          <w:sz w:val="24"/>
          <w:szCs w:val="24"/>
          <w:lang w:val="en-US"/>
        </w:rPr>
        <w:t xml:space="preserve"> and their levels </w:t>
      </w:r>
      <w:r>
        <w:rPr>
          <w:rFonts w:ascii="Arial" w:hAnsi="Arial" w:cs="Arial"/>
          <w:sz w:val="24"/>
          <w:szCs w:val="24"/>
          <w:lang w:val="en-US"/>
        </w:rPr>
        <w:t>located</w:t>
      </w:r>
      <w:r w:rsidRPr="0055229A">
        <w:rPr>
          <w:rFonts w:ascii="Arial" w:hAnsi="Arial" w:cs="Arial"/>
          <w:sz w:val="24"/>
          <w:szCs w:val="24"/>
          <w:lang w:val="en-US"/>
        </w:rPr>
        <w:t xml:space="preserve"> in the </w:t>
      </w:r>
      <w:r w:rsidR="00197429">
        <w:rPr>
          <w:rFonts w:ascii="Arial" w:hAnsi="Arial" w:cs="Arial"/>
          <w:sz w:val="24"/>
          <w:szCs w:val="24"/>
          <w:lang w:val="en-US"/>
        </w:rPr>
        <w:t xml:space="preserve">Knowledge and </w:t>
      </w:r>
      <w:r w:rsidRPr="0055229A">
        <w:rPr>
          <w:rFonts w:ascii="Arial" w:hAnsi="Arial" w:cs="Arial"/>
          <w:sz w:val="24"/>
          <w:szCs w:val="24"/>
          <w:lang w:val="en-US"/>
        </w:rPr>
        <w:t>Intelligence Matrix</w:t>
      </w:r>
      <w:r>
        <w:rPr>
          <w:rFonts w:ascii="Arial" w:hAnsi="Arial" w:cs="Arial"/>
          <w:sz w:val="24"/>
          <w:szCs w:val="24"/>
          <w:lang w:val="en-US"/>
        </w:rPr>
        <w:t xml:space="preserve"> that we have explained, we have the</w:t>
      </w:r>
      <w:r>
        <w:rPr>
          <w:rFonts w:ascii="Arial" w:hAnsi="Arial" w:cs="Arial"/>
          <w:b/>
          <w:sz w:val="24"/>
          <w:szCs w:val="24"/>
          <w:lang w:val="en-US"/>
        </w:rPr>
        <w:t xml:space="preserve"> </w:t>
      </w:r>
      <w:r w:rsidRPr="00B4598B">
        <w:rPr>
          <w:rFonts w:ascii="Arial" w:hAnsi="Arial" w:cs="Arial"/>
          <w:b/>
          <w:sz w:val="24"/>
          <w:szCs w:val="24"/>
          <w:lang w:val="en-US"/>
        </w:rPr>
        <w:t>Five Characteristics of Reality</w:t>
      </w:r>
      <w:r w:rsidRPr="00810102">
        <w:rPr>
          <w:rStyle w:val="FootnoteReference"/>
          <w:rFonts w:ascii="Arial" w:hAnsi="Arial" w:cs="Arial"/>
          <w:sz w:val="24"/>
          <w:szCs w:val="24"/>
          <w:lang w:val="en-US"/>
        </w:rPr>
        <w:footnoteReference w:id="11"/>
      </w:r>
      <w:r>
        <w:rPr>
          <w:rFonts w:ascii="Arial" w:hAnsi="Arial" w:cs="Arial"/>
          <w:sz w:val="24"/>
          <w:szCs w:val="24"/>
          <w:lang w:val="en-US"/>
        </w:rPr>
        <w:t>,</w:t>
      </w:r>
      <w:r w:rsidRPr="00F51CA1">
        <w:rPr>
          <w:rFonts w:ascii="Arial" w:hAnsi="Arial" w:cs="Arial"/>
          <w:sz w:val="24"/>
          <w:szCs w:val="24"/>
          <w:lang w:val="en-US"/>
        </w:rPr>
        <w:t xml:space="preserve"> a</w:t>
      </w:r>
      <w:r>
        <w:rPr>
          <w:rFonts w:ascii="Arial" w:hAnsi="Arial" w:cs="Arial"/>
          <w:sz w:val="24"/>
          <w:szCs w:val="24"/>
          <w:lang w:val="en-US"/>
        </w:rPr>
        <w:t xml:space="preserve">n </w:t>
      </w:r>
      <w:r w:rsidRPr="00CE2F16">
        <w:rPr>
          <w:rFonts w:ascii="Arial" w:hAnsi="Arial" w:cs="Arial"/>
          <w:b/>
          <w:sz w:val="24"/>
          <w:szCs w:val="24"/>
          <w:lang w:val="en-US"/>
        </w:rPr>
        <w:t>own</w:t>
      </w:r>
      <w:r w:rsidRPr="00F51CA1">
        <w:rPr>
          <w:rFonts w:ascii="Arial" w:hAnsi="Arial" w:cs="Arial"/>
          <w:sz w:val="24"/>
          <w:szCs w:val="24"/>
          <w:lang w:val="en-US"/>
        </w:rPr>
        <w:t xml:space="preserve"> </w:t>
      </w:r>
      <w:r w:rsidRPr="00B4598B">
        <w:rPr>
          <w:rFonts w:ascii="Arial" w:hAnsi="Arial" w:cs="Arial"/>
          <w:b/>
          <w:sz w:val="24"/>
          <w:szCs w:val="24"/>
          <w:lang w:val="en-US"/>
        </w:rPr>
        <w:t>map</w:t>
      </w:r>
      <w:r w:rsidRPr="00F51CA1">
        <w:rPr>
          <w:rFonts w:ascii="Arial" w:hAnsi="Arial" w:cs="Arial"/>
          <w:sz w:val="24"/>
          <w:szCs w:val="24"/>
          <w:lang w:val="en-US"/>
        </w:rPr>
        <w:t xml:space="preserve"> of Structured Thinking that extends the Three Principles of Thinking Complexity by Edgar Morin: 1</w:t>
      </w:r>
      <w:r w:rsidRPr="00F51CA1">
        <w:rPr>
          <w:rFonts w:ascii="Arial" w:hAnsi="Arial" w:cs="Arial"/>
          <w:sz w:val="24"/>
          <w:szCs w:val="24"/>
          <w:vertAlign w:val="superscript"/>
          <w:lang w:val="en-US"/>
        </w:rPr>
        <w:t>st</w:t>
      </w:r>
      <w:r w:rsidRPr="00F51CA1">
        <w:rPr>
          <w:rFonts w:ascii="Arial" w:hAnsi="Arial" w:cs="Arial"/>
          <w:sz w:val="24"/>
          <w:szCs w:val="24"/>
          <w:lang w:val="en-US"/>
        </w:rPr>
        <w:t>) Dialogic: duality, transition, Order and chaos are complementary and antagonist terms, 2</w:t>
      </w:r>
      <w:r w:rsidRPr="00F51CA1">
        <w:rPr>
          <w:rFonts w:ascii="Arial" w:hAnsi="Arial" w:cs="Arial"/>
          <w:sz w:val="24"/>
          <w:szCs w:val="24"/>
          <w:vertAlign w:val="superscript"/>
          <w:lang w:val="en-US"/>
        </w:rPr>
        <w:t>nd</w:t>
      </w:r>
      <w:r w:rsidRPr="00F51CA1">
        <w:rPr>
          <w:rFonts w:ascii="Arial" w:hAnsi="Arial" w:cs="Arial"/>
          <w:sz w:val="24"/>
          <w:szCs w:val="24"/>
          <w:lang w:val="en-US"/>
        </w:rPr>
        <w:t>) Organizational recursion. Everything is cause and effect. 3</w:t>
      </w:r>
      <w:r w:rsidRPr="00F51CA1">
        <w:rPr>
          <w:rFonts w:ascii="Arial" w:hAnsi="Arial" w:cs="Arial"/>
          <w:sz w:val="24"/>
          <w:szCs w:val="24"/>
          <w:vertAlign w:val="superscript"/>
          <w:lang w:val="en-US"/>
        </w:rPr>
        <w:t>rd</w:t>
      </w:r>
      <w:r w:rsidRPr="00F51CA1">
        <w:rPr>
          <w:rFonts w:ascii="Arial" w:hAnsi="Arial" w:cs="Arial"/>
          <w:sz w:val="24"/>
          <w:szCs w:val="24"/>
          <w:lang w:val="en-US"/>
        </w:rPr>
        <w:t xml:space="preserve">) </w:t>
      </w:r>
      <w:r>
        <w:rPr>
          <w:rFonts w:ascii="Arial" w:hAnsi="Arial" w:cs="Arial"/>
          <w:sz w:val="24"/>
          <w:szCs w:val="24"/>
          <w:lang w:val="en-US"/>
        </w:rPr>
        <w:t>“H</w:t>
      </w:r>
      <w:r w:rsidRPr="00F51CA1">
        <w:rPr>
          <w:rFonts w:ascii="Arial" w:hAnsi="Arial" w:cs="Arial"/>
          <w:sz w:val="24"/>
          <w:szCs w:val="24"/>
          <w:lang w:val="en-US"/>
        </w:rPr>
        <w:t>ologrammatic</w:t>
      </w:r>
      <w:r>
        <w:rPr>
          <w:rFonts w:ascii="Arial" w:hAnsi="Arial" w:cs="Arial"/>
          <w:sz w:val="24"/>
          <w:szCs w:val="24"/>
          <w:lang w:val="en-US"/>
        </w:rPr>
        <w:t>”</w:t>
      </w:r>
      <w:r w:rsidRPr="00F51CA1">
        <w:rPr>
          <w:rFonts w:ascii="Arial" w:hAnsi="Arial" w:cs="Arial"/>
          <w:sz w:val="24"/>
          <w:szCs w:val="24"/>
          <w:lang w:val="en-US"/>
        </w:rPr>
        <w:t xml:space="preserve">. The part is in the whole, the whole is in the part. Society is in us and we are in the society. Our Structured Thinking map shows that: 1) Reality is </w:t>
      </w:r>
      <w:r>
        <w:rPr>
          <w:rFonts w:ascii="Arial" w:hAnsi="Arial" w:cs="Arial"/>
          <w:sz w:val="24"/>
          <w:szCs w:val="24"/>
          <w:lang w:val="en-US"/>
        </w:rPr>
        <w:t>M</w:t>
      </w:r>
      <w:r w:rsidRPr="00F51CA1">
        <w:rPr>
          <w:rFonts w:ascii="Arial" w:hAnsi="Arial" w:cs="Arial"/>
          <w:sz w:val="24"/>
          <w:szCs w:val="24"/>
          <w:lang w:val="en-US"/>
        </w:rPr>
        <w:t>ulti-systemic</w:t>
      </w:r>
      <w:r>
        <w:rPr>
          <w:rFonts w:ascii="Arial" w:hAnsi="Arial" w:cs="Arial"/>
          <w:sz w:val="24"/>
          <w:szCs w:val="24"/>
          <w:lang w:val="en-US"/>
        </w:rPr>
        <w:t xml:space="preserve"> (applied </w:t>
      </w:r>
      <w:r w:rsidRPr="00B4598B">
        <w:rPr>
          <w:rFonts w:ascii="Arial" w:hAnsi="Arial" w:cs="Arial"/>
          <w:b/>
          <w:sz w:val="24"/>
          <w:szCs w:val="24"/>
          <w:lang w:val="en-US"/>
        </w:rPr>
        <w:t xml:space="preserve">Systems </w:t>
      </w:r>
      <w:r>
        <w:rPr>
          <w:rFonts w:ascii="Arial" w:hAnsi="Arial" w:cs="Arial"/>
          <w:b/>
          <w:sz w:val="24"/>
          <w:szCs w:val="24"/>
          <w:lang w:val="en-US"/>
        </w:rPr>
        <w:t xml:space="preserve">General </w:t>
      </w:r>
      <w:r w:rsidRPr="00B4598B">
        <w:rPr>
          <w:rFonts w:ascii="Arial" w:hAnsi="Arial" w:cs="Arial"/>
          <w:b/>
          <w:sz w:val="24"/>
          <w:szCs w:val="24"/>
          <w:lang w:val="en-US"/>
        </w:rPr>
        <w:t>Theory</w:t>
      </w:r>
      <w:r>
        <w:rPr>
          <w:rStyle w:val="FootnoteReference"/>
          <w:rFonts w:ascii="Arial" w:hAnsi="Arial" w:cs="Arial"/>
          <w:b/>
          <w:sz w:val="24"/>
          <w:szCs w:val="24"/>
          <w:lang w:val="en-US"/>
        </w:rPr>
        <w:footnoteReference w:id="12"/>
      </w:r>
      <w:r>
        <w:rPr>
          <w:rFonts w:ascii="Arial" w:hAnsi="Arial" w:cs="Arial"/>
          <w:b/>
          <w:sz w:val="24"/>
          <w:szCs w:val="24"/>
          <w:lang w:val="en-US"/>
        </w:rPr>
        <w:t xml:space="preserve"> </w:t>
      </w:r>
      <w:r w:rsidRPr="00DD20BC">
        <w:rPr>
          <w:rFonts w:ascii="Arial" w:hAnsi="Arial" w:cs="Arial"/>
          <w:sz w:val="24"/>
          <w:szCs w:val="24"/>
          <w:lang w:val="en-US"/>
        </w:rPr>
        <w:t>and</w:t>
      </w:r>
      <w:r>
        <w:rPr>
          <w:rFonts w:ascii="Arial" w:hAnsi="Arial" w:cs="Arial"/>
          <w:b/>
          <w:sz w:val="24"/>
          <w:szCs w:val="24"/>
          <w:lang w:val="en-US"/>
        </w:rPr>
        <w:t xml:space="preserve"> Set Theory</w:t>
      </w:r>
      <w:r>
        <w:rPr>
          <w:rStyle w:val="FootnoteReference"/>
          <w:rFonts w:ascii="Arial" w:hAnsi="Arial" w:cs="Arial"/>
          <w:b/>
          <w:sz w:val="24"/>
          <w:szCs w:val="24"/>
          <w:lang w:val="en-US"/>
        </w:rPr>
        <w:footnoteReference w:id="13"/>
      </w:r>
      <w:r>
        <w:rPr>
          <w:rFonts w:ascii="Arial" w:hAnsi="Arial" w:cs="Arial"/>
          <w:sz w:val="24"/>
          <w:szCs w:val="24"/>
          <w:lang w:val="en-US"/>
        </w:rPr>
        <w:t>)</w:t>
      </w:r>
      <w:r w:rsidRPr="00F51CA1">
        <w:rPr>
          <w:rFonts w:ascii="Arial" w:hAnsi="Arial" w:cs="Arial"/>
          <w:sz w:val="24"/>
          <w:szCs w:val="24"/>
          <w:lang w:val="en-US"/>
        </w:rPr>
        <w:t xml:space="preserve">. A “whole” or a system is integrated by parts called subsystems or subsets and, at the same time, it is a part of something bigger called supra-system. Number 1 of Structured Thinking matches with </w:t>
      </w:r>
      <w:r>
        <w:rPr>
          <w:rFonts w:ascii="Arial" w:hAnsi="Arial" w:cs="Arial"/>
          <w:sz w:val="24"/>
          <w:szCs w:val="24"/>
          <w:lang w:val="en-US"/>
        </w:rPr>
        <w:t>3</w:t>
      </w:r>
      <w:r w:rsidRPr="009A3E97">
        <w:rPr>
          <w:rFonts w:ascii="Arial" w:hAnsi="Arial" w:cs="Arial"/>
          <w:sz w:val="24"/>
          <w:szCs w:val="24"/>
          <w:vertAlign w:val="superscript"/>
          <w:lang w:val="en-US"/>
        </w:rPr>
        <w:t>rd</w:t>
      </w:r>
      <w:r>
        <w:rPr>
          <w:rFonts w:ascii="Arial" w:hAnsi="Arial" w:cs="Arial"/>
          <w:sz w:val="24"/>
          <w:szCs w:val="24"/>
          <w:lang w:val="en-US"/>
        </w:rPr>
        <w:t xml:space="preserve"> </w:t>
      </w:r>
      <w:r w:rsidRPr="00F51CA1">
        <w:rPr>
          <w:rFonts w:ascii="Arial" w:hAnsi="Arial" w:cs="Arial"/>
          <w:sz w:val="24"/>
          <w:szCs w:val="24"/>
          <w:lang w:val="en-US"/>
        </w:rPr>
        <w:t>principle of Thinking Complexity</w:t>
      </w:r>
      <w:r>
        <w:rPr>
          <w:rFonts w:ascii="Arial" w:hAnsi="Arial" w:cs="Arial"/>
          <w:sz w:val="24"/>
          <w:szCs w:val="24"/>
          <w:lang w:val="en-US"/>
        </w:rPr>
        <w:t xml:space="preserve">, 2) Reality is interconnected and complex. Everything is connected with everything, directly or indirectly. Even, there are hidden connections. We can represent these connections with a </w:t>
      </w:r>
      <w:r w:rsidRPr="00CE2F16">
        <w:rPr>
          <w:rFonts w:ascii="Arial" w:hAnsi="Arial" w:cs="Arial"/>
          <w:b/>
          <w:sz w:val="24"/>
          <w:szCs w:val="24"/>
          <w:lang w:val="en-US"/>
        </w:rPr>
        <w:t>network structure</w:t>
      </w:r>
      <w:r>
        <w:rPr>
          <w:rFonts w:ascii="Arial" w:hAnsi="Arial" w:cs="Arial"/>
          <w:sz w:val="24"/>
          <w:szCs w:val="24"/>
          <w:lang w:val="en-US"/>
        </w:rPr>
        <w:t xml:space="preserve"> or a </w:t>
      </w:r>
      <w:r w:rsidRPr="00CE2F16">
        <w:rPr>
          <w:rFonts w:ascii="Arial" w:hAnsi="Arial" w:cs="Arial"/>
          <w:b/>
          <w:sz w:val="24"/>
          <w:szCs w:val="24"/>
          <w:lang w:val="en-US"/>
        </w:rPr>
        <w:t>matrix</w:t>
      </w:r>
      <w:r>
        <w:rPr>
          <w:rFonts w:ascii="Arial" w:hAnsi="Arial" w:cs="Arial"/>
          <w:sz w:val="24"/>
          <w:szCs w:val="24"/>
          <w:lang w:val="en-US"/>
        </w:rPr>
        <w:t xml:space="preserve">. Through matrix algebra, we can find </w:t>
      </w:r>
      <w:r w:rsidRPr="00B4598B">
        <w:rPr>
          <w:rFonts w:ascii="Arial" w:hAnsi="Arial" w:cs="Arial"/>
          <w:sz w:val="24"/>
          <w:szCs w:val="24"/>
          <w:lang w:val="en-US"/>
        </w:rPr>
        <w:t>the motor and dependent variables of any phenomenon</w:t>
      </w:r>
      <w:r>
        <w:rPr>
          <w:rFonts w:ascii="Arial" w:hAnsi="Arial" w:cs="Arial"/>
          <w:sz w:val="24"/>
          <w:szCs w:val="24"/>
          <w:lang w:val="en-US"/>
        </w:rPr>
        <w:t xml:space="preserve"> (</w:t>
      </w:r>
      <w:r w:rsidRPr="00D53FB4">
        <w:rPr>
          <w:rFonts w:ascii="Arial" w:hAnsi="Arial" w:cs="Arial"/>
          <w:b/>
          <w:sz w:val="24"/>
          <w:szCs w:val="24"/>
          <w:lang w:val="en-US"/>
        </w:rPr>
        <w:t>Structural Analysis: Mobility and Dependency</w:t>
      </w:r>
      <w:r>
        <w:rPr>
          <w:rStyle w:val="FootnoteReference"/>
          <w:rFonts w:ascii="Arial" w:hAnsi="Arial" w:cs="Arial"/>
          <w:b/>
          <w:sz w:val="24"/>
          <w:szCs w:val="24"/>
          <w:lang w:val="en-US"/>
        </w:rPr>
        <w:footnoteReference w:id="14"/>
      </w:r>
      <w:r>
        <w:rPr>
          <w:rFonts w:ascii="Arial" w:hAnsi="Arial" w:cs="Arial"/>
          <w:sz w:val="24"/>
          <w:szCs w:val="24"/>
          <w:lang w:val="en-US"/>
        </w:rPr>
        <w:t>). There is no an equivalent specific concept by Morin on this point, 3) Reality is Multi-causal. Everything is cause and effect of something more. Number 3 matches with 2</w:t>
      </w:r>
      <w:r w:rsidRPr="009A3E97">
        <w:rPr>
          <w:rFonts w:ascii="Arial" w:hAnsi="Arial" w:cs="Arial"/>
          <w:sz w:val="24"/>
          <w:szCs w:val="24"/>
          <w:vertAlign w:val="superscript"/>
          <w:lang w:val="en-US"/>
        </w:rPr>
        <w:t>nd</w:t>
      </w:r>
      <w:r>
        <w:rPr>
          <w:rFonts w:ascii="Arial" w:hAnsi="Arial" w:cs="Arial"/>
          <w:sz w:val="24"/>
          <w:szCs w:val="24"/>
          <w:lang w:val="en-US"/>
        </w:rPr>
        <w:t xml:space="preserve"> principle of Thinking Complexity. We can represent this characteristic </w:t>
      </w:r>
      <w:r>
        <w:rPr>
          <w:rFonts w:ascii="Arial" w:hAnsi="Arial" w:cs="Arial"/>
          <w:sz w:val="24"/>
          <w:szCs w:val="24"/>
          <w:lang w:val="en-US"/>
        </w:rPr>
        <w:lastRenderedPageBreak/>
        <w:t xml:space="preserve">with the </w:t>
      </w:r>
      <w:r w:rsidRPr="00CE2F16">
        <w:rPr>
          <w:rFonts w:ascii="Arial" w:hAnsi="Arial" w:cs="Arial"/>
          <w:b/>
          <w:sz w:val="24"/>
          <w:szCs w:val="24"/>
          <w:lang w:val="en-US"/>
        </w:rPr>
        <w:t>Ishikawa Fishbone Diagram</w:t>
      </w:r>
      <w:r>
        <w:rPr>
          <w:rFonts w:ascii="Arial" w:hAnsi="Arial" w:cs="Arial"/>
          <w:sz w:val="24"/>
          <w:szCs w:val="24"/>
          <w:lang w:val="en-US"/>
        </w:rPr>
        <w:t xml:space="preserve"> or </w:t>
      </w:r>
      <w:r w:rsidRPr="00CE2F16">
        <w:rPr>
          <w:rFonts w:ascii="Arial" w:hAnsi="Arial" w:cs="Arial"/>
          <w:b/>
          <w:sz w:val="24"/>
          <w:szCs w:val="24"/>
          <w:lang w:val="en-US"/>
        </w:rPr>
        <w:t>Cause-Effect Diagram</w:t>
      </w:r>
      <w:r>
        <w:rPr>
          <w:rStyle w:val="FootnoteReference"/>
          <w:rFonts w:ascii="Arial" w:hAnsi="Arial" w:cs="Arial"/>
          <w:b/>
          <w:sz w:val="24"/>
          <w:szCs w:val="24"/>
          <w:lang w:val="en-US"/>
        </w:rPr>
        <w:footnoteReference w:id="15"/>
      </w:r>
      <w:r>
        <w:rPr>
          <w:rFonts w:ascii="Arial" w:hAnsi="Arial" w:cs="Arial"/>
          <w:sz w:val="24"/>
          <w:szCs w:val="24"/>
          <w:lang w:val="en-US"/>
        </w:rPr>
        <w:t>, 4) Reality is Dynamic. Change is the only constant. Everything is moving. We can represent this moving with a time series graph. There is no an equivalent specific concept by Morin on this point, and 5) Reality is “Chaortic”. This means that reality moves from chaos to order and vice versa. Number 5 matches with 1</w:t>
      </w:r>
      <w:r w:rsidRPr="009A3E97">
        <w:rPr>
          <w:rFonts w:ascii="Arial" w:hAnsi="Arial" w:cs="Arial"/>
          <w:sz w:val="24"/>
          <w:szCs w:val="24"/>
          <w:vertAlign w:val="superscript"/>
          <w:lang w:val="en-US"/>
        </w:rPr>
        <w:t>st</w:t>
      </w:r>
      <w:r>
        <w:rPr>
          <w:rFonts w:ascii="Arial" w:hAnsi="Arial" w:cs="Arial"/>
          <w:sz w:val="24"/>
          <w:szCs w:val="24"/>
          <w:lang w:val="en-US"/>
        </w:rPr>
        <w:t xml:space="preserve"> principle of Thinking Complexity.</w:t>
      </w:r>
    </w:p>
    <w:p w14:paraId="54386316" w14:textId="3B26B998" w:rsidR="00DD1246" w:rsidRPr="00E60AC0" w:rsidRDefault="00DD1246" w:rsidP="00066D80">
      <w:pPr>
        <w:pStyle w:val="Caption"/>
        <w:spacing w:line="480" w:lineRule="auto"/>
        <w:rPr>
          <w:lang w:val="en-US"/>
        </w:rPr>
      </w:pPr>
      <w:r w:rsidRPr="00E60AC0">
        <w:rPr>
          <w:lang w:val="en-US"/>
        </w:rPr>
        <w:t xml:space="preserve">Figure </w:t>
      </w:r>
      <w:r>
        <w:fldChar w:fldCharType="begin"/>
      </w:r>
      <w:r w:rsidRPr="00E60AC0">
        <w:rPr>
          <w:lang w:val="en-US"/>
        </w:rPr>
        <w:instrText xml:space="preserve"> SEQ Figure \* ARABIC </w:instrText>
      </w:r>
      <w:r>
        <w:fldChar w:fldCharType="separate"/>
      </w:r>
      <w:r w:rsidR="003767E8">
        <w:rPr>
          <w:noProof/>
          <w:lang w:val="en-US"/>
        </w:rPr>
        <w:t>11</w:t>
      </w:r>
      <w:r>
        <w:fldChar w:fldCharType="end"/>
      </w:r>
      <w:r w:rsidRPr="00E60AC0">
        <w:rPr>
          <w:lang w:val="en-US"/>
        </w:rPr>
        <w:t>. The Five Characteristics of R</w:t>
      </w:r>
      <w:r>
        <w:rPr>
          <w:lang w:val="en-US"/>
        </w:rPr>
        <w:t>eality and their similarities with The Three Principles of Thinking Complexity belonging to Complex Thinking by Edgar Morin</w:t>
      </w:r>
      <w:r w:rsidR="00453D3B">
        <w:rPr>
          <w:lang w:val="en-US"/>
        </w:rPr>
        <w:t>.</w:t>
      </w:r>
    </w:p>
    <w:p w14:paraId="123E1B30" w14:textId="77777777" w:rsidR="00DD1246" w:rsidRDefault="00DD1246" w:rsidP="00066D80">
      <w:pPr>
        <w:pStyle w:val="ListParagraph"/>
        <w:spacing w:line="480" w:lineRule="auto"/>
        <w:ind w:left="0" w:right="-376"/>
        <w:jc w:val="both"/>
        <w:rPr>
          <w:rFonts w:ascii="Arial" w:hAnsi="Arial" w:cs="Arial"/>
          <w:sz w:val="24"/>
          <w:szCs w:val="24"/>
          <w:lang w:val="en-US"/>
        </w:rPr>
      </w:pPr>
      <w:r>
        <w:rPr>
          <w:rFonts w:ascii="Arial" w:hAnsi="Arial" w:cs="Arial"/>
          <w:noProof/>
          <w:sz w:val="24"/>
          <w:szCs w:val="24"/>
          <w:lang w:eastAsia="es-MX"/>
        </w:rPr>
        <w:drawing>
          <wp:inline distT="0" distB="0" distL="0" distR="0" wp14:anchorId="35C05785" wp14:editId="2EEA4F60">
            <wp:extent cx="5075486" cy="279536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2375" cy="2804670"/>
                    </a:xfrm>
                    <a:prstGeom prst="rect">
                      <a:avLst/>
                    </a:prstGeom>
                    <a:noFill/>
                  </pic:spPr>
                </pic:pic>
              </a:graphicData>
            </a:graphic>
          </wp:inline>
        </w:drawing>
      </w:r>
    </w:p>
    <w:p w14:paraId="051398A8" w14:textId="77777777" w:rsidR="00A31738" w:rsidRPr="00F87E19" w:rsidRDefault="00A31738" w:rsidP="00066D80">
      <w:pPr>
        <w:pBdr>
          <w:bottom w:val="single" w:sz="4" w:space="1" w:color="auto"/>
        </w:pBdr>
        <w:spacing w:line="480" w:lineRule="auto"/>
        <w:ind w:right="-374"/>
        <w:rPr>
          <w:rFonts w:ascii="Arial" w:hAnsi="Arial" w:cs="Arial"/>
          <w:sz w:val="20"/>
          <w:szCs w:val="20"/>
          <w:lang w:val="en-US"/>
        </w:rPr>
      </w:pPr>
      <w:r w:rsidRPr="00F87E19">
        <w:rPr>
          <w:rFonts w:ascii="Arial" w:hAnsi="Arial" w:cs="Arial"/>
          <w:sz w:val="20"/>
          <w:szCs w:val="20"/>
          <w:lang w:val="en-US"/>
        </w:rPr>
        <w:t xml:space="preserve">Source.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México, 2008. Digital file. Indautor 03-2008-081511360200-01.</w:t>
      </w:r>
    </w:p>
    <w:p w14:paraId="40C53C88" w14:textId="77777777" w:rsidR="00DD1246" w:rsidRPr="00026732" w:rsidRDefault="00DD1246" w:rsidP="00066D80">
      <w:pPr>
        <w:spacing w:line="480" w:lineRule="auto"/>
        <w:ind w:right="-374"/>
        <w:rPr>
          <w:rFonts w:ascii="Arial" w:hAnsi="Arial" w:cs="Arial"/>
          <w:sz w:val="24"/>
          <w:szCs w:val="24"/>
          <w:lang w:val="en-US"/>
        </w:rPr>
      </w:pPr>
    </w:p>
    <w:p w14:paraId="4DCE02BE" w14:textId="26E6A9E7" w:rsidR="00026732" w:rsidRPr="00026732" w:rsidRDefault="00384673" w:rsidP="00066D80">
      <w:pPr>
        <w:pStyle w:val="Heading4"/>
        <w:numPr>
          <w:ilvl w:val="0"/>
          <w:numId w:val="11"/>
        </w:numPr>
        <w:spacing w:line="480" w:lineRule="auto"/>
        <w:ind w:right="-376"/>
        <w:rPr>
          <w:lang w:val="en-US"/>
        </w:rPr>
      </w:pPr>
      <w:bookmarkStart w:id="17" w:name="_Toc102264142"/>
      <w:r w:rsidRPr="00026732">
        <w:rPr>
          <w:lang w:val="en-US"/>
        </w:rPr>
        <w:lastRenderedPageBreak/>
        <w:t>Analogic and Logic maps</w:t>
      </w:r>
      <w:r w:rsidR="00026732" w:rsidRPr="00026732">
        <w:rPr>
          <w:lang w:val="en-US"/>
        </w:rPr>
        <w:t>.</w:t>
      </w:r>
      <w:bookmarkEnd w:id="17"/>
    </w:p>
    <w:p w14:paraId="7A10B963" w14:textId="77777777" w:rsidR="008119BD" w:rsidRDefault="008119BD" w:rsidP="00066D80">
      <w:pPr>
        <w:spacing w:line="480" w:lineRule="auto"/>
        <w:ind w:right="-374"/>
        <w:rPr>
          <w:rFonts w:ascii="Arial" w:hAnsi="Arial" w:cs="Arial"/>
          <w:sz w:val="24"/>
          <w:szCs w:val="24"/>
          <w:lang w:val="en-US"/>
        </w:rPr>
      </w:pPr>
    </w:p>
    <w:p w14:paraId="7FD93F1D" w14:textId="62474ABA" w:rsidR="00E2382C" w:rsidRPr="00026732" w:rsidRDefault="00384673" w:rsidP="00066D80">
      <w:pPr>
        <w:spacing w:line="480" w:lineRule="auto"/>
        <w:ind w:right="-374"/>
        <w:rPr>
          <w:rFonts w:ascii="Arial" w:hAnsi="Arial" w:cs="Arial"/>
          <w:sz w:val="24"/>
          <w:szCs w:val="24"/>
          <w:lang w:val="en-US"/>
        </w:rPr>
      </w:pPr>
      <w:r w:rsidRPr="00026732">
        <w:rPr>
          <w:rFonts w:ascii="Arial" w:hAnsi="Arial" w:cs="Arial"/>
          <w:sz w:val="24"/>
          <w:szCs w:val="24"/>
          <w:lang w:val="en-US"/>
        </w:rPr>
        <w:t xml:space="preserve">In general, we classify all our set of maps in two basic groups: 1) </w:t>
      </w:r>
      <w:r w:rsidRPr="00020F4C">
        <w:rPr>
          <w:rFonts w:ascii="Arial" w:hAnsi="Arial" w:cs="Arial"/>
          <w:b/>
          <w:sz w:val="24"/>
          <w:szCs w:val="24"/>
          <w:lang w:val="en-US"/>
        </w:rPr>
        <w:t>Analogic maps</w:t>
      </w:r>
      <w:r w:rsidR="00020F4C">
        <w:rPr>
          <w:rStyle w:val="FootnoteReference"/>
          <w:rFonts w:ascii="Arial" w:hAnsi="Arial" w:cs="Arial"/>
          <w:b/>
          <w:sz w:val="24"/>
          <w:szCs w:val="24"/>
          <w:lang w:val="en-US"/>
        </w:rPr>
        <w:footnoteReference w:id="16"/>
      </w:r>
      <w:r w:rsidRPr="00026732">
        <w:rPr>
          <w:rFonts w:ascii="Arial" w:hAnsi="Arial" w:cs="Arial"/>
          <w:sz w:val="24"/>
          <w:szCs w:val="24"/>
          <w:lang w:val="en-US"/>
        </w:rPr>
        <w:t xml:space="preserve">. They are flexible based on free drawing. Map and reality are made simultaneously. As examples, we can mention </w:t>
      </w:r>
      <w:r w:rsidRPr="00026732">
        <w:rPr>
          <w:rFonts w:ascii="Arial" w:hAnsi="Arial" w:cs="Arial"/>
          <w:b/>
          <w:sz w:val="24"/>
          <w:szCs w:val="24"/>
          <w:lang w:val="en-US"/>
        </w:rPr>
        <w:t>Mind</w:t>
      </w:r>
      <w:r w:rsidRPr="00026732">
        <w:rPr>
          <w:rFonts w:ascii="Arial" w:hAnsi="Arial" w:cs="Arial"/>
          <w:sz w:val="24"/>
          <w:szCs w:val="24"/>
          <w:lang w:val="en-US"/>
        </w:rPr>
        <w:t xml:space="preserve"> and </w:t>
      </w:r>
      <w:r w:rsidRPr="00026732">
        <w:rPr>
          <w:rFonts w:ascii="Arial" w:hAnsi="Arial" w:cs="Arial"/>
          <w:b/>
          <w:sz w:val="24"/>
          <w:szCs w:val="24"/>
          <w:lang w:val="en-US"/>
        </w:rPr>
        <w:t>Conceptual Maps</w:t>
      </w:r>
      <w:r w:rsidRPr="00026732">
        <w:rPr>
          <w:rFonts w:ascii="Arial" w:hAnsi="Arial" w:cs="Arial"/>
          <w:sz w:val="24"/>
          <w:szCs w:val="24"/>
          <w:lang w:val="en-US"/>
        </w:rPr>
        <w:t xml:space="preserve">, 2) </w:t>
      </w:r>
      <w:r w:rsidRPr="00020F4C">
        <w:rPr>
          <w:rFonts w:ascii="Arial" w:hAnsi="Arial" w:cs="Arial"/>
          <w:b/>
          <w:sz w:val="24"/>
          <w:szCs w:val="24"/>
          <w:lang w:val="en-US"/>
        </w:rPr>
        <w:t>Logic maps</w:t>
      </w:r>
      <w:r w:rsidRPr="00026732">
        <w:rPr>
          <w:rFonts w:ascii="Arial" w:hAnsi="Arial" w:cs="Arial"/>
          <w:sz w:val="24"/>
          <w:szCs w:val="24"/>
          <w:lang w:val="en-US"/>
        </w:rPr>
        <w:t xml:space="preserve"> are made </w:t>
      </w:r>
      <w:r w:rsidRPr="009248C8">
        <w:rPr>
          <w:rFonts w:ascii="Arial" w:hAnsi="Arial" w:cs="Arial"/>
          <w:i/>
          <w:sz w:val="24"/>
          <w:szCs w:val="24"/>
          <w:lang w:val="en-US"/>
        </w:rPr>
        <w:t>a priori</w:t>
      </w:r>
      <w:r w:rsidRPr="00026732">
        <w:rPr>
          <w:rFonts w:ascii="Arial" w:hAnsi="Arial" w:cs="Arial"/>
          <w:sz w:val="24"/>
          <w:szCs w:val="24"/>
          <w:lang w:val="en-US"/>
        </w:rPr>
        <w:t xml:space="preserve">. First the map, then the reality in it. We must adapt our reality to them. They are necessary to structure orderly and systematically our information. One classical map is the </w:t>
      </w:r>
      <w:r w:rsidRPr="00026732">
        <w:rPr>
          <w:rFonts w:ascii="Arial" w:hAnsi="Arial" w:cs="Arial"/>
          <w:b/>
          <w:sz w:val="24"/>
          <w:szCs w:val="24"/>
          <w:lang w:val="en-US"/>
        </w:rPr>
        <w:t>Cartesian Map</w:t>
      </w:r>
      <w:r w:rsidRPr="00026732">
        <w:rPr>
          <w:rFonts w:ascii="Arial" w:hAnsi="Arial" w:cs="Arial"/>
          <w:sz w:val="24"/>
          <w:szCs w:val="24"/>
          <w:lang w:val="en-US"/>
        </w:rPr>
        <w:t xml:space="preserve"> of quadrants that we use in algebra. Positive numbers are located at right side on X axis, and at top side on Y axis; negative numbers are located at left side on X axis, and at below side on Y axis. We have X,</w:t>
      </w:r>
      <w:r w:rsidR="005A54CE">
        <w:rPr>
          <w:rFonts w:ascii="Arial" w:hAnsi="Arial" w:cs="Arial"/>
          <w:sz w:val="24"/>
          <w:szCs w:val="24"/>
          <w:lang w:val="en-US"/>
        </w:rPr>
        <w:t xml:space="preserve"> </w:t>
      </w:r>
      <w:r w:rsidRPr="00026732">
        <w:rPr>
          <w:rFonts w:ascii="Arial" w:hAnsi="Arial" w:cs="Arial"/>
          <w:sz w:val="24"/>
          <w:szCs w:val="24"/>
          <w:lang w:val="en-US"/>
        </w:rPr>
        <w:t>Y coordinates: i) +X,</w:t>
      </w:r>
      <w:r w:rsidR="005A54CE">
        <w:rPr>
          <w:rFonts w:ascii="Arial" w:hAnsi="Arial" w:cs="Arial"/>
          <w:sz w:val="24"/>
          <w:szCs w:val="24"/>
          <w:lang w:val="en-US"/>
        </w:rPr>
        <w:t xml:space="preserve"> </w:t>
      </w:r>
      <w:r w:rsidRPr="00026732">
        <w:rPr>
          <w:rFonts w:ascii="Arial" w:hAnsi="Arial" w:cs="Arial"/>
          <w:sz w:val="24"/>
          <w:szCs w:val="24"/>
          <w:lang w:val="en-US"/>
        </w:rPr>
        <w:t xml:space="preserve">+Y (top and right quadrant), ii) </w:t>
      </w:r>
      <w:r w:rsidR="005A54CE">
        <w:rPr>
          <w:rFonts w:ascii="Arial" w:hAnsi="Arial" w:cs="Arial"/>
          <w:sz w:val="24"/>
          <w:szCs w:val="24"/>
          <w:lang w:val="en-US"/>
        </w:rPr>
        <w:t>–</w:t>
      </w:r>
      <w:r w:rsidRPr="00026732">
        <w:rPr>
          <w:rFonts w:ascii="Arial" w:hAnsi="Arial" w:cs="Arial"/>
          <w:sz w:val="24"/>
          <w:szCs w:val="24"/>
          <w:lang w:val="en-US"/>
        </w:rPr>
        <w:t>X</w:t>
      </w:r>
      <w:r w:rsidR="005A54CE">
        <w:rPr>
          <w:rFonts w:ascii="Arial" w:hAnsi="Arial" w:cs="Arial"/>
          <w:sz w:val="24"/>
          <w:szCs w:val="24"/>
          <w:lang w:val="en-US"/>
        </w:rPr>
        <w:t xml:space="preserve">, </w:t>
      </w:r>
      <w:r w:rsidRPr="00026732">
        <w:rPr>
          <w:rFonts w:ascii="Arial" w:hAnsi="Arial" w:cs="Arial"/>
          <w:sz w:val="24"/>
          <w:szCs w:val="24"/>
          <w:lang w:val="en-US"/>
        </w:rPr>
        <w:t>+Y (left and top quadrant), iii) -X,</w:t>
      </w:r>
      <w:r w:rsidR="005A54CE">
        <w:rPr>
          <w:rFonts w:ascii="Arial" w:hAnsi="Arial" w:cs="Arial"/>
          <w:sz w:val="24"/>
          <w:szCs w:val="24"/>
          <w:lang w:val="en-US"/>
        </w:rPr>
        <w:t xml:space="preserve"> </w:t>
      </w:r>
      <w:r w:rsidRPr="00026732">
        <w:rPr>
          <w:rFonts w:ascii="Arial" w:hAnsi="Arial" w:cs="Arial"/>
          <w:sz w:val="24"/>
          <w:szCs w:val="24"/>
          <w:lang w:val="en-US"/>
        </w:rPr>
        <w:t>-Y (left and below quadrant)</w:t>
      </w:r>
      <w:r w:rsidR="005A54CE">
        <w:rPr>
          <w:rFonts w:ascii="Arial" w:hAnsi="Arial" w:cs="Arial"/>
          <w:sz w:val="24"/>
          <w:szCs w:val="24"/>
          <w:lang w:val="en-US"/>
        </w:rPr>
        <w:t>,</w:t>
      </w:r>
      <w:r w:rsidRPr="00026732">
        <w:rPr>
          <w:rFonts w:ascii="Arial" w:hAnsi="Arial" w:cs="Arial"/>
          <w:sz w:val="24"/>
          <w:szCs w:val="24"/>
          <w:lang w:val="en-US"/>
        </w:rPr>
        <w:t xml:space="preserve"> and iv) +X</w:t>
      </w:r>
      <w:r w:rsidR="005A54CE">
        <w:rPr>
          <w:rFonts w:ascii="Arial" w:hAnsi="Arial" w:cs="Arial"/>
          <w:sz w:val="24"/>
          <w:szCs w:val="24"/>
          <w:lang w:val="en-US"/>
        </w:rPr>
        <w:t xml:space="preserve">, </w:t>
      </w:r>
      <w:r w:rsidRPr="00026732">
        <w:rPr>
          <w:rFonts w:ascii="Arial" w:hAnsi="Arial" w:cs="Arial"/>
          <w:sz w:val="24"/>
          <w:szCs w:val="24"/>
          <w:lang w:val="en-US"/>
        </w:rPr>
        <w:t>-Y (right and below).</w:t>
      </w:r>
    </w:p>
    <w:p w14:paraId="1B0E6821" w14:textId="3841BFDA" w:rsidR="00B65000" w:rsidRPr="00026732" w:rsidRDefault="001171B2" w:rsidP="00066D80">
      <w:pPr>
        <w:spacing w:line="480" w:lineRule="auto"/>
        <w:ind w:right="-374"/>
        <w:rPr>
          <w:rFonts w:ascii="Arial" w:hAnsi="Arial" w:cs="Arial"/>
          <w:sz w:val="24"/>
          <w:szCs w:val="24"/>
          <w:lang w:val="en-US"/>
        </w:rPr>
      </w:pPr>
      <w:r w:rsidRPr="00026732">
        <w:rPr>
          <w:rFonts w:ascii="Arial" w:hAnsi="Arial" w:cs="Arial"/>
          <w:sz w:val="24"/>
          <w:szCs w:val="24"/>
          <w:lang w:val="en-US"/>
        </w:rPr>
        <w:t>In both cases</w:t>
      </w:r>
      <w:r w:rsidR="00EF2183" w:rsidRPr="00026732">
        <w:rPr>
          <w:rFonts w:ascii="Arial" w:hAnsi="Arial" w:cs="Arial"/>
          <w:sz w:val="24"/>
          <w:szCs w:val="24"/>
          <w:lang w:val="en-US"/>
        </w:rPr>
        <w:t>,</w:t>
      </w:r>
      <w:r w:rsidRPr="00026732">
        <w:rPr>
          <w:rFonts w:ascii="Arial" w:hAnsi="Arial" w:cs="Arial"/>
          <w:sz w:val="24"/>
          <w:szCs w:val="24"/>
          <w:lang w:val="en-US"/>
        </w:rPr>
        <w:t xml:space="preserve"> levels of c</w:t>
      </w:r>
      <w:r w:rsidR="0084466C" w:rsidRPr="00026732">
        <w:rPr>
          <w:rFonts w:ascii="Arial" w:hAnsi="Arial" w:cs="Arial"/>
          <w:sz w:val="24"/>
          <w:szCs w:val="24"/>
          <w:lang w:val="en-US"/>
        </w:rPr>
        <w:t>omplexity</w:t>
      </w:r>
      <w:r w:rsidRPr="00026732">
        <w:rPr>
          <w:rFonts w:ascii="Arial" w:hAnsi="Arial" w:cs="Arial"/>
          <w:sz w:val="24"/>
          <w:szCs w:val="24"/>
          <w:lang w:val="en-US"/>
        </w:rPr>
        <w:t xml:space="preserve"> can increase and, in some cases, they can be</w:t>
      </w:r>
      <w:r w:rsidR="0084466C" w:rsidRPr="00026732">
        <w:rPr>
          <w:rFonts w:ascii="Arial" w:hAnsi="Arial" w:cs="Arial"/>
          <w:sz w:val="24"/>
          <w:szCs w:val="24"/>
          <w:lang w:val="en-US"/>
        </w:rPr>
        <w:t xml:space="preserve"> </w:t>
      </w:r>
      <w:r w:rsidRPr="00026732">
        <w:rPr>
          <w:rFonts w:ascii="Arial" w:hAnsi="Arial" w:cs="Arial"/>
          <w:sz w:val="24"/>
          <w:szCs w:val="24"/>
          <w:lang w:val="en-US"/>
        </w:rPr>
        <w:t>h</w:t>
      </w:r>
      <w:r w:rsidR="00457E2C" w:rsidRPr="00026732">
        <w:rPr>
          <w:rFonts w:ascii="Arial" w:hAnsi="Arial" w:cs="Arial"/>
          <w:sz w:val="24"/>
          <w:szCs w:val="24"/>
          <w:lang w:val="en-US"/>
        </w:rPr>
        <w:t>ybrid</w:t>
      </w:r>
      <w:r w:rsidRPr="00026732">
        <w:rPr>
          <w:rFonts w:ascii="Arial" w:hAnsi="Arial" w:cs="Arial"/>
          <w:sz w:val="24"/>
          <w:szCs w:val="24"/>
          <w:lang w:val="en-US"/>
        </w:rPr>
        <w:t xml:space="preserve"> maps</w:t>
      </w:r>
      <w:r w:rsidR="00457E2C" w:rsidRPr="00026732">
        <w:rPr>
          <w:rFonts w:ascii="Arial" w:hAnsi="Arial" w:cs="Arial"/>
          <w:sz w:val="24"/>
          <w:szCs w:val="24"/>
          <w:lang w:val="en-US"/>
        </w:rPr>
        <w:t>.</w:t>
      </w:r>
    </w:p>
    <w:p w14:paraId="5FF3B3CC" w14:textId="0E942AC4" w:rsidR="0084466C" w:rsidRPr="00026732" w:rsidRDefault="00B65000" w:rsidP="00066D80">
      <w:pPr>
        <w:spacing w:line="480" w:lineRule="auto"/>
        <w:ind w:right="-374"/>
        <w:rPr>
          <w:rFonts w:ascii="Arial" w:hAnsi="Arial" w:cs="Arial"/>
          <w:sz w:val="24"/>
          <w:szCs w:val="24"/>
          <w:lang w:val="en-US"/>
        </w:rPr>
      </w:pPr>
      <w:r w:rsidRPr="00026732">
        <w:rPr>
          <w:rFonts w:ascii="Arial" w:hAnsi="Arial" w:cs="Arial"/>
          <w:sz w:val="24"/>
          <w:szCs w:val="24"/>
          <w:lang w:val="en-US"/>
        </w:rPr>
        <w:t>A</w:t>
      </w:r>
      <w:r w:rsidR="00B86B7C" w:rsidRPr="00026732">
        <w:rPr>
          <w:rFonts w:ascii="Arial" w:hAnsi="Arial" w:cs="Arial"/>
          <w:sz w:val="24"/>
          <w:szCs w:val="24"/>
          <w:lang w:val="en-US"/>
        </w:rPr>
        <w:t>n example of</w:t>
      </w:r>
      <w:r w:rsidRPr="00026732">
        <w:rPr>
          <w:rFonts w:ascii="Arial" w:hAnsi="Arial" w:cs="Arial"/>
          <w:sz w:val="24"/>
          <w:szCs w:val="24"/>
          <w:lang w:val="en-US"/>
        </w:rPr>
        <w:t xml:space="preserve"> </w:t>
      </w:r>
      <w:r w:rsidRPr="000014BC">
        <w:rPr>
          <w:rFonts w:ascii="Arial" w:hAnsi="Arial" w:cs="Arial"/>
          <w:b/>
          <w:sz w:val="24"/>
          <w:szCs w:val="24"/>
          <w:lang w:val="en-US"/>
        </w:rPr>
        <w:t xml:space="preserve">hybrid </w:t>
      </w:r>
      <w:r w:rsidR="00B86B7C" w:rsidRPr="000014BC">
        <w:rPr>
          <w:rFonts w:ascii="Arial" w:hAnsi="Arial" w:cs="Arial"/>
          <w:b/>
          <w:sz w:val="24"/>
          <w:szCs w:val="24"/>
          <w:lang w:val="en-US"/>
        </w:rPr>
        <w:t>map</w:t>
      </w:r>
      <w:r w:rsidR="00B86B7C" w:rsidRPr="00026732">
        <w:rPr>
          <w:rFonts w:ascii="Arial" w:hAnsi="Arial" w:cs="Arial"/>
          <w:sz w:val="24"/>
          <w:szCs w:val="24"/>
          <w:lang w:val="en-US"/>
        </w:rPr>
        <w:t xml:space="preserve"> </w:t>
      </w:r>
      <w:r w:rsidR="000014BC">
        <w:rPr>
          <w:rFonts w:ascii="Arial" w:hAnsi="Arial" w:cs="Arial"/>
          <w:sz w:val="24"/>
          <w:szCs w:val="24"/>
          <w:lang w:val="en-US"/>
        </w:rPr>
        <w:t xml:space="preserve">is </w:t>
      </w:r>
      <w:r w:rsidRPr="00026732">
        <w:rPr>
          <w:rFonts w:ascii="Arial" w:hAnsi="Arial" w:cs="Arial"/>
          <w:sz w:val="24"/>
          <w:szCs w:val="24"/>
          <w:lang w:val="en-US"/>
        </w:rPr>
        <w:t xml:space="preserve">the </w:t>
      </w:r>
      <w:r w:rsidRPr="00026732">
        <w:rPr>
          <w:rFonts w:ascii="Arial" w:hAnsi="Arial" w:cs="Arial"/>
          <w:b/>
          <w:sz w:val="24"/>
          <w:szCs w:val="24"/>
          <w:lang w:val="en-US"/>
        </w:rPr>
        <w:t>Interaction</w:t>
      </w:r>
      <w:r w:rsidR="00AA7DC6" w:rsidRPr="00026732">
        <w:rPr>
          <w:rFonts w:ascii="Arial" w:hAnsi="Arial" w:cs="Arial"/>
          <w:b/>
          <w:sz w:val="24"/>
          <w:szCs w:val="24"/>
          <w:lang w:val="en-US"/>
        </w:rPr>
        <w:t>s</w:t>
      </w:r>
      <w:r w:rsidRPr="00026732">
        <w:rPr>
          <w:rFonts w:ascii="Arial" w:hAnsi="Arial" w:cs="Arial"/>
          <w:b/>
          <w:sz w:val="24"/>
          <w:szCs w:val="24"/>
          <w:lang w:val="en-US"/>
        </w:rPr>
        <w:t xml:space="preserve"> M</w:t>
      </w:r>
      <w:r w:rsidR="00426F53" w:rsidRPr="00026732">
        <w:rPr>
          <w:rFonts w:ascii="Arial" w:hAnsi="Arial" w:cs="Arial"/>
          <w:b/>
          <w:sz w:val="24"/>
          <w:szCs w:val="24"/>
          <w:lang w:val="en-US"/>
        </w:rPr>
        <w:t>ap</w:t>
      </w:r>
      <w:r w:rsidR="000014BC">
        <w:rPr>
          <w:rStyle w:val="FootnoteReference"/>
          <w:rFonts w:ascii="Arial" w:hAnsi="Arial" w:cs="Arial"/>
          <w:b/>
          <w:sz w:val="24"/>
          <w:szCs w:val="24"/>
          <w:lang w:val="en-US"/>
        </w:rPr>
        <w:footnoteReference w:id="17"/>
      </w:r>
      <w:r w:rsidR="00426F53" w:rsidRPr="00026732">
        <w:rPr>
          <w:rFonts w:ascii="Arial" w:hAnsi="Arial" w:cs="Arial"/>
          <w:sz w:val="24"/>
          <w:szCs w:val="24"/>
          <w:lang w:val="en-US"/>
        </w:rPr>
        <w:t xml:space="preserve">, a development of </w:t>
      </w:r>
      <w:r w:rsidR="00426F53" w:rsidRPr="00026732">
        <w:rPr>
          <w:rFonts w:ascii="Arial" w:hAnsi="Arial" w:cs="Arial"/>
          <w:b/>
          <w:sz w:val="24"/>
          <w:szCs w:val="24"/>
          <w:lang w:val="en-US"/>
        </w:rPr>
        <w:t>Six Sigma</w:t>
      </w:r>
      <w:r w:rsidR="002C08F0">
        <w:rPr>
          <w:rStyle w:val="FootnoteReference"/>
          <w:rFonts w:ascii="Arial" w:hAnsi="Arial" w:cs="Arial"/>
          <w:b/>
          <w:sz w:val="24"/>
          <w:szCs w:val="24"/>
          <w:lang w:val="en-US"/>
        </w:rPr>
        <w:footnoteReference w:id="18"/>
      </w:r>
      <w:r w:rsidR="00426F53" w:rsidRPr="00026732">
        <w:rPr>
          <w:rFonts w:ascii="Arial" w:hAnsi="Arial" w:cs="Arial"/>
          <w:sz w:val="24"/>
          <w:szCs w:val="24"/>
          <w:lang w:val="en-US"/>
        </w:rPr>
        <w:t xml:space="preserve"> paradigm of quality.</w:t>
      </w:r>
    </w:p>
    <w:p w14:paraId="61227697" w14:textId="0ACFC515" w:rsidR="00304AC7" w:rsidRPr="00304AC7" w:rsidRDefault="00304AC7" w:rsidP="00066D80">
      <w:pPr>
        <w:pStyle w:val="Caption"/>
        <w:spacing w:line="480" w:lineRule="auto"/>
        <w:rPr>
          <w:lang w:val="en-US"/>
        </w:rPr>
      </w:pPr>
      <w:r w:rsidRPr="00304AC7">
        <w:rPr>
          <w:lang w:val="en-US"/>
        </w:rPr>
        <w:lastRenderedPageBreak/>
        <w:t xml:space="preserve">Figure </w:t>
      </w:r>
      <w:r>
        <w:fldChar w:fldCharType="begin"/>
      </w:r>
      <w:r w:rsidRPr="00304AC7">
        <w:rPr>
          <w:lang w:val="en-US"/>
        </w:rPr>
        <w:instrText xml:space="preserve"> SEQ Figure \* ARABIC </w:instrText>
      </w:r>
      <w:r>
        <w:fldChar w:fldCharType="separate"/>
      </w:r>
      <w:r w:rsidR="003767E8">
        <w:rPr>
          <w:noProof/>
          <w:lang w:val="en-US"/>
        </w:rPr>
        <w:t>12</w:t>
      </w:r>
      <w:r>
        <w:fldChar w:fldCharType="end"/>
      </w:r>
      <w:r w:rsidRPr="00304AC7">
        <w:rPr>
          <w:lang w:val="en-US"/>
        </w:rPr>
        <w:t xml:space="preserve">. Interaction Map by </w:t>
      </w:r>
      <w:r w:rsidR="005A54CE" w:rsidRPr="00304AC7">
        <w:rPr>
          <w:lang w:val="en-US"/>
        </w:rPr>
        <w:t>Six</w:t>
      </w:r>
      <w:r w:rsidRPr="00304AC7">
        <w:rPr>
          <w:lang w:val="en-US"/>
        </w:rPr>
        <w:t xml:space="preserve"> Sigma paradigm of quality.</w:t>
      </w:r>
    </w:p>
    <w:p w14:paraId="0C93A4AB" w14:textId="12B117A6" w:rsidR="00426F53" w:rsidRDefault="00304AC7" w:rsidP="00066D80">
      <w:pPr>
        <w:pStyle w:val="ListParagraph"/>
        <w:spacing w:line="480" w:lineRule="auto"/>
        <w:ind w:left="0" w:right="-376"/>
        <w:jc w:val="both"/>
        <w:rPr>
          <w:rFonts w:ascii="Arial" w:hAnsi="Arial" w:cs="Arial"/>
          <w:sz w:val="24"/>
          <w:szCs w:val="24"/>
          <w:lang w:val="en-US"/>
        </w:rPr>
      </w:pPr>
      <w:r>
        <w:rPr>
          <w:rFonts w:ascii="Arial" w:hAnsi="Arial" w:cs="Arial"/>
          <w:noProof/>
          <w:sz w:val="24"/>
          <w:szCs w:val="24"/>
          <w:lang w:eastAsia="es-MX"/>
        </w:rPr>
        <w:drawing>
          <wp:inline distT="0" distB="0" distL="0" distR="0" wp14:anchorId="36EA4033" wp14:editId="3B56712D">
            <wp:extent cx="5122545" cy="3313258"/>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8612" cy="3330118"/>
                    </a:xfrm>
                    <a:prstGeom prst="rect">
                      <a:avLst/>
                    </a:prstGeom>
                    <a:noFill/>
                  </pic:spPr>
                </pic:pic>
              </a:graphicData>
            </a:graphic>
          </wp:inline>
        </w:drawing>
      </w:r>
    </w:p>
    <w:p w14:paraId="6571739F" w14:textId="733E5F13" w:rsidR="00304AC7" w:rsidRPr="00F87E19" w:rsidRDefault="00A31738"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Source. Own elaboration based on Six Sigma paradigm.</w:t>
      </w:r>
    </w:p>
    <w:p w14:paraId="6680F1CF" w14:textId="755AFE16" w:rsidR="00426F53" w:rsidRDefault="00B86B7C" w:rsidP="00066D80">
      <w:pPr>
        <w:pStyle w:val="ListParagraph"/>
        <w:spacing w:line="480" w:lineRule="auto"/>
        <w:ind w:left="0" w:right="-374"/>
        <w:contextualSpacing w:val="0"/>
        <w:rPr>
          <w:rFonts w:ascii="Arial" w:hAnsi="Arial" w:cs="Arial"/>
          <w:sz w:val="24"/>
          <w:szCs w:val="24"/>
          <w:lang w:val="en-US"/>
        </w:rPr>
      </w:pPr>
      <w:r w:rsidRPr="00B86B7C">
        <w:rPr>
          <w:rFonts w:ascii="Arial" w:hAnsi="Arial" w:cs="Arial"/>
          <w:sz w:val="24"/>
          <w:szCs w:val="24"/>
          <w:lang w:val="en-US"/>
        </w:rPr>
        <w:t>This map is an interesting extension of the traditional three dimensions process map: inputs (supplies and resources), domain or process and outputs (products or results). It incorporates two hybrid (internal and external) dimensions: i) suppliers / resources and users, and ii) an external dimension (in this case, it is a part of its supra-system) which includes competitors and other actors of the context. Additionally, it disaggregates results and beneficiaries in both direct and indirect. This map is hybrid because it has ten fixed logical dimensions –suppliers, supplies, domain, results in general, direct results, indirect results, beneficiaries in general, direct beneficiaries, indirect beneficiaries and competitors (including external actors)- and, at the same time, interactions of elements freely drawn. As we can see, arrows can cross their logical “frontiers” in order to show the complexity or their multiple connections.</w:t>
      </w:r>
    </w:p>
    <w:p w14:paraId="46116288" w14:textId="35298C36" w:rsidR="00026732" w:rsidRPr="00933C5E" w:rsidRDefault="00933C5E" w:rsidP="00066D80">
      <w:pPr>
        <w:pStyle w:val="Heading4"/>
        <w:spacing w:line="480" w:lineRule="auto"/>
        <w:ind w:left="360" w:right="-376"/>
        <w:rPr>
          <w:lang w:val="en-US"/>
        </w:rPr>
      </w:pPr>
      <w:bookmarkStart w:id="18" w:name="_Toc102264143"/>
      <w:r w:rsidRPr="00933C5E">
        <w:rPr>
          <w:lang w:val="en-US"/>
        </w:rPr>
        <w:lastRenderedPageBreak/>
        <w:t xml:space="preserve">The </w:t>
      </w:r>
      <w:r w:rsidR="00396B51" w:rsidRPr="00933C5E">
        <w:rPr>
          <w:lang w:val="en-US"/>
        </w:rPr>
        <w:t>Aristotelian Map: a special case</w:t>
      </w:r>
      <w:bookmarkEnd w:id="18"/>
    </w:p>
    <w:p w14:paraId="36F8B0CC" w14:textId="77777777" w:rsidR="008119BD" w:rsidRDefault="008119BD" w:rsidP="00066D80">
      <w:pPr>
        <w:spacing w:line="480" w:lineRule="auto"/>
        <w:ind w:right="-374"/>
        <w:rPr>
          <w:rFonts w:ascii="Arial" w:hAnsi="Arial" w:cs="Arial"/>
          <w:b/>
          <w:sz w:val="24"/>
          <w:szCs w:val="24"/>
          <w:lang w:val="en-US"/>
        </w:rPr>
      </w:pPr>
    </w:p>
    <w:p w14:paraId="73D3A969" w14:textId="0E40815E" w:rsidR="00BB3192" w:rsidRPr="00026732" w:rsidRDefault="00903B0D" w:rsidP="00066D80">
      <w:pPr>
        <w:spacing w:line="480" w:lineRule="auto"/>
        <w:ind w:right="-374"/>
        <w:rPr>
          <w:rFonts w:ascii="Arial" w:hAnsi="Arial" w:cs="Arial"/>
          <w:sz w:val="24"/>
          <w:szCs w:val="24"/>
          <w:lang w:val="en-US"/>
        </w:rPr>
      </w:pPr>
      <w:r>
        <w:rPr>
          <w:rFonts w:ascii="Arial" w:hAnsi="Arial" w:cs="Arial"/>
          <w:b/>
          <w:sz w:val="24"/>
          <w:szCs w:val="24"/>
          <w:lang w:val="en-US"/>
        </w:rPr>
        <w:t xml:space="preserve">The </w:t>
      </w:r>
      <w:r w:rsidR="00FB195F">
        <w:rPr>
          <w:rFonts w:ascii="Arial" w:hAnsi="Arial" w:cs="Arial"/>
          <w:b/>
          <w:sz w:val="24"/>
          <w:szCs w:val="24"/>
          <w:lang w:val="en-US"/>
        </w:rPr>
        <w:t>Aristotelian M</w:t>
      </w:r>
      <w:r w:rsidR="00396B51" w:rsidRPr="00026732">
        <w:rPr>
          <w:rFonts w:ascii="Arial" w:hAnsi="Arial" w:cs="Arial"/>
          <w:b/>
          <w:sz w:val="24"/>
          <w:szCs w:val="24"/>
          <w:lang w:val="en-US"/>
        </w:rPr>
        <w:t>ap</w:t>
      </w:r>
      <w:r>
        <w:rPr>
          <w:rStyle w:val="FootnoteReference"/>
          <w:rFonts w:ascii="Arial" w:hAnsi="Arial" w:cs="Arial"/>
          <w:b/>
          <w:sz w:val="24"/>
          <w:szCs w:val="24"/>
          <w:lang w:val="en-US"/>
        </w:rPr>
        <w:footnoteReference w:id="19"/>
      </w:r>
      <w:r w:rsidR="00396B51" w:rsidRPr="00026732">
        <w:rPr>
          <w:rFonts w:ascii="Arial" w:hAnsi="Arial" w:cs="Arial"/>
          <w:b/>
          <w:sz w:val="24"/>
          <w:szCs w:val="24"/>
          <w:lang w:val="en-US"/>
        </w:rPr>
        <w:t xml:space="preserve"> is </w:t>
      </w:r>
      <w:r w:rsidR="00712019" w:rsidRPr="00026732">
        <w:rPr>
          <w:rFonts w:ascii="Arial" w:hAnsi="Arial" w:cs="Arial"/>
          <w:b/>
          <w:sz w:val="24"/>
          <w:szCs w:val="24"/>
          <w:lang w:val="en-US"/>
        </w:rPr>
        <w:t xml:space="preserve">a fundamental </w:t>
      </w:r>
      <w:r w:rsidR="00396B51" w:rsidRPr="00026732">
        <w:rPr>
          <w:rFonts w:ascii="Arial" w:hAnsi="Arial" w:cs="Arial"/>
          <w:b/>
          <w:sz w:val="24"/>
          <w:szCs w:val="24"/>
          <w:lang w:val="en-US"/>
        </w:rPr>
        <w:t xml:space="preserve">development of the </w:t>
      </w:r>
      <w:r w:rsidR="00DA0CB6" w:rsidRPr="00DA0CB6">
        <w:rPr>
          <w:rFonts w:ascii="Arial" w:hAnsi="Arial" w:cs="Arial"/>
          <w:b/>
          <w:sz w:val="24"/>
          <w:szCs w:val="24"/>
          <w:lang w:val="en-US"/>
        </w:rPr>
        <w:t xml:space="preserve">Knowledge and Intelligence Management </w:t>
      </w:r>
      <w:r w:rsidR="00BB3544">
        <w:rPr>
          <w:rFonts w:ascii="Arial" w:hAnsi="Arial" w:cs="Arial"/>
          <w:b/>
          <w:sz w:val="24"/>
          <w:szCs w:val="24"/>
          <w:lang w:val="en-US"/>
        </w:rPr>
        <w:t>Model</w:t>
      </w:r>
      <w:r w:rsidR="00396B51" w:rsidRPr="00026732">
        <w:rPr>
          <w:rFonts w:ascii="Arial" w:hAnsi="Arial" w:cs="Arial"/>
          <w:sz w:val="24"/>
          <w:szCs w:val="24"/>
          <w:lang w:val="en-US"/>
        </w:rPr>
        <w:t xml:space="preserve">. </w:t>
      </w:r>
      <w:r w:rsidR="00457FCF" w:rsidRPr="00026732">
        <w:rPr>
          <w:rFonts w:ascii="Arial" w:hAnsi="Arial" w:cs="Arial"/>
          <w:sz w:val="24"/>
          <w:szCs w:val="24"/>
          <w:lang w:val="en-US"/>
        </w:rPr>
        <w:t xml:space="preserve">Next, we explain its building process and some </w:t>
      </w:r>
      <w:r w:rsidR="00CA0167" w:rsidRPr="00026732">
        <w:rPr>
          <w:rFonts w:ascii="Arial" w:hAnsi="Arial" w:cs="Arial"/>
          <w:sz w:val="24"/>
          <w:szCs w:val="24"/>
          <w:lang w:val="en-US"/>
        </w:rPr>
        <w:t>uses.</w:t>
      </w:r>
    </w:p>
    <w:p w14:paraId="6CFE4170" w14:textId="57AABE4E" w:rsidR="00606895" w:rsidRPr="00606895" w:rsidRDefault="00606895" w:rsidP="00066D80">
      <w:pPr>
        <w:pStyle w:val="Caption"/>
        <w:spacing w:line="480" w:lineRule="auto"/>
        <w:rPr>
          <w:lang w:val="en-US"/>
        </w:rPr>
      </w:pPr>
      <w:r w:rsidRPr="00606895">
        <w:rPr>
          <w:lang w:val="en-US"/>
        </w:rPr>
        <w:t xml:space="preserve">Figure </w:t>
      </w:r>
      <w:r>
        <w:fldChar w:fldCharType="begin"/>
      </w:r>
      <w:r w:rsidRPr="00606895">
        <w:rPr>
          <w:lang w:val="en-US"/>
        </w:rPr>
        <w:instrText xml:space="preserve"> SEQ Figure \* ARABIC </w:instrText>
      </w:r>
      <w:r>
        <w:fldChar w:fldCharType="separate"/>
      </w:r>
      <w:r w:rsidR="003767E8">
        <w:rPr>
          <w:noProof/>
          <w:lang w:val="en-US"/>
        </w:rPr>
        <w:t>13</w:t>
      </w:r>
      <w:r>
        <w:fldChar w:fldCharType="end"/>
      </w:r>
      <w:r w:rsidRPr="00606895">
        <w:rPr>
          <w:lang w:val="en-US"/>
        </w:rPr>
        <w:t xml:space="preserve">. Path in quadrants of </w:t>
      </w:r>
      <w:r>
        <w:rPr>
          <w:lang w:val="en-US"/>
        </w:rPr>
        <w:t xml:space="preserve">original </w:t>
      </w:r>
      <w:r w:rsidRPr="00606895">
        <w:rPr>
          <w:lang w:val="en-US"/>
        </w:rPr>
        <w:t>Cartesian Map</w:t>
      </w:r>
      <w:r w:rsidR="00453D3B">
        <w:rPr>
          <w:lang w:val="en-US"/>
        </w:rPr>
        <w:t>.</w:t>
      </w:r>
    </w:p>
    <w:p w14:paraId="13DEE7CC" w14:textId="0C76F726" w:rsidR="00606895" w:rsidRPr="00606895" w:rsidRDefault="00606895"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4174A865" wp14:editId="422900EC">
            <wp:extent cx="3181726" cy="21138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9492" cy="2145575"/>
                    </a:xfrm>
                    <a:prstGeom prst="rect">
                      <a:avLst/>
                    </a:prstGeom>
                    <a:noFill/>
                  </pic:spPr>
                </pic:pic>
              </a:graphicData>
            </a:graphic>
          </wp:inline>
        </w:drawing>
      </w:r>
    </w:p>
    <w:p w14:paraId="696F2F76" w14:textId="34075F6A" w:rsidR="00606895" w:rsidRPr="00F87E19" w:rsidRDefault="00A31738"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Source. Own elaboration based on traditional Cartesian Map.</w:t>
      </w:r>
    </w:p>
    <w:p w14:paraId="5C78FC8D" w14:textId="4C53981E" w:rsidR="00D854DB" w:rsidRPr="00D854DB" w:rsidRDefault="00D854DB" w:rsidP="00066D80">
      <w:pPr>
        <w:pStyle w:val="Caption"/>
        <w:spacing w:line="480" w:lineRule="auto"/>
        <w:rPr>
          <w:lang w:val="en-US"/>
        </w:rPr>
      </w:pPr>
      <w:r w:rsidRPr="00D854DB">
        <w:rPr>
          <w:lang w:val="en-US"/>
        </w:rPr>
        <w:lastRenderedPageBreak/>
        <w:t xml:space="preserve">Figure </w:t>
      </w:r>
      <w:r>
        <w:fldChar w:fldCharType="begin"/>
      </w:r>
      <w:r w:rsidRPr="00D854DB">
        <w:rPr>
          <w:lang w:val="en-US"/>
        </w:rPr>
        <w:instrText xml:space="preserve"> SEQ Figure \* ARABIC </w:instrText>
      </w:r>
      <w:r>
        <w:fldChar w:fldCharType="separate"/>
      </w:r>
      <w:r w:rsidR="003767E8">
        <w:rPr>
          <w:noProof/>
          <w:lang w:val="en-US"/>
        </w:rPr>
        <w:t>14</w:t>
      </w:r>
      <w:r>
        <w:fldChar w:fldCharType="end"/>
      </w:r>
      <w:r w:rsidRPr="00D854DB">
        <w:rPr>
          <w:lang w:val="en-US"/>
        </w:rPr>
        <w:t xml:space="preserve">. Building </w:t>
      </w:r>
      <w:r w:rsidR="00BA3451">
        <w:rPr>
          <w:lang w:val="en-US"/>
        </w:rPr>
        <w:t>t</w:t>
      </w:r>
      <w:r w:rsidRPr="00D854DB">
        <w:rPr>
          <w:lang w:val="en-US"/>
        </w:rPr>
        <w:t xml:space="preserve">he </w:t>
      </w:r>
      <w:r w:rsidR="00606895">
        <w:rPr>
          <w:lang w:val="en-US"/>
        </w:rPr>
        <w:t xml:space="preserve">Aristotelian Map. The first </w:t>
      </w:r>
      <w:r w:rsidR="00787C12">
        <w:rPr>
          <w:lang w:val="en-US"/>
        </w:rPr>
        <w:t>step</w:t>
      </w:r>
      <w:r w:rsidR="00BA60AC">
        <w:rPr>
          <w:lang w:val="en-US"/>
        </w:rPr>
        <w:t>: changing the path of Classic Descartes Map</w:t>
      </w:r>
      <w:r w:rsidR="00CA0167">
        <w:rPr>
          <w:lang w:val="en-US"/>
        </w:rPr>
        <w:t xml:space="preserve"> by using binary mathematics</w:t>
      </w:r>
      <w:r w:rsidR="00453D3B">
        <w:rPr>
          <w:lang w:val="en-US"/>
        </w:rPr>
        <w:t>.</w:t>
      </w:r>
    </w:p>
    <w:p w14:paraId="533D8DD9" w14:textId="6BB90E2A" w:rsidR="004173E8" w:rsidRDefault="00787C12"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3F4EEC34" wp14:editId="1818A817">
            <wp:extent cx="4242220" cy="27463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6107" cy="2794179"/>
                    </a:xfrm>
                    <a:prstGeom prst="rect">
                      <a:avLst/>
                    </a:prstGeom>
                    <a:noFill/>
                  </pic:spPr>
                </pic:pic>
              </a:graphicData>
            </a:graphic>
          </wp:inline>
        </w:drawing>
      </w:r>
    </w:p>
    <w:p w14:paraId="19E43A2E" w14:textId="5E430DE4" w:rsidR="00A31738" w:rsidRPr="00F87E19" w:rsidRDefault="00A31738"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0415E09C" w14:textId="2A7A5E27" w:rsidR="00712019" w:rsidRDefault="00547D3E"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As we can see in </w:t>
      </w:r>
      <w:r w:rsidR="00606895">
        <w:rPr>
          <w:rFonts w:ascii="Arial" w:hAnsi="Arial" w:cs="Arial"/>
          <w:sz w:val="24"/>
          <w:szCs w:val="24"/>
          <w:lang w:val="en-US"/>
        </w:rPr>
        <w:t xml:space="preserve">two </w:t>
      </w:r>
      <w:r>
        <w:rPr>
          <w:rFonts w:ascii="Arial" w:hAnsi="Arial" w:cs="Arial"/>
          <w:sz w:val="24"/>
          <w:szCs w:val="24"/>
          <w:lang w:val="en-US"/>
        </w:rPr>
        <w:t>previous figure</w:t>
      </w:r>
      <w:r w:rsidR="00606895">
        <w:rPr>
          <w:rFonts w:ascii="Arial" w:hAnsi="Arial" w:cs="Arial"/>
          <w:sz w:val="24"/>
          <w:szCs w:val="24"/>
          <w:lang w:val="en-US"/>
        </w:rPr>
        <w:t>s</w:t>
      </w:r>
      <w:r w:rsidR="00B31CD3">
        <w:rPr>
          <w:rFonts w:ascii="Arial" w:hAnsi="Arial" w:cs="Arial"/>
          <w:sz w:val="24"/>
          <w:szCs w:val="24"/>
          <w:lang w:val="en-US"/>
        </w:rPr>
        <w:t xml:space="preserve">: </w:t>
      </w:r>
      <w:r>
        <w:rPr>
          <w:rFonts w:ascii="Arial" w:hAnsi="Arial" w:cs="Arial"/>
          <w:sz w:val="24"/>
          <w:szCs w:val="24"/>
          <w:lang w:val="en-US"/>
        </w:rPr>
        <w:t xml:space="preserve">we used a Cartesian Map </w:t>
      </w:r>
      <w:r w:rsidR="00B31CD3">
        <w:rPr>
          <w:rFonts w:ascii="Arial" w:hAnsi="Arial" w:cs="Arial"/>
          <w:sz w:val="24"/>
          <w:szCs w:val="24"/>
          <w:lang w:val="en-US"/>
        </w:rPr>
        <w:t xml:space="preserve">as a base, </w:t>
      </w:r>
      <w:r w:rsidR="00035C6D">
        <w:rPr>
          <w:rFonts w:ascii="Arial" w:hAnsi="Arial" w:cs="Arial"/>
          <w:sz w:val="24"/>
          <w:szCs w:val="24"/>
          <w:lang w:val="en-US"/>
        </w:rPr>
        <w:t>but me made important changes in its path</w:t>
      </w:r>
      <w:r w:rsidR="00B31CD3">
        <w:rPr>
          <w:rFonts w:ascii="Arial" w:hAnsi="Arial" w:cs="Arial"/>
          <w:sz w:val="24"/>
          <w:szCs w:val="24"/>
          <w:lang w:val="en-US"/>
        </w:rPr>
        <w:t xml:space="preserve">, i) </w:t>
      </w:r>
      <w:r>
        <w:rPr>
          <w:rFonts w:ascii="Arial" w:hAnsi="Arial" w:cs="Arial"/>
          <w:sz w:val="24"/>
          <w:szCs w:val="24"/>
          <w:lang w:val="en-US"/>
        </w:rPr>
        <w:t xml:space="preserve">we </w:t>
      </w:r>
      <w:r w:rsidR="00B31CD3">
        <w:rPr>
          <w:rFonts w:ascii="Arial" w:hAnsi="Arial" w:cs="Arial"/>
          <w:sz w:val="24"/>
          <w:szCs w:val="24"/>
          <w:lang w:val="en-US"/>
        </w:rPr>
        <w:t xml:space="preserve">worked with </w:t>
      </w:r>
      <w:r>
        <w:rPr>
          <w:rFonts w:ascii="Arial" w:hAnsi="Arial" w:cs="Arial"/>
          <w:sz w:val="24"/>
          <w:szCs w:val="24"/>
          <w:lang w:val="en-US"/>
        </w:rPr>
        <w:t>binary l</w:t>
      </w:r>
      <w:r w:rsidR="00B31CD3">
        <w:rPr>
          <w:rFonts w:ascii="Arial" w:hAnsi="Arial" w:cs="Arial"/>
          <w:sz w:val="24"/>
          <w:szCs w:val="24"/>
          <w:lang w:val="en-US"/>
        </w:rPr>
        <w:t>ogi</w:t>
      </w:r>
      <w:r w:rsidR="00606895">
        <w:rPr>
          <w:rFonts w:ascii="Arial" w:hAnsi="Arial" w:cs="Arial"/>
          <w:sz w:val="24"/>
          <w:szCs w:val="24"/>
          <w:lang w:val="en-US"/>
        </w:rPr>
        <w:t>cal by using numbers 0 and 1, i</w:t>
      </w:r>
      <w:r w:rsidR="00B31CD3">
        <w:rPr>
          <w:rFonts w:ascii="Arial" w:hAnsi="Arial" w:cs="Arial"/>
          <w:sz w:val="24"/>
          <w:szCs w:val="24"/>
          <w:lang w:val="en-US"/>
        </w:rPr>
        <w:t>i)</w:t>
      </w:r>
      <w:r>
        <w:rPr>
          <w:rFonts w:ascii="Arial" w:hAnsi="Arial" w:cs="Arial"/>
          <w:sz w:val="24"/>
          <w:szCs w:val="24"/>
          <w:lang w:val="en-US"/>
        </w:rPr>
        <w:t xml:space="preserve"> </w:t>
      </w:r>
      <w:r w:rsidR="00B31CD3">
        <w:rPr>
          <w:rFonts w:ascii="Arial" w:hAnsi="Arial" w:cs="Arial"/>
          <w:sz w:val="24"/>
          <w:szCs w:val="24"/>
          <w:lang w:val="en-US"/>
        </w:rPr>
        <w:t>d</w:t>
      </w:r>
      <w:r>
        <w:rPr>
          <w:rFonts w:ascii="Arial" w:hAnsi="Arial" w:cs="Arial"/>
          <w:sz w:val="24"/>
          <w:szCs w:val="24"/>
          <w:lang w:val="en-US"/>
        </w:rPr>
        <w:t xml:space="preserve">ue to mathematical conventionalisms, in Cartesian Map, </w:t>
      </w:r>
      <w:r w:rsidR="00B31CD3">
        <w:rPr>
          <w:rFonts w:ascii="Arial" w:hAnsi="Arial" w:cs="Arial"/>
          <w:sz w:val="24"/>
          <w:szCs w:val="24"/>
          <w:lang w:val="en-US"/>
        </w:rPr>
        <w:t xml:space="preserve">we placed </w:t>
      </w:r>
      <w:r>
        <w:rPr>
          <w:rFonts w:ascii="Arial" w:hAnsi="Arial" w:cs="Arial"/>
          <w:sz w:val="24"/>
          <w:szCs w:val="24"/>
          <w:lang w:val="en-US"/>
        </w:rPr>
        <w:t xml:space="preserve">minor numbers on left side of X axis and major numbers on right side of X axis; minor numbers </w:t>
      </w:r>
      <w:r w:rsidR="00B31CD3">
        <w:rPr>
          <w:rFonts w:ascii="Arial" w:hAnsi="Arial" w:cs="Arial"/>
          <w:sz w:val="24"/>
          <w:szCs w:val="24"/>
          <w:lang w:val="en-US"/>
        </w:rPr>
        <w:t xml:space="preserve">were </w:t>
      </w:r>
      <w:r>
        <w:rPr>
          <w:rFonts w:ascii="Arial" w:hAnsi="Arial" w:cs="Arial"/>
          <w:sz w:val="24"/>
          <w:szCs w:val="24"/>
          <w:lang w:val="en-US"/>
        </w:rPr>
        <w:t xml:space="preserve">placed on the below side of X axis and major numbers </w:t>
      </w:r>
      <w:r w:rsidR="00B31CD3">
        <w:rPr>
          <w:rFonts w:ascii="Arial" w:hAnsi="Arial" w:cs="Arial"/>
          <w:sz w:val="24"/>
          <w:szCs w:val="24"/>
          <w:lang w:val="en-US"/>
        </w:rPr>
        <w:t>we</w:t>
      </w:r>
      <w:r>
        <w:rPr>
          <w:rFonts w:ascii="Arial" w:hAnsi="Arial" w:cs="Arial"/>
          <w:sz w:val="24"/>
          <w:szCs w:val="24"/>
          <w:lang w:val="en-US"/>
        </w:rPr>
        <w:t>re pl</w:t>
      </w:r>
      <w:r w:rsidR="004C4A75">
        <w:rPr>
          <w:rFonts w:ascii="Arial" w:hAnsi="Arial" w:cs="Arial"/>
          <w:sz w:val="24"/>
          <w:szCs w:val="24"/>
          <w:lang w:val="en-US"/>
        </w:rPr>
        <w:t xml:space="preserve">aced on the top side of Y axis, </w:t>
      </w:r>
      <w:r w:rsidR="00606895">
        <w:rPr>
          <w:rFonts w:ascii="Arial" w:hAnsi="Arial" w:cs="Arial"/>
          <w:sz w:val="24"/>
          <w:szCs w:val="24"/>
          <w:lang w:val="en-US"/>
        </w:rPr>
        <w:t>iii</w:t>
      </w:r>
      <w:r w:rsidR="004C4A75">
        <w:rPr>
          <w:rFonts w:ascii="Arial" w:hAnsi="Arial" w:cs="Arial"/>
          <w:sz w:val="24"/>
          <w:szCs w:val="24"/>
          <w:lang w:val="en-US"/>
        </w:rPr>
        <w:t xml:space="preserve">) we placed the coordinates X,Y and, through binary mathematics, we calculated their values in Arabic numbers. </w:t>
      </w:r>
      <w:r w:rsidR="00606895">
        <w:rPr>
          <w:rFonts w:ascii="Arial" w:hAnsi="Arial" w:cs="Arial"/>
          <w:sz w:val="24"/>
          <w:szCs w:val="24"/>
          <w:lang w:val="en-US"/>
        </w:rPr>
        <w:t>Thus</w:t>
      </w:r>
      <w:r w:rsidR="004C4A75">
        <w:rPr>
          <w:rFonts w:ascii="Arial" w:hAnsi="Arial" w:cs="Arial"/>
          <w:sz w:val="24"/>
          <w:szCs w:val="24"/>
          <w:lang w:val="en-US"/>
        </w:rPr>
        <w:t xml:space="preserve">, we got (0,0) = 0, </w:t>
      </w:r>
      <w:r w:rsidR="002B63A4">
        <w:rPr>
          <w:rFonts w:ascii="Arial" w:hAnsi="Arial" w:cs="Arial"/>
          <w:sz w:val="24"/>
          <w:szCs w:val="24"/>
          <w:lang w:val="en-US"/>
        </w:rPr>
        <w:t>(0,</w:t>
      </w:r>
      <w:r w:rsidR="00606895">
        <w:rPr>
          <w:rFonts w:ascii="Arial" w:hAnsi="Arial" w:cs="Arial"/>
          <w:sz w:val="24"/>
          <w:szCs w:val="24"/>
          <w:lang w:val="en-US"/>
        </w:rPr>
        <w:t xml:space="preserve">1) = 1, (1,0) = 2 and (1,1) = 3, and iv) In consequence, </w:t>
      </w:r>
      <w:r w:rsidR="001B63A9">
        <w:rPr>
          <w:rFonts w:ascii="Arial" w:hAnsi="Arial" w:cs="Arial"/>
          <w:sz w:val="24"/>
          <w:szCs w:val="24"/>
          <w:lang w:val="en-US"/>
        </w:rPr>
        <w:t>the path and colocation of quadrants is different to original Cartesian</w:t>
      </w:r>
      <w:r w:rsidR="0028704A">
        <w:rPr>
          <w:rFonts w:ascii="Arial" w:hAnsi="Arial" w:cs="Arial"/>
          <w:sz w:val="24"/>
          <w:szCs w:val="24"/>
          <w:lang w:val="en-US"/>
        </w:rPr>
        <w:t xml:space="preserve"> Map. It has a path alike infinity</w:t>
      </w:r>
      <w:r w:rsidR="001B63A9">
        <w:rPr>
          <w:rFonts w:ascii="Arial" w:hAnsi="Arial" w:cs="Arial"/>
          <w:sz w:val="24"/>
          <w:szCs w:val="24"/>
          <w:lang w:val="en-US"/>
        </w:rPr>
        <w:t xml:space="preserve"> symbol.</w:t>
      </w:r>
    </w:p>
    <w:p w14:paraId="537054A4" w14:textId="72095357" w:rsidR="001B63A9" w:rsidRDefault="00CA0167"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lastRenderedPageBreak/>
        <w:t>Now, in next figure, we added the Potential Cause.</w:t>
      </w:r>
    </w:p>
    <w:p w14:paraId="07B032E4" w14:textId="580072D8" w:rsidR="00BA60AC" w:rsidRPr="00D53A66" w:rsidRDefault="00BA60AC" w:rsidP="00066D80">
      <w:pPr>
        <w:pStyle w:val="Caption"/>
        <w:spacing w:line="480" w:lineRule="auto"/>
        <w:rPr>
          <w:lang w:val="en-US"/>
        </w:rPr>
      </w:pPr>
      <w:r w:rsidRPr="00CA0167">
        <w:rPr>
          <w:lang w:val="en-US"/>
        </w:rPr>
        <w:t xml:space="preserve">Figure </w:t>
      </w:r>
      <w:r>
        <w:fldChar w:fldCharType="begin"/>
      </w:r>
      <w:r w:rsidRPr="00CA0167">
        <w:rPr>
          <w:lang w:val="en-US"/>
        </w:rPr>
        <w:instrText xml:space="preserve"> SEQ Figure \* ARABIC </w:instrText>
      </w:r>
      <w:r>
        <w:fldChar w:fldCharType="separate"/>
      </w:r>
      <w:r w:rsidR="003767E8">
        <w:rPr>
          <w:noProof/>
          <w:lang w:val="en-US"/>
        </w:rPr>
        <w:t>15</w:t>
      </w:r>
      <w:r>
        <w:fldChar w:fldCharType="end"/>
      </w:r>
      <w:r w:rsidRPr="00CA0167">
        <w:rPr>
          <w:lang w:val="en-US"/>
        </w:rPr>
        <w:t xml:space="preserve"> Building </w:t>
      </w:r>
      <w:r w:rsidR="005A54CE" w:rsidRPr="00CA0167">
        <w:rPr>
          <w:lang w:val="en-US"/>
        </w:rPr>
        <w:t>the</w:t>
      </w:r>
      <w:r w:rsidRPr="00CA0167">
        <w:rPr>
          <w:lang w:val="en-US"/>
        </w:rPr>
        <w:t xml:space="preserve"> Aristotelian Map. </w:t>
      </w:r>
      <w:r w:rsidRPr="00D53A66">
        <w:rPr>
          <w:lang w:val="en-US"/>
        </w:rPr>
        <w:t>The second step: Adding The Potential Cause</w:t>
      </w:r>
      <w:r w:rsidR="00530D5D">
        <w:rPr>
          <w:lang w:val="en-US"/>
        </w:rPr>
        <w:t>.</w:t>
      </w:r>
    </w:p>
    <w:p w14:paraId="673B59CC" w14:textId="16C8E726" w:rsidR="00D854DB" w:rsidRDefault="00BA60AC"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5700C67E" wp14:editId="583C47EE">
            <wp:extent cx="5108171" cy="33069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61650" cy="3341569"/>
                    </a:xfrm>
                    <a:prstGeom prst="rect">
                      <a:avLst/>
                    </a:prstGeom>
                    <a:noFill/>
                  </pic:spPr>
                </pic:pic>
              </a:graphicData>
            </a:graphic>
          </wp:inline>
        </w:drawing>
      </w:r>
    </w:p>
    <w:p w14:paraId="4416D060" w14:textId="77777777" w:rsidR="00211FA3" w:rsidRPr="00F87E19" w:rsidRDefault="00211FA3"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6AF0DAA6" w14:textId="264B337D" w:rsidR="00D854DB" w:rsidRDefault="00CA0167"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The Potential Cause is located at the center. It means “Why” or “The Reason Why”, the justification of everything what we do. Its path or route follows the infinit</w:t>
      </w:r>
      <w:r w:rsidR="0028704A">
        <w:rPr>
          <w:rFonts w:ascii="Arial" w:hAnsi="Arial" w:cs="Arial"/>
          <w:sz w:val="24"/>
          <w:szCs w:val="24"/>
          <w:lang w:val="en-US"/>
        </w:rPr>
        <w:t>y</w:t>
      </w:r>
      <w:r>
        <w:rPr>
          <w:rFonts w:ascii="Arial" w:hAnsi="Arial" w:cs="Arial"/>
          <w:sz w:val="24"/>
          <w:szCs w:val="24"/>
          <w:lang w:val="en-US"/>
        </w:rPr>
        <w:t xml:space="preserve"> symbol.</w:t>
      </w:r>
    </w:p>
    <w:p w14:paraId="0439B05A" w14:textId="7F608FCE" w:rsidR="00CA0167" w:rsidRDefault="00B26889"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The relationship between spiral growing of knowledge and </w:t>
      </w:r>
      <w:r w:rsidR="0069374D">
        <w:rPr>
          <w:rFonts w:ascii="Arial" w:hAnsi="Arial" w:cs="Arial"/>
          <w:sz w:val="24"/>
          <w:szCs w:val="24"/>
          <w:lang w:val="en-US"/>
        </w:rPr>
        <w:t xml:space="preserve">complexity </w:t>
      </w:r>
      <w:r>
        <w:rPr>
          <w:rFonts w:ascii="Arial" w:hAnsi="Arial" w:cs="Arial"/>
          <w:sz w:val="24"/>
          <w:szCs w:val="24"/>
          <w:lang w:val="en-US"/>
        </w:rPr>
        <w:t>of Aristotelian Map is showed next</w:t>
      </w:r>
      <w:r w:rsidR="0069374D">
        <w:rPr>
          <w:rFonts w:ascii="Arial" w:hAnsi="Arial" w:cs="Arial"/>
          <w:sz w:val="24"/>
          <w:szCs w:val="24"/>
          <w:lang w:val="en-US"/>
        </w:rPr>
        <w:t>.</w:t>
      </w:r>
    </w:p>
    <w:p w14:paraId="2F4E1875" w14:textId="2442A036" w:rsidR="00B125B4" w:rsidRPr="00D53A66" w:rsidRDefault="00B125B4" w:rsidP="00066D80">
      <w:pPr>
        <w:pStyle w:val="Caption"/>
        <w:spacing w:line="480" w:lineRule="auto"/>
        <w:rPr>
          <w:lang w:val="en-US"/>
        </w:rPr>
      </w:pPr>
      <w:r w:rsidRPr="00D53A66">
        <w:rPr>
          <w:lang w:val="en-US"/>
        </w:rPr>
        <w:lastRenderedPageBreak/>
        <w:t xml:space="preserve">Figure </w:t>
      </w:r>
      <w:r>
        <w:fldChar w:fldCharType="begin"/>
      </w:r>
      <w:r w:rsidRPr="00D53A66">
        <w:rPr>
          <w:lang w:val="en-US"/>
        </w:rPr>
        <w:instrText xml:space="preserve"> SEQ Figure \* ARABIC </w:instrText>
      </w:r>
      <w:r>
        <w:fldChar w:fldCharType="separate"/>
      </w:r>
      <w:r w:rsidR="003767E8">
        <w:rPr>
          <w:noProof/>
          <w:lang w:val="en-US"/>
        </w:rPr>
        <w:t>16</w:t>
      </w:r>
      <w:r>
        <w:fldChar w:fldCharType="end"/>
      </w:r>
      <w:r w:rsidRPr="00D53A66">
        <w:rPr>
          <w:lang w:val="en-US"/>
        </w:rPr>
        <w:t>. Relationship between spiral growing of knowledge and complexity of Aristotelian Map</w:t>
      </w:r>
      <w:r w:rsidR="00530D5D">
        <w:rPr>
          <w:lang w:val="en-US"/>
        </w:rPr>
        <w:t>.</w:t>
      </w:r>
    </w:p>
    <w:p w14:paraId="03AB89CA" w14:textId="10728481" w:rsidR="0069374D" w:rsidRDefault="00C83066"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3BEDEB31" wp14:editId="7B4A03F1">
            <wp:extent cx="5077700" cy="2678470"/>
            <wp:effectExtent l="0" t="0" r="889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8997" cy="2705529"/>
                    </a:xfrm>
                    <a:prstGeom prst="rect">
                      <a:avLst/>
                    </a:prstGeom>
                    <a:noFill/>
                  </pic:spPr>
                </pic:pic>
              </a:graphicData>
            </a:graphic>
          </wp:inline>
        </w:drawing>
      </w:r>
    </w:p>
    <w:p w14:paraId="5BC385B0" w14:textId="76EC93D7" w:rsidR="00A31738" w:rsidRPr="00F87E19" w:rsidRDefault="00A31738"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Source. Own elaboration.</w:t>
      </w:r>
    </w:p>
    <w:p w14:paraId="3500EF97" w14:textId="67381CAB" w:rsidR="00D854DB" w:rsidRDefault="00D53A66"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This means, we can use the Aristotelian Map in several levels of complexity by adding in the causes’ spaces new information and/or more variables or details.</w:t>
      </w:r>
      <w:r w:rsidR="00EE00EF">
        <w:rPr>
          <w:rFonts w:ascii="Arial" w:hAnsi="Arial" w:cs="Arial"/>
          <w:sz w:val="24"/>
          <w:szCs w:val="24"/>
          <w:lang w:val="en-US"/>
        </w:rPr>
        <w:t xml:space="preserve"> </w:t>
      </w:r>
      <w:r w:rsidR="00407BDB">
        <w:rPr>
          <w:rFonts w:ascii="Arial" w:hAnsi="Arial" w:cs="Arial"/>
          <w:sz w:val="24"/>
          <w:szCs w:val="24"/>
          <w:lang w:val="en-US"/>
        </w:rPr>
        <w:t>It goes from general to particular. E</w:t>
      </w:r>
      <w:r w:rsidR="00EE00EF">
        <w:rPr>
          <w:rFonts w:ascii="Arial" w:hAnsi="Arial" w:cs="Arial"/>
          <w:sz w:val="24"/>
          <w:szCs w:val="24"/>
          <w:lang w:val="en-US"/>
        </w:rPr>
        <w:t>xample</w:t>
      </w:r>
      <w:r w:rsidR="00407BDB">
        <w:rPr>
          <w:rFonts w:ascii="Arial" w:hAnsi="Arial" w:cs="Arial"/>
          <w:sz w:val="24"/>
          <w:szCs w:val="24"/>
          <w:lang w:val="en-US"/>
        </w:rPr>
        <w:t>s</w:t>
      </w:r>
      <w:r w:rsidR="00EE00EF">
        <w:rPr>
          <w:rFonts w:ascii="Arial" w:hAnsi="Arial" w:cs="Arial"/>
          <w:sz w:val="24"/>
          <w:szCs w:val="24"/>
          <w:lang w:val="en-US"/>
        </w:rPr>
        <w:t>:</w:t>
      </w:r>
    </w:p>
    <w:p w14:paraId="56D32BA5" w14:textId="2B0905FE" w:rsidR="00187EE2" w:rsidRPr="00313149" w:rsidRDefault="00187EE2" w:rsidP="00066D80">
      <w:pPr>
        <w:pStyle w:val="Caption"/>
        <w:spacing w:line="480" w:lineRule="auto"/>
        <w:rPr>
          <w:lang w:val="en-US"/>
        </w:rPr>
      </w:pPr>
      <w:r w:rsidRPr="00313149">
        <w:rPr>
          <w:lang w:val="en-US"/>
        </w:rPr>
        <w:t xml:space="preserve">Figure </w:t>
      </w:r>
      <w:r>
        <w:fldChar w:fldCharType="begin"/>
      </w:r>
      <w:r w:rsidRPr="00313149">
        <w:rPr>
          <w:lang w:val="en-US"/>
        </w:rPr>
        <w:instrText xml:space="preserve"> SEQ Figure \* ARABIC </w:instrText>
      </w:r>
      <w:r>
        <w:fldChar w:fldCharType="separate"/>
      </w:r>
      <w:r w:rsidR="003767E8">
        <w:rPr>
          <w:noProof/>
          <w:lang w:val="en-US"/>
        </w:rPr>
        <w:t>17</w:t>
      </w:r>
      <w:r>
        <w:fldChar w:fldCharType="end"/>
      </w:r>
      <w:r w:rsidRPr="00313149">
        <w:rPr>
          <w:lang w:val="en-US"/>
        </w:rPr>
        <w:t xml:space="preserve">. </w:t>
      </w:r>
      <w:r w:rsidR="00E97E48" w:rsidRPr="00313149">
        <w:rPr>
          <w:lang w:val="en-US"/>
        </w:rPr>
        <w:t>A guide of the l</w:t>
      </w:r>
      <w:r w:rsidRPr="00313149">
        <w:rPr>
          <w:lang w:val="en-US"/>
        </w:rPr>
        <w:t>owest level of Aristotelian Map comp</w:t>
      </w:r>
      <w:r w:rsidR="00313149">
        <w:rPr>
          <w:lang w:val="en-US"/>
        </w:rPr>
        <w:t>l</w:t>
      </w:r>
      <w:r w:rsidRPr="00313149">
        <w:rPr>
          <w:lang w:val="en-US"/>
        </w:rPr>
        <w:t>exity</w:t>
      </w:r>
      <w:r w:rsidR="00530D5D">
        <w:rPr>
          <w:lang w:val="en-US"/>
        </w:rPr>
        <w:t>.</w:t>
      </w:r>
    </w:p>
    <w:p w14:paraId="7DE5B073" w14:textId="15BEFD7F" w:rsidR="00187EE2" w:rsidRDefault="00E97E48"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17F1B05E" wp14:editId="681B9AD3">
            <wp:extent cx="3608347" cy="22099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4325" cy="2225881"/>
                    </a:xfrm>
                    <a:prstGeom prst="rect">
                      <a:avLst/>
                    </a:prstGeom>
                    <a:noFill/>
                  </pic:spPr>
                </pic:pic>
              </a:graphicData>
            </a:graphic>
          </wp:inline>
        </w:drawing>
      </w:r>
    </w:p>
    <w:p w14:paraId="7BDEA09E" w14:textId="77777777" w:rsidR="00211FA3" w:rsidRPr="00F87E19" w:rsidRDefault="00211FA3"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lastRenderedPageBreak/>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7706A898" w14:textId="78ED338F" w:rsidR="00EE00EF" w:rsidRDefault="00C83066"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This first map </w:t>
      </w:r>
      <w:r w:rsidR="00D95648">
        <w:rPr>
          <w:rFonts w:ascii="Arial" w:hAnsi="Arial" w:cs="Arial"/>
          <w:sz w:val="24"/>
          <w:szCs w:val="24"/>
          <w:lang w:val="en-US"/>
        </w:rPr>
        <w:t xml:space="preserve">can have </w:t>
      </w:r>
      <w:r>
        <w:rPr>
          <w:rFonts w:ascii="Arial" w:hAnsi="Arial" w:cs="Arial"/>
          <w:sz w:val="24"/>
          <w:szCs w:val="24"/>
          <w:lang w:val="en-US"/>
        </w:rPr>
        <w:t xml:space="preserve">the basic information for a project, a thesis, a researching, </w:t>
      </w:r>
      <w:r w:rsidR="00D95648">
        <w:rPr>
          <w:rFonts w:ascii="Arial" w:hAnsi="Arial" w:cs="Arial"/>
          <w:sz w:val="24"/>
          <w:szCs w:val="24"/>
          <w:lang w:val="en-US"/>
        </w:rPr>
        <w:t>an essay, an academic article, even a book.</w:t>
      </w:r>
    </w:p>
    <w:p w14:paraId="1643A052" w14:textId="41ADD418" w:rsidR="00D95648" w:rsidRDefault="00D95648"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The next map adds complementary information.</w:t>
      </w:r>
    </w:p>
    <w:p w14:paraId="6C2215D2" w14:textId="1437BAF7" w:rsidR="00EE2F42" w:rsidRPr="00C83066" w:rsidRDefault="00EE2F42" w:rsidP="00066D80">
      <w:pPr>
        <w:pStyle w:val="Caption"/>
        <w:spacing w:line="480" w:lineRule="auto"/>
        <w:rPr>
          <w:lang w:val="en-US"/>
        </w:rPr>
      </w:pPr>
      <w:r w:rsidRPr="00C83066">
        <w:rPr>
          <w:lang w:val="en-US"/>
        </w:rPr>
        <w:t xml:space="preserve">Figure </w:t>
      </w:r>
      <w:r w:rsidR="00BE2843">
        <w:fldChar w:fldCharType="begin"/>
      </w:r>
      <w:r w:rsidR="00BE2843" w:rsidRPr="00C83066">
        <w:rPr>
          <w:lang w:val="en-US"/>
        </w:rPr>
        <w:instrText xml:space="preserve"> SEQ Figure \* ARABIC </w:instrText>
      </w:r>
      <w:r w:rsidR="00BE2843">
        <w:fldChar w:fldCharType="separate"/>
      </w:r>
      <w:r w:rsidR="003767E8">
        <w:rPr>
          <w:noProof/>
          <w:lang w:val="en-US"/>
        </w:rPr>
        <w:t>18</w:t>
      </w:r>
      <w:r w:rsidR="00BE2843">
        <w:rPr>
          <w:noProof/>
        </w:rPr>
        <w:fldChar w:fldCharType="end"/>
      </w:r>
      <w:r w:rsidRPr="00C83066">
        <w:rPr>
          <w:lang w:val="en-US"/>
        </w:rPr>
        <w:t xml:space="preserve">. An example of </w:t>
      </w:r>
      <w:r w:rsidR="00D95648">
        <w:rPr>
          <w:lang w:val="en-US"/>
        </w:rPr>
        <w:t xml:space="preserve">specific </w:t>
      </w:r>
      <w:r w:rsidRPr="00C83066">
        <w:rPr>
          <w:lang w:val="en-US"/>
        </w:rPr>
        <w:t xml:space="preserve">content </w:t>
      </w:r>
      <w:r w:rsidR="00D95648">
        <w:rPr>
          <w:lang w:val="en-US"/>
        </w:rPr>
        <w:t xml:space="preserve">in </w:t>
      </w:r>
      <w:r w:rsidRPr="00C83066">
        <w:rPr>
          <w:lang w:val="en-US"/>
        </w:rPr>
        <w:t>an Aristotelian Map</w:t>
      </w:r>
      <w:r w:rsidR="00530D5D">
        <w:rPr>
          <w:lang w:val="en-US"/>
        </w:rPr>
        <w:t>.</w:t>
      </w:r>
    </w:p>
    <w:p w14:paraId="0850B423" w14:textId="1AE52E2B" w:rsidR="00D53A66" w:rsidRDefault="00EE2F42"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34EA9C0A" wp14:editId="045E5DB9">
            <wp:extent cx="3079435" cy="17941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2121" cy="1830631"/>
                    </a:xfrm>
                    <a:prstGeom prst="rect">
                      <a:avLst/>
                    </a:prstGeom>
                    <a:noFill/>
                  </pic:spPr>
                </pic:pic>
              </a:graphicData>
            </a:graphic>
          </wp:inline>
        </w:drawing>
      </w:r>
    </w:p>
    <w:p w14:paraId="26C4B507" w14:textId="77777777" w:rsidR="00211FA3" w:rsidRPr="00F87E19" w:rsidRDefault="00211FA3"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35A221F0" w14:textId="693AEAF6" w:rsidR="00187EE2" w:rsidRDefault="00D95648"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This second map that has more topics can be used in a project, such a development about health.</w:t>
      </w:r>
    </w:p>
    <w:p w14:paraId="2A6F5ADC" w14:textId="29020820" w:rsidR="00187EE2" w:rsidRDefault="00D95648"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Next, we can see one of the more complex Aristotelian Map</w:t>
      </w:r>
      <w:r w:rsidR="00527E83">
        <w:rPr>
          <w:rFonts w:ascii="Arial" w:hAnsi="Arial" w:cs="Arial"/>
          <w:sz w:val="24"/>
          <w:szCs w:val="24"/>
          <w:lang w:val="en-US"/>
        </w:rPr>
        <w:t>s</w:t>
      </w:r>
    </w:p>
    <w:p w14:paraId="242411BF" w14:textId="390C5977" w:rsidR="00EE2F42" w:rsidRPr="00EE2F42" w:rsidRDefault="00EE2F42" w:rsidP="00066D80">
      <w:pPr>
        <w:pStyle w:val="Caption"/>
        <w:spacing w:line="480" w:lineRule="auto"/>
        <w:rPr>
          <w:lang w:val="en-US"/>
        </w:rPr>
      </w:pPr>
      <w:r w:rsidRPr="00EE2F42">
        <w:rPr>
          <w:lang w:val="en-US"/>
        </w:rPr>
        <w:lastRenderedPageBreak/>
        <w:t xml:space="preserve">Figure </w:t>
      </w:r>
      <w:r>
        <w:fldChar w:fldCharType="begin"/>
      </w:r>
      <w:r w:rsidRPr="00EE2F42">
        <w:rPr>
          <w:lang w:val="en-US"/>
        </w:rPr>
        <w:instrText xml:space="preserve"> SEQ Figure \* ARABIC </w:instrText>
      </w:r>
      <w:r>
        <w:fldChar w:fldCharType="separate"/>
      </w:r>
      <w:r w:rsidR="003767E8">
        <w:rPr>
          <w:noProof/>
          <w:lang w:val="en-US"/>
        </w:rPr>
        <w:t>19</w:t>
      </w:r>
      <w:r>
        <w:fldChar w:fldCharType="end"/>
      </w:r>
      <w:r w:rsidRPr="00EE2F42">
        <w:rPr>
          <w:lang w:val="en-US"/>
        </w:rPr>
        <w:t xml:space="preserve">. </w:t>
      </w:r>
      <w:r w:rsidR="00527E83">
        <w:rPr>
          <w:lang w:val="en-US"/>
        </w:rPr>
        <w:t>E</w:t>
      </w:r>
      <w:r w:rsidR="00527E83" w:rsidRPr="00527E83">
        <w:rPr>
          <w:lang w:val="en-US"/>
        </w:rPr>
        <w:t>xample of an advanced Aristotelian Map with 14 dimensions</w:t>
      </w:r>
      <w:r w:rsidR="00530D5D">
        <w:rPr>
          <w:lang w:val="en-US"/>
        </w:rPr>
        <w:t>.</w:t>
      </w:r>
    </w:p>
    <w:p w14:paraId="7757A413" w14:textId="2C8797EC" w:rsidR="00313149" w:rsidRDefault="00BF6594"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473D5521" wp14:editId="5E171EEA">
            <wp:extent cx="5106035" cy="342001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112" cy="3444850"/>
                    </a:xfrm>
                    <a:prstGeom prst="rect">
                      <a:avLst/>
                    </a:prstGeom>
                    <a:noFill/>
                  </pic:spPr>
                </pic:pic>
              </a:graphicData>
            </a:graphic>
          </wp:inline>
        </w:drawing>
      </w:r>
    </w:p>
    <w:p w14:paraId="6361891C" w14:textId="77777777" w:rsidR="00211FA3" w:rsidRPr="00F87E19" w:rsidRDefault="00211FA3"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16274042" w14:textId="6AFCEDBE" w:rsidR="00B6280C" w:rsidRDefault="00D95648" w:rsidP="00066D80">
      <w:pPr>
        <w:pStyle w:val="ListParagraph"/>
        <w:spacing w:line="480" w:lineRule="auto"/>
        <w:ind w:left="0" w:right="-374"/>
        <w:contextualSpacing w:val="0"/>
        <w:rPr>
          <w:rFonts w:ascii="Arial" w:hAnsi="Arial" w:cs="Arial"/>
          <w:sz w:val="24"/>
          <w:szCs w:val="24"/>
          <w:lang w:val="en-US"/>
        </w:rPr>
      </w:pPr>
      <w:r w:rsidRPr="00D95648">
        <w:rPr>
          <w:rFonts w:ascii="Arial" w:hAnsi="Arial" w:cs="Arial"/>
          <w:sz w:val="24"/>
          <w:szCs w:val="24"/>
          <w:lang w:val="en-US"/>
        </w:rPr>
        <w:t>This map gives much more accurate information</w:t>
      </w:r>
      <w:r w:rsidR="003927F9">
        <w:rPr>
          <w:rFonts w:ascii="Arial" w:hAnsi="Arial" w:cs="Arial"/>
          <w:sz w:val="24"/>
          <w:szCs w:val="24"/>
          <w:lang w:val="en-US"/>
        </w:rPr>
        <w:t xml:space="preserve"> by incorporating more dimensions</w:t>
      </w:r>
      <w:r w:rsidR="00BF6594">
        <w:rPr>
          <w:rFonts w:ascii="Arial" w:hAnsi="Arial" w:cs="Arial"/>
          <w:sz w:val="24"/>
          <w:szCs w:val="24"/>
          <w:lang w:val="en-US"/>
        </w:rPr>
        <w:t>, sub-dimensions</w:t>
      </w:r>
      <w:r w:rsidR="003927F9">
        <w:rPr>
          <w:rFonts w:ascii="Arial" w:hAnsi="Arial" w:cs="Arial"/>
          <w:sz w:val="24"/>
          <w:szCs w:val="24"/>
          <w:lang w:val="en-US"/>
        </w:rPr>
        <w:t xml:space="preserve"> and variables</w:t>
      </w:r>
      <w:r w:rsidR="00200C75">
        <w:rPr>
          <w:rFonts w:ascii="Arial" w:hAnsi="Arial" w:cs="Arial"/>
          <w:sz w:val="24"/>
          <w:szCs w:val="24"/>
          <w:lang w:val="en-US"/>
        </w:rPr>
        <w:t xml:space="preserve">, </w:t>
      </w:r>
      <w:r w:rsidR="00D810B3">
        <w:rPr>
          <w:rFonts w:ascii="Arial" w:hAnsi="Arial" w:cs="Arial"/>
          <w:sz w:val="24"/>
          <w:szCs w:val="24"/>
          <w:lang w:val="en-US"/>
        </w:rPr>
        <w:t>even more Aristotelian Maps in it</w:t>
      </w:r>
      <w:r w:rsidR="00B6280C">
        <w:rPr>
          <w:rFonts w:ascii="Arial" w:hAnsi="Arial" w:cs="Arial"/>
          <w:sz w:val="24"/>
          <w:szCs w:val="24"/>
          <w:lang w:val="en-US"/>
        </w:rPr>
        <w:t xml:space="preserve">. It is used in Participative, Strategic and Operational Planning, </w:t>
      </w:r>
      <w:r w:rsidR="00B6280C" w:rsidRPr="00B6280C">
        <w:rPr>
          <w:rFonts w:ascii="Arial" w:hAnsi="Arial" w:cs="Arial"/>
          <w:sz w:val="24"/>
          <w:szCs w:val="24"/>
          <w:lang w:val="en-US"/>
        </w:rPr>
        <w:t>as well as in the real operation, in its follow-up, monitoring and control</w:t>
      </w:r>
      <w:r w:rsidR="00B6280C">
        <w:rPr>
          <w:rFonts w:ascii="Arial" w:hAnsi="Arial" w:cs="Arial"/>
          <w:sz w:val="24"/>
          <w:szCs w:val="24"/>
          <w:lang w:val="en-US"/>
        </w:rPr>
        <w:t>.</w:t>
      </w:r>
    </w:p>
    <w:p w14:paraId="41FD1022" w14:textId="56F6C3EA" w:rsidR="00B6280C" w:rsidRDefault="000354DC"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We have </w:t>
      </w:r>
      <w:r w:rsidR="00B6280C">
        <w:rPr>
          <w:rFonts w:ascii="Arial" w:hAnsi="Arial" w:cs="Arial"/>
          <w:sz w:val="24"/>
          <w:szCs w:val="24"/>
          <w:lang w:val="en-US"/>
        </w:rPr>
        <w:t xml:space="preserve">been used </w:t>
      </w:r>
      <w:r>
        <w:rPr>
          <w:rFonts w:ascii="Arial" w:hAnsi="Arial" w:cs="Arial"/>
          <w:sz w:val="24"/>
          <w:szCs w:val="24"/>
          <w:lang w:val="en-US"/>
        </w:rPr>
        <w:t xml:space="preserve">this map </w:t>
      </w:r>
      <w:r w:rsidR="00B6280C">
        <w:rPr>
          <w:rFonts w:ascii="Arial" w:hAnsi="Arial" w:cs="Arial"/>
          <w:sz w:val="24"/>
          <w:szCs w:val="24"/>
          <w:lang w:val="en-US"/>
        </w:rPr>
        <w:t>successfully in any kind of projects, such as: political, social, organizational and educational, among others</w:t>
      </w:r>
      <w:r w:rsidR="00BF6594">
        <w:rPr>
          <w:rFonts w:ascii="Arial" w:hAnsi="Arial" w:cs="Arial"/>
          <w:sz w:val="24"/>
          <w:szCs w:val="24"/>
          <w:lang w:val="en-US"/>
        </w:rPr>
        <w:t>, in</w:t>
      </w:r>
      <w:r w:rsidR="00151313">
        <w:rPr>
          <w:rFonts w:ascii="Arial" w:hAnsi="Arial" w:cs="Arial"/>
          <w:sz w:val="24"/>
          <w:szCs w:val="24"/>
          <w:lang w:val="en-US"/>
        </w:rPr>
        <w:t xml:space="preserve"> either private, public or</w:t>
      </w:r>
      <w:r w:rsidR="00BF6594">
        <w:rPr>
          <w:rFonts w:ascii="Arial" w:hAnsi="Arial" w:cs="Arial"/>
          <w:sz w:val="24"/>
          <w:szCs w:val="24"/>
          <w:lang w:val="en-US"/>
        </w:rPr>
        <w:t xml:space="preserve"> non-profit companies</w:t>
      </w:r>
      <w:r w:rsidR="00B6280C">
        <w:rPr>
          <w:rFonts w:ascii="Arial" w:hAnsi="Arial" w:cs="Arial"/>
          <w:sz w:val="24"/>
          <w:szCs w:val="24"/>
          <w:lang w:val="en-US"/>
        </w:rPr>
        <w:t>.</w:t>
      </w:r>
    </w:p>
    <w:p w14:paraId="6856009B" w14:textId="7AD8EB28" w:rsidR="00D95648" w:rsidRDefault="00D95648"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lastRenderedPageBreak/>
        <w:t xml:space="preserve">As we can see, causes have been coded with letters. </w:t>
      </w:r>
      <w:r w:rsidR="009D5458">
        <w:rPr>
          <w:rFonts w:ascii="Arial" w:hAnsi="Arial" w:cs="Arial"/>
          <w:sz w:val="24"/>
          <w:szCs w:val="24"/>
          <w:lang w:val="en-US"/>
        </w:rPr>
        <w:t xml:space="preserve">P = </w:t>
      </w:r>
      <w:r w:rsidR="003927F9">
        <w:rPr>
          <w:rFonts w:ascii="Arial" w:hAnsi="Arial" w:cs="Arial"/>
          <w:sz w:val="24"/>
          <w:szCs w:val="24"/>
          <w:lang w:val="en-US"/>
        </w:rPr>
        <w:t xml:space="preserve">Potential Cause, </w:t>
      </w:r>
      <w:r w:rsidR="009D5458">
        <w:rPr>
          <w:rFonts w:ascii="Arial" w:hAnsi="Arial" w:cs="Arial"/>
          <w:sz w:val="24"/>
          <w:szCs w:val="24"/>
          <w:lang w:val="en-US"/>
        </w:rPr>
        <w:t xml:space="preserve">X = </w:t>
      </w:r>
      <w:r w:rsidR="003927F9">
        <w:rPr>
          <w:rFonts w:ascii="Arial" w:hAnsi="Arial" w:cs="Arial"/>
          <w:sz w:val="24"/>
          <w:szCs w:val="24"/>
          <w:lang w:val="en-US"/>
        </w:rPr>
        <w:t xml:space="preserve">Formal Cause, </w:t>
      </w:r>
      <w:r w:rsidR="009D5458">
        <w:rPr>
          <w:rFonts w:ascii="Arial" w:hAnsi="Arial" w:cs="Arial"/>
          <w:sz w:val="24"/>
          <w:szCs w:val="24"/>
          <w:lang w:val="en-US"/>
        </w:rPr>
        <w:t xml:space="preserve">X= </w:t>
      </w:r>
      <w:r w:rsidR="003927F9">
        <w:rPr>
          <w:rFonts w:ascii="Arial" w:hAnsi="Arial" w:cs="Arial"/>
          <w:sz w:val="24"/>
          <w:szCs w:val="24"/>
          <w:lang w:val="en-US"/>
        </w:rPr>
        <w:t xml:space="preserve">Material Cause, </w:t>
      </w:r>
      <w:r w:rsidR="009D5458">
        <w:rPr>
          <w:rFonts w:ascii="Arial" w:hAnsi="Arial" w:cs="Arial"/>
          <w:sz w:val="24"/>
          <w:szCs w:val="24"/>
          <w:lang w:val="en-US"/>
        </w:rPr>
        <w:t xml:space="preserve">Y = </w:t>
      </w:r>
      <w:r w:rsidR="003927F9">
        <w:rPr>
          <w:rFonts w:ascii="Arial" w:hAnsi="Arial" w:cs="Arial"/>
          <w:sz w:val="24"/>
          <w:szCs w:val="24"/>
          <w:lang w:val="en-US"/>
        </w:rPr>
        <w:t>Efficient Cause</w:t>
      </w:r>
      <w:r w:rsidR="009D5458">
        <w:rPr>
          <w:rFonts w:ascii="Arial" w:hAnsi="Arial" w:cs="Arial"/>
          <w:sz w:val="24"/>
          <w:szCs w:val="24"/>
          <w:lang w:val="en-US"/>
        </w:rPr>
        <w:t xml:space="preserve"> and Y =</w:t>
      </w:r>
      <w:r w:rsidR="003927F9">
        <w:rPr>
          <w:rFonts w:ascii="Arial" w:hAnsi="Arial" w:cs="Arial"/>
          <w:sz w:val="24"/>
          <w:szCs w:val="24"/>
          <w:lang w:val="en-US"/>
        </w:rPr>
        <w:t xml:space="preserve"> Final Cause. Let’s see each one:</w:t>
      </w:r>
    </w:p>
    <w:p w14:paraId="7646984B" w14:textId="4C6B52C8" w:rsidR="003927F9" w:rsidRDefault="00366410" w:rsidP="00066D80">
      <w:pPr>
        <w:pStyle w:val="ListParagraph"/>
        <w:spacing w:line="480" w:lineRule="auto"/>
        <w:ind w:left="0" w:right="-374"/>
        <w:contextualSpacing w:val="0"/>
        <w:rPr>
          <w:rFonts w:ascii="Arial" w:hAnsi="Arial" w:cs="Arial"/>
          <w:sz w:val="24"/>
          <w:szCs w:val="24"/>
          <w:lang w:val="en-US"/>
        </w:rPr>
      </w:pPr>
      <w:r w:rsidRPr="00366410">
        <w:rPr>
          <w:rFonts w:ascii="Arial" w:hAnsi="Arial" w:cs="Arial"/>
          <w:b/>
          <w:sz w:val="24"/>
          <w:szCs w:val="24"/>
          <w:lang w:val="en-US"/>
        </w:rPr>
        <w:t xml:space="preserve">P = </w:t>
      </w:r>
      <w:r w:rsidR="003927F9" w:rsidRPr="00366410">
        <w:rPr>
          <w:rFonts w:ascii="Arial" w:hAnsi="Arial" w:cs="Arial"/>
          <w:b/>
          <w:sz w:val="24"/>
          <w:szCs w:val="24"/>
          <w:lang w:val="en-US"/>
        </w:rPr>
        <w:t>Potential</w:t>
      </w:r>
      <w:r w:rsidR="009D5458" w:rsidRPr="00366410">
        <w:rPr>
          <w:rFonts w:ascii="Arial" w:hAnsi="Arial" w:cs="Arial"/>
          <w:b/>
          <w:sz w:val="24"/>
          <w:szCs w:val="24"/>
          <w:lang w:val="en-US"/>
        </w:rPr>
        <w:t xml:space="preserve"> Cause</w:t>
      </w:r>
      <w:r w:rsidR="00903B0D">
        <w:rPr>
          <w:rStyle w:val="FootnoteReference"/>
          <w:rFonts w:ascii="Arial" w:hAnsi="Arial" w:cs="Arial"/>
          <w:b/>
          <w:sz w:val="24"/>
          <w:szCs w:val="24"/>
          <w:lang w:val="en-US"/>
        </w:rPr>
        <w:footnoteReference w:id="20"/>
      </w:r>
      <w:r w:rsidR="009D5458">
        <w:rPr>
          <w:rFonts w:ascii="Arial" w:hAnsi="Arial" w:cs="Arial"/>
          <w:sz w:val="24"/>
          <w:szCs w:val="24"/>
          <w:lang w:val="en-US"/>
        </w:rPr>
        <w:t xml:space="preserve"> contains the vision of future expressed in aspirations, needs and dreams.</w:t>
      </w:r>
      <w:r w:rsidR="00B6280C">
        <w:rPr>
          <w:rFonts w:ascii="Arial" w:hAnsi="Arial" w:cs="Arial"/>
          <w:sz w:val="24"/>
          <w:szCs w:val="24"/>
          <w:lang w:val="en-US"/>
        </w:rPr>
        <w:t xml:space="preserve"> It is highly related to Participative Planning, which includes </w:t>
      </w:r>
      <w:r w:rsidR="00B6280C" w:rsidRPr="00B6280C">
        <w:rPr>
          <w:rFonts w:ascii="Arial" w:hAnsi="Arial" w:cs="Arial"/>
          <w:sz w:val="24"/>
          <w:szCs w:val="24"/>
          <w:lang w:val="en-US"/>
        </w:rPr>
        <w:t xml:space="preserve">consultation </w:t>
      </w:r>
      <w:r w:rsidR="00B6280C">
        <w:rPr>
          <w:rFonts w:ascii="Arial" w:hAnsi="Arial" w:cs="Arial"/>
          <w:sz w:val="24"/>
          <w:szCs w:val="24"/>
          <w:lang w:val="en-US"/>
        </w:rPr>
        <w:t>to</w:t>
      </w:r>
      <w:r w:rsidR="00B6280C" w:rsidRPr="00B6280C">
        <w:rPr>
          <w:rFonts w:ascii="Arial" w:hAnsi="Arial" w:cs="Arial"/>
          <w:sz w:val="24"/>
          <w:szCs w:val="24"/>
          <w:lang w:val="en-US"/>
        </w:rPr>
        <w:t xml:space="preserve"> beneficiaries</w:t>
      </w:r>
      <w:r w:rsidR="00B6280C">
        <w:rPr>
          <w:rFonts w:ascii="Arial" w:hAnsi="Arial" w:cs="Arial"/>
          <w:sz w:val="24"/>
          <w:szCs w:val="24"/>
          <w:lang w:val="en-US"/>
        </w:rPr>
        <w:t xml:space="preserve">, via surveys, interviews, documental and field researching </w:t>
      </w:r>
    </w:p>
    <w:p w14:paraId="71C866FF" w14:textId="6AF257EF" w:rsidR="009D5458" w:rsidRDefault="00366410" w:rsidP="00066D80">
      <w:pPr>
        <w:pStyle w:val="ListParagraph"/>
        <w:spacing w:line="480" w:lineRule="auto"/>
        <w:ind w:left="0" w:right="-374"/>
        <w:contextualSpacing w:val="0"/>
        <w:rPr>
          <w:rFonts w:ascii="Arial" w:hAnsi="Arial" w:cs="Arial"/>
          <w:sz w:val="24"/>
          <w:szCs w:val="24"/>
          <w:lang w:val="en-US"/>
        </w:rPr>
      </w:pPr>
      <w:r w:rsidRPr="00366410">
        <w:rPr>
          <w:rFonts w:ascii="Arial" w:hAnsi="Arial" w:cs="Arial"/>
          <w:b/>
          <w:sz w:val="24"/>
          <w:szCs w:val="24"/>
          <w:lang w:val="en-US"/>
        </w:rPr>
        <w:t xml:space="preserve">W = </w:t>
      </w:r>
      <w:r w:rsidR="00826607" w:rsidRPr="00366410">
        <w:rPr>
          <w:rFonts w:ascii="Arial" w:hAnsi="Arial" w:cs="Arial"/>
          <w:b/>
          <w:sz w:val="24"/>
          <w:szCs w:val="24"/>
          <w:lang w:val="en-US"/>
        </w:rPr>
        <w:t>Formal Cause</w:t>
      </w:r>
      <w:r w:rsidR="00826607">
        <w:rPr>
          <w:rFonts w:ascii="Arial" w:hAnsi="Arial" w:cs="Arial"/>
          <w:sz w:val="24"/>
          <w:szCs w:val="24"/>
          <w:lang w:val="en-US"/>
        </w:rPr>
        <w:t xml:space="preserve"> has four dimensions:</w:t>
      </w:r>
    </w:p>
    <w:p w14:paraId="5BBD81F3" w14:textId="1BAFFC34" w:rsidR="00826607" w:rsidRDefault="00826607" w:rsidP="00066D80">
      <w:pPr>
        <w:pStyle w:val="ListParagraph"/>
        <w:spacing w:line="480" w:lineRule="auto"/>
        <w:ind w:left="0" w:right="-374"/>
        <w:contextualSpacing w:val="0"/>
        <w:rPr>
          <w:rFonts w:ascii="Arial" w:hAnsi="Arial" w:cs="Arial"/>
          <w:sz w:val="24"/>
          <w:szCs w:val="24"/>
          <w:lang w:val="en-US"/>
        </w:rPr>
      </w:pPr>
      <w:r w:rsidRPr="00366410">
        <w:rPr>
          <w:rFonts w:ascii="Arial" w:hAnsi="Arial" w:cs="Arial"/>
          <w:b/>
          <w:sz w:val="24"/>
          <w:szCs w:val="24"/>
          <w:lang w:val="en-US"/>
        </w:rPr>
        <w:t>W1 = Objective</w:t>
      </w:r>
      <w:r w:rsidR="00903B0D">
        <w:rPr>
          <w:rStyle w:val="FootnoteReference"/>
          <w:rFonts w:ascii="Arial" w:hAnsi="Arial" w:cs="Arial"/>
          <w:b/>
          <w:sz w:val="24"/>
          <w:szCs w:val="24"/>
          <w:lang w:val="en-US"/>
        </w:rPr>
        <w:footnoteReference w:id="21"/>
      </w:r>
      <w:r>
        <w:rPr>
          <w:rFonts w:ascii="Arial" w:hAnsi="Arial" w:cs="Arial"/>
          <w:sz w:val="24"/>
          <w:szCs w:val="24"/>
          <w:lang w:val="en-US"/>
        </w:rPr>
        <w:t xml:space="preserve">. It has the classic statement: an infinitive verb + “what” + “for what.” </w:t>
      </w:r>
      <w:r w:rsidR="00D810B3">
        <w:rPr>
          <w:rFonts w:ascii="Arial" w:hAnsi="Arial" w:cs="Arial"/>
          <w:sz w:val="24"/>
          <w:szCs w:val="24"/>
          <w:lang w:val="en-US"/>
        </w:rPr>
        <w:t xml:space="preserve">The use of </w:t>
      </w:r>
      <w:r>
        <w:rPr>
          <w:rFonts w:ascii="Arial" w:hAnsi="Arial" w:cs="Arial"/>
          <w:sz w:val="24"/>
          <w:szCs w:val="24"/>
          <w:lang w:val="en-US"/>
        </w:rPr>
        <w:t xml:space="preserve">“With what” is optional. Example: To evaluate the components, processes and results of Educational Mexican System in order to improve </w:t>
      </w:r>
      <w:r w:rsidR="00D810B3">
        <w:rPr>
          <w:rFonts w:ascii="Arial" w:hAnsi="Arial" w:cs="Arial"/>
          <w:sz w:val="24"/>
          <w:szCs w:val="24"/>
          <w:lang w:val="en-US"/>
        </w:rPr>
        <w:t>its quality.</w:t>
      </w:r>
    </w:p>
    <w:p w14:paraId="07940911" w14:textId="1C66404A" w:rsidR="00826607" w:rsidRDefault="00D810B3" w:rsidP="00066D80">
      <w:pPr>
        <w:pStyle w:val="ListParagraph"/>
        <w:spacing w:line="480" w:lineRule="auto"/>
        <w:ind w:left="0" w:right="-374"/>
        <w:contextualSpacing w:val="0"/>
        <w:rPr>
          <w:rFonts w:ascii="Arial" w:hAnsi="Arial" w:cs="Arial"/>
          <w:sz w:val="24"/>
          <w:szCs w:val="24"/>
          <w:lang w:val="en-US"/>
        </w:rPr>
      </w:pPr>
      <w:r w:rsidRPr="00366410">
        <w:rPr>
          <w:rFonts w:ascii="Arial" w:hAnsi="Arial" w:cs="Arial"/>
          <w:b/>
          <w:sz w:val="24"/>
          <w:szCs w:val="24"/>
          <w:lang w:val="en-US"/>
        </w:rPr>
        <w:t>W2 =</w:t>
      </w:r>
      <w:r>
        <w:rPr>
          <w:rFonts w:ascii="Arial" w:hAnsi="Arial" w:cs="Arial"/>
          <w:sz w:val="24"/>
          <w:szCs w:val="24"/>
          <w:lang w:val="en-US"/>
        </w:rPr>
        <w:t xml:space="preserve"> </w:t>
      </w:r>
      <w:r w:rsidRPr="00D810B3">
        <w:rPr>
          <w:rFonts w:ascii="Arial" w:hAnsi="Arial" w:cs="Arial"/>
          <w:b/>
          <w:sz w:val="24"/>
          <w:szCs w:val="24"/>
          <w:lang w:val="en-US"/>
        </w:rPr>
        <w:t>Formal Frame</w:t>
      </w:r>
      <w:r w:rsidR="00C82BB9">
        <w:rPr>
          <w:rFonts w:ascii="Arial" w:hAnsi="Arial" w:cs="Arial"/>
          <w:b/>
          <w:sz w:val="24"/>
          <w:szCs w:val="24"/>
          <w:lang w:val="en-US"/>
        </w:rPr>
        <w:t>work</w:t>
      </w:r>
      <w:r w:rsidR="00C82BB9">
        <w:rPr>
          <w:rStyle w:val="FootnoteReference"/>
          <w:rFonts w:ascii="Arial" w:hAnsi="Arial" w:cs="Arial"/>
          <w:b/>
          <w:sz w:val="24"/>
          <w:szCs w:val="24"/>
          <w:lang w:val="en-US"/>
        </w:rPr>
        <w:footnoteReference w:id="22"/>
      </w:r>
      <w:r>
        <w:rPr>
          <w:rFonts w:ascii="Arial" w:hAnsi="Arial" w:cs="Arial"/>
          <w:sz w:val="24"/>
          <w:szCs w:val="24"/>
          <w:lang w:val="en-US"/>
        </w:rPr>
        <w:t>. It is an Aristoteli</w:t>
      </w:r>
      <w:r w:rsidR="0065711D">
        <w:rPr>
          <w:rFonts w:ascii="Arial" w:hAnsi="Arial" w:cs="Arial"/>
          <w:sz w:val="24"/>
          <w:szCs w:val="24"/>
          <w:lang w:val="en-US"/>
        </w:rPr>
        <w:t>an Map that includes four frameworks</w:t>
      </w:r>
      <w:r>
        <w:rPr>
          <w:rFonts w:ascii="Arial" w:hAnsi="Arial" w:cs="Arial"/>
          <w:sz w:val="24"/>
          <w:szCs w:val="24"/>
          <w:lang w:val="en-US"/>
        </w:rPr>
        <w:t xml:space="preserve">: 1) Consensual and Political </w:t>
      </w:r>
      <w:r w:rsidR="0065711D">
        <w:rPr>
          <w:rFonts w:ascii="Arial" w:hAnsi="Arial" w:cs="Arial"/>
          <w:sz w:val="24"/>
          <w:szCs w:val="24"/>
          <w:lang w:val="en-US"/>
        </w:rPr>
        <w:t>Framework</w:t>
      </w:r>
      <w:r>
        <w:rPr>
          <w:rFonts w:ascii="Arial" w:hAnsi="Arial" w:cs="Arial"/>
          <w:sz w:val="24"/>
          <w:szCs w:val="24"/>
          <w:lang w:val="en-US"/>
        </w:rPr>
        <w:t xml:space="preserve"> (agreements and negotiations previous to laws), 2) Legal </w:t>
      </w:r>
      <w:r w:rsidR="0065711D">
        <w:rPr>
          <w:rFonts w:ascii="Arial" w:hAnsi="Arial" w:cs="Arial"/>
          <w:sz w:val="24"/>
          <w:szCs w:val="24"/>
          <w:lang w:val="en-US"/>
        </w:rPr>
        <w:t>Framework</w:t>
      </w:r>
      <w:r>
        <w:rPr>
          <w:rFonts w:ascii="Arial" w:hAnsi="Arial" w:cs="Arial"/>
          <w:sz w:val="24"/>
          <w:szCs w:val="24"/>
          <w:lang w:val="en-US"/>
        </w:rPr>
        <w:t xml:space="preserve"> (set of laws, such as: the Constitution, laws and specific regulations), 3) Institutional </w:t>
      </w:r>
      <w:r w:rsidR="0065711D">
        <w:rPr>
          <w:rFonts w:ascii="Arial" w:hAnsi="Arial" w:cs="Arial"/>
          <w:sz w:val="24"/>
          <w:szCs w:val="24"/>
          <w:lang w:val="en-US"/>
        </w:rPr>
        <w:t>Framework</w:t>
      </w:r>
      <w:r>
        <w:rPr>
          <w:rFonts w:ascii="Arial" w:hAnsi="Arial" w:cs="Arial"/>
          <w:sz w:val="24"/>
          <w:szCs w:val="24"/>
          <w:lang w:val="en-US"/>
        </w:rPr>
        <w:t xml:space="preserve"> (infrastructure, organization charts, manuals, procedures</w:t>
      </w:r>
      <w:r w:rsidR="00000395">
        <w:rPr>
          <w:rFonts w:ascii="Arial" w:hAnsi="Arial" w:cs="Arial"/>
          <w:sz w:val="24"/>
          <w:szCs w:val="24"/>
          <w:lang w:val="en-US"/>
        </w:rPr>
        <w:t>), 4) Budget</w:t>
      </w:r>
      <w:r w:rsidR="000D2033">
        <w:rPr>
          <w:rStyle w:val="FootnoteReference"/>
          <w:rFonts w:ascii="Arial" w:hAnsi="Arial" w:cs="Arial"/>
          <w:sz w:val="24"/>
          <w:szCs w:val="24"/>
          <w:lang w:val="en-US"/>
        </w:rPr>
        <w:footnoteReference w:id="23"/>
      </w:r>
      <w:r w:rsidR="00000395">
        <w:rPr>
          <w:rFonts w:ascii="Arial" w:hAnsi="Arial" w:cs="Arial"/>
          <w:sz w:val="24"/>
          <w:szCs w:val="24"/>
          <w:lang w:val="en-US"/>
        </w:rPr>
        <w:t xml:space="preserve"> </w:t>
      </w:r>
      <w:r w:rsidR="0065711D">
        <w:rPr>
          <w:rFonts w:ascii="Arial" w:hAnsi="Arial" w:cs="Arial"/>
          <w:sz w:val="24"/>
          <w:szCs w:val="24"/>
          <w:lang w:val="en-US"/>
        </w:rPr>
        <w:t>Framework</w:t>
      </w:r>
      <w:r w:rsidR="00000395">
        <w:rPr>
          <w:rFonts w:ascii="Arial" w:hAnsi="Arial" w:cs="Arial"/>
          <w:sz w:val="24"/>
          <w:szCs w:val="24"/>
          <w:lang w:val="en-US"/>
        </w:rPr>
        <w:t xml:space="preserve"> (economic resources, physical and digital spaces, materials, people). Formal </w:t>
      </w:r>
      <w:r w:rsidR="0065711D">
        <w:rPr>
          <w:rFonts w:ascii="Arial" w:hAnsi="Arial" w:cs="Arial"/>
          <w:sz w:val="24"/>
          <w:szCs w:val="24"/>
          <w:lang w:val="en-US"/>
        </w:rPr>
        <w:t>Framework</w:t>
      </w:r>
      <w:r w:rsidR="00000395">
        <w:rPr>
          <w:rFonts w:ascii="Arial" w:hAnsi="Arial" w:cs="Arial"/>
          <w:sz w:val="24"/>
          <w:szCs w:val="24"/>
          <w:lang w:val="en-US"/>
        </w:rPr>
        <w:t xml:space="preserve"> is the sum of we can do and all we really have.</w:t>
      </w:r>
    </w:p>
    <w:p w14:paraId="2010A783" w14:textId="16154A72" w:rsidR="00200C75" w:rsidRDefault="00200C75" w:rsidP="00066D80">
      <w:pPr>
        <w:pStyle w:val="ListParagraph"/>
        <w:spacing w:line="480" w:lineRule="auto"/>
        <w:ind w:left="0" w:right="-374"/>
        <w:contextualSpacing w:val="0"/>
        <w:rPr>
          <w:rFonts w:ascii="Arial" w:hAnsi="Arial" w:cs="Arial"/>
          <w:sz w:val="24"/>
          <w:szCs w:val="24"/>
          <w:lang w:val="en-US"/>
        </w:rPr>
      </w:pPr>
      <w:r w:rsidRPr="00366410">
        <w:rPr>
          <w:rFonts w:ascii="Arial" w:hAnsi="Arial" w:cs="Arial"/>
          <w:b/>
          <w:sz w:val="24"/>
          <w:szCs w:val="24"/>
          <w:lang w:val="en-US"/>
        </w:rPr>
        <w:lastRenderedPageBreak/>
        <w:t>W3 =</w:t>
      </w:r>
      <w:r>
        <w:rPr>
          <w:rFonts w:ascii="Arial" w:hAnsi="Arial" w:cs="Arial"/>
          <w:sz w:val="24"/>
          <w:szCs w:val="24"/>
          <w:lang w:val="en-US"/>
        </w:rPr>
        <w:t xml:space="preserve"> </w:t>
      </w:r>
      <w:r w:rsidR="000D7BAB" w:rsidRPr="000D7BAB">
        <w:rPr>
          <w:rFonts w:ascii="Arial" w:hAnsi="Arial" w:cs="Arial"/>
          <w:b/>
          <w:sz w:val="24"/>
          <w:szCs w:val="24"/>
          <w:lang w:val="en-US"/>
        </w:rPr>
        <w:t>Formal Frame</w:t>
      </w:r>
      <w:r w:rsidR="00C82BB9">
        <w:rPr>
          <w:rFonts w:ascii="Arial" w:hAnsi="Arial" w:cs="Arial"/>
          <w:b/>
          <w:sz w:val="24"/>
          <w:szCs w:val="24"/>
          <w:lang w:val="en-US"/>
        </w:rPr>
        <w:t>work</w:t>
      </w:r>
      <w:r w:rsidR="000D7BAB" w:rsidRPr="000D7BAB">
        <w:rPr>
          <w:rFonts w:ascii="Arial" w:hAnsi="Arial" w:cs="Arial"/>
          <w:b/>
          <w:sz w:val="24"/>
          <w:szCs w:val="24"/>
          <w:lang w:val="en-US"/>
        </w:rPr>
        <w:t>’s Restrictions</w:t>
      </w:r>
      <w:r w:rsidR="00C82BB9">
        <w:rPr>
          <w:rStyle w:val="FootnoteReference"/>
          <w:rFonts w:ascii="Arial" w:hAnsi="Arial" w:cs="Arial"/>
          <w:b/>
          <w:sz w:val="24"/>
          <w:szCs w:val="24"/>
          <w:lang w:val="en-US"/>
        </w:rPr>
        <w:footnoteReference w:id="24"/>
      </w:r>
      <w:r w:rsidR="000D7BAB">
        <w:rPr>
          <w:rFonts w:ascii="Arial" w:hAnsi="Arial" w:cs="Arial"/>
          <w:sz w:val="24"/>
          <w:szCs w:val="24"/>
          <w:lang w:val="en-US"/>
        </w:rPr>
        <w:t xml:space="preserve">. It is the Aristotelian Map opposite to Formal </w:t>
      </w:r>
      <w:r w:rsidR="0065711D">
        <w:rPr>
          <w:rFonts w:ascii="Arial" w:hAnsi="Arial" w:cs="Arial"/>
          <w:sz w:val="24"/>
          <w:szCs w:val="24"/>
          <w:lang w:val="en-US"/>
        </w:rPr>
        <w:t>Framework</w:t>
      </w:r>
      <w:r w:rsidR="000D7BAB">
        <w:rPr>
          <w:rFonts w:ascii="Arial" w:hAnsi="Arial" w:cs="Arial"/>
          <w:sz w:val="24"/>
          <w:szCs w:val="24"/>
          <w:lang w:val="en-US"/>
        </w:rPr>
        <w:t xml:space="preserve">, it means, </w:t>
      </w:r>
      <w:r w:rsidR="00086FA3">
        <w:rPr>
          <w:rFonts w:ascii="Arial" w:hAnsi="Arial" w:cs="Arial"/>
          <w:sz w:val="24"/>
          <w:szCs w:val="24"/>
          <w:lang w:val="en-US"/>
        </w:rPr>
        <w:t>it is all we cannot do and all we really don’t have in order to reach our purposes: 1) Consensual and Political Restrictions (</w:t>
      </w:r>
      <w:r w:rsidR="00870050">
        <w:rPr>
          <w:rFonts w:ascii="Arial" w:hAnsi="Arial" w:cs="Arial"/>
          <w:sz w:val="24"/>
          <w:szCs w:val="24"/>
          <w:lang w:val="en-US"/>
        </w:rPr>
        <w:t>disagreements, resistances), 2) Legal Restrictions (outdated laws, lack of laws and/or regulations), 3) Institutional Restri</w:t>
      </w:r>
      <w:r w:rsidR="004D4F3E">
        <w:rPr>
          <w:rFonts w:ascii="Arial" w:hAnsi="Arial" w:cs="Arial"/>
          <w:sz w:val="24"/>
          <w:szCs w:val="24"/>
          <w:lang w:val="en-US"/>
        </w:rPr>
        <w:t>ctions (insufficiency or lack of</w:t>
      </w:r>
      <w:r w:rsidR="00870050">
        <w:rPr>
          <w:rFonts w:ascii="Arial" w:hAnsi="Arial" w:cs="Arial"/>
          <w:sz w:val="24"/>
          <w:szCs w:val="24"/>
          <w:lang w:val="en-US"/>
        </w:rPr>
        <w:t xml:space="preserve"> infrastructure, resources, manuals, procedures, organization charts), 4) Budget </w:t>
      </w:r>
      <w:r w:rsidR="00900E43">
        <w:rPr>
          <w:rFonts w:ascii="Arial" w:hAnsi="Arial" w:cs="Arial"/>
          <w:sz w:val="24"/>
          <w:szCs w:val="24"/>
          <w:lang w:val="en-US"/>
        </w:rPr>
        <w:t>Restrictions (</w:t>
      </w:r>
      <w:r w:rsidR="008E10A6">
        <w:rPr>
          <w:rFonts w:ascii="Arial" w:hAnsi="Arial" w:cs="Arial"/>
          <w:sz w:val="24"/>
          <w:szCs w:val="24"/>
          <w:lang w:val="en-US"/>
        </w:rPr>
        <w:t>insufficiency or lack of money, physical and digital spaces, materials, people).</w:t>
      </w:r>
    </w:p>
    <w:p w14:paraId="70EEAF54" w14:textId="01609C4F" w:rsidR="008E10A6" w:rsidRDefault="008E10A6" w:rsidP="00066D80">
      <w:pPr>
        <w:pStyle w:val="ListParagraph"/>
        <w:spacing w:line="480" w:lineRule="auto"/>
        <w:ind w:left="0" w:right="-374"/>
        <w:contextualSpacing w:val="0"/>
        <w:rPr>
          <w:rFonts w:ascii="Arial" w:hAnsi="Arial" w:cs="Arial"/>
          <w:sz w:val="24"/>
          <w:szCs w:val="24"/>
          <w:lang w:val="en-US"/>
        </w:rPr>
      </w:pPr>
      <w:r w:rsidRPr="00366410">
        <w:rPr>
          <w:rFonts w:ascii="Arial" w:hAnsi="Arial" w:cs="Arial"/>
          <w:b/>
          <w:sz w:val="24"/>
          <w:szCs w:val="24"/>
          <w:lang w:val="en-US"/>
        </w:rPr>
        <w:t xml:space="preserve">W4 = </w:t>
      </w:r>
      <w:r w:rsidRPr="00411E67">
        <w:rPr>
          <w:rFonts w:ascii="Arial" w:hAnsi="Arial" w:cs="Arial"/>
          <w:b/>
          <w:sz w:val="24"/>
          <w:szCs w:val="24"/>
          <w:lang w:val="en-US"/>
        </w:rPr>
        <w:t>Context analysis</w:t>
      </w:r>
      <w:r w:rsidR="00C82BB9">
        <w:rPr>
          <w:rStyle w:val="FootnoteReference"/>
          <w:rFonts w:ascii="Arial" w:hAnsi="Arial" w:cs="Arial"/>
          <w:b/>
          <w:sz w:val="24"/>
          <w:szCs w:val="24"/>
          <w:lang w:val="en-US"/>
        </w:rPr>
        <w:footnoteReference w:id="25"/>
      </w:r>
      <w:r>
        <w:rPr>
          <w:rFonts w:ascii="Arial" w:hAnsi="Arial" w:cs="Arial"/>
          <w:sz w:val="24"/>
          <w:szCs w:val="24"/>
          <w:lang w:val="en-US"/>
        </w:rPr>
        <w:t xml:space="preserve">. It is the punctual </w:t>
      </w:r>
      <w:r w:rsidR="00411E67">
        <w:rPr>
          <w:rFonts w:ascii="Arial" w:hAnsi="Arial" w:cs="Arial"/>
          <w:sz w:val="24"/>
          <w:szCs w:val="24"/>
          <w:lang w:val="en-US"/>
        </w:rPr>
        <w:t xml:space="preserve">description of what is happening in all realities related </w:t>
      </w:r>
      <w:r w:rsidR="001872BF">
        <w:rPr>
          <w:rFonts w:ascii="Arial" w:hAnsi="Arial" w:cs="Arial"/>
          <w:sz w:val="24"/>
          <w:szCs w:val="24"/>
          <w:lang w:val="en-US"/>
        </w:rPr>
        <w:t xml:space="preserve">uniquely and strictly </w:t>
      </w:r>
      <w:r w:rsidR="00411E67">
        <w:rPr>
          <w:rFonts w:ascii="Arial" w:hAnsi="Arial" w:cs="Arial"/>
          <w:sz w:val="24"/>
          <w:szCs w:val="24"/>
          <w:lang w:val="en-US"/>
        </w:rPr>
        <w:t>with the project</w:t>
      </w:r>
      <w:r w:rsidR="00A626EE">
        <w:rPr>
          <w:rFonts w:ascii="Arial" w:hAnsi="Arial" w:cs="Arial"/>
          <w:sz w:val="24"/>
          <w:szCs w:val="24"/>
          <w:lang w:val="en-US"/>
        </w:rPr>
        <w:t>, in its inside and its outside</w:t>
      </w:r>
      <w:r w:rsidR="00411E67">
        <w:rPr>
          <w:rFonts w:ascii="Arial" w:hAnsi="Arial" w:cs="Arial"/>
          <w:sz w:val="24"/>
          <w:szCs w:val="24"/>
          <w:lang w:val="en-US"/>
        </w:rPr>
        <w:t>, such as: Economics (inflation, crisis…), Technology</w:t>
      </w:r>
      <w:r w:rsidR="0017087A">
        <w:rPr>
          <w:rFonts w:ascii="Arial" w:hAnsi="Arial" w:cs="Arial"/>
          <w:sz w:val="24"/>
          <w:szCs w:val="24"/>
          <w:lang w:val="en-US"/>
        </w:rPr>
        <w:t xml:space="preserve"> (hardware, software)</w:t>
      </w:r>
      <w:r w:rsidR="00411E67">
        <w:rPr>
          <w:rFonts w:ascii="Arial" w:hAnsi="Arial" w:cs="Arial"/>
          <w:sz w:val="24"/>
          <w:szCs w:val="24"/>
          <w:lang w:val="en-US"/>
        </w:rPr>
        <w:t>, Energy, Ecology</w:t>
      </w:r>
      <w:r w:rsidR="0017087A">
        <w:rPr>
          <w:rFonts w:ascii="Arial" w:hAnsi="Arial" w:cs="Arial"/>
          <w:sz w:val="24"/>
          <w:szCs w:val="24"/>
          <w:lang w:val="en-US"/>
        </w:rPr>
        <w:t xml:space="preserve"> (Climate Change)</w:t>
      </w:r>
      <w:r w:rsidR="00411E67">
        <w:rPr>
          <w:rFonts w:ascii="Arial" w:hAnsi="Arial" w:cs="Arial"/>
          <w:sz w:val="24"/>
          <w:szCs w:val="24"/>
          <w:lang w:val="en-US"/>
        </w:rPr>
        <w:t xml:space="preserve">, Culture and Society (conflicts, </w:t>
      </w:r>
      <w:r w:rsidR="001872BF">
        <w:rPr>
          <w:rFonts w:ascii="Arial" w:hAnsi="Arial" w:cs="Arial"/>
          <w:sz w:val="24"/>
          <w:szCs w:val="24"/>
          <w:lang w:val="en-US"/>
        </w:rPr>
        <w:t>progress, regressions</w:t>
      </w:r>
      <w:r w:rsidR="004F4827">
        <w:rPr>
          <w:rFonts w:ascii="Arial" w:hAnsi="Arial" w:cs="Arial"/>
          <w:sz w:val="24"/>
          <w:szCs w:val="24"/>
          <w:lang w:val="en-US"/>
        </w:rPr>
        <w:t>, social activism</w:t>
      </w:r>
      <w:r w:rsidR="001872BF">
        <w:rPr>
          <w:rFonts w:ascii="Arial" w:hAnsi="Arial" w:cs="Arial"/>
          <w:sz w:val="24"/>
          <w:szCs w:val="24"/>
          <w:lang w:val="en-US"/>
        </w:rPr>
        <w:t>…), Health</w:t>
      </w:r>
      <w:r w:rsidR="0017087A">
        <w:rPr>
          <w:rFonts w:ascii="Arial" w:hAnsi="Arial" w:cs="Arial"/>
          <w:sz w:val="24"/>
          <w:szCs w:val="24"/>
          <w:lang w:val="en-US"/>
        </w:rPr>
        <w:t xml:space="preserve"> (COVID)</w:t>
      </w:r>
      <w:r w:rsidR="001872BF">
        <w:rPr>
          <w:rFonts w:ascii="Arial" w:hAnsi="Arial" w:cs="Arial"/>
          <w:sz w:val="24"/>
          <w:szCs w:val="24"/>
          <w:lang w:val="en-US"/>
        </w:rPr>
        <w:t xml:space="preserve">, </w:t>
      </w:r>
      <w:r w:rsidR="0017087A">
        <w:rPr>
          <w:rFonts w:ascii="Arial" w:hAnsi="Arial" w:cs="Arial"/>
          <w:sz w:val="24"/>
          <w:szCs w:val="24"/>
          <w:lang w:val="en-US"/>
        </w:rPr>
        <w:t xml:space="preserve">Politics (war, agreements and disagreements), Infrastructure (roads, freeways, transportation), </w:t>
      </w:r>
      <w:r w:rsidR="004F4827">
        <w:rPr>
          <w:rFonts w:ascii="Arial" w:hAnsi="Arial" w:cs="Arial"/>
          <w:sz w:val="24"/>
          <w:szCs w:val="24"/>
          <w:lang w:val="en-US"/>
        </w:rPr>
        <w:t>National and International Institutions (United Nations Organization, Senate…) C</w:t>
      </w:r>
      <w:r w:rsidR="0017087A">
        <w:rPr>
          <w:rFonts w:ascii="Arial" w:hAnsi="Arial" w:cs="Arial"/>
          <w:sz w:val="24"/>
          <w:szCs w:val="24"/>
          <w:lang w:val="en-US"/>
        </w:rPr>
        <w:t>ompetitors</w:t>
      </w:r>
      <w:r w:rsidR="004F4827">
        <w:rPr>
          <w:rFonts w:ascii="Arial" w:hAnsi="Arial" w:cs="Arial"/>
          <w:sz w:val="24"/>
          <w:szCs w:val="24"/>
          <w:lang w:val="en-US"/>
        </w:rPr>
        <w:t>, etcetera.</w:t>
      </w:r>
    </w:p>
    <w:p w14:paraId="73FF5E40" w14:textId="116FAD9A" w:rsidR="00A626EE" w:rsidRDefault="004F4827" w:rsidP="00066D80">
      <w:pPr>
        <w:pStyle w:val="ListParagraph"/>
        <w:spacing w:line="480" w:lineRule="auto"/>
        <w:ind w:left="0" w:right="-374"/>
        <w:contextualSpacing w:val="0"/>
        <w:rPr>
          <w:rFonts w:ascii="Arial" w:hAnsi="Arial" w:cs="Arial"/>
          <w:sz w:val="24"/>
          <w:szCs w:val="24"/>
          <w:lang w:val="en-US"/>
        </w:rPr>
      </w:pPr>
      <w:r w:rsidRPr="00366410">
        <w:rPr>
          <w:rFonts w:ascii="Arial" w:hAnsi="Arial" w:cs="Arial"/>
          <w:b/>
          <w:sz w:val="24"/>
          <w:szCs w:val="24"/>
          <w:lang w:val="en-US"/>
        </w:rPr>
        <w:t>W5</w:t>
      </w:r>
      <w:r w:rsidR="003A7D6E" w:rsidRPr="00366410">
        <w:rPr>
          <w:rFonts w:ascii="Arial" w:hAnsi="Arial" w:cs="Arial"/>
          <w:b/>
          <w:sz w:val="24"/>
          <w:szCs w:val="24"/>
          <w:lang w:val="en-US"/>
        </w:rPr>
        <w:t xml:space="preserve"> = </w:t>
      </w:r>
      <w:r w:rsidR="003A7D6E" w:rsidRPr="003A7D6E">
        <w:rPr>
          <w:rFonts w:ascii="Arial" w:hAnsi="Arial" w:cs="Arial"/>
          <w:b/>
          <w:sz w:val="24"/>
          <w:szCs w:val="24"/>
          <w:lang w:val="en-US"/>
        </w:rPr>
        <w:t>Strategic or Changes Agenda</w:t>
      </w:r>
      <w:r w:rsidR="00434F94">
        <w:rPr>
          <w:rStyle w:val="FootnoteReference"/>
          <w:rFonts w:ascii="Arial" w:hAnsi="Arial" w:cs="Arial"/>
          <w:b/>
          <w:sz w:val="24"/>
          <w:szCs w:val="24"/>
          <w:lang w:val="en-US"/>
        </w:rPr>
        <w:footnoteReference w:id="26"/>
      </w:r>
      <w:r w:rsidR="003A7D6E">
        <w:rPr>
          <w:rFonts w:ascii="Arial" w:hAnsi="Arial" w:cs="Arial"/>
          <w:sz w:val="24"/>
          <w:szCs w:val="24"/>
          <w:lang w:val="en-US"/>
        </w:rPr>
        <w:t xml:space="preserve">. It is built just when we have known what we can do and what we really have (Formal </w:t>
      </w:r>
      <w:r w:rsidR="00A914BD">
        <w:rPr>
          <w:rFonts w:ascii="Arial" w:hAnsi="Arial" w:cs="Arial"/>
          <w:sz w:val="24"/>
          <w:szCs w:val="24"/>
          <w:lang w:val="en-US"/>
        </w:rPr>
        <w:t>Framework</w:t>
      </w:r>
      <w:r w:rsidR="003A7D6E">
        <w:rPr>
          <w:rFonts w:ascii="Arial" w:hAnsi="Arial" w:cs="Arial"/>
          <w:sz w:val="24"/>
          <w:szCs w:val="24"/>
          <w:lang w:val="en-US"/>
        </w:rPr>
        <w:t xml:space="preserve">), what we cannot do and what really don’t have (Formal </w:t>
      </w:r>
      <w:r w:rsidR="00A914BD">
        <w:rPr>
          <w:rFonts w:ascii="Arial" w:hAnsi="Arial" w:cs="Arial"/>
          <w:sz w:val="24"/>
          <w:szCs w:val="24"/>
          <w:lang w:val="en-US"/>
        </w:rPr>
        <w:t>Framework</w:t>
      </w:r>
      <w:r w:rsidR="003A7D6E">
        <w:rPr>
          <w:rFonts w:ascii="Arial" w:hAnsi="Arial" w:cs="Arial"/>
          <w:sz w:val="24"/>
          <w:szCs w:val="24"/>
          <w:lang w:val="en-US"/>
        </w:rPr>
        <w:t>’s Restrictions) and what is happening in our project and around it.</w:t>
      </w:r>
      <w:r w:rsidR="00A626EE">
        <w:rPr>
          <w:rFonts w:ascii="Arial" w:hAnsi="Arial" w:cs="Arial"/>
          <w:sz w:val="24"/>
          <w:szCs w:val="24"/>
          <w:lang w:val="en-US"/>
        </w:rPr>
        <w:t xml:space="preserve"> It is necessary to build or rebuild the Formal </w:t>
      </w:r>
      <w:r w:rsidR="00FF44B0">
        <w:rPr>
          <w:rFonts w:ascii="Arial" w:hAnsi="Arial" w:cs="Arial"/>
          <w:sz w:val="24"/>
          <w:szCs w:val="24"/>
          <w:lang w:val="en-US"/>
        </w:rPr>
        <w:t>Framework</w:t>
      </w:r>
      <w:r w:rsidR="00A626EE">
        <w:rPr>
          <w:rFonts w:ascii="Arial" w:hAnsi="Arial" w:cs="Arial"/>
          <w:sz w:val="24"/>
          <w:szCs w:val="24"/>
          <w:lang w:val="en-US"/>
        </w:rPr>
        <w:t xml:space="preserve"> by adding the changes that restrictions (W3) and context (w4) demand.</w:t>
      </w:r>
    </w:p>
    <w:p w14:paraId="6F2F3E5A" w14:textId="1EC46D6B" w:rsidR="00A626EE" w:rsidRDefault="00434F94" w:rsidP="00066D80">
      <w:pPr>
        <w:pStyle w:val="ListParagraph"/>
        <w:spacing w:line="480" w:lineRule="auto"/>
        <w:ind w:left="0" w:right="-374"/>
        <w:contextualSpacing w:val="0"/>
        <w:rPr>
          <w:rFonts w:ascii="Arial" w:hAnsi="Arial" w:cs="Arial"/>
          <w:sz w:val="24"/>
          <w:szCs w:val="24"/>
          <w:lang w:val="en-US"/>
        </w:rPr>
      </w:pPr>
      <w:r w:rsidRPr="00434F94">
        <w:rPr>
          <w:rFonts w:ascii="Arial" w:hAnsi="Arial" w:cs="Arial"/>
          <w:b/>
          <w:sz w:val="24"/>
          <w:szCs w:val="24"/>
          <w:lang w:val="en-US"/>
        </w:rPr>
        <w:lastRenderedPageBreak/>
        <w:t>Eight Dimensional Process Map</w:t>
      </w:r>
      <w:r>
        <w:rPr>
          <w:rStyle w:val="FootnoteReference"/>
          <w:rFonts w:ascii="Arial" w:hAnsi="Arial" w:cs="Arial"/>
          <w:b/>
          <w:sz w:val="24"/>
          <w:szCs w:val="24"/>
          <w:lang w:val="en-US"/>
        </w:rPr>
        <w:footnoteReference w:id="27"/>
      </w:r>
      <w:r>
        <w:rPr>
          <w:rFonts w:ascii="Arial" w:hAnsi="Arial" w:cs="Arial"/>
          <w:b/>
          <w:sz w:val="24"/>
          <w:szCs w:val="24"/>
          <w:lang w:val="en-US"/>
        </w:rPr>
        <w:t xml:space="preserve">, composed by </w:t>
      </w:r>
      <w:r w:rsidR="00766726" w:rsidRPr="00366410">
        <w:rPr>
          <w:rFonts w:ascii="Arial" w:hAnsi="Arial" w:cs="Arial"/>
          <w:b/>
          <w:sz w:val="24"/>
          <w:szCs w:val="24"/>
          <w:lang w:val="en-US"/>
        </w:rPr>
        <w:t xml:space="preserve">X = </w:t>
      </w:r>
      <w:r w:rsidR="00B7156E" w:rsidRPr="00366410">
        <w:rPr>
          <w:rFonts w:ascii="Arial" w:hAnsi="Arial" w:cs="Arial"/>
          <w:b/>
          <w:sz w:val="24"/>
          <w:szCs w:val="24"/>
          <w:lang w:val="en-US"/>
        </w:rPr>
        <w:t>Material Cause</w:t>
      </w:r>
      <w:r>
        <w:rPr>
          <w:rStyle w:val="FootnoteReference"/>
          <w:rFonts w:ascii="Arial" w:hAnsi="Arial" w:cs="Arial"/>
          <w:b/>
          <w:sz w:val="24"/>
          <w:szCs w:val="24"/>
          <w:lang w:val="en-US"/>
        </w:rPr>
        <w:footnoteReference w:id="28"/>
      </w:r>
      <w:r w:rsidR="003F5D75">
        <w:rPr>
          <w:rFonts w:ascii="Arial" w:hAnsi="Arial" w:cs="Arial"/>
          <w:sz w:val="24"/>
          <w:szCs w:val="24"/>
          <w:lang w:val="en-US"/>
        </w:rPr>
        <w:t xml:space="preserve"> (second quadrant)</w:t>
      </w:r>
      <w:r w:rsidR="00B7156E">
        <w:rPr>
          <w:rFonts w:ascii="Arial" w:hAnsi="Arial" w:cs="Arial"/>
          <w:sz w:val="24"/>
          <w:szCs w:val="24"/>
          <w:lang w:val="en-US"/>
        </w:rPr>
        <w:t xml:space="preserve">, </w:t>
      </w:r>
      <w:r w:rsidR="00766726" w:rsidRPr="00366410">
        <w:rPr>
          <w:rFonts w:ascii="Arial" w:hAnsi="Arial" w:cs="Arial"/>
          <w:b/>
          <w:sz w:val="24"/>
          <w:szCs w:val="24"/>
          <w:lang w:val="en-US"/>
        </w:rPr>
        <w:t xml:space="preserve">Y = </w:t>
      </w:r>
      <w:r w:rsidR="00B7156E" w:rsidRPr="00366410">
        <w:rPr>
          <w:rFonts w:ascii="Arial" w:hAnsi="Arial" w:cs="Arial"/>
          <w:b/>
          <w:sz w:val="24"/>
          <w:szCs w:val="24"/>
          <w:lang w:val="en-US"/>
        </w:rPr>
        <w:t>Efficient Cause</w:t>
      </w:r>
      <w:r w:rsidR="00FA3424">
        <w:rPr>
          <w:rStyle w:val="FootnoteReference"/>
          <w:rFonts w:ascii="Arial" w:hAnsi="Arial" w:cs="Arial"/>
          <w:b/>
          <w:sz w:val="24"/>
          <w:szCs w:val="24"/>
          <w:lang w:val="en-US"/>
        </w:rPr>
        <w:footnoteReference w:id="29"/>
      </w:r>
      <w:r w:rsidR="00B7156E">
        <w:rPr>
          <w:rFonts w:ascii="Arial" w:hAnsi="Arial" w:cs="Arial"/>
          <w:sz w:val="24"/>
          <w:szCs w:val="24"/>
          <w:lang w:val="en-US"/>
        </w:rPr>
        <w:t xml:space="preserve"> </w:t>
      </w:r>
      <w:r w:rsidR="003F5D75">
        <w:rPr>
          <w:rFonts w:ascii="Arial" w:hAnsi="Arial" w:cs="Arial"/>
          <w:sz w:val="24"/>
          <w:szCs w:val="24"/>
          <w:lang w:val="en-US"/>
        </w:rPr>
        <w:t xml:space="preserve">(third quadrant) </w:t>
      </w:r>
      <w:r w:rsidR="00B7156E">
        <w:rPr>
          <w:rFonts w:ascii="Arial" w:hAnsi="Arial" w:cs="Arial"/>
          <w:sz w:val="24"/>
          <w:szCs w:val="24"/>
          <w:lang w:val="en-US"/>
        </w:rPr>
        <w:t xml:space="preserve">and </w:t>
      </w:r>
      <w:r w:rsidR="00766726" w:rsidRPr="00366410">
        <w:rPr>
          <w:rFonts w:ascii="Arial" w:hAnsi="Arial" w:cs="Arial"/>
          <w:b/>
          <w:sz w:val="24"/>
          <w:szCs w:val="24"/>
          <w:lang w:val="en-US"/>
        </w:rPr>
        <w:t xml:space="preserve">Z = </w:t>
      </w:r>
      <w:r w:rsidR="00B7156E" w:rsidRPr="00366410">
        <w:rPr>
          <w:rFonts w:ascii="Arial" w:hAnsi="Arial" w:cs="Arial"/>
          <w:b/>
          <w:sz w:val="24"/>
          <w:szCs w:val="24"/>
          <w:lang w:val="en-US"/>
        </w:rPr>
        <w:t>Final Cause</w:t>
      </w:r>
      <w:r w:rsidR="00376CE0">
        <w:rPr>
          <w:rStyle w:val="FootnoteReference"/>
          <w:rFonts w:ascii="Arial" w:hAnsi="Arial" w:cs="Arial"/>
          <w:b/>
          <w:sz w:val="24"/>
          <w:szCs w:val="24"/>
          <w:lang w:val="en-US"/>
        </w:rPr>
        <w:footnoteReference w:id="30"/>
      </w:r>
      <w:r w:rsidR="00B7156E">
        <w:rPr>
          <w:rFonts w:ascii="Arial" w:hAnsi="Arial" w:cs="Arial"/>
          <w:sz w:val="24"/>
          <w:szCs w:val="24"/>
          <w:lang w:val="en-US"/>
        </w:rPr>
        <w:t xml:space="preserve"> </w:t>
      </w:r>
      <w:r w:rsidR="003F5D75">
        <w:rPr>
          <w:rFonts w:ascii="Arial" w:hAnsi="Arial" w:cs="Arial"/>
          <w:sz w:val="24"/>
          <w:szCs w:val="24"/>
          <w:lang w:val="en-US"/>
        </w:rPr>
        <w:t xml:space="preserve">(fourth quadrant) </w:t>
      </w:r>
      <w:r w:rsidR="00B7156E">
        <w:rPr>
          <w:rFonts w:ascii="Arial" w:hAnsi="Arial" w:cs="Arial"/>
          <w:sz w:val="24"/>
          <w:szCs w:val="24"/>
          <w:lang w:val="en-US"/>
        </w:rPr>
        <w:t xml:space="preserve">are the </w:t>
      </w:r>
      <w:r w:rsidR="006F35FE">
        <w:rPr>
          <w:rFonts w:ascii="Arial" w:hAnsi="Arial" w:cs="Arial"/>
          <w:sz w:val="24"/>
          <w:szCs w:val="24"/>
          <w:lang w:val="en-US"/>
        </w:rPr>
        <w:t xml:space="preserve">traditional components of </w:t>
      </w:r>
      <w:r w:rsidR="00766726">
        <w:rPr>
          <w:rFonts w:ascii="Arial" w:hAnsi="Arial" w:cs="Arial"/>
          <w:sz w:val="24"/>
          <w:szCs w:val="24"/>
          <w:lang w:val="en-US"/>
        </w:rPr>
        <w:t>Process Map X, Y and Z</w:t>
      </w:r>
      <w:r w:rsidR="00B7156E">
        <w:rPr>
          <w:rFonts w:ascii="Arial" w:hAnsi="Arial" w:cs="Arial"/>
          <w:sz w:val="24"/>
          <w:szCs w:val="24"/>
          <w:lang w:val="en-US"/>
        </w:rPr>
        <w:t xml:space="preserve"> or inputs, </w:t>
      </w:r>
      <w:r w:rsidR="006F35FE">
        <w:rPr>
          <w:rFonts w:ascii="Arial" w:hAnsi="Arial" w:cs="Arial"/>
          <w:sz w:val="24"/>
          <w:szCs w:val="24"/>
          <w:lang w:val="en-US"/>
        </w:rPr>
        <w:t xml:space="preserve">transformation </w:t>
      </w:r>
      <w:r w:rsidR="00B7156E">
        <w:rPr>
          <w:rFonts w:ascii="Arial" w:hAnsi="Arial" w:cs="Arial"/>
          <w:sz w:val="24"/>
          <w:szCs w:val="24"/>
          <w:lang w:val="en-US"/>
        </w:rPr>
        <w:t xml:space="preserve">and </w:t>
      </w:r>
      <w:r w:rsidR="006F35FE">
        <w:rPr>
          <w:rFonts w:ascii="Arial" w:hAnsi="Arial" w:cs="Arial"/>
          <w:sz w:val="24"/>
          <w:szCs w:val="24"/>
          <w:lang w:val="en-US"/>
        </w:rPr>
        <w:t>outputs</w:t>
      </w:r>
      <w:r w:rsidR="00B7156E">
        <w:rPr>
          <w:rFonts w:ascii="Arial" w:hAnsi="Arial" w:cs="Arial"/>
          <w:sz w:val="24"/>
          <w:szCs w:val="24"/>
          <w:lang w:val="en-US"/>
        </w:rPr>
        <w:t xml:space="preserve"> that we show next:</w:t>
      </w:r>
    </w:p>
    <w:p w14:paraId="0277EE72" w14:textId="77777777" w:rsidR="00A626EE" w:rsidRDefault="00A626EE" w:rsidP="00066D80">
      <w:pPr>
        <w:pStyle w:val="ListParagraph"/>
        <w:spacing w:line="480" w:lineRule="auto"/>
        <w:ind w:left="0" w:right="-374"/>
        <w:contextualSpacing w:val="0"/>
        <w:rPr>
          <w:rFonts w:ascii="Arial" w:hAnsi="Arial" w:cs="Arial"/>
          <w:sz w:val="24"/>
          <w:szCs w:val="24"/>
          <w:lang w:val="en-US"/>
        </w:rPr>
      </w:pPr>
    </w:p>
    <w:p w14:paraId="46D659FC" w14:textId="1C784F66" w:rsidR="00453D3B" w:rsidRPr="00453D3B" w:rsidRDefault="00453D3B" w:rsidP="00066D80">
      <w:pPr>
        <w:pStyle w:val="Caption"/>
        <w:spacing w:line="480" w:lineRule="auto"/>
        <w:rPr>
          <w:lang w:val="en-US"/>
        </w:rPr>
      </w:pPr>
      <w:r w:rsidRPr="00453D3B">
        <w:rPr>
          <w:lang w:val="en-US"/>
        </w:rPr>
        <w:t xml:space="preserve">Figure </w:t>
      </w:r>
      <w:r>
        <w:fldChar w:fldCharType="begin"/>
      </w:r>
      <w:r w:rsidRPr="00453D3B">
        <w:rPr>
          <w:lang w:val="en-US"/>
        </w:rPr>
        <w:instrText xml:space="preserve"> SEQ Figure \* ARABIC </w:instrText>
      </w:r>
      <w:r>
        <w:fldChar w:fldCharType="separate"/>
      </w:r>
      <w:r w:rsidR="003767E8">
        <w:rPr>
          <w:noProof/>
          <w:lang w:val="en-US"/>
        </w:rPr>
        <w:t>20</w:t>
      </w:r>
      <w:r>
        <w:fldChar w:fldCharType="end"/>
      </w:r>
      <w:r w:rsidRPr="00453D3B">
        <w:rPr>
          <w:lang w:val="en-US"/>
        </w:rPr>
        <w:t>. Eight Dimensions Process Map.</w:t>
      </w:r>
    </w:p>
    <w:p w14:paraId="512C13E0" w14:textId="269E43AA" w:rsidR="006F35FE" w:rsidRDefault="00366410"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0A6AFE40" wp14:editId="388E7A00">
            <wp:extent cx="5190490" cy="23517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1446" cy="2352231"/>
                    </a:xfrm>
                    <a:prstGeom prst="rect">
                      <a:avLst/>
                    </a:prstGeom>
                    <a:noFill/>
                  </pic:spPr>
                </pic:pic>
              </a:graphicData>
            </a:graphic>
          </wp:inline>
        </w:drawing>
      </w:r>
    </w:p>
    <w:p w14:paraId="2FD5E086" w14:textId="77777777" w:rsidR="00211FA3" w:rsidRPr="00F87E19" w:rsidRDefault="00211FA3"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6D58E121" w14:textId="4185C354" w:rsidR="00151313" w:rsidRDefault="007D2B99" w:rsidP="00066D80">
      <w:pPr>
        <w:pStyle w:val="ListParagraph"/>
        <w:spacing w:line="480" w:lineRule="auto"/>
        <w:ind w:left="0" w:right="-374"/>
        <w:contextualSpacing w:val="0"/>
        <w:rPr>
          <w:rFonts w:ascii="Arial" w:hAnsi="Arial" w:cs="Arial"/>
          <w:sz w:val="24"/>
          <w:szCs w:val="24"/>
          <w:lang w:val="en-US"/>
        </w:rPr>
      </w:pPr>
      <w:r w:rsidRPr="007D2B99">
        <w:rPr>
          <w:rFonts w:ascii="Arial" w:hAnsi="Arial" w:cs="Arial"/>
          <w:sz w:val="24"/>
          <w:szCs w:val="24"/>
          <w:lang w:val="en-US"/>
        </w:rPr>
        <w:t xml:space="preserve">We drew a hand on the additions we did. We added suppliers (X1) and people responsible of processes (X3). This complete the notion that supplies are given by other people (internal and/or external suppliers) and they are worked for other people </w:t>
      </w:r>
      <w:r w:rsidRPr="007D2B99">
        <w:rPr>
          <w:rFonts w:ascii="Arial" w:hAnsi="Arial" w:cs="Arial"/>
          <w:sz w:val="24"/>
          <w:szCs w:val="24"/>
          <w:lang w:val="en-US"/>
        </w:rPr>
        <w:lastRenderedPageBreak/>
        <w:t>(employees and/or external people)</w:t>
      </w:r>
      <w:r w:rsidR="001B492E">
        <w:rPr>
          <w:rFonts w:ascii="Arial" w:hAnsi="Arial" w:cs="Arial"/>
          <w:sz w:val="24"/>
          <w:szCs w:val="24"/>
          <w:lang w:val="en-US"/>
        </w:rPr>
        <w:t xml:space="preserve">. </w:t>
      </w:r>
      <w:r w:rsidR="009049C9" w:rsidRPr="009049C9">
        <w:rPr>
          <w:rFonts w:ascii="Arial" w:hAnsi="Arial" w:cs="Arial"/>
          <w:sz w:val="24"/>
          <w:szCs w:val="24"/>
          <w:lang w:val="en-US"/>
        </w:rPr>
        <w:t xml:space="preserve">On Y dimension, we added process that convert inputs in outputs, and their respective operations, usually represented by </w:t>
      </w:r>
      <w:r w:rsidR="009049C9" w:rsidRPr="00824A0E">
        <w:rPr>
          <w:rFonts w:ascii="Arial" w:hAnsi="Arial" w:cs="Arial"/>
          <w:b/>
          <w:sz w:val="24"/>
          <w:szCs w:val="24"/>
          <w:lang w:val="en-US"/>
        </w:rPr>
        <w:t>flow charts</w:t>
      </w:r>
      <w:r w:rsidR="00434F94">
        <w:rPr>
          <w:rStyle w:val="FootnoteReference"/>
          <w:rFonts w:ascii="Arial" w:hAnsi="Arial" w:cs="Arial"/>
          <w:b/>
          <w:sz w:val="24"/>
          <w:szCs w:val="24"/>
          <w:lang w:val="en-US"/>
        </w:rPr>
        <w:footnoteReference w:id="31"/>
      </w:r>
      <w:r w:rsidR="009049C9" w:rsidRPr="009049C9">
        <w:rPr>
          <w:rFonts w:ascii="Arial" w:hAnsi="Arial" w:cs="Arial"/>
          <w:sz w:val="24"/>
          <w:szCs w:val="24"/>
          <w:lang w:val="en-US"/>
        </w:rPr>
        <w:t>. We can have many processes, from 1 to “n”, and every processes can have several operations</w:t>
      </w:r>
      <w:r w:rsidR="0065198A">
        <w:rPr>
          <w:rFonts w:ascii="Arial" w:hAnsi="Arial" w:cs="Arial"/>
          <w:sz w:val="24"/>
          <w:szCs w:val="24"/>
          <w:lang w:val="en-US"/>
        </w:rPr>
        <w:t xml:space="preserve">. </w:t>
      </w:r>
      <w:r w:rsidR="00C339A4" w:rsidRPr="00C339A4">
        <w:rPr>
          <w:rFonts w:ascii="Arial" w:hAnsi="Arial" w:cs="Arial"/>
          <w:sz w:val="24"/>
          <w:szCs w:val="24"/>
          <w:lang w:val="en-US"/>
        </w:rPr>
        <w:t>After transformation of inputs, we have to the classic output:  Products and Services (Z1). We added three more sub-dimensions. The first one</w:t>
      </w:r>
      <w:r w:rsidR="00550B69">
        <w:rPr>
          <w:rFonts w:ascii="Arial" w:hAnsi="Arial" w:cs="Arial"/>
          <w:sz w:val="24"/>
          <w:szCs w:val="24"/>
          <w:lang w:val="en-US"/>
        </w:rPr>
        <w:t>,</w:t>
      </w:r>
      <w:r w:rsidR="00C339A4" w:rsidRPr="00C339A4">
        <w:rPr>
          <w:rFonts w:ascii="Arial" w:hAnsi="Arial" w:cs="Arial"/>
          <w:sz w:val="24"/>
          <w:szCs w:val="24"/>
          <w:lang w:val="en-US"/>
        </w:rPr>
        <w:t xml:space="preserve"> is a proposal of added value (Z2). Products and services must have it. If it is a private compa</w:t>
      </w:r>
      <w:r w:rsidR="00550B69">
        <w:rPr>
          <w:rFonts w:ascii="Arial" w:hAnsi="Arial" w:cs="Arial"/>
          <w:sz w:val="24"/>
          <w:szCs w:val="24"/>
          <w:lang w:val="en-US"/>
        </w:rPr>
        <w:t>ny, this added value comes from</w:t>
      </w:r>
      <w:r w:rsidR="00C339A4" w:rsidRPr="00C339A4">
        <w:rPr>
          <w:rFonts w:ascii="Arial" w:hAnsi="Arial" w:cs="Arial"/>
          <w:sz w:val="24"/>
          <w:szCs w:val="24"/>
          <w:lang w:val="en-US"/>
        </w:rPr>
        <w:t xml:space="preserve"> incorporating in its products and services its comparative or competitive advantages in order to outperform the competition. If it is a public or non-profit company, the added value comes from its proposal of satisfying the citizens</w:t>
      </w:r>
      <w:r w:rsidR="00550B69">
        <w:rPr>
          <w:rFonts w:ascii="Arial" w:hAnsi="Arial" w:cs="Arial"/>
          <w:sz w:val="24"/>
          <w:szCs w:val="24"/>
          <w:lang w:val="en-US"/>
        </w:rPr>
        <w:t>’</w:t>
      </w:r>
      <w:r w:rsidR="00C339A4" w:rsidRPr="00C339A4">
        <w:rPr>
          <w:rFonts w:ascii="Arial" w:hAnsi="Arial" w:cs="Arial"/>
          <w:sz w:val="24"/>
          <w:szCs w:val="24"/>
          <w:lang w:val="en-US"/>
        </w:rPr>
        <w:t xml:space="preserve"> needs, of accomplishing their highest </w:t>
      </w:r>
      <w:r w:rsidR="00550B69">
        <w:rPr>
          <w:rFonts w:ascii="Arial" w:hAnsi="Arial" w:cs="Arial"/>
          <w:sz w:val="24"/>
          <w:szCs w:val="24"/>
          <w:lang w:val="en-US"/>
        </w:rPr>
        <w:t xml:space="preserve">personal and social </w:t>
      </w:r>
      <w:r w:rsidR="00C339A4" w:rsidRPr="00C339A4">
        <w:rPr>
          <w:rFonts w:ascii="Arial" w:hAnsi="Arial" w:cs="Arial"/>
          <w:sz w:val="24"/>
          <w:szCs w:val="24"/>
          <w:lang w:val="en-US"/>
        </w:rPr>
        <w:t>aspirations, and it turns in legitimacy</w:t>
      </w:r>
      <w:r w:rsidR="00E94471">
        <w:rPr>
          <w:rFonts w:ascii="Arial" w:hAnsi="Arial" w:cs="Arial"/>
          <w:sz w:val="24"/>
          <w:szCs w:val="24"/>
          <w:lang w:val="en-US"/>
        </w:rPr>
        <w:t xml:space="preserve">. </w:t>
      </w:r>
      <w:r w:rsidR="00C67165" w:rsidRPr="00C67165">
        <w:rPr>
          <w:rFonts w:ascii="Arial" w:hAnsi="Arial" w:cs="Arial"/>
          <w:sz w:val="24"/>
          <w:szCs w:val="24"/>
          <w:lang w:val="en-US"/>
        </w:rPr>
        <w:t xml:space="preserve">The second one, it is about the products and services’ delivering to </w:t>
      </w:r>
      <w:r w:rsidR="007C613D">
        <w:rPr>
          <w:rFonts w:ascii="Arial" w:hAnsi="Arial" w:cs="Arial"/>
          <w:sz w:val="24"/>
          <w:szCs w:val="24"/>
          <w:lang w:val="en-US"/>
        </w:rPr>
        <w:t>clients</w:t>
      </w:r>
      <w:r w:rsidR="00C67165" w:rsidRPr="00C67165">
        <w:rPr>
          <w:rFonts w:ascii="Arial" w:hAnsi="Arial" w:cs="Arial"/>
          <w:sz w:val="24"/>
          <w:szCs w:val="24"/>
          <w:lang w:val="en-US"/>
        </w:rPr>
        <w:t xml:space="preserve"> and places (Z3) where clients and citizens will evaluate the added value proposal. The third one, must show that everything we do or produce will have a wide variety of desired, undesired, direct and indirect effects or impacts (Z4). Besides benefits (e.g. direct and indirect new employments or comfort), everything we do can produce unintended effects, such as pollution or illnesses</w:t>
      </w:r>
      <w:r w:rsidR="007C0936">
        <w:rPr>
          <w:rFonts w:ascii="Arial" w:hAnsi="Arial" w:cs="Arial"/>
          <w:sz w:val="24"/>
          <w:szCs w:val="24"/>
          <w:lang w:val="en-US"/>
        </w:rPr>
        <w:t>.</w:t>
      </w:r>
    </w:p>
    <w:p w14:paraId="0F7445C9" w14:textId="04E6AD90" w:rsidR="00151313" w:rsidRDefault="00C67165" w:rsidP="00066D80">
      <w:pPr>
        <w:pStyle w:val="ListParagraph"/>
        <w:spacing w:line="480" w:lineRule="auto"/>
        <w:ind w:left="0" w:right="-374"/>
        <w:contextualSpacing w:val="0"/>
        <w:rPr>
          <w:rFonts w:ascii="Arial" w:hAnsi="Arial" w:cs="Arial"/>
          <w:sz w:val="24"/>
          <w:szCs w:val="24"/>
          <w:lang w:val="en-US"/>
        </w:rPr>
      </w:pPr>
      <w:r w:rsidRPr="00C67165">
        <w:rPr>
          <w:rFonts w:ascii="Arial" w:hAnsi="Arial" w:cs="Arial"/>
          <w:sz w:val="24"/>
          <w:szCs w:val="24"/>
          <w:lang w:val="en-US"/>
        </w:rPr>
        <w:t>X, Y and Z dimensions of this Aristotelian Map represent the value chain of a company, project, even a social or political phenomenon</w:t>
      </w:r>
      <w:r w:rsidR="00151313">
        <w:rPr>
          <w:rFonts w:ascii="Arial" w:hAnsi="Arial" w:cs="Arial"/>
          <w:sz w:val="24"/>
          <w:szCs w:val="24"/>
          <w:lang w:val="en-US"/>
        </w:rPr>
        <w:t>.</w:t>
      </w:r>
    </w:p>
    <w:p w14:paraId="03A66B49" w14:textId="69794F40" w:rsidR="00696436" w:rsidRDefault="00550D27" w:rsidP="00066D80">
      <w:pPr>
        <w:pStyle w:val="ListParagraph"/>
        <w:spacing w:line="480" w:lineRule="auto"/>
        <w:ind w:left="0" w:right="-374"/>
        <w:contextualSpacing w:val="0"/>
        <w:rPr>
          <w:rFonts w:ascii="Arial" w:hAnsi="Arial" w:cs="Arial"/>
          <w:sz w:val="24"/>
          <w:szCs w:val="24"/>
          <w:lang w:val="en-US"/>
        </w:rPr>
      </w:pPr>
      <w:r w:rsidRPr="00550D27">
        <w:rPr>
          <w:rFonts w:ascii="Arial" w:hAnsi="Arial" w:cs="Arial"/>
          <w:sz w:val="24"/>
          <w:szCs w:val="24"/>
          <w:lang w:val="en-US"/>
        </w:rPr>
        <w:t xml:space="preserve">This Aristotelian Map can be used in any kind of phenomena and it is important to say that it is not a rigorous sequence of steps or stages from P to Z. We can have a different order and simultaneous events. Let’s see one example. If we talk about </w:t>
      </w:r>
      <w:r w:rsidRPr="00550D27">
        <w:rPr>
          <w:rFonts w:ascii="Arial" w:hAnsi="Arial" w:cs="Arial"/>
          <w:sz w:val="24"/>
          <w:szCs w:val="24"/>
          <w:lang w:val="en-US"/>
        </w:rPr>
        <w:lastRenderedPageBreak/>
        <w:t>elections, we have politicians, people, political parties (X3), who have tangible and intangible supplies (X2) -e.g. speeches, plans, slogans, caps, t-shirts and banner</w:t>
      </w:r>
      <w:r w:rsidR="00F109AA">
        <w:rPr>
          <w:rFonts w:ascii="Arial" w:hAnsi="Arial" w:cs="Arial"/>
          <w:sz w:val="24"/>
          <w:szCs w:val="24"/>
          <w:lang w:val="en-US"/>
        </w:rPr>
        <w:t>s- provided by suppliers (X1) -</w:t>
      </w:r>
      <w:r w:rsidRPr="00550D27">
        <w:rPr>
          <w:rFonts w:ascii="Arial" w:hAnsi="Arial" w:cs="Arial"/>
          <w:sz w:val="24"/>
          <w:szCs w:val="24"/>
          <w:lang w:val="en-US"/>
        </w:rPr>
        <w:t xml:space="preserve">e.g. intellectuals, books, factories and stores-. </w:t>
      </w:r>
      <w:r w:rsidR="00F109AA" w:rsidRPr="00F109AA">
        <w:rPr>
          <w:rFonts w:ascii="Arial" w:hAnsi="Arial" w:cs="Arial"/>
          <w:sz w:val="24"/>
          <w:szCs w:val="24"/>
          <w:lang w:val="en-US"/>
        </w:rPr>
        <w:t>All of them make processes (Y) such as rallies, debates and voting. The candidates give to people a proposal of added value that is allegedly superior to their rivals (Z2). They spread their messages to the whole country and all the people, specially their supporters (Z3).</w:t>
      </w:r>
      <w:r w:rsidR="0032514D">
        <w:rPr>
          <w:rFonts w:ascii="Arial" w:hAnsi="Arial" w:cs="Arial"/>
          <w:sz w:val="24"/>
          <w:szCs w:val="24"/>
          <w:lang w:val="en-US"/>
        </w:rPr>
        <w:t xml:space="preserve"> </w:t>
      </w:r>
      <w:r w:rsidR="00F109AA" w:rsidRPr="00F109AA">
        <w:rPr>
          <w:rFonts w:ascii="Arial" w:hAnsi="Arial" w:cs="Arial"/>
          <w:sz w:val="24"/>
          <w:szCs w:val="24"/>
          <w:lang w:val="en-US"/>
        </w:rPr>
        <w:t xml:space="preserve">They, their speeches, their supporters and their opponents can produce positive or negative effects in advance or after elections (Z4). The result (Z1) is a victory or a defeat. As a precedent or even simultaneously, an election has a goal (W1) and takes place under a Formal </w:t>
      </w:r>
      <w:r w:rsidR="0065711D">
        <w:rPr>
          <w:rFonts w:ascii="Arial" w:hAnsi="Arial" w:cs="Arial"/>
          <w:sz w:val="24"/>
          <w:szCs w:val="24"/>
          <w:lang w:val="en-US"/>
        </w:rPr>
        <w:t>Framework</w:t>
      </w:r>
      <w:r w:rsidR="00F109AA" w:rsidRPr="00F109AA">
        <w:rPr>
          <w:rFonts w:ascii="Arial" w:hAnsi="Arial" w:cs="Arial"/>
          <w:sz w:val="24"/>
          <w:szCs w:val="24"/>
          <w:lang w:val="en-US"/>
        </w:rPr>
        <w:t xml:space="preserve"> (W2) or against it (W3 = Formal </w:t>
      </w:r>
      <w:r w:rsidR="0065711D">
        <w:rPr>
          <w:rFonts w:ascii="Arial" w:hAnsi="Arial" w:cs="Arial"/>
          <w:sz w:val="24"/>
          <w:szCs w:val="24"/>
          <w:lang w:val="en-US"/>
        </w:rPr>
        <w:t>Framework</w:t>
      </w:r>
      <w:r w:rsidR="00F109AA" w:rsidRPr="00F109AA">
        <w:rPr>
          <w:rFonts w:ascii="Arial" w:hAnsi="Arial" w:cs="Arial"/>
          <w:sz w:val="24"/>
          <w:szCs w:val="24"/>
          <w:lang w:val="en-US"/>
        </w:rPr>
        <w:t xml:space="preserve"> Restrictions) -e.g. Rule of Law or a lack of it, agreements and disagreements, budget, a physical or virtual space-, in the middle of a determined context (W4 = Context Analysis) that leads to changes (W5 = Strategic Agenda).</w:t>
      </w:r>
    </w:p>
    <w:p w14:paraId="4CEB344E" w14:textId="0AC6F2CD" w:rsidR="00366410" w:rsidRDefault="00142D81" w:rsidP="00066D80">
      <w:pPr>
        <w:pStyle w:val="ListParagraph"/>
        <w:spacing w:line="480" w:lineRule="auto"/>
        <w:ind w:left="0" w:right="-374"/>
        <w:contextualSpacing w:val="0"/>
        <w:rPr>
          <w:rFonts w:ascii="Arial" w:hAnsi="Arial" w:cs="Arial"/>
          <w:sz w:val="24"/>
          <w:szCs w:val="24"/>
          <w:lang w:val="en-US"/>
        </w:rPr>
      </w:pPr>
      <w:r w:rsidRPr="00142D81">
        <w:rPr>
          <w:rFonts w:ascii="Arial" w:hAnsi="Arial" w:cs="Arial"/>
          <w:sz w:val="24"/>
          <w:szCs w:val="24"/>
          <w:lang w:val="en-US"/>
        </w:rPr>
        <w:t>The Aristotelian Map contributes to mapping the whole picture of any reality, it means, it contributes to critical and complex thinking with proved tools.</w:t>
      </w:r>
    </w:p>
    <w:p w14:paraId="515C2192" w14:textId="77777777" w:rsidR="007C0936" w:rsidRDefault="007C0936" w:rsidP="00066D80">
      <w:pPr>
        <w:pStyle w:val="ListParagraph"/>
        <w:spacing w:line="480" w:lineRule="auto"/>
        <w:ind w:left="0" w:right="-374"/>
        <w:contextualSpacing w:val="0"/>
        <w:rPr>
          <w:rFonts w:ascii="Arial" w:hAnsi="Arial" w:cs="Arial"/>
          <w:sz w:val="24"/>
          <w:szCs w:val="24"/>
          <w:lang w:val="en-US"/>
        </w:rPr>
      </w:pPr>
    </w:p>
    <w:p w14:paraId="768E89CE" w14:textId="06D92EAA" w:rsidR="00026732" w:rsidRPr="00933C5E" w:rsidRDefault="002B3C11" w:rsidP="00066D80">
      <w:pPr>
        <w:pStyle w:val="Heading4"/>
        <w:numPr>
          <w:ilvl w:val="0"/>
          <w:numId w:val="11"/>
        </w:numPr>
        <w:spacing w:line="480" w:lineRule="auto"/>
        <w:ind w:right="-376"/>
        <w:rPr>
          <w:lang w:val="en-US"/>
        </w:rPr>
      </w:pPr>
      <w:bookmarkStart w:id="19" w:name="_Toc102264144"/>
      <w:r w:rsidRPr="00933C5E">
        <w:rPr>
          <w:lang w:val="en-US"/>
        </w:rPr>
        <w:t>State Theory</w:t>
      </w:r>
      <w:r w:rsidR="00026732" w:rsidRPr="00933C5E">
        <w:rPr>
          <w:lang w:val="en-US"/>
        </w:rPr>
        <w:t>.</w:t>
      </w:r>
      <w:bookmarkEnd w:id="19"/>
    </w:p>
    <w:p w14:paraId="54DFDCF0" w14:textId="77777777" w:rsidR="008119BD" w:rsidRDefault="008119BD" w:rsidP="00066D80">
      <w:pPr>
        <w:spacing w:line="480" w:lineRule="auto"/>
        <w:ind w:right="-374"/>
        <w:rPr>
          <w:rFonts w:ascii="Arial" w:hAnsi="Arial" w:cs="Arial"/>
          <w:sz w:val="24"/>
          <w:szCs w:val="24"/>
          <w:lang w:val="en-US"/>
        </w:rPr>
      </w:pPr>
    </w:p>
    <w:p w14:paraId="062957BB" w14:textId="194FE15C" w:rsidR="009D6421" w:rsidRPr="00026732" w:rsidRDefault="00FF44B0" w:rsidP="00066D80">
      <w:pPr>
        <w:spacing w:line="480" w:lineRule="auto"/>
        <w:ind w:right="-374"/>
        <w:rPr>
          <w:rFonts w:ascii="Arial" w:hAnsi="Arial" w:cs="Arial"/>
          <w:sz w:val="24"/>
          <w:szCs w:val="24"/>
          <w:lang w:val="en-US"/>
        </w:rPr>
      </w:pPr>
      <w:r w:rsidRPr="00FF44B0">
        <w:rPr>
          <w:rFonts w:ascii="Arial" w:hAnsi="Arial" w:cs="Arial"/>
          <w:b/>
          <w:sz w:val="24"/>
          <w:szCs w:val="24"/>
          <w:lang w:val="en-US"/>
        </w:rPr>
        <w:t>State Theory</w:t>
      </w:r>
      <w:r>
        <w:rPr>
          <w:rStyle w:val="FootnoteReference"/>
          <w:rFonts w:ascii="Arial" w:hAnsi="Arial" w:cs="Arial"/>
          <w:sz w:val="24"/>
          <w:szCs w:val="24"/>
          <w:lang w:val="en-US"/>
        </w:rPr>
        <w:footnoteReference w:id="32"/>
      </w:r>
      <w:r>
        <w:rPr>
          <w:rFonts w:ascii="Arial" w:hAnsi="Arial" w:cs="Arial"/>
          <w:sz w:val="24"/>
          <w:szCs w:val="24"/>
          <w:lang w:val="en-US"/>
        </w:rPr>
        <w:t xml:space="preserve"> </w:t>
      </w:r>
      <w:r w:rsidR="00D96113" w:rsidRPr="00026732">
        <w:rPr>
          <w:rFonts w:ascii="Arial" w:hAnsi="Arial" w:cs="Arial"/>
          <w:sz w:val="24"/>
          <w:szCs w:val="24"/>
          <w:lang w:val="en-US"/>
        </w:rPr>
        <w:t xml:space="preserve">is an external paradigm </w:t>
      </w:r>
      <w:r w:rsidR="009D6421" w:rsidRPr="00026732">
        <w:rPr>
          <w:rFonts w:ascii="Arial" w:hAnsi="Arial" w:cs="Arial"/>
          <w:sz w:val="24"/>
          <w:szCs w:val="24"/>
          <w:lang w:val="en-US"/>
        </w:rPr>
        <w:t xml:space="preserve">that </w:t>
      </w:r>
      <w:r w:rsidR="00D96113" w:rsidRPr="00026732">
        <w:rPr>
          <w:rFonts w:ascii="Arial" w:hAnsi="Arial" w:cs="Arial"/>
          <w:sz w:val="24"/>
          <w:szCs w:val="24"/>
          <w:lang w:val="en-US"/>
        </w:rPr>
        <w:t xml:space="preserve">we </w:t>
      </w:r>
      <w:r w:rsidR="009D6421" w:rsidRPr="00026732">
        <w:rPr>
          <w:rFonts w:ascii="Arial" w:hAnsi="Arial" w:cs="Arial"/>
          <w:sz w:val="24"/>
          <w:szCs w:val="24"/>
          <w:lang w:val="en-US"/>
        </w:rPr>
        <w:t xml:space="preserve">must </w:t>
      </w:r>
      <w:r w:rsidR="00D96113" w:rsidRPr="00026732">
        <w:rPr>
          <w:rFonts w:ascii="Arial" w:hAnsi="Arial" w:cs="Arial"/>
          <w:sz w:val="24"/>
          <w:szCs w:val="24"/>
          <w:lang w:val="en-US"/>
        </w:rPr>
        <w:t xml:space="preserve">use frequently. </w:t>
      </w:r>
      <w:r w:rsidR="00256444" w:rsidRPr="00026732">
        <w:rPr>
          <w:rFonts w:ascii="Arial" w:hAnsi="Arial" w:cs="Arial"/>
          <w:sz w:val="24"/>
          <w:szCs w:val="24"/>
          <w:lang w:val="en-US"/>
        </w:rPr>
        <w:t xml:space="preserve">Regardless of individual and collective conceptions, the variety of cultures, politics, societies, </w:t>
      </w:r>
      <w:r w:rsidR="00256444" w:rsidRPr="00026732">
        <w:rPr>
          <w:rFonts w:ascii="Arial" w:hAnsi="Arial" w:cs="Arial"/>
          <w:sz w:val="24"/>
          <w:szCs w:val="24"/>
          <w:lang w:val="en-US"/>
        </w:rPr>
        <w:lastRenderedPageBreak/>
        <w:t>worldviews, religions, beliefs, etcetera, all the countries worldwide are organized under a human construct called “State”. Regimes can be democratic or dictatorial or oscillate between both of them, they can be religious, atheist or agnostic regimes, they can have a free market, statist or mixed economy and they can have elections (alternation in power) or rulers with a prolonged stay on power, with distinct kind of freedoms and oppressions</w:t>
      </w:r>
      <w:r w:rsidR="005A7E6C" w:rsidRPr="00026732">
        <w:rPr>
          <w:rFonts w:ascii="Arial" w:hAnsi="Arial" w:cs="Arial"/>
          <w:sz w:val="24"/>
          <w:szCs w:val="24"/>
          <w:lang w:val="en-US"/>
        </w:rPr>
        <w:t xml:space="preserve">. </w:t>
      </w:r>
      <w:r w:rsidR="00256444" w:rsidRPr="00026732">
        <w:rPr>
          <w:rFonts w:ascii="Arial" w:hAnsi="Arial" w:cs="Arial"/>
          <w:sz w:val="24"/>
          <w:szCs w:val="24"/>
          <w:lang w:val="en-US"/>
        </w:rPr>
        <w:t>All the countries have institutions, even strong, middle or weak, and their societies have a determined way of organization. All of them are States with different characteristics. Everything we do is regulated fairly or unfairly (depending on our particular visions) by the State.</w:t>
      </w:r>
      <w:r w:rsidR="0074452D" w:rsidRPr="00026732">
        <w:rPr>
          <w:rFonts w:ascii="Arial" w:hAnsi="Arial" w:cs="Arial"/>
          <w:sz w:val="24"/>
          <w:szCs w:val="24"/>
          <w:lang w:val="en-US"/>
        </w:rPr>
        <w:t xml:space="preserve"> </w:t>
      </w:r>
      <w:r w:rsidR="00EF4A3B" w:rsidRPr="00026732">
        <w:rPr>
          <w:rFonts w:ascii="Arial" w:hAnsi="Arial" w:cs="Arial"/>
          <w:sz w:val="24"/>
          <w:szCs w:val="24"/>
          <w:lang w:val="en-US"/>
        </w:rPr>
        <w:t>Therefore, understanding the reality, having critical, complex and structured thinking requires and means working through the knowledge</w:t>
      </w:r>
      <w:r w:rsidR="00D87197" w:rsidRPr="00026732">
        <w:rPr>
          <w:rFonts w:ascii="Arial" w:hAnsi="Arial" w:cs="Arial"/>
          <w:sz w:val="24"/>
          <w:szCs w:val="24"/>
          <w:lang w:val="en-US"/>
        </w:rPr>
        <w:t xml:space="preserve"> of the State role. </w:t>
      </w:r>
      <w:r w:rsidR="00532BC8" w:rsidRPr="00026732">
        <w:rPr>
          <w:rFonts w:ascii="Arial" w:hAnsi="Arial" w:cs="Arial"/>
          <w:sz w:val="24"/>
          <w:szCs w:val="24"/>
          <w:lang w:val="en-US"/>
        </w:rPr>
        <w:t>Any kind of projects, companies or phenome</w:t>
      </w:r>
      <w:r w:rsidR="009D6421" w:rsidRPr="00026732">
        <w:rPr>
          <w:rFonts w:ascii="Arial" w:hAnsi="Arial" w:cs="Arial"/>
          <w:sz w:val="24"/>
          <w:szCs w:val="24"/>
          <w:lang w:val="en-US"/>
        </w:rPr>
        <w:t>na are subjects of regulations.</w:t>
      </w:r>
    </w:p>
    <w:p w14:paraId="1C58A02B" w14:textId="7CEE55EA" w:rsidR="00E2382C" w:rsidRPr="00026732" w:rsidRDefault="00D87197" w:rsidP="00066D80">
      <w:pPr>
        <w:spacing w:line="480" w:lineRule="auto"/>
        <w:ind w:right="-374"/>
        <w:rPr>
          <w:rFonts w:ascii="Arial" w:hAnsi="Arial" w:cs="Arial"/>
          <w:sz w:val="24"/>
          <w:szCs w:val="24"/>
          <w:lang w:val="en-US"/>
        </w:rPr>
      </w:pPr>
      <w:r w:rsidRPr="00026732">
        <w:rPr>
          <w:rFonts w:ascii="Arial" w:hAnsi="Arial" w:cs="Arial"/>
          <w:sz w:val="24"/>
          <w:szCs w:val="24"/>
          <w:lang w:val="en-US"/>
        </w:rPr>
        <w:t>The Knowled</w:t>
      </w:r>
      <w:r w:rsidR="00EF4A3B" w:rsidRPr="00026732">
        <w:rPr>
          <w:rFonts w:ascii="Arial" w:hAnsi="Arial" w:cs="Arial"/>
          <w:sz w:val="24"/>
          <w:szCs w:val="24"/>
          <w:lang w:val="en-US"/>
        </w:rPr>
        <w:t xml:space="preserve">ge Management </w:t>
      </w:r>
      <w:r w:rsidR="00BB3544">
        <w:rPr>
          <w:rFonts w:ascii="Arial" w:hAnsi="Arial" w:cs="Arial"/>
          <w:sz w:val="24"/>
          <w:szCs w:val="24"/>
          <w:lang w:val="en-US"/>
        </w:rPr>
        <w:t>Model</w:t>
      </w:r>
      <w:r w:rsidR="00EF4A3B" w:rsidRPr="00026732">
        <w:rPr>
          <w:rFonts w:ascii="Arial" w:hAnsi="Arial" w:cs="Arial"/>
          <w:sz w:val="24"/>
          <w:szCs w:val="24"/>
          <w:lang w:val="en-US"/>
        </w:rPr>
        <w:t xml:space="preserve"> agrees with Manuel Castells’ definition: “The State is a political organization, an independent power externally and a supreme power internally.”  These internal and external powers are quite different in worldwide. However, we can illustra</w:t>
      </w:r>
      <w:r w:rsidR="000F413C" w:rsidRPr="00026732">
        <w:rPr>
          <w:rFonts w:ascii="Arial" w:hAnsi="Arial" w:cs="Arial"/>
          <w:sz w:val="24"/>
          <w:szCs w:val="24"/>
          <w:lang w:val="en-US"/>
        </w:rPr>
        <w:t>te the paradigm of the Occidental State</w:t>
      </w:r>
      <w:r w:rsidR="00EF4A3B" w:rsidRPr="00026732">
        <w:rPr>
          <w:rFonts w:ascii="Arial" w:hAnsi="Arial" w:cs="Arial"/>
          <w:sz w:val="24"/>
          <w:szCs w:val="24"/>
          <w:lang w:val="en-US"/>
        </w:rPr>
        <w:t xml:space="preserve"> as follows</w:t>
      </w:r>
      <w:r w:rsidR="00723E55" w:rsidRPr="00026732">
        <w:rPr>
          <w:rFonts w:ascii="Arial" w:hAnsi="Arial" w:cs="Arial"/>
          <w:sz w:val="24"/>
          <w:szCs w:val="24"/>
          <w:lang w:val="en-US"/>
        </w:rPr>
        <w:t>:</w:t>
      </w:r>
    </w:p>
    <w:p w14:paraId="24624FC9" w14:textId="4F663C99" w:rsidR="000F413C" w:rsidRPr="000F413C" w:rsidRDefault="000F413C" w:rsidP="00066D80">
      <w:pPr>
        <w:pStyle w:val="Caption"/>
        <w:spacing w:line="480" w:lineRule="auto"/>
        <w:rPr>
          <w:lang w:val="en-US"/>
        </w:rPr>
      </w:pPr>
      <w:r w:rsidRPr="000F413C">
        <w:rPr>
          <w:lang w:val="en-US"/>
        </w:rPr>
        <w:lastRenderedPageBreak/>
        <w:t xml:space="preserve">Figure </w:t>
      </w:r>
      <w:r>
        <w:fldChar w:fldCharType="begin"/>
      </w:r>
      <w:r w:rsidRPr="000F413C">
        <w:rPr>
          <w:lang w:val="en-US"/>
        </w:rPr>
        <w:instrText xml:space="preserve"> SEQ Figure \* ARABIC </w:instrText>
      </w:r>
      <w:r>
        <w:fldChar w:fldCharType="separate"/>
      </w:r>
      <w:r w:rsidR="003767E8">
        <w:rPr>
          <w:noProof/>
          <w:lang w:val="en-US"/>
        </w:rPr>
        <w:t>21</w:t>
      </w:r>
      <w:r>
        <w:fldChar w:fldCharType="end"/>
      </w:r>
      <w:r w:rsidRPr="000F413C">
        <w:rPr>
          <w:lang w:val="en-US"/>
        </w:rPr>
        <w:t>. State T</w:t>
      </w:r>
      <w:r w:rsidR="00FF44B0">
        <w:rPr>
          <w:lang w:val="en-US"/>
        </w:rPr>
        <w:t>heory</w:t>
      </w:r>
      <w:r w:rsidRPr="000F413C">
        <w:rPr>
          <w:lang w:val="en-US"/>
        </w:rPr>
        <w:t>. A representation of an Occidental State</w:t>
      </w:r>
      <w:r w:rsidR="00211FA3">
        <w:rPr>
          <w:lang w:val="en-US"/>
        </w:rPr>
        <w:t>.</w:t>
      </w:r>
    </w:p>
    <w:p w14:paraId="161DD231" w14:textId="3A663264" w:rsidR="000F413C" w:rsidRDefault="000F413C" w:rsidP="00066D80">
      <w:pPr>
        <w:pStyle w:val="ListParagraph"/>
        <w:spacing w:line="480" w:lineRule="auto"/>
        <w:ind w:left="0" w:right="-376"/>
        <w:rPr>
          <w:rFonts w:ascii="Arial" w:hAnsi="Arial" w:cs="Arial"/>
          <w:b/>
          <w:sz w:val="24"/>
          <w:szCs w:val="24"/>
          <w:lang w:val="en-US"/>
        </w:rPr>
      </w:pPr>
      <w:r>
        <w:rPr>
          <w:rFonts w:ascii="Arial" w:hAnsi="Arial" w:cs="Arial"/>
          <w:b/>
          <w:noProof/>
          <w:sz w:val="24"/>
          <w:szCs w:val="24"/>
          <w:lang w:eastAsia="es-MX"/>
        </w:rPr>
        <w:drawing>
          <wp:inline distT="0" distB="0" distL="0" distR="0" wp14:anchorId="1249B5CB" wp14:editId="3F22F037">
            <wp:extent cx="4633595" cy="4097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3595" cy="4097020"/>
                    </a:xfrm>
                    <a:prstGeom prst="rect">
                      <a:avLst/>
                    </a:prstGeom>
                    <a:noFill/>
                  </pic:spPr>
                </pic:pic>
              </a:graphicData>
            </a:graphic>
          </wp:inline>
        </w:drawing>
      </w:r>
    </w:p>
    <w:p w14:paraId="3B1336FE" w14:textId="77777777" w:rsidR="00211FA3" w:rsidRPr="00F87E19" w:rsidRDefault="00211FA3" w:rsidP="00066D80">
      <w:pPr>
        <w:pStyle w:val="ListParagraph"/>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11156218" w14:textId="179E9AAA" w:rsidR="000F413C" w:rsidRDefault="00530D5D" w:rsidP="00066D80">
      <w:pPr>
        <w:pStyle w:val="ListParagraph"/>
        <w:numPr>
          <w:ilvl w:val="1"/>
          <w:numId w:val="4"/>
        </w:numPr>
        <w:pBdr>
          <w:bottom w:val="single" w:sz="4" w:space="1" w:color="auto"/>
        </w:pBdr>
        <w:spacing w:line="480" w:lineRule="auto"/>
        <w:ind w:left="0" w:right="-374" w:firstLine="0"/>
        <w:contextualSpacing w:val="0"/>
        <w:rPr>
          <w:rFonts w:ascii="Arial" w:hAnsi="Arial" w:cs="Arial"/>
          <w:sz w:val="20"/>
          <w:szCs w:val="20"/>
          <w:lang w:val="en-US"/>
        </w:rPr>
      </w:pPr>
      <w:r w:rsidRPr="00F87E19">
        <w:rPr>
          <w:rFonts w:ascii="Arial" w:hAnsi="Arial" w:cs="Arial"/>
          <w:sz w:val="20"/>
          <w:szCs w:val="20"/>
          <w:lang w:val="en-US"/>
        </w:rPr>
        <w:t xml:space="preserve"> The definition “The State is a political organization is an independent power externally and a supreme power internally”</w:t>
      </w:r>
      <w:r w:rsidR="002E0A4E" w:rsidRPr="00F87E19">
        <w:rPr>
          <w:rFonts w:ascii="Arial" w:hAnsi="Arial" w:cs="Arial"/>
          <w:sz w:val="20"/>
          <w:szCs w:val="20"/>
          <w:lang w:val="en-US"/>
        </w:rPr>
        <w:t xml:space="preserve"> comes from </w:t>
      </w:r>
      <w:r w:rsidR="00CE4B40" w:rsidRPr="00F87E19">
        <w:rPr>
          <w:rFonts w:ascii="Arial" w:hAnsi="Arial" w:cs="Arial"/>
          <w:sz w:val="20"/>
          <w:szCs w:val="20"/>
          <w:lang w:val="en-US"/>
        </w:rPr>
        <w:t xml:space="preserve">Enríe Prat de la Riba (Catalan identity), cited by </w:t>
      </w:r>
      <w:r w:rsidR="002E0A4E" w:rsidRPr="00F87E19">
        <w:rPr>
          <w:rFonts w:ascii="Arial" w:hAnsi="Arial" w:cs="Arial"/>
          <w:sz w:val="20"/>
          <w:szCs w:val="20"/>
          <w:lang w:val="en-US"/>
        </w:rPr>
        <w:t xml:space="preserve">Manuel Castells </w:t>
      </w:r>
      <w:r w:rsidR="00CE4B40" w:rsidRPr="00F87E19">
        <w:rPr>
          <w:rFonts w:ascii="Arial" w:hAnsi="Arial" w:cs="Arial"/>
          <w:sz w:val="20"/>
          <w:szCs w:val="20"/>
          <w:lang w:val="en-US"/>
        </w:rPr>
        <w:t>in his book “Information Era: Economy, Society and Culture. Volume II. The Power of Identity”, Mexico, Siglo XXI, 2001.</w:t>
      </w:r>
    </w:p>
    <w:p w14:paraId="091EED16" w14:textId="77777777" w:rsidR="00173D6E" w:rsidRPr="00173D6E" w:rsidRDefault="00173D6E" w:rsidP="00066D80">
      <w:pPr>
        <w:spacing w:line="480" w:lineRule="auto"/>
        <w:ind w:right="-374"/>
        <w:rPr>
          <w:rFonts w:ascii="Arial" w:hAnsi="Arial" w:cs="Arial"/>
          <w:sz w:val="24"/>
          <w:szCs w:val="20"/>
          <w:lang w:val="en-US"/>
        </w:rPr>
      </w:pPr>
    </w:p>
    <w:p w14:paraId="72FA3826" w14:textId="4EA6446A" w:rsidR="008119BD" w:rsidRPr="008119BD" w:rsidRDefault="009D6421" w:rsidP="00066D80">
      <w:pPr>
        <w:pStyle w:val="Heading4"/>
        <w:numPr>
          <w:ilvl w:val="0"/>
          <w:numId w:val="11"/>
        </w:numPr>
        <w:spacing w:line="480" w:lineRule="auto"/>
        <w:ind w:right="-376"/>
        <w:rPr>
          <w:lang w:val="en-US"/>
        </w:rPr>
      </w:pPr>
      <w:bookmarkStart w:id="20" w:name="_Toc102264145"/>
      <w:r w:rsidRPr="00996B7D">
        <w:rPr>
          <w:lang w:val="en-US"/>
        </w:rPr>
        <w:lastRenderedPageBreak/>
        <w:t>Management Theory.</w:t>
      </w:r>
      <w:bookmarkEnd w:id="20"/>
    </w:p>
    <w:p w14:paraId="1BC577D7" w14:textId="77777777" w:rsidR="008119BD" w:rsidRDefault="008119BD" w:rsidP="00066D80">
      <w:pPr>
        <w:pStyle w:val="ListParagraph"/>
        <w:spacing w:line="480" w:lineRule="auto"/>
        <w:ind w:left="0" w:right="-374"/>
        <w:contextualSpacing w:val="0"/>
        <w:rPr>
          <w:rFonts w:ascii="Arial" w:hAnsi="Arial" w:cs="Arial"/>
          <w:sz w:val="24"/>
          <w:szCs w:val="24"/>
          <w:lang w:val="en-US"/>
        </w:rPr>
      </w:pPr>
    </w:p>
    <w:p w14:paraId="1E022D04" w14:textId="5770703A" w:rsidR="00807140" w:rsidRPr="008119BD" w:rsidRDefault="00E92CEA" w:rsidP="00066D80">
      <w:pPr>
        <w:pStyle w:val="ListParagraph"/>
        <w:spacing w:line="480" w:lineRule="auto"/>
        <w:ind w:left="0" w:right="-374"/>
        <w:contextualSpacing w:val="0"/>
        <w:rPr>
          <w:rFonts w:ascii="Arial" w:hAnsi="Arial" w:cs="Arial"/>
          <w:sz w:val="24"/>
          <w:szCs w:val="24"/>
          <w:lang w:val="en-US"/>
        </w:rPr>
      </w:pPr>
      <w:r w:rsidRPr="00E92CEA">
        <w:rPr>
          <w:rFonts w:ascii="Arial" w:hAnsi="Arial" w:cs="Arial"/>
          <w:b/>
          <w:sz w:val="24"/>
          <w:szCs w:val="24"/>
          <w:lang w:val="en-US"/>
        </w:rPr>
        <w:t>Management Theory</w:t>
      </w:r>
      <w:r>
        <w:rPr>
          <w:rStyle w:val="FootnoteReference"/>
          <w:rFonts w:ascii="Arial" w:hAnsi="Arial" w:cs="Arial"/>
          <w:b/>
          <w:sz w:val="24"/>
          <w:szCs w:val="24"/>
          <w:lang w:val="en-US"/>
        </w:rPr>
        <w:footnoteReference w:id="33"/>
      </w:r>
      <w:r>
        <w:rPr>
          <w:rFonts w:ascii="Arial" w:hAnsi="Arial" w:cs="Arial"/>
          <w:sz w:val="24"/>
          <w:szCs w:val="24"/>
          <w:lang w:val="en-US"/>
        </w:rPr>
        <w:t xml:space="preserve"> is an </w:t>
      </w:r>
      <w:r w:rsidR="009D6421" w:rsidRPr="008119BD">
        <w:rPr>
          <w:rFonts w:ascii="Arial" w:hAnsi="Arial" w:cs="Arial"/>
          <w:sz w:val="24"/>
          <w:szCs w:val="24"/>
          <w:lang w:val="en-US"/>
        </w:rPr>
        <w:t xml:space="preserve">external paradigm involves all types of organizations: public, private and non-profit. All of them have to work in </w:t>
      </w:r>
      <w:r w:rsidR="001A6523" w:rsidRPr="008119BD">
        <w:rPr>
          <w:rFonts w:ascii="Arial" w:hAnsi="Arial" w:cs="Arial"/>
          <w:b/>
          <w:sz w:val="24"/>
          <w:szCs w:val="24"/>
          <w:lang w:val="en-US"/>
        </w:rPr>
        <w:t>Planning</w:t>
      </w:r>
      <w:r w:rsidR="001A6523" w:rsidRPr="008119BD">
        <w:rPr>
          <w:rFonts w:ascii="Arial" w:hAnsi="Arial" w:cs="Arial"/>
          <w:sz w:val="24"/>
          <w:szCs w:val="24"/>
          <w:lang w:val="en-US"/>
        </w:rPr>
        <w:t xml:space="preserve">, </w:t>
      </w:r>
      <w:r w:rsidR="001A6523" w:rsidRPr="008119BD">
        <w:rPr>
          <w:rFonts w:ascii="Arial" w:hAnsi="Arial" w:cs="Arial"/>
          <w:b/>
          <w:sz w:val="24"/>
          <w:szCs w:val="24"/>
          <w:lang w:val="en-US"/>
        </w:rPr>
        <w:t>Organizing</w:t>
      </w:r>
      <w:r w:rsidR="001A6523" w:rsidRPr="008119BD">
        <w:rPr>
          <w:rFonts w:ascii="Arial" w:hAnsi="Arial" w:cs="Arial"/>
          <w:sz w:val="24"/>
          <w:szCs w:val="24"/>
          <w:lang w:val="en-US"/>
        </w:rPr>
        <w:t xml:space="preserve">, </w:t>
      </w:r>
      <w:r w:rsidR="001A6523" w:rsidRPr="008119BD">
        <w:rPr>
          <w:rFonts w:ascii="Arial" w:hAnsi="Arial" w:cs="Arial"/>
          <w:b/>
          <w:sz w:val="24"/>
          <w:szCs w:val="24"/>
          <w:lang w:val="en-US"/>
        </w:rPr>
        <w:t>Directing</w:t>
      </w:r>
      <w:r w:rsidR="001A6523" w:rsidRPr="008119BD">
        <w:rPr>
          <w:rFonts w:ascii="Arial" w:hAnsi="Arial" w:cs="Arial"/>
          <w:sz w:val="24"/>
          <w:szCs w:val="24"/>
          <w:lang w:val="en-US"/>
        </w:rPr>
        <w:t xml:space="preserve">, </w:t>
      </w:r>
      <w:r w:rsidR="001A6523" w:rsidRPr="008119BD">
        <w:rPr>
          <w:rFonts w:ascii="Arial" w:hAnsi="Arial" w:cs="Arial"/>
          <w:b/>
          <w:sz w:val="24"/>
          <w:szCs w:val="24"/>
          <w:lang w:val="en-US"/>
        </w:rPr>
        <w:t>Operating</w:t>
      </w:r>
      <w:r w:rsidR="001A6523" w:rsidRPr="008119BD">
        <w:rPr>
          <w:rFonts w:ascii="Arial" w:hAnsi="Arial" w:cs="Arial"/>
          <w:sz w:val="24"/>
          <w:szCs w:val="24"/>
          <w:lang w:val="en-US"/>
        </w:rPr>
        <w:t xml:space="preserve">, </w:t>
      </w:r>
      <w:r w:rsidR="001A6523" w:rsidRPr="008119BD">
        <w:rPr>
          <w:rFonts w:ascii="Arial" w:hAnsi="Arial" w:cs="Arial"/>
          <w:b/>
          <w:sz w:val="24"/>
          <w:szCs w:val="24"/>
          <w:lang w:val="en-US"/>
        </w:rPr>
        <w:t>Controlling</w:t>
      </w:r>
      <w:r w:rsidR="001A6523" w:rsidRPr="008119BD">
        <w:rPr>
          <w:rFonts w:ascii="Arial" w:hAnsi="Arial" w:cs="Arial"/>
          <w:sz w:val="24"/>
          <w:szCs w:val="24"/>
          <w:lang w:val="en-US"/>
        </w:rPr>
        <w:t xml:space="preserve"> and </w:t>
      </w:r>
      <w:r w:rsidR="001A6523" w:rsidRPr="008119BD">
        <w:rPr>
          <w:rFonts w:ascii="Arial" w:hAnsi="Arial" w:cs="Arial"/>
          <w:b/>
          <w:sz w:val="24"/>
          <w:szCs w:val="24"/>
          <w:lang w:val="en-US"/>
        </w:rPr>
        <w:t>Informing</w:t>
      </w:r>
      <w:r w:rsidR="001A6523" w:rsidRPr="008119BD">
        <w:rPr>
          <w:rFonts w:ascii="Arial" w:hAnsi="Arial" w:cs="Arial"/>
          <w:sz w:val="24"/>
          <w:szCs w:val="24"/>
          <w:lang w:val="en-US"/>
        </w:rPr>
        <w:t>.</w:t>
      </w:r>
      <w:r w:rsidR="006A16FB" w:rsidRPr="008119BD">
        <w:rPr>
          <w:rFonts w:ascii="Arial" w:hAnsi="Arial" w:cs="Arial"/>
          <w:sz w:val="24"/>
          <w:szCs w:val="24"/>
          <w:lang w:val="en-US"/>
        </w:rPr>
        <w:t xml:space="preserve"> Planning has three ph</w:t>
      </w:r>
      <w:r w:rsidR="00807140" w:rsidRPr="008119BD">
        <w:rPr>
          <w:rFonts w:ascii="Arial" w:hAnsi="Arial" w:cs="Arial"/>
          <w:sz w:val="24"/>
          <w:szCs w:val="24"/>
          <w:lang w:val="en-US"/>
        </w:rPr>
        <w:t>ases:</w:t>
      </w:r>
    </w:p>
    <w:p w14:paraId="0D60A31D" w14:textId="10E95923" w:rsidR="00807140" w:rsidRDefault="006A16FB" w:rsidP="00066D80">
      <w:pPr>
        <w:pStyle w:val="ListParagraph"/>
        <w:spacing w:line="480" w:lineRule="auto"/>
        <w:ind w:left="0" w:right="-374"/>
        <w:contextualSpacing w:val="0"/>
        <w:rPr>
          <w:rFonts w:ascii="Arial" w:hAnsi="Arial" w:cs="Arial"/>
          <w:sz w:val="24"/>
          <w:szCs w:val="24"/>
          <w:lang w:val="en-US"/>
        </w:rPr>
      </w:pPr>
      <w:r w:rsidRPr="00996B7D">
        <w:rPr>
          <w:rFonts w:ascii="Arial" w:hAnsi="Arial" w:cs="Arial"/>
          <w:sz w:val="24"/>
          <w:szCs w:val="24"/>
          <w:lang w:val="en-US"/>
        </w:rPr>
        <w:t>1</w:t>
      </w:r>
      <w:r w:rsidR="00933C5E">
        <w:rPr>
          <w:rFonts w:ascii="Arial" w:hAnsi="Arial" w:cs="Arial"/>
          <w:sz w:val="24"/>
          <w:szCs w:val="24"/>
          <w:lang w:val="en-US"/>
        </w:rPr>
        <w:t>1</w:t>
      </w:r>
      <w:r w:rsidR="00282421">
        <w:rPr>
          <w:rFonts w:ascii="Arial" w:hAnsi="Arial" w:cs="Arial"/>
          <w:sz w:val="24"/>
          <w:szCs w:val="24"/>
          <w:lang w:val="en-US"/>
        </w:rPr>
        <w:t>.1</w:t>
      </w:r>
      <w:r w:rsidRPr="00996B7D">
        <w:rPr>
          <w:rFonts w:ascii="Arial" w:hAnsi="Arial" w:cs="Arial"/>
          <w:sz w:val="24"/>
          <w:szCs w:val="24"/>
          <w:lang w:val="en-US"/>
        </w:rPr>
        <w:t xml:space="preserve">) </w:t>
      </w:r>
      <w:r w:rsidRPr="00807140">
        <w:rPr>
          <w:rFonts w:ascii="Arial" w:hAnsi="Arial" w:cs="Arial"/>
          <w:b/>
          <w:sz w:val="24"/>
          <w:szCs w:val="24"/>
          <w:lang w:val="en-US"/>
        </w:rPr>
        <w:t>Participatory Planning</w:t>
      </w:r>
      <w:r w:rsidR="00E92CEA">
        <w:rPr>
          <w:rStyle w:val="FootnoteReference"/>
          <w:rFonts w:ascii="Arial" w:hAnsi="Arial" w:cs="Arial"/>
          <w:b/>
          <w:sz w:val="24"/>
          <w:szCs w:val="24"/>
          <w:lang w:val="en-US"/>
        </w:rPr>
        <w:footnoteReference w:id="34"/>
      </w:r>
      <w:r w:rsidR="00807140">
        <w:rPr>
          <w:rFonts w:ascii="Arial" w:hAnsi="Arial" w:cs="Arial"/>
          <w:sz w:val="24"/>
          <w:szCs w:val="24"/>
          <w:lang w:val="en-US"/>
        </w:rPr>
        <w:t xml:space="preserve">, </w:t>
      </w:r>
      <w:r w:rsidRPr="00996B7D">
        <w:rPr>
          <w:rFonts w:ascii="Arial" w:hAnsi="Arial" w:cs="Arial"/>
          <w:sz w:val="24"/>
          <w:szCs w:val="24"/>
          <w:lang w:val="en-US"/>
        </w:rPr>
        <w:t>which consists of making an ally of our target audience or our objective public (customers, clients, citizens)</w:t>
      </w:r>
      <w:r w:rsidR="00996B7D">
        <w:rPr>
          <w:rFonts w:ascii="Arial" w:hAnsi="Arial" w:cs="Arial"/>
          <w:sz w:val="24"/>
          <w:szCs w:val="24"/>
          <w:lang w:val="en-US"/>
        </w:rPr>
        <w:t xml:space="preserve">. We must aim our enforcements to </w:t>
      </w:r>
      <w:r w:rsidR="00996B7D" w:rsidRPr="00996B7D">
        <w:rPr>
          <w:rFonts w:ascii="Arial" w:hAnsi="Arial" w:cs="Arial"/>
          <w:sz w:val="24"/>
          <w:szCs w:val="24"/>
          <w:lang w:val="en-US"/>
        </w:rPr>
        <w:t>accompany them in achieving their visions of future</w:t>
      </w:r>
      <w:r w:rsidR="00996B7D">
        <w:rPr>
          <w:rFonts w:ascii="Arial" w:hAnsi="Arial" w:cs="Arial"/>
          <w:sz w:val="24"/>
          <w:szCs w:val="24"/>
          <w:lang w:val="en-US"/>
        </w:rPr>
        <w:t xml:space="preserve">. Depending on the project, we will visit them in their homes, communities or cities to gather information via conversations, surveys, interviews, </w:t>
      </w:r>
      <w:r w:rsidR="00B65F47">
        <w:rPr>
          <w:rFonts w:ascii="Arial" w:hAnsi="Arial" w:cs="Arial"/>
          <w:sz w:val="24"/>
          <w:szCs w:val="24"/>
          <w:lang w:val="en-US"/>
        </w:rPr>
        <w:t>questionnaires. After exploration, identification of needs, description and correlation of related variables we can explain the situation and propose, for instance, a</w:t>
      </w:r>
      <w:r w:rsidR="007C49C0">
        <w:rPr>
          <w:rFonts w:ascii="Arial" w:hAnsi="Arial" w:cs="Arial"/>
          <w:sz w:val="24"/>
          <w:szCs w:val="24"/>
          <w:lang w:val="en-US"/>
        </w:rPr>
        <w:t xml:space="preserve"> project of</w:t>
      </w:r>
      <w:r w:rsidR="00B65F47">
        <w:rPr>
          <w:rFonts w:ascii="Arial" w:hAnsi="Arial" w:cs="Arial"/>
          <w:sz w:val="24"/>
          <w:szCs w:val="24"/>
          <w:lang w:val="en-US"/>
        </w:rPr>
        <w:t xml:space="preserve"> intervention</w:t>
      </w:r>
      <w:r w:rsidR="00807140">
        <w:rPr>
          <w:rFonts w:ascii="Arial" w:hAnsi="Arial" w:cs="Arial"/>
          <w:sz w:val="24"/>
          <w:szCs w:val="24"/>
          <w:lang w:val="en-US"/>
        </w:rPr>
        <w:t>.</w:t>
      </w:r>
    </w:p>
    <w:p w14:paraId="404AFB6E" w14:textId="1399E2E3" w:rsidR="003A21ED" w:rsidRDefault="00282421"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1</w:t>
      </w:r>
      <w:r w:rsidR="00933C5E">
        <w:rPr>
          <w:rFonts w:ascii="Arial" w:hAnsi="Arial" w:cs="Arial"/>
          <w:sz w:val="24"/>
          <w:szCs w:val="24"/>
          <w:lang w:val="en-US"/>
        </w:rPr>
        <w:t>1</w:t>
      </w:r>
      <w:r>
        <w:rPr>
          <w:rFonts w:ascii="Arial" w:hAnsi="Arial" w:cs="Arial"/>
          <w:sz w:val="24"/>
          <w:szCs w:val="24"/>
          <w:lang w:val="en-US"/>
        </w:rPr>
        <w:t>.</w:t>
      </w:r>
      <w:r w:rsidR="00807140">
        <w:rPr>
          <w:rFonts w:ascii="Arial" w:hAnsi="Arial" w:cs="Arial"/>
          <w:sz w:val="24"/>
          <w:szCs w:val="24"/>
          <w:lang w:val="en-US"/>
        </w:rPr>
        <w:t xml:space="preserve">2) </w:t>
      </w:r>
      <w:r w:rsidR="00807140" w:rsidRPr="00807140">
        <w:rPr>
          <w:rFonts w:ascii="Arial" w:hAnsi="Arial" w:cs="Arial"/>
          <w:b/>
          <w:sz w:val="24"/>
          <w:szCs w:val="24"/>
          <w:lang w:val="en-US"/>
        </w:rPr>
        <w:t>Strategic Planning</w:t>
      </w:r>
      <w:r w:rsidR="00E92CEA">
        <w:rPr>
          <w:rStyle w:val="FootnoteReference"/>
          <w:rFonts w:ascii="Arial" w:hAnsi="Arial" w:cs="Arial"/>
          <w:b/>
          <w:sz w:val="24"/>
          <w:szCs w:val="24"/>
          <w:lang w:val="en-US"/>
        </w:rPr>
        <w:footnoteReference w:id="35"/>
      </w:r>
      <w:r w:rsidR="00807140">
        <w:rPr>
          <w:rFonts w:ascii="Arial" w:hAnsi="Arial" w:cs="Arial"/>
          <w:sz w:val="24"/>
          <w:szCs w:val="24"/>
          <w:lang w:val="en-US"/>
        </w:rPr>
        <w:t xml:space="preserve"> </w:t>
      </w:r>
      <w:r w:rsidR="00BF64CD">
        <w:rPr>
          <w:rFonts w:ascii="Arial" w:hAnsi="Arial" w:cs="Arial"/>
          <w:sz w:val="24"/>
          <w:szCs w:val="24"/>
          <w:lang w:val="en-US"/>
        </w:rPr>
        <w:t xml:space="preserve">is the construction of the big picture about </w:t>
      </w:r>
      <w:r w:rsidR="003A21ED">
        <w:rPr>
          <w:rFonts w:ascii="Arial" w:hAnsi="Arial" w:cs="Arial"/>
          <w:sz w:val="24"/>
          <w:szCs w:val="24"/>
          <w:lang w:val="en-US"/>
        </w:rPr>
        <w:t>our project.</w:t>
      </w:r>
      <w:r w:rsidR="0010442A">
        <w:rPr>
          <w:rFonts w:ascii="Arial" w:hAnsi="Arial" w:cs="Arial"/>
          <w:sz w:val="24"/>
          <w:szCs w:val="24"/>
          <w:lang w:val="en-US"/>
        </w:rPr>
        <w:t xml:space="preserve"> </w:t>
      </w:r>
      <w:r w:rsidR="003A21ED">
        <w:rPr>
          <w:rFonts w:ascii="Arial" w:hAnsi="Arial" w:cs="Arial"/>
          <w:sz w:val="24"/>
          <w:szCs w:val="24"/>
          <w:lang w:val="en-US"/>
        </w:rPr>
        <w:t>W</w:t>
      </w:r>
      <w:r w:rsidR="0010442A">
        <w:rPr>
          <w:rFonts w:ascii="Arial" w:hAnsi="Arial" w:cs="Arial"/>
          <w:sz w:val="24"/>
          <w:szCs w:val="24"/>
          <w:lang w:val="en-US"/>
        </w:rPr>
        <w:t xml:space="preserve">e have to </w:t>
      </w:r>
      <w:r w:rsidR="003A21ED">
        <w:rPr>
          <w:rFonts w:ascii="Arial" w:hAnsi="Arial" w:cs="Arial"/>
          <w:sz w:val="24"/>
          <w:szCs w:val="24"/>
          <w:lang w:val="en-US"/>
        </w:rPr>
        <w:t>describe</w:t>
      </w:r>
      <w:r w:rsidR="0010442A">
        <w:rPr>
          <w:rFonts w:ascii="Arial" w:hAnsi="Arial" w:cs="Arial"/>
          <w:sz w:val="24"/>
          <w:szCs w:val="24"/>
          <w:lang w:val="en-US"/>
        </w:rPr>
        <w:t xml:space="preserve"> </w:t>
      </w:r>
      <w:r w:rsidR="003A21ED">
        <w:rPr>
          <w:rFonts w:ascii="Arial" w:hAnsi="Arial" w:cs="Arial"/>
          <w:sz w:val="24"/>
          <w:szCs w:val="24"/>
          <w:lang w:val="en-US"/>
        </w:rPr>
        <w:t>the current situation inside and outside of it</w:t>
      </w:r>
      <w:r w:rsidR="0010442A">
        <w:rPr>
          <w:rFonts w:ascii="Arial" w:hAnsi="Arial" w:cs="Arial"/>
          <w:sz w:val="24"/>
          <w:szCs w:val="24"/>
          <w:lang w:val="en-US"/>
        </w:rPr>
        <w:t xml:space="preserve"> (</w:t>
      </w:r>
      <w:r w:rsidR="003A21ED">
        <w:rPr>
          <w:rFonts w:ascii="Arial" w:hAnsi="Arial" w:cs="Arial"/>
          <w:sz w:val="24"/>
          <w:szCs w:val="24"/>
          <w:lang w:val="en-US"/>
        </w:rPr>
        <w:t>endogenous</w:t>
      </w:r>
      <w:r w:rsidR="0010442A">
        <w:rPr>
          <w:rFonts w:ascii="Arial" w:hAnsi="Arial" w:cs="Arial"/>
          <w:sz w:val="24"/>
          <w:szCs w:val="24"/>
          <w:lang w:val="en-US"/>
        </w:rPr>
        <w:t xml:space="preserve"> and </w:t>
      </w:r>
      <w:r w:rsidR="003A21ED">
        <w:rPr>
          <w:rFonts w:ascii="Arial" w:hAnsi="Arial" w:cs="Arial"/>
          <w:sz w:val="24"/>
          <w:szCs w:val="24"/>
          <w:lang w:val="en-US"/>
        </w:rPr>
        <w:t>exogenous</w:t>
      </w:r>
      <w:r w:rsidR="0010442A">
        <w:rPr>
          <w:rFonts w:ascii="Arial" w:hAnsi="Arial" w:cs="Arial"/>
          <w:sz w:val="24"/>
          <w:szCs w:val="24"/>
          <w:lang w:val="en-US"/>
        </w:rPr>
        <w:t xml:space="preserve">), </w:t>
      </w:r>
      <w:r w:rsidR="003A21ED">
        <w:rPr>
          <w:rFonts w:ascii="Arial" w:hAnsi="Arial" w:cs="Arial"/>
          <w:sz w:val="24"/>
          <w:szCs w:val="24"/>
          <w:lang w:val="en-US"/>
        </w:rPr>
        <w:t xml:space="preserve">its </w:t>
      </w:r>
      <w:r w:rsidR="0010442A">
        <w:rPr>
          <w:rFonts w:ascii="Arial" w:hAnsi="Arial" w:cs="Arial"/>
          <w:sz w:val="24"/>
          <w:szCs w:val="24"/>
          <w:lang w:val="en-US"/>
        </w:rPr>
        <w:t xml:space="preserve">past (retrospective) and the future we want </w:t>
      </w:r>
      <w:r w:rsidR="003A21ED">
        <w:rPr>
          <w:rFonts w:ascii="Arial" w:hAnsi="Arial" w:cs="Arial"/>
          <w:sz w:val="24"/>
          <w:szCs w:val="24"/>
          <w:lang w:val="en-US"/>
        </w:rPr>
        <w:t xml:space="preserve">to build </w:t>
      </w:r>
      <w:r w:rsidR="0010442A">
        <w:rPr>
          <w:rFonts w:ascii="Arial" w:hAnsi="Arial" w:cs="Arial"/>
          <w:sz w:val="24"/>
          <w:szCs w:val="24"/>
          <w:lang w:val="en-US"/>
        </w:rPr>
        <w:t>(prospective).</w:t>
      </w:r>
      <w:r w:rsidR="00856AAE">
        <w:rPr>
          <w:rFonts w:ascii="Arial" w:hAnsi="Arial" w:cs="Arial"/>
          <w:sz w:val="24"/>
          <w:szCs w:val="24"/>
          <w:lang w:val="en-US"/>
        </w:rPr>
        <w:t xml:space="preserve"> We have made an own </w:t>
      </w:r>
      <w:r w:rsidR="00BB3544">
        <w:rPr>
          <w:rFonts w:ascii="Arial" w:hAnsi="Arial" w:cs="Arial"/>
          <w:sz w:val="24"/>
          <w:szCs w:val="24"/>
          <w:lang w:val="en-US"/>
        </w:rPr>
        <w:t>Model</w:t>
      </w:r>
      <w:r w:rsidR="00856AAE">
        <w:rPr>
          <w:rFonts w:ascii="Arial" w:hAnsi="Arial" w:cs="Arial"/>
          <w:sz w:val="24"/>
          <w:szCs w:val="24"/>
          <w:lang w:val="en-US"/>
        </w:rPr>
        <w:t xml:space="preserve"> called </w:t>
      </w:r>
      <w:r w:rsidR="00856AAE" w:rsidRPr="00856AAE">
        <w:rPr>
          <w:rFonts w:ascii="Arial" w:hAnsi="Arial" w:cs="Arial"/>
          <w:b/>
          <w:sz w:val="24"/>
          <w:szCs w:val="24"/>
          <w:lang w:val="en-US"/>
        </w:rPr>
        <w:t>General Timeline for Strategic Planning</w:t>
      </w:r>
      <w:r w:rsidR="000E5477">
        <w:rPr>
          <w:rStyle w:val="FootnoteReference"/>
          <w:rFonts w:ascii="Arial" w:hAnsi="Arial" w:cs="Arial"/>
          <w:b/>
          <w:sz w:val="24"/>
          <w:szCs w:val="24"/>
          <w:lang w:val="en-US"/>
        </w:rPr>
        <w:footnoteReference w:id="36"/>
      </w:r>
      <w:r w:rsidR="00856AAE">
        <w:rPr>
          <w:rFonts w:ascii="Arial" w:hAnsi="Arial" w:cs="Arial"/>
          <w:sz w:val="24"/>
          <w:szCs w:val="24"/>
          <w:lang w:val="en-US"/>
        </w:rPr>
        <w:t>, that applies to any project.</w:t>
      </w:r>
    </w:p>
    <w:p w14:paraId="6A9FE73B" w14:textId="10D9EEE2" w:rsidR="00BF64CD" w:rsidRDefault="00CB0446"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It is very important to emphasize that all </w:t>
      </w:r>
      <w:r w:rsidR="003A21ED">
        <w:rPr>
          <w:rFonts w:ascii="Arial" w:hAnsi="Arial" w:cs="Arial"/>
          <w:sz w:val="24"/>
          <w:szCs w:val="24"/>
          <w:lang w:val="en-US"/>
        </w:rPr>
        <w:t xml:space="preserve">next </w:t>
      </w:r>
      <w:r>
        <w:rPr>
          <w:rFonts w:ascii="Arial" w:hAnsi="Arial" w:cs="Arial"/>
          <w:sz w:val="24"/>
          <w:szCs w:val="24"/>
          <w:lang w:val="en-US"/>
        </w:rPr>
        <w:t xml:space="preserve">steps </w:t>
      </w:r>
      <w:r w:rsidR="003A21ED">
        <w:rPr>
          <w:rFonts w:ascii="Arial" w:hAnsi="Arial" w:cs="Arial"/>
          <w:sz w:val="24"/>
          <w:szCs w:val="24"/>
          <w:lang w:val="en-US"/>
        </w:rPr>
        <w:t xml:space="preserve">belonging to </w:t>
      </w:r>
      <w:r>
        <w:rPr>
          <w:rFonts w:ascii="Arial" w:hAnsi="Arial" w:cs="Arial"/>
          <w:sz w:val="24"/>
          <w:szCs w:val="24"/>
          <w:lang w:val="en-US"/>
        </w:rPr>
        <w:t>1</w:t>
      </w:r>
      <w:r w:rsidR="003A21ED">
        <w:rPr>
          <w:rFonts w:ascii="Arial" w:hAnsi="Arial" w:cs="Arial"/>
          <w:sz w:val="24"/>
          <w:szCs w:val="24"/>
          <w:lang w:val="en-US"/>
        </w:rPr>
        <w:t>2</w:t>
      </w:r>
      <w:r>
        <w:rPr>
          <w:rFonts w:ascii="Arial" w:hAnsi="Arial" w:cs="Arial"/>
          <w:sz w:val="24"/>
          <w:szCs w:val="24"/>
          <w:lang w:val="en-US"/>
        </w:rPr>
        <w:t>.2 point are not strictly sequential. Most of them must have worked simultaneously.</w:t>
      </w:r>
    </w:p>
    <w:p w14:paraId="24C7C305" w14:textId="202F8E7A" w:rsidR="003A21ED" w:rsidRPr="003A21ED" w:rsidRDefault="003A21ED" w:rsidP="00066D80">
      <w:pPr>
        <w:pStyle w:val="Caption"/>
        <w:spacing w:line="480" w:lineRule="auto"/>
        <w:rPr>
          <w:lang w:val="en-US"/>
        </w:rPr>
      </w:pPr>
      <w:r w:rsidRPr="003A21ED">
        <w:rPr>
          <w:lang w:val="en-US"/>
        </w:rPr>
        <w:lastRenderedPageBreak/>
        <w:t xml:space="preserve">Figure </w:t>
      </w:r>
      <w:r>
        <w:fldChar w:fldCharType="begin"/>
      </w:r>
      <w:r w:rsidRPr="003A21ED">
        <w:rPr>
          <w:lang w:val="en-US"/>
        </w:rPr>
        <w:instrText xml:space="preserve"> SEQ Figure \* ARABIC </w:instrText>
      </w:r>
      <w:r>
        <w:fldChar w:fldCharType="separate"/>
      </w:r>
      <w:r w:rsidR="003767E8">
        <w:rPr>
          <w:noProof/>
          <w:lang w:val="en-US"/>
        </w:rPr>
        <w:t>22</w:t>
      </w:r>
      <w:r>
        <w:fldChar w:fldCharType="end"/>
      </w:r>
      <w:r w:rsidRPr="003A21ED">
        <w:rPr>
          <w:lang w:val="en-US"/>
        </w:rPr>
        <w:t xml:space="preserve">. General </w:t>
      </w:r>
      <w:r w:rsidR="005A54CE">
        <w:rPr>
          <w:lang w:val="en-US"/>
        </w:rPr>
        <w:t>Timeline</w:t>
      </w:r>
      <w:r>
        <w:rPr>
          <w:lang w:val="en-US"/>
        </w:rPr>
        <w:t xml:space="preserve"> </w:t>
      </w:r>
      <w:r w:rsidRPr="003A21ED">
        <w:rPr>
          <w:lang w:val="en-US"/>
        </w:rPr>
        <w:t>for Strategic Planning</w:t>
      </w:r>
      <w:r w:rsidR="00211FA3">
        <w:rPr>
          <w:lang w:val="en-US"/>
        </w:rPr>
        <w:t>.</w:t>
      </w:r>
    </w:p>
    <w:p w14:paraId="1480C560" w14:textId="17DFED64" w:rsidR="00CB0446" w:rsidRDefault="00A50011"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4C1CC571" wp14:editId="68B34DFB">
            <wp:extent cx="5165428" cy="33292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97977" cy="3350275"/>
                    </a:xfrm>
                    <a:prstGeom prst="rect">
                      <a:avLst/>
                    </a:prstGeom>
                    <a:noFill/>
                  </pic:spPr>
                </pic:pic>
              </a:graphicData>
            </a:graphic>
          </wp:inline>
        </w:drawing>
      </w:r>
    </w:p>
    <w:p w14:paraId="6B317E98" w14:textId="77777777" w:rsidR="00211FA3" w:rsidRPr="00F87E19" w:rsidRDefault="00211FA3"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13ADFC7E" w14:textId="67AEEA12" w:rsidR="003A21ED" w:rsidRDefault="0013432B"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Present, or c</w:t>
      </w:r>
      <w:r w:rsidR="003A21ED">
        <w:rPr>
          <w:rFonts w:ascii="Arial" w:hAnsi="Arial" w:cs="Arial"/>
          <w:sz w:val="24"/>
          <w:szCs w:val="24"/>
          <w:lang w:val="en-US"/>
        </w:rPr>
        <w:t>urrent situation</w:t>
      </w:r>
      <w:r>
        <w:rPr>
          <w:rFonts w:ascii="Arial" w:hAnsi="Arial" w:cs="Arial"/>
          <w:sz w:val="24"/>
          <w:szCs w:val="24"/>
          <w:lang w:val="en-US"/>
        </w:rPr>
        <w:t>,</w:t>
      </w:r>
      <w:r w:rsidR="003A21ED">
        <w:rPr>
          <w:rFonts w:ascii="Arial" w:hAnsi="Arial" w:cs="Arial"/>
          <w:sz w:val="24"/>
          <w:szCs w:val="24"/>
          <w:lang w:val="en-US"/>
        </w:rPr>
        <w:t xml:space="preserve"> is like a </w:t>
      </w:r>
      <w:r>
        <w:rPr>
          <w:rFonts w:ascii="Arial" w:hAnsi="Arial" w:cs="Arial"/>
          <w:sz w:val="24"/>
          <w:szCs w:val="24"/>
          <w:lang w:val="en-US"/>
        </w:rPr>
        <w:t>photograph. Paste narrative is like telling the movie on how we have arrived to current, concrete and specific situation. Future are the possible future movies or scenarios we can arrive as a result of our planning</w:t>
      </w:r>
      <w:r w:rsidR="009815B3">
        <w:rPr>
          <w:rFonts w:ascii="Arial" w:hAnsi="Arial" w:cs="Arial"/>
          <w:sz w:val="24"/>
          <w:szCs w:val="24"/>
          <w:lang w:val="en-US"/>
        </w:rPr>
        <w:t xml:space="preserve"> and actions</w:t>
      </w:r>
      <w:r>
        <w:rPr>
          <w:rFonts w:ascii="Arial" w:hAnsi="Arial" w:cs="Arial"/>
          <w:sz w:val="24"/>
          <w:szCs w:val="24"/>
          <w:lang w:val="en-US"/>
        </w:rPr>
        <w:t>.</w:t>
      </w:r>
    </w:p>
    <w:p w14:paraId="6CDB4559" w14:textId="72F2D097" w:rsidR="00CB0446" w:rsidRDefault="00FF44B0" w:rsidP="00066D80">
      <w:pPr>
        <w:pStyle w:val="ListParagraph"/>
        <w:spacing w:line="480" w:lineRule="auto"/>
        <w:ind w:left="0" w:right="-376"/>
        <w:rPr>
          <w:rFonts w:ascii="Arial" w:hAnsi="Arial" w:cs="Arial"/>
          <w:sz w:val="24"/>
          <w:szCs w:val="24"/>
          <w:lang w:val="en-US"/>
        </w:rPr>
      </w:pPr>
      <w:r>
        <w:rPr>
          <w:rFonts w:ascii="Arial" w:hAnsi="Arial" w:cs="Arial"/>
          <w:sz w:val="24"/>
          <w:szCs w:val="24"/>
          <w:lang w:val="en-US"/>
        </w:rPr>
        <w:t xml:space="preserve">When analyzing the past </w:t>
      </w:r>
      <w:r w:rsidR="0004460A">
        <w:rPr>
          <w:rFonts w:ascii="Arial" w:hAnsi="Arial" w:cs="Arial"/>
          <w:sz w:val="24"/>
          <w:szCs w:val="24"/>
          <w:lang w:val="en-US"/>
        </w:rPr>
        <w:t>it</w:t>
      </w:r>
      <w:r w:rsidR="00E842D7">
        <w:rPr>
          <w:rFonts w:ascii="Arial" w:hAnsi="Arial" w:cs="Arial"/>
          <w:sz w:val="24"/>
          <w:szCs w:val="24"/>
          <w:lang w:val="en-US"/>
        </w:rPr>
        <w:t xml:space="preserve"> is highly recommendable to work on a </w:t>
      </w:r>
      <w:r w:rsidRPr="00FF44B0">
        <w:rPr>
          <w:rFonts w:ascii="Arial" w:hAnsi="Arial" w:cs="Arial"/>
          <w:b/>
          <w:sz w:val="24"/>
          <w:szCs w:val="24"/>
          <w:lang w:val="en-US"/>
        </w:rPr>
        <w:t>Multidimensional T</w:t>
      </w:r>
      <w:r w:rsidR="00E842D7" w:rsidRPr="00FF44B0">
        <w:rPr>
          <w:rFonts w:ascii="Arial" w:hAnsi="Arial" w:cs="Arial"/>
          <w:b/>
          <w:sz w:val="24"/>
          <w:szCs w:val="24"/>
          <w:lang w:val="en-US"/>
        </w:rPr>
        <w:t>imeline</w:t>
      </w:r>
      <w:r>
        <w:rPr>
          <w:rStyle w:val="FootnoteReference"/>
          <w:rFonts w:ascii="Arial" w:hAnsi="Arial" w:cs="Arial"/>
          <w:sz w:val="24"/>
          <w:szCs w:val="24"/>
          <w:lang w:val="en-US"/>
        </w:rPr>
        <w:footnoteReference w:id="37"/>
      </w:r>
      <w:r w:rsidR="00E842D7">
        <w:rPr>
          <w:rFonts w:ascii="Arial" w:hAnsi="Arial" w:cs="Arial"/>
          <w:sz w:val="24"/>
          <w:szCs w:val="24"/>
          <w:lang w:val="en-US"/>
        </w:rPr>
        <w:t xml:space="preserve"> with several horizontal dimensions or levels related with the main topic, and work on three vertical dimensions: present, past and future. </w:t>
      </w:r>
      <w:r w:rsidR="006A0407">
        <w:rPr>
          <w:rFonts w:ascii="Arial" w:hAnsi="Arial" w:cs="Arial"/>
          <w:sz w:val="24"/>
          <w:szCs w:val="24"/>
          <w:lang w:val="en-US"/>
        </w:rPr>
        <w:t xml:space="preserve">That allows to make </w:t>
      </w:r>
      <w:r w:rsidR="006A0407">
        <w:rPr>
          <w:rFonts w:ascii="Arial" w:hAnsi="Arial" w:cs="Arial"/>
          <w:sz w:val="24"/>
          <w:szCs w:val="24"/>
          <w:lang w:val="en-US"/>
        </w:rPr>
        <w:lastRenderedPageBreak/>
        <w:t>horizontal and vertical analysis</w:t>
      </w:r>
      <w:r w:rsidR="009815B3">
        <w:rPr>
          <w:rFonts w:ascii="Arial" w:hAnsi="Arial" w:cs="Arial"/>
          <w:sz w:val="24"/>
          <w:szCs w:val="24"/>
          <w:lang w:val="en-US"/>
        </w:rPr>
        <w:t>.</w:t>
      </w:r>
      <w:r w:rsidR="00E842D7">
        <w:rPr>
          <w:rFonts w:ascii="Arial" w:hAnsi="Arial" w:cs="Arial"/>
          <w:sz w:val="24"/>
          <w:szCs w:val="24"/>
          <w:lang w:val="en-US"/>
        </w:rPr>
        <w:t xml:space="preserve"> </w:t>
      </w:r>
      <w:r w:rsidR="006A0407">
        <w:rPr>
          <w:rFonts w:ascii="Arial" w:hAnsi="Arial" w:cs="Arial"/>
          <w:sz w:val="24"/>
          <w:szCs w:val="24"/>
          <w:lang w:val="en-US"/>
        </w:rPr>
        <w:t xml:space="preserve">Let’s see an example of </w:t>
      </w:r>
      <w:r w:rsidR="002A3813">
        <w:rPr>
          <w:rFonts w:ascii="Arial" w:hAnsi="Arial" w:cs="Arial"/>
          <w:sz w:val="24"/>
          <w:szCs w:val="24"/>
          <w:lang w:val="en-US"/>
        </w:rPr>
        <w:t xml:space="preserve">a </w:t>
      </w:r>
      <w:r w:rsidR="006A0407">
        <w:rPr>
          <w:rFonts w:ascii="Arial" w:hAnsi="Arial" w:cs="Arial"/>
          <w:sz w:val="24"/>
          <w:szCs w:val="24"/>
          <w:lang w:val="en-US"/>
        </w:rPr>
        <w:t xml:space="preserve">timeline about </w:t>
      </w:r>
      <w:r w:rsidR="002A3813">
        <w:rPr>
          <w:rFonts w:ascii="Arial" w:hAnsi="Arial" w:cs="Arial"/>
          <w:sz w:val="24"/>
          <w:szCs w:val="24"/>
          <w:lang w:val="en-US"/>
        </w:rPr>
        <w:t xml:space="preserve">COVID-19 </w:t>
      </w:r>
      <w:r w:rsidR="006A0407">
        <w:rPr>
          <w:rFonts w:ascii="Arial" w:hAnsi="Arial" w:cs="Arial"/>
          <w:sz w:val="24"/>
          <w:szCs w:val="24"/>
          <w:lang w:val="en-US"/>
        </w:rPr>
        <w:t>pandemic.</w:t>
      </w:r>
    </w:p>
    <w:p w14:paraId="015E6B83" w14:textId="07059A19" w:rsidR="00E842D7" w:rsidRPr="009815B3" w:rsidRDefault="00E842D7" w:rsidP="00066D80">
      <w:pPr>
        <w:pStyle w:val="Caption"/>
        <w:spacing w:line="480" w:lineRule="auto"/>
        <w:rPr>
          <w:lang w:val="en-US"/>
        </w:rPr>
      </w:pPr>
      <w:r w:rsidRPr="009815B3">
        <w:rPr>
          <w:lang w:val="en-US"/>
        </w:rPr>
        <w:t xml:space="preserve">Figure </w:t>
      </w:r>
      <w:r>
        <w:fldChar w:fldCharType="begin"/>
      </w:r>
      <w:r w:rsidRPr="009815B3">
        <w:rPr>
          <w:lang w:val="en-US"/>
        </w:rPr>
        <w:instrText xml:space="preserve"> SEQ Figure \* ARABIC </w:instrText>
      </w:r>
      <w:r>
        <w:fldChar w:fldCharType="separate"/>
      </w:r>
      <w:r w:rsidR="003767E8">
        <w:rPr>
          <w:noProof/>
          <w:lang w:val="en-US"/>
        </w:rPr>
        <w:t>23</w:t>
      </w:r>
      <w:r>
        <w:fldChar w:fldCharType="end"/>
      </w:r>
      <w:r w:rsidRPr="009815B3">
        <w:rPr>
          <w:lang w:val="en-US"/>
        </w:rPr>
        <w:t>. Multidimensional timeline</w:t>
      </w:r>
      <w:r w:rsidR="00211FA3">
        <w:rPr>
          <w:lang w:val="en-US"/>
        </w:rPr>
        <w:t>.</w:t>
      </w:r>
    </w:p>
    <w:p w14:paraId="1857EBEF" w14:textId="4B7AC1AB" w:rsidR="00E842D7" w:rsidRDefault="00E842D7"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1399E645" wp14:editId="75DA16FC">
            <wp:extent cx="4990744" cy="2465411"/>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6159" cy="2492786"/>
                    </a:xfrm>
                    <a:prstGeom prst="rect">
                      <a:avLst/>
                    </a:prstGeom>
                    <a:noFill/>
                  </pic:spPr>
                </pic:pic>
              </a:graphicData>
            </a:graphic>
          </wp:inline>
        </w:drawing>
      </w:r>
    </w:p>
    <w:p w14:paraId="737922AD" w14:textId="77777777" w:rsidR="00211FA3" w:rsidRPr="00F87E19" w:rsidRDefault="00211FA3"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5E382073" w14:textId="77777777" w:rsidR="00A90193" w:rsidRDefault="009815B3"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The main topic, COVID-19, is on the lowest level. The next levels above it are dimensions related with it. The most important is just including </w:t>
      </w:r>
      <w:r w:rsidR="00E842D7" w:rsidRPr="00E842D7">
        <w:rPr>
          <w:rFonts w:ascii="Arial" w:hAnsi="Arial" w:cs="Arial"/>
          <w:sz w:val="24"/>
          <w:szCs w:val="24"/>
          <w:lang w:val="en-US"/>
        </w:rPr>
        <w:t>culminating events, booms</w:t>
      </w:r>
      <w:r>
        <w:rPr>
          <w:rFonts w:ascii="Arial" w:hAnsi="Arial" w:cs="Arial"/>
          <w:sz w:val="24"/>
          <w:szCs w:val="24"/>
          <w:lang w:val="en-US"/>
        </w:rPr>
        <w:t xml:space="preserve"> and</w:t>
      </w:r>
      <w:r w:rsidR="00E842D7">
        <w:rPr>
          <w:rFonts w:ascii="Arial" w:hAnsi="Arial" w:cs="Arial"/>
          <w:sz w:val="24"/>
          <w:szCs w:val="24"/>
          <w:lang w:val="en-US"/>
        </w:rPr>
        <w:t xml:space="preserve"> crisis</w:t>
      </w:r>
      <w:r>
        <w:rPr>
          <w:rFonts w:ascii="Arial" w:hAnsi="Arial" w:cs="Arial"/>
          <w:sz w:val="24"/>
          <w:szCs w:val="24"/>
          <w:lang w:val="en-US"/>
        </w:rPr>
        <w:t>. It is better starts with current situation: the present. At this point, the Aristotelian Map must have all important and critical information. Then we can cross information on the COVID-19 with other levels:</w:t>
      </w:r>
    </w:p>
    <w:p w14:paraId="4C6A90AD" w14:textId="3B9E0C58" w:rsidR="0010442A" w:rsidRDefault="00A90193"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The analysis about present is focused in topics like: </w:t>
      </w:r>
      <w:r w:rsidR="009815B3">
        <w:rPr>
          <w:rFonts w:ascii="Arial" w:hAnsi="Arial" w:cs="Arial"/>
          <w:sz w:val="24"/>
          <w:szCs w:val="24"/>
          <w:lang w:val="en-US"/>
        </w:rPr>
        <w:t xml:space="preserve">What is COVID-19? What are its symptoms? What is the difference between infection and illness? </w:t>
      </w:r>
      <w:r>
        <w:rPr>
          <w:rFonts w:ascii="Arial" w:hAnsi="Arial" w:cs="Arial"/>
          <w:sz w:val="24"/>
          <w:szCs w:val="24"/>
          <w:lang w:val="en-US"/>
        </w:rPr>
        <w:t>What are the effects or beliefs, perceptions and religions? Which have been the actions to face pandemic (mask, distance, lockdown</w:t>
      </w:r>
      <w:r w:rsidR="00D37F92">
        <w:rPr>
          <w:rFonts w:ascii="Arial" w:hAnsi="Arial" w:cs="Arial"/>
          <w:sz w:val="24"/>
          <w:szCs w:val="24"/>
          <w:lang w:val="en-US"/>
        </w:rPr>
        <w:t>, flattening the curve</w:t>
      </w:r>
      <w:r>
        <w:rPr>
          <w:rFonts w:ascii="Arial" w:hAnsi="Arial" w:cs="Arial"/>
          <w:sz w:val="24"/>
          <w:szCs w:val="24"/>
          <w:lang w:val="en-US"/>
        </w:rPr>
        <w:t xml:space="preserve">? How pandemic </w:t>
      </w:r>
      <w:r w:rsidR="009815B3">
        <w:rPr>
          <w:rFonts w:ascii="Arial" w:hAnsi="Arial" w:cs="Arial"/>
          <w:sz w:val="24"/>
          <w:szCs w:val="24"/>
          <w:lang w:val="en-US"/>
        </w:rPr>
        <w:t xml:space="preserve">is </w:t>
      </w:r>
      <w:r>
        <w:rPr>
          <w:rFonts w:ascii="Arial" w:hAnsi="Arial" w:cs="Arial"/>
          <w:sz w:val="24"/>
          <w:szCs w:val="24"/>
          <w:lang w:val="en-US"/>
        </w:rPr>
        <w:t xml:space="preserve">affecting </w:t>
      </w:r>
      <w:r w:rsidR="009815B3">
        <w:rPr>
          <w:rFonts w:ascii="Arial" w:hAnsi="Arial" w:cs="Arial"/>
          <w:sz w:val="24"/>
          <w:szCs w:val="24"/>
          <w:lang w:val="en-US"/>
        </w:rPr>
        <w:t xml:space="preserve">economy? </w:t>
      </w:r>
      <w:r>
        <w:rPr>
          <w:rFonts w:ascii="Arial" w:hAnsi="Arial" w:cs="Arial"/>
          <w:sz w:val="24"/>
          <w:szCs w:val="24"/>
          <w:lang w:val="en-US"/>
        </w:rPr>
        <w:lastRenderedPageBreak/>
        <w:t>What the World Health Organization is doing? What the world are doing? How about vaccination? How about producers of vaccines? Why some people are anti-vaccination? What are the effects on politics?</w:t>
      </w:r>
    </w:p>
    <w:p w14:paraId="7D39C1DC" w14:textId="2A0A8C61" w:rsidR="00A90193" w:rsidRDefault="00D37F92"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Retrospective must respond on aspects like: Health of people (diabetes, obesity, hypertension…), capacity of hospitals, geographic and economic conditions to make decisions (lockdown, flights), among others.</w:t>
      </w:r>
    </w:p>
    <w:p w14:paraId="7CB79636" w14:textId="0881BC03" w:rsidR="00D37F92" w:rsidRDefault="00D37F92"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Prospective can make scenarios of evolution post-pandemic. It responds to the question “What if”?</w:t>
      </w:r>
    </w:p>
    <w:p w14:paraId="68EB3C30" w14:textId="2A1B45A6" w:rsidR="0010442A" w:rsidRDefault="00D37F92"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On this works we can use </w:t>
      </w:r>
      <w:r w:rsidR="00807140" w:rsidRPr="00D37F92">
        <w:rPr>
          <w:rFonts w:ascii="Arial" w:hAnsi="Arial" w:cs="Arial"/>
          <w:b/>
          <w:sz w:val="24"/>
          <w:szCs w:val="24"/>
          <w:lang w:val="en-US"/>
        </w:rPr>
        <w:t>Delphi Method</w:t>
      </w:r>
      <w:r w:rsidR="00487FE3">
        <w:rPr>
          <w:rStyle w:val="FootnoteReference"/>
          <w:rFonts w:ascii="Arial" w:hAnsi="Arial" w:cs="Arial"/>
          <w:b/>
          <w:sz w:val="24"/>
          <w:szCs w:val="24"/>
          <w:lang w:val="en-US"/>
        </w:rPr>
        <w:footnoteReference w:id="38"/>
      </w:r>
      <w:r w:rsidR="00807140">
        <w:rPr>
          <w:rFonts w:ascii="Arial" w:hAnsi="Arial" w:cs="Arial"/>
          <w:sz w:val="24"/>
          <w:szCs w:val="24"/>
          <w:lang w:val="en-US"/>
        </w:rPr>
        <w:t xml:space="preserve">, </w:t>
      </w:r>
      <w:r w:rsidR="00807140" w:rsidRPr="00503271">
        <w:rPr>
          <w:rFonts w:ascii="Arial" w:hAnsi="Arial" w:cs="Arial"/>
          <w:b/>
          <w:sz w:val="24"/>
          <w:szCs w:val="24"/>
          <w:lang w:val="en-US"/>
        </w:rPr>
        <w:t>Logical Framework Methodology</w:t>
      </w:r>
      <w:r w:rsidR="00487FE3">
        <w:rPr>
          <w:rStyle w:val="FootnoteReference"/>
          <w:rFonts w:ascii="Arial" w:hAnsi="Arial" w:cs="Arial"/>
          <w:b/>
          <w:sz w:val="24"/>
          <w:szCs w:val="24"/>
          <w:lang w:val="en-US"/>
        </w:rPr>
        <w:footnoteReference w:id="39"/>
      </w:r>
      <w:r w:rsidR="00807140">
        <w:rPr>
          <w:rFonts w:ascii="Arial" w:hAnsi="Arial" w:cs="Arial"/>
          <w:sz w:val="24"/>
          <w:szCs w:val="24"/>
          <w:lang w:val="en-US"/>
        </w:rPr>
        <w:t xml:space="preserve">, </w:t>
      </w:r>
      <w:r w:rsidR="00807140" w:rsidRPr="00503271">
        <w:rPr>
          <w:rFonts w:ascii="Arial" w:hAnsi="Arial" w:cs="Arial"/>
          <w:b/>
          <w:sz w:val="24"/>
          <w:szCs w:val="24"/>
          <w:lang w:val="en-US"/>
        </w:rPr>
        <w:t>Internal and Externals Actors Ma</w:t>
      </w:r>
      <w:r w:rsidR="004F0A9B">
        <w:rPr>
          <w:rFonts w:ascii="Arial" w:hAnsi="Arial" w:cs="Arial"/>
          <w:b/>
          <w:sz w:val="24"/>
          <w:szCs w:val="24"/>
          <w:lang w:val="en-US"/>
        </w:rPr>
        <w:t>p</w:t>
      </w:r>
      <w:r w:rsidR="00487FE3">
        <w:rPr>
          <w:rStyle w:val="FootnoteReference"/>
          <w:rFonts w:ascii="Arial" w:hAnsi="Arial" w:cs="Arial"/>
          <w:b/>
          <w:sz w:val="24"/>
          <w:szCs w:val="24"/>
          <w:lang w:val="en-US"/>
        </w:rPr>
        <w:footnoteReference w:id="40"/>
      </w:r>
      <w:r w:rsidR="00807140">
        <w:rPr>
          <w:rFonts w:ascii="Arial" w:hAnsi="Arial" w:cs="Arial"/>
          <w:sz w:val="24"/>
          <w:szCs w:val="24"/>
          <w:lang w:val="en-US"/>
        </w:rPr>
        <w:t xml:space="preserve"> to reinforce elements </w:t>
      </w:r>
      <w:r w:rsidR="00661196">
        <w:rPr>
          <w:rFonts w:ascii="Arial" w:hAnsi="Arial" w:cs="Arial"/>
          <w:sz w:val="24"/>
          <w:szCs w:val="24"/>
          <w:lang w:val="en-US"/>
        </w:rPr>
        <w:t>of P, W, X, Y and Z dimensions of the Aristotelian Map worked in point 1</w:t>
      </w:r>
      <w:r w:rsidR="0013432B">
        <w:rPr>
          <w:rFonts w:ascii="Arial" w:hAnsi="Arial" w:cs="Arial"/>
          <w:sz w:val="24"/>
          <w:szCs w:val="24"/>
          <w:lang w:val="en-US"/>
        </w:rPr>
        <w:t>0</w:t>
      </w:r>
      <w:r w:rsidR="00661196">
        <w:rPr>
          <w:rFonts w:ascii="Arial" w:hAnsi="Arial" w:cs="Arial"/>
          <w:sz w:val="24"/>
          <w:szCs w:val="24"/>
          <w:lang w:val="en-US"/>
        </w:rPr>
        <w:t xml:space="preserve">. </w:t>
      </w:r>
      <w:r w:rsidR="00A46241" w:rsidRPr="00503271">
        <w:rPr>
          <w:rFonts w:ascii="Arial" w:hAnsi="Arial" w:cs="Arial"/>
          <w:b/>
          <w:sz w:val="24"/>
          <w:szCs w:val="24"/>
          <w:lang w:val="en-US"/>
        </w:rPr>
        <w:t>Delphi Method</w:t>
      </w:r>
      <w:r w:rsidR="00A46241">
        <w:rPr>
          <w:rFonts w:ascii="Arial" w:hAnsi="Arial" w:cs="Arial"/>
          <w:sz w:val="24"/>
          <w:szCs w:val="24"/>
          <w:lang w:val="en-US"/>
        </w:rPr>
        <w:t xml:space="preserve"> is known as well as </w:t>
      </w:r>
      <w:r w:rsidR="00A46241" w:rsidRPr="00503271">
        <w:rPr>
          <w:rFonts w:ascii="Arial" w:hAnsi="Arial" w:cs="Arial"/>
          <w:b/>
          <w:sz w:val="24"/>
          <w:szCs w:val="24"/>
          <w:lang w:val="en-US"/>
        </w:rPr>
        <w:t>Expert Consultation Method</w:t>
      </w:r>
      <w:r w:rsidR="00A46241">
        <w:rPr>
          <w:rFonts w:ascii="Arial" w:hAnsi="Arial" w:cs="Arial"/>
          <w:sz w:val="24"/>
          <w:szCs w:val="24"/>
          <w:lang w:val="en-US"/>
        </w:rPr>
        <w:t>. Through this method we can gather information and evaluations of cr</w:t>
      </w:r>
      <w:r w:rsidR="0010442A">
        <w:rPr>
          <w:rFonts w:ascii="Arial" w:hAnsi="Arial" w:cs="Arial"/>
          <w:sz w:val="24"/>
          <w:szCs w:val="24"/>
          <w:lang w:val="en-US"/>
        </w:rPr>
        <w:t>itical and specialized aspects.</w:t>
      </w:r>
    </w:p>
    <w:p w14:paraId="38580661" w14:textId="2370EC09" w:rsidR="000F413C" w:rsidRDefault="00A46241"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Logical Framework Methodology has t</w:t>
      </w:r>
      <w:r w:rsidR="00503271">
        <w:rPr>
          <w:rFonts w:ascii="Arial" w:hAnsi="Arial" w:cs="Arial"/>
          <w:sz w:val="24"/>
          <w:szCs w:val="24"/>
          <w:lang w:val="en-US"/>
        </w:rPr>
        <w:t>w</w:t>
      </w:r>
      <w:r>
        <w:rPr>
          <w:rFonts w:ascii="Arial" w:hAnsi="Arial" w:cs="Arial"/>
          <w:sz w:val="24"/>
          <w:szCs w:val="24"/>
          <w:lang w:val="en-US"/>
        </w:rPr>
        <w:t>o opposite trees: the problems tree and the solution tree</w:t>
      </w:r>
      <w:r w:rsidR="006801D2">
        <w:rPr>
          <w:rFonts w:ascii="Arial" w:hAnsi="Arial" w:cs="Arial"/>
          <w:sz w:val="24"/>
          <w:szCs w:val="24"/>
          <w:lang w:val="en-US"/>
        </w:rPr>
        <w:t>:</w:t>
      </w:r>
    </w:p>
    <w:p w14:paraId="7514B926" w14:textId="7CF55B43" w:rsidR="00503271" w:rsidRPr="00503271" w:rsidRDefault="00503271" w:rsidP="00066D80">
      <w:pPr>
        <w:pStyle w:val="Caption"/>
        <w:spacing w:line="480" w:lineRule="auto"/>
        <w:rPr>
          <w:lang w:val="en-US"/>
        </w:rPr>
      </w:pPr>
      <w:r w:rsidRPr="00503271">
        <w:rPr>
          <w:lang w:val="en-US"/>
        </w:rPr>
        <w:lastRenderedPageBreak/>
        <w:t xml:space="preserve">Figure </w:t>
      </w:r>
      <w:r>
        <w:fldChar w:fldCharType="begin"/>
      </w:r>
      <w:r w:rsidRPr="00503271">
        <w:rPr>
          <w:lang w:val="en-US"/>
        </w:rPr>
        <w:instrText xml:space="preserve"> SEQ Figure \* ARABIC </w:instrText>
      </w:r>
      <w:r>
        <w:fldChar w:fldCharType="separate"/>
      </w:r>
      <w:r w:rsidR="003767E8">
        <w:rPr>
          <w:noProof/>
          <w:lang w:val="en-US"/>
        </w:rPr>
        <w:t>24</w:t>
      </w:r>
      <w:r>
        <w:fldChar w:fldCharType="end"/>
      </w:r>
      <w:r w:rsidRPr="00503271">
        <w:rPr>
          <w:lang w:val="en-US"/>
        </w:rPr>
        <w:t>. Trees of problems and solutions, belonging to Logical Framework Methodology</w:t>
      </w:r>
      <w:r w:rsidR="00211FA3">
        <w:rPr>
          <w:lang w:val="en-US"/>
        </w:rPr>
        <w:t>.</w:t>
      </w:r>
    </w:p>
    <w:p w14:paraId="7DC6762B" w14:textId="19153FB9" w:rsidR="006801D2" w:rsidRPr="00996B7D" w:rsidRDefault="006801D2"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2041985C" wp14:editId="1CF09AEF">
            <wp:extent cx="4976079" cy="16596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4775" cy="1715929"/>
                    </a:xfrm>
                    <a:prstGeom prst="rect">
                      <a:avLst/>
                    </a:prstGeom>
                    <a:noFill/>
                  </pic:spPr>
                </pic:pic>
              </a:graphicData>
            </a:graphic>
          </wp:inline>
        </w:drawing>
      </w:r>
    </w:p>
    <w:p w14:paraId="09343A9E" w14:textId="6C8A0C45" w:rsidR="00211FA3" w:rsidRPr="00F87E19" w:rsidRDefault="00211FA3"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Source. Own elaboration based on Logical Framework Methodology.</w:t>
      </w:r>
    </w:p>
    <w:p w14:paraId="5C9FD960" w14:textId="6839182E" w:rsidR="00503271" w:rsidRDefault="00503271"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As we can see, first, we have the problem in the center of the tree. Below it, we have causes and causes of causes. Above it, we have chained effects and the big negative effect on top. The solutions tree has the same number of squares with antonyms. On the base we put the actions that chain positive </w:t>
      </w:r>
      <w:r w:rsidR="00185C55">
        <w:rPr>
          <w:rFonts w:ascii="Arial" w:hAnsi="Arial" w:cs="Arial"/>
          <w:sz w:val="24"/>
          <w:szCs w:val="24"/>
          <w:lang w:val="en-US"/>
        </w:rPr>
        <w:t>causes that lead to a desired situation and positive effects that end in well-being.</w:t>
      </w:r>
    </w:p>
    <w:p w14:paraId="47902D79" w14:textId="0D02286E" w:rsidR="004F0A9B" w:rsidRDefault="004F0A9B"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In real life, there are allies, opponent, active, passive and neutral actors. It is very important to locate their positions to be elements of making decisions when facing determined situations. This is our Internal and External Actors Map:</w:t>
      </w:r>
    </w:p>
    <w:p w14:paraId="7DFBC4F8" w14:textId="57535C59" w:rsidR="00BB34FA" w:rsidRPr="00BC6E15" w:rsidRDefault="00BB34FA" w:rsidP="00066D80">
      <w:pPr>
        <w:pStyle w:val="Caption"/>
        <w:spacing w:line="480" w:lineRule="auto"/>
        <w:rPr>
          <w:lang w:val="en-US"/>
        </w:rPr>
      </w:pPr>
      <w:r w:rsidRPr="00BC6E15">
        <w:rPr>
          <w:lang w:val="en-US"/>
        </w:rPr>
        <w:t xml:space="preserve">Figure </w:t>
      </w:r>
      <w:r>
        <w:fldChar w:fldCharType="begin"/>
      </w:r>
      <w:r w:rsidRPr="00BC6E15">
        <w:rPr>
          <w:lang w:val="en-US"/>
        </w:rPr>
        <w:instrText xml:space="preserve"> SEQ Figure \* ARABIC </w:instrText>
      </w:r>
      <w:r>
        <w:fldChar w:fldCharType="separate"/>
      </w:r>
      <w:r w:rsidR="003767E8">
        <w:rPr>
          <w:noProof/>
          <w:lang w:val="en-US"/>
        </w:rPr>
        <w:t>25</w:t>
      </w:r>
      <w:r>
        <w:fldChar w:fldCharType="end"/>
      </w:r>
      <w:r w:rsidRPr="00BC6E15">
        <w:rPr>
          <w:lang w:val="en-US"/>
        </w:rPr>
        <w:t>. Internal and External Actors Map</w:t>
      </w:r>
      <w:r w:rsidR="00A65B92">
        <w:rPr>
          <w:lang w:val="en-US"/>
        </w:rPr>
        <w:t>.</w:t>
      </w:r>
    </w:p>
    <w:p w14:paraId="3F70B0FF" w14:textId="08C05F51" w:rsidR="004F0A9B" w:rsidRDefault="004F0A9B"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6949E1D9" wp14:editId="5B30438B">
            <wp:extent cx="2527935" cy="1149927"/>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472" b="3705"/>
                    <a:stretch/>
                  </pic:blipFill>
                  <pic:spPr bwMode="auto">
                    <a:xfrm>
                      <a:off x="0" y="0"/>
                      <a:ext cx="2577690" cy="1172560"/>
                    </a:xfrm>
                    <a:prstGeom prst="rect">
                      <a:avLst/>
                    </a:prstGeom>
                    <a:noFill/>
                    <a:ln>
                      <a:noFill/>
                    </a:ln>
                    <a:extLst>
                      <a:ext uri="{53640926-AAD7-44D8-BBD7-CCE9431645EC}">
                        <a14:shadowObscured xmlns:a14="http://schemas.microsoft.com/office/drawing/2010/main"/>
                      </a:ext>
                    </a:extLst>
                  </pic:spPr>
                </pic:pic>
              </a:graphicData>
            </a:graphic>
          </wp:inline>
        </w:drawing>
      </w:r>
    </w:p>
    <w:p w14:paraId="0553C9DD" w14:textId="7A73D110" w:rsidR="00211FA3" w:rsidRPr="00F87E19" w:rsidRDefault="00211FA3"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0DF68750" w14:textId="0F4E5D3B" w:rsidR="00BC6E15" w:rsidRDefault="00BC6E15"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lastRenderedPageBreak/>
        <w:t xml:space="preserve">All the above gives us </w:t>
      </w:r>
      <w:r w:rsidR="0010442A">
        <w:rPr>
          <w:rFonts w:ascii="Arial" w:hAnsi="Arial" w:cs="Arial"/>
          <w:sz w:val="24"/>
          <w:szCs w:val="24"/>
          <w:lang w:val="en-US"/>
        </w:rPr>
        <w:t xml:space="preserve">inputs </w:t>
      </w:r>
      <w:r>
        <w:rPr>
          <w:rFonts w:ascii="Arial" w:hAnsi="Arial" w:cs="Arial"/>
          <w:sz w:val="24"/>
          <w:szCs w:val="24"/>
          <w:lang w:val="en-US"/>
        </w:rPr>
        <w:t xml:space="preserve">to make a </w:t>
      </w:r>
      <w:r w:rsidRPr="00BC6E15">
        <w:rPr>
          <w:rFonts w:ascii="Arial" w:hAnsi="Arial" w:cs="Arial"/>
          <w:b/>
          <w:sz w:val="24"/>
          <w:szCs w:val="24"/>
          <w:lang w:val="en-US"/>
        </w:rPr>
        <w:t xml:space="preserve">Risks </w:t>
      </w:r>
      <w:r w:rsidR="008F74F2">
        <w:rPr>
          <w:rFonts w:ascii="Arial" w:hAnsi="Arial" w:cs="Arial"/>
          <w:b/>
          <w:sz w:val="24"/>
          <w:szCs w:val="24"/>
          <w:lang w:val="en-US"/>
        </w:rPr>
        <w:t>Matrix</w:t>
      </w:r>
      <w:r w:rsidR="004939A4">
        <w:rPr>
          <w:rStyle w:val="FootnoteReference"/>
          <w:rFonts w:ascii="Arial" w:hAnsi="Arial" w:cs="Arial"/>
          <w:b/>
          <w:sz w:val="24"/>
          <w:szCs w:val="24"/>
          <w:lang w:val="en-US"/>
        </w:rPr>
        <w:footnoteReference w:id="41"/>
      </w:r>
      <w:r>
        <w:rPr>
          <w:rFonts w:ascii="Arial" w:hAnsi="Arial" w:cs="Arial"/>
          <w:sz w:val="24"/>
          <w:szCs w:val="24"/>
          <w:lang w:val="en-US"/>
        </w:rPr>
        <w:t xml:space="preserve">. A risk is </w:t>
      </w:r>
      <w:r w:rsidRPr="00BC6E15">
        <w:rPr>
          <w:rFonts w:ascii="Arial" w:hAnsi="Arial" w:cs="Arial"/>
          <w:sz w:val="24"/>
          <w:szCs w:val="24"/>
          <w:lang w:val="en-US"/>
        </w:rPr>
        <w:t>an event that can hinder or prevent the fulfillment of our purposes</w:t>
      </w:r>
      <w:r>
        <w:rPr>
          <w:rFonts w:ascii="Arial" w:hAnsi="Arial" w:cs="Arial"/>
          <w:sz w:val="24"/>
          <w:szCs w:val="24"/>
          <w:lang w:val="en-US"/>
        </w:rPr>
        <w:t>.</w:t>
      </w:r>
      <w:r w:rsidR="001655A4">
        <w:rPr>
          <w:rFonts w:ascii="Arial" w:hAnsi="Arial" w:cs="Arial"/>
          <w:sz w:val="24"/>
          <w:szCs w:val="24"/>
          <w:lang w:val="en-US"/>
        </w:rPr>
        <w:t xml:space="preserve"> Usually, a m</w:t>
      </w:r>
      <w:r w:rsidR="00C95CC0">
        <w:rPr>
          <w:rFonts w:ascii="Arial" w:hAnsi="Arial" w:cs="Arial"/>
          <w:sz w:val="24"/>
          <w:szCs w:val="24"/>
          <w:lang w:val="en-US"/>
        </w:rPr>
        <w:t>ap risk gives us information to identify the likelihood of project risks and the potential impacts caused by those risks.</w:t>
      </w:r>
    </w:p>
    <w:p w14:paraId="6BD18F5F" w14:textId="3CA66A93" w:rsidR="008F74F2" w:rsidRPr="00E557BF" w:rsidRDefault="008F74F2" w:rsidP="00066D80">
      <w:pPr>
        <w:pStyle w:val="Caption"/>
        <w:spacing w:line="480" w:lineRule="auto"/>
        <w:rPr>
          <w:lang w:val="en-US"/>
        </w:rPr>
      </w:pPr>
      <w:r w:rsidRPr="00E557BF">
        <w:rPr>
          <w:lang w:val="en-US"/>
        </w:rPr>
        <w:t xml:space="preserve">Figure </w:t>
      </w:r>
      <w:r>
        <w:fldChar w:fldCharType="begin"/>
      </w:r>
      <w:r w:rsidRPr="00E557BF">
        <w:rPr>
          <w:lang w:val="en-US"/>
        </w:rPr>
        <w:instrText xml:space="preserve"> SEQ Figure \* ARABIC </w:instrText>
      </w:r>
      <w:r>
        <w:fldChar w:fldCharType="separate"/>
      </w:r>
      <w:r w:rsidR="003767E8">
        <w:rPr>
          <w:noProof/>
          <w:lang w:val="en-US"/>
        </w:rPr>
        <w:t>26</w:t>
      </w:r>
      <w:r>
        <w:fldChar w:fldCharType="end"/>
      </w:r>
      <w:r w:rsidRPr="00E557BF">
        <w:rPr>
          <w:lang w:val="en-US"/>
        </w:rPr>
        <w:t>. The typical Risk Matrix</w:t>
      </w:r>
      <w:r w:rsidR="00A65B92">
        <w:rPr>
          <w:lang w:val="en-US"/>
        </w:rPr>
        <w:t>.</w:t>
      </w:r>
    </w:p>
    <w:p w14:paraId="0DF1919A" w14:textId="5F33061C" w:rsidR="00215E1F" w:rsidRDefault="00215E1F" w:rsidP="00066D80">
      <w:pPr>
        <w:pStyle w:val="ListParagraph"/>
        <w:spacing w:line="480" w:lineRule="auto"/>
        <w:ind w:left="0" w:right="-376"/>
        <w:rPr>
          <w:rFonts w:ascii="Arial" w:hAnsi="Arial" w:cs="Arial"/>
          <w:sz w:val="24"/>
          <w:szCs w:val="24"/>
          <w:lang w:val="en-US"/>
        </w:rPr>
      </w:pPr>
      <w:r w:rsidRPr="00215E1F">
        <w:rPr>
          <w:noProof/>
          <w:lang w:eastAsia="es-MX"/>
        </w:rPr>
        <w:drawing>
          <wp:inline distT="0" distB="0" distL="0" distR="0" wp14:anchorId="64E735FF" wp14:editId="7F9E68BF">
            <wp:extent cx="4659430" cy="2029412"/>
            <wp:effectExtent l="0" t="0" r="825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4824"/>
                    <a:stretch/>
                  </pic:blipFill>
                  <pic:spPr bwMode="auto">
                    <a:xfrm>
                      <a:off x="0" y="0"/>
                      <a:ext cx="4716669" cy="2054342"/>
                    </a:xfrm>
                    <a:prstGeom prst="rect">
                      <a:avLst/>
                    </a:prstGeom>
                    <a:noFill/>
                    <a:ln>
                      <a:noFill/>
                    </a:ln>
                    <a:extLst>
                      <a:ext uri="{53640926-AAD7-44D8-BBD7-CCE9431645EC}">
                        <a14:shadowObscured xmlns:a14="http://schemas.microsoft.com/office/drawing/2010/main"/>
                      </a:ext>
                    </a:extLst>
                  </pic:spPr>
                </pic:pic>
              </a:graphicData>
            </a:graphic>
          </wp:inline>
        </w:drawing>
      </w:r>
    </w:p>
    <w:p w14:paraId="43E7AB28" w14:textId="52CB0E4F" w:rsidR="00A65B92" w:rsidRPr="00F87E19" w:rsidRDefault="00A65B92"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Source. Own elaboration based on known Map of Risks (public domain).</w:t>
      </w:r>
    </w:p>
    <w:p w14:paraId="4C8236F9" w14:textId="4489568A" w:rsidR="00215E1F" w:rsidRDefault="00215E1F"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This matrix allows us to focus on yellow, orange and red colors, mainly. Before, we need to fill up </w:t>
      </w:r>
      <w:r w:rsidR="00772F3A">
        <w:rPr>
          <w:rFonts w:ascii="Arial" w:hAnsi="Arial" w:cs="Arial"/>
          <w:sz w:val="24"/>
          <w:szCs w:val="24"/>
          <w:lang w:val="en-US"/>
        </w:rPr>
        <w:t xml:space="preserve">list </w:t>
      </w:r>
      <w:r w:rsidR="008F74F2">
        <w:rPr>
          <w:rFonts w:ascii="Arial" w:hAnsi="Arial" w:cs="Arial"/>
          <w:sz w:val="24"/>
          <w:szCs w:val="24"/>
          <w:lang w:val="en-US"/>
        </w:rPr>
        <w:t xml:space="preserve">of risks </w:t>
      </w:r>
      <w:r w:rsidR="00772F3A">
        <w:rPr>
          <w:rFonts w:ascii="Arial" w:hAnsi="Arial" w:cs="Arial"/>
          <w:sz w:val="24"/>
          <w:szCs w:val="24"/>
          <w:lang w:val="en-US"/>
        </w:rPr>
        <w:t xml:space="preserve">like </w:t>
      </w:r>
      <w:r w:rsidR="008F74F2">
        <w:rPr>
          <w:rFonts w:ascii="Arial" w:hAnsi="Arial" w:cs="Arial"/>
          <w:sz w:val="24"/>
          <w:szCs w:val="24"/>
          <w:lang w:val="en-US"/>
        </w:rPr>
        <w:t>next</w:t>
      </w:r>
      <w:r w:rsidR="00772F3A">
        <w:rPr>
          <w:rFonts w:ascii="Arial" w:hAnsi="Arial" w:cs="Arial"/>
          <w:sz w:val="24"/>
          <w:szCs w:val="24"/>
          <w:lang w:val="en-US"/>
        </w:rPr>
        <w:t>:</w:t>
      </w:r>
    </w:p>
    <w:p w14:paraId="3DF603C0" w14:textId="340A9F18" w:rsidR="00E557BF" w:rsidRPr="00E557BF" w:rsidRDefault="00E557BF" w:rsidP="00066D80">
      <w:pPr>
        <w:pStyle w:val="Caption"/>
        <w:spacing w:line="480" w:lineRule="auto"/>
        <w:rPr>
          <w:lang w:val="en-US"/>
        </w:rPr>
      </w:pPr>
      <w:r w:rsidRPr="00E557BF">
        <w:rPr>
          <w:lang w:val="en-US"/>
        </w:rPr>
        <w:t xml:space="preserve">Figure </w:t>
      </w:r>
      <w:r>
        <w:fldChar w:fldCharType="begin"/>
      </w:r>
      <w:r w:rsidRPr="00E557BF">
        <w:rPr>
          <w:lang w:val="en-US"/>
        </w:rPr>
        <w:instrText xml:space="preserve"> SEQ Figure \* ARABIC </w:instrText>
      </w:r>
      <w:r>
        <w:fldChar w:fldCharType="separate"/>
      </w:r>
      <w:r w:rsidR="003767E8">
        <w:rPr>
          <w:noProof/>
          <w:lang w:val="en-US"/>
        </w:rPr>
        <w:t>27</w:t>
      </w:r>
      <w:r>
        <w:fldChar w:fldCharType="end"/>
      </w:r>
      <w:r w:rsidRPr="00E557BF">
        <w:rPr>
          <w:lang w:val="en-US"/>
        </w:rPr>
        <w:t>. Table of risks and impacts</w:t>
      </w:r>
      <w:r w:rsidR="00A65B92">
        <w:rPr>
          <w:lang w:val="en-US"/>
        </w:rPr>
        <w:t>.</w:t>
      </w:r>
    </w:p>
    <w:p w14:paraId="74DDE97D" w14:textId="128399BC" w:rsidR="00772F3A" w:rsidRDefault="008F74F2" w:rsidP="00066D80">
      <w:pPr>
        <w:pStyle w:val="ListParagraph"/>
        <w:spacing w:line="480" w:lineRule="auto"/>
        <w:ind w:left="0" w:right="-376"/>
        <w:rPr>
          <w:rFonts w:ascii="Arial" w:hAnsi="Arial" w:cs="Arial"/>
          <w:sz w:val="24"/>
          <w:szCs w:val="24"/>
          <w:lang w:val="en-US"/>
        </w:rPr>
      </w:pPr>
      <w:r w:rsidRPr="008F74F2">
        <w:rPr>
          <w:noProof/>
          <w:lang w:eastAsia="es-MX"/>
        </w:rPr>
        <w:drawing>
          <wp:inline distT="0" distB="0" distL="0" distR="0" wp14:anchorId="0C7355EC" wp14:editId="2C3BF06F">
            <wp:extent cx="4419600" cy="998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00" cy="998220"/>
                    </a:xfrm>
                    <a:prstGeom prst="rect">
                      <a:avLst/>
                    </a:prstGeom>
                    <a:noFill/>
                    <a:ln>
                      <a:noFill/>
                    </a:ln>
                  </pic:spPr>
                </pic:pic>
              </a:graphicData>
            </a:graphic>
          </wp:inline>
        </w:drawing>
      </w:r>
    </w:p>
    <w:p w14:paraId="71EC844D" w14:textId="2F5B0B3E" w:rsidR="00E557BF" w:rsidRPr="00F87E19" w:rsidRDefault="00A65B92"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Source. Own elaboration based on known Map of Risks.</w:t>
      </w:r>
    </w:p>
    <w:p w14:paraId="6D17042D" w14:textId="03718943" w:rsidR="00844748" w:rsidRDefault="00CB7ECA"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lastRenderedPageBreak/>
        <w:t>Now, it is time to make a dia</w:t>
      </w:r>
      <w:r w:rsidR="00BA3451">
        <w:rPr>
          <w:rFonts w:ascii="Arial" w:hAnsi="Arial" w:cs="Arial"/>
          <w:sz w:val="24"/>
          <w:szCs w:val="24"/>
          <w:lang w:val="en-US"/>
        </w:rPr>
        <w:t>gnosis</w:t>
      </w:r>
      <w:r>
        <w:rPr>
          <w:rFonts w:ascii="Arial" w:hAnsi="Arial" w:cs="Arial"/>
          <w:sz w:val="24"/>
          <w:szCs w:val="24"/>
          <w:lang w:val="en-US"/>
        </w:rPr>
        <w:t xml:space="preserve">. There are several tools. </w:t>
      </w:r>
      <w:r w:rsidR="004B7F61">
        <w:rPr>
          <w:rFonts w:ascii="Arial" w:hAnsi="Arial" w:cs="Arial"/>
          <w:sz w:val="24"/>
          <w:szCs w:val="24"/>
          <w:lang w:val="en-US"/>
        </w:rPr>
        <w:t>T</w:t>
      </w:r>
      <w:r>
        <w:rPr>
          <w:rFonts w:ascii="Arial" w:hAnsi="Arial" w:cs="Arial"/>
          <w:sz w:val="24"/>
          <w:szCs w:val="24"/>
          <w:lang w:val="en-US"/>
        </w:rPr>
        <w:t xml:space="preserve">he </w:t>
      </w:r>
      <w:r w:rsidRPr="004939A4">
        <w:rPr>
          <w:rFonts w:ascii="Arial" w:hAnsi="Arial" w:cs="Arial"/>
          <w:b/>
          <w:sz w:val="24"/>
          <w:szCs w:val="24"/>
          <w:lang w:val="en-US"/>
        </w:rPr>
        <w:t>Pondered SWOT</w:t>
      </w:r>
      <w:r w:rsidR="004939A4">
        <w:rPr>
          <w:rStyle w:val="FootnoteReference"/>
          <w:rFonts w:ascii="Arial" w:hAnsi="Arial" w:cs="Arial"/>
          <w:b/>
          <w:sz w:val="24"/>
          <w:szCs w:val="24"/>
          <w:lang w:val="en-US"/>
        </w:rPr>
        <w:footnoteReference w:id="42"/>
      </w:r>
      <w:r>
        <w:rPr>
          <w:rFonts w:ascii="Arial" w:hAnsi="Arial" w:cs="Arial"/>
          <w:sz w:val="24"/>
          <w:szCs w:val="24"/>
          <w:lang w:val="en-US"/>
        </w:rPr>
        <w:t xml:space="preserve"> (Strengths, Weaknesses, Opportunities and </w:t>
      </w:r>
      <w:r w:rsidR="004B7F61">
        <w:rPr>
          <w:rFonts w:ascii="Arial" w:hAnsi="Arial" w:cs="Arial"/>
          <w:sz w:val="24"/>
          <w:szCs w:val="24"/>
          <w:lang w:val="en-US"/>
        </w:rPr>
        <w:t xml:space="preserve">Threatens) is an own tool. As we know, the SWOT </w:t>
      </w:r>
      <w:r w:rsidR="00BB3544">
        <w:rPr>
          <w:rFonts w:ascii="Arial" w:hAnsi="Arial" w:cs="Arial"/>
          <w:sz w:val="24"/>
          <w:szCs w:val="24"/>
          <w:lang w:val="en-US"/>
        </w:rPr>
        <w:t>Model</w:t>
      </w:r>
      <w:r w:rsidR="004B7F61">
        <w:rPr>
          <w:rFonts w:ascii="Arial" w:hAnsi="Arial" w:cs="Arial"/>
          <w:sz w:val="24"/>
          <w:szCs w:val="24"/>
          <w:lang w:val="en-US"/>
        </w:rPr>
        <w:t xml:space="preserve"> has two balances: the </w:t>
      </w:r>
      <w:r w:rsidRPr="00CB7ECA">
        <w:rPr>
          <w:rFonts w:ascii="Arial" w:hAnsi="Arial" w:cs="Arial"/>
          <w:sz w:val="24"/>
          <w:szCs w:val="24"/>
          <w:lang w:val="en-US"/>
        </w:rPr>
        <w:t>exogenous</w:t>
      </w:r>
      <w:r w:rsidR="004B7F61">
        <w:rPr>
          <w:rFonts w:ascii="Arial" w:hAnsi="Arial" w:cs="Arial"/>
          <w:sz w:val="24"/>
          <w:szCs w:val="24"/>
          <w:lang w:val="en-US"/>
        </w:rPr>
        <w:t xml:space="preserve"> balance and the endogenous balance. We added two components: a </w:t>
      </w:r>
      <w:r w:rsidR="003F4A5E">
        <w:rPr>
          <w:rFonts w:ascii="Arial" w:hAnsi="Arial" w:cs="Arial"/>
          <w:sz w:val="24"/>
          <w:szCs w:val="24"/>
          <w:lang w:val="en-US"/>
        </w:rPr>
        <w:t>vertical weighting called Importance and a horizontal weighting called Probability.</w:t>
      </w:r>
    </w:p>
    <w:p w14:paraId="5E90634E" w14:textId="37E49108" w:rsidR="00CB7ECA" w:rsidRDefault="00F05CA9" w:rsidP="00066D80">
      <w:pPr>
        <w:pStyle w:val="ListParagraph"/>
        <w:spacing w:line="480" w:lineRule="auto"/>
        <w:ind w:left="0" w:right="-374"/>
        <w:contextualSpacing w:val="0"/>
        <w:rPr>
          <w:rFonts w:ascii="Arial" w:hAnsi="Arial" w:cs="Arial"/>
          <w:sz w:val="24"/>
          <w:szCs w:val="24"/>
          <w:lang w:val="en-US"/>
        </w:rPr>
      </w:pPr>
      <w:r w:rsidRPr="00F05CA9">
        <w:rPr>
          <w:rFonts w:ascii="Arial" w:hAnsi="Arial" w:cs="Arial"/>
          <w:sz w:val="24"/>
          <w:szCs w:val="24"/>
          <w:lang w:val="en-US"/>
        </w:rPr>
        <w:t xml:space="preserve">Next, we have an example on how Opportunities dimension must be </w:t>
      </w:r>
      <w:r>
        <w:rPr>
          <w:rFonts w:ascii="Arial" w:hAnsi="Arial" w:cs="Arial"/>
          <w:sz w:val="24"/>
          <w:szCs w:val="24"/>
          <w:lang w:val="en-US"/>
        </w:rPr>
        <w:t>worked</w:t>
      </w:r>
      <w:r w:rsidR="006E2B5F">
        <w:rPr>
          <w:rFonts w:ascii="Arial" w:hAnsi="Arial" w:cs="Arial"/>
          <w:sz w:val="24"/>
          <w:szCs w:val="24"/>
          <w:lang w:val="en-US"/>
        </w:rPr>
        <w:t>:</w:t>
      </w:r>
    </w:p>
    <w:p w14:paraId="0C8CD995" w14:textId="52F0BCCC" w:rsidR="006E2B5F" w:rsidRPr="00B94E54" w:rsidRDefault="006E2B5F" w:rsidP="00066D80">
      <w:pPr>
        <w:pStyle w:val="Caption"/>
        <w:spacing w:line="480" w:lineRule="auto"/>
        <w:rPr>
          <w:lang w:val="en-US"/>
        </w:rPr>
      </w:pPr>
      <w:r w:rsidRPr="006E2B5F">
        <w:rPr>
          <w:lang w:val="en-US"/>
        </w:rPr>
        <w:t xml:space="preserve">Figure </w:t>
      </w:r>
      <w:r>
        <w:fldChar w:fldCharType="begin"/>
      </w:r>
      <w:r w:rsidRPr="006E2B5F">
        <w:rPr>
          <w:lang w:val="en-US"/>
        </w:rPr>
        <w:instrText xml:space="preserve"> SEQ Figure \* ARABIC </w:instrText>
      </w:r>
      <w:r>
        <w:fldChar w:fldCharType="separate"/>
      </w:r>
      <w:r w:rsidR="003767E8">
        <w:rPr>
          <w:noProof/>
          <w:lang w:val="en-US"/>
        </w:rPr>
        <w:t>28</w:t>
      </w:r>
      <w:r>
        <w:fldChar w:fldCharType="end"/>
      </w:r>
      <w:r w:rsidRPr="006E2B5F">
        <w:rPr>
          <w:lang w:val="en-US"/>
        </w:rPr>
        <w:t>. How to we</w:t>
      </w:r>
      <w:r w:rsidR="00B94E54">
        <w:rPr>
          <w:lang w:val="en-US"/>
        </w:rPr>
        <w:t>i</w:t>
      </w:r>
      <w:r w:rsidRPr="006E2B5F">
        <w:rPr>
          <w:lang w:val="en-US"/>
        </w:rPr>
        <w:t xml:space="preserve">ght SWOT dimensions. </w:t>
      </w:r>
      <w:r w:rsidRPr="00B94E54">
        <w:rPr>
          <w:lang w:val="en-US"/>
        </w:rPr>
        <w:t>Example with Opportunities dimension</w:t>
      </w:r>
      <w:r w:rsidR="00A65B92">
        <w:rPr>
          <w:lang w:val="en-US"/>
        </w:rPr>
        <w:t>.</w:t>
      </w:r>
    </w:p>
    <w:p w14:paraId="7F0FD391" w14:textId="4C364851" w:rsidR="006E4C07" w:rsidRDefault="006E4C07"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28D1B643" wp14:editId="1F6B4375">
            <wp:extent cx="5110549" cy="21539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92994" cy="2188671"/>
                    </a:xfrm>
                    <a:prstGeom prst="rect">
                      <a:avLst/>
                    </a:prstGeom>
                    <a:noFill/>
                  </pic:spPr>
                </pic:pic>
              </a:graphicData>
            </a:graphic>
          </wp:inline>
        </w:drawing>
      </w:r>
    </w:p>
    <w:p w14:paraId="0AA88B71" w14:textId="77777777" w:rsidR="00A65B92" w:rsidRPr="00F87E19" w:rsidRDefault="00A65B92"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4FECAB32" w14:textId="3503A465" w:rsidR="006E2B5F" w:rsidRDefault="006E2B5F"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When we weight vertically and horizontally we can have a clearer vision of analyzed variables. For instance, variables 1 and 2 have 20 points in column “Importance”, but “presence” or probability are different on both. Variable 1 has weighted 50% in probability. The</w:t>
      </w:r>
      <w:r w:rsidR="000178BB">
        <w:rPr>
          <w:rFonts w:ascii="Arial" w:hAnsi="Arial" w:cs="Arial"/>
          <w:sz w:val="24"/>
          <w:szCs w:val="24"/>
          <w:lang w:val="en-US"/>
        </w:rPr>
        <w:t>refore,</w:t>
      </w:r>
      <w:r>
        <w:rPr>
          <w:rFonts w:ascii="Arial" w:hAnsi="Arial" w:cs="Arial"/>
          <w:sz w:val="24"/>
          <w:szCs w:val="24"/>
          <w:lang w:val="en-US"/>
        </w:rPr>
        <w:t xml:space="preserve"> </w:t>
      </w:r>
      <w:r w:rsidR="000178BB">
        <w:rPr>
          <w:rFonts w:ascii="Arial" w:hAnsi="Arial" w:cs="Arial"/>
          <w:sz w:val="24"/>
          <w:szCs w:val="24"/>
          <w:lang w:val="en-US"/>
        </w:rPr>
        <w:t xml:space="preserve">the </w:t>
      </w:r>
      <w:r>
        <w:rPr>
          <w:rFonts w:ascii="Arial" w:hAnsi="Arial" w:cs="Arial"/>
          <w:sz w:val="24"/>
          <w:szCs w:val="24"/>
          <w:lang w:val="en-US"/>
        </w:rPr>
        <w:t xml:space="preserve">weighted value of variable 1 is 10 points. Variable 2 has </w:t>
      </w:r>
      <w:r>
        <w:rPr>
          <w:rFonts w:ascii="Arial" w:hAnsi="Arial" w:cs="Arial"/>
          <w:sz w:val="24"/>
          <w:szCs w:val="24"/>
          <w:lang w:val="en-US"/>
        </w:rPr>
        <w:lastRenderedPageBreak/>
        <w:t xml:space="preserve">been </w:t>
      </w:r>
      <w:r w:rsidR="000178BB">
        <w:rPr>
          <w:rFonts w:ascii="Arial" w:hAnsi="Arial" w:cs="Arial"/>
          <w:sz w:val="24"/>
          <w:szCs w:val="24"/>
          <w:lang w:val="en-US"/>
        </w:rPr>
        <w:t>assigned weight</w:t>
      </w:r>
      <w:r>
        <w:rPr>
          <w:rFonts w:ascii="Arial" w:hAnsi="Arial" w:cs="Arial"/>
          <w:sz w:val="24"/>
          <w:szCs w:val="24"/>
          <w:lang w:val="en-US"/>
        </w:rPr>
        <w:t xml:space="preserve"> </w:t>
      </w:r>
      <w:r w:rsidR="000178BB">
        <w:rPr>
          <w:rFonts w:ascii="Arial" w:hAnsi="Arial" w:cs="Arial"/>
          <w:sz w:val="24"/>
          <w:szCs w:val="24"/>
          <w:lang w:val="en-US"/>
        </w:rPr>
        <w:t xml:space="preserve">of </w:t>
      </w:r>
      <w:r>
        <w:rPr>
          <w:rFonts w:ascii="Arial" w:hAnsi="Arial" w:cs="Arial"/>
          <w:sz w:val="24"/>
          <w:szCs w:val="24"/>
          <w:lang w:val="en-US"/>
        </w:rPr>
        <w:t>70%</w:t>
      </w:r>
      <w:r w:rsidR="000178BB">
        <w:rPr>
          <w:rFonts w:ascii="Arial" w:hAnsi="Arial" w:cs="Arial"/>
          <w:sz w:val="24"/>
          <w:szCs w:val="24"/>
          <w:lang w:val="en-US"/>
        </w:rPr>
        <w:t>. Thus, its weighted value is 14. Even though variables 1 and 2 have 20 points in column “Importance”, after horizontal weighting, they both have 10 and 14 points in “Weighted Value” column.</w:t>
      </w:r>
    </w:p>
    <w:p w14:paraId="44D89856" w14:textId="77777777" w:rsidR="00A578CA" w:rsidRDefault="00A578CA"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These steps must be repeated on Strengths, Weaknesses and Threatens.</w:t>
      </w:r>
    </w:p>
    <w:p w14:paraId="2EEB8598" w14:textId="7F32BC89" w:rsidR="00F05CA9" w:rsidRDefault="00F05CA9"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Opportunities and Threatens are exogenous variables due we </w:t>
      </w:r>
      <w:r w:rsidR="002F72C8">
        <w:rPr>
          <w:rFonts w:ascii="Arial" w:hAnsi="Arial" w:cs="Arial"/>
          <w:sz w:val="24"/>
          <w:szCs w:val="24"/>
          <w:lang w:val="en-US"/>
        </w:rPr>
        <w:t>don’t</w:t>
      </w:r>
      <w:r>
        <w:rPr>
          <w:rFonts w:ascii="Arial" w:hAnsi="Arial" w:cs="Arial"/>
          <w:sz w:val="24"/>
          <w:szCs w:val="24"/>
          <w:lang w:val="en-US"/>
        </w:rPr>
        <w:t xml:space="preserve"> have control over them. They must be placed on X axis. Strengths and Weaknesses are variables under our control. So, they must be placed on Y axis.</w:t>
      </w:r>
      <w:r w:rsidR="004C5BDE">
        <w:rPr>
          <w:rFonts w:ascii="Arial" w:hAnsi="Arial" w:cs="Arial"/>
          <w:sz w:val="24"/>
          <w:szCs w:val="24"/>
          <w:lang w:val="en-US"/>
        </w:rPr>
        <w:t xml:space="preserve"> That means, the result will be a position in a Cartesian Map like the following:</w:t>
      </w:r>
    </w:p>
    <w:p w14:paraId="1E358AF8" w14:textId="5C48E7F9" w:rsidR="00A65B92" w:rsidRPr="00D7019C" w:rsidRDefault="00A65B92" w:rsidP="00066D80">
      <w:pPr>
        <w:pStyle w:val="Caption"/>
        <w:spacing w:line="480" w:lineRule="auto"/>
        <w:rPr>
          <w:lang w:val="en-US"/>
        </w:rPr>
      </w:pPr>
      <w:r w:rsidRPr="00D7019C">
        <w:rPr>
          <w:lang w:val="en-US"/>
        </w:rPr>
        <w:t xml:space="preserve">Figure </w:t>
      </w:r>
      <w:r>
        <w:fldChar w:fldCharType="begin"/>
      </w:r>
      <w:r w:rsidRPr="00D7019C">
        <w:rPr>
          <w:lang w:val="en-US"/>
        </w:rPr>
        <w:instrText xml:space="preserve"> SEQ Figure \* ARABIC </w:instrText>
      </w:r>
      <w:r>
        <w:fldChar w:fldCharType="separate"/>
      </w:r>
      <w:r w:rsidR="003767E8">
        <w:rPr>
          <w:noProof/>
          <w:lang w:val="en-US"/>
        </w:rPr>
        <w:t>29</w:t>
      </w:r>
      <w:r>
        <w:fldChar w:fldCharType="end"/>
      </w:r>
      <w:r w:rsidRPr="00D7019C">
        <w:rPr>
          <w:lang w:val="en-US"/>
        </w:rPr>
        <w:t xml:space="preserve">. </w:t>
      </w:r>
      <w:r w:rsidR="00D7019C">
        <w:rPr>
          <w:lang w:val="en-US"/>
        </w:rPr>
        <w:t>E</w:t>
      </w:r>
      <w:r w:rsidR="00D7019C" w:rsidRPr="00D7019C">
        <w:rPr>
          <w:lang w:val="en-US"/>
        </w:rPr>
        <w:t xml:space="preserve">xample of a </w:t>
      </w:r>
      <w:r w:rsidR="00D7019C">
        <w:rPr>
          <w:lang w:val="en-US"/>
        </w:rPr>
        <w:t>Position Graphic</w:t>
      </w:r>
      <w:r w:rsidRPr="00D7019C">
        <w:rPr>
          <w:lang w:val="en-US"/>
        </w:rPr>
        <w:t>.</w:t>
      </w:r>
    </w:p>
    <w:p w14:paraId="0B082334" w14:textId="2622A1EB" w:rsidR="00F90F78" w:rsidRDefault="00F90F78" w:rsidP="00066D80">
      <w:pPr>
        <w:pStyle w:val="ListParagraph"/>
        <w:spacing w:line="480" w:lineRule="auto"/>
        <w:ind w:left="0" w:right="-376"/>
        <w:rPr>
          <w:rFonts w:ascii="Arial" w:hAnsi="Arial" w:cs="Arial"/>
          <w:sz w:val="24"/>
          <w:szCs w:val="24"/>
          <w:lang w:val="en-US"/>
        </w:rPr>
      </w:pPr>
      <w:r>
        <w:rPr>
          <w:noProof/>
          <w:lang w:eastAsia="es-MX"/>
        </w:rPr>
        <w:drawing>
          <wp:inline distT="0" distB="0" distL="0" distR="0" wp14:anchorId="19AA6AB2" wp14:editId="4D9358B7">
            <wp:extent cx="3367925" cy="255765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187" t="22840" r="26881" b="9743"/>
                    <a:stretch/>
                  </pic:blipFill>
                  <pic:spPr bwMode="auto">
                    <a:xfrm>
                      <a:off x="0" y="0"/>
                      <a:ext cx="3419258" cy="2596633"/>
                    </a:xfrm>
                    <a:prstGeom prst="rect">
                      <a:avLst/>
                    </a:prstGeom>
                    <a:ln>
                      <a:noFill/>
                    </a:ln>
                    <a:extLst>
                      <a:ext uri="{53640926-AAD7-44D8-BBD7-CCE9431645EC}">
                        <a14:shadowObscured xmlns:a14="http://schemas.microsoft.com/office/drawing/2010/main"/>
                      </a:ext>
                    </a:extLst>
                  </pic:spPr>
                </pic:pic>
              </a:graphicData>
            </a:graphic>
          </wp:inline>
        </w:drawing>
      </w:r>
    </w:p>
    <w:p w14:paraId="310488BE" w14:textId="77777777" w:rsidR="00A65B92" w:rsidRPr="00F87E19" w:rsidRDefault="00A65B92"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70E26E85" w14:textId="77777777" w:rsidR="00066D80" w:rsidRDefault="00066D80">
      <w:pPr>
        <w:rPr>
          <w:rFonts w:ascii="Arial" w:hAnsi="Arial" w:cs="Arial"/>
          <w:sz w:val="24"/>
          <w:szCs w:val="24"/>
          <w:lang w:val="en-US"/>
        </w:rPr>
      </w:pPr>
      <w:r>
        <w:rPr>
          <w:rFonts w:ascii="Arial" w:hAnsi="Arial" w:cs="Arial"/>
          <w:sz w:val="24"/>
          <w:szCs w:val="24"/>
          <w:lang w:val="en-US"/>
        </w:rPr>
        <w:br w:type="page"/>
      </w:r>
    </w:p>
    <w:p w14:paraId="43EBFEA3" w14:textId="55747CBE" w:rsidR="00FB08F7" w:rsidRDefault="004C5BDE"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lastRenderedPageBreak/>
        <w:t>Positions are calculated</w:t>
      </w:r>
      <w:r w:rsidR="00E80558">
        <w:rPr>
          <w:rFonts w:ascii="Arial" w:hAnsi="Arial" w:cs="Arial"/>
          <w:sz w:val="24"/>
          <w:szCs w:val="24"/>
          <w:lang w:val="en-US"/>
        </w:rPr>
        <w:t xml:space="preserve"> </w:t>
      </w:r>
      <w:r>
        <w:rPr>
          <w:rFonts w:ascii="Arial" w:hAnsi="Arial" w:cs="Arial"/>
          <w:sz w:val="24"/>
          <w:szCs w:val="24"/>
          <w:lang w:val="en-US"/>
        </w:rPr>
        <w:t>as it follows:</w:t>
      </w:r>
    </w:p>
    <w:p w14:paraId="1466CB0C" w14:textId="24645F14" w:rsidR="00E80558" w:rsidRDefault="00F90F78" w:rsidP="00066D80">
      <w:pPr>
        <w:pStyle w:val="ListParagraph"/>
        <w:numPr>
          <w:ilvl w:val="0"/>
          <w:numId w:val="10"/>
        </w:numPr>
        <w:spacing w:line="480" w:lineRule="auto"/>
        <w:ind w:left="720" w:right="-376"/>
        <w:rPr>
          <w:rFonts w:ascii="Arial" w:hAnsi="Arial" w:cs="Arial"/>
          <w:sz w:val="24"/>
          <w:szCs w:val="24"/>
          <w:lang w:val="en-US"/>
        </w:rPr>
      </w:pPr>
      <w:r>
        <w:rPr>
          <w:rFonts w:ascii="Arial" w:hAnsi="Arial" w:cs="Arial"/>
          <w:sz w:val="24"/>
          <w:szCs w:val="24"/>
          <w:lang w:val="en-US"/>
        </w:rPr>
        <w:t xml:space="preserve">On axis X, Strengths minus Weaknesses. The location </w:t>
      </w:r>
      <w:r w:rsidR="004C5BDE">
        <w:rPr>
          <w:rFonts w:ascii="Arial" w:hAnsi="Arial" w:cs="Arial"/>
          <w:sz w:val="24"/>
          <w:szCs w:val="24"/>
          <w:lang w:val="en-US"/>
        </w:rPr>
        <w:t>will be on right side if the result is positive, or it will be on the left side if it is negative.</w:t>
      </w:r>
    </w:p>
    <w:p w14:paraId="275982D8" w14:textId="39A04494" w:rsidR="004C5BDE" w:rsidRDefault="004C5BDE" w:rsidP="00066D80">
      <w:pPr>
        <w:pStyle w:val="ListParagraph"/>
        <w:numPr>
          <w:ilvl w:val="0"/>
          <w:numId w:val="10"/>
        </w:numPr>
        <w:spacing w:line="480" w:lineRule="auto"/>
        <w:ind w:left="720" w:right="-376"/>
        <w:rPr>
          <w:rFonts w:ascii="Arial" w:hAnsi="Arial" w:cs="Arial"/>
          <w:sz w:val="24"/>
          <w:szCs w:val="24"/>
          <w:lang w:val="en-US"/>
        </w:rPr>
      </w:pPr>
      <w:r>
        <w:rPr>
          <w:rFonts w:ascii="Arial" w:hAnsi="Arial" w:cs="Arial"/>
          <w:sz w:val="24"/>
          <w:szCs w:val="24"/>
          <w:lang w:val="en-US"/>
        </w:rPr>
        <w:t>On axis Y, Opportunities minus Threatens. The location will be on top side if the result is positive, or it will be on below side if it is negative.</w:t>
      </w:r>
    </w:p>
    <w:p w14:paraId="46EB4870" w14:textId="309E0812" w:rsidR="00715C8A" w:rsidRDefault="00715C8A" w:rsidP="00066D80">
      <w:pPr>
        <w:pStyle w:val="ListParagraph"/>
        <w:numPr>
          <w:ilvl w:val="0"/>
          <w:numId w:val="10"/>
        </w:numPr>
        <w:spacing w:line="480" w:lineRule="auto"/>
        <w:ind w:left="714" w:right="-374" w:hanging="357"/>
        <w:rPr>
          <w:rFonts w:ascii="Arial" w:hAnsi="Arial" w:cs="Arial"/>
          <w:sz w:val="24"/>
          <w:szCs w:val="24"/>
          <w:lang w:val="en-US"/>
        </w:rPr>
      </w:pPr>
      <w:r>
        <w:rPr>
          <w:rFonts w:ascii="Arial" w:hAnsi="Arial" w:cs="Arial"/>
          <w:sz w:val="24"/>
          <w:szCs w:val="24"/>
          <w:lang w:val="en-US"/>
        </w:rPr>
        <w:t>We will have a coordinate X,</w:t>
      </w:r>
      <w:r w:rsidR="005A54CE">
        <w:rPr>
          <w:rFonts w:ascii="Arial" w:hAnsi="Arial" w:cs="Arial"/>
          <w:sz w:val="24"/>
          <w:szCs w:val="24"/>
          <w:lang w:val="en-US"/>
        </w:rPr>
        <w:t xml:space="preserve"> </w:t>
      </w:r>
      <w:r>
        <w:rPr>
          <w:rFonts w:ascii="Arial" w:hAnsi="Arial" w:cs="Arial"/>
          <w:sz w:val="24"/>
          <w:szCs w:val="24"/>
          <w:lang w:val="en-US"/>
        </w:rPr>
        <w:t>Y to be located on the Cartesian Map.</w:t>
      </w:r>
    </w:p>
    <w:p w14:paraId="5E8142AA" w14:textId="17883E11" w:rsidR="009E1396" w:rsidRPr="009E1396" w:rsidRDefault="009E1396" w:rsidP="00066D80">
      <w:pPr>
        <w:spacing w:line="480" w:lineRule="auto"/>
        <w:ind w:right="-374"/>
        <w:rPr>
          <w:rFonts w:ascii="Arial" w:hAnsi="Arial" w:cs="Arial"/>
          <w:sz w:val="24"/>
          <w:szCs w:val="24"/>
          <w:lang w:val="en-US"/>
        </w:rPr>
      </w:pPr>
      <w:r w:rsidRPr="009E1396">
        <w:rPr>
          <w:rFonts w:ascii="Arial" w:hAnsi="Arial" w:cs="Arial"/>
          <w:sz w:val="24"/>
          <w:szCs w:val="24"/>
          <w:lang w:val="en-US"/>
        </w:rPr>
        <w:t>Let’s see a</w:t>
      </w:r>
      <w:r>
        <w:rPr>
          <w:rFonts w:ascii="Arial" w:hAnsi="Arial" w:cs="Arial"/>
          <w:sz w:val="24"/>
          <w:szCs w:val="24"/>
          <w:lang w:val="en-US"/>
        </w:rPr>
        <w:t xml:space="preserve"> hypothetical case</w:t>
      </w:r>
      <w:r w:rsidRPr="009E1396">
        <w:rPr>
          <w:rFonts w:ascii="Arial" w:hAnsi="Arial" w:cs="Arial"/>
          <w:sz w:val="24"/>
          <w:szCs w:val="24"/>
          <w:lang w:val="en-US"/>
        </w:rPr>
        <w:t>:</w:t>
      </w:r>
    </w:p>
    <w:p w14:paraId="20438963" w14:textId="377DF14A" w:rsidR="00A65B92" w:rsidRPr="009D5860" w:rsidRDefault="00A65B92" w:rsidP="00066D80">
      <w:pPr>
        <w:pStyle w:val="Caption"/>
        <w:spacing w:line="480" w:lineRule="auto"/>
        <w:rPr>
          <w:lang w:val="en-US"/>
        </w:rPr>
      </w:pPr>
      <w:r w:rsidRPr="009D5860">
        <w:rPr>
          <w:lang w:val="en-US"/>
        </w:rPr>
        <w:t xml:space="preserve">Figure </w:t>
      </w:r>
      <w:r>
        <w:fldChar w:fldCharType="begin"/>
      </w:r>
      <w:r w:rsidRPr="009D5860">
        <w:rPr>
          <w:lang w:val="en-US"/>
        </w:rPr>
        <w:instrText xml:space="preserve"> SEQ Figure \* ARABIC </w:instrText>
      </w:r>
      <w:r>
        <w:fldChar w:fldCharType="separate"/>
      </w:r>
      <w:r w:rsidR="003767E8">
        <w:rPr>
          <w:noProof/>
          <w:lang w:val="en-US"/>
        </w:rPr>
        <w:t>30</w:t>
      </w:r>
      <w:r>
        <w:fldChar w:fldCharType="end"/>
      </w:r>
      <w:r w:rsidRPr="009D5860">
        <w:rPr>
          <w:lang w:val="en-US"/>
        </w:rPr>
        <w:t>. Example of an exogenous balance</w:t>
      </w:r>
      <w:r w:rsidRPr="009D5860">
        <w:rPr>
          <w:noProof/>
          <w:lang w:val="en-US"/>
        </w:rPr>
        <w:t>.</w:t>
      </w:r>
    </w:p>
    <w:p w14:paraId="4F19BC7C" w14:textId="15DE558D" w:rsidR="00A578CA" w:rsidRDefault="00B03E9C" w:rsidP="00066D80">
      <w:pPr>
        <w:pStyle w:val="ListParagraph"/>
        <w:spacing w:line="480" w:lineRule="auto"/>
        <w:ind w:left="0" w:right="-376"/>
        <w:rPr>
          <w:rFonts w:ascii="Arial" w:hAnsi="Arial" w:cs="Arial"/>
          <w:sz w:val="24"/>
          <w:szCs w:val="24"/>
          <w:lang w:val="en-US"/>
        </w:rPr>
      </w:pPr>
      <w:r w:rsidRPr="00B03E9C">
        <w:rPr>
          <w:noProof/>
          <w:lang w:eastAsia="es-MX"/>
        </w:rPr>
        <w:drawing>
          <wp:inline distT="0" distB="0" distL="0" distR="0" wp14:anchorId="7156C0FD" wp14:editId="36861B8F">
            <wp:extent cx="5122985" cy="2145585"/>
            <wp:effectExtent l="0" t="0" r="190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64052" cy="2162784"/>
                    </a:xfrm>
                    <a:prstGeom prst="rect">
                      <a:avLst/>
                    </a:prstGeom>
                    <a:noFill/>
                    <a:ln>
                      <a:noFill/>
                    </a:ln>
                  </pic:spPr>
                </pic:pic>
              </a:graphicData>
            </a:graphic>
          </wp:inline>
        </w:drawing>
      </w:r>
    </w:p>
    <w:p w14:paraId="4441F164" w14:textId="77777777" w:rsidR="009D5860" w:rsidRPr="00F87E19" w:rsidRDefault="009D5860"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7BB5B810" w14:textId="77777777" w:rsidR="007E6F63" w:rsidRDefault="00715C8A"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The exogenous balance is positive because 78 (Opportunities) – 58 (Threatens) = 20. It means, X point will be located on the right side of axis X.</w:t>
      </w:r>
    </w:p>
    <w:p w14:paraId="689D184C" w14:textId="217DF510" w:rsidR="009D5860" w:rsidRPr="009D5860" w:rsidRDefault="009D5860" w:rsidP="00066D80">
      <w:pPr>
        <w:pStyle w:val="Caption"/>
        <w:spacing w:line="480" w:lineRule="auto"/>
        <w:rPr>
          <w:lang w:val="en-US"/>
        </w:rPr>
      </w:pPr>
      <w:r w:rsidRPr="009D5860">
        <w:rPr>
          <w:lang w:val="en-US"/>
        </w:rPr>
        <w:lastRenderedPageBreak/>
        <w:t xml:space="preserve">Figure </w:t>
      </w:r>
      <w:r>
        <w:fldChar w:fldCharType="begin"/>
      </w:r>
      <w:r w:rsidRPr="009D5860">
        <w:rPr>
          <w:lang w:val="en-US"/>
        </w:rPr>
        <w:instrText xml:space="preserve"> SEQ Figure \* ARABIC </w:instrText>
      </w:r>
      <w:r>
        <w:fldChar w:fldCharType="separate"/>
      </w:r>
      <w:r w:rsidR="003767E8">
        <w:rPr>
          <w:noProof/>
          <w:lang w:val="en-US"/>
        </w:rPr>
        <w:t>31</w:t>
      </w:r>
      <w:r>
        <w:fldChar w:fldCharType="end"/>
      </w:r>
      <w:r w:rsidR="00D7019C">
        <w:rPr>
          <w:lang w:val="en-US"/>
        </w:rPr>
        <w:t>. Example of an endogenous</w:t>
      </w:r>
      <w:r w:rsidRPr="009D5860">
        <w:rPr>
          <w:lang w:val="en-US"/>
        </w:rPr>
        <w:t xml:space="preserve"> balance.</w:t>
      </w:r>
    </w:p>
    <w:p w14:paraId="0AC01D02" w14:textId="2FA48751" w:rsidR="00715C8A" w:rsidRDefault="00B03E9C" w:rsidP="00066D80">
      <w:pPr>
        <w:pStyle w:val="ListParagraph"/>
        <w:spacing w:line="480" w:lineRule="auto"/>
        <w:ind w:left="0" w:right="-376"/>
        <w:rPr>
          <w:rFonts w:ascii="Arial" w:hAnsi="Arial" w:cs="Arial"/>
          <w:sz w:val="24"/>
          <w:szCs w:val="24"/>
          <w:lang w:val="en-US"/>
        </w:rPr>
      </w:pPr>
      <w:r w:rsidRPr="00B03E9C">
        <w:rPr>
          <w:noProof/>
          <w:lang w:eastAsia="es-MX"/>
        </w:rPr>
        <w:drawing>
          <wp:inline distT="0" distB="0" distL="0" distR="0" wp14:anchorId="2162FB69" wp14:editId="7B80735C">
            <wp:extent cx="5222631" cy="2171312"/>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3204" cy="2171550"/>
                    </a:xfrm>
                    <a:prstGeom prst="rect">
                      <a:avLst/>
                    </a:prstGeom>
                    <a:noFill/>
                    <a:ln>
                      <a:noFill/>
                    </a:ln>
                  </pic:spPr>
                </pic:pic>
              </a:graphicData>
            </a:graphic>
          </wp:inline>
        </w:drawing>
      </w:r>
    </w:p>
    <w:p w14:paraId="210D4B5D" w14:textId="77777777" w:rsidR="009D5860" w:rsidRPr="00F87E19" w:rsidRDefault="009D5860"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2CD1E161" w14:textId="72E26034" w:rsidR="00715C8A" w:rsidRDefault="00715C8A"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The endogenous balance is negative because 75.5 (Strengths) – 85.5 (Wea</w:t>
      </w:r>
      <w:r w:rsidR="00F37A0F">
        <w:rPr>
          <w:rFonts w:ascii="Arial" w:hAnsi="Arial" w:cs="Arial"/>
          <w:sz w:val="24"/>
          <w:szCs w:val="24"/>
          <w:lang w:val="en-US"/>
        </w:rPr>
        <w:t>knesses</w:t>
      </w:r>
      <w:r>
        <w:rPr>
          <w:rFonts w:ascii="Arial" w:hAnsi="Arial" w:cs="Arial"/>
          <w:sz w:val="24"/>
          <w:szCs w:val="24"/>
          <w:lang w:val="en-US"/>
        </w:rPr>
        <w:t xml:space="preserve">) = </w:t>
      </w:r>
      <w:r w:rsidR="00F37A0F">
        <w:rPr>
          <w:rFonts w:ascii="Arial" w:hAnsi="Arial" w:cs="Arial"/>
          <w:sz w:val="24"/>
          <w:szCs w:val="24"/>
          <w:lang w:val="en-US"/>
        </w:rPr>
        <w:t>-10</w:t>
      </w:r>
      <w:r>
        <w:rPr>
          <w:rFonts w:ascii="Arial" w:hAnsi="Arial" w:cs="Arial"/>
          <w:sz w:val="24"/>
          <w:szCs w:val="24"/>
          <w:lang w:val="en-US"/>
        </w:rPr>
        <w:t xml:space="preserve">. It means, </w:t>
      </w:r>
      <w:r w:rsidR="00F37A0F">
        <w:rPr>
          <w:rFonts w:ascii="Arial" w:hAnsi="Arial" w:cs="Arial"/>
          <w:sz w:val="24"/>
          <w:szCs w:val="24"/>
          <w:lang w:val="en-US"/>
        </w:rPr>
        <w:t>Y</w:t>
      </w:r>
      <w:r>
        <w:rPr>
          <w:rFonts w:ascii="Arial" w:hAnsi="Arial" w:cs="Arial"/>
          <w:sz w:val="24"/>
          <w:szCs w:val="24"/>
          <w:lang w:val="en-US"/>
        </w:rPr>
        <w:t xml:space="preserve"> point will be located on the </w:t>
      </w:r>
      <w:r w:rsidR="00F37A0F">
        <w:rPr>
          <w:rFonts w:ascii="Arial" w:hAnsi="Arial" w:cs="Arial"/>
          <w:sz w:val="24"/>
          <w:szCs w:val="24"/>
          <w:lang w:val="en-US"/>
        </w:rPr>
        <w:t xml:space="preserve">below </w:t>
      </w:r>
      <w:r>
        <w:rPr>
          <w:rFonts w:ascii="Arial" w:hAnsi="Arial" w:cs="Arial"/>
          <w:sz w:val="24"/>
          <w:szCs w:val="24"/>
          <w:lang w:val="en-US"/>
        </w:rPr>
        <w:t xml:space="preserve">side of axis </w:t>
      </w:r>
      <w:r w:rsidR="00F37A0F">
        <w:rPr>
          <w:rFonts w:ascii="Arial" w:hAnsi="Arial" w:cs="Arial"/>
          <w:sz w:val="24"/>
          <w:szCs w:val="24"/>
          <w:lang w:val="en-US"/>
        </w:rPr>
        <w:t>Y</w:t>
      </w:r>
      <w:r>
        <w:rPr>
          <w:rFonts w:ascii="Arial" w:hAnsi="Arial" w:cs="Arial"/>
          <w:sz w:val="24"/>
          <w:szCs w:val="24"/>
          <w:lang w:val="en-US"/>
        </w:rPr>
        <w:t>.</w:t>
      </w:r>
    </w:p>
    <w:p w14:paraId="4AE775DB" w14:textId="34A78661" w:rsidR="007E6F63" w:rsidRDefault="007E6F63"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The coordinate </w:t>
      </w:r>
      <w:r w:rsidR="00DF7566">
        <w:rPr>
          <w:rFonts w:ascii="Arial" w:hAnsi="Arial" w:cs="Arial"/>
          <w:sz w:val="24"/>
          <w:szCs w:val="24"/>
          <w:lang w:val="en-US"/>
        </w:rPr>
        <w:t>(</w:t>
      </w:r>
      <w:r>
        <w:rPr>
          <w:rFonts w:ascii="Arial" w:hAnsi="Arial" w:cs="Arial"/>
          <w:sz w:val="24"/>
          <w:szCs w:val="24"/>
          <w:lang w:val="en-US"/>
        </w:rPr>
        <w:t>X,</w:t>
      </w:r>
      <w:r w:rsidR="0043035F">
        <w:rPr>
          <w:rFonts w:ascii="Arial" w:hAnsi="Arial" w:cs="Arial"/>
          <w:sz w:val="24"/>
          <w:szCs w:val="24"/>
          <w:lang w:val="en-US"/>
        </w:rPr>
        <w:t xml:space="preserve"> </w:t>
      </w:r>
      <w:r>
        <w:rPr>
          <w:rFonts w:ascii="Arial" w:hAnsi="Arial" w:cs="Arial"/>
          <w:sz w:val="24"/>
          <w:szCs w:val="24"/>
          <w:lang w:val="en-US"/>
        </w:rPr>
        <w:t>Y</w:t>
      </w:r>
      <w:r w:rsidR="00DF7566">
        <w:rPr>
          <w:rFonts w:ascii="Arial" w:hAnsi="Arial" w:cs="Arial"/>
          <w:sz w:val="24"/>
          <w:szCs w:val="24"/>
          <w:lang w:val="en-US"/>
        </w:rPr>
        <w:t>)</w:t>
      </w:r>
      <w:r>
        <w:rPr>
          <w:rFonts w:ascii="Arial" w:hAnsi="Arial" w:cs="Arial"/>
          <w:sz w:val="24"/>
          <w:szCs w:val="24"/>
          <w:lang w:val="en-US"/>
        </w:rPr>
        <w:t xml:space="preserve"> on Cartesian Map is (20,-10).</w:t>
      </w:r>
    </w:p>
    <w:p w14:paraId="6DFF69C5" w14:textId="1360A7BA" w:rsidR="00D7019C" w:rsidRPr="00D7019C" w:rsidRDefault="00D7019C" w:rsidP="00066D80">
      <w:pPr>
        <w:pStyle w:val="Caption"/>
        <w:spacing w:line="480" w:lineRule="auto"/>
        <w:rPr>
          <w:lang w:val="en-US"/>
        </w:rPr>
      </w:pPr>
      <w:r w:rsidRPr="00D7019C">
        <w:rPr>
          <w:lang w:val="en-US"/>
        </w:rPr>
        <w:lastRenderedPageBreak/>
        <w:t xml:space="preserve">Graphic </w:t>
      </w:r>
      <w:r>
        <w:fldChar w:fldCharType="begin"/>
      </w:r>
      <w:r w:rsidRPr="00D7019C">
        <w:rPr>
          <w:lang w:val="en-US"/>
        </w:rPr>
        <w:instrText xml:space="preserve"> SEQ Graphic \* ARABIC </w:instrText>
      </w:r>
      <w:r>
        <w:fldChar w:fldCharType="separate"/>
      </w:r>
      <w:r w:rsidRPr="00D7019C">
        <w:rPr>
          <w:noProof/>
          <w:lang w:val="en-US"/>
        </w:rPr>
        <w:t>1</w:t>
      </w:r>
      <w:r>
        <w:fldChar w:fldCharType="end"/>
      </w:r>
      <w:r w:rsidRPr="00D7019C">
        <w:rPr>
          <w:lang w:val="en-US"/>
        </w:rPr>
        <w:t>, Example of a Position Graphic.</w:t>
      </w:r>
    </w:p>
    <w:p w14:paraId="0FDCD4DD" w14:textId="77777777" w:rsidR="00DF7566" w:rsidRDefault="00433A49" w:rsidP="00066D80">
      <w:pPr>
        <w:pStyle w:val="ListParagraph"/>
        <w:spacing w:line="480" w:lineRule="auto"/>
        <w:ind w:left="0" w:right="-376"/>
        <w:rPr>
          <w:rFonts w:ascii="Arial" w:hAnsi="Arial" w:cs="Arial"/>
          <w:sz w:val="24"/>
          <w:szCs w:val="24"/>
          <w:lang w:val="en-US"/>
        </w:rPr>
      </w:pPr>
      <w:r>
        <w:rPr>
          <w:noProof/>
          <w:lang w:eastAsia="es-MX"/>
        </w:rPr>
        <w:drawing>
          <wp:inline distT="0" distB="0" distL="0" distR="0" wp14:anchorId="0664D0A9" wp14:editId="62CC4F2D">
            <wp:extent cx="3979661" cy="2986832"/>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577" t="23583" r="36593" b="9927"/>
                    <a:stretch/>
                  </pic:blipFill>
                  <pic:spPr bwMode="auto">
                    <a:xfrm>
                      <a:off x="0" y="0"/>
                      <a:ext cx="4051825" cy="3040993"/>
                    </a:xfrm>
                    <a:prstGeom prst="rect">
                      <a:avLst/>
                    </a:prstGeom>
                    <a:ln>
                      <a:noFill/>
                    </a:ln>
                    <a:extLst>
                      <a:ext uri="{53640926-AAD7-44D8-BBD7-CCE9431645EC}">
                        <a14:shadowObscured xmlns:a14="http://schemas.microsoft.com/office/drawing/2010/main"/>
                      </a:ext>
                    </a:extLst>
                  </pic:spPr>
                </pic:pic>
              </a:graphicData>
            </a:graphic>
          </wp:inline>
        </w:drawing>
      </w:r>
    </w:p>
    <w:p w14:paraId="2BA38ED3" w14:textId="77777777" w:rsidR="00D7019C" w:rsidRPr="00F87E19" w:rsidRDefault="00D7019C"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02FCE398" w14:textId="30EEA5E0" w:rsidR="00433A49" w:rsidRDefault="00433A49"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This chart shows we have opportunities that we cannot take because of our weaknesses. W</w:t>
      </w:r>
      <w:r w:rsidRPr="00433A49">
        <w:rPr>
          <w:rFonts w:ascii="Arial" w:hAnsi="Arial" w:cs="Arial"/>
          <w:sz w:val="24"/>
          <w:szCs w:val="24"/>
          <w:lang w:val="en-US"/>
        </w:rPr>
        <w:t>e have to work on reducing our weaknesses and turning them into strengths</w:t>
      </w:r>
      <w:r>
        <w:rPr>
          <w:rFonts w:ascii="Arial" w:hAnsi="Arial" w:cs="Arial"/>
          <w:sz w:val="24"/>
          <w:szCs w:val="24"/>
          <w:lang w:val="en-US"/>
        </w:rPr>
        <w:t>.</w:t>
      </w:r>
    </w:p>
    <w:p w14:paraId="4C4B6E08" w14:textId="606F6C77" w:rsidR="00207579" w:rsidRDefault="00207579"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Most of the times, due to we have facing a problem, coordinates of the Weighted SWOT will be located either on purgatory, limbo or hell. Exceptionally, the location will be on paradise when we have success and we want to be much better. In all cases, we have to make an interpretation </w:t>
      </w:r>
      <w:r w:rsidR="000963A6">
        <w:rPr>
          <w:rFonts w:ascii="Arial" w:hAnsi="Arial" w:cs="Arial"/>
          <w:sz w:val="24"/>
          <w:szCs w:val="24"/>
          <w:lang w:val="en-US"/>
        </w:rPr>
        <w:t>and work in solutions.</w:t>
      </w:r>
    </w:p>
    <w:p w14:paraId="04BBF3F4" w14:textId="49EB3C2B" w:rsidR="00AD456C" w:rsidRPr="00FE06B8" w:rsidRDefault="00AD456C" w:rsidP="00066D80">
      <w:pPr>
        <w:pStyle w:val="Caption"/>
        <w:spacing w:line="480" w:lineRule="auto"/>
        <w:rPr>
          <w:lang w:val="en-US"/>
        </w:rPr>
      </w:pPr>
      <w:r w:rsidRPr="00FE06B8">
        <w:rPr>
          <w:lang w:val="en-US"/>
        </w:rPr>
        <w:lastRenderedPageBreak/>
        <w:t xml:space="preserve">Figure </w:t>
      </w:r>
      <w:r>
        <w:fldChar w:fldCharType="begin"/>
      </w:r>
      <w:r w:rsidRPr="00FE06B8">
        <w:rPr>
          <w:lang w:val="en-US"/>
        </w:rPr>
        <w:instrText xml:space="preserve"> SEQ Figure \* ARABIC </w:instrText>
      </w:r>
      <w:r>
        <w:fldChar w:fldCharType="separate"/>
      </w:r>
      <w:r w:rsidR="003767E8">
        <w:rPr>
          <w:noProof/>
          <w:lang w:val="en-US"/>
        </w:rPr>
        <w:t>32</w:t>
      </w:r>
      <w:r>
        <w:fldChar w:fldCharType="end"/>
      </w:r>
      <w:r w:rsidRPr="00FE06B8">
        <w:rPr>
          <w:lang w:val="en-US"/>
        </w:rPr>
        <w:t>, Interpretation of a Position Graphic.</w:t>
      </w:r>
    </w:p>
    <w:p w14:paraId="53716F51" w14:textId="5B07D62D" w:rsidR="008508AD" w:rsidRDefault="008508AD"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63DC58DE" wp14:editId="46E52D5E">
            <wp:extent cx="5099490" cy="3682341"/>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30758" cy="3704920"/>
                    </a:xfrm>
                    <a:prstGeom prst="rect">
                      <a:avLst/>
                    </a:prstGeom>
                    <a:noFill/>
                  </pic:spPr>
                </pic:pic>
              </a:graphicData>
            </a:graphic>
          </wp:inline>
        </w:drawing>
      </w:r>
    </w:p>
    <w:p w14:paraId="4643E6EB" w14:textId="77777777" w:rsidR="00AD456C" w:rsidRPr="00F87E19" w:rsidRDefault="00AD456C"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7CBE7084" w14:textId="663BD6B7" w:rsidR="006E4C07" w:rsidRDefault="00D858FE"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Now, we have the big picture with pros and cons, contradictions</w:t>
      </w:r>
      <w:r w:rsidR="00BA3451">
        <w:rPr>
          <w:rFonts w:ascii="Arial" w:hAnsi="Arial" w:cs="Arial"/>
          <w:sz w:val="24"/>
          <w:szCs w:val="24"/>
          <w:lang w:val="en-US"/>
        </w:rPr>
        <w:t xml:space="preserve"> </w:t>
      </w:r>
      <w:r w:rsidR="00433A49">
        <w:rPr>
          <w:rFonts w:ascii="Arial" w:hAnsi="Arial" w:cs="Arial"/>
          <w:sz w:val="24"/>
          <w:szCs w:val="24"/>
          <w:lang w:val="en-US"/>
        </w:rPr>
        <w:t>and a dia</w:t>
      </w:r>
      <w:r w:rsidR="00BA3451">
        <w:rPr>
          <w:rFonts w:ascii="Arial" w:hAnsi="Arial" w:cs="Arial"/>
          <w:sz w:val="24"/>
          <w:szCs w:val="24"/>
          <w:lang w:val="en-US"/>
        </w:rPr>
        <w:t>gnosis</w:t>
      </w:r>
      <w:r w:rsidR="00433A49">
        <w:rPr>
          <w:rFonts w:ascii="Arial" w:hAnsi="Arial" w:cs="Arial"/>
          <w:sz w:val="24"/>
          <w:szCs w:val="24"/>
          <w:lang w:val="en-US"/>
        </w:rPr>
        <w:t>. A</w:t>
      </w:r>
      <w:r>
        <w:rPr>
          <w:rFonts w:ascii="Arial" w:hAnsi="Arial" w:cs="Arial"/>
          <w:sz w:val="24"/>
          <w:szCs w:val="24"/>
          <w:lang w:val="en-US"/>
        </w:rPr>
        <w:t>ll the things of Critical and Complex say we have to work… but without tools. It is time to make strategy.</w:t>
      </w:r>
    </w:p>
    <w:p w14:paraId="4C807897" w14:textId="42DD083A" w:rsidR="00721D0F" w:rsidRDefault="00D858FE"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Strategy </w:t>
      </w:r>
      <w:r w:rsidR="00433A49" w:rsidRPr="00433A49">
        <w:rPr>
          <w:rFonts w:ascii="Arial" w:hAnsi="Arial" w:cs="Arial"/>
          <w:sz w:val="24"/>
          <w:szCs w:val="24"/>
          <w:lang w:val="en-US"/>
        </w:rPr>
        <w:t>is to determine how we are going to promote the forces in favor and counteract the forces against</w:t>
      </w:r>
      <w:r w:rsidR="00433A49">
        <w:rPr>
          <w:rFonts w:ascii="Arial" w:hAnsi="Arial" w:cs="Arial"/>
          <w:sz w:val="24"/>
          <w:szCs w:val="24"/>
          <w:lang w:val="en-US"/>
        </w:rPr>
        <w:t xml:space="preserve"> in order to reach the </w:t>
      </w:r>
      <w:r w:rsidR="00785FED">
        <w:rPr>
          <w:rFonts w:ascii="Arial" w:hAnsi="Arial" w:cs="Arial"/>
          <w:sz w:val="24"/>
          <w:szCs w:val="24"/>
          <w:lang w:val="en-US"/>
        </w:rPr>
        <w:t>big proposals</w:t>
      </w:r>
      <w:r w:rsidR="00433A49">
        <w:rPr>
          <w:rFonts w:ascii="Arial" w:hAnsi="Arial" w:cs="Arial"/>
          <w:sz w:val="24"/>
          <w:szCs w:val="24"/>
          <w:lang w:val="en-US"/>
        </w:rPr>
        <w:t>.</w:t>
      </w:r>
    </w:p>
    <w:p w14:paraId="5F285960" w14:textId="540E4B09" w:rsidR="00785FED" w:rsidRDefault="00785FED"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lastRenderedPageBreak/>
        <w:t xml:space="preserve">Besides the Solutions Three (Logical Framework Method), another ideal tool to make it is by using the </w:t>
      </w:r>
      <w:r w:rsidR="00BF64CD" w:rsidRPr="004939A4">
        <w:rPr>
          <w:rFonts w:ascii="Arial" w:hAnsi="Arial" w:cs="Arial"/>
          <w:b/>
          <w:sz w:val="24"/>
          <w:szCs w:val="24"/>
          <w:lang w:val="en-US"/>
        </w:rPr>
        <w:t>Balanced Scorecard</w:t>
      </w:r>
      <w:r w:rsidR="004939A4">
        <w:rPr>
          <w:rStyle w:val="FootnoteReference"/>
          <w:rFonts w:ascii="Arial" w:hAnsi="Arial" w:cs="Arial"/>
          <w:b/>
          <w:sz w:val="24"/>
          <w:szCs w:val="24"/>
          <w:lang w:val="en-US"/>
        </w:rPr>
        <w:footnoteReference w:id="43"/>
      </w:r>
      <w:r w:rsidR="00BF64CD" w:rsidRPr="004939A4">
        <w:rPr>
          <w:rFonts w:ascii="Arial" w:hAnsi="Arial" w:cs="Arial"/>
          <w:b/>
          <w:sz w:val="24"/>
          <w:szCs w:val="24"/>
          <w:lang w:val="en-US"/>
        </w:rPr>
        <w:t xml:space="preserve"> (BSC)</w:t>
      </w:r>
      <w:r>
        <w:rPr>
          <w:rFonts w:ascii="Arial" w:hAnsi="Arial" w:cs="Arial"/>
          <w:sz w:val="24"/>
          <w:szCs w:val="24"/>
          <w:lang w:val="en-US"/>
        </w:rPr>
        <w:t>. This map</w:t>
      </w:r>
      <w:r w:rsidR="00BF64CD">
        <w:rPr>
          <w:rFonts w:ascii="Arial" w:hAnsi="Arial" w:cs="Arial"/>
          <w:sz w:val="24"/>
          <w:szCs w:val="24"/>
          <w:lang w:val="en-US"/>
        </w:rPr>
        <w:t xml:space="preserve"> has four levels or perspectives aimed to </w:t>
      </w:r>
      <w:r>
        <w:rPr>
          <w:rFonts w:ascii="Arial" w:hAnsi="Arial" w:cs="Arial"/>
          <w:sz w:val="24"/>
          <w:szCs w:val="24"/>
          <w:lang w:val="en-US"/>
        </w:rPr>
        <w:t>reach Mission (M), Vision (V) and Potential Cause (P) or aspiration.</w:t>
      </w:r>
    </w:p>
    <w:p w14:paraId="0FE667FE" w14:textId="317FFE3D" w:rsidR="00BF64CD" w:rsidRDefault="00785FED"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The four BSC perspectives change </w:t>
      </w:r>
      <w:r w:rsidR="00BF64CD">
        <w:rPr>
          <w:rFonts w:ascii="Arial" w:hAnsi="Arial" w:cs="Arial"/>
          <w:sz w:val="24"/>
          <w:szCs w:val="24"/>
          <w:lang w:val="en-US"/>
        </w:rPr>
        <w:t>depending on the kind of organization</w:t>
      </w:r>
      <w:r>
        <w:rPr>
          <w:rFonts w:ascii="Arial" w:hAnsi="Arial" w:cs="Arial"/>
          <w:sz w:val="24"/>
          <w:szCs w:val="24"/>
          <w:lang w:val="en-US"/>
        </w:rPr>
        <w:t xml:space="preserve"> as we can see next</w:t>
      </w:r>
      <w:r w:rsidR="00BF64CD">
        <w:rPr>
          <w:rFonts w:ascii="Arial" w:hAnsi="Arial" w:cs="Arial"/>
          <w:sz w:val="24"/>
          <w:szCs w:val="24"/>
          <w:lang w:val="en-US"/>
        </w:rPr>
        <w:t>.</w:t>
      </w:r>
    </w:p>
    <w:p w14:paraId="0A54C116" w14:textId="1E968E93" w:rsidR="00BF64CD" w:rsidRPr="00BF64CD" w:rsidRDefault="00BF64CD" w:rsidP="00066D80">
      <w:pPr>
        <w:pStyle w:val="Caption"/>
        <w:spacing w:line="480" w:lineRule="auto"/>
        <w:rPr>
          <w:lang w:val="en-US"/>
        </w:rPr>
      </w:pPr>
      <w:r w:rsidRPr="00BF64CD">
        <w:rPr>
          <w:lang w:val="en-US"/>
        </w:rPr>
        <w:t xml:space="preserve">Figure </w:t>
      </w:r>
      <w:r>
        <w:fldChar w:fldCharType="begin"/>
      </w:r>
      <w:r w:rsidRPr="00BF64CD">
        <w:rPr>
          <w:lang w:val="en-US"/>
        </w:rPr>
        <w:instrText xml:space="preserve"> SEQ Figure \* ARABIC </w:instrText>
      </w:r>
      <w:r>
        <w:fldChar w:fldCharType="separate"/>
      </w:r>
      <w:r w:rsidR="003767E8">
        <w:rPr>
          <w:noProof/>
          <w:lang w:val="en-US"/>
        </w:rPr>
        <w:t>33</w:t>
      </w:r>
      <w:r>
        <w:fldChar w:fldCharType="end"/>
      </w:r>
      <w:r w:rsidRPr="00BF64CD">
        <w:rPr>
          <w:lang w:val="en-US"/>
        </w:rPr>
        <w:t>. The BSC Map to make strategy in a private organization</w:t>
      </w:r>
      <w:r w:rsidR="00FE06B8">
        <w:rPr>
          <w:lang w:val="en-US"/>
        </w:rPr>
        <w:t>.</w:t>
      </w:r>
    </w:p>
    <w:p w14:paraId="76BD338E" w14:textId="77777777" w:rsidR="00BF64CD" w:rsidRDefault="00BF64CD"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536FBBC1" wp14:editId="2945624F">
            <wp:extent cx="3661370" cy="28856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69184" cy="2891760"/>
                    </a:xfrm>
                    <a:prstGeom prst="rect">
                      <a:avLst/>
                    </a:prstGeom>
                    <a:noFill/>
                  </pic:spPr>
                </pic:pic>
              </a:graphicData>
            </a:graphic>
          </wp:inline>
        </w:drawing>
      </w:r>
    </w:p>
    <w:p w14:paraId="779F1E61" w14:textId="10E85EBE" w:rsidR="00721D0F" w:rsidRPr="00F87E19" w:rsidRDefault="00FE06B8"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Source. Own elaboration based on BSC paradigm created by Robert Kaplan y David Norton.</w:t>
      </w:r>
    </w:p>
    <w:p w14:paraId="6C0E9FFD" w14:textId="77777777" w:rsidR="00BF64CD" w:rsidRDefault="00BF64CD" w:rsidP="00066D80">
      <w:pPr>
        <w:pStyle w:val="ListParagraph"/>
        <w:spacing w:line="480" w:lineRule="auto"/>
        <w:ind w:left="0" w:right="-374"/>
        <w:contextualSpacing w:val="0"/>
        <w:rPr>
          <w:rFonts w:ascii="Arial" w:hAnsi="Arial" w:cs="Arial"/>
          <w:sz w:val="24"/>
          <w:szCs w:val="24"/>
          <w:lang w:val="en-US"/>
        </w:rPr>
      </w:pPr>
    </w:p>
    <w:p w14:paraId="59817AE1" w14:textId="3D87617C" w:rsidR="00BF64CD" w:rsidRPr="00BF64CD" w:rsidRDefault="00BF64CD" w:rsidP="00066D80">
      <w:pPr>
        <w:pStyle w:val="Caption"/>
        <w:spacing w:line="480" w:lineRule="auto"/>
        <w:rPr>
          <w:lang w:val="en-US"/>
        </w:rPr>
      </w:pPr>
      <w:r w:rsidRPr="00BF64CD">
        <w:rPr>
          <w:lang w:val="en-US"/>
        </w:rPr>
        <w:lastRenderedPageBreak/>
        <w:t xml:space="preserve">Figure </w:t>
      </w:r>
      <w:r>
        <w:fldChar w:fldCharType="begin"/>
      </w:r>
      <w:r w:rsidRPr="00BF64CD">
        <w:rPr>
          <w:lang w:val="en-US"/>
        </w:rPr>
        <w:instrText xml:space="preserve"> SEQ Figure \* ARABIC </w:instrText>
      </w:r>
      <w:r>
        <w:fldChar w:fldCharType="separate"/>
      </w:r>
      <w:r w:rsidR="003767E8">
        <w:rPr>
          <w:noProof/>
          <w:lang w:val="en-US"/>
        </w:rPr>
        <w:t>34</w:t>
      </w:r>
      <w:r>
        <w:fldChar w:fldCharType="end"/>
      </w:r>
      <w:r w:rsidRPr="00BF64CD">
        <w:rPr>
          <w:lang w:val="en-US"/>
        </w:rPr>
        <w:t xml:space="preserve">. The BSC Map to make strategy in a public and </w:t>
      </w:r>
      <w:r w:rsidR="003151D7">
        <w:rPr>
          <w:lang w:val="en-US"/>
        </w:rPr>
        <w:t>non-profit</w:t>
      </w:r>
      <w:r w:rsidRPr="00BF64CD">
        <w:rPr>
          <w:lang w:val="en-US"/>
        </w:rPr>
        <w:t xml:space="preserve"> organization</w:t>
      </w:r>
      <w:r w:rsidR="003151D7">
        <w:rPr>
          <w:lang w:val="en-US"/>
        </w:rPr>
        <w:t>s</w:t>
      </w:r>
      <w:r w:rsidR="00FE06B8">
        <w:rPr>
          <w:lang w:val="en-US"/>
        </w:rPr>
        <w:t>.</w:t>
      </w:r>
    </w:p>
    <w:p w14:paraId="2E250A76" w14:textId="5B43C7CF" w:rsidR="00BF64CD" w:rsidRDefault="00BF64CD"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6D0E8038" wp14:editId="61CE4A23">
            <wp:extent cx="3560673" cy="2806238"/>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2241" cy="2838998"/>
                    </a:xfrm>
                    <a:prstGeom prst="rect">
                      <a:avLst/>
                    </a:prstGeom>
                    <a:noFill/>
                  </pic:spPr>
                </pic:pic>
              </a:graphicData>
            </a:graphic>
          </wp:inline>
        </w:drawing>
      </w:r>
    </w:p>
    <w:p w14:paraId="081C9284" w14:textId="0DB3B04F" w:rsidR="00BF64CD" w:rsidRPr="00F87E19" w:rsidRDefault="00FE06B8"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Source. Own elaboration based on BSC paradigm created by Robert Kaplan y David Norton.</w:t>
      </w:r>
    </w:p>
    <w:p w14:paraId="688E2B67" w14:textId="021CFA04" w:rsidR="00E557BF" w:rsidRDefault="00282421"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11.</w:t>
      </w:r>
      <w:r w:rsidR="00E557BF">
        <w:rPr>
          <w:rFonts w:ascii="Arial" w:hAnsi="Arial" w:cs="Arial"/>
          <w:sz w:val="24"/>
          <w:szCs w:val="24"/>
          <w:lang w:val="en-US"/>
        </w:rPr>
        <w:t xml:space="preserve">3) </w:t>
      </w:r>
      <w:r w:rsidR="00E557BF" w:rsidRPr="00282421">
        <w:rPr>
          <w:rFonts w:ascii="Arial" w:hAnsi="Arial" w:cs="Arial"/>
          <w:b/>
          <w:sz w:val="24"/>
          <w:szCs w:val="24"/>
          <w:lang w:val="en-US"/>
        </w:rPr>
        <w:t>Operational Planning</w:t>
      </w:r>
      <w:r w:rsidR="00E557BF">
        <w:rPr>
          <w:rFonts w:ascii="Arial" w:hAnsi="Arial" w:cs="Arial"/>
          <w:sz w:val="24"/>
          <w:szCs w:val="24"/>
          <w:lang w:val="en-US"/>
        </w:rPr>
        <w:t xml:space="preserve"> prepares the routes of actions: organization chart, manuals, formats, goals, scheduling, budgeting</w:t>
      </w:r>
      <w:r>
        <w:rPr>
          <w:rFonts w:ascii="Arial" w:hAnsi="Arial" w:cs="Arial"/>
          <w:sz w:val="24"/>
          <w:szCs w:val="24"/>
          <w:lang w:val="en-US"/>
        </w:rPr>
        <w:t xml:space="preserve">. </w:t>
      </w:r>
      <w:r w:rsidR="00156374">
        <w:rPr>
          <w:rFonts w:ascii="Arial" w:hAnsi="Arial" w:cs="Arial"/>
          <w:sz w:val="24"/>
          <w:szCs w:val="24"/>
          <w:lang w:val="en-US"/>
        </w:rPr>
        <w:t xml:space="preserve"> There are many tools, depending on the organization type -private, public or non-profit-, </w:t>
      </w:r>
      <w:r w:rsidR="009F6E67">
        <w:rPr>
          <w:rFonts w:ascii="Arial" w:hAnsi="Arial" w:cs="Arial"/>
          <w:sz w:val="24"/>
          <w:szCs w:val="24"/>
          <w:lang w:val="en-US"/>
        </w:rPr>
        <w:t xml:space="preserve">size –very small, small, medium, high, very high-, </w:t>
      </w:r>
      <w:r w:rsidR="00156374">
        <w:rPr>
          <w:rFonts w:ascii="Arial" w:hAnsi="Arial" w:cs="Arial"/>
          <w:sz w:val="24"/>
          <w:szCs w:val="24"/>
          <w:lang w:val="en-US"/>
        </w:rPr>
        <w:t>field of knowledge –politics, journalism, science, education, military, industry, ecolo</w:t>
      </w:r>
      <w:r w:rsidR="009F6E67">
        <w:rPr>
          <w:rFonts w:ascii="Arial" w:hAnsi="Arial" w:cs="Arial"/>
          <w:sz w:val="24"/>
          <w:szCs w:val="24"/>
          <w:lang w:val="en-US"/>
        </w:rPr>
        <w:t xml:space="preserve">gy, economy, health, etcetera- and </w:t>
      </w:r>
      <w:r w:rsidR="00156374">
        <w:rPr>
          <w:rFonts w:ascii="Arial" w:hAnsi="Arial" w:cs="Arial"/>
          <w:sz w:val="24"/>
          <w:szCs w:val="24"/>
          <w:lang w:val="en-US"/>
        </w:rPr>
        <w:t>coverage</w:t>
      </w:r>
      <w:r w:rsidR="009F6E67">
        <w:rPr>
          <w:rFonts w:ascii="Arial" w:hAnsi="Arial" w:cs="Arial"/>
          <w:sz w:val="24"/>
          <w:szCs w:val="24"/>
          <w:lang w:val="en-US"/>
        </w:rPr>
        <w:t xml:space="preserve">: </w:t>
      </w:r>
      <w:r w:rsidR="00156374">
        <w:rPr>
          <w:rFonts w:ascii="Arial" w:hAnsi="Arial" w:cs="Arial"/>
          <w:sz w:val="24"/>
          <w:szCs w:val="24"/>
          <w:lang w:val="en-US"/>
        </w:rPr>
        <w:t>local, community, city, county, state, country, trans-national, continent</w:t>
      </w:r>
      <w:r w:rsidR="009F6E67">
        <w:rPr>
          <w:rFonts w:ascii="Arial" w:hAnsi="Arial" w:cs="Arial"/>
          <w:sz w:val="24"/>
          <w:szCs w:val="24"/>
          <w:lang w:val="en-US"/>
        </w:rPr>
        <w:t xml:space="preserve">, world. Structures and ways or organization will be quite different. However, all of them </w:t>
      </w:r>
      <w:r w:rsidR="006B7970">
        <w:rPr>
          <w:rFonts w:ascii="Arial" w:hAnsi="Arial" w:cs="Arial"/>
          <w:sz w:val="24"/>
          <w:szCs w:val="24"/>
          <w:lang w:val="en-US"/>
        </w:rPr>
        <w:t xml:space="preserve">should use tools like a chronogram or a timeline showing how </w:t>
      </w:r>
      <w:r w:rsidR="00D37F92">
        <w:rPr>
          <w:rFonts w:ascii="Arial" w:hAnsi="Arial" w:cs="Arial"/>
          <w:sz w:val="24"/>
          <w:szCs w:val="24"/>
          <w:lang w:val="en-US"/>
        </w:rPr>
        <w:t xml:space="preserve">specific </w:t>
      </w:r>
      <w:r w:rsidR="006B7970">
        <w:rPr>
          <w:rFonts w:ascii="Arial" w:hAnsi="Arial" w:cs="Arial"/>
          <w:sz w:val="24"/>
          <w:szCs w:val="24"/>
          <w:lang w:val="en-US"/>
        </w:rPr>
        <w:t>activities are distributed on time.</w:t>
      </w:r>
    </w:p>
    <w:p w14:paraId="72FBB908" w14:textId="0CBE8A88" w:rsidR="00F0565C" w:rsidRDefault="00F0565C" w:rsidP="00066D80">
      <w:pPr>
        <w:pStyle w:val="Caption"/>
        <w:spacing w:line="480" w:lineRule="auto"/>
      </w:pPr>
      <w:r>
        <w:lastRenderedPageBreak/>
        <w:t xml:space="preserve">Figure </w:t>
      </w:r>
      <w:fldSimple w:instr=" SEQ Figure \* ARABIC ">
        <w:r w:rsidR="003767E8">
          <w:rPr>
            <w:noProof/>
          </w:rPr>
          <w:t>35</w:t>
        </w:r>
      </w:fldSimple>
      <w:r>
        <w:t>. Chronogram</w:t>
      </w:r>
      <w:r w:rsidR="00FE06B8">
        <w:t>.</w:t>
      </w:r>
    </w:p>
    <w:p w14:paraId="77CAB3CB" w14:textId="3597CD2C" w:rsidR="00953745" w:rsidRDefault="00F0565C"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4FAA70F3" wp14:editId="5EEF2931">
            <wp:extent cx="3761509" cy="12819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76762" cy="1321208"/>
                    </a:xfrm>
                    <a:prstGeom prst="rect">
                      <a:avLst/>
                    </a:prstGeom>
                    <a:noFill/>
                  </pic:spPr>
                </pic:pic>
              </a:graphicData>
            </a:graphic>
          </wp:inline>
        </w:drawing>
      </w:r>
    </w:p>
    <w:p w14:paraId="600AD00E" w14:textId="417F8D82" w:rsidR="006B7970" w:rsidRPr="00F87E19" w:rsidRDefault="00FE06B8"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Source. Own elaboration.</w:t>
      </w:r>
    </w:p>
    <w:p w14:paraId="2C0B2069" w14:textId="28262E52" w:rsidR="00503271" w:rsidRDefault="00282421"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11.</w:t>
      </w:r>
      <w:r w:rsidR="00200451">
        <w:rPr>
          <w:rFonts w:ascii="Arial" w:hAnsi="Arial" w:cs="Arial"/>
          <w:sz w:val="24"/>
          <w:szCs w:val="24"/>
          <w:lang w:val="en-US"/>
        </w:rPr>
        <w:t xml:space="preserve">4) </w:t>
      </w:r>
      <w:r w:rsidR="00200451" w:rsidRPr="00156374">
        <w:rPr>
          <w:rFonts w:ascii="Arial" w:hAnsi="Arial" w:cs="Arial"/>
          <w:b/>
          <w:sz w:val="24"/>
          <w:szCs w:val="24"/>
          <w:lang w:val="en-US"/>
        </w:rPr>
        <w:t>Implementing, processes, procedures, transformation of inputs into outputs</w:t>
      </w:r>
      <w:r w:rsidR="00200451">
        <w:rPr>
          <w:rFonts w:ascii="Arial" w:hAnsi="Arial" w:cs="Arial"/>
          <w:sz w:val="24"/>
          <w:szCs w:val="24"/>
          <w:lang w:val="en-US"/>
        </w:rPr>
        <w:t xml:space="preserve">. There are </w:t>
      </w:r>
      <w:r w:rsidR="000461F5">
        <w:rPr>
          <w:rFonts w:ascii="Arial" w:hAnsi="Arial" w:cs="Arial"/>
          <w:sz w:val="24"/>
          <w:szCs w:val="24"/>
          <w:lang w:val="en-US"/>
        </w:rPr>
        <w:t xml:space="preserve">many </w:t>
      </w:r>
      <w:r w:rsidR="00200451">
        <w:rPr>
          <w:rFonts w:ascii="Arial" w:hAnsi="Arial" w:cs="Arial"/>
          <w:sz w:val="24"/>
          <w:szCs w:val="24"/>
          <w:lang w:val="en-US"/>
        </w:rPr>
        <w:t>tools depending of the type and size of organizations. In all cases, Change Management is needed.</w:t>
      </w:r>
      <w:r w:rsidR="000461F5">
        <w:rPr>
          <w:rFonts w:ascii="Arial" w:hAnsi="Arial" w:cs="Arial"/>
          <w:sz w:val="24"/>
          <w:szCs w:val="24"/>
          <w:lang w:val="en-US"/>
        </w:rPr>
        <w:t xml:space="preserve"> Operation Management implies personal change or personal reengineering, processes reengineering, design, redesign, teamwork, motivation, self-motivation, satisfaction, and involvement, flowcharts.</w:t>
      </w:r>
    </w:p>
    <w:p w14:paraId="4C14A5FC" w14:textId="12937B64" w:rsidR="00F0565C" w:rsidRDefault="00F0565C"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Also, some private, public and non-profit companies could need quality certifications such as ISO 9000 or SIX Sigma</w:t>
      </w:r>
      <w:r w:rsidR="00E9076F">
        <w:rPr>
          <w:rFonts w:ascii="Arial" w:hAnsi="Arial" w:cs="Arial"/>
          <w:sz w:val="24"/>
          <w:szCs w:val="24"/>
          <w:lang w:val="en-US"/>
        </w:rPr>
        <w:t>, whose main dimensions are X, Y and Z belonging to Aristotelian Map</w:t>
      </w:r>
      <w:r>
        <w:rPr>
          <w:rFonts w:ascii="Arial" w:hAnsi="Arial" w:cs="Arial"/>
          <w:sz w:val="24"/>
          <w:szCs w:val="24"/>
          <w:lang w:val="en-US"/>
        </w:rPr>
        <w:t>.</w:t>
      </w:r>
    </w:p>
    <w:p w14:paraId="0010865E" w14:textId="1F7BD900" w:rsidR="00F0565C" w:rsidRDefault="00270610"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All companies or projects will use quantitative or qualitative methods. Regardless their purposes, sizes, fields of knowledge and coverage, they could need analyze causes and effects of something specific. An </w:t>
      </w:r>
      <w:r w:rsidRPr="00270610">
        <w:rPr>
          <w:rFonts w:ascii="Arial" w:hAnsi="Arial" w:cs="Arial"/>
          <w:sz w:val="24"/>
          <w:szCs w:val="24"/>
          <w:lang w:val="en-US"/>
        </w:rPr>
        <w:t>Ishikawa Fishbone Diagram</w:t>
      </w:r>
      <w:r>
        <w:rPr>
          <w:rFonts w:ascii="Arial" w:hAnsi="Arial" w:cs="Arial"/>
          <w:sz w:val="24"/>
          <w:szCs w:val="24"/>
          <w:lang w:val="en-US"/>
        </w:rPr>
        <w:t xml:space="preserve"> can be needed.</w:t>
      </w:r>
    </w:p>
    <w:p w14:paraId="4EBA19F3" w14:textId="25C835A4" w:rsidR="00E9076F" w:rsidRPr="00D56C4E" w:rsidRDefault="00E9076F" w:rsidP="00066D80">
      <w:pPr>
        <w:pStyle w:val="Caption"/>
        <w:spacing w:line="480" w:lineRule="auto"/>
        <w:rPr>
          <w:lang w:val="en-US"/>
        </w:rPr>
      </w:pPr>
      <w:r w:rsidRPr="00D56C4E">
        <w:rPr>
          <w:lang w:val="en-US"/>
        </w:rPr>
        <w:lastRenderedPageBreak/>
        <w:t xml:space="preserve">Figure </w:t>
      </w:r>
      <w:r w:rsidR="002756B2">
        <w:fldChar w:fldCharType="begin"/>
      </w:r>
      <w:r w:rsidR="002756B2" w:rsidRPr="00D56C4E">
        <w:rPr>
          <w:lang w:val="en-US"/>
        </w:rPr>
        <w:instrText xml:space="preserve"> SEQ Figure \* ARABIC </w:instrText>
      </w:r>
      <w:r w:rsidR="002756B2">
        <w:fldChar w:fldCharType="separate"/>
      </w:r>
      <w:r w:rsidR="003767E8">
        <w:rPr>
          <w:noProof/>
          <w:lang w:val="en-US"/>
        </w:rPr>
        <w:t>36</w:t>
      </w:r>
      <w:r w:rsidR="002756B2">
        <w:rPr>
          <w:noProof/>
        </w:rPr>
        <w:fldChar w:fldCharType="end"/>
      </w:r>
      <w:r w:rsidRPr="00D56C4E">
        <w:rPr>
          <w:lang w:val="en-US"/>
        </w:rPr>
        <w:t>. Ishikawa Fishbone Diagram</w:t>
      </w:r>
      <w:r w:rsidR="00FE06B8">
        <w:rPr>
          <w:lang w:val="en-US"/>
        </w:rPr>
        <w:t>.</w:t>
      </w:r>
    </w:p>
    <w:p w14:paraId="6D40A851" w14:textId="61DBA760" w:rsidR="00270610" w:rsidRDefault="00E9076F" w:rsidP="00066D80">
      <w:pPr>
        <w:pStyle w:val="ListParagraph"/>
        <w:spacing w:line="480" w:lineRule="auto"/>
        <w:ind w:left="0" w:right="-376"/>
        <w:rPr>
          <w:rFonts w:ascii="Arial" w:hAnsi="Arial" w:cs="Arial"/>
          <w:sz w:val="24"/>
          <w:szCs w:val="24"/>
          <w:lang w:val="en-US"/>
        </w:rPr>
      </w:pPr>
      <w:r>
        <w:rPr>
          <w:rFonts w:ascii="Arial" w:hAnsi="Arial" w:cs="Arial"/>
          <w:noProof/>
          <w:sz w:val="24"/>
          <w:szCs w:val="24"/>
          <w:lang w:eastAsia="es-MX"/>
        </w:rPr>
        <w:drawing>
          <wp:inline distT="0" distB="0" distL="0" distR="0" wp14:anchorId="7E065409" wp14:editId="19648EF8">
            <wp:extent cx="3359727" cy="12802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30477" cy="1307174"/>
                    </a:xfrm>
                    <a:prstGeom prst="rect">
                      <a:avLst/>
                    </a:prstGeom>
                    <a:noFill/>
                  </pic:spPr>
                </pic:pic>
              </a:graphicData>
            </a:graphic>
          </wp:inline>
        </w:drawing>
      </w:r>
    </w:p>
    <w:p w14:paraId="571D9ACB" w14:textId="77777777" w:rsidR="00FE06B8" w:rsidRPr="00F87E19" w:rsidRDefault="00FE06B8" w:rsidP="00066D80">
      <w:pPr>
        <w:pStyle w:val="ListParagraph"/>
        <w:pBdr>
          <w:bottom w:val="single" w:sz="4" w:space="1" w:color="auto"/>
        </w:pBdr>
        <w:spacing w:line="480" w:lineRule="auto"/>
        <w:ind w:left="0" w:right="-374"/>
        <w:contextualSpacing w:val="0"/>
        <w:rPr>
          <w:rFonts w:ascii="Arial" w:hAnsi="Arial" w:cs="Arial"/>
          <w:sz w:val="20"/>
          <w:szCs w:val="20"/>
          <w:lang w:val="en-US"/>
        </w:rPr>
      </w:pPr>
      <w:r w:rsidRPr="00F87E19">
        <w:rPr>
          <w:rFonts w:ascii="Arial" w:hAnsi="Arial" w:cs="Arial"/>
          <w:sz w:val="20"/>
          <w:szCs w:val="20"/>
          <w:lang w:val="en-US"/>
        </w:rPr>
        <w:t xml:space="preserve">Source. Own elaboration based on Serbolov, Yuri comp. ed. and author. </w:t>
      </w:r>
      <w:r w:rsidRPr="00F87E19">
        <w:rPr>
          <w:rFonts w:ascii="Arial" w:hAnsi="Arial" w:cs="Arial"/>
          <w:i/>
          <w:sz w:val="20"/>
          <w:szCs w:val="20"/>
        </w:rPr>
        <w:t>Modelo Universal de Gestión del Conocimiento y Percepción Prospectivo Estratégico</w:t>
      </w:r>
      <w:r w:rsidRPr="00F87E19">
        <w:rPr>
          <w:rFonts w:ascii="Arial" w:hAnsi="Arial" w:cs="Arial"/>
          <w:sz w:val="20"/>
          <w:szCs w:val="20"/>
        </w:rPr>
        <w:t xml:space="preserve">. </w:t>
      </w:r>
      <w:r w:rsidRPr="00F87E19">
        <w:rPr>
          <w:rFonts w:ascii="Arial" w:hAnsi="Arial" w:cs="Arial"/>
          <w:sz w:val="20"/>
          <w:szCs w:val="20"/>
          <w:lang w:val="en-US"/>
        </w:rPr>
        <w:t>México, 2008. Digital file. Indautor 03-2008-081511360200-01.</w:t>
      </w:r>
    </w:p>
    <w:p w14:paraId="66EC15C4" w14:textId="733286A9" w:rsidR="00E9076F" w:rsidRDefault="00E9076F"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Originally, this diagram was used in the industrial world and was related with machines and engineering. Nowadays, is quite useful in any kind of projects.</w:t>
      </w:r>
    </w:p>
    <w:p w14:paraId="5BCBB656" w14:textId="455E575D" w:rsidR="000461F5" w:rsidRDefault="000461F5"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11.5) </w:t>
      </w:r>
      <w:r w:rsidRPr="00E9076F">
        <w:rPr>
          <w:rFonts w:ascii="Arial" w:hAnsi="Arial" w:cs="Arial"/>
          <w:b/>
          <w:sz w:val="24"/>
          <w:szCs w:val="24"/>
          <w:lang w:val="en-US"/>
        </w:rPr>
        <w:t>Control, reports, indicators</w:t>
      </w:r>
      <w:r>
        <w:rPr>
          <w:rFonts w:ascii="Arial" w:hAnsi="Arial" w:cs="Arial"/>
          <w:sz w:val="24"/>
          <w:szCs w:val="24"/>
          <w:lang w:val="en-US"/>
        </w:rPr>
        <w:t xml:space="preserve">. </w:t>
      </w:r>
      <w:r w:rsidR="00E9076F">
        <w:rPr>
          <w:rFonts w:ascii="Arial" w:hAnsi="Arial" w:cs="Arial"/>
          <w:sz w:val="24"/>
          <w:szCs w:val="24"/>
          <w:lang w:val="en-US"/>
        </w:rPr>
        <w:t>Finally, the Administration Theory ends with an extensive variety of controls, reports and indicators. We can have technical and executive reports, we can have indicators of efficiency, efficacy, effectiveness and productivity. We can have control, reports and indicators of all elements belonging to the Aristotelian Map.</w:t>
      </w:r>
    </w:p>
    <w:p w14:paraId="04D047C7" w14:textId="43882DE2" w:rsidR="00E9076F" w:rsidRDefault="00E9076F" w:rsidP="00066D80">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 xml:space="preserve">The main idea is just including critical, important and aggregated indicators that can be disaggregated when necessary. That’s the principle of </w:t>
      </w:r>
      <w:r w:rsidRPr="00E9076F">
        <w:rPr>
          <w:rFonts w:ascii="Arial" w:hAnsi="Arial" w:cs="Arial"/>
          <w:sz w:val="24"/>
          <w:szCs w:val="24"/>
          <w:lang w:val="en-US"/>
        </w:rPr>
        <w:t>accountability</w:t>
      </w:r>
      <w:r>
        <w:rPr>
          <w:rFonts w:ascii="Arial" w:hAnsi="Arial" w:cs="Arial"/>
          <w:sz w:val="24"/>
          <w:szCs w:val="24"/>
          <w:lang w:val="en-US"/>
        </w:rPr>
        <w:t xml:space="preserve">: </w:t>
      </w:r>
      <w:r w:rsidR="00556732">
        <w:rPr>
          <w:rFonts w:ascii="Arial" w:hAnsi="Arial" w:cs="Arial"/>
          <w:sz w:val="24"/>
          <w:szCs w:val="24"/>
          <w:lang w:val="en-US"/>
        </w:rPr>
        <w:t xml:space="preserve">the </w:t>
      </w:r>
      <w:r w:rsidR="00556732" w:rsidRPr="00556732">
        <w:rPr>
          <w:rFonts w:ascii="Arial" w:hAnsi="Arial" w:cs="Arial"/>
          <w:sz w:val="24"/>
          <w:szCs w:val="24"/>
          <w:lang w:val="en-US"/>
        </w:rPr>
        <w:t>traceability and traceability of information</w:t>
      </w:r>
      <w:r w:rsidR="00556732">
        <w:rPr>
          <w:rFonts w:ascii="Arial" w:hAnsi="Arial" w:cs="Arial"/>
          <w:sz w:val="24"/>
          <w:szCs w:val="24"/>
          <w:lang w:val="en-US"/>
        </w:rPr>
        <w:t>.</w:t>
      </w:r>
    </w:p>
    <w:p w14:paraId="4CEDD723" w14:textId="77777777" w:rsidR="00C7326F" w:rsidRDefault="00C7326F" w:rsidP="00066D80">
      <w:pPr>
        <w:spacing w:line="480" w:lineRule="auto"/>
        <w:ind w:right="-374"/>
        <w:rPr>
          <w:rFonts w:ascii="Arial" w:hAnsi="Arial" w:cs="Arial"/>
          <w:sz w:val="24"/>
          <w:szCs w:val="24"/>
          <w:lang w:val="en-US"/>
        </w:rPr>
      </w:pPr>
    </w:p>
    <w:p w14:paraId="36F9A49E" w14:textId="77777777" w:rsidR="00066D80" w:rsidRDefault="00066D80">
      <w:pPr>
        <w:rPr>
          <w:rFonts w:asciiTheme="majorHAnsi" w:eastAsiaTheme="majorEastAsia" w:hAnsiTheme="majorHAnsi" w:cstheme="majorBidi"/>
          <w:b/>
          <w:color w:val="2F5496" w:themeColor="accent1" w:themeShade="BF"/>
          <w:sz w:val="36"/>
          <w:szCs w:val="26"/>
          <w:lang w:val="en-US"/>
        </w:rPr>
      </w:pPr>
      <w:r>
        <w:rPr>
          <w:lang w:val="en-US"/>
        </w:rPr>
        <w:br w:type="page"/>
      </w:r>
    </w:p>
    <w:p w14:paraId="68FACFBA" w14:textId="39B6DAEE" w:rsidR="0017059A" w:rsidRPr="0017059A" w:rsidRDefault="0017059A" w:rsidP="00066D80">
      <w:pPr>
        <w:pStyle w:val="Heading2"/>
        <w:spacing w:line="480" w:lineRule="auto"/>
        <w:ind w:right="-376"/>
        <w:rPr>
          <w:lang w:val="en-US"/>
        </w:rPr>
      </w:pPr>
      <w:bookmarkStart w:id="21" w:name="_Toc102264146"/>
      <w:r>
        <w:rPr>
          <w:lang w:val="en-US"/>
        </w:rPr>
        <w:lastRenderedPageBreak/>
        <w:t xml:space="preserve">Feedback </w:t>
      </w:r>
      <w:r w:rsidR="00DB7230">
        <w:rPr>
          <w:lang w:val="en-US"/>
        </w:rPr>
        <w:t xml:space="preserve">between </w:t>
      </w:r>
      <w:r w:rsidR="008D01D4">
        <w:rPr>
          <w:lang w:val="en-US"/>
        </w:rPr>
        <w:t xml:space="preserve">members of the </w:t>
      </w:r>
      <w:r w:rsidRPr="0017059A">
        <w:rPr>
          <w:lang w:val="en-US"/>
        </w:rPr>
        <w:t>Thinking</w:t>
      </w:r>
      <w:r w:rsidR="008D01D4">
        <w:rPr>
          <w:lang w:val="en-US"/>
        </w:rPr>
        <w:t xml:space="preserve"> Trilogy</w:t>
      </w:r>
      <w:bookmarkEnd w:id="21"/>
    </w:p>
    <w:p w14:paraId="33E88458" w14:textId="77777777" w:rsidR="0017059A" w:rsidRDefault="0017059A" w:rsidP="00066D80">
      <w:pPr>
        <w:spacing w:line="480" w:lineRule="auto"/>
        <w:ind w:right="-374"/>
        <w:rPr>
          <w:rFonts w:ascii="Arial" w:hAnsi="Arial" w:cs="Arial"/>
          <w:sz w:val="24"/>
          <w:lang w:val="en-US"/>
        </w:rPr>
      </w:pPr>
    </w:p>
    <w:p w14:paraId="043ED081" w14:textId="742C1B07" w:rsidR="00BB66BE" w:rsidRPr="0017059A" w:rsidRDefault="00BB66BE" w:rsidP="00066D80">
      <w:pPr>
        <w:spacing w:line="480" w:lineRule="auto"/>
        <w:ind w:right="-374"/>
        <w:rPr>
          <w:rFonts w:ascii="Arial" w:hAnsi="Arial" w:cs="Arial"/>
          <w:sz w:val="24"/>
          <w:lang w:val="en-US"/>
        </w:rPr>
      </w:pPr>
      <w:r w:rsidRPr="00BB66BE">
        <w:rPr>
          <w:rFonts w:ascii="Arial" w:hAnsi="Arial" w:cs="Arial"/>
          <w:sz w:val="24"/>
          <w:lang w:val="en-US"/>
        </w:rPr>
        <w:t>Knowing the interactions between Structured, Critical and Complex Thinking will allow to have a solid basis to achieve our personal, professional and social pursuits.</w:t>
      </w:r>
    </w:p>
    <w:p w14:paraId="2BB6099A" w14:textId="7342CF98" w:rsidR="003767E8" w:rsidRPr="000F2964" w:rsidRDefault="003767E8" w:rsidP="00066D80">
      <w:pPr>
        <w:pStyle w:val="Caption"/>
        <w:spacing w:line="480" w:lineRule="auto"/>
        <w:rPr>
          <w:lang w:val="en-US"/>
        </w:rPr>
      </w:pPr>
      <w:r w:rsidRPr="000F2964">
        <w:rPr>
          <w:lang w:val="en-US"/>
        </w:rPr>
        <w:t xml:space="preserve">Figure </w:t>
      </w:r>
      <w:r>
        <w:fldChar w:fldCharType="begin"/>
      </w:r>
      <w:r w:rsidRPr="000F2964">
        <w:rPr>
          <w:lang w:val="en-US"/>
        </w:rPr>
        <w:instrText xml:space="preserve"> SEQ Figure \* ARABIC </w:instrText>
      </w:r>
      <w:r>
        <w:fldChar w:fldCharType="separate"/>
      </w:r>
      <w:r w:rsidRPr="000F2964">
        <w:rPr>
          <w:noProof/>
          <w:lang w:val="en-US"/>
        </w:rPr>
        <w:t>37</w:t>
      </w:r>
      <w:r>
        <w:fldChar w:fldCharType="end"/>
      </w:r>
      <w:r w:rsidRPr="000F2964">
        <w:rPr>
          <w:lang w:val="en-US"/>
        </w:rPr>
        <w:t>. Feedback of Structured Thinking, Critical Thinking and Complex Thinking.</w:t>
      </w:r>
    </w:p>
    <w:p w14:paraId="74D03C8A" w14:textId="7EF69DA8" w:rsidR="0017059A" w:rsidRDefault="0017059A" w:rsidP="00066D80">
      <w:pPr>
        <w:spacing w:line="480" w:lineRule="auto"/>
        <w:ind w:right="-376"/>
        <w:rPr>
          <w:rFonts w:ascii="Arial" w:hAnsi="Arial" w:cs="Arial"/>
          <w:sz w:val="24"/>
          <w:lang w:val="en-US"/>
        </w:rPr>
      </w:pPr>
      <w:r>
        <w:rPr>
          <w:rFonts w:ascii="Arial" w:hAnsi="Arial" w:cs="Arial"/>
          <w:noProof/>
          <w:sz w:val="24"/>
          <w:szCs w:val="24"/>
          <w:lang w:eastAsia="es-MX"/>
        </w:rPr>
        <w:drawing>
          <wp:inline distT="0" distB="0" distL="0" distR="0" wp14:anchorId="560B2EE4" wp14:editId="12E5350E">
            <wp:extent cx="4744769" cy="3920837"/>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2.png"/>
                    <pic:cNvPicPr/>
                  </pic:nvPicPr>
                  <pic:blipFill rotWithShape="1">
                    <a:blip r:embed="rId47" cstate="print">
                      <a:extLst>
                        <a:ext uri="{28A0092B-C50C-407E-A947-70E740481C1C}">
                          <a14:useLocalDpi xmlns:a14="http://schemas.microsoft.com/office/drawing/2010/main" val="0"/>
                        </a:ext>
                      </a:extLst>
                    </a:blip>
                    <a:srcRect t="446"/>
                    <a:stretch/>
                  </pic:blipFill>
                  <pic:spPr bwMode="auto">
                    <a:xfrm>
                      <a:off x="0" y="0"/>
                      <a:ext cx="4774138" cy="3945106"/>
                    </a:xfrm>
                    <a:prstGeom prst="rect">
                      <a:avLst/>
                    </a:prstGeom>
                    <a:ln>
                      <a:noFill/>
                    </a:ln>
                    <a:extLst>
                      <a:ext uri="{53640926-AAD7-44D8-BBD7-CCE9431645EC}">
                        <a14:shadowObscured xmlns:a14="http://schemas.microsoft.com/office/drawing/2010/main"/>
                      </a:ext>
                    </a:extLst>
                  </pic:spPr>
                </pic:pic>
              </a:graphicData>
            </a:graphic>
          </wp:inline>
        </w:drawing>
      </w:r>
    </w:p>
    <w:p w14:paraId="6522FC4B" w14:textId="02CF8ACF" w:rsidR="003767E8" w:rsidRPr="00F87E19" w:rsidRDefault="000F2964" w:rsidP="00066D80">
      <w:pPr>
        <w:pBdr>
          <w:bottom w:val="single" w:sz="4" w:space="1" w:color="auto"/>
        </w:pBdr>
        <w:spacing w:line="480" w:lineRule="auto"/>
        <w:ind w:right="-374"/>
        <w:rPr>
          <w:rFonts w:ascii="Arial" w:hAnsi="Arial" w:cs="Arial"/>
          <w:sz w:val="20"/>
          <w:szCs w:val="20"/>
          <w:lang w:val="en-US"/>
        </w:rPr>
      </w:pPr>
      <w:r w:rsidRPr="00F87E19">
        <w:rPr>
          <w:rFonts w:ascii="Arial" w:hAnsi="Arial" w:cs="Arial"/>
          <w:sz w:val="20"/>
          <w:szCs w:val="20"/>
          <w:lang w:val="en-US"/>
        </w:rPr>
        <w:t>Source. Own elaboration.</w:t>
      </w:r>
    </w:p>
    <w:p w14:paraId="3704EA23" w14:textId="77777777" w:rsidR="00066D80" w:rsidRDefault="00066D80">
      <w:pPr>
        <w:rPr>
          <w:rFonts w:asciiTheme="majorHAnsi" w:eastAsiaTheme="majorEastAsia" w:hAnsiTheme="majorHAnsi" w:cstheme="majorBidi"/>
          <w:b/>
          <w:color w:val="2F5496" w:themeColor="accent1" w:themeShade="BF"/>
          <w:sz w:val="40"/>
          <w:szCs w:val="32"/>
          <w:lang w:val="en-US"/>
        </w:rPr>
      </w:pPr>
      <w:r>
        <w:rPr>
          <w:lang w:val="en-US"/>
        </w:rPr>
        <w:br w:type="page"/>
      </w:r>
    </w:p>
    <w:p w14:paraId="7BA0C426" w14:textId="222D182B" w:rsidR="00A804D9" w:rsidRPr="00610C0F" w:rsidRDefault="00A804D9" w:rsidP="00066D80">
      <w:pPr>
        <w:pStyle w:val="Heading1"/>
        <w:spacing w:line="480" w:lineRule="auto"/>
        <w:ind w:right="-376"/>
        <w:rPr>
          <w:lang w:val="en-US"/>
        </w:rPr>
      </w:pPr>
      <w:bookmarkStart w:id="22" w:name="_Toc102264147"/>
      <w:r w:rsidRPr="00610C0F">
        <w:rPr>
          <w:lang w:val="en-US"/>
        </w:rPr>
        <w:lastRenderedPageBreak/>
        <w:t>Conclusion</w:t>
      </w:r>
      <w:bookmarkEnd w:id="22"/>
    </w:p>
    <w:p w14:paraId="1FE9C4CC" w14:textId="3AA26741" w:rsidR="00A804D9" w:rsidRPr="00A43EF2" w:rsidRDefault="00A804D9" w:rsidP="00066D80">
      <w:pPr>
        <w:spacing w:line="480" w:lineRule="auto"/>
        <w:ind w:right="-374"/>
        <w:rPr>
          <w:rFonts w:ascii="Arial" w:hAnsi="Arial" w:cs="Arial"/>
          <w:sz w:val="24"/>
          <w:szCs w:val="24"/>
          <w:lang w:val="en-US"/>
        </w:rPr>
      </w:pPr>
    </w:p>
    <w:p w14:paraId="021C642E" w14:textId="5359C899" w:rsidR="00B815B6" w:rsidRDefault="005E6405" w:rsidP="00066D80">
      <w:pPr>
        <w:spacing w:line="480" w:lineRule="auto"/>
        <w:ind w:right="-374"/>
        <w:rPr>
          <w:rFonts w:ascii="Arial" w:hAnsi="Arial" w:cs="Arial"/>
          <w:sz w:val="24"/>
          <w:szCs w:val="24"/>
          <w:lang w:val="en-US"/>
        </w:rPr>
      </w:pPr>
      <w:r w:rsidRPr="005E6405">
        <w:rPr>
          <w:rFonts w:ascii="Arial" w:hAnsi="Arial" w:cs="Arial"/>
          <w:sz w:val="24"/>
          <w:szCs w:val="24"/>
          <w:lang w:val="en-US"/>
        </w:rPr>
        <w:t>Critical Thinking is not enough to study the complex world, not even to study the field of Public Health. Thinking critically must be done, additionally, in both complex and structured way. We need to expand our horizons by connect it with other ways of thinking.</w:t>
      </w:r>
    </w:p>
    <w:p w14:paraId="6C8A2F99" w14:textId="4C88A379" w:rsidR="00B815B6" w:rsidRDefault="00B815B6" w:rsidP="00066D80">
      <w:pPr>
        <w:spacing w:line="480" w:lineRule="auto"/>
        <w:ind w:right="-374"/>
        <w:rPr>
          <w:rFonts w:ascii="Arial" w:hAnsi="Arial" w:cs="Arial"/>
          <w:sz w:val="24"/>
          <w:szCs w:val="24"/>
          <w:lang w:val="en-US"/>
        </w:rPr>
      </w:pPr>
      <w:r>
        <w:rPr>
          <w:rFonts w:ascii="Arial" w:hAnsi="Arial" w:cs="Arial"/>
          <w:sz w:val="24"/>
          <w:szCs w:val="24"/>
          <w:lang w:val="en-US"/>
        </w:rPr>
        <w:t xml:space="preserve">That is why we studied three paradigms –Critical Thinking, Complex Thinking and Structured Thinking- in order to clarify their similarities and differences. </w:t>
      </w:r>
      <w:r w:rsidR="00A60073">
        <w:rPr>
          <w:rFonts w:ascii="Arial" w:hAnsi="Arial" w:cs="Arial"/>
          <w:sz w:val="24"/>
          <w:szCs w:val="24"/>
          <w:lang w:val="en-US"/>
        </w:rPr>
        <w:t>The first one, has remarkable authors and books all over the world, from different perspectives, such as: political, social, environmental, scholar and philosophical. The second one, is better known for having Edgar Morin, the called Father of Complex Thinking, as is maximum exponent.</w:t>
      </w:r>
    </w:p>
    <w:p w14:paraId="1762246C" w14:textId="26859BF4" w:rsidR="005E6405" w:rsidRDefault="005E6405" w:rsidP="00066D80">
      <w:pPr>
        <w:spacing w:line="480" w:lineRule="auto"/>
        <w:ind w:right="-374"/>
        <w:rPr>
          <w:rFonts w:ascii="Arial" w:hAnsi="Arial" w:cs="Arial"/>
          <w:sz w:val="24"/>
          <w:szCs w:val="24"/>
          <w:lang w:val="en-US"/>
        </w:rPr>
      </w:pPr>
      <w:r w:rsidRPr="005E6405">
        <w:rPr>
          <w:rFonts w:ascii="Arial" w:hAnsi="Arial" w:cs="Arial"/>
          <w:sz w:val="24"/>
          <w:szCs w:val="24"/>
          <w:lang w:val="en-US"/>
        </w:rPr>
        <w:t>The last one, is the less known. It has no book and this is a d</w:t>
      </w:r>
      <w:r w:rsidR="00BD405B">
        <w:rPr>
          <w:rFonts w:ascii="Arial" w:hAnsi="Arial" w:cs="Arial"/>
          <w:sz w:val="24"/>
          <w:szCs w:val="24"/>
          <w:lang w:val="en-US"/>
        </w:rPr>
        <w:t xml:space="preserve">isadvantage. </w:t>
      </w:r>
      <w:r w:rsidR="00BD405B" w:rsidRPr="005E6405">
        <w:rPr>
          <w:rFonts w:ascii="Arial" w:hAnsi="Arial" w:cs="Arial"/>
          <w:sz w:val="24"/>
          <w:szCs w:val="24"/>
          <w:lang w:val="en-US"/>
        </w:rPr>
        <w:t>I</w:t>
      </w:r>
      <w:r w:rsidRPr="005E6405">
        <w:rPr>
          <w:rFonts w:ascii="Arial" w:hAnsi="Arial" w:cs="Arial"/>
          <w:sz w:val="24"/>
          <w:szCs w:val="24"/>
          <w:lang w:val="en-US"/>
        </w:rPr>
        <w:t>t</w:t>
      </w:r>
      <w:r w:rsidR="00BD405B">
        <w:rPr>
          <w:rFonts w:ascii="Arial" w:hAnsi="Arial" w:cs="Arial"/>
          <w:sz w:val="24"/>
          <w:szCs w:val="24"/>
          <w:lang w:val="en-US"/>
        </w:rPr>
        <w:t xml:space="preserve"> </w:t>
      </w:r>
      <w:r w:rsidRPr="005E6405">
        <w:rPr>
          <w:rFonts w:ascii="Arial" w:hAnsi="Arial" w:cs="Arial"/>
          <w:sz w:val="24"/>
          <w:szCs w:val="24"/>
          <w:lang w:val="en-US"/>
        </w:rPr>
        <w:t>has slides with copyright and many articles written in political magazines. Structured Thinking Corpus is much known in some Mexican universities, private, public and non-profit organizations. It has been applied successfully as a consultancy. This corpus belongs to Knowledge and Intelligence Management Matrix, which is included into the Knowledge and Intelligence Management Model. Currently, we are writing the Corpus’ books.</w:t>
      </w:r>
    </w:p>
    <w:p w14:paraId="02A9DB02" w14:textId="01B2831E" w:rsidR="00287089" w:rsidRPr="00287089" w:rsidRDefault="005E6405" w:rsidP="00066D80">
      <w:pPr>
        <w:spacing w:line="480" w:lineRule="auto"/>
        <w:ind w:right="-374"/>
        <w:rPr>
          <w:lang w:val="en-US"/>
        </w:rPr>
      </w:pPr>
      <w:r w:rsidRPr="005E6405">
        <w:rPr>
          <w:rFonts w:ascii="Arial" w:hAnsi="Arial" w:cs="Arial"/>
          <w:sz w:val="24"/>
          <w:szCs w:val="24"/>
          <w:lang w:val="en-US"/>
        </w:rPr>
        <w:t xml:space="preserve">After a long process of reading, observing, reflecting, connecting experiences, analyzing, synthesizing and evaluating the documents </w:t>
      </w:r>
      <w:r w:rsidR="00BD405B">
        <w:rPr>
          <w:rFonts w:ascii="Arial" w:hAnsi="Arial" w:cs="Arial"/>
          <w:sz w:val="24"/>
          <w:szCs w:val="24"/>
          <w:lang w:val="en-US"/>
        </w:rPr>
        <w:t xml:space="preserve">located </w:t>
      </w:r>
      <w:r w:rsidRPr="005E6405">
        <w:rPr>
          <w:rFonts w:ascii="Arial" w:hAnsi="Arial" w:cs="Arial"/>
          <w:sz w:val="24"/>
          <w:szCs w:val="24"/>
          <w:lang w:val="en-US"/>
        </w:rPr>
        <w:t xml:space="preserve">in “Works cited” section </w:t>
      </w:r>
      <w:r w:rsidRPr="005E6405">
        <w:rPr>
          <w:rFonts w:ascii="Arial" w:hAnsi="Arial" w:cs="Arial"/>
          <w:sz w:val="24"/>
          <w:szCs w:val="24"/>
          <w:lang w:val="en-US"/>
        </w:rPr>
        <w:lastRenderedPageBreak/>
        <w:t>of this paper, we confirmed that Structured Thinking Corpus is comparable to Critical Thinking and Complex Thinking. Even more, we confirmed Structured Thinking can share and feedback its elements with mentioned paradigms. Structured Thinking can give them and received from them theories, topics, methodologies and methods… but we had to prove it… and we did it in this paper. We can give them what they are lack of and vice versa.</w:t>
      </w:r>
    </w:p>
    <w:p w14:paraId="1B5E6E11" w14:textId="4F2000EB" w:rsidR="005E6405" w:rsidRDefault="00287089" w:rsidP="00066D80">
      <w:pPr>
        <w:spacing w:line="480" w:lineRule="auto"/>
        <w:ind w:right="-374"/>
        <w:rPr>
          <w:rFonts w:ascii="Arial" w:hAnsi="Arial" w:cs="Arial"/>
          <w:sz w:val="24"/>
          <w:szCs w:val="24"/>
          <w:lang w:val="en-US"/>
        </w:rPr>
      </w:pPr>
      <w:r w:rsidRPr="00287089">
        <w:rPr>
          <w:rFonts w:ascii="Arial" w:hAnsi="Arial" w:cs="Arial"/>
          <w:sz w:val="24"/>
          <w:szCs w:val="24"/>
          <w:lang w:val="en-US"/>
        </w:rPr>
        <w:t xml:space="preserve">As a summary, we can say that 1) Most of American critical thinking has, besides a school vision, a commercial purpose as a basis; 2) In contrast, we have a European and mostly philosophical vision of Complex Thinking by Edgar Morin, known as the Father of Complex Thinking; 3) As a synthesis, since 1986 from now, Structured Thinking is an appropriate complement to Critical and Complex Thinking because it works </w:t>
      </w:r>
      <w:r>
        <w:rPr>
          <w:rFonts w:ascii="Arial" w:hAnsi="Arial" w:cs="Arial"/>
          <w:sz w:val="24"/>
          <w:szCs w:val="24"/>
          <w:lang w:val="en-US"/>
        </w:rPr>
        <w:t>o</w:t>
      </w:r>
      <w:r w:rsidRPr="00287089">
        <w:rPr>
          <w:rFonts w:ascii="Arial" w:hAnsi="Arial" w:cs="Arial"/>
          <w:sz w:val="24"/>
          <w:szCs w:val="24"/>
          <w:lang w:val="en-US"/>
        </w:rPr>
        <w:t>n these extrem</w:t>
      </w:r>
      <w:r>
        <w:rPr>
          <w:rFonts w:ascii="Arial" w:hAnsi="Arial" w:cs="Arial"/>
          <w:sz w:val="24"/>
          <w:szCs w:val="24"/>
          <w:lang w:val="en-US"/>
        </w:rPr>
        <w:t>e</w:t>
      </w:r>
      <w:r w:rsidRPr="00287089">
        <w:rPr>
          <w:rFonts w:ascii="Arial" w:hAnsi="Arial" w:cs="Arial"/>
          <w:sz w:val="24"/>
          <w:szCs w:val="24"/>
          <w:lang w:val="en-US"/>
        </w:rPr>
        <w:t>s and between them.</w:t>
      </w:r>
      <w:r w:rsidR="005E6405">
        <w:rPr>
          <w:rFonts w:ascii="Arial" w:hAnsi="Arial" w:cs="Arial"/>
          <w:sz w:val="24"/>
          <w:szCs w:val="24"/>
          <w:lang w:val="en-US"/>
        </w:rPr>
        <w:t xml:space="preserve"> </w:t>
      </w:r>
    </w:p>
    <w:p w14:paraId="11162ECC" w14:textId="5E969D74" w:rsidR="003A2CCB" w:rsidRDefault="00E64BA1" w:rsidP="00066D80">
      <w:pPr>
        <w:spacing w:line="480" w:lineRule="auto"/>
        <w:ind w:right="-374"/>
        <w:rPr>
          <w:rFonts w:ascii="Arial" w:hAnsi="Arial" w:cs="Arial"/>
          <w:sz w:val="24"/>
          <w:szCs w:val="24"/>
          <w:lang w:val="en-US"/>
        </w:rPr>
      </w:pPr>
      <w:r w:rsidRPr="00E64BA1">
        <w:rPr>
          <w:rFonts w:ascii="Arial" w:hAnsi="Arial" w:cs="Arial"/>
          <w:sz w:val="24"/>
          <w:szCs w:val="24"/>
          <w:lang w:val="en-US"/>
        </w:rPr>
        <w:t>Finally, it is quite important to say this first immersion in the world of thinking has given us the opportunity to build a basic Corpus to study this Doctorate in Public Health.</w:t>
      </w:r>
    </w:p>
    <w:p w14:paraId="662F76E3" w14:textId="45F0DCD3" w:rsidR="00A804D9" w:rsidRPr="003A2CCB" w:rsidRDefault="00A804D9" w:rsidP="00066D80">
      <w:pPr>
        <w:spacing w:line="480" w:lineRule="auto"/>
        <w:ind w:right="-376"/>
        <w:rPr>
          <w:rFonts w:ascii="Arial" w:hAnsi="Arial" w:cs="Arial"/>
          <w:sz w:val="24"/>
          <w:szCs w:val="24"/>
          <w:lang w:val="en-US"/>
        </w:rPr>
      </w:pPr>
      <w:r w:rsidRPr="003A2CCB">
        <w:rPr>
          <w:rFonts w:ascii="Arial" w:hAnsi="Arial" w:cs="Arial"/>
          <w:sz w:val="24"/>
          <w:szCs w:val="24"/>
          <w:lang w:val="en-US"/>
        </w:rPr>
        <w:br w:type="page"/>
      </w:r>
    </w:p>
    <w:p w14:paraId="445455E1" w14:textId="680F1AC2" w:rsidR="00A804D9" w:rsidRPr="00EB0D1C" w:rsidRDefault="00ED1AB6" w:rsidP="00066D80">
      <w:pPr>
        <w:pStyle w:val="Heading1"/>
        <w:spacing w:line="480" w:lineRule="auto"/>
        <w:ind w:right="-376"/>
        <w:jc w:val="center"/>
        <w:rPr>
          <w:lang w:val="en-US"/>
        </w:rPr>
      </w:pPr>
      <w:bookmarkStart w:id="23" w:name="_Toc102264148"/>
      <w:r w:rsidRPr="00EB0D1C">
        <w:rPr>
          <w:lang w:val="en-US"/>
        </w:rPr>
        <w:lastRenderedPageBreak/>
        <w:t>Works Cited</w:t>
      </w:r>
      <w:bookmarkEnd w:id="23"/>
    </w:p>
    <w:p w14:paraId="0CFFEC76" w14:textId="77777777" w:rsidR="00690C40" w:rsidRDefault="00690C40" w:rsidP="00066D80">
      <w:pPr>
        <w:spacing w:after="120" w:line="480" w:lineRule="auto"/>
        <w:ind w:left="709" w:right="-374" w:hanging="709"/>
        <w:rPr>
          <w:rFonts w:ascii="Arial" w:hAnsi="Arial" w:cs="Arial"/>
          <w:sz w:val="24"/>
          <w:szCs w:val="24"/>
          <w:lang w:val="en-US"/>
        </w:rPr>
      </w:pPr>
    </w:p>
    <w:p w14:paraId="5CAE893A" w14:textId="45D6B0D2" w:rsidR="00690C40" w:rsidRPr="00EB0D1C" w:rsidRDefault="00690C40" w:rsidP="00066D80">
      <w:pPr>
        <w:spacing w:after="120" w:line="480" w:lineRule="auto"/>
        <w:ind w:left="709" w:right="-374" w:hanging="709"/>
        <w:rPr>
          <w:rFonts w:ascii="Arial" w:hAnsi="Arial" w:cs="Arial"/>
          <w:sz w:val="24"/>
          <w:szCs w:val="24"/>
          <w:lang w:val="en-US"/>
        </w:rPr>
      </w:pPr>
      <w:r>
        <w:rPr>
          <w:rFonts w:ascii="Arial" w:hAnsi="Arial" w:cs="Arial"/>
          <w:sz w:val="24"/>
          <w:szCs w:val="24"/>
          <w:lang w:val="en-US"/>
        </w:rPr>
        <w:t>Britannica,</w:t>
      </w:r>
      <w:r w:rsidRPr="00A348DE">
        <w:rPr>
          <w:rFonts w:ascii="Arial" w:hAnsi="Arial" w:cs="Arial"/>
          <w:sz w:val="24"/>
          <w:szCs w:val="24"/>
          <w:lang w:val="en-US"/>
        </w:rPr>
        <w:t xml:space="preserve"> The Editors of Encyclopaedia. "</w:t>
      </w:r>
      <w:r w:rsidR="0004460A" w:rsidRPr="00A348DE">
        <w:rPr>
          <w:rFonts w:ascii="Arial" w:hAnsi="Arial" w:cs="Arial"/>
          <w:sz w:val="24"/>
          <w:szCs w:val="24"/>
          <w:lang w:val="en-US"/>
        </w:rPr>
        <w:t>Cybernetics</w:t>
      </w:r>
      <w:r w:rsidRPr="00A348DE">
        <w:rPr>
          <w:rFonts w:ascii="Arial" w:hAnsi="Arial" w:cs="Arial"/>
          <w:sz w:val="24"/>
          <w:szCs w:val="24"/>
          <w:lang w:val="en-US"/>
        </w:rPr>
        <w:t xml:space="preserve">". </w:t>
      </w:r>
      <w:r w:rsidRPr="00A348DE">
        <w:rPr>
          <w:rFonts w:ascii="Arial" w:hAnsi="Arial" w:cs="Arial"/>
          <w:i/>
          <w:sz w:val="24"/>
          <w:szCs w:val="24"/>
          <w:lang w:val="en-US"/>
        </w:rPr>
        <w:t>Encyclopedia Britannica</w:t>
      </w:r>
      <w:r w:rsidRPr="00A348DE">
        <w:rPr>
          <w:rFonts w:ascii="Arial" w:hAnsi="Arial" w:cs="Arial"/>
          <w:sz w:val="24"/>
          <w:szCs w:val="24"/>
          <w:lang w:val="en-US"/>
        </w:rPr>
        <w:t xml:space="preserve">, 10 Jun. 2021, </w:t>
      </w:r>
      <w:r>
        <w:rPr>
          <w:rFonts w:ascii="Arial" w:hAnsi="Arial" w:cs="Arial"/>
          <w:sz w:val="24"/>
          <w:szCs w:val="24"/>
          <w:lang w:val="en-US"/>
        </w:rPr>
        <w:t>&lt;</w:t>
      </w:r>
      <w:r w:rsidRPr="00A348DE">
        <w:rPr>
          <w:rFonts w:ascii="Arial" w:hAnsi="Arial" w:cs="Arial"/>
          <w:sz w:val="24"/>
          <w:szCs w:val="24"/>
          <w:lang w:val="en-US"/>
        </w:rPr>
        <w:t>https://www.britannica.com/science/cybernetics</w:t>
      </w:r>
      <w:r>
        <w:rPr>
          <w:rFonts w:ascii="Arial" w:hAnsi="Arial" w:cs="Arial"/>
          <w:sz w:val="24"/>
          <w:szCs w:val="24"/>
          <w:lang w:val="en-US"/>
        </w:rPr>
        <w:t>&gt;</w:t>
      </w:r>
      <w:r w:rsidRPr="00A348DE">
        <w:rPr>
          <w:rFonts w:ascii="Arial" w:hAnsi="Arial" w:cs="Arial"/>
          <w:sz w:val="24"/>
          <w:szCs w:val="24"/>
          <w:lang w:val="en-US"/>
        </w:rPr>
        <w:t xml:space="preserve">. </w:t>
      </w:r>
      <w:r w:rsidRPr="00EB0D1C">
        <w:rPr>
          <w:rFonts w:ascii="Arial" w:hAnsi="Arial" w:cs="Arial"/>
          <w:sz w:val="24"/>
          <w:szCs w:val="24"/>
          <w:lang w:val="en-US"/>
        </w:rPr>
        <w:t>Accessed 25 April 2022.</w:t>
      </w:r>
    </w:p>
    <w:p w14:paraId="2ED36A96" w14:textId="77777777" w:rsidR="00690C40" w:rsidRDefault="00690C40" w:rsidP="00066D80">
      <w:pPr>
        <w:spacing w:after="120" w:line="480" w:lineRule="auto"/>
        <w:ind w:left="709" w:right="-374" w:hanging="709"/>
        <w:rPr>
          <w:rFonts w:ascii="Arial" w:hAnsi="Arial" w:cs="Arial"/>
          <w:sz w:val="24"/>
          <w:szCs w:val="24"/>
          <w:lang w:val="en-US"/>
        </w:rPr>
      </w:pPr>
      <w:r>
        <w:rPr>
          <w:rFonts w:ascii="Arial" w:hAnsi="Arial" w:cs="Arial"/>
          <w:sz w:val="24"/>
          <w:szCs w:val="24"/>
          <w:lang w:val="en-US"/>
        </w:rPr>
        <w:t xml:space="preserve">Castells, Manuel. </w:t>
      </w:r>
      <w:r w:rsidRPr="00990571">
        <w:rPr>
          <w:rFonts w:ascii="Arial" w:hAnsi="Arial" w:cs="Arial"/>
          <w:i/>
          <w:sz w:val="24"/>
          <w:szCs w:val="24"/>
          <w:lang w:val="en-US"/>
        </w:rPr>
        <w:t>Information Era: Economy, Society and Culture. Volume II. The Power of Identity</w:t>
      </w:r>
      <w:r>
        <w:rPr>
          <w:rFonts w:ascii="Arial" w:hAnsi="Arial" w:cs="Arial"/>
          <w:sz w:val="24"/>
          <w:szCs w:val="24"/>
          <w:lang w:val="en-US"/>
        </w:rPr>
        <w:t>. México, Siglo XXI, PDF file.</w:t>
      </w:r>
    </w:p>
    <w:p w14:paraId="7FACC146" w14:textId="77777777" w:rsidR="00690C40" w:rsidRPr="000B4A8B" w:rsidRDefault="00690C40" w:rsidP="00066D80">
      <w:pPr>
        <w:spacing w:after="120" w:line="480" w:lineRule="auto"/>
        <w:ind w:left="709" w:right="-374" w:hanging="709"/>
        <w:rPr>
          <w:rFonts w:ascii="Arial" w:hAnsi="Arial" w:cs="Arial"/>
          <w:sz w:val="24"/>
          <w:szCs w:val="24"/>
          <w:lang w:val="en-US"/>
        </w:rPr>
      </w:pPr>
      <w:bookmarkStart w:id="24" w:name="OLE_LINK1"/>
      <w:r>
        <w:rPr>
          <w:rFonts w:ascii="Arial" w:hAnsi="Arial" w:cs="Arial"/>
          <w:sz w:val="24"/>
          <w:szCs w:val="24"/>
          <w:lang w:val="en-US"/>
        </w:rPr>
        <w:t xml:space="preserve">Inter-American Teacher Education Network. </w:t>
      </w:r>
      <w:r w:rsidRPr="000B4A8B">
        <w:rPr>
          <w:rFonts w:ascii="Arial" w:hAnsi="Arial" w:cs="Arial"/>
          <w:i/>
          <w:sz w:val="24"/>
          <w:szCs w:val="24"/>
          <w:lang w:val="en-US"/>
        </w:rPr>
        <w:t>Critical Thinking Toolkit</w:t>
      </w:r>
      <w:bookmarkEnd w:id="24"/>
      <w:r w:rsidRPr="000B4A8B">
        <w:rPr>
          <w:rFonts w:ascii="Arial" w:hAnsi="Arial" w:cs="Arial"/>
          <w:sz w:val="24"/>
          <w:szCs w:val="24"/>
          <w:lang w:val="en-US"/>
        </w:rPr>
        <w:t xml:space="preserve">. </w:t>
      </w:r>
      <w:r>
        <w:rPr>
          <w:rFonts w:ascii="Arial" w:hAnsi="Arial" w:cs="Arial"/>
          <w:sz w:val="24"/>
          <w:szCs w:val="24"/>
          <w:lang w:val="en-US"/>
        </w:rPr>
        <w:t xml:space="preserve">Inter-American Teacher Education Network. </w:t>
      </w:r>
      <w:r w:rsidRPr="000B4A8B">
        <w:rPr>
          <w:rFonts w:ascii="Arial" w:hAnsi="Arial" w:cs="Arial"/>
          <w:sz w:val="24"/>
          <w:szCs w:val="24"/>
          <w:lang w:val="en-US"/>
        </w:rPr>
        <w:t>2015. PDF file.</w:t>
      </w:r>
    </w:p>
    <w:p w14:paraId="217F90E5" w14:textId="77777777" w:rsidR="00690C40" w:rsidRPr="008B36AF" w:rsidRDefault="00690C40" w:rsidP="00066D80">
      <w:pPr>
        <w:spacing w:after="120" w:line="480" w:lineRule="auto"/>
        <w:ind w:left="709" w:right="-374" w:hanging="709"/>
        <w:rPr>
          <w:rFonts w:ascii="Arial" w:hAnsi="Arial" w:cs="Arial"/>
          <w:sz w:val="24"/>
          <w:szCs w:val="24"/>
          <w:lang w:val="en-US"/>
        </w:rPr>
      </w:pPr>
      <w:bookmarkStart w:id="25" w:name="OLE_LINK2"/>
      <w:r w:rsidRPr="00A65700">
        <w:rPr>
          <w:rFonts w:ascii="Arial" w:hAnsi="Arial" w:cs="Arial"/>
          <w:sz w:val="24"/>
          <w:szCs w:val="24"/>
          <w:lang w:val="en-US"/>
        </w:rPr>
        <w:t xml:space="preserve">Kallet, Michael. </w:t>
      </w:r>
      <w:r w:rsidRPr="00A65700">
        <w:rPr>
          <w:rFonts w:ascii="Arial" w:hAnsi="Arial" w:cs="Arial"/>
          <w:i/>
          <w:sz w:val="24"/>
          <w:szCs w:val="24"/>
          <w:lang w:val="en-US"/>
        </w:rPr>
        <w:t>Think Smarter: Critical Thinking to Improve Problem-Solving and Decision-Making Skills</w:t>
      </w:r>
      <w:bookmarkEnd w:id="25"/>
      <w:r>
        <w:rPr>
          <w:rFonts w:ascii="Arial" w:hAnsi="Arial" w:cs="Arial"/>
          <w:sz w:val="24"/>
          <w:szCs w:val="24"/>
          <w:lang w:val="en-US"/>
        </w:rPr>
        <w:t xml:space="preserve">. </w:t>
      </w:r>
      <w:r w:rsidRPr="008B36AF">
        <w:rPr>
          <w:rFonts w:ascii="Arial" w:hAnsi="Arial" w:cs="Arial"/>
          <w:sz w:val="24"/>
          <w:szCs w:val="24"/>
          <w:lang w:val="en-US"/>
        </w:rPr>
        <w:t>New Jersey: John Wiley &amp; Sons, Inc., Hoboken, 2014. PDF file.</w:t>
      </w:r>
    </w:p>
    <w:p w14:paraId="35E65B69" w14:textId="77777777" w:rsidR="00690C40" w:rsidRPr="009E708F" w:rsidRDefault="00690C40" w:rsidP="00066D80">
      <w:pPr>
        <w:spacing w:after="120" w:line="480" w:lineRule="auto"/>
        <w:ind w:left="709" w:right="-374" w:hanging="709"/>
        <w:rPr>
          <w:rFonts w:ascii="Arial" w:hAnsi="Arial" w:cs="Arial"/>
          <w:sz w:val="24"/>
          <w:szCs w:val="24"/>
        </w:rPr>
      </w:pPr>
      <w:r w:rsidRPr="00EB0D1C">
        <w:rPr>
          <w:rFonts w:ascii="Arial" w:hAnsi="Arial" w:cs="Arial"/>
          <w:sz w:val="24"/>
          <w:szCs w:val="24"/>
          <w:lang w:val="en-US"/>
        </w:rPr>
        <w:t xml:space="preserve">Morin, Edgar. </w:t>
      </w:r>
      <w:r>
        <w:rPr>
          <w:rFonts w:ascii="Arial" w:hAnsi="Arial" w:cs="Arial"/>
          <w:i/>
          <w:sz w:val="24"/>
          <w:szCs w:val="24"/>
        </w:rPr>
        <w:t xml:space="preserve">¿Qué es la transdisciplinariedad? </w:t>
      </w:r>
      <w:r>
        <w:rPr>
          <w:rFonts w:ascii="Arial" w:hAnsi="Arial" w:cs="Arial"/>
          <w:sz w:val="24"/>
          <w:szCs w:val="24"/>
        </w:rPr>
        <w:t>&lt;</w:t>
      </w:r>
      <w:r w:rsidRPr="00D43C4E">
        <w:rPr>
          <w:rFonts w:ascii="Arial" w:hAnsi="Arial" w:cs="Arial"/>
          <w:sz w:val="24"/>
          <w:szCs w:val="24"/>
        </w:rPr>
        <w:t>https://edgarmorinmultiversidad.org/index.php/que-es-transdisciplinariedad.html#:~:text=%C2%BFQu%C3%A9%20es%20pluridisciplina%3F,espec%C3%ADfica%20sobre%20un%20campo%20determinado</w:t>
      </w:r>
      <w:r>
        <w:rPr>
          <w:rFonts w:ascii="Arial" w:hAnsi="Arial" w:cs="Arial"/>
          <w:sz w:val="24"/>
          <w:szCs w:val="24"/>
        </w:rPr>
        <w:t>&gt;</w:t>
      </w:r>
      <w:r w:rsidRPr="00D43C4E">
        <w:rPr>
          <w:rFonts w:ascii="Arial" w:hAnsi="Arial" w:cs="Arial"/>
          <w:sz w:val="24"/>
          <w:szCs w:val="24"/>
        </w:rPr>
        <w:t>.</w:t>
      </w:r>
    </w:p>
    <w:p w14:paraId="614DAA27" w14:textId="77777777" w:rsidR="00690C40" w:rsidRPr="006A7FDA" w:rsidRDefault="00690C40" w:rsidP="00066D80">
      <w:pPr>
        <w:spacing w:after="120" w:line="480" w:lineRule="auto"/>
        <w:ind w:left="709" w:right="-374" w:hanging="709"/>
        <w:rPr>
          <w:rFonts w:ascii="Arial" w:hAnsi="Arial" w:cs="Arial"/>
          <w:sz w:val="24"/>
          <w:szCs w:val="24"/>
        </w:rPr>
      </w:pPr>
      <w:r w:rsidRPr="006A7FDA">
        <w:rPr>
          <w:rFonts w:ascii="Arial" w:hAnsi="Arial" w:cs="Arial"/>
          <w:sz w:val="24"/>
          <w:szCs w:val="24"/>
        </w:rPr>
        <w:t xml:space="preserve">Morin, Edgar. </w:t>
      </w:r>
      <w:r w:rsidRPr="00F230E0">
        <w:rPr>
          <w:rFonts w:ascii="Arial" w:hAnsi="Arial" w:cs="Arial"/>
          <w:i/>
          <w:sz w:val="24"/>
          <w:szCs w:val="24"/>
        </w:rPr>
        <w:t>Introducción al Pensamiento Complejo</w:t>
      </w:r>
      <w:r>
        <w:rPr>
          <w:rFonts w:ascii="Arial" w:hAnsi="Arial" w:cs="Arial"/>
          <w:sz w:val="24"/>
          <w:szCs w:val="24"/>
        </w:rPr>
        <w:t xml:space="preserve">. México. </w:t>
      </w:r>
      <w:r w:rsidRPr="006A7FDA">
        <w:rPr>
          <w:rFonts w:ascii="Arial" w:hAnsi="Arial" w:cs="Arial"/>
          <w:sz w:val="24"/>
          <w:szCs w:val="24"/>
        </w:rPr>
        <w:t>Gedisa, 2001. PDF file.</w:t>
      </w:r>
    </w:p>
    <w:p w14:paraId="7B85804B" w14:textId="77777777" w:rsidR="00690C40" w:rsidRPr="00D33FBB" w:rsidRDefault="00690C40" w:rsidP="00066D80">
      <w:pPr>
        <w:spacing w:after="120" w:line="480" w:lineRule="auto"/>
        <w:ind w:left="709" w:right="-374" w:hanging="709"/>
        <w:rPr>
          <w:rFonts w:ascii="Arial" w:hAnsi="Arial" w:cs="Arial"/>
          <w:sz w:val="24"/>
          <w:szCs w:val="24"/>
        </w:rPr>
      </w:pPr>
      <w:r w:rsidRPr="00D33FBB">
        <w:rPr>
          <w:rFonts w:ascii="Arial" w:hAnsi="Arial" w:cs="Arial"/>
          <w:sz w:val="24"/>
          <w:szCs w:val="24"/>
        </w:rPr>
        <w:t xml:space="preserve">Ríos, Juan José. </w:t>
      </w:r>
      <w:r w:rsidRPr="00D33FBB">
        <w:rPr>
          <w:rFonts w:ascii="Arial" w:hAnsi="Arial" w:cs="Arial"/>
          <w:i/>
          <w:sz w:val="24"/>
          <w:szCs w:val="24"/>
        </w:rPr>
        <w:t>Derecho e Informática en México: informática jurídica y derecho de la informática</w:t>
      </w:r>
      <w:r>
        <w:rPr>
          <w:rFonts w:ascii="Arial" w:hAnsi="Arial" w:cs="Arial"/>
          <w:sz w:val="24"/>
          <w:szCs w:val="24"/>
        </w:rPr>
        <w:t>. México. UNAM, Instituto de Investigaciones Jurídicas, 2016. PDF file.</w:t>
      </w:r>
    </w:p>
    <w:p w14:paraId="4B97AD30" w14:textId="77777777" w:rsidR="00690C40" w:rsidRPr="00AF303E" w:rsidRDefault="00690C40" w:rsidP="00066D80">
      <w:pPr>
        <w:spacing w:after="120" w:line="480" w:lineRule="auto"/>
        <w:ind w:left="709" w:right="-374" w:hanging="709"/>
        <w:rPr>
          <w:rFonts w:ascii="Arial" w:hAnsi="Arial" w:cs="Arial"/>
          <w:sz w:val="24"/>
          <w:szCs w:val="24"/>
          <w:lang w:val="en-US"/>
        </w:rPr>
      </w:pPr>
      <w:r w:rsidRPr="004848E2">
        <w:rPr>
          <w:rFonts w:ascii="Arial" w:hAnsi="Arial" w:cs="Arial"/>
          <w:sz w:val="24"/>
          <w:szCs w:val="24"/>
        </w:rPr>
        <w:lastRenderedPageBreak/>
        <w:t xml:space="preserve">Serbolov, Yuri comp. ed. and author. </w:t>
      </w:r>
      <w:r>
        <w:rPr>
          <w:rFonts w:ascii="Arial" w:hAnsi="Arial" w:cs="Arial"/>
          <w:i/>
          <w:sz w:val="24"/>
          <w:szCs w:val="24"/>
        </w:rPr>
        <w:t>Model</w:t>
      </w:r>
      <w:r w:rsidRPr="00CB7037">
        <w:rPr>
          <w:rFonts w:ascii="Arial" w:hAnsi="Arial" w:cs="Arial"/>
          <w:i/>
          <w:sz w:val="24"/>
          <w:szCs w:val="24"/>
        </w:rPr>
        <w:t>o Universal de Gestión del Conocimiento y Percepción Prospectivo Estratégico</w:t>
      </w:r>
      <w:r>
        <w:rPr>
          <w:rFonts w:ascii="Arial" w:hAnsi="Arial" w:cs="Arial"/>
          <w:sz w:val="24"/>
          <w:szCs w:val="24"/>
        </w:rPr>
        <w:t xml:space="preserve">. </w:t>
      </w:r>
      <w:r w:rsidRPr="00AF303E">
        <w:rPr>
          <w:rFonts w:ascii="Arial" w:hAnsi="Arial" w:cs="Arial"/>
          <w:sz w:val="24"/>
          <w:szCs w:val="24"/>
          <w:lang w:val="en-US"/>
        </w:rPr>
        <w:t>México, 2008. Digital file. Indautor 03-2008-081511360200-01.</w:t>
      </w:r>
    </w:p>
    <w:p w14:paraId="14DBF2AA" w14:textId="77777777" w:rsidR="00690C40" w:rsidRDefault="00690C40" w:rsidP="00066D80">
      <w:pPr>
        <w:spacing w:after="120" w:line="480" w:lineRule="auto"/>
        <w:ind w:left="709" w:right="-374" w:hanging="709"/>
        <w:rPr>
          <w:rFonts w:ascii="Arial" w:hAnsi="Arial" w:cs="Arial"/>
          <w:sz w:val="24"/>
          <w:szCs w:val="24"/>
          <w:lang w:val="en-US"/>
        </w:rPr>
      </w:pPr>
      <w:r w:rsidRPr="0057121C">
        <w:rPr>
          <w:rFonts w:ascii="Arial" w:hAnsi="Arial" w:cs="Arial"/>
          <w:sz w:val="24"/>
          <w:szCs w:val="24"/>
          <w:lang w:val="en-US"/>
        </w:rPr>
        <w:t xml:space="preserve">Umpleby, Stuart. </w:t>
      </w:r>
      <w:r w:rsidRPr="0057121C">
        <w:rPr>
          <w:rFonts w:ascii="Arial" w:hAnsi="Arial" w:cs="Arial"/>
          <w:i/>
          <w:sz w:val="24"/>
          <w:szCs w:val="24"/>
          <w:lang w:val="en-US"/>
        </w:rPr>
        <w:t>Definitions of Cybernetics</w:t>
      </w:r>
      <w:r>
        <w:rPr>
          <w:rFonts w:ascii="Arial" w:hAnsi="Arial" w:cs="Arial"/>
          <w:sz w:val="24"/>
          <w:szCs w:val="24"/>
          <w:lang w:val="en-US"/>
        </w:rPr>
        <w:t xml:space="preserve">. </w:t>
      </w:r>
      <w:r w:rsidRPr="009E708F">
        <w:rPr>
          <w:rFonts w:ascii="Arial" w:hAnsi="Arial" w:cs="Arial"/>
          <w:sz w:val="24"/>
          <w:szCs w:val="24"/>
          <w:lang w:val="en-US"/>
        </w:rPr>
        <w:t xml:space="preserve">American Society for Cybernetics. </w:t>
      </w:r>
      <w:r w:rsidRPr="00E935CD">
        <w:rPr>
          <w:rFonts w:ascii="Arial" w:hAnsi="Arial" w:cs="Arial"/>
          <w:sz w:val="24"/>
          <w:szCs w:val="24"/>
          <w:lang w:val="en-US"/>
        </w:rPr>
        <w:t xml:space="preserve">1982; revised 2000. </w:t>
      </w:r>
      <w:r>
        <w:rPr>
          <w:rFonts w:ascii="Arial" w:hAnsi="Arial" w:cs="Arial"/>
          <w:sz w:val="24"/>
          <w:szCs w:val="24"/>
          <w:lang w:val="en-US"/>
        </w:rPr>
        <w:t>&lt;</w:t>
      </w:r>
      <w:r w:rsidRPr="00E935CD">
        <w:rPr>
          <w:rFonts w:ascii="Arial" w:hAnsi="Arial" w:cs="Arial"/>
          <w:sz w:val="24"/>
          <w:szCs w:val="24"/>
          <w:lang w:val="en-US"/>
        </w:rPr>
        <w:t>https://asc-cybernetics.org/definitions/#:~:text=Theory%2C%20Chapter%202)-,Stafford%20Beer,animate%20and%20inanimate%20systems%20indifferently</w:t>
      </w:r>
      <w:r>
        <w:rPr>
          <w:rFonts w:ascii="Arial" w:hAnsi="Arial" w:cs="Arial"/>
          <w:sz w:val="24"/>
          <w:szCs w:val="24"/>
          <w:lang w:val="en-US"/>
        </w:rPr>
        <w:t>&gt;</w:t>
      </w:r>
      <w:r w:rsidRPr="00E935CD">
        <w:rPr>
          <w:rFonts w:ascii="Arial" w:hAnsi="Arial" w:cs="Arial"/>
          <w:sz w:val="24"/>
          <w:szCs w:val="24"/>
          <w:lang w:val="en-US"/>
        </w:rPr>
        <w:t>.</w:t>
      </w:r>
    </w:p>
    <w:p w14:paraId="54F930A2" w14:textId="77777777" w:rsidR="00690C40" w:rsidRPr="00B1515C" w:rsidRDefault="00690C40" w:rsidP="00066D80">
      <w:pPr>
        <w:spacing w:after="120" w:line="480" w:lineRule="auto"/>
        <w:ind w:left="709" w:right="-374" w:hanging="709"/>
        <w:rPr>
          <w:rFonts w:ascii="Arial" w:hAnsi="Arial" w:cs="Arial"/>
          <w:sz w:val="24"/>
          <w:szCs w:val="24"/>
        </w:rPr>
      </w:pPr>
      <w:r w:rsidRPr="00B1515C">
        <w:rPr>
          <w:rFonts w:ascii="Arial" w:hAnsi="Arial" w:cs="Arial"/>
          <w:sz w:val="24"/>
          <w:szCs w:val="24"/>
        </w:rPr>
        <w:t xml:space="preserve">Universidad Nacional Autónoma de México. </w:t>
      </w:r>
      <w:r>
        <w:rPr>
          <w:rFonts w:ascii="Arial" w:hAnsi="Arial" w:cs="Arial"/>
          <w:sz w:val="24"/>
          <w:szCs w:val="24"/>
        </w:rPr>
        <w:t>“XI. Teoría General de Sistemas”. Sisal. &lt;</w:t>
      </w:r>
      <w:r w:rsidRPr="007C2383">
        <w:rPr>
          <w:rFonts w:ascii="Arial" w:hAnsi="Arial" w:cs="Arial"/>
          <w:sz w:val="24"/>
          <w:szCs w:val="24"/>
        </w:rPr>
        <w:t>http://www.sisal.unam.mx/labeco/LAB_ECOLOGIA/Ecologia_y_evolucion_files/XI.%20TEORIA%20GENERAL%20DE%20SISTEMAS.pdf</w:t>
      </w:r>
      <w:r>
        <w:rPr>
          <w:rFonts w:ascii="Arial" w:hAnsi="Arial" w:cs="Arial"/>
          <w:sz w:val="24"/>
          <w:szCs w:val="24"/>
        </w:rPr>
        <w:t>&gt;</w:t>
      </w:r>
    </w:p>
    <w:p w14:paraId="54A955F6" w14:textId="77777777" w:rsidR="00E935CD" w:rsidRDefault="00E935CD" w:rsidP="00066D80">
      <w:pPr>
        <w:spacing w:line="480" w:lineRule="auto"/>
        <w:ind w:left="709" w:right="-374" w:hanging="709"/>
        <w:rPr>
          <w:rFonts w:ascii="Arial" w:hAnsi="Arial" w:cs="Arial"/>
          <w:sz w:val="24"/>
          <w:szCs w:val="24"/>
        </w:rPr>
      </w:pPr>
    </w:p>
    <w:sectPr w:rsidR="00E935CD" w:rsidSect="00AF303E">
      <w:footerReference w:type="default" r:id="rId48"/>
      <w:pgSz w:w="12240" w:h="15840"/>
      <w:pgMar w:top="1417" w:right="1701" w:bottom="1417" w:left="1701"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52D92" w14:textId="77777777" w:rsidR="00CB6CC1" w:rsidRDefault="00CB6CC1" w:rsidP="00FF573B">
      <w:pPr>
        <w:spacing w:after="0" w:line="240" w:lineRule="auto"/>
      </w:pPr>
      <w:r>
        <w:separator/>
      </w:r>
    </w:p>
  </w:endnote>
  <w:endnote w:type="continuationSeparator" w:id="0">
    <w:p w14:paraId="25C681D8" w14:textId="77777777" w:rsidR="00CB6CC1" w:rsidRDefault="00CB6CC1" w:rsidP="00FF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1859646"/>
      <w:docPartObj>
        <w:docPartGallery w:val="Page Numbers (Bottom of Page)"/>
        <w:docPartUnique/>
      </w:docPartObj>
    </w:sdtPr>
    <w:sdtContent>
      <w:p w14:paraId="77D7698C" w14:textId="77777777" w:rsidR="007C613D" w:rsidRDefault="007C613D">
        <w:pPr>
          <w:pStyle w:val="Footer"/>
        </w:pP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1312" behindDoc="0" locked="0" layoutInCell="1" allowOverlap="1" wp14:anchorId="1DF904B7" wp14:editId="7536A6D6">
                  <wp:simplePos x="0" y="0"/>
                  <wp:positionH relativeFrom="rightMargin">
                    <wp:align>center</wp:align>
                  </wp:positionH>
                  <wp:positionV relativeFrom="bottomMargin">
                    <wp:align>center</wp:align>
                  </wp:positionV>
                  <wp:extent cx="512445" cy="441325"/>
                  <wp:effectExtent l="0" t="0" r="1905" b="0"/>
                  <wp:wrapNone/>
                  <wp:docPr id="40" name="Flowchart: Alternate Proces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687CDD7" w14:textId="77777777" w:rsidR="007C613D" w:rsidRDefault="007C613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F41480" w:rsidRPr="00F41480">
                                <w:rPr>
                                  <w:noProof/>
                                  <w:sz w:val="28"/>
                                  <w:szCs w:val="28"/>
                                </w:rPr>
                                <w:t>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904B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0" o:spid="_x0000_s1026"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L3JRAPIAgAA2QUAAA4AAAAAAAAAAAAAAAAALgIAAGRycy9lMm9Eb2MueG1sUEsBAi0AFAAG&#10;AAgAAAAhABrkTJ3ZAAAAAwEAAA8AAAAAAAAAAAAAAAAAIgUAAGRycy9kb3ducmV2LnhtbFBLBQYA&#10;AAAABAAEAPMAAAAoBgAAAAA=&#10;" filled="f" fillcolor="#5c83b4" stroked="f" strokecolor="#737373">
                  <v:textbox>
                    <w:txbxContent>
                      <w:p w14:paraId="7687CDD7" w14:textId="77777777" w:rsidR="007C613D" w:rsidRDefault="007C613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F41480" w:rsidRPr="00F41480">
                          <w:rPr>
                            <w:noProof/>
                            <w:sz w:val="28"/>
                            <w:szCs w:val="28"/>
                          </w:rPr>
                          <w:t>1</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6B81C" w14:textId="77777777" w:rsidR="00CB6CC1" w:rsidRDefault="00CB6CC1" w:rsidP="00FF573B">
      <w:pPr>
        <w:spacing w:after="0" w:line="240" w:lineRule="auto"/>
      </w:pPr>
      <w:r>
        <w:separator/>
      </w:r>
    </w:p>
  </w:footnote>
  <w:footnote w:type="continuationSeparator" w:id="0">
    <w:p w14:paraId="5F37F28E" w14:textId="77777777" w:rsidR="00CB6CC1" w:rsidRDefault="00CB6CC1" w:rsidP="00FF573B">
      <w:pPr>
        <w:spacing w:after="0" w:line="240" w:lineRule="auto"/>
      </w:pPr>
      <w:r>
        <w:continuationSeparator/>
      </w:r>
    </w:p>
  </w:footnote>
  <w:footnote w:id="1">
    <w:p w14:paraId="74362379" w14:textId="5C4F7482" w:rsidR="007C613D" w:rsidRPr="005B2BE4" w:rsidRDefault="007C613D">
      <w:pPr>
        <w:pStyle w:val="FootnoteText"/>
        <w:rPr>
          <w:lang w:val="en-US"/>
        </w:rPr>
      </w:pPr>
      <w:r>
        <w:rPr>
          <w:rStyle w:val="FootnoteReference"/>
        </w:rPr>
        <w:footnoteRef/>
      </w:r>
      <w:r w:rsidRPr="005B2BE4">
        <w:rPr>
          <w:lang w:val="en-US"/>
        </w:rPr>
        <w:t xml:space="preserve"> </w:t>
      </w:r>
      <w:r w:rsidRPr="00193EE7">
        <w:rPr>
          <w:lang w:val="en-US"/>
        </w:rPr>
        <w:t>With this name</w:t>
      </w:r>
      <w:r>
        <w:rPr>
          <w:lang w:val="en-US"/>
        </w:rPr>
        <w:t>,</w:t>
      </w:r>
      <w:r w:rsidRPr="00193EE7">
        <w:rPr>
          <w:lang w:val="en-US"/>
        </w:rPr>
        <w:t xml:space="preserve"> cites and bibliography</w:t>
      </w:r>
      <w:r>
        <w:rPr>
          <w:lang w:val="en-US"/>
        </w:rPr>
        <w:t xml:space="preserve"> have been worked in this paper.</w:t>
      </w:r>
    </w:p>
  </w:footnote>
  <w:footnote w:id="2">
    <w:p w14:paraId="263077C6" w14:textId="75276073" w:rsidR="007C613D" w:rsidRPr="00C04FAA" w:rsidRDefault="007C613D">
      <w:pPr>
        <w:pStyle w:val="FootnoteText"/>
        <w:rPr>
          <w:lang w:val="en-US"/>
        </w:rPr>
      </w:pPr>
      <w:r>
        <w:rPr>
          <w:rStyle w:val="FootnoteReference"/>
        </w:rPr>
        <w:footnoteRef/>
      </w:r>
      <w:r w:rsidRPr="00C04FAA">
        <w:rPr>
          <w:lang w:val="en-US"/>
        </w:rPr>
        <w:t xml:space="preserve"> A version</w:t>
      </w:r>
      <w:r>
        <w:rPr>
          <w:lang w:val="en-US"/>
        </w:rPr>
        <w:t xml:space="preserve"> (an interpretation) of the </w:t>
      </w:r>
      <w:r w:rsidRPr="00C04FAA">
        <w:rPr>
          <w:lang w:val="en-US"/>
        </w:rPr>
        <w:t xml:space="preserve">Knowledge and Intelligence Management Model </w:t>
      </w:r>
      <w:r>
        <w:rPr>
          <w:lang w:val="en-US"/>
        </w:rPr>
        <w:t>aimed to the business world called “</w:t>
      </w:r>
      <w:r w:rsidRPr="00C04FAA">
        <w:rPr>
          <w:lang w:val="en-US"/>
        </w:rPr>
        <w:t>Sistema de Gestión de Negocios: Signe</w:t>
      </w:r>
      <w:r>
        <w:rPr>
          <w:lang w:val="en-US"/>
        </w:rPr>
        <w:t>” (Business Management System: Signe) has been worked in cites and bibliography in this paper.</w:t>
      </w:r>
    </w:p>
  </w:footnote>
  <w:footnote w:id="3">
    <w:p w14:paraId="15244A80" w14:textId="4A7ED6DD" w:rsidR="007C613D" w:rsidRPr="00AA5FC9" w:rsidRDefault="007C613D" w:rsidP="00180EEB">
      <w:pPr>
        <w:pStyle w:val="FootnoteText"/>
        <w:rPr>
          <w:lang w:val="en-US"/>
        </w:rPr>
      </w:pPr>
      <w:r>
        <w:rPr>
          <w:rStyle w:val="FootnoteReference"/>
        </w:rPr>
        <w:footnoteRef/>
      </w:r>
      <w:r w:rsidRPr="00AA5FC9">
        <w:rPr>
          <w:lang w:val="en-US"/>
        </w:rPr>
        <w:t xml:space="preserve"> “His (Edgar Morin) work must be conceived as a method that </w:t>
      </w:r>
      <w:r>
        <w:rPr>
          <w:lang w:val="en-US"/>
        </w:rPr>
        <w:t xml:space="preserve">the </w:t>
      </w:r>
      <w:r w:rsidRPr="00AA5FC9">
        <w:rPr>
          <w:lang w:val="en-US"/>
        </w:rPr>
        <w:t>reader is invited t</w:t>
      </w:r>
      <w:r>
        <w:rPr>
          <w:lang w:val="en-US"/>
        </w:rPr>
        <w:t>o</w:t>
      </w:r>
      <w:r w:rsidRPr="00AA5FC9">
        <w:rPr>
          <w:lang w:val="en-US"/>
        </w:rPr>
        <w:t xml:space="preserve"> use </w:t>
      </w:r>
      <w:r>
        <w:rPr>
          <w:lang w:val="en-US"/>
        </w:rPr>
        <w:t xml:space="preserve">on </w:t>
      </w:r>
      <w:r w:rsidRPr="00AA5FC9">
        <w:rPr>
          <w:lang w:val="en-US"/>
        </w:rPr>
        <w:t xml:space="preserve">his specific field of practices, more than a group of abstract formulations” </w:t>
      </w:r>
      <w:r>
        <w:rPr>
          <w:lang w:val="en-US"/>
        </w:rPr>
        <w:t>(6)</w:t>
      </w:r>
      <w:r w:rsidRPr="00AA5FC9">
        <w:rPr>
          <w:lang w:val="en-US"/>
        </w:rPr>
        <w:t>.</w:t>
      </w:r>
    </w:p>
  </w:footnote>
  <w:footnote w:id="4">
    <w:p w14:paraId="57E008FD" w14:textId="4E7F9642" w:rsidR="007C613D" w:rsidRPr="00A914BD" w:rsidRDefault="007C613D">
      <w:pPr>
        <w:pStyle w:val="FootnoteText"/>
        <w:rPr>
          <w:lang w:val="en-US"/>
        </w:rPr>
      </w:pPr>
      <w:r>
        <w:rPr>
          <w:rStyle w:val="FootnoteReference"/>
        </w:rPr>
        <w:footnoteRef/>
      </w:r>
      <w:r w:rsidRPr="00A914BD">
        <w:rPr>
          <w:lang w:val="en-US"/>
        </w:rPr>
        <w:t xml:space="preserve"> Item 1.</w:t>
      </w:r>
    </w:p>
  </w:footnote>
  <w:footnote w:id="5">
    <w:p w14:paraId="2E2086C2" w14:textId="13C8CBAC" w:rsidR="007C613D" w:rsidRPr="00D47766" w:rsidRDefault="007C613D">
      <w:pPr>
        <w:pStyle w:val="FootnoteText"/>
        <w:rPr>
          <w:lang w:val="en-US"/>
        </w:rPr>
      </w:pPr>
      <w:r>
        <w:rPr>
          <w:rStyle w:val="FootnoteReference"/>
        </w:rPr>
        <w:footnoteRef/>
      </w:r>
      <w:r>
        <w:rPr>
          <w:lang w:val="en-US"/>
        </w:rPr>
        <w:t xml:space="preserve"> Item 2</w:t>
      </w:r>
      <w:r w:rsidRPr="00D47766">
        <w:rPr>
          <w:lang w:val="en-US"/>
        </w:rPr>
        <w:t>.</w:t>
      </w:r>
    </w:p>
  </w:footnote>
  <w:footnote w:id="6">
    <w:p w14:paraId="0A4B8B87" w14:textId="6D6AFBB6" w:rsidR="007C613D" w:rsidRPr="00D47766" w:rsidRDefault="007C613D">
      <w:pPr>
        <w:pStyle w:val="FootnoteText"/>
        <w:rPr>
          <w:lang w:val="en-US"/>
        </w:rPr>
      </w:pPr>
      <w:r>
        <w:rPr>
          <w:rStyle w:val="FootnoteReference"/>
        </w:rPr>
        <w:footnoteRef/>
      </w:r>
      <w:r w:rsidRPr="00D47766">
        <w:rPr>
          <w:lang w:val="en-US"/>
        </w:rPr>
        <w:t xml:space="preserve"> Item </w:t>
      </w:r>
      <w:r>
        <w:rPr>
          <w:lang w:val="en-US"/>
        </w:rPr>
        <w:t>3</w:t>
      </w:r>
      <w:r w:rsidRPr="00D47766">
        <w:rPr>
          <w:lang w:val="en-US"/>
        </w:rPr>
        <w:t>.</w:t>
      </w:r>
    </w:p>
  </w:footnote>
  <w:footnote w:id="7">
    <w:p w14:paraId="04DE3312" w14:textId="1C6F7C56" w:rsidR="007C613D" w:rsidRPr="00D47766" w:rsidRDefault="007C613D">
      <w:pPr>
        <w:pStyle w:val="FootnoteText"/>
        <w:rPr>
          <w:lang w:val="en-US"/>
        </w:rPr>
      </w:pPr>
      <w:r>
        <w:rPr>
          <w:rStyle w:val="FootnoteReference"/>
        </w:rPr>
        <w:footnoteRef/>
      </w:r>
      <w:r w:rsidRPr="00D47766">
        <w:rPr>
          <w:lang w:val="en-US"/>
        </w:rPr>
        <w:t xml:space="preserve"> </w:t>
      </w:r>
      <w:r>
        <w:rPr>
          <w:lang w:val="en-US"/>
        </w:rPr>
        <w:t>Item 4.</w:t>
      </w:r>
    </w:p>
  </w:footnote>
  <w:footnote w:id="8">
    <w:p w14:paraId="4A17E937" w14:textId="651CE667" w:rsidR="007C613D" w:rsidRPr="00020F4C" w:rsidRDefault="007C613D">
      <w:pPr>
        <w:pStyle w:val="FootnoteText"/>
        <w:rPr>
          <w:lang w:val="en-US"/>
        </w:rPr>
      </w:pPr>
      <w:r>
        <w:rPr>
          <w:rStyle w:val="FootnoteReference"/>
        </w:rPr>
        <w:footnoteRef/>
      </w:r>
      <w:r w:rsidRPr="00020F4C">
        <w:rPr>
          <w:lang w:val="en-US"/>
        </w:rPr>
        <w:t xml:space="preserve"> </w:t>
      </w:r>
      <w:r>
        <w:rPr>
          <w:lang w:val="en-US"/>
        </w:rPr>
        <w:t>Item 5.</w:t>
      </w:r>
    </w:p>
  </w:footnote>
  <w:footnote w:id="9">
    <w:p w14:paraId="6D0A1372" w14:textId="7DD0ECB1" w:rsidR="007C613D" w:rsidRPr="00020F4C" w:rsidRDefault="007C613D">
      <w:pPr>
        <w:pStyle w:val="FootnoteText"/>
        <w:rPr>
          <w:lang w:val="en-US"/>
        </w:rPr>
      </w:pPr>
      <w:r>
        <w:rPr>
          <w:rStyle w:val="FootnoteReference"/>
        </w:rPr>
        <w:footnoteRef/>
      </w:r>
      <w:r w:rsidRPr="00020F4C">
        <w:rPr>
          <w:lang w:val="en-US"/>
        </w:rPr>
        <w:t xml:space="preserve"> </w:t>
      </w:r>
      <w:r>
        <w:rPr>
          <w:lang w:val="en-US"/>
        </w:rPr>
        <w:t>Item 6.</w:t>
      </w:r>
    </w:p>
  </w:footnote>
  <w:footnote w:id="10">
    <w:p w14:paraId="3BF6C281" w14:textId="2F39C723" w:rsidR="007C613D" w:rsidRPr="00020F4C" w:rsidRDefault="007C613D">
      <w:pPr>
        <w:pStyle w:val="FootnoteText"/>
        <w:rPr>
          <w:lang w:val="en-US"/>
        </w:rPr>
      </w:pPr>
      <w:r>
        <w:rPr>
          <w:rStyle w:val="FootnoteReference"/>
        </w:rPr>
        <w:footnoteRef/>
      </w:r>
      <w:r w:rsidRPr="00020F4C">
        <w:rPr>
          <w:lang w:val="en-US"/>
        </w:rPr>
        <w:t xml:space="preserve"> </w:t>
      </w:r>
      <w:r>
        <w:rPr>
          <w:lang w:val="en-US"/>
        </w:rPr>
        <w:t>Item 7.</w:t>
      </w:r>
    </w:p>
  </w:footnote>
  <w:footnote w:id="11">
    <w:p w14:paraId="6DF3E958" w14:textId="56508776" w:rsidR="007C613D" w:rsidRPr="00810102" w:rsidRDefault="007C613D" w:rsidP="00DD1246">
      <w:pPr>
        <w:pStyle w:val="FootnoteText"/>
        <w:rPr>
          <w:lang w:val="en-US"/>
        </w:rPr>
      </w:pPr>
      <w:r>
        <w:rPr>
          <w:rStyle w:val="FootnoteReference"/>
        </w:rPr>
        <w:footnoteRef/>
      </w:r>
      <w:r w:rsidRPr="00810102">
        <w:rPr>
          <w:lang w:val="en-US"/>
        </w:rPr>
        <w:t xml:space="preserve"> Item </w:t>
      </w:r>
      <w:r>
        <w:rPr>
          <w:lang w:val="en-US"/>
        </w:rPr>
        <w:t>8</w:t>
      </w:r>
      <w:r w:rsidRPr="00810102">
        <w:rPr>
          <w:lang w:val="en-US"/>
        </w:rPr>
        <w:t>.</w:t>
      </w:r>
    </w:p>
  </w:footnote>
  <w:footnote w:id="12">
    <w:p w14:paraId="414BBC25" w14:textId="73426B29" w:rsidR="007C613D" w:rsidRPr="00810102" w:rsidRDefault="007C613D" w:rsidP="00DD1246">
      <w:pPr>
        <w:pStyle w:val="FootnoteText"/>
        <w:rPr>
          <w:lang w:val="en-US"/>
        </w:rPr>
      </w:pPr>
      <w:r>
        <w:rPr>
          <w:rStyle w:val="FootnoteReference"/>
        </w:rPr>
        <w:footnoteRef/>
      </w:r>
      <w:r>
        <w:rPr>
          <w:lang w:val="en-US"/>
        </w:rPr>
        <w:t xml:space="preserve"> Item 9</w:t>
      </w:r>
      <w:r w:rsidRPr="00810102">
        <w:rPr>
          <w:lang w:val="en-US"/>
        </w:rPr>
        <w:t>.</w:t>
      </w:r>
    </w:p>
  </w:footnote>
  <w:footnote w:id="13">
    <w:p w14:paraId="117DB5EE" w14:textId="22272D2E" w:rsidR="007C613D" w:rsidRPr="00810102" w:rsidRDefault="007C613D" w:rsidP="00DD1246">
      <w:pPr>
        <w:pStyle w:val="FootnoteText"/>
        <w:rPr>
          <w:lang w:val="en-US"/>
        </w:rPr>
      </w:pPr>
      <w:r>
        <w:rPr>
          <w:rStyle w:val="FootnoteReference"/>
        </w:rPr>
        <w:footnoteRef/>
      </w:r>
      <w:r>
        <w:rPr>
          <w:lang w:val="en-US"/>
        </w:rPr>
        <w:t xml:space="preserve"> Item 10</w:t>
      </w:r>
      <w:r w:rsidRPr="00810102">
        <w:rPr>
          <w:lang w:val="en-US"/>
        </w:rPr>
        <w:t>.</w:t>
      </w:r>
    </w:p>
  </w:footnote>
  <w:footnote w:id="14">
    <w:p w14:paraId="1EB920D0" w14:textId="2DAE82B8" w:rsidR="007C613D" w:rsidRPr="00810102" w:rsidRDefault="007C613D" w:rsidP="00DD1246">
      <w:pPr>
        <w:pStyle w:val="FootnoteText"/>
        <w:rPr>
          <w:lang w:val="en-US"/>
        </w:rPr>
      </w:pPr>
      <w:r>
        <w:rPr>
          <w:rStyle w:val="FootnoteReference"/>
        </w:rPr>
        <w:footnoteRef/>
      </w:r>
      <w:r w:rsidRPr="00810102">
        <w:rPr>
          <w:lang w:val="en-US"/>
        </w:rPr>
        <w:t xml:space="preserve"> </w:t>
      </w:r>
      <w:r>
        <w:rPr>
          <w:lang w:val="en-US"/>
        </w:rPr>
        <w:t>Item 11</w:t>
      </w:r>
      <w:r w:rsidRPr="00810102">
        <w:rPr>
          <w:lang w:val="en-US"/>
        </w:rPr>
        <w:t>.</w:t>
      </w:r>
    </w:p>
  </w:footnote>
  <w:footnote w:id="15">
    <w:p w14:paraId="3F2C8BA0" w14:textId="427C3A9A" w:rsidR="007C613D" w:rsidRPr="00810102" w:rsidRDefault="007C613D" w:rsidP="00DD1246">
      <w:pPr>
        <w:pStyle w:val="FootnoteText"/>
        <w:rPr>
          <w:lang w:val="en-US"/>
        </w:rPr>
      </w:pPr>
      <w:r>
        <w:rPr>
          <w:rStyle w:val="FootnoteReference"/>
        </w:rPr>
        <w:footnoteRef/>
      </w:r>
      <w:r w:rsidRPr="00810102">
        <w:rPr>
          <w:lang w:val="en-US"/>
        </w:rPr>
        <w:t xml:space="preserve"> </w:t>
      </w:r>
      <w:r>
        <w:rPr>
          <w:lang w:val="en-US"/>
        </w:rPr>
        <w:t>Item 12.</w:t>
      </w:r>
    </w:p>
  </w:footnote>
  <w:footnote w:id="16">
    <w:p w14:paraId="1B3BDFDB" w14:textId="7E9BDE59" w:rsidR="007C613D" w:rsidRPr="00020F4C" w:rsidRDefault="007C613D">
      <w:pPr>
        <w:pStyle w:val="FootnoteText"/>
        <w:rPr>
          <w:lang w:val="en-US"/>
        </w:rPr>
      </w:pPr>
      <w:r>
        <w:rPr>
          <w:rStyle w:val="FootnoteReference"/>
        </w:rPr>
        <w:footnoteRef/>
      </w:r>
      <w:r w:rsidRPr="00020F4C">
        <w:rPr>
          <w:lang w:val="en-US"/>
        </w:rPr>
        <w:t xml:space="preserve"> </w:t>
      </w:r>
      <w:r>
        <w:rPr>
          <w:lang w:val="en-US"/>
        </w:rPr>
        <w:t>Both analogic and logic maps belong to item 13.</w:t>
      </w:r>
    </w:p>
  </w:footnote>
  <w:footnote w:id="17">
    <w:p w14:paraId="279E93C3" w14:textId="7B41F421" w:rsidR="007C613D" w:rsidRPr="000014BC" w:rsidRDefault="007C613D">
      <w:pPr>
        <w:pStyle w:val="FootnoteText"/>
        <w:rPr>
          <w:lang w:val="en-US"/>
        </w:rPr>
      </w:pPr>
      <w:r>
        <w:rPr>
          <w:rStyle w:val="FootnoteReference"/>
        </w:rPr>
        <w:footnoteRef/>
      </w:r>
      <w:r w:rsidRPr="000014BC">
        <w:rPr>
          <w:lang w:val="en-US"/>
        </w:rPr>
        <w:t xml:space="preserve"> </w:t>
      </w:r>
      <w:r>
        <w:rPr>
          <w:lang w:val="en-US"/>
        </w:rPr>
        <w:t>Item 14.</w:t>
      </w:r>
    </w:p>
  </w:footnote>
  <w:footnote w:id="18">
    <w:p w14:paraId="65395128" w14:textId="1D945195" w:rsidR="007C613D" w:rsidRPr="002C08F0" w:rsidRDefault="007C613D">
      <w:pPr>
        <w:pStyle w:val="FootnoteText"/>
        <w:rPr>
          <w:lang w:val="en-US"/>
        </w:rPr>
      </w:pPr>
      <w:r>
        <w:rPr>
          <w:rStyle w:val="FootnoteReference"/>
        </w:rPr>
        <w:footnoteRef/>
      </w:r>
      <w:r w:rsidRPr="002C08F0">
        <w:rPr>
          <w:lang w:val="en-US"/>
        </w:rPr>
        <w:t xml:space="preserve"> </w:t>
      </w:r>
      <w:r>
        <w:rPr>
          <w:lang w:val="en-US"/>
        </w:rPr>
        <w:t>Item 15.</w:t>
      </w:r>
    </w:p>
  </w:footnote>
  <w:footnote w:id="19">
    <w:p w14:paraId="5DA9B4D4" w14:textId="55BD26B9" w:rsidR="007C613D" w:rsidRPr="00903B0D" w:rsidRDefault="007C613D">
      <w:pPr>
        <w:pStyle w:val="FootnoteText"/>
        <w:rPr>
          <w:lang w:val="en-US"/>
        </w:rPr>
      </w:pPr>
      <w:r>
        <w:rPr>
          <w:rStyle w:val="FootnoteReference"/>
        </w:rPr>
        <w:footnoteRef/>
      </w:r>
      <w:r w:rsidRPr="00903B0D">
        <w:rPr>
          <w:lang w:val="en-US"/>
        </w:rPr>
        <w:t xml:space="preserve"> </w:t>
      </w:r>
      <w:r>
        <w:rPr>
          <w:lang w:val="en-US"/>
        </w:rPr>
        <w:t>Item 16.</w:t>
      </w:r>
    </w:p>
  </w:footnote>
  <w:footnote w:id="20">
    <w:p w14:paraId="4C53AABB" w14:textId="53538B4F" w:rsidR="007C613D" w:rsidRPr="00903B0D" w:rsidRDefault="007C613D">
      <w:pPr>
        <w:pStyle w:val="FootnoteText"/>
        <w:rPr>
          <w:lang w:val="en-US"/>
        </w:rPr>
      </w:pPr>
      <w:r>
        <w:rPr>
          <w:rStyle w:val="FootnoteReference"/>
        </w:rPr>
        <w:footnoteRef/>
      </w:r>
      <w:r w:rsidRPr="00903B0D">
        <w:rPr>
          <w:lang w:val="en-US"/>
        </w:rPr>
        <w:t xml:space="preserve"> </w:t>
      </w:r>
      <w:r>
        <w:rPr>
          <w:lang w:val="en-US"/>
        </w:rPr>
        <w:t>Item 17.</w:t>
      </w:r>
    </w:p>
  </w:footnote>
  <w:footnote w:id="21">
    <w:p w14:paraId="496B0C51" w14:textId="6E731BA7" w:rsidR="007C613D" w:rsidRPr="00903B0D" w:rsidRDefault="007C613D">
      <w:pPr>
        <w:pStyle w:val="FootnoteText"/>
        <w:rPr>
          <w:lang w:val="en-US"/>
        </w:rPr>
      </w:pPr>
      <w:r>
        <w:rPr>
          <w:rStyle w:val="FootnoteReference"/>
        </w:rPr>
        <w:footnoteRef/>
      </w:r>
      <w:r w:rsidRPr="00903B0D">
        <w:rPr>
          <w:lang w:val="en-US"/>
        </w:rPr>
        <w:t xml:space="preserve"> </w:t>
      </w:r>
      <w:r>
        <w:rPr>
          <w:lang w:val="en-US"/>
        </w:rPr>
        <w:t>Item 18.</w:t>
      </w:r>
    </w:p>
  </w:footnote>
  <w:footnote w:id="22">
    <w:p w14:paraId="659738C5" w14:textId="73D00D96" w:rsidR="007C613D" w:rsidRPr="00C82BB9" w:rsidRDefault="007C613D">
      <w:pPr>
        <w:pStyle w:val="FootnoteText"/>
        <w:rPr>
          <w:lang w:val="en-US"/>
        </w:rPr>
      </w:pPr>
      <w:r>
        <w:rPr>
          <w:rStyle w:val="FootnoteReference"/>
        </w:rPr>
        <w:footnoteRef/>
      </w:r>
      <w:r w:rsidRPr="00C82BB9">
        <w:rPr>
          <w:lang w:val="en-US"/>
        </w:rPr>
        <w:t xml:space="preserve"> </w:t>
      </w:r>
      <w:r>
        <w:rPr>
          <w:lang w:val="en-US"/>
        </w:rPr>
        <w:t>Item 19.</w:t>
      </w:r>
    </w:p>
  </w:footnote>
  <w:footnote w:id="23">
    <w:p w14:paraId="76A4C5F0" w14:textId="00164A1C" w:rsidR="007C613D" w:rsidRPr="000D2033" w:rsidRDefault="007C613D">
      <w:pPr>
        <w:pStyle w:val="FootnoteText"/>
        <w:rPr>
          <w:lang w:val="en-US"/>
        </w:rPr>
      </w:pPr>
      <w:r>
        <w:rPr>
          <w:rStyle w:val="FootnoteReference"/>
        </w:rPr>
        <w:footnoteRef/>
      </w:r>
      <w:r w:rsidRPr="000D2033">
        <w:rPr>
          <w:lang w:val="en-US"/>
        </w:rPr>
        <w:t xml:space="preserve"> Budget does not mean money uniquely</w:t>
      </w:r>
      <w:r>
        <w:rPr>
          <w:lang w:val="en-US"/>
        </w:rPr>
        <w:t xml:space="preserve">. We can have budget of space, people, materials, </w:t>
      </w:r>
      <w:r w:rsidR="0004460A">
        <w:rPr>
          <w:lang w:val="en-US"/>
        </w:rPr>
        <w:t>and etcetera</w:t>
      </w:r>
      <w:r>
        <w:rPr>
          <w:lang w:val="en-US"/>
        </w:rPr>
        <w:t>.</w:t>
      </w:r>
    </w:p>
  </w:footnote>
  <w:footnote w:id="24">
    <w:p w14:paraId="0E1D2AC0" w14:textId="7742182A" w:rsidR="007C613D" w:rsidRPr="006C7230" w:rsidRDefault="007C613D">
      <w:pPr>
        <w:pStyle w:val="FootnoteText"/>
        <w:rPr>
          <w:lang w:val="en-US"/>
        </w:rPr>
      </w:pPr>
      <w:r>
        <w:rPr>
          <w:rStyle w:val="FootnoteReference"/>
        </w:rPr>
        <w:footnoteRef/>
      </w:r>
      <w:r>
        <w:rPr>
          <w:lang w:val="en-US"/>
        </w:rPr>
        <w:t xml:space="preserve"> Item 20</w:t>
      </w:r>
      <w:r w:rsidRPr="006C7230">
        <w:rPr>
          <w:lang w:val="en-US"/>
        </w:rPr>
        <w:t>.</w:t>
      </w:r>
    </w:p>
  </w:footnote>
  <w:footnote w:id="25">
    <w:p w14:paraId="725936FF" w14:textId="20C666E5" w:rsidR="007C613D" w:rsidRPr="006C7230" w:rsidRDefault="007C613D">
      <w:pPr>
        <w:pStyle w:val="FootnoteText"/>
        <w:rPr>
          <w:lang w:val="en-US"/>
        </w:rPr>
      </w:pPr>
      <w:r>
        <w:rPr>
          <w:rStyle w:val="FootnoteReference"/>
        </w:rPr>
        <w:footnoteRef/>
      </w:r>
      <w:r>
        <w:rPr>
          <w:lang w:val="en-US"/>
        </w:rPr>
        <w:t xml:space="preserve"> Item 21</w:t>
      </w:r>
      <w:r w:rsidRPr="006C7230">
        <w:rPr>
          <w:lang w:val="en-US"/>
        </w:rPr>
        <w:t>.</w:t>
      </w:r>
    </w:p>
  </w:footnote>
  <w:footnote w:id="26">
    <w:p w14:paraId="7C5DDF95" w14:textId="24B3EE84" w:rsidR="007C613D" w:rsidRPr="006C7230" w:rsidRDefault="007C613D">
      <w:pPr>
        <w:pStyle w:val="FootnoteText"/>
        <w:rPr>
          <w:lang w:val="en-US"/>
        </w:rPr>
      </w:pPr>
      <w:r w:rsidRPr="00A914BD">
        <w:rPr>
          <w:rStyle w:val="FootnoteReference"/>
        </w:rPr>
        <w:footnoteRef/>
      </w:r>
      <w:r w:rsidRPr="00A914BD">
        <w:rPr>
          <w:lang w:val="en-US"/>
        </w:rPr>
        <w:t xml:space="preserve"> Item 22.</w:t>
      </w:r>
    </w:p>
  </w:footnote>
  <w:footnote w:id="27">
    <w:p w14:paraId="36D1CB3C" w14:textId="48AC5644" w:rsidR="007C613D" w:rsidRPr="006C7230" w:rsidRDefault="007C613D">
      <w:pPr>
        <w:pStyle w:val="FootnoteText"/>
        <w:rPr>
          <w:lang w:val="en-US"/>
        </w:rPr>
      </w:pPr>
      <w:r>
        <w:rPr>
          <w:rStyle w:val="FootnoteReference"/>
        </w:rPr>
        <w:footnoteRef/>
      </w:r>
      <w:r>
        <w:rPr>
          <w:lang w:val="en-US"/>
        </w:rPr>
        <w:t xml:space="preserve"> Item 23</w:t>
      </w:r>
      <w:r w:rsidRPr="006C7230">
        <w:rPr>
          <w:lang w:val="en-US"/>
        </w:rPr>
        <w:t>.</w:t>
      </w:r>
    </w:p>
  </w:footnote>
  <w:footnote w:id="28">
    <w:p w14:paraId="79D1DA4E" w14:textId="54D7D680" w:rsidR="007C613D" w:rsidRPr="006C7230" w:rsidRDefault="007C613D">
      <w:pPr>
        <w:pStyle w:val="FootnoteText"/>
        <w:rPr>
          <w:lang w:val="en-US"/>
        </w:rPr>
      </w:pPr>
      <w:r>
        <w:rPr>
          <w:rStyle w:val="FootnoteReference"/>
        </w:rPr>
        <w:footnoteRef/>
      </w:r>
      <w:r>
        <w:rPr>
          <w:lang w:val="en-US"/>
        </w:rPr>
        <w:t xml:space="preserve"> Item 24</w:t>
      </w:r>
    </w:p>
  </w:footnote>
  <w:footnote w:id="29">
    <w:p w14:paraId="478E7CD5" w14:textId="5947936C" w:rsidR="007C613D" w:rsidRPr="006C7230" w:rsidRDefault="007C613D">
      <w:pPr>
        <w:pStyle w:val="FootnoteText"/>
        <w:rPr>
          <w:lang w:val="en-US"/>
        </w:rPr>
      </w:pPr>
      <w:r>
        <w:rPr>
          <w:rStyle w:val="FootnoteReference"/>
        </w:rPr>
        <w:footnoteRef/>
      </w:r>
      <w:r>
        <w:rPr>
          <w:lang w:val="en-US"/>
        </w:rPr>
        <w:t xml:space="preserve"> Item 25</w:t>
      </w:r>
      <w:r w:rsidRPr="006C7230">
        <w:rPr>
          <w:lang w:val="en-US"/>
        </w:rPr>
        <w:t>.</w:t>
      </w:r>
    </w:p>
  </w:footnote>
  <w:footnote w:id="30">
    <w:p w14:paraId="70A66DEC" w14:textId="60B9E570" w:rsidR="007C613D" w:rsidRPr="006C7230" w:rsidRDefault="007C613D">
      <w:pPr>
        <w:pStyle w:val="FootnoteText"/>
        <w:rPr>
          <w:lang w:val="en-US"/>
        </w:rPr>
      </w:pPr>
      <w:r>
        <w:rPr>
          <w:rStyle w:val="FootnoteReference"/>
        </w:rPr>
        <w:footnoteRef/>
      </w:r>
      <w:r>
        <w:rPr>
          <w:lang w:val="en-US"/>
        </w:rPr>
        <w:t xml:space="preserve"> Item 26.</w:t>
      </w:r>
    </w:p>
  </w:footnote>
  <w:footnote w:id="31">
    <w:p w14:paraId="0D8DF0E5" w14:textId="6607F2F0" w:rsidR="007C613D" w:rsidRPr="006C7230" w:rsidRDefault="007C613D">
      <w:pPr>
        <w:pStyle w:val="FootnoteText"/>
        <w:rPr>
          <w:lang w:val="en-US"/>
        </w:rPr>
      </w:pPr>
      <w:r>
        <w:rPr>
          <w:rStyle w:val="FootnoteReference"/>
        </w:rPr>
        <w:footnoteRef/>
      </w:r>
      <w:r>
        <w:rPr>
          <w:lang w:val="en-US"/>
        </w:rPr>
        <w:t xml:space="preserve"> Item 27</w:t>
      </w:r>
      <w:r w:rsidRPr="006C7230">
        <w:rPr>
          <w:lang w:val="en-US"/>
        </w:rPr>
        <w:t>.</w:t>
      </w:r>
    </w:p>
  </w:footnote>
  <w:footnote w:id="32">
    <w:p w14:paraId="28853E05" w14:textId="7E78A73F" w:rsidR="007C613D" w:rsidRPr="00FF44B0" w:rsidRDefault="007C613D">
      <w:pPr>
        <w:pStyle w:val="FootnoteText"/>
        <w:rPr>
          <w:lang w:val="en-US"/>
        </w:rPr>
      </w:pPr>
      <w:r>
        <w:rPr>
          <w:rStyle w:val="FootnoteReference"/>
        </w:rPr>
        <w:footnoteRef/>
      </w:r>
      <w:r w:rsidRPr="00FF44B0">
        <w:rPr>
          <w:lang w:val="en-US"/>
        </w:rPr>
        <w:t xml:space="preserve"> Item 28.</w:t>
      </w:r>
    </w:p>
  </w:footnote>
  <w:footnote w:id="33">
    <w:p w14:paraId="0F8E4EB2" w14:textId="3F42D8B1" w:rsidR="007C613D" w:rsidRPr="006C7230" w:rsidRDefault="007C613D">
      <w:pPr>
        <w:pStyle w:val="FootnoteText"/>
        <w:rPr>
          <w:lang w:val="en-US"/>
        </w:rPr>
      </w:pPr>
      <w:r>
        <w:rPr>
          <w:rStyle w:val="FootnoteReference"/>
        </w:rPr>
        <w:footnoteRef/>
      </w:r>
      <w:r>
        <w:rPr>
          <w:lang w:val="en-US"/>
        </w:rPr>
        <w:t xml:space="preserve"> Item 29</w:t>
      </w:r>
      <w:r w:rsidRPr="006C7230">
        <w:rPr>
          <w:lang w:val="en-US"/>
        </w:rPr>
        <w:t>.</w:t>
      </w:r>
    </w:p>
  </w:footnote>
  <w:footnote w:id="34">
    <w:p w14:paraId="0A006397" w14:textId="7EA7A255" w:rsidR="007C613D" w:rsidRPr="006C7230" w:rsidRDefault="007C613D">
      <w:pPr>
        <w:pStyle w:val="FootnoteText"/>
        <w:rPr>
          <w:lang w:val="en-US"/>
        </w:rPr>
      </w:pPr>
      <w:r>
        <w:rPr>
          <w:rStyle w:val="FootnoteReference"/>
        </w:rPr>
        <w:footnoteRef/>
      </w:r>
      <w:r>
        <w:rPr>
          <w:lang w:val="en-US"/>
        </w:rPr>
        <w:t xml:space="preserve"> Item 30</w:t>
      </w:r>
      <w:r w:rsidRPr="006C7230">
        <w:rPr>
          <w:lang w:val="en-US"/>
        </w:rPr>
        <w:t>.</w:t>
      </w:r>
    </w:p>
  </w:footnote>
  <w:footnote w:id="35">
    <w:p w14:paraId="11938AF8" w14:textId="55D2BEC5" w:rsidR="007C613D" w:rsidRPr="006C7230" w:rsidRDefault="007C613D">
      <w:pPr>
        <w:pStyle w:val="FootnoteText"/>
        <w:rPr>
          <w:lang w:val="en-US"/>
        </w:rPr>
      </w:pPr>
      <w:r>
        <w:rPr>
          <w:rStyle w:val="FootnoteReference"/>
        </w:rPr>
        <w:footnoteRef/>
      </w:r>
      <w:r>
        <w:rPr>
          <w:lang w:val="en-US"/>
        </w:rPr>
        <w:t xml:space="preserve"> Item 31</w:t>
      </w:r>
      <w:r w:rsidRPr="006C7230">
        <w:rPr>
          <w:lang w:val="en-US"/>
        </w:rPr>
        <w:t>.</w:t>
      </w:r>
    </w:p>
  </w:footnote>
  <w:footnote w:id="36">
    <w:p w14:paraId="318F53FA" w14:textId="01B39F6D" w:rsidR="007C613D" w:rsidRPr="006C7230" w:rsidRDefault="007C613D">
      <w:pPr>
        <w:pStyle w:val="FootnoteText"/>
        <w:rPr>
          <w:lang w:val="en-US"/>
        </w:rPr>
      </w:pPr>
      <w:r>
        <w:rPr>
          <w:rStyle w:val="FootnoteReference"/>
        </w:rPr>
        <w:footnoteRef/>
      </w:r>
      <w:r>
        <w:rPr>
          <w:lang w:val="en-US"/>
        </w:rPr>
        <w:t xml:space="preserve"> Item 32</w:t>
      </w:r>
      <w:r w:rsidRPr="006C7230">
        <w:rPr>
          <w:lang w:val="en-US"/>
        </w:rPr>
        <w:t>.</w:t>
      </w:r>
    </w:p>
  </w:footnote>
  <w:footnote w:id="37">
    <w:p w14:paraId="4AB946E5" w14:textId="7E0B4747" w:rsidR="007C613D" w:rsidRPr="00FF44B0" w:rsidRDefault="007C613D">
      <w:pPr>
        <w:pStyle w:val="FootnoteText"/>
        <w:rPr>
          <w:lang w:val="en-US"/>
        </w:rPr>
      </w:pPr>
      <w:r>
        <w:rPr>
          <w:rStyle w:val="FootnoteReference"/>
        </w:rPr>
        <w:footnoteRef/>
      </w:r>
      <w:r w:rsidRPr="00FF44B0">
        <w:rPr>
          <w:lang w:val="en-US"/>
        </w:rPr>
        <w:t xml:space="preserve"> Item 33.</w:t>
      </w:r>
    </w:p>
  </w:footnote>
  <w:footnote w:id="38">
    <w:p w14:paraId="5AE82F36" w14:textId="3971B0AD" w:rsidR="007C613D" w:rsidRPr="006C7230" w:rsidRDefault="007C613D">
      <w:pPr>
        <w:pStyle w:val="FootnoteText"/>
        <w:rPr>
          <w:lang w:val="en-US"/>
        </w:rPr>
      </w:pPr>
      <w:r>
        <w:rPr>
          <w:rStyle w:val="FootnoteReference"/>
        </w:rPr>
        <w:footnoteRef/>
      </w:r>
      <w:r>
        <w:rPr>
          <w:lang w:val="en-US"/>
        </w:rPr>
        <w:t xml:space="preserve"> Item 34</w:t>
      </w:r>
      <w:r w:rsidRPr="006C7230">
        <w:rPr>
          <w:lang w:val="en-US"/>
        </w:rPr>
        <w:t>.</w:t>
      </w:r>
    </w:p>
  </w:footnote>
  <w:footnote w:id="39">
    <w:p w14:paraId="6193FBEA" w14:textId="11953DF8" w:rsidR="007C613D" w:rsidRPr="006C7230" w:rsidRDefault="007C613D">
      <w:pPr>
        <w:pStyle w:val="FootnoteText"/>
        <w:rPr>
          <w:lang w:val="en-US"/>
        </w:rPr>
      </w:pPr>
      <w:r>
        <w:rPr>
          <w:rStyle w:val="FootnoteReference"/>
        </w:rPr>
        <w:footnoteRef/>
      </w:r>
      <w:r>
        <w:rPr>
          <w:lang w:val="en-US"/>
        </w:rPr>
        <w:t xml:space="preserve"> Item 35</w:t>
      </w:r>
      <w:r w:rsidRPr="006C7230">
        <w:rPr>
          <w:lang w:val="en-US"/>
        </w:rPr>
        <w:t>.</w:t>
      </w:r>
    </w:p>
  </w:footnote>
  <w:footnote w:id="40">
    <w:p w14:paraId="734BBDE1" w14:textId="61C28687" w:rsidR="007C613D" w:rsidRPr="00FF44B0" w:rsidRDefault="007C613D">
      <w:pPr>
        <w:pStyle w:val="FootnoteText"/>
        <w:rPr>
          <w:lang w:val="en-US"/>
        </w:rPr>
      </w:pPr>
      <w:r>
        <w:rPr>
          <w:rStyle w:val="FootnoteReference"/>
        </w:rPr>
        <w:footnoteRef/>
      </w:r>
      <w:r w:rsidRPr="00FF44B0">
        <w:rPr>
          <w:lang w:val="en-US"/>
        </w:rPr>
        <w:t xml:space="preserve"> Item 36.</w:t>
      </w:r>
    </w:p>
  </w:footnote>
  <w:footnote w:id="41">
    <w:p w14:paraId="4C5B6179" w14:textId="3C8E5354" w:rsidR="007C613D" w:rsidRPr="00FF44B0" w:rsidRDefault="007C613D">
      <w:pPr>
        <w:pStyle w:val="FootnoteText"/>
        <w:rPr>
          <w:lang w:val="en-US"/>
        </w:rPr>
      </w:pPr>
      <w:r>
        <w:rPr>
          <w:rStyle w:val="FootnoteReference"/>
        </w:rPr>
        <w:footnoteRef/>
      </w:r>
      <w:r>
        <w:rPr>
          <w:lang w:val="en-US"/>
        </w:rPr>
        <w:t xml:space="preserve"> Item 37</w:t>
      </w:r>
      <w:r w:rsidRPr="00FF44B0">
        <w:rPr>
          <w:lang w:val="en-US"/>
        </w:rPr>
        <w:t>.</w:t>
      </w:r>
    </w:p>
  </w:footnote>
  <w:footnote w:id="42">
    <w:p w14:paraId="1EF6A6DF" w14:textId="44A55F40" w:rsidR="007C613D" w:rsidRPr="00FF44B0" w:rsidRDefault="007C613D">
      <w:pPr>
        <w:pStyle w:val="FootnoteText"/>
        <w:rPr>
          <w:lang w:val="en-US"/>
        </w:rPr>
      </w:pPr>
      <w:r>
        <w:rPr>
          <w:rStyle w:val="FootnoteReference"/>
        </w:rPr>
        <w:footnoteRef/>
      </w:r>
      <w:r>
        <w:rPr>
          <w:lang w:val="en-US"/>
        </w:rPr>
        <w:t xml:space="preserve"> Item 38</w:t>
      </w:r>
      <w:r w:rsidRPr="00FF44B0">
        <w:rPr>
          <w:lang w:val="en-US"/>
        </w:rPr>
        <w:t>.</w:t>
      </w:r>
    </w:p>
  </w:footnote>
  <w:footnote w:id="43">
    <w:p w14:paraId="43618A03" w14:textId="2445B00C" w:rsidR="007C613D" w:rsidRPr="00FF44B0" w:rsidRDefault="007C613D">
      <w:pPr>
        <w:pStyle w:val="FootnoteText"/>
        <w:rPr>
          <w:lang w:val="en-US"/>
        </w:rPr>
      </w:pPr>
      <w:r>
        <w:rPr>
          <w:rStyle w:val="FootnoteReference"/>
        </w:rPr>
        <w:footnoteRef/>
      </w:r>
      <w:r>
        <w:rPr>
          <w:lang w:val="en-US"/>
        </w:rPr>
        <w:t xml:space="preserve"> Item 39</w:t>
      </w:r>
      <w:r w:rsidRPr="00FF44B0">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EB81A" w14:textId="78D1C6BB" w:rsidR="007C613D" w:rsidRDefault="007C613D" w:rsidP="006B18AF">
    <w:pPr>
      <w:pStyle w:val="Header"/>
    </w:pPr>
    <w:r>
      <w:rPr>
        <w:noProof/>
        <w:lang w:eastAsia="es-MX"/>
      </w:rPr>
      <w:drawing>
        <wp:inline distT="0" distB="0" distL="0" distR="0" wp14:anchorId="22C1E78D" wp14:editId="03DCCA31">
          <wp:extent cx="5401429" cy="495369"/>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val="0"/>
                      </a:ext>
                    </a:extLst>
                  </a:blip>
                  <a:stretch>
                    <a:fillRect/>
                  </a:stretch>
                </pic:blipFill>
                <pic:spPr>
                  <a:xfrm>
                    <a:off x="0" y="0"/>
                    <a:ext cx="5401429" cy="495369"/>
                  </a:xfrm>
                  <a:prstGeom prst="rect">
                    <a:avLst/>
                  </a:prstGeom>
                </pic:spPr>
              </pic:pic>
            </a:graphicData>
          </a:graphic>
        </wp:inline>
      </w:drawing>
    </w:r>
  </w:p>
  <w:p w14:paraId="48457598" w14:textId="77777777" w:rsidR="007C613D" w:rsidRPr="006B18AF" w:rsidRDefault="007C613D" w:rsidP="006B18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B01C2"/>
    <w:multiLevelType w:val="hybridMultilevel"/>
    <w:tmpl w:val="5E0699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406B1"/>
    <w:multiLevelType w:val="hybridMultilevel"/>
    <w:tmpl w:val="3236A33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7C2DE9"/>
    <w:multiLevelType w:val="hybridMultilevel"/>
    <w:tmpl w:val="ACF248DA"/>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0B1BB8"/>
    <w:multiLevelType w:val="hybridMultilevel"/>
    <w:tmpl w:val="D97E78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47740B"/>
    <w:multiLevelType w:val="hybridMultilevel"/>
    <w:tmpl w:val="58541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C9D4A91"/>
    <w:multiLevelType w:val="hybridMultilevel"/>
    <w:tmpl w:val="DAA6CA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B667EF3"/>
    <w:multiLevelType w:val="hybridMultilevel"/>
    <w:tmpl w:val="F1725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AC93FD4"/>
    <w:multiLevelType w:val="hybridMultilevel"/>
    <w:tmpl w:val="2572D9C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D6977EB"/>
    <w:multiLevelType w:val="hybridMultilevel"/>
    <w:tmpl w:val="D5A004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FB46D9F"/>
    <w:multiLevelType w:val="hybridMultilevel"/>
    <w:tmpl w:val="65FCF0B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D4120A"/>
    <w:multiLevelType w:val="hybridMultilevel"/>
    <w:tmpl w:val="8FC29D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69F64BA2"/>
    <w:multiLevelType w:val="hybridMultilevel"/>
    <w:tmpl w:val="4B9C1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B6127F2"/>
    <w:multiLevelType w:val="hybridMultilevel"/>
    <w:tmpl w:val="56EC16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4866D1"/>
    <w:multiLevelType w:val="hybridMultilevel"/>
    <w:tmpl w:val="9BA45652"/>
    <w:lvl w:ilvl="0" w:tplc="AB66F098">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nsid w:val="6F4444DD"/>
    <w:multiLevelType w:val="hybridMultilevel"/>
    <w:tmpl w:val="11A8C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2310AD9"/>
    <w:multiLevelType w:val="hybridMultilevel"/>
    <w:tmpl w:val="D3FE6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6AE4C8C"/>
    <w:multiLevelType w:val="hybridMultilevel"/>
    <w:tmpl w:val="9DBE29A8"/>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7"/>
  </w:num>
  <w:num w:numId="2">
    <w:abstractNumId w:val="13"/>
  </w:num>
  <w:num w:numId="3">
    <w:abstractNumId w:val="11"/>
  </w:num>
  <w:num w:numId="4">
    <w:abstractNumId w:val="1"/>
  </w:num>
  <w:num w:numId="5">
    <w:abstractNumId w:val="8"/>
  </w:num>
  <w:num w:numId="6">
    <w:abstractNumId w:val="14"/>
  </w:num>
  <w:num w:numId="7">
    <w:abstractNumId w:val="9"/>
  </w:num>
  <w:num w:numId="8">
    <w:abstractNumId w:val="4"/>
  </w:num>
  <w:num w:numId="9">
    <w:abstractNumId w:val="16"/>
  </w:num>
  <w:num w:numId="10">
    <w:abstractNumId w:val="10"/>
  </w:num>
  <w:num w:numId="11">
    <w:abstractNumId w:val="3"/>
  </w:num>
  <w:num w:numId="12">
    <w:abstractNumId w:val="12"/>
  </w:num>
  <w:num w:numId="13">
    <w:abstractNumId w:val="5"/>
  </w:num>
  <w:num w:numId="14">
    <w:abstractNumId w:val="15"/>
  </w:num>
  <w:num w:numId="15">
    <w:abstractNumId w:val="6"/>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FE5"/>
    <w:rsid w:val="00000395"/>
    <w:rsid w:val="000003C7"/>
    <w:rsid w:val="000014BC"/>
    <w:rsid w:val="00001AC1"/>
    <w:rsid w:val="0000472F"/>
    <w:rsid w:val="000058DB"/>
    <w:rsid w:val="0000593C"/>
    <w:rsid w:val="00005A7E"/>
    <w:rsid w:val="0000690B"/>
    <w:rsid w:val="00014E89"/>
    <w:rsid w:val="00017375"/>
    <w:rsid w:val="000178BB"/>
    <w:rsid w:val="00017DE3"/>
    <w:rsid w:val="00020F4C"/>
    <w:rsid w:val="00021587"/>
    <w:rsid w:val="000223C5"/>
    <w:rsid w:val="00026732"/>
    <w:rsid w:val="00030607"/>
    <w:rsid w:val="00034842"/>
    <w:rsid w:val="000354DC"/>
    <w:rsid w:val="00035C6D"/>
    <w:rsid w:val="00037BBE"/>
    <w:rsid w:val="0004460A"/>
    <w:rsid w:val="00044A38"/>
    <w:rsid w:val="0004565C"/>
    <w:rsid w:val="000461F5"/>
    <w:rsid w:val="00052E7F"/>
    <w:rsid w:val="0005618D"/>
    <w:rsid w:val="00056704"/>
    <w:rsid w:val="00060B02"/>
    <w:rsid w:val="00061C2D"/>
    <w:rsid w:val="00062A11"/>
    <w:rsid w:val="000637D8"/>
    <w:rsid w:val="00064A0C"/>
    <w:rsid w:val="00066D80"/>
    <w:rsid w:val="00070C1E"/>
    <w:rsid w:val="000742B7"/>
    <w:rsid w:val="000742ED"/>
    <w:rsid w:val="00075D38"/>
    <w:rsid w:val="00077D90"/>
    <w:rsid w:val="0008249D"/>
    <w:rsid w:val="00086FA3"/>
    <w:rsid w:val="00087B44"/>
    <w:rsid w:val="00090970"/>
    <w:rsid w:val="00094732"/>
    <w:rsid w:val="000963A6"/>
    <w:rsid w:val="000973DE"/>
    <w:rsid w:val="000A3329"/>
    <w:rsid w:val="000A524E"/>
    <w:rsid w:val="000B0DB6"/>
    <w:rsid w:val="000B4A8B"/>
    <w:rsid w:val="000B5C25"/>
    <w:rsid w:val="000B6CEC"/>
    <w:rsid w:val="000C16FB"/>
    <w:rsid w:val="000C17D0"/>
    <w:rsid w:val="000C1CD7"/>
    <w:rsid w:val="000C24CF"/>
    <w:rsid w:val="000C4F8A"/>
    <w:rsid w:val="000C5267"/>
    <w:rsid w:val="000D19AE"/>
    <w:rsid w:val="000D1ED3"/>
    <w:rsid w:val="000D2033"/>
    <w:rsid w:val="000D2D5E"/>
    <w:rsid w:val="000D4AEC"/>
    <w:rsid w:val="000D7BAB"/>
    <w:rsid w:val="000E4DEF"/>
    <w:rsid w:val="000E5477"/>
    <w:rsid w:val="000E67DC"/>
    <w:rsid w:val="000F11A3"/>
    <w:rsid w:val="000F2964"/>
    <w:rsid w:val="000F2C7C"/>
    <w:rsid w:val="000F3D09"/>
    <w:rsid w:val="000F413C"/>
    <w:rsid w:val="000F6033"/>
    <w:rsid w:val="00102DD3"/>
    <w:rsid w:val="0010442A"/>
    <w:rsid w:val="001113B6"/>
    <w:rsid w:val="00113AC2"/>
    <w:rsid w:val="0011561E"/>
    <w:rsid w:val="00116305"/>
    <w:rsid w:val="001171B2"/>
    <w:rsid w:val="00120235"/>
    <w:rsid w:val="00121D02"/>
    <w:rsid w:val="00122998"/>
    <w:rsid w:val="00123E2E"/>
    <w:rsid w:val="00124947"/>
    <w:rsid w:val="00126EB7"/>
    <w:rsid w:val="00133E92"/>
    <w:rsid w:val="0013432B"/>
    <w:rsid w:val="00136060"/>
    <w:rsid w:val="00136ECA"/>
    <w:rsid w:val="00142D81"/>
    <w:rsid w:val="00146F87"/>
    <w:rsid w:val="0014793B"/>
    <w:rsid w:val="00151313"/>
    <w:rsid w:val="00151DBC"/>
    <w:rsid w:val="001535BA"/>
    <w:rsid w:val="00154A40"/>
    <w:rsid w:val="00156009"/>
    <w:rsid w:val="00156374"/>
    <w:rsid w:val="00156DEC"/>
    <w:rsid w:val="00160181"/>
    <w:rsid w:val="001602C1"/>
    <w:rsid w:val="001608AD"/>
    <w:rsid w:val="001634D4"/>
    <w:rsid w:val="00163DA7"/>
    <w:rsid w:val="00164386"/>
    <w:rsid w:val="001655A4"/>
    <w:rsid w:val="00166DF9"/>
    <w:rsid w:val="0017059A"/>
    <w:rsid w:val="0017087A"/>
    <w:rsid w:val="00173D6E"/>
    <w:rsid w:val="00175EB6"/>
    <w:rsid w:val="00177930"/>
    <w:rsid w:val="00177F30"/>
    <w:rsid w:val="0018016E"/>
    <w:rsid w:val="00180EEB"/>
    <w:rsid w:val="00181C20"/>
    <w:rsid w:val="00183FC1"/>
    <w:rsid w:val="00185C55"/>
    <w:rsid w:val="001872BF"/>
    <w:rsid w:val="00187EE2"/>
    <w:rsid w:val="00190A2A"/>
    <w:rsid w:val="00193EE7"/>
    <w:rsid w:val="00195A44"/>
    <w:rsid w:val="00197429"/>
    <w:rsid w:val="001A6523"/>
    <w:rsid w:val="001A70B4"/>
    <w:rsid w:val="001B0506"/>
    <w:rsid w:val="001B1137"/>
    <w:rsid w:val="001B2753"/>
    <w:rsid w:val="001B492E"/>
    <w:rsid w:val="001B63A9"/>
    <w:rsid w:val="001C16F6"/>
    <w:rsid w:val="001C6444"/>
    <w:rsid w:val="001D25BC"/>
    <w:rsid w:val="001D394E"/>
    <w:rsid w:val="001D3D51"/>
    <w:rsid w:val="001D4AA9"/>
    <w:rsid w:val="001D7205"/>
    <w:rsid w:val="001E0D0C"/>
    <w:rsid w:val="001F135F"/>
    <w:rsid w:val="001F42CD"/>
    <w:rsid w:val="001F5AD5"/>
    <w:rsid w:val="00200451"/>
    <w:rsid w:val="00200C75"/>
    <w:rsid w:val="00204BF2"/>
    <w:rsid w:val="002060F6"/>
    <w:rsid w:val="00207013"/>
    <w:rsid w:val="00207579"/>
    <w:rsid w:val="002110F4"/>
    <w:rsid w:val="00211FA3"/>
    <w:rsid w:val="002143D6"/>
    <w:rsid w:val="00214ABB"/>
    <w:rsid w:val="00215E1F"/>
    <w:rsid w:val="00217AB6"/>
    <w:rsid w:val="002218C1"/>
    <w:rsid w:val="00222BCD"/>
    <w:rsid w:val="00223A8D"/>
    <w:rsid w:val="00230D09"/>
    <w:rsid w:val="002323FE"/>
    <w:rsid w:val="00232661"/>
    <w:rsid w:val="00242810"/>
    <w:rsid w:val="002442A6"/>
    <w:rsid w:val="00244468"/>
    <w:rsid w:val="002448A7"/>
    <w:rsid w:val="00246C04"/>
    <w:rsid w:val="002477C6"/>
    <w:rsid w:val="002526AB"/>
    <w:rsid w:val="00252DCC"/>
    <w:rsid w:val="00256444"/>
    <w:rsid w:val="00257AA3"/>
    <w:rsid w:val="002600B6"/>
    <w:rsid w:val="00260218"/>
    <w:rsid w:val="00260D06"/>
    <w:rsid w:val="00262883"/>
    <w:rsid w:val="00263027"/>
    <w:rsid w:val="002641BE"/>
    <w:rsid w:val="002701F1"/>
    <w:rsid w:val="00270610"/>
    <w:rsid w:val="00270AFC"/>
    <w:rsid w:val="00271DDD"/>
    <w:rsid w:val="00274C1B"/>
    <w:rsid w:val="002756B2"/>
    <w:rsid w:val="00275B80"/>
    <w:rsid w:val="00282421"/>
    <w:rsid w:val="002833BB"/>
    <w:rsid w:val="002847EF"/>
    <w:rsid w:val="00285331"/>
    <w:rsid w:val="002857A4"/>
    <w:rsid w:val="0028704A"/>
    <w:rsid w:val="00287089"/>
    <w:rsid w:val="00287432"/>
    <w:rsid w:val="00287468"/>
    <w:rsid w:val="00287AFF"/>
    <w:rsid w:val="00291F87"/>
    <w:rsid w:val="00296630"/>
    <w:rsid w:val="00296790"/>
    <w:rsid w:val="00296AF6"/>
    <w:rsid w:val="002A3813"/>
    <w:rsid w:val="002A3836"/>
    <w:rsid w:val="002A3CCF"/>
    <w:rsid w:val="002A5027"/>
    <w:rsid w:val="002A685C"/>
    <w:rsid w:val="002B3C11"/>
    <w:rsid w:val="002B63A4"/>
    <w:rsid w:val="002C08F0"/>
    <w:rsid w:val="002C48F8"/>
    <w:rsid w:val="002C6767"/>
    <w:rsid w:val="002D1756"/>
    <w:rsid w:val="002D1993"/>
    <w:rsid w:val="002D2373"/>
    <w:rsid w:val="002D6101"/>
    <w:rsid w:val="002D766D"/>
    <w:rsid w:val="002D7F57"/>
    <w:rsid w:val="002E0A4E"/>
    <w:rsid w:val="002E1F63"/>
    <w:rsid w:val="002E4CCD"/>
    <w:rsid w:val="002E7FE8"/>
    <w:rsid w:val="002F4115"/>
    <w:rsid w:val="002F72C8"/>
    <w:rsid w:val="00304AC7"/>
    <w:rsid w:val="00304B91"/>
    <w:rsid w:val="00305136"/>
    <w:rsid w:val="00311085"/>
    <w:rsid w:val="00313149"/>
    <w:rsid w:val="00313534"/>
    <w:rsid w:val="00313FF8"/>
    <w:rsid w:val="003151D7"/>
    <w:rsid w:val="0031789E"/>
    <w:rsid w:val="0032514D"/>
    <w:rsid w:val="003264CB"/>
    <w:rsid w:val="003273E3"/>
    <w:rsid w:val="00330D17"/>
    <w:rsid w:val="00332AAA"/>
    <w:rsid w:val="00337611"/>
    <w:rsid w:val="003439CC"/>
    <w:rsid w:val="003446DC"/>
    <w:rsid w:val="0035317D"/>
    <w:rsid w:val="00354EA9"/>
    <w:rsid w:val="00357ED0"/>
    <w:rsid w:val="00357FBE"/>
    <w:rsid w:val="00360CD8"/>
    <w:rsid w:val="00361BA9"/>
    <w:rsid w:val="00366410"/>
    <w:rsid w:val="00374EEB"/>
    <w:rsid w:val="0037579F"/>
    <w:rsid w:val="003767E8"/>
    <w:rsid w:val="00376CE0"/>
    <w:rsid w:val="00384673"/>
    <w:rsid w:val="00385D2D"/>
    <w:rsid w:val="0038791F"/>
    <w:rsid w:val="00392277"/>
    <w:rsid w:val="003927F9"/>
    <w:rsid w:val="0039361C"/>
    <w:rsid w:val="00395E17"/>
    <w:rsid w:val="00396571"/>
    <w:rsid w:val="00396B51"/>
    <w:rsid w:val="003A21ED"/>
    <w:rsid w:val="003A2CCB"/>
    <w:rsid w:val="003A629C"/>
    <w:rsid w:val="003A7D6E"/>
    <w:rsid w:val="003B07B0"/>
    <w:rsid w:val="003B1D17"/>
    <w:rsid w:val="003B66B4"/>
    <w:rsid w:val="003C5805"/>
    <w:rsid w:val="003C69A8"/>
    <w:rsid w:val="003C6C94"/>
    <w:rsid w:val="003D6CE2"/>
    <w:rsid w:val="003E1A98"/>
    <w:rsid w:val="003E73C0"/>
    <w:rsid w:val="003F0FE5"/>
    <w:rsid w:val="003F290B"/>
    <w:rsid w:val="003F4A5E"/>
    <w:rsid w:val="003F5D75"/>
    <w:rsid w:val="003F75B4"/>
    <w:rsid w:val="00407BDB"/>
    <w:rsid w:val="00411785"/>
    <w:rsid w:val="00411E67"/>
    <w:rsid w:val="0041259F"/>
    <w:rsid w:val="00416045"/>
    <w:rsid w:val="004173E8"/>
    <w:rsid w:val="00420D01"/>
    <w:rsid w:val="00421ADF"/>
    <w:rsid w:val="00426F53"/>
    <w:rsid w:val="0043035F"/>
    <w:rsid w:val="0043096F"/>
    <w:rsid w:val="00430E90"/>
    <w:rsid w:val="00433A49"/>
    <w:rsid w:val="0043412F"/>
    <w:rsid w:val="00434F94"/>
    <w:rsid w:val="00441D68"/>
    <w:rsid w:val="004502EE"/>
    <w:rsid w:val="0045228D"/>
    <w:rsid w:val="00453D3B"/>
    <w:rsid w:val="00455666"/>
    <w:rsid w:val="00457E2C"/>
    <w:rsid w:val="00457FCF"/>
    <w:rsid w:val="004603B9"/>
    <w:rsid w:val="0046053E"/>
    <w:rsid w:val="00471347"/>
    <w:rsid w:val="00472EB5"/>
    <w:rsid w:val="00475700"/>
    <w:rsid w:val="0048102F"/>
    <w:rsid w:val="00481BA8"/>
    <w:rsid w:val="00483DB2"/>
    <w:rsid w:val="004848E2"/>
    <w:rsid w:val="00485EDE"/>
    <w:rsid w:val="00485F09"/>
    <w:rsid w:val="00487768"/>
    <w:rsid w:val="00487FE3"/>
    <w:rsid w:val="004939A4"/>
    <w:rsid w:val="00493DBA"/>
    <w:rsid w:val="00495320"/>
    <w:rsid w:val="004976D9"/>
    <w:rsid w:val="004979B1"/>
    <w:rsid w:val="00497A66"/>
    <w:rsid w:val="00497E64"/>
    <w:rsid w:val="004A0B5C"/>
    <w:rsid w:val="004A2B27"/>
    <w:rsid w:val="004A5857"/>
    <w:rsid w:val="004A5CD3"/>
    <w:rsid w:val="004A7905"/>
    <w:rsid w:val="004B49B5"/>
    <w:rsid w:val="004B54B6"/>
    <w:rsid w:val="004B7F61"/>
    <w:rsid w:val="004C00CE"/>
    <w:rsid w:val="004C1F94"/>
    <w:rsid w:val="004C4679"/>
    <w:rsid w:val="004C4942"/>
    <w:rsid w:val="004C4A75"/>
    <w:rsid w:val="004C5BDE"/>
    <w:rsid w:val="004D0E97"/>
    <w:rsid w:val="004D2223"/>
    <w:rsid w:val="004D4F3E"/>
    <w:rsid w:val="004D5A7B"/>
    <w:rsid w:val="004E79E2"/>
    <w:rsid w:val="004E7F48"/>
    <w:rsid w:val="004F0A9B"/>
    <w:rsid w:val="004F1353"/>
    <w:rsid w:val="004F35F5"/>
    <w:rsid w:val="004F4827"/>
    <w:rsid w:val="004F4B19"/>
    <w:rsid w:val="00502097"/>
    <w:rsid w:val="00503271"/>
    <w:rsid w:val="0050501C"/>
    <w:rsid w:val="00505F72"/>
    <w:rsid w:val="00506242"/>
    <w:rsid w:val="00511F08"/>
    <w:rsid w:val="005128B8"/>
    <w:rsid w:val="00516D82"/>
    <w:rsid w:val="00517689"/>
    <w:rsid w:val="005206FB"/>
    <w:rsid w:val="00526905"/>
    <w:rsid w:val="00527E83"/>
    <w:rsid w:val="00530D5D"/>
    <w:rsid w:val="00532BC8"/>
    <w:rsid w:val="00541288"/>
    <w:rsid w:val="005414BA"/>
    <w:rsid w:val="005416D9"/>
    <w:rsid w:val="00547D3E"/>
    <w:rsid w:val="00550B69"/>
    <w:rsid w:val="00550D27"/>
    <w:rsid w:val="0055229A"/>
    <w:rsid w:val="00553D1A"/>
    <w:rsid w:val="00556732"/>
    <w:rsid w:val="00560CB8"/>
    <w:rsid w:val="0056114F"/>
    <w:rsid w:val="005658AE"/>
    <w:rsid w:val="0057121C"/>
    <w:rsid w:val="00571D48"/>
    <w:rsid w:val="00584AE6"/>
    <w:rsid w:val="0058549F"/>
    <w:rsid w:val="00586449"/>
    <w:rsid w:val="0059092B"/>
    <w:rsid w:val="005961FB"/>
    <w:rsid w:val="00596CF8"/>
    <w:rsid w:val="005A08AF"/>
    <w:rsid w:val="005A3373"/>
    <w:rsid w:val="005A54CE"/>
    <w:rsid w:val="005A7E6C"/>
    <w:rsid w:val="005A7F7B"/>
    <w:rsid w:val="005B1048"/>
    <w:rsid w:val="005B11DD"/>
    <w:rsid w:val="005B14A5"/>
    <w:rsid w:val="005B2BE4"/>
    <w:rsid w:val="005B3105"/>
    <w:rsid w:val="005B4FED"/>
    <w:rsid w:val="005B52FF"/>
    <w:rsid w:val="005B6AB7"/>
    <w:rsid w:val="005C02DF"/>
    <w:rsid w:val="005C060F"/>
    <w:rsid w:val="005C7E26"/>
    <w:rsid w:val="005D18E6"/>
    <w:rsid w:val="005D780F"/>
    <w:rsid w:val="005E005F"/>
    <w:rsid w:val="005E45F6"/>
    <w:rsid w:val="005E5517"/>
    <w:rsid w:val="005E6405"/>
    <w:rsid w:val="005E7B3B"/>
    <w:rsid w:val="005F0B98"/>
    <w:rsid w:val="005F2D64"/>
    <w:rsid w:val="005F3931"/>
    <w:rsid w:val="005F58D6"/>
    <w:rsid w:val="005F6462"/>
    <w:rsid w:val="00602A9D"/>
    <w:rsid w:val="00604523"/>
    <w:rsid w:val="0060550D"/>
    <w:rsid w:val="00606895"/>
    <w:rsid w:val="00610586"/>
    <w:rsid w:val="00610C0F"/>
    <w:rsid w:val="00611435"/>
    <w:rsid w:val="00612BE7"/>
    <w:rsid w:val="006138F2"/>
    <w:rsid w:val="00613AB6"/>
    <w:rsid w:val="006200F2"/>
    <w:rsid w:val="0062360E"/>
    <w:rsid w:val="00626837"/>
    <w:rsid w:val="00626A56"/>
    <w:rsid w:val="0062782B"/>
    <w:rsid w:val="00633FA3"/>
    <w:rsid w:val="00636BE2"/>
    <w:rsid w:val="00637CB4"/>
    <w:rsid w:val="00640012"/>
    <w:rsid w:val="006407D1"/>
    <w:rsid w:val="00644D8D"/>
    <w:rsid w:val="006516B2"/>
    <w:rsid w:val="0065198A"/>
    <w:rsid w:val="006554DE"/>
    <w:rsid w:val="0065711D"/>
    <w:rsid w:val="006576A2"/>
    <w:rsid w:val="00661196"/>
    <w:rsid w:val="006655FD"/>
    <w:rsid w:val="00673C32"/>
    <w:rsid w:val="00673D3C"/>
    <w:rsid w:val="00676536"/>
    <w:rsid w:val="00676E04"/>
    <w:rsid w:val="006801D2"/>
    <w:rsid w:val="00683D92"/>
    <w:rsid w:val="00685A78"/>
    <w:rsid w:val="00685E9C"/>
    <w:rsid w:val="006872E3"/>
    <w:rsid w:val="0069032E"/>
    <w:rsid w:val="00690A9A"/>
    <w:rsid w:val="00690C40"/>
    <w:rsid w:val="00691F92"/>
    <w:rsid w:val="0069374D"/>
    <w:rsid w:val="006943EB"/>
    <w:rsid w:val="00694DE0"/>
    <w:rsid w:val="00696436"/>
    <w:rsid w:val="006A0407"/>
    <w:rsid w:val="006A16FB"/>
    <w:rsid w:val="006A4B70"/>
    <w:rsid w:val="006A57A8"/>
    <w:rsid w:val="006A6111"/>
    <w:rsid w:val="006A7FDA"/>
    <w:rsid w:val="006B1576"/>
    <w:rsid w:val="006B18AF"/>
    <w:rsid w:val="006B26A6"/>
    <w:rsid w:val="006B3349"/>
    <w:rsid w:val="006B7970"/>
    <w:rsid w:val="006C053D"/>
    <w:rsid w:val="006C0EBF"/>
    <w:rsid w:val="006C1E87"/>
    <w:rsid w:val="006C2BFA"/>
    <w:rsid w:val="006C61B1"/>
    <w:rsid w:val="006C6CBD"/>
    <w:rsid w:val="006C7230"/>
    <w:rsid w:val="006D10A1"/>
    <w:rsid w:val="006D4A1B"/>
    <w:rsid w:val="006D683C"/>
    <w:rsid w:val="006D7D8B"/>
    <w:rsid w:val="006E0714"/>
    <w:rsid w:val="006E2B5F"/>
    <w:rsid w:val="006E4C07"/>
    <w:rsid w:val="006E700A"/>
    <w:rsid w:val="006F0EFF"/>
    <w:rsid w:val="006F1280"/>
    <w:rsid w:val="006F18D5"/>
    <w:rsid w:val="006F2D94"/>
    <w:rsid w:val="006F2DE0"/>
    <w:rsid w:val="006F35FE"/>
    <w:rsid w:val="00706EE1"/>
    <w:rsid w:val="00707670"/>
    <w:rsid w:val="00707F57"/>
    <w:rsid w:val="00710084"/>
    <w:rsid w:val="00712019"/>
    <w:rsid w:val="00715C8A"/>
    <w:rsid w:val="00715F3F"/>
    <w:rsid w:val="00720D0A"/>
    <w:rsid w:val="00721D0F"/>
    <w:rsid w:val="00722720"/>
    <w:rsid w:val="00723E55"/>
    <w:rsid w:val="0072479A"/>
    <w:rsid w:val="007264D9"/>
    <w:rsid w:val="00734DB1"/>
    <w:rsid w:val="0074452D"/>
    <w:rsid w:val="00756BEE"/>
    <w:rsid w:val="00761B5E"/>
    <w:rsid w:val="00764352"/>
    <w:rsid w:val="00764BB6"/>
    <w:rsid w:val="0076514D"/>
    <w:rsid w:val="00766726"/>
    <w:rsid w:val="007705EE"/>
    <w:rsid w:val="00772F3A"/>
    <w:rsid w:val="00775638"/>
    <w:rsid w:val="00785FED"/>
    <w:rsid w:val="00786056"/>
    <w:rsid w:val="00787C12"/>
    <w:rsid w:val="00793CD8"/>
    <w:rsid w:val="00794CB0"/>
    <w:rsid w:val="00795844"/>
    <w:rsid w:val="00797674"/>
    <w:rsid w:val="00797989"/>
    <w:rsid w:val="007A76AA"/>
    <w:rsid w:val="007B17C0"/>
    <w:rsid w:val="007B1DF4"/>
    <w:rsid w:val="007B47F5"/>
    <w:rsid w:val="007B56DB"/>
    <w:rsid w:val="007B6C48"/>
    <w:rsid w:val="007B6E28"/>
    <w:rsid w:val="007C0390"/>
    <w:rsid w:val="007C06C2"/>
    <w:rsid w:val="007C0936"/>
    <w:rsid w:val="007C1979"/>
    <w:rsid w:val="007C2383"/>
    <w:rsid w:val="007C2626"/>
    <w:rsid w:val="007C49C0"/>
    <w:rsid w:val="007C613D"/>
    <w:rsid w:val="007D2B99"/>
    <w:rsid w:val="007E0C6A"/>
    <w:rsid w:val="007E6F63"/>
    <w:rsid w:val="007F2144"/>
    <w:rsid w:val="00800289"/>
    <w:rsid w:val="00800AFE"/>
    <w:rsid w:val="00807140"/>
    <w:rsid w:val="00810102"/>
    <w:rsid w:val="00810105"/>
    <w:rsid w:val="008119BD"/>
    <w:rsid w:val="00811BD2"/>
    <w:rsid w:val="00811C39"/>
    <w:rsid w:val="00811FF4"/>
    <w:rsid w:val="00812404"/>
    <w:rsid w:val="00813815"/>
    <w:rsid w:val="00815FAB"/>
    <w:rsid w:val="00817910"/>
    <w:rsid w:val="00817B3F"/>
    <w:rsid w:val="0082228D"/>
    <w:rsid w:val="00824A0E"/>
    <w:rsid w:val="00826607"/>
    <w:rsid w:val="00827620"/>
    <w:rsid w:val="008321A2"/>
    <w:rsid w:val="008375EB"/>
    <w:rsid w:val="0083789B"/>
    <w:rsid w:val="00837CD9"/>
    <w:rsid w:val="00843F54"/>
    <w:rsid w:val="008441AA"/>
    <w:rsid w:val="0084466C"/>
    <w:rsid w:val="00844748"/>
    <w:rsid w:val="00845EF8"/>
    <w:rsid w:val="008474C3"/>
    <w:rsid w:val="008508AD"/>
    <w:rsid w:val="008526E9"/>
    <w:rsid w:val="008540A3"/>
    <w:rsid w:val="0085546D"/>
    <w:rsid w:val="008558DA"/>
    <w:rsid w:val="00855BB9"/>
    <w:rsid w:val="00856AAE"/>
    <w:rsid w:val="00862D5A"/>
    <w:rsid w:val="00870050"/>
    <w:rsid w:val="0087150A"/>
    <w:rsid w:val="0087157F"/>
    <w:rsid w:val="008732AC"/>
    <w:rsid w:val="008758B4"/>
    <w:rsid w:val="00876654"/>
    <w:rsid w:val="008767FE"/>
    <w:rsid w:val="00877EE8"/>
    <w:rsid w:val="008801B8"/>
    <w:rsid w:val="0088068E"/>
    <w:rsid w:val="008808C0"/>
    <w:rsid w:val="00881C00"/>
    <w:rsid w:val="008858D1"/>
    <w:rsid w:val="00885E8F"/>
    <w:rsid w:val="00887583"/>
    <w:rsid w:val="008911D4"/>
    <w:rsid w:val="008921E9"/>
    <w:rsid w:val="0089569B"/>
    <w:rsid w:val="00895D2D"/>
    <w:rsid w:val="008A0971"/>
    <w:rsid w:val="008A76BC"/>
    <w:rsid w:val="008B3143"/>
    <w:rsid w:val="008B36AF"/>
    <w:rsid w:val="008B451D"/>
    <w:rsid w:val="008C0081"/>
    <w:rsid w:val="008C0819"/>
    <w:rsid w:val="008C0C25"/>
    <w:rsid w:val="008D01D4"/>
    <w:rsid w:val="008D2857"/>
    <w:rsid w:val="008D30A1"/>
    <w:rsid w:val="008D69B8"/>
    <w:rsid w:val="008E10A6"/>
    <w:rsid w:val="008E5B71"/>
    <w:rsid w:val="008F3E17"/>
    <w:rsid w:val="008F74F2"/>
    <w:rsid w:val="008F7F81"/>
    <w:rsid w:val="00900641"/>
    <w:rsid w:val="00900E43"/>
    <w:rsid w:val="00903B0D"/>
    <w:rsid w:val="009049C9"/>
    <w:rsid w:val="00905986"/>
    <w:rsid w:val="00905DC5"/>
    <w:rsid w:val="00906E94"/>
    <w:rsid w:val="009105A7"/>
    <w:rsid w:val="00910BEE"/>
    <w:rsid w:val="00911269"/>
    <w:rsid w:val="009112A3"/>
    <w:rsid w:val="00912226"/>
    <w:rsid w:val="009141BE"/>
    <w:rsid w:val="00917453"/>
    <w:rsid w:val="00917873"/>
    <w:rsid w:val="0092008B"/>
    <w:rsid w:val="0092247E"/>
    <w:rsid w:val="00924745"/>
    <w:rsid w:val="009248C8"/>
    <w:rsid w:val="00926FE1"/>
    <w:rsid w:val="00927FF2"/>
    <w:rsid w:val="0093094F"/>
    <w:rsid w:val="00931DB7"/>
    <w:rsid w:val="00933C5E"/>
    <w:rsid w:val="0093525A"/>
    <w:rsid w:val="00936A82"/>
    <w:rsid w:val="00937D72"/>
    <w:rsid w:val="009430E0"/>
    <w:rsid w:val="009517E9"/>
    <w:rsid w:val="00953745"/>
    <w:rsid w:val="0096663B"/>
    <w:rsid w:val="00972E59"/>
    <w:rsid w:val="00973E0D"/>
    <w:rsid w:val="00975512"/>
    <w:rsid w:val="009815B3"/>
    <w:rsid w:val="009861AF"/>
    <w:rsid w:val="00986843"/>
    <w:rsid w:val="00990571"/>
    <w:rsid w:val="00996B7D"/>
    <w:rsid w:val="009A3E97"/>
    <w:rsid w:val="009A62E6"/>
    <w:rsid w:val="009B3A1B"/>
    <w:rsid w:val="009C61D6"/>
    <w:rsid w:val="009D0F5C"/>
    <w:rsid w:val="009D22D5"/>
    <w:rsid w:val="009D544A"/>
    <w:rsid w:val="009D5458"/>
    <w:rsid w:val="009D5860"/>
    <w:rsid w:val="009D6421"/>
    <w:rsid w:val="009D76DE"/>
    <w:rsid w:val="009D7EDE"/>
    <w:rsid w:val="009E1396"/>
    <w:rsid w:val="009E14B4"/>
    <w:rsid w:val="009E3918"/>
    <w:rsid w:val="009E3FA6"/>
    <w:rsid w:val="009E40A5"/>
    <w:rsid w:val="009E4959"/>
    <w:rsid w:val="009E49DB"/>
    <w:rsid w:val="009E708F"/>
    <w:rsid w:val="009F1F8B"/>
    <w:rsid w:val="009F41D2"/>
    <w:rsid w:val="009F6E67"/>
    <w:rsid w:val="00A03E68"/>
    <w:rsid w:val="00A04533"/>
    <w:rsid w:val="00A05F02"/>
    <w:rsid w:val="00A06420"/>
    <w:rsid w:val="00A11D3D"/>
    <w:rsid w:val="00A168C2"/>
    <w:rsid w:val="00A1738E"/>
    <w:rsid w:val="00A273A6"/>
    <w:rsid w:val="00A310B4"/>
    <w:rsid w:val="00A31738"/>
    <w:rsid w:val="00A3371E"/>
    <w:rsid w:val="00A348DE"/>
    <w:rsid w:val="00A36022"/>
    <w:rsid w:val="00A43EF2"/>
    <w:rsid w:val="00A44F91"/>
    <w:rsid w:val="00A46241"/>
    <w:rsid w:val="00A47453"/>
    <w:rsid w:val="00A50011"/>
    <w:rsid w:val="00A5120D"/>
    <w:rsid w:val="00A52F4C"/>
    <w:rsid w:val="00A5337A"/>
    <w:rsid w:val="00A56D0A"/>
    <w:rsid w:val="00A578CA"/>
    <w:rsid w:val="00A60073"/>
    <w:rsid w:val="00A611B3"/>
    <w:rsid w:val="00A626EE"/>
    <w:rsid w:val="00A64FD5"/>
    <w:rsid w:val="00A6557B"/>
    <w:rsid w:val="00A65700"/>
    <w:rsid w:val="00A65B92"/>
    <w:rsid w:val="00A7216B"/>
    <w:rsid w:val="00A804D9"/>
    <w:rsid w:val="00A90193"/>
    <w:rsid w:val="00A901BE"/>
    <w:rsid w:val="00A914BD"/>
    <w:rsid w:val="00A928CF"/>
    <w:rsid w:val="00AA0726"/>
    <w:rsid w:val="00AA1D0A"/>
    <w:rsid w:val="00AA3BE5"/>
    <w:rsid w:val="00AA5FC9"/>
    <w:rsid w:val="00AA6597"/>
    <w:rsid w:val="00AA7DC6"/>
    <w:rsid w:val="00AB1CAC"/>
    <w:rsid w:val="00AB2C79"/>
    <w:rsid w:val="00AB3B7B"/>
    <w:rsid w:val="00AB3CAE"/>
    <w:rsid w:val="00AB5AB8"/>
    <w:rsid w:val="00AB5E66"/>
    <w:rsid w:val="00AB76C9"/>
    <w:rsid w:val="00AC004C"/>
    <w:rsid w:val="00AC7EBC"/>
    <w:rsid w:val="00AD33E7"/>
    <w:rsid w:val="00AD352C"/>
    <w:rsid w:val="00AD456C"/>
    <w:rsid w:val="00AE3CEA"/>
    <w:rsid w:val="00AE3F0D"/>
    <w:rsid w:val="00AE5EF1"/>
    <w:rsid w:val="00AE67C2"/>
    <w:rsid w:val="00AF1312"/>
    <w:rsid w:val="00AF21FD"/>
    <w:rsid w:val="00AF303E"/>
    <w:rsid w:val="00AF7D20"/>
    <w:rsid w:val="00B03E9C"/>
    <w:rsid w:val="00B043CC"/>
    <w:rsid w:val="00B04F4E"/>
    <w:rsid w:val="00B1244F"/>
    <w:rsid w:val="00B125B4"/>
    <w:rsid w:val="00B12A18"/>
    <w:rsid w:val="00B1515C"/>
    <w:rsid w:val="00B26889"/>
    <w:rsid w:val="00B3078C"/>
    <w:rsid w:val="00B3152C"/>
    <w:rsid w:val="00B31CD3"/>
    <w:rsid w:val="00B327B3"/>
    <w:rsid w:val="00B34238"/>
    <w:rsid w:val="00B44DCB"/>
    <w:rsid w:val="00B4598B"/>
    <w:rsid w:val="00B45CF9"/>
    <w:rsid w:val="00B53189"/>
    <w:rsid w:val="00B544F3"/>
    <w:rsid w:val="00B55137"/>
    <w:rsid w:val="00B56AE4"/>
    <w:rsid w:val="00B6280C"/>
    <w:rsid w:val="00B65000"/>
    <w:rsid w:val="00B65F47"/>
    <w:rsid w:val="00B704A7"/>
    <w:rsid w:val="00B7156E"/>
    <w:rsid w:val="00B73381"/>
    <w:rsid w:val="00B802C0"/>
    <w:rsid w:val="00B815B6"/>
    <w:rsid w:val="00B86B7C"/>
    <w:rsid w:val="00B91B09"/>
    <w:rsid w:val="00B94482"/>
    <w:rsid w:val="00B948F2"/>
    <w:rsid w:val="00B94E54"/>
    <w:rsid w:val="00B9629C"/>
    <w:rsid w:val="00B96F3E"/>
    <w:rsid w:val="00BA120C"/>
    <w:rsid w:val="00BA1DB0"/>
    <w:rsid w:val="00BA3451"/>
    <w:rsid w:val="00BA60AC"/>
    <w:rsid w:val="00BB25A3"/>
    <w:rsid w:val="00BB2CBB"/>
    <w:rsid w:val="00BB2FA8"/>
    <w:rsid w:val="00BB3192"/>
    <w:rsid w:val="00BB34FA"/>
    <w:rsid w:val="00BB3544"/>
    <w:rsid w:val="00BB66BE"/>
    <w:rsid w:val="00BC0B07"/>
    <w:rsid w:val="00BC45BA"/>
    <w:rsid w:val="00BC6E15"/>
    <w:rsid w:val="00BD285B"/>
    <w:rsid w:val="00BD3858"/>
    <w:rsid w:val="00BD405B"/>
    <w:rsid w:val="00BD5B9E"/>
    <w:rsid w:val="00BE1911"/>
    <w:rsid w:val="00BE2843"/>
    <w:rsid w:val="00BE3E68"/>
    <w:rsid w:val="00BF20E7"/>
    <w:rsid w:val="00BF5B01"/>
    <w:rsid w:val="00BF64CD"/>
    <w:rsid w:val="00BF6594"/>
    <w:rsid w:val="00C0014D"/>
    <w:rsid w:val="00C024AF"/>
    <w:rsid w:val="00C027F6"/>
    <w:rsid w:val="00C04FA4"/>
    <w:rsid w:val="00C04FAA"/>
    <w:rsid w:val="00C114A5"/>
    <w:rsid w:val="00C137A2"/>
    <w:rsid w:val="00C146D7"/>
    <w:rsid w:val="00C2110D"/>
    <w:rsid w:val="00C25F3E"/>
    <w:rsid w:val="00C27EC9"/>
    <w:rsid w:val="00C32820"/>
    <w:rsid w:val="00C339A4"/>
    <w:rsid w:val="00C346B0"/>
    <w:rsid w:val="00C357FB"/>
    <w:rsid w:val="00C3592E"/>
    <w:rsid w:val="00C42967"/>
    <w:rsid w:val="00C51E56"/>
    <w:rsid w:val="00C54C9C"/>
    <w:rsid w:val="00C55505"/>
    <w:rsid w:val="00C63A63"/>
    <w:rsid w:val="00C67165"/>
    <w:rsid w:val="00C72855"/>
    <w:rsid w:val="00C7326F"/>
    <w:rsid w:val="00C73B86"/>
    <w:rsid w:val="00C77210"/>
    <w:rsid w:val="00C8122B"/>
    <w:rsid w:val="00C8228B"/>
    <w:rsid w:val="00C82BB9"/>
    <w:rsid w:val="00C83066"/>
    <w:rsid w:val="00C831D5"/>
    <w:rsid w:val="00C90117"/>
    <w:rsid w:val="00C90C31"/>
    <w:rsid w:val="00C95CC0"/>
    <w:rsid w:val="00C97A04"/>
    <w:rsid w:val="00CA0167"/>
    <w:rsid w:val="00CA1558"/>
    <w:rsid w:val="00CA19CB"/>
    <w:rsid w:val="00CA2855"/>
    <w:rsid w:val="00CA2D8B"/>
    <w:rsid w:val="00CB0398"/>
    <w:rsid w:val="00CB0446"/>
    <w:rsid w:val="00CB2003"/>
    <w:rsid w:val="00CB2F27"/>
    <w:rsid w:val="00CB636B"/>
    <w:rsid w:val="00CB6A26"/>
    <w:rsid w:val="00CB6CC1"/>
    <w:rsid w:val="00CB7037"/>
    <w:rsid w:val="00CB7ECA"/>
    <w:rsid w:val="00CC2499"/>
    <w:rsid w:val="00CC48EC"/>
    <w:rsid w:val="00CC6C84"/>
    <w:rsid w:val="00CC73A7"/>
    <w:rsid w:val="00CD012E"/>
    <w:rsid w:val="00CD3354"/>
    <w:rsid w:val="00CD47A3"/>
    <w:rsid w:val="00CE2F16"/>
    <w:rsid w:val="00CE4B40"/>
    <w:rsid w:val="00CE7265"/>
    <w:rsid w:val="00CF10FD"/>
    <w:rsid w:val="00CF713E"/>
    <w:rsid w:val="00D02428"/>
    <w:rsid w:val="00D02F74"/>
    <w:rsid w:val="00D0321D"/>
    <w:rsid w:val="00D14509"/>
    <w:rsid w:val="00D14C56"/>
    <w:rsid w:val="00D14FB9"/>
    <w:rsid w:val="00D25AEB"/>
    <w:rsid w:val="00D265EC"/>
    <w:rsid w:val="00D26C0D"/>
    <w:rsid w:val="00D26D5F"/>
    <w:rsid w:val="00D279E6"/>
    <w:rsid w:val="00D33FBB"/>
    <w:rsid w:val="00D37B7C"/>
    <w:rsid w:val="00D37ED5"/>
    <w:rsid w:val="00D37F92"/>
    <w:rsid w:val="00D4339C"/>
    <w:rsid w:val="00D43C4E"/>
    <w:rsid w:val="00D45114"/>
    <w:rsid w:val="00D47766"/>
    <w:rsid w:val="00D521F9"/>
    <w:rsid w:val="00D537A1"/>
    <w:rsid w:val="00D53A66"/>
    <w:rsid w:val="00D53FB4"/>
    <w:rsid w:val="00D56C4E"/>
    <w:rsid w:val="00D61344"/>
    <w:rsid w:val="00D625ED"/>
    <w:rsid w:val="00D62C92"/>
    <w:rsid w:val="00D64CA3"/>
    <w:rsid w:val="00D7019C"/>
    <w:rsid w:val="00D71F89"/>
    <w:rsid w:val="00D773DA"/>
    <w:rsid w:val="00D80318"/>
    <w:rsid w:val="00D80E4D"/>
    <w:rsid w:val="00D810B3"/>
    <w:rsid w:val="00D854DB"/>
    <w:rsid w:val="00D858FE"/>
    <w:rsid w:val="00D86118"/>
    <w:rsid w:val="00D86C97"/>
    <w:rsid w:val="00D870B2"/>
    <w:rsid w:val="00D87197"/>
    <w:rsid w:val="00D91C69"/>
    <w:rsid w:val="00D95648"/>
    <w:rsid w:val="00D96113"/>
    <w:rsid w:val="00D9611A"/>
    <w:rsid w:val="00DA078A"/>
    <w:rsid w:val="00DA0CB6"/>
    <w:rsid w:val="00DA1296"/>
    <w:rsid w:val="00DA1F87"/>
    <w:rsid w:val="00DA2AB6"/>
    <w:rsid w:val="00DA6CAD"/>
    <w:rsid w:val="00DB2959"/>
    <w:rsid w:val="00DB35C7"/>
    <w:rsid w:val="00DB7230"/>
    <w:rsid w:val="00DB7BF1"/>
    <w:rsid w:val="00DC04C6"/>
    <w:rsid w:val="00DC0DCC"/>
    <w:rsid w:val="00DC4866"/>
    <w:rsid w:val="00DC5304"/>
    <w:rsid w:val="00DC611E"/>
    <w:rsid w:val="00DD03FC"/>
    <w:rsid w:val="00DD1246"/>
    <w:rsid w:val="00DD20BC"/>
    <w:rsid w:val="00DD2B98"/>
    <w:rsid w:val="00DD2FCC"/>
    <w:rsid w:val="00DD2FDE"/>
    <w:rsid w:val="00DE4884"/>
    <w:rsid w:val="00DF1DC4"/>
    <w:rsid w:val="00DF6148"/>
    <w:rsid w:val="00DF7566"/>
    <w:rsid w:val="00E020D6"/>
    <w:rsid w:val="00E039F9"/>
    <w:rsid w:val="00E06B37"/>
    <w:rsid w:val="00E103E1"/>
    <w:rsid w:val="00E11AF1"/>
    <w:rsid w:val="00E13BD2"/>
    <w:rsid w:val="00E13BD7"/>
    <w:rsid w:val="00E1528A"/>
    <w:rsid w:val="00E15702"/>
    <w:rsid w:val="00E2147C"/>
    <w:rsid w:val="00E2382C"/>
    <w:rsid w:val="00E260C1"/>
    <w:rsid w:val="00E318EF"/>
    <w:rsid w:val="00E33A0A"/>
    <w:rsid w:val="00E357D8"/>
    <w:rsid w:val="00E3656A"/>
    <w:rsid w:val="00E469A7"/>
    <w:rsid w:val="00E5037C"/>
    <w:rsid w:val="00E54B81"/>
    <w:rsid w:val="00E557BF"/>
    <w:rsid w:val="00E56EC5"/>
    <w:rsid w:val="00E57E1F"/>
    <w:rsid w:val="00E60AC0"/>
    <w:rsid w:val="00E630DD"/>
    <w:rsid w:val="00E64BA1"/>
    <w:rsid w:val="00E70600"/>
    <w:rsid w:val="00E74954"/>
    <w:rsid w:val="00E76A2C"/>
    <w:rsid w:val="00E80558"/>
    <w:rsid w:val="00E81F31"/>
    <w:rsid w:val="00E842D7"/>
    <w:rsid w:val="00E86242"/>
    <w:rsid w:val="00E9076F"/>
    <w:rsid w:val="00E90A6C"/>
    <w:rsid w:val="00E92CEA"/>
    <w:rsid w:val="00E92DD7"/>
    <w:rsid w:val="00E935CD"/>
    <w:rsid w:val="00E93861"/>
    <w:rsid w:val="00E94471"/>
    <w:rsid w:val="00E944A1"/>
    <w:rsid w:val="00E968BC"/>
    <w:rsid w:val="00E97E48"/>
    <w:rsid w:val="00EA1E8D"/>
    <w:rsid w:val="00EA4C36"/>
    <w:rsid w:val="00EB0D1C"/>
    <w:rsid w:val="00EB0FDE"/>
    <w:rsid w:val="00EB18C7"/>
    <w:rsid w:val="00EB2C7A"/>
    <w:rsid w:val="00EB3189"/>
    <w:rsid w:val="00EB4A6E"/>
    <w:rsid w:val="00EB517C"/>
    <w:rsid w:val="00EC324C"/>
    <w:rsid w:val="00EC6A52"/>
    <w:rsid w:val="00ED146D"/>
    <w:rsid w:val="00ED19B0"/>
    <w:rsid w:val="00ED1AB6"/>
    <w:rsid w:val="00ED4028"/>
    <w:rsid w:val="00ED4635"/>
    <w:rsid w:val="00ED4A1A"/>
    <w:rsid w:val="00EE00EF"/>
    <w:rsid w:val="00EE2F42"/>
    <w:rsid w:val="00EE4438"/>
    <w:rsid w:val="00EF2183"/>
    <w:rsid w:val="00EF42E7"/>
    <w:rsid w:val="00EF4A3B"/>
    <w:rsid w:val="00EF5DAD"/>
    <w:rsid w:val="00EF61C4"/>
    <w:rsid w:val="00EF7C8E"/>
    <w:rsid w:val="00F038E7"/>
    <w:rsid w:val="00F03AB5"/>
    <w:rsid w:val="00F0490E"/>
    <w:rsid w:val="00F0565C"/>
    <w:rsid w:val="00F05CA9"/>
    <w:rsid w:val="00F0744C"/>
    <w:rsid w:val="00F109AA"/>
    <w:rsid w:val="00F166B1"/>
    <w:rsid w:val="00F16D57"/>
    <w:rsid w:val="00F20D0E"/>
    <w:rsid w:val="00F21A9C"/>
    <w:rsid w:val="00F226BE"/>
    <w:rsid w:val="00F230E0"/>
    <w:rsid w:val="00F231EB"/>
    <w:rsid w:val="00F24D94"/>
    <w:rsid w:val="00F30996"/>
    <w:rsid w:val="00F319BF"/>
    <w:rsid w:val="00F33549"/>
    <w:rsid w:val="00F37A0F"/>
    <w:rsid w:val="00F410CA"/>
    <w:rsid w:val="00F41480"/>
    <w:rsid w:val="00F46DBB"/>
    <w:rsid w:val="00F51CA1"/>
    <w:rsid w:val="00F56F5A"/>
    <w:rsid w:val="00F6176D"/>
    <w:rsid w:val="00F61D46"/>
    <w:rsid w:val="00F64953"/>
    <w:rsid w:val="00F669A6"/>
    <w:rsid w:val="00F73F34"/>
    <w:rsid w:val="00F77DC4"/>
    <w:rsid w:val="00F861E2"/>
    <w:rsid w:val="00F87E19"/>
    <w:rsid w:val="00F90F78"/>
    <w:rsid w:val="00F91794"/>
    <w:rsid w:val="00F950C2"/>
    <w:rsid w:val="00F96BF8"/>
    <w:rsid w:val="00F978C5"/>
    <w:rsid w:val="00FA09AC"/>
    <w:rsid w:val="00FA3424"/>
    <w:rsid w:val="00FA4E8B"/>
    <w:rsid w:val="00FA7294"/>
    <w:rsid w:val="00FA72CF"/>
    <w:rsid w:val="00FB08F7"/>
    <w:rsid w:val="00FB13B9"/>
    <w:rsid w:val="00FB195F"/>
    <w:rsid w:val="00FB2619"/>
    <w:rsid w:val="00FB2BA7"/>
    <w:rsid w:val="00FB33CA"/>
    <w:rsid w:val="00FB45B1"/>
    <w:rsid w:val="00FB52A6"/>
    <w:rsid w:val="00FB5A98"/>
    <w:rsid w:val="00FC0D57"/>
    <w:rsid w:val="00FC4EEF"/>
    <w:rsid w:val="00FC5563"/>
    <w:rsid w:val="00FD0678"/>
    <w:rsid w:val="00FD219E"/>
    <w:rsid w:val="00FD3A5B"/>
    <w:rsid w:val="00FD4B85"/>
    <w:rsid w:val="00FE06B8"/>
    <w:rsid w:val="00FE17EC"/>
    <w:rsid w:val="00FE1F4B"/>
    <w:rsid w:val="00FE74B1"/>
    <w:rsid w:val="00FE7D79"/>
    <w:rsid w:val="00FF1884"/>
    <w:rsid w:val="00FF211A"/>
    <w:rsid w:val="00FF2432"/>
    <w:rsid w:val="00FF26E7"/>
    <w:rsid w:val="00FF2AFB"/>
    <w:rsid w:val="00FF2B3A"/>
    <w:rsid w:val="00FF3A28"/>
    <w:rsid w:val="00FF44B0"/>
    <w:rsid w:val="00FF573B"/>
    <w:rsid w:val="00FF72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75BC6"/>
  <w15:chartTrackingRefBased/>
  <w15:docId w15:val="{E3122F90-F39C-4C0A-8E17-8F9C8635F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11DD"/>
    <w:pPr>
      <w:keepNext/>
      <w:keepLines/>
      <w:spacing w:before="240" w:after="0"/>
      <w:outlineLvl w:val="0"/>
    </w:pPr>
    <w:rPr>
      <w:rFonts w:asciiTheme="majorHAnsi" w:eastAsiaTheme="majorEastAsia" w:hAnsiTheme="majorHAnsi"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5B11DD"/>
    <w:pPr>
      <w:keepNext/>
      <w:keepLines/>
      <w:spacing w:before="40" w:after="0"/>
      <w:outlineLvl w:val="1"/>
    </w:pPr>
    <w:rPr>
      <w:rFonts w:asciiTheme="majorHAnsi" w:eastAsiaTheme="majorEastAsia" w:hAnsiTheme="majorHAnsi" w:cstheme="majorBidi"/>
      <w:b/>
      <w:color w:val="2F5496" w:themeColor="accent1" w:themeShade="BF"/>
      <w:sz w:val="36"/>
      <w:szCs w:val="26"/>
    </w:rPr>
  </w:style>
  <w:style w:type="paragraph" w:styleId="Heading3">
    <w:name w:val="heading 3"/>
    <w:basedOn w:val="Normal"/>
    <w:next w:val="Normal"/>
    <w:link w:val="Heading3Char"/>
    <w:autoRedefine/>
    <w:uiPriority w:val="9"/>
    <w:unhideWhenUsed/>
    <w:qFormat/>
    <w:rsid w:val="005B11DD"/>
    <w:pPr>
      <w:keepNext/>
      <w:keepLines/>
      <w:spacing w:before="40" w:after="0"/>
      <w:outlineLvl w:val="2"/>
    </w:pPr>
    <w:rPr>
      <w:rFonts w:asciiTheme="majorHAnsi" w:eastAsiaTheme="majorEastAsia" w:hAnsiTheme="majorHAnsi" w:cstheme="majorBidi"/>
      <w:b/>
      <w:color w:val="1F3763" w:themeColor="accent1" w:themeShade="7F"/>
      <w:sz w:val="32"/>
      <w:szCs w:val="24"/>
    </w:rPr>
  </w:style>
  <w:style w:type="paragraph" w:styleId="Heading4">
    <w:name w:val="heading 4"/>
    <w:basedOn w:val="Normal"/>
    <w:next w:val="Normal"/>
    <w:link w:val="Heading4Char"/>
    <w:autoRedefine/>
    <w:uiPriority w:val="9"/>
    <w:unhideWhenUsed/>
    <w:qFormat/>
    <w:rsid w:val="00133E92"/>
    <w:pPr>
      <w:keepNext/>
      <w:keepLines/>
      <w:spacing w:before="40" w:after="0"/>
      <w:outlineLvl w:val="3"/>
    </w:pPr>
    <w:rPr>
      <w:rFonts w:asciiTheme="majorHAnsi" w:eastAsiaTheme="majorEastAsia" w:hAnsiTheme="majorHAnsi" w:cstheme="majorBidi"/>
      <w:b/>
      <w:i/>
      <w:iCs/>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5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3">
    <w:name w:val="Grid Table 4 Accent 3"/>
    <w:basedOn w:val="TableNormal"/>
    <w:uiPriority w:val="49"/>
    <w:rsid w:val="00FF573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noteText">
    <w:name w:val="footnote text"/>
    <w:basedOn w:val="Normal"/>
    <w:link w:val="FootnoteTextChar"/>
    <w:semiHidden/>
    <w:unhideWhenUsed/>
    <w:rsid w:val="00FF573B"/>
    <w:pPr>
      <w:spacing w:after="0" w:line="240" w:lineRule="auto"/>
    </w:pPr>
    <w:rPr>
      <w:sz w:val="20"/>
      <w:szCs w:val="20"/>
    </w:rPr>
  </w:style>
  <w:style w:type="character" w:customStyle="1" w:styleId="FootnoteTextChar">
    <w:name w:val="Footnote Text Char"/>
    <w:basedOn w:val="DefaultParagraphFont"/>
    <w:link w:val="FootnoteText"/>
    <w:semiHidden/>
    <w:rsid w:val="00FF573B"/>
    <w:rPr>
      <w:sz w:val="20"/>
      <w:szCs w:val="20"/>
    </w:rPr>
  </w:style>
  <w:style w:type="character" w:styleId="FootnoteReference">
    <w:name w:val="footnote reference"/>
    <w:basedOn w:val="DefaultParagraphFont"/>
    <w:uiPriority w:val="99"/>
    <w:semiHidden/>
    <w:unhideWhenUsed/>
    <w:rsid w:val="00FF573B"/>
    <w:rPr>
      <w:vertAlign w:val="superscript"/>
    </w:rPr>
  </w:style>
  <w:style w:type="paragraph" w:styleId="Caption">
    <w:name w:val="caption"/>
    <w:basedOn w:val="Normal"/>
    <w:next w:val="Normal"/>
    <w:autoRedefine/>
    <w:uiPriority w:val="35"/>
    <w:unhideWhenUsed/>
    <w:qFormat/>
    <w:rsid w:val="005B11DD"/>
    <w:pPr>
      <w:keepNext/>
      <w:spacing w:after="120" w:line="240" w:lineRule="auto"/>
      <w:ind w:right="-376"/>
    </w:pPr>
    <w:rPr>
      <w:b/>
      <w:i/>
      <w:iCs/>
      <w:color w:val="44546A" w:themeColor="text2"/>
      <w:sz w:val="24"/>
      <w:szCs w:val="18"/>
    </w:rPr>
  </w:style>
  <w:style w:type="paragraph" w:styleId="ListParagraph">
    <w:name w:val="List Paragraph"/>
    <w:basedOn w:val="Normal"/>
    <w:uiPriority w:val="34"/>
    <w:qFormat/>
    <w:rsid w:val="00FE1F4B"/>
    <w:pPr>
      <w:ind w:left="720"/>
      <w:contextualSpacing/>
    </w:pPr>
  </w:style>
  <w:style w:type="character" w:customStyle="1" w:styleId="Heading1Char">
    <w:name w:val="Heading 1 Char"/>
    <w:basedOn w:val="DefaultParagraphFont"/>
    <w:link w:val="Heading1"/>
    <w:uiPriority w:val="9"/>
    <w:rsid w:val="005B11DD"/>
    <w:rPr>
      <w:rFonts w:asciiTheme="majorHAnsi" w:eastAsiaTheme="majorEastAsia" w:hAnsiTheme="majorHAnsi" w:cstheme="majorBidi"/>
      <w:b/>
      <w:color w:val="2F5496" w:themeColor="accent1" w:themeShade="BF"/>
      <w:sz w:val="40"/>
      <w:szCs w:val="32"/>
    </w:rPr>
  </w:style>
  <w:style w:type="character" w:customStyle="1" w:styleId="Heading2Char">
    <w:name w:val="Heading 2 Char"/>
    <w:basedOn w:val="DefaultParagraphFont"/>
    <w:link w:val="Heading2"/>
    <w:uiPriority w:val="9"/>
    <w:rsid w:val="005B11DD"/>
    <w:rPr>
      <w:rFonts w:asciiTheme="majorHAnsi" w:eastAsiaTheme="majorEastAsia" w:hAnsiTheme="majorHAnsi" w:cstheme="majorBidi"/>
      <w:b/>
      <w:color w:val="2F5496" w:themeColor="accent1" w:themeShade="BF"/>
      <w:sz w:val="36"/>
      <w:szCs w:val="26"/>
    </w:rPr>
  </w:style>
  <w:style w:type="paragraph" w:styleId="TOCHeading">
    <w:name w:val="TOC Heading"/>
    <w:basedOn w:val="Heading1"/>
    <w:next w:val="Normal"/>
    <w:uiPriority w:val="39"/>
    <w:unhideWhenUsed/>
    <w:qFormat/>
    <w:rsid w:val="00C0014D"/>
    <w:pPr>
      <w:outlineLvl w:val="9"/>
    </w:pPr>
    <w:rPr>
      <w:lang w:val="en-US"/>
    </w:rPr>
  </w:style>
  <w:style w:type="paragraph" w:styleId="TOC1">
    <w:name w:val="toc 1"/>
    <w:basedOn w:val="Normal"/>
    <w:next w:val="Normal"/>
    <w:autoRedefine/>
    <w:uiPriority w:val="39"/>
    <w:unhideWhenUsed/>
    <w:rsid w:val="00C0014D"/>
    <w:pPr>
      <w:spacing w:after="100"/>
    </w:pPr>
  </w:style>
  <w:style w:type="paragraph" w:styleId="TOC2">
    <w:name w:val="toc 2"/>
    <w:basedOn w:val="Normal"/>
    <w:next w:val="Normal"/>
    <w:autoRedefine/>
    <w:uiPriority w:val="39"/>
    <w:unhideWhenUsed/>
    <w:rsid w:val="00C0014D"/>
    <w:pPr>
      <w:spacing w:after="100"/>
      <w:ind w:left="220"/>
    </w:pPr>
  </w:style>
  <w:style w:type="character" w:styleId="Hyperlink">
    <w:name w:val="Hyperlink"/>
    <w:basedOn w:val="DefaultParagraphFont"/>
    <w:uiPriority w:val="99"/>
    <w:unhideWhenUsed/>
    <w:rsid w:val="00C0014D"/>
    <w:rPr>
      <w:color w:val="0563C1" w:themeColor="hyperlink"/>
      <w:u w:val="single"/>
    </w:rPr>
  </w:style>
  <w:style w:type="character" w:customStyle="1" w:styleId="Heading3Char">
    <w:name w:val="Heading 3 Char"/>
    <w:basedOn w:val="DefaultParagraphFont"/>
    <w:link w:val="Heading3"/>
    <w:uiPriority w:val="9"/>
    <w:rsid w:val="005B11DD"/>
    <w:rPr>
      <w:rFonts w:asciiTheme="majorHAnsi" w:eastAsiaTheme="majorEastAsia" w:hAnsiTheme="majorHAnsi" w:cstheme="majorBidi"/>
      <w:b/>
      <w:color w:val="1F3763" w:themeColor="accent1" w:themeShade="7F"/>
      <w:sz w:val="32"/>
      <w:szCs w:val="24"/>
    </w:rPr>
  </w:style>
  <w:style w:type="paragraph" w:styleId="TOC3">
    <w:name w:val="toc 3"/>
    <w:basedOn w:val="Normal"/>
    <w:next w:val="Normal"/>
    <w:autoRedefine/>
    <w:uiPriority w:val="39"/>
    <w:unhideWhenUsed/>
    <w:rsid w:val="00C0014D"/>
    <w:pPr>
      <w:spacing w:after="100"/>
      <w:ind w:left="440"/>
    </w:pPr>
  </w:style>
  <w:style w:type="character" w:customStyle="1" w:styleId="Heading4Char">
    <w:name w:val="Heading 4 Char"/>
    <w:basedOn w:val="DefaultParagraphFont"/>
    <w:link w:val="Heading4"/>
    <w:uiPriority w:val="9"/>
    <w:rsid w:val="00133E92"/>
    <w:rPr>
      <w:rFonts w:asciiTheme="majorHAnsi" w:eastAsiaTheme="majorEastAsia" w:hAnsiTheme="majorHAnsi" w:cstheme="majorBidi"/>
      <w:b/>
      <w:i/>
      <w:iCs/>
      <w:color w:val="2F5496" w:themeColor="accent1" w:themeShade="BF"/>
      <w:sz w:val="28"/>
    </w:rPr>
  </w:style>
  <w:style w:type="paragraph" w:styleId="TOC4">
    <w:name w:val="toc 4"/>
    <w:basedOn w:val="Normal"/>
    <w:next w:val="Normal"/>
    <w:autoRedefine/>
    <w:uiPriority w:val="39"/>
    <w:unhideWhenUsed/>
    <w:rsid w:val="008119BD"/>
    <w:pPr>
      <w:spacing w:after="100"/>
      <w:ind w:left="660"/>
    </w:pPr>
  </w:style>
  <w:style w:type="paragraph" w:styleId="Header">
    <w:name w:val="header"/>
    <w:basedOn w:val="Normal"/>
    <w:link w:val="HeaderChar"/>
    <w:uiPriority w:val="99"/>
    <w:unhideWhenUsed/>
    <w:rsid w:val="006B18AF"/>
    <w:pPr>
      <w:tabs>
        <w:tab w:val="center" w:pos="4419"/>
        <w:tab w:val="right" w:pos="8838"/>
      </w:tabs>
      <w:spacing w:after="0" w:line="240" w:lineRule="auto"/>
    </w:pPr>
  </w:style>
  <w:style w:type="character" w:customStyle="1" w:styleId="HeaderChar">
    <w:name w:val="Header Char"/>
    <w:basedOn w:val="DefaultParagraphFont"/>
    <w:link w:val="Header"/>
    <w:uiPriority w:val="99"/>
    <w:rsid w:val="006B18AF"/>
  </w:style>
  <w:style w:type="paragraph" w:styleId="Footer">
    <w:name w:val="footer"/>
    <w:basedOn w:val="Normal"/>
    <w:link w:val="FooterChar"/>
    <w:uiPriority w:val="99"/>
    <w:unhideWhenUsed/>
    <w:rsid w:val="006B18AF"/>
    <w:pPr>
      <w:tabs>
        <w:tab w:val="center" w:pos="4419"/>
        <w:tab w:val="right" w:pos="8838"/>
      </w:tabs>
      <w:spacing w:after="0" w:line="240" w:lineRule="auto"/>
    </w:pPr>
  </w:style>
  <w:style w:type="character" w:customStyle="1" w:styleId="FooterChar">
    <w:name w:val="Footer Char"/>
    <w:basedOn w:val="DefaultParagraphFont"/>
    <w:link w:val="Footer"/>
    <w:uiPriority w:val="99"/>
    <w:rsid w:val="006B18AF"/>
  </w:style>
  <w:style w:type="paragraph" w:customStyle="1" w:styleId="Default">
    <w:name w:val="Default"/>
    <w:rsid w:val="006B18AF"/>
    <w:pPr>
      <w:autoSpaceDE w:val="0"/>
      <w:autoSpaceDN w:val="0"/>
      <w:adjustRightInd w:val="0"/>
      <w:spacing w:after="0" w:line="240" w:lineRule="auto"/>
    </w:pPr>
    <w:rPr>
      <w:rFonts w:ascii="Calibri" w:hAnsi="Calibri" w:cs="Calibri"/>
      <w:color w:val="000000"/>
      <w:sz w:val="24"/>
      <w:szCs w:val="24"/>
      <w:lang w:val="en-US"/>
    </w:rPr>
  </w:style>
  <w:style w:type="character" w:styleId="LineNumber">
    <w:name w:val="line number"/>
    <w:basedOn w:val="DefaultParagraphFont"/>
    <w:uiPriority w:val="99"/>
    <w:semiHidden/>
    <w:unhideWhenUsed/>
    <w:rsid w:val="002A3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E9549-612F-4216-A2EA-EC39AAD5B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78</Pages>
  <Words>12779</Words>
  <Characters>70289</Characters>
  <Application>Microsoft Office Word</Application>
  <DocSecurity>0</DocSecurity>
  <Lines>585</Lines>
  <Paragraphs>165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G</dc:creator>
  <cp:keywords/>
  <dc:description/>
  <cp:lastModifiedBy>Pedro G</cp:lastModifiedBy>
  <cp:revision>5</cp:revision>
  <dcterms:created xsi:type="dcterms:W3CDTF">2022-05-01T06:29:00Z</dcterms:created>
  <dcterms:modified xsi:type="dcterms:W3CDTF">2022-05-01T07:21:00Z</dcterms:modified>
</cp:coreProperties>
</file>