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DDE" w:rsidRPr="009B0404" w:rsidRDefault="006E1DDE" w:rsidP="006E1DDE">
      <w:pPr>
        <w:pStyle w:val="Default"/>
        <w:rPr>
          <w:rFonts w:ascii="Arial" w:hAnsi="Arial" w:cs="Arial"/>
        </w:rPr>
      </w:pPr>
    </w:p>
    <w:p w:rsidR="006E1DDE" w:rsidRPr="009B0404" w:rsidRDefault="006E1DDE" w:rsidP="006E1DDE">
      <w:pPr>
        <w:pStyle w:val="Default"/>
        <w:jc w:val="center"/>
        <w:rPr>
          <w:rFonts w:ascii="Arial" w:hAnsi="Arial" w:cs="Arial"/>
        </w:rPr>
      </w:pPr>
    </w:p>
    <w:p w:rsidR="006E1DDE" w:rsidRPr="009B0404" w:rsidRDefault="006E1DDE" w:rsidP="006E1DDE">
      <w:pPr>
        <w:pStyle w:val="Default"/>
        <w:jc w:val="center"/>
        <w:rPr>
          <w:rFonts w:ascii="Arial" w:hAnsi="Arial" w:cs="Arial"/>
        </w:rPr>
      </w:pPr>
    </w:p>
    <w:p w:rsidR="006E1DDE" w:rsidRPr="000421C3" w:rsidRDefault="001A014E" w:rsidP="00ED46BD">
      <w:pPr>
        <w:pStyle w:val="Default"/>
        <w:rPr>
          <w:rFonts w:ascii="Arial" w:hAnsi="Arial" w:cs="Arial"/>
          <w:b/>
          <w:sz w:val="36"/>
          <w:szCs w:val="36"/>
        </w:rPr>
      </w:pPr>
      <w:r w:rsidRPr="000421C3">
        <w:rPr>
          <w:rFonts w:ascii="Arial" w:hAnsi="Arial" w:cs="Arial"/>
          <w:b/>
          <w:sz w:val="36"/>
          <w:szCs w:val="36"/>
        </w:rPr>
        <w:t>Tapiwa T. Kanjera</w:t>
      </w:r>
    </w:p>
    <w:p w:rsidR="006E1DDE" w:rsidRPr="000421C3" w:rsidRDefault="001A014E" w:rsidP="001A014E">
      <w:pPr>
        <w:pStyle w:val="Default"/>
        <w:rPr>
          <w:rFonts w:ascii="Arial" w:hAnsi="Arial" w:cs="Arial"/>
          <w:b/>
          <w:bCs/>
          <w:sz w:val="36"/>
          <w:szCs w:val="36"/>
        </w:rPr>
      </w:pPr>
      <w:r w:rsidRPr="000421C3">
        <w:rPr>
          <w:rFonts w:ascii="Arial" w:hAnsi="Arial" w:cs="Arial"/>
          <w:b/>
          <w:bCs/>
          <w:sz w:val="36"/>
          <w:szCs w:val="36"/>
        </w:rPr>
        <w:t>UD74864HPO84040</w:t>
      </w:r>
    </w:p>
    <w:p w:rsidR="006E1DDE" w:rsidRPr="000421C3" w:rsidRDefault="006E1DDE" w:rsidP="006E1DDE">
      <w:pPr>
        <w:pStyle w:val="Default"/>
        <w:jc w:val="center"/>
        <w:rPr>
          <w:rFonts w:ascii="Arial" w:hAnsi="Arial" w:cs="Arial"/>
          <w:b/>
          <w:bCs/>
          <w:sz w:val="36"/>
          <w:szCs w:val="36"/>
        </w:rPr>
      </w:pPr>
    </w:p>
    <w:p w:rsidR="006E1DDE" w:rsidRPr="000421C3" w:rsidRDefault="006E1DDE" w:rsidP="006E1DDE">
      <w:pPr>
        <w:pStyle w:val="Default"/>
        <w:jc w:val="center"/>
        <w:rPr>
          <w:rFonts w:ascii="Arial" w:hAnsi="Arial" w:cs="Arial"/>
          <w:b/>
          <w:bCs/>
          <w:sz w:val="36"/>
          <w:szCs w:val="36"/>
        </w:rPr>
      </w:pPr>
    </w:p>
    <w:p w:rsidR="006E1DDE" w:rsidRPr="000421C3" w:rsidRDefault="006E1DDE" w:rsidP="006E1DDE">
      <w:pPr>
        <w:pStyle w:val="Default"/>
        <w:jc w:val="center"/>
        <w:rPr>
          <w:rFonts w:ascii="Arial" w:hAnsi="Arial" w:cs="Arial"/>
          <w:b/>
          <w:bCs/>
          <w:sz w:val="36"/>
          <w:szCs w:val="36"/>
        </w:rPr>
      </w:pPr>
    </w:p>
    <w:p w:rsidR="006E1DDE" w:rsidRPr="000421C3" w:rsidRDefault="006E1DDE" w:rsidP="006E1DDE">
      <w:pPr>
        <w:pStyle w:val="Default"/>
        <w:jc w:val="center"/>
        <w:rPr>
          <w:rFonts w:ascii="Arial" w:hAnsi="Arial" w:cs="Arial"/>
          <w:b/>
          <w:bCs/>
          <w:sz w:val="36"/>
          <w:szCs w:val="36"/>
        </w:rPr>
      </w:pPr>
    </w:p>
    <w:p w:rsidR="000421C3" w:rsidRDefault="000421C3" w:rsidP="00ED46BD">
      <w:pPr>
        <w:pStyle w:val="Default"/>
        <w:rPr>
          <w:rFonts w:ascii="Arial" w:hAnsi="Arial" w:cs="Arial"/>
          <w:sz w:val="36"/>
          <w:szCs w:val="36"/>
        </w:rPr>
      </w:pPr>
    </w:p>
    <w:p w:rsidR="000421C3" w:rsidRDefault="000421C3" w:rsidP="00ED46BD">
      <w:pPr>
        <w:pStyle w:val="Default"/>
        <w:rPr>
          <w:rFonts w:ascii="Arial" w:hAnsi="Arial" w:cs="Arial"/>
          <w:sz w:val="36"/>
          <w:szCs w:val="36"/>
        </w:rPr>
      </w:pPr>
    </w:p>
    <w:p w:rsidR="000421C3" w:rsidRDefault="000421C3" w:rsidP="00ED46BD">
      <w:pPr>
        <w:pStyle w:val="Default"/>
        <w:rPr>
          <w:rFonts w:ascii="Arial" w:hAnsi="Arial" w:cs="Arial"/>
          <w:sz w:val="36"/>
          <w:szCs w:val="36"/>
        </w:rPr>
      </w:pPr>
    </w:p>
    <w:p w:rsidR="006E1DDE" w:rsidRPr="000421C3" w:rsidRDefault="006E1DDE" w:rsidP="00ED46BD">
      <w:pPr>
        <w:pStyle w:val="Default"/>
        <w:rPr>
          <w:rFonts w:ascii="Arial" w:hAnsi="Arial" w:cs="Arial"/>
          <w:sz w:val="36"/>
          <w:szCs w:val="36"/>
        </w:rPr>
      </w:pPr>
      <w:r w:rsidRPr="000421C3">
        <w:rPr>
          <w:rFonts w:ascii="Arial" w:hAnsi="Arial" w:cs="Arial"/>
          <w:sz w:val="36"/>
          <w:szCs w:val="36"/>
        </w:rPr>
        <w:t>COURSE NAME:</w:t>
      </w:r>
    </w:p>
    <w:p w:rsidR="006E1DDE" w:rsidRPr="000421C3" w:rsidRDefault="00F07042" w:rsidP="001A014E">
      <w:pPr>
        <w:pStyle w:val="Default"/>
        <w:rPr>
          <w:rFonts w:ascii="Arial" w:hAnsi="Arial" w:cs="Arial"/>
          <w:b/>
          <w:sz w:val="36"/>
          <w:szCs w:val="36"/>
        </w:rPr>
      </w:pPr>
      <w:r w:rsidRPr="000421C3">
        <w:rPr>
          <w:rFonts w:ascii="Arial" w:hAnsi="Arial" w:cs="Arial"/>
          <w:b/>
          <w:sz w:val="36"/>
          <w:szCs w:val="36"/>
        </w:rPr>
        <w:t>Gender Peace and Security</w:t>
      </w:r>
    </w:p>
    <w:p w:rsidR="006E1DDE" w:rsidRPr="000421C3" w:rsidRDefault="006E1DDE" w:rsidP="006E1DDE">
      <w:pPr>
        <w:pStyle w:val="Default"/>
        <w:jc w:val="center"/>
        <w:rPr>
          <w:rFonts w:ascii="Arial" w:hAnsi="Arial" w:cs="Arial"/>
          <w:sz w:val="36"/>
          <w:szCs w:val="36"/>
        </w:rPr>
      </w:pPr>
    </w:p>
    <w:p w:rsidR="00383F72" w:rsidRPr="000421C3" w:rsidRDefault="00383F72" w:rsidP="006E1DDE">
      <w:pPr>
        <w:pStyle w:val="Default"/>
        <w:jc w:val="center"/>
        <w:rPr>
          <w:rFonts w:ascii="Arial" w:hAnsi="Arial" w:cs="Arial"/>
          <w:sz w:val="36"/>
          <w:szCs w:val="36"/>
        </w:rPr>
      </w:pPr>
    </w:p>
    <w:p w:rsidR="000421C3" w:rsidRDefault="000421C3" w:rsidP="00ED46BD">
      <w:pPr>
        <w:pStyle w:val="Default"/>
        <w:rPr>
          <w:rFonts w:ascii="Arial" w:hAnsi="Arial" w:cs="Arial"/>
          <w:sz w:val="36"/>
          <w:szCs w:val="36"/>
        </w:rPr>
      </w:pPr>
    </w:p>
    <w:p w:rsidR="000421C3" w:rsidRDefault="000421C3" w:rsidP="00ED46BD">
      <w:pPr>
        <w:pStyle w:val="Default"/>
        <w:rPr>
          <w:rFonts w:ascii="Arial" w:hAnsi="Arial" w:cs="Arial"/>
          <w:sz w:val="36"/>
          <w:szCs w:val="36"/>
        </w:rPr>
      </w:pPr>
    </w:p>
    <w:p w:rsidR="000421C3" w:rsidRDefault="000421C3" w:rsidP="00ED46BD">
      <w:pPr>
        <w:pStyle w:val="Default"/>
        <w:rPr>
          <w:rFonts w:ascii="Arial" w:hAnsi="Arial" w:cs="Arial"/>
          <w:sz w:val="36"/>
          <w:szCs w:val="36"/>
        </w:rPr>
      </w:pPr>
    </w:p>
    <w:p w:rsidR="000421C3" w:rsidRDefault="000421C3" w:rsidP="00ED46BD">
      <w:pPr>
        <w:pStyle w:val="Default"/>
        <w:rPr>
          <w:rFonts w:ascii="Arial" w:hAnsi="Arial" w:cs="Arial"/>
          <w:sz w:val="36"/>
          <w:szCs w:val="36"/>
        </w:rPr>
      </w:pPr>
    </w:p>
    <w:p w:rsidR="006E1DDE" w:rsidRPr="000421C3" w:rsidRDefault="00995A51" w:rsidP="00ED46BD">
      <w:pPr>
        <w:pStyle w:val="Default"/>
        <w:rPr>
          <w:rFonts w:ascii="Arial" w:hAnsi="Arial" w:cs="Arial"/>
          <w:sz w:val="36"/>
          <w:szCs w:val="36"/>
        </w:rPr>
      </w:pPr>
      <w:r w:rsidRPr="000421C3">
        <w:rPr>
          <w:rFonts w:ascii="Arial" w:hAnsi="Arial" w:cs="Arial"/>
          <w:sz w:val="36"/>
          <w:szCs w:val="36"/>
        </w:rPr>
        <w:t>Assignment</w:t>
      </w:r>
      <w:r w:rsidR="001135F2" w:rsidRPr="000421C3">
        <w:rPr>
          <w:rFonts w:ascii="Arial" w:hAnsi="Arial" w:cs="Arial"/>
          <w:sz w:val="36"/>
          <w:szCs w:val="36"/>
        </w:rPr>
        <w:t xml:space="preserve"> Title:</w:t>
      </w:r>
    </w:p>
    <w:p w:rsidR="00D95291" w:rsidRPr="000421C3" w:rsidRDefault="00D47841" w:rsidP="00ED46BD">
      <w:pPr>
        <w:pStyle w:val="Default"/>
        <w:rPr>
          <w:rFonts w:ascii="Arial" w:hAnsi="Arial" w:cs="Arial"/>
          <w:b/>
          <w:sz w:val="36"/>
          <w:szCs w:val="36"/>
        </w:rPr>
      </w:pPr>
      <w:r w:rsidRPr="000421C3">
        <w:rPr>
          <w:rFonts w:ascii="Arial" w:hAnsi="Arial" w:cs="Arial"/>
          <w:b/>
          <w:sz w:val="36"/>
          <w:szCs w:val="36"/>
        </w:rPr>
        <w:t xml:space="preserve"> </w:t>
      </w:r>
      <w:r w:rsidR="00F07042" w:rsidRPr="000421C3">
        <w:rPr>
          <w:rFonts w:ascii="Arial" w:hAnsi="Arial" w:cs="Arial"/>
          <w:b/>
          <w:sz w:val="36"/>
          <w:szCs w:val="36"/>
        </w:rPr>
        <w:t>Argue Women should be involved in la</w:t>
      </w:r>
      <w:r w:rsidR="00D529F9" w:rsidRPr="000421C3">
        <w:rPr>
          <w:rFonts w:ascii="Arial" w:hAnsi="Arial" w:cs="Arial"/>
          <w:b/>
          <w:sz w:val="36"/>
          <w:szCs w:val="36"/>
        </w:rPr>
        <w:t>rge numbers in the Governance of States</w:t>
      </w:r>
    </w:p>
    <w:p w:rsidR="001135F2" w:rsidRPr="000421C3" w:rsidRDefault="001135F2" w:rsidP="001A014E">
      <w:pPr>
        <w:pStyle w:val="Default"/>
        <w:rPr>
          <w:rFonts w:ascii="Arial" w:hAnsi="Arial" w:cs="Arial"/>
          <w:b/>
          <w:sz w:val="36"/>
          <w:szCs w:val="36"/>
        </w:rPr>
      </w:pPr>
    </w:p>
    <w:p w:rsidR="006E1DDE" w:rsidRPr="000421C3" w:rsidRDefault="006E1DDE" w:rsidP="006E1DDE">
      <w:pPr>
        <w:pStyle w:val="Default"/>
        <w:jc w:val="center"/>
        <w:rPr>
          <w:rFonts w:ascii="Arial" w:hAnsi="Arial" w:cs="Arial"/>
          <w:sz w:val="36"/>
          <w:szCs w:val="36"/>
        </w:rPr>
      </w:pPr>
    </w:p>
    <w:p w:rsidR="006E1DDE" w:rsidRPr="000421C3" w:rsidRDefault="006E1DDE" w:rsidP="006E1DDE">
      <w:pPr>
        <w:pStyle w:val="Default"/>
        <w:jc w:val="center"/>
        <w:rPr>
          <w:rFonts w:ascii="Arial" w:hAnsi="Arial" w:cs="Arial"/>
          <w:sz w:val="36"/>
          <w:szCs w:val="36"/>
        </w:rPr>
      </w:pPr>
    </w:p>
    <w:p w:rsidR="006E1DDE" w:rsidRPr="000421C3" w:rsidRDefault="006E1DDE" w:rsidP="006E1DDE">
      <w:pPr>
        <w:pStyle w:val="Default"/>
        <w:jc w:val="center"/>
        <w:rPr>
          <w:rFonts w:ascii="Arial" w:hAnsi="Arial" w:cs="Arial"/>
          <w:sz w:val="36"/>
          <w:szCs w:val="36"/>
        </w:rPr>
      </w:pPr>
    </w:p>
    <w:p w:rsidR="006E1DDE" w:rsidRPr="000421C3" w:rsidRDefault="006E1DDE" w:rsidP="006E1DDE">
      <w:pPr>
        <w:pStyle w:val="Default"/>
        <w:jc w:val="center"/>
        <w:rPr>
          <w:rFonts w:ascii="Arial" w:hAnsi="Arial" w:cs="Arial"/>
          <w:sz w:val="36"/>
          <w:szCs w:val="36"/>
        </w:rPr>
      </w:pPr>
    </w:p>
    <w:p w:rsidR="006E1DDE" w:rsidRPr="000421C3" w:rsidRDefault="006E1DDE" w:rsidP="006E1DDE">
      <w:pPr>
        <w:pStyle w:val="Default"/>
        <w:jc w:val="center"/>
        <w:rPr>
          <w:rFonts w:ascii="Arial" w:hAnsi="Arial" w:cs="Arial"/>
          <w:sz w:val="36"/>
          <w:szCs w:val="36"/>
        </w:rPr>
      </w:pPr>
    </w:p>
    <w:p w:rsidR="006E1DDE" w:rsidRPr="000421C3" w:rsidRDefault="006E1DDE" w:rsidP="006E1DDE">
      <w:pPr>
        <w:pStyle w:val="Default"/>
        <w:jc w:val="center"/>
        <w:rPr>
          <w:rFonts w:ascii="Arial" w:hAnsi="Arial" w:cs="Arial"/>
          <w:sz w:val="36"/>
          <w:szCs w:val="36"/>
        </w:rPr>
      </w:pPr>
      <w:r w:rsidRPr="000421C3">
        <w:rPr>
          <w:rFonts w:ascii="Arial" w:hAnsi="Arial" w:cs="Arial"/>
          <w:sz w:val="36"/>
          <w:szCs w:val="36"/>
        </w:rPr>
        <w:t>ATLANTIC INTERNATIONAL UNIVERSITY</w:t>
      </w:r>
    </w:p>
    <w:p w:rsidR="00302254" w:rsidRPr="000421C3" w:rsidRDefault="00D529F9" w:rsidP="000421C3">
      <w:pPr>
        <w:jc w:val="center"/>
        <w:rPr>
          <w:rFonts w:ascii="Arial" w:hAnsi="Arial" w:cs="Arial"/>
          <w:b/>
          <w:bCs/>
          <w:sz w:val="36"/>
          <w:szCs w:val="36"/>
        </w:rPr>
      </w:pPr>
      <w:r w:rsidRPr="000421C3">
        <w:rPr>
          <w:rFonts w:ascii="Arial" w:hAnsi="Arial" w:cs="Arial"/>
          <w:b/>
          <w:bCs/>
          <w:sz w:val="36"/>
          <w:szCs w:val="36"/>
        </w:rPr>
        <w:t>January</w:t>
      </w:r>
      <w:r w:rsidR="00383F72" w:rsidRPr="000421C3">
        <w:rPr>
          <w:rFonts w:ascii="Arial" w:hAnsi="Arial" w:cs="Arial"/>
          <w:b/>
          <w:bCs/>
          <w:sz w:val="36"/>
          <w:szCs w:val="36"/>
        </w:rPr>
        <w:t>/2021</w:t>
      </w:r>
    </w:p>
    <w:p w:rsidR="00A8674B" w:rsidRPr="009B0404" w:rsidRDefault="00A8674B" w:rsidP="006E1DDE">
      <w:pPr>
        <w:rPr>
          <w:rFonts w:ascii="Arial" w:hAnsi="Arial" w:cs="Arial"/>
          <w:b/>
          <w:bCs/>
          <w:sz w:val="24"/>
          <w:szCs w:val="24"/>
          <w:u w:val="single"/>
        </w:rPr>
      </w:pPr>
    </w:p>
    <w:sdt>
      <w:sdtPr>
        <w:rPr>
          <w:rFonts w:ascii="Arial" w:eastAsiaTheme="minorEastAsia" w:hAnsi="Arial" w:cs="Arial"/>
          <w:color w:val="auto"/>
          <w:sz w:val="24"/>
          <w:szCs w:val="24"/>
        </w:rPr>
        <w:id w:val="663812991"/>
        <w:docPartObj>
          <w:docPartGallery w:val="Table of Contents"/>
          <w:docPartUnique/>
        </w:docPartObj>
      </w:sdtPr>
      <w:sdtEndPr>
        <w:rPr>
          <w:rFonts w:eastAsiaTheme="minorHAnsi"/>
        </w:rPr>
      </w:sdtEndPr>
      <w:sdtContent>
        <w:p w:rsidR="00024D08" w:rsidRPr="00E25B70" w:rsidRDefault="00024D08">
          <w:pPr>
            <w:pStyle w:val="TOCHeading"/>
            <w:rPr>
              <w:rFonts w:ascii="Arial" w:hAnsi="Arial" w:cs="Arial"/>
              <w:b/>
              <w:color w:val="auto"/>
              <w:sz w:val="24"/>
              <w:szCs w:val="24"/>
            </w:rPr>
          </w:pPr>
          <w:r w:rsidRPr="00E25B70">
            <w:rPr>
              <w:rFonts w:ascii="Arial" w:hAnsi="Arial" w:cs="Arial"/>
              <w:b/>
              <w:color w:val="auto"/>
              <w:sz w:val="24"/>
              <w:szCs w:val="24"/>
            </w:rPr>
            <w:t>Table of Contents</w:t>
          </w:r>
        </w:p>
        <w:p w:rsidR="00024D08" w:rsidRPr="00E25B70" w:rsidRDefault="004F2DF6">
          <w:pPr>
            <w:pStyle w:val="TOC1"/>
            <w:rPr>
              <w:rFonts w:ascii="Arial" w:hAnsi="Arial" w:cs="Arial"/>
              <w:sz w:val="24"/>
              <w:szCs w:val="24"/>
            </w:rPr>
          </w:pPr>
          <w:r w:rsidRPr="00E25B70">
            <w:rPr>
              <w:rFonts w:ascii="Arial" w:hAnsi="Arial" w:cs="Arial"/>
              <w:b/>
              <w:bCs/>
              <w:sz w:val="24"/>
              <w:szCs w:val="24"/>
            </w:rPr>
            <w:t>Introduction</w:t>
          </w:r>
          <w:r w:rsidR="00024D08" w:rsidRPr="00E25B70">
            <w:rPr>
              <w:rFonts w:ascii="Arial" w:hAnsi="Arial" w:cs="Arial"/>
              <w:sz w:val="24"/>
              <w:szCs w:val="24"/>
            </w:rPr>
            <w:ptab w:relativeTo="margin" w:alignment="right" w:leader="dot"/>
          </w:r>
          <w:r w:rsidR="00E25B70">
            <w:rPr>
              <w:rFonts w:ascii="Arial" w:hAnsi="Arial" w:cs="Arial"/>
              <w:b/>
              <w:bCs/>
              <w:sz w:val="24"/>
              <w:szCs w:val="24"/>
            </w:rPr>
            <w:t>3</w:t>
          </w:r>
        </w:p>
        <w:p w:rsidR="00024D08" w:rsidRPr="00E25B70" w:rsidRDefault="004F2DF6" w:rsidP="004F2DF6">
          <w:pPr>
            <w:pStyle w:val="TOC2"/>
            <w:ind w:left="0"/>
            <w:rPr>
              <w:rFonts w:ascii="Arial" w:hAnsi="Arial" w:cs="Arial"/>
              <w:sz w:val="24"/>
              <w:szCs w:val="24"/>
            </w:rPr>
          </w:pPr>
          <w:r w:rsidRPr="00E25B70">
            <w:rPr>
              <w:rFonts w:ascii="Arial" w:hAnsi="Arial" w:cs="Arial"/>
              <w:b/>
              <w:sz w:val="24"/>
              <w:szCs w:val="24"/>
            </w:rPr>
            <w:t>Body of Assignment</w:t>
          </w:r>
          <w:r w:rsidR="00024D08" w:rsidRPr="00E25B70">
            <w:rPr>
              <w:rFonts w:ascii="Arial" w:hAnsi="Arial" w:cs="Arial"/>
              <w:sz w:val="24"/>
              <w:szCs w:val="24"/>
            </w:rPr>
            <w:ptab w:relativeTo="margin" w:alignment="right" w:leader="dot"/>
          </w:r>
          <w:r w:rsidR="007F34CD" w:rsidRPr="00E25B70">
            <w:rPr>
              <w:rFonts w:ascii="Arial" w:hAnsi="Arial" w:cs="Arial"/>
              <w:sz w:val="24"/>
              <w:szCs w:val="24"/>
            </w:rPr>
            <w:t>3</w:t>
          </w:r>
        </w:p>
        <w:p w:rsidR="00024D08" w:rsidRPr="00E25B70" w:rsidRDefault="004F2DF6" w:rsidP="004F2DF6">
          <w:pPr>
            <w:pStyle w:val="TOC3"/>
            <w:ind w:left="0"/>
            <w:rPr>
              <w:rFonts w:ascii="Arial" w:hAnsi="Arial" w:cs="Arial"/>
              <w:sz w:val="24"/>
              <w:szCs w:val="24"/>
            </w:rPr>
          </w:pPr>
          <w:r w:rsidRPr="00E25B70">
            <w:rPr>
              <w:rFonts w:ascii="Arial" w:hAnsi="Arial" w:cs="Arial"/>
              <w:b/>
              <w:sz w:val="24"/>
              <w:szCs w:val="24"/>
            </w:rPr>
            <w:t>Opinions</w:t>
          </w:r>
          <w:r w:rsidRPr="00E25B70">
            <w:rPr>
              <w:rFonts w:ascii="Arial" w:hAnsi="Arial" w:cs="Arial"/>
              <w:sz w:val="24"/>
              <w:szCs w:val="24"/>
            </w:rPr>
            <w:t xml:space="preserve"> and </w:t>
          </w:r>
          <w:r w:rsidRPr="00E25B70">
            <w:rPr>
              <w:rFonts w:ascii="Arial" w:hAnsi="Arial" w:cs="Arial"/>
              <w:b/>
              <w:sz w:val="24"/>
              <w:szCs w:val="24"/>
            </w:rPr>
            <w:t>Analysis</w:t>
          </w:r>
          <w:r w:rsidR="00024D08" w:rsidRPr="00E25B70">
            <w:rPr>
              <w:rFonts w:ascii="Arial" w:hAnsi="Arial" w:cs="Arial"/>
              <w:sz w:val="24"/>
              <w:szCs w:val="24"/>
            </w:rPr>
            <w:ptab w:relativeTo="margin" w:alignment="right" w:leader="dot"/>
          </w:r>
          <w:r w:rsidR="00E25B70">
            <w:rPr>
              <w:rFonts w:ascii="Arial" w:hAnsi="Arial" w:cs="Arial"/>
              <w:sz w:val="24"/>
              <w:szCs w:val="24"/>
            </w:rPr>
            <w:t>4</w:t>
          </w:r>
        </w:p>
        <w:p w:rsidR="00024D08" w:rsidRPr="00E25B70" w:rsidRDefault="004F2DF6">
          <w:pPr>
            <w:pStyle w:val="TOC1"/>
            <w:rPr>
              <w:rFonts w:ascii="Arial" w:hAnsi="Arial" w:cs="Arial"/>
              <w:sz w:val="24"/>
              <w:szCs w:val="24"/>
            </w:rPr>
          </w:pPr>
          <w:r w:rsidRPr="00E25B70">
            <w:rPr>
              <w:rFonts w:ascii="Arial" w:hAnsi="Arial" w:cs="Arial"/>
              <w:b/>
              <w:bCs/>
              <w:sz w:val="24"/>
              <w:szCs w:val="24"/>
            </w:rPr>
            <w:t>Lessons Learnt</w:t>
          </w:r>
          <w:r w:rsidR="00024D08" w:rsidRPr="00E25B70">
            <w:rPr>
              <w:rFonts w:ascii="Arial" w:hAnsi="Arial" w:cs="Arial"/>
              <w:sz w:val="24"/>
              <w:szCs w:val="24"/>
            </w:rPr>
            <w:ptab w:relativeTo="margin" w:alignment="right" w:leader="dot"/>
          </w:r>
          <w:r w:rsidR="00E25B70">
            <w:rPr>
              <w:rFonts w:ascii="Arial" w:hAnsi="Arial" w:cs="Arial"/>
              <w:b/>
              <w:bCs/>
              <w:sz w:val="24"/>
              <w:szCs w:val="24"/>
            </w:rPr>
            <w:t>10</w:t>
          </w:r>
        </w:p>
        <w:p w:rsidR="00024D08" w:rsidRPr="00E25B70" w:rsidRDefault="004F2DF6" w:rsidP="004F2DF6">
          <w:pPr>
            <w:pStyle w:val="TOC2"/>
            <w:ind w:left="0"/>
            <w:rPr>
              <w:rFonts w:ascii="Arial" w:hAnsi="Arial" w:cs="Arial"/>
              <w:sz w:val="24"/>
              <w:szCs w:val="24"/>
            </w:rPr>
          </w:pPr>
          <w:r w:rsidRPr="00E25B70">
            <w:rPr>
              <w:rFonts w:ascii="Arial" w:hAnsi="Arial" w:cs="Arial"/>
              <w:b/>
              <w:sz w:val="24"/>
              <w:szCs w:val="24"/>
            </w:rPr>
            <w:t>Personal Experience</w:t>
          </w:r>
          <w:r w:rsidR="00024D08" w:rsidRPr="00E25B70">
            <w:rPr>
              <w:rFonts w:ascii="Arial" w:hAnsi="Arial" w:cs="Arial"/>
              <w:sz w:val="24"/>
              <w:szCs w:val="24"/>
            </w:rPr>
            <w:ptab w:relativeTo="margin" w:alignment="right" w:leader="dot"/>
          </w:r>
          <w:r w:rsidR="00E25B70">
            <w:rPr>
              <w:rFonts w:ascii="Arial" w:hAnsi="Arial" w:cs="Arial"/>
              <w:sz w:val="24"/>
              <w:szCs w:val="24"/>
            </w:rPr>
            <w:t>12</w:t>
          </w:r>
        </w:p>
        <w:p w:rsidR="009C0C21" w:rsidRPr="00E25B70" w:rsidRDefault="004F2DF6" w:rsidP="004F2DF6">
          <w:pPr>
            <w:pStyle w:val="TOC3"/>
            <w:ind w:left="0"/>
            <w:rPr>
              <w:rFonts w:ascii="Arial" w:hAnsi="Arial" w:cs="Arial"/>
              <w:sz w:val="24"/>
              <w:szCs w:val="24"/>
            </w:rPr>
          </w:pPr>
          <w:r w:rsidRPr="00E25B70">
            <w:rPr>
              <w:rFonts w:ascii="Arial" w:hAnsi="Arial" w:cs="Arial"/>
              <w:b/>
              <w:sz w:val="24"/>
              <w:szCs w:val="24"/>
            </w:rPr>
            <w:t>Conclusion</w:t>
          </w:r>
          <w:r w:rsidR="00024D08" w:rsidRPr="00E25B70">
            <w:rPr>
              <w:rFonts w:ascii="Arial" w:hAnsi="Arial" w:cs="Arial"/>
              <w:sz w:val="24"/>
              <w:szCs w:val="24"/>
            </w:rPr>
            <w:ptab w:relativeTo="margin" w:alignment="right" w:leader="dot"/>
          </w:r>
          <w:r w:rsidR="00F85969">
            <w:rPr>
              <w:rFonts w:ascii="Arial" w:hAnsi="Arial" w:cs="Arial"/>
              <w:sz w:val="24"/>
              <w:szCs w:val="24"/>
            </w:rPr>
            <w:t>12</w:t>
          </w:r>
        </w:p>
        <w:p w:rsidR="009C0C21" w:rsidRPr="00E25B70" w:rsidRDefault="009C0C21" w:rsidP="009C0C21">
          <w:pPr>
            <w:pStyle w:val="TOC3"/>
            <w:ind w:left="0"/>
            <w:rPr>
              <w:rFonts w:ascii="Arial" w:hAnsi="Arial" w:cs="Arial"/>
              <w:sz w:val="24"/>
              <w:szCs w:val="24"/>
            </w:rPr>
          </w:pPr>
          <w:r w:rsidRPr="00E25B70">
            <w:rPr>
              <w:rFonts w:ascii="Arial" w:hAnsi="Arial" w:cs="Arial"/>
              <w:b/>
              <w:sz w:val="24"/>
              <w:szCs w:val="24"/>
            </w:rPr>
            <w:t>Bibliography</w:t>
          </w:r>
          <w:r w:rsidRPr="00E25B70">
            <w:rPr>
              <w:rFonts w:ascii="Arial" w:hAnsi="Arial" w:cs="Arial"/>
              <w:sz w:val="24"/>
              <w:szCs w:val="24"/>
            </w:rPr>
            <w:ptab w:relativeTo="margin" w:alignment="right" w:leader="dot"/>
          </w:r>
          <w:r w:rsidR="00F85969">
            <w:rPr>
              <w:rFonts w:ascii="Arial" w:hAnsi="Arial" w:cs="Arial"/>
              <w:sz w:val="24"/>
              <w:szCs w:val="24"/>
            </w:rPr>
            <w:t>13</w:t>
          </w:r>
        </w:p>
        <w:p w:rsidR="00024D08" w:rsidRPr="009B0404" w:rsidRDefault="007F119D" w:rsidP="009C0C21">
          <w:pPr>
            <w:rPr>
              <w:rFonts w:ascii="Arial" w:hAnsi="Arial" w:cs="Arial"/>
              <w:sz w:val="24"/>
              <w:szCs w:val="24"/>
            </w:rPr>
          </w:pPr>
        </w:p>
      </w:sdtContent>
    </w:sdt>
    <w:p w:rsidR="00A8674B" w:rsidRPr="009B0404" w:rsidRDefault="00A8674B" w:rsidP="006E1DDE">
      <w:pPr>
        <w:rPr>
          <w:rFonts w:ascii="Arial" w:hAnsi="Arial" w:cs="Arial"/>
          <w:sz w:val="24"/>
          <w:szCs w:val="24"/>
        </w:rPr>
      </w:pPr>
    </w:p>
    <w:p w:rsidR="004F2DF6" w:rsidRPr="009B0404" w:rsidRDefault="004F2DF6" w:rsidP="006E1DDE">
      <w:pPr>
        <w:rPr>
          <w:rFonts w:ascii="Arial" w:hAnsi="Arial" w:cs="Arial"/>
          <w:b/>
          <w:bCs/>
          <w:sz w:val="24"/>
          <w:szCs w:val="24"/>
          <w:u w:val="single"/>
        </w:rPr>
      </w:pPr>
    </w:p>
    <w:p w:rsidR="004F2DF6" w:rsidRPr="009B0404" w:rsidRDefault="004F2DF6" w:rsidP="006E1DDE">
      <w:pPr>
        <w:rPr>
          <w:rFonts w:ascii="Arial" w:hAnsi="Arial" w:cs="Arial"/>
          <w:b/>
          <w:bCs/>
          <w:sz w:val="24"/>
          <w:szCs w:val="24"/>
          <w:u w:val="single"/>
        </w:rPr>
      </w:pPr>
    </w:p>
    <w:p w:rsidR="00BA4D3F" w:rsidRPr="009B0404" w:rsidRDefault="00BA4D3F"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366D73" w:rsidRPr="009B0404" w:rsidRDefault="00366D73" w:rsidP="006E1DDE">
      <w:pPr>
        <w:rPr>
          <w:rFonts w:ascii="Arial" w:hAnsi="Arial" w:cs="Arial"/>
          <w:b/>
          <w:bCs/>
          <w:sz w:val="24"/>
          <w:szCs w:val="24"/>
          <w:u w:val="single"/>
        </w:rPr>
      </w:pPr>
    </w:p>
    <w:p w:rsidR="000421C3" w:rsidRDefault="000421C3" w:rsidP="006E1DDE">
      <w:pPr>
        <w:rPr>
          <w:rFonts w:ascii="Arial" w:hAnsi="Arial" w:cs="Arial"/>
          <w:b/>
          <w:bCs/>
          <w:sz w:val="24"/>
          <w:szCs w:val="24"/>
          <w:u w:val="single"/>
        </w:rPr>
      </w:pPr>
    </w:p>
    <w:p w:rsidR="000421C3" w:rsidRDefault="000421C3" w:rsidP="006E1DDE">
      <w:pPr>
        <w:rPr>
          <w:rFonts w:ascii="Arial" w:hAnsi="Arial" w:cs="Arial"/>
          <w:b/>
          <w:bCs/>
          <w:sz w:val="24"/>
          <w:szCs w:val="24"/>
          <w:u w:val="single"/>
        </w:rPr>
      </w:pPr>
    </w:p>
    <w:p w:rsidR="000421C3" w:rsidRDefault="000421C3" w:rsidP="006E1DDE">
      <w:pPr>
        <w:rPr>
          <w:rFonts w:ascii="Arial" w:hAnsi="Arial" w:cs="Arial"/>
          <w:b/>
          <w:bCs/>
          <w:sz w:val="24"/>
          <w:szCs w:val="24"/>
          <w:u w:val="single"/>
        </w:rPr>
      </w:pPr>
    </w:p>
    <w:p w:rsidR="006E1DDE" w:rsidRPr="009B0404" w:rsidRDefault="006E1DDE" w:rsidP="006E1DDE">
      <w:pPr>
        <w:rPr>
          <w:rFonts w:ascii="Arial" w:hAnsi="Arial" w:cs="Arial"/>
          <w:b/>
          <w:bCs/>
          <w:sz w:val="24"/>
          <w:szCs w:val="24"/>
          <w:u w:val="single"/>
        </w:rPr>
      </w:pPr>
      <w:r w:rsidRPr="009B0404">
        <w:rPr>
          <w:rFonts w:ascii="Arial" w:hAnsi="Arial" w:cs="Arial"/>
          <w:b/>
          <w:bCs/>
          <w:sz w:val="24"/>
          <w:szCs w:val="24"/>
          <w:u w:val="single"/>
        </w:rPr>
        <w:t>Introduction</w:t>
      </w:r>
    </w:p>
    <w:p w:rsidR="00A37F65" w:rsidRPr="009B0404" w:rsidRDefault="002D0E85" w:rsidP="006E1DDE">
      <w:pPr>
        <w:rPr>
          <w:rFonts w:ascii="Arial" w:hAnsi="Arial" w:cs="Arial"/>
          <w:bCs/>
          <w:sz w:val="24"/>
          <w:szCs w:val="24"/>
        </w:rPr>
      </w:pPr>
      <w:r w:rsidRPr="009B0404">
        <w:rPr>
          <w:rFonts w:ascii="Arial" w:hAnsi="Arial" w:cs="Arial"/>
          <w:bCs/>
          <w:sz w:val="24"/>
          <w:szCs w:val="24"/>
        </w:rPr>
        <w:t xml:space="preserve">The 21st century has witnessed an increased role of women in the public spheres of politics and governance. The question of women increased role in politics and governance should be best understood in light of the gender imbalances that exist and at most this concept should be viewed as efforts of trying to empower women. Rightly put across every human being has the right to participate in decisions that define his or her life. This belief is founded on the ideal of equal participation in decision-making among women and men. This view argues that since women know their situation best, they should participate equally with men to have their perspective effectively incorporated at all levels of decision-making, from the private to the public spheres of their live. Women in most developing countries are sources of untapped capacity and talent that can be used to influence policy making, trade and virtually all aspects of state affairs. By nature women are committed, care givers, mothers, peace builders who understands the needs of the family, community and the state at large. </w:t>
      </w:r>
    </w:p>
    <w:p w:rsidR="002D0E85" w:rsidRPr="009B0404" w:rsidRDefault="002D0E85" w:rsidP="006E1DDE">
      <w:pPr>
        <w:rPr>
          <w:rFonts w:ascii="Arial" w:hAnsi="Arial" w:cs="Arial"/>
          <w:bCs/>
          <w:sz w:val="24"/>
          <w:szCs w:val="24"/>
        </w:rPr>
      </w:pPr>
      <w:r w:rsidRPr="009B0404">
        <w:rPr>
          <w:rFonts w:ascii="Arial" w:hAnsi="Arial" w:cs="Arial"/>
          <w:bCs/>
          <w:sz w:val="24"/>
          <w:szCs w:val="24"/>
        </w:rPr>
        <w:t>From the pre-colonial era, women have been sidelined from the political sphere; this is due to the patriarchal societies that confined women to the domestic sphere. Feminists advocated for gender based equality, but it only took the world wars, for women capabilities in the political sphere, to be realized. It is from then that organization</w:t>
      </w:r>
      <w:r w:rsidR="009516C7" w:rsidRPr="009B0404">
        <w:rPr>
          <w:rFonts w:ascii="Arial" w:hAnsi="Arial" w:cs="Arial"/>
          <w:bCs/>
          <w:sz w:val="24"/>
          <w:szCs w:val="24"/>
        </w:rPr>
        <w:t>s</w:t>
      </w:r>
      <w:r w:rsidRPr="009B0404">
        <w:rPr>
          <w:rFonts w:ascii="Arial" w:hAnsi="Arial" w:cs="Arial"/>
          <w:bCs/>
          <w:sz w:val="24"/>
          <w:szCs w:val="24"/>
        </w:rPr>
        <w:t xml:space="preserve"> like the United Nations started campaigning for women’s involvement in governance, basing on factors like their large numbers, their need to represent themselves on issues that have to do with gender, and their capabilities to build to social, economic and political structures of their societies. This essay will argue that women should be involved in governance in their large numbers to a greater extent, because despite the limitations that exist, examples across the world and especially case studies of women from Nigeria have proved women can largely contribute to the development of states.</w:t>
      </w:r>
    </w:p>
    <w:p w:rsidR="00BA4D3F" w:rsidRPr="009B0404" w:rsidRDefault="00BA4D3F" w:rsidP="006E1DDE">
      <w:pPr>
        <w:rPr>
          <w:rFonts w:ascii="Arial" w:hAnsi="Arial" w:cs="Arial"/>
          <w:b/>
          <w:bCs/>
          <w:sz w:val="24"/>
          <w:szCs w:val="24"/>
          <w:u w:val="single"/>
        </w:rPr>
      </w:pPr>
    </w:p>
    <w:p w:rsidR="007D0773" w:rsidRPr="009B0404" w:rsidRDefault="007D0773" w:rsidP="006E1DDE">
      <w:pPr>
        <w:rPr>
          <w:rFonts w:ascii="Arial" w:hAnsi="Arial" w:cs="Arial"/>
          <w:b/>
          <w:bCs/>
          <w:sz w:val="24"/>
          <w:szCs w:val="24"/>
          <w:u w:val="single"/>
        </w:rPr>
      </w:pPr>
      <w:r w:rsidRPr="009B0404">
        <w:rPr>
          <w:rFonts w:ascii="Arial" w:hAnsi="Arial" w:cs="Arial"/>
          <w:b/>
          <w:bCs/>
          <w:sz w:val="24"/>
          <w:szCs w:val="24"/>
          <w:u w:val="single"/>
        </w:rPr>
        <w:t>Body of Assignment</w:t>
      </w:r>
    </w:p>
    <w:p w:rsidR="00471267" w:rsidRPr="00471267" w:rsidRDefault="00D310E8" w:rsidP="00D310E8">
      <w:pPr>
        <w:spacing w:after="0" w:line="240" w:lineRule="auto"/>
        <w:rPr>
          <w:rFonts w:ascii="Arial" w:hAnsi="Arial" w:cs="Arial"/>
          <w:b/>
          <w:bCs/>
          <w:sz w:val="24"/>
          <w:szCs w:val="24"/>
        </w:rPr>
      </w:pPr>
      <w:r w:rsidRPr="009B0404">
        <w:rPr>
          <w:rFonts w:ascii="Arial" w:hAnsi="Arial" w:cs="Arial"/>
          <w:b/>
          <w:bCs/>
          <w:sz w:val="24"/>
          <w:szCs w:val="24"/>
        </w:rPr>
        <w:t>Gender</w:t>
      </w:r>
    </w:p>
    <w:p w:rsidR="00D6276D" w:rsidRPr="009B0404" w:rsidRDefault="00D310E8" w:rsidP="00D310E8">
      <w:pPr>
        <w:spacing w:after="0" w:line="240" w:lineRule="auto"/>
        <w:rPr>
          <w:rFonts w:ascii="Arial" w:hAnsi="Arial" w:cs="Arial"/>
          <w:b/>
          <w:bCs/>
          <w:sz w:val="24"/>
          <w:szCs w:val="24"/>
        </w:rPr>
      </w:pPr>
      <w:r w:rsidRPr="009B0404">
        <w:rPr>
          <w:rFonts w:ascii="Arial" w:hAnsi="Arial" w:cs="Arial"/>
          <w:bCs/>
          <w:sz w:val="24"/>
          <w:szCs w:val="24"/>
        </w:rPr>
        <w:t>Gender can be said to be socially conscripted attributes and opportunities that are made available between women and men. These are based on certain societal norms and values.</w:t>
      </w:r>
      <w:r w:rsidR="005B5DBC" w:rsidRPr="009B0404">
        <w:rPr>
          <w:rFonts w:ascii="Arial" w:hAnsi="Arial" w:cs="Arial"/>
          <w:bCs/>
          <w:sz w:val="24"/>
          <w:szCs w:val="24"/>
        </w:rPr>
        <w:t xml:space="preserve"> (World Development Report) These norms and ideologies have led to the disparities between women and men in today’s society. </w:t>
      </w:r>
    </w:p>
    <w:p w:rsidR="00D6276D" w:rsidRPr="009B0404" w:rsidRDefault="00D6276D" w:rsidP="00D310E8">
      <w:pPr>
        <w:spacing w:after="0" w:line="240" w:lineRule="auto"/>
        <w:rPr>
          <w:rFonts w:ascii="Arial" w:hAnsi="Arial" w:cs="Arial"/>
          <w:b/>
          <w:bCs/>
          <w:sz w:val="24"/>
          <w:szCs w:val="24"/>
        </w:rPr>
      </w:pPr>
    </w:p>
    <w:p w:rsidR="00471267" w:rsidRPr="00471267" w:rsidRDefault="00471267" w:rsidP="00D310E8">
      <w:pPr>
        <w:spacing w:after="0" w:line="240" w:lineRule="auto"/>
        <w:rPr>
          <w:rFonts w:ascii="Arial" w:hAnsi="Arial" w:cs="Arial"/>
          <w:b/>
          <w:bCs/>
          <w:sz w:val="24"/>
          <w:szCs w:val="24"/>
        </w:rPr>
      </w:pPr>
      <w:r>
        <w:rPr>
          <w:rFonts w:ascii="Arial" w:hAnsi="Arial" w:cs="Arial"/>
          <w:b/>
          <w:bCs/>
          <w:sz w:val="24"/>
          <w:szCs w:val="24"/>
        </w:rPr>
        <w:t>Gender Equality</w:t>
      </w:r>
    </w:p>
    <w:p w:rsidR="00D310E8" w:rsidRPr="009B0404" w:rsidRDefault="00F63BA6" w:rsidP="00D310E8">
      <w:pPr>
        <w:spacing w:after="0" w:line="240" w:lineRule="auto"/>
        <w:rPr>
          <w:rFonts w:ascii="Arial" w:hAnsi="Arial" w:cs="Arial"/>
          <w:b/>
          <w:bCs/>
          <w:sz w:val="24"/>
          <w:szCs w:val="24"/>
        </w:rPr>
      </w:pPr>
      <w:r w:rsidRPr="009B0404">
        <w:rPr>
          <w:rFonts w:ascii="Arial" w:hAnsi="Arial" w:cs="Arial"/>
          <w:bCs/>
          <w:sz w:val="24"/>
          <w:szCs w:val="24"/>
        </w:rPr>
        <w:t>This entails equal opportunities and rights between women and men, girls and boys. It is imperative to ensure that the interests and need of both women and men are met by ensuring that they get equal opportunities and treatment at all levels of society.</w:t>
      </w:r>
      <w:r w:rsidR="00CB3DCA" w:rsidRPr="009B0404">
        <w:rPr>
          <w:rFonts w:ascii="Arial" w:hAnsi="Arial" w:cs="Arial"/>
          <w:sz w:val="24"/>
          <w:szCs w:val="24"/>
        </w:rPr>
        <w:t xml:space="preserve"> </w:t>
      </w:r>
      <w:r w:rsidR="00CB3DCA" w:rsidRPr="009B0404">
        <w:rPr>
          <w:rFonts w:ascii="Arial" w:hAnsi="Arial" w:cs="Arial"/>
          <w:bCs/>
          <w:sz w:val="24"/>
          <w:szCs w:val="24"/>
        </w:rPr>
        <w:t xml:space="preserve">It can also be viewed as the evaluating of women and men at the same level of enjoyment or </w:t>
      </w:r>
      <w:r w:rsidR="00CB3DCA" w:rsidRPr="009B0404">
        <w:rPr>
          <w:rFonts w:ascii="Arial" w:hAnsi="Arial" w:cs="Arial"/>
          <w:bCs/>
          <w:sz w:val="24"/>
          <w:szCs w:val="24"/>
        </w:rPr>
        <w:lastRenderedPageBreak/>
        <w:t>benefiting of rights, powers, opportunities, treatment, control and sharing of resources</w:t>
      </w:r>
      <w:r w:rsidR="005B5DBC" w:rsidRPr="009B0404">
        <w:rPr>
          <w:rFonts w:ascii="Arial" w:hAnsi="Arial" w:cs="Arial"/>
          <w:bCs/>
          <w:sz w:val="24"/>
          <w:szCs w:val="24"/>
        </w:rPr>
        <w:t>. (World Development Report)</w:t>
      </w:r>
    </w:p>
    <w:p w:rsidR="003800C9" w:rsidRPr="009B0404" w:rsidRDefault="003800C9" w:rsidP="00D310E8">
      <w:pPr>
        <w:spacing w:after="0" w:line="240" w:lineRule="auto"/>
        <w:rPr>
          <w:rFonts w:ascii="Arial" w:hAnsi="Arial" w:cs="Arial"/>
          <w:b/>
          <w:bCs/>
          <w:sz w:val="24"/>
          <w:szCs w:val="24"/>
        </w:rPr>
      </w:pPr>
    </w:p>
    <w:p w:rsidR="00D310E8" w:rsidRPr="009B0404" w:rsidRDefault="00D310E8" w:rsidP="00D310E8">
      <w:pPr>
        <w:spacing w:after="0" w:line="240" w:lineRule="auto"/>
        <w:rPr>
          <w:rFonts w:ascii="Arial" w:hAnsi="Arial" w:cs="Arial"/>
          <w:b/>
          <w:bCs/>
          <w:sz w:val="24"/>
          <w:szCs w:val="24"/>
        </w:rPr>
      </w:pPr>
      <w:r w:rsidRPr="009B0404">
        <w:rPr>
          <w:rFonts w:ascii="Arial" w:hAnsi="Arial" w:cs="Arial"/>
          <w:b/>
          <w:bCs/>
          <w:sz w:val="24"/>
          <w:szCs w:val="24"/>
        </w:rPr>
        <w:t>Gender Based Violence</w:t>
      </w:r>
    </w:p>
    <w:p w:rsidR="00D310E8" w:rsidRPr="009B0404" w:rsidRDefault="003800C9" w:rsidP="00D310E8">
      <w:pPr>
        <w:spacing w:after="0" w:line="240" w:lineRule="auto"/>
        <w:rPr>
          <w:rFonts w:ascii="Arial" w:hAnsi="Arial" w:cs="Arial"/>
          <w:bCs/>
          <w:sz w:val="24"/>
          <w:szCs w:val="24"/>
        </w:rPr>
      </w:pPr>
      <w:r w:rsidRPr="009B0404">
        <w:rPr>
          <w:rFonts w:ascii="Arial" w:hAnsi="Arial" w:cs="Arial"/>
          <w:bCs/>
          <w:sz w:val="24"/>
          <w:szCs w:val="24"/>
        </w:rPr>
        <w:t>Gender Based violence is defined as a harmful act or threat based on a person’s sex or gender identity. It includes physical, sexual and psychological abuse, coercion, denial of liberty and economic deprivation, whether occurring in the public or private spheres.</w:t>
      </w:r>
      <w:r w:rsidR="00CE5E1B" w:rsidRPr="009B0404">
        <w:rPr>
          <w:rFonts w:ascii="Arial" w:hAnsi="Arial" w:cs="Arial"/>
          <w:sz w:val="24"/>
          <w:szCs w:val="24"/>
        </w:rPr>
        <w:t xml:space="preserve"> </w:t>
      </w:r>
      <w:r w:rsidR="00CE5E1B" w:rsidRPr="009B0404">
        <w:rPr>
          <w:rFonts w:ascii="Arial" w:hAnsi="Arial" w:cs="Arial"/>
          <w:bCs/>
          <w:sz w:val="24"/>
          <w:szCs w:val="24"/>
        </w:rPr>
        <w:t>GBV is violence targeted at individuals or groups on the basis of their gender</w:t>
      </w:r>
      <w:r w:rsidR="005B5DBC" w:rsidRPr="009B0404">
        <w:rPr>
          <w:rFonts w:ascii="Arial" w:hAnsi="Arial" w:cs="Arial"/>
          <w:bCs/>
          <w:sz w:val="24"/>
          <w:szCs w:val="24"/>
        </w:rPr>
        <w:t>. (Gender in practice)</w:t>
      </w:r>
      <w:r w:rsidR="00CE5E1B" w:rsidRPr="009B0404">
        <w:rPr>
          <w:rFonts w:ascii="Arial" w:hAnsi="Arial" w:cs="Arial"/>
          <w:bCs/>
          <w:sz w:val="24"/>
          <w:szCs w:val="24"/>
        </w:rPr>
        <w:t xml:space="preserve"> It’s divided into two interlinked groups which are interpersonal/ direct violence and structural/ indirect violence.  Interpersonal violence refers to an act of economic, sexual psychological and other violence perpetrated by an individual against another individual.</w:t>
      </w:r>
      <w:r w:rsidR="009936CB" w:rsidRPr="009B0404">
        <w:rPr>
          <w:rFonts w:ascii="Arial" w:hAnsi="Arial" w:cs="Arial"/>
          <w:bCs/>
          <w:sz w:val="24"/>
          <w:szCs w:val="24"/>
        </w:rPr>
        <w:t xml:space="preserve"> (</w:t>
      </w:r>
      <w:proofErr w:type="spellStart"/>
      <w:r w:rsidR="009936CB" w:rsidRPr="009B0404">
        <w:rPr>
          <w:rFonts w:ascii="Arial" w:hAnsi="Arial" w:cs="Arial"/>
          <w:bCs/>
          <w:sz w:val="24"/>
          <w:szCs w:val="24"/>
        </w:rPr>
        <w:t>Pilcher</w:t>
      </w:r>
      <w:proofErr w:type="spellEnd"/>
      <w:r w:rsidR="009936CB" w:rsidRPr="009B0404">
        <w:rPr>
          <w:rFonts w:ascii="Arial" w:hAnsi="Arial" w:cs="Arial"/>
          <w:bCs/>
          <w:sz w:val="24"/>
          <w:szCs w:val="24"/>
        </w:rPr>
        <w:t>)</w:t>
      </w:r>
      <w:r w:rsidR="00CE5E1B" w:rsidRPr="009B0404">
        <w:rPr>
          <w:rFonts w:ascii="Arial" w:hAnsi="Arial" w:cs="Arial"/>
          <w:bCs/>
          <w:sz w:val="24"/>
          <w:szCs w:val="24"/>
        </w:rPr>
        <w:t xml:space="preserve"> Others note that interpersonal violence against women include physical, sexual, psychological and economic violence. These include violence in close relationships; sexual violence (rape, sexual assault, harassment); trafficking of human beings, slavery, exploitation, harmful practices such as online harassment. For example in Kazakhstan, Kyrgyzstan and turkey there is bride kidnapping and a number of cases of forced marriages amongst women</w:t>
      </w:r>
      <w:r w:rsidR="00B95AB6" w:rsidRPr="009B0404">
        <w:rPr>
          <w:rFonts w:ascii="Arial" w:hAnsi="Arial" w:cs="Arial"/>
          <w:bCs/>
          <w:sz w:val="24"/>
          <w:szCs w:val="24"/>
        </w:rPr>
        <w:t>. (European</w:t>
      </w:r>
      <w:r w:rsidR="00E11A66" w:rsidRPr="009B0404">
        <w:rPr>
          <w:rFonts w:ascii="Arial" w:hAnsi="Arial" w:cs="Arial"/>
          <w:bCs/>
          <w:sz w:val="24"/>
          <w:szCs w:val="24"/>
        </w:rPr>
        <w:t xml:space="preserve"> Agency)</w:t>
      </w:r>
      <w:r w:rsidR="00B95AB6" w:rsidRPr="009B0404">
        <w:rPr>
          <w:rFonts w:ascii="Arial" w:hAnsi="Arial" w:cs="Arial"/>
          <w:bCs/>
          <w:sz w:val="24"/>
          <w:szCs w:val="24"/>
        </w:rPr>
        <w:t xml:space="preserve"> Due to the lockdown restrictions due to COVID-19 there has been a rise in cases of domestic violence especially in Africa</w:t>
      </w:r>
      <w:r w:rsidR="009B744B" w:rsidRPr="009B0404">
        <w:rPr>
          <w:rFonts w:ascii="Arial" w:hAnsi="Arial" w:cs="Arial"/>
          <w:bCs/>
          <w:sz w:val="24"/>
          <w:szCs w:val="24"/>
        </w:rPr>
        <w:t>. There is therefore need for gender awareness which will educate families on how to be more accommodative and being tolerant with each other such that there would be peace from the first source of gender socialization which is the family. For a peaceful and loving family develops peaceful citizens, communities and nations at large which will help in ensuring global security.</w:t>
      </w:r>
    </w:p>
    <w:p w:rsidR="00D310E8" w:rsidRPr="009B0404" w:rsidRDefault="00D310E8" w:rsidP="00D310E8">
      <w:pPr>
        <w:spacing w:after="0" w:line="240" w:lineRule="auto"/>
        <w:rPr>
          <w:rFonts w:ascii="Arial" w:hAnsi="Arial" w:cs="Arial"/>
          <w:b/>
          <w:bCs/>
          <w:sz w:val="24"/>
          <w:szCs w:val="24"/>
        </w:rPr>
      </w:pPr>
    </w:p>
    <w:p w:rsidR="0044327B" w:rsidRPr="009B0404" w:rsidRDefault="00D310E8" w:rsidP="00D310E8">
      <w:pPr>
        <w:spacing w:after="0" w:line="240" w:lineRule="auto"/>
        <w:rPr>
          <w:rFonts w:ascii="Arial" w:hAnsi="Arial" w:cs="Arial"/>
          <w:b/>
          <w:bCs/>
          <w:sz w:val="24"/>
          <w:szCs w:val="24"/>
        </w:rPr>
      </w:pPr>
      <w:r w:rsidRPr="009B0404">
        <w:rPr>
          <w:rFonts w:ascii="Arial" w:hAnsi="Arial" w:cs="Arial"/>
          <w:b/>
          <w:bCs/>
          <w:sz w:val="24"/>
          <w:szCs w:val="24"/>
        </w:rPr>
        <w:t>Feminism</w:t>
      </w:r>
    </w:p>
    <w:p w:rsidR="00D310E8" w:rsidRPr="009B0404" w:rsidRDefault="009516C7" w:rsidP="00D310E8">
      <w:pPr>
        <w:spacing w:after="0" w:line="240" w:lineRule="auto"/>
        <w:rPr>
          <w:rFonts w:ascii="Arial" w:hAnsi="Arial" w:cs="Arial"/>
          <w:bCs/>
          <w:sz w:val="24"/>
          <w:szCs w:val="24"/>
        </w:rPr>
      </w:pPr>
      <w:bookmarkStart w:id="0" w:name="_GoBack"/>
      <w:bookmarkEnd w:id="0"/>
      <w:r w:rsidRPr="009B0404">
        <w:rPr>
          <w:rFonts w:ascii="Arial" w:hAnsi="Arial" w:cs="Arial"/>
          <w:bCs/>
          <w:sz w:val="24"/>
          <w:szCs w:val="24"/>
        </w:rPr>
        <w:t>Feminism is defined as a social theory or political movement arguing that legal and social restrictions on females must be removed in order to bring about equality of both sexes in all aspects of public and private life.</w:t>
      </w:r>
      <w:r w:rsidR="00524DC9" w:rsidRPr="009B0404">
        <w:rPr>
          <w:rFonts w:ascii="Arial" w:hAnsi="Arial" w:cs="Arial"/>
          <w:bCs/>
          <w:sz w:val="24"/>
          <w:szCs w:val="24"/>
        </w:rPr>
        <w:t xml:space="preserve"> It also seeks to ensure change in the inequality between women and men paying attention to issues such as class, age race and sex.</w:t>
      </w:r>
      <w:r w:rsidR="00D80573" w:rsidRPr="009B0404">
        <w:rPr>
          <w:rFonts w:ascii="Arial" w:hAnsi="Arial" w:cs="Arial"/>
          <w:bCs/>
          <w:sz w:val="24"/>
          <w:szCs w:val="24"/>
        </w:rPr>
        <w:t xml:space="preserve"> </w:t>
      </w:r>
      <w:r w:rsidR="00524DC9" w:rsidRPr="009B0404">
        <w:rPr>
          <w:rFonts w:ascii="Arial" w:hAnsi="Arial" w:cs="Arial"/>
          <w:bCs/>
          <w:sz w:val="24"/>
          <w:szCs w:val="24"/>
        </w:rPr>
        <w:t xml:space="preserve">This initiative seeks to empower women, by ensuring equal access to resources, opportunities </w:t>
      </w:r>
      <w:r w:rsidR="00626D7B" w:rsidRPr="009B0404">
        <w:rPr>
          <w:rFonts w:ascii="Arial" w:hAnsi="Arial" w:cs="Arial"/>
          <w:bCs/>
          <w:sz w:val="24"/>
          <w:szCs w:val="24"/>
        </w:rPr>
        <w:t>between women and men</w:t>
      </w:r>
      <w:r w:rsidR="00E25B70" w:rsidRPr="009B0404">
        <w:rPr>
          <w:rFonts w:ascii="Arial" w:hAnsi="Arial" w:cs="Arial"/>
          <w:bCs/>
          <w:sz w:val="24"/>
          <w:szCs w:val="24"/>
        </w:rPr>
        <w:t>. (</w:t>
      </w:r>
      <w:r w:rsidR="00E31BA4" w:rsidRPr="009B0404">
        <w:rPr>
          <w:rFonts w:ascii="Arial" w:hAnsi="Arial" w:cs="Arial"/>
          <w:bCs/>
          <w:sz w:val="24"/>
          <w:szCs w:val="24"/>
        </w:rPr>
        <w:t>Frazer)</w:t>
      </w:r>
    </w:p>
    <w:p w:rsidR="00D310E8" w:rsidRPr="009B0404" w:rsidRDefault="00D310E8" w:rsidP="00AC53F5">
      <w:pPr>
        <w:spacing w:after="0" w:line="240" w:lineRule="auto"/>
        <w:ind w:firstLine="720"/>
        <w:rPr>
          <w:rFonts w:ascii="Arial" w:hAnsi="Arial" w:cs="Arial"/>
          <w:b/>
          <w:bCs/>
          <w:sz w:val="24"/>
          <w:szCs w:val="24"/>
        </w:rPr>
      </w:pPr>
    </w:p>
    <w:p w:rsidR="00D310E8" w:rsidRPr="009B0404" w:rsidRDefault="00D310E8" w:rsidP="00AC53F5">
      <w:pPr>
        <w:spacing w:after="0" w:line="240" w:lineRule="auto"/>
        <w:ind w:firstLine="720"/>
        <w:rPr>
          <w:rFonts w:ascii="Arial" w:hAnsi="Arial" w:cs="Arial"/>
          <w:b/>
          <w:bCs/>
          <w:sz w:val="24"/>
          <w:szCs w:val="24"/>
        </w:rPr>
      </w:pPr>
    </w:p>
    <w:p w:rsidR="00B32259" w:rsidRPr="009B0404" w:rsidRDefault="00874A5D" w:rsidP="00132F6F">
      <w:pPr>
        <w:spacing w:after="0" w:line="240" w:lineRule="auto"/>
        <w:rPr>
          <w:rFonts w:ascii="Arial" w:hAnsi="Arial" w:cs="Arial"/>
          <w:bCs/>
          <w:sz w:val="24"/>
          <w:szCs w:val="24"/>
        </w:rPr>
      </w:pPr>
      <w:r w:rsidRPr="009B0404">
        <w:rPr>
          <w:rFonts w:ascii="Arial" w:hAnsi="Arial" w:cs="Arial"/>
          <w:b/>
          <w:bCs/>
          <w:sz w:val="24"/>
          <w:szCs w:val="24"/>
        </w:rPr>
        <w:t xml:space="preserve">Opinions and analysis </w:t>
      </w:r>
    </w:p>
    <w:p w:rsidR="007F34CD" w:rsidRPr="009B0404" w:rsidRDefault="007F34CD" w:rsidP="008E3B48">
      <w:pPr>
        <w:spacing w:after="0" w:line="240" w:lineRule="auto"/>
        <w:rPr>
          <w:rFonts w:ascii="Arial" w:hAnsi="Arial" w:cs="Arial"/>
          <w:b/>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 xml:space="preserve">The full and equitable participation of women in public life is essential to building and sustaining strong, vibrant democracies. The 21st century has witnessed an increased role of women participation in the governance of a nation in line with the requirements of the 1995 Beijing conference. Most nations have generally </w:t>
      </w:r>
      <w:proofErr w:type="spellStart"/>
      <w:r w:rsidRPr="009B0404">
        <w:rPr>
          <w:rFonts w:ascii="Arial" w:hAnsi="Arial" w:cs="Arial"/>
          <w:bCs/>
          <w:sz w:val="24"/>
          <w:szCs w:val="24"/>
        </w:rPr>
        <w:t>recognised</w:t>
      </w:r>
      <w:proofErr w:type="spellEnd"/>
      <w:r w:rsidRPr="009B0404">
        <w:rPr>
          <w:rFonts w:ascii="Arial" w:hAnsi="Arial" w:cs="Arial"/>
          <w:bCs/>
          <w:sz w:val="24"/>
          <w:szCs w:val="24"/>
        </w:rPr>
        <w:t xml:space="preserve"> the importance of women in governance as women are a source of untapped capacity leadership and talent.  Diversity in leadership is a great thing. </w:t>
      </w:r>
      <w:r w:rsidR="0009423C" w:rsidRPr="009B0404">
        <w:rPr>
          <w:rFonts w:ascii="Arial" w:hAnsi="Arial" w:cs="Arial"/>
          <w:bCs/>
          <w:sz w:val="24"/>
          <w:szCs w:val="24"/>
        </w:rPr>
        <w:t>“The</w:t>
      </w:r>
      <w:r w:rsidRPr="009B0404">
        <w:rPr>
          <w:rFonts w:ascii="Arial" w:hAnsi="Arial" w:cs="Arial"/>
          <w:bCs/>
          <w:sz w:val="24"/>
          <w:szCs w:val="24"/>
        </w:rPr>
        <w:t xml:space="preserve"> reason diversity works is that on almost every measure, greater racially, ethnically, and culturally diverse workplace teams function more effectively than more homogenous teams.  Members from diverse backgrounds, experiences, and perspectives avoid “groupthink,” whereas non</w:t>
      </w:r>
      <w:r w:rsidR="00023541" w:rsidRPr="009B0404">
        <w:rPr>
          <w:rFonts w:ascii="Arial" w:hAnsi="Arial" w:cs="Arial"/>
          <w:bCs/>
          <w:sz w:val="24"/>
          <w:szCs w:val="24"/>
        </w:rPr>
        <w:t>-diverse teams get mired in it.</w:t>
      </w:r>
      <w:r w:rsidRPr="009B0404">
        <w:rPr>
          <w:rFonts w:ascii="Arial" w:hAnsi="Arial" w:cs="Arial"/>
          <w:bCs/>
          <w:sz w:val="24"/>
          <w:szCs w:val="24"/>
        </w:rPr>
        <w:t>”</w:t>
      </w:r>
      <w:r w:rsidR="00023541" w:rsidRPr="009B0404">
        <w:rPr>
          <w:rFonts w:ascii="Arial" w:hAnsi="Arial" w:cs="Arial"/>
          <w:bCs/>
          <w:sz w:val="24"/>
          <w:szCs w:val="24"/>
        </w:rPr>
        <w:t xml:space="preserve">(Axelrod)  </w:t>
      </w:r>
      <w:r w:rsidRPr="009B0404">
        <w:rPr>
          <w:rFonts w:ascii="Arial" w:hAnsi="Arial" w:cs="Arial"/>
          <w:bCs/>
          <w:sz w:val="24"/>
          <w:szCs w:val="24"/>
        </w:rPr>
        <w:t xml:space="preserve">In light of this an increase in women in governance </w:t>
      </w:r>
      <w:r w:rsidRPr="009B0404">
        <w:rPr>
          <w:rFonts w:ascii="Arial" w:hAnsi="Arial" w:cs="Arial"/>
          <w:bCs/>
          <w:sz w:val="24"/>
          <w:szCs w:val="24"/>
        </w:rPr>
        <w:lastRenderedPageBreak/>
        <w:t xml:space="preserve">offers a chance for change as women form a </w:t>
      </w:r>
      <w:r w:rsidR="009B4B18" w:rsidRPr="009B0404">
        <w:rPr>
          <w:rFonts w:ascii="Arial" w:hAnsi="Arial" w:cs="Arial"/>
          <w:bCs/>
          <w:sz w:val="24"/>
          <w:szCs w:val="24"/>
        </w:rPr>
        <w:t>majority of</w:t>
      </w:r>
      <w:r w:rsidRPr="009B0404">
        <w:rPr>
          <w:rFonts w:ascii="Arial" w:hAnsi="Arial" w:cs="Arial"/>
          <w:bCs/>
          <w:sz w:val="24"/>
          <w:szCs w:val="24"/>
        </w:rPr>
        <w:t xml:space="preserve"> the world’s population, women are competent and their increased role in parliament and governance would mean a better evaluation of policies that’s gendered</w:t>
      </w:r>
      <w:r w:rsidR="009B4B18" w:rsidRPr="009B0404">
        <w:rPr>
          <w:rFonts w:ascii="Arial" w:hAnsi="Arial" w:cs="Arial"/>
          <w:bCs/>
          <w:sz w:val="24"/>
          <w:szCs w:val="24"/>
        </w:rPr>
        <w:t>. (Beaman) Furthermore i</w:t>
      </w:r>
      <w:r w:rsidRPr="009B0404">
        <w:rPr>
          <w:rFonts w:ascii="Arial" w:hAnsi="Arial" w:cs="Arial"/>
          <w:bCs/>
          <w:sz w:val="24"/>
          <w:szCs w:val="24"/>
        </w:rPr>
        <w:t xml:space="preserve">t would also entail a consideration of often excluded health care policies which at most women often understand. While this may not always be the case on the ground the involvement of women in politics may transform to </w:t>
      </w:r>
      <w:r w:rsidR="00023541" w:rsidRPr="009B0404">
        <w:rPr>
          <w:rFonts w:ascii="Arial" w:hAnsi="Arial" w:cs="Arial"/>
          <w:bCs/>
          <w:sz w:val="24"/>
          <w:szCs w:val="24"/>
        </w:rPr>
        <w:t>economic and social development ensuring global security</w:t>
      </w:r>
      <w:r w:rsidR="009D3E07" w:rsidRPr="009B0404">
        <w:rPr>
          <w:rFonts w:ascii="Arial" w:hAnsi="Arial" w:cs="Arial"/>
          <w:bCs/>
          <w:sz w:val="24"/>
          <w:szCs w:val="24"/>
        </w:rPr>
        <w:t>.</w:t>
      </w:r>
    </w:p>
    <w:p w:rsidR="00100B70" w:rsidRPr="009B0404" w:rsidRDefault="00100B70" w:rsidP="00100B70">
      <w:pPr>
        <w:spacing w:after="0" w:line="240" w:lineRule="auto"/>
        <w:rPr>
          <w:rFonts w:ascii="Arial" w:hAnsi="Arial" w:cs="Arial"/>
          <w:bCs/>
          <w:sz w:val="24"/>
          <w:szCs w:val="24"/>
        </w:rPr>
      </w:pPr>
    </w:p>
    <w:p w:rsidR="00177636"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 xml:space="preserve">Women’s increased participation in politics helps advance gender equality and affects both the range of policy issues that get considered and the types of solutions that are </w:t>
      </w:r>
      <w:r w:rsidR="007F4986" w:rsidRPr="009B0404">
        <w:rPr>
          <w:rFonts w:ascii="Arial" w:hAnsi="Arial" w:cs="Arial"/>
          <w:bCs/>
          <w:sz w:val="24"/>
          <w:szCs w:val="24"/>
        </w:rPr>
        <w:t>proposed. It is imperative to note that a legislator weather</w:t>
      </w:r>
      <w:r w:rsidRPr="009B0404">
        <w:rPr>
          <w:rFonts w:ascii="Arial" w:hAnsi="Arial" w:cs="Arial"/>
          <w:bCs/>
          <w:sz w:val="24"/>
          <w:szCs w:val="24"/>
        </w:rPr>
        <w:t xml:space="preserve"> male or femal</w:t>
      </w:r>
      <w:r w:rsidR="007F4986" w:rsidRPr="009B0404">
        <w:rPr>
          <w:rFonts w:ascii="Arial" w:hAnsi="Arial" w:cs="Arial"/>
          <w:bCs/>
          <w:sz w:val="24"/>
          <w:szCs w:val="24"/>
        </w:rPr>
        <w:t xml:space="preserve">e has a distinct impact </w:t>
      </w:r>
      <w:r w:rsidR="002570C1" w:rsidRPr="009B0404">
        <w:rPr>
          <w:rFonts w:ascii="Arial" w:hAnsi="Arial" w:cs="Arial"/>
          <w:bCs/>
          <w:sz w:val="24"/>
          <w:szCs w:val="24"/>
        </w:rPr>
        <w:t>on policy</w:t>
      </w:r>
      <w:r w:rsidRPr="009B0404">
        <w:rPr>
          <w:rFonts w:ascii="Arial" w:hAnsi="Arial" w:cs="Arial"/>
          <w:bCs/>
          <w:sz w:val="24"/>
          <w:szCs w:val="24"/>
        </w:rPr>
        <w:t xml:space="preserve"> priorities, making it critical that women are present in politics to represent the concerns of women and other marginalized voters and help improve the responsiveness of policy making and governance.  Women increased participation in politics gives power to the powerless as women act as the voice of the masses in parliament .The increased participation of women in governance has profound positive effects on democracy, legislations and the comm</w:t>
      </w:r>
      <w:r w:rsidR="002570C1" w:rsidRPr="009B0404">
        <w:rPr>
          <w:rFonts w:ascii="Arial" w:hAnsi="Arial" w:cs="Arial"/>
          <w:bCs/>
          <w:sz w:val="24"/>
          <w:szCs w:val="24"/>
        </w:rPr>
        <w:t>unity. According to a</w:t>
      </w:r>
      <w:r w:rsidRPr="009B0404">
        <w:rPr>
          <w:rFonts w:ascii="Arial" w:hAnsi="Arial" w:cs="Arial"/>
          <w:bCs/>
          <w:sz w:val="24"/>
          <w:szCs w:val="24"/>
        </w:rPr>
        <w:t xml:space="preserve"> survey, female parliamentarians tend to prioritize social issues such as childcare, equal pay, parental leave and pensions; physical concerns such as reproductive rights, physical safety and gender-based violence; and development matters such as poverty alleviation and service delivery</w:t>
      </w:r>
      <w:r w:rsidR="006655EC" w:rsidRPr="009B0404">
        <w:rPr>
          <w:rFonts w:ascii="Arial" w:hAnsi="Arial" w:cs="Arial"/>
          <w:bCs/>
          <w:sz w:val="24"/>
          <w:szCs w:val="24"/>
        </w:rPr>
        <w:t>. (</w:t>
      </w:r>
      <w:r w:rsidR="00177636" w:rsidRPr="009B0404">
        <w:rPr>
          <w:rFonts w:ascii="Arial" w:hAnsi="Arial" w:cs="Arial"/>
          <w:bCs/>
          <w:sz w:val="24"/>
          <w:szCs w:val="24"/>
        </w:rPr>
        <w:t>Beaman)</w:t>
      </w:r>
      <w:r w:rsidRPr="009B0404">
        <w:rPr>
          <w:rFonts w:ascii="Arial" w:hAnsi="Arial" w:cs="Arial"/>
          <w:bCs/>
          <w:sz w:val="24"/>
          <w:szCs w:val="24"/>
        </w:rPr>
        <w:t xml:space="preserve">  </w:t>
      </w:r>
    </w:p>
    <w:p w:rsidR="00177636" w:rsidRPr="009B0404" w:rsidRDefault="00177636"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In places such as Rwanda and South Africa, an increase in the number of female lawmakers led to legislation related to land inheritance and reproductive rights.</w:t>
      </w:r>
      <w:r w:rsidR="006655EC" w:rsidRPr="009B0404">
        <w:rPr>
          <w:rFonts w:ascii="Arial" w:hAnsi="Arial" w:cs="Arial"/>
          <w:sz w:val="24"/>
          <w:szCs w:val="24"/>
        </w:rPr>
        <w:t xml:space="preserve"> </w:t>
      </w:r>
      <w:r w:rsidR="006655EC" w:rsidRPr="009B0404">
        <w:rPr>
          <w:rFonts w:ascii="Arial" w:hAnsi="Arial" w:cs="Arial"/>
          <w:bCs/>
          <w:sz w:val="24"/>
          <w:szCs w:val="24"/>
        </w:rPr>
        <w:t xml:space="preserve">(Canter for American Women in Politics) </w:t>
      </w:r>
      <w:r w:rsidRPr="009B0404">
        <w:rPr>
          <w:rFonts w:ascii="Arial" w:hAnsi="Arial" w:cs="Arial"/>
          <w:bCs/>
          <w:sz w:val="24"/>
          <w:szCs w:val="24"/>
        </w:rPr>
        <w:t>Only five years after the women’s suffrage movement achieved the rights of women to vote and run for office in Kuwait, newly elected female legislators introduced new labour laws that would give working mothers mandatory nursing breaks and provide onsite childcare for companies with more than 200 employees</w:t>
      </w:r>
      <w:r w:rsidR="006655EC" w:rsidRPr="009B0404">
        <w:rPr>
          <w:rFonts w:ascii="Arial" w:hAnsi="Arial" w:cs="Arial"/>
          <w:bCs/>
          <w:sz w:val="24"/>
          <w:szCs w:val="24"/>
        </w:rPr>
        <w:t>. (</w:t>
      </w:r>
      <w:r w:rsidR="006655EC" w:rsidRPr="009B0404">
        <w:rPr>
          <w:rFonts w:ascii="Arial" w:hAnsi="Arial" w:cs="Arial"/>
          <w:sz w:val="24"/>
          <w:szCs w:val="24"/>
        </w:rPr>
        <w:t>Karam</w:t>
      </w:r>
      <w:r w:rsidR="006655EC" w:rsidRPr="009B0404">
        <w:rPr>
          <w:rFonts w:ascii="Arial" w:hAnsi="Arial" w:cs="Arial"/>
          <w:bCs/>
          <w:sz w:val="24"/>
          <w:szCs w:val="24"/>
        </w:rPr>
        <w:t xml:space="preserve">) Furthermore it can be said that there has </w:t>
      </w:r>
      <w:r w:rsidR="00DF1F28" w:rsidRPr="009B0404">
        <w:rPr>
          <w:rFonts w:ascii="Arial" w:hAnsi="Arial" w:cs="Arial"/>
          <w:bCs/>
          <w:sz w:val="24"/>
          <w:szCs w:val="24"/>
        </w:rPr>
        <w:t>been an</w:t>
      </w:r>
      <w:r w:rsidRPr="009B0404">
        <w:rPr>
          <w:rFonts w:ascii="Arial" w:hAnsi="Arial" w:cs="Arial"/>
          <w:bCs/>
          <w:sz w:val="24"/>
          <w:szCs w:val="24"/>
        </w:rPr>
        <w:t xml:space="preserve"> increase in the budget for education expenditures as the number of women in th</w:t>
      </w:r>
      <w:r w:rsidR="006655EC" w:rsidRPr="009B0404">
        <w:rPr>
          <w:rFonts w:ascii="Arial" w:hAnsi="Arial" w:cs="Arial"/>
          <w:bCs/>
          <w:sz w:val="24"/>
          <w:szCs w:val="24"/>
        </w:rPr>
        <w:t>e Swedish Parliament increased</w:t>
      </w:r>
      <w:r w:rsidR="00DF1F28" w:rsidRPr="009B0404">
        <w:rPr>
          <w:rFonts w:ascii="Arial" w:hAnsi="Arial" w:cs="Arial"/>
          <w:bCs/>
          <w:sz w:val="24"/>
          <w:szCs w:val="24"/>
        </w:rPr>
        <w:t>. (</w:t>
      </w:r>
      <w:r w:rsidR="006655EC" w:rsidRPr="009B0404">
        <w:rPr>
          <w:rFonts w:ascii="Arial" w:hAnsi="Arial" w:cs="Arial"/>
          <w:bCs/>
          <w:sz w:val="24"/>
          <w:szCs w:val="24"/>
        </w:rPr>
        <w:t>Strickland)</w:t>
      </w:r>
      <w:r w:rsidRPr="009B0404">
        <w:rPr>
          <w:rFonts w:ascii="Arial" w:hAnsi="Arial" w:cs="Arial"/>
          <w:bCs/>
          <w:sz w:val="24"/>
          <w:szCs w:val="24"/>
        </w:rPr>
        <w:t xml:space="preserve"> As more women reach leadership positions within their political parties, these parties tend to prioritize issues that impact health, education and other quality of life issues. It is from references such as these that one can argue that women are competent and that their increased participation in politics and governance won’t just address gender inequality but results in sound governance.</w:t>
      </w: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More so</w:t>
      </w:r>
      <w:r w:rsidR="00DF1F28" w:rsidRPr="009B0404">
        <w:rPr>
          <w:rFonts w:ascii="Arial" w:hAnsi="Arial" w:cs="Arial"/>
          <w:bCs/>
          <w:sz w:val="24"/>
          <w:szCs w:val="24"/>
        </w:rPr>
        <w:t xml:space="preserve"> it can be said that</w:t>
      </w:r>
      <w:r w:rsidRPr="009B0404">
        <w:rPr>
          <w:rFonts w:ascii="Arial" w:hAnsi="Arial" w:cs="Arial"/>
          <w:bCs/>
          <w:sz w:val="24"/>
          <w:szCs w:val="24"/>
        </w:rPr>
        <w:t xml:space="preserve"> women should be involved in greater numbers in the governance of states as they are good diplomats and peace builders. The women in Rwanda took an active role following the Rwandan genocide in bringing about sustainable peace.</w:t>
      </w:r>
      <w:r w:rsidR="00DF1F28" w:rsidRPr="009B0404">
        <w:rPr>
          <w:rFonts w:ascii="Arial" w:hAnsi="Arial" w:cs="Arial"/>
          <w:bCs/>
          <w:sz w:val="24"/>
          <w:szCs w:val="24"/>
        </w:rPr>
        <w:t>(</w:t>
      </w:r>
      <w:r w:rsidRPr="009B0404">
        <w:rPr>
          <w:rFonts w:ascii="Arial" w:hAnsi="Arial" w:cs="Arial"/>
          <w:bCs/>
          <w:sz w:val="24"/>
          <w:szCs w:val="24"/>
        </w:rPr>
        <w:t xml:space="preserve"> </w:t>
      </w:r>
      <w:r w:rsidR="00DF1F28" w:rsidRPr="009B0404">
        <w:rPr>
          <w:rFonts w:ascii="Arial" w:hAnsi="Arial" w:cs="Arial"/>
          <w:bCs/>
          <w:sz w:val="24"/>
          <w:szCs w:val="24"/>
        </w:rPr>
        <w:t xml:space="preserve">Powley) </w:t>
      </w:r>
      <w:r w:rsidRPr="009B0404">
        <w:rPr>
          <w:rFonts w:ascii="Arial" w:hAnsi="Arial" w:cs="Arial"/>
          <w:bCs/>
          <w:sz w:val="24"/>
          <w:szCs w:val="24"/>
        </w:rPr>
        <w:t xml:space="preserve">Women are deeply committed to peace building and post-conflict reconstruction and have a unique and powerful perspective to bring to the negotiating table. Women suffer disproportionately during armed conflict and often advocate most strongly for stabilization, reconstruction and the prevention of further conflict. Moreover, research shows that women’s engagement in the transitional processes and post-conflict governments can “increase the legitimacy of nascent </w:t>
      </w:r>
      <w:r w:rsidRPr="009B0404">
        <w:rPr>
          <w:rFonts w:ascii="Arial" w:hAnsi="Arial" w:cs="Arial"/>
          <w:bCs/>
          <w:sz w:val="24"/>
          <w:szCs w:val="24"/>
        </w:rPr>
        <w:lastRenderedPageBreak/>
        <w:t>institutions, decrease government corruption, broaden the political agenda, promote consultative policymaking and encourage collaboration across ideological lines and social sectors.</w:t>
      </w:r>
      <w:r w:rsidR="00DF1F28" w:rsidRPr="009B0404">
        <w:rPr>
          <w:rFonts w:ascii="Arial" w:hAnsi="Arial" w:cs="Arial"/>
          <w:bCs/>
          <w:sz w:val="24"/>
          <w:szCs w:val="24"/>
        </w:rPr>
        <w:t xml:space="preserve">(Ibid) </w:t>
      </w:r>
      <w:r w:rsidRPr="009B0404">
        <w:rPr>
          <w:rFonts w:ascii="Arial" w:hAnsi="Arial" w:cs="Arial"/>
          <w:bCs/>
          <w:sz w:val="24"/>
          <w:szCs w:val="24"/>
        </w:rPr>
        <w:t>The increase</w:t>
      </w:r>
      <w:r w:rsidR="00DF1F28" w:rsidRPr="009B0404">
        <w:rPr>
          <w:rFonts w:ascii="Arial" w:hAnsi="Arial" w:cs="Arial"/>
          <w:bCs/>
          <w:sz w:val="24"/>
          <w:szCs w:val="24"/>
        </w:rPr>
        <w:t xml:space="preserve"> in the</w:t>
      </w:r>
      <w:r w:rsidRPr="009B0404">
        <w:rPr>
          <w:rFonts w:ascii="Arial" w:hAnsi="Arial" w:cs="Arial"/>
          <w:bCs/>
          <w:sz w:val="24"/>
          <w:szCs w:val="24"/>
        </w:rPr>
        <w:t xml:space="preserve"> role of women in governance will in turn benefit the whole state with regards to accountability, peace and development for example Women’s peace groups in Uganda have used conflict resolution training to successfully reduce the level of violence in their communities. In the face of strong resistance from male leaders, women have established cross-community coalitions to open up dialogue are operating centers to rehabilitate former girl’s abductees and child soldiers</w:t>
      </w:r>
      <w:r w:rsidR="00811C09" w:rsidRPr="009B0404">
        <w:rPr>
          <w:rFonts w:ascii="Arial" w:hAnsi="Arial" w:cs="Arial"/>
          <w:bCs/>
          <w:sz w:val="24"/>
          <w:szCs w:val="24"/>
        </w:rPr>
        <w:t>. (Matland) Furthermore it is imperative to note that</w:t>
      </w:r>
      <w:r w:rsidRPr="009B0404">
        <w:rPr>
          <w:rFonts w:ascii="Arial" w:hAnsi="Arial" w:cs="Arial"/>
          <w:bCs/>
          <w:sz w:val="24"/>
          <w:szCs w:val="24"/>
        </w:rPr>
        <w:t xml:space="preserve"> it is in the minds of man that war is made and in the minds of women that peace is achieved.</w:t>
      </w:r>
      <w:r w:rsidR="00811C09" w:rsidRPr="009B0404">
        <w:rPr>
          <w:rFonts w:ascii="Arial" w:hAnsi="Arial" w:cs="Arial"/>
          <w:bCs/>
          <w:sz w:val="24"/>
          <w:szCs w:val="24"/>
        </w:rPr>
        <w:t xml:space="preserve"> (Smith)</w:t>
      </w:r>
      <w:r w:rsidRPr="009B0404">
        <w:rPr>
          <w:rFonts w:ascii="Arial" w:hAnsi="Arial" w:cs="Arial"/>
          <w:bCs/>
          <w:sz w:val="24"/>
          <w:szCs w:val="24"/>
        </w:rPr>
        <w:t xml:space="preserve"> Peace is a requisite of all national states as it ensures stability and growth hence woman should participate more in politics</w:t>
      </w:r>
      <w:r w:rsidR="00524305" w:rsidRPr="009B0404">
        <w:rPr>
          <w:rFonts w:ascii="Arial" w:hAnsi="Arial" w:cs="Arial"/>
          <w:bCs/>
          <w:sz w:val="24"/>
          <w:szCs w:val="24"/>
        </w:rPr>
        <w:t xml:space="preserve"> to bring about good governance which will in turn ensure global security.</w:t>
      </w: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More over the political empowerment of women has often led to development in various nations, when women are empowered as political leaders, countries experience higher standards of living, positive developments can be seen in education, infrastructure and health, and concrete steps are taken to he</w:t>
      </w:r>
      <w:r w:rsidR="004F632C" w:rsidRPr="009B0404">
        <w:rPr>
          <w:rFonts w:ascii="Arial" w:hAnsi="Arial" w:cs="Arial"/>
          <w:bCs/>
          <w:sz w:val="24"/>
          <w:szCs w:val="24"/>
        </w:rPr>
        <w:t>lp make democracy deliver. A</w:t>
      </w:r>
      <w:r w:rsidRPr="009B0404">
        <w:rPr>
          <w:rFonts w:ascii="Arial" w:hAnsi="Arial" w:cs="Arial"/>
          <w:bCs/>
          <w:sz w:val="24"/>
          <w:szCs w:val="24"/>
        </w:rPr>
        <w:t>n increase in women legislators results in an increase in total educational expend</w:t>
      </w:r>
      <w:r w:rsidR="00133142" w:rsidRPr="009B0404">
        <w:rPr>
          <w:rFonts w:ascii="Arial" w:hAnsi="Arial" w:cs="Arial"/>
          <w:bCs/>
          <w:sz w:val="24"/>
          <w:szCs w:val="24"/>
        </w:rPr>
        <w:t xml:space="preserve">iture. In </w:t>
      </w:r>
      <w:r w:rsidR="00FA78D4" w:rsidRPr="009B0404">
        <w:rPr>
          <w:rFonts w:ascii="Arial" w:hAnsi="Arial" w:cs="Arial"/>
          <w:bCs/>
          <w:sz w:val="24"/>
          <w:szCs w:val="24"/>
        </w:rPr>
        <w:t>India, it</w:t>
      </w:r>
      <w:r w:rsidR="00133142" w:rsidRPr="009B0404">
        <w:rPr>
          <w:rFonts w:ascii="Arial" w:hAnsi="Arial" w:cs="Arial"/>
          <w:bCs/>
          <w:sz w:val="24"/>
          <w:szCs w:val="24"/>
        </w:rPr>
        <w:t xml:space="preserve"> can be said</w:t>
      </w:r>
      <w:r w:rsidRPr="009B0404">
        <w:rPr>
          <w:rFonts w:ascii="Arial" w:hAnsi="Arial" w:cs="Arial"/>
          <w:bCs/>
          <w:sz w:val="24"/>
          <w:szCs w:val="24"/>
        </w:rPr>
        <w:t xml:space="preserve"> that West Bengal villages with greater representation of women in local councils saw an investment in drinking water facilities that was double that of villages with low levels of elected women, and that the roads there were almost twice as likely to be in good conditi</w:t>
      </w:r>
      <w:r w:rsidR="00FA78D4" w:rsidRPr="009B0404">
        <w:rPr>
          <w:rFonts w:ascii="Arial" w:hAnsi="Arial" w:cs="Arial"/>
          <w:bCs/>
          <w:sz w:val="24"/>
          <w:szCs w:val="24"/>
        </w:rPr>
        <w:t>on</w:t>
      </w:r>
      <w:r w:rsidR="0035539E" w:rsidRPr="009B0404">
        <w:rPr>
          <w:rFonts w:ascii="Arial" w:hAnsi="Arial" w:cs="Arial"/>
          <w:bCs/>
          <w:sz w:val="24"/>
          <w:szCs w:val="24"/>
        </w:rPr>
        <w:t>.</w:t>
      </w:r>
      <w:r w:rsidR="00FA78D4" w:rsidRPr="009B0404">
        <w:rPr>
          <w:rFonts w:ascii="Arial" w:hAnsi="Arial" w:cs="Arial"/>
          <w:bCs/>
          <w:sz w:val="24"/>
          <w:szCs w:val="24"/>
        </w:rPr>
        <w:t xml:space="preserve"> Also</w:t>
      </w:r>
      <w:r w:rsidRPr="009B0404">
        <w:rPr>
          <w:rFonts w:ascii="Arial" w:hAnsi="Arial" w:cs="Arial"/>
          <w:bCs/>
          <w:sz w:val="24"/>
          <w:szCs w:val="24"/>
        </w:rPr>
        <w:t xml:space="preserve"> the presence o</w:t>
      </w:r>
      <w:r w:rsidR="00FA78D4" w:rsidRPr="009B0404">
        <w:rPr>
          <w:rFonts w:ascii="Arial" w:hAnsi="Arial" w:cs="Arial"/>
          <w:bCs/>
          <w:sz w:val="24"/>
          <w:szCs w:val="24"/>
        </w:rPr>
        <w:t>f a woman council leader reduced</w:t>
      </w:r>
      <w:r w:rsidRPr="009B0404">
        <w:rPr>
          <w:rFonts w:ascii="Arial" w:hAnsi="Arial" w:cs="Arial"/>
          <w:bCs/>
          <w:sz w:val="24"/>
          <w:szCs w:val="24"/>
        </w:rPr>
        <w:t xml:space="preserve"> the gender gap in school attend</w:t>
      </w:r>
      <w:r w:rsidR="00FA78D4" w:rsidRPr="009B0404">
        <w:rPr>
          <w:rFonts w:ascii="Arial" w:hAnsi="Arial" w:cs="Arial"/>
          <w:bCs/>
          <w:sz w:val="24"/>
          <w:szCs w:val="24"/>
        </w:rPr>
        <w:t>ance by 13 percentage points</w:t>
      </w:r>
      <w:r w:rsidR="0035539E" w:rsidRPr="009B0404">
        <w:rPr>
          <w:rFonts w:ascii="Arial" w:hAnsi="Arial" w:cs="Arial"/>
          <w:bCs/>
          <w:sz w:val="24"/>
          <w:szCs w:val="24"/>
        </w:rPr>
        <w:t>. (Chen)</w:t>
      </w:r>
      <w:r w:rsidR="00FA78D4" w:rsidRPr="009B0404">
        <w:rPr>
          <w:rFonts w:ascii="Arial" w:hAnsi="Arial" w:cs="Arial"/>
          <w:bCs/>
          <w:sz w:val="24"/>
          <w:szCs w:val="24"/>
        </w:rPr>
        <w:t xml:space="preserve"> Therefore a</w:t>
      </w:r>
      <w:r w:rsidRPr="009B0404">
        <w:rPr>
          <w:rFonts w:ascii="Arial" w:hAnsi="Arial" w:cs="Arial"/>
          <w:bCs/>
          <w:sz w:val="24"/>
          <w:szCs w:val="24"/>
        </w:rPr>
        <w:t>n increase of women in public life lowers levers of inequality as well as increase the confidence of a government. In light of this one can argue that greater women representation in governance contributes to a transformation of communities and development.</w:t>
      </w: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The fact that men dominate the political sector and run almost all governmental posts c</w:t>
      </w:r>
      <w:r w:rsidR="0012401D" w:rsidRPr="009B0404">
        <w:rPr>
          <w:rFonts w:ascii="Arial" w:hAnsi="Arial" w:cs="Arial"/>
          <w:bCs/>
          <w:sz w:val="24"/>
          <w:szCs w:val="24"/>
        </w:rPr>
        <w:t>reates an imbalance between women and men</w:t>
      </w:r>
      <w:r w:rsidRPr="009B0404">
        <w:rPr>
          <w:rFonts w:ascii="Arial" w:hAnsi="Arial" w:cs="Arial"/>
          <w:bCs/>
          <w:sz w:val="24"/>
          <w:szCs w:val="24"/>
        </w:rPr>
        <w:t>. It has been argued that men are corrupt in nature and in Nigeria; this corruption works in favor of men and against women who lack even financial banking.</w:t>
      </w:r>
      <w:r w:rsidR="006D41AF" w:rsidRPr="009B0404">
        <w:rPr>
          <w:rFonts w:ascii="Arial" w:hAnsi="Arial" w:cs="Arial"/>
          <w:bCs/>
          <w:sz w:val="24"/>
          <w:szCs w:val="24"/>
        </w:rPr>
        <w:t>(</w:t>
      </w:r>
      <w:r w:rsidRPr="009B0404">
        <w:rPr>
          <w:rFonts w:ascii="Arial" w:hAnsi="Arial" w:cs="Arial"/>
          <w:bCs/>
          <w:sz w:val="24"/>
          <w:szCs w:val="24"/>
        </w:rPr>
        <w:t xml:space="preserve"> </w:t>
      </w:r>
      <w:r w:rsidR="006D41AF" w:rsidRPr="009B0404">
        <w:rPr>
          <w:rFonts w:ascii="Arial" w:hAnsi="Arial" w:cs="Arial"/>
          <w:bCs/>
          <w:sz w:val="24"/>
          <w:szCs w:val="24"/>
        </w:rPr>
        <w:t>Esidene)</w:t>
      </w:r>
      <w:r w:rsidRPr="009B0404">
        <w:rPr>
          <w:rFonts w:ascii="Arial" w:hAnsi="Arial" w:cs="Arial"/>
          <w:bCs/>
          <w:sz w:val="24"/>
          <w:szCs w:val="24"/>
        </w:rPr>
        <w:t xml:space="preserve"> In over 31 nations, women lawmakers are considered more honest and more responsive than their male counterparts, and this encourage confidence in democratic and representative institutions.</w:t>
      </w:r>
      <w:r w:rsidR="006D41AF" w:rsidRPr="009B0404">
        <w:rPr>
          <w:rFonts w:ascii="Arial" w:hAnsi="Arial" w:cs="Arial"/>
          <w:bCs/>
          <w:sz w:val="24"/>
          <w:szCs w:val="24"/>
        </w:rPr>
        <w:t xml:space="preserve">(Women </w:t>
      </w:r>
      <w:r w:rsidR="00D03416" w:rsidRPr="009B0404">
        <w:rPr>
          <w:rFonts w:ascii="Arial" w:hAnsi="Arial" w:cs="Arial"/>
          <w:bCs/>
          <w:sz w:val="24"/>
          <w:szCs w:val="24"/>
        </w:rPr>
        <w:t>a</w:t>
      </w:r>
      <w:r w:rsidR="006D41AF" w:rsidRPr="009B0404">
        <w:rPr>
          <w:rFonts w:ascii="Arial" w:hAnsi="Arial" w:cs="Arial"/>
          <w:bCs/>
          <w:sz w:val="24"/>
          <w:szCs w:val="24"/>
        </w:rPr>
        <w:t>s Agents of Change)</w:t>
      </w:r>
      <w:r w:rsidRPr="009B0404">
        <w:rPr>
          <w:rFonts w:ascii="Arial" w:hAnsi="Arial" w:cs="Arial"/>
          <w:bCs/>
          <w:sz w:val="24"/>
          <w:szCs w:val="24"/>
        </w:rPr>
        <w:t xml:space="preserve">  Women of Nigeria proved they are capable of opposing arbitrary styles of leadership, by</w:t>
      </w:r>
      <w:r w:rsidR="006D41AF" w:rsidRPr="009B0404">
        <w:rPr>
          <w:rFonts w:ascii="Arial" w:hAnsi="Arial" w:cs="Arial"/>
          <w:bCs/>
          <w:sz w:val="24"/>
          <w:szCs w:val="24"/>
        </w:rPr>
        <w:t xml:space="preserve"> their mass protests movements: Nwaobiala movement in 1925</w:t>
      </w:r>
      <w:r w:rsidRPr="009B0404">
        <w:rPr>
          <w:rFonts w:ascii="Arial" w:hAnsi="Arial" w:cs="Arial"/>
          <w:bCs/>
          <w:sz w:val="24"/>
          <w:szCs w:val="24"/>
        </w:rPr>
        <w:t xml:space="preserve"> in Eastern Nigeria against the colonial authorities.  They have a stronger sense of fairness and justice</w:t>
      </w:r>
      <w:r w:rsidR="006D41AF" w:rsidRPr="009B0404">
        <w:rPr>
          <w:rFonts w:ascii="Arial" w:hAnsi="Arial" w:cs="Arial"/>
          <w:bCs/>
          <w:sz w:val="24"/>
          <w:szCs w:val="24"/>
        </w:rPr>
        <w:t>. (Miranda)</w:t>
      </w:r>
      <w:r w:rsidRPr="009B0404">
        <w:rPr>
          <w:rFonts w:ascii="Arial" w:hAnsi="Arial" w:cs="Arial"/>
          <w:bCs/>
          <w:sz w:val="24"/>
          <w:szCs w:val="24"/>
        </w:rPr>
        <w:t xml:space="preserve">  This suggests that women should be involved in governance in large numbers so they can work to improve their statuses and deal with corruption.</w:t>
      </w:r>
    </w:p>
    <w:p w:rsidR="00100B70" w:rsidRPr="009B0404" w:rsidRDefault="00100B70" w:rsidP="00100B70">
      <w:pPr>
        <w:spacing w:after="0" w:line="240" w:lineRule="auto"/>
        <w:rPr>
          <w:rFonts w:ascii="Arial" w:hAnsi="Arial" w:cs="Arial"/>
          <w:bCs/>
          <w:sz w:val="24"/>
          <w:szCs w:val="24"/>
        </w:rPr>
      </w:pPr>
    </w:p>
    <w:p w:rsidR="00100B70" w:rsidRPr="009B0404" w:rsidRDefault="006D41AF" w:rsidP="00100B70">
      <w:pPr>
        <w:spacing w:after="0" w:line="240" w:lineRule="auto"/>
        <w:rPr>
          <w:rFonts w:ascii="Arial" w:hAnsi="Arial" w:cs="Arial"/>
          <w:bCs/>
          <w:sz w:val="24"/>
          <w:szCs w:val="24"/>
        </w:rPr>
      </w:pPr>
      <w:r w:rsidRPr="009B0404">
        <w:rPr>
          <w:rFonts w:ascii="Arial" w:hAnsi="Arial" w:cs="Arial"/>
          <w:bCs/>
          <w:sz w:val="24"/>
          <w:szCs w:val="24"/>
        </w:rPr>
        <w:t xml:space="preserve"> It has been argued that w</w:t>
      </w:r>
      <w:r w:rsidR="00100B70" w:rsidRPr="009B0404">
        <w:rPr>
          <w:rFonts w:ascii="Arial" w:hAnsi="Arial" w:cs="Arial"/>
          <w:bCs/>
          <w:sz w:val="24"/>
          <w:szCs w:val="24"/>
        </w:rPr>
        <w:t xml:space="preserve">omen can formulate favorable policies that promote their elevation and work hard for the development of their nations.  Studies have shown that, female parliamentarians tend to prioritize social issues such as childcare, equal pay, parental leave and pensions; physical concerns such as reproductive rights, physical </w:t>
      </w:r>
      <w:r w:rsidR="00100B70" w:rsidRPr="009B0404">
        <w:rPr>
          <w:rFonts w:ascii="Arial" w:hAnsi="Arial" w:cs="Arial"/>
          <w:bCs/>
          <w:sz w:val="24"/>
          <w:szCs w:val="24"/>
        </w:rPr>
        <w:lastRenderedPageBreak/>
        <w:t>safety and gender-based violence; and development matters such as poverty alle</w:t>
      </w:r>
      <w:r w:rsidR="009E7D56" w:rsidRPr="009B0404">
        <w:rPr>
          <w:rFonts w:ascii="Arial" w:hAnsi="Arial" w:cs="Arial"/>
          <w:bCs/>
          <w:sz w:val="24"/>
          <w:szCs w:val="24"/>
        </w:rPr>
        <w:t>viation and service delivery.</w:t>
      </w:r>
      <w:r w:rsidR="0051189D" w:rsidRPr="009B0404">
        <w:rPr>
          <w:rFonts w:ascii="Arial" w:hAnsi="Arial" w:cs="Arial"/>
          <w:bCs/>
          <w:sz w:val="24"/>
          <w:szCs w:val="24"/>
        </w:rPr>
        <w:t xml:space="preserve">(Women </w:t>
      </w:r>
      <w:r w:rsidR="00D03416" w:rsidRPr="009B0404">
        <w:rPr>
          <w:rFonts w:ascii="Arial" w:hAnsi="Arial" w:cs="Arial"/>
          <w:bCs/>
          <w:sz w:val="24"/>
          <w:szCs w:val="24"/>
        </w:rPr>
        <w:t>a</w:t>
      </w:r>
      <w:r w:rsidR="0051189D" w:rsidRPr="009B0404">
        <w:rPr>
          <w:rFonts w:ascii="Arial" w:hAnsi="Arial" w:cs="Arial"/>
          <w:bCs/>
          <w:sz w:val="24"/>
          <w:szCs w:val="24"/>
        </w:rPr>
        <w:t>s Agents of Change)</w:t>
      </w:r>
      <w:r w:rsidR="009E7D56" w:rsidRPr="009B0404">
        <w:rPr>
          <w:rFonts w:ascii="Arial" w:hAnsi="Arial" w:cs="Arial"/>
          <w:bCs/>
          <w:sz w:val="24"/>
          <w:szCs w:val="24"/>
        </w:rPr>
        <w:t xml:space="preserve"> </w:t>
      </w:r>
      <w:r w:rsidR="00100B70" w:rsidRPr="009B0404">
        <w:rPr>
          <w:rFonts w:ascii="Arial" w:hAnsi="Arial" w:cs="Arial"/>
          <w:bCs/>
          <w:sz w:val="24"/>
          <w:szCs w:val="24"/>
        </w:rPr>
        <w:t xml:space="preserve">In El Salvador, they adopted reforms on gender quotas, responsible paternity and domestic violence and in Uruguay in the </w:t>
      </w:r>
      <w:r w:rsidR="009E7D56" w:rsidRPr="009B0404">
        <w:rPr>
          <w:rFonts w:ascii="Arial" w:hAnsi="Arial" w:cs="Arial"/>
          <w:bCs/>
          <w:sz w:val="24"/>
          <w:szCs w:val="24"/>
        </w:rPr>
        <w:t>mid-1980s</w:t>
      </w:r>
      <w:r w:rsidR="00100B70" w:rsidRPr="009B0404">
        <w:rPr>
          <w:rFonts w:ascii="Arial" w:hAnsi="Arial" w:cs="Arial"/>
          <w:bCs/>
          <w:sz w:val="24"/>
          <w:szCs w:val="24"/>
        </w:rPr>
        <w:t>; they managed to draw up a set of recommendations on domestic violence.</w:t>
      </w:r>
      <w:r w:rsidR="0051189D" w:rsidRPr="009B0404">
        <w:rPr>
          <w:rFonts w:ascii="Arial" w:hAnsi="Arial" w:cs="Arial"/>
          <w:bCs/>
          <w:sz w:val="24"/>
          <w:szCs w:val="24"/>
        </w:rPr>
        <w:t>(</w:t>
      </w:r>
      <w:r w:rsidR="00201637" w:rsidRPr="009B0404">
        <w:rPr>
          <w:rFonts w:ascii="Arial" w:hAnsi="Arial" w:cs="Arial"/>
          <w:bCs/>
          <w:sz w:val="24"/>
          <w:szCs w:val="24"/>
        </w:rPr>
        <w:t>E</w:t>
      </w:r>
      <w:r w:rsidR="00F05350" w:rsidRPr="009B0404">
        <w:rPr>
          <w:rFonts w:ascii="Arial" w:hAnsi="Arial" w:cs="Arial"/>
          <w:bCs/>
          <w:sz w:val="24"/>
          <w:szCs w:val="24"/>
        </w:rPr>
        <w:t>qual Participation of Women</w:t>
      </w:r>
      <w:r w:rsidR="0051189D" w:rsidRPr="009B0404">
        <w:rPr>
          <w:rFonts w:ascii="Arial" w:hAnsi="Arial" w:cs="Arial"/>
          <w:bCs/>
          <w:sz w:val="24"/>
          <w:szCs w:val="24"/>
        </w:rPr>
        <w:t>)</w:t>
      </w:r>
      <w:r w:rsidR="00201637" w:rsidRPr="009B0404">
        <w:rPr>
          <w:rFonts w:ascii="Arial" w:hAnsi="Arial" w:cs="Arial"/>
          <w:bCs/>
          <w:sz w:val="24"/>
          <w:szCs w:val="24"/>
        </w:rPr>
        <w:t xml:space="preserve"> </w:t>
      </w:r>
      <w:r w:rsidR="00100B70" w:rsidRPr="009B0404">
        <w:rPr>
          <w:rFonts w:ascii="Arial" w:hAnsi="Arial" w:cs="Arial"/>
          <w:bCs/>
          <w:sz w:val="24"/>
          <w:szCs w:val="24"/>
        </w:rPr>
        <w:t>This suggests that if</w:t>
      </w:r>
      <w:r w:rsidR="009E7D56" w:rsidRPr="009B0404">
        <w:rPr>
          <w:rFonts w:ascii="Arial" w:hAnsi="Arial" w:cs="Arial"/>
          <w:bCs/>
          <w:sz w:val="24"/>
          <w:szCs w:val="24"/>
        </w:rPr>
        <w:t xml:space="preserve"> more</w:t>
      </w:r>
      <w:r w:rsidR="00100B70" w:rsidRPr="009B0404">
        <w:rPr>
          <w:rFonts w:ascii="Arial" w:hAnsi="Arial" w:cs="Arial"/>
          <w:bCs/>
          <w:sz w:val="24"/>
          <w:szCs w:val="24"/>
        </w:rPr>
        <w:t xml:space="preserve"> women rise to power, they will formulate policies for and in support of women’s rights,</w:t>
      </w:r>
      <w:r w:rsidR="009E7D56" w:rsidRPr="009B0404">
        <w:rPr>
          <w:rFonts w:ascii="Arial" w:hAnsi="Arial" w:cs="Arial"/>
          <w:bCs/>
          <w:sz w:val="24"/>
          <w:szCs w:val="24"/>
        </w:rPr>
        <w:t xml:space="preserve"> for</w:t>
      </w:r>
      <w:r w:rsidR="00100B70" w:rsidRPr="009B0404">
        <w:rPr>
          <w:rFonts w:ascii="Arial" w:hAnsi="Arial" w:cs="Arial"/>
          <w:bCs/>
          <w:sz w:val="24"/>
          <w:szCs w:val="24"/>
        </w:rPr>
        <w:t xml:space="preserve"> they are more concerned with the welfare of people, as caregivers, and their involvement in governance makes the world a better place.</w:t>
      </w: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Studies have proved that women can contribute to the economic development of their states, using their diplomatic skills. According to liberal scholars, women play very vital roles in the society’s development process, and so, should be given equal representation as partners in progress</w:t>
      </w:r>
      <w:r w:rsidR="00F05350" w:rsidRPr="009B0404">
        <w:rPr>
          <w:rFonts w:ascii="Arial" w:hAnsi="Arial" w:cs="Arial"/>
          <w:bCs/>
          <w:sz w:val="24"/>
          <w:szCs w:val="24"/>
        </w:rPr>
        <w:t>. (Esidene)</w:t>
      </w:r>
      <w:r w:rsidRPr="009B0404">
        <w:rPr>
          <w:rFonts w:ascii="Arial" w:hAnsi="Arial" w:cs="Arial"/>
          <w:bCs/>
          <w:sz w:val="24"/>
          <w:szCs w:val="24"/>
        </w:rPr>
        <w:t xml:space="preserve">  Women who have been involved in governance with great success have proved this right. A </w:t>
      </w:r>
      <w:r w:rsidR="00505F4D" w:rsidRPr="009B0404">
        <w:rPr>
          <w:rFonts w:ascii="Arial" w:hAnsi="Arial" w:cs="Arial"/>
          <w:bCs/>
          <w:sz w:val="24"/>
          <w:szCs w:val="24"/>
        </w:rPr>
        <w:t>classic</w:t>
      </w:r>
      <w:r w:rsidRPr="009B0404">
        <w:rPr>
          <w:rFonts w:ascii="Arial" w:hAnsi="Arial" w:cs="Arial"/>
          <w:bCs/>
          <w:sz w:val="24"/>
          <w:szCs w:val="24"/>
        </w:rPr>
        <w:t xml:space="preserve"> example is Dr Okonjo Iweala, who served as the Minister of Finance and coordinating minister for the Nigerian economy, was very instrumental to the debt negotiation between Nigeria and the Paris or London Club in 1999 and led to the cancellation of the debt. She also used her skills experience from the International Monetary Fund (IMF/ World Bank), to improve the Nigerian economy</w:t>
      </w:r>
      <w:r w:rsidR="00EC6DD4" w:rsidRPr="009B0404">
        <w:rPr>
          <w:rFonts w:ascii="Arial" w:hAnsi="Arial" w:cs="Arial"/>
          <w:bCs/>
          <w:sz w:val="24"/>
          <w:szCs w:val="24"/>
        </w:rPr>
        <w:t>. (Ibid)</w:t>
      </w:r>
      <w:r w:rsidRPr="009B0404">
        <w:rPr>
          <w:rFonts w:ascii="Arial" w:hAnsi="Arial" w:cs="Arial"/>
          <w:bCs/>
          <w:sz w:val="24"/>
          <w:szCs w:val="24"/>
        </w:rPr>
        <w:t xml:space="preserve">  It was also the women of Rwanda who formed the first cross-party caucus to work on land rights issues and food security, when they assumed 56% of the seats in their parliament in 2008</w:t>
      </w:r>
      <w:r w:rsidR="00D03416" w:rsidRPr="009B0404">
        <w:rPr>
          <w:rFonts w:ascii="Arial" w:hAnsi="Arial" w:cs="Arial"/>
          <w:bCs/>
          <w:sz w:val="24"/>
          <w:szCs w:val="24"/>
        </w:rPr>
        <w:t>. (Women as Agents of Change)</w:t>
      </w:r>
      <w:r w:rsidR="00BA1A18" w:rsidRPr="009B0404">
        <w:rPr>
          <w:rFonts w:ascii="Arial" w:hAnsi="Arial" w:cs="Arial"/>
          <w:bCs/>
          <w:sz w:val="24"/>
          <w:szCs w:val="24"/>
        </w:rPr>
        <w:t>. Recently in 2021 in March she was appointed to be the</w:t>
      </w:r>
      <w:r w:rsidRPr="009B0404">
        <w:rPr>
          <w:rFonts w:ascii="Arial" w:hAnsi="Arial" w:cs="Arial"/>
          <w:bCs/>
          <w:sz w:val="24"/>
          <w:szCs w:val="24"/>
        </w:rPr>
        <w:t xml:space="preserve"> </w:t>
      </w:r>
      <w:r w:rsidR="00BA1A18" w:rsidRPr="009B0404">
        <w:rPr>
          <w:rFonts w:ascii="Arial" w:hAnsi="Arial" w:cs="Arial"/>
          <w:bCs/>
          <w:sz w:val="24"/>
          <w:szCs w:val="24"/>
        </w:rPr>
        <w:t>Director- General of the World Trade Organisation with her tenure expiring in 2025</w:t>
      </w:r>
      <w:r w:rsidR="00E96025" w:rsidRPr="009B0404">
        <w:rPr>
          <w:rFonts w:ascii="Arial" w:hAnsi="Arial" w:cs="Arial"/>
          <w:bCs/>
          <w:sz w:val="24"/>
          <w:szCs w:val="24"/>
        </w:rPr>
        <w:t>. (World Trade Organisation)</w:t>
      </w:r>
      <w:r w:rsidR="00BA1A18" w:rsidRPr="009B0404">
        <w:rPr>
          <w:rFonts w:ascii="Arial" w:hAnsi="Arial" w:cs="Arial"/>
          <w:bCs/>
          <w:sz w:val="24"/>
          <w:szCs w:val="24"/>
        </w:rPr>
        <w:t xml:space="preserve"> Such an appointment sends a great signal of the competence of women and it has inspired various women globally so as to be goal getters and visionaries with the aim of making the world a better and a safer place to exist in. </w:t>
      </w:r>
      <w:r w:rsidRPr="009B0404">
        <w:rPr>
          <w:rFonts w:ascii="Arial" w:hAnsi="Arial" w:cs="Arial"/>
          <w:bCs/>
          <w:sz w:val="24"/>
          <w:szCs w:val="24"/>
        </w:rPr>
        <w:t xml:space="preserve"> This suggests that women are well capable of running the governmental posts and can use their diplomacy to work on policies tha</w:t>
      </w:r>
      <w:r w:rsidR="00505F4D" w:rsidRPr="009B0404">
        <w:rPr>
          <w:rFonts w:ascii="Arial" w:hAnsi="Arial" w:cs="Arial"/>
          <w:bCs/>
          <w:sz w:val="24"/>
          <w:szCs w:val="24"/>
        </w:rPr>
        <w:t>t promote economic development.</w:t>
      </w:r>
      <w:r w:rsidRPr="009B0404">
        <w:rPr>
          <w:rFonts w:ascii="Arial" w:hAnsi="Arial" w:cs="Arial"/>
          <w:bCs/>
          <w:sz w:val="24"/>
          <w:szCs w:val="24"/>
        </w:rPr>
        <w:t xml:space="preserve"> Hence employing a lot of women in these governmental sectors can work for the development of nations. </w:t>
      </w: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 xml:space="preserve">It has also been argued that women communicate better and their societal roles enable them to understand the local problems and determine better ways to solve them.  In India, the West Bengal villages that had more female representatives in councils witnessed many changes in road </w:t>
      </w:r>
      <w:r w:rsidR="00D6276D" w:rsidRPr="009B0404">
        <w:rPr>
          <w:rFonts w:ascii="Arial" w:hAnsi="Arial" w:cs="Arial"/>
          <w:bCs/>
          <w:sz w:val="24"/>
          <w:szCs w:val="24"/>
        </w:rPr>
        <w:t xml:space="preserve">developments and water supply. </w:t>
      </w:r>
      <w:r w:rsidRPr="009B0404">
        <w:rPr>
          <w:rFonts w:ascii="Arial" w:hAnsi="Arial" w:cs="Arial"/>
          <w:bCs/>
          <w:sz w:val="24"/>
          <w:szCs w:val="24"/>
        </w:rPr>
        <w:t>They also allow for health and infrastructural developments.  They cooperated with the US and NATO- led Provincial Reconstruction Teams and Team Village, to secure health services in Afghanistan.  This suggest that since women are the ones who understand the local setups better and have better experience of the problems that societies face, if they ar</w:t>
      </w:r>
      <w:r w:rsidR="00D6276D" w:rsidRPr="009B0404">
        <w:rPr>
          <w:rFonts w:ascii="Arial" w:hAnsi="Arial" w:cs="Arial"/>
          <w:bCs/>
          <w:sz w:val="24"/>
          <w:szCs w:val="24"/>
        </w:rPr>
        <w:t>e involved in</w:t>
      </w:r>
      <w:r w:rsidRPr="009B0404">
        <w:rPr>
          <w:rFonts w:ascii="Arial" w:hAnsi="Arial" w:cs="Arial"/>
          <w:bCs/>
          <w:sz w:val="24"/>
          <w:szCs w:val="24"/>
        </w:rPr>
        <w:t xml:space="preserve"> governance in large numbers, they can formulate solutions that can impact societies greatly since it is only the people who know the grassroots of the problem, who can meet up</w:t>
      </w:r>
      <w:r w:rsidR="00D6276D" w:rsidRPr="009B0404">
        <w:rPr>
          <w:rFonts w:ascii="Arial" w:hAnsi="Arial" w:cs="Arial"/>
          <w:bCs/>
          <w:sz w:val="24"/>
          <w:szCs w:val="24"/>
        </w:rPr>
        <w:t xml:space="preserve"> with the societal expectations which will ensure that conflicts are solved from the roots which will prevent the recurring of the same. In many scenarios there has be a recurring of conflicts in many parts of the world and in many instances have turned violent because issues would have been resolved from the surface instead of the roots. It can be said to be an issue of treating the symptoms rather than the </w:t>
      </w:r>
      <w:r w:rsidR="00D6276D" w:rsidRPr="009B0404">
        <w:rPr>
          <w:rFonts w:ascii="Arial" w:hAnsi="Arial" w:cs="Arial"/>
          <w:bCs/>
          <w:sz w:val="24"/>
          <w:szCs w:val="24"/>
        </w:rPr>
        <w:lastRenderedPageBreak/>
        <w:t>disease. This has been seen in many African countries namely Democratic Republic of Congo and Z</w:t>
      </w:r>
      <w:r w:rsidR="00795865" w:rsidRPr="009B0404">
        <w:rPr>
          <w:rFonts w:ascii="Arial" w:hAnsi="Arial" w:cs="Arial"/>
          <w:bCs/>
          <w:sz w:val="24"/>
          <w:szCs w:val="24"/>
        </w:rPr>
        <w:t>imbabwe to mention just a few.</w:t>
      </w: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Women have also acted as agents of peace negotiations and this suggest that women can build peaceful nations if they are given room to govern nations.</w:t>
      </w:r>
      <w:r w:rsidR="00AE2464" w:rsidRPr="009B0404">
        <w:rPr>
          <w:rFonts w:ascii="Arial" w:hAnsi="Arial" w:cs="Arial"/>
          <w:bCs/>
          <w:sz w:val="24"/>
          <w:szCs w:val="24"/>
        </w:rPr>
        <w:t>(</w:t>
      </w:r>
      <w:proofErr w:type="spellStart"/>
      <w:r w:rsidR="00AE2464" w:rsidRPr="009B0404">
        <w:rPr>
          <w:rFonts w:ascii="Arial" w:hAnsi="Arial" w:cs="Arial"/>
          <w:bCs/>
          <w:sz w:val="24"/>
          <w:szCs w:val="24"/>
        </w:rPr>
        <w:t>Ihemeje</w:t>
      </w:r>
      <w:proofErr w:type="spellEnd"/>
      <w:r w:rsidR="00AE2464" w:rsidRPr="009B0404">
        <w:rPr>
          <w:rFonts w:ascii="Arial" w:hAnsi="Arial" w:cs="Arial"/>
          <w:bCs/>
          <w:sz w:val="24"/>
          <w:szCs w:val="24"/>
        </w:rPr>
        <w:t>)</w:t>
      </w:r>
      <w:r w:rsidRPr="009B0404">
        <w:rPr>
          <w:rFonts w:ascii="Arial" w:hAnsi="Arial" w:cs="Arial"/>
          <w:bCs/>
          <w:sz w:val="24"/>
          <w:szCs w:val="24"/>
        </w:rPr>
        <w:t xml:space="preserve"> It has been argued that women have a unique and powerful perspective to bring to the negotiating table and often advocate most strongly for stabilization, reconstruction and the prevention of further conflict.</w:t>
      </w:r>
      <w:r w:rsidR="00AE2464" w:rsidRPr="009B0404">
        <w:rPr>
          <w:rFonts w:ascii="Arial" w:hAnsi="Arial" w:cs="Arial"/>
          <w:bCs/>
          <w:sz w:val="24"/>
          <w:szCs w:val="24"/>
        </w:rPr>
        <w:t>(Women as Agents of Change)</w:t>
      </w:r>
      <w:r w:rsidRPr="009B0404">
        <w:rPr>
          <w:rFonts w:ascii="Arial" w:hAnsi="Arial" w:cs="Arial"/>
          <w:bCs/>
          <w:sz w:val="24"/>
          <w:szCs w:val="24"/>
        </w:rPr>
        <w:t xml:space="preserve">  They hold together their fractured families, rebuild shattered infrastructure, and divided communities. Through the recommendations of the United Nations, women have participated in peace building and nation-building in Timor-Leste</w:t>
      </w:r>
      <w:r w:rsidR="00AE2464" w:rsidRPr="009B0404">
        <w:rPr>
          <w:rFonts w:ascii="Arial" w:hAnsi="Arial" w:cs="Arial"/>
          <w:bCs/>
          <w:sz w:val="24"/>
          <w:szCs w:val="24"/>
        </w:rPr>
        <w:t>. (Ibid)</w:t>
      </w:r>
      <w:r w:rsidRPr="009B0404">
        <w:rPr>
          <w:rFonts w:ascii="Arial" w:hAnsi="Arial" w:cs="Arial"/>
          <w:bCs/>
          <w:sz w:val="24"/>
          <w:szCs w:val="24"/>
        </w:rPr>
        <w:t xml:space="preserve">  It was also because this capability that they were anticipated to act as sources of peace and security in the conflict in Afghanistan</w:t>
      </w:r>
      <w:r w:rsidR="00AE2464" w:rsidRPr="009B0404">
        <w:rPr>
          <w:rFonts w:ascii="Arial" w:hAnsi="Arial" w:cs="Arial"/>
          <w:bCs/>
          <w:sz w:val="24"/>
          <w:szCs w:val="24"/>
        </w:rPr>
        <w:t xml:space="preserve">. (Benard) </w:t>
      </w:r>
      <w:r w:rsidRPr="009B0404">
        <w:rPr>
          <w:rFonts w:ascii="Arial" w:hAnsi="Arial" w:cs="Arial"/>
          <w:bCs/>
          <w:sz w:val="24"/>
          <w:szCs w:val="24"/>
        </w:rPr>
        <w:t>This suggests that women are well capable agents of peace who can build peaceful nations and even avoid the conflicts, if they are given room to govern nations.</w:t>
      </w: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 xml:space="preserve">Moreover, women have played an important role in writing and amending constitutions that address the issues of gender equality. The two examples include, the French parity constitutional amendment on equal representation of men and women, and the </w:t>
      </w:r>
      <w:r w:rsidR="00AE2464" w:rsidRPr="009B0404">
        <w:rPr>
          <w:rFonts w:ascii="Arial" w:hAnsi="Arial" w:cs="Arial"/>
          <w:bCs/>
          <w:sz w:val="24"/>
          <w:szCs w:val="24"/>
        </w:rPr>
        <w:t>post-apartheid</w:t>
      </w:r>
      <w:r w:rsidRPr="009B0404">
        <w:rPr>
          <w:rFonts w:ascii="Arial" w:hAnsi="Arial" w:cs="Arial"/>
          <w:bCs/>
          <w:sz w:val="24"/>
          <w:szCs w:val="24"/>
        </w:rPr>
        <w:t xml:space="preserve"> constitutional drafting process in South Africa</w:t>
      </w:r>
      <w:r w:rsidR="00E50EE4" w:rsidRPr="009B0404">
        <w:rPr>
          <w:rFonts w:ascii="Arial" w:hAnsi="Arial" w:cs="Arial"/>
          <w:bCs/>
          <w:sz w:val="24"/>
          <w:szCs w:val="24"/>
        </w:rPr>
        <w:t>. (</w:t>
      </w:r>
      <w:r w:rsidR="00AE2464" w:rsidRPr="009B0404">
        <w:rPr>
          <w:rFonts w:ascii="Arial" w:hAnsi="Arial" w:cs="Arial"/>
          <w:bCs/>
          <w:sz w:val="24"/>
          <w:szCs w:val="24"/>
        </w:rPr>
        <w:t>E</w:t>
      </w:r>
      <w:r w:rsidR="007B163F" w:rsidRPr="009B0404">
        <w:rPr>
          <w:rFonts w:ascii="Arial" w:hAnsi="Arial" w:cs="Arial"/>
          <w:bCs/>
          <w:sz w:val="24"/>
          <w:szCs w:val="24"/>
        </w:rPr>
        <w:t>qual P</w:t>
      </w:r>
      <w:r w:rsidR="00AE2464" w:rsidRPr="009B0404">
        <w:rPr>
          <w:rFonts w:ascii="Arial" w:hAnsi="Arial" w:cs="Arial"/>
          <w:bCs/>
          <w:sz w:val="24"/>
          <w:szCs w:val="24"/>
        </w:rPr>
        <w:t>articipation</w:t>
      </w:r>
      <w:r w:rsidR="007B163F" w:rsidRPr="009B0404">
        <w:rPr>
          <w:rFonts w:ascii="Arial" w:hAnsi="Arial" w:cs="Arial"/>
          <w:bCs/>
          <w:sz w:val="24"/>
          <w:szCs w:val="24"/>
        </w:rPr>
        <w:t xml:space="preserve"> of Women and Men)</w:t>
      </w:r>
      <w:r w:rsidRPr="009B0404">
        <w:rPr>
          <w:rFonts w:ascii="Arial" w:hAnsi="Arial" w:cs="Arial"/>
          <w:bCs/>
          <w:sz w:val="24"/>
          <w:szCs w:val="24"/>
        </w:rPr>
        <w:t xml:space="preserve">  More so, in places such as Rwanda and South Africa, an increase in the number of female lawmakers led to legislation related to land inheritance and </w:t>
      </w:r>
      <w:r w:rsidR="00E50EE4" w:rsidRPr="009B0404">
        <w:rPr>
          <w:rFonts w:ascii="Arial" w:hAnsi="Arial" w:cs="Arial"/>
          <w:bCs/>
          <w:sz w:val="24"/>
          <w:szCs w:val="24"/>
        </w:rPr>
        <w:t xml:space="preserve">reproductive rights. </w:t>
      </w:r>
      <w:r w:rsidRPr="009B0404">
        <w:rPr>
          <w:rFonts w:ascii="Arial" w:hAnsi="Arial" w:cs="Arial"/>
          <w:bCs/>
          <w:sz w:val="24"/>
          <w:szCs w:val="24"/>
        </w:rPr>
        <w:t xml:space="preserve">And in Kuwait, it took female legislators to be employed, for labor laws that granted </w:t>
      </w:r>
      <w:r w:rsidR="00E50EE4" w:rsidRPr="009B0404">
        <w:rPr>
          <w:rFonts w:ascii="Arial" w:hAnsi="Arial" w:cs="Arial"/>
          <w:bCs/>
          <w:sz w:val="24"/>
          <w:szCs w:val="24"/>
        </w:rPr>
        <w:t>working mothers nursing breaks</w:t>
      </w:r>
      <w:proofErr w:type="gramStart"/>
      <w:r w:rsidR="00E50EE4" w:rsidRPr="009B0404">
        <w:rPr>
          <w:rFonts w:ascii="Arial" w:hAnsi="Arial" w:cs="Arial"/>
          <w:bCs/>
          <w:sz w:val="24"/>
          <w:szCs w:val="24"/>
        </w:rPr>
        <w:t>.(</w:t>
      </w:r>
      <w:proofErr w:type="gramEnd"/>
      <w:r w:rsidR="00E50EE4" w:rsidRPr="009B0404">
        <w:rPr>
          <w:rFonts w:ascii="Arial" w:hAnsi="Arial" w:cs="Arial"/>
          <w:bCs/>
          <w:sz w:val="24"/>
          <w:szCs w:val="24"/>
        </w:rPr>
        <w:t>Women as Agents of Change)</w:t>
      </w:r>
      <w:r w:rsidRPr="009B0404">
        <w:rPr>
          <w:rFonts w:ascii="Arial" w:hAnsi="Arial" w:cs="Arial"/>
          <w:bCs/>
          <w:sz w:val="24"/>
          <w:szCs w:val="24"/>
        </w:rPr>
        <w:t xml:space="preserve">  Therefore, if women are involved in governance of states, they will implement better policies for the betterment of their states, and in favor of women, since studies have pr</w:t>
      </w:r>
      <w:r w:rsidR="008E4707" w:rsidRPr="009B0404">
        <w:rPr>
          <w:rFonts w:ascii="Arial" w:hAnsi="Arial" w:cs="Arial"/>
          <w:bCs/>
          <w:sz w:val="24"/>
          <w:szCs w:val="24"/>
        </w:rPr>
        <w:t>oven that they are well capable and in many instances they can even perform better than men.</w:t>
      </w:r>
    </w:p>
    <w:p w:rsidR="00DC22AB" w:rsidRPr="009B0404" w:rsidRDefault="00DC22AB" w:rsidP="00100B70">
      <w:pPr>
        <w:spacing w:after="0" w:line="240" w:lineRule="auto"/>
        <w:rPr>
          <w:rFonts w:ascii="Arial" w:hAnsi="Arial" w:cs="Arial"/>
          <w:bCs/>
          <w:sz w:val="24"/>
          <w:szCs w:val="24"/>
        </w:rPr>
      </w:pPr>
    </w:p>
    <w:p w:rsidR="00100B70" w:rsidRPr="009B0404" w:rsidRDefault="00DC22AB" w:rsidP="00100B70">
      <w:pPr>
        <w:spacing w:after="0" w:line="240" w:lineRule="auto"/>
        <w:rPr>
          <w:rFonts w:ascii="Arial" w:hAnsi="Arial" w:cs="Arial"/>
          <w:bCs/>
          <w:sz w:val="24"/>
          <w:szCs w:val="24"/>
        </w:rPr>
      </w:pPr>
      <w:r w:rsidRPr="009B0404">
        <w:rPr>
          <w:rFonts w:ascii="Arial" w:hAnsi="Arial" w:cs="Arial"/>
          <w:bCs/>
          <w:sz w:val="24"/>
          <w:szCs w:val="24"/>
        </w:rPr>
        <w:t>Women can also contribute</w:t>
      </w:r>
      <w:r w:rsidR="00100B70" w:rsidRPr="009B0404">
        <w:rPr>
          <w:rFonts w:ascii="Arial" w:hAnsi="Arial" w:cs="Arial"/>
          <w:bCs/>
          <w:sz w:val="24"/>
          <w:szCs w:val="24"/>
        </w:rPr>
        <w:t xml:space="preserve"> to an increase in human capital investment. They have been </w:t>
      </w:r>
      <w:r w:rsidRPr="009B0404">
        <w:rPr>
          <w:rFonts w:ascii="Arial" w:hAnsi="Arial" w:cs="Arial"/>
          <w:bCs/>
          <w:sz w:val="24"/>
          <w:szCs w:val="24"/>
        </w:rPr>
        <w:t>depicted</w:t>
      </w:r>
      <w:r w:rsidR="00100B70" w:rsidRPr="009B0404">
        <w:rPr>
          <w:rFonts w:ascii="Arial" w:hAnsi="Arial" w:cs="Arial"/>
          <w:bCs/>
          <w:sz w:val="24"/>
          <w:szCs w:val="24"/>
        </w:rPr>
        <w:t xml:space="preserve"> as better stewards of economic capital who can plough profit of economic activities into human capital development of children than their male counterparts.  This is due to the fact that women prioritize education, as </w:t>
      </w:r>
      <w:r w:rsidR="0018057C" w:rsidRPr="009B0404">
        <w:rPr>
          <w:rFonts w:ascii="Arial" w:hAnsi="Arial" w:cs="Arial"/>
          <w:bCs/>
          <w:sz w:val="24"/>
          <w:szCs w:val="24"/>
        </w:rPr>
        <w:t>confirmed</w:t>
      </w:r>
      <w:r w:rsidR="00100B70" w:rsidRPr="009B0404">
        <w:rPr>
          <w:rFonts w:ascii="Arial" w:hAnsi="Arial" w:cs="Arial"/>
          <w:bCs/>
          <w:sz w:val="24"/>
          <w:szCs w:val="24"/>
        </w:rPr>
        <w:t xml:space="preserve"> by the increase in educational budget in the Swedish Parliament, upon the employment of many women</w:t>
      </w:r>
      <w:r w:rsidR="006D6F72" w:rsidRPr="009B0404">
        <w:rPr>
          <w:rFonts w:ascii="Arial" w:hAnsi="Arial" w:cs="Arial"/>
          <w:bCs/>
          <w:sz w:val="24"/>
          <w:szCs w:val="24"/>
        </w:rPr>
        <w:t xml:space="preserve">. (Nwanegbo) </w:t>
      </w:r>
      <w:r w:rsidR="00100B70" w:rsidRPr="009B0404">
        <w:rPr>
          <w:rFonts w:ascii="Arial" w:hAnsi="Arial" w:cs="Arial"/>
          <w:bCs/>
          <w:sz w:val="24"/>
          <w:szCs w:val="24"/>
        </w:rPr>
        <w:t>One can thus argue that the employment of women in large numbers in governments, can improve the quality of life of people in their states since they support policies that allow for great skill and hence giving room for economic development.</w:t>
      </w: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Critics have however argued that women are incapable of running the governmental sector and may lead to the lagging behind of the economies. They base on the incompetence’s of Professor Dora Akunyili, who served as head of the National Agency for Food Administration and Control (NAFDAC) and failed to make any profound contribution to the Nigerian economy or politics but reduced th</w:t>
      </w:r>
      <w:r w:rsidR="008E171D" w:rsidRPr="009B0404">
        <w:rPr>
          <w:rFonts w:ascii="Arial" w:hAnsi="Arial" w:cs="Arial"/>
          <w:bCs/>
          <w:sz w:val="24"/>
          <w:szCs w:val="24"/>
        </w:rPr>
        <w:t>e importation ratio of Nigeria.(Esidene)</w:t>
      </w:r>
      <w:r w:rsidRPr="009B0404">
        <w:rPr>
          <w:rFonts w:ascii="Arial" w:hAnsi="Arial" w:cs="Arial"/>
          <w:bCs/>
          <w:sz w:val="24"/>
          <w:szCs w:val="24"/>
        </w:rPr>
        <w:t xml:space="preserve"> They argue that, good governance is measured with elements like </w:t>
      </w:r>
      <w:r w:rsidRPr="009B0404">
        <w:rPr>
          <w:rFonts w:ascii="Arial" w:hAnsi="Arial" w:cs="Arial"/>
          <w:bCs/>
          <w:sz w:val="24"/>
          <w:szCs w:val="24"/>
        </w:rPr>
        <w:lastRenderedPageBreak/>
        <w:t xml:space="preserve">participation, equity and fairness, transparency, decency or respect for the rule of law, accountability and, efficiency and effectiveness and one of these cannot be missed. </w:t>
      </w:r>
      <w:r w:rsidR="006B3888" w:rsidRPr="009B0404">
        <w:rPr>
          <w:rFonts w:ascii="Arial" w:hAnsi="Arial" w:cs="Arial"/>
          <w:bCs/>
          <w:sz w:val="24"/>
          <w:szCs w:val="24"/>
        </w:rPr>
        <w:t>(Godwin)</w:t>
      </w:r>
      <w:r w:rsidRPr="009B0404">
        <w:rPr>
          <w:rFonts w:ascii="Arial" w:hAnsi="Arial" w:cs="Arial"/>
          <w:bCs/>
          <w:sz w:val="24"/>
          <w:szCs w:val="24"/>
        </w:rPr>
        <w:t xml:space="preserve"> They noted that, the gap that standing between women and their empowerment, is that they do not appreciate the labor that comes with empowerment</w:t>
      </w:r>
      <w:r w:rsidR="000A5708" w:rsidRPr="009B0404">
        <w:rPr>
          <w:rFonts w:ascii="Arial" w:hAnsi="Arial" w:cs="Arial"/>
          <w:bCs/>
          <w:sz w:val="24"/>
          <w:szCs w:val="24"/>
        </w:rPr>
        <w:t>. (Nwanegbo)</w:t>
      </w:r>
      <w:r w:rsidRPr="009B0404">
        <w:rPr>
          <w:rFonts w:ascii="Arial" w:hAnsi="Arial" w:cs="Arial"/>
          <w:bCs/>
          <w:sz w:val="24"/>
          <w:szCs w:val="24"/>
        </w:rPr>
        <w:t xml:space="preserve">  This suggest that sometimes women fail to bring positive results in the areas they represent but this should not</w:t>
      </w:r>
      <w:r w:rsidR="008171D4" w:rsidRPr="009B0404">
        <w:rPr>
          <w:rFonts w:ascii="Arial" w:hAnsi="Arial" w:cs="Arial"/>
          <w:bCs/>
          <w:sz w:val="24"/>
          <w:szCs w:val="24"/>
        </w:rPr>
        <w:t xml:space="preserve"> act as a hindrance because the</w:t>
      </w:r>
      <w:r w:rsidRPr="009B0404">
        <w:rPr>
          <w:rFonts w:ascii="Arial" w:hAnsi="Arial" w:cs="Arial"/>
          <w:bCs/>
          <w:sz w:val="24"/>
          <w:szCs w:val="24"/>
        </w:rPr>
        <w:t xml:space="preserve"> incompetence of one women cannot rule out the fact that women are as capable as men and at times even more hardworking. Hence women should be involved the governance of their countries. </w:t>
      </w: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 xml:space="preserve">They also base their arguments on the lack of the socialization in the past. Traditionally, women were prevented from active political responsibilities by the cultural stereotypes that existed, </w:t>
      </w:r>
      <w:r w:rsidR="00D259A4" w:rsidRPr="009B0404">
        <w:rPr>
          <w:rFonts w:ascii="Arial" w:hAnsi="Arial" w:cs="Arial"/>
          <w:bCs/>
          <w:sz w:val="24"/>
          <w:szCs w:val="24"/>
        </w:rPr>
        <w:t>mishandling</w:t>
      </w:r>
      <w:r w:rsidRPr="009B0404">
        <w:rPr>
          <w:rFonts w:ascii="Arial" w:hAnsi="Arial" w:cs="Arial"/>
          <w:bCs/>
          <w:sz w:val="24"/>
          <w:szCs w:val="24"/>
        </w:rPr>
        <w:t xml:space="preserve"> of religion, traditional practices and patriarchal societal structures.  This created a sense of inferiority that up to no, men intimidate them</w:t>
      </w:r>
      <w:r w:rsidR="00D259A4" w:rsidRPr="009B0404">
        <w:rPr>
          <w:rFonts w:ascii="Arial" w:hAnsi="Arial" w:cs="Arial"/>
          <w:bCs/>
          <w:sz w:val="24"/>
          <w:szCs w:val="24"/>
        </w:rPr>
        <w:t>. (Miranda)</w:t>
      </w:r>
      <w:r w:rsidRPr="009B0404">
        <w:rPr>
          <w:rFonts w:ascii="Arial" w:hAnsi="Arial" w:cs="Arial"/>
          <w:bCs/>
          <w:sz w:val="24"/>
          <w:szCs w:val="24"/>
        </w:rPr>
        <w:t xml:space="preserve"> </w:t>
      </w:r>
      <w:r w:rsidR="00FD6772" w:rsidRPr="009B0404">
        <w:rPr>
          <w:rFonts w:ascii="Arial" w:hAnsi="Arial" w:cs="Arial"/>
          <w:bCs/>
          <w:sz w:val="24"/>
          <w:szCs w:val="24"/>
        </w:rPr>
        <w:t xml:space="preserve"> However it should said that there has been a shift as women are now being socialized into taking up more responsibility in societies therefore bringing about a change in gender roles. Significant progress has been made so far but more can be done however. </w:t>
      </w:r>
      <w:r w:rsidRPr="009B0404">
        <w:rPr>
          <w:rFonts w:ascii="Arial" w:hAnsi="Arial" w:cs="Arial"/>
          <w:bCs/>
          <w:sz w:val="24"/>
          <w:szCs w:val="24"/>
        </w:rPr>
        <w:t xml:space="preserve"> More so, women who rose from the elite, do not understand the problems of other women and electing a lot of women into government does not guarantee that they will become strategic allies in promoting policies that favor gender equality and gender mainstreaming. It has also been argued that women need support of powerful individuals, groups and networks to forward their political careers and to establish and widen their power bases once in positions of power for them to be able to achieve real political power</w:t>
      </w:r>
      <w:r w:rsidR="00FD6772" w:rsidRPr="009B0404">
        <w:rPr>
          <w:rFonts w:ascii="Arial" w:hAnsi="Arial" w:cs="Arial"/>
          <w:bCs/>
          <w:sz w:val="24"/>
          <w:szCs w:val="24"/>
        </w:rPr>
        <w:t>.</w:t>
      </w:r>
      <w:r w:rsidR="00FD6772" w:rsidRPr="009B0404">
        <w:rPr>
          <w:rFonts w:ascii="Arial" w:hAnsi="Arial" w:cs="Arial"/>
          <w:sz w:val="24"/>
          <w:szCs w:val="24"/>
        </w:rPr>
        <w:t xml:space="preserve"> </w:t>
      </w:r>
      <w:r w:rsidR="00FD6772" w:rsidRPr="009B0404">
        <w:rPr>
          <w:rFonts w:ascii="Arial" w:hAnsi="Arial" w:cs="Arial"/>
          <w:bCs/>
          <w:sz w:val="24"/>
          <w:szCs w:val="24"/>
        </w:rPr>
        <w:t xml:space="preserve">(Equal Participation of Women and Men) It is imperative to note that the world is changing and so are the perceptions and ideas of many. Women who are </w:t>
      </w:r>
      <w:r w:rsidR="005B3885" w:rsidRPr="009B0404">
        <w:rPr>
          <w:rFonts w:ascii="Arial" w:hAnsi="Arial" w:cs="Arial"/>
          <w:bCs/>
          <w:sz w:val="24"/>
          <w:szCs w:val="24"/>
        </w:rPr>
        <w:t xml:space="preserve">from an elite background tend to use their influence so as to assist fellow women and this has seen the set-up of many women organisations which look at </w:t>
      </w:r>
      <w:r w:rsidR="007F3A72" w:rsidRPr="009B0404">
        <w:rPr>
          <w:rFonts w:ascii="Arial" w:hAnsi="Arial" w:cs="Arial"/>
          <w:bCs/>
          <w:sz w:val="24"/>
          <w:szCs w:val="24"/>
        </w:rPr>
        <w:t>empowering women</w:t>
      </w:r>
      <w:r w:rsidR="005B3885" w:rsidRPr="009B0404">
        <w:rPr>
          <w:rFonts w:ascii="Arial" w:hAnsi="Arial" w:cs="Arial"/>
          <w:bCs/>
          <w:sz w:val="24"/>
          <w:szCs w:val="24"/>
        </w:rPr>
        <w:t xml:space="preserve"> and seek to meet their needs. There has also been a notion that if a woman is rising up the ladder there is a link to some powerful individuals who have been playing a critical role. However we have notable women who have rose to significant positions in society who have worked hard so as to be influential. There are many women in Africa who stood against all odds and are now an inspiration to fellow women.</w:t>
      </w:r>
    </w:p>
    <w:p w:rsidR="00FD6772" w:rsidRPr="009B0404" w:rsidRDefault="00FD6772"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t>It should however be noted that, in most societies of the world, men strategically dominate economic, political and social structures while women have been largely subjected to the roles of ‘second fiddle’ in the affairs of things.</w:t>
      </w:r>
      <w:r w:rsidR="001A7C80" w:rsidRPr="009B0404">
        <w:rPr>
          <w:rFonts w:ascii="Arial" w:hAnsi="Arial" w:cs="Arial"/>
          <w:bCs/>
          <w:sz w:val="24"/>
          <w:szCs w:val="24"/>
        </w:rPr>
        <w:t xml:space="preserve"> (Esidene)</w:t>
      </w:r>
      <w:r w:rsidRPr="009B0404">
        <w:rPr>
          <w:rFonts w:ascii="Arial" w:hAnsi="Arial" w:cs="Arial"/>
          <w:bCs/>
          <w:sz w:val="24"/>
          <w:szCs w:val="24"/>
        </w:rPr>
        <w:t xml:space="preserve">  Yet women are equally educated and qualified to be dominating the same political structures.  The fact that women played an active role in the Nigerian politics and contributed to the making of the state proves that women should not be sidelined in the postcolonial era governance.</w:t>
      </w:r>
      <w:r w:rsidR="001A7C80" w:rsidRPr="009B0404">
        <w:rPr>
          <w:rFonts w:ascii="Arial" w:hAnsi="Arial" w:cs="Arial"/>
          <w:bCs/>
          <w:sz w:val="24"/>
          <w:szCs w:val="24"/>
        </w:rPr>
        <w:t xml:space="preserve"> (Nwanegbo)</w:t>
      </w:r>
      <w:r w:rsidRPr="009B0404">
        <w:rPr>
          <w:rFonts w:ascii="Arial" w:hAnsi="Arial" w:cs="Arial"/>
          <w:bCs/>
          <w:sz w:val="24"/>
          <w:szCs w:val="24"/>
        </w:rPr>
        <w:t xml:space="preserve">  Gender based discrimination and sexism should be dealt with and both genders should be accorded with equal roles, meaning women should participate in these political posts, in their large numbers and be equal as men.</w:t>
      </w:r>
    </w:p>
    <w:p w:rsidR="00100B70" w:rsidRPr="009B0404" w:rsidRDefault="00100B70" w:rsidP="00100B70">
      <w:pPr>
        <w:spacing w:after="0" w:line="240" w:lineRule="auto"/>
        <w:rPr>
          <w:rFonts w:ascii="Arial" w:hAnsi="Arial" w:cs="Arial"/>
          <w:bCs/>
          <w:sz w:val="24"/>
          <w:szCs w:val="24"/>
        </w:rPr>
      </w:pPr>
    </w:p>
    <w:p w:rsidR="00100B70" w:rsidRPr="009B0404" w:rsidRDefault="00100B70" w:rsidP="00100B70">
      <w:pPr>
        <w:spacing w:after="0" w:line="240" w:lineRule="auto"/>
        <w:rPr>
          <w:rFonts w:ascii="Arial" w:hAnsi="Arial" w:cs="Arial"/>
          <w:bCs/>
          <w:sz w:val="24"/>
          <w:szCs w:val="24"/>
        </w:rPr>
      </w:pPr>
      <w:r w:rsidRPr="009B0404">
        <w:rPr>
          <w:rFonts w:ascii="Arial" w:hAnsi="Arial" w:cs="Arial"/>
          <w:bCs/>
          <w:sz w:val="24"/>
          <w:szCs w:val="24"/>
        </w:rPr>
        <w:lastRenderedPageBreak/>
        <w:t xml:space="preserve">It has also been argued that, “…the increase in the number of women in parliaments can lead to more bills on women’s issues, but does not necessarily strengthen the political alliances necessary to get the bills passed.” </w:t>
      </w:r>
      <w:r w:rsidR="008421EB" w:rsidRPr="009B0404">
        <w:rPr>
          <w:rFonts w:ascii="Arial" w:hAnsi="Arial" w:cs="Arial"/>
          <w:bCs/>
          <w:sz w:val="24"/>
          <w:szCs w:val="24"/>
        </w:rPr>
        <w:t>(Equal Participation of Women and Men)</w:t>
      </w:r>
      <w:r w:rsidRPr="009B0404">
        <w:rPr>
          <w:rFonts w:ascii="Arial" w:hAnsi="Arial" w:cs="Arial"/>
          <w:bCs/>
          <w:sz w:val="24"/>
          <w:szCs w:val="24"/>
        </w:rPr>
        <w:t xml:space="preserve">  It has been argued that, it is the different life experiences, multiple social identities, and adherence to various political or religious doctrines all shape how women that shapes women’s perspectives on gender equality, not their sex or strength in terms of numbers.  This viewpoint is however discredited by historians who argue that, female legislators can priorities policies that promote their gender, although they might have different perspectives, they see and understand women’s issues that affect them for biological and social reasons</w:t>
      </w:r>
      <w:r w:rsidR="008421EB" w:rsidRPr="009B0404">
        <w:rPr>
          <w:rFonts w:ascii="Arial" w:hAnsi="Arial" w:cs="Arial"/>
          <w:bCs/>
          <w:sz w:val="24"/>
          <w:szCs w:val="24"/>
        </w:rPr>
        <w:t>. (Ibid)</w:t>
      </w:r>
      <w:r w:rsidRPr="009B0404">
        <w:rPr>
          <w:rFonts w:ascii="Arial" w:hAnsi="Arial" w:cs="Arial"/>
          <w:bCs/>
          <w:sz w:val="24"/>
          <w:szCs w:val="24"/>
        </w:rPr>
        <w:t xml:space="preserve">  Making it viable to argue that, the argument that women cannot promote their counterparts is an overstatement. Since government’s acts as a tool to serve the underrepresented minority, women should be involved in governance to bring about that empowerment that had been long advocated for.</w:t>
      </w:r>
    </w:p>
    <w:p w:rsidR="00100B70" w:rsidRPr="009B0404" w:rsidRDefault="00100B70" w:rsidP="00100B70">
      <w:pPr>
        <w:spacing w:after="0" w:line="240" w:lineRule="auto"/>
        <w:rPr>
          <w:rFonts w:ascii="Arial" w:hAnsi="Arial" w:cs="Arial"/>
          <w:bCs/>
          <w:sz w:val="24"/>
          <w:szCs w:val="24"/>
        </w:rPr>
      </w:pPr>
    </w:p>
    <w:p w:rsidR="00100B70" w:rsidRPr="009B0404" w:rsidRDefault="00E610B9" w:rsidP="00100B70">
      <w:pPr>
        <w:spacing w:after="0" w:line="240" w:lineRule="auto"/>
        <w:rPr>
          <w:rFonts w:ascii="Arial" w:hAnsi="Arial" w:cs="Arial"/>
          <w:bCs/>
          <w:sz w:val="24"/>
          <w:szCs w:val="24"/>
        </w:rPr>
      </w:pPr>
      <w:r w:rsidRPr="009B0404">
        <w:rPr>
          <w:rFonts w:ascii="Arial" w:hAnsi="Arial" w:cs="Arial"/>
          <w:bCs/>
          <w:sz w:val="24"/>
          <w:szCs w:val="24"/>
        </w:rPr>
        <w:t>Moreover, i</w:t>
      </w:r>
      <w:r w:rsidR="00100B70" w:rsidRPr="009B0404">
        <w:rPr>
          <w:rFonts w:ascii="Arial" w:hAnsi="Arial" w:cs="Arial"/>
          <w:bCs/>
          <w:sz w:val="24"/>
          <w:szCs w:val="24"/>
        </w:rPr>
        <w:t>t has been argued that in a democratic society, power acquisition and control should be achieved privately or collectively, irrespective of gender through a process of active participation and representation.   And since participation in politics is voluntary and the kind of activities involved allow members of society to share-in direct and indirect selection of rulers in the formation of public policies</w:t>
      </w:r>
      <w:r w:rsidR="008421EB" w:rsidRPr="009B0404">
        <w:rPr>
          <w:rFonts w:ascii="Arial" w:hAnsi="Arial" w:cs="Arial"/>
          <w:bCs/>
          <w:sz w:val="24"/>
          <w:szCs w:val="24"/>
        </w:rPr>
        <w:t>, women</w:t>
      </w:r>
      <w:r w:rsidR="00100B70" w:rsidRPr="009B0404">
        <w:rPr>
          <w:rFonts w:ascii="Arial" w:hAnsi="Arial" w:cs="Arial"/>
          <w:bCs/>
          <w:sz w:val="24"/>
          <w:szCs w:val="24"/>
        </w:rPr>
        <w:t xml:space="preserve"> should be encourage to contest for governmental positions and be active in politics</w:t>
      </w:r>
      <w:r w:rsidR="008421EB" w:rsidRPr="009B0404">
        <w:rPr>
          <w:rFonts w:ascii="Arial" w:hAnsi="Arial" w:cs="Arial"/>
          <w:bCs/>
          <w:sz w:val="24"/>
          <w:szCs w:val="24"/>
        </w:rPr>
        <w:t>. (Esidene)</w:t>
      </w:r>
      <w:r w:rsidR="00100B70" w:rsidRPr="009B0404">
        <w:rPr>
          <w:rFonts w:ascii="Arial" w:hAnsi="Arial" w:cs="Arial"/>
          <w:bCs/>
          <w:sz w:val="24"/>
          <w:szCs w:val="24"/>
        </w:rPr>
        <w:t xml:space="preserve"> It is only women who can bring the political transformation through active involvement in politics.  Therefore, local authorities should play a role in addressing gender inequalit</w:t>
      </w:r>
      <w:r w:rsidR="008421EB" w:rsidRPr="009B0404">
        <w:rPr>
          <w:rFonts w:ascii="Arial" w:hAnsi="Arial" w:cs="Arial"/>
          <w:bCs/>
          <w:sz w:val="24"/>
          <w:szCs w:val="24"/>
        </w:rPr>
        <w:t>y at a local level,</w:t>
      </w:r>
      <w:r w:rsidR="00100B70" w:rsidRPr="009B0404">
        <w:rPr>
          <w:rFonts w:ascii="Arial" w:hAnsi="Arial" w:cs="Arial"/>
          <w:bCs/>
          <w:sz w:val="24"/>
          <w:szCs w:val="24"/>
        </w:rPr>
        <w:t xml:space="preserve"> so that societies can come to accept women in governance and come to a realization that so that women are also brilliant and well capable of running related posts.</w:t>
      </w:r>
      <w:r w:rsidR="00E01A35" w:rsidRPr="009B0404">
        <w:rPr>
          <w:rFonts w:ascii="Arial" w:hAnsi="Arial" w:cs="Arial"/>
          <w:bCs/>
          <w:sz w:val="24"/>
          <w:szCs w:val="24"/>
        </w:rPr>
        <w:t xml:space="preserve"> It is imperative to note that there are classic examples of the dynamic shift in the world which has seen women rising to positions of authority. Angela Dorothea Merkel who served as the Chancellor of Germany since 2005, Bidhya Devi Bhandani, President of Nepal since 2015. Sahle- Work Zewde who is the current President of Ethiopia. Katerina Sakellaropoulu who is the President of Greece since 2020</w:t>
      </w:r>
      <w:r w:rsidR="00B30BC6" w:rsidRPr="009B0404">
        <w:rPr>
          <w:rFonts w:ascii="Arial" w:hAnsi="Arial" w:cs="Arial"/>
          <w:bCs/>
          <w:sz w:val="24"/>
          <w:szCs w:val="24"/>
        </w:rPr>
        <w:t xml:space="preserve"> and Salome Zaurabichvili who is the President of Georgia since 2018</w:t>
      </w:r>
      <w:r w:rsidR="000E7B19" w:rsidRPr="009B0404">
        <w:rPr>
          <w:rFonts w:ascii="Arial" w:hAnsi="Arial" w:cs="Arial"/>
          <w:bCs/>
          <w:sz w:val="24"/>
          <w:szCs w:val="24"/>
        </w:rPr>
        <w:t xml:space="preserve"> and her tenure expires in 2024. (Displore). These are just a few examples of the women who are making an impact in their countries and globally</w:t>
      </w:r>
      <w:r w:rsidR="00B30BC6" w:rsidRPr="009B0404">
        <w:rPr>
          <w:rFonts w:ascii="Arial" w:hAnsi="Arial" w:cs="Arial"/>
          <w:bCs/>
          <w:sz w:val="24"/>
          <w:szCs w:val="24"/>
        </w:rPr>
        <w:t xml:space="preserve">. This is proof positive that women are capable and are able to govern states effectively and in such nations the issue of gender equality has been worked on </w:t>
      </w:r>
      <w:r w:rsidR="000E7B19" w:rsidRPr="009B0404">
        <w:rPr>
          <w:rFonts w:ascii="Arial" w:hAnsi="Arial" w:cs="Arial"/>
          <w:bCs/>
          <w:sz w:val="24"/>
          <w:szCs w:val="24"/>
        </w:rPr>
        <w:t>extensively. Therefore</w:t>
      </w:r>
      <w:r w:rsidR="00B30BC6" w:rsidRPr="009B0404">
        <w:rPr>
          <w:rFonts w:ascii="Arial" w:hAnsi="Arial" w:cs="Arial"/>
          <w:bCs/>
          <w:sz w:val="24"/>
          <w:szCs w:val="24"/>
        </w:rPr>
        <w:t xml:space="preserve"> there is need for an increase in the number of women in positions of authority and governance. This will in-turn ensure development and global security.</w:t>
      </w:r>
    </w:p>
    <w:p w:rsidR="00D95291" w:rsidRPr="009B0404" w:rsidRDefault="00D95291" w:rsidP="008E3B48">
      <w:pPr>
        <w:spacing w:after="0" w:line="240" w:lineRule="auto"/>
        <w:rPr>
          <w:rFonts w:ascii="Arial" w:hAnsi="Arial" w:cs="Arial"/>
          <w:b/>
          <w:bCs/>
          <w:sz w:val="24"/>
          <w:szCs w:val="24"/>
        </w:rPr>
      </w:pPr>
    </w:p>
    <w:p w:rsidR="00B32259" w:rsidRPr="009B0404" w:rsidRDefault="00B32259" w:rsidP="008E3B48">
      <w:pPr>
        <w:spacing w:after="0" w:line="240" w:lineRule="auto"/>
        <w:rPr>
          <w:rFonts w:ascii="Arial" w:hAnsi="Arial" w:cs="Arial"/>
          <w:b/>
          <w:bCs/>
          <w:sz w:val="24"/>
          <w:szCs w:val="24"/>
        </w:rPr>
      </w:pPr>
      <w:r w:rsidRPr="009B0404">
        <w:rPr>
          <w:rFonts w:ascii="Arial" w:hAnsi="Arial" w:cs="Arial"/>
          <w:b/>
          <w:bCs/>
          <w:sz w:val="24"/>
          <w:szCs w:val="24"/>
        </w:rPr>
        <w:t>Lessons learnt</w:t>
      </w:r>
    </w:p>
    <w:p w:rsidR="00D63171" w:rsidRPr="009B0404" w:rsidRDefault="00D63171" w:rsidP="00AE343E">
      <w:pPr>
        <w:spacing w:after="0" w:line="240" w:lineRule="auto"/>
        <w:rPr>
          <w:rFonts w:ascii="Arial" w:hAnsi="Arial" w:cs="Arial"/>
          <w:bCs/>
          <w:sz w:val="24"/>
          <w:szCs w:val="24"/>
        </w:rPr>
      </w:pPr>
    </w:p>
    <w:p w:rsidR="00AE343E" w:rsidRPr="009B0404" w:rsidRDefault="00AE343E" w:rsidP="00AE343E">
      <w:pPr>
        <w:spacing w:after="0" w:line="240" w:lineRule="auto"/>
        <w:rPr>
          <w:rFonts w:ascii="Arial" w:hAnsi="Arial" w:cs="Arial"/>
          <w:bCs/>
          <w:sz w:val="24"/>
          <w:szCs w:val="24"/>
        </w:rPr>
      </w:pPr>
      <w:r w:rsidRPr="009B0404">
        <w:rPr>
          <w:rFonts w:ascii="Arial" w:hAnsi="Arial" w:cs="Arial"/>
          <w:bCs/>
          <w:sz w:val="24"/>
          <w:szCs w:val="24"/>
        </w:rPr>
        <w:t xml:space="preserve">There are various means which can be used so as to be able to improve gender equality in the world. Through the use of participative discussions, gender sensitivity can be passed across in the society. The use of essay writing competitions can also go along way upon which the message of gender equality can be spread abroad. Due to the creativity of the arts many artists can use their innovations and creativity to create vivid imagery which can stick in the mind of people which will amplify the message of </w:t>
      </w:r>
      <w:r w:rsidRPr="009B0404">
        <w:rPr>
          <w:rFonts w:ascii="Arial" w:hAnsi="Arial" w:cs="Arial"/>
          <w:bCs/>
          <w:sz w:val="24"/>
          <w:szCs w:val="24"/>
        </w:rPr>
        <w:lastRenderedPageBreak/>
        <w:t>gender equality. Poetry and drama can also be used. By creating poems and story lines that help to pass the importance of gender equality and its importance to global development.</w:t>
      </w:r>
    </w:p>
    <w:p w:rsidR="00AE343E" w:rsidRPr="009B0404" w:rsidRDefault="00AE343E" w:rsidP="00AE343E">
      <w:pPr>
        <w:spacing w:after="0" w:line="240" w:lineRule="auto"/>
        <w:rPr>
          <w:rFonts w:ascii="Arial" w:hAnsi="Arial" w:cs="Arial"/>
          <w:bCs/>
          <w:sz w:val="24"/>
          <w:szCs w:val="24"/>
        </w:rPr>
      </w:pPr>
      <w:r w:rsidRPr="009B0404">
        <w:rPr>
          <w:rFonts w:ascii="Arial" w:hAnsi="Arial" w:cs="Arial"/>
          <w:bCs/>
          <w:sz w:val="24"/>
          <w:szCs w:val="24"/>
        </w:rPr>
        <w:t xml:space="preserve"> </w:t>
      </w:r>
    </w:p>
    <w:p w:rsidR="00AE343E" w:rsidRPr="009B0404" w:rsidRDefault="00AE343E" w:rsidP="00AE343E">
      <w:pPr>
        <w:spacing w:after="0" w:line="240" w:lineRule="auto"/>
        <w:rPr>
          <w:rFonts w:ascii="Arial" w:hAnsi="Arial" w:cs="Arial"/>
          <w:bCs/>
          <w:sz w:val="24"/>
          <w:szCs w:val="24"/>
        </w:rPr>
      </w:pPr>
      <w:r w:rsidRPr="009B0404">
        <w:rPr>
          <w:rFonts w:ascii="Arial" w:hAnsi="Arial" w:cs="Arial"/>
          <w:bCs/>
          <w:sz w:val="24"/>
          <w:szCs w:val="24"/>
        </w:rPr>
        <w:t xml:space="preserve">The media is a very important tool that should be fully utilized so as to prove that women can equally lead if offered the opportunity to do so. This has led to many action super heroines such as “Super Girl, Cat Woman and Wonder Woman to mention a few. There has been a divergence from all super heroes being male characters. One series that comes to mind is “Madam Secretary” a series that puts a woman as a pivotal character. This is all changing the narrative proving that women are equally capable and intelligent also to lead.  </w:t>
      </w:r>
    </w:p>
    <w:p w:rsidR="00AE343E" w:rsidRPr="009B0404" w:rsidRDefault="00AE343E" w:rsidP="00AE343E">
      <w:pPr>
        <w:spacing w:after="0" w:line="240" w:lineRule="auto"/>
        <w:rPr>
          <w:rFonts w:ascii="Arial" w:hAnsi="Arial" w:cs="Arial"/>
          <w:bCs/>
          <w:sz w:val="24"/>
          <w:szCs w:val="24"/>
        </w:rPr>
      </w:pPr>
    </w:p>
    <w:p w:rsidR="00AE343E" w:rsidRPr="009B0404" w:rsidRDefault="00AE343E" w:rsidP="00AE343E">
      <w:pPr>
        <w:spacing w:after="0" w:line="240" w:lineRule="auto"/>
        <w:rPr>
          <w:rFonts w:ascii="Arial" w:hAnsi="Arial" w:cs="Arial"/>
          <w:bCs/>
          <w:sz w:val="24"/>
          <w:szCs w:val="24"/>
        </w:rPr>
      </w:pPr>
      <w:r w:rsidRPr="009B0404">
        <w:rPr>
          <w:rFonts w:ascii="Arial" w:hAnsi="Arial" w:cs="Arial"/>
          <w:bCs/>
          <w:sz w:val="24"/>
          <w:szCs w:val="24"/>
        </w:rPr>
        <w:t xml:space="preserve"> Through the use of education my community can benefit from gender sensitive knowledge which can be taught from early childhood learning such that the future generation will imbibe the fact that girls and boys are equal and should treat each other with respect and value each other.  The future generation in my community can also benefit from education as they get to be taught peace studies at a tender age. Such studies should be included in the curriculum so as to shape a better mindset for the future generation. There are several vices that have affected many generations such as corruption. The future generation should be afforded the opportunity to learn the ills of corruption and how to overcome it so as to create a corruption free future society. Corruption has hindered gender equality as women and girls have fallen victim to such a system. Therefore, through education the future generation can have a mindset and tools for gender equality.</w:t>
      </w:r>
    </w:p>
    <w:p w:rsidR="00AE343E" w:rsidRPr="009B0404" w:rsidRDefault="00AE343E" w:rsidP="00AE343E">
      <w:pPr>
        <w:spacing w:after="0" w:line="240" w:lineRule="auto"/>
        <w:rPr>
          <w:rFonts w:ascii="Arial" w:hAnsi="Arial" w:cs="Arial"/>
          <w:bCs/>
          <w:sz w:val="24"/>
          <w:szCs w:val="24"/>
        </w:rPr>
      </w:pPr>
    </w:p>
    <w:p w:rsidR="00AE343E" w:rsidRPr="009B0404" w:rsidRDefault="00AE343E" w:rsidP="00AE343E">
      <w:pPr>
        <w:spacing w:after="0" w:line="240" w:lineRule="auto"/>
        <w:rPr>
          <w:rFonts w:ascii="Arial" w:hAnsi="Arial" w:cs="Arial"/>
          <w:bCs/>
          <w:sz w:val="24"/>
          <w:szCs w:val="24"/>
        </w:rPr>
      </w:pPr>
      <w:r w:rsidRPr="009B0404">
        <w:rPr>
          <w:rFonts w:ascii="Arial" w:hAnsi="Arial" w:cs="Arial"/>
          <w:bCs/>
          <w:sz w:val="24"/>
          <w:szCs w:val="24"/>
        </w:rPr>
        <w:t>Women and girls, men and boys should be encouraged to work together. There is need to set up a mindset that accepts diversity and eradicate the “us” versus “them” mentality. This will help the future generation with tools of innovation and creativity by creating a conducive environment of love and support which will lead to the development of the community and which furthermore encourages gender equality. Boys and girls should be taught be beauty of switching roles in homes. Such a culture when imbibed in the homes will cascade to the schools and then the community as a whole.</w:t>
      </w:r>
    </w:p>
    <w:p w:rsidR="00AE343E" w:rsidRPr="009B0404" w:rsidRDefault="00AE343E" w:rsidP="00AE343E">
      <w:pPr>
        <w:spacing w:after="0" w:line="240" w:lineRule="auto"/>
        <w:rPr>
          <w:rFonts w:ascii="Arial" w:hAnsi="Arial" w:cs="Arial"/>
          <w:bCs/>
          <w:sz w:val="24"/>
          <w:szCs w:val="24"/>
        </w:rPr>
      </w:pPr>
    </w:p>
    <w:p w:rsidR="00AE343E" w:rsidRPr="009B0404" w:rsidRDefault="00AE343E" w:rsidP="00AE343E">
      <w:pPr>
        <w:spacing w:after="0" w:line="240" w:lineRule="auto"/>
        <w:rPr>
          <w:rFonts w:ascii="Arial" w:hAnsi="Arial" w:cs="Arial"/>
          <w:bCs/>
          <w:sz w:val="24"/>
          <w:szCs w:val="24"/>
        </w:rPr>
      </w:pPr>
      <w:r w:rsidRPr="009B0404">
        <w:rPr>
          <w:rFonts w:ascii="Arial" w:hAnsi="Arial" w:cs="Arial"/>
          <w:bCs/>
          <w:sz w:val="24"/>
          <w:szCs w:val="24"/>
        </w:rPr>
        <w:t>There should also be the inclusion of consent classes in curriculums. Such knowledge will empower girls and boys in the future so as to be able to respect each other’s decision. Such a generation will grow up respecting each other. Therefore, that mindset will help them in seeing each other as equals and not for boys to grow up with the notion that girls are “objects” especially “sex objects”. Such an education can help so as to reduce sexual abuse as well as gender based violence in the future. Furthermore, this will also help in the eradication of gender devaluation as men and boys will see women and girls being equally capable to handle tasks and leaders of authority and influence.</w:t>
      </w:r>
    </w:p>
    <w:p w:rsidR="00AE343E" w:rsidRPr="009B0404" w:rsidRDefault="00AE343E" w:rsidP="008E3B48">
      <w:pPr>
        <w:spacing w:after="0" w:line="240" w:lineRule="auto"/>
        <w:rPr>
          <w:rFonts w:ascii="Arial" w:hAnsi="Arial" w:cs="Arial"/>
          <w:b/>
          <w:bCs/>
          <w:sz w:val="24"/>
          <w:szCs w:val="24"/>
        </w:rPr>
      </w:pPr>
    </w:p>
    <w:p w:rsidR="00AE343E" w:rsidRPr="009B0404" w:rsidRDefault="00AE343E" w:rsidP="008E3B48">
      <w:pPr>
        <w:spacing w:after="0" w:line="240" w:lineRule="auto"/>
        <w:rPr>
          <w:rFonts w:ascii="Arial" w:hAnsi="Arial" w:cs="Arial"/>
          <w:b/>
          <w:bCs/>
          <w:sz w:val="24"/>
          <w:szCs w:val="24"/>
        </w:rPr>
      </w:pPr>
    </w:p>
    <w:p w:rsidR="00933A93" w:rsidRPr="009B0404" w:rsidRDefault="00933A93" w:rsidP="008E3B48">
      <w:pPr>
        <w:spacing w:after="0" w:line="240" w:lineRule="auto"/>
        <w:rPr>
          <w:rFonts w:ascii="Arial" w:hAnsi="Arial" w:cs="Arial"/>
          <w:b/>
          <w:bCs/>
          <w:sz w:val="24"/>
          <w:szCs w:val="24"/>
        </w:rPr>
      </w:pPr>
      <w:r w:rsidRPr="009B0404">
        <w:rPr>
          <w:rFonts w:ascii="Arial" w:hAnsi="Arial" w:cs="Arial"/>
          <w:b/>
          <w:bCs/>
          <w:sz w:val="24"/>
          <w:szCs w:val="24"/>
        </w:rPr>
        <w:lastRenderedPageBreak/>
        <w:t>Personal Experience</w:t>
      </w:r>
    </w:p>
    <w:p w:rsidR="007113BF" w:rsidRPr="009B0404" w:rsidRDefault="007113BF" w:rsidP="00C31D0E">
      <w:pPr>
        <w:spacing w:after="0" w:line="240" w:lineRule="auto"/>
        <w:rPr>
          <w:rFonts w:ascii="Arial" w:hAnsi="Arial" w:cs="Arial"/>
          <w:b/>
          <w:bCs/>
          <w:sz w:val="24"/>
          <w:szCs w:val="24"/>
          <w:u w:val="single"/>
        </w:rPr>
      </w:pPr>
    </w:p>
    <w:p w:rsidR="00274E9D" w:rsidRPr="009B0404" w:rsidRDefault="00A2203A" w:rsidP="00C31D0E">
      <w:pPr>
        <w:spacing w:after="0" w:line="240" w:lineRule="auto"/>
        <w:rPr>
          <w:rFonts w:ascii="Arial" w:hAnsi="Arial" w:cs="Arial"/>
          <w:bCs/>
          <w:sz w:val="24"/>
          <w:szCs w:val="24"/>
        </w:rPr>
      </w:pPr>
      <w:r w:rsidRPr="009B0404">
        <w:rPr>
          <w:rFonts w:ascii="Arial" w:hAnsi="Arial" w:cs="Arial"/>
          <w:bCs/>
          <w:sz w:val="24"/>
          <w:szCs w:val="24"/>
        </w:rPr>
        <w:t>It is critical for there to be a shift in gender issues. I have a relative who lives in the rural areas. She is a very intelligent girl but she could not continue with her education into university for her father said he could no longer continue paying for her education for he wanted to concentrate with his male children as they are more important than girls as they are the future fathers of the family. This caused her to get married earlier than she should for she gave in to the cultural norms of women being there for domestic purposes. However there seems to be a change in the rural areas however women who seem to want to be educated and seek a better life are viewed differently as diverting from the original culture. But with gender sensitivity there is room for improvement.</w:t>
      </w:r>
    </w:p>
    <w:p w:rsidR="00274E9D" w:rsidRPr="009B0404" w:rsidRDefault="00274E9D" w:rsidP="00C31D0E">
      <w:pPr>
        <w:spacing w:after="0" w:line="240" w:lineRule="auto"/>
        <w:rPr>
          <w:rFonts w:ascii="Arial" w:hAnsi="Arial" w:cs="Arial"/>
          <w:b/>
          <w:bCs/>
          <w:sz w:val="24"/>
          <w:szCs w:val="24"/>
          <w:u w:val="single"/>
        </w:rPr>
      </w:pPr>
    </w:p>
    <w:p w:rsidR="00274E9D" w:rsidRPr="009B0404" w:rsidRDefault="00274E9D" w:rsidP="00C31D0E">
      <w:pPr>
        <w:spacing w:after="0" w:line="240" w:lineRule="auto"/>
        <w:rPr>
          <w:rFonts w:ascii="Arial" w:hAnsi="Arial" w:cs="Arial"/>
          <w:b/>
          <w:bCs/>
          <w:sz w:val="24"/>
          <w:szCs w:val="24"/>
          <w:u w:val="single"/>
        </w:rPr>
      </w:pPr>
    </w:p>
    <w:p w:rsidR="00DB4BE2" w:rsidRPr="005B3AB6" w:rsidRDefault="006E1DDE" w:rsidP="00DB4BE2">
      <w:pPr>
        <w:spacing w:after="0" w:line="240" w:lineRule="auto"/>
        <w:rPr>
          <w:rFonts w:ascii="Arial" w:hAnsi="Arial" w:cs="Arial"/>
          <w:bCs/>
          <w:sz w:val="24"/>
          <w:szCs w:val="24"/>
        </w:rPr>
      </w:pPr>
      <w:r w:rsidRPr="005B3AB6">
        <w:rPr>
          <w:rFonts w:ascii="Arial" w:hAnsi="Arial" w:cs="Arial"/>
          <w:b/>
          <w:bCs/>
          <w:sz w:val="24"/>
          <w:szCs w:val="24"/>
        </w:rPr>
        <w:t>Conclusion</w:t>
      </w:r>
    </w:p>
    <w:p w:rsidR="00DB4BE2" w:rsidRPr="009B0404" w:rsidRDefault="00DB4BE2" w:rsidP="00DB4BE2">
      <w:pPr>
        <w:spacing w:after="0" w:line="240" w:lineRule="auto"/>
        <w:rPr>
          <w:rFonts w:ascii="Arial" w:hAnsi="Arial" w:cs="Arial"/>
          <w:bCs/>
          <w:sz w:val="24"/>
          <w:szCs w:val="24"/>
        </w:rPr>
      </w:pPr>
    </w:p>
    <w:p w:rsidR="00C31D0E" w:rsidRPr="009B0404" w:rsidRDefault="00DB4BE2" w:rsidP="00DB4BE2">
      <w:pPr>
        <w:rPr>
          <w:rFonts w:ascii="Arial" w:hAnsi="Arial" w:cs="Arial"/>
          <w:bCs/>
          <w:sz w:val="24"/>
          <w:szCs w:val="24"/>
        </w:rPr>
      </w:pPr>
      <w:r w:rsidRPr="009B0404">
        <w:rPr>
          <w:rFonts w:ascii="Arial" w:hAnsi="Arial" w:cs="Arial"/>
          <w:bCs/>
          <w:sz w:val="24"/>
          <w:szCs w:val="24"/>
        </w:rPr>
        <w:t>In summation of the above, women should be involved in governance of their states in large numbers, this is due to the fact that men cannot effect policies that affect women and elevate women. Women have been portrayed as less corrupt and legitimate citizens who can work for the social, economic and political development of their states if they are involved in governance. Though some studies have tried to oppose this elevation of women basing on few examples of women who were not successful in governance and the traditional socialization of women, the liberal school of thought suggests that women are well capable of building economies than men and therefore should be empowered.</w:t>
      </w:r>
    </w:p>
    <w:p w:rsidR="00DB4BE2" w:rsidRPr="009B0404" w:rsidRDefault="005C4036" w:rsidP="00DB4BE2">
      <w:pPr>
        <w:rPr>
          <w:rFonts w:ascii="Arial" w:hAnsi="Arial" w:cs="Arial"/>
          <w:bCs/>
          <w:sz w:val="24"/>
          <w:szCs w:val="24"/>
        </w:rPr>
      </w:pPr>
      <w:r w:rsidRPr="009B0404">
        <w:rPr>
          <w:rFonts w:ascii="Arial" w:hAnsi="Arial" w:cs="Arial"/>
          <w:bCs/>
          <w:sz w:val="24"/>
          <w:szCs w:val="24"/>
        </w:rPr>
        <w:t>Furthermore, woman</w:t>
      </w:r>
      <w:r w:rsidR="00DB4BE2" w:rsidRPr="009B0404">
        <w:rPr>
          <w:rFonts w:ascii="Arial" w:hAnsi="Arial" w:cs="Arial"/>
          <w:bCs/>
          <w:sz w:val="24"/>
          <w:szCs w:val="24"/>
        </w:rPr>
        <w:t xml:space="preserve"> should play an active role in the governance of states as they are as capable as man. Every human being has the right to participate in decisions that define his or her life women know their situation best and hence they  should participate equally with men to have their perspective effectively incorporated at all levels of decision-making, from the private to the public spheres of their live.</w:t>
      </w:r>
      <w:r w:rsidR="005F5ACB" w:rsidRPr="009B0404">
        <w:rPr>
          <w:rFonts w:ascii="Arial" w:hAnsi="Arial" w:cs="Arial"/>
          <w:bCs/>
          <w:sz w:val="24"/>
          <w:szCs w:val="24"/>
        </w:rPr>
        <w:t xml:space="preserve"> Therefore,</w:t>
      </w:r>
      <w:r w:rsidR="00DB4BE2" w:rsidRPr="009B0404">
        <w:rPr>
          <w:rFonts w:ascii="Arial" w:hAnsi="Arial" w:cs="Arial"/>
          <w:bCs/>
          <w:sz w:val="24"/>
          <w:szCs w:val="24"/>
        </w:rPr>
        <w:t xml:space="preserve"> Women</w:t>
      </w:r>
      <w:r w:rsidRPr="009B0404">
        <w:rPr>
          <w:rFonts w:ascii="Arial" w:hAnsi="Arial" w:cs="Arial"/>
          <w:bCs/>
          <w:sz w:val="24"/>
          <w:szCs w:val="24"/>
        </w:rPr>
        <w:t>’s</w:t>
      </w:r>
      <w:r w:rsidR="00DB4BE2" w:rsidRPr="009B0404">
        <w:rPr>
          <w:rFonts w:ascii="Arial" w:hAnsi="Arial" w:cs="Arial"/>
          <w:bCs/>
          <w:sz w:val="24"/>
          <w:szCs w:val="24"/>
        </w:rPr>
        <w:t xml:space="preserve"> political empowerment will also address the gender inequalities that exist in societies as well as provide a sound and balanced implementation of policies and reforms that are gender sensitive.</w:t>
      </w:r>
    </w:p>
    <w:p w:rsidR="00C31D0E" w:rsidRPr="009B0404" w:rsidRDefault="00C31D0E" w:rsidP="006E1DDE">
      <w:pPr>
        <w:rPr>
          <w:rFonts w:ascii="Arial" w:hAnsi="Arial" w:cs="Arial"/>
          <w:bCs/>
          <w:sz w:val="24"/>
          <w:szCs w:val="24"/>
        </w:rPr>
      </w:pPr>
    </w:p>
    <w:p w:rsidR="00D37953" w:rsidRPr="009B0404" w:rsidRDefault="00D37953" w:rsidP="006E1DDE">
      <w:pPr>
        <w:rPr>
          <w:rFonts w:ascii="Arial" w:hAnsi="Arial" w:cs="Arial"/>
          <w:b/>
          <w:bCs/>
          <w:sz w:val="24"/>
          <w:szCs w:val="24"/>
          <w:u w:val="single"/>
        </w:rPr>
      </w:pPr>
    </w:p>
    <w:p w:rsidR="00D37953" w:rsidRPr="009B0404" w:rsidRDefault="00D37953" w:rsidP="006E1DDE">
      <w:pPr>
        <w:rPr>
          <w:rFonts w:ascii="Arial" w:hAnsi="Arial" w:cs="Arial"/>
          <w:b/>
          <w:bCs/>
          <w:sz w:val="24"/>
          <w:szCs w:val="24"/>
          <w:u w:val="single"/>
        </w:rPr>
      </w:pPr>
    </w:p>
    <w:p w:rsidR="00D37953" w:rsidRPr="009B0404" w:rsidRDefault="00D37953" w:rsidP="006E1DDE">
      <w:pPr>
        <w:rPr>
          <w:rFonts w:ascii="Arial" w:hAnsi="Arial" w:cs="Arial"/>
          <w:b/>
          <w:bCs/>
          <w:sz w:val="24"/>
          <w:szCs w:val="24"/>
          <w:u w:val="single"/>
        </w:rPr>
      </w:pPr>
    </w:p>
    <w:p w:rsidR="004202D6" w:rsidRPr="009B0404" w:rsidRDefault="004202D6" w:rsidP="006E1DDE">
      <w:pPr>
        <w:rPr>
          <w:rFonts w:ascii="Arial" w:hAnsi="Arial" w:cs="Arial"/>
          <w:b/>
          <w:bCs/>
          <w:sz w:val="24"/>
          <w:szCs w:val="24"/>
          <w:u w:val="single"/>
        </w:rPr>
      </w:pPr>
    </w:p>
    <w:p w:rsidR="007113BF" w:rsidRPr="009B0404" w:rsidRDefault="007113BF" w:rsidP="006E1DDE">
      <w:pPr>
        <w:rPr>
          <w:rFonts w:ascii="Arial" w:hAnsi="Arial" w:cs="Arial"/>
          <w:b/>
          <w:bCs/>
          <w:sz w:val="24"/>
          <w:szCs w:val="24"/>
          <w:u w:val="single"/>
        </w:rPr>
      </w:pPr>
    </w:p>
    <w:sdt>
      <w:sdtPr>
        <w:rPr>
          <w:rFonts w:ascii="Arial" w:eastAsiaTheme="minorHAnsi" w:hAnsi="Arial" w:cs="Arial"/>
          <w:color w:val="auto"/>
          <w:sz w:val="24"/>
          <w:szCs w:val="24"/>
        </w:rPr>
        <w:id w:val="1701284346"/>
        <w:docPartObj>
          <w:docPartGallery w:val="Bibliographies"/>
        </w:docPartObj>
      </w:sdtPr>
      <w:sdtContent>
        <w:p w:rsidR="005F2E04" w:rsidRPr="0011068D" w:rsidRDefault="005F2E04">
          <w:pPr>
            <w:pStyle w:val="Heading1"/>
            <w:rPr>
              <w:rFonts w:ascii="Arial" w:hAnsi="Arial" w:cs="Arial"/>
              <w:b/>
              <w:color w:val="auto"/>
              <w:sz w:val="24"/>
              <w:szCs w:val="24"/>
            </w:rPr>
          </w:pPr>
        </w:p>
        <w:p w:rsidR="005F2E04" w:rsidRPr="0011068D" w:rsidRDefault="007F119D" w:rsidP="004A1EEA">
          <w:pPr>
            <w:rPr>
              <w:rFonts w:ascii="Arial" w:hAnsi="Arial" w:cs="Arial"/>
              <w:sz w:val="24"/>
              <w:szCs w:val="24"/>
            </w:rPr>
          </w:pPr>
        </w:p>
      </w:sdtContent>
    </w:sdt>
    <w:sdt>
      <w:sdtPr>
        <w:rPr>
          <w:rFonts w:ascii="Arial" w:hAnsi="Arial" w:cs="Arial"/>
          <w:sz w:val="24"/>
          <w:szCs w:val="24"/>
        </w:rPr>
        <w:id w:val="1372729925"/>
        <w:docPartObj>
          <w:docPartGallery w:val="Bibliographies"/>
          <w:docPartUnique/>
        </w:docPartObj>
      </w:sdtPr>
      <w:sdtEndPr>
        <w:rPr>
          <w:rFonts w:eastAsiaTheme="minorHAnsi"/>
          <w:color w:val="auto"/>
        </w:rPr>
      </w:sdtEndPr>
      <w:sdtContent>
        <w:p w:rsidR="00B65203" w:rsidRPr="00DA5228" w:rsidRDefault="0011068D" w:rsidP="005B3AB6">
          <w:pPr>
            <w:pStyle w:val="Heading1"/>
            <w:spacing w:before="0"/>
            <w:rPr>
              <w:rFonts w:ascii="Arial" w:hAnsi="Arial" w:cs="Arial"/>
              <w:b/>
              <w:sz w:val="24"/>
              <w:szCs w:val="24"/>
            </w:rPr>
          </w:pPr>
          <w:r w:rsidRPr="00DA5228">
            <w:rPr>
              <w:rFonts w:ascii="Arial" w:hAnsi="Arial" w:cs="Arial"/>
              <w:b/>
              <w:color w:val="auto"/>
              <w:sz w:val="24"/>
              <w:szCs w:val="24"/>
            </w:rPr>
            <w:t>Bibliography</w:t>
          </w:r>
        </w:p>
        <w:sdt>
          <w:sdtPr>
            <w:rPr>
              <w:rFonts w:ascii="Arial" w:hAnsi="Arial" w:cs="Arial"/>
              <w:sz w:val="24"/>
              <w:szCs w:val="24"/>
            </w:rPr>
            <w:id w:val="111145805"/>
            <w:bibliography/>
          </w:sdtPr>
          <w:sdtContent>
            <w:p w:rsidR="00C23DF2" w:rsidRPr="00DA5228" w:rsidRDefault="00C23DF2" w:rsidP="005B3AB6">
              <w:pPr>
                <w:pStyle w:val="Bibliography"/>
                <w:rPr>
                  <w:rFonts w:ascii="Arial" w:hAnsi="Arial" w:cs="Arial"/>
                  <w:noProof/>
                  <w:sz w:val="24"/>
                  <w:szCs w:val="24"/>
                </w:rPr>
              </w:pP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Beaman, L. (2007). Women Politicians Gender Bias and Policy- Making in Rural India. </w:t>
              </w:r>
              <w:r w:rsidRPr="00DA5228">
                <w:rPr>
                  <w:rFonts w:ascii="Arial" w:hAnsi="Arial" w:cs="Arial"/>
                  <w:i/>
                  <w:iCs/>
                  <w:noProof/>
                  <w:sz w:val="24"/>
                  <w:szCs w:val="24"/>
                </w:rPr>
                <w:t>Background Paper for the UNICEF</w:t>
              </w:r>
              <w:r w:rsidRPr="00DA5228">
                <w:rPr>
                  <w:rFonts w:ascii="Arial" w:hAnsi="Arial" w:cs="Arial"/>
                  <w:noProof/>
                  <w:sz w:val="24"/>
                  <w:szCs w:val="24"/>
                </w:rPr>
                <w:t>.</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Benard, C. (2008). The Security Dimension and Women in Women and Nation Building . </w:t>
              </w:r>
              <w:r w:rsidRPr="00DA5228">
                <w:rPr>
                  <w:rFonts w:ascii="Arial" w:hAnsi="Arial" w:cs="Arial"/>
                  <w:i/>
                  <w:iCs/>
                  <w:noProof/>
                  <w:sz w:val="24"/>
                  <w:szCs w:val="24"/>
                </w:rPr>
                <w:t>Rand Corporation</w:t>
              </w:r>
              <w:r w:rsidRPr="00DA5228">
                <w:rPr>
                  <w:rFonts w:ascii="Arial" w:hAnsi="Arial" w:cs="Arial"/>
                  <w:noProof/>
                  <w:sz w:val="24"/>
                  <w:szCs w:val="24"/>
                </w:rPr>
                <w:t>.</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Canter for America, W. i. (2001). Women State Legislatures Past, Present and Future. </w:t>
              </w:r>
              <w:r w:rsidRPr="00DA5228">
                <w:rPr>
                  <w:rFonts w:ascii="Arial" w:hAnsi="Arial" w:cs="Arial"/>
                  <w:i/>
                  <w:iCs/>
                  <w:noProof/>
                  <w:sz w:val="24"/>
                  <w:szCs w:val="24"/>
                </w:rPr>
                <w:t>Eagleton Institute of Politics</w:t>
              </w:r>
              <w:r w:rsidRPr="00DA5228">
                <w:rPr>
                  <w:rFonts w:ascii="Arial" w:hAnsi="Arial" w:cs="Arial"/>
                  <w:noProof/>
                  <w:sz w:val="24"/>
                  <w:szCs w:val="24"/>
                </w:rPr>
                <w:t>.</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Chen, L.-J. (2008). Female Policymaker and Educational Expenditure Cross- Country Evidence. </w:t>
              </w:r>
              <w:r w:rsidRPr="00DA5228">
                <w:rPr>
                  <w:rFonts w:ascii="Arial" w:hAnsi="Arial" w:cs="Arial"/>
                  <w:i/>
                  <w:iCs/>
                  <w:noProof/>
                  <w:sz w:val="24"/>
                  <w:szCs w:val="24"/>
                </w:rPr>
                <w:t>Research Papers in Economics</w:t>
              </w:r>
              <w:r w:rsidRPr="00DA5228">
                <w:rPr>
                  <w:rFonts w:ascii="Arial" w:hAnsi="Arial" w:cs="Arial"/>
                  <w:noProof/>
                  <w:sz w:val="24"/>
                  <w:szCs w:val="24"/>
                </w:rPr>
                <w:t>.</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Frazer, E. (2014). Revisiting Ruddick: Feminism, Pacifism and Non Violence. </w:t>
              </w:r>
              <w:r w:rsidRPr="00DA5228">
                <w:rPr>
                  <w:rFonts w:ascii="Arial" w:hAnsi="Arial" w:cs="Arial"/>
                  <w:i/>
                  <w:iCs/>
                  <w:noProof/>
                  <w:sz w:val="24"/>
                  <w:szCs w:val="24"/>
                </w:rPr>
                <w:t>International Political Theory, 10</w:t>
              </w:r>
              <w:r w:rsidRPr="00DA5228">
                <w:rPr>
                  <w:rFonts w:ascii="Arial" w:hAnsi="Arial" w:cs="Arial"/>
                  <w:noProof/>
                  <w:sz w:val="24"/>
                  <w:szCs w:val="24"/>
                </w:rPr>
                <w:t>(1).</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Gender Equality and Development World Bank. (2012). </w:t>
              </w:r>
              <w:r w:rsidRPr="00DA5228">
                <w:rPr>
                  <w:rFonts w:ascii="Arial" w:hAnsi="Arial" w:cs="Arial"/>
                  <w:i/>
                  <w:iCs/>
                  <w:noProof/>
                  <w:sz w:val="24"/>
                  <w:szCs w:val="24"/>
                </w:rPr>
                <w:t>World Development Report</w:t>
              </w:r>
              <w:r w:rsidRPr="00DA5228">
                <w:rPr>
                  <w:rFonts w:ascii="Arial" w:hAnsi="Arial" w:cs="Arial"/>
                  <w:noProof/>
                  <w:sz w:val="24"/>
                  <w:szCs w:val="24"/>
                </w:rPr>
                <w:t>.</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Karam, A. (2005). </w:t>
              </w:r>
              <w:r w:rsidRPr="00DA5228">
                <w:rPr>
                  <w:rFonts w:ascii="Arial" w:hAnsi="Arial" w:cs="Arial"/>
                  <w:i/>
                  <w:iCs/>
                  <w:noProof/>
                  <w:sz w:val="24"/>
                  <w:szCs w:val="24"/>
                </w:rPr>
                <w:t>Women in Parliament: Making a Difference in Women in Politics: Women in Parliament : Beyond the Numbers.</w:t>
              </w:r>
              <w:r w:rsidRPr="00DA5228">
                <w:rPr>
                  <w:rFonts w:ascii="Arial" w:hAnsi="Arial" w:cs="Arial"/>
                  <w:noProof/>
                  <w:sz w:val="24"/>
                  <w:szCs w:val="24"/>
                </w:rPr>
                <w:t xml:space="preserve"> International IDEA.</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Miranda, R. L. (2005). </w:t>
              </w:r>
              <w:r w:rsidRPr="00DA5228">
                <w:rPr>
                  <w:rFonts w:ascii="Arial" w:hAnsi="Arial" w:cs="Arial"/>
                  <w:i/>
                  <w:iCs/>
                  <w:noProof/>
                  <w:sz w:val="24"/>
                  <w:szCs w:val="24"/>
                </w:rPr>
                <w:t>Impact of Women's Participation in Decision -Making.</w:t>
              </w:r>
              <w:r w:rsidRPr="00DA5228">
                <w:rPr>
                  <w:rFonts w:ascii="Arial" w:hAnsi="Arial" w:cs="Arial"/>
                  <w:noProof/>
                  <w:sz w:val="24"/>
                  <w:szCs w:val="24"/>
                </w:rPr>
                <w:t xml:space="preserve"> </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Niagale Bagayoko, E. H. (2016). Hybrid Security Governance in Africa:Rethinking the Foundations of Security, Justice and Legitimate Public Authority . </w:t>
              </w:r>
              <w:r w:rsidRPr="00DA5228">
                <w:rPr>
                  <w:rFonts w:ascii="Arial" w:hAnsi="Arial" w:cs="Arial"/>
                  <w:i/>
                  <w:iCs/>
                  <w:noProof/>
                  <w:sz w:val="24"/>
                  <w:szCs w:val="24"/>
                </w:rPr>
                <w:t xml:space="preserve">Conflict Security and Development </w:t>
              </w:r>
              <w:r w:rsidRPr="00DA5228">
                <w:rPr>
                  <w:rFonts w:ascii="Arial" w:hAnsi="Arial" w:cs="Arial"/>
                  <w:noProof/>
                  <w:sz w:val="24"/>
                  <w:szCs w:val="24"/>
                </w:rPr>
                <w:t>, 1-32.</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Nwanegbo, J. C. (2013). Women's Political Participation and Politics of Disempowerment in Abia State of Nigeria. </w:t>
              </w:r>
              <w:r w:rsidRPr="00DA5228">
                <w:rPr>
                  <w:rFonts w:ascii="Arial" w:hAnsi="Arial" w:cs="Arial"/>
                  <w:i/>
                  <w:iCs/>
                  <w:noProof/>
                  <w:sz w:val="24"/>
                  <w:szCs w:val="24"/>
                </w:rPr>
                <w:t>European Journal of Business and Management, 4</w:t>
              </w:r>
              <w:r w:rsidRPr="00DA5228">
                <w:rPr>
                  <w:rFonts w:ascii="Arial" w:hAnsi="Arial" w:cs="Arial"/>
                  <w:noProof/>
                  <w:sz w:val="24"/>
                  <w:szCs w:val="24"/>
                </w:rPr>
                <w:t>(20).</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Powley, E. (2003). Strengthening Governance : The Role of Women in Rwanda 's Transition. . </w:t>
              </w:r>
              <w:r w:rsidRPr="00DA5228">
                <w:rPr>
                  <w:rFonts w:ascii="Arial" w:hAnsi="Arial" w:cs="Arial"/>
                  <w:i/>
                  <w:iCs/>
                  <w:noProof/>
                  <w:sz w:val="24"/>
                  <w:szCs w:val="24"/>
                </w:rPr>
                <w:t xml:space="preserve">Waging Peace and Policy Institute </w:t>
              </w:r>
              <w:r w:rsidRPr="00DA5228">
                <w:rPr>
                  <w:rFonts w:ascii="Arial" w:hAnsi="Arial" w:cs="Arial"/>
                  <w:noProof/>
                  <w:sz w:val="24"/>
                  <w:szCs w:val="24"/>
                </w:rPr>
                <w:t>.</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Rights, E. A. (2014). </w:t>
              </w:r>
              <w:r w:rsidRPr="00DA5228">
                <w:rPr>
                  <w:rFonts w:ascii="Arial" w:hAnsi="Arial" w:cs="Arial"/>
                  <w:i/>
                  <w:iCs/>
                  <w:noProof/>
                  <w:sz w:val="24"/>
                  <w:szCs w:val="24"/>
                </w:rPr>
                <w:t>European Union Survey fo Fundamental Rights.</w:t>
              </w:r>
              <w:r w:rsidRPr="00DA5228">
                <w:rPr>
                  <w:rFonts w:ascii="Arial" w:hAnsi="Arial" w:cs="Arial"/>
                  <w:noProof/>
                  <w:sz w:val="24"/>
                  <w:szCs w:val="24"/>
                </w:rPr>
                <w:t xml:space="preserve"> </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Smith, A. (2004). Understanding of Conflict and Peace Keeping. </w:t>
              </w:r>
              <w:r w:rsidRPr="00DA5228">
                <w:rPr>
                  <w:rFonts w:ascii="Arial" w:hAnsi="Arial" w:cs="Arial"/>
                  <w:i/>
                  <w:iCs/>
                  <w:noProof/>
                  <w:sz w:val="24"/>
                  <w:szCs w:val="24"/>
                </w:rPr>
                <w:t>International Journal of Foreign Affairs and Peace Keeping</w:t>
              </w:r>
              <w:r w:rsidRPr="00DA5228">
                <w:rPr>
                  <w:rFonts w:ascii="Arial" w:hAnsi="Arial" w:cs="Arial"/>
                  <w:noProof/>
                  <w:sz w:val="24"/>
                  <w:szCs w:val="24"/>
                </w:rPr>
                <w:t>.</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Speth, J. G. (1994). </w:t>
              </w:r>
              <w:r w:rsidRPr="00DA5228">
                <w:rPr>
                  <w:rFonts w:ascii="Arial" w:hAnsi="Arial" w:cs="Arial"/>
                  <w:i/>
                  <w:iCs/>
                  <w:noProof/>
                  <w:sz w:val="24"/>
                  <w:szCs w:val="24"/>
                </w:rPr>
                <w:t>Human Development Report for the United Nations Development Program .</w:t>
              </w:r>
              <w:r w:rsidRPr="00DA5228">
                <w:rPr>
                  <w:rFonts w:ascii="Arial" w:hAnsi="Arial" w:cs="Arial"/>
                  <w:noProof/>
                  <w:sz w:val="24"/>
                  <w:szCs w:val="24"/>
                </w:rPr>
                <w:t xml:space="preserve"> New York: Oxford University Press.</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Strickland, R. (n.d.). </w:t>
              </w:r>
              <w:r w:rsidRPr="00DA5228">
                <w:rPr>
                  <w:rFonts w:ascii="Arial" w:hAnsi="Arial" w:cs="Arial"/>
                  <w:i/>
                  <w:iCs/>
                  <w:noProof/>
                  <w:sz w:val="24"/>
                  <w:szCs w:val="24"/>
                </w:rPr>
                <w:t>Gender Equality and Peace Building : From Rhetoric to Reality: Finding the Way.</w:t>
              </w:r>
              <w:r w:rsidRPr="00DA5228">
                <w:rPr>
                  <w:rFonts w:ascii="Arial" w:hAnsi="Arial" w:cs="Arial"/>
                  <w:noProof/>
                  <w:sz w:val="24"/>
                  <w:szCs w:val="24"/>
                </w:rPr>
                <w:t xml:space="preserve"> International Centre for Research on Women.</w:t>
              </w:r>
            </w:p>
            <w:p w:rsidR="00C23DF2" w:rsidRPr="00DA5228" w:rsidRDefault="00C23DF2" w:rsidP="005B3AB6">
              <w:pPr>
                <w:rPr>
                  <w:rFonts w:ascii="Arial" w:hAnsi="Arial" w:cs="Arial"/>
                  <w:sz w:val="24"/>
                  <w:szCs w:val="24"/>
                </w:rPr>
              </w:pPr>
              <w:r w:rsidRPr="00DA5228">
                <w:rPr>
                  <w:rFonts w:ascii="Arial" w:hAnsi="Arial" w:cs="Arial"/>
                  <w:sz w:val="24"/>
                  <w:szCs w:val="24"/>
                </w:rPr>
                <w:lastRenderedPageBreak/>
                <w:t>Smith, A. (2004). Understanding of conflict and peace keeping. International Journal of Foreign Affairs, 6.</w:t>
              </w:r>
            </w:p>
            <w:p w:rsidR="00C23DF2" w:rsidRPr="00DA5228" w:rsidRDefault="00C23DF2" w:rsidP="005B3AB6">
              <w:pPr>
                <w:pStyle w:val="Bibliography"/>
                <w:ind w:left="720" w:hanging="720"/>
                <w:rPr>
                  <w:rFonts w:ascii="Arial" w:hAnsi="Arial" w:cs="Arial"/>
                  <w:noProof/>
                  <w:sz w:val="24"/>
                  <w:szCs w:val="24"/>
                </w:rPr>
              </w:pPr>
              <w:r w:rsidRPr="00DA5228">
                <w:rPr>
                  <w:rFonts w:ascii="Arial" w:hAnsi="Arial" w:cs="Arial"/>
                  <w:noProof/>
                  <w:sz w:val="24"/>
                  <w:szCs w:val="24"/>
                </w:rPr>
                <w:t xml:space="preserve">Women, E. P. (2005). </w:t>
              </w:r>
              <w:r w:rsidRPr="00DA5228">
                <w:rPr>
                  <w:rFonts w:ascii="Arial" w:hAnsi="Arial" w:cs="Arial"/>
                  <w:i/>
                  <w:iCs/>
                  <w:noProof/>
                  <w:sz w:val="24"/>
                  <w:szCs w:val="24"/>
                </w:rPr>
                <w:t>Equal Participation of Women and Men in Decision-Making Processes with Particular Emphasis on Political Participation and Leadership.</w:t>
              </w:r>
              <w:r w:rsidRPr="00DA5228">
                <w:rPr>
                  <w:rFonts w:ascii="Arial" w:hAnsi="Arial" w:cs="Arial"/>
                  <w:noProof/>
                  <w:sz w:val="24"/>
                  <w:szCs w:val="24"/>
                </w:rPr>
                <w:t xml:space="preserve"> Addis Ababa: Export Group Meeting.</w:t>
              </w:r>
            </w:p>
            <w:p w:rsidR="00C23DF2" w:rsidRPr="00DA5228" w:rsidRDefault="00C23DF2" w:rsidP="005B3AB6">
              <w:pPr>
                <w:rPr>
                  <w:rFonts w:ascii="Arial" w:hAnsi="Arial" w:cs="Arial"/>
                  <w:sz w:val="24"/>
                  <w:szCs w:val="24"/>
                </w:rPr>
              </w:pPr>
              <w:r w:rsidRPr="00DA5228">
                <w:rPr>
                  <w:rFonts w:ascii="Arial" w:hAnsi="Arial" w:cs="Arial"/>
                  <w:sz w:val="24"/>
                  <w:szCs w:val="24"/>
                </w:rPr>
                <w:t xml:space="preserve">Women as Agents of </w:t>
              </w:r>
              <w:r w:rsidR="005B3AB6" w:rsidRPr="00DA5228">
                <w:rPr>
                  <w:rFonts w:ascii="Arial" w:hAnsi="Arial" w:cs="Arial"/>
                  <w:sz w:val="24"/>
                  <w:szCs w:val="24"/>
                </w:rPr>
                <w:t>Change: Having</w:t>
              </w:r>
              <w:r w:rsidRPr="00DA5228">
                <w:rPr>
                  <w:rFonts w:ascii="Arial" w:hAnsi="Arial" w:cs="Arial"/>
                  <w:sz w:val="24"/>
                  <w:szCs w:val="24"/>
                </w:rPr>
                <w:t xml:space="preserve"> Voice in Socie</w:t>
              </w:r>
              <w:r w:rsidR="005B3AB6" w:rsidRPr="00DA5228">
                <w:rPr>
                  <w:rFonts w:ascii="Arial" w:hAnsi="Arial" w:cs="Arial"/>
                  <w:sz w:val="24"/>
                  <w:szCs w:val="24"/>
                </w:rPr>
                <w:t xml:space="preserve">ty and Influence Policy. </w:t>
              </w:r>
            </w:p>
            <w:p w:rsidR="00B65203" w:rsidRPr="00DA5228" w:rsidRDefault="00B65203" w:rsidP="005B3AB6">
              <w:pPr>
                <w:rPr>
                  <w:rFonts w:ascii="Arial" w:hAnsi="Arial" w:cs="Arial"/>
                  <w:sz w:val="24"/>
                  <w:szCs w:val="24"/>
                </w:rPr>
              </w:pPr>
            </w:p>
          </w:sdtContent>
        </w:sdt>
      </w:sdtContent>
    </w:sdt>
    <w:p w:rsidR="00533199" w:rsidRPr="009B0404" w:rsidRDefault="00533199" w:rsidP="005B3AB6">
      <w:pPr>
        <w:rPr>
          <w:rFonts w:ascii="Arial" w:hAnsi="Arial" w:cs="Arial"/>
          <w:sz w:val="24"/>
          <w:szCs w:val="24"/>
        </w:rPr>
      </w:pPr>
    </w:p>
    <w:sectPr w:rsidR="00533199" w:rsidRPr="009B0404" w:rsidSect="0052200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92" w:rsidRDefault="00063492" w:rsidP="006E1DDE">
      <w:pPr>
        <w:spacing w:after="0" w:line="240" w:lineRule="auto"/>
      </w:pPr>
      <w:r>
        <w:separator/>
      </w:r>
    </w:p>
  </w:endnote>
  <w:endnote w:type="continuationSeparator" w:id="0">
    <w:p w:rsidR="00063492" w:rsidRDefault="00063492"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893489"/>
      <w:docPartObj>
        <w:docPartGallery w:val="Page Numbers (Bottom of Page)"/>
        <w:docPartUnique/>
      </w:docPartObj>
    </w:sdtPr>
    <w:sdtEndPr>
      <w:rPr>
        <w:noProof/>
      </w:rPr>
    </w:sdtEndPr>
    <w:sdtContent>
      <w:p w:rsidR="007F119D" w:rsidRDefault="007F119D">
        <w:pPr>
          <w:pStyle w:val="Footer"/>
          <w:jc w:val="center"/>
        </w:pPr>
        <w:r>
          <w:fldChar w:fldCharType="begin"/>
        </w:r>
        <w:r>
          <w:instrText xml:space="preserve"> PAGE   \* MERGEFORMAT </w:instrText>
        </w:r>
        <w:r>
          <w:fldChar w:fldCharType="separate"/>
        </w:r>
        <w:r w:rsidR="00471267">
          <w:rPr>
            <w:noProof/>
          </w:rPr>
          <w:t>13</w:t>
        </w:r>
        <w:r>
          <w:rPr>
            <w:noProof/>
          </w:rPr>
          <w:fldChar w:fldCharType="end"/>
        </w:r>
      </w:p>
    </w:sdtContent>
  </w:sdt>
  <w:p w:rsidR="007F119D" w:rsidRDefault="007F1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92" w:rsidRDefault="00063492" w:rsidP="006E1DDE">
      <w:pPr>
        <w:spacing w:after="0" w:line="240" w:lineRule="auto"/>
      </w:pPr>
      <w:r>
        <w:separator/>
      </w:r>
    </w:p>
  </w:footnote>
  <w:footnote w:type="continuationSeparator" w:id="0">
    <w:p w:rsidR="00063492" w:rsidRDefault="00063492" w:rsidP="006E1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19D" w:rsidRDefault="007F119D">
    <w:pPr>
      <w:pStyle w:val="Header"/>
    </w:pPr>
    <w:r>
      <w:rPr>
        <w:noProof/>
      </w:rPr>
      <w:drawing>
        <wp:inline distT="0" distB="0" distL="0" distR="0">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rsidR="007F119D" w:rsidRDefault="007F11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E"/>
    <w:rsid w:val="00005778"/>
    <w:rsid w:val="00005A98"/>
    <w:rsid w:val="00010248"/>
    <w:rsid w:val="00016A62"/>
    <w:rsid w:val="00023541"/>
    <w:rsid w:val="00024D08"/>
    <w:rsid w:val="000377CF"/>
    <w:rsid w:val="000421C3"/>
    <w:rsid w:val="000476C7"/>
    <w:rsid w:val="00050B32"/>
    <w:rsid w:val="00063492"/>
    <w:rsid w:val="00066071"/>
    <w:rsid w:val="000666FD"/>
    <w:rsid w:val="00087C14"/>
    <w:rsid w:val="000920E9"/>
    <w:rsid w:val="00093C78"/>
    <w:rsid w:val="0009423C"/>
    <w:rsid w:val="00094F19"/>
    <w:rsid w:val="0009535C"/>
    <w:rsid w:val="000A2495"/>
    <w:rsid w:val="000A2A08"/>
    <w:rsid w:val="000A5708"/>
    <w:rsid w:val="000B02EF"/>
    <w:rsid w:val="000B29F3"/>
    <w:rsid w:val="000C1B3C"/>
    <w:rsid w:val="000C6524"/>
    <w:rsid w:val="000E1317"/>
    <w:rsid w:val="000E3123"/>
    <w:rsid w:val="000E7B19"/>
    <w:rsid w:val="000F7F34"/>
    <w:rsid w:val="00100B70"/>
    <w:rsid w:val="00106BD3"/>
    <w:rsid w:val="0011068D"/>
    <w:rsid w:val="001135F2"/>
    <w:rsid w:val="00114A01"/>
    <w:rsid w:val="0012401D"/>
    <w:rsid w:val="00132F6F"/>
    <w:rsid w:val="00133142"/>
    <w:rsid w:val="001339C9"/>
    <w:rsid w:val="00133E5D"/>
    <w:rsid w:val="00144865"/>
    <w:rsid w:val="0015473E"/>
    <w:rsid w:val="0015519F"/>
    <w:rsid w:val="00177636"/>
    <w:rsid w:val="0018057C"/>
    <w:rsid w:val="0018606D"/>
    <w:rsid w:val="00193889"/>
    <w:rsid w:val="00197F50"/>
    <w:rsid w:val="001A014E"/>
    <w:rsid w:val="001A7C80"/>
    <w:rsid w:val="001B5E27"/>
    <w:rsid w:val="001E3F1D"/>
    <w:rsid w:val="001E4EF2"/>
    <w:rsid w:val="00201637"/>
    <w:rsid w:val="0020740A"/>
    <w:rsid w:val="0021365C"/>
    <w:rsid w:val="00243EAF"/>
    <w:rsid w:val="002570C1"/>
    <w:rsid w:val="00263DB7"/>
    <w:rsid w:val="00274E9D"/>
    <w:rsid w:val="002810CA"/>
    <w:rsid w:val="00284127"/>
    <w:rsid w:val="0029010A"/>
    <w:rsid w:val="002A199C"/>
    <w:rsid w:val="002C75DD"/>
    <w:rsid w:val="002D0E85"/>
    <w:rsid w:val="002E77C1"/>
    <w:rsid w:val="002F1B71"/>
    <w:rsid w:val="00302254"/>
    <w:rsid w:val="00307CA0"/>
    <w:rsid w:val="003113D9"/>
    <w:rsid w:val="00312F3E"/>
    <w:rsid w:val="00333309"/>
    <w:rsid w:val="003470C6"/>
    <w:rsid w:val="00350685"/>
    <w:rsid w:val="0035539E"/>
    <w:rsid w:val="00362A92"/>
    <w:rsid w:val="00366D73"/>
    <w:rsid w:val="003800C9"/>
    <w:rsid w:val="00383F72"/>
    <w:rsid w:val="00391060"/>
    <w:rsid w:val="00395341"/>
    <w:rsid w:val="003970C2"/>
    <w:rsid w:val="003C0235"/>
    <w:rsid w:val="003C445B"/>
    <w:rsid w:val="003C6707"/>
    <w:rsid w:val="003D1601"/>
    <w:rsid w:val="003E2337"/>
    <w:rsid w:val="003E2A10"/>
    <w:rsid w:val="003F6201"/>
    <w:rsid w:val="00412F30"/>
    <w:rsid w:val="004202D6"/>
    <w:rsid w:val="00437F13"/>
    <w:rsid w:val="0044327B"/>
    <w:rsid w:val="00471267"/>
    <w:rsid w:val="00496FE3"/>
    <w:rsid w:val="004A1EEA"/>
    <w:rsid w:val="004B38C5"/>
    <w:rsid w:val="004C621B"/>
    <w:rsid w:val="004D081E"/>
    <w:rsid w:val="004E1311"/>
    <w:rsid w:val="004F2678"/>
    <w:rsid w:val="004F2DF6"/>
    <w:rsid w:val="004F632C"/>
    <w:rsid w:val="00505F4D"/>
    <w:rsid w:val="0050668E"/>
    <w:rsid w:val="0050704F"/>
    <w:rsid w:val="0051189D"/>
    <w:rsid w:val="00515EDF"/>
    <w:rsid w:val="00522003"/>
    <w:rsid w:val="00524305"/>
    <w:rsid w:val="00524DC9"/>
    <w:rsid w:val="00527710"/>
    <w:rsid w:val="00533199"/>
    <w:rsid w:val="0054090E"/>
    <w:rsid w:val="00555269"/>
    <w:rsid w:val="005733A0"/>
    <w:rsid w:val="005767E8"/>
    <w:rsid w:val="005939C3"/>
    <w:rsid w:val="005B3885"/>
    <w:rsid w:val="005B3AB6"/>
    <w:rsid w:val="005B48E2"/>
    <w:rsid w:val="005B4B8B"/>
    <w:rsid w:val="005B5DBC"/>
    <w:rsid w:val="005C0327"/>
    <w:rsid w:val="005C3ADF"/>
    <w:rsid w:val="005C4036"/>
    <w:rsid w:val="005D3AE8"/>
    <w:rsid w:val="005D7FFA"/>
    <w:rsid w:val="005F2E04"/>
    <w:rsid w:val="005F5ACB"/>
    <w:rsid w:val="005F69BE"/>
    <w:rsid w:val="00607C6F"/>
    <w:rsid w:val="00626D7B"/>
    <w:rsid w:val="00632511"/>
    <w:rsid w:val="00640A6A"/>
    <w:rsid w:val="0064646A"/>
    <w:rsid w:val="006624DE"/>
    <w:rsid w:val="006655EC"/>
    <w:rsid w:val="00666161"/>
    <w:rsid w:val="00681D6E"/>
    <w:rsid w:val="00691AF1"/>
    <w:rsid w:val="006A0868"/>
    <w:rsid w:val="006B3888"/>
    <w:rsid w:val="006B43C4"/>
    <w:rsid w:val="006C2F0B"/>
    <w:rsid w:val="006C794F"/>
    <w:rsid w:val="006D35C3"/>
    <w:rsid w:val="006D41AF"/>
    <w:rsid w:val="006D6F72"/>
    <w:rsid w:val="006E1DDE"/>
    <w:rsid w:val="00700C5D"/>
    <w:rsid w:val="00707300"/>
    <w:rsid w:val="007113BF"/>
    <w:rsid w:val="007274F5"/>
    <w:rsid w:val="00732726"/>
    <w:rsid w:val="0074422C"/>
    <w:rsid w:val="007446CF"/>
    <w:rsid w:val="00752B68"/>
    <w:rsid w:val="007613A7"/>
    <w:rsid w:val="007667DF"/>
    <w:rsid w:val="0077049B"/>
    <w:rsid w:val="0077281C"/>
    <w:rsid w:val="0077435A"/>
    <w:rsid w:val="00795865"/>
    <w:rsid w:val="00795F79"/>
    <w:rsid w:val="00797090"/>
    <w:rsid w:val="007A6F98"/>
    <w:rsid w:val="007B163F"/>
    <w:rsid w:val="007D0773"/>
    <w:rsid w:val="007E089D"/>
    <w:rsid w:val="007F119D"/>
    <w:rsid w:val="007F34CD"/>
    <w:rsid w:val="007F3A72"/>
    <w:rsid w:val="007F4986"/>
    <w:rsid w:val="00811C09"/>
    <w:rsid w:val="008171D4"/>
    <w:rsid w:val="00824E7D"/>
    <w:rsid w:val="0083784F"/>
    <w:rsid w:val="008421EB"/>
    <w:rsid w:val="00845BCB"/>
    <w:rsid w:val="00874A5D"/>
    <w:rsid w:val="008A155B"/>
    <w:rsid w:val="008B0B33"/>
    <w:rsid w:val="008B5354"/>
    <w:rsid w:val="008D74B1"/>
    <w:rsid w:val="008E171D"/>
    <w:rsid w:val="008E3B48"/>
    <w:rsid w:val="008E4707"/>
    <w:rsid w:val="008E6DD1"/>
    <w:rsid w:val="008F0934"/>
    <w:rsid w:val="009009C3"/>
    <w:rsid w:val="00916724"/>
    <w:rsid w:val="00923053"/>
    <w:rsid w:val="00933A93"/>
    <w:rsid w:val="0093727C"/>
    <w:rsid w:val="00946F5B"/>
    <w:rsid w:val="00950141"/>
    <w:rsid w:val="009516C7"/>
    <w:rsid w:val="00956442"/>
    <w:rsid w:val="00967CC9"/>
    <w:rsid w:val="009739FB"/>
    <w:rsid w:val="009745E5"/>
    <w:rsid w:val="009936CB"/>
    <w:rsid w:val="00995A51"/>
    <w:rsid w:val="00996CC5"/>
    <w:rsid w:val="009B0404"/>
    <w:rsid w:val="009B4B18"/>
    <w:rsid w:val="009B744B"/>
    <w:rsid w:val="009C0C21"/>
    <w:rsid w:val="009C0FD1"/>
    <w:rsid w:val="009D3E07"/>
    <w:rsid w:val="009E7D56"/>
    <w:rsid w:val="00A071E6"/>
    <w:rsid w:val="00A11430"/>
    <w:rsid w:val="00A1377F"/>
    <w:rsid w:val="00A1434A"/>
    <w:rsid w:val="00A158DA"/>
    <w:rsid w:val="00A2203A"/>
    <w:rsid w:val="00A37F65"/>
    <w:rsid w:val="00A4745F"/>
    <w:rsid w:val="00A54A4B"/>
    <w:rsid w:val="00A572AA"/>
    <w:rsid w:val="00A63A00"/>
    <w:rsid w:val="00A64FF5"/>
    <w:rsid w:val="00A8674B"/>
    <w:rsid w:val="00AA2626"/>
    <w:rsid w:val="00AB4DC2"/>
    <w:rsid w:val="00AC44A5"/>
    <w:rsid w:val="00AC53F5"/>
    <w:rsid w:val="00AD650B"/>
    <w:rsid w:val="00AE2464"/>
    <w:rsid w:val="00AE343E"/>
    <w:rsid w:val="00AE5C61"/>
    <w:rsid w:val="00AE7EA3"/>
    <w:rsid w:val="00B02BC4"/>
    <w:rsid w:val="00B2173E"/>
    <w:rsid w:val="00B30BC6"/>
    <w:rsid w:val="00B32259"/>
    <w:rsid w:val="00B427F1"/>
    <w:rsid w:val="00B537F6"/>
    <w:rsid w:val="00B55D3D"/>
    <w:rsid w:val="00B65203"/>
    <w:rsid w:val="00B82F89"/>
    <w:rsid w:val="00B95AB6"/>
    <w:rsid w:val="00B960EE"/>
    <w:rsid w:val="00BA1A18"/>
    <w:rsid w:val="00BA2991"/>
    <w:rsid w:val="00BA4D3F"/>
    <w:rsid w:val="00BA534E"/>
    <w:rsid w:val="00BB0C37"/>
    <w:rsid w:val="00BB4392"/>
    <w:rsid w:val="00BF24D0"/>
    <w:rsid w:val="00C04FD1"/>
    <w:rsid w:val="00C15B32"/>
    <w:rsid w:val="00C23DF2"/>
    <w:rsid w:val="00C31251"/>
    <w:rsid w:val="00C31D0E"/>
    <w:rsid w:val="00C63EFD"/>
    <w:rsid w:val="00C7258E"/>
    <w:rsid w:val="00C90A91"/>
    <w:rsid w:val="00CA4A7C"/>
    <w:rsid w:val="00CA5DA0"/>
    <w:rsid w:val="00CB017B"/>
    <w:rsid w:val="00CB1F48"/>
    <w:rsid w:val="00CB3DCA"/>
    <w:rsid w:val="00CC0C96"/>
    <w:rsid w:val="00CD5A3B"/>
    <w:rsid w:val="00CE5E1B"/>
    <w:rsid w:val="00CE7B3C"/>
    <w:rsid w:val="00D03416"/>
    <w:rsid w:val="00D245AB"/>
    <w:rsid w:val="00D259A4"/>
    <w:rsid w:val="00D310E8"/>
    <w:rsid w:val="00D37953"/>
    <w:rsid w:val="00D47841"/>
    <w:rsid w:val="00D50848"/>
    <w:rsid w:val="00D529F9"/>
    <w:rsid w:val="00D55C9C"/>
    <w:rsid w:val="00D6276D"/>
    <w:rsid w:val="00D63171"/>
    <w:rsid w:val="00D6467B"/>
    <w:rsid w:val="00D676AE"/>
    <w:rsid w:val="00D80573"/>
    <w:rsid w:val="00D95291"/>
    <w:rsid w:val="00DA5228"/>
    <w:rsid w:val="00DA77A5"/>
    <w:rsid w:val="00DB03A4"/>
    <w:rsid w:val="00DB0A8B"/>
    <w:rsid w:val="00DB4BE2"/>
    <w:rsid w:val="00DC22AB"/>
    <w:rsid w:val="00DC54FD"/>
    <w:rsid w:val="00DC576D"/>
    <w:rsid w:val="00DF1F28"/>
    <w:rsid w:val="00E01A35"/>
    <w:rsid w:val="00E11A66"/>
    <w:rsid w:val="00E25B70"/>
    <w:rsid w:val="00E31BA4"/>
    <w:rsid w:val="00E35304"/>
    <w:rsid w:val="00E50EE4"/>
    <w:rsid w:val="00E536DE"/>
    <w:rsid w:val="00E610B9"/>
    <w:rsid w:val="00E61D9B"/>
    <w:rsid w:val="00E8037B"/>
    <w:rsid w:val="00E94485"/>
    <w:rsid w:val="00E96025"/>
    <w:rsid w:val="00EC6DD4"/>
    <w:rsid w:val="00ED3D06"/>
    <w:rsid w:val="00ED46BD"/>
    <w:rsid w:val="00EE6849"/>
    <w:rsid w:val="00EE6FBC"/>
    <w:rsid w:val="00EF0AB0"/>
    <w:rsid w:val="00F05350"/>
    <w:rsid w:val="00F07042"/>
    <w:rsid w:val="00F1306F"/>
    <w:rsid w:val="00F1313F"/>
    <w:rsid w:val="00F133DD"/>
    <w:rsid w:val="00F156F2"/>
    <w:rsid w:val="00F37D42"/>
    <w:rsid w:val="00F530EB"/>
    <w:rsid w:val="00F63BA6"/>
    <w:rsid w:val="00F85969"/>
    <w:rsid w:val="00F94711"/>
    <w:rsid w:val="00FA78D4"/>
    <w:rsid w:val="00FB022E"/>
    <w:rsid w:val="00FB7834"/>
    <w:rsid w:val="00FC2C75"/>
    <w:rsid w:val="00FD3A20"/>
    <w:rsid w:val="00FD6772"/>
    <w:rsid w:val="00FF73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7C4252-BF6B-4AB5-BF6A-BF04D3C1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003"/>
  </w:style>
  <w:style w:type="paragraph" w:styleId="Heading1">
    <w:name w:val="heading 1"/>
    <w:basedOn w:val="Normal"/>
    <w:next w:val="Normal"/>
    <w:link w:val="Heading1Char"/>
    <w:uiPriority w:val="9"/>
    <w:qFormat/>
    <w:rsid w:val="0070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674B"/>
    <w:rPr>
      <w:color w:val="0000FF"/>
      <w:u w:val="single"/>
    </w:rPr>
  </w:style>
  <w:style w:type="character" w:customStyle="1" w:styleId="Heading1Char">
    <w:name w:val="Heading 1 Char"/>
    <w:basedOn w:val="DefaultParagraphFont"/>
    <w:link w:val="Heading1"/>
    <w:uiPriority w:val="9"/>
    <w:rsid w:val="0070730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7300"/>
  </w:style>
  <w:style w:type="paragraph" w:styleId="TOCHeading">
    <w:name w:val="TOC Heading"/>
    <w:basedOn w:val="Heading1"/>
    <w:next w:val="Normal"/>
    <w:uiPriority w:val="39"/>
    <w:unhideWhenUsed/>
    <w:qFormat/>
    <w:rsid w:val="00024D08"/>
    <w:pPr>
      <w:outlineLvl w:val="9"/>
    </w:pPr>
  </w:style>
  <w:style w:type="paragraph" w:styleId="TOC2">
    <w:name w:val="toc 2"/>
    <w:basedOn w:val="Normal"/>
    <w:next w:val="Normal"/>
    <w:autoRedefine/>
    <w:uiPriority w:val="39"/>
    <w:unhideWhenUsed/>
    <w:rsid w:val="00024D08"/>
    <w:pPr>
      <w:spacing w:after="100"/>
      <w:ind w:left="220"/>
    </w:pPr>
    <w:rPr>
      <w:rFonts w:eastAsiaTheme="minorEastAsia" w:cs="Times New Roman"/>
    </w:rPr>
  </w:style>
  <w:style w:type="paragraph" w:styleId="TOC1">
    <w:name w:val="toc 1"/>
    <w:basedOn w:val="Normal"/>
    <w:next w:val="Normal"/>
    <w:autoRedefine/>
    <w:uiPriority w:val="39"/>
    <w:unhideWhenUsed/>
    <w:rsid w:val="00024D08"/>
    <w:pPr>
      <w:spacing w:after="100"/>
    </w:pPr>
    <w:rPr>
      <w:rFonts w:eastAsiaTheme="minorEastAsia" w:cs="Times New Roman"/>
    </w:rPr>
  </w:style>
  <w:style w:type="paragraph" w:styleId="TOC3">
    <w:name w:val="toc 3"/>
    <w:basedOn w:val="Normal"/>
    <w:next w:val="Normal"/>
    <w:autoRedefine/>
    <w:uiPriority w:val="39"/>
    <w:unhideWhenUsed/>
    <w:rsid w:val="00024D08"/>
    <w:pPr>
      <w:spacing w:after="100"/>
      <w:ind w:left="440"/>
    </w:pPr>
    <w:rPr>
      <w:rFonts w:eastAsiaTheme="minorEastAsia" w:cs="Times New Roman"/>
    </w:rPr>
  </w:style>
  <w:style w:type="paragraph" w:styleId="BalloonText">
    <w:name w:val="Balloon Text"/>
    <w:basedOn w:val="Normal"/>
    <w:link w:val="BalloonTextChar"/>
    <w:uiPriority w:val="99"/>
    <w:semiHidden/>
    <w:unhideWhenUsed/>
    <w:rsid w:val="00923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526">
      <w:bodyDiv w:val="1"/>
      <w:marLeft w:val="0"/>
      <w:marRight w:val="0"/>
      <w:marTop w:val="0"/>
      <w:marBottom w:val="0"/>
      <w:divBdr>
        <w:top w:val="none" w:sz="0" w:space="0" w:color="auto"/>
        <w:left w:val="none" w:sz="0" w:space="0" w:color="auto"/>
        <w:bottom w:val="none" w:sz="0" w:space="0" w:color="auto"/>
        <w:right w:val="none" w:sz="0" w:space="0" w:color="auto"/>
      </w:divBdr>
    </w:div>
    <w:div w:id="49497232">
      <w:bodyDiv w:val="1"/>
      <w:marLeft w:val="0"/>
      <w:marRight w:val="0"/>
      <w:marTop w:val="0"/>
      <w:marBottom w:val="0"/>
      <w:divBdr>
        <w:top w:val="none" w:sz="0" w:space="0" w:color="auto"/>
        <w:left w:val="none" w:sz="0" w:space="0" w:color="auto"/>
        <w:bottom w:val="none" w:sz="0" w:space="0" w:color="auto"/>
        <w:right w:val="none" w:sz="0" w:space="0" w:color="auto"/>
      </w:divBdr>
    </w:div>
    <w:div w:id="114057909">
      <w:bodyDiv w:val="1"/>
      <w:marLeft w:val="0"/>
      <w:marRight w:val="0"/>
      <w:marTop w:val="0"/>
      <w:marBottom w:val="0"/>
      <w:divBdr>
        <w:top w:val="none" w:sz="0" w:space="0" w:color="auto"/>
        <w:left w:val="none" w:sz="0" w:space="0" w:color="auto"/>
        <w:bottom w:val="none" w:sz="0" w:space="0" w:color="auto"/>
        <w:right w:val="none" w:sz="0" w:space="0" w:color="auto"/>
      </w:divBdr>
    </w:div>
    <w:div w:id="146869779">
      <w:bodyDiv w:val="1"/>
      <w:marLeft w:val="0"/>
      <w:marRight w:val="0"/>
      <w:marTop w:val="0"/>
      <w:marBottom w:val="0"/>
      <w:divBdr>
        <w:top w:val="none" w:sz="0" w:space="0" w:color="auto"/>
        <w:left w:val="none" w:sz="0" w:space="0" w:color="auto"/>
        <w:bottom w:val="none" w:sz="0" w:space="0" w:color="auto"/>
        <w:right w:val="none" w:sz="0" w:space="0" w:color="auto"/>
      </w:divBdr>
    </w:div>
    <w:div w:id="240456007">
      <w:bodyDiv w:val="1"/>
      <w:marLeft w:val="0"/>
      <w:marRight w:val="0"/>
      <w:marTop w:val="0"/>
      <w:marBottom w:val="0"/>
      <w:divBdr>
        <w:top w:val="none" w:sz="0" w:space="0" w:color="auto"/>
        <w:left w:val="none" w:sz="0" w:space="0" w:color="auto"/>
        <w:bottom w:val="none" w:sz="0" w:space="0" w:color="auto"/>
        <w:right w:val="none" w:sz="0" w:space="0" w:color="auto"/>
      </w:divBdr>
    </w:div>
    <w:div w:id="394280227">
      <w:bodyDiv w:val="1"/>
      <w:marLeft w:val="0"/>
      <w:marRight w:val="0"/>
      <w:marTop w:val="0"/>
      <w:marBottom w:val="0"/>
      <w:divBdr>
        <w:top w:val="none" w:sz="0" w:space="0" w:color="auto"/>
        <w:left w:val="none" w:sz="0" w:space="0" w:color="auto"/>
        <w:bottom w:val="none" w:sz="0" w:space="0" w:color="auto"/>
        <w:right w:val="none" w:sz="0" w:space="0" w:color="auto"/>
      </w:divBdr>
    </w:div>
    <w:div w:id="457725560">
      <w:bodyDiv w:val="1"/>
      <w:marLeft w:val="0"/>
      <w:marRight w:val="0"/>
      <w:marTop w:val="0"/>
      <w:marBottom w:val="0"/>
      <w:divBdr>
        <w:top w:val="none" w:sz="0" w:space="0" w:color="auto"/>
        <w:left w:val="none" w:sz="0" w:space="0" w:color="auto"/>
        <w:bottom w:val="none" w:sz="0" w:space="0" w:color="auto"/>
        <w:right w:val="none" w:sz="0" w:space="0" w:color="auto"/>
      </w:divBdr>
    </w:div>
    <w:div w:id="463236118">
      <w:bodyDiv w:val="1"/>
      <w:marLeft w:val="0"/>
      <w:marRight w:val="0"/>
      <w:marTop w:val="0"/>
      <w:marBottom w:val="0"/>
      <w:divBdr>
        <w:top w:val="none" w:sz="0" w:space="0" w:color="auto"/>
        <w:left w:val="none" w:sz="0" w:space="0" w:color="auto"/>
        <w:bottom w:val="none" w:sz="0" w:space="0" w:color="auto"/>
        <w:right w:val="none" w:sz="0" w:space="0" w:color="auto"/>
      </w:divBdr>
    </w:div>
    <w:div w:id="465783304">
      <w:bodyDiv w:val="1"/>
      <w:marLeft w:val="0"/>
      <w:marRight w:val="0"/>
      <w:marTop w:val="0"/>
      <w:marBottom w:val="0"/>
      <w:divBdr>
        <w:top w:val="none" w:sz="0" w:space="0" w:color="auto"/>
        <w:left w:val="none" w:sz="0" w:space="0" w:color="auto"/>
        <w:bottom w:val="none" w:sz="0" w:space="0" w:color="auto"/>
        <w:right w:val="none" w:sz="0" w:space="0" w:color="auto"/>
      </w:divBdr>
    </w:div>
    <w:div w:id="642196541">
      <w:bodyDiv w:val="1"/>
      <w:marLeft w:val="0"/>
      <w:marRight w:val="0"/>
      <w:marTop w:val="0"/>
      <w:marBottom w:val="0"/>
      <w:divBdr>
        <w:top w:val="none" w:sz="0" w:space="0" w:color="auto"/>
        <w:left w:val="none" w:sz="0" w:space="0" w:color="auto"/>
        <w:bottom w:val="none" w:sz="0" w:space="0" w:color="auto"/>
        <w:right w:val="none" w:sz="0" w:space="0" w:color="auto"/>
      </w:divBdr>
    </w:div>
    <w:div w:id="674113385">
      <w:bodyDiv w:val="1"/>
      <w:marLeft w:val="0"/>
      <w:marRight w:val="0"/>
      <w:marTop w:val="0"/>
      <w:marBottom w:val="0"/>
      <w:divBdr>
        <w:top w:val="none" w:sz="0" w:space="0" w:color="auto"/>
        <w:left w:val="none" w:sz="0" w:space="0" w:color="auto"/>
        <w:bottom w:val="none" w:sz="0" w:space="0" w:color="auto"/>
        <w:right w:val="none" w:sz="0" w:space="0" w:color="auto"/>
      </w:divBdr>
    </w:div>
    <w:div w:id="725418741">
      <w:bodyDiv w:val="1"/>
      <w:marLeft w:val="0"/>
      <w:marRight w:val="0"/>
      <w:marTop w:val="0"/>
      <w:marBottom w:val="0"/>
      <w:divBdr>
        <w:top w:val="none" w:sz="0" w:space="0" w:color="auto"/>
        <w:left w:val="none" w:sz="0" w:space="0" w:color="auto"/>
        <w:bottom w:val="none" w:sz="0" w:space="0" w:color="auto"/>
        <w:right w:val="none" w:sz="0" w:space="0" w:color="auto"/>
      </w:divBdr>
    </w:div>
    <w:div w:id="795488044">
      <w:bodyDiv w:val="1"/>
      <w:marLeft w:val="0"/>
      <w:marRight w:val="0"/>
      <w:marTop w:val="0"/>
      <w:marBottom w:val="0"/>
      <w:divBdr>
        <w:top w:val="none" w:sz="0" w:space="0" w:color="auto"/>
        <w:left w:val="none" w:sz="0" w:space="0" w:color="auto"/>
        <w:bottom w:val="none" w:sz="0" w:space="0" w:color="auto"/>
        <w:right w:val="none" w:sz="0" w:space="0" w:color="auto"/>
      </w:divBdr>
    </w:div>
    <w:div w:id="816336138">
      <w:bodyDiv w:val="1"/>
      <w:marLeft w:val="0"/>
      <w:marRight w:val="0"/>
      <w:marTop w:val="0"/>
      <w:marBottom w:val="0"/>
      <w:divBdr>
        <w:top w:val="none" w:sz="0" w:space="0" w:color="auto"/>
        <w:left w:val="none" w:sz="0" w:space="0" w:color="auto"/>
        <w:bottom w:val="none" w:sz="0" w:space="0" w:color="auto"/>
        <w:right w:val="none" w:sz="0" w:space="0" w:color="auto"/>
      </w:divBdr>
    </w:div>
    <w:div w:id="866872431">
      <w:bodyDiv w:val="1"/>
      <w:marLeft w:val="0"/>
      <w:marRight w:val="0"/>
      <w:marTop w:val="0"/>
      <w:marBottom w:val="0"/>
      <w:divBdr>
        <w:top w:val="none" w:sz="0" w:space="0" w:color="auto"/>
        <w:left w:val="none" w:sz="0" w:space="0" w:color="auto"/>
        <w:bottom w:val="none" w:sz="0" w:space="0" w:color="auto"/>
        <w:right w:val="none" w:sz="0" w:space="0" w:color="auto"/>
      </w:divBdr>
    </w:div>
    <w:div w:id="896553154">
      <w:bodyDiv w:val="1"/>
      <w:marLeft w:val="0"/>
      <w:marRight w:val="0"/>
      <w:marTop w:val="0"/>
      <w:marBottom w:val="0"/>
      <w:divBdr>
        <w:top w:val="none" w:sz="0" w:space="0" w:color="auto"/>
        <w:left w:val="none" w:sz="0" w:space="0" w:color="auto"/>
        <w:bottom w:val="none" w:sz="0" w:space="0" w:color="auto"/>
        <w:right w:val="none" w:sz="0" w:space="0" w:color="auto"/>
      </w:divBdr>
    </w:div>
    <w:div w:id="904803737">
      <w:bodyDiv w:val="1"/>
      <w:marLeft w:val="0"/>
      <w:marRight w:val="0"/>
      <w:marTop w:val="0"/>
      <w:marBottom w:val="0"/>
      <w:divBdr>
        <w:top w:val="none" w:sz="0" w:space="0" w:color="auto"/>
        <w:left w:val="none" w:sz="0" w:space="0" w:color="auto"/>
        <w:bottom w:val="none" w:sz="0" w:space="0" w:color="auto"/>
        <w:right w:val="none" w:sz="0" w:space="0" w:color="auto"/>
      </w:divBdr>
    </w:div>
    <w:div w:id="933249821">
      <w:bodyDiv w:val="1"/>
      <w:marLeft w:val="0"/>
      <w:marRight w:val="0"/>
      <w:marTop w:val="0"/>
      <w:marBottom w:val="0"/>
      <w:divBdr>
        <w:top w:val="none" w:sz="0" w:space="0" w:color="auto"/>
        <w:left w:val="none" w:sz="0" w:space="0" w:color="auto"/>
        <w:bottom w:val="none" w:sz="0" w:space="0" w:color="auto"/>
        <w:right w:val="none" w:sz="0" w:space="0" w:color="auto"/>
      </w:divBdr>
    </w:div>
    <w:div w:id="947925733">
      <w:bodyDiv w:val="1"/>
      <w:marLeft w:val="0"/>
      <w:marRight w:val="0"/>
      <w:marTop w:val="0"/>
      <w:marBottom w:val="0"/>
      <w:divBdr>
        <w:top w:val="none" w:sz="0" w:space="0" w:color="auto"/>
        <w:left w:val="none" w:sz="0" w:space="0" w:color="auto"/>
        <w:bottom w:val="none" w:sz="0" w:space="0" w:color="auto"/>
        <w:right w:val="none" w:sz="0" w:space="0" w:color="auto"/>
      </w:divBdr>
    </w:div>
    <w:div w:id="990864849">
      <w:bodyDiv w:val="1"/>
      <w:marLeft w:val="0"/>
      <w:marRight w:val="0"/>
      <w:marTop w:val="0"/>
      <w:marBottom w:val="0"/>
      <w:divBdr>
        <w:top w:val="none" w:sz="0" w:space="0" w:color="auto"/>
        <w:left w:val="none" w:sz="0" w:space="0" w:color="auto"/>
        <w:bottom w:val="none" w:sz="0" w:space="0" w:color="auto"/>
        <w:right w:val="none" w:sz="0" w:space="0" w:color="auto"/>
      </w:divBdr>
    </w:div>
    <w:div w:id="1084835946">
      <w:bodyDiv w:val="1"/>
      <w:marLeft w:val="0"/>
      <w:marRight w:val="0"/>
      <w:marTop w:val="0"/>
      <w:marBottom w:val="0"/>
      <w:divBdr>
        <w:top w:val="none" w:sz="0" w:space="0" w:color="auto"/>
        <w:left w:val="none" w:sz="0" w:space="0" w:color="auto"/>
        <w:bottom w:val="none" w:sz="0" w:space="0" w:color="auto"/>
        <w:right w:val="none" w:sz="0" w:space="0" w:color="auto"/>
      </w:divBdr>
    </w:div>
    <w:div w:id="1137409339">
      <w:bodyDiv w:val="1"/>
      <w:marLeft w:val="0"/>
      <w:marRight w:val="0"/>
      <w:marTop w:val="0"/>
      <w:marBottom w:val="0"/>
      <w:divBdr>
        <w:top w:val="none" w:sz="0" w:space="0" w:color="auto"/>
        <w:left w:val="none" w:sz="0" w:space="0" w:color="auto"/>
        <w:bottom w:val="none" w:sz="0" w:space="0" w:color="auto"/>
        <w:right w:val="none" w:sz="0" w:space="0" w:color="auto"/>
      </w:divBdr>
    </w:div>
    <w:div w:id="1259172747">
      <w:bodyDiv w:val="1"/>
      <w:marLeft w:val="0"/>
      <w:marRight w:val="0"/>
      <w:marTop w:val="0"/>
      <w:marBottom w:val="0"/>
      <w:divBdr>
        <w:top w:val="none" w:sz="0" w:space="0" w:color="auto"/>
        <w:left w:val="none" w:sz="0" w:space="0" w:color="auto"/>
        <w:bottom w:val="none" w:sz="0" w:space="0" w:color="auto"/>
        <w:right w:val="none" w:sz="0" w:space="0" w:color="auto"/>
      </w:divBdr>
    </w:div>
    <w:div w:id="1298728871">
      <w:bodyDiv w:val="1"/>
      <w:marLeft w:val="0"/>
      <w:marRight w:val="0"/>
      <w:marTop w:val="0"/>
      <w:marBottom w:val="0"/>
      <w:divBdr>
        <w:top w:val="none" w:sz="0" w:space="0" w:color="auto"/>
        <w:left w:val="none" w:sz="0" w:space="0" w:color="auto"/>
        <w:bottom w:val="none" w:sz="0" w:space="0" w:color="auto"/>
        <w:right w:val="none" w:sz="0" w:space="0" w:color="auto"/>
      </w:divBdr>
    </w:div>
    <w:div w:id="1318264420">
      <w:bodyDiv w:val="1"/>
      <w:marLeft w:val="0"/>
      <w:marRight w:val="0"/>
      <w:marTop w:val="0"/>
      <w:marBottom w:val="0"/>
      <w:divBdr>
        <w:top w:val="none" w:sz="0" w:space="0" w:color="auto"/>
        <w:left w:val="none" w:sz="0" w:space="0" w:color="auto"/>
        <w:bottom w:val="none" w:sz="0" w:space="0" w:color="auto"/>
        <w:right w:val="none" w:sz="0" w:space="0" w:color="auto"/>
      </w:divBdr>
    </w:div>
    <w:div w:id="1451900264">
      <w:bodyDiv w:val="1"/>
      <w:marLeft w:val="0"/>
      <w:marRight w:val="0"/>
      <w:marTop w:val="0"/>
      <w:marBottom w:val="0"/>
      <w:divBdr>
        <w:top w:val="none" w:sz="0" w:space="0" w:color="auto"/>
        <w:left w:val="none" w:sz="0" w:space="0" w:color="auto"/>
        <w:bottom w:val="none" w:sz="0" w:space="0" w:color="auto"/>
        <w:right w:val="none" w:sz="0" w:space="0" w:color="auto"/>
      </w:divBdr>
    </w:div>
    <w:div w:id="1497766526">
      <w:bodyDiv w:val="1"/>
      <w:marLeft w:val="0"/>
      <w:marRight w:val="0"/>
      <w:marTop w:val="0"/>
      <w:marBottom w:val="0"/>
      <w:divBdr>
        <w:top w:val="none" w:sz="0" w:space="0" w:color="auto"/>
        <w:left w:val="none" w:sz="0" w:space="0" w:color="auto"/>
        <w:bottom w:val="none" w:sz="0" w:space="0" w:color="auto"/>
        <w:right w:val="none" w:sz="0" w:space="0" w:color="auto"/>
      </w:divBdr>
    </w:div>
    <w:div w:id="1498183850">
      <w:bodyDiv w:val="1"/>
      <w:marLeft w:val="0"/>
      <w:marRight w:val="0"/>
      <w:marTop w:val="0"/>
      <w:marBottom w:val="0"/>
      <w:divBdr>
        <w:top w:val="none" w:sz="0" w:space="0" w:color="auto"/>
        <w:left w:val="none" w:sz="0" w:space="0" w:color="auto"/>
        <w:bottom w:val="none" w:sz="0" w:space="0" w:color="auto"/>
        <w:right w:val="none" w:sz="0" w:space="0" w:color="auto"/>
      </w:divBdr>
    </w:div>
    <w:div w:id="1503621611">
      <w:bodyDiv w:val="1"/>
      <w:marLeft w:val="0"/>
      <w:marRight w:val="0"/>
      <w:marTop w:val="0"/>
      <w:marBottom w:val="0"/>
      <w:divBdr>
        <w:top w:val="none" w:sz="0" w:space="0" w:color="auto"/>
        <w:left w:val="none" w:sz="0" w:space="0" w:color="auto"/>
        <w:bottom w:val="none" w:sz="0" w:space="0" w:color="auto"/>
        <w:right w:val="none" w:sz="0" w:space="0" w:color="auto"/>
      </w:divBdr>
    </w:div>
    <w:div w:id="1567448779">
      <w:bodyDiv w:val="1"/>
      <w:marLeft w:val="0"/>
      <w:marRight w:val="0"/>
      <w:marTop w:val="0"/>
      <w:marBottom w:val="0"/>
      <w:divBdr>
        <w:top w:val="none" w:sz="0" w:space="0" w:color="auto"/>
        <w:left w:val="none" w:sz="0" w:space="0" w:color="auto"/>
        <w:bottom w:val="none" w:sz="0" w:space="0" w:color="auto"/>
        <w:right w:val="none" w:sz="0" w:space="0" w:color="auto"/>
      </w:divBdr>
    </w:div>
    <w:div w:id="1591350277">
      <w:bodyDiv w:val="1"/>
      <w:marLeft w:val="0"/>
      <w:marRight w:val="0"/>
      <w:marTop w:val="0"/>
      <w:marBottom w:val="0"/>
      <w:divBdr>
        <w:top w:val="none" w:sz="0" w:space="0" w:color="auto"/>
        <w:left w:val="none" w:sz="0" w:space="0" w:color="auto"/>
        <w:bottom w:val="none" w:sz="0" w:space="0" w:color="auto"/>
        <w:right w:val="none" w:sz="0" w:space="0" w:color="auto"/>
      </w:divBdr>
    </w:div>
    <w:div w:id="1778599237">
      <w:bodyDiv w:val="1"/>
      <w:marLeft w:val="0"/>
      <w:marRight w:val="0"/>
      <w:marTop w:val="0"/>
      <w:marBottom w:val="0"/>
      <w:divBdr>
        <w:top w:val="none" w:sz="0" w:space="0" w:color="auto"/>
        <w:left w:val="none" w:sz="0" w:space="0" w:color="auto"/>
        <w:bottom w:val="none" w:sz="0" w:space="0" w:color="auto"/>
        <w:right w:val="none" w:sz="0" w:space="0" w:color="auto"/>
      </w:divBdr>
    </w:div>
    <w:div w:id="1798524837">
      <w:bodyDiv w:val="1"/>
      <w:marLeft w:val="0"/>
      <w:marRight w:val="0"/>
      <w:marTop w:val="0"/>
      <w:marBottom w:val="0"/>
      <w:divBdr>
        <w:top w:val="none" w:sz="0" w:space="0" w:color="auto"/>
        <w:left w:val="none" w:sz="0" w:space="0" w:color="auto"/>
        <w:bottom w:val="none" w:sz="0" w:space="0" w:color="auto"/>
        <w:right w:val="none" w:sz="0" w:space="0" w:color="auto"/>
      </w:divBdr>
    </w:div>
    <w:div w:id="21079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Ben21</b:Tag>
    <b:SourceType>JournalArticle</b:SourceType>
    <b:Guid>{B8AF85E5-950C-4939-AAC5-A29BBB049817}</b:Guid>
    <b:Title>The Libyan Ceasefire </b:Title>
    <b:Year>2021</b:Year>
    <b:Medium>journal</b:Medium>
    <b:Author>
      <b:Author>
        <b:NameList>
          <b:Person>
            <b:Last>Lowings</b:Last>
            <b:First>Ben</b:First>
          </b:Person>
        </b:NameList>
      </b:Author>
    </b:Author>
    <b:JournalName>Brussels International Center</b:JournalName>
    <b:Pages>1-7</b:Pages>
    <b:RefOrder>1</b:RefOrder>
  </b:Source>
  <b:Source>
    <b:Tag>Wol21</b:Tag>
    <b:SourceType>JournalArticle</b:SourceType>
    <b:Guid>{AC060A16-15AC-4939-9670-965E457F8069}</b:Guid>
    <b:Title>Libya's Flawed Unity Government: A semblance of Compromise Obscures Old and New Rifts</b:Title>
    <b:JournalName>German Institute for International and Security Affairs</b:JournalName>
    <b:Year>2021</b:Year>
    <b:Pages>1-8</b:Pages>
    <b:Medium>Journal</b:Medium>
    <b:Author>
      <b:Author>
        <b:NameList>
          <b:Person>
            <b:Last>Lacher</b:Last>
            <b:First>Wolfram</b:First>
          </b:Person>
        </b:NameList>
      </b:Author>
    </b:Author>
    <b:RefOrder>2</b:RefOrder>
  </b:Source>
  <b:Source>
    <b:Tag>Tam21</b:Tag>
    <b:SourceType>Interview</b:SourceType>
    <b:Guid>{F8585064-93F2-44B0-A60A-B20E9464712C}</b:Guid>
    <b:Title>Peace for Libya: Can Libya's new interim government succeed</b:Title>
    <b:Year>2021</b:Year>
    <b:Month>November </b:Month>
    <b:Day>25</b:Day>
    <b:Medium>Interview</b:Medium>
    <b:Author>
      <b:Interviewee>
        <b:NameList>
          <b:Person>
            <b:Last>Baiou</b:Last>
            <b:First>Tamim</b:First>
          </b:Person>
        </b:NameList>
      </b:Interviewee>
      <b:Interviewer>
        <b:NameList>
          <b:Person>
            <b:Last>Sebastian</b:Last>
            <b:First>Tim</b:First>
          </b:Person>
        </b:NameList>
      </b:Interviewer>
    </b:Author>
    <b:RefOrder>3</b:RefOrder>
  </b:Source>
  <b:Source>
    <b:Tag>Nia16</b:Tag>
    <b:SourceType>JournalArticle</b:SourceType>
    <b:Guid>{2C6E4796-DD39-4D68-8B4C-655A65BAE54F}</b:Guid>
    <b:Author>
      <b:Author>
        <b:NameList>
          <b:Person>
            <b:Last>Niagale Bagayoko</b:Last>
            <b:First>Eboe</b:First>
            <b:Middle>Hutchful and Robin Luckham</b:Middle>
          </b:Person>
        </b:NameList>
      </b:Author>
    </b:Author>
    <b:Title>Hybrid Security Governance in Africa:Rethinking the Foundations of Security, Justice and Legitimate Public Authority </b:Title>
    <b:JournalName>Conflict Security and Development </b:JournalName>
    <b:Year>2016</b:Year>
    <b:Pages>1-32</b:Pages>
    <b:RefOrder>4</b:RefOrder>
  </b:Source>
  <b:Source>
    <b:Tag>Smi04</b:Tag>
    <b:SourceType>JournalArticle</b:SourceType>
    <b:Guid>{177B4AE7-B179-49F9-AD57-EF4B99CAFED5}</b:Guid>
    <b:Title>Understanding of conflict and peace keeping</b:Title>
    <b:Year>2004</b:Year>
    <b:Author>
      <b:Author>
        <b:NameList>
          <b:Person>
            <b:Last>A.</b:Last>
            <b:First>Smith</b:First>
          </b:Person>
        </b:NameList>
      </b:Author>
    </b:Author>
    <b:JournalName>International Journal of Foreign Affairs</b:JournalName>
    <b:Volume>6</b:Volume>
    <b:RefOrder>5</b:RefOrder>
  </b:Source>
  <b:Source>
    <b:Tag>Smi</b:Tag>
    <b:SourceType>JournalArticle</b:SourceType>
    <b:Guid>{0E5A71E8-D68C-4BD4-90E1-0F4721641A5A}</b:Guid>
    <b:Author>
      <b:Author>
        <b:NameList>
          <b:Person>
            <b:Last>Smith</b:Last>
            <b:First>A.</b:First>
          </b:Person>
        </b:NameList>
      </b:Author>
    </b:Author>
    <b:Title>Understanding of Conflict and Peace Keeping</b:Title>
    <b:JournalName>International Journal of Foreign Affairs and Peace Keeping</b:JournalName>
    <b:Year>2004</b:Year>
    <b:RefOrder>6</b:RefOrder>
  </b:Source>
  <b:Source>
    <b:Tag>Bea</b:Tag>
    <b:SourceType>JournalArticle</b:SourceType>
    <b:Guid>{FC735C76-78AF-409C-9AC4-A7124CADCB37}</b:Guid>
    <b:Author>
      <b:Author>
        <b:NameList>
          <b:Person>
            <b:Last>Beaman</b:Last>
            <b:First>L.</b:First>
          </b:Person>
        </b:NameList>
      </b:Author>
    </b:Author>
    <b:Title>Women Politicians  Gender Bias and Policy- Making in Rural India</b:Title>
    <b:JournalName>Background Paper for the UNICEF</b:JournalName>
    <b:Year>2007</b:Year>
    <b:RefOrder>7</b:RefOrder>
  </b:Source>
  <b:Source>
    <b:Tag>Odi13</b:Tag>
    <b:SourceType>JournalArticle</b:SourceType>
    <b:Guid>{179694BA-2EC9-4CF6-937A-AEC9C50BFDFA}</b:Guid>
    <b:Title>Women's Political Participation and Politics of Disempowerment in Abia State of Nigeria</b:Title>
    <b:JournalName>European Journal of Business and Management</b:JournalName>
    <b:Year>2013</b:Year>
    <b:Author>
      <b:Author>
        <b:NameList>
          <b:Person>
            <b:Last>Nwanegbo</b:Last>
            <b:First>Jaja</b:First>
            <b:Middle>C</b:Middle>
          </b:Person>
        </b:NameList>
      </b:Author>
    </b:Author>
    <b:Volume>4</b:Volume>
    <b:Issue>20</b:Issue>
    <b:RefOrder>8</b:RefOrder>
  </b:Source>
  <b:Source>
    <b:Tag>Can01</b:Tag>
    <b:SourceType>JournalArticle</b:SourceType>
    <b:Guid>{1D70F56E-BF08-4593-87A1-3E5D0AD2515A}</b:Guid>
    <b:Author>
      <b:Author>
        <b:NameList>
          <b:Person>
            <b:Last>Canter for America</b:Last>
            <b:First>Women</b:First>
            <b:Middle>in Politics</b:Middle>
          </b:Person>
        </b:NameList>
      </b:Author>
    </b:Author>
    <b:Title>Women State Legislatures Past, Present and Future</b:Title>
    <b:JournalName>Eagleton Institute of Politics</b:JournalName>
    <b:Year>2001</b:Year>
    <b:RefOrder>9</b:RefOrder>
  </b:Source>
  <b:Source>
    <b:Tag>Che08</b:Tag>
    <b:SourceType>JournalArticle</b:SourceType>
    <b:Guid>{DD707532-4D48-47C7-9B15-9B58B47A7B76}</b:Guid>
    <b:Author>
      <b:Author>
        <b:NameList>
          <b:Person>
            <b:Last>Chen</b:Last>
            <b:First>Li-Ju</b:First>
          </b:Person>
        </b:NameList>
      </b:Author>
    </b:Author>
    <b:Title>Female Policymaker and Educational Expenditure Cross- Country Evidence</b:Title>
    <b:JournalName>Research Papers in Economics</b:JournalName>
    <b:Year>2008</b:Year>
    <b:RefOrder>10</b:RefOrder>
  </b:Source>
  <b:Source>
    <b:Tag>Ben08</b:Tag>
    <b:SourceType>JournalArticle</b:SourceType>
    <b:Guid>{3231A71A-29D3-441C-8BC3-EB545F5B823A}</b:Guid>
    <b:Author>
      <b:Author>
        <b:NameList>
          <b:Person>
            <b:Last>Benard</b:Last>
            <b:First>Chery</b:First>
          </b:Person>
        </b:NameList>
      </b:Author>
    </b:Author>
    <b:Title>The Security Dimension and Women in Women and Nation Building </b:Title>
    <b:JournalName>Rand Corporation</b:JournalName>
    <b:Year>2008</b:Year>
    <b:RefOrder>11</b:RefOrder>
  </b:Source>
  <b:Source>
    <b:Tag>EFr14</b:Tag>
    <b:SourceType>JournalArticle</b:SourceType>
    <b:Guid>{E0734166-405B-4F33-8DF1-8238B0CD534E}</b:Guid>
    <b:Author>
      <b:Author>
        <b:NameList>
          <b:Person>
            <b:Last>Frazer</b:Last>
            <b:First>E.</b:First>
          </b:Person>
        </b:NameList>
      </b:Author>
    </b:Author>
    <b:Title>Revisiting Ruddick: Feminism, Pacifism and Non Violence</b:Title>
    <b:JournalName>International Political Theory</b:JournalName>
    <b:Year>2014</b:Year>
    <b:Volume>10</b:Volume>
    <b:Issue>1</b:Issue>
    <b:RefOrder>12</b:RefOrder>
  </b:Source>
  <b:Source>
    <b:Tag>Men05</b:Tag>
    <b:SourceType>Report</b:SourceType>
    <b:Guid>{653BFF5C-63D4-4A74-98DB-54C64A761E00}</b:Guid>
    <b:Title>Equal Participation of Women and Men in Decision-Making Processes with Particular Emphasis on Political Participation and Leadership</b:Title>
    <b:Year>2005</b:Year>
    <b:Publisher>Export Group Meeting</b:Publisher>
    <b:City>Addis Ababa</b:City>
    <b:Author>
      <b:Author>
        <b:NameList>
          <b:Person>
            <b:Last>Women</b:Last>
            <b:First>Equal</b:First>
            <b:Middle>Participation of</b:Middle>
          </b:Person>
        </b:NameList>
      </b:Author>
    </b:Author>
    <b:RefOrder>13</b:RefOrder>
  </b:Source>
  <b:Source>
    <b:Tag>JGS94</b:Tag>
    <b:SourceType>Report</b:SourceType>
    <b:Guid>{F569026C-5169-4576-B89D-908C0FE18484}</b:Guid>
    <b:Title>Human Development Report for the United Nations Development Program </b:Title>
    <b:Year>1994</b:Year>
    <b:Author>
      <b:Author>
        <b:NameList>
          <b:Person>
            <b:Last>Speth</b:Last>
            <b:First>J.</b:First>
            <b:Middle>G.</b:Middle>
          </b:Person>
        </b:NameList>
      </b:Author>
    </b:Author>
    <b:Publisher>Oxford University Press</b:Publisher>
    <b:City>New York</b:City>
    <b:RefOrder>14</b:RefOrder>
  </b:Source>
  <b:Source>
    <b:Tag>RSt</b:Tag>
    <b:SourceType>Report</b:SourceType>
    <b:Guid>{FDD9BBFA-C936-4F3A-8C77-646907F5926F}</b:Guid>
    <b:Author>
      <b:Author>
        <b:NameList>
          <b:Person>
            <b:Last>Strickland</b:Last>
            <b:First>R</b:First>
          </b:Person>
        </b:NameList>
      </b:Author>
    </b:Author>
    <b:Title>Gender Equality and Peace Building : From Rhetoric to Reality: Finding the Way</b:Title>
    <b:Publisher>International Centre for Research on Women</b:Publisher>
    <b:RefOrder>15</b:RefOrder>
  </b:Source>
  <b:Source>
    <b:Tag>Pow03</b:Tag>
    <b:SourceType>JournalArticle</b:SourceType>
    <b:Guid>{29FC0B60-EA6D-4BA7-8E48-126082D97549}</b:Guid>
    <b:Author>
      <b:Author>
        <b:NameList>
          <b:Person>
            <b:Last>Powley</b:Last>
            <b:First>E</b:First>
          </b:Person>
        </b:NameList>
      </b:Author>
    </b:Author>
    <b:Title>Strengthening Governance : The Role of Women in Rwanda 's Transition. </b:Title>
    <b:Year>2003</b:Year>
    <b:JournalName>Waging Peace and Policy Institute </b:JournalName>
    <b:RefOrder>16</b:RefOrder>
  </b:Source>
  <b:Source>
    <b:Tag>Ros05</b:Tag>
    <b:SourceType>Report</b:SourceType>
    <b:Guid>{112FA379-47AF-4BD6-8D81-7745F92BCD15}</b:Guid>
    <b:Title>Impact of Women's Participation in Decision -Making</b:Title>
    <b:Year>2005</b:Year>
    <b:Author>
      <b:Author>
        <b:NameList>
          <b:Person>
            <b:Last>Miranda</b:Last>
            <b:First>Rosa</b:First>
            <b:Middle>Linda T.</b:Middle>
          </b:Person>
        </b:NameList>
      </b:Author>
    </b:Author>
    <b:RefOrder>17</b:RefOrder>
  </b:Source>
  <b:Source>
    <b:Tag>AKa05</b:Tag>
    <b:SourceType>Report</b:SourceType>
    <b:Guid>{43E2F921-91C6-4A3B-985E-6F4927CDEF3F}</b:Guid>
    <b:Author>
      <b:Author>
        <b:NameList>
          <b:Person>
            <b:Last>Karam</b:Last>
            <b:First>A.</b:First>
          </b:Person>
        </b:NameList>
      </b:Author>
    </b:Author>
    <b:Title> Women in Parliament: Making a Difference in Women in Politics: Women in Parliament : Beyond the Numbers.</b:Title>
    <b:Year>2005</b:Year>
    <b:Publisher>International IDEA</b:Publisher>
    <b:RefOrder>18</b:RefOrder>
  </b:Source>
  <b:Source>
    <b:Tag>Gen12</b:Tag>
    <b:SourceType>JournalArticle</b:SourceType>
    <b:Guid>{E110375D-F8D6-4429-9F43-08AC532A4A54}</b:Guid>
    <b:Title>Gender Equality and Development World Bank</b:Title>
    <b:JournalName>World Development Report</b:JournalName>
    <b:Year>2012</b:Year>
    <b:RefOrder>19</b:RefOrder>
  </b:Source>
  <b:Source>
    <b:Tag>Wom</b:Tag>
    <b:SourceType>JournalArticle</b:SourceType>
    <b:Guid>{FE00EFD5-5482-45D2-828D-AB4229E3E592}</b:Guid>
    <b:Title> Women as Agents of Change :Having Voice in Society and Influence Policy</b:Title>
    <b:RefOrder>20</b:RefOrder>
  </b:Source>
  <b:Source>
    <b:Tag>Eur14</b:Tag>
    <b:SourceType>Report</b:SourceType>
    <b:Guid>{CE6E8C1D-B691-4596-A349-A98C25F927B7}</b:Guid>
    <b:Author>
      <b:Author>
        <b:NameList>
          <b:Person>
            <b:Last>Rights</b:Last>
            <b:First>European</b:First>
            <b:Middle>Agency For Fundamental</b:Middle>
          </b:Person>
        </b:NameList>
      </b:Author>
    </b:Author>
    <b:Title>European Union Survey fo Fundamental Rights</b:Title>
    <b:Year>2014</b:Year>
    <b:RefOrder>21</b:RefOrder>
  </b:Source>
</b:Sources>
</file>

<file path=customXml/itemProps1.xml><?xml version="1.0" encoding="utf-8"?>
<ds:datastoreItem xmlns:ds="http://schemas.openxmlformats.org/officeDocument/2006/customXml" ds:itemID="{2E7EECE2-8FCA-48C7-B3DB-1CCD88E3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14</Pages>
  <Words>5050</Words>
  <Characters>28790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Tapiwa Kanjera</dc:creator>
  <cp:keywords/>
  <dc:description/>
  <cp:lastModifiedBy>Microsoft account</cp:lastModifiedBy>
  <cp:revision>83</cp:revision>
  <dcterms:created xsi:type="dcterms:W3CDTF">2022-02-24T01:20:00Z</dcterms:created>
  <dcterms:modified xsi:type="dcterms:W3CDTF">2022-02-28T21:43:00Z</dcterms:modified>
</cp:coreProperties>
</file>