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D8CD" w14:textId="68FA7DB1" w:rsidR="00E81978" w:rsidRDefault="00E95D04">
      <w:pPr>
        <w:pStyle w:val="Title"/>
      </w:pPr>
      <w:sdt>
        <w:sdtPr>
          <w:alias w:val="Title:"/>
          <w:tag w:val="Title:"/>
          <w:id w:val="726351117"/>
          <w:placeholder>
            <w:docPart w:val="64B878D185184533A22E5742D2B0CED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041FB5">
            <w:t>OKUNLOLA BETIKU</w:t>
          </w:r>
        </w:sdtContent>
      </w:sdt>
    </w:p>
    <w:p w14:paraId="4CA71CF8" w14:textId="2938743B" w:rsidR="00B823AA" w:rsidRPr="00EF5C5B" w:rsidRDefault="00EF5C5B" w:rsidP="00B823AA">
      <w:pPr>
        <w:pStyle w:val="Title2"/>
        <w:rPr>
          <w:rFonts w:asciiTheme="majorHAnsi" w:hAnsiTheme="majorHAnsi" w:cstheme="majorHAnsi"/>
          <w:sz w:val="22"/>
          <w:szCs w:val="22"/>
        </w:rPr>
      </w:pPr>
      <w:r w:rsidRPr="00EF5C5B">
        <w:rPr>
          <w:rFonts w:asciiTheme="majorHAnsi" w:hAnsiTheme="majorHAnsi" w:cstheme="majorHAnsi"/>
          <w:shd w:val="clear" w:color="auto" w:fill="FFFFFF"/>
        </w:rPr>
        <w:t>ID: UD70246HPS79395</w:t>
      </w:r>
    </w:p>
    <w:p w14:paraId="6BA53785" w14:textId="1306C4D5" w:rsidR="00EF5C5B" w:rsidRDefault="00EF5C5B" w:rsidP="00B823AA">
      <w:pPr>
        <w:pStyle w:val="Title2"/>
        <w:rPr>
          <w:rFonts w:ascii="Segoe UI" w:eastAsiaTheme="minorHAnsi" w:hAnsi="Segoe UI" w:cs="Segoe UI"/>
          <w:b/>
          <w:bCs/>
          <w:color w:val="212529"/>
          <w:kern w:val="0"/>
          <w:sz w:val="22"/>
          <w:szCs w:val="22"/>
          <w:lang w:eastAsia="en-US"/>
        </w:rPr>
      </w:pPr>
    </w:p>
    <w:p w14:paraId="05B9ED88" w14:textId="48DA3F31" w:rsidR="00EF5C5B" w:rsidRDefault="00EF5C5B" w:rsidP="00B823AA">
      <w:pPr>
        <w:pStyle w:val="Title2"/>
        <w:rPr>
          <w:rFonts w:ascii="Segoe UI" w:eastAsiaTheme="minorHAnsi" w:hAnsi="Segoe UI" w:cs="Segoe UI"/>
          <w:b/>
          <w:bCs/>
          <w:color w:val="212529"/>
          <w:kern w:val="0"/>
          <w:sz w:val="22"/>
          <w:szCs w:val="22"/>
          <w:lang w:eastAsia="en-US"/>
        </w:rPr>
      </w:pPr>
    </w:p>
    <w:p w14:paraId="77B70AE5" w14:textId="77777777" w:rsidR="00EF5C5B" w:rsidRDefault="00EF5C5B" w:rsidP="00B823AA">
      <w:pPr>
        <w:pStyle w:val="Title2"/>
        <w:rPr>
          <w:rFonts w:ascii="Segoe UI" w:eastAsiaTheme="minorHAnsi" w:hAnsi="Segoe UI" w:cs="Segoe UI"/>
          <w:b/>
          <w:bCs/>
          <w:color w:val="212529"/>
          <w:kern w:val="0"/>
          <w:sz w:val="22"/>
          <w:szCs w:val="22"/>
          <w:lang w:eastAsia="en-US"/>
        </w:rPr>
      </w:pPr>
    </w:p>
    <w:p w14:paraId="420F3088" w14:textId="71C9ED98" w:rsidR="00E81978" w:rsidRPr="00EF5C5B" w:rsidRDefault="00F04BFA" w:rsidP="00B823AA">
      <w:pPr>
        <w:pStyle w:val="Title2"/>
        <w:rPr>
          <w:rFonts w:asciiTheme="majorHAnsi" w:hAnsiTheme="majorHAnsi" w:cstheme="majorHAnsi"/>
          <w:sz w:val="28"/>
          <w:szCs w:val="28"/>
        </w:rPr>
      </w:pPr>
      <w:bookmarkStart w:id="0" w:name="_Hlk89922726"/>
      <w:r>
        <w:rPr>
          <w:rFonts w:asciiTheme="majorHAnsi" w:eastAsiaTheme="minorHAnsi" w:hAnsiTheme="majorHAnsi" w:cstheme="majorHAnsi"/>
          <w:color w:val="212529"/>
          <w:kern w:val="0"/>
          <w:lang w:eastAsia="en-US"/>
        </w:rPr>
        <w:t>Critical Thinking</w:t>
      </w:r>
    </w:p>
    <w:bookmarkEnd w:id="0"/>
    <w:p w14:paraId="5BC5B476" w14:textId="4EAD1A68" w:rsidR="00E81978" w:rsidRDefault="00EF5C5B">
      <w:pPr>
        <w:pStyle w:val="Title"/>
      </w:pPr>
      <w:r>
        <w:t>ATLANTIC INTERNATIONAL UNIVERSITY</w:t>
      </w:r>
    </w:p>
    <w:p w14:paraId="4AA8F1A7" w14:textId="320317AC" w:rsidR="00E81978" w:rsidRDefault="00EF5C5B" w:rsidP="00B823AA">
      <w:pPr>
        <w:pStyle w:val="Title2"/>
      </w:pPr>
      <w:r>
        <w:t>HONOLULU HAWAII</w:t>
      </w:r>
    </w:p>
    <w:p w14:paraId="3BAFEBE4" w14:textId="79F33153" w:rsidR="00EF5C5B" w:rsidRDefault="00EF5C5B" w:rsidP="00B823AA">
      <w:pPr>
        <w:pStyle w:val="Title2"/>
      </w:pPr>
      <w:r>
        <w:t xml:space="preserve"> 2021</w:t>
      </w:r>
    </w:p>
    <w:p w14:paraId="3D6A54C5" w14:textId="596F257E" w:rsidR="00E81978" w:rsidRDefault="00E81978">
      <w:pPr>
        <w:pStyle w:val="NoSpacing"/>
      </w:pPr>
    </w:p>
    <w:p w14:paraId="2A11E7D3" w14:textId="718379FE" w:rsidR="00E81978" w:rsidRDefault="00E95D04">
      <w:pPr>
        <w:pStyle w:val="SectionTitle"/>
      </w:pPr>
      <w:sdt>
        <w:sdtPr>
          <w:rPr>
            <w:b/>
            <w:bCs/>
          </w:rPr>
          <w:alias w:val="Section title:"/>
          <w:tag w:val="Section title:"/>
          <w:id w:val="984196707"/>
          <w:placeholder>
            <w:docPart w:val="17F0DC1F76C74D6FB2DE073EAC86F3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041FB5">
            <w:rPr>
              <w:b/>
              <w:bCs/>
            </w:rPr>
            <w:t>OKUNLOLA BETIKU</w:t>
          </w:r>
        </w:sdtContent>
      </w:sdt>
    </w:p>
    <w:sdt>
      <w:sdtPr>
        <w:rPr>
          <w:rFonts w:ascii="Calibri" w:eastAsia="Calibri" w:hAnsi="Calibri" w:cs="Times New Roman"/>
          <w:kern w:val="0"/>
          <w:sz w:val="22"/>
          <w:szCs w:val="22"/>
          <w:lang w:eastAsia="en-US"/>
        </w:rPr>
        <w:id w:val="1713847586"/>
        <w:docPartObj>
          <w:docPartGallery w:val="Table of Contents"/>
          <w:docPartUnique/>
        </w:docPartObj>
      </w:sdtPr>
      <w:sdtEndPr/>
      <w:sdtContent>
        <w:p w14:paraId="188B71E0" w14:textId="77777777" w:rsidR="00EF5C5B" w:rsidRPr="00E743B8" w:rsidRDefault="00EF5C5B" w:rsidP="00EF5C5B">
          <w:pPr>
            <w:keepNext/>
            <w:keepLines/>
            <w:spacing w:before="240" w:line="259" w:lineRule="auto"/>
            <w:ind w:firstLine="0"/>
            <w:rPr>
              <w:rFonts w:ascii="Calibri Light" w:eastAsia="Times New Roman" w:hAnsi="Calibri Light" w:cs="Times New Roman"/>
              <w:kern w:val="0"/>
              <w:sz w:val="32"/>
              <w:szCs w:val="32"/>
              <w:lang w:eastAsia="en-US"/>
            </w:rPr>
          </w:pPr>
          <w:r w:rsidRPr="00E743B8">
            <w:rPr>
              <w:rFonts w:ascii="Calibri Light" w:eastAsia="Times New Roman" w:hAnsi="Calibri Light" w:cs="Times New Roman"/>
              <w:kern w:val="0"/>
              <w:sz w:val="32"/>
              <w:szCs w:val="32"/>
              <w:lang w:eastAsia="en-US"/>
            </w:rPr>
            <w:t>Table of Contents</w:t>
          </w:r>
        </w:p>
        <w:sdt>
          <w:sdtPr>
            <w:rPr>
              <w:rFonts w:ascii="Times New Roman" w:hAnsi="Times New Roman" w:cs="Times New Roman"/>
            </w:rPr>
            <w:id w:val="1054932969"/>
            <w:docPartObj>
              <w:docPartGallery w:val="Table of Contents"/>
              <w:docPartUnique/>
            </w:docPartObj>
          </w:sdtPr>
          <w:sdtContent>
            <w:p w14:paraId="5702A5B6" w14:textId="56CD1CCF" w:rsidR="00BC1FD2" w:rsidRDefault="00BC1FD2" w:rsidP="00FE3D65">
              <w:pPr>
                <w:ind w:firstLine="0"/>
                <w:rPr>
                  <w:rFonts w:ascii="Times New Roman" w:hAnsi="Times New Roman" w:cs="Times New Roman"/>
                </w:rPr>
              </w:pPr>
              <w:r>
                <w:rPr>
                  <w:rFonts w:ascii="Times New Roman" w:hAnsi="Times New Roman" w:cs="Times New Roman"/>
                </w:rPr>
                <w:t>Cover Page.………………………………………………………</w:t>
              </w:r>
              <w:r w:rsidR="00FE3D65">
                <w:rPr>
                  <w:rFonts w:ascii="Times New Roman" w:hAnsi="Times New Roman" w:cs="Times New Roman"/>
                </w:rPr>
                <w:t>……</w:t>
              </w:r>
              <w:r>
                <w:rPr>
                  <w:rFonts w:ascii="Times New Roman" w:hAnsi="Times New Roman" w:cs="Times New Roman"/>
                </w:rPr>
                <w:t>…………………</w:t>
              </w:r>
              <w:r w:rsidR="002A1EE2">
                <w:rPr>
                  <w:rFonts w:ascii="Times New Roman" w:hAnsi="Times New Roman" w:cs="Times New Roman"/>
                </w:rPr>
                <w:t>….</w:t>
              </w:r>
              <w:r>
                <w:rPr>
                  <w:rFonts w:ascii="Times New Roman" w:hAnsi="Times New Roman" w:cs="Times New Roman"/>
                </w:rPr>
                <w:t>…….1</w:t>
              </w:r>
            </w:p>
            <w:p w14:paraId="1B9C1DEC" w14:textId="54A9C1D1" w:rsidR="00BC1FD2" w:rsidRPr="00C643F8" w:rsidRDefault="00BC1FD2" w:rsidP="00FE3D65">
              <w:pPr>
                <w:ind w:firstLine="0"/>
                <w:rPr>
                  <w:rFonts w:ascii="Times New Roman" w:hAnsi="Times New Roman" w:cs="Times New Roman"/>
                </w:rPr>
              </w:pPr>
              <w:r>
                <w:rPr>
                  <w:rFonts w:ascii="Times New Roman" w:hAnsi="Times New Roman" w:cs="Times New Roman"/>
                </w:rPr>
                <w:t>Table of Content…………………………………………………………………………</w:t>
              </w:r>
              <w:r w:rsidR="002A1EE2">
                <w:rPr>
                  <w:rFonts w:ascii="Times New Roman" w:hAnsi="Times New Roman" w:cs="Times New Roman"/>
                </w:rPr>
                <w:t>.</w:t>
              </w:r>
              <w:r w:rsidR="00FE3D65">
                <w:rPr>
                  <w:rFonts w:ascii="Times New Roman" w:hAnsi="Times New Roman" w:cs="Times New Roman"/>
                </w:rPr>
                <w:t>……</w:t>
              </w:r>
              <w:r w:rsidR="002A1EE2">
                <w:rPr>
                  <w:rFonts w:ascii="Times New Roman" w:hAnsi="Times New Roman" w:cs="Times New Roman"/>
                </w:rPr>
                <w:t>.….</w:t>
              </w:r>
              <w:r>
                <w:rPr>
                  <w:rFonts w:ascii="Times New Roman" w:hAnsi="Times New Roman" w:cs="Times New Roman"/>
                </w:rPr>
                <w:t>2</w:t>
              </w:r>
            </w:p>
            <w:p w14:paraId="4F34A24D" w14:textId="0A821228" w:rsidR="00BC1FD2" w:rsidRPr="00C643F8" w:rsidRDefault="00BC1FD2" w:rsidP="00BC1FD2">
              <w:pPr>
                <w:pStyle w:val="TOC1"/>
                <w:tabs>
                  <w:tab w:val="right" w:leader="dot" w:pos="9350"/>
                </w:tabs>
                <w:rPr>
                  <w:rFonts w:ascii="Times New Roman" w:eastAsiaTheme="minorEastAsia" w:hAnsi="Times New Roman" w:cs="Times New Roman"/>
                  <w:noProof/>
                  <w:sz w:val="24"/>
                  <w:szCs w:val="24"/>
                </w:rPr>
              </w:pPr>
              <w:r w:rsidRPr="00C643F8">
                <w:rPr>
                  <w:rFonts w:ascii="Times New Roman" w:hAnsi="Times New Roman" w:cs="Times New Roman"/>
                  <w:sz w:val="24"/>
                  <w:szCs w:val="24"/>
                </w:rPr>
                <w:fldChar w:fldCharType="begin"/>
              </w:r>
              <w:r w:rsidRPr="00C643F8">
                <w:rPr>
                  <w:rFonts w:ascii="Times New Roman" w:hAnsi="Times New Roman" w:cs="Times New Roman"/>
                  <w:sz w:val="24"/>
                  <w:szCs w:val="24"/>
                </w:rPr>
                <w:instrText xml:space="preserve"> TOC \o "1-3" \h \z \u </w:instrText>
              </w:r>
              <w:r w:rsidRPr="00C643F8">
                <w:rPr>
                  <w:rFonts w:ascii="Times New Roman" w:hAnsi="Times New Roman" w:cs="Times New Roman"/>
                  <w:sz w:val="24"/>
                  <w:szCs w:val="24"/>
                </w:rPr>
                <w:fldChar w:fldCharType="separate"/>
              </w:r>
              <w:hyperlink w:anchor="_Toc88904467" w:history="1">
                <w:r>
                  <w:rPr>
                    <w:rStyle w:val="Hyperlink"/>
                    <w:rFonts w:ascii="Times New Roman" w:hAnsi="Times New Roman" w:cs="Times New Roman"/>
                    <w:noProof/>
                    <w:sz w:val="24"/>
                    <w:szCs w:val="24"/>
                  </w:rPr>
                  <w:t>Introduction………………………………………………………………………………</w:t>
                </w:r>
                <w:r w:rsidR="00FE3D65">
                  <w:rPr>
                    <w:rStyle w:val="Hyperlink"/>
                    <w:rFonts w:ascii="Times New Roman" w:hAnsi="Times New Roman" w:cs="Times New Roman"/>
                    <w:noProof/>
                    <w:sz w:val="24"/>
                    <w:szCs w:val="24"/>
                  </w:rPr>
                  <w:t>……</w:t>
                </w:r>
                <w:r>
                  <w:rPr>
                    <w:rStyle w:val="Hyperlink"/>
                    <w:rFonts w:ascii="Times New Roman" w:hAnsi="Times New Roman" w:cs="Times New Roman"/>
                    <w:noProof/>
                    <w:sz w:val="24"/>
                    <w:szCs w:val="24"/>
                  </w:rPr>
                  <w:t>…..</w:t>
                </w:r>
                <w:r w:rsidRPr="00C643F8">
                  <w:rPr>
                    <w:rFonts w:ascii="Times New Roman" w:hAnsi="Times New Roman" w:cs="Times New Roman"/>
                    <w:noProof/>
                    <w:webHidden/>
                    <w:sz w:val="24"/>
                    <w:szCs w:val="24"/>
                  </w:rPr>
                  <w:fldChar w:fldCharType="begin"/>
                </w:r>
                <w:r w:rsidRPr="00C643F8">
                  <w:rPr>
                    <w:rFonts w:ascii="Times New Roman" w:hAnsi="Times New Roman" w:cs="Times New Roman"/>
                    <w:noProof/>
                    <w:webHidden/>
                    <w:sz w:val="24"/>
                    <w:szCs w:val="24"/>
                  </w:rPr>
                  <w:instrText xml:space="preserve"> PAGEREF _Toc88904467 \h </w:instrText>
                </w:r>
                <w:r w:rsidRPr="00C643F8">
                  <w:rPr>
                    <w:rFonts w:ascii="Times New Roman" w:hAnsi="Times New Roman" w:cs="Times New Roman"/>
                    <w:noProof/>
                    <w:webHidden/>
                    <w:sz w:val="24"/>
                    <w:szCs w:val="24"/>
                  </w:rPr>
                </w:r>
                <w:r w:rsidRPr="00C643F8">
                  <w:rPr>
                    <w:rFonts w:ascii="Times New Roman" w:hAnsi="Times New Roman" w:cs="Times New Roman"/>
                    <w:noProof/>
                    <w:webHidden/>
                    <w:sz w:val="24"/>
                    <w:szCs w:val="24"/>
                  </w:rPr>
                  <w:fldChar w:fldCharType="separate"/>
                </w:r>
                <w:r w:rsidRPr="00C643F8">
                  <w:rPr>
                    <w:rFonts w:ascii="Times New Roman" w:hAnsi="Times New Roman" w:cs="Times New Roman"/>
                    <w:noProof/>
                    <w:webHidden/>
                    <w:sz w:val="24"/>
                    <w:szCs w:val="24"/>
                  </w:rPr>
                  <w:t>3</w:t>
                </w:r>
                <w:r w:rsidRPr="00C643F8">
                  <w:rPr>
                    <w:rFonts w:ascii="Times New Roman" w:hAnsi="Times New Roman" w:cs="Times New Roman"/>
                    <w:noProof/>
                    <w:webHidden/>
                    <w:sz w:val="24"/>
                    <w:szCs w:val="24"/>
                  </w:rPr>
                  <w:fldChar w:fldCharType="end"/>
                </w:r>
              </w:hyperlink>
            </w:p>
            <w:p w14:paraId="31434D53" w14:textId="2E70C253" w:rsidR="00BC1FD2" w:rsidRDefault="00BC1FD2" w:rsidP="00BC1FD2">
              <w:pPr>
                <w:pStyle w:val="TOC2"/>
                <w:tabs>
                  <w:tab w:val="right" w:leader="dot" w:pos="9350"/>
                </w:tabs>
                <w:ind w:left="0"/>
                <w:rPr>
                  <w:rFonts w:ascii="Times New Roman" w:hAnsi="Times New Roman" w:cs="Times New Roman"/>
                  <w:noProof/>
                  <w:sz w:val="24"/>
                  <w:szCs w:val="24"/>
                </w:rPr>
              </w:pPr>
              <w:hyperlink w:anchor="_Toc88904468" w:history="1">
                <w:r w:rsidR="00E743B8" w:rsidRPr="00E743B8">
                  <w:rPr>
                    <w:rStyle w:val="Hyperlink"/>
                    <w:rFonts w:ascii="Times New Roman" w:hAnsi="Times New Roman" w:cs="Times New Roman"/>
                    <w:noProof/>
                    <w:sz w:val="24"/>
                    <w:szCs w:val="24"/>
                  </w:rPr>
                  <w:t>Definition of critical Thinking</w:t>
                </w:r>
                <w:r w:rsidRPr="00C643F8">
                  <w:rPr>
                    <w:rFonts w:ascii="Times New Roman" w:hAnsi="Times New Roman" w:cs="Times New Roman"/>
                    <w:noProof/>
                    <w:webHidden/>
                    <w:sz w:val="24"/>
                    <w:szCs w:val="24"/>
                  </w:rPr>
                  <w:tab/>
                </w:r>
                <w:r w:rsidRPr="00C643F8">
                  <w:rPr>
                    <w:rFonts w:ascii="Times New Roman" w:hAnsi="Times New Roman" w:cs="Times New Roman"/>
                    <w:noProof/>
                    <w:webHidden/>
                    <w:sz w:val="24"/>
                    <w:szCs w:val="24"/>
                  </w:rPr>
                  <w:fldChar w:fldCharType="begin"/>
                </w:r>
                <w:r w:rsidRPr="00C643F8">
                  <w:rPr>
                    <w:rFonts w:ascii="Times New Roman" w:hAnsi="Times New Roman" w:cs="Times New Roman"/>
                    <w:noProof/>
                    <w:webHidden/>
                    <w:sz w:val="24"/>
                    <w:szCs w:val="24"/>
                  </w:rPr>
                  <w:instrText xml:space="preserve"> PAGEREF _Toc88904468 \h </w:instrText>
                </w:r>
                <w:r w:rsidRPr="00C643F8">
                  <w:rPr>
                    <w:rFonts w:ascii="Times New Roman" w:hAnsi="Times New Roman" w:cs="Times New Roman"/>
                    <w:noProof/>
                    <w:webHidden/>
                    <w:sz w:val="24"/>
                    <w:szCs w:val="24"/>
                  </w:rPr>
                </w:r>
                <w:r w:rsidRPr="00C643F8">
                  <w:rPr>
                    <w:rFonts w:ascii="Times New Roman" w:hAnsi="Times New Roman" w:cs="Times New Roman"/>
                    <w:noProof/>
                    <w:webHidden/>
                    <w:sz w:val="24"/>
                    <w:szCs w:val="24"/>
                  </w:rPr>
                  <w:fldChar w:fldCharType="separate"/>
                </w:r>
                <w:r w:rsidRPr="00C643F8">
                  <w:rPr>
                    <w:rFonts w:ascii="Times New Roman" w:hAnsi="Times New Roman" w:cs="Times New Roman"/>
                    <w:noProof/>
                    <w:webHidden/>
                    <w:sz w:val="24"/>
                    <w:szCs w:val="24"/>
                  </w:rPr>
                  <w:t>3</w:t>
                </w:r>
                <w:r w:rsidRPr="00C643F8">
                  <w:rPr>
                    <w:rFonts w:ascii="Times New Roman" w:hAnsi="Times New Roman" w:cs="Times New Roman"/>
                    <w:noProof/>
                    <w:webHidden/>
                    <w:sz w:val="24"/>
                    <w:szCs w:val="24"/>
                  </w:rPr>
                  <w:fldChar w:fldCharType="end"/>
                </w:r>
              </w:hyperlink>
            </w:p>
            <w:p w14:paraId="36DBB5C2" w14:textId="6E5416A7" w:rsidR="00E743B8" w:rsidRPr="00E743B8" w:rsidRDefault="00E743B8" w:rsidP="00E743B8">
              <w:pPr>
                <w:ind w:firstLine="0"/>
                <w:rPr>
                  <w:lang w:eastAsia="en-US"/>
                </w:rPr>
              </w:pPr>
              <w:r w:rsidRPr="00E743B8">
                <w:t>General Analysis</w:t>
              </w:r>
              <w:r w:rsidRPr="00E743B8">
                <w:t>………………………………………………………………………………</w:t>
              </w:r>
              <w:proofErr w:type="gramStart"/>
              <w:r>
                <w:t>…</w:t>
              </w:r>
              <w:r w:rsidRPr="00E743B8">
                <w:t>.</w:t>
              </w:r>
              <w:r>
                <w:t>.</w:t>
              </w:r>
              <w:proofErr w:type="gramEnd"/>
              <w:r>
                <w:t>4</w:t>
              </w:r>
            </w:p>
            <w:p w14:paraId="7DFA2B76" w14:textId="77777777" w:rsidR="00BC1FD2" w:rsidRPr="00C643F8" w:rsidRDefault="00BC1FD2" w:rsidP="00BC1FD2">
              <w:pPr>
                <w:pStyle w:val="TOC1"/>
                <w:tabs>
                  <w:tab w:val="right" w:leader="dot" w:pos="9350"/>
                </w:tabs>
                <w:rPr>
                  <w:rFonts w:ascii="Times New Roman" w:eastAsiaTheme="minorEastAsia" w:hAnsi="Times New Roman" w:cs="Times New Roman"/>
                  <w:noProof/>
                  <w:sz w:val="24"/>
                  <w:szCs w:val="24"/>
                </w:rPr>
              </w:pPr>
              <w:hyperlink w:anchor="_Toc88904469" w:history="1">
                <w:r w:rsidRPr="00C643F8">
                  <w:rPr>
                    <w:rStyle w:val="Hyperlink"/>
                    <w:rFonts w:ascii="Times New Roman" w:hAnsi="Times New Roman" w:cs="Times New Roman"/>
                    <w:noProof/>
                    <w:sz w:val="24"/>
                    <w:szCs w:val="24"/>
                  </w:rPr>
                  <w:t>What is critical thinking?</w:t>
                </w:r>
                <w:r w:rsidRPr="00C643F8">
                  <w:rPr>
                    <w:rFonts w:ascii="Times New Roman" w:hAnsi="Times New Roman" w:cs="Times New Roman"/>
                    <w:noProof/>
                    <w:webHidden/>
                    <w:sz w:val="24"/>
                    <w:szCs w:val="24"/>
                  </w:rPr>
                  <w:tab/>
                </w:r>
                <w:r w:rsidRPr="00C643F8">
                  <w:rPr>
                    <w:rFonts w:ascii="Times New Roman" w:hAnsi="Times New Roman" w:cs="Times New Roman"/>
                    <w:noProof/>
                    <w:webHidden/>
                    <w:sz w:val="24"/>
                    <w:szCs w:val="24"/>
                  </w:rPr>
                  <w:fldChar w:fldCharType="begin"/>
                </w:r>
                <w:r w:rsidRPr="00C643F8">
                  <w:rPr>
                    <w:rFonts w:ascii="Times New Roman" w:hAnsi="Times New Roman" w:cs="Times New Roman"/>
                    <w:noProof/>
                    <w:webHidden/>
                    <w:sz w:val="24"/>
                    <w:szCs w:val="24"/>
                  </w:rPr>
                  <w:instrText xml:space="preserve"> PAGEREF _Toc88904469 \h </w:instrText>
                </w:r>
                <w:r w:rsidRPr="00C643F8">
                  <w:rPr>
                    <w:rFonts w:ascii="Times New Roman" w:hAnsi="Times New Roman" w:cs="Times New Roman"/>
                    <w:noProof/>
                    <w:webHidden/>
                    <w:sz w:val="24"/>
                    <w:szCs w:val="24"/>
                  </w:rPr>
                </w:r>
                <w:r w:rsidRPr="00C643F8">
                  <w:rPr>
                    <w:rFonts w:ascii="Times New Roman" w:hAnsi="Times New Roman" w:cs="Times New Roman"/>
                    <w:noProof/>
                    <w:webHidden/>
                    <w:sz w:val="24"/>
                    <w:szCs w:val="24"/>
                  </w:rPr>
                  <w:fldChar w:fldCharType="separate"/>
                </w:r>
                <w:r w:rsidRPr="00C643F8">
                  <w:rPr>
                    <w:rFonts w:ascii="Times New Roman" w:hAnsi="Times New Roman" w:cs="Times New Roman"/>
                    <w:noProof/>
                    <w:webHidden/>
                    <w:sz w:val="24"/>
                    <w:szCs w:val="24"/>
                  </w:rPr>
                  <w:t>5</w:t>
                </w:r>
                <w:r w:rsidRPr="00C643F8">
                  <w:rPr>
                    <w:rFonts w:ascii="Times New Roman" w:hAnsi="Times New Roman" w:cs="Times New Roman"/>
                    <w:noProof/>
                    <w:webHidden/>
                    <w:sz w:val="24"/>
                    <w:szCs w:val="24"/>
                  </w:rPr>
                  <w:fldChar w:fldCharType="end"/>
                </w:r>
              </w:hyperlink>
            </w:p>
            <w:p w14:paraId="0162448F" w14:textId="1B42A5E0" w:rsidR="00BC1FD2" w:rsidRPr="00C643F8" w:rsidRDefault="00BC1FD2" w:rsidP="00BC1FD2">
              <w:pPr>
                <w:pStyle w:val="TOC2"/>
                <w:tabs>
                  <w:tab w:val="right" w:leader="dot" w:pos="9350"/>
                </w:tabs>
                <w:ind w:left="0"/>
                <w:rPr>
                  <w:rFonts w:ascii="Times New Roman" w:eastAsiaTheme="minorEastAsia" w:hAnsi="Times New Roman" w:cs="Times New Roman"/>
                  <w:noProof/>
                  <w:sz w:val="24"/>
                  <w:szCs w:val="24"/>
                </w:rPr>
              </w:pPr>
              <w:hyperlink w:anchor="_Toc88904470" w:history="1">
                <w:r w:rsidRPr="00C643F8">
                  <w:rPr>
                    <w:rStyle w:val="Hyperlink"/>
                    <w:rFonts w:ascii="Times New Roman" w:hAnsi="Times New Roman" w:cs="Times New Roman"/>
                    <w:noProof/>
                    <w:sz w:val="24"/>
                    <w:szCs w:val="24"/>
                  </w:rPr>
                  <w:t>A psychological perspective of critical thinking</w:t>
                </w:r>
                <w:r w:rsidRPr="00C643F8">
                  <w:rPr>
                    <w:rFonts w:ascii="Times New Roman" w:hAnsi="Times New Roman" w:cs="Times New Roman"/>
                    <w:noProof/>
                    <w:webHidden/>
                    <w:sz w:val="24"/>
                    <w:szCs w:val="24"/>
                  </w:rPr>
                  <w:tab/>
                </w:r>
                <w:r w:rsidR="00E743B8">
                  <w:rPr>
                    <w:rFonts w:ascii="Times New Roman" w:hAnsi="Times New Roman" w:cs="Times New Roman"/>
                    <w:noProof/>
                    <w:webHidden/>
                    <w:sz w:val="24"/>
                    <w:szCs w:val="24"/>
                  </w:rPr>
                  <w:t>6</w:t>
                </w:r>
              </w:hyperlink>
            </w:p>
            <w:p w14:paraId="64269AE4" w14:textId="00EBF647" w:rsidR="00BC1FD2" w:rsidRPr="00C643F8" w:rsidRDefault="00BC1FD2" w:rsidP="00BC1FD2">
              <w:pPr>
                <w:pStyle w:val="TOC1"/>
                <w:tabs>
                  <w:tab w:val="right" w:leader="dot" w:pos="9350"/>
                </w:tabs>
                <w:rPr>
                  <w:rFonts w:ascii="Times New Roman" w:eastAsiaTheme="minorEastAsia" w:hAnsi="Times New Roman" w:cs="Times New Roman"/>
                  <w:noProof/>
                  <w:sz w:val="24"/>
                  <w:szCs w:val="24"/>
                </w:rPr>
              </w:pPr>
              <w:hyperlink w:anchor="_Toc88904471" w:history="1">
                <w:r w:rsidRPr="00C643F8">
                  <w:rPr>
                    <w:rStyle w:val="Hyperlink"/>
                    <w:rFonts w:ascii="Times New Roman" w:hAnsi="Times New Roman" w:cs="Times New Roman"/>
                    <w:noProof/>
                    <w:sz w:val="24"/>
                    <w:szCs w:val="24"/>
                  </w:rPr>
                  <w:t>Thinking Skills in Education and Life</w:t>
                </w:r>
                <w:r w:rsidRPr="00C643F8">
                  <w:rPr>
                    <w:rFonts w:ascii="Times New Roman" w:hAnsi="Times New Roman" w:cs="Times New Roman"/>
                    <w:noProof/>
                    <w:webHidden/>
                    <w:sz w:val="24"/>
                    <w:szCs w:val="24"/>
                  </w:rPr>
                  <w:tab/>
                </w:r>
              </w:hyperlink>
              <w:hyperlink w:anchor="_Toc88904472" w:history="1">
                <w:r w:rsidR="00E743B8">
                  <w:rPr>
                    <w:rStyle w:val="Hyperlink"/>
                    <w:rFonts w:ascii="Times New Roman" w:hAnsi="Times New Roman" w:cs="Times New Roman"/>
                    <w:noProof/>
                    <w:sz w:val="24"/>
                    <w:szCs w:val="24"/>
                  </w:rPr>
                  <w:t>6</w:t>
                </w:r>
              </w:hyperlink>
            </w:p>
            <w:p w14:paraId="381113B4" w14:textId="614AB6F0" w:rsidR="00BC1FD2" w:rsidRDefault="00BC1FD2" w:rsidP="00BC1FD2">
              <w:pPr>
                <w:pStyle w:val="TOC1"/>
                <w:tabs>
                  <w:tab w:val="right" w:leader="dot" w:pos="9350"/>
                </w:tabs>
                <w:rPr>
                  <w:rFonts w:ascii="Times New Roman" w:hAnsi="Times New Roman" w:cs="Times New Roman"/>
                  <w:noProof/>
                  <w:sz w:val="24"/>
                  <w:szCs w:val="24"/>
                </w:rPr>
              </w:pPr>
              <w:hyperlink w:anchor="_Toc88904473" w:history="1">
                <w:r w:rsidR="00E743B8" w:rsidRPr="00D9610C">
                  <w:rPr>
                    <w:rFonts w:ascii="Times New Roman" w:hAnsi="Times New Roman" w:cs="Times New Roman"/>
                    <w:sz w:val="24"/>
                    <w:szCs w:val="24"/>
                  </w:rPr>
                  <w:t>Complex Thinking</w:t>
                </w:r>
                <w:r w:rsidRPr="00C643F8">
                  <w:rPr>
                    <w:rFonts w:ascii="Times New Roman" w:hAnsi="Times New Roman" w:cs="Times New Roman"/>
                    <w:noProof/>
                    <w:webHidden/>
                    <w:sz w:val="24"/>
                    <w:szCs w:val="24"/>
                  </w:rPr>
                  <w:tab/>
                </w:r>
                <w:r w:rsidRPr="00C643F8">
                  <w:rPr>
                    <w:rFonts w:ascii="Times New Roman" w:hAnsi="Times New Roman" w:cs="Times New Roman"/>
                    <w:noProof/>
                    <w:webHidden/>
                    <w:sz w:val="24"/>
                    <w:szCs w:val="24"/>
                  </w:rPr>
                  <w:fldChar w:fldCharType="begin"/>
                </w:r>
                <w:r w:rsidRPr="00C643F8">
                  <w:rPr>
                    <w:rFonts w:ascii="Times New Roman" w:hAnsi="Times New Roman" w:cs="Times New Roman"/>
                    <w:noProof/>
                    <w:webHidden/>
                    <w:sz w:val="24"/>
                    <w:szCs w:val="24"/>
                  </w:rPr>
                  <w:instrText xml:space="preserve"> PAGEREF _Toc88904473 \h </w:instrText>
                </w:r>
                <w:r w:rsidRPr="00C643F8">
                  <w:rPr>
                    <w:rFonts w:ascii="Times New Roman" w:hAnsi="Times New Roman" w:cs="Times New Roman"/>
                    <w:noProof/>
                    <w:webHidden/>
                    <w:sz w:val="24"/>
                    <w:szCs w:val="24"/>
                  </w:rPr>
                </w:r>
                <w:r w:rsidRPr="00C643F8">
                  <w:rPr>
                    <w:rFonts w:ascii="Times New Roman" w:hAnsi="Times New Roman" w:cs="Times New Roman"/>
                    <w:noProof/>
                    <w:webHidden/>
                    <w:sz w:val="24"/>
                    <w:szCs w:val="24"/>
                  </w:rPr>
                  <w:fldChar w:fldCharType="separate"/>
                </w:r>
                <w:r w:rsidRPr="00C643F8">
                  <w:rPr>
                    <w:rFonts w:ascii="Times New Roman" w:hAnsi="Times New Roman" w:cs="Times New Roman"/>
                    <w:noProof/>
                    <w:webHidden/>
                    <w:sz w:val="24"/>
                    <w:szCs w:val="24"/>
                  </w:rPr>
                  <w:t>8</w:t>
                </w:r>
                <w:r w:rsidRPr="00C643F8">
                  <w:rPr>
                    <w:rFonts w:ascii="Times New Roman" w:hAnsi="Times New Roman" w:cs="Times New Roman"/>
                    <w:noProof/>
                    <w:webHidden/>
                    <w:sz w:val="24"/>
                    <w:szCs w:val="24"/>
                  </w:rPr>
                  <w:fldChar w:fldCharType="end"/>
                </w:r>
              </w:hyperlink>
            </w:p>
            <w:p w14:paraId="0A590582" w14:textId="683142CA" w:rsidR="00E743B8" w:rsidRPr="00E743B8" w:rsidRDefault="00E743B8" w:rsidP="00E743B8">
              <w:pPr>
                <w:ind w:firstLine="0"/>
                <w:rPr>
                  <w:lang w:eastAsia="en-US"/>
                </w:rPr>
              </w:pPr>
              <w:r w:rsidRPr="00E743B8">
                <w:rPr>
                  <w:rFonts w:ascii="Times New Roman" w:hAnsi="Times New Roman" w:cs="Times New Roman"/>
                </w:rPr>
                <w:t xml:space="preserve">Facts on Critical </w:t>
              </w:r>
              <w:r w:rsidRPr="00E743B8">
                <w:rPr>
                  <w:rFonts w:ascii="Times New Roman" w:hAnsi="Times New Roman" w:cs="Times New Roman"/>
                </w:rPr>
                <w:t>Thinking</w:t>
              </w:r>
              <w:r>
                <w:rPr>
                  <w:rFonts w:ascii="Times New Roman" w:hAnsi="Times New Roman" w:cs="Times New Roman"/>
                </w:rPr>
                <w:t>...…………………………………………….………………………9</w:t>
              </w:r>
            </w:p>
            <w:p w14:paraId="022DADB9" w14:textId="3865522D" w:rsidR="00BC1FD2" w:rsidRPr="00C643F8" w:rsidRDefault="00BC1FD2" w:rsidP="00BC1FD2">
              <w:pPr>
                <w:pStyle w:val="TOC1"/>
                <w:tabs>
                  <w:tab w:val="right" w:leader="dot" w:pos="9350"/>
                </w:tabs>
                <w:rPr>
                  <w:rFonts w:ascii="Times New Roman" w:eastAsiaTheme="minorEastAsia" w:hAnsi="Times New Roman" w:cs="Times New Roman"/>
                  <w:noProof/>
                  <w:sz w:val="24"/>
                  <w:szCs w:val="24"/>
                </w:rPr>
              </w:pPr>
              <w:hyperlink w:anchor="_Toc88904474" w:history="1">
                <w:r w:rsidRPr="00C643F8">
                  <w:rPr>
                    <w:rStyle w:val="Hyperlink"/>
                    <w:rFonts w:ascii="Times New Roman" w:hAnsi="Times New Roman" w:cs="Times New Roman"/>
                    <w:noProof/>
                    <w:sz w:val="24"/>
                    <w:szCs w:val="24"/>
                  </w:rPr>
                  <w:t>Six Thinking Hats</w:t>
                </w:r>
                <w:r w:rsidRPr="00C643F8">
                  <w:rPr>
                    <w:rFonts w:ascii="Times New Roman" w:hAnsi="Times New Roman" w:cs="Times New Roman"/>
                    <w:noProof/>
                    <w:webHidden/>
                    <w:sz w:val="24"/>
                    <w:szCs w:val="24"/>
                  </w:rPr>
                  <w:tab/>
                </w:r>
                <w:r w:rsidR="00E743B8">
                  <w:rPr>
                    <w:rFonts w:ascii="Times New Roman" w:hAnsi="Times New Roman" w:cs="Times New Roman"/>
                    <w:noProof/>
                    <w:webHidden/>
                    <w:sz w:val="24"/>
                    <w:szCs w:val="24"/>
                  </w:rPr>
                  <w:t>1</w:t>
                </w:r>
              </w:hyperlink>
              <w:r w:rsidR="00E743B8">
                <w:rPr>
                  <w:rFonts w:ascii="Times New Roman" w:hAnsi="Times New Roman" w:cs="Times New Roman"/>
                  <w:noProof/>
                  <w:sz w:val="24"/>
                  <w:szCs w:val="24"/>
                </w:rPr>
                <w:t>0</w:t>
              </w:r>
            </w:p>
            <w:p w14:paraId="2D6E30B4" w14:textId="1998029E" w:rsidR="00BC1FD2" w:rsidRPr="00C643F8" w:rsidRDefault="00BC1FD2" w:rsidP="00BC1FD2">
              <w:pPr>
                <w:pStyle w:val="TOC1"/>
                <w:tabs>
                  <w:tab w:val="right" w:leader="dot" w:pos="9350"/>
                </w:tabs>
                <w:rPr>
                  <w:rFonts w:ascii="Times New Roman" w:eastAsiaTheme="minorEastAsia" w:hAnsi="Times New Roman" w:cs="Times New Roman"/>
                  <w:noProof/>
                  <w:sz w:val="24"/>
                  <w:szCs w:val="24"/>
                </w:rPr>
              </w:pPr>
              <w:hyperlink w:anchor="_Toc88904475" w:history="1">
                <w:r w:rsidRPr="00C643F8">
                  <w:rPr>
                    <w:rStyle w:val="Hyperlink"/>
                    <w:rFonts w:ascii="Times New Roman" w:hAnsi="Times New Roman" w:cs="Times New Roman"/>
                    <w:noProof/>
                    <w:sz w:val="24"/>
                    <w:szCs w:val="24"/>
                  </w:rPr>
                  <w:t>Creative Training and development</w:t>
                </w:r>
                <w:r w:rsidRPr="00C643F8">
                  <w:rPr>
                    <w:rFonts w:ascii="Times New Roman" w:hAnsi="Times New Roman" w:cs="Times New Roman"/>
                    <w:noProof/>
                    <w:webHidden/>
                    <w:sz w:val="24"/>
                    <w:szCs w:val="24"/>
                  </w:rPr>
                  <w:tab/>
                </w:r>
                <w:r w:rsidRPr="00C643F8">
                  <w:rPr>
                    <w:rFonts w:ascii="Times New Roman" w:hAnsi="Times New Roman" w:cs="Times New Roman"/>
                    <w:noProof/>
                    <w:webHidden/>
                    <w:sz w:val="24"/>
                    <w:szCs w:val="24"/>
                  </w:rPr>
                  <w:fldChar w:fldCharType="begin"/>
                </w:r>
                <w:r w:rsidRPr="00C643F8">
                  <w:rPr>
                    <w:rFonts w:ascii="Times New Roman" w:hAnsi="Times New Roman" w:cs="Times New Roman"/>
                    <w:noProof/>
                    <w:webHidden/>
                    <w:sz w:val="24"/>
                    <w:szCs w:val="24"/>
                  </w:rPr>
                  <w:instrText xml:space="preserve"> PAGEREF _Toc88904475 \h </w:instrText>
                </w:r>
                <w:r w:rsidRPr="00C643F8">
                  <w:rPr>
                    <w:rFonts w:ascii="Times New Roman" w:hAnsi="Times New Roman" w:cs="Times New Roman"/>
                    <w:noProof/>
                    <w:webHidden/>
                    <w:sz w:val="24"/>
                    <w:szCs w:val="24"/>
                  </w:rPr>
                </w:r>
                <w:r w:rsidRPr="00C643F8">
                  <w:rPr>
                    <w:rFonts w:ascii="Times New Roman" w:hAnsi="Times New Roman" w:cs="Times New Roman"/>
                    <w:noProof/>
                    <w:webHidden/>
                    <w:sz w:val="24"/>
                    <w:szCs w:val="24"/>
                  </w:rPr>
                  <w:fldChar w:fldCharType="separate"/>
                </w:r>
                <w:r w:rsidRPr="00C643F8">
                  <w:rPr>
                    <w:rFonts w:ascii="Times New Roman" w:hAnsi="Times New Roman" w:cs="Times New Roman"/>
                    <w:noProof/>
                    <w:webHidden/>
                    <w:sz w:val="24"/>
                    <w:szCs w:val="24"/>
                  </w:rPr>
                  <w:t>1</w:t>
                </w:r>
                <w:r w:rsidRPr="00C643F8">
                  <w:rPr>
                    <w:rFonts w:ascii="Times New Roman" w:hAnsi="Times New Roman" w:cs="Times New Roman"/>
                    <w:noProof/>
                    <w:webHidden/>
                    <w:sz w:val="24"/>
                    <w:szCs w:val="24"/>
                  </w:rPr>
                  <w:fldChar w:fldCharType="end"/>
                </w:r>
              </w:hyperlink>
              <w:r w:rsidR="00E743B8">
                <w:rPr>
                  <w:rFonts w:ascii="Times New Roman" w:hAnsi="Times New Roman" w:cs="Times New Roman"/>
                  <w:noProof/>
                  <w:sz w:val="24"/>
                  <w:szCs w:val="24"/>
                </w:rPr>
                <w:t>1</w:t>
              </w:r>
            </w:p>
            <w:p w14:paraId="774F4075" w14:textId="1C04CD86" w:rsidR="00BC1FD2" w:rsidRPr="00C643F8" w:rsidRDefault="00BC1FD2" w:rsidP="00BC1FD2">
              <w:pPr>
                <w:pStyle w:val="TOC1"/>
                <w:tabs>
                  <w:tab w:val="right" w:leader="dot" w:pos="9350"/>
                </w:tabs>
                <w:rPr>
                  <w:rFonts w:ascii="Times New Roman" w:eastAsiaTheme="minorEastAsia" w:hAnsi="Times New Roman" w:cs="Times New Roman"/>
                  <w:noProof/>
                  <w:sz w:val="24"/>
                  <w:szCs w:val="24"/>
                </w:rPr>
              </w:pPr>
              <w:hyperlink w:anchor="_Toc88904476" w:history="1">
                <w:r w:rsidR="00E743B8" w:rsidRPr="00E743B8">
                  <w:rPr>
                    <w:rFonts w:ascii="Times New Roman" w:hAnsi="Times New Roman" w:cs="Times New Roman"/>
                    <w:color w:val="2D3B45"/>
                    <w:sz w:val="24"/>
                    <w:szCs w:val="24"/>
                  </w:rPr>
                  <w:t>How to Achieve Critical Thinking</w:t>
                </w:r>
                <w:r w:rsidRPr="00C643F8">
                  <w:rPr>
                    <w:rFonts w:ascii="Times New Roman" w:hAnsi="Times New Roman" w:cs="Times New Roman"/>
                    <w:noProof/>
                    <w:webHidden/>
                    <w:sz w:val="24"/>
                    <w:szCs w:val="24"/>
                  </w:rPr>
                  <w:tab/>
                </w:r>
                <w:r w:rsidRPr="00C643F8">
                  <w:rPr>
                    <w:rFonts w:ascii="Times New Roman" w:hAnsi="Times New Roman" w:cs="Times New Roman"/>
                    <w:noProof/>
                    <w:webHidden/>
                    <w:sz w:val="24"/>
                    <w:szCs w:val="24"/>
                  </w:rPr>
                  <w:fldChar w:fldCharType="begin"/>
                </w:r>
                <w:r w:rsidRPr="00C643F8">
                  <w:rPr>
                    <w:rFonts w:ascii="Times New Roman" w:hAnsi="Times New Roman" w:cs="Times New Roman"/>
                    <w:noProof/>
                    <w:webHidden/>
                    <w:sz w:val="24"/>
                    <w:szCs w:val="24"/>
                  </w:rPr>
                  <w:instrText xml:space="preserve"> PAGEREF _Toc88904476 \h </w:instrText>
                </w:r>
                <w:r w:rsidRPr="00C643F8">
                  <w:rPr>
                    <w:rFonts w:ascii="Times New Roman" w:hAnsi="Times New Roman" w:cs="Times New Roman"/>
                    <w:noProof/>
                    <w:webHidden/>
                    <w:sz w:val="24"/>
                    <w:szCs w:val="24"/>
                  </w:rPr>
                </w:r>
                <w:r w:rsidRPr="00C643F8">
                  <w:rPr>
                    <w:rFonts w:ascii="Times New Roman" w:hAnsi="Times New Roman" w:cs="Times New Roman"/>
                    <w:noProof/>
                    <w:webHidden/>
                    <w:sz w:val="24"/>
                    <w:szCs w:val="24"/>
                  </w:rPr>
                  <w:fldChar w:fldCharType="separate"/>
                </w:r>
                <w:r w:rsidRPr="00C643F8">
                  <w:rPr>
                    <w:rFonts w:ascii="Times New Roman" w:hAnsi="Times New Roman" w:cs="Times New Roman"/>
                    <w:noProof/>
                    <w:webHidden/>
                    <w:sz w:val="24"/>
                    <w:szCs w:val="24"/>
                  </w:rPr>
                  <w:t>1</w:t>
                </w:r>
                <w:r w:rsidRPr="00C643F8">
                  <w:rPr>
                    <w:rFonts w:ascii="Times New Roman" w:hAnsi="Times New Roman" w:cs="Times New Roman"/>
                    <w:noProof/>
                    <w:webHidden/>
                    <w:sz w:val="24"/>
                    <w:szCs w:val="24"/>
                  </w:rPr>
                  <w:fldChar w:fldCharType="end"/>
                </w:r>
              </w:hyperlink>
              <w:r w:rsidR="00E743B8">
                <w:rPr>
                  <w:rFonts w:ascii="Times New Roman" w:hAnsi="Times New Roman" w:cs="Times New Roman"/>
                  <w:noProof/>
                  <w:sz w:val="24"/>
                  <w:szCs w:val="24"/>
                </w:rPr>
                <w:t>3</w:t>
              </w:r>
            </w:p>
            <w:p w14:paraId="3668BBE5" w14:textId="541C4830" w:rsidR="00BC1FD2" w:rsidRPr="00C643F8" w:rsidRDefault="00BC1FD2" w:rsidP="00BC1FD2">
              <w:pPr>
                <w:pStyle w:val="TOC1"/>
                <w:tabs>
                  <w:tab w:val="right" w:leader="dot" w:pos="9350"/>
                </w:tabs>
                <w:rPr>
                  <w:rFonts w:ascii="Times New Roman" w:eastAsiaTheme="minorEastAsia" w:hAnsi="Times New Roman" w:cs="Times New Roman"/>
                  <w:noProof/>
                  <w:sz w:val="24"/>
                  <w:szCs w:val="24"/>
                </w:rPr>
              </w:pPr>
              <w:hyperlink w:anchor="_Toc88904477" w:history="1">
                <w:r w:rsidR="00E743B8" w:rsidRPr="00E743B8">
                  <w:rPr>
                    <w:rFonts w:ascii="Times New Roman" w:hAnsi="Times New Roman" w:cs="Times New Roman"/>
                    <w:sz w:val="24"/>
                    <w:szCs w:val="24"/>
                  </w:rPr>
                  <w:t>Thinking Critical and Creatively</w:t>
                </w:r>
                <w:r w:rsidRPr="00C643F8">
                  <w:rPr>
                    <w:rFonts w:ascii="Times New Roman" w:hAnsi="Times New Roman" w:cs="Times New Roman"/>
                    <w:noProof/>
                    <w:webHidden/>
                    <w:sz w:val="24"/>
                    <w:szCs w:val="24"/>
                  </w:rPr>
                  <w:tab/>
                </w:r>
                <w:r w:rsidRPr="00C643F8">
                  <w:rPr>
                    <w:rFonts w:ascii="Times New Roman" w:hAnsi="Times New Roman" w:cs="Times New Roman"/>
                    <w:noProof/>
                    <w:webHidden/>
                    <w:sz w:val="24"/>
                    <w:szCs w:val="24"/>
                  </w:rPr>
                  <w:fldChar w:fldCharType="begin"/>
                </w:r>
                <w:r w:rsidRPr="00C643F8">
                  <w:rPr>
                    <w:rFonts w:ascii="Times New Roman" w:hAnsi="Times New Roman" w:cs="Times New Roman"/>
                    <w:noProof/>
                    <w:webHidden/>
                    <w:sz w:val="24"/>
                    <w:szCs w:val="24"/>
                  </w:rPr>
                  <w:instrText xml:space="preserve"> PAGEREF _Toc88904477 \h </w:instrText>
                </w:r>
                <w:r w:rsidRPr="00C643F8">
                  <w:rPr>
                    <w:rFonts w:ascii="Times New Roman" w:hAnsi="Times New Roman" w:cs="Times New Roman"/>
                    <w:noProof/>
                    <w:webHidden/>
                    <w:sz w:val="24"/>
                    <w:szCs w:val="24"/>
                  </w:rPr>
                </w:r>
                <w:r w:rsidRPr="00C643F8">
                  <w:rPr>
                    <w:rFonts w:ascii="Times New Roman" w:hAnsi="Times New Roman" w:cs="Times New Roman"/>
                    <w:noProof/>
                    <w:webHidden/>
                    <w:sz w:val="24"/>
                    <w:szCs w:val="24"/>
                  </w:rPr>
                  <w:fldChar w:fldCharType="separate"/>
                </w:r>
                <w:r w:rsidRPr="00C643F8">
                  <w:rPr>
                    <w:rFonts w:ascii="Times New Roman" w:hAnsi="Times New Roman" w:cs="Times New Roman"/>
                    <w:noProof/>
                    <w:webHidden/>
                    <w:sz w:val="24"/>
                    <w:szCs w:val="24"/>
                  </w:rPr>
                  <w:t>1</w:t>
                </w:r>
                <w:r w:rsidRPr="00C643F8">
                  <w:rPr>
                    <w:rFonts w:ascii="Times New Roman" w:hAnsi="Times New Roman" w:cs="Times New Roman"/>
                    <w:noProof/>
                    <w:webHidden/>
                    <w:sz w:val="24"/>
                    <w:szCs w:val="24"/>
                  </w:rPr>
                  <w:fldChar w:fldCharType="end"/>
                </w:r>
              </w:hyperlink>
              <w:r w:rsidR="00E743B8">
                <w:rPr>
                  <w:rFonts w:ascii="Times New Roman" w:hAnsi="Times New Roman" w:cs="Times New Roman"/>
                  <w:noProof/>
                  <w:sz w:val="24"/>
                  <w:szCs w:val="24"/>
                </w:rPr>
                <w:t>6</w:t>
              </w:r>
            </w:p>
            <w:p w14:paraId="6AFD0F8A" w14:textId="0C549758" w:rsidR="00BC1FD2" w:rsidRDefault="00BC1FD2" w:rsidP="00BC1FD2">
              <w:pPr>
                <w:pStyle w:val="TOC1"/>
                <w:tabs>
                  <w:tab w:val="right" w:leader="dot" w:pos="9350"/>
                </w:tabs>
                <w:rPr>
                  <w:rFonts w:ascii="Times New Roman" w:hAnsi="Times New Roman" w:cs="Times New Roman"/>
                  <w:noProof/>
                  <w:sz w:val="24"/>
                  <w:szCs w:val="24"/>
                </w:rPr>
              </w:pPr>
              <w:hyperlink w:anchor="_Toc88904478" w:history="1">
                <w:r w:rsidR="00E743B8" w:rsidRPr="00E743B8">
                  <w:rPr>
                    <w:rFonts w:ascii="Times New Roman" w:hAnsi="Times New Roman" w:cs="Times New Roman"/>
                    <w:sz w:val="24"/>
                    <w:szCs w:val="24"/>
                  </w:rPr>
                  <w:t>Critical Thinking sheet Questions Figure</w:t>
                </w:r>
                <w:r w:rsidR="006A7FDA">
                  <w:rPr>
                    <w:rFonts w:ascii="Times New Roman" w:hAnsi="Times New Roman" w:cs="Times New Roman"/>
                    <w:sz w:val="24"/>
                    <w:szCs w:val="24"/>
                  </w:rPr>
                  <w:t xml:space="preserve"> 1</w:t>
                </w:r>
                <w:r w:rsidRPr="00C643F8">
                  <w:rPr>
                    <w:rFonts w:ascii="Times New Roman" w:hAnsi="Times New Roman" w:cs="Times New Roman"/>
                    <w:noProof/>
                    <w:webHidden/>
                    <w:sz w:val="24"/>
                    <w:szCs w:val="24"/>
                  </w:rPr>
                  <w:tab/>
                </w:r>
                <w:r w:rsidRPr="00C643F8">
                  <w:rPr>
                    <w:rFonts w:ascii="Times New Roman" w:hAnsi="Times New Roman" w:cs="Times New Roman"/>
                    <w:noProof/>
                    <w:webHidden/>
                    <w:sz w:val="24"/>
                    <w:szCs w:val="24"/>
                  </w:rPr>
                  <w:fldChar w:fldCharType="begin"/>
                </w:r>
                <w:r w:rsidRPr="00C643F8">
                  <w:rPr>
                    <w:rFonts w:ascii="Times New Roman" w:hAnsi="Times New Roman" w:cs="Times New Roman"/>
                    <w:noProof/>
                    <w:webHidden/>
                    <w:sz w:val="24"/>
                    <w:szCs w:val="24"/>
                  </w:rPr>
                  <w:instrText xml:space="preserve"> PAGEREF _Toc88904478 \h </w:instrText>
                </w:r>
                <w:r w:rsidRPr="00C643F8">
                  <w:rPr>
                    <w:rFonts w:ascii="Times New Roman" w:hAnsi="Times New Roman" w:cs="Times New Roman"/>
                    <w:noProof/>
                    <w:webHidden/>
                    <w:sz w:val="24"/>
                    <w:szCs w:val="24"/>
                  </w:rPr>
                </w:r>
                <w:r w:rsidRPr="00C643F8">
                  <w:rPr>
                    <w:rFonts w:ascii="Times New Roman" w:hAnsi="Times New Roman" w:cs="Times New Roman"/>
                    <w:noProof/>
                    <w:webHidden/>
                    <w:sz w:val="24"/>
                    <w:szCs w:val="24"/>
                  </w:rPr>
                  <w:fldChar w:fldCharType="separate"/>
                </w:r>
                <w:r w:rsidRPr="00C643F8">
                  <w:rPr>
                    <w:rFonts w:ascii="Times New Roman" w:hAnsi="Times New Roman" w:cs="Times New Roman"/>
                    <w:noProof/>
                    <w:webHidden/>
                    <w:sz w:val="24"/>
                    <w:szCs w:val="24"/>
                  </w:rPr>
                  <w:t>1</w:t>
                </w:r>
                <w:r w:rsidRPr="00C643F8">
                  <w:rPr>
                    <w:rFonts w:ascii="Times New Roman" w:hAnsi="Times New Roman" w:cs="Times New Roman"/>
                    <w:noProof/>
                    <w:webHidden/>
                    <w:sz w:val="24"/>
                    <w:szCs w:val="24"/>
                  </w:rPr>
                  <w:fldChar w:fldCharType="end"/>
                </w:r>
              </w:hyperlink>
              <w:r w:rsidR="00E743B8">
                <w:rPr>
                  <w:rFonts w:ascii="Times New Roman" w:hAnsi="Times New Roman" w:cs="Times New Roman"/>
                  <w:noProof/>
                  <w:sz w:val="24"/>
                  <w:szCs w:val="24"/>
                </w:rPr>
                <w:t>8</w:t>
              </w:r>
            </w:p>
            <w:p w14:paraId="10E082CC" w14:textId="6E889B2D" w:rsidR="00E90782" w:rsidRPr="00E90782" w:rsidRDefault="00E743B8" w:rsidP="00E90782">
              <w:pPr>
                <w:ind w:firstLine="0"/>
                <w:rPr>
                  <w:lang w:eastAsia="en-US"/>
                </w:rPr>
              </w:pPr>
              <w:r w:rsidRPr="00E743B8">
                <w:rPr>
                  <w:lang w:eastAsia="en-US"/>
                </w:rPr>
                <w:t xml:space="preserve">Questions a Critical Thinker Ask </w:t>
              </w:r>
              <w:r w:rsidRPr="00E743B8">
                <w:rPr>
                  <w:lang w:eastAsia="en-US"/>
                </w:rPr>
                <w:t>Figure</w:t>
              </w:r>
              <w:r w:rsidR="006A7FDA">
                <w:rPr>
                  <w:lang w:eastAsia="en-US"/>
                </w:rPr>
                <w:t xml:space="preserve"> 2..</w:t>
              </w:r>
              <w:r>
                <w:rPr>
                  <w:lang w:eastAsia="en-US"/>
                </w:rPr>
                <w:t>.</w:t>
              </w:r>
              <w:r w:rsidR="00E90782">
                <w:rPr>
                  <w:lang w:eastAsia="en-US"/>
                </w:rPr>
                <w:t>…………………………………………………….13</w:t>
              </w:r>
            </w:p>
            <w:p w14:paraId="094A08B0" w14:textId="5BF61342" w:rsidR="00BC1FD2" w:rsidRPr="00C643F8" w:rsidRDefault="00BC1FD2" w:rsidP="00BC1FD2">
              <w:pPr>
                <w:pStyle w:val="TOC1"/>
                <w:tabs>
                  <w:tab w:val="right" w:leader="dot" w:pos="9350"/>
                </w:tabs>
                <w:rPr>
                  <w:rFonts w:ascii="Times New Roman" w:eastAsiaTheme="minorEastAsia" w:hAnsi="Times New Roman" w:cs="Times New Roman"/>
                  <w:noProof/>
                  <w:sz w:val="24"/>
                  <w:szCs w:val="24"/>
                </w:rPr>
              </w:pPr>
              <w:hyperlink w:anchor="_Toc88904479" w:history="1">
                <w:r w:rsidRPr="00C643F8">
                  <w:rPr>
                    <w:rStyle w:val="Hyperlink"/>
                    <w:rFonts w:ascii="Times New Roman" w:hAnsi="Times New Roman" w:cs="Times New Roman"/>
                    <w:noProof/>
                    <w:sz w:val="24"/>
                    <w:szCs w:val="24"/>
                  </w:rPr>
                  <w:t>References</w:t>
                </w:r>
                <w:r w:rsidRPr="00C643F8">
                  <w:rPr>
                    <w:rFonts w:ascii="Times New Roman" w:hAnsi="Times New Roman" w:cs="Times New Roman"/>
                    <w:noProof/>
                    <w:webHidden/>
                    <w:sz w:val="24"/>
                    <w:szCs w:val="24"/>
                  </w:rPr>
                  <w:tab/>
                </w:r>
                <w:r w:rsidR="00E743B8">
                  <w:rPr>
                    <w:rFonts w:ascii="Times New Roman" w:hAnsi="Times New Roman" w:cs="Times New Roman"/>
                    <w:noProof/>
                    <w:webHidden/>
                    <w:sz w:val="24"/>
                    <w:szCs w:val="24"/>
                  </w:rPr>
                  <w:t>20</w:t>
                </w:r>
              </w:hyperlink>
            </w:p>
            <w:p w14:paraId="783BFC9C" w14:textId="59233AE1" w:rsidR="00BC1FD2" w:rsidRDefault="00BC1FD2" w:rsidP="00BC1FD2">
              <w:r w:rsidRPr="00C643F8">
                <w:rPr>
                  <w:rFonts w:ascii="Times New Roman" w:hAnsi="Times New Roman" w:cs="Times New Roman"/>
                </w:rPr>
                <w:fldChar w:fldCharType="end"/>
              </w:r>
            </w:p>
          </w:sdtContent>
        </w:sdt>
        <w:p w14:paraId="28DF304F" w14:textId="77777777" w:rsidR="00EF5C5B" w:rsidRDefault="00EF5C5B" w:rsidP="00EF5C5B">
          <w:pPr>
            <w:spacing w:after="160" w:line="259" w:lineRule="auto"/>
            <w:ind w:firstLine="0"/>
            <w:rPr>
              <w:rFonts w:ascii="Calibri" w:eastAsia="Calibri" w:hAnsi="Calibri" w:cs="Times New Roman"/>
              <w:kern w:val="0"/>
              <w:sz w:val="22"/>
              <w:szCs w:val="22"/>
              <w:lang w:eastAsia="en-US"/>
            </w:rPr>
          </w:pPr>
        </w:p>
        <w:p w14:paraId="49EEEAED" w14:textId="77777777" w:rsidR="00EF5C5B" w:rsidRDefault="00EF5C5B" w:rsidP="00EF5C5B">
          <w:pPr>
            <w:spacing w:after="160" w:line="259" w:lineRule="auto"/>
            <w:ind w:firstLine="0"/>
            <w:rPr>
              <w:rFonts w:ascii="Calibri" w:eastAsia="Calibri" w:hAnsi="Calibri" w:cs="Times New Roman"/>
              <w:kern w:val="0"/>
              <w:sz w:val="22"/>
              <w:szCs w:val="22"/>
              <w:lang w:eastAsia="en-US"/>
            </w:rPr>
          </w:pPr>
        </w:p>
        <w:p w14:paraId="3035BCDC" w14:textId="77777777" w:rsidR="00EF5C5B" w:rsidRDefault="00EF5C5B" w:rsidP="00EF5C5B">
          <w:pPr>
            <w:spacing w:after="160" w:line="259" w:lineRule="auto"/>
            <w:ind w:firstLine="0"/>
            <w:rPr>
              <w:rFonts w:ascii="Calibri" w:eastAsia="Calibri" w:hAnsi="Calibri" w:cs="Times New Roman"/>
              <w:kern w:val="0"/>
              <w:sz w:val="22"/>
              <w:szCs w:val="22"/>
              <w:lang w:eastAsia="en-US"/>
            </w:rPr>
          </w:pPr>
        </w:p>
        <w:p w14:paraId="0F1FB28E" w14:textId="77777777" w:rsidR="00EF5C5B" w:rsidRDefault="00EF5C5B" w:rsidP="00EF5C5B">
          <w:pPr>
            <w:spacing w:after="160" w:line="259" w:lineRule="auto"/>
            <w:ind w:firstLine="0"/>
            <w:rPr>
              <w:rFonts w:ascii="Calibri" w:eastAsia="Calibri" w:hAnsi="Calibri" w:cs="Times New Roman"/>
              <w:kern w:val="0"/>
              <w:sz w:val="22"/>
              <w:szCs w:val="22"/>
              <w:lang w:eastAsia="en-US"/>
            </w:rPr>
          </w:pPr>
        </w:p>
        <w:p w14:paraId="14A2F7BF" w14:textId="77777777" w:rsidR="00EF5C5B" w:rsidRDefault="00EF5C5B" w:rsidP="00EF5C5B">
          <w:pPr>
            <w:spacing w:after="160" w:line="259" w:lineRule="auto"/>
            <w:ind w:firstLine="0"/>
            <w:rPr>
              <w:rFonts w:ascii="Calibri" w:eastAsia="Calibri" w:hAnsi="Calibri" w:cs="Times New Roman"/>
              <w:kern w:val="0"/>
              <w:sz w:val="22"/>
              <w:szCs w:val="22"/>
              <w:lang w:eastAsia="en-US"/>
            </w:rPr>
          </w:pPr>
        </w:p>
        <w:p w14:paraId="6C7CFCFC" w14:textId="77777777" w:rsidR="00EF5C5B" w:rsidRDefault="00EF5C5B" w:rsidP="00EF5C5B">
          <w:pPr>
            <w:spacing w:after="160" w:line="259" w:lineRule="auto"/>
            <w:ind w:firstLine="0"/>
            <w:rPr>
              <w:rFonts w:ascii="Calibri" w:eastAsia="Calibri" w:hAnsi="Calibri" w:cs="Times New Roman"/>
              <w:kern w:val="0"/>
              <w:sz w:val="22"/>
              <w:szCs w:val="22"/>
              <w:lang w:eastAsia="en-US"/>
            </w:rPr>
          </w:pPr>
        </w:p>
        <w:p w14:paraId="7AA6ADEE" w14:textId="77777777" w:rsidR="00EF5C5B" w:rsidRDefault="00EF5C5B" w:rsidP="00EF5C5B">
          <w:pPr>
            <w:spacing w:after="160" w:line="259" w:lineRule="auto"/>
            <w:ind w:firstLine="0"/>
            <w:rPr>
              <w:rFonts w:ascii="Calibri" w:eastAsia="Calibri" w:hAnsi="Calibri" w:cs="Times New Roman"/>
              <w:kern w:val="0"/>
              <w:sz w:val="22"/>
              <w:szCs w:val="22"/>
              <w:lang w:eastAsia="en-US"/>
            </w:rPr>
          </w:pPr>
        </w:p>
        <w:p w14:paraId="205F5CAF" w14:textId="77777777" w:rsidR="00EF5C5B" w:rsidRDefault="00EF5C5B" w:rsidP="00EF5C5B">
          <w:pPr>
            <w:spacing w:after="160" w:line="259" w:lineRule="auto"/>
            <w:ind w:firstLine="0"/>
            <w:rPr>
              <w:rFonts w:ascii="Calibri" w:eastAsia="Calibri" w:hAnsi="Calibri" w:cs="Times New Roman"/>
              <w:kern w:val="0"/>
              <w:sz w:val="22"/>
              <w:szCs w:val="22"/>
              <w:lang w:eastAsia="en-US"/>
            </w:rPr>
          </w:pPr>
        </w:p>
        <w:p w14:paraId="41B8E8A3" w14:textId="0B8FA9A5" w:rsidR="00EF5C5B" w:rsidRPr="00EF5C5B" w:rsidRDefault="00E95D04" w:rsidP="00EF5C5B">
          <w:pPr>
            <w:spacing w:after="160" w:line="259" w:lineRule="auto"/>
            <w:ind w:firstLine="0"/>
            <w:rPr>
              <w:rFonts w:ascii="Calibri" w:eastAsia="Calibri" w:hAnsi="Calibri" w:cs="Times New Roman"/>
              <w:kern w:val="0"/>
              <w:sz w:val="22"/>
              <w:szCs w:val="22"/>
              <w:lang w:eastAsia="en-US"/>
            </w:rPr>
          </w:pPr>
        </w:p>
      </w:sdtContent>
    </w:sdt>
    <w:p w14:paraId="2807C01E" w14:textId="3CFC5E5E" w:rsidR="00E81978" w:rsidRDefault="00EF5C5B">
      <w:pPr>
        <w:pStyle w:val="Heading1"/>
      </w:pPr>
      <w:r>
        <w:rPr>
          <w:rFonts w:eastAsiaTheme="minorHAnsi" w:cstheme="majorHAnsi"/>
          <w:color w:val="212529"/>
          <w:kern w:val="0"/>
          <w:lang w:eastAsia="en-US"/>
        </w:rPr>
        <w:t>Introduction</w:t>
      </w:r>
    </w:p>
    <w:p w14:paraId="6EDB0623" w14:textId="44091874" w:rsidR="00016B36" w:rsidRDefault="00E743B8" w:rsidP="008419C8">
      <w:pPr>
        <w:jc w:val="both"/>
      </w:pPr>
      <w:r>
        <w:t>Suppose there is any reason that promotes a fundamental conclusion of any claim. In that case</w:t>
      </w:r>
      <w:r w:rsidR="00016B36" w:rsidRPr="00016B36">
        <w:t xml:space="preserve">, it is an ability to think critically over </w:t>
      </w:r>
      <w:r w:rsidR="00016B36">
        <w:t>such</w:t>
      </w:r>
      <w:r w:rsidR="00016B36" w:rsidRPr="00016B36">
        <w:t xml:space="preserve"> </w:t>
      </w:r>
      <w:r>
        <w:t xml:space="preserve">a </w:t>
      </w:r>
      <w:r w:rsidR="00016B36" w:rsidRPr="00016B36">
        <w:t xml:space="preserve">claim. Every action made in this world was successful because people applied critical </w:t>
      </w:r>
      <w:r>
        <w:t>t</w:t>
      </w:r>
      <w:r w:rsidR="00016B36" w:rsidRPr="00016B36">
        <w:t xml:space="preserve">hinking. However, critical </w:t>
      </w:r>
      <w:r>
        <w:t>t</w:t>
      </w:r>
      <w:r w:rsidR="00016B36" w:rsidRPr="00016B36">
        <w:t xml:space="preserve">hinking is using reason and proof to evaluate claims. A claim is just a simple statement that somebody makes concerning reality. Critical </w:t>
      </w:r>
      <w:r>
        <w:t>t</w:t>
      </w:r>
      <w:r w:rsidR="00016B36" w:rsidRPr="00016B36">
        <w:t xml:space="preserve">hinking helps us to investigate, assess, and improve. This paper's content material will elaborate on different examples of critical </w:t>
      </w:r>
      <w:r>
        <w:t>t</w:t>
      </w:r>
      <w:r w:rsidR="00016B36" w:rsidRPr="00016B36">
        <w:t xml:space="preserve">hinking. The bone of contention is how critical </w:t>
      </w:r>
      <w:r>
        <w:t>t</w:t>
      </w:r>
      <w:r w:rsidR="00016B36" w:rsidRPr="00016B36">
        <w:t xml:space="preserve">hinking has helped humanity achieve an appreciable transformation. Whenever a statement or claim is formed, the key is to guide these logically and to look at the definitions, evidence, and alternative aspects of the claim to visualize if it is reasonable or not. More significantly, crucial </w:t>
      </w:r>
      <w:r>
        <w:t>t</w:t>
      </w:r>
      <w:r w:rsidR="00016B36" w:rsidRPr="00016B36">
        <w:t xml:space="preserve">hinking is not only for science or conservatory. Rather, crucial </w:t>
      </w:r>
      <w:r>
        <w:t>t</w:t>
      </w:r>
      <w:r w:rsidR="00016B36" w:rsidRPr="00016B36">
        <w:t>hinking ought to play a task in several everyday selections, from creating massive commitments, for example, shopping for a cellular phone contract, cars, houses, lodging rentals, selecting whether to accept associate degree apology or clarification for a transgression to picking wherever to park at TCC. Scholars should leave school with crucial solid thinking skills to realize permanent success.</w:t>
      </w:r>
    </w:p>
    <w:p w14:paraId="5A5B1545" w14:textId="579F44D8" w:rsidR="008419C8" w:rsidRPr="003D707C" w:rsidRDefault="00016B36" w:rsidP="008419C8">
      <w:pPr>
        <w:jc w:val="both"/>
        <w:rPr>
          <w:rFonts w:ascii="Times New Roman" w:hAnsi="Times New Roman" w:cs="Times New Roman"/>
          <w:b/>
        </w:rPr>
      </w:pPr>
      <w:r>
        <w:rPr>
          <w:rFonts w:ascii="Times New Roman" w:hAnsi="Times New Roman" w:cs="Times New Roman"/>
          <w:b/>
        </w:rPr>
        <w:t xml:space="preserve">                                       </w:t>
      </w:r>
      <w:bookmarkStart w:id="1" w:name="_Hlk89920096"/>
      <w:r w:rsidR="008419C8" w:rsidRPr="003D707C">
        <w:rPr>
          <w:rFonts w:ascii="Times New Roman" w:hAnsi="Times New Roman" w:cs="Times New Roman"/>
          <w:b/>
        </w:rPr>
        <w:t xml:space="preserve">Definition of critical </w:t>
      </w:r>
      <w:r w:rsidR="00E743B8">
        <w:rPr>
          <w:rFonts w:ascii="Times New Roman" w:hAnsi="Times New Roman" w:cs="Times New Roman"/>
          <w:b/>
        </w:rPr>
        <w:t>T</w:t>
      </w:r>
      <w:r w:rsidR="008419C8" w:rsidRPr="003D707C">
        <w:rPr>
          <w:rFonts w:ascii="Times New Roman" w:hAnsi="Times New Roman" w:cs="Times New Roman"/>
          <w:b/>
        </w:rPr>
        <w:t xml:space="preserve">hinking </w:t>
      </w:r>
      <w:bookmarkEnd w:id="1"/>
    </w:p>
    <w:p w14:paraId="0E289B8B" w14:textId="77777777" w:rsidR="00E743B8" w:rsidRDefault="008419C8" w:rsidP="000042E0">
      <w:r w:rsidRPr="008419C8">
        <w:t xml:space="preserve">The term critical </w:t>
      </w:r>
      <w:r w:rsidR="00E743B8">
        <w:t>t</w:t>
      </w:r>
      <w:r w:rsidRPr="008419C8">
        <w:t xml:space="preserve">hinking has been around for centuries. Scholars and researchers have provided varied definitions of the term. Critical </w:t>
      </w:r>
      <w:r w:rsidR="00E743B8">
        <w:t>t</w:t>
      </w:r>
      <w:r w:rsidRPr="008419C8">
        <w:t xml:space="preserve">hinking requires discipline, focus, detailed analysis, synthesis, reflection, observation, reasoning, communication, and application. Therefore, critical </w:t>
      </w:r>
      <w:r w:rsidR="00E743B8">
        <w:t>t</w:t>
      </w:r>
      <w:r w:rsidRPr="008419C8">
        <w:t>hinking transcends subject matter (</w:t>
      </w:r>
      <w:proofErr w:type="spellStart"/>
      <w:r w:rsidRPr="008419C8">
        <w:t>Forawi</w:t>
      </w:r>
      <w:proofErr w:type="spellEnd"/>
      <w:r w:rsidRPr="008419C8">
        <w:t xml:space="preserve">, 2016). Critical </w:t>
      </w:r>
      <w:r w:rsidR="00E743B8">
        <w:t>t</w:t>
      </w:r>
      <w:r w:rsidRPr="008419C8">
        <w:t>hinking is believed to have originated from Socrates about 2500 years ago when he invented probing questions (</w:t>
      </w:r>
      <w:proofErr w:type="spellStart"/>
      <w:r w:rsidRPr="008419C8">
        <w:t>Acim</w:t>
      </w:r>
      <w:proofErr w:type="spellEnd"/>
      <w:r w:rsidRPr="008419C8">
        <w:t xml:space="preserve">, 2018). Socrates posited that one could not entirely depend on their thoughts, </w:t>
      </w:r>
      <w:r w:rsidRPr="008419C8">
        <w:lastRenderedPageBreak/>
        <w:t>experiences, knowledge, and insight as these conceptions may be inadequate, empty, and confused.</w:t>
      </w:r>
    </w:p>
    <w:p w14:paraId="17427363" w14:textId="2C48D1C5" w:rsidR="008419C8" w:rsidRPr="000042E0" w:rsidRDefault="008419C8" w:rsidP="000042E0">
      <w:pPr>
        <w:rPr>
          <w:b/>
          <w:bCs/>
        </w:rPr>
      </w:pPr>
      <w:r w:rsidRPr="008419C8">
        <w:t>Furthermore, Socrates underscored the need to ask deep questions, especially those in power</w:t>
      </w:r>
      <w:r w:rsidR="00E743B8">
        <w:t>. T</w:t>
      </w:r>
      <w:r w:rsidRPr="008419C8">
        <w:t>hey may be deluded that we can accept ideas as ration when irrational.</w:t>
      </w:r>
      <w:r>
        <w:t xml:space="preserve"> </w:t>
      </w:r>
      <w:r w:rsidRPr="003D707C">
        <w:rPr>
          <w:rFonts w:ascii="Times New Roman" w:hAnsi="Times New Roman" w:cs="Times New Roman"/>
        </w:rPr>
        <w:t>Additionally, Socrates emphasized the need to seek evidence, closely examine it, analyze the underlying concepts, and trace the correlations between what is said and the nuances and what is done</w:t>
      </w:r>
      <w:r>
        <w:rPr>
          <w:rFonts w:ascii="Times New Roman" w:hAnsi="Times New Roman" w:cs="Times New Roman"/>
        </w:rPr>
        <w:t xml:space="preserve"> (</w:t>
      </w:r>
      <w:proofErr w:type="spellStart"/>
      <w:r>
        <w:rPr>
          <w:rFonts w:ascii="Times New Roman" w:eastAsia="Times New Roman" w:hAnsi="Times New Roman" w:cs="Times New Roman"/>
        </w:rPr>
        <w:t>Klempe</w:t>
      </w:r>
      <w:proofErr w:type="spellEnd"/>
      <w:r>
        <w:rPr>
          <w:rFonts w:ascii="Times New Roman" w:eastAsia="Times New Roman" w:hAnsi="Times New Roman" w:cs="Times New Roman"/>
        </w:rPr>
        <w:t>, 2020)</w:t>
      </w:r>
      <w:r w:rsidRPr="003D707C">
        <w:rPr>
          <w:rFonts w:ascii="Times New Roman" w:hAnsi="Times New Roman" w:cs="Times New Roman"/>
        </w:rPr>
        <w:t>. This method of probing scenario became commonly known as Socratic questioning. The underlying ideas in Socratic questioning are the need to seek clarity and logical consistency in ideas.</w:t>
      </w:r>
      <w:r w:rsidR="000042E0">
        <w:rPr>
          <w:rFonts w:ascii="Times New Roman" w:hAnsi="Times New Roman" w:cs="Times New Roman"/>
        </w:rPr>
        <w:t xml:space="preserve"> </w:t>
      </w:r>
      <w:r w:rsidR="000042E0" w:rsidRPr="008419C8">
        <w:t xml:space="preserve">Therefore, it is imperative that Socrates laid the foundation for critical </w:t>
      </w:r>
      <w:r w:rsidR="00E743B8">
        <w:t>t</w:t>
      </w:r>
      <w:r w:rsidR="000042E0" w:rsidRPr="008419C8">
        <w:t>hinking. This foundation was made of reflective questioning of shared beliefs and explanations, distinguishing between beliefs and logical concepts. However, he warns that some of these conceptions may be disguised as logical while personal interests. He states that such conceptions can only be revealed through adequate evidence or rational foundation to warrant their standing among great ideas.</w:t>
      </w:r>
    </w:p>
    <w:p w14:paraId="5E51227B" w14:textId="30246049" w:rsidR="00355DCA" w:rsidRDefault="00016B36" w:rsidP="00EF5C5B">
      <w:pPr>
        <w:pStyle w:val="Heading3"/>
        <w:ind w:firstLine="0"/>
      </w:pPr>
      <w:r>
        <w:t xml:space="preserve">                                                             </w:t>
      </w:r>
      <w:bookmarkStart w:id="2" w:name="_Hlk89920126"/>
      <w:r w:rsidR="00EF5C5B">
        <w:t>General Analysis</w:t>
      </w:r>
      <w:bookmarkEnd w:id="2"/>
    </w:p>
    <w:p w14:paraId="664E71E3" w14:textId="3057B2CF" w:rsidR="000042E0" w:rsidRPr="00A17481" w:rsidRDefault="000042E0" w:rsidP="000042E0">
      <w:pPr>
        <w:jc w:val="both"/>
        <w:rPr>
          <w:rFonts w:ascii="Times New Roman" w:eastAsia="Times New Roman" w:hAnsi="Times New Roman" w:cs="Times New Roman"/>
        </w:rPr>
      </w:pPr>
      <w:r w:rsidRPr="003D707C">
        <w:rPr>
          <w:rFonts w:ascii="Times New Roman" w:hAnsi="Times New Roman" w:cs="Times New Roman"/>
        </w:rPr>
        <w:t xml:space="preserve">Plato followed in the footsteps of Socrates in furthering the concepts of critical </w:t>
      </w:r>
      <w:r w:rsidR="00E743B8">
        <w:rPr>
          <w:rFonts w:ascii="Times New Roman" w:hAnsi="Times New Roman" w:cs="Times New Roman"/>
        </w:rPr>
        <w:t>t</w:t>
      </w:r>
      <w:r w:rsidRPr="003D707C">
        <w:rPr>
          <w:rFonts w:ascii="Times New Roman" w:hAnsi="Times New Roman" w:cs="Times New Roman"/>
        </w:rPr>
        <w:t>hinking by recording his thoughts</w:t>
      </w:r>
      <w:r>
        <w:rPr>
          <w:rFonts w:ascii="Times New Roman" w:hAnsi="Times New Roman" w:cs="Times New Roman"/>
        </w:rPr>
        <w:t xml:space="preserve"> (</w:t>
      </w:r>
      <w:r>
        <w:rPr>
          <w:rFonts w:ascii="Times New Roman" w:eastAsia="Times New Roman" w:hAnsi="Times New Roman" w:cs="Times New Roman"/>
        </w:rPr>
        <w:t>Cameron, 2021)</w:t>
      </w:r>
      <w:r w:rsidRPr="003D707C">
        <w:rPr>
          <w:rFonts w:ascii="Times New Roman" w:hAnsi="Times New Roman" w:cs="Times New Roman"/>
        </w:rPr>
        <w:t>. Aristotle and the Greek skeptics buttressed Socrates' conceptions of irrational ideas disguised as logical ideas. They posited that things are mostly different from how they appear, and only a trained mind can distinguish between delusive appearances and the deeper realities of life. These Greek thinkers ingrained critical thinking ideas to everybody who aspired to understand the deeper realities of life. They emphasized that critical thinkers must be ready to question, comprehend, probe, think systematically, and respond to objections in a way that takes the doubters beyond the surface.</w:t>
      </w:r>
    </w:p>
    <w:p w14:paraId="6A741064" w14:textId="7A71E370" w:rsidR="000042E0" w:rsidRPr="003D707C" w:rsidRDefault="000042E0" w:rsidP="000042E0">
      <w:pPr>
        <w:jc w:val="both"/>
        <w:rPr>
          <w:rFonts w:ascii="Times New Roman" w:hAnsi="Times New Roman" w:cs="Times New Roman"/>
        </w:rPr>
      </w:pPr>
      <w:r w:rsidRPr="003D707C">
        <w:rPr>
          <w:rFonts w:ascii="Times New Roman" w:hAnsi="Times New Roman" w:cs="Times New Roman"/>
        </w:rPr>
        <w:lastRenderedPageBreak/>
        <w:t xml:space="preserve">Later, in the Middle Ages, Critical </w:t>
      </w:r>
      <w:r w:rsidR="00E743B8">
        <w:rPr>
          <w:rFonts w:ascii="Times New Roman" w:hAnsi="Times New Roman" w:cs="Times New Roman"/>
        </w:rPr>
        <w:t>T</w:t>
      </w:r>
      <w:r w:rsidRPr="003D707C">
        <w:rPr>
          <w:rFonts w:ascii="Times New Roman" w:hAnsi="Times New Roman" w:cs="Times New Roman"/>
        </w:rPr>
        <w:t xml:space="preserve">hinking was incorporated into the writings and teachings of great thinkers such as Thomas Aquinas. He ensured that he met the test for critical </w:t>
      </w:r>
      <w:r w:rsidR="00E743B8">
        <w:rPr>
          <w:rFonts w:ascii="Times New Roman" w:hAnsi="Times New Roman" w:cs="Times New Roman"/>
        </w:rPr>
        <w:t>t</w:t>
      </w:r>
      <w:r w:rsidRPr="003D707C">
        <w:rPr>
          <w:rFonts w:ascii="Times New Roman" w:hAnsi="Times New Roman" w:cs="Times New Roman"/>
        </w:rPr>
        <w:t xml:space="preserve">hinking through systematic, reasoned, and thoughtful consideration of all criticisms. Aquinas bolstered the need to think systematically and provided reasoned arguments to criticisms. </w:t>
      </w:r>
    </w:p>
    <w:p w14:paraId="23895354" w14:textId="3059D77E" w:rsidR="000042E0" w:rsidRPr="000042E0" w:rsidRDefault="000042E0" w:rsidP="000042E0">
      <w:pPr>
        <w:jc w:val="both"/>
        <w:rPr>
          <w:rFonts w:ascii="Times New Roman" w:hAnsi="Times New Roman" w:cs="Times New Roman"/>
        </w:rPr>
      </w:pPr>
      <w:r w:rsidRPr="003D707C">
        <w:rPr>
          <w:rFonts w:ascii="Times New Roman" w:hAnsi="Times New Roman" w:cs="Times New Roman"/>
        </w:rPr>
        <w:t xml:space="preserve">During the Renaissance, several scholars in Europe began to critically explore various concepts and subjects, such as law, human nature, freedom, art, society, and religion. These scholars followed in the footsteps of ancient thinkers by assuming that human life is always </w:t>
      </w:r>
      <w:r w:rsidR="00E743B8">
        <w:rPr>
          <w:rFonts w:ascii="Times New Roman" w:hAnsi="Times New Roman" w:cs="Times New Roman"/>
        </w:rPr>
        <w:t>searching for</w:t>
      </w:r>
      <w:r w:rsidRPr="003D707C">
        <w:rPr>
          <w:rFonts w:ascii="Times New Roman" w:hAnsi="Times New Roman" w:cs="Times New Roman"/>
        </w:rPr>
        <w:t xml:space="preserve"> analysis and critique. Other scholars such as Francis Bacon posited that the human mind </w:t>
      </w:r>
      <w:r w:rsidR="00E743B8">
        <w:rPr>
          <w:rFonts w:ascii="Times New Roman" w:hAnsi="Times New Roman" w:cs="Times New Roman"/>
        </w:rPr>
        <w:t>always seeks</w:t>
      </w:r>
      <w:r w:rsidRPr="003D707C">
        <w:rPr>
          <w:rFonts w:ascii="Times New Roman" w:hAnsi="Times New Roman" w:cs="Times New Roman"/>
        </w:rPr>
        <w:t xml:space="preserve"> knowledge</w:t>
      </w:r>
      <w:r w:rsidR="00E743B8">
        <w:rPr>
          <w:rFonts w:ascii="Times New Roman" w:hAnsi="Times New Roman" w:cs="Times New Roman"/>
        </w:rPr>
        <w:t>. W</w:t>
      </w:r>
      <w:r w:rsidRPr="003D707C">
        <w:rPr>
          <w:rFonts w:ascii="Times New Roman" w:hAnsi="Times New Roman" w:cs="Times New Roman"/>
        </w:rPr>
        <w:t>e mostly misuse it by leaving it to its natural tendencies. Moreover, he argued that we must study the environment through empirical study hence laying the foundation for modern science.</w:t>
      </w:r>
    </w:p>
    <w:p w14:paraId="0B5C0AD4" w14:textId="72B36207" w:rsidR="000042E0" w:rsidRDefault="000042E0" w:rsidP="000042E0">
      <w:pPr>
        <w:pStyle w:val="Heading1"/>
      </w:pPr>
      <w:bookmarkStart w:id="3" w:name="_Toc88904469"/>
      <w:bookmarkStart w:id="4" w:name="_Hlk89920174"/>
      <w:r w:rsidRPr="00DC7C6B">
        <w:t xml:space="preserve">What is critical </w:t>
      </w:r>
      <w:r w:rsidR="00E743B8">
        <w:t>t</w:t>
      </w:r>
      <w:r w:rsidRPr="00DC7C6B">
        <w:t>hinking?</w:t>
      </w:r>
      <w:bookmarkEnd w:id="3"/>
      <w:r w:rsidRPr="00DC7C6B">
        <w:t xml:space="preserve"> </w:t>
      </w:r>
    </w:p>
    <w:p w14:paraId="104B9AEE" w14:textId="1F5AD4DD" w:rsidR="000042E0" w:rsidRPr="000042E0" w:rsidRDefault="000042E0" w:rsidP="000042E0">
      <w:pPr>
        <w:pStyle w:val="Heading2"/>
        <w:jc w:val="both"/>
        <w:rPr>
          <w:rFonts w:cs="Times New Roman"/>
        </w:rPr>
      </w:pPr>
      <w:bookmarkStart w:id="5" w:name="_Toc88904470"/>
      <w:bookmarkEnd w:id="4"/>
      <w:r w:rsidRPr="003D707C">
        <w:rPr>
          <w:rFonts w:cs="Times New Roman"/>
        </w:rPr>
        <w:t xml:space="preserve">A psychological perspective of critical </w:t>
      </w:r>
      <w:r w:rsidR="00E743B8">
        <w:rPr>
          <w:rFonts w:cs="Times New Roman"/>
        </w:rPr>
        <w:t>t</w:t>
      </w:r>
      <w:r w:rsidRPr="003D707C">
        <w:rPr>
          <w:rFonts w:cs="Times New Roman"/>
        </w:rPr>
        <w:t>hinking</w:t>
      </w:r>
      <w:bookmarkEnd w:id="5"/>
    </w:p>
    <w:p w14:paraId="54CE3D47" w14:textId="73F1AFDE" w:rsidR="00EF5C5B" w:rsidRDefault="000042E0" w:rsidP="004E64F5">
      <w:r w:rsidRPr="000042E0">
        <w:rPr>
          <w:rFonts w:ascii="Times New Roman" w:eastAsiaTheme="minorHAnsi" w:hAnsi="Times New Roman" w:cs="Times New Roman"/>
          <w:kern w:val="0"/>
          <w:lang w:eastAsia="en-US"/>
        </w:rPr>
        <w:t xml:space="preserve">According to psychologists, critical </w:t>
      </w:r>
      <w:r w:rsidR="00E743B8">
        <w:rPr>
          <w:rFonts w:ascii="Times New Roman" w:eastAsiaTheme="minorHAnsi" w:hAnsi="Times New Roman" w:cs="Times New Roman"/>
          <w:kern w:val="0"/>
          <w:lang w:eastAsia="en-US"/>
        </w:rPr>
        <w:t>t</w:t>
      </w:r>
      <w:r w:rsidRPr="000042E0">
        <w:rPr>
          <w:rFonts w:ascii="Times New Roman" w:eastAsiaTheme="minorHAnsi" w:hAnsi="Times New Roman" w:cs="Times New Roman"/>
          <w:kern w:val="0"/>
          <w:lang w:eastAsia="en-US"/>
        </w:rPr>
        <w:t xml:space="preserve">hinking can be argued from a developmental and cognitive theory perspective. Halpern posits that critical </w:t>
      </w:r>
      <w:r w:rsidR="00E743B8">
        <w:rPr>
          <w:rFonts w:ascii="Times New Roman" w:eastAsiaTheme="minorHAnsi" w:hAnsi="Times New Roman" w:cs="Times New Roman"/>
          <w:kern w:val="0"/>
          <w:lang w:eastAsia="en-US"/>
        </w:rPr>
        <w:t>t</w:t>
      </w:r>
      <w:r w:rsidRPr="000042E0">
        <w:rPr>
          <w:rFonts w:ascii="Times New Roman" w:eastAsiaTheme="minorHAnsi" w:hAnsi="Times New Roman" w:cs="Times New Roman"/>
          <w:kern w:val="0"/>
          <w:lang w:eastAsia="en-US"/>
        </w:rPr>
        <w:t>hinking comprises an individual's ability to reflect and assess their thought processes (</w:t>
      </w:r>
      <w:proofErr w:type="spellStart"/>
      <w:r w:rsidRPr="000042E0">
        <w:rPr>
          <w:rFonts w:ascii="Times New Roman" w:eastAsiaTheme="minorHAnsi" w:hAnsi="Times New Roman" w:cs="Times New Roman"/>
          <w:kern w:val="0"/>
          <w:lang w:eastAsia="en-US"/>
        </w:rPr>
        <w:t>Ramlaul</w:t>
      </w:r>
      <w:proofErr w:type="spellEnd"/>
      <w:r w:rsidRPr="000042E0">
        <w:rPr>
          <w:rFonts w:ascii="Times New Roman" w:eastAsiaTheme="minorHAnsi" w:hAnsi="Times New Roman" w:cs="Times New Roman"/>
          <w:kern w:val="0"/>
          <w:lang w:eastAsia="en-US"/>
        </w:rPr>
        <w:t xml:space="preserve">, Duncan &amp; </w:t>
      </w:r>
      <w:proofErr w:type="spellStart"/>
      <w:r w:rsidRPr="000042E0">
        <w:rPr>
          <w:rFonts w:ascii="Times New Roman" w:eastAsiaTheme="minorHAnsi" w:hAnsi="Times New Roman" w:cs="Times New Roman"/>
          <w:kern w:val="0"/>
          <w:lang w:eastAsia="en-US"/>
        </w:rPr>
        <w:t>Alltree</w:t>
      </w:r>
      <w:proofErr w:type="spellEnd"/>
      <w:r w:rsidRPr="000042E0">
        <w:rPr>
          <w:rFonts w:ascii="Times New Roman" w:eastAsiaTheme="minorHAnsi" w:hAnsi="Times New Roman" w:cs="Times New Roman"/>
          <w:kern w:val="0"/>
          <w:lang w:eastAsia="en-US"/>
        </w:rPr>
        <w:t xml:space="preserve">, 2021). He further argues that critical </w:t>
      </w:r>
      <w:r w:rsidR="00E743B8">
        <w:rPr>
          <w:rFonts w:ascii="Times New Roman" w:eastAsiaTheme="minorHAnsi" w:hAnsi="Times New Roman" w:cs="Times New Roman"/>
          <w:kern w:val="0"/>
          <w:lang w:eastAsia="en-US"/>
        </w:rPr>
        <w:t>t</w:t>
      </w:r>
      <w:r w:rsidRPr="000042E0">
        <w:rPr>
          <w:rFonts w:ascii="Times New Roman" w:eastAsiaTheme="minorHAnsi" w:hAnsi="Times New Roman" w:cs="Times New Roman"/>
          <w:kern w:val="0"/>
          <w:lang w:eastAsia="en-US"/>
        </w:rPr>
        <w:t xml:space="preserve">hinking requires analytical skills and an appreciation of rules and criteria to make a reasoned judgment. Sternberg (1996) argues that critical </w:t>
      </w:r>
      <w:r w:rsidR="00E743B8">
        <w:rPr>
          <w:rFonts w:ascii="Times New Roman" w:eastAsiaTheme="minorHAnsi" w:hAnsi="Times New Roman" w:cs="Times New Roman"/>
          <w:kern w:val="0"/>
          <w:lang w:eastAsia="en-US"/>
        </w:rPr>
        <w:t>t</w:t>
      </w:r>
      <w:r w:rsidRPr="000042E0">
        <w:rPr>
          <w:rFonts w:ascii="Times New Roman" w:eastAsiaTheme="minorHAnsi" w:hAnsi="Times New Roman" w:cs="Times New Roman"/>
          <w:kern w:val="0"/>
          <w:lang w:eastAsia="en-US"/>
        </w:rPr>
        <w:t xml:space="preserve">hinking refers to the mental processes, approaches, and representations people use to solve challenges, learn new ideas, and decide. This view has often been criticized by philosophers who posit that such a definition lacks the depth that defines critical </w:t>
      </w:r>
      <w:r w:rsidR="00E743B8">
        <w:rPr>
          <w:rFonts w:ascii="Times New Roman" w:eastAsiaTheme="minorHAnsi" w:hAnsi="Times New Roman" w:cs="Times New Roman"/>
          <w:kern w:val="0"/>
          <w:lang w:eastAsia="en-US"/>
        </w:rPr>
        <w:t>t</w:t>
      </w:r>
      <w:r w:rsidRPr="000042E0">
        <w:rPr>
          <w:rFonts w:ascii="Times New Roman" w:eastAsiaTheme="minorHAnsi" w:hAnsi="Times New Roman" w:cs="Times New Roman"/>
          <w:kern w:val="0"/>
          <w:lang w:eastAsia="en-US"/>
        </w:rPr>
        <w:t xml:space="preserve">hinking. Cognitive psychology provides what has been described as a holistic definition of critical </w:t>
      </w:r>
      <w:r w:rsidR="00E743B8">
        <w:rPr>
          <w:rFonts w:ascii="Times New Roman" w:eastAsiaTheme="minorHAnsi" w:hAnsi="Times New Roman" w:cs="Times New Roman"/>
          <w:kern w:val="0"/>
          <w:lang w:eastAsia="en-US"/>
        </w:rPr>
        <w:t>t</w:t>
      </w:r>
      <w:r w:rsidRPr="000042E0">
        <w:rPr>
          <w:rFonts w:ascii="Times New Roman" w:eastAsiaTheme="minorHAnsi" w:hAnsi="Times New Roman" w:cs="Times New Roman"/>
          <w:kern w:val="0"/>
          <w:lang w:eastAsia="en-US"/>
        </w:rPr>
        <w:t xml:space="preserve">hinking. According to cognitive psychology, </w:t>
      </w:r>
      <w:r w:rsidRPr="000042E0">
        <w:rPr>
          <w:rFonts w:ascii="Times New Roman" w:eastAsiaTheme="minorHAnsi" w:hAnsi="Times New Roman" w:cs="Times New Roman"/>
          <w:kern w:val="0"/>
          <w:lang w:eastAsia="en-US"/>
        </w:rPr>
        <w:lastRenderedPageBreak/>
        <w:t xml:space="preserve">critical </w:t>
      </w:r>
      <w:r w:rsidR="00E743B8">
        <w:rPr>
          <w:rFonts w:ascii="Times New Roman" w:eastAsiaTheme="minorHAnsi" w:hAnsi="Times New Roman" w:cs="Times New Roman"/>
          <w:kern w:val="0"/>
          <w:lang w:eastAsia="en-US"/>
        </w:rPr>
        <w:t>t</w:t>
      </w:r>
      <w:r w:rsidRPr="000042E0">
        <w:rPr>
          <w:rFonts w:ascii="Times New Roman" w:eastAsiaTheme="minorHAnsi" w:hAnsi="Times New Roman" w:cs="Times New Roman"/>
          <w:kern w:val="0"/>
          <w:lang w:eastAsia="en-US"/>
        </w:rPr>
        <w:t>hinking depends on thorough reflection and evaluation of evidence to make logical judgments about the merits and demerits of the claim.</w:t>
      </w:r>
      <w:r w:rsidR="00BA45DB">
        <w:t xml:space="preserve">  </w:t>
      </w:r>
    </w:p>
    <w:p w14:paraId="21D46CFC" w14:textId="1915C0A4" w:rsidR="00D55974" w:rsidRDefault="00016B36" w:rsidP="00AC054C">
      <w:pPr>
        <w:ind w:firstLine="0"/>
        <w:jc w:val="both"/>
        <w:rPr>
          <w:rStyle w:val="Heading2Char"/>
          <w:rFonts w:cs="Times New Roman"/>
        </w:rPr>
      </w:pPr>
      <w:r>
        <w:rPr>
          <w:rFonts w:ascii="Times New Roman" w:hAnsi="Times New Roman" w:cs="Times New Roman"/>
          <w:b/>
          <w:bCs/>
        </w:rPr>
        <w:t xml:space="preserve">                                    </w:t>
      </w:r>
      <w:bookmarkStart w:id="6" w:name="_Hlk89920198"/>
      <w:r w:rsidR="00E743B8">
        <w:rPr>
          <w:rFonts w:ascii="Times New Roman" w:hAnsi="Times New Roman" w:cs="Times New Roman"/>
          <w:b/>
          <w:bCs/>
        </w:rPr>
        <w:t xml:space="preserve">A </w:t>
      </w:r>
      <w:r w:rsidR="00E743B8" w:rsidRPr="00E743B8">
        <w:rPr>
          <w:rFonts w:ascii="Times New Roman" w:hAnsi="Times New Roman" w:cs="Times New Roman"/>
          <w:b/>
          <w:bCs/>
        </w:rPr>
        <w:t>psychological</w:t>
      </w:r>
      <w:r w:rsidR="00E743B8" w:rsidRPr="00E743B8">
        <w:rPr>
          <w:rStyle w:val="Heading2Char"/>
          <w:rFonts w:ascii="Times New Roman" w:eastAsiaTheme="minorEastAsia" w:hAnsi="Times New Roman" w:cs="Times New Roman"/>
        </w:rPr>
        <w:t xml:space="preserve"> </w:t>
      </w:r>
      <w:r w:rsidR="00D55974" w:rsidRPr="003D707C">
        <w:rPr>
          <w:rStyle w:val="Heading2Char"/>
          <w:rFonts w:cs="Times New Roman"/>
        </w:rPr>
        <w:t xml:space="preserve">perspective on Critical </w:t>
      </w:r>
      <w:r w:rsidR="00E743B8">
        <w:rPr>
          <w:rStyle w:val="Heading2Char"/>
          <w:rFonts w:cs="Times New Roman"/>
        </w:rPr>
        <w:t>T</w:t>
      </w:r>
      <w:r w:rsidR="00D55974" w:rsidRPr="003D707C">
        <w:rPr>
          <w:rStyle w:val="Heading2Char"/>
          <w:rFonts w:cs="Times New Roman"/>
        </w:rPr>
        <w:t>hinking</w:t>
      </w:r>
      <w:bookmarkEnd w:id="6"/>
    </w:p>
    <w:p w14:paraId="3CEE35B0" w14:textId="5D5E5FDD" w:rsidR="00D55974" w:rsidRPr="003D707C" w:rsidRDefault="00D55974" w:rsidP="00D55974">
      <w:pPr>
        <w:jc w:val="both"/>
        <w:rPr>
          <w:rFonts w:ascii="Times New Roman" w:hAnsi="Times New Roman" w:cs="Times New Roman"/>
        </w:rPr>
      </w:pPr>
      <w:r w:rsidRPr="003D707C">
        <w:rPr>
          <w:rFonts w:ascii="Times New Roman" w:hAnsi="Times New Roman" w:cs="Times New Roman"/>
        </w:rPr>
        <w:t>This perspective borrows heavily from the writings of Socrates, Aristotle, Plato, and many other philosophers. The perspective relies heavily on the character and disposition of the critical thinker as opposed to the behaviors and processes associated with critical thought. Plato’s Cave Analogy exemplifies this conception by elucidating how our worldviews determine our assumptions, affecting how we respond to different scenarios</w:t>
      </w:r>
      <w:r>
        <w:rPr>
          <w:rFonts w:ascii="Times New Roman" w:hAnsi="Times New Roman" w:cs="Times New Roman"/>
        </w:rPr>
        <w:t xml:space="preserve"> (</w:t>
      </w:r>
      <w:r>
        <w:rPr>
          <w:rFonts w:ascii="Times New Roman" w:eastAsia="Times New Roman" w:hAnsi="Times New Roman" w:cs="Times New Roman"/>
        </w:rPr>
        <w:t xml:space="preserve">Sullivan, </w:t>
      </w:r>
      <w:r w:rsidRPr="00A17481">
        <w:rPr>
          <w:rFonts w:ascii="Times New Roman" w:eastAsia="Times New Roman" w:hAnsi="Times New Roman" w:cs="Times New Roman"/>
        </w:rPr>
        <w:t xml:space="preserve">2020). </w:t>
      </w:r>
    </w:p>
    <w:p w14:paraId="7EE5101A" w14:textId="2D34653E" w:rsidR="00D55974" w:rsidRDefault="00D55974" w:rsidP="00D55974">
      <w:pPr>
        <w:jc w:val="both"/>
        <w:rPr>
          <w:rFonts w:ascii="Times New Roman" w:hAnsi="Times New Roman" w:cs="Times New Roman"/>
        </w:rPr>
      </w:pPr>
      <w:r w:rsidRPr="003D707C">
        <w:rPr>
          <w:rFonts w:ascii="Times New Roman" w:hAnsi="Times New Roman" w:cs="Times New Roman"/>
        </w:rPr>
        <w:t xml:space="preserve">According to Glaser, Critical </w:t>
      </w:r>
      <w:r w:rsidR="00E743B8">
        <w:rPr>
          <w:rFonts w:ascii="Times New Roman" w:hAnsi="Times New Roman" w:cs="Times New Roman"/>
        </w:rPr>
        <w:t>T</w:t>
      </w:r>
      <w:r w:rsidRPr="003D707C">
        <w:rPr>
          <w:rFonts w:ascii="Times New Roman" w:hAnsi="Times New Roman" w:cs="Times New Roman"/>
        </w:rPr>
        <w:t xml:space="preserve">hinking must have certain critical ingredients. These ingredients include the ability to be disposed to consider in a thoughtful way the challenges and subjects, knowledge of the methods of logical reasoning and inquiry, and the skills to apply those methodologies. Several modern philosophers have adopted Glaser's definition because it incorporates the quality of our </w:t>
      </w:r>
      <w:r w:rsidR="00E743B8">
        <w:rPr>
          <w:rFonts w:ascii="Times New Roman" w:hAnsi="Times New Roman" w:cs="Times New Roman"/>
        </w:rPr>
        <w:t>t</w:t>
      </w:r>
      <w:r w:rsidRPr="003D707C">
        <w:rPr>
          <w:rFonts w:ascii="Times New Roman" w:hAnsi="Times New Roman" w:cs="Times New Roman"/>
        </w:rPr>
        <w:t>hinking</w:t>
      </w:r>
      <w:r w:rsidR="00E743B8">
        <w:rPr>
          <w:rFonts w:ascii="Times New Roman" w:hAnsi="Times New Roman" w:cs="Times New Roman"/>
        </w:rPr>
        <w:t>. T</w:t>
      </w:r>
      <w:r w:rsidRPr="003D707C">
        <w:rPr>
          <w:rFonts w:ascii="Times New Roman" w:hAnsi="Times New Roman" w:cs="Times New Roman"/>
        </w:rPr>
        <w:t xml:space="preserve">hrough learning and inquiry, we can continually improve our critical thinking skills. Paul refines the definition by postulating that critical </w:t>
      </w:r>
      <w:r w:rsidR="00E743B8">
        <w:rPr>
          <w:rFonts w:ascii="Times New Roman" w:hAnsi="Times New Roman" w:cs="Times New Roman"/>
        </w:rPr>
        <w:t>t</w:t>
      </w:r>
      <w:r w:rsidRPr="003D707C">
        <w:rPr>
          <w:rFonts w:ascii="Times New Roman" w:hAnsi="Times New Roman" w:cs="Times New Roman"/>
        </w:rPr>
        <w:t xml:space="preserve">hinking should be viewed as a search for truth and should be distinguished from sophisticated thinkers who apply their critical thinking skills to advance selfish motives. This argument is premised on the understanding that human </w:t>
      </w:r>
      <w:r w:rsidR="00E743B8">
        <w:rPr>
          <w:rFonts w:ascii="Times New Roman" w:hAnsi="Times New Roman" w:cs="Times New Roman"/>
        </w:rPr>
        <w:t>t</w:t>
      </w:r>
      <w:r w:rsidRPr="003D707C">
        <w:rPr>
          <w:rFonts w:ascii="Times New Roman" w:hAnsi="Times New Roman" w:cs="Times New Roman"/>
        </w:rPr>
        <w:t>hinking is limitless, natural, and should continually be assessed, analyzed, reflected on, and improved.</w:t>
      </w:r>
    </w:p>
    <w:p w14:paraId="0C781F45" w14:textId="73C3E4A1" w:rsidR="00016B36" w:rsidRPr="00016B36" w:rsidRDefault="00016B36" w:rsidP="00D55974">
      <w:pPr>
        <w:jc w:val="both"/>
        <w:rPr>
          <w:b/>
          <w:bCs/>
        </w:rPr>
      </w:pPr>
      <w:r>
        <w:rPr>
          <w:rFonts w:ascii="Times New Roman" w:hAnsi="Times New Roman" w:cs="Times New Roman"/>
        </w:rPr>
        <w:t xml:space="preserve">                                    </w:t>
      </w:r>
      <w:bookmarkStart w:id="7" w:name="_Hlk89920239"/>
      <w:r w:rsidRPr="00016B36">
        <w:rPr>
          <w:rFonts w:ascii="Times New Roman" w:hAnsi="Times New Roman" w:cs="Times New Roman"/>
          <w:b/>
          <w:bCs/>
        </w:rPr>
        <w:t>Thinking Skills in Education and Life</w:t>
      </w:r>
      <w:bookmarkEnd w:id="7"/>
    </w:p>
    <w:p w14:paraId="07E1EFC6" w14:textId="2F55C7FF" w:rsidR="004E64F5" w:rsidRDefault="00D55974" w:rsidP="00D55974">
      <w:pPr>
        <w:rPr>
          <w:b/>
          <w:bCs/>
        </w:rPr>
      </w:pPr>
      <w:r w:rsidRPr="00D55974">
        <w:rPr>
          <w:rFonts w:ascii="Times New Roman" w:eastAsiaTheme="minorHAnsi" w:hAnsi="Times New Roman" w:cs="Times New Roman"/>
          <w:kern w:val="0"/>
          <w:lang w:eastAsia="en-US"/>
        </w:rPr>
        <w:t xml:space="preserve">In section one above, critical </w:t>
      </w:r>
      <w:r w:rsidR="00E743B8">
        <w:rPr>
          <w:rFonts w:ascii="Times New Roman" w:eastAsiaTheme="minorHAnsi" w:hAnsi="Times New Roman" w:cs="Times New Roman"/>
          <w:kern w:val="0"/>
          <w:lang w:eastAsia="en-US"/>
        </w:rPr>
        <w:t>t</w:t>
      </w:r>
      <w:r w:rsidRPr="00D55974">
        <w:rPr>
          <w:rFonts w:ascii="Times New Roman" w:eastAsiaTheme="minorHAnsi" w:hAnsi="Times New Roman" w:cs="Times New Roman"/>
          <w:kern w:val="0"/>
          <w:lang w:eastAsia="en-US"/>
        </w:rPr>
        <w:t xml:space="preserve">hinking was defined as the ability to reflect and evaluatively make reasoned judgments about a subject based on the evidence presented. Consequently, critical </w:t>
      </w:r>
      <w:r w:rsidR="00E743B8">
        <w:rPr>
          <w:rFonts w:ascii="Times New Roman" w:eastAsiaTheme="minorHAnsi" w:hAnsi="Times New Roman" w:cs="Times New Roman"/>
          <w:kern w:val="0"/>
          <w:lang w:eastAsia="en-US"/>
        </w:rPr>
        <w:t>t</w:t>
      </w:r>
      <w:r w:rsidRPr="00D55974">
        <w:rPr>
          <w:rFonts w:ascii="Times New Roman" w:eastAsiaTheme="minorHAnsi" w:hAnsi="Times New Roman" w:cs="Times New Roman"/>
          <w:kern w:val="0"/>
          <w:lang w:eastAsia="en-US"/>
        </w:rPr>
        <w:t xml:space="preserve">hinking is an essential skill to possess in education circles and life. Critical </w:t>
      </w:r>
      <w:r w:rsidR="00E743B8">
        <w:rPr>
          <w:rFonts w:ascii="Times New Roman" w:eastAsiaTheme="minorHAnsi" w:hAnsi="Times New Roman" w:cs="Times New Roman"/>
          <w:kern w:val="0"/>
          <w:lang w:eastAsia="en-US"/>
        </w:rPr>
        <w:t>t</w:t>
      </w:r>
      <w:r w:rsidRPr="00D55974">
        <w:rPr>
          <w:rFonts w:ascii="Times New Roman" w:eastAsiaTheme="minorHAnsi" w:hAnsi="Times New Roman" w:cs="Times New Roman"/>
          <w:kern w:val="0"/>
          <w:lang w:eastAsia="en-US"/>
        </w:rPr>
        <w:t xml:space="preserve">hinking, according to researchers, is a deliberate, self-regulatory judgment that leads to </w:t>
      </w:r>
      <w:r w:rsidRPr="00D55974">
        <w:rPr>
          <w:rFonts w:ascii="Times New Roman" w:eastAsiaTheme="minorHAnsi" w:hAnsi="Times New Roman" w:cs="Times New Roman"/>
          <w:kern w:val="0"/>
          <w:lang w:eastAsia="en-US"/>
        </w:rPr>
        <w:lastRenderedPageBreak/>
        <w:t xml:space="preserve">in-depth analysis, appraisal, and determination, as well as an explanation of the evidential, theoretical, procedural, and situational considerations that form the basis of the decision. Therefore, critical </w:t>
      </w:r>
      <w:r w:rsidR="00E743B8">
        <w:rPr>
          <w:rFonts w:ascii="Times New Roman" w:eastAsiaTheme="minorHAnsi" w:hAnsi="Times New Roman" w:cs="Times New Roman"/>
          <w:kern w:val="0"/>
          <w:lang w:eastAsia="en-US"/>
        </w:rPr>
        <w:t>t</w:t>
      </w:r>
      <w:r w:rsidRPr="00D55974">
        <w:rPr>
          <w:rFonts w:ascii="Times New Roman" w:eastAsiaTheme="minorHAnsi" w:hAnsi="Times New Roman" w:cs="Times New Roman"/>
          <w:kern w:val="0"/>
          <w:lang w:eastAsia="en-US"/>
        </w:rPr>
        <w:t xml:space="preserve">hinking is an essential component of inquiry. It is an unstoppable liberating force in education and civic life. Critical thinkers are habitually learning, relearning, and unlearning. These traits help them to continually rectify their weaknesses while improving their judgment of daily occurrences. Also, critical </w:t>
      </w:r>
      <w:r w:rsidR="00E743B8">
        <w:rPr>
          <w:rFonts w:ascii="Times New Roman" w:eastAsiaTheme="minorHAnsi" w:hAnsi="Times New Roman" w:cs="Times New Roman"/>
          <w:kern w:val="0"/>
          <w:lang w:eastAsia="en-US"/>
        </w:rPr>
        <w:t>t</w:t>
      </w:r>
      <w:r w:rsidRPr="00D55974">
        <w:rPr>
          <w:rFonts w:ascii="Times New Roman" w:eastAsiaTheme="minorHAnsi" w:hAnsi="Times New Roman" w:cs="Times New Roman"/>
          <w:kern w:val="0"/>
          <w:lang w:eastAsia="en-US"/>
        </w:rPr>
        <w:t xml:space="preserve">hinking is a journey to self-discovery through continually seeking to be fair-minded in evaluation, honest in facing personal biases, clarity about challenging issues, the order in complicated matters, diligent, and committed to searching for truthful information (Raza et al., 2017). Therefore, educating critical thinkers is to embark them on a life journey to self-discovery and fulfillment. They derive these attributes through focused inquiry, persistence in seeking results as precise as the subject under consideration. Working towards such ideals becomes a worthwhile </w:t>
      </w:r>
      <w:r w:rsidR="00E743B8" w:rsidRPr="00D55974">
        <w:rPr>
          <w:rFonts w:ascii="Times New Roman" w:eastAsiaTheme="minorHAnsi" w:hAnsi="Times New Roman" w:cs="Times New Roman"/>
          <w:kern w:val="0"/>
          <w:lang w:eastAsia="en-US"/>
        </w:rPr>
        <w:t>endeavor and</w:t>
      </w:r>
      <w:r w:rsidRPr="00D55974">
        <w:rPr>
          <w:rFonts w:ascii="Times New Roman" w:eastAsiaTheme="minorHAnsi" w:hAnsi="Times New Roman" w:cs="Times New Roman"/>
          <w:kern w:val="0"/>
          <w:lang w:eastAsia="en-US"/>
        </w:rPr>
        <w:t xml:space="preserve"> ingraining these dispositions to the members of the society forms the basis and cornerstone of a democratic society.</w:t>
      </w:r>
      <w:r w:rsidR="00E743B8">
        <w:rPr>
          <w:rFonts w:ascii="Times New Roman" w:eastAsiaTheme="minorHAnsi" w:hAnsi="Times New Roman" w:cs="Times New Roman"/>
          <w:kern w:val="0"/>
          <w:lang w:eastAsia="en-US"/>
        </w:rPr>
        <w:t xml:space="preserve"> </w:t>
      </w:r>
      <w:r w:rsidRPr="00D55974">
        <w:rPr>
          <w:rFonts w:ascii="Times New Roman" w:eastAsiaTheme="minorHAnsi" w:hAnsi="Times New Roman" w:cs="Times New Roman"/>
          <w:kern w:val="0"/>
          <w:lang w:eastAsia="en-US"/>
        </w:rPr>
        <w:t xml:space="preserve">Through critical </w:t>
      </w:r>
      <w:r w:rsidR="00E743B8">
        <w:rPr>
          <w:rFonts w:ascii="Times New Roman" w:eastAsiaTheme="minorHAnsi" w:hAnsi="Times New Roman" w:cs="Times New Roman"/>
          <w:kern w:val="0"/>
          <w:lang w:eastAsia="en-US"/>
        </w:rPr>
        <w:t>t</w:t>
      </w:r>
      <w:r w:rsidRPr="00D55974">
        <w:rPr>
          <w:rFonts w:ascii="Times New Roman" w:eastAsiaTheme="minorHAnsi" w:hAnsi="Times New Roman" w:cs="Times New Roman"/>
          <w:kern w:val="0"/>
          <w:lang w:eastAsia="en-US"/>
        </w:rPr>
        <w:t>hinking in education, we can distinguish facts from opinions and feelings through inductive and deductive judgments</w:t>
      </w:r>
      <w:r w:rsidR="00E743B8">
        <w:rPr>
          <w:rFonts w:ascii="Times New Roman" w:eastAsiaTheme="minorHAnsi" w:hAnsi="Times New Roman" w:cs="Times New Roman"/>
          <w:kern w:val="0"/>
          <w:lang w:eastAsia="en-US"/>
        </w:rPr>
        <w:t xml:space="preserve"> since</w:t>
      </w:r>
      <w:r w:rsidRPr="00D55974">
        <w:rPr>
          <w:rFonts w:ascii="Times New Roman" w:eastAsiaTheme="minorHAnsi" w:hAnsi="Times New Roman" w:cs="Times New Roman"/>
          <w:kern w:val="0"/>
          <w:lang w:eastAsia="en-US"/>
        </w:rPr>
        <w:t xml:space="preserve"> critical </w:t>
      </w:r>
      <w:r w:rsidR="00E743B8">
        <w:rPr>
          <w:rFonts w:ascii="Times New Roman" w:eastAsiaTheme="minorHAnsi" w:hAnsi="Times New Roman" w:cs="Times New Roman"/>
          <w:kern w:val="0"/>
          <w:lang w:eastAsia="en-US"/>
        </w:rPr>
        <w:t>t</w:t>
      </w:r>
      <w:r w:rsidRPr="00D55974">
        <w:rPr>
          <w:rFonts w:ascii="Times New Roman" w:eastAsiaTheme="minorHAnsi" w:hAnsi="Times New Roman" w:cs="Times New Roman"/>
          <w:kern w:val="0"/>
          <w:lang w:eastAsia="en-US"/>
        </w:rPr>
        <w:t xml:space="preserve">hinking helps us recognize that our claim about an idea can have a broad spectrum, from feelings to opinions and everything else in between. Many students do not distinguish between reasoned judgments and logical reasoning and evaluation of </w:t>
      </w:r>
      <w:r w:rsidR="00E743B8" w:rsidRPr="00D55974">
        <w:rPr>
          <w:rFonts w:ascii="Times New Roman" w:eastAsiaTheme="minorHAnsi" w:hAnsi="Times New Roman" w:cs="Times New Roman"/>
          <w:kern w:val="0"/>
          <w:lang w:eastAsia="en-US"/>
        </w:rPr>
        <w:t>evidence</w:t>
      </w:r>
      <w:r w:rsidR="00E743B8">
        <w:rPr>
          <w:rFonts w:ascii="Times New Roman" w:eastAsiaTheme="minorHAnsi" w:hAnsi="Times New Roman" w:cs="Times New Roman"/>
          <w:kern w:val="0"/>
          <w:lang w:eastAsia="en-US"/>
        </w:rPr>
        <w:t xml:space="preserve"> and</w:t>
      </w:r>
      <w:r w:rsidRPr="00D55974">
        <w:rPr>
          <w:rFonts w:ascii="Times New Roman" w:eastAsiaTheme="minorHAnsi" w:hAnsi="Times New Roman" w:cs="Times New Roman"/>
          <w:kern w:val="0"/>
          <w:lang w:eastAsia="en-US"/>
        </w:rPr>
        <w:t xml:space="preserve"> presenting views to support a flawed perspective presented as factual. From this view, many </w:t>
      </w:r>
      <w:r w:rsidR="00E743B8" w:rsidRPr="00D55974">
        <w:rPr>
          <w:rFonts w:ascii="Times New Roman" w:eastAsiaTheme="minorHAnsi" w:hAnsi="Times New Roman" w:cs="Times New Roman"/>
          <w:kern w:val="0"/>
          <w:lang w:eastAsia="en-US"/>
        </w:rPr>
        <w:t>practitioners,</w:t>
      </w:r>
      <w:r w:rsidRPr="00D55974">
        <w:rPr>
          <w:rFonts w:ascii="Times New Roman" w:eastAsiaTheme="minorHAnsi" w:hAnsi="Times New Roman" w:cs="Times New Roman"/>
          <w:kern w:val="0"/>
          <w:lang w:eastAsia="en-US"/>
        </w:rPr>
        <w:t xml:space="preserve"> and critical thinkers caution against falling prey to subjective reasoning that may be common in some disciplines such as education and civic life. Scholars </w:t>
      </w:r>
      <w:r w:rsidR="00E743B8" w:rsidRPr="00D55974">
        <w:rPr>
          <w:rFonts w:ascii="Times New Roman" w:eastAsiaTheme="minorHAnsi" w:hAnsi="Times New Roman" w:cs="Times New Roman"/>
          <w:kern w:val="0"/>
          <w:lang w:eastAsia="en-US"/>
        </w:rPr>
        <w:t>suggest</w:t>
      </w:r>
      <w:r w:rsidRPr="00D55974">
        <w:rPr>
          <w:rFonts w:ascii="Times New Roman" w:eastAsiaTheme="minorHAnsi" w:hAnsi="Times New Roman" w:cs="Times New Roman"/>
          <w:kern w:val="0"/>
          <w:lang w:eastAsia="en-US"/>
        </w:rPr>
        <w:t xml:space="preserve"> that it is essential for teachers to continually upgrade their skills to ensure they have the necessary intellectual standards to raise critical thinking skills among the students. Once they </w:t>
      </w:r>
      <w:r w:rsidRPr="00D55974">
        <w:rPr>
          <w:rFonts w:ascii="Times New Roman" w:eastAsiaTheme="minorHAnsi" w:hAnsi="Times New Roman" w:cs="Times New Roman"/>
          <w:kern w:val="0"/>
          <w:lang w:eastAsia="en-US"/>
        </w:rPr>
        <w:lastRenderedPageBreak/>
        <w:t>clarify their critical thinking standards, they will enhance students' articulation of their thought processes to move from simple to substantive reasoning crucial for education and civic life.</w:t>
      </w:r>
      <w:r w:rsidR="005D3A03">
        <w:t xml:space="preserve"> </w:t>
      </w:r>
      <w:r w:rsidR="00BA45DB">
        <w:t xml:space="preserve"> </w:t>
      </w:r>
    </w:p>
    <w:p w14:paraId="2740ECCC" w14:textId="77777777" w:rsidR="00D55974" w:rsidRPr="00116F74" w:rsidRDefault="00D55974" w:rsidP="00D55974">
      <w:pPr>
        <w:pStyle w:val="Heading1"/>
      </w:pPr>
      <w:bookmarkStart w:id="8" w:name="_Toc88904472"/>
      <w:bookmarkStart w:id="9" w:name="_Hlk89920348"/>
      <w:r w:rsidRPr="00116F74">
        <w:t>Complex Thinking</w:t>
      </w:r>
      <w:bookmarkEnd w:id="8"/>
      <w:r w:rsidRPr="00116F74">
        <w:t xml:space="preserve"> </w:t>
      </w:r>
    </w:p>
    <w:bookmarkEnd w:id="9"/>
    <w:p w14:paraId="112CF20F" w14:textId="3FE1D032" w:rsidR="00E743B8" w:rsidRDefault="00D55974" w:rsidP="004E64F5">
      <w:pPr>
        <w:rPr>
          <w:rFonts w:ascii="Times New Roman" w:hAnsi="Times New Roman" w:cs="Times New Roman"/>
        </w:rPr>
      </w:pPr>
      <w:r w:rsidRPr="00D55974">
        <w:rPr>
          <w:rFonts w:ascii="Times New Roman" w:hAnsi="Times New Roman" w:cs="Times New Roman"/>
        </w:rPr>
        <w:t xml:space="preserve">Complex </w:t>
      </w:r>
      <w:r w:rsidR="00E743B8">
        <w:rPr>
          <w:rFonts w:ascii="Times New Roman" w:hAnsi="Times New Roman" w:cs="Times New Roman"/>
        </w:rPr>
        <w:t>T</w:t>
      </w:r>
      <w:r w:rsidRPr="00D55974">
        <w:rPr>
          <w:rFonts w:ascii="Times New Roman" w:hAnsi="Times New Roman" w:cs="Times New Roman"/>
        </w:rPr>
        <w:t xml:space="preserve">hinking implies abstract reasoning. Complex </w:t>
      </w:r>
      <w:r w:rsidR="00E743B8">
        <w:rPr>
          <w:rFonts w:ascii="Times New Roman" w:hAnsi="Times New Roman" w:cs="Times New Roman"/>
        </w:rPr>
        <w:t>T</w:t>
      </w:r>
      <w:r w:rsidRPr="00D55974">
        <w:rPr>
          <w:rFonts w:ascii="Times New Roman" w:hAnsi="Times New Roman" w:cs="Times New Roman"/>
        </w:rPr>
        <w:t xml:space="preserve">hinking may be described as the ability to connect different dimensions of reality. A continuum of levels characterizes it from synthesizing to analyzing. Specifically, complex </w:t>
      </w:r>
      <w:r w:rsidR="00E743B8">
        <w:rPr>
          <w:rFonts w:ascii="Times New Roman" w:hAnsi="Times New Roman" w:cs="Times New Roman"/>
        </w:rPr>
        <w:t>T</w:t>
      </w:r>
      <w:r w:rsidRPr="00D55974">
        <w:rPr>
          <w:rFonts w:ascii="Times New Roman" w:hAnsi="Times New Roman" w:cs="Times New Roman"/>
        </w:rPr>
        <w:t xml:space="preserve">hinking involves three critical </w:t>
      </w:r>
      <w:r w:rsidR="00E743B8" w:rsidRPr="00D55974">
        <w:rPr>
          <w:rFonts w:ascii="Times New Roman" w:hAnsi="Times New Roman" w:cs="Times New Roman"/>
        </w:rPr>
        <w:t>skills:</w:t>
      </w:r>
      <w:r w:rsidRPr="00D55974">
        <w:rPr>
          <w:rFonts w:ascii="Times New Roman" w:hAnsi="Times New Roman" w:cs="Times New Roman"/>
        </w:rPr>
        <w:t xml:space="preserve"> synthesis, analysis, and judgment.</w:t>
      </w:r>
      <w:r w:rsidR="00E743B8">
        <w:rPr>
          <w:rFonts w:ascii="Times New Roman" w:hAnsi="Times New Roman" w:cs="Times New Roman"/>
        </w:rPr>
        <w:t xml:space="preserve"> </w:t>
      </w:r>
      <w:r w:rsidRPr="00D55974">
        <w:rPr>
          <w:rFonts w:ascii="Times New Roman" w:hAnsi="Times New Roman" w:cs="Times New Roman"/>
        </w:rPr>
        <w:t xml:space="preserve">Complex </w:t>
      </w:r>
      <w:r w:rsidR="00E743B8">
        <w:rPr>
          <w:rFonts w:ascii="Times New Roman" w:hAnsi="Times New Roman" w:cs="Times New Roman"/>
        </w:rPr>
        <w:t>t</w:t>
      </w:r>
      <w:r w:rsidRPr="00D55974">
        <w:rPr>
          <w:rFonts w:ascii="Times New Roman" w:hAnsi="Times New Roman" w:cs="Times New Roman"/>
        </w:rPr>
        <w:t xml:space="preserve">hinking may be taught in the classroom through various strategies. The teacher </w:t>
      </w:r>
      <w:proofErr w:type="gramStart"/>
      <w:r w:rsidRPr="00D55974">
        <w:rPr>
          <w:rFonts w:ascii="Times New Roman" w:hAnsi="Times New Roman" w:cs="Times New Roman"/>
        </w:rPr>
        <w:t>has to</w:t>
      </w:r>
      <w:proofErr w:type="gramEnd"/>
      <w:r w:rsidRPr="00D55974">
        <w:rPr>
          <w:rFonts w:ascii="Times New Roman" w:hAnsi="Times New Roman" w:cs="Times New Roman"/>
        </w:rPr>
        <w:t xml:space="preserve"> differentiate the curriculum to increase the use of </w:t>
      </w:r>
      <w:r w:rsidR="00E743B8" w:rsidRPr="00D55974">
        <w:rPr>
          <w:rFonts w:ascii="Times New Roman" w:hAnsi="Times New Roman" w:cs="Times New Roman"/>
        </w:rPr>
        <w:t>higher order</w:t>
      </w:r>
      <w:r w:rsidRPr="00D55974">
        <w:rPr>
          <w:rFonts w:ascii="Times New Roman" w:hAnsi="Times New Roman" w:cs="Times New Roman"/>
        </w:rPr>
        <w:t xml:space="preserve"> thinking skills. </w:t>
      </w:r>
      <w:r w:rsidR="00E743B8">
        <w:rPr>
          <w:rFonts w:ascii="Times New Roman" w:hAnsi="Times New Roman" w:cs="Times New Roman"/>
        </w:rPr>
        <w:t>It</w:t>
      </w:r>
      <w:r w:rsidRPr="00D55974">
        <w:rPr>
          <w:rFonts w:ascii="Times New Roman" w:hAnsi="Times New Roman" w:cs="Times New Roman"/>
        </w:rPr>
        <w:t xml:space="preserve"> involves </w:t>
      </w:r>
      <w:r w:rsidR="00E743B8">
        <w:rPr>
          <w:rFonts w:ascii="Times New Roman" w:hAnsi="Times New Roman" w:cs="Times New Roman"/>
        </w:rPr>
        <w:t>providing</w:t>
      </w:r>
      <w:r w:rsidRPr="00D55974">
        <w:rPr>
          <w:rFonts w:ascii="Times New Roman" w:hAnsi="Times New Roman" w:cs="Times New Roman"/>
        </w:rPr>
        <w:t xml:space="preserve"> tasks that enhance creative </w:t>
      </w:r>
      <w:r w:rsidR="00E743B8">
        <w:rPr>
          <w:rFonts w:ascii="Times New Roman" w:hAnsi="Times New Roman" w:cs="Times New Roman"/>
        </w:rPr>
        <w:t>t</w:t>
      </w:r>
      <w:r w:rsidRPr="00D55974">
        <w:rPr>
          <w:rFonts w:ascii="Times New Roman" w:hAnsi="Times New Roman" w:cs="Times New Roman"/>
        </w:rPr>
        <w:t xml:space="preserve">hinking, critical </w:t>
      </w:r>
      <w:r w:rsidR="00E743B8">
        <w:rPr>
          <w:rFonts w:ascii="Times New Roman" w:hAnsi="Times New Roman" w:cs="Times New Roman"/>
        </w:rPr>
        <w:t>t</w:t>
      </w:r>
      <w:r w:rsidRPr="00D55974">
        <w:rPr>
          <w:rFonts w:ascii="Times New Roman" w:hAnsi="Times New Roman" w:cs="Times New Roman"/>
        </w:rPr>
        <w:t xml:space="preserve">hinking, and problem-solving concepts. Complex </w:t>
      </w:r>
      <w:r w:rsidR="00E743B8">
        <w:rPr>
          <w:rFonts w:ascii="Times New Roman" w:hAnsi="Times New Roman" w:cs="Times New Roman"/>
        </w:rPr>
        <w:t>t</w:t>
      </w:r>
      <w:r w:rsidRPr="00D55974">
        <w:rPr>
          <w:rFonts w:ascii="Times New Roman" w:hAnsi="Times New Roman" w:cs="Times New Roman"/>
        </w:rPr>
        <w:t xml:space="preserve">hinking among students implies that they can apply complex thinking processes to new problems, use their skills to create new knowledge, goods, or concepts, and then assess the qualities of their </w:t>
      </w:r>
      <w:r w:rsidR="00E743B8">
        <w:rPr>
          <w:rFonts w:ascii="Times New Roman" w:hAnsi="Times New Roman" w:cs="Times New Roman"/>
        </w:rPr>
        <w:t>t</w:t>
      </w:r>
      <w:r w:rsidRPr="00D55974">
        <w:rPr>
          <w:rFonts w:ascii="Times New Roman" w:hAnsi="Times New Roman" w:cs="Times New Roman"/>
        </w:rPr>
        <w:t>hinking.</w:t>
      </w:r>
    </w:p>
    <w:p w14:paraId="06767186" w14:textId="4A94A254" w:rsidR="00EF5C5B" w:rsidRDefault="00D55974" w:rsidP="004E64F5">
      <w:pPr>
        <w:rPr>
          <w:rFonts w:ascii="Times New Roman" w:hAnsi="Times New Roman" w:cs="Times New Roman"/>
        </w:rPr>
      </w:pPr>
      <w:r w:rsidRPr="00D55974">
        <w:rPr>
          <w:rFonts w:ascii="Times New Roman" w:hAnsi="Times New Roman" w:cs="Times New Roman"/>
        </w:rPr>
        <w:t xml:space="preserve">Consequently, learners need to develop a repertoire of </w:t>
      </w:r>
      <w:r w:rsidR="00E743B8" w:rsidRPr="00D55974">
        <w:rPr>
          <w:rFonts w:ascii="Times New Roman" w:hAnsi="Times New Roman" w:cs="Times New Roman"/>
        </w:rPr>
        <w:t>higher order</w:t>
      </w:r>
      <w:r w:rsidRPr="00D55974">
        <w:rPr>
          <w:rFonts w:ascii="Times New Roman" w:hAnsi="Times New Roman" w:cs="Times New Roman"/>
        </w:rPr>
        <w:t xml:space="preserve"> thinking skills; however, gifted students should spend more time honing their complex thinking skills by solving challenging skills. The onus of developing these skills in the classroom falls on the teacher. He must devise strategies to teach students various </w:t>
      </w:r>
      <w:r w:rsidR="00E743B8" w:rsidRPr="00D55974">
        <w:rPr>
          <w:rFonts w:ascii="Times New Roman" w:hAnsi="Times New Roman" w:cs="Times New Roman"/>
        </w:rPr>
        <w:t>higher order</w:t>
      </w:r>
      <w:r w:rsidRPr="00D55974">
        <w:rPr>
          <w:rFonts w:ascii="Times New Roman" w:hAnsi="Times New Roman" w:cs="Times New Roman"/>
        </w:rPr>
        <w:t xml:space="preserve"> thinking skills through carefully selected activities and resources. Notably, the teacher must be adept at developing these strategies not to lump the students into similar clusters even when they are beyond those levels. Applying different strategies to teach various concepts will help the teacher hone the different types of </w:t>
      </w:r>
      <w:r w:rsidR="00E743B8">
        <w:rPr>
          <w:rFonts w:ascii="Times New Roman" w:hAnsi="Times New Roman" w:cs="Times New Roman"/>
        </w:rPr>
        <w:t>t</w:t>
      </w:r>
      <w:r w:rsidRPr="00D55974">
        <w:rPr>
          <w:rFonts w:ascii="Times New Roman" w:hAnsi="Times New Roman" w:cs="Times New Roman"/>
        </w:rPr>
        <w:t xml:space="preserve">hinking.  The teacher must select those strategies that align with the learning outcomes. </w:t>
      </w:r>
      <w:r w:rsidR="00E743B8">
        <w:rPr>
          <w:rFonts w:ascii="Times New Roman" w:hAnsi="Times New Roman" w:cs="Times New Roman"/>
        </w:rPr>
        <w:t>T</w:t>
      </w:r>
      <w:r w:rsidRPr="00D55974">
        <w:rPr>
          <w:rFonts w:ascii="Times New Roman" w:hAnsi="Times New Roman" w:cs="Times New Roman"/>
        </w:rPr>
        <w:t>he teacher should consistently apply the same model across various content areas to bolster learning outcomes</w:t>
      </w:r>
      <w:r w:rsidR="00E743B8">
        <w:rPr>
          <w:rFonts w:ascii="Times New Roman" w:hAnsi="Times New Roman" w:cs="Times New Roman"/>
        </w:rPr>
        <w:t>. It</w:t>
      </w:r>
      <w:r w:rsidRPr="00D55974">
        <w:rPr>
          <w:rFonts w:ascii="Times New Roman" w:hAnsi="Times New Roman" w:cs="Times New Roman"/>
        </w:rPr>
        <w:t xml:space="preserve"> has been deemed to have tremendous benefits to students rather than </w:t>
      </w:r>
      <w:r w:rsidRPr="00D55974">
        <w:rPr>
          <w:rFonts w:ascii="Times New Roman" w:hAnsi="Times New Roman" w:cs="Times New Roman"/>
        </w:rPr>
        <w:lastRenderedPageBreak/>
        <w:t>applying different models for different learning areas. Nevertheless, students should be exposed to various models across different models and heuristics during their schooling years.</w:t>
      </w:r>
    </w:p>
    <w:p w14:paraId="1BD1D3A5" w14:textId="76A25171" w:rsidR="00D55974" w:rsidRPr="00E743B8" w:rsidRDefault="00E743B8" w:rsidP="004E64F5">
      <w:pPr>
        <w:rPr>
          <w:rFonts w:ascii="Times New Roman" w:hAnsi="Times New Roman" w:cs="Times New Roman"/>
          <w:b/>
          <w:bCs/>
        </w:rPr>
      </w:pPr>
      <w:r>
        <w:rPr>
          <w:rFonts w:ascii="Times New Roman" w:hAnsi="Times New Roman" w:cs="Times New Roman"/>
          <w:b/>
          <w:bCs/>
        </w:rPr>
        <w:t xml:space="preserve">                                      </w:t>
      </w:r>
      <w:bookmarkStart w:id="10" w:name="_Hlk89920407"/>
      <w:r w:rsidR="00634358" w:rsidRPr="00E743B8">
        <w:rPr>
          <w:rFonts w:ascii="Times New Roman" w:hAnsi="Times New Roman" w:cs="Times New Roman"/>
          <w:b/>
          <w:bCs/>
        </w:rPr>
        <w:t>Facts on Critical Thinking</w:t>
      </w:r>
    </w:p>
    <w:bookmarkEnd w:id="10"/>
    <w:p w14:paraId="7F92BA36" w14:textId="3A1400DA" w:rsidR="00634358" w:rsidRPr="003D707C" w:rsidRDefault="00634358" w:rsidP="00634358">
      <w:pPr>
        <w:jc w:val="both"/>
        <w:rPr>
          <w:rFonts w:ascii="Times New Roman" w:hAnsi="Times New Roman" w:cs="Times New Roman"/>
        </w:rPr>
      </w:pPr>
      <w:r w:rsidRPr="003D707C">
        <w:rPr>
          <w:rFonts w:ascii="Times New Roman" w:hAnsi="Times New Roman" w:cs="Times New Roman"/>
        </w:rPr>
        <w:t xml:space="preserve">As outlined in section one above, critical </w:t>
      </w:r>
      <w:r w:rsidR="00E743B8">
        <w:rPr>
          <w:rFonts w:ascii="Times New Roman" w:hAnsi="Times New Roman" w:cs="Times New Roman"/>
        </w:rPr>
        <w:t>t</w:t>
      </w:r>
      <w:r w:rsidRPr="003D707C">
        <w:rPr>
          <w:rFonts w:ascii="Times New Roman" w:hAnsi="Times New Roman" w:cs="Times New Roman"/>
        </w:rPr>
        <w:t xml:space="preserve">hinking has been around for a long time since the era of Socrates. Over time the concept has evolved to incorporate various ideas </w:t>
      </w:r>
      <w:r w:rsidR="00E743B8">
        <w:rPr>
          <w:rFonts w:ascii="Times New Roman" w:hAnsi="Times New Roman" w:cs="Times New Roman"/>
        </w:rPr>
        <w:t>encapsulating</w:t>
      </w:r>
      <w:r w:rsidRPr="003D707C">
        <w:rPr>
          <w:rFonts w:ascii="Times New Roman" w:hAnsi="Times New Roman" w:cs="Times New Roman"/>
        </w:rPr>
        <w:t xml:space="preserve"> the human mind. The term has its roots in ancient Greek. A broad definition of the term implies an attempt to judge objectively to determine the merits and drawbacks by carefully examining available evidence and applying the appropriate evaluative standards to determine the actual value, worth, or value in a substance. This definition extrapolates the common perception that the human mind must be continually improved through self-reflection, research, probing, observation, communication, analysis, creative </w:t>
      </w:r>
      <w:r w:rsidR="00E743B8">
        <w:rPr>
          <w:rFonts w:ascii="Times New Roman" w:hAnsi="Times New Roman" w:cs="Times New Roman"/>
        </w:rPr>
        <w:t>t</w:t>
      </w:r>
      <w:r w:rsidRPr="003D707C">
        <w:rPr>
          <w:rFonts w:ascii="Times New Roman" w:hAnsi="Times New Roman" w:cs="Times New Roman"/>
        </w:rPr>
        <w:t xml:space="preserve">hinking, and analysis. </w:t>
      </w:r>
    </w:p>
    <w:p w14:paraId="3AFEA553" w14:textId="7432A122" w:rsidR="00634358" w:rsidRPr="003D707C" w:rsidRDefault="00634358" w:rsidP="00634358">
      <w:pPr>
        <w:jc w:val="both"/>
        <w:rPr>
          <w:rFonts w:ascii="Times New Roman" w:hAnsi="Times New Roman" w:cs="Times New Roman"/>
        </w:rPr>
      </w:pPr>
      <w:r w:rsidRPr="003D707C">
        <w:rPr>
          <w:rFonts w:ascii="Times New Roman" w:hAnsi="Times New Roman" w:cs="Times New Roman"/>
        </w:rPr>
        <w:t xml:space="preserve">Therefore, critical </w:t>
      </w:r>
      <w:r w:rsidR="00E743B8">
        <w:rPr>
          <w:rFonts w:ascii="Times New Roman" w:hAnsi="Times New Roman" w:cs="Times New Roman"/>
        </w:rPr>
        <w:t>t</w:t>
      </w:r>
      <w:r w:rsidRPr="003D707C">
        <w:rPr>
          <w:rFonts w:ascii="Times New Roman" w:hAnsi="Times New Roman" w:cs="Times New Roman"/>
        </w:rPr>
        <w:t xml:space="preserve">hinking is a rigorous journey to self-discovery through persistent observation, research, evaluation, analysis, synthesis, reflection, and communication. Against this backdrop, critical </w:t>
      </w:r>
      <w:r w:rsidR="00E743B8">
        <w:rPr>
          <w:rFonts w:ascii="Times New Roman" w:hAnsi="Times New Roman" w:cs="Times New Roman"/>
        </w:rPr>
        <w:t>t</w:t>
      </w:r>
      <w:r w:rsidRPr="003D707C">
        <w:rPr>
          <w:rFonts w:ascii="Times New Roman" w:hAnsi="Times New Roman" w:cs="Times New Roman"/>
        </w:rPr>
        <w:t xml:space="preserve">hinking is deemed a lifelong endeavor because it takes time to develop these skills and apply them to new situations. Therefore, critical </w:t>
      </w:r>
      <w:r w:rsidR="00E743B8">
        <w:rPr>
          <w:rFonts w:ascii="Times New Roman" w:hAnsi="Times New Roman" w:cs="Times New Roman"/>
        </w:rPr>
        <w:t>t</w:t>
      </w:r>
      <w:r w:rsidRPr="003D707C">
        <w:rPr>
          <w:rFonts w:ascii="Times New Roman" w:hAnsi="Times New Roman" w:cs="Times New Roman"/>
        </w:rPr>
        <w:t xml:space="preserve">hinking differs markedly from the mere acquisition of information. It encompasses acquiring the information, analyzing it to determine its worth, and synthesizing it for application to new situations. </w:t>
      </w:r>
    </w:p>
    <w:p w14:paraId="561936CB" w14:textId="51DFADA7" w:rsidR="00634358" w:rsidRDefault="00634358" w:rsidP="00634358">
      <w:pPr>
        <w:jc w:val="both"/>
        <w:rPr>
          <w:rFonts w:ascii="Times New Roman" w:hAnsi="Times New Roman" w:cs="Times New Roman"/>
        </w:rPr>
      </w:pPr>
      <w:r w:rsidRPr="003D707C">
        <w:rPr>
          <w:rFonts w:ascii="Times New Roman" w:hAnsi="Times New Roman" w:cs="Times New Roman"/>
        </w:rPr>
        <w:t xml:space="preserve">However, there are several variations of critical </w:t>
      </w:r>
      <w:r w:rsidR="00E743B8">
        <w:rPr>
          <w:rFonts w:ascii="Times New Roman" w:hAnsi="Times New Roman" w:cs="Times New Roman"/>
        </w:rPr>
        <w:t>t</w:t>
      </w:r>
      <w:r w:rsidRPr="003D707C">
        <w:rPr>
          <w:rFonts w:ascii="Times New Roman" w:hAnsi="Times New Roman" w:cs="Times New Roman"/>
        </w:rPr>
        <w:t xml:space="preserve">hinking depending on </w:t>
      </w:r>
      <w:r w:rsidR="00E743B8">
        <w:rPr>
          <w:rFonts w:ascii="Times New Roman" w:hAnsi="Times New Roman" w:cs="Times New Roman"/>
        </w:rPr>
        <w:t>its motivation</w:t>
      </w:r>
      <w:r w:rsidRPr="003D707C">
        <w:rPr>
          <w:rFonts w:ascii="Times New Roman" w:hAnsi="Times New Roman" w:cs="Times New Roman"/>
        </w:rPr>
        <w:t xml:space="preserve">. For example, selfish critical thinkers may exemplify their critical thinking skills by manipulating information to suit their parochial interests. Even though such interests may be practically successful, they cannot be deemed intellectual standing. The ideas lack intellectual integrity and fair-mindedness that define a balanced critical thinking idea even though the critics may criticize the ideas as romantic or idealistic. </w:t>
      </w:r>
    </w:p>
    <w:p w14:paraId="4D3A8D67" w14:textId="77777777" w:rsidR="00634358" w:rsidRDefault="00634358" w:rsidP="00634358">
      <w:pPr>
        <w:pStyle w:val="Heading1"/>
      </w:pPr>
      <w:bookmarkStart w:id="11" w:name="_Toc88904474"/>
      <w:bookmarkStart w:id="12" w:name="_Hlk89920430"/>
      <w:r>
        <w:lastRenderedPageBreak/>
        <w:t>Six Thinking Hats</w:t>
      </w:r>
      <w:bookmarkEnd w:id="11"/>
    </w:p>
    <w:bookmarkEnd w:id="12"/>
    <w:p w14:paraId="490A5447" w14:textId="282B889B" w:rsidR="00634358" w:rsidRPr="00A17481" w:rsidRDefault="00E743B8" w:rsidP="00634358">
      <w:pPr>
        <w:ind w:firstLine="360"/>
        <w:jc w:val="both"/>
        <w:rPr>
          <w:rFonts w:ascii="Times New Roman" w:eastAsia="Times New Roman" w:hAnsi="Times New Roman" w:cs="Times New Roman"/>
        </w:rPr>
      </w:pPr>
      <w:r>
        <w:rPr>
          <w:rFonts w:ascii="Times New Roman" w:hAnsi="Times New Roman" w:cs="Times New Roman"/>
        </w:rPr>
        <w:t>It</w:t>
      </w:r>
      <w:r w:rsidR="00634358">
        <w:rPr>
          <w:rFonts w:ascii="Times New Roman" w:hAnsi="Times New Roman" w:cs="Times New Roman"/>
        </w:rPr>
        <w:t xml:space="preserve"> is an essential tool for developing solutions through a holistic analysis of the prevailing challenge. The tool allows the team to develop an efficient parallel thinking process leading to increased productivity, focus, and involvement. The Six </w:t>
      </w:r>
      <w:r>
        <w:rPr>
          <w:rFonts w:ascii="Times New Roman" w:hAnsi="Times New Roman" w:cs="Times New Roman"/>
        </w:rPr>
        <w:t>T</w:t>
      </w:r>
      <w:r w:rsidR="00634358">
        <w:rPr>
          <w:rFonts w:ascii="Times New Roman" w:hAnsi="Times New Roman" w:cs="Times New Roman"/>
        </w:rPr>
        <w:t>hinking Hats is an effective tool that can be applied to various scenarios because it provides a panoramic view of the issue at hand (</w:t>
      </w:r>
      <w:proofErr w:type="spellStart"/>
      <w:r w:rsidR="00634358">
        <w:rPr>
          <w:rFonts w:ascii="Times New Roman" w:eastAsia="Times New Roman" w:hAnsi="Times New Roman" w:cs="Times New Roman"/>
        </w:rPr>
        <w:t>Aithal</w:t>
      </w:r>
      <w:proofErr w:type="spellEnd"/>
      <w:r w:rsidR="00634358">
        <w:rPr>
          <w:rFonts w:ascii="Times New Roman" w:eastAsia="Times New Roman" w:hAnsi="Times New Roman" w:cs="Times New Roman"/>
        </w:rPr>
        <w:t xml:space="preserve">, </w:t>
      </w:r>
      <w:r w:rsidR="00634358" w:rsidRPr="00A17481">
        <w:rPr>
          <w:rFonts w:ascii="Times New Roman" w:eastAsia="Times New Roman" w:hAnsi="Times New Roman" w:cs="Times New Roman"/>
        </w:rPr>
        <w:t>2017</w:t>
      </w:r>
      <w:r w:rsidR="00634358">
        <w:rPr>
          <w:rFonts w:ascii="Times New Roman" w:eastAsia="Times New Roman" w:hAnsi="Times New Roman" w:cs="Times New Roman"/>
        </w:rPr>
        <w:t>)</w:t>
      </w:r>
      <w:r w:rsidR="00634358">
        <w:rPr>
          <w:rFonts w:ascii="Times New Roman" w:hAnsi="Times New Roman" w:cs="Times New Roman"/>
        </w:rPr>
        <w:t xml:space="preserve">. The colors symbolically help redirect thoughts, conversations, conceptions, and feelings to help generate the optimum solution to a problem. The Six Thinking Hats are as follows and their </w:t>
      </w:r>
      <w:r w:rsidR="00016B36">
        <w:rPr>
          <w:rFonts w:ascii="Times New Roman" w:hAnsi="Times New Roman" w:cs="Times New Roman"/>
        </w:rPr>
        <w:t>meaning.</w:t>
      </w:r>
    </w:p>
    <w:p w14:paraId="2C5013EB" w14:textId="77777777" w:rsidR="00634358" w:rsidRDefault="00634358" w:rsidP="00634358">
      <w:pPr>
        <w:pStyle w:val="ListParagraph"/>
        <w:numPr>
          <w:ilvl w:val="0"/>
          <w:numId w:val="16"/>
        </w:numPr>
        <w:spacing w:after="200"/>
        <w:jc w:val="both"/>
        <w:rPr>
          <w:rFonts w:ascii="Times New Roman" w:hAnsi="Times New Roman" w:cs="Times New Roman"/>
        </w:rPr>
      </w:pPr>
      <w:r>
        <w:rPr>
          <w:rFonts w:ascii="Times New Roman" w:hAnsi="Times New Roman" w:cs="Times New Roman"/>
        </w:rPr>
        <w:t xml:space="preserve">The White Hat signifies the available data or facts. </w:t>
      </w:r>
    </w:p>
    <w:p w14:paraId="1718D5F9" w14:textId="77777777" w:rsidR="00634358" w:rsidRDefault="00634358" w:rsidP="00634358">
      <w:pPr>
        <w:pStyle w:val="ListParagraph"/>
        <w:numPr>
          <w:ilvl w:val="0"/>
          <w:numId w:val="16"/>
        </w:numPr>
        <w:spacing w:after="200"/>
        <w:jc w:val="both"/>
        <w:rPr>
          <w:rFonts w:ascii="Times New Roman" w:hAnsi="Times New Roman" w:cs="Times New Roman"/>
        </w:rPr>
      </w:pPr>
      <w:r>
        <w:rPr>
          <w:rFonts w:ascii="Times New Roman" w:hAnsi="Times New Roman" w:cs="Times New Roman"/>
        </w:rPr>
        <w:t>The Yellow Hat signifies optimism and brightness. This allows the team to explore the attendant opportunities and value in the substance.</w:t>
      </w:r>
    </w:p>
    <w:p w14:paraId="2ED55C64" w14:textId="6D8F2F79" w:rsidR="00634358" w:rsidRDefault="00634358" w:rsidP="00634358">
      <w:pPr>
        <w:pStyle w:val="ListParagraph"/>
        <w:numPr>
          <w:ilvl w:val="0"/>
          <w:numId w:val="16"/>
        </w:numPr>
        <w:spacing w:after="200"/>
        <w:jc w:val="both"/>
        <w:rPr>
          <w:rFonts w:ascii="Times New Roman" w:hAnsi="Times New Roman" w:cs="Times New Roman"/>
        </w:rPr>
      </w:pPr>
      <w:r>
        <w:rPr>
          <w:rFonts w:ascii="Times New Roman" w:hAnsi="Times New Roman" w:cs="Times New Roman"/>
        </w:rPr>
        <w:t xml:space="preserve">The Black Hat signifies the prevailing risks, challenges, and problems. </w:t>
      </w:r>
      <w:r w:rsidR="00E743B8">
        <w:rPr>
          <w:rFonts w:ascii="Times New Roman" w:hAnsi="Times New Roman" w:cs="Times New Roman"/>
        </w:rPr>
        <w:t>It</w:t>
      </w:r>
      <w:r>
        <w:rPr>
          <w:rFonts w:ascii="Times New Roman" w:hAnsi="Times New Roman" w:cs="Times New Roman"/>
        </w:rPr>
        <w:t xml:space="preserve"> allows the team to expand their </w:t>
      </w:r>
      <w:r w:rsidR="00E743B8">
        <w:rPr>
          <w:rFonts w:ascii="Times New Roman" w:hAnsi="Times New Roman" w:cs="Times New Roman"/>
        </w:rPr>
        <w:t>t</w:t>
      </w:r>
      <w:r>
        <w:rPr>
          <w:rFonts w:ascii="Times New Roman" w:hAnsi="Times New Roman" w:cs="Times New Roman"/>
        </w:rPr>
        <w:t>hinking to analyze what could go wrong with the proposed solutions.</w:t>
      </w:r>
    </w:p>
    <w:p w14:paraId="4A46453D" w14:textId="77777777" w:rsidR="00634358" w:rsidRDefault="00634358" w:rsidP="00634358">
      <w:pPr>
        <w:pStyle w:val="ListParagraph"/>
        <w:numPr>
          <w:ilvl w:val="0"/>
          <w:numId w:val="16"/>
        </w:numPr>
        <w:spacing w:after="200"/>
        <w:jc w:val="both"/>
        <w:rPr>
          <w:rFonts w:ascii="Times New Roman" w:hAnsi="Times New Roman" w:cs="Times New Roman"/>
        </w:rPr>
      </w:pPr>
      <w:r>
        <w:rPr>
          <w:rFonts w:ascii="Times New Roman" w:hAnsi="Times New Roman" w:cs="Times New Roman"/>
        </w:rPr>
        <w:t>The Green Hat symbolizes creativity. It exemplifies the unlimited possibilities inherent in creative minds to generate alternate solutions and new ideas. It provides the team with an opportunity to share new concepts and perceptions.</w:t>
      </w:r>
    </w:p>
    <w:p w14:paraId="04DB17FF" w14:textId="77777777" w:rsidR="00634358" w:rsidRDefault="00634358" w:rsidP="00634358">
      <w:pPr>
        <w:pStyle w:val="ListParagraph"/>
        <w:numPr>
          <w:ilvl w:val="0"/>
          <w:numId w:val="16"/>
        </w:numPr>
        <w:spacing w:after="200"/>
        <w:jc w:val="both"/>
        <w:rPr>
          <w:rFonts w:ascii="Times New Roman" w:hAnsi="Times New Roman" w:cs="Times New Roman"/>
        </w:rPr>
      </w:pPr>
      <w:r>
        <w:rPr>
          <w:rFonts w:ascii="Times New Roman" w:hAnsi="Times New Roman" w:cs="Times New Roman"/>
        </w:rPr>
        <w:t>The Blue Hat represents the management of the thinking process. It implies the stability needed to steer the entire ship through rough waters. From a practical perspective, it implies the application of rules, procedures, and guidelines to steer the process to its logical conclusion.</w:t>
      </w:r>
    </w:p>
    <w:p w14:paraId="64343527" w14:textId="42F7DAB4" w:rsidR="00634358" w:rsidRDefault="00634358" w:rsidP="00634358">
      <w:pPr>
        <w:pStyle w:val="ListParagraph"/>
        <w:numPr>
          <w:ilvl w:val="0"/>
          <w:numId w:val="16"/>
        </w:numPr>
        <w:spacing w:after="200"/>
        <w:jc w:val="both"/>
        <w:rPr>
          <w:rFonts w:ascii="Times New Roman" w:hAnsi="Times New Roman" w:cs="Times New Roman"/>
        </w:rPr>
      </w:pPr>
      <w:r>
        <w:rPr>
          <w:rFonts w:ascii="Times New Roman" w:hAnsi="Times New Roman" w:cs="Times New Roman"/>
        </w:rPr>
        <w:t>The Red Hat represents the gut punch, feelings, and emotions. This Hat allows the team members to voice their fears, likes, dislikes, loves</w:t>
      </w:r>
      <w:r w:rsidR="00E743B8">
        <w:rPr>
          <w:rFonts w:ascii="Times New Roman" w:hAnsi="Times New Roman" w:cs="Times New Roman"/>
        </w:rPr>
        <w:t>,</w:t>
      </w:r>
      <w:r>
        <w:rPr>
          <w:rFonts w:ascii="Times New Roman" w:hAnsi="Times New Roman" w:cs="Times New Roman"/>
        </w:rPr>
        <w:t xml:space="preserve"> and hates.</w:t>
      </w:r>
    </w:p>
    <w:p w14:paraId="41E7F6C1" w14:textId="77777777" w:rsidR="00634358" w:rsidRDefault="00634358" w:rsidP="00634358">
      <w:pPr>
        <w:pStyle w:val="Heading1"/>
      </w:pPr>
      <w:bookmarkStart w:id="13" w:name="_Toc88904475"/>
      <w:bookmarkStart w:id="14" w:name="_Hlk89920456"/>
      <w:r>
        <w:lastRenderedPageBreak/>
        <w:t>Creative Training and development</w:t>
      </w:r>
      <w:bookmarkEnd w:id="13"/>
      <w:r>
        <w:t xml:space="preserve"> </w:t>
      </w:r>
    </w:p>
    <w:bookmarkEnd w:id="14"/>
    <w:p w14:paraId="7AF21EEE" w14:textId="120CCB2B" w:rsidR="00634358" w:rsidRDefault="00634358" w:rsidP="00634358">
      <w:pPr>
        <w:ind w:firstLine="360"/>
        <w:jc w:val="both"/>
        <w:rPr>
          <w:rFonts w:ascii="Times New Roman" w:eastAsia="Times New Roman" w:hAnsi="Times New Roman" w:cs="Times New Roman"/>
        </w:rPr>
      </w:pPr>
      <w:r w:rsidRPr="00116F74">
        <w:rPr>
          <w:rFonts w:ascii="Times New Roman" w:hAnsi="Times New Roman" w:cs="Times New Roman"/>
        </w:rPr>
        <w:t>A</w:t>
      </w:r>
      <w:r>
        <w:rPr>
          <w:rFonts w:ascii="Times New Roman" w:hAnsi="Times New Roman" w:cs="Times New Roman"/>
        </w:rPr>
        <w:t>n</w:t>
      </w:r>
      <w:r w:rsidRPr="00116F74">
        <w:rPr>
          <w:rFonts w:ascii="Times New Roman" w:hAnsi="Times New Roman" w:cs="Times New Roman"/>
        </w:rPr>
        <w:t xml:space="preserve"> organized initiative by an organization to promote workers' acquisition of job-related competencies is referred to as Training</w:t>
      </w:r>
      <w:r>
        <w:rPr>
          <w:rFonts w:ascii="Times New Roman" w:hAnsi="Times New Roman" w:cs="Times New Roman"/>
        </w:rPr>
        <w:t xml:space="preserve"> (</w:t>
      </w:r>
      <w:r w:rsidRPr="000B344F">
        <w:rPr>
          <w:rFonts w:ascii="Times New Roman" w:eastAsia="Times New Roman" w:hAnsi="Times New Roman" w:cs="Times New Roman"/>
        </w:rPr>
        <w:t>M</w:t>
      </w:r>
      <w:r w:rsidR="00016B36">
        <w:rPr>
          <w:rFonts w:ascii="Times New Roman" w:eastAsia="Times New Roman" w:hAnsi="Times New Roman" w:cs="Times New Roman"/>
        </w:rPr>
        <w:t xml:space="preserve">ohammed, Ibrahim, and </w:t>
      </w:r>
      <w:proofErr w:type="spellStart"/>
      <w:r w:rsidR="00016B36">
        <w:rPr>
          <w:rFonts w:ascii="Times New Roman" w:eastAsia="Times New Roman" w:hAnsi="Times New Roman" w:cs="Times New Roman"/>
        </w:rPr>
        <w:t>Kawugana</w:t>
      </w:r>
      <w:proofErr w:type="spellEnd"/>
      <w:r w:rsidR="00016B36">
        <w:rPr>
          <w:rFonts w:ascii="Times New Roman" w:eastAsia="Times New Roman" w:hAnsi="Times New Roman" w:cs="Times New Roman"/>
        </w:rPr>
        <w:t>)</w:t>
      </w:r>
      <w:r w:rsidRPr="00116F74">
        <w:rPr>
          <w:rFonts w:ascii="Times New Roman" w:hAnsi="Times New Roman" w:cs="Times New Roman"/>
        </w:rPr>
        <w:t xml:space="preserve">. These capabilities encompass the abilities, expertise, behaviors, and dispositions required to execute job-related work effectively </w:t>
      </w:r>
      <w:r>
        <w:rPr>
          <w:rFonts w:ascii="Times New Roman" w:hAnsi="Times New Roman" w:cs="Times New Roman"/>
        </w:rPr>
        <w:t>shortly. On the other hand, development refers to employees' learning for anticipated roles in the future. Training has become a central cog in creating and sustaining competitive advantage in the corporate world and civic life.</w:t>
      </w:r>
    </w:p>
    <w:p w14:paraId="359981FA" w14:textId="344DD12C" w:rsidR="00634358" w:rsidRPr="000B344F" w:rsidRDefault="00634358" w:rsidP="00634358">
      <w:pPr>
        <w:ind w:firstLine="360"/>
        <w:jc w:val="both"/>
        <w:rPr>
          <w:rFonts w:ascii="Times New Roman" w:eastAsia="Times New Roman" w:hAnsi="Times New Roman" w:cs="Times New Roman"/>
        </w:rPr>
      </w:pPr>
      <w:r>
        <w:rPr>
          <w:rFonts w:ascii="Times New Roman" w:hAnsi="Times New Roman" w:cs="Times New Roman"/>
        </w:rPr>
        <w:t xml:space="preserve">Traditionally, Training involves </w:t>
      </w:r>
      <w:r w:rsidR="00E743B8">
        <w:rPr>
          <w:rFonts w:ascii="Times New Roman" w:hAnsi="Times New Roman" w:cs="Times New Roman"/>
        </w:rPr>
        <w:t>acquiring</w:t>
      </w:r>
      <w:r>
        <w:rPr>
          <w:rFonts w:ascii="Times New Roman" w:hAnsi="Times New Roman" w:cs="Times New Roman"/>
        </w:rPr>
        <w:t xml:space="preserve"> the basic skills necessary to perform daily tasks in the organization. However, as competition increased, the focus shifted from acquiring basic and advanced skills to incorporating the ability to extensively apply, share knowledge, and modify goods and services to meet ever-changing customer needs. It also involves the creative application of knowledge and insights to respond to emerging problems in daily life. </w:t>
      </w:r>
    </w:p>
    <w:p w14:paraId="30EB9BB6" w14:textId="77777777" w:rsidR="00634358" w:rsidRDefault="00634358" w:rsidP="00634358">
      <w:pPr>
        <w:pStyle w:val="Heading1"/>
      </w:pPr>
      <w:bookmarkStart w:id="15" w:name="_Toc88904476"/>
      <w:r>
        <w:t>Creative marketing</w:t>
      </w:r>
      <w:bookmarkEnd w:id="15"/>
      <w:r>
        <w:t xml:space="preserve"> </w:t>
      </w:r>
    </w:p>
    <w:p w14:paraId="59C16E0E" w14:textId="77777777" w:rsidR="00634358" w:rsidRPr="000B344F" w:rsidRDefault="00634358" w:rsidP="00634358">
      <w:pPr>
        <w:ind w:firstLine="360"/>
        <w:jc w:val="both"/>
        <w:rPr>
          <w:rFonts w:ascii="Times New Roman" w:eastAsia="Times New Roman" w:hAnsi="Times New Roman" w:cs="Times New Roman"/>
        </w:rPr>
      </w:pPr>
      <w:r>
        <w:rPr>
          <w:rFonts w:ascii="Times New Roman" w:hAnsi="Times New Roman" w:cs="Times New Roman"/>
        </w:rPr>
        <w:t>Creative marketing may be defined as the generation and application of unique communication messages in an innovative way enabling clients to remember them hence increasing brand recognition, awareness, and loyalty (</w:t>
      </w:r>
      <w:proofErr w:type="spellStart"/>
      <w:r>
        <w:rPr>
          <w:rFonts w:ascii="Times New Roman" w:eastAsia="Times New Roman" w:hAnsi="Times New Roman" w:cs="Times New Roman"/>
        </w:rPr>
        <w:t>Muritala</w:t>
      </w:r>
      <w:proofErr w:type="spellEnd"/>
      <w:r>
        <w:rPr>
          <w:rFonts w:ascii="Times New Roman" w:eastAsia="Times New Roman" w:hAnsi="Times New Roman" w:cs="Times New Roman"/>
        </w:rPr>
        <w:t>, 2021)</w:t>
      </w:r>
      <w:r>
        <w:rPr>
          <w:rFonts w:ascii="Times New Roman" w:hAnsi="Times New Roman" w:cs="Times New Roman"/>
        </w:rPr>
        <w:t>. The term may also imply a set of activities developed to promote goods and services for the target market to accomplish the business objectives. Creative marketing is the cornerstone of outsmarting the competitors instead of outspending them. Creative marketing is essential for new businesses because many factors are not in their favor. Examples of creative marketing approaches include new pricing models, value propositions, customer-driven policies, a streamlined supply chain, and unique ways to reach customers.</w:t>
      </w:r>
    </w:p>
    <w:p w14:paraId="041D958E" w14:textId="0597E033" w:rsidR="00634358" w:rsidRDefault="00634358" w:rsidP="00016B36">
      <w:pPr>
        <w:ind w:left="360" w:firstLine="360"/>
        <w:jc w:val="both"/>
        <w:rPr>
          <w:rFonts w:ascii="Times New Roman" w:hAnsi="Times New Roman" w:cs="Times New Roman"/>
        </w:rPr>
      </w:pPr>
      <w:r>
        <w:rPr>
          <w:rFonts w:ascii="Times New Roman" w:hAnsi="Times New Roman" w:cs="Times New Roman"/>
        </w:rPr>
        <w:lastRenderedPageBreak/>
        <w:t xml:space="preserve">The business environment </w:t>
      </w:r>
      <w:r w:rsidR="00E743B8">
        <w:rPr>
          <w:rFonts w:ascii="Times New Roman" w:hAnsi="Times New Roman" w:cs="Times New Roman"/>
        </w:rPr>
        <w:t>changes</w:t>
      </w:r>
      <w:r>
        <w:rPr>
          <w:rFonts w:ascii="Times New Roman" w:hAnsi="Times New Roman" w:cs="Times New Roman"/>
        </w:rPr>
        <w:t xml:space="preserve"> rapidly, and companies </w:t>
      </w:r>
      <w:proofErr w:type="gramStart"/>
      <w:r>
        <w:rPr>
          <w:rFonts w:ascii="Times New Roman" w:hAnsi="Times New Roman" w:cs="Times New Roman"/>
        </w:rPr>
        <w:t>have to</w:t>
      </w:r>
      <w:proofErr w:type="gramEnd"/>
      <w:r>
        <w:rPr>
          <w:rFonts w:ascii="Times New Roman" w:hAnsi="Times New Roman" w:cs="Times New Roman"/>
        </w:rPr>
        <w:t xml:space="preserve"> keep up or ship out. Consequently, it is necessary to effectively adapt, integrate, and exploit the available resources to revitalize the business in a competitive environment. The development of creative marketing approaches and practical application of resources is the best strategy to edge out the competition and sustain it.</w:t>
      </w:r>
      <w:r w:rsidR="00016B36">
        <w:rPr>
          <w:rFonts w:ascii="Times New Roman" w:hAnsi="Times New Roman" w:cs="Times New Roman"/>
        </w:rPr>
        <w:t xml:space="preserve"> </w:t>
      </w:r>
      <w:r>
        <w:rPr>
          <w:rFonts w:ascii="Times New Roman" w:hAnsi="Times New Roman" w:cs="Times New Roman"/>
        </w:rPr>
        <w:t xml:space="preserve">Creative marketing techniques are highly correlated with increased job performance. </w:t>
      </w:r>
      <w:r w:rsidR="00E743B8">
        <w:rPr>
          <w:rFonts w:ascii="Times New Roman" w:hAnsi="Times New Roman" w:cs="Times New Roman"/>
        </w:rPr>
        <w:t>It</w:t>
      </w:r>
      <w:r>
        <w:rPr>
          <w:rFonts w:ascii="Times New Roman" w:hAnsi="Times New Roman" w:cs="Times New Roman"/>
        </w:rPr>
        <w:t xml:space="preserve"> can </w:t>
      </w:r>
      <w:r w:rsidR="00E743B8">
        <w:rPr>
          <w:rFonts w:ascii="Times New Roman" w:hAnsi="Times New Roman" w:cs="Times New Roman"/>
        </w:rPr>
        <w:t>increase</w:t>
      </w:r>
      <w:r>
        <w:rPr>
          <w:rFonts w:ascii="Times New Roman" w:hAnsi="Times New Roman" w:cs="Times New Roman"/>
        </w:rPr>
        <w:t xml:space="preserve"> sales, brand recognition, brand awareness, increase subscriptions, and reduce production cost</w:t>
      </w:r>
      <w:r w:rsidR="00E743B8">
        <w:rPr>
          <w:rFonts w:ascii="Times New Roman" w:hAnsi="Times New Roman" w:cs="Times New Roman"/>
        </w:rPr>
        <w:t>s</w:t>
      </w:r>
      <w:r>
        <w:rPr>
          <w:rFonts w:ascii="Times New Roman" w:hAnsi="Times New Roman" w:cs="Times New Roman"/>
        </w:rPr>
        <w:t>.</w:t>
      </w:r>
    </w:p>
    <w:p w14:paraId="7DFF0C06" w14:textId="77777777" w:rsidR="00634358" w:rsidRDefault="00634358" w:rsidP="00E743B8">
      <w:pPr>
        <w:pStyle w:val="Heading1"/>
        <w:jc w:val="left"/>
      </w:pPr>
      <w:bookmarkStart w:id="16" w:name="_Toc88904477"/>
      <w:r>
        <w:t>Product and pricing strategies</w:t>
      </w:r>
      <w:bookmarkEnd w:id="16"/>
      <w:r>
        <w:t xml:space="preserve"> </w:t>
      </w:r>
    </w:p>
    <w:p w14:paraId="3C7D3F29" w14:textId="60D76B8A" w:rsidR="00634358" w:rsidRPr="000B344F" w:rsidRDefault="00634358" w:rsidP="00634358">
      <w:pPr>
        <w:jc w:val="both"/>
        <w:rPr>
          <w:rFonts w:ascii="Times New Roman" w:eastAsia="Times New Roman" w:hAnsi="Times New Roman" w:cs="Times New Roman"/>
        </w:rPr>
      </w:pPr>
      <w:r>
        <w:rPr>
          <w:rFonts w:ascii="Times New Roman" w:hAnsi="Times New Roman" w:cs="Times New Roman"/>
        </w:rPr>
        <w:t xml:space="preserve">Developing a creative pricing strategy is </w:t>
      </w:r>
      <w:r w:rsidR="00E743B8">
        <w:rPr>
          <w:rFonts w:ascii="Times New Roman" w:hAnsi="Times New Roman" w:cs="Times New Roman"/>
        </w:rPr>
        <w:t>essential</w:t>
      </w:r>
      <w:r>
        <w:rPr>
          <w:rFonts w:ascii="Times New Roman" w:hAnsi="Times New Roman" w:cs="Times New Roman"/>
        </w:rPr>
        <w:t xml:space="preserve"> in the current competitive business environment. Pricing a new product becomes even more critical because there is no history to base the price on. Numerous pricing strategies have been developed to respond to market needs. </w:t>
      </w:r>
      <w:r w:rsidR="00E743B8">
        <w:rPr>
          <w:rFonts w:ascii="Times New Roman" w:hAnsi="Times New Roman" w:cs="Times New Roman"/>
        </w:rPr>
        <w:t>T</w:t>
      </w:r>
      <w:r>
        <w:rPr>
          <w:rFonts w:ascii="Times New Roman" w:hAnsi="Times New Roman" w:cs="Times New Roman"/>
        </w:rPr>
        <w:t>hese pricing strategies include cost-plus pricing, psychological, penetration pricing, promotional, and skimming (</w:t>
      </w:r>
      <w:proofErr w:type="spellStart"/>
      <w:r>
        <w:rPr>
          <w:rFonts w:ascii="Times New Roman" w:eastAsia="Times New Roman" w:hAnsi="Times New Roman" w:cs="Times New Roman"/>
        </w:rPr>
        <w:t>AlJazzazen</w:t>
      </w:r>
      <w:proofErr w:type="spellEnd"/>
      <w:r>
        <w:rPr>
          <w:rFonts w:ascii="Times New Roman" w:eastAsia="Times New Roman" w:hAnsi="Times New Roman" w:cs="Times New Roman"/>
        </w:rPr>
        <w:t>, 2019)</w:t>
      </w:r>
      <w:r>
        <w:rPr>
          <w:rFonts w:ascii="Times New Roman" w:hAnsi="Times New Roman" w:cs="Times New Roman"/>
        </w:rPr>
        <w:t xml:space="preserve">. </w:t>
      </w:r>
      <w:r w:rsidR="00E743B8">
        <w:rPr>
          <w:rFonts w:ascii="Times New Roman" w:hAnsi="Times New Roman" w:cs="Times New Roman"/>
        </w:rPr>
        <w:t>Skimming and penetration pricing models are the most recommended pricing strategies, especially for new product</w:t>
      </w:r>
      <w:r>
        <w:rPr>
          <w:rFonts w:ascii="Times New Roman" w:hAnsi="Times New Roman" w:cs="Times New Roman"/>
        </w:rPr>
        <w:t xml:space="preserve">s. Several factors determine the price of products. These include demand for the product, level of competition, and circumstances related to market environment and economics. Consequently, to reach the optimal price for a product, the business must consider the customers, competitors, and itself. </w:t>
      </w:r>
      <w:r w:rsidR="00E743B8">
        <w:rPr>
          <w:rFonts w:ascii="Times New Roman" w:hAnsi="Times New Roman" w:cs="Times New Roman"/>
        </w:rPr>
        <w:t>The situation</w:t>
      </w:r>
      <w:r>
        <w:rPr>
          <w:rFonts w:ascii="Times New Roman" w:hAnsi="Times New Roman" w:cs="Times New Roman"/>
        </w:rPr>
        <w:t xml:space="preserve"> implies that the business must have sufficient knowledge about different variables and know the internal business elements to reduce the complexity of the pricing model.</w:t>
      </w:r>
    </w:p>
    <w:p w14:paraId="2BECE0D6" w14:textId="77777777" w:rsidR="00634358" w:rsidRDefault="00634358" w:rsidP="00E743B8">
      <w:pPr>
        <w:pStyle w:val="Heading1"/>
        <w:jc w:val="left"/>
      </w:pPr>
      <w:bookmarkStart w:id="17" w:name="_Toc88904478"/>
      <w:r>
        <w:t>Business Models, Business Strategy &amp; Innovation</w:t>
      </w:r>
      <w:bookmarkEnd w:id="17"/>
      <w:r>
        <w:t xml:space="preserve"> </w:t>
      </w:r>
    </w:p>
    <w:p w14:paraId="397A3C85" w14:textId="792B6F35" w:rsidR="00634358" w:rsidRDefault="00634358" w:rsidP="00634358">
      <w:pPr>
        <w:ind w:firstLine="360"/>
        <w:jc w:val="both"/>
        <w:rPr>
          <w:rFonts w:ascii="Times New Roman" w:eastAsia="Times New Roman" w:hAnsi="Times New Roman" w:cs="Times New Roman"/>
        </w:rPr>
      </w:pPr>
      <w:r>
        <w:rPr>
          <w:rFonts w:ascii="Times New Roman" w:hAnsi="Times New Roman" w:cs="Times New Roman"/>
        </w:rPr>
        <w:t>Creating a business enterprise involves defining implicitly or explicitly the business model to employ. A business model defines the business's architecture of value creation, delivery, and capture mechanisms to deploy (</w:t>
      </w:r>
      <w:proofErr w:type="spellStart"/>
      <w:r>
        <w:rPr>
          <w:rFonts w:ascii="Times New Roman" w:eastAsia="Times New Roman" w:hAnsi="Times New Roman" w:cs="Times New Roman"/>
        </w:rPr>
        <w:t>Geissdoerfer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Vladimirova</w:t>
      </w:r>
      <w:proofErr w:type="spellEnd"/>
      <w:r>
        <w:rPr>
          <w:rFonts w:ascii="Times New Roman" w:eastAsia="Times New Roman" w:hAnsi="Times New Roman" w:cs="Times New Roman"/>
        </w:rPr>
        <w:t xml:space="preserve"> &amp; Evans, 2018)</w:t>
      </w:r>
      <w:r>
        <w:rPr>
          <w:rFonts w:ascii="Times New Roman" w:hAnsi="Times New Roman" w:cs="Times New Roman"/>
        </w:rPr>
        <w:t xml:space="preserve">. Notably, the business </w:t>
      </w:r>
      <w:r>
        <w:rPr>
          <w:rFonts w:ascii="Times New Roman" w:hAnsi="Times New Roman" w:cs="Times New Roman"/>
        </w:rPr>
        <w:lastRenderedPageBreak/>
        <w:t xml:space="preserve">model aims to clarify how the business will deliver value to clients, entice them to pay for the products and services, and convert payments to profits. </w:t>
      </w:r>
      <w:r w:rsidR="00E743B8">
        <w:rPr>
          <w:rFonts w:ascii="Times New Roman" w:hAnsi="Times New Roman" w:cs="Times New Roman"/>
        </w:rPr>
        <w:t>Thus</w:t>
      </w:r>
      <w:r>
        <w:rPr>
          <w:rFonts w:ascii="Times New Roman" w:hAnsi="Times New Roman" w:cs="Times New Roman"/>
        </w:rPr>
        <w:t>, a business model is a theoretical conception of how the business will meet customer</w:t>
      </w:r>
      <w:r w:rsidR="00E743B8">
        <w:rPr>
          <w:rFonts w:ascii="Times New Roman" w:hAnsi="Times New Roman" w:cs="Times New Roman"/>
        </w:rPr>
        <w:t>s’</w:t>
      </w:r>
      <w:r>
        <w:rPr>
          <w:rFonts w:ascii="Times New Roman" w:hAnsi="Times New Roman" w:cs="Times New Roman"/>
        </w:rPr>
        <w:t xml:space="preserve"> needs, how they want it delivered, how the business will organize itself to meet those </w:t>
      </w:r>
      <w:proofErr w:type="gramStart"/>
      <w:r>
        <w:rPr>
          <w:rFonts w:ascii="Times New Roman" w:hAnsi="Times New Roman" w:cs="Times New Roman"/>
        </w:rPr>
        <w:t>needs</w:t>
      </w:r>
      <w:r w:rsidR="00E743B8">
        <w:rPr>
          <w:rFonts w:ascii="Times New Roman" w:hAnsi="Times New Roman" w:cs="Times New Roman"/>
        </w:rPr>
        <w:t>,</w:t>
      </w:r>
      <w:r>
        <w:rPr>
          <w:rFonts w:ascii="Times New Roman" w:hAnsi="Times New Roman" w:cs="Times New Roman"/>
        </w:rPr>
        <w:t xml:space="preserve"> and</w:t>
      </w:r>
      <w:proofErr w:type="gramEnd"/>
      <w:r>
        <w:rPr>
          <w:rFonts w:ascii="Times New Roman" w:hAnsi="Times New Roman" w:cs="Times New Roman"/>
        </w:rPr>
        <w:t xml:space="preserve"> get paid for it to profit.</w:t>
      </w:r>
    </w:p>
    <w:p w14:paraId="21709ECC" w14:textId="74B79765" w:rsidR="00634358" w:rsidRDefault="00634358" w:rsidP="00634358">
      <w:pPr>
        <w:ind w:firstLine="360"/>
        <w:jc w:val="both"/>
        <w:rPr>
          <w:rFonts w:ascii="Times New Roman" w:eastAsia="Times New Roman" w:hAnsi="Times New Roman" w:cs="Times New Roman"/>
        </w:rPr>
      </w:pPr>
      <w:r>
        <w:rPr>
          <w:rFonts w:ascii="Times New Roman" w:hAnsi="Times New Roman" w:cs="Times New Roman"/>
        </w:rPr>
        <w:t xml:space="preserve">Developments in technology have tremendously shifted the traditional balance between customers and suppliers. Technology has opened new opportunities hence increasing the available options to customers. Therefore, businesses </w:t>
      </w:r>
      <w:proofErr w:type="gramStart"/>
      <w:r>
        <w:rPr>
          <w:rFonts w:ascii="Times New Roman" w:hAnsi="Times New Roman" w:cs="Times New Roman"/>
        </w:rPr>
        <w:t>have to</w:t>
      </w:r>
      <w:proofErr w:type="gramEnd"/>
      <w:r>
        <w:rPr>
          <w:rFonts w:ascii="Times New Roman" w:hAnsi="Times New Roman" w:cs="Times New Roman"/>
        </w:rPr>
        <w:t xml:space="preserve"> be more customer-centric through re-evaluating their value propositions. </w:t>
      </w:r>
      <w:r w:rsidR="00E743B8" w:rsidRPr="00E743B8">
        <w:rPr>
          <w:rFonts w:ascii="Times New Roman" w:hAnsi="Times New Roman" w:cs="Times New Roman"/>
        </w:rPr>
        <w:t xml:space="preserve">The situation </w:t>
      </w:r>
      <w:r>
        <w:rPr>
          <w:rFonts w:ascii="Times New Roman" w:hAnsi="Times New Roman" w:cs="Times New Roman"/>
        </w:rPr>
        <w:t>requires carefully crafted business models powered by innovative teams to deliver in a competitive environment.</w:t>
      </w:r>
    </w:p>
    <w:p w14:paraId="19D7F2A1" w14:textId="77777777" w:rsidR="009A5F26" w:rsidRDefault="00634358" w:rsidP="00813EC9">
      <w:pPr>
        <w:ind w:firstLine="360"/>
        <w:jc w:val="both"/>
        <w:rPr>
          <w:rFonts w:ascii="Times New Roman" w:hAnsi="Times New Roman" w:cs="Times New Roman"/>
        </w:rPr>
      </w:pPr>
      <w:r>
        <w:rPr>
          <w:rFonts w:ascii="Times New Roman" w:hAnsi="Times New Roman" w:cs="Times New Roman"/>
        </w:rPr>
        <w:t>A successful business is borne of a good business model, innovative strategies, and the application of customer-centric initiatives to create and sustain a competitive advantage in an increasingly evolving business landscape. Even though a business model may be successful, it does not guarantee to develop a competitive advantage.</w:t>
      </w:r>
    </w:p>
    <w:p w14:paraId="6D5AC7F0" w14:textId="08BD9497" w:rsidR="009A5F26" w:rsidRDefault="00016B36" w:rsidP="00813EC9">
      <w:pPr>
        <w:ind w:firstLine="360"/>
        <w:jc w:val="both"/>
        <w:rPr>
          <w:b/>
          <w:bCs/>
          <w:color w:val="2D3B45"/>
        </w:rPr>
      </w:pPr>
      <w:r>
        <w:rPr>
          <w:b/>
          <w:bCs/>
          <w:color w:val="2D3B45"/>
        </w:rPr>
        <w:t xml:space="preserve">                                     </w:t>
      </w:r>
      <w:bookmarkStart w:id="18" w:name="_Hlk89920542"/>
      <w:r w:rsidR="00813EC9" w:rsidRPr="00813EC9">
        <w:rPr>
          <w:b/>
          <w:bCs/>
          <w:color w:val="2D3B45"/>
        </w:rPr>
        <w:t>How to Achieve Critical Thinking</w:t>
      </w:r>
      <w:bookmarkEnd w:id="18"/>
    </w:p>
    <w:p w14:paraId="17568614" w14:textId="44AA6C62" w:rsidR="00E743B8" w:rsidRPr="00E743B8" w:rsidRDefault="00E743B8" w:rsidP="00E743B8">
      <w:pPr>
        <w:pStyle w:val="NormalWeb"/>
        <w:rPr>
          <w:rFonts w:eastAsia="Times New Roman"/>
          <w:color w:val="0E101A"/>
          <w:kern w:val="0"/>
          <w:lang w:eastAsia="en-US"/>
        </w:rPr>
      </w:pPr>
      <w:r>
        <w:rPr>
          <w:rFonts w:eastAsia="Times New Roman"/>
          <w:color w:val="0E101A"/>
          <w:kern w:val="0"/>
          <w:lang w:eastAsia="en-US"/>
        </w:rPr>
        <w:t>According to Lumen Located (2021),</w:t>
      </w:r>
      <w:r w:rsidRPr="00E743B8">
        <w:rPr>
          <w:rFonts w:eastAsia="Times New Roman"/>
          <w:color w:val="0E101A"/>
          <w:kern w:val="0"/>
          <w:lang w:eastAsia="en-US"/>
        </w:rPr>
        <w:t xml:space="preserve"> eight things are expected to be considered to attain critical thinking skills, and without these essential points, it will be tough to make the right decision or claim.</w:t>
      </w:r>
    </w:p>
    <w:p w14:paraId="6D627E69" w14:textId="77777777" w:rsidR="00E743B8" w:rsidRPr="00E743B8" w:rsidRDefault="00E743B8" w:rsidP="00E743B8">
      <w:pPr>
        <w:ind w:firstLine="0"/>
        <w:rPr>
          <w:rFonts w:ascii="Times New Roman" w:eastAsia="Times New Roman" w:hAnsi="Times New Roman" w:cs="Times New Roman"/>
          <w:color w:val="0E101A"/>
          <w:kern w:val="0"/>
          <w:lang w:eastAsia="en-US"/>
        </w:rPr>
      </w:pPr>
      <w:r w:rsidRPr="00E743B8">
        <w:rPr>
          <w:rFonts w:ascii="Times New Roman" w:eastAsia="Times New Roman" w:hAnsi="Times New Roman" w:cs="Times New Roman"/>
          <w:b/>
          <w:bCs/>
          <w:color w:val="0E101A"/>
          <w:kern w:val="0"/>
          <w:lang w:eastAsia="en-US"/>
        </w:rPr>
        <w:t>Purpose:</w:t>
      </w:r>
      <w:r w:rsidRPr="00E743B8">
        <w:rPr>
          <w:rFonts w:ascii="Times New Roman" w:eastAsia="Times New Roman" w:hAnsi="Times New Roman" w:cs="Times New Roman"/>
          <w:color w:val="0E101A"/>
          <w:kern w:val="0"/>
          <w:lang w:eastAsia="en-US"/>
        </w:rPr>
        <w:t> Trying what the author is attempting to accomplish and how that purpose would work or against just reading the situation.</w:t>
      </w:r>
    </w:p>
    <w:p w14:paraId="7698777B" w14:textId="774540D5" w:rsidR="00E743B8" w:rsidRPr="00E743B8" w:rsidRDefault="00E743B8" w:rsidP="00E743B8">
      <w:pPr>
        <w:ind w:firstLine="0"/>
        <w:rPr>
          <w:rFonts w:ascii="Times New Roman" w:eastAsia="Times New Roman" w:hAnsi="Times New Roman" w:cs="Times New Roman"/>
          <w:color w:val="0E101A"/>
          <w:kern w:val="0"/>
          <w:lang w:eastAsia="en-US"/>
        </w:rPr>
      </w:pPr>
      <w:r w:rsidRPr="00E743B8">
        <w:rPr>
          <w:rFonts w:ascii="Times New Roman" w:eastAsia="Times New Roman" w:hAnsi="Times New Roman" w:cs="Times New Roman"/>
          <w:b/>
          <w:bCs/>
          <w:color w:val="0E101A"/>
          <w:kern w:val="0"/>
          <w:lang w:eastAsia="en-US"/>
        </w:rPr>
        <w:t>Question and assessing information:</w:t>
      </w:r>
      <w:r w:rsidRPr="00E743B8">
        <w:rPr>
          <w:rFonts w:ascii="Times New Roman" w:eastAsia="Times New Roman" w:hAnsi="Times New Roman" w:cs="Times New Roman"/>
          <w:color w:val="0E101A"/>
          <w:kern w:val="0"/>
          <w:lang w:eastAsia="en-US"/>
        </w:rPr>
        <w:t xml:space="preserve"> Have faith in what queries it raises. One wants to clarify his or her understanding of a claim. To attain this goal, we should avoid falling victim to unverified or biased claims. If somebody claims </w:t>
      </w:r>
      <w:r>
        <w:rPr>
          <w:rFonts w:ascii="Times New Roman" w:eastAsia="Times New Roman" w:hAnsi="Times New Roman" w:cs="Times New Roman"/>
          <w:color w:val="0E101A"/>
          <w:kern w:val="0"/>
          <w:lang w:eastAsia="en-US"/>
        </w:rPr>
        <w:t>to obtain</w:t>
      </w:r>
      <w:r w:rsidRPr="00E743B8">
        <w:rPr>
          <w:rFonts w:ascii="Times New Roman" w:eastAsia="Times New Roman" w:hAnsi="Times New Roman" w:cs="Times New Roman"/>
          <w:color w:val="0E101A"/>
          <w:kern w:val="0"/>
          <w:lang w:eastAsia="en-US"/>
        </w:rPr>
        <w:t xml:space="preserve"> a </w:t>
      </w:r>
      <w:r w:rsidRPr="00E743B8">
        <w:rPr>
          <w:rFonts w:ascii="Times New Roman" w:eastAsia="Times New Roman" w:hAnsi="Times New Roman" w:cs="Times New Roman"/>
          <w:color w:val="0E101A"/>
          <w:kern w:val="0"/>
          <w:lang w:eastAsia="en-US"/>
        </w:rPr>
        <w:t>free iPad</w:t>
      </w:r>
      <w:r w:rsidRPr="00E743B8">
        <w:rPr>
          <w:rFonts w:ascii="Times New Roman" w:eastAsia="Times New Roman" w:hAnsi="Times New Roman" w:cs="Times New Roman"/>
          <w:color w:val="0E101A"/>
          <w:kern w:val="0"/>
          <w:lang w:eastAsia="en-US"/>
        </w:rPr>
        <w:t xml:space="preserve">, then we may marvel what the word free suggests that therein case. Raise </w:t>
      </w:r>
      <w:r w:rsidRPr="00E743B8">
        <w:rPr>
          <w:rFonts w:ascii="Times New Roman" w:eastAsia="Times New Roman" w:hAnsi="Times New Roman" w:cs="Times New Roman"/>
          <w:color w:val="0E101A"/>
          <w:kern w:val="0"/>
          <w:lang w:eastAsia="en-US"/>
        </w:rPr>
        <w:t>ourselves</w:t>
      </w:r>
      <w:r w:rsidRPr="00E743B8">
        <w:rPr>
          <w:rFonts w:ascii="Times New Roman" w:eastAsia="Times New Roman" w:hAnsi="Times New Roman" w:cs="Times New Roman"/>
          <w:color w:val="0E101A"/>
          <w:kern w:val="0"/>
          <w:lang w:eastAsia="en-US"/>
        </w:rPr>
        <w:t xml:space="preserve"> queries like, "Are there complexities to </w:t>
      </w:r>
      <w:r w:rsidRPr="00E743B8">
        <w:rPr>
          <w:rFonts w:ascii="Times New Roman" w:eastAsia="Times New Roman" w:hAnsi="Times New Roman" w:cs="Times New Roman"/>
          <w:color w:val="0E101A"/>
          <w:kern w:val="0"/>
          <w:lang w:eastAsia="en-US"/>
        </w:rPr>
        <w:lastRenderedPageBreak/>
        <w:t>the current issue that we are not seeing here?" "Do we even have the experience to know the problems here?" There are many complexities within the "free iPad" example. Additionally, ask what this idea will make a case for, why it is necessary, and how it will help us.</w:t>
      </w:r>
    </w:p>
    <w:p w14:paraId="522C94E8" w14:textId="77777777" w:rsidR="00E743B8" w:rsidRPr="00E743B8" w:rsidRDefault="00E743B8" w:rsidP="00E743B8">
      <w:pPr>
        <w:ind w:firstLine="0"/>
        <w:rPr>
          <w:rFonts w:ascii="Times New Roman" w:eastAsia="Times New Roman" w:hAnsi="Times New Roman" w:cs="Times New Roman"/>
          <w:color w:val="0E101A"/>
          <w:kern w:val="0"/>
          <w:lang w:eastAsia="en-US"/>
        </w:rPr>
      </w:pPr>
      <w:r w:rsidRPr="00E743B8">
        <w:rPr>
          <w:rFonts w:ascii="Times New Roman" w:eastAsia="Times New Roman" w:hAnsi="Times New Roman" w:cs="Times New Roman"/>
          <w:b/>
          <w:bCs/>
          <w:color w:val="0E101A"/>
          <w:kern w:val="0"/>
          <w:lang w:eastAsia="en-US"/>
        </w:rPr>
        <w:t>Point of View:</w:t>
      </w:r>
      <w:r w:rsidRPr="00E743B8">
        <w:rPr>
          <w:rFonts w:ascii="Times New Roman" w:eastAsia="Times New Roman" w:hAnsi="Times New Roman" w:cs="Times New Roman"/>
          <w:color w:val="0E101A"/>
          <w:kern w:val="0"/>
          <w:lang w:eastAsia="en-US"/>
        </w:rPr>
        <w:t> Think about the author's purpose and ours. Are they the same? How would their (or our) purpose of reading influence our beliefs? Analysis shows that we tend to accept claims with that we tend to trust less proof and demand additional proof for claims with that we tend to disagree. That is only one method that reading time will impact thinking, thus use caution of it.</w:t>
      </w:r>
    </w:p>
    <w:p w14:paraId="13595F6D" w14:textId="4048B792" w:rsidR="00E743B8" w:rsidRPr="00E743B8" w:rsidRDefault="00E743B8" w:rsidP="00E743B8">
      <w:pPr>
        <w:ind w:firstLine="0"/>
        <w:rPr>
          <w:rFonts w:ascii="Times New Roman" w:eastAsia="Times New Roman" w:hAnsi="Times New Roman" w:cs="Times New Roman"/>
          <w:color w:val="0E101A"/>
          <w:kern w:val="0"/>
          <w:lang w:eastAsia="en-US"/>
        </w:rPr>
      </w:pPr>
      <w:r w:rsidRPr="00E743B8">
        <w:rPr>
          <w:rFonts w:ascii="Times New Roman" w:eastAsia="Times New Roman" w:hAnsi="Times New Roman" w:cs="Times New Roman"/>
          <w:b/>
          <w:bCs/>
          <w:color w:val="0E101A"/>
          <w:kern w:val="0"/>
          <w:lang w:eastAsia="en-US"/>
        </w:rPr>
        <w:t>Assumptions:</w:t>
      </w:r>
      <w:r w:rsidRPr="00E743B8">
        <w:rPr>
          <w:rFonts w:ascii="Times New Roman" w:eastAsia="Times New Roman" w:hAnsi="Times New Roman" w:cs="Times New Roman"/>
          <w:color w:val="0E101A"/>
          <w:kern w:val="0"/>
          <w:lang w:eastAsia="en-US"/>
        </w:rPr>
        <w:t xml:space="preserve"> Think about what the author (or you) deem granted or believe to be actual. These will vastly affect what we may settle for as accurate or not. A decent crucial thinker examines all assumptions, as well as their own. We tend to jump to conclusions, and rather we should have faith in the implications. To judge our </w:t>
      </w:r>
      <w:r>
        <w:rPr>
          <w:rFonts w:ascii="Times New Roman" w:eastAsia="Times New Roman" w:hAnsi="Times New Roman" w:cs="Times New Roman"/>
          <w:color w:val="0E101A"/>
          <w:kern w:val="0"/>
          <w:lang w:eastAsia="en-US"/>
        </w:rPr>
        <w:t>t</w:t>
      </w:r>
      <w:r w:rsidRPr="00E743B8">
        <w:rPr>
          <w:rFonts w:ascii="Times New Roman" w:eastAsia="Times New Roman" w:hAnsi="Times New Roman" w:cs="Times New Roman"/>
          <w:color w:val="0E101A"/>
          <w:kern w:val="0"/>
          <w:lang w:eastAsia="en-US"/>
        </w:rPr>
        <w:t>hinking, we should cultivate the concept to raise ourselves. What assumptions did we build during this situation, and why did we build those assumptions? What proof leads the American state to those assumptions? What are we missing, and what would we like to understand regarding it?</w:t>
      </w:r>
    </w:p>
    <w:p w14:paraId="66AE9596" w14:textId="28ED7C5C" w:rsidR="00E743B8" w:rsidRPr="00E743B8" w:rsidRDefault="00E743B8" w:rsidP="00E743B8">
      <w:pPr>
        <w:ind w:firstLine="0"/>
        <w:rPr>
          <w:rFonts w:ascii="Times New Roman" w:eastAsia="Times New Roman" w:hAnsi="Times New Roman" w:cs="Times New Roman"/>
          <w:color w:val="0E101A"/>
          <w:kern w:val="0"/>
          <w:lang w:eastAsia="en-US"/>
        </w:rPr>
      </w:pPr>
      <w:r w:rsidRPr="00E743B8">
        <w:rPr>
          <w:rFonts w:ascii="Times New Roman" w:eastAsia="Times New Roman" w:hAnsi="Times New Roman" w:cs="Times New Roman"/>
          <w:b/>
          <w:bCs/>
          <w:color w:val="0E101A"/>
          <w:kern w:val="0"/>
          <w:lang w:eastAsia="en-US"/>
        </w:rPr>
        <w:t>Data:</w:t>
      </w:r>
      <w:r w:rsidRPr="00E743B8">
        <w:rPr>
          <w:rFonts w:ascii="Times New Roman" w:eastAsia="Times New Roman" w:hAnsi="Times New Roman" w:cs="Times New Roman"/>
          <w:color w:val="0E101A"/>
          <w:kern w:val="0"/>
          <w:lang w:eastAsia="en-US"/>
        </w:rPr>
        <w:t xml:space="preserve"> Examine what information </w:t>
      </w:r>
      <w:r>
        <w:rPr>
          <w:rFonts w:ascii="Times New Roman" w:eastAsia="Times New Roman" w:hAnsi="Times New Roman" w:cs="Times New Roman"/>
          <w:color w:val="0E101A"/>
          <w:kern w:val="0"/>
          <w:lang w:eastAsia="en-US"/>
        </w:rPr>
        <w:t>is</w:t>
      </w:r>
      <w:r w:rsidRPr="00E743B8">
        <w:rPr>
          <w:rFonts w:ascii="Times New Roman" w:eastAsia="Times New Roman" w:hAnsi="Times New Roman" w:cs="Times New Roman"/>
          <w:color w:val="0E101A"/>
          <w:kern w:val="0"/>
          <w:lang w:eastAsia="en-US"/>
        </w:rPr>
        <w:t xml:space="preserve"> given for the claim. Think about the validity of the info. This is often critical! Perceive that not all resources area unit objective. What are the peer reviews on this claim?</w:t>
      </w:r>
    </w:p>
    <w:p w14:paraId="52AD9626" w14:textId="77777777" w:rsidR="00E743B8" w:rsidRPr="00E743B8" w:rsidRDefault="00E743B8" w:rsidP="00E743B8">
      <w:pPr>
        <w:ind w:firstLine="0"/>
        <w:rPr>
          <w:rFonts w:ascii="Times New Roman" w:eastAsia="Times New Roman" w:hAnsi="Times New Roman" w:cs="Times New Roman"/>
          <w:color w:val="0E101A"/>
          <w:kern w:val="0"/>
          <w:lang w:eastAsia="en-US"/>
        </w:rPr>
      </w:pPr>
      <w:r w:rsidRPr="00E743B8">
        <w:rPr>
          <w:rFonts w:ascii="Times New Roman" w:eastAsia="Times New Roman" w:hAnsi="Times New Roman" w:cs="Times New Roman"/>
          <w:color w:val="0E101A"/>
          <w:kern w:val="0"/>
          <w:lang w:eastAsia="en-US"/>
        </w:rPr>
        <w:t>Concepts: Consider- can we make a case for the most idea? If we do not perceive the author's ideas to induce across, we will not be ready to measure it critically.</w:t>
      </w:r>
    </w:p>
    <w:p w14:paraId="686616E7" w14:textId="77777777" w:rsidR="00E743B8" w:rsidRPr="00E743B8" w:rsidRDefault="00E743B8" w:rsidP="00E743B8">
      <w:pPr>
        <w:ind w:firstLine="0"/>
        <w:rPr>
          <w:rFonts w:ascii="Times New Roman" w:eastAsia="Times New Roman" w:hAnsi="Times New Roman" w:cs="Times New Roman"/>
          <w:color w:val="0E101A"/>
          <w:kern w:val="0"/>
          <w:lang w:eastAsia="en-US"/>
        </w:rPr>
      </w:pPr>
      <w:r w:rsidRPr="00E743B8">
        <w:rPr>
          <w:rFonts w:ascii="Times New Roman" w:eastAsia="Times New Roman" w:hAnsi="Times New Roman" w:cs="Times New Roman"/>
          <w:b/>
          <w:bCs/>
          <w:color w:val="0E101A"/>
          <w:kern w:val="0"/>
          <w:lang w:eastAsia="en-US"/>
        </w:rPr>
        <w:t>Conclusions:</w:t>
      </w:r>
      <w:r w:rsidRPr="00E743B8">
        <w:rPr>
          <w:rFonts w:ascii="Times New Roman" w:eastAsia="Times New Roman" w:hAnsi="Times New Roman" w:cs="Times New Roman"/>
          <w:color w:val="0E101A"/>
          <w:kern w:val="0"/>
          <w:lang w:eastAsia="en-US"/>
        </w:rPr>
        <w:t> Have faith in however they need to the conclusion. Is there a transparent chain of proof that clearly shows however they need to the conclusion?</w:t>
      </w:r>
    </w:p>
    <w:p w14:paraId="2F8999B9" w14:textId="77777777" w:rsidR="00E743B8" w:rsidRPr="00E743B8" w:rsidRDefault="00E743B8" w:rsidP="00E743B8">
      <w:pPr>
        <w:ind w:firstLine="0"/>
        <w:rPr>
          <w:rFonts w:ascii="Times New Roman" w:eastAsia="Times New Roman" w:hAnsi="Times New Roman" w:cs="Times New Roman"/>
          <w:color w:val="0E101A"/>
          <w:kern w:val="0"/>
          <w:lang w:eastAsia="en-US"/>
        </w:rPr>
      </w:pPr>
      <w:r w:rsidRPr="00E743B8">
        <w:rPr>
          <w:rFonts w:ascii="Times New Roman" w:eastAsia="Times New Roman" w:hAnsi="Times New Roman" w:cs="Times New Roman"/>
          <w:b/>
          <w:bCs/>
          <w:color w:val="0E101A"/>
          <w:kern w:val="0"/>
          <w:lang w:eastAsia="en-US"/>
        </w:rPr>
        <w:t>Implications:</w:t>
      </w:r>
      <w:r w:rsidRPr="00E743B8">
        <w:rPr>
          <w:rFonts w:ascii="Times New Roman" w:eastAsia="Times New Roman" w:hAnsi="Times New Roman" w:cs="Times New Roman"/>
          <w:color w:val="0E101A"/>
          <w:kern w:val="0"/>
          <w:lang w:eastAsia="en-US"/>
        </w:rPr>
        <w:t xml:space="preserve"> This one refers to what it suggests if we settle for the claim as true. What will that acceptance then mean for us or others? For instance, if Person A seems to possess cheated on </w:t>
      </w:r>
      <w:r w:rsidRPr="00E743B8">
        <w:rPr>
          <w:rFonts w:ascii="Times New Roman" w:eastAsia="Times New Roman" w:hAnsi="Times New Roman" w:cs="Times New Roman"/>
          <w:color w:val="0E101A"/>
          <w:kern w:val="0"/>
          <w:lang w:eastAsia="en-US"/>
        </w:rPr>
        <w:lastRenderedPageBreak/>
        <w:t>their partner, B. If B accepts A's account of the story, then B can quiet down quicker and be additional possible to trust A within the future. If B does not settle for A's rationalization, then B is also possible to be upset, resentful, and finish the connection.</w:t>
      </w:r>
    </w:p>
    <w:p w14:paraId="4CDB2712" w14:textId="39C8A765" w:rsidR="00E743B8" w:rsidRPr="00E743B8" w:rsidRDefault="00E743B8" w:rsidP="00E743B8">
      <w:pPr>
        <w:ind w:firstLine="0"/>
        <w:rPr>
          <w:rFonts w:ascii="Times New Roman" w:eastAsia="Times New Roman" w:hAnsi="Times New Roman" w:cs="Times New Roman"/>
          <w:color w:val="0E101A"/>
          <w:kern w:val="0"/>
          <w:lang w:eastAsia="en-US"/>
        </w:rPr>
      </w:pPr>
      <w:r>
        <w:rPr>
          <w:b/>
          <w:bCs/>
          <w:noProof/>
        </w:rPr>
        <w:drawing>
          <wp:anchor distT="0" distB="0" distL="114300" distR="114300" simplePos="0" relativeHeight="251658240" behindDoc="1" locked="0" layoutInCell="1" allowOverlap="1" wp14:anchorId="778F7AD8" wp14:editId="16A7C117">
            <wp:simplePos x="0" y="0"/>
            <wp:positionH relativeFrom="margin">
              <wp:align>left</wp:align>
            </wp:positionH>
            <wp:positionV relativeFrom="page">
              <wp:posOffset>3623310</wp:posOffset>
            </wp:positionV>
            <wp:extent cx="6013450" cy="3850640"/>
            <wp:effectExtent l="0" t="0" r="6350" b="0"/>
            <wp:wrapTight wrapText="bothSides">
              <wp:wrapPolygon edited="0">
                <wp:start x="0" y="0"/>
                <wp:lineTo x="0" y="21479"/>
                <wp:lineTo x="21554" y="21479"/>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0" cy="3850640"/>
                    </a:xfrm>
                    <a:prstGeom prst="rect">
                      <a:avLst/>
                    </a:prstGeom>
                    <a:noFill/>
                  </pic:spPr>
                </pic:pic>
              </a:graphicData>
            </a:graphic>
            <wp14:sizeRelH relativeFrom="margin">
              <wp14:pctWidth>0</wp14:pctWidth>
            </wp14:sizeRelH>
            <wp14:sizeRelV relativeFrom="margin">
              <wp14:pctHeight>0</wp14:pctHeight>
            </wp14:sizeRelV>
          </wp:anchor>
        </w:drawing>
      </w:r>
      <w:r w:rsidRPr="00E743B8">
        <w:rPr>
          <w:rFonts w:ascii="Times New Roman" w:eastAsia="Times New Roman" w:hAnsi="Times New Roman" w:cs="Times New Roman"/>
          <w:color w:val="0E101A"/>
          <w:kern w:val="0"/>
          <w:lang w:eastAsia="en-US"/>
        </w:rPr>
        <w:t>To go to the opposite extreme, we tend to be broad-minded and willing to accept new and different ideas and reject previous ones because they become applicable. It is entirely applicable to expect proof for a footing before modifying our views. However, use caution of expecting an excessive amount of proof for cherished positions. It is an enormous mistake to suppose broad-minded indicates "to settle for everything while not proof"; however, it is equally a giant mistake to expect good evidence to reject a belief whereas supporting that belief with imperfect evidence! Additionally, we must reframe and incorporate different views, and we need to consider our discipline biologically, philosophically, and mathematically</w:t>
      </w:r>
      <w:r>
        <w:rPr>
          <w:rFonts w:ascii="Times New Roman" w:eastAsia="Times New Roman" w:hAnsi="Times New Roman" w:cs="Times New Roman"/>
          <w:color w:val="0E101A"/>
          <w:kern w:val="0"/>
          <w:lang w:eastAsia="en-US"/>
        </w:rPr>
        <w:t>.</w:t>
      </w:r>
    </w:p>
    <w:p w14:paraId="08D2CA3A" w14:textId="57C63D6D" w:rsidR="00813EC9" w:rsidRDefault="00813EC9" w:rsidP="00813EC9">
      <w:pPr>
        <w:ind w:firstLine="360"/>
        <w:jc w:val="both"/>
        <w:rPr>
          <w:color w:val="2D3B45"/>
        </w:rPr>
      </w:pPr>
    </w:p>
    <w:p w14:paraId="1ADB76ED" w14:textId="4214EAEA" w:rsidR="00214E04" w:rsidRPr="00E743B8" w:rsidRDefault="00E743B8" w:rsidP="009A5F26">
      <w:pPr>
        <w:rPr>
          <w:b/>
          <w:bCs/>
        </w:rPr>
      </w:pPr>
      <w:r>
        <w:lastRenderedPageBreak/>
        <w:t xml:space="preserve">                                      </w:t>
      </w:r>
      <w:bookmarkStart w:id="19" w:name="_Hlk89920579"/>
      <w:r w:rsidRPr="00E743B8">
        <w:rPr>
          <w:b/>
          <w:bCs/>
        </w:rPr>
        <w:t>Thinking Critical and Creatively</w:t>
      </w:r>
      <w:bookmarkEnd w:id="19"/>
    </w:p>
    <w:p w14:paraId="480F3446" w14:textId="452201C3" w:rsidR="00813EC9" w:rsidRPr="00E743B8" w:rsidRDefault="00E743B8" w:rsidP="00E743B8">
      <w:pPr>
        <w:ind w:firstLine="360"/>
        <w:jc w:val="both"/>
        <w:rPr>
          <w:rFonts w:ascii="Times New Roman" w:hAnsi="Times New Roman" w:cs="Times New Roman"/>
        </w:rPr>
      </w:pPr>
      <w:r w:rsidRPr="00E743B8">
        <w:rPr>
          <w:rFonts w:ascii="Times New Roman" w:hAnsi="Times New Roman" w:cs="Times New Roman"/>
        </w:rPr>
        <w:t xml:space="preserve">Critical thinking skills are the foremost basic skills concerned with making judgments and resolving issues. </w:t>
      </w:r>
      <w:r>
        <w:rPr>
          <w:rFonts w:ascii="Times New Roman" w:hAnsi="Times New Roman" w:cs="Times New Roman"/>
        </w:rPr>
        <w:t>We</w:t>
      </w:r>
      <w:r w:rsidRPr="00E743B8">
        <w:rPr>
          <w:rFonts w:ascii="Times New Roman" w:hAnsi="Times New Roman" w:cs="Times New Roman"/>
        </w:rPr>
        <w:t xml:space="preserve"> </w:t>
      </w:r>
      <w:r w:rsidRPr="00E743B8">
        <w:rPr>
          <w:rFonts w:ascii="Times New Roman" w:hAnsi="Times New Roman" w:cs="Times New Roman"/>
        </w:rPr>
        <w:t>utilize</w:t>
      </w:r>
      <w:r w:rsidRPr="00E743B8">
        <w:rPr>
          <w:rFonts w:ascii="Times New Roman" w:hAnsi="Times New Roman" w:cs="Times New Roman"/>
        </w:rPr>
        <w:t xml:space="preserve"> them daily, and </w:t>
      </w:r>
      <w:r>
        <w:rPr>
          <w:rFonts w:ascii="Times New Roman" w:hAnsi="Times New Roman" w:cs="Times New Roman"/>
        </w:rPr>
        <w:t>we</w:t>
      </w:r>
      <w:r w:rsidRPr="00E743B8">
        <w:rPr>
          <w:rFonts w:ascii="Times New Roman" w:hAnsi="Times New Roman" w:cs="Times New Roman"/>
        </w:rPr>
        <w:t xml:space="preserve"> will continue improving them.</w:t>
      </w:r>
      <w:r>
        <w:rPr>
          <w:rFonts w:ascii="Times New Roman" w:hAnsi="Times New Roman" w:cs="Times New Roman"/>
        </w:rPr>
        <w:t xml:space="preserve"> </w:t>
      </w:r>
      <w:r w:rsidRPr="00E743B8">
        <w:rPr>
          <w:rFonts w:ascii="Times New Roman" w:hAnsi="Times New Roman" w:cs="Times New Roman"/>
        </w:rPr>
        <w:t xml:space="preserve">The power to think critically about a matter—to analyze an issue, situation, or downside right down to its most simple parts—helps us assess the accuracy and rightness of statements, claims, and information we tend to read or hear. </w:t>
      </w:r>
      <w:r>
        <w:rPr>
          <w:rFonts w:ascii="Times New Roman" w:hAnsi="Times New Roman" w:cs="Times New Roman"/>
        </w:rPr>
        <w:t>As</w:t>
      </w:r>
      <w:r w:rsidRPr="00E743B8">
        <w:rPr>
          <w:rFonts w:ascii="Times New Roman" w:hAnsi="Times New Roman" w:cs="Times New Roman"/>
        </w:rPr>
        <w:t xml:space="preserve"> </w:t>
      </w:r>
      <w:proofErr w:type="gramStart"/>
      <w:r w:rsidRPr="00E743B8">
        <w:rPr>
          <w:rFonts w:ascii="Times New Roman" w:hAnsi="Times New Roman" w:cs="Times New Roman"/>
        </w:rPr>
        <w:t>an old adage</w:t>
      </w:r>
      <w:proofErr w:type="gramEnd"/>
      <w:r w:rsidRPr="00E743B8">
        <w:rPr>
          <w:rFonts w:ascii="Times New Roman" w:hAnsi="Times New Roman" w:cs="Times New Roman"/>
        </w:rPr>
        <w:t xml:space="preserve">, it is the sharp knife that, when honed, separates reality from fiction, honesty from lies, and also the correct from the misleading. We tend to all use this ability to at least one degree or another nearly daily. For instance, we tend to use crucial </w:t>
      </w:r>
      <w:r>
        <w:rPr>
          <w:rFonts w:ascii="Times New Roman" w:hAnsi="Times New Roman" w:cs="Times New Roman"/>
        </w:rPr>
        <w:t>T</w:t>
      </w:r>
      <w:r w:rsidRPr="00E743B8">
        <w:rPr>
          <w:rFonts w:ascii="Times New Roman" w:hAnsi="Times New Roman" w:cs="Times New Roman"/>
        </w:rPr>
        <w:t xml:space="preserve">hinking daily as we </w:t>
      </w:r>
      <w:r w:rsidRPr="00E743B8">
        <w:rPr>
          <w:rFonts w:ascii="Times New Roman" w:hAnsi="Times New Roman" w:cs="Times New Roman"/>
        </w:rPr>
        <w:t>tend to</w:t>
      </w:r>
      <w:r w:rsidRPr="00E743B8">
        <w:rPr>
          <w:rFonts w:ascii="Times New Roman" w:hAnsi="Times New Roman" w:cs="Times New Roman"/>
        </w:rPr>
        <w:t xml:space="preserve"> </w:t>
      </w:r>
      <w:proofErr w:type="gramStart"/>
      <w:r w:rsidRPr="00E743B8">
        <w:rPr>
          <w:rFonts w:ascii="Times New Roman" w:hAnsi="Times New Roman" w:cs="Times New Roman"/>
        </w:rPr>
        <w:t>take into account</w:t>
      </w:r>
      <w:proofErr w:type="gramEnd"/>
      <w:r w:rsidRPr="00E743B8">
        <w:rPr>
          <w:rFonts w:ascii="Times New Roman" w:hAnsi="Times New Roman" w:cs="Times New Roman"/>
        </w:rPr>
        <w:t xml:space="preserve"> the most recent client merchandise and why one specific product is that the best among its peers. Is it a top-quality product </w:t>
      </w:r>
      <w:r w:rsidRPr="00E743B8">
        <w:rPr>
          <w:rFonts w:ascii="Times New Roman" w:hAnsi="Times New Roman" w:cs="Times New Roman"/>
        </w:rPr>
        <w:t>because of</w:t>
      </w:r>
      <w:r w:rsidRPr="00E743B8">
        <w:rPr>
          <w:rFonts w:ascii="Times New Roman" w:hAnsi="Times New Roman" w:cs="Times New Roman"/>
        </w:rPr>
        <w:t xml:space="preserve"> a celeb</w:t>
      </w:r>
      <w:r>
        <w:rPr>
          <w:rFonts w:ascii="Times New Roman" w:hAnsi="Times New Roman" w:cs="Times New Roman"/>
        </w:rPr>
        <w:t>rity</w:t>
      </w:r>
      <w:r w:rsidRPr="00E743B8">
        <w:rPr>
          <w:rFonts w:ascii="Times New Roman" w:hAnsi="Times New Roman" w:cs="Times New Roman"/>
        </w:rPr>
        <w:t xml:space="preserve"> endorsing it? As a result of loads of people might have used </w:t>
      </w:r>
      <w:proofErr w:type="gramStart"/>
      <w:r w:rsidRPr="00E743B8">
        <w:rPr>
          <w:rFonts w:ascii="Times New Roman" w:hAnsi="Times New Roman" w:cs="Times New Roman"/>
        </w:rPr>
        <w:t>it?</w:t>
      </w:r>
      <w:proofErr w:type="gramEnd"/>
      <w:r w:rsidRPr="00E743B8">
        <w:rPr>
          <w:rFonts w:ascii="Times New Roman" w:hAnsi="Times New Roman" w:cs="Times New Roman"/>
        </w:rPr>
        <w:t xml:space="preserve"> As a result</w:t>
      </w:r>
      <w:r>
        <w:rPr>
          <w:rFonts w:ascii="Times New Roman" w:hAnsi="Times New Roman" w:cs="Times New Roman"/>
        </w:rPr>
        <w:t>,</w:t>
      </w:r>
      <w:r w:rsidRPr="00E743B8">
        <w:rPr>
          <w:rFonts w:ascii="Times New Roman" w:hAnsi="Times New Roman" w:cs="Times New Roman"/>
        </w:rPr>
        <w:t xml:space="preserve"> has it been created by one company versus another? Or maybe due to it being created in one country or another? These are measure queries representative of crucial </w:t>
      </w:r>
      <w:r>
        <w:rPr>
          <w:rFonts w:ascii="Times New Roman" w:hAnsi="Times New Roman" w:cs="Times New Roman"/>
        </w:rPr>
        <w:t>t</w:t>
      </w:r>
      <w:r w:rsidRPr="00E743B8">
        <w:rPr>
          <w:rFonts w:ascii="Times New Roman" w:hAnsi="Times New Roman" w:cs="Times New Roman"/>
        </w:rPr>
        <w:t xml:space="preserve">hinking. The educational setting demands additional people in terms of crucial </w:t>
      </w:r>
      <w:r>
        <w:rPr>
          <w:rFonts w:ascii="Times New Roman" w:hAnsi="Times New Roman" w:cs="Times New Roman"/>
        </w:rPr>
        <w:t>t</w:t>
      </w:r>
      <w:r w:rsidRPr="00E743B8">
        <w:rPr>
          <w:rFonts w:ascii="Times New Roman" w:hAnsi="Times New Roman" w:cs="Times New Roman"/>
        </w:rPr>
        <w:t xml:space="preserve">hinking than existence. It demands that we </w:t>
      </w:r>
      <w:proofErr w:type="gramStart"/>
      <w:r w:rsidRPr="00E743B8">
        <w:rPr>
          <w:rFonts w:ascii="Times New Roman" w:hAnsi="Times New Roman" w:cs="Times New Roman"/>
        </w:rPr>
        <w:t>have a tendency to</w:t>
      </w:r>
      <w:proofErr w:type="gramEnd"/>
      <w:r w:rsidRPr="00E743B8">
        <w:rPr>
          <w:rFonts w:ascii="Times New Roman" w:hAnsi="Times New Roman" w:cs="Times New Roman"/>
        </w:rPr>
        <w:t xml:space="preserve"> assess info and analyze myriad problems. It is the surroundings wherever our crucial thinking skills will distinguish between success and failure. During these surroundings, we tend to </w:t>
      </w:r>
      <w:proofErr w:type="gramStart"/>
      <w:r w:rsidRPr="00E743B8">
        <w:rPr>
          <w:rFonts w:ascii="Times New Roman" w:hAnsi="Times New Roman" w:cs="Times New Roman"/>
        </w:rPr>
        <w:t>take into account</w:t>
      </w:r>
      <w:proofErr w:type="gramEnd"/>
      <w:r w:rsidRPr="00E743B8">
        <w:rPr>
          <w:rFonts w:ascii="Times New Roman" w:hAnsi="Times New Roman" w:cs="Times New Roman"/>
        </w:rPr>
        <w:t xml:space="preserve"> information analytically and crucially. We tend to raise questions—What is the source of this report? Is this a knowledgeable source, and what makes it so? Are there multiple views to contemplate on an issue? Do multiple sources agree or disagree on an issue? Will quality analysis substantiate information or opinion? Do we even have any personal biases that affect our thought of this information? It</w:t>
      </w:r>
      <w:r>
        <w:rPr>
          <w:rFonts w:ascii="Times New Roman" w:hAnsi="Times New Roman" w:cs="Times New Roman"/>
        </w:rPr>
        <w:t xml:space="preserve"> i</w:t>
      </w:r>
      <w:r w:rsidRPr="00E743B8">
        <w:rPr>
          <w:rFonts w:ascii="Times New Roman" w:hAnsi="Times New Roman" w:cs="Times New Roman"/>
        </w:rPr>
        <w:t>s solely through purposeful, frequent, intentional questioning like this that we can sharpen our crucial thinking skills and improve as students, learners, and researchers</w:t>
      </w:r>
      <w:sdt>
        <w:sdtPr>
          <w:rPr>
            <w:rFonts w:ascii="Times New Roman" w:hAnsi="Times New Roman" w:cs="Times New Roman"/>
          </w:rPr>
          <w:id w:val="541558916"/>
          <w:citation/>
        </w:sdtPr>
        <w:sdtContent>
          <w:r>
            <w:rPr>
              <w:rFonts w:ascii="Times New Roman" w:hAnsi="Times New Roman" w:cs="Times New Roman"/>
            </w:rPr>
            <w:fldChar w:fldCharType="begin"/>
          </w:r>
          <w:r>
            <w:rPr>
              <w:rFonts w:ascii="Times New Roman" w:hAnsi="Times New Roman" w:cs="Times New Roman"/>
            </w:rPr>
            <w:instrText xml:space="preserve"> CITATION Loc21 \l 1033 </w:instrText>
          </w:r>
          <w:r>
            <w:rPr>
              <w:rFonts w:ascii="Times New Roman" w:hAnsi="Times New Roman" w:cs="Times New Roman"/>
            </w:rPr>
            <w:fldChar w:fldCharType="separate"/>
          </w:r>
          <w:r>
            <w:rPr>
              <w:rFonts w:ascii="Times New Roman" w:hAnsi="Times New Roman" w:cs="Times New Roman"/>
              <w:noProof/>
            </w:rPr>
            <w:t xml:space="preserve"> </w:t>
          </w:r>
          <w:r w:rsidRPr="00E743B8">
            <w:rPr>
              <w:rFonts w:ascii="Times New Roman" w:hAnsi="Times New Roman" w:cs="Times New Roman"/>
              <w:noProof/>
            </w:rPr>
            <w:t>(Located, 2021)</w:t>
          </w:r>
          <w:r>
            <w:rPr>
              <w:rFonts w:ascii="Times New Roman" w:hAnsi="Times New Roman" w:cs="Times New Roman"/>
            </w:rPr>
            <w:fldChar w:fldCharType="end"/>
          </w:r>
        </w:sdtContent>
      </w:sdt>
      <w:r w:rsidRPr="00E743B8">
        <w:rPr>
          <w:rFonts w:ascii="Times New Roman" w:hAnsi="Times New Roman" w:cs="Times New Roman"/>
        </w:rPr>
        <w:t>.</w:t>
      </w:r>
    </w:p>
    <w:p w14:paraId="6206D84A" w14:textId="6A95D98E" w:rsidR="00E743B8" w:rsidRDefault="00E743B8" w:rsidP="00E743B8">
      <w:pPr>
        <w:rPr>
          <w:rFonts w:ascii="Times New Roman" w:eastAsia="Times New Roman" w:hAnsi="Times New Roman" w:cs="Times New Roman"/>
          <w:color w:val="373D3F"/>
          <w:kern w:val="0"/>
          <w:lang w:eastAsia="en-US"/>
        </w:rPr>
      </w:pPr>
      <w:r>
        <w:rPr>
          <w:rFonts w:ascii="Times New Roman" w:eastAsia="Times New Roman" w:hAnsi="Times New Roman" w:cs="Times New Roman"/>
          <w:color w:val="373D3F"/>
          <w:kern w:val="0"/>
          <w:lang w:eastAsia="en-US"/>
        </w:rPr>
        <w:lastRenderedPageBreak/>
        <w:t>Finally</w:t>
      </w:r>
      <w:r w:rsidRPr="00E743B8">
        <w:rPr>
          <w:rFonts w:ascii="Times New Roman" w:eastAsia="Times New Roman" w:hAnsi="Times New Roman" w:cs="Times New Roman"/>
          <w:color w:val="373D3F"/>
          <w:kern w:val="0"/>
          <w:lang w:eastAsia="en-US"/>
        </w:rPr>
        <w:t>, Wisdom Theoretical Domain Theoretical</w:t>
      </w:r>
      <w:r>
        <w:rPr>
          <w:rFonts w:ascii="Times New Roman" w:eastAsia="Times New Roman" w:hAnsi="Times New Roman" w:cs="Times New Roman"/>
          <w:color w:val="373D3F"/>
          <w:kern w:val="0"/>
          <w:lang w:eastAsia="en-US"/>
        </w:rPr>
        <w:t xml:space="preserve"> reported</w:t>
      </w:r>
      <w:r w:rsidRPr="00E743B8">
        <w:rPr>
          <w:rFonts w:ascii="Times New Roman" w:eastAsia="Times New Roman" w:hAnsi="Times New Roman" w:cs="Times New Roman"/>
          <w:color w:val="373D3F"/>
          <w:kern w:val="0"/>
          <w:lang w:eastAsia="en-US"/>
        </w:rPr>
        <w:t xml:space="preserve">, critical </w:t>
      </w:r>
      <w:r>
        <w:rPr>
          <w:rFonts w:ascii="Times New Roman" w:eastAsia="Times New Roman" w:hAnsi="Times New Roman" w:cs="Times New Roman"/>
          <w:color w:val="373D3F"/>
          <w:kern w:val="0"/>
          <w:lang w:eastAsia="en-US"/>
        </w:rPr>
        <w:t>t</w:t>
      </w:r>
      <w:r w:rsidRPr="00E743B8">
        <w:rPr>
          <w:rFonts w:ascii="Times New Roman" w:eastAsia="Times New Roman" w:hAnsi="Times New Roman" w:cs="Times New Roman"/>
          <w:color w:val="373D3F"/>
          <w:kern w:val="0"/>
          <w:lang w:eastAsia="en-US"/>
        </w:rPr>
        <w:t xml:space="preserve">hinking involves helping the student develop an appreciation for scientific explanations of behavior, which means learning the content of psychology and how and why psychology is organized into concepts, principles, laws, and theories. However, developing theoretical skills begins in the introductory course, where the primary critical thinking objective is to understand and apply concepts appropriately. For instance, when students are introduced to the principles of reinforcement, </w:t>
      </w:r>
      <w:r w:rsidRPr="00E743B8">
        <w:rPr>
          <w:rFonts w:ascii="Times New Roman" w:eastAsia="Times New Roman" w:hAnsi="Times New Roman" w:cs="Times New Roman"/>
          <w:color w:val="373D3F"/>
          <w:kern w:val="0"/>
          <w:lang w:eastAsia="en-US"/>
        </w:rPr>
        <w:t>they</w:t>
      </w:r>
      <w:r w:rsidRPr="00E743B8">
        <w:rPr>
          <w:rFonts w:ascii="Times New Roman" w:eastAsia="Times New Roman" w:hAnsi="Times New Roman" w:cs="Times New Roman"/>
          <w:color w:val="373D3F"/>
          <w:kern w:val="0"/>
          <w:lang w:eastAsia="en-US"/>
        </w:rPr>
        <w:t xml:space="preserve"> can experiment </w:t>
      </w:r>
      <w:r>
        <w:rPr>
          <w:rFonts w:ascii="Times New Roman" w:eastAsia="Times New Roman" w:hAnsi="Times New Roman" w:cs="Times New Roman"/>
          <w:color w:val="373D3F"/>
          <w:kern w:val="0"/>
          <w:lang w:eastAsia="en-US"/>
        </w:rPr>
        <w:t xml:space="preserve">with </w:t>
      </w:r>
      <w:r w:rsidRPr="00E743B8">
        <w:rPr>
          <w:rFonts w:ascii="Times New Roman" w:eastAsia="Times New Roman" w:hAnsi="Times New Roman" w:cs="Times New Roman"/>
          <w:color w:val="373D3F"/>
          <w:kern w:val="0"/>
          <w:lang w:eastAsia="en-US"/>
        </w:rPr>
        <w:t>the principles in the news or make</w:t>
      </w:r>
      <w:r>
        <w:rPr>
          <w:rFonts w:ascii="Times New Roman" w:eastAsia="Times New Roman" w:hAnsi="Times New Roman" w:cs="Times New Roman"/>
          <w:color w:val="373D3F"/>
          <w:kern w:val="0"/>
          <w:lang w:eastAsia="en-US"/>
        </w:rPr>
        <w:t xml:space="preserve"> </w:t>
      </w:r>
      <w:r w:rsidRPr="00E743B8">
        <w:rPr>
          <w:rFonts w:ascii="Times New Roman" w:eastAsia="Times New Roman" w:hAnsi="Times New Roman" w:cs="Times New Roman"/>
          <w:color w:val="373D3F"/>
          <w:kern w:val="0"/>
          <w:lang w:eastAsia="en-US"/>
        </w:rPr>
        <w:t>up stories that illustrate them (</w:t>
      </w:r>
      <w:proofErr w:type="spellStart"/>
      <w:r w:rsidRPr="00E743B8">
        <w:rPr>
          <w:rFonts w:ascii="Times New Roman" w:eastAsia="Times New Roman" w:hAnsi="Times New Roman" w:cs="Times New Roman"/>
          <w:color w:val="373D3F"/>
          <w:kern w:val="0"/>
          <w:lang w:eastAsia="en-US"/>
        </w:rPr>
        <w:t>Halonen</w:t>
      </w:r>
      <w:proofErr w:type="spellEnd"/>
      <w:r w:rsidRPr="00E743B8">
        <w:rPr>
          <w:rFonts w:ascii="Times New Roman" w:eastAsia="Times New Roman" w:hAnsi="Times New Roman" w:cs="Times New Roman"/>
          <w:color w:val="373D3F"/>
          <w:kern w:val="0"/>
          <w:lang w:eastAsia="en-US"/>
        </w:rPr>
        <w:t>,</w:t>
      </w:r>
      <w:r>
        <w:rPr>
          <w:rFonts w:ascii="Times New Roman" w:eastAsia="Times New Roman" w:hAnsi="Times New Roman" w:cs="Times New Roman"/>
          <w:color w:val="373D3F"/>
          <w:kern w:val="0"/>
          <w:lang w:eastAsia="en-US"/>
        </w:rPr>
        <w:t xml:space="preserve"> </w:t>
      </w:r>
      <w:r w:rsidRPr="00E743B8">
        <w:rPr>
          <w:rFonts w:ascii="Times New Roman" w:eastAsia="Times New Roman" w:hAnsi="Times New Roman" w:cs="Times New Roman"/>
          <w:color w:val="373D3F"/>
          <w:kern w:val="0"/>
          <w:lang w:eastAsia="en-US"/>
        </w:rPr>
        <w:t>1996)</w:t>
      </w:r>
      <w:r>
        <w:rPr>
          <w:rFonts w:ascii="Times New Roman" w:eastAsia="Times New Roman" w:hAnsi="Times New Roman" w:cs="Times New Roman"/>
          <w:color w:val="373D3F"/>
          <w:kern w:val="0"/>
          <w:lang w:eastAsia="en-US"/>
        </w:rPr>
        <w:t>.</w:t>
      </w:r>
    </w:p>
    <w:p w14:paraId="636D3BC4" w14:textId="709ACC28" w:rsidR="00E743B8" w:rsidRDefault="00E743B8" w:rsidP="00E743B8">
      <w:pPr>
        <w:rPr>
          <w:rFonts w:ascii="Times New Roman" w:eastAsia="Times New Roman" w:hAnsi="Times New Roman" w:cs="Times New Roman"/>
          <w:color w:val="373D3F"/>
          <w:kern w:val="0"/>
          <w:lang w:eastAsia="en-US"/>
        </w:rPr>
      </w:pPr>
    </w:p>
    <w:p w14:paraId="7D970154" w14:textId="251AFBD0" w:rsidR="00E743B8" w:rsidRPr="00E743B8" w:rsidRDefault="00E743B8" w:rsidP="00E743B8">
      <w:pPr>
        <w:rPr>
          <w:rFonts w:ascii="Times New Roman" w:eastAsia="Times New Roman" w:hAnsi="Times New Roman" w:cs="Times New Roman"/>
          <w:color w:val="373D3F"/>
          <w:kern w:val="0"/>
          <w:lang w:eastAsia="en-US"/>
        </w:rPr>
      </w:pPr>
      <w:r>
        <w:rPr>
          <w:noProof/>
        </w:rPr>
        <w:lastRenderedPageBreak/>
        <w:drawing>
          <wp:inline distT="0" distB="0" distL="0" distR="0" wp14:anchorId="173B1DA0" wp14:editId="51EC4C67">
            <wp:extent cx="5925185" cy="82296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185" cy="8229600"/>
                    </a:xfrm>
                    <a:prstGeom prst="rect">
                      <a:avLst/>
                    </a:prstGeom>
                    <a:noFill/>
                    <a:ln>
                      <a:noFill/>
                    </a:ln>
                  </pic:spPr>
                </pic:pic>
              </a:graphicData>
            </a:graphic>
          </wp:inline>
        </w:drawing>
      </w:r>
    </w:p>
    <w:p w14:paraId="0A74C641" w14:textId="6816089E" w:rsidR="004E64F5" w:rsidRDefault="00E743B8" w:rsidP="00A8667D">
      <w:pPr>
        <w:pStyle w:val="Heading5"/>
        <w:ind w:firstLine="0"/>
        <w:rPr>
          <w:b/>
          <w:bCs/>
          <w:i w:val="0"/>
          <w:iCs w:val="0"/>
        </w:rPr>
      </w:pPr>
      <w:r>
        <w:rPr>
          <w:noProof/>
        </w:rPr>
        <w:lastRenderedPageBreak/>
        <w:drawing>
          <wp:anchor distT="0" distB="0" distL="114300" distR="114300" simplePos="0" relativeHeight="251659264" behindDoc="1" locked="0" layoutInCell="1" allowOverlap="1" wp14:anchorId="12B772D9" wp14:editId="30A8FCE7">
            <wp:simplePos x="0" y="0"/>
            <wp:positionH relativeFrom="margin">
              <wp:align>center</wp:align>
            </wp:positionH>
            <wp:positionV relativeFrom="page">
              <wp:posOffset>1276350</wp:posOffset>
            </wp:positionV>
            <wp:extent cx="4233545" cy="7512050"/>
            <wp:effectExtent l="0" t="0" r="0" b="0"/>
            <wp:wrapThrough wrapText="bothSides">
              <wp:wrapPolygon edited="0">
                <wp:start x="0" y="0"/>
                <wp:lineTo x="0" y="21527"/>
                <wp:lineTo x="21480" y="21527"/>
                <wp:lineTo x="21480" y="0"/>
                <wp:lineTo x="0"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3545" cy="7512050"/>
                    </a:xfrm>
                    <a:prstGeom prst="rect">
                      <a:avLst/>
                    </a:prstGeom>
                    <a:noFill/>
                  </pic:spPr>
                </pic:pic>
              </a:graphicData>
            </a:graphic>
          </wp:anchor>
        </w:drawing>
      </w:r>
    </w:p>
    <w:p w14:paraId="52E14603" w14:textId="5DFAF18C" w:rsidR="00E743B8" w:rsidRDefault="00E743B8" w:rsidP="00E743B8"/>
    <w:p w14:paraId="7F117A92" w14:textId="5C9836C3" w:rsidR="00E743B8" w:rsidRPr="00E743B8" w:rsidRDefault="00E743B8" w:rsidP="00E743B8"/>
    <w:p w14:paraId="5679BD44" w14:textId="175EBF29" w:rsidR="00E743B8" w:rsidRPr="00E743B8" w:rsidRDefault="00E743B8" w:rsidP="00E743B8"/>
    <w:p w14:paraId="28D83920" w14:textId="0A144111" w:rsidR="00E743B8" w:rsidRPr="00E743B8" w:rsidRDefault="00E743B8" w:rsidP="00E743B8"/>
    <w:p w14:paraId="4610E4BE" w14:textId="11243660" w:rsidR="00E743B8" w:rsidRPr="00E743B8" w:rsidRDefault="00E743B8" w:rsidP="00E743B8"/>
    <w:p w14:paraId="3546C330" w14:textId="76BAD8C2" w:rsidR="00E743B8" w:rsidRPr="00E743B8" w:rsidRDefault="00E743B8" w:rsidP="00E743B8"/>
    <w:p w14:paraId="791A7FE3" w14:textId="08A91996" w:rsidR="00E743B8" w:rsidRPr="00E743B8" w:rsidRDefault="00E743B8" w:rsidP="00E743B8"/>
    <w:p w14:paraId="5A47352E" w14:textId="78D00D8F" w:rsidR="00E743B8" w:rsidRPr="00E743B8" w:rsidRDefault="00E743B8" w:rsidP="00E743B8"/>
    <w:p w14:paraId="60A51DB5" w14:textId="3971A536" w:rsidR="00E743B8" w:rsidRPr="00E743B8" w:rsidRDefault="00E743B8" w:rsidP="00E743B8"/>
    <w:p w14:paraId="57DBD724" w14:textId="27D967B5" w:rsidR="00E743B8" w:rsidRPr="00E743B8" w:rsidRDefault="00E743B8" w:rsidP="00E743B8"/>
    <w:p w14:paraId="5A6C463F" w14:textId="06CFC145" w:rsidR="00E743B8" w:rsidRPr="00E743B8" w:rsidRDefault="00E743B8" w:rsidP="00E743B8"/>
    <w:p w14:paraId="6B363A7F" w14:textId="1A6F1073" w:rsidR="00E743B8" w:rsidRPr="00E743B8" w:rsidRDefault="00E743B8" w:rsidP="00E743B8"/>
    <w:p w14:paraId="31D6DE6D" w14:textId="1B1FBC7D" w:rsidR="00E743B8" w:rsidRPr="00E743B8" w:rsidRDefault="00E743B8" w:rsidP="00E743B8"/>
    <w:p w14:paraId="2B8EC66D" w14:textId="1F5F1439" w:rsidR="00E743B8" w:rsidRPr="00E743B8" w:rsidRDefault="00E743B8" w:rsidP="00E743B8"/>
    <w:p w14:paraId="1D979345" w14:textId="5AF97942" w:rsidR="00E743B8" w:rsidRPr="00E743B8" w:rsidRDefault="00E743B8" w:rsidP="00E743B8"/>
    <w:p w14:paraId="2FADC5D9" w14:textId="388BECC0" w:rsidR="00E743B8" w:rsidRPr="00E743B8" w:rsidRDefault="00E743B8" w:rsidP="00E743B8"/>
    <w:p w14:paraId="6B065033" w14:textId="6C3F952F" w:rsidR="00E743B8" w:rsidRPr="00E743B8" w:rsidRDefault="00E743B8" w:rsidP="00E743B8"/>
    <w:p w14:paraId="5E4B1233" w14:textId="01061E8D" w:rsidR="00E743B8" w:rsidRPr="00E743B8" w:rsidRDefault="00E743B8" w:rsidP="00E743B8"/>
    <w:p w14:paraId="62CEA98A" w14:textId="2D4AF451" w:rsidR="00E743B8" w:rsidRPr="00E743B8" w:rsidRDefault="00E743B8" w:rsidP="00E743B8"/>
    <w:p w14:paraId="2F8B9CEC" w14:textId="1A0FC6E1" w:rsidR="00E743B8" w:rsidRPr="00E743B8" w:rsidRDefault="00E743B8" w:rsidP="00E743B8"/>
    <w:p w14:paraId="6A4D619B" w14:textId="35A6562B" w:rsidR="00E743B8" w:rsidRDefault="00E743B8" w:rsidP="00E743B8"/>
    <w:p w14:paraId="72D4CCBB" w14:textId="5F19F3E8" w:rsidR="00E743B8" w:rsidRDefault="00E743B8" w:rsidP="00E743B8">
      <w:pPr>
        <w:pStyle w:val="Bibliography"/>
        <w:ind w:left="0" w:firstLine="0"/>
        <w:rPr>
          <w:noProof/>
        </w:rPr>
      </w:pPr>
    </w:p>
    <w:p w14:paraId="1AFB53C6" w14:textId="38A5FB64" w:rsidR="00E743B8" w:rsidRPr="00E743B8" w:rsidRDefault="00E743B8" w:rsidP="00E743B8">
      <w:pPr>
        <w:pStyle w:val="Heading1"/>
      </w:pPr>
      <w:r>
        <w:lastRenderedPageBreak/>
        <w:t>References</w:t>
      </w:r>
    </w:p>
    <w:p w14:paraId="2E9D28DD" w14:textId="77777777" w:rsidR="00E743B8" w:rsidRPr="00E743B8" w:rsidRDefault="00E743B8" w:rsidP="00E743B8">
      <w:pPr>
        <w:ind w:left="720" w:hanging="720"/>
        <w:jc w:val="both"/>
        <w:rPr>
          <w:rFonts w:ascii="Times New Roman" w:eastAsia="Times New Roman" w:hAnsi="Times New Roman" w:cs="Times New Roman"/>
          <w:kern w:val="0"/>
          <w:lang w:eastAsia="en-US"/>
        </w:rPr>
      </w:pPr>
      <w:bookmarkStart w:id="20" w:name="_Hlk89915465"/>
      <w:bookmarkStart w:id="21" w:name="_Hlk89916112"/>
      <w:proofErr w:type="spellStart"/>
      <w:r w:rsidRPr="00E743B8">
        <w:rPr>
          <w:rFonts w:ascii="Times New Roman" w:eastAsia="Times New Roman" w:hAnsi="Times New Roman" w:cs="Times New Roman"/>
          <w:kern w:val="0"/>
          <w:lang w:eastAsia="en-US"/>
        </w:rPr>
        <w:t>Aithal</w:t>
      </w:r>
      <w:proofErr w:type="spellEnd"/>
      <w:r w:rsidRPr="00E743B8">
        <w:rPr>
          <w:rFonts w:ascii="Times New Roman" w:eastAsia="Times New Roman" w:hAnsi="Times New Roman" w:cs="Times New Roman"/>
          <w:kern w:val="0"/>
          <w:lang w:eastAsia="en-US"/>
        </w:rPr>
        <w:t xml:space="preserve">, P. S. (2017). Company Analysis–The Beginning Step for Scholarly Research. </w:t>
      </w:r>
      <w:r w:rsidRPr="00E743B8">
        <w:rPr>
          <w:rFonts w:ascii="Times New Roman" w:eastAsia="Times New Roman" w:hAnsi="Times New Roman" w:cs="Times New Roman"/>
          <w:i/>
          <w:iCs/>
          <w:kern w:val="0"/>
          <w:lang w:eastAsia="en-US"/>
        </w:rPr>
        <w:t>International Journal of Case Studies in Business, IT and Education (IJCSBE)</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1</w:t>
      </w:r>
      <w:r w:rsidRPr="00E743B8">
        <w:rPr>
          <w:rFonts w:ascii="Times New Roman" w:eastAsia="Times New Roman" w:hAnsi="Times New Roman" w:cs="Times New Roman"/>
          <w:kern w:val="0"/>
          <w:lang w:eastAsia="en-US"/>
        </w:rPr>
        <w:t>(1), 1-18.</w:t>
      </w:r>
    </w:p>
    <w:p w14:paraId="5E357B8D" w14:textId="77777777" w:rsidR="00E743B8" w:rsidRPr="00E743B8" w:rsidRDefault="00E743B8" w:rsidP="00E743B8">
      <w:pPr>
        <w:ind w:left="720" w:hanging="720"/>
        <w:jc w:val="both"/>
        <w:rPr>
          <w:rFonts w:ascii="Times New Roman" w:eastAsia="Times New Roman" w:hAnsi="Times New Roman" w:cs="Times New Roman"/>
          <w:kern w:val="0"/>
          <w:lang w:eastAsia="en-US"/>
        </w:rPr>
      </w:pPr>
      <w:proofErr w:type="spellStart"/>
      <w:r w:rsidRPr="00E743B8">
        <w:rPr>
          <w:rFonts w:ascii="Times New Roman" w:eastAsia="Times New Roman" w:hAnsi="Times New Roman" w:cs="Times New Roman"/>
          <w:kern w:val="0"/>
          <w:lang w:eastAsia="en-US"/>
        </w:rPr>
        <w:t>Acim</w:t>
      </w:r>
      <w:proofErr w:type="spellEnd"/>
      <w:r w:rsidRPr="00E743B8">
        <w:rPr>
          <w:rFonts w:ascii="Times New Roman" w:eastAsia="Times New Roman" w:hAnsi="Times New Roman" w:cs="Times New Roman"/>
          <w:kern w:val="0"/>
          <w:lang w:eastAsia="en-US"/>
        </w:rPr>
        <w:t xml:space="preserve">, R. (2018). The Socratic method of instruction: An experience with a reading comprehension course. </w:t>
      </w:r>
      <w:r w:rsidRPr="00E743B8">
        <w:rPr>
          <w:rFonts w:ascii="Times New Roman" w:eastAsia="Times New Roman" w:hAnsi="Times New Roman" w:cs="Times New Roman"/>
          <w:i/>
          <w:iCs/>
          <w:kern w:val="0"/>
          <w:lang w:eastAsia="en-US"/>
        </w:rPr>
        <w:t>Journal of Educational Research and Practice</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8</w:t>
      </w:r>
      <w:r w:rsidRPr="00E743B8">
        <w:rPr>
          <w:rFonts w:ascii="Times New Roman" w:eastAsia="Times New Roman" w:hAnsi="Times New Roman" w:cs="Times New Roman"/>
          <w:kern w:val="0"/>
          <w:lang w:eastAsia="en-US"/>
        </w:rPr>
        <w:t>(1), 4.</w:t>
      </w:r>
    </w:p>
    <w:p w14:paraId="44D1C530" w14:textId="77777777" w:rsidR="00E743B8" w:rsidRPr="00E743B8" w:rsidRDefault="00E743B8" w:rsidP="00E743B8">
      <w:pPr>
        <w:ind w:left="720" w:hanging="720"/>
        <w:jc w:val="both"/>
        <w:rPr>
          <w:rFonts w:ascii="Times New Roman" w:eastAsia="Times New Roman" w:hAnsi="Times New Roman" w:cs="Times New Roman"/>
          <w:kern w:val="0"/>
          <w:lang w:eastAsia="en-US"/>
        </w:rPr>
      </w:pPr>
      <w:proofErr w:type="spellStart"/>
      <w:r w:rsidRPr="00E743B8">
        <w:rPr>
          <w:rFonts w:ascii="Times New Roman" w:eastAsia="Times New Roman" w:hAnsi="Times New Roman" w:cs="Times New Roman"/>
          <w:kern w:val="0"/>
          <w:lang w:eastAsia="en-US"/>
        </w:rPr>
        <w:t>AlJazzazen</w:t>
      </w:r>
      <w:proofErr w:type="spellEnd"/>
      <w:r w:rsidRPr="00E743B8">
        <w:rPr>
          <w:rFonts w:ascii="Times New Roman" w:eastAsia="Times New Roman" w:hAnsi="Times New Roman" w:cs="Times New Roman"/>
          <w:kern w:val="0"/>
          <w:lang w:eastAsia="en-US"/>
        </w:rPr>
        <w:t xml:space="preserve">, S. A. (2019). New Product Pricing Strategy: Skimming Vs. Penetration. In </w:t>
      </w:r>
      <w:r w:rsidRPr="00E743B8">
        <w:rPr>
          <w:rFonts w:ascii="Times New Roman" w:eastAsia="Times New Roman" w:hAnsi="Times New Roman" w:cs="Times New Roman"/>
          <w:i/>
          <w:iCs/>
          <w:kern w:val="0"/>
          <w:lang w:eastAsia="en-US"/>
        </w:rPr>
        <w:t>Proceedings of FIKUSZ Symposium for Young Researchers</w:t>
      </w:r>
      <w:r w:rsidRPr="00E743B8">
        <w:rPr>
          <w:rFonts w:ascii="Times New Roman" w:eastAsia="Times New Roman" w:hAnsi="Times New Roman" w:cs="Times New Roman"/>
          <w:kern w:val="0"/>
          <w:lang w:eastAsia="en-US"/>
        </w:rPr>
        <w:t xml:space="preserve"> (pp. 1-9). </w:t>
      </w:r>
      <w:proofErr w:type="spellStart"/>
      <w:r w:rsidRPr="00E743B8">
        <w:rPr>
          <w:rFonts w:ascii="Times New Roman" w:eastAsia="Times New Roman" w:hAnsi="Times New Roman" w:cs="Times New Roman"/>
          <w:kern w:val="0"/>
          <w:lang w:eastAsia="en-US"/>
        </w:rPr>
        <w:t>Óbuda</w:t>
      </w:r>
      <w:proofErr w:type="spellEnd"/>
      <w:r w:rsidRPr="00E743B8">
        <w:rPr>
          <w:rFonts w:ascii="Times New Roman" w:eastAsia="Times New Roman" w:hAnsi="Times New Roman" w:cs="Times New Roman"/>
          <w:kern w:val="0"/>
          <w:lang w:eastAsia="en-US"/>
        </w:rPr>
        <w:t xml:space="preserve"> University Keleti </w:t>
      </w:r>
      <w:proofErr w:type="spellStart"/>
      <w:r w:rsidRPr="00E743B8">
        <w:rPr>
          <w:rFonts w:ascii="Times New Roman" w:eastAsia="Times New Roman" w:hAnsi="Times New Roman" w:cs="Times New Roman"/>
          <w:kern w:val="0"/>
          <w:lang w:eastAsia="en-US"/>
        </w:rPr>
        <w:t>Károly</w:t>
      </w:r>
      <w:proofErr w:type="spellEnd"/>
      <w:r w:rsidRPr="00E743B8">
        <w:rPr>
          <w:rFonts w:ascii="Times New Roman" w:eastAsia="Times New Roman" w:hAnsi="Times New Roman" w:cs="Times New Roman"/>
          <w:kern w:val="0"/>
          <w:lang w:eastAsia="en-US"/>
        </w:rPr>
        <w:t xml:space="preserve"> Faculty of Economics.</w:t>
      </w:r>
    </w:p>
    <w:p w14:paraId="3E868AAB" w14:textId="300DA780" w:rsidR="00E743B8" w:rsidRDefault="00E743B8" w:rsidP="00E743B8">
      <w:pPr>
        <w:ind w:left="720" w:hanging="720"/>
        <w:jc w:val="both"/>
        <w:rPr>
          <w:rFonts w:ascii="Times New Roman" w:eastAsia="Times New Roman" w:hAnsi="Times New Roman" w:cs="Times New Roman"/>
          <w:kern w:val="0"/>
          <w:lang w:eastAsia="en-US"/>
        </w:rPr>
      </w:pPr>
      <w:r w:rsidRPr="00E743B8">
        <w:rPr>
          <w:rFonts w:ascii="Times New Roman" w:eastAsia="Times New Roman" w:hAnsi="Times New Roman" w:cs="Times New Roman"/>
          <w:kern w:val="0"/>
          <w:lang w:eastAsia="en-US"/>
        </w:rPr>
        <w:t xml:space="preserve">Cameron, B. W. (2021). </w:t>
      </w:r>
      <w:r w:rsidRPr="00E743B8">
        <w:rPr>
          <w:rFonts w:ascii="Times New Roman" w:eastAsia="Times New Roman" w:hAnsi="Times New Roman" w:cs="Times New Roman"/>
          <w:i/>
          <w:iCs/>
          <w:kern w:val="0"/>
          <w:lang w:eastAsia="en-US"/>
        </w:rPr>
        <w:t>Critique and enlightenment: Leonard Nelson on Socratic method and the shared project of Kant and Plato</w:t>
      </w:r>
      <w:r w:rsidRPr="00E743B8">
        <w:rPr>
          <w:rFonts w:ascii="Times New Roman" w:eastAsia="Times New Roman" w:hAnsi="Times New Roman" w:cs="Times New Roman"/>
          <w:kern w:val="0"/>
          <w:lang w:eastAsia="en-US"/>
        </w:rPr>
        <w:t xml:space="preserve"> (Doctoral dissertation, Memorial University of Newfoundland).</w:t>
      </w:r>
    </w:p>
    <w:p w14:paraId="16DFA9FA" w14:textId="1C41F6A3" w:rsidR="00E743B8" w:rsidRPr="00E743B8" w:rsidRDefault="00E743B8" w:rsidP="00E743B8">
      <w:pPr>
        <w:ind w:left="720" w:hanging="720"/>
        <w:jc w:val="both"/>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Critical thinking, (</w:t>
      </w:r>
      <w:proofErr w:type="spellStart"/>
      <w:r>
        <w:rPr>
          <w:rFonts w:ascii="Times New Roman" w:eastAsia="Times New Roman" w:hAnsi="Times New Roman" w:cs="Times New Roman"/>
          <w:kern w:val="0"/>
          <w:lang w:eastAsia="en-US"/>
        </w:rPr>
        <w:t>n.d</w:t>
      </w:r>
      <w:proofErr w:type="spellEnd"/>
      <w:r>
        <w:rPr>
          <w:rFonts w:ascii="Times New Roman" w:eastAsia="Times New Roman" w:hAnsi="Times New Roman" w:cs="Times New Roman"/>
          <w:kern w:val="0"/>
          <w:lang w:eastAsia="en-US"/>
        </w:rPr>
        <w:t xml:space="preserve">). </w:t>
      </w:r>
      <w:proofErr w:type="spellStart"/>
      <w:r>
        <w:rPr>
          <w:rFonts w:ascii="Times New Roman" w:eastAsia="Times New Roman" w:hAnsi="Times New Roman" w:cs="Times New Roman"/>
          <w:kern w:val="0"/>
          <w:lang w:eastAsia="en-US"/>
        </w:rPr>
        <w:t>Globaldigitalcitizen</w:t>
      </w:r>
      <w:proofErr w:type="spellEnd"/>
      <w:r>
        <w:rPr>
          <w:rFonts w:ascii="Times New Roman" w:eastAsia="Times New Roman" w:hAnsi="Times New Roman" w:cs="Times New Roman"/>
          <w:kern w:val="0"/>
          <w:lang w:eastAsia="en-US"/>
        </w:rPr>
        <w:t xml:space="preserve"> .org</w:t>
      </w:r>
    </w:p>
    <w:p w14:paraId="4A829FDB" w14:textId="77777777" w:rsidR="00E743B8" w:rsidRPr="00E743B8" w:rsidRDefault="00E743B8" w:rsidP="00E743B8">
      <w:pPr>
        <w:ind w:left="720" w:hanging="720"/>
        <w:jc w:val="both"/>
        <w:rPr>
          <w:rFonts w:ascii="Times New Roman" w:eastAsia="Times New Roman" w:hAnsi="Times New Roman" w:cs="Times New Roman"/>
          <w:kern w:val="0"/>
          <w:lang w:eastAsia="en-US"/>
        </w:rPr>
      </w:pPr>
      <w:proofErr w:type="spellStart"/>
      <w:r w:rsidRPr="00E743B8">
        <w:rPr>
          <w:rFonts w:ascii="Times New Roman" w:eastAsia="Times New Roman" w:hAnsi="Times New Roman" w:cs="Times New Roman"/>
          <w:kern w:val="0"/>
          <w:lang w:eastAsia="en-US"/>
        </w:rPr>
        <w:t>Forawi</w:t>
      </w:r>
      <w:proofErr w:type="spellEnd"/>
      <w:r w:rsidRPr="00E743B8">
        <w:rPr>
          <w:rFonts w:ascii="Times New Roman" w:eastAsia="Times New Roman" w:hAnsi="Times New Roman" w:cs="Times New Roman"/>
          <w:kern w:val="0"/>
          <w:lang w:eastAsia="en-US"/>
        </w:rPr>
        <w:t xml:space="preserve">, S. A. (2016). Standard-based science education and critical thinking. </w:t>
      </w:r>
      <w:r w:rsidRPr="00E743B8">
        <w:rPr>
          <w:rFonts w:ascii="Times New Roman" w:eastAsia="Times New Roman" w:hAnsi="Times New Roman" w:cs="Times New Roman"/>
          <w:i/>
          <w:iCs/>
          <w:kern w:val="0"/>
          <w:lang w:eastAsia="en-US"/>
        </w:rPr>
        <w:t>Thinking skills and creativity</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20</w:t>
      </w:r>
      <w:r w:rsidRPr="00E743B8">
        <w:rPr>
          <w:rFonts w:ascii="Times New Roman" w:eastAsia="Times New Roman" w:hAnsi="Times New Roman" w:cs="Times New Roman"/>
          <w:kern w:val="0"/>
          <w:lang w:eastAsia="en-US"/>
        </w:rPr>
        <w:t>, 52-62.</w:t>
      </w:r>
    </w:p>
    <w:p w14:paraId="103B7751" w14:textId="24E07BA5" w:rsidR="00E743B8" w:rsidRDefault="00E743B8" w:rsidP="00E743B8">
      <w:pPr>
        <w:ind w:left="720" w:hanging="720"/>
        <w:jc w:val="both"/>
        <w:rPr>
          <w:rFonts w:ascii="Times New Roman" w:eastAsia="Times New Roman" w:hAnsi="Times New Roman" w:cs="Times New Roman"/>
          <w:kern w:val="0"/>
          <w:lang w:eastAsia="en-US"/>
        </w:rPr>
      </w:pPr>
      <w:proofErr w:type="spellStart"/>
      <w:r w:rsidRPr="00E743B8">
        <w:rPr>
          <w:rFonts w:ascii="Times New Roman" w:eastAsia="Times New Roman" w:hAnsi="Times New Roman" w:cs="Times New Roman"/>
          <w:kern w:val="0"/>
          <w:lang w:eastAsia="en-US"/>
        </w:rPr>
        <w:t>Geissdoerfer</w:t>
      </w:r>
      <w:proofErr w:type="spellEnd"/>
      <w:r w:rsidRPr="00E743B8">
        <w:rPr>
          <w:rFonts w:ascii="Times New Roman" w:eastAsia="Times New Roman" w:hAnsi="Times New Roman" w:cs="Times New Roman"/>
          <w:kern w:val="0"/>
          <w:lang w:eastAsia="en-US"/>
        </w:rPr>
        <w:t xml:space="preserve">, M., </w:t>
      </w:r>
      <w:proofErr w:type="spellStart"/>
      <w:r w:rsidRPr="00E743B8">
        <w:rPr>
          <w:rFonts w:ascii="Times New Roman" w:eastAsia="Times New Roman" w:hAnsi="Times New Roman" w:cs="Times New Roman"/>
          <w:kern w:val="0"/>
          <w:lang w:eastAsia="en-US"/>
        </w:rPr>
        <w:t>Vladimirova</w:t>
      </w:r>
      <w:proofErr w:type="spellEnd"/>
      <w:r w:rsidRPr="00E743B8">
        <w:rPr>
          <w:rFonts w:ascii="Times New Roman" w:eastAsia="Times New Roman" w:hAnsi="Times New Roman" w:cs="Times New Roman"/>
          <w:kern w:val="0"/>
          <w:lang w:eastAsia="en-US"/>
        </w:rPr>
        <w:t xml:space="preserve">, D., &amp; Evans, S. (2018). Sustainable business model innovation: A review. </w:t>
      </w:r>
      <w:r w:rsidRPr="00E743B8">
        <w:rPr>
          <w:rFonts w:ascii="Times New Roman" w:eastAsia="Times New Roman" w:hAnsi="Times New Roman" w:cs="Times New Roman"/>
          <w:i/>
          <w:iCs/>
          <w:kern w:val="0"/>
          <w:lang w:eastAsia="en-US"/>
        </w:rPr>
        <w:t>Journal of cleaner production</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198</w:t>
      </w:r>
      <w:r w:rsidRPr="00E743B8">
        <w:rPr>
          <w:rFonts w:ascii="Times New Roman" w:eastAsia="Times New Roman" w:hAnsi="Times New Roman" w:cs="Times New Roman"/>
          <w:kern w:val="0"/>
          <w:lang w:eastAsia="en-US"/>
        </w:rPr>
        <w:t>, 401-416.</w:t>
      </w:r>
    </w:p>
    <w:p w14:paraId="52F433A5" w14:textId="049315FF" w:rsidR="00E743B8" w:rsidRPr="00E743B8" w:rsidRDefault="00E743B8" w:rsidP="00E743B8">
      <w:pPr>
        <w:pStyle w:val="Bibliography"/>
        <w:rPr>
          <w:noProof/>
        </w:rPr>
      </w:pPr>
      <w:r>
        <w:rPr>
          <w:noProof/>
        </w:rPr>
        <w:t xml:space="preserve">Halonen, J. S. (1996). Critical Thinking. </w:t>
      </w:r>
      <w:r>
        <w:rPr>
          <w:i/>
          <w:iCs/>
          <w:noProof/>
        </w:rPr>
        <w:t>APS</w:t>
      </w:r>
      <w:r>
        <w:rPr>
          <w:noProof/>
        </w:rPr>
        <w:t>, https://www.psychologicalscience.org/observer/on-critical-thinking.</w:t>
      </w:r>
    </w:p>
    <w:p w14:paraId="545D2156" w14:textId="62B63B50" w:rsidR="00E743B8" w:rsidRDefault="00E743B8" w:rsidP="00E743B8">
      <w:pPr>
        <w:ind w:left="720" w:hanging="720"/>
        <w:jc w:val="both"/>
        <w:rPr>
          <w:rFonts w:ascii="Times New Roman" w:eastAsia="Times New Roman" w:hAnsi="Times New Roman" w:cs="Times New Roman"/>
          <w:kern w:val="0"/>
          <w:lang w:eastAsia="en-US"/>
        </w:rPr>
      </w:pPr>
      <w:proofErr w:type="spellStart"/>
      <w:r w:rsidRPr="00E743B8">
        <w:rPr>
          <w:rFonts w:ascii="Times New Roman" w:eastAsia="Times New Roman" w:hAnsi="Times New Roman" w:cs="Times New Roman"/>
          <w:kern w:val="0"/>
          <w:lang w:eastAsia="en-US"/>
        </w:rPr>
        <w:t>Klempe</w:t>
      </w:r>
      <w:proofErr w:type="spellEnd"/>
      <w:r w:rsidRPr="00E743B8">
        <w:rPr>
          <w:rFonts w:ascii="Times New Roman" w:eastAsia="Times New Roman" w:hAnsi="Times New Roman" w:cs="Times New Roman"/>
          <w:kern w:val="0"/>
          <w:lang w:eastAsia="en-US"/>
        </w:rPr>
        <w:t xml:space="preserve">, S. H. (2020). </w:t>
      </w:r>
      <w:r w:rsidRPr="00E743B8">
        <w:rPr>
          <w:rFonts w:ascii="Times New Roman" w:eastAsia="Times New Roman" w:hAnsi="Times New Roman" w:cs="Times New Roman"/>
          <w:i/>
          <w:iCs/>
          <w:kern w:val="0"/>
          <w:lang w:eastAsia="en-US"/>
        </w:rPr>
        <w:t>Tracing the Emergence of Psychology, 1520-1750</w:t>
      </w:r>
      <w:r w:rsidRPr="00E743B8">
        <w:rPr>
          <w:rFonts w:ascii="Times New Roman" w:eastAsia="Times New Roman" w:hAnsi="Times New Roman" w:cs="Times New Roman"/>
          <w:kern w:val="0"/>
          <w:lang w:eastAsia="en-US"/>
        </w:rPr>
        <w:t>. Springer International Publishing.</w:t>
      </w:r>
    </w:p>
    <w:p w14:paraId="040E46F4" w14:textId="40D7C4B7" w:rsidR="00E743B8" w:rsidRPr="00E743B8" w:rsidRDefault="00E743B8" w:rsidP="00E743B8">
      <w:pPr>
        <w:pStyle w:val="Bibliography"/>
        <w:rPr>
          <w:noProof/>
        </w:rPr>
      </w:pPr>
      <w:r>
        <w:rPr>
          <w:noProof/>
        </w:rPr>
        <w:t xml:space="preserve">Located, L. (2021). </w:t>
      </w:r>
      <w:r>
        <w:rPr>
          <w:i/>
          <w:iCs/>
          <w:noProof/>
        </w:rPr>
        <w:t>Critical Thinking.</w:t>
      </w:r>
      <w:r>
        <w:rPr>
          <w:noProof/>
        </w:rPr>
        <w:t xml:space="preserve"> Authored by: Lumen. Located at: https://human.libretexts.org/Bookshelves/Composition/Book%3A_Basic_Reading_and_Writing_(Lumen)/Module_1%3A_Success_Skills/1.3%3A_Critical_Thinking.</w:t>
      </w:r>
    </w:p>
    <w:p w14:paraId="2F932EA5" w14:textId="77777777" w:rsidR="00E743B8" w:rsidRPr="00E743B8" w:rsidRDefault="00E743B8" w:rsidP="00E743B8">
      <w:pPr>
        <w:ind w:left="720" w:hanging="720"/>
        <w:jc w:val="both"/>
        <w:rPr>
          <w:rFonts w:ascii="Times New Roman" w:eastAsia="Times New Roman" w:hAnsi="Times New Roman" w:cs="Times New Roman"/>
          <w:kern w:val="0"/>
          <w:lang w:eastAsia="en-US"/>
        </w:rPr>
      </w:pPr>
      <w:r w:rsidRPr="00E743B8">
        <w:rPr>
          <w:rFonts w:ascii="Times New Roman" w:eastAsia="Times New Roman" w:hAnsi="Times New Roman" w:cs="Times New Roman"/>
          <w:kern w:val="0"/>
          <w:lang w:eastAsia="en-US"/>
        </w:rPr>
        <w:lastRenderedPageBreak/>
        <w:t xml:space="preserve">Mohammed, M. R., Ibrahim, M., &amp; </w:t>
      </w:r>
      <w:proofErr w:type="spellStart"/>
      <w:r w:rsidRPr="00E743B8">
        <w:rPr>
          <w:rFonts w:ascii="Times New Roman" w:eastAsia="Times New Roman" w:hAnsi="Times New Roman" w:cs="Times New Roman"/>
          <w:kern w:val="0"/>
          <w:lang w:eastAsia="en-US"/>
        </w:rPr>
        <w:t>Kawugana</w:t>
      </w:r>
      <w:proofErr w:type="spellEnd"/>
      <w:r w:rsidRPr="00E743B8">
        <w:rPr>
          <w:rFonts w:ascii="Times New Roman" w:eastAsia="Times New Roman" w:hAnsi="Times New Roman" w:cs="Times New Roman"/>
          <w:kern w:val="0"/>
          <w:lang w:eastAsia="en-US"/>
        </w:rPr>
        <w:t xml:space="preserve">, A. The Relationship of Training Cost. </w:t>
      </w:r>
      <w:r w:rsidRPr="00E743B8">
        <w:rPr>
          <w:rFonts w:ascii="Times New Roman" w:eastAsia="Times New Roman" w:hAnsi="Times New Roman" w:cs="Times New Roman"/>
          <w:i/>
          <w:iCs/>
          <w:kern w:val="0"/>
          <w:lang w:eastAsia="en-US"/>
        </w:rPr>
        <w:t>Research Journal of Management Practice| ISSN</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2782</w:t>
      </w:r>
      <w:r w:rsidRPr="00E743B8">
        <w:rPr>
          <w:rFonts w:ascii="Times New Roman" w:eastAsia="Times New Roman" w:hAnsi="Times New Roman" w:cs="Times New Roman"/>
          <w:kern w:val="0"/>
          <w:lang w:eastAsia="en-US"/>
        </w:rPr>
        <w:t>, 7674.</w:t>
      </w:r>
    </w:p>
    <w:p w14:paraId="64215BB8" w14:textId="77777777" w:rsidR="00E743B8" w:rsidRPr="00E743B8" w:rsidRDefault="00E743B8" w:rsidP="00E743B8">
      <w:pPr>
        <w:ind w:left="720" w:hanging="720"/>
        <w:jc w:val="both"/>
        <w:rPr>
          <w:rFonts w:ascii="Times New Roman" w:eastAsia="Times New Roman" w:hAnsi="Times New Roman" w:cs="Times New Roman"/>
          <w:kern w:val="0"/>
          <w:lang w:eastAsia="en-US"/>
        </w:rPr>
      </w:pPr>
      <w:proofErr w:type="spellStart"/>
      <w:r w:rsidRPr="00E743B8">
        <w:rPr>
          <w:rFonts w:ascii="Times New Roman" w:eastAsia="Times New Roman" w:hAnsi="Times New Roman" w:cs="Times New Roman"/>
          <w:kern w:val="0"/>
          <w:lang w:eastAsia="en-US"/>
        </w:rPr>
        <w:t>Muritala</w:t>
      </w:r>
      <w:proofErr w:type="spellEnd"/>
      <w:r w:rsidRPr="00E743B8">
        <w:rPr>
          <w:rFonts w:ascii="Times New Roman" w:eastAsia="Times New Roman" w:hAnsi="Times New Roman" w:cs="Times New Roman"/>
          <w:kern w:val="0"/>
          <w:lang w:eastAsia="en-US"/>
        </w:rPr>
        <w:t xml:space="preserve">, I. (2021). </w:t>
      </w:r>
      <w:r w:rsidRPr="00E743B8">
        <w:rPr>
          <w:rFonts w:ascii="Times New Roman" w:eastAsia="Times New Roman" w:hAnsi="Times New Roman" w:cs="Times New Roman"/>
          <w:i/>
          <w:iCs/>
          <w:kern w:val="0"/>
          <w:lang w:eastAsia="en-US"/>
        </w:rPr>
        <w:t xml:space="preserve">Integrated Marketing Communication and Brand Equity of Small Enterprises in </w:t>
      </w:r>
      <w:proofErr w:type="spellStart"/>
      <w:r w:rsidRPr="00E743B8">
        <w:rPr>
          <w:rFonts w:ascii="Times New Roman" w:eastAsia="Times New Roman" w:hAnsi="Times New Roman" w:cs="Times New Roman"/>
          <w:i/>
          <w:iCs/>
          <w:kern w:val="0"/>
          <w:lang w:eastAsia="en-US"/>
        </w:rPr>
        <w:t>Kwara</w:t>
      </w:r>
      <w:proofErr w:type="spellEnd"/>
      <w:r w:rsidRPr="00E743B8">
        <w:rPr>
          <w:rFonts w:ascii="Times New Roman" w:eastAsia="Times New Roman" w:hAnsi="Times New Roman" w:cs="Times New Roman"/>
          <w:i/>
          <w:iCs/>
          <w:kern w:val="0"/>
          <w:lang w:eastAsia="en-US"/>
        </w:rPr>
        <w:t xml:space="preserve"> State</w:t>
      </w:r>
      <w:r w:rsidRPr="00E743B8">
        <w:rPr>
          <w:rFonts w:ascii="Times New Roman" w:eastAsia="Times New Roman" w:hAnsi="Times New Roman" w:cs="Times New Roman"/>
          <w:kern w:val="0"/>
          <w:lang w:eastAsia="en-US"/>
        </w:rPr>
        <w:t xml:space="preserve"> (Doctoral dissertation, </w:t>
      </w:r>
      <w:proofErr w:type="spellStart"/>
      <w:r w:rsidRPr="00E743B8">
        <w:rPr>
          <w:rFonts w:ascii="Times New Roman" w:eastAsia="Times New Roman" w:hAnsi="Times New Roman" w:cs="Times New Roman"/>
          <w:kern w:val="0"/>
          <w:lang w:eastAsia="en-US"/>
        </w:rPr>
        <w:t>Kwara</w:t>
      </w:r>
      <w:proofErr w:type="spellEnd"/>
      <w:r w:rsidRPr="00E743B8">
        <w:rPr>
          <w:rFonts w:ascii="Times New Roman" w:eastAsia="Times New Roman" w:hAnsi="Times New Roman" w:cs="Times New Roman"/>
          <w:kern w:val="0"/>
          <w:lang w:eastAsia="en-US"/>
        </w:rPr>
        <w:t xml:space="preserve"> State University (Nigeria)).</w:t>
      </w:r>
    </w:p>
    <w:bookmarkEnd w:id="20"/>
    <w:p w14:paraId="6EC896E1" w14:textId="77777777" w:rsidR="00E743B8" w:rsidRPr="00E743B8" w:rsidRDefault="00E743B8" w:rsidP="00E743B8">
      <w:pPr>
        <w:ind w:left="720" w:hanging="720"/>
        <w:jc w:val="both"/>
        <w:rPr>
          <w:rFonts w:ascii="Times New Roman" w:eastAsia="Times New Roman" w:hAnsi="Times New Roman" w:cs="Times New Roman"/>
          <w:kern w:val="0"/>
          <w:lang w:eastAsia="en-US"/>
        </w:rPr>
      </w:pPr>
      <w:proofErr w:type="spellStart"/>
      <w:r w:rsidRPr="00E743B8">
        <w:rPr>
          <w:rFonts w:ascii="Times New Roman" w:eastAsia="Times New Roman" w:hAnsi="Times New Roman" w:cs="Times New Roman"/>
          <w:kern w:val="0"/>
          <w:lang w:eastAsia="en-US"/>
        </w:rPr>
        <w:t>Ramlaul</w:t>
      </w:r>
      <w:proofErr w:type="spellEnd"/>
      <w:r w:rsidRPr="00E743B8">
        <w:rPr>
          <w:rFonts w:ascii="Times New Roman" w:eastAsia="Times New Roman" w:hAnsi="Times New Roman" w:cs="Times New Roman"/>
          <w:kern w:val="0"/>
          <w:lang w:eastAsia="en-US"/>
        </w:rPr>
        <w:t xml:space="preserve">, A., Duncan, D., &amp; </w:t>
      </w:r>
      <w:proofErr w:type="spellStart"/>
      <w:r w:rsidRPr="00E743B8">
        <w:rPr>
          <w:rFonts w:ascii="Times New Roman" w:eastAsia="Times New Roman" w:hAnsi="Times New Roman" w:cs="Times New Roman"/>
          <w:kern w:val="0"/>
          <w:lang w:eastAsia="en-US"/>
        </w:rPr>
        <w:t>Alltree</w:t>
      </w:r>
      <w:proofErr w:type="spellEnd"/>
      <w:r w:rsidRPr="00E743B8">
        <w:rPr>
          <w:rFonts w:ascii="Times New Roman" w:eastAsia="Times New Roman" w:hAnsi="Times New Roman" w:cs="Times New Roman"/>
          <w:kern w:val="0"/>
          <w:lang w:eastAsia="en-US"/>
        </w:rPr>
        <w:t xml:space="preserve">, J. (2021). The meaning of critical thinking in diagnostic radiography. </w:t>
      </w:r>
      <w:r w:rsidRPr="00E743B8">
        <w:rPr>
          <w:rFonts w:ascii="Times New Roman" w:eastAsia="Times New Roman" w:hAnsi="Times New Roman" w:cs="Times New Roman"/>
          <w:i/>
          <w:iCs/>
          <w:kern w:val="0"/>
          <w:lang w:eastAsia="en-US"/>
        </w:rPr>
        <w:t>Radiography</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27</w:t>
      </w:r>
      <w:r w:rsidRPr="00E743B8">
        <w:rPr>
          <w:rFonts w:ascii="Times New Roman" w:eastAsia="Times New Roman" w:hAnsi="Times New Roman" w:cs="Times New Roman"/>
          <w:kern w:val="0"/>
          <w:lang w:eastAsia="en-US"/>
        </w:rPr>
        <w:t>(4), 1166-1171.</w:t>
      </w:r>
    </w:p>
    <w:p w14:paraId="20512B4E" w14:textId="5CA952B0" w:rsidR="00E743B8" w:rsidRPr="00E743B8" w:rsidRDefault="00E743B8" w:rsidP="00E743B8">
      <w:pPr>
        <w:ind w:left="720" w:hanging="720"/>
        <w:jc w:val="both"/>
        <w:rPr>
          <w:rFonts w:ascii="Times New Roman" w:eastAsia="Times New Roman" w:hAnsi="Times New Roman" w:cs="Times New Roman"/>
          <w:kern w:val="0"/>
          <w:lang w:eastAsia="en-US"/>
        </w:rPr>
      </w:pPr>
      <w:r w:rsidRPr="00E743B8">
        <w:rPr>
          <w:rFonts w:ascii="Times New Roman" w:eastAsia="Times New Roman" w:hAnsi="Times New Roman" w:cs="Times New Roman"/>
          <w:kern w:val="0"/>
          <w:lang w:eastAsia="en-US"/>
        </w:rPr>
        <w:t>Raza, A., Batool, S., Ajmal, F., &amp; Hussain, I. (2017). R</w:t>
      </w:r>
      <w:r w:rsidRPr="00E743B8">
        <w:rPr>
          <w:rFonts w:ascii="Times New Roman" w:eastAsia="Times New Roman" w:hAnsi="Times New Roman" w:cs="Times New Roman"/>
          <w:kern w:val="0"/>
          <w:lang w:eastAsia="en-US"/>
        </w:rPr>
        <w:t>eflective</w:t>
      </w:r>
      <w:r w:rsidRPr="00E743B8">
        <w:rPr>
          <w:rFonts w:ascii="Times New Roman" w:eastAsia="Times New Roman" w:hAnsi="Times New Roman" w:cs="Times New Roman"/>
          <w:kern w:val="0"/>
          <w:lang w:eastAsia="en-US"/>
        </w:rPr>
        <w:t xml:space="preserve"> P</w:t>
      </w:r>
      <w:r w:rsidRPr="00E743B8">
        <w:rPr>
          <w:rFonts w:ascii="Times New Roman" w:eastAsia="Times New Roman" w:hAnsi="Times New Roman" w:cs="Times New Roman"/>
          <w:kern w:val="0"/>
          <w:lang w:eastAsia="en-US"/>
        </w:rPr>
        <w:t>ractices</w:t>
      </w:r>
      <w:r w:rsidRPr="00E743B8">
        <w:rPr>
          <w:rFonts w:ascii="Times New Roman" w:eastAsia="Times New Roman" w:hAnsi="Times New Roman" w:cs="Times New Roman"/>
          <w:kern w:val="0"/>
          <w:lang w:eastAsia="en-US"/>
        </w:rPr>
        <w:t>: A J</w:t>
      </w:r>
      <w:r w:rsidRPr="00E743B8">
        <w:rPr>
          <w:rFonts w:ascii="Times New Roman" w:eastAsia="Times New Roman" w:hAnsi="Times New Roman" w:cs="Times New Roman"/>
          <w:kern w:val="0"/>
          <w:lang w:eastAsia="en-US"/>
        </w:rPr>
        <w:t>ourney</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kern w:val="0"/>
          <w:lang w:eastAsia="en-US"/>
        </w:rPr>
        <w:t>of</w:t>
      </w:r>
      <w:r w:rsidRPr="00E743B8">
        <w:rPr>
          <w:rFonts w:ascii="Times New Roman" w:eastAsia="Times New Roman" w:hAnsi="Times New Roman" w:cs="Times New Roman"/>
          <w:kern w:val="0"/>
          <w:lang w:eastAsia="en-US"/>
        </w:rPr>
        <w:t xml:space="preserve"> S</w:t>
      </w:r>
      <w:r w:rsidRPr="00E743B8">
        <w:rPr>
          <w:rFonts w:ascii="Times New Roman" w:eastAsia="Times New Roman" w:hAnsi="Times New Roman" w:cs="Times New Roman"/>
          <w:kern w:val="0"/>
          <w:lang w:eastAsia="en-US"/>
        </w:rPr>
        <w:t>elf</w:t>
      </w:r>
      <w:r w:rsidRPr="00E743B8">
        <w:rPr>
          <w:rFonts w:ascii="Times New Roman" w:eastAsia="Times New Roman" w:hAnsi="Times New Roman" w:cs="Times New Roman"/>
          <w:kern w:val="0"/>
          <w:lang w:eastAsia="en-US"/>
        </w:rPr>
        <w:t xml:space="preserve"> D</w:t>
      </w:r>
      <w:r w:rsidRPr="00E743B8">
        <w:rPr>
          <w:rFonts w:ascii="Times New Roman" w:eastAsia="Times New Roman" w:hAnsi="Times New Roman" w:cs="Times New Roman"/>
          <w:kern w:val="0"/>
          <w:lang w:eastAsia="en-US"/>
        </w:rPr>
        <w:t>iscovery</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International Journal of Innovation in Teaching and Learning (IJITL)</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3</w:t>
      </w:r>
      <w:r w:rsidRPr="00E743B8">
        <w:rPr>
          <w:rFonts w:ascii="Times New Roman" w:eastAsia="Times New Roman" w:hAnsi="Times New Roman" w:cs="Times New Roman"/>
          <w:kern w:val="0"/>
          <w:lang w:eastAsia="en-US"/>
        </w:rPr>
        <w:t>(2).</w:t>
      </w:r>
    </w:p>
    <w:p w14:paraId="64F702A9" w14:textId="77777777" w:rsidR="00E743B8" w:rsidRPr="00E743B8" w:rsidRDefault="00E743B8" w:rsidP="00E743B8">
      <w:pPr>
        <w:ind w:left="720" w:hanging="720"/>
        <w:jc w:val="both"/>
        <w:rPr>
          <w:rFonts w:ascii="Times New Roman" w:eastAsia="Times New Roman" w:hAnsi="Times New Roman" w:cs="Times New Roman"/>
          <w:kern w:val="0"/>
          <w:lang w:eastAsia="en-US"/>
        </w:rPr>
      </w:pPr>
      <w:r w:rsidRPr="00E743B8">
        <w:rPr>
          <w:rFonts w:ascii="Times New Roman" w:eastAsia="Times New Roman" w:hAnsi="Times New Roman" w:cs="Times New Roman"/>
          <w:kern w:val="0"/>
          <w:lang w:eastAsia="en-US"/>
        </w:rPr>
        <w:t xml:space="preserve">Sullivan, D. (2020). Social psychological theory as history: Outlining the critical-historical approach to theory. </w:t>
      </w:r>
      <w:r w:rsidRPr="00E743B8">
        <w:rPr>
          <w:rFonts w:ascii="Times New Roman" w:eastAsia="Times New Roman" w:hAnsi="Times New Roman" w:cs="Times New Roman"/>
          <w:i/>
          <w:iCs/>
          <w:kern w:val="0"/>
          <w:lang w:eastAsia="en-US"/>
        </w:rPr>
        <w:t>Personality and Social Psychology Review</w:t>
      </w:r>
      <w:r w:rsidRPr="00E743B8">
        <w:rPr>
          <w:rFonts w:ascii="Times New Roman" w:eastAsia="Times New Roman" w:hAnsi="Times New Roman" w:cs="Times New Roman"/>
          <w:kern w:val="0"/>
          <w:lang w:eastAsia="en-US"/>
        </w:rPr>
        <w:t xml:space="preserve">, </w:t>
      </w:r>
      <w:r w:rsidRPr="00E743B8">
        <w:rPr>
          <w:rFonts w:ascii="Times New Roman" w:eastAsia="Times New Roman" w:hAnsi="Times New Roman" w:cs="Times New Roman"/>
          <w:i/>
          <w:iCs/>
          <w:kern w:val="0"/>
          <w:lang w:eastAsia="en-US"/>
        </w:rPr>
        <w:t>24</w:t>
      </w:r>
      <w:r w:rsidRPr="00E743B8">
        <w:rPr>
          <w:rFonts w:ascii="Times New Roman" w:eastAsia="Times New Roman" w:hAnsi="Times New Roman" w:cs="Times New Roman"/>
          <w:kern w:val="0"/>
          <w:lang w:eastAsia="en-US"/>
        </w:rPr>
        <w:t>(1), 78-99.</w:t>
      </w:r>
    </w:p>
    <w:bookmarkEnd w:id="21"/>
    <w:p w14:paraId="4F4B307E" w14:textId="1E0F595A" w:rsidR="00E743B8" w:rsidRDefault="00E743B8" w:rsidP="00E743B8">
      <w:pPr>
        <w:ind w:firstLine="0"/>
      </w:pPr>
      <w:r w:rsidRPr="00E743B8">
        <w:t>UBC. (</w:t>
      </w:r>
      <w:proofErr w:type="spellStart"/>
      <w:r w:rsidRPr="00E743B8">
        <w:t>n.d</w:t>
      </w:r>
      <w:proofErr w:type="spellEnd"/>
      <w:r w:rsidRPr="00E743B8">
        <w:t>). A place of mind. Learningcommons.ubc.ca.</w:t>
      </w:r>
    </w:p>
    <w:p w14:paraId="11F51241" w14:textId="77777777" w:rsidR="00E743B8" w:rsidRPr="00E743B8" w:rsidRDefault="00E743B8" w:rsidP="00E743B8">
      <w:pPr>
        <w:ind w:firstLine="0"/>
      </w:pPr>
    </w:p>
    <w:sectPr w:rsidR="00E743B8" w:rsidRPr="00E743B8">
      <w:headerReference w:type="default" r:id="rId12"/>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BD3E" w14:textId="77777777" w:rsidR="00E95D04" w:rsidRDefault="00E95D04">
      <w:pPr>
        <w:spacing w:line="240" w:lineRule="auto"/>
      </w:pPr>
      <w:r>
        <w:separator/>
      </w:r>
    </w:p>
    <w:p w14:paraId="1C7FC1C0" w14:textId="77777777" w:rsidR="00E95D04" w:rsidRDefault="00E95D04"/>
  </w:endnote>
  <w:endnote w:type="continuationSeparator" w:id="0">
    <w:p w14:paraId="558B56D7" w14:textId="77777777" w:rsidR="00E95D04" w:rsidRDefault="00E95D04">
      <w:pPr>
        <w:spacing w:line="240" w:lineRule="auto"/>
      </w:pPr>
      <w:r>
        <w:continuationSeparator/>
      </w:r>
    </w:p>
    <w:p w14:paraId="5D8F5723" w14:textId="77777777" w:rsidR="00E95D04" w:rsidRDefault="00E95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F1D8" w14:textId="77777777" w:rsidR="00E95D04" w:rsidRDefault="00E95D04">
      <w:pPr>
        <w:spacing w:line="240" w:lineRule="auto"/>
      </w:pPr>
      <w:r>
        <w:separator/>
      </w:r>
    </w:p>
    <w:p w14:paraId="23F3C7A2" w14:textId="77777777" w:rsidR="00E95D04" w:rsidRDefault="00E95D04"/>
  </w:footnote>
  <w:footnote w:type="continuationSeparator" w:id="0">
    <w:p w14:paraId="245D9D84" w14:textId="77777777" w:rsidR="00E95D04" w:rsidRDefault="00E95D04">
      <w:pPr>
        <w:spacing w:line="240" w:lineRule="auto"/>
      </w:pPr>
      <w:r>
        <w:continuationSeparator/>
      </w:r>
    </w:p>
    <w:p w14:paraId="3670846E" w14:textId="77777777" w:rsidR="00E95D04" w:rsidRDefault="00E95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B90E" w14:textId="4A1D756F" w:rsidR="00E81978" w:rsidRDefault="00DF6095">
    <w:pPr>
      <w:pStyle w:val="Header"/>
    </w:pPr>
    <w:sdt>
      <w:sdtPr>
        <w:rPr>
          <w:rStyle w:val="Strong"/>
        </w:rPr>
        <w:alias w:val="Running head"/>
        <w:tag w:val=""/>
        <w:id w:val="12739865"/>
        <w:placeholder>
          <w:docPart w:val="30CD955B9E5C4A648F939C1957F68923"/>
        </w:placeholder>
        <w:dataBinding w:prefixMappings="xmlns:ns0='http://schemas.microsoft.com/office/2006/coverPageProps' " w:xpath="/ns0:CoverPageProperties[1]/ns0:Abstract[1]" w:storeItemID="{55AF091B-3C7A-41E3-B477-F2FDAA23CFDA}"/>
        <w15:appearance w15:val="hidden"/>
        <w:text/>
      </w:sdtPr>
      <w:sdtContent>
        <w:r w:rsidRPr="00DF6095">
          <w:rPr>
            <w:rStyle w:val="Strong"/>
          </w:rPr>
          <w:t>Critical Thinking</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23D44163"/>
    <w:multiLevelType w:val="hybridMultilevel"/>
    <w:tmpl w:val="C5D4E4CE"/>
    <w:lvl w:ilvl="0" w:tplc="E034DFB0">
      <w:start w:val="1"/>
      <w:numFmt w:val="lowerRoman"/>
      <w:lvlText w:val="%1."/>
      <w:lvlJc w:val="left"/>
      <w:pPr>
        <w:ind w:left="1080" w:hanging="720"/>
      </w:pPr>
      <w:rPr>
        <w:rFonts w:hint="default"/>
      </w:rPr>
    </w:lvl>
    <w:lvl w:ilvl="1" w:tplc="E63634CA" w:tentative="1">
      <w:start w:val="1"/>
      <w:numFmt w:val="lowerLetter"/>
      <w:lvlText w:val="%2."/>
      <w:lvlJc w:val="left"/>
      <w:pPr>
        <w:ind w:left="1440" w:hanging="360"/>
      </w:pPr>
    </w:lvl>
    <w:lvl w:ilvl="2" w:tplc="84206636" w:tentative="1">
      <w:start w:val="1"/>
      <w:numFmt w:val="lowerRoman"/>
      <w:lvlText w:val="%3."/>
      <w:lvlJc w:val="right"/>
      <w:pPr>
        <w:ind w:left="2160" w:hanging="180"/>
      </w:pPr>
    </w:lvl>
    <w:lvl w:ilvl="3" w:tplc="7B82A4C4" w:tentative="1">
      <w:start w:val="1"/>
      <w:numFmt w:val="decimal"/>
      <w:lvlText w:val="%4."/>
      <w:lvlJc w:val="left"/>
      <w:pPr>
        <w:ind w:left="2880" w:hanging="360"/>
      </w:pPr>
    </w:lvl>
    <w:lvl w:ilvl="4" w:tplc="75E41EFE" w:tentative="1">
      <w:start w:val="1"/>
      <w:numFmt w:val="lowerLetter"/>
      <w:lvlText w:val="%5."/>
      <w:lvlJc w:val="left"/>
      <w:pPr>
        <w:ind w:left="3600" w:hanging="360"/>
      </w:pPr>
    </w:lvl>
    <w:lvl w:ilvl="5" w:tplc="7D78D6DA" w:tentative="1">
      <w:start w:val="1"/>
      <w:numFmt w:val="lowerRoman"/>
      <w:lvlText w:val="%6."/>
      <w:lvlJc w:val="right"/>
      <w:pPr>
        <w:ind w:left="4320" w:hanging="180"/>
      </w:pPr>
    </w:lvl>
    <w:lvl w:ilvl="6" w:tplc="E6803D2E" w:tentative="1">
      <w:start w:val="1"/>
      <w:numFmt w:val="decimal"/>
      <w:lvlText w:val="%7."/>
      <w:lvlJc w:val="left"/>
      <w:pPr>
        <w:ind w:left="5040" w:hanging="360"/>
      </w:pPr>
    </w:lvl>
    <w:lvl w:ilvl="7" w:tplc="676AE080" w:tentative="1">
      <w:start w:val="1"/>
      <w:numFmt w:val="lowerLetter"/>
      <w:lvlText w:val="%8."/>
      <w:lvlJc w:val="left"/>
      <w:pPr>
        <w:ind w:left="5760" w:hanging="360"/>
      </w:pPr>
    </w:lvl>
    <w:lvl w:ilvl="8" w:tplc="30F6CD90" w:tentative="1">
      <w:start w:val="1"/>
      <w:numFmt w:val="lowerRoman"/>
      <w:lvlText w:val="%9."/>
      <w:lvlJc w:val="right"/>
      <w:pPr>
        <w:ind w:left="6480" w:hanging="180"/>
      </w:pPr>
    </w:lvl>
  </w:abstractNum>
  <w:abstractNum w:abstractNumId="11"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2"/>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zU2NTE2MgJyDJR0lIJTi4sz8/NACoxrAVFP1PEsAAAA"/>
  </w:docVars>
  <w:rsids>
    <w:rsidRoot w:val="00EF5C5B"/>
    <w:rsid w:val="000042E0"/>
    <w:rsid w:val="00016B36"/>
    <w:rsid w:val="00041FB5"/>
    <w:rsid w:val="000D3F41"/>
    <w:rsid w:val="000F33DB"/>
    <w:rsid w:val="00214E04"/>
    <w:rsid w:val="002A1EE2"/>
    <w:rsid w:val="003217C2"/>
    <w:rsid w:val="00325EC8"/>
    <w:rsid w:val="00355DCA"/>
    <w:rsid w:val="00422116"/>
    <w:rsid w:val="004E64F5"/>
    <w:rsid w:val="00551A02"/>
    <w:rsid w:val="005534FA"/>
    <w:rsid w:val="005D3A03"/>
    <w:rsid w:val="00634358"/>
    <w:rsid w:val="00692980"/>
    <w:rsid w:val="006A7FD4"/>
    <w:rsid w:val="006A7FDA"/>
    <w:rsid w:val="008002C0"/>
    <w:rsid w:val="00813EC9"/>
    <w:rsid w:val="008419C8"/>
    <w:rsid w:val="008C5323"/>
    <w:rsid w:val="0093236A"/>
    <w:rsid w:val="00954E9E"/>
    <w:rsid w:val="009A5F26"/>
    <w:rsid w:val="009A6A3B"/>
    <w:rsid w:val="00A81A49"/>
    <w:rsid w:val="00A8667D"/>
    <w:rsid w:val="00AC054C"/>
    <w:rsid w:val="00B823AA"/>
    <w:rsid w:val="00BA45DB"/>
    <w:rsid w:val="00BC1FD2"/>
    <w:rsid w:val="00BF4184"/>
    <w:rsid w:val="00C0601E"/>
    <w:rsid w:val="00C31D30"/>
    <w:rsid w:val="00CC64A1"/>
    <w:rsid w:val="00CD6E39"/>
    <w:rsid w:val="00CF6E91"/>
    <w:rsid w:val="00D55974"/>
    <w:rsid w:val="00D85B68"/>
    <w:rsid w:val="00DF6095"/>
    <w:rsid w:val="00E6004D"/>
    <w:rsid w:val="00E743B8"/>
    <w:rsid w:val="00E801B7"/>
    <w:rsid w:val="00E81978"/>
    <w:rsid w:val="00E90782"/>
    <w:rsid w:val="00E95D04"/>
    <w:rsid w:val="00EF5C5B"/>
    <w:rsid w:val="00F04BFA"/>
    <w:rsid w:val="00F379B7"/>
    <w:rsid w:val="00F525FA"/>
    <w:rsid w:val="00FE3D65"/>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9AA4"/>
  <w15:chartTrackingRefBased/>
  <w15:docId w15:val="{2F460D47-832F-45F4-BCBF-02EEC15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BC1FD2"/>
    <w:pPr>
      <w:spacing w:after="100" w:line="276" w:lineRule="auto"/>
      <w:ind w:firstLine="0"/>
    </w:pPr>
    <w:rPr>
      <w:rFonts w:eastAsiaTheme="minorHAnsi"/>
      <w:kern w:val="0"/>
      <w:sz w:val="22"/>
      <w:szCs w:val="22"/>
      <w:lang w:eastAsia="en-US"/>
    </w:rPr>
  </w:style>
  <w:style w:type="paragraph" w:styleId="TOC2">
    <w:name w:val="toc 2"/>
    <w:basedOn w:val="Normal"/>
    <w:next w:val="Normal"/>
    <w:autoRedefine/>
    <w:uiPriority w:val="39"/>
    <w:unhideWhenUsed/>
    <w:rsid w:val="00BC1FD2"/>
    <w:pPr>
      <w:spacing w:after="100" w:line="276" w:lineRule="auto"/>
      <w:ind w:left="220" w:firstLine="0"/>
    </w:pPr>
    <w:rPr>
      <w:rFonts w:eastAsiaTheme="minorHAnsi"/>
      <w:kern w:val="0"/>
      <w:sz w:val="22"/>
      <w:szCs w:val="22"/>
      <w:lang w:eastAsia="en-US"/>
    </w:rPr>
  </w:style>
  <w:style w:type="character" w:styleId="Hyperlink">
    <w:name w:val="Hyperlink"/>
    <w:basedOn w:val="DefaultParagraphFont"/>
    <w:uiPriority w:val="99"/>
    <w:unhideWhenUsed/>
    <w:rsid w:val="00BC1FD2"/>
    <w:rPr>
      <w:color w:val="5F5F5F" w:themeColor="hyperlink"/>
      <w:u w:val="single"/>
    </w:rPr>
  </w:style>
  <w:style w:type="paragraph" w:styleId="TOC3">
    <w:name w:val="toc 3"/>
    <w:basedOn w:val="Normal"/>
    <w:next w:val="Normal"/>
    <w:autoRedefine/>
    <w:uiPriority w:val="39"/>
    <w:unhideWhenUsed/>
    <w:rsid w:val="00E743B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98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50755525">
      <w:bodyDiv w:val="1"/>
      <w:marLeft w:val="0"/>
      <w:marRight w:val="0"/>
      <w:marTop w:val="0"/>
      <w:marBottom w:val="0"/>
      <w:divBdr>
        <w:top w:val="none" w:sz="0" w:space="0" w:color="auto"/>
        <w:left w:val="none" w:sz="0" w:space="0" w:color="auto"/>
        <w:bottom w:val="none" w:sz="0" w:space="0" w:color="auto"/>
        <w:right w:val="none" w:sz="0" w:space="0" w:color="auto"/>
      </w:divBdr>
    </w:div>
    <w:div w:id="161631340">
      <w:bodyDiv w:val="1"/>
      <w:marLeft w:val="0"/>
      <w:marRight w:val="0"/>
      <w:marTop w:val="0"/>
      <w:marBottom w:val="0"/>
      <w:divBdr>
        <w:top w:val="none" w:sz="0" w:space="0" w:color="auto"/>
        <w:left w:val="none" w:sz="0" w:space="0" w:color="auto"/>
        <w:bottom w:val="none" w:sz="0" w:space="0" w:color="auto"/>
        <w:right w:val="none" w:sz="0" w:space="0" w:color="auto"/>
      </w:divBdr>
    </w:div>
    <w:div w:id="214777778">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82276377">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00055758">
      <w:bodyDiv w:val="1"/>
      <w:marLeft w:val="0"/>
      <w:marRight w:val="0"/>
      <w:marTop w:val="0"/>
      <w:marBottom w:val="0"/>
      <w:divBdr>
        <w:top w:val="none" w:sz="0" w:space="0" w:color="auto"/>
        <w:left w:val="none" w:sz="0" w:space="0" w:color="auto"/>
        <w:bottom w:val="none" w:sz="0" w:space="0" w:color="auto"/>
        <w:right w:val="none" w:sz="0" w:space="0" w:color="auto"/>
      </w:divBdr>
    </w:div>
    <w:div w:id="822896623">
      <w:bodyDiv w:val="1"/>
      <w:marLeft w:val="0"/>
      <w:marRight w:val="0"/>
      <w:marTop w:val="0"/>
      <w:marBottom w:val="0"/>
      <w:divBdr>
        <w:top w:val="none" w:sz="0" w:space="0" w:color="auto"/>
        <w:left w:val="none" w:sz="0" w:space="0" w:color="auto"/>
        <w:bottom w:val="none" w:sz="0" w:space="0" w:color="auto"/>
        <w:right w:val="none" w:sz="0" w:space="0" w:color="auto"/>
      </w:divBdr>
    </w:div>
    <w:div w:id="954675592">
      <w:bodyDiv w:val="1"/>
      <w:marLeft w:val="0"/>
      <w:marRight w:val="0"/>
      <w:marTop w:val="0"/>
      <w:marBottom w:val="0"/>
      <w:divBdr>
        <w:top w:val="none" w:sz="0" w:space="0" w:color="auto"/>
        <w:left w:val="none" w:sz="0" w:space="0" w:color="auto"/>
        <w:bottom w:val="none" w:sz="0" w:space="0" w:color="auto"/>
        <w:right w:val="none" w:sz="0" w:space="0" w:color="auto"/>
      </w:divBdr>
    </w:div>
    <w:div w:id="101942957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206842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10448700">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65299158">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1600708">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40142468">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b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B878D185184533A22E5742D2B0CEDA"/>
        <w:category>
          <w:name w:val="General"/>
          <w:gallery w:val="placeholder"/>
        </w:category>
        <w:types>
          <w:type w:val="bbPlcHdr"/>
        </w:types>
        <w:behaviors>
          <w:behavior w:val="content"/>
        </w:behaviors>
        <w:guid w:val="{A637A15B-6B9C-42AA-9669-E025CD72901C}"/>
      </w:docPartPr>
      <w:docPartBody>
        <w:p w:rsidR="00020AF9" w:rsidRDefault="00EA7194">
          <w:pPr>
            <w:pStyle w:val="64B878D185184533A22E5742D2B0CEDA"/>
          </w:pPr>
          <w:r>
            <w:t>[Title Here, up to 12 Words, on One to Two Lines]</w:t>
          </w:r>
        </w:p>
      </w:docPartBody>
    </w:docPart>
    <w:docPart>
      <w:docPartPr>
        <w:name w:val="17F0DC1F76C74D6FB2DE073EAC86F3E3"/>
        <w:category>
          <w:name w:val="General"/>
          <w:gallery w:val="placeholder"/>
        </w:category>
        <w:types>
          <w:type w:val="bbPlcHdr"/>
        </w:types>
        <w:behaviors>
          <w:behavior w:val="content"/>
        </w:behaviors>
        <w:guid w:val="{37F4CBE7-58EB-4646-BACF-A2069E16B1FF}"/>
      </w:docPartPr>
      <w:docPartBody>
        <w:p w:rsidR="00020AF9" w:rsidRDefault="00EA7194">
          <w:pPr>
            <w:pStyle w:val="17F0DC1F76C74D6FB2DE073EAC86F3E3"/>
          </w:pPr>
          <w:r>
            <w:t>[Title Here, up to 12 Words, on One to Two Lines]</w:t>
          </w:r>
        </w:p>
      </w:docPartBody>
    </w:docPart>
    <w:docPart>
      <w:docPartPr>
        <w:name w:val="30CD955B9E5C4A648F939C1957F68923"/>
        <w:category>
          <w:name w:val="General"/>
          <w:gallery w:val="placeholder"/>
        </w:category>
        <w:types>
          <w:type w:val="bbPlcHdr"/>
        </w:types>
        <w:behaviors>
          <w:behavior w:val="content"/>
        </w:behaviors>
        <w:guid w:val="{2CA53D7A-76B7-4357-ADA4-EDE9A90088BA}"/>
      </w:docPartPr>
      <w:docPartBody>
        <w:p w:rsidR="00020AF9" w:rsidRDefault="00EA7194">
          <w:pPr>
            <w:pStyle w:val="30CD955B9E5C4A648F939C1957F68923"/>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29"/>
    <w:rsid w:val="00020AF9"/>
    <w:rsid w:val="00062625"/>
    <w:rsid w:val="000D5355"/>
    <w:rsid w:val="002C337B"/>
    <w:rsid w:val="005565C7"/>
    <w:rsid w:val="00682438"/>
    <w:rsid w:val="00A21E29"/>
    <w:rsid w:val="00EA7194"/>
    <w:rsid w:val="00F1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B878D185184533A22E5742D2B0CEDA">
    <w:name w:val="64B878D185184533A22E5742D2B0CEDA"/>
  </w:style>
  <w:style w:type="character" w:styleId="Emphasis">
    <w:name w:val="Emphasis"/>
    <w:basedOn w:val="DefaultParagraphFont"/>
    <w:uiPriority w:val="4"/>
    <w:unhideWhenUsed/>
    <w:qFormat/>
    <w:rPr>
      <w:i/>
      <w:iCs/>
    </w:rPr>
  </w:style>
  <w:style w:type="paragraph" w:customStyle="1" w:styleId="17F0DC1F76C74D6FB2DE073EAC86F3E3">
    <w:name w:val="17F0DC1F76C74D6FB2DE073EAC86F3E3"/>
  </w:style>
  <w:style w:type="paragraph" w:customStyle="1" w:styleId="D1628657CB8244B387969632BB661672">
    <w:name w:val="D1628657CB8244B387969632BB661672"/>
  </w:style>
  <w:style w:type="paragraph" w:customStyle="1" w:styleId="A5E0845F9E964A79B7F5B9BC36515A8D">
    <w:name w:val="A5E0845F9E964A79B7F5B9BC36515A8D"/>
  </w:style>
  <w:style w:type="paragraph" w:customStyle="1" w:styleId="EBB2981EF2DC4FBE9B7EF3F5FF69BC08">
    <w:name w:val="EBB2981EF2DC4FBE9B7EF3F5FF69BC08"/>
  </w:style>
  <w:style w:type="paragraph" w:customStyle="1" w:styleId="2D882E5AB3894DABA7EF1A9A04F81F42">
    <w:name w:val="2D882E5AB3894DABA7EF1A9A04F81F42"/>
  </w:style>
  <w:style w:type="paragraph" w:customStyle="1" w:styleId="521FB448D2BA491581C9D7B3C6A635A7">
    <w:name w:val="521FB448D2BA491581C9D7B3C6A635A7"/>
  </w:style>
  <w:style w:type="paragraph" w:customStyle="1" w:styleId="75545D9F024B4EA396798897AAE594C5">
    <w:name w:val="75545D9F024B4EA396798897AAE594C5"/>
  </w:style>
  <w:style w:type="paragraph" w:customStyle="1" w:styleId="4D1449603FFB4E8EBAFE57998590CFE7">
    <w:name w:val="4D1449603FFB4E8EBAFE57998590CFE7"/>
  </w:style>
  <w:style w:type="paragraph" w:customStyle="1" w:styleId="30CD955B9E5C4A648F939C1957F68923">
    <w:name w:val="30CD955B9E5C4A648F939C1957F68923"/>
  </w:style>
  <w:style w:type="paragraph" w:customStyle="1" w:styleId="24E7C7DC54504548A302AB4F9C1AFB91">
    <w:name w:val="24E7C7DC54504548A302AB4F9C1AFB91"/>
  </w:style>
  <w:style w:type="paragraph" w:customStyle="1" w:styleId="F5770090CE5141288D07D1BC8F2C23F2">
    <w:name w:val="F5770090CE5141288D07D1BC8F2C23F2"/>
    <w:rsid w:val="00A21E29"/>
  </w:style>
  <w:style w:type="paragraph" w:customStyle="1" w:styleId="A7E2145BEC7A433DBDCB006F1C28AF83">
    <w:name w:val="A7E2145BEC7A433DBDCB006F1C28AF83"/>
    <w:rsid w:val="00A21E29"/>
  </w:style>
  <w:style w:type="paragraph" w:customStyle="1" w:styleId="1C5F939BB98344FE99B10BDAC9924564">
    <w:name w:val="1C5F939BB98344FE99B10BDAC9924564"/>
    <w:rsid w:val="00A21E29"/>
  </w:style>
  <w:style w:type="paragraph" w:customStyle="1" w:styleId="8DFA5FC5B64540E5979C464584B414FE">
    <w:name w:val="8DFA5FC5B64540E5979C464584B414FE"/>
    <w:rsid w:val="00A21E29"/>
  </w:style>
  <w:style w:type="paragraph" w:customStyle="1" w:styleId="F7A092A3D114419EA3BF66C14CF71D0B">
    <w:name w:val="F7A092A3D114419EA3BF66C14CF71D0B"/>
    <w:rsid w:val="00062625"/>
  </w:style>
  <w:style w:type="paragraph" w:customStyle="1" w:styleId="7DD1D575E9524837AF8423025F947468">
    <w:name w:val="7DD1D575E9524837AF8423025F947468"/>
    <w:rsid w:val="00062625"/>
  </w:style>
  <w:style w:type="paragraph" w:customStyle="1" w:styleId="3604F2B30966430287A12CD3D8A12FE8">
    <w:name w:val="3604F2B30966430287A12CD3D8A12FE8"/>
    <w:rsid w:val="00062625"/>
  </w:style>
  <w:style w:type="paragraph" w:customStyle="1" w:styleId="A8032F2E99EB4D1E8B81CCE68DE72F21">
    <w:name w:val="A8032F2E99EB4D1E8B81CCE68DE72F21"/>
    <w:rsid w:val="00062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Critical Thinking</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Loc21</b:Tag>
    <b:SourceType>Book</b:SourceType>
    <b:Guid>{7F5F5A47-0FF6-47AA-9A17-1EC1C1FA9221}</b:Guid>
    <b:Author>
      <b:Author>
        <b:NameList>
          <b:Person>
            <b:Last>Located</b:Last>
            <b:First>L</b:First>
          </b:Person>
        </b:NameList>
      </b:Author>
    </b:Author>
    <b:Title>Critical Thinking</b:Title>
    <b:Year>2021</b:Year>
    <b:Publisher>Authored by: Lumen. Located at: https://human.libretexts.org/Bookshelves/Composition/Book%3A_Basic_Reading_and_Writing_(Lumen)/Module_1%3A_Success_Skills/1.3%3A_Critical_Thinking</b:Publisher>
    <b:RefOrder>1</b:RefOrder>
  </b:Source>
  <b:Source>
    <b:Tag>Hal96</b:Tag>
    <b:SourceType>JournalArticle</b:SourceType>
    <b:Guid>{604844FA-E226-46B9-BC0A-95FE7D0D02B9}</b:Guid>
    <b:Title>Critical Thinking</b:Title>
    <b:Year>1996</b:Year>
    <b:Author>
      <b:Author>
        <b:NameList>
          <b:Person>
            <b:Last>Halonen</b:Last>
            <b:First>J.</b:First>
            <b:Middle>S.</b:Middle>
          </b:Person>
        </b:NameList>
      </b:Author>
    </b:Author>
    <b:JournalName>APS</b:JournalName>
    <b:Pages> https://www.psychologicalscience.org/observer/on-critical-thinking</b:Pages>
    <b:RefOrder>2</b:RefOrder>
  </b:Source>
  <b:Source>
    <b:Tag>UBCnd</b:Tag>
    <b:SourceType>JournalArticle</b:SourceType>
    <b:Guid>{EB101AEC-2E7C-4A61-B500-AB3720A24EC1}</b:Guid>
    <b:Title>A place of mind </b:Title>
    <b:Year>n.d</b:Year>
    <b:Pages>Learningcommons.ubc.ca</b:Pages>
    <b:Author>
      <b:Author>
        <b:NameList>
          <b:Person>
            <b:Last>UBC</b:Last>
          </b:Person>
        </b:NameList>
      </b:Author>
    </b:Autho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4E7AB-0BAC-48CB-B4F2-CE35B9BF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2595</TotalTime>
  <Pages>21</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OKUNLOLA BETIKU</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OKUNLOLA BETIKU</dc:title>
  <dc:subject/>
  <dc:creator>Okunlola Betiku</dc:creator>
  <cp:keywords/>
  <dc:description/>
  <cp:lastModifiedBy>Ola Betiku</cp:lastModifiedBy>
  <cp:revision>6</cp:revision>
  <dcterms:created xsi:type="dcterms:W3CDTF">2021-12-07T16:28:00Z</dcterms:created>
  <dcterms:modified xsi:type="dcterms:W3CDTF">2021-12-09T13:15:00Z</dcterms:modified>
</cp:coreProperties>
</file>