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F1" w:rsidRPr="000C6A3E" w:rsidRDefault="005626F1" w:rsidP="001C6F8E">
      <w:pPr>
        <w:pStyle w:val="Default"/>
        <w:spacing w:line="276" w:lineRule="auto"/>
        <w:jc w:val="center"/>
        <w:rPr>
          <w:rFonts w:ascii="Arial" w:hAnsi="Arial" w:cs="Arial"/>
          <w:b/>
          <w:color w:val="auto"/>
          <w:sz w:val="40"/>
          <w:szCs w:val="40"/>
        </w:rPr>
      </w:pPr>
    </w:p>
    <w:p w:rsidR="005626F1" w:rsidRPr="000C6A3E" w:rsidRDefault="005626F1" w:rsidP="001C6F8E">
      <w:pPr>
        <w:pStyle w:val="Default"/>
        <w:spacing w:line="276" w:lineRule="auto"/>
        <w:jc w:val="center"/>
        <w:rPr>
          <w:rFonts w:ascii="Arial" w:hAnsi="Arial" w:cs="Arial"/>
          <w:b/>
          <w:color w:val="auto"/>
          <w:sz w:val="40"/>
          <w:szCs w:val="40"/>
        </w:rPr>
      </w:pPr>
    </w:p>
    <w:p w:rsidR="005626F1" w:rsidRPr="00811E58" w:rsidRDefault="008643EA" w:rsidP="001C6F8E">
      <w:pPr>
        <w:pStyle w:val="Default"/>
        <w:spacing w:line="276" w:lineRule="auto"/>
        <w:jc w:val="center"/>
        <w:rPr>
          <w:rFonts w:ascii="Arial" w:hAnsi="Arial" w:cs="Arial"/>
          <w:b/>
          <w:color w:val="auto"/>
          <w:sz w:val="40"/>
          <w:szCs w:val="40"/>
        </w:rPr>
      </w:pPr>
      <w:r w:rsidRPr="00811E58">
        <w:rPr>
          <w:rFonts w:ascii="Arial" w:hAnsi="Arial" w:cs="Arial"/>
          <w:b/>
          <w:color w:val="auto"/>
          <w:sz w:val="40"/>
          <w:szCs w:val="40"/>
        </w:rPr>
        <w:t>Tesfaye Worku Moges</w:t>
      </w:r>
    </w:p>
    <w:p w:rsidR="005626F1" w:rsidRPr="00811E58" w:rsidRDefault="008643EA" w:rsidP="001C6F8E">
      <w:pPr>
        <w:pStyle w:val="Default"/>
        <w:spacing w:line="276" w:lineRule="auto"/>
        <w:jc w:val="center"/>
        <w:rPr>
          <w:rFonts w:ascii="Arial" w:hAnsi="Arial" w:cs="Arial"/>
          <w:b/>
          <w:bCs/>
          <w:color w:val="auto"/>
          <w:sz w:val="40"/>
          <w:szCs w:val="40"/>
        </w:rPr>
      </w:pPr>
      <w:r w:rsidRPr="00811E58">
        <w:rPr>
          <w:rFonts w:ascii="Arial" w:hAnsi="Arial" w:cs="Arial"/>
          <w:b/>
          <w:bCs/>
          <w:color w:val="auto"/>
          <w:sz w:val="40"/>
          <w:szCs w:val="40"/>
        </w:rPr>
        <w:t>ID number: UD55180SAG64179</w:t>
      </w:r>
    </w:p>
    <w:p w:rsidR="005626F1" w:rsidRPr="00811E58" w:rsidRDefault="005626F1" w:rsidP="001C6F8E">
      <w:pPr>
        <w:pStyle w:val="Default"/>
        <w:spacing w:line="276" w:lineRule="auto"/>
        <w:jc w:val="center"/>
        <w:rPr>
          <w:rFonts w:ascii="Arial" w:hAnsi="Arial" w:cs="Arial"/>
          <w:b/>
          <w:bCs/>
          <w:color w:val="auto"/>
          <w:sz w:val="40"/>
          <w:szCs w:val="40"/>
        </w:rPr>
      </w:pPr>
    </w:p>
    <w:p w:rsidR="005626F1" w:rsidRPr="00811E58" w:rsidRDefault="005626F1" w:rsidP="001C6F8E">
      <w:pPr>
        <w:pStyle w:val="Default"/>
        <w:spacing w:line="276" w:lineRule="auto"/>
        <w:jc w:val="center"/>
        <w:rPr>
          <w:rFonts w:ascii="Arial" w:hAnsi="Arial" w:cs="Arial"/>
          <w:b/>
          <w:bCs/>
          <w:color w:val="auto"/>
          <w:sz w:val="40"/>
          <w:szCs w:val="40"/>
        </w:rPr>
      </w:pPr>
    </w:p>
    <w:p w:rsidR="005626F1" w:rsidRPr="00811E58" w:rsidRDefault="005626F1" w:rsidP="001C6F8E">
      <w:pPr>
        <w:pStyle w:val="Default"/>
        <w:spacing w:line="276" w:lineRule="auto"/>
        <w:jc w:val="center"/>
        <w:rPr>
          <w:rFonts w:ascii="Arial" w:hAnsi="Arial" w:cs="Arial"/>
          <w:b/>
          <w:bCs/>
          <w:color w:val="auto"/>
          <w:sz w:val="40"/>
          <w:szCs w:val="40"/>
        </w:rPr>
      </w:pPr>
    </w:p>
    <w:p w:rsidR="005626F1" w:rsidRPr="00811E58" w:rsidRDefault="005626F1" w:rsidP="001C6F8E">
      <w:pPr>
        <w:pStyle w:val="Default"/>
        <w:spacing w:line="276" w:lineRule="auto"/>
        <w:jc w:val="center"/>
        <w:rPr>
          <w:rFonts w:ascii="Arial" w:hAnsi="Arial" w:cs="Arial"/>
          <w:b/>
          <w:bCs/>
          <w:color w:val="auto"/>
          <w:sz w:val="40"/>
          <w:szCs w:val="40"/>
        </w:rPr>
      </w:pPr>
    </w:p>
    <w:p w:rsidR="005626F1" w:rsidRPr="00811E58" w:rsidRDefault="005626F1" w:rsidP="001C6F8E">
      <w:pPr>
        <w:pStyle w:val="Default"/>
        <w:spacing w:line="276" w:lineRule="auto"/>
        <w:jc w:val="center"/>
        <w:rPr>
          <w:rFonts w:ascii="Arial" w:hAnsi="Arial" w:cs="Arial"/>
          <w:color w:val="auto"/>
          <w:sz w:val="40"/>
          <w:szCs w:val="40"/>
        </w:rPr>
      </w:pPr>
    </w:p>
    <w:p w:rsidR="005626F1" w:rsidRPr="00811E58" w:rsidRDefault="008643EA" w:rsidP="001C6F8E">
      <w:pPr>
        <w:pStyle w:val="Default"/>
        <w:spacing w:line="276" w:lineRule="auto"/>
        <w:jc w:val="center"/>
        <w:rPr>
          <w:rFonts w:ascii="Arial" w:hAnsi="Arial" w:cs="Arial"/>
          <w:color w:val="auto"/>
          <w:sz w:val="40"/>
          <w:szCs w:val="40"/>
        </w:rPr>
      </w:pPr>
      <w:r w:rsidRPr="00811E58">
        <w:rPr>
          <w:rFonts w:ascii="Arial" w:hAnsi="Arial" w:cs="Arial"/>
          <w:color w:val="auto"/>
          <w:sz w:val="40"/>
          <w:szCs w:val="40"/>
        </w:rPr>
        <w:t>COURSE NAME:</w:t>
      </w:r>
    </w:p>
    <w:p w:rsidR="005626F1" w:rsidRPr="00811E58" w:rsidRDefault="008643EA" w:rsidP="001C6F8E">
      <w:pPr>
        <w:spacing w:line="276" w:lineRule="auto"/>
        <w:jc w:val="center"/>
        <w:rPr>
          <w:b/>
          <w:sz w:val="46"/>
          <w:lang w:val="en-GB"/>
        </w:rPr>
      </w:pPr>
      <w:r w:rsidRPr="00811E58">
        <w:rPr>
          <w:b/>
          <w:sz w:val="46"/>
        </w:rPr>
        <w:t>(</w:t>
      </w:r>
      <w:r w:rsidR="00D0333C" w:rsidRPr="00811E58">
        <w:rPr>
          <w:b/>
          <w:sz w:val="46"/>
        </w:rPr>
        <w:t xml:space="preserve">Environmental Management </w:t>
      </w:r>
      <w:r w:rsidRPr="00811E58">
        <w:rPr>
          <w:b/>
          <w:sz w:val="46"/>
        </w:rPr>
        <w:t xml:space="preserve">and </w:t>
      </w:r>
      <w:r w:rsidR="00D0333C" w:rsidRPr="00811E58">
        <w:rPr>
          <w:b/>
          <w:sz w:val="46"/>
        </w:rPr>
        <w:t>Pollution</w:t>
      </w:r>
      <w:r w:rsidRPr="00811E58">
        <w:rPr>
          <w:b/>
          <w:sz w:val="46"/>
        </w:rPr>
        <w:t>)</w:t>
      </w:r>
    </w:p>
    <w:p w:rsidR="005626F1" w:rsidRPr="00811E58" w:rsidRDefault="005626F1" w:rsidP="001C6F8E">
      <w:pPr>
        <w:pStyle w:val="Default"/>
        <w:spacing w:line="276" w:lineRule="auto"/>
        <w:jc w:val="center"/>
        <w:rPr>
          <w:rFonts w:ascii="Arial" w:hAnsi="Arial" w:cs="Arial"/>
          <w:color w:val="auto"/>
          <w:sz w:val="40"/>
          <w:szCs w:val="40"/>
        </w:rPr>
      </w:pPr>
    </w:p>
    <w:p w:rsidR="005626F1" w:rsidRPr="00811E58" w:rsidRDefault="008643EA" w:rsidP="001C6F8E">
      <w:pPr>
        <w:pStyle w:val="Default"/>
        <w:spacing w:line="276" w:lineRule="auto"/>
        <w:jc w:val="center"/>
        <w:rPr>
          <w:rFonts w:ascii="Arial" w:hAnsi="Arial" w:cs="Arial"/>
          <w:color w:val="auto"/>
          <w:sz w:val="40"/>
          <w:szCs w:val="40"/>
        </w:rPr>
      </w:pPr>
      <w:r w:rsidRPr="00811E58">
        <w:rPr>
          <w:rFonts w:ascii="Arial" w:hAnsi="Arial" w:cs="Arial"/>
          <w:color w:val="auto"/>
          <w:sz w:val="40"/>
          <w:szCs w:val="40"/>
        </w:rPr>
        <w:t>Assignment Title:</w:t>
      </w:r>
    </w:p>
    <w:p w:rsidR="005626F1" w:rsidRPr="00811E58" w:rsidRDefault="008643EA" w:rsidP="001C6F8E">
      <w:pPr>
        <w:pStyle w:val="Default"/>
        <w:spacing w:line="276" w:lineRule="auto"/>
        <w:jc w:val="center"/>
        <w:rPr>
          <w:rFonts w:ascii="Arial" w:hAnsi="Arial" w:cs="Arial"/>
          <w:b/>
          <w:color w:val="auto"/>
          <w:sz w:val="40"/>
          <w:szCs w:val="40"/>
        </w:rPr>
      </w:pPr>
      <w:r w:rsidRPr="00811E58">
        <w:rPr>
          <w:rFonts w:ascii="Arial" w:hAnsi="Arial" w:cs="Arial"/>
          <w:b/>
          <w:color w:val="auto"/>
          <w:sz w:val="40"/>
          <w:szCs w:val="40"/>
        </w:rPr>
        <w:t xml:space="preserve">(Analyzing </w:t>
      </w:r>
      <w:r w:rsidR="00D0333C" w:rsidRPr="00811E58">
        <w:rPr>
          <w:rFonts w:ascii="Arial" w:hAnsi="Arial" w:cs="Arial"/>
          <w:b/>
          <w:color w:val="auto"/>
          <w:sz w:val="40"/>
          <w:szCs w:val="40"/>
        </w:rPr>
        <w:t xml:space="preserve">the Causes and </w:t>
      </w:r>
      <w:r w:rsidRPr="00811E58">
        <w:rPr>
          <w:rFonts w:ascii="Arial" w:hAnsi="Arial" w:cs="Arial"/>
          <w:b/>
          <w:color w:val="auto"/>
          <w:sz w:val="40"/>
          <w:szCs w:val="40"/>
        </w:rPr>
        <w:t xml:space="preserve">Impact of </w:t>
      </w:r>
      <w:r w:rsidR="00D0333C" w:rsidRPr="00811E58">
        <w:rPr>
          <w:rFonts w:ascii="Arial" w:hAnsi="Arial" w:cs="Arial"/>
          <w:b/>
          <w:color w:val="auto"/>
          <w:sz w:val="40"/>
          <w:szCs w:val="40"/>
        </w:rPr>
        <w:t>Pollution on Environment</w:t>
      </w:r>
      <w:r w:rsidRPr="00811E58">
        <w:rPr>
          <w:rFonts w:ascii="Arial" w:hAnsi="Arial" w:cs="Arial"/>
          <w:b/>
          <w:color w:val="auto"/>
          <w:sz w:val="40"/>
          <w:szCs w:val="40"/>
        </w:rPr>
        <w:t>)</w:t>
      </w:r>
    </w:p>
    <w:p w:rsidR="005626F1" w:rsidRPr="00811E58" w:rsidRDefault="005626F1" w:rsidP="001C6F8E">
      <w:pPr>
        <w:pStyle w:val="Default"/>
        <w:spacing w:line="276" w:lineRule="auto"/>
        <w:jc w:val="center"/>
        <w:rPr>
          <w:rFonts w:ascii="Arial" w:hAnsi="Arial" w:cs="Arial"/>
          <w:color w:val="auto"/>
          <w:sz w:val="40"/>
          <w:szCs w:val="40"/>
        </w:rPr>
      </w:pPr>
    </w:p>
    <w:p w:rsidR="005626F1" w:rsidRPr="00811E58" w:rsidRDefault="005626F1" w:rsidP="001C6F8E">
      <w:pPr>
        <w:pStyle w:val="Default"/>
        <w:spacing w:line="276" w:lineRule="auto"/>
        <w:jc w:val="center"/>
        <w:rPr>
          <w:rFonts w:ascii="Arial" w:hAnsi="Arial" w:cs="Arial"/>
          <w:color w:val="auto"/>
          <w:sz w:val="40"/>
          <w:szCs w:val="40"/>
        </w:rPr>
      </w:pPr>
    </w:p>
    <w:p w:rsidR="005626F1" w:rsidRPr="00811E58" w:rsidRDefault="005626F1" w:rsidP="001C6F8E">
      <w:pPr>
        <w:pStyle w:val="Default"/>
        <w:spacing w:line="276" w:lineRule="auto"/>
        <w:jc w:val="center"/>
        <w:rPr>
          <w:rFonts w:ascii="Arial" w:hAnsi="Arial" w:cs="Arial"/>
          <w:color w:val="auto"/>
          <w:sz w:val="40"/>
          <w:szCs w:val="40"/>
        </w:rPr>
      </w:pPr>
    </w:p>
    <w:p w:rsidR="005626F1" w:rsidRPr="00811E58" w:rsidRDefault="005626F1" w:rsidP="001C6F8E">
      <w:pPr>
        <w:pStyle w:val="Default"/>
        <w:spacing w:line="276" w:lineRule="auto"/>
        <w:jc w:val="center"/>
        <w:rPr>
          <w:rFonts w:ascii="Arial" w:hAnsi="Arial" w:cs="Arial"/>
          <w:color w:val="auto"/>
          <w:sz w:val="10"/>
          <w:szCs w:val="40"/>
        </w:rPr>
      </w:pPr>
    </w:p>
    <w:p w:rsidR="005626F1" w:rsidRPr="00811E58" w:rsidRDefault="005626F1" w:rsidP="001C6F8E">
      <w:pPr>
        <w:pStyle w:val="Default"/>
        <w:spacing w:line="276" w:lineRule="auto"/>
        <w:jc w:val="center"/>
        <w:rPr>
          <w:rFonts w:ascii="Arial" w:hAnsi="Arial" w:cs="Arial"/>
          <w:color w:val="auto"/>
          <w:sz w:val="40"/>
          <w:szCs w:val="40"/>
        </w:rPr>
      </w:pPr>
    </w:p>
    <w:p w:rsidR="005626F1" w:rsidRPr="00811E58" w:rsidRDefault="008643EA" w:rsidP="001C6F8E">
      <w:pPr>
        <w:pStyle w:val="Default"/>
        <w:spacing w:line="276" w:lineRule="auto"/>
        <w:jc w:val="center"/>
        <w:rPr>
          <w:rFonts w:ascii="Arial" w:hAnsi="Arial" w:cs="Arial"/>
          <w:color w:val="auto"/>
          <w:sz w:val="40"/>
          <w:szCs w:val="40"/>
        </w:rPr>
      </w:pPr>
      <w:r w:rsidRPr="00811E58">
        <w:rPr>
          <w:rFonts w:ascii="Arial" w:hAnsi="Arial" w:cs="Arial"/>
          <w:color w:val="auto"/>
          <w:sz w:val="40"/>
          <w:szCs w:val="40"/>
        </w:rPr>
        <w:t>ATLANTIC INTERNATIONAL UNIVERSITY</w:t>
      </w:r>
    </w:p>
    <w:p w:rsidR="005626F1" w:rsidRPr="00811E58" w:rsidRDefault="005626F1" w:rsidP="001C6F8E">
      <w:pPr>
        <w:spacing w:line="276" w:lineRule="auto"/>
        <w:jc w:val="center"/>
        <w:rPr>
          <w:rFonts w:ascii="Arial" w:hAnsi="Arial" w:cs="Arial"/>
          <w:b/>
          <w:bCs/>
          <w:sz w:val="40"/>
          <w:szCs w:val="40"/>
        </w:rPr>
      </w:pPr>
    </w:p>
    <w:p w:rsidR="005626F1" w:rsidRPr="00811E58" w:rsidRDefault="008643EA" w:rsidP="001C6F8E">
      <w:pPr>
        <w:spacing w:line="276" w:lineRule="auto"/>
        <w:jc w:val="center"/>
        <w:rPr>
          <w:rFonts w:ascii="Arial" w:hAnsi="Arial" w:cs="Arial"/>
          <w:b/>
          <w:bCs/>
          <w:sz w:val="40"/>
          <w:szCs w:val="40"/>
        </w:rPr>
      </w:pPr>
      <w:r w:rsidRPr="00811E58">
        <w:rPr>
          <w:rFonts w:ascii="Arial" w:hAnsi="Arial" w:cs="Arial"/>
          <w:b/>
          <w:bCs/>
          <w:sz w:val="40"/>
          <w:szCs w:val="40"/>
        </w:rPr>
        <w:t>March/2022</w:t>
      </w:r>
    </w:p>
    <w:p w:rsidR="005626F1" w:rsidRPr="00811E58" w:rsidRDefault="005626F1" w:rsidP="001C6F8E">
      <w:pPr>
        <w:spacing w:line="276" w:lineRule="auto"/>
        <w:rPr>
          <w:rFonts w:ascii="Arial" w:hAnsi="Arial" w:cs="Arial"/>
          <w:b/>
          <w:bCs/>
          <w:sz w:val="24"/>
          <w:szCs w:val="24"/>
        </w:rPr>
      </w:pPr>
    </w:p>
    <w:p w:rsidR="005626F1" w:rsidRPr="00811E58" w:rsidRDefault="008643EA" w:rsidP="001C6F8E">
      <w:pPr>
        <w:pStyle w:val="Heading1"/>
        <w:spacing w:line="276" w:lineRule="auto"/>
        <w:rPr>
          <w:color w:val="auto"/>
          <w:sz w:val="22"/>
        </w:rPr>
      </w:pPr>
      <w:bookmarkStart w:id="0" w:name="_Toc99068199"/>
      <w:r w:rsidRPr="00811E58">
        <w:rPr>
          <w:color w:val="auto"/>
          <w:sz w:val="22"/>
        </w:rPr>
        <w:lastRenderedPageBreak/>
        <w:t>Table of Contents</w:t>
      </w:r>
      <w:bookmarkEnd w:id="0"/>
    </w:p>
    <w:p w:rsidR="005626F1" w:rsidRPr="00811E58" w:rsidRDefault="008643EA" w:rsidP="001C6F8E">
      <w:pPr>
        <w:tabs>
          <w:tab w:val="left" w:pos="285"/>
        </w:tabs>
        <w:spacing w:line="276" w:lineRule="auto"/>
        <w:rPr>
          <w:rFonts w:ascii="Arial" w:hAnsi="Arial" w:cs="Arial"/>
          <w:b/>
          <w:bCs/>
          <w:sz w:val="2"/>
          <w:szCs w:val="24"/>
        </w:rPr>
      </w:pPr>
      <w:r w:rsidRPr="00811E58">
        <w:rPr>
          <w:rFonts w:ascii="Arial" w:hAnsi="Arial" w:cs="Arial"/>
          <w:b/>
          <w:bCs/>
          <w:sz w:val="2"/>
          <w:szCs w:val="24"/>
        </w:rPr>
        <w:tab/>
      </w:r>
    </w:p>
    <w:sdt>
      <w:sdtPr>
        <w:rPr>
          <w:rFonts w:asciiTheme="minorHAnsi" w:eastAsiaTheme="minorHAnsi" w:hAnsiTheme="minorHAnsi" w:cstheme="minorBidi"/>
          <w:b w:val="0"/>
          <w:bCs w:val="0"/>
          <w:color w:val="auto"/>
          <w:sz w:val="20"/>
          <w:szCs w:val="22"/>
        </w:rPr>
        <w:id w:val="92066935"/>
        <w:docPartObj>
          <w:docPartGallery w:val="Table of Contents"/>
          <w:docPartUnique/>
        </w:docPartObj>
      </w:sdtPr>
      <w:sdtEndPr>
        <w:rPr>
          <w:sz w:val="22"/>
        </w:rPr>
      </w:sdtEndPr>
      <w:sdtContent>
        <w:p w:rsidR="005626F1" w:rsidRPr="00811E58" w:rsidRDefault="005626F1" w:rsidP="001C6F8E">
          <w:pPr>
            <w:pStyle w:val="TOCHeading"/>
            <w:rPr>
              <w:rStyle w:val="NoSpacingChar"/>
              <w:sz w:val="2"/>
            </w:rPr>
          </w:pPr>
        </w:p>
        <w:p w:rsidR="00BE67A3" w:rsidRPr="00811E58" w:rsidRDefault="00B80552">
          <w:pPr>
            <w:pStyle w:val="TOC1"/>
            <w:rPr>
              <w:rFonts w:eastAsiaTheme="minorEastAsia"/>
              <w:noProof/>
            </w:rPr>
          </w:pPr>
          <w:r w:rsidRPr="00811E58">
            <w:fldChar w:fldCharType="begin"/>
          </w:r>
          <w:r w:rsidR="005626F1" w:rsidRPr="00811E58">
            <w:instrText xml:space="preserve"> TOC \o "1-3" \h \z \u </w:instrText>
          </w:r>
          <w:r w:rsidRPr="00811E58">
            <w:fldChar w:fldCharType="separate"/>
          </w:r>
          <w:hyperlink w:anchor="_Toc99068199" w:history="1">
            <w:r w:rsidR="00BE67A3" w:rsidRPr="00811E58">
              <w:rPr>
                <w:rStyle w:val="Hyperlink"/>
                <w:noProof/>
              </w:rPr>
              <w:t>Table of Contents</w:t>
            </w:r>
            <w:r w:rsidR="00BE67A3" w:rsidRPr="00811E58">
              <w:rPr>
                <w:noProof/>
                <w:webHidden/>
              </w:rPr>
              <w:tab/>
            </w:r>
            <w:r w:rsidRPr="00811E58">
              <w:rPr>
                <w:noProof/>
                <w:webHidden/>
              </w:rPr>
              <w:fldChar w:fldCharType="begin"/>
            </w:r>
            <w:r w:rsidR="00BE67A3" w:rsidRPr="00811E58">
              <w:rPr>
                <w:noProof/>
                <w:webHidden/>
              </w:rPr>
              <w:instrText xml:space="preserve"> PAGEREF _Toc99068199 \h </w:instrText>
            </w:r>
            <w:r w:rsidRPr="00811E58">
              <w:rPr>
                <w:noProof/>
                <w:webHidden/>
              </w:rPr>
            </w:r>
            <w:r w:rsidRPr="00811E58">
              <w:rPr>
                <w:noProof/>
                <w:webHidden/>
              </w:rPr>
              <w:fldChar w:fldCharType="separate"/>
            </w:r>
            <w:r w:rsidR="00BE67A3" w:rsidRPr="00811E58">
              <w:rPr>
                <w:noProof/>
                <w:webHidden/>
              </w:rPr>
              <w:t>1</w:t>
            </w:r>
            <w:r w:rsidRPr="00811E58">
              <w:rPr>
                <w:noProof/>
                <w:webHidden/>
              </w:rPr>
              <w:fldChar w:fldCharType="end"/>
            </w:r>
          </w:hyperlink>
        </w:p>
        <w:p w:rsidR="00BE67A3" w:rsidRPr="00811E58" w:rsidRDefault="00B80552">
          <w:pPr>
            <w:pStyle w:val="TOC1"/>
            <w:rPr>
              <w:rFonts w:eastAsiaTheme="minorEastAsia"/>
              <w:noProof/>
            </w:rPr>
          </w:pPr>
          <w:hyperlink w:anchor="_Toc99068200" w:history="1">
            <w:r w:rsidR="00BE67A3" w:rsidRPr="00811E58">
              <w:rPr>
                <w:rStyle w:val="Hyperlink"/>
                <w:noProof/>
              </w:rPr>
              <w:t>List of Figures</w:t>
            </w:r>
            <w:r w:rsidR="00BE67A3" w:rsidRPr="00811E58">
              <w:rPr>
                <w:noProof/>
                <w:webHidden/>
              </w:rPr>
              <w:tab/>
            </w:r>
            <w:r w:rsidRPr="00811E58">
              <w:rPr>
                <w:noProof/>
                <w:webHidden/>
              </w:rPr>
              <w:fldChar w:fldCharType="begin"/>
            </w:r>
            <w:r w:rsidR="00BE67A3" w:rsidRPr="00811E58">
              <w:rPr>
                <w:noProof/>
                <w:webHidden/>
              </w:rPr>
              <w:instrText xml:space="preserve"> PAGEREF _Toc99068200 \h </w:instrText>
            </w:r>
            <w:r w:rsidRPr="00811E58">
              <w:rPr>
                <w:noProof/>
                <w:webHidden/>
              </w:rPr>
            </w:r>
            <w:r w:rsidRPr="00811E58">
              <w:rPr>
                <w:noProof/>
                <w:webHidden/>
              </w:rPr>
              <w:fldChar w:fldCharType="separate"/>
            </w:r>
            <w:r w:rsidR="00BE67A3" w:rsidRPr="00811E58">
              <w:rPr>
                <w:noProof/>
                <w:webHidden/>
              </w:rPr>
              <w:t>2</w:t>
            </w:r>
            <w:r w:rsidRPr="00811E58">
              <w:rPr>
                <w:noProof/>
                <w:webHidden/>
              </w:rPr>
              <w:fldChar w:fldCharType="end"/>
            </w:r>
          </w:hyperlink>
        </w:p>
        <w:p w:rsidR="00BE67A3" w:rsidRPr="00811E58" w:rsidRDefault="00B80552">
          <w:pPr>
            <w:pStyle w:val="TOC1"/>
            <w:rPr>
              <w:rFonts w:eastAsiaTheme="minorEastAsia"/>
              <w:noProof/>
            </w:rPr>
          </w:pPr>
          <w:hyperlink w:anchor="_Toc99068201" w:history="1">
            <w:r w:rsidR="00BE67A3" w:rsidRPr="00811E58">
              <w:rPr>
                <w:rStyle w:val="Hyperlink"/>
                <w:noProof/>
              </w:rPr>
              <w:t>Abbreviations</w:t>
            </w:r>
            <w:r w:rsidR="00BE67A3" w:rsidRPr="00811E58">
              <w:rPr>
                <w:noProof/>
                <w:webHidden/>
              </w:rPr>
              <w:tab/>
            </w:r>
            <w:r w:rsidRPr="00811E58">
              <w:rPr>
                <w:noProof/>
                <w:webHidden/>
              </w:rPr>
              <w:fldChar w:fldCharType="begin"/>
            </w:r>
            <w:r w:rsidR="00BE67A3" w:rsidRPr="00811E58">
              <w:rPr>
                <w:noProof/>
                <w:webHidden/>
              </w:rPr>
              <w:instrText xml:space="preserve"> PAGEREF _Toc99068201 \h </w:instrText>
            </w:r>
            <w:r w:rsidRPr="00811E58">
              <w:rPr>
                <w:noProof/>
                <w:webHidden/>
              </w:rPr>
            </w:r>
            <w:r w:rsidRPr="00811E58">
              <w:rPr>
                <w:noProof/>
                <w:webHidden/>
              </w:rPr>
              <w:fldChar w:fldCharType="separate"/>
            </w:r>
            <w:r w:rsidR="00BE67A3" w:rsidRPr="00811E58">
              <w:rPr>
                <w:noProof/>
                <w:webHidden/>
              </w:rPr>
              <w:t>3</w:t>
            </w:r>
            <w:r w:rsidRPr="00811E58">
              <w:rPr>
                <w:noProof/>
                <w:webHidden/>
              </w:rPr>
              <w:fldChar w:fldCharType="end"/>
            </w:r>
          </w:hyperlink>
        </w:p>
        <w:p w:rsidR="00BE67A3" w:rsidRPr="00811E58" w:rsidRDefault="00B80552">
          <w:pPr>
            <w:pStyle w:val="TOC1"/>
            <w:rPr>
              <w:rFonts w:eastAsiaTheme="minorEastAsia"/>
              <w:noProof/>
            </w:rPr>
          </w:pPr>
          <w:hyperlink w:anchor="_Toc99068202" w:history="1">
            <w:r w:rsidR="00BE67A3" w:rsidRPr="00811E58">
              <w:rPr>
                <w:rStyle w:val="Hyperlink"/>
                <w:noProof/>
              </w:rPr>
              <w:t>Introduction</w:t>
            </w:r>
            <w:r w:rsidR="00BE67A3" w:rsidRPr="00811E58">
              <w:rPr>
                <w:noProof/>
                <w:webHidden/>
              </w:rPr>
              <w:tab/>
            </w:r>
            <w:r w:rsidRPr="00811E58">
              <w:rPr>
                <w:noProof/>
                <w:webHidden/>
              </w:rPr>
              <w:fldChar w:fldCharType="begin"/>
            </w:r>
            <w:r w:rsidR="00BE67A3" w:rsidRPr="00811E58">
              <w:rPr>
                <w:noProof/>
                <w:webHidden/>
              </w:rPr>
              <w:instrText xml:space="preserve"> PAGEREF _Toc99068202 \h </w:instrText>
            </w:r>
            <w:r w:rsidRPr="00811E58">
              <w:rPr>
                <w:noProof/>
                <w:webHidden/>
              </w:rPr>
            </w:r>
            <w:r w:rsidRPr="00811E58">
              <w:rPr>
                <w:noProof/>
                <w:webHidden/>
              </w:rPr>
              <w:fldChar w:fldCharType="separate"/>
            </w:r>
            <w:r w:rsidR="00BE67A3" w:rsidRPr="00811E58">
              <w:rPr>
                <w:noProof/>
                <w:webHidden/>
              </w:rPr>
              <w:t>4</w:t>
            </w:r>
            <w:r w:rsidRPr="00811E58">
              <w:rPr>
                <w:noProof/>
                <w:webHidden/>
              </w:rPr>
              <w:fldChar w:fldCharType="end"/>
            </w:r>
          </w:hyperlink>
        </w:p>
        <w:p w:rsidR="00BE67A3" w:rsidRPr="00811E58" w:rsidRDefault="00B80552">
          <w:pPr>
            <w:pStyle w:val="TOC2"/>
            <w:tabs>
              <w:tab w:val="right" w:leader="dot" w:pos="9350"/>
            </w:tabs>
            <w:rPr>
              <w:rFonts w:eastAsiaTheme="minorEastAsia"/>
              <w:noProof/>
            </w:rPr>
          </w:pPr>
          <w:hyperlink w:anchor="_Toc99068203" w:history="1">
            <w:r w:rsidR="00BE67A3" w:rsidRPr="00811E58">
              <w:rPr>
                <w:rStyle w:val="Hyperlink"/>
                <w:noProof/>
              </w:rPr>
              <w:t>Environment</w:t>
            </w:r>
            <w:r w:rsidR="00BE67A3" w:rsidRPr="00811E58">
              <w:rPr>
                <w:noProof/>
                <w:webHidden/>
              </w:rPr>
              <w:tab/>
            </w:r>
            <w:r w:rsidRPr="00811E58">
              <w:rPr>
                <w:noProof/>
                <w:webHidden/>
              </w:rPr>
              <w:fldChar w:fldCharType="begin"/>
            </w:r>
            <w:r w:rsidR="00BE67A3" w:rsidRPr="00811E58">
              <w:rPr>
                <w:noProof/>
                <w:webHidden/>
              </w:rPr>
              <w:instrText xml:space="preserve"> PAGEREF _Toc99068203 \h </w:instrText>
            </w:r>
            <w:r w:rsidRPr="00811E58">
              <w:rPr>
                <w:noProof/>
                <w:webHidden/>
              </w:rPr>
            </w:r>
            <w:r w:rsidRPr="00811E58">
              <w:rPr>
                <w:noProof/>
                <w:webHidden/>
              </w:rPr>
              <w:fldChar w:fldCharType="separate"/>
            </w:r>
            <w:r w:rsidR="00BE67A3" w:rsidRPr="00811E58">
              <w:rPr>
                <w:noProof/>
                <w:webHidden/>
              </w:rPr>
              <w:t>5</w:t>
            </w:r>
            <w:r w:rsidRPr="00811E58">
              <w:rPr>
                <w:noProof/>
                <w:webHidden/>
              </w:rPr>
              <w:fldChar w:fldCharType="end"/>
            </w:r>
          </w:hyperlink>
        </w:p>
        <w:p w:rsidR="00BE67A3" w:rsidRPr="00811E58" w:rsidRDefault="00B80552">
          <w:pPr>
            <w:pStyle w:val="TOC2"/>
            <w:tabs>
              <w:tab w:val="right" w:leader="dot" w:pos="9350"/>
            </w:tabs>
            <w:rPr>
              <w:rFonts w:eastAsiaTheme="minorEastAsia"/>
              <w:noProof/>
            </w:rPr>
          </w:pPr>
          <w:hyperlink w:anchor="_Toc99068204" w:history="1">
            <w:r w:rsidR="00BE67A3" w:rsidRPr="00811E58">
              <w:rPr>
                <w:rStyle w:val="Hyperlink"/>
                <w:noProof/>
              </w:rPr>
              <w:t>Pollution</w:t>
            </w:r>
            <w:r w:rsidR="00BE67A3" w:rsidRPr="00811E58">
              <w:rPr>
                <w:noProof/>
                <w:webHidden/>
              </w:rPr>
              <w:tab/>
            </w:r>
            <w:r w:rsidRPr="00811E58">
              <w:rPr>
                <w:noProof/>
                <w:webHidden/>
              </w:rPr>
              <w:fldChar w:fldCharType="begin"/>
            </w:r>
            <w:r w:rsidR="00BE67A3" w:rsidRPr="00811E58">
              <w:rPr>
                <w:noProof/>
                <w:webHidden/>
              </w:rPr>
              <w:instrText xml:space="preserve"> PAGEREF _Toc99068204 \h </w:instrText>
            </w:r>
            <w:r w:rsidRPr="00811E58">
              <w:rPr>
                <w:noProof/>
                <w:webHidden/>
              </w:rPr>
            </w:r>
            <w:r w:rsidRPr="00811E58">
              <w:rPr>
                <w:noProof/>
                <w:webHidden/>
              </w:rPr>
              <w:fldChar w:fldCharType="separate"/>
            </w:r>
            <w:r w:rsidR="00BE67A3" w:rsidRPr="00811E58">
              <w:rPr>
                <w:noProof/>
                <w:webHidden/>
              </w:rPr>
              <w:t>5</w:t>
            </w:r>
            <w:r w:rsidRPr="00811E58">
              <w:rPr>
                <w:noProof/>
                <w:webHidden/>
              </w:rPr>
              <w:fldChar w:fldCharType="end"/>
            </w:r>
          </w:hyperlink>
        </w:p>
        <w:p w:rsidR="00BE67A3" w:rsidRPr="00811E58" w:rsidRDefault="00B80552">
          <w:pPr>
            <w:pStyle w:val="TOC3"/>
            <w:tabs>
              <w:tab w:val="right" w:leader="dot" w:pos="9350"/>
            </w:tabs>
            <w:rPr>
              <w:rFonts w:eastAsiaTheme="minorEastAsia"/>
              <w:noProof/>
            </w:rPr>
          </w:pPr>
          <w:hyperlink w:anchor="_Toc99068205" w:history="1">
            <w:r w:rsidR="00BE67A3" w:rsidRPr="00811E58">
              <w:rPr>
                <w:rStyle w:val="Hyperlink"/>
                <w:noProof/>
              </w:rPr>
              <w:t>Sources of pollution</w:t>
            </w:r>
            <w:r w:rsidR="00BE67A3" w:rsidRPr="00811E58">
              <w:rPr>
                <w:noProof/>
                <w:webHidden/>
              </w:rPr>
              <w:tab/>
            </w:r>
            <w:r w:rsidRPr="00811E58">
              <w:rPr>
                <w:noProof/>
                <w:webHidden/>
              </w:rPr>
              <w:fldChar w:fldCharType="begin"/>
            </w:r>
            <w:r w:rsidR="00BE67A3" w:rsidRPr="00811E58">
              <w:rPr>
                <w:noProof/>
                <w:webHidden/>
              </w:rPr>
              <w:instrText xml:space="preserve"> PAGEREF _Toc99068205 \h </w:instrText>
            </w:r>
            <w:r w:rsidRPr="00811E58">
              <w:rPr>
                <w:noProof/>
                <w:webHidden/>
              </w:rPr>
            </w:r>
            <w:r w:rsidRPr="00811E58">
              <w:rPr>
                <w:noProof/>
                <w:webHidden/>
              </w:rPr>
              <w:fldChar w:fldCharType="separate"/>
            </w:r>
            <w:r w:rsidR="00BE67A3" w:rsidRPr="00811E58">
              <w:rPr>
                <w:noProof/>
                <w:webHidden/>
              </w:rPr>
              <w:t>5</w:t>
            </w:r>
            <w:r w:rsidRPr="00811E58">
              <w:rPr>
                <w:noProof/>
                <w:webHidden/>
              </w:rPr>
              <w:fldChar w:fldCharType="end"/>
            </w:r>
          </w:hyperlink>
        </w:p>
        <w:p w:rsidR="00BE67A3" w:rsidRPr="00811E58" w:rsidRDefault="00B80552">
          <w:pPr>
            <w:pStyle w:val="TOC1"/>
            <w:rPr>
              <w:rFonts w:eastAsiaTheme="minorEastAsia"/>
              <w:noProof/>
            </w:rPr>
          </w:pPr>
          <w:hyperlink w:anchor="_Toc99068206" w:history="1">
            <w:r w:rsidR="00BE67A3" w:rsidRPr="00811E58">
              <w:rPr>
                <w:rStyle w:val="Hyperlink"/>
                <w:noProof/>
              </w:rPr>
              <w:t>Environmental Pollution</w:t>
            </w:r>
            <w:r w:rsidR="00BE67A3" w:rsidRPr="00811E58">
              <w:rPr>
                <w:noProof/>
                <w:webHidden/>
              </w:rPr>
              <w:tab/>
            </w:r>
            <w:r w:rsidRPr="00811E58">
              <w:rPr>
                <w:noProof/>
                <w:webHidden/>
              </w:rPr>
              <w:fldChar w:fldCharType="begin"/>
            </w:r>
            <w:r w:rsidR="00BE67A3" w:rsidRPr="00811E58">
              <w:rPr>
                <w:noProof/>
                <w:webHidden/>
              </w:rPr>
              <w:instrText xml:space="preserve"> PAGEREF _Toc99068206 \h </w:instrText>
            </w:r>
            <w:r w:rsidRPr="00811E58">
              <w:rPr>
                <w:noProof/>
                <w:webHidden/>
              </w:rPr>
            </w:r>
            <w:r w:rsidRPr="00811E58">
              <w:rPr>
                <w:noProof/>
                <w:webHidden/>
              </w:rPr>
              <w:fldChar w:fldCharType="separate"/>
            </w:r>
            <w:r w:rsidR="00BE67A3" w:rsidRPr="00811E58">
              <w:rPr>
                <w:noProof/>
                <w:webHidden/>
              </w:rPr>
              <w:t>6</w:t>
            </w:r>
            <w:r w:rsidRPr="00811E58">
              <w:rPr>
                <w:noProof/>
                <w:webHidden/>
              </w:rPr>
              <w:fldChar w:fldCharType="end"/>
            </w:r>
          </w:hyperlink>
        </w:p>
        <w:p w:rsidR="00BE67A3" w:rsidRPr="00811E58" w:rsidRDefault="00B80552">
          <w:pPr>
            <w:pStyle w:val="TOC3"/>
            <w:tabs>
              <w:tab w:val="right" w:leader="dot" w:pos="9350"/>
            </w:tabs>
            <w:rPr>
              <w:rFonts w:eastAsiaTheme="minorEastAsia"/>
              <w:noProof/>
            </w:rPr>
          </w:pPr>
          <w:hyperlink w:anchor="_Toc99068207" w:history="1">
            <w:r w:rsidR="00BE67A3" w:rsidRPr="00811E58">
              <w:rPr>
                <w:rStyle w:val="Hyperlink"/>
                <w:noProof/>
              </w:rPr>
              <w:t>Types of Environmental Pollution</w:t>
            </w:r>
            <w:r w:rsidR="00BE67A3" w:rsidRPr="00811E58">
              <w:rPr>
                <w:noProof/>
                <w:webHidden/>
              </w:rPr>
              <w:tab/>
            </w:r>
            <w:r w:rsidRPr="00811E58">
              <w:rPr>
                <w:noProof/>
                <w:webHidden/>
              </w:rPr>
              <w:fldChar w:fldCharType="begin"/>
            </w:r>
            <w:r w:rsidR="00BE67A3" w:rsidRPr="00811E58">
              <w:rPr>
                <w:noProof/>
                <w:webHidden/>
              </w:rPr>
              <w:instrText xml:space="preserve"> PAGEREF _Toc99068207 \h </w:instrText>
            </w:r>
            <w:r w:rsidRPr="00811E58">
              <w:rPr>
                <w:noProof/>
                <w:webHidden/>
              </w:rPr>
            </w:r>
            <w:r w:rsidRPr="00811E58">
              <w:rPr>
                <w:noProof/>
                <w:webHidden/>
              </w:rPr>
              <w:fldChar w:fldCharType="separate"/>
            </w:r>
            <w:r w:rsidR="00BE67A3" w:rsidRPr="00811E58">
              <w:rPr>
                <w:noProof/>
                <w:webHidden/>
              </w:rPr>
              <w:t>7</w:t>
            </w:r>
            <w:r w:rsidRPr="00811E58">
              <w:rPr>
                <w:noProof/>
                <w:webHidden/>
              </w:rPr>
              <w:fldChar w:fldCharType="end"/>
            </w:r>
          </w:hyperlink>
        </w:p>
        <w:p w:rsidR="00BE67A3" w:rsidRPr="00811E58" w:rsidRDefault="00B80552">
          <w:pPr>
            <w:pStyle w:val="TOC3"/>
            <w:tabs>
              <w:tab w:val="right" w:leader="dot" w:pos="9350"/>
            </w:tabs>
            <w:rPr>
              <w:rFonts w:eastAsiaTheme="minorEastAsia"/>
              <w:noProof/>
            </w:rPr>
          </w:pPr>
          <w:hyperlink w:anchor="_Toc99068208" w:history="1">
            <w:r w:rsidR="00BE67A3" w:rsidRPr="00811E58">
              <w:rPr>
                <w:rStyle w:val="Hyperlink"/>
                <w:noProof/>
              </w:rPr>
              <w:t>Causes of Pollution</w:t>
            </w:r>
            <w:r w:rsidR="00BE67A3" w:rsidRPr="00811E58">
              <w:rPr>
                <w:noProof/>
                <w:webHidden/>
              </w:rPr>
              <w:tab/>
            </w:r>
            <w:r w:rsidRPr="00811E58">
              <w:rPr>
                <w:noProof/>
                <w:webHidden/>
              </w:rPr>
              <w:fldChar w:fldCharType="begin"/>
            </w:r>
            <w:r w:rsidR="00BE67A3" w:rsidRPr="00811E58">
              <w:rPr>
                <w:noProof/>
                <w:webHidden/>
              </w:rPr>
              <w:instrText xml:space="preserve"> PAGEREF _Toc99068208 \h </w:instrText>
            </w:r>
            <w:r w:rsidRPr="00811E58">
              <w:rPr>
                <w:noProof/>
                <w:webHidden/>
              </w:rPr>
            </w:r>
            <w:r w:rsidRPr="00811E58">
              <w:rPr>
                <w:noProof/>
                <w:webHidden/>
              </w:rPr>
              <w:fldChar w:fldCharType="separate"/>
            </w:r>
            <w:r w:rsidR="00BE67A3" w:rsidRPr="00811E58">
              <w:rPr>
                <w:noProof/>
                <w:webHidden/>
              </w:rPr>
              <w:t>10</w:t>
            </w:r>
            <w:r w:rsidRPr="00811E58">
              <w:rPr>
                <w:noProof/>
                <w:webHidden/>
              </w:rPr>
              <w:fldChar w:fldCharType="end"/>
            </w:r>
          </w:hyperlink>
        </w:p>
        <w:p w:rsidR="00BE67A3" w:rsidRPr="00811E58" w:rsidRDefault="00B80552">
          <w:pPr>
            <w:pStyle w:val="TOC3"/>
            <w:tabs>
              <w:tab w:val="right" w:leader="dot" w:pos="9350"/>
            </w:tabs>
            <w:rPr>
              <w:rFonts w:eastAsiaTheme="minorEastAsia"/>
              <w:noProof/>
            </w:rPr>
          </w:pPr>
          <w:hyperlink w:anchor="_Toc99068209" w:history="1">
            <w:r w:rsidR="00BE67A3" w:rsidRPr="00811E58">
              <w:rPr>
                <w:rStyle w:val="Hyperlink"/>
                <w:noProof/>
              </w:rPr>
              <w:t>Effects of pollution</w:t>
            </w:r>
            <w:r w:rsidR="00BE67A3" w:rsidRPr="00811E58">
              <w:rPr>
                <w:noProof/>
                <w:webHidden/>
              </w:rPr>
              <w:tab/>
            </w:r>
            <w:r w:rsidRPr="00811E58">
              <w:rPr>
                <w:noProof/>
                <w:webHidden/>
              </w:rPr>
              <w:fldChar w:fldCharType="begin"/>
            </w:r>
            <w:r w:rsidR="00BE67A3" w:rsidRPr="00811E58">
              <w:rPr>
                <w:noProof/>
                <w:webHidden/>
              </w:rPr>
              <w:instrText xml:space="preserve"> PAGEREF _Toc99068209 \h </w:instrText>
            </w:r>
            <w:r w:rsidRPr="00811E58">
              <w:rPr>
                <w:noProof/>
                <w:webHidden/>
              </w:rPr>
            </w:r>
            <w:r w:rsidRPr="00811E58">
              <w:rPr>
                <w:noProof/>
                <w:webHidden/>
              </w:rPr>
              <w:fldChar w:fldCharType="separate"/>
            </w:r>
            <w:r w:rsidR="00BE67A3" w:rsidRPr="00811E58">
              <w:rPr>
                <w:noProof/>
                <w:webHidden/>
              </w:rPr>
              <w:t>15</w:t>
            </w:r>
            <w:r w:rsidRPr="00811E58">
              <w:rPr>
                <w:noProof/>
                <w:webHidden/>
              </w:rPr>
              <w:fldChar w:fldCharType="end"/>
            </w:r>
          </w:hyperlink>
        </w:p>
        <w:p w:rsidR="00BE67A3" w:rsidRPr="00811E58" w:rsidRDefault="00B80552">
          <w:pPr>
            <w:pStyle w:val="TOC1"/>
            <w:rPr>
              <w:rFonts w:eastAsiaTheme="minorEastAsia"/>
              <w:noProof/>
            </w:rPr>
          </w:pPr>
          <w:hyperlink w:anchor="_Toc99068210" w:history="1">
            <w:r w:rsidR="00BE67A3" w:rsidRPr="00811E58">
              <w:rPr>
                <w:rStyle w:val="Hyperlink"/>
                <w:noProof/>
              </w:rPr>
              <w:t>Strategies to reduce pollution</w:t>
            </w:r>
            <w:r w:rsidR="00BE67A3" w:rsidRPr="00811E58">
              <w:rPr>
                <w:noProof/>
                <w:webHidden/>
              </w:rPr>
              <w:tab/>
            </w:r>
            <w:r w:rsidRPr="00811E58">
              <w:rPr>
                <w:noProof/>
                <w:webHidden/>
              </w:rPr>
              <w:fldChar w:fldCharType="begin"/>
            </w:r>
            <w:r w:rsidR="00BE67A3" w:rsidRPr="00811E58">
              <w:rPr>
                <w:noProof/>
                <w:webHidden/>
              </w:rPr>
              <w:instrText xml:space="preserve"> PAGEREF _Toc99068210 \h </w:instrText>
            </w:r>
            <w:r w:rsidRPr="00811E58">
              <w:rPr>
                <w:noProof/>
                <w:webHidden/>
              </w:rPr>
            </w:r>
            <w:r w:rsidRPr="00811E58">
              <w:rPr>
                <w:noProof/>
                <w:webHidden/>
              </w:rPr>
              <w:fldChar w:fldCharType="separate"/>
            </w:r>
            <w:r w:rsidR="00BE67A3" w:rsidRPr="00811E58">
              <w:rPr>
                <w:noProof/>
                <w:webHidden/>
              </w:rPr>
              <w:t>17</w:t>
            </w:r>
            <w:r w:rsidRPr="00811E58">
              <w:rPr>
                <w:noProof/>
                <w:webHidden/>
              </w:rPr>
              <w:fldChar w:fldCharType="end"/>
            </w:r>
          </w:hyperlink>
        </w:p>
        <w:p w:rsidR="00BE67A3" w:rsidRPr="00811E58" w:rsidRDefault="00B80552">
          <w:pPr>
            <w:pStyle w:val="TOC1"/>
            <w:rPr>
              <w:rFonts w:eastAsiaTheme="minorEastAsia"/>
              <w:noProof/>
            </w:rPr>
          </w:pPr>
          <w:hyperlink w:anchor="_Toc99068211" w:history="1">
            <w:r w:rsidR="00BE67A3" w:rsidRPr="00811E58">
              <w:rPr>
                <w:rStyle w:val="Hyperlink"/>
                <w:noProof/>
              </w:rPr>
              <w:t>Conclusion</w:t>
            </w:r>
            <w:r w:rsidR="00BE67A3" w:rsidRPr="00811E58">
              <w:rPr>
                <w:noProof/>
                <w:webHidden/>
              </w:rPr>
              <w:tab/>
            </w:r>
            <w:r w:rsidRPr="00811E58">
              <w:rPr>
                <w:noProof/>
                <w:webHidden/>
              </w:rPr>
              <w:fldChar w:fldCharType="begin"/>
            </w:r>
            <w:r w:rsidR="00BE67A3" w:rsidRPr="00811E58">
              <w:rPr>
                <w:noProof/>
                <w:webHidden/>
              </w:rPr>
              <w:instrText xml:space="preserve"> PAGEREF _Toc99068211 \h </w:instrText>
            </w:r>
            <w:r w:rsidRPr="00811E58">
              <w:rPr>
                <w:noProof/>
                <w:webHidden/>
              </w:rPr>
            </w:r>
            <w:r w:rsidRPr="00811E58">
              <w:rPr>
                <w:noProof/>
                <w:webHidden/>
              </w:rPr>
              <w:fldChar w:fldCharType="separate"/>
            </w:r>
            <w:r w:rsidR="00BE67A3" w:rsidRPr="00811E58">
              <w:rPr>
                <w:noProof/>
                <w:webHidden/>
              </w:rPr>
              <w:t>19</w:t>
            </w:r>
            <w:r w:rsidRPr="00811E58">
              <w:rPr>
                <w:noProof/>
                <w:webHidden/>
              </w:rPr>
              <w:fldChar w:fldCharType="end"/>
            </w:r>
          </w:hyperlink>
        </w:p>
        <w:p w:rsidR="00BE67A3" w:rsidRPr="00811E58" w:rsidRDefault="00B80552">
          <w:pPr>
            <w:pStyle w:val="TOC1"/>
            <w:rPr>
              <w:rFonts w:eastAsiaTheme="minorEastAsia"/>
              <w:noProof/>
            </w:rPr>
          </w:pPr>
          <w:hyperlink w:anchor="_Toc99068212" w:history="1">
            <w:r w:rsidR="00BE67A3" w:rsidRPr="00811E58">
              <w:rPr>
                <w:rStyle w:val="Hyperlink"/>
                <w:noProof/>
              </w:rPr>
              <w:t>Recommendation</w:t>
            </w:r>
            <w:r w:rsidR="00BE67A3" w:rsidRPr="00811E58">
              <w:rPr>
                <w:noProof/>
                <w:webHidden/>
              </w:rPr>
              <w:tab/>
            </w:r>
            <w:r w:rsidRPr="00811E58">
              <w:rPr>
                <w:noProof/>
                <w:webHidden/>
              </w:rPr>
              <w:fldChar w:fldCharType="begin"/>
            </w:r>
            <w:r w:rsidR="00BE67A3" w:rsidRPr="00811E58">
              <w:rPr>
                <w:noProof/>
                <w:webHidden/>
              </w:rPr>
              <w:instrText xml:space="preserve"> PAGEREF _Toc99068212 \h </w:instrText>
            </w:r>
            <w:r w:rsidRPr="00811E58">
              <w:rPr>
                <w:noProof/>
                <w:webHidden/>
              </w:rPr>
            </w:r>
            <w:r w:rsidRPr="00811E58">
              <w:rPr>
                <w:noProof/>
                <w:webHidden/>
              </w:rPr>
              <w:fldChar w:fldCharType="separate"/>
            </w:r>
            <w:r w:rsidR="00BE67A3" w:rsidRPr="00811E58">
              <w:rPr>
                <w:noProof/>
                <w:webHidden/>
              </w:rPr>
              <w:t>19</w:t>
            </w:r>
            <w:r w:rsidRPr="00811E58">
              <w:rPr>
                <w:noProof/>
                <w:webHidden/>
              </w:rPr>
              <w:fldChar w:fldCharType="end"/>
            </w:r>
          </w:hyperlink>
        </w:p>
        <w:p w:rsidR="00BE67A3" w:rsidRPr="00811E58" w:rsidRDefault="00B80552">
          <w:pPr>
            <w:pStyle w:val="TOC1"/>
            <w:rPr>
              <w:rFonts w:eastAsiaTheme="minorEastAsia"/>
              <w:noProof/>
            </w:rPr>
          </w:pPr>
          <w:hyperlink w:anchor="_Toc99068213" w:history="1">
            <w:r w:rsidR="00BE67A3" w:rsidRPr="00811E58">
              <w:rPr>
                <w:rStyle w:val="Hyperlink"/>
                <w:noProof/>
              </w:rPr>
              <w:t>Bibliography</w:t>
            </w:r>
            <w:r w:rsidR="00BE67A3" w:rsidRPr="00811E58">
              <w:rPr>
                <w:noProof/>
                <w:webHidden/>
              </w:rPr>
              <w:tab/>
            </w:r>
            <w:r w:rsidRPr="00811E58">
              <w:rPr>
                <w:noProof/>
                <w:webHidden/>
              </w:rPr>
              <w:fldChar w:fldCharType="begin"/>
            </w:r>
            <w:r w:rsidR="00BE67A3" w:rsidRPr="00811E58">
              <w:rPr>
                <w:noProof/>
                <w:webHidden/>
              </w:rPr>
              <w:instrText xml:space="preserve"> PAGEREF _Toc99068213 \h </w:instrText>
            </w:r>
            <w:r w:rsidRPr="00811E58">
              <w:rPr>
                <w:noProof/>
                <w:webHidden/>
              </w:rPr>
            </w:r>
            <w:r w:rsidRPr="00811E58">
              <w:rPr>
                <w:noProof/>
                <w:webHidden/>
              </w:rPr>
              <w:fldChar w:fldCharType="separate"/>
            </w:r>
            <w:r w:rsidR="00BE67A3" w:rsidRPr="00811E58">
              <w:rPr>
                <w:noProof/>
                <w:webHidden/>
              </w:rPr>
              <w:t>20</w:t>
            </w:r>
            <w:r w:rsidRPr="00811E58">
              <w:rPr>
                <w:noProof/>
                <w:webHidden/>
              </w:rPr>
              <w:fldChar w:fldCharType="end"/>
            </w:r>
          </w:hyperlink>
        </w:p>
        <w:p w:rsidR="005626F1" w:rsidRPr="00811E58" w:rsidRDefault="00B80552" w:rsidP="001C6F8E">
          <w:pPr>
            <w:spacing w:line="276" w:lineRule="auto"/>
          </w:pPr>
          <w:r w:rsidRPr="00811E58">
            <w:fldChar w:fldCharType="end"/>
          </w:r>
        </w:p>
      </w:sdtContent>
    </w:sdt>
    <w:p w:rsidR="00CC7F36" w:rsidRPr="00811E58" w:rsidRDefault="008643EA" w:rsidP="001C6F8E">
      <w:pPr>
        <w:spacing w:line="276" w:lineRule="auto"/>
        <w:rPr>
          <w:b/>
          <w:u w:val="single"/>
        </w:rPr>
      </w:pPr>
      <w:r w:rsidRPr="00811E58">
        <w:rPr>
          <w:b/>
          <w:u w:val="single"/>
        </w:rPr>
        <w:br w:type="page"/>
      </w:r>
    </w:p>
    <w:p w:rsidR="005D2C77" w:rsidRPr="00811E58" w:rsidRDefault="005D2C77" w:rsidP="001C6F8E">
      <w:pPr>
        <w:spacing w:line="276" w:lineRule="auto"/>
        <w:rPr>
          <w:b/>
          <w:u w:val="single"/>
        </w:rPr>
      </w:pPr>
    </w:p>
    <w:p w:rsidR="005626F1" w:rsidRPr="00811E58" w:rsidRDefault="008643EA" w:rsidP="001C6F8E">
      <w:pPr>
        <w:pStyle w:val="Heading1"/>
        <w:spacing w:line="276" w:lineRule="auto"/>
        <w:rPr>
          <w:color w:val="auto"/>
          <w:sz w:val="24"/>
        </w:rPr>
      </w:pPr>
      <w:bookmarkStart w:id="1" w:name="_Toc99068200"/>
      <w:r w:rsidRPr="00811E58">
        <w:rPr>
          <w:color w:val="auto"/>
          <w:sz w:val="24"/>
        </w:rPr>
        <w:t>List of Figures</w:t>
      </w:r>
      <w:bookmarkEnd w:id="1"/>
    </w:p>
    <w:p w:rsidR="005626F1" w:rsidRPr="00811E58" w:rsidRDefault="005626F1" w:rsidP="001C6F8E">
      <w:pPr>
        <w:pStyle w:val="NoSpacing"/>
        <w:spacing w:line="276" w:lineRule="auto"/>
      </w:pPr>
    </w:p>
    <w:p w:rsidR="0041304E" w:rsidRPr="00811E58" w:rsidRDefault="00B80552" w:rsidP="0041304E">
      <w:pPr>
        <w:pStyle w:val="TableofFigures"/>
        <w:tabs>
          <w:tab w:val="right" w:leader="dot" w:pos="9350"/>
        </w:tabs>
        <w:spacing w:line="276" w:lineRule="auto"/>
        <w:rPr>
          <w:rFonts w:eastAsiaTheme="minorEastAsia"/>
          <w:noProof/>
        </w:rPr>
      </w:pPr>
      <w:r w:rsidRPr="00811E58">
        <w:rPr>
          <w:b/>
          <w:u w:val="single"/>
        </w:rPr>
        <w:fldChar w:fldCharType="begin"/>
      </w:r>
      <w:r w:rsidR="005626F1" w:rsidRPr="00811E58">
        <w:rPr>
          <w:b/>
          <w:u w:val="single"/>
        </w:rPr>
        <w:instrText xml:space="preserve"> TOC \h \z \c "Figure" </w:instrText>
      </w:r>
      <w:r w:rsidRPr="00811E58">
        <w:rPr>
          <w:b/>
          <w:u w:val="single"/>
        </w:rPr>
        <w:fldChar w:fldCharType="separate"/>
      </w:r>
      <w:hyperlink w:anchor="_Toc99067510" w:history="1">
        <w:r w:rsidR="008643EA" w:rsidRPr="00811E58">
          <w:rPr>
            <w:rStyle w:val="Hyperlink"/>
            <w:noProof/>
          </w:rPr>
          <w:t>Figure 1. Contribution of Biomass Emission per Region</w:t>
        </w:r>
        <w:r w:rsidR="008643EA" w:rsidRPr="00811E58">
          <w:rPr>
            <w:noProof/>
            <w:webHidden/>
          </w:rPr>
          <w:tab/>
        </w:r>
        <w:r w:rsidRPr="00811E58">
          <w:rPr>
            <w:noProof/>
            <w:webHidden/>
          </w:rPr>
          <w:fldChar w:fldCharType="begin"/>
        </w:r>
        <w:r w:rsidR="008643EA" w:rsidRPr="00811E58">
          <w:rPr>
            <w:noProof/>
            <w:webHidden/>
          </w:rPr>
          <w:instrText xml:space="preserve"> PAGEREF _Toc99067510 \h </w:instrText>
        </w:r>
        <w:r w:rsidRPr="00811E58">
          <w:rPr>
            <w:noProof/>
            <w:webHidden/>
          </w:rPr>
        </w:r>
        <w:r w:rsidRPr="00811E58">
          <w:rPr>
            <w:noProof/>
            <w:webHidden/>
          </w:rPr>
          <w:fldChar w:fldCharType="separate"/>
        </w:r>
        <w:r w:rsidR="00BE67A3" w:rsidRPr="00811E58">
          <w:rPr>
            <w:noProof/>
            <w:webHidden/>
          </w:rPr>
          <w:t>6</w:t>
        </w:r>
        <w:r w:rsidRPr="00811E58">
          <w:rPr>
            <w:noProof/>
            <w:webHidden/>
          </w:rPr>
          <w:fldChar w:fldCharType="end"/>
        </w:r>
      </w:hyperlink>
    </w:p>
    <w:p w:rsidR="0041304E" w:rsidRPr="00811E58" w:rsidRDefault="00B80552" w:rsidP="0041304E">
      <w:pPr>
        <w:pStyle w:val="TableofFigures"/>
        <w:tabs>
          <w:tab w:val="right" w:leader="dot" w:pos="9350"/>
        </w:tabs>
        <w:spacing w:line="276" w:lineRule="auto"/>
        <w:rPr>
          <w:rFonts w:eastAsiaTheme="minorEastAsia"/>
          <w:noProof/>
        </w:rPr>
      </w:pPr>
      <w:hyperlink w:anchor="_Toc99067511" w:history="1">
        <w:r w:rsidR="008643EA" w:rsidRPr="00811E58">
          <w:rPr>
            <w:rStyle w:val="Hyperlink"/>
            <w:noProof/>
          </w:rPr>
          <w:t>Figure 2. Water pollution from industrial wastes</w:t>
        </w:r>
        <w:r w:rsidR="008643EA" w:rsidRPr="00811E58">
          <w:rPr>
            <w:noProof/>
            <w:webHidden/>
          </w:rPr>
          <w:tab/>
        </w:r>
        <w:r w:rsidRPr="00811E58">
          <w:rPr>
            <w:noProof/>
            <w:webHidden/>
          </w:rPr>
          <w:fldChar w:fldCharType="begin"/>
        </w:r>
        <w:r w:rsidR="008643EA" w:rsidRPr="00811E58">
          <w:rPr>
            <w:noProof/>
            <w:webHidden/>
          </w:rPr>
          <w:instrText xml:space="preserve"> PAGEREF _Toc99067511 \h </w:instrText>
        </w:r>
        <w:r w:rsidRPr="00811E58">
          <w:rPr>
            <w:noProof/>
            <w:webHidden/>
          </w:rPr>
        </w:r>
        <w:r w:rsidRPr="00811E58">
          <w:rPr>
            <w:noProof/>
            <w:webHidden/>
          </w:rPr>
          <w:fldChar w:fldCharType="separate"/>
        </w:r>
        <w:r w:rsidR="00BE67A3" w:rsidRPr="00811E58">
          <w:rPr>
            <w:noProof/>
            <w:webHidden/>
          </w:rPr>
          <w:t>9</w:t>
        </w:r>
        <w:r w:rsidRPr="00811E58">
          <w:rPr>
            <w:noProof/>
            <w:webHidden/>
          </w:rPr>
          <w:fldChar w:fldCharType="end"/>
        </w:r>
      </w:hyperlink>
    </w:p>
    <w:p w:rsidR="0041304E" w:rsidRPr="00811E58" w:rsidRDefault="00B80552" w:rsidP="0041304E">
      <w:pPr>
        <w:pStyle w:val="TableofFigures"/>
        <w:tabs>
          <w:tab w:val="right" w:leader="dot" w:pos="9350"/>
        </w:tabs>
        <w:spacing w:line="276" w:lineRule="auto"/>
        <w:rPr>
          <w:rFonts w:eastAsiaTheme="minorEastAsia"/>
          <w:noProof/>
        </w:rPr>
      </w:pPr>
      <w:hyperlink w:anchor="_Toc99067512" w:history="1">
        <w:r w:rsidR="008643EA" w:rsidRPr="00811E58">
          <w:rPr>
            <w:rStyle w:val="Hyperlink"/>
            <w:noProof/>
          </w:rPr>
          <w:t>Figure 3. Sources of Soil Erosion</w:t>
        </w:r>
        <w:r w:rsidR="008643EA" w:rsidRPr="00811E58">
          <w:rPr>
            <w:noProof/>
            <w:webHidden/>
          </w:rPr>
          <w:tab/>
        </w:r>
        <w:r w:rsidRPr="00811E58">
          <w:rPr>
            <w:noProof/>
            <w:webHidden/>
          </w:rPr>
          <w:fldChar w:fldCharType="begin"/>
        </w:r>
        <w:r w:rsidR="008643EA" w:rsidRPr="00811E58">
          <w:rPr>
            <w:noProof/>
            <w:webHidden/>
          </w:rPr>
          <w:instrText xml:space="preserve"> PAGEREF _Toc99067512 \h </w:instrText>
        </w:r>
        <w:r w:rsidRPr="00811E58">
          <w:rPr>
            <w:noProof/>
            <w:webHidden/>
          </w:rPr>
        </w:r>
        <w:r w:rsidRPr="00811E58">
          <w:rPr>
            <w:noProof/>
            <w:webHidden/>
          </w:rPr>
          <w:fldChar w:fldCharType="separate"/>
        </w:r>
        <w:r w:rsidR="00BE67A3" w:rsidRPr="00811E58">
          <w:rPr>
            <w:noProof/>
            <w:webHidden/>
          </w:rPr>
          <w:t>9</w:t>
        </w:r>
        <w:r w:rsidRPr="00811E58">
          <w:rPr>
            <w:noProof/>
            <w:webHidden/>
          </w:rPr>
          <w:fldChar w:fldCharType="end"/>
        </w:r>
      </w:hyperlink>
    </w:p>
    <w:p w:rsidR="0041304E" w:rsidRPr="00811E58" w:rsidRDefault="00B80552" w:rsidP="0041304E">
      <w:pPr>
        <w:pStyle w:val="TableofFigures"/>
        <w:tabs>
          <w:tab w:val="right" w:leader="dot" w:pos="9350"/>
        </w:tabs>
        <w:spacing w:line="276" w:lineRule="auto"/>
        <w:rPr>
          <w:rFonts w:eastAsiaTheme="minorEastAsia"/>
          <w:noProof/>
        </w:rPr>
      </w:pPr>
      <w:hyperlink w:anchor="_Toc99067513" w:history="1">
        <w:r w:rsidR="008643EA" w:rsidRPr="00811E58">
          <w:rPr>
            <w:rStyle w:val="Hyperlink"/>
            <w:noProof/>
          </w:rPr>
          <w:t>Figure 4.  A field exposed for overgrazing</w:t>
        </w:r>
        <w:r w:rsidR="008643EA" w:rsidRPr="00811E58">
          <w:rPr>
            <w:noProof/>
            <w:webHidden/>
          </w:rPr>
          <w:tab/>
        </w:r>
        <w:r w:rsidRPr="00811E58">
          <w:rPr>
            <w:noProof/>
            <w:webHidden/>
          </w:rPr>
          <w:fldChar w:fldCharType="begin"/>
        </w:r>
        <w:r w:rsidR="008643EA" w:rsidRPr="00811E58">
          <w:rPr>
            <w:noProof/>
            <w:webHidden/>
          </w:rPr>
          <w:instrText xml:space="preserve"> PAGEREF _Toc99067513 \h </w:instrText>
        </w:r>
        <w:r w:rsidRPr="00811E58">
          <w:rPr>
            <w:noProof/>
            <w:webHidden/>
          </w:rPr>
        </w:r>
        <w:r w:rsidRPr="00811E58">
          <w:rPr>
            <w:noProof/>
            <w:webHidden/>
          </w:rPr>
          <w:fldChar w:fldCharType="separate"/>
        </w:r>
        <w:r w:rsidR="00BE67A3" w:rsidRPr="00811E58">
          <w:rPr>
            <w:noProof/>
            <w:webHidden/>
          </w:rPr>
          <w:t>12</w:t>
        </w:r>
        <w:r w:rsidRPr="00811E58">
          <w:rPr>
            <w:noProof/>
            <w:webHidden/>
          </w:rPr>
          <w:fldChar w:fldCharType="end"/>
        </w:r>
      </w:hyperlink>
    </w:p>
    <w:p w:rsidR="0041304E" w:rsidRPr="00811E58" w:rsidRDefault="00B80552" w:rsidP="0041304E">
      <w:pPr>
        <w:pStyle w:val="TableofFigures"/>
        <w:tabs>
          <w:tab w:val="right" w:leader="dot" w:pos="9350"/>
        </w:tabs>
        <w:spacing w:line="276" w:lineRule="auto"/>
        <w:rPr>
          <w:rFonts w:eastAsiaTheme="minorEastAsia"/>
          <w:noProof/>
        </w:rPr>
      </w:pPr>
      <w:hyperlink w:anchor="_Toc99067514" w:history="1">
        <w:r w:rsidR="008643EA" w:rsidRPr="00811E58">
          <w:rPr>
            <w:rStyle w:val="Hyperlink"/>
            <w:noProof/>
          </w:rPr>
          <w:t>Figure 5. Volcanic Eruption in Newzeland</w:t>
        </w:r>
        <w:r w:rsidR="008643EA" w:rsidRPr="00811E58">
          <w:rPr>
            <w:noProof/>
            <w:webHidden/>
          </w:rPr>
          <w:tab/>
        </w:r>
        <w:r w:rsidRPr="00811E58">
          <w:rPr>
            <w:noProof/>
            <w:webHidden/>
          </w:rPr>
          <w:fldChar w:fldCharType="begin"/>
        </w:r>
        <w:r w:rsidR="008643EA" w:rsidRPr="00811E58">
          <w:rPr>
            <w:noProof/>
            <w:webHidden/>
          </w:rPr>
          <w:instrText xml:space="preserve"> PAGEREF _Toc99067514 \h </w:instrText>
        </w:r>
        <w:r w:rsidRPr="00811E58">
          <w:rPr>
            <w:noProof/>
            <w:webHidden/>
          </w:rPr>
        </w:r>
        <w:r w:rsidRPr="00811E58">
          <w:rPr>
            <w:noProof/>
            <w:webHidden/>
          </w:rPr>
          <w:fldChar w:fldCharType="separate"/>
        </w:r>
        <w:r w:rsidR="00BE67A3" w:rsidRPr="00811E58">
          <w:rPr>
            <w:noProof/>
            <w:webHidden/>
          </w:rPr>
          <w:t>13</w:t>
        </w:r>
        <w:r w:rsidRPr="00811E58">
          <w:rPr>
            <w:noProof/>
            <w:webHidden/>
          </w:rPr>
          <w:fldChar w:fldCharType="end"/>
        </w:r>
      </w:hyperlink>
    </w:p>
    <w:p w:rsidR="0041304E" w:rsidRPr="00811E58" w:rsidRDefault="00B80552" w:rsidP="0041304E">
      <w:pPr>
        <w:pStyle w:val="TableofFigures"/>
        <w:tabs>
          <w:tab w:val="right" w:leader="dot" w:pos="9350"/>
        </w:tabs>
        <w:spacing w:line="276" w:lineRule="auto"/>
        <w:rPr>
          <w:rFonts w:eastAsiaTheme="minorEastAsia"/>
          <w:noProof/>
        </w:rPr>
      </w:pPr>
      <w:hyperlink w:anchor="_Toc99067515" w:history="1">
        <w:r w:rsidR="008643EA" w:rsidRPr="00811E58">
          <w:rPr>
            <w:rStyle w:val="Hyperlink"/>
            <w:noProof/>
          </w:rPr>
          <w:t>Figure 6. Smoke (CO2) emitted from industries</w:t>
        </w:r>
        <w:r w:rsidR="008643EA" w:rsidRPr="00811E58">
          <w:rPr>
            <w:noProof/>
            <w:webHidden/>
          </w:rPr>
          <w:tab/>
        </w:r>
        <w:r w:rsidRPr="00811E58">
          <w:rPr>
            <w:noProof/>
            <w:webHidden/>
          </w:rPr>
          <w:fldChar w:fldCharType="begin"/>
        </w:r>
        <w:r w:rsidR="008643EA" w:rsidRPr="00811E58">
          <w:rPr>
            <w:noProof/>
            <w:webHidden/>
          </w:rPr>
          <w:instrText xml:space="preserve"> PAGEREF _Toc99067515 \h </w:instrText>
        </w:r>
        <w:r w:rsidRPr="00811E58">
          <w:rPr>
            <w:noProof/>
            <w:webHidden/>
          </w:rPr>
        </w:r>
        <w:r w:rsidRPr="00811E58">
          <w:rPr>
            <w:noProof/>
            <w:webHidden/>
          </w:rPr>
          <w:fldChar w:fldCharType="separate"/>
        </w:r>
        <w:r w:rsidR="00BE67A3" w:rsidRPr="00811E58">
          <w:rPr>
            <w:noProof/>
            <w:webHidden/>
          </w:rPr>
          <w:t>14</w:t>
        </w:r>
        <w:r w:rsidRPr="00811E58">
          <w:rPr>
            <w:noProof/>
            <w:webHidden/>
          </w:rPr>
          <w:fldChar w:fldCharType="end"/>
        </w:r>
      </w:hyperlink>
    </w:p>
    <w:p w:rsidR="005626F1" w:rsidRPr="00811E58" w:rsidRDefault="00B80552" w:rsidP="001C6F8E">
      <w:pPr>
        <w:pStyle w:val="Heading1"/>
        <w:spacing w:line="276" w:lineRule="auto"/>
        <w:rPr>
          <w:b w:val="0"/>
          <w:bCs w:val="0"/>
          <w:lang w:val="en-GB"/>
        </w:rPr>
      </w:pPr>
      <w:r w:rsidRPr="00811E58">
        <w:rPr>
          <w:b w:val="0"/>
          <w:u w:val="single"/>
        </w:rPr>
        <w:fldChar w:fldCharType="end"/>
      </w:r>
    </w:p>
    <w:p w:rsidR="005626F1" w:rsidRPr="00811E58" w:rsidRDefault="008643EA" w:rsidP="001C6F8E">
      <w:pPr>
        <w:spacing w:line="276" w:lineRule="auto"/>
        <w:rPr>
          <w:rFonts w:asciiTheme="majorHAnsi" w:eastAsiaTheme="majorEastAsia" w:hAnsiTheme="majorHAnsi" w:cstheme="majorBidi"/>
          <w:b/>
          <w:bCs/>
          <w:sz w:val="28"/>
          <w:szCs w:val="28"/>
          <w:lang w:val="en-GB"/>
        </w:rPr>
      </w:pPr>
      <w:r w:rsidRPr="00811E58">
        <w:rPr>
          <w:lang w:val="en-GB"/>
        </w:rPr>
        <w:br w:type="page"/>
      </w:r>
    </w:p>
    <w:p w:rsidR="00D0333C" w:rsidRPr="00811E58" w:rsidRDefault="00D0333C" w:rsidP="001C6F8E">
      <w:pPr>
        <w:pStyle w:val="Heading1"/>
        <w:spacing w:line="276" w:lineRule="auto"/>
        <w:rPr>
          <w:color w:val="auto"/>
          <w:lang w:val="fr-FR"/>
        </w:rPr>
      </w:pPr>
    </w:p>
    <w:p w:rsidR="005626F1" w:rsidRPr="00811E58" w:rsidRDefault="008643EA" w:rsidP="001C6F8E">
      <w:pPr>
        <w:pStyle w:val="Heading1"/>
        <w:spacing w:line="276" w:lineRule="auto"/>
        <w:rPr>
          <w:color w:val="auto"/>
        </w:rPr>
      </w:pPr>
      <w:bookmarkStart w:id="2" w:name="_Toc99068201"/>
      <w:r w:rsidRPr="00811E58">
        <w:rPr>
          <w:color w:val="auto"/>
        </w:rPr>
        <w:t>Abbreviations</w:t>
      </w:r>
      <w:bookmarkEnd w:id="2"/>
    </w:p>
    <w:p w:rsidR="005626F1" w:rsidRPr="00811E58" w:rsidRDefault="005626F1" w:rsidP="001C6F8E">
      <w:pPr>
        <w:spacing w:line="276" w:lineRule="auto"/>
      </w:pPr>
    </w:p>
    <w:p w:rsidR="00D0333C" w:rsidRPr="00811E58" w:rsidRDefault="008643EA" w:rsidP="00AB6137">
      <w:pPr>
        <w:spacing w:line="276" w:lineRule="auto"/>
      </w:pPr>
      <w:r w:rsidRPr="00811E58">
        <w:t xml:space="preserve">CH₄ </w:t>
      </w:r>
      <w:r w:rsidRPr="00811E58">
        <w:tab/>
      </w:r>
      <w:r w:rsidRPr="00811E58">
        <w:tab/>
        <w:t>Methane</w:t>
      </w:r>
    </w:p>
    <w:p w:rsidR="00D0333C" w:rsidRPr="00811E58" w:rsidRDefault="008643EA" w:rsidP="00AB6137">
      <w:pPr>
        <w:spacing w:line="276" w:lineRule="auto"/>
      </w:pPr>
      <w:r w:rsidRPr="00811E58">
        <w:t>CO</w:t>
      </w:r>
      <w:r w:rsidRPr="00811E58">
        <w:tab/>
      </w:r>
      <w:r w:rsidRPr="00811E58">
        <w:tab/>
        <w:t>Carbon Monoxide</w:t>
      </w:r>
    </w:p>
    <w:p w:rsidR="00D0333C" w:rsidRPr="00811E58" w:rsidRDefault="008643EA" w:rsidP="00AB6137">
      <w:pPr>
        <w:spacing w:line="276" w:lineRule="auto"/>
      </w:pPr>
      <w:r w:rsidRPr="00811E58">
        <w:t>CO</w:t>
      </w:r>
      <w:r w:rsidR="007F6E18" w:rsidRPr="00811E58">
        <w:t>2</w:t>
      </w:r>
      <w:r w:rsidRPr="00811E58">
        <w:tab/>
      </w:r>
      <w:r w:rsidRPr="00811E58">
        <w:tab/>
        <w:t>Carbon Dioxide</w:t>
      </w:r>
    </w:p>
    <w:p w:rsidR="00D0333C" w:rsidRPr="00811E58" w:rsidRDefault="008643EA" w:rsidP="00AB6137">
      <w:pPr>
        <w:spacing w:line="276" w:lineRule="auto"/>
      </w:pPr>
      <w:r w:rsidRPr="00811E58">
        <w:t>DAP</w:t>
      </w:r>
      <w:r w:rsidRPr="00811E58">
        <w:tab/>
      </w:r>
      <w:r w:rsidRPr="00811E58">
        <w:tab/>
        <w:t>Diammonium Phosphate</w:t>
      </w:r>
    </w:p>
    <w:p w:rsidR="00D0333C" w:rsidRPr="00811E58" w:rsidRDefault="008643EA" w:rsidP="00AB6137">
      <w:pPr>
        <w:spacing w:line="276" w:lineRule="auto"/>
      </w:pPr>
      <w:r w:rsidRPr="00811E58">
        <w:t>LDL</w:t>
      </w:r>
      <w:r w:rsidRPr="00811E58">
        <w:tab/>
      </w:r>
      <w:r w:rsidRPr="00811E58">
        <w:tab/>
        <w:t>Low-density Lipoprotein</w:t>
      </w:r>
    </w:p>
    <w:p w:rsidR="00D0333C" w:rsidRPr="00811E58" w:rsidRDefault="008643EA" w:rsidP="00AB6137">
      <w:pPr>
        <w:spacing w:line="276" w:lineRule="auto"/>
      </w:pPr>
      <w:r w:rsidRPr="00811E58">
        <w:t xml:space="preserve">NO2 </w:t>
      </w:r>
      <w:r w:rsidRPr="00811E58">
        <w:tab/>
      </w:r>
      <w:r w:rsidRPr="00811E58">
        <w:tab/>
        <w:t xml:space="preserve">Ozone and Nitrogen dioxide </w:t>
      </w:r>
    </w:p>
    <w:p w:rsidR="00451172" w:rsidRPr="00811E58" w:rsidRDefault="008643EA" w:rsidP="00AB6137">
      <w:pPr>
        <w:spacing w:line="276" w:lineRule="auto"/>
      </w:pPr>
      <w:r w:rsidRPr="00811E58">
        <w:t xml:space="preserve">NPS </w:t>
      </w:r>
      <w:r w:rsidRPr="00811E58">
        <w:tab/>
      </w:r>
      <w:r w:rsidRPr="00811E58">
        <w:tab/>
        <w:t>Non Point Source</w:t>
      </w:r>
    </w:p>
    <w:p w:rsidR="00D0333C" w:rsidRPr="00811E58" w:rsidRDefault="008643EA" w:rsidP="00AB6137">
      <w:pPr>
        <w:spacing w:line="276" w:lineRule="auto"/>
      </w:pPr>
      <w:r w:rsidRPr="00811E58">
        <w:t xml:space="preserve">PM  </w:t>
      </w:r>
      <w:r w:rsidRPr="00811E58">
        <w:tab/>
      </w:r>
      <w:r w:rsidRPr="00811E58">
        <w:tab/>
        <w:t>Particulate Matter</w:t>
      </w:r>
    </w:p>
    <w:p w:rsidR="00D0333C" w:rsidRPr="00811E58" w:rsidRDefault="008643EA" w:rsidP="00AB6137">
      <w:pPr>
        <w:spacing w:line="276" w:lineRule="auto"/>
      </w:pPr>
      <w:r w:rsidRPr="00811E58">
        <w:t xml:space="preserve">PPE </w:t>
      </w:r>
      <w:r w:rsidRPr="00811E58">
        <w:tab/>
      </w:r>
      <w:r w:rsidRPr="00811E58">
        <w:tab/>
        <w:t>Personal Protective Equipment  </w:t>
      </w:r>
    </w:p>
    <w:p w:rsidR="00F6106E" w:rsidRPr="00811E58" w:rsidRDefault="008643EA" w:rsidP="00F6106E">
      <w:r w:rsidRPr="00811E58">
        <w:t xml:space="preserve">UN </w:t>
      </w:r>
      <w:r w:rsidRPr="00811E58">
        <w:tab/>
      </w:r>
      <w:r w:rsidRPr="00811E58">
        <w:tab/>
        <w:t>United Nation</w:t>
      </w:r>
    </w:p>
    <w:p w:rsidR="00F6106E" w:rsidRPr="00811E58" w:rsidRDefault="008643EA" w:rsidP="00F6106E">
      <w:r w:rsidRPr="00811E58">
        <w:t>UNEP</w:t>
      </w:r>
      <w:r w:rsidRPr="00811E58">
        <w:tab/>
      </w:r>
      <w:r w:rsidRPr="00811E58">
        <w:tab/>
        <w:t>United Nation Environmental Program</w:t>
      </w:r>
    </w:p>
    <w:p w:rsidR="00D0333C" w:rsidRPr="00811E58" w:rsidRDefault="008643EA" w:rsidP="00F6106E">
      <w:r w:rsidRPr="00811E58">
        <w:t>US</w:t>
      </w:r>
      <w:r w:rsidRPr="00811E58">
        <w:tab/>
      </w:r>
      <w:r w:rsidRPr="00811E58">
        <w:tab/>
        <w:t>United States</w:t>
      </w:r>
    </w:p>
    <w:p w:rsidR="003B7CF4" w:rsidRPr="00811E58" w:rsidRDefault="008643EA" w:rsidP="003B7CF4">
      <w:r w:rsidRPr="00811E58">
        <w:t xml:space="preserve">USEIA </w:t>
      </w:r>
      <w:r w:rsidRPr="00811E58">
        <w:tab/>
      </w:r>
      <w:r w:rsidRPr="00811E58">
        <w:tab/>
        <w:t>United States Energy Information Administration</w:t>
      </w:r>
    </w:p>
    <w:p w:rsidR="00D0333C" w:rsidRPr="00811E58" w:rsidRDefault="008643EA" w:rsidP="00AB6137">
      <w:pPr>
        <w:spacing w:line="276" w:lineRule="auto"/>
      </w:pPr>
      <w:r w:rsidRPr="00811E58">
        <w:t>USEPA</w:t>
      </w:r>
      <w:r w:rsidRPr="00811E58">
        <w:tab/>
      </w:r>
      <w:r w:rsidRPr="00811E58">
        <w:tab/>
        <w:t>United States Environmental Protection Agency</w:t>
      </w:r>
    </w:p>
    <w:p w:rsidR="00D0333C" w:rsidRPr="00811E58" w:rsidRDefault="008643EA" w:rsidP="00AB6137">
      <w:pPr>
        <w:spacing w:line="276" w:lineRule="auto"/>
      </w:pPr>
      <w:r w:rsidRPr="00811E58">
        <w:t xml:space="preserve">WHO </w:t>
      </w:r>
      <w:r w:rsidRPr="00811E58">
        <w:tab/>
      </w:r>
      <w:r w:rsidRPr="00811E58">
        <w:tab/>
        <w:t xml:space="preserve">World Health Organization  </w:t>
      </w:r>
    </w:p>
    <w:p w:rsidR="005626F1" w:rsidRPr="00811E58" w:rsidRDefault="005626F1" w:rsidP="001C6F8E">
      <w:pPr>
        <w:spacing w:line="276" w:lineRule="auto"/>
      </w:pPr>
    </w:p>
    <w:p w:rsidR="005626F1" w:rsidRPr="00811E58" w:rsidRDefault="008643EA" w:rsidP="001C6F8E">
      <w:pPr>
        <w:spacing w:line="276" w:lineRule="auto"/>
        <w:rPr>
          <w:rFonts w:asciiTheme="majorHAnsi" w:eastAsiaTheme="majorEastAsia" w:hAnsiTheme="majorHAnsi" w:cstheme="majorBidi"/>
          <w:b/>
          <w:bCs/>
          <w:sz w:val="28"/>
          <w:szCs w:val="28"/>
        </w:rPr>
      </w:pPr>
      <w:r w:rsidRPr="00811E58">
        <w:br w:type="page"/>
      </w:r>
    </w:p>
    <w:p w:rsidR="005626F1" w:rsidRPr="00811E58" w:rsidRDefault="008643EA" w:rsidP="001C6F8E">
      <w:pPr>
        <w:pStyle w:val="NoSpacing"/>
        <w:spacing w:line="276" w:lineRule="auto"/>
        <w:rPr>
          <w:b/>
        </w:rPr>
      </w:pPr>
      <w:r w:rsidRPr="00811E58">
        <w:rPr>
          <w:b/>
        </w:rPr>
        <w:lastRenderedPageBreak/>
        <w:t xml:space="preserve">Environmental Management and Pollution </w:t>
      </w:r>
    </w:p>
    <w:p w:rsidR="005626F1" w:rsidRPr="00811E58" w:rsidRDefault="008643EA" w:rsidP="001C6F8E">
      <w:pPr>
        <w:pStyle w:val="Heading1"/>
        <w:spacing w:line="276" w:lineRule="auto"/>
        <w:rPr>
          <w:color w:val="auto"/>
          <w:sz w:val="24"/>
        </w:rPr>
      </w:pPr>
      <w:bookmarkStart w:id="3" w:name="_Toc99068202"/>
      <w:r w:rsidRPr="00811E58">
        <w:rPr>
          <w:color w:val="auto"/>
          <w:sz w:val="24"/>
        </w:rPr>
        <w:t>Introduction</w:t>
      </w:r>
      <w:bookmarkEnd w:id="3"/>
    </w:p>
    <w:p w:rsidR="005626F1" w:rsidRPr="00811E58" w:rsidRDefault="005626F1" w:rsidP="001C6F8E">
      <w:pPr>
        <w:spacing w:line="276" w:lineRule="auto"/>
        <w:rPr>
          <w:sz w:val="2"/>
        </w:rPr>
      </w:pPr>
    </w:p>
    <w:p w:rsidR="00E61B4E" w:rsidRPr="00811E58" w:rsidRDefault="008643EA" w:rsidP="0029185D">
      <w:pPr>
        <w:pStyle w:val="NoSpacing"/>
        <w:spacing w:line="276" w:lineRule="auto"/>
        <w:jc w:val="both"/>
        <w:rPr>
          <w:lang w:val="en-GB"/>
        </w:rPr>
      </w:pPr>
      <w:r w:rsidRPr="00811E58">
        <w:rPr>
          <w:lang w:val="en-GB"/>
        </w:rPr>
        <w:t xml:space="preserve">This essay will assess and gives an in-depth analysis of the causes and consequences of pollution on the environment and human life. The essay will also review different types of pollution and their impact on human health and the natural environment. </w:t>
      </w:r>
    </w:p>
    <w:p w:rsidR="00E61B4E" w:rsidRPr="00811E58" w:rsidRDefault="00E61B4E" w:rsidP="0029185D">
      <w:pPr>
        <w:pStyle w:val="NoSpacing"/>
        <w:spacing w:line="276" w:lineRule="auto"/>
        <w:jc w:val="both"/>
        <w:rPr>
          <w:lang w:val="en-GB"/>
        </w:rPr>
      </w:pPr>
    </w:p>
    <w:p w:rsidR="00C6031C" w:rsidRPr="00811E58" w:rsidRDefault="008643EA" w:rsidP="0029185D">
      <w:pPr>
        <w:pStyle w:val="NoSpacing"/>
        <w:spacing w:line="276" w:lineRule="auto"/>
        <w:jc w:val="both"/>
      </w:pPr>
      <w:r w:rsidRPr="00811E58">
        <w:t xml:space="preserve">The environment is a composite term referring to conditions in which organisms consisting of air, water, food, sunlight, etc., thrive and become living sources of life for all the living and non-living beings including plant </w:t>
      </w:r>
      <w:r w:rsidR="009D5464" w:rsidRPr="00811E58">
        <w:t>life.</w:t>
      </w:r>
      <w:r w:rsidRPr="00811E58">
        <w:t xml:space="preserve"> However, our environment is heavily polluted due to many man-made phenomena and environmental degradation.</w:t>
      </w:r>
    </w:p>
    <w:p w:rsidR="00C6031C" w:rsidRPr="00811E58" w:rsidRDefault="00C6031C" w:rsidP="0029185D">
      <w:pPr>
        <w:pStyle w:val="NoSpacing"/>
        <w:spacing w:line="276" w:lineRule="auto"/>
        <w:jc w:val="both"/>
      </w:pPr>
    </w:p>
    <w:p w:rsidR="00AB6137" w:rsidRPr="00811E58" w:rsidRDefault="008643EA" w:rsidP="00AB6137">
      <w:pPr>
        <w:pStyle w:val="NoSpacing"/>
        <w:spacing w:line="276" w:lineRule="auto"/>
        <w:jc w:val="both"/>
      </w:pPr>
      <w:r w:rsidRPr="00811E58">
        <w:t xml:space="preserve">Pollution occurs when there is a release of substances into any environment which are capable of causing harm to man or any other living organisms supported by the environment.  </w:t>
      </w:r>
    </w:p>
    <w:p w:rsidR="00AB6137" w:rsidRPr="00811E58" w:rsidRDefault="00AB6137" w:rsidP="00AB6137">
      <w:pPr>
        <w:pStyle w:val="NoSpacing"/>
        <w:spacing w:line="276" w:lineRule="auto"/>
        <w:jc w:val="both"/>
      </w:pPr>
    </w:p>
    <w:p w:rsidR="00E61B4E" w:rsidRPr="00811E58" w:rsidRDefault="008643EA" w:rsidP="0029185D">
      <w:pPr>
        <w:pStyle w:val="NoSpacing"/>
        <w:spacing w:line="276" w:lineRule="auto"/>
        <w:jc w:val="both"/>
      </w:pPr>
      <w:r w:rsidRPr="00811E58">
        <w:t xml:space="preserve">The problem of environmental pollution, we face today, is a complex consequence of forces connected with various interrelating factors. </w:t>
      </w:r>
      <w:r w:rsidR="00C6031C" w:rsidRPr="00811E58">
        <w:t xml:space="preserve">However, the major causes of environmental pollution are </w:t>
      </w:r>
      <w:r w:rsidRPr="00811E58">
        <w:t xml:space="preserve">population growth, economic growth, </w:t>
      </w:r>
      <w:r w:rsidR="004F0405" w:rsidRPr="00811E58">
        <w:t>expansion</w:t>
      </w:r>
      <w:r w:rsidRPr="00811E58">
        <w:t xml:space="preserve"> of modern technologies, industrial development, deforestation, unplanned urbanization, excessive mining, and </w:t>
      </w:r>
      <w:r w:rsidR="0029185D" w:rsidRPr="00811E58">
        <w:t>land expansion for agricultural production.</w:t>
      </w:r>
    </w:p>
    <w:p w:rsidR="00016ED0" w:rsidRPr="00811E58" w:rsidRDefault="00016ED0" w:rsidP="0029185D">
      <w:pPr>
        <w:pStyle w:val="NoSpacing"/>
        <w:spacing w:line="276" w:lineRule="auto"/>
        <w:jc w:val="both"/>
      </w:pPr>
    </w:p>
    <w:p w:rsidR="005626F1" w:rsidRPr="00811E58" w:rsidRDefault="008643EA" w:rsidP="0029185D">
      <w:pPr>
        <w:pStyle w:val="NoSpacing"/>
        <w:spacing w:line="276" w:lineRule="auto"/>
        <w:jc w:val="both"/>
      </w:pPr>
      <w:r w:rsidRPr="00811E58">
        <w:t xml:space="preserve">The purpose of this assignment is to briefly discuss </w:t>
      </w:r>
      <w:r w:rsidR="00E61B4E" w:rsidRPr="00811E58">
        <w:t xml:space="preserve">different sources </w:t>
      </w:r>
      <w:r w:rsidR="0029185D" w:rsidRPr="00811E58">
        <w:t xml:space="preserve">of </w:t>
      </w:r>
      <w:r w:rsidR="00E61B4E" w:rsidRPr="00811E58">
        <w:t xml:space="preserve">pollution and their </w:t>
      </w:r>
      <w:r w:rsidRPr="00811E58">
        <w:t xml:space="preserve">impact </w:t>
      </w:r>
      <w:r w:rsidR="00E61B4E" w:rsidRPr="00811E58">
        <w:t xml:space="preserve">on human health, </w:t>
      </w:r>
      <w:r w:rsidRPr="00811E58">
        <w:t xml:space="preserve">agricultural </w:t>
      </w:r>
      <w:r w:rsidR="00E61B4E" w:rsidRPr="00811E58">
        <w:t>production and productivity, and the natural environment in general. The essay will also provide recommendations that could help to mitigate the pollution</w:t>
      </w:r>
      <w:r w:rsidRPr="00811E58">
        <w:t xml:space="preserve">. </w:t>
      </w:r>
    </w:p>
    <w:p w:rsidR="00E61B4E" w:rsidRPr="00811E58" w:rsidRDefault="00E61B4E" w:rsidP="00E61B4E">
      <w:pPr>
        <w:autoSpaceDE w:val="0"/>
        <w:autoSpaceDN w:val="0"/>
        <w:adjustRightInd w:val="0"/>
        <w:spacing w:after="0" w:line="276" w:lineRule="auto"/>
        <w:jc w:val="both"/>
        <w:rPr>
          <w:sz w:val="2"/>
        </w:rPr>
      </w:pPr>
    </w:p>
    <w:p w:rsidR="00AB6137" w:rsidRPr="00811E58" w:rsidRDefault="008643EA">
      <w:pPr>
        <w:rPr>
          <w:rFonts w:asciiTheme="majorHAnsi" w:eastAsiaTheme="majorEastAsia" w:hAnsiTheme="majorHAnsi" w:cstheme="majorBidi"/>
          <w:b/>
          <w:bCs/>
          <w:sz w:val="24"/>
          <w:szCs w:val="26"/>
        </w:rPr>
      </w:pPr>
      <w:bookmarkStart w:id="4" w:name="_Toc98799017"/>
      <w:r w:rsidRPr="00811E58">
        <w:rPr>
          <w:sz w:val="24"/>
        </w:rPr>
        <w:br w:type="page"/>
      </w:r>
    </w:p>
    <w:p w:rsidR="005626F1" w:rsidRPr="00811E58" w:rsidRDefault="008643EA" w:rsidP="005A2BD5">
      <w:pPr>
        <w:pStyle w:val="Heading2"/>
        <w:spacing w:line="276" w:lineRule="auto"/>
        <w:rPr>
          <w:color w:val="auto"/>
          <w:sz w:val="24"/>
        </w:rPr>
      </w:pPr>
      <w:bookmarkStart w:id="5" w:name="_Toc99068203"/>
      <w:r w:rsidRPr="00811E58">
        <w:rPr>
          <w:color w:val="auto"/>
          <w:sz w:val="24"/>
        </w:rPr>
        <w:lastRenderedPageBreak/>
        <w:t>Environment</w:t>
      </w:r>
      <w:bookmarkEnd w:id="4"/>
      <w:bookmarkEnd w:id="5"/>
    </w:p>
    <w:p w:rsidR="005626F1" w:rsidRPr="002D3C31" w:rsidRDefault="005626F1" w:rsidP="005A2BD5">
      <w:pPr>
        <w:pStyle w:val="NoSpacing"/>
        <w:spacing w:line="276" w:lineRule="auto"/>
        <w:rPr>
          <w:sz w:val="18"/>
        </w:rPr>
      </w:pPr>
    </w:p>
    <w:p w:rsidR="008E00C0" w:rsidRPr="00811E58" w:rsidRDefault="008643EA" w:rsidP="002D3C31">
      <w:pPr>
        <w:spacing w:line="276" w:lineRule="auto"/>
        <w:jc w:val="both"/>
      </w:pPr>
      <w:r w:rsidRPr="00811E58">
        <w:rPr>
          <w:bCs/>
        </w:rPr>
        <w:t xml:space="preserve">The environment is defined as </w:t>
      </w:r>
      <w:r w:rsidRPr="00811E58">
        <w:t xml:space="preserve">the complex of physical, chemical, and biotic factors (such as climate, soil, and living things) that act upon an organism or an ecological community and ultimately determine its form and survival </w:t>
      </w:r>
      <w:sdt>
        <w:sdtPr>
          <w:id w:val="7775870"/>
          <w:citation/>
        </w:sdtPr>
        <w:sdtContent>
          <w:r w:rsidR="00B80552" w:rsidRPr="00811E58">
            <w:fldChar w:fldCharType="begin"/>
          </w:r>
          <w:r w:rsidRPr="00811E58">
            <w:instrText xml:space="preserve"> CITATION Mer22 \l 1033 </w:instrText>
          </w:r>
          <w:r w:rsidR="00B80552" w:rsidRPr="00811E58">
            <w:fldChar w:fldCharType="separate"/>
          </w:r>
          <w:r w:rsidR="00447C3B" w:rsidRPr="00811E58">
            <w:rPr>
              <w:noProof/>
            </w:rPr>
            <w:t>(Merriam-Webster, 2022 )</w:t>
          </w:r>
          <w:r w:rsidR="00B80552" w:rsidRPr="00811E58">
            <w:fldChar w:fldCharType="end"/>
          </w:r>
        </w:sdtContent>
      </w:sdt>
      <w:r w:rsidRPr="00811E58">
        <w:t>.</w:t>
      </w:r>
    </w:p>
    <w:p w:rsidR="00375EE3" w:rsidRPr="00811E58" w:rsidRDefault="008643EA" w:rsidP="002D3C31">
      <w:pPr>
        <w:spacing w:line="276" w:lineRule="auto"/>
        <w:jc w:val="both"/>
      </w:pPr>
      <w:r w:rsidRPr="00811E58">
        <w:t xml:space="preserve">According to </w:t>
      </w:r>
      <w:r w:rsidR="00375EE3" w:rsidRPr="00811E58">
        <w:t>R. Kumar (2022)</w:t>
      </w:r>
      <w:r w:rsidRPr="00811E58">
        <w:t xml:space="preserve">, the environment is not only </w:t>
      </w:r>
      <w:r w:rsidR="00375EE3" w:rsidRPr="00811E58">
        <w:t>merely</w:t>
      </w:r>
      <w:r w:rsidRPr="00811E58">
        <w:t xml:space="preserve"> the atmosphere and other physical factors surrounding us, but, it is the complex of all factors which not only affect “one </w:t>
      </w:r>
      <w:r w:rsidR="00375EE3" w:rsidRPr="00811E58">
        <w:t>organism</w:t>
      </w:r>
      <w:r w:rsidRPr="00811E58">
        <w:t>, one time but all</w:t>
      </w:r>
      <w:r w:rsidR="00375EE3" w:rsidRPr="00811E58">
        <w:t xml:space="preserve"> organisms all the time”</w:t>
      </w:r>
      <w:sdt>
        <w:sdtPr>
          <w:id w:val="40873743"/>
          <w:citation/>
        </w:sdtPr>
        <w:sdtContent>
          <w:r w:rsidR="00B80552" w:rsidRPr="00811E58">
            <w:fldChar w:fldCharType="begin"/>
          </w:r>
          <w:r w:rsidR="00375EE3" w:rsidRPr="00811E58">
            <w:rPr>
              <w:lang w:val="en-GB"/>
            </w:rPr>
            <w:instrText xml:space="preserve"> CITATION RKu \l 2057  </w:instrText>
          </w:r>
          <w:r w:rsidR="00B80552" w:rsidRPr="00811E58">
            <w:fldChar w:fldCharType="separate"/>
          </w:r>
          <w:r w:rsidR="00375EE3" w:rsidRPr="00811E58">
            <w:rPr>
              <w:noProof/>
              <w:lang w:val="en-GB"/>
            </w:rPr>
            <w:t xml:space="preserve"> (R.Kumar, 2022)</w:t>
          </w:r>
          <w:r w:rsidR="00B80552" w:rsidRPr="00811E58">
            <w:fldChar w:fldCharType="end"/>
          </w:r>
        </w:sdtContent>
      </w:sdt>
      <w:r w:rsidR="00375EE3" w:rsidRPr="00811E58">
        <w:t>.</w:t>
      </w:r>
      <w:r w:rsidR="002D3C31">
        <w:t xml:space="preserve"> </w:t>
      </w:r>
      <w:r w:rsidRPr="00811E58">
        <w:t xml:space="preserve">In a large sense, the environment constitutes the various physical, mental, social, educational, economic, and intellectual aspects of the whole humanity. When kept healthy and inspiring, it promotes progress and development.  </w:t>
      </w:r>
    </w:p>
    <w:p w:rsidR="005626F1" w:rsidRPr="00811E58" w:rsidRDefault="008643EA" w:rsidP="005A2BD5">
      <w:pPr>
        <w:pStyle w:val="Heading2"/>
        <w:spacing w:line="276" w:lineRule="auto"/>
        <w:rPr>
          <w:color w:val="auto"/>
          <w:sz w:val="24"/>
        </w:rPr>
      </w:pPr>
      <w:bookmarkStart w:id="6" w:name="_Toc98799018"/>
      <w:bookmarkStart w:id="7" w:name="_Toc99068204"/>
      <w:r w:rsidRPr="00811E58">
        <w:rPr>
          <w:color w:val="auto"/>
          <w:sz w:val="24"/>
        </w:rPr>
        <w:t>Pollution</w:t>
      </w:r>
      <w:bookmarkEnd w:id="6"/>
      <w:bookmarkEnd w:id="7"/>
    </w:p>
    <w:p w:rsidR="005626F1" w:rsidRPr="002D3C31" w:rsidRDefault="005626F1" w:rsidP="005A2BD5">
      <w:pPr>
        <w:pStyle w:val="NoSpacing"/>
        <w:spacing w:line="276" w:lineRule="auto"/>
        <w:rPr>
          <w:sz w:val="12"/>
        </w:rPr>
      </w:pPr>
    </w:p>
    <w:p w:rsidR="007569AA" w:rsidRPr="00811E58" w:rsidRDefault="008643EA" w:rsidP="005A2BD5">
      <w:pPr>
        <w:spacing w:line="276" w:lineRule="auto"/>
        <w:jc w:val="both"/>
      </w:pPr>
      <w:r w:rsidRPr="00811E58">
        <w:t>The UK Environmental Protection Act defines the term "Pollution" as the release (into any environmental medium) from any process of substances that are capable of causing harm to man or any other living organisms supported by the environment</w:t>
      </w:r>
      <w:r w:rsidR="00447C3B" w:rsidRPr="00811E58">
        <w:t xml:space="preserve"> </w:t>
      </w:r>
      <w:sdt>
        <w:sdtPr>
          <w:id w:val="1663267"/>
          <w:citation/>
        </w:sdtPr>
        <w:sdtContent>
          <w:r w:rsidR="00B80552" w:rsidRPr="00811E58">
            <w:fldChar w:fldCharType="begin"/>
          </w:r>
          <w:r w:rsidR="00447C3B" w:rsidRPr="00811E58">
            <w:rPr>
              <w:lang w:val="en-GB"/>
            </w:rPr>
            <w:instrText xml:space="preserve"> CITATION Pol22 \l 2057 </w:instrText>
          </w:r>
          <w:r w:rsidR="00B80552" w:rsidRPr="00811E58">
            <w:fldChar w:fldCharType="separate"/>
          </w:r>
          <w:r w:rsidR="00447C3B" w:rsidRPr="00811E58">
            <w:rPr>
              <w:noProof/>
              <w:lang w:val="en-GB"/>
            </w:rPr>
            <w:t>(Pollution Prevention and Control Act 1999)</w:t>
          </w:r>
          <w:r w:rsidR="00B80552" w:rsidRPr="00811E58">
            <w:fldChar w:fldCharType="end"/>
          </w:r>
        </w:sdtContent>
      </w:sdt>
      <w:r w:rsidRPr="00811E58">
        <w:t>.</w:t>
      </w:r>
    </w:p>
    <w:p w:rsidR="005626F1" w:rsidRPr="00811E58" w:rsidRDefault="008643EA" w:rsidP="005A2BD5">
      <w:pPr>
        <w:spacing w:line="276" w:lineRule="auto"/>
        <w:jc w:val="both"/>
      </w:pPr>
      <w:r w:rsidRPr="00811E58">
        <w:t xml:space="preserve">According to Wikipedia, pollution is the introduction of contaminants into the natural environment that causes adverse change. Pollution can take the form of any substance (solid, liquid, or gas) or energy (such as radioactivity, heat, sound, or light) </w:t>
      </w:r>
      <w:sdt>
        <w:sdtPr>
          <w:id w:val="7775860"/>
          <w:citation/>
        </w:sdtPr>
        <w:sdtContent>
          <w:r w:rsidR="00B80552" w:rsidRPr="00811E58">
            <w:fldChar w:fldCharType="begin"/>
          </w:r>
          <w:r w:rsidRPr="00811E58">
            <w:instrText xml:space="preserve"> CITATION Wik22 \l 1033 </w:instrText>
          </w:r>
          <w:r w:rsidR="00B80552" w:rsidRPr="00811E58">
            <w:fldChar w:fldCharType="separate"/>
          </w:r>
          <w:r w:rsidR="00447C3B" w:rsidRPr="00811E58">
            <w:rPr>
              <w:noProof/>
            </w:rPr>
            <w:t>(Wikipedia, 2022)</w:t>
          </w:r>
          <w:r w:rsidR="00B80552" w:rsidRPr="00811E58">
            <w:fldChar w:fldCharType="end"/>
          </w:r>
        </w:sdtContent>
      </w:sdt>
      <w:r w:rsidRPr="00811E58">
        <w:t>. Pollutants, the components of pollution, can be either foreign substances/energies or naturally occurring contaminants.</w:t>
      </w:r>
    </w:p>
    <w:p w:rsidR="003D6BD4" w:rsidRPr="00811E58" w:rsidRDefault="008643EA" w:rsidP="005A2BD5">
      <w:pPr>
        <w:spacing w:line="276" w:lineRule="auto"/>
        <w:jc w:val="both"/>
      </w:pPr>
      <w:r w:rsidRPr="00811E58">
        <w:t xml:space="preserve">Pollution is the mixture of contaminants in the natural environment that creates an adverse effect on the environment </w:t>
      </w:r>
      <w:sdt>
        <w:sdtPr>
          <w:id w:val="40873741"/>
          <w:citation/>
        </w:sdtPr>
        <w:sdtContent>
          <w:r w:rsidR="00B80552" w:rsidRPr="00811E58">
            <w:fldChar w:fldCharType="begin"/>
          </w:r>
          <w:r w:rsidRPr="00811E58">
            <w:rPr>
              <w:lang w:val="en-GB"/>
            </w:rPr>
            <w:instrText xml:space="preserve"> CITATION Tec19 \l 2057  </w:instrText>
          </w:r>
          <w:r w:rsidR="00B80552" w:rsidRPr="00811E58">
            <w:fldChar w:fldCharType="separate"/>
          </w:r>
          <w:r w:rsidRPr="00811E58">
            <w:rPr>
              <w:noProof/>
              <w:lang w:val="en-GB"/>
            </w:rPr>
            <w:t>(Mia, et al., 2019)</w:t>
          </w:r>
          <w:r w:rsidR="00B80552" w:rsidRPr="00811E58">
            <w:fldChar w:fldCharType="end"/>
          </w:r>
        </w:sdtContent>
      </w:sdt>
      <w:r w:rsidRPr="00811E58">
        <w:t>.</w:t>
      </w:r>
      <w:r w:rsidR="00C9215F" w:rsidRPr="00811E58">
        <w:t xml:space="preserve"> </w:t>
      </w:r>
      <w:r w:rsidRPr="00811E58">
        <w:t>In the simplest possible language</w:t>
      </w:r>
      <w:r w:rsidR="009A58CB" w:rsidRPr="00811E58">
        <w:t xml:space="preserve"> </w:t>
      </w:r>
      <w:r w:rsidRPr="00811E58">
        <w:t xml:space="preserve">pollution </w:t>
      </w:r>
      <w:r w:rsidR="009A58CB" w:rsidRPr="00811E58">
        <w:t xml:space="preserve">can be described </w:t>
      </w:r>
      <w:r w:rsidRPr="00811E58">
        <w:t>as “something in the wrong place at the wrong time in the wrong quantity”.</w:t>
      </w:r>
    </w:p>
    <w:p w:rsidR="009A58CB" w:rsidRPr="002D3C31" w:rsidRDefault="009A58CB" w:rsidP="005A2BD5">
      <w:pPr>
        <w:pStyle w:val="Heading3"/>
        <w:spacing w:line="276" w:lineRule="auto"/>
        <w:rPr>
          <w:color w:val="auto"/>
          <w:sz w:val="4"/>
        </w:rPr>
      </w:pPr>
      <w:bookmarkStart w:id="8" w:name="_Toc98799019"/>
    </w:p>
    <w:p w:rsidR="005626F1" w:rsidRPr="00811E58" w:rsidRDefault="008643EA" w:rsidP="005A2BD5">
      <w:pPr>
        <w:pStyle w:val="Heading3"/>
        <w:spacing w:line="276" w:lineRule="auto"/>
        <w:rPr>
          <w:color w:val="auto"/>
        </w:rPr>
      </w:pPr>
      <w:bookmarkStart w:id="9" w:name="_Toc99068205"/>
      <w:r w:rsidRPr="00811E58">
        <w:rPr>
          <w:color w:val="auto"/>
        </w:rPr>
        <w:t>Sources of pollution</w:t>
      </w:r>
      <w:bookmarkEnd w:id="8"/>
      <w:bookmarkEnd w:id="9"/>
      <w:r w:rsidRPr="00811E58">
        <w:rPr>
          <w:color w:val="auto"/>
        </w:rPr>
        <w:tab/>
      </w:r>
    </w:p>
    <w:p w:rsidR="005626F1" w:rsidRPr="00811E58" w:rsidRDefault="005626F1" w:rsidP="005A2BD5">
      <w:pPr>
        <w:pStyle w:val="NoSpacing"/>
        <w:spacing w:line="276" w:lineRule="auto"/>
        <w:rPr>
          <w:sz w:val="16"/>
        </w:rPr>
      </w:pPr>
    </w:p>
    <w:p w:rsidR="005626F1" w:rsidRPr="00811E58" w:rsidRDefault="008643EA" w:rsidP="005A2BD5">
      <w:pPr>
        <w:pStyle w:val="NoSpacing"/>
        <w:spacing w:line="276" w:lineRule="auto"/>
        <w:jc w:val="both"/>
      </w:pPr>
      <w:r w:rsidRPr="00811E58">
        <w:t xml:space="preserve">There is a wide range of sources of pollution that include industries, vehicles, and </w:t>
      </w:r>
      <w:r w:rsidR="000C27D0" w:rsidRPr="00811E58">
        <w:t>different h</w:t>
      </w:r>
      <w:r w:rsidRPr="00811E58">
        <w:t xml:space="preserve">uman activities. Pollutants affect different environmental resources such as air, water, soil, and generate danger to the ecosystem. These encountered problems require immediate scientific attention to find appropriate and cost-effective solutions. According to </w:t>
      </w:r>
      <w:r w:rsidRPr="00811E58">
        <w:rPr>
          <w:noProof/>
        </w:rPr>
        <w:t xml:space="preserve">Yadav &amp; Devi, </w:t>
      </w:r>
      <w:hyperlink r:id="rId8" w:tooltip="Learn more about Biomass Burning from ScienceDirect's AI-generated Topic Pages" w:history="1">
        <w:r w:rsidRPr="00811E58">
          <w:rPr>
            <w:rStyle w:val="Hyperlink"/>
            <w:color w:val="auto"/>
            <w:u w:val="none"/>
          </w:rPr>
          <w:t>biomass</w:t>
        </w:r>
      </w:hyperlink>
      <w:r w:rsidRPr="00811E58">
        <w:t xml:space="preserve"> burning refers to the burning of living or dead vegetation including grassland, forest, agricultural waste, and burning of biomass for fuel. It is a complex process involving physical and chemical reactions and the transfer of mass and heat </w:t>
      </w:r>
      <w:sdt>
        <w:sdtPr>
          <w:id w:val="7775884"/>
          <w:citation/>
        </w:sdtPr>
        <w:sdtContent>
          <w:r w:rsidR="00B80552" w:rsidRPr="00811E58">
            <w:fldChar w:fldCharType="begin"/>
          </w:r>
          <w:r w:rsidRPr="00811E58">
            <w:instrText xml:space="preserve"> CITATION Yad18 \l 1033 </w:instrText>
          </w:r>
          <w:r w:rsidR="00B80552" w:rsidRPr="00811E58">
            <w:fldChar w:fldCharType="separate"/>
          </w:r>
          <w:r w:rsidR="00447C3B" w:rsidRPr="00811E58">
            <w:rPr>
              <w:noProof/>
            </w:rPr>
            <w:t>(Yadav &amp; Devi, 2018)</w:t>
          </w:r>
          <w:r w:rsidR="00B80552" w:rsidRPr="00811E58">
            <w:fldChar w:fldCharType="end"/>
          </w:r>
        </w:sdtContent>
      </w:sdt>
      <w:r w:rsidRPr="00811E58">
        <w:t xml:space="preserve">. </w:t>
      </w:r>
    </w:p>
    <w:p w:rsidR="005626F1" w:rsidRPr="002D3C31" w:rsidRDefault="005626F1" w:rsidP="005A2BD5">
      <w:pPr>
        <w:pStyle w:val="NoSpacing"/>
        <w:spacing w:line="276" w:lineRule="auto"/>
        <w:rPr>
          <w:sz w:val="18"/>
        </w:rPr>
      </w:pPr>
    </w:p>
    <w:p w:rsidR="005626F1" w:rsidRPr="00811E58" w:rsidRDefault="008643EA" w:rsidP="005A2BD5">
      <w:pPr>
        <w:pStyle w:val="NoSpacing"/>
        <w:spacing w:line="276" w:lineRule="auto"/>
        <w:jc w:val="both"/>
      </w:pPr>
      <w:r w:rsidRPr="00811E58">
        <w:t xml:space="preserve">Burning can be natural or man-made. Man-made fires comprise burning of vegetation for land clearing and land-use change and burning of </w:t>
      </w:r>
      <w:r w:rsidR="004F0405" w:rsidRPr="00811E58">
        <w:t>fuelwood</w:t>
      </w:r>
      <w:r w:rsidRPr="00811E58">
        <w:t xml:space="preserve">, while natural fires include fires caused by lightning.  Savannah fires are the biggest source of biomass burning around the world, representing about 43% of aggregate worldwide emissions while burning of agricultural wastes and forest fire contribute 23% and 18% of the aggregate emission, respectively. Biomass material when burned releases extensive varieties </w:t>
      </w:r>
      <w:r w:rsidRPr="00811E58">
        <w:lastRenderedPageBreak/>
        <w:t>of gases such as CO, CO2, CH4, volatile and semi-volatile organic compounds, </w:t>
      </w:r>
      <w:hyperlink r:id="rId9" w:tooltip="Learn more about Aldehyde from ScienceDirect's AI-generated Topic Pages" w:history="1">
        <w:r w:rsidRPr="00811E58">
          <w:t>aldehyde</w:t>
        </w:r>
      </w:hyperlink>
      <w:r w:rsidRPr="00811E58">
        <w:t xml:space="preserve">, organic acid and inorganic elements, and </w:t>
      </w:r>
      <w:hyperlink r:id="rId10" w:tooltip="Learn more about Particulate Matter from ScienceDirect's AI-generated Topic Pages" w:history="1">
        <w:r w:rsidRPr="00811E58">
          <w:t>particulate matter</w:t>
        </w:r>
      </w:hyperlink>
      <w:r w:rsidRPr="00811E58">
        <w:t xml:space="preserve"> </w:t>
      </w:r>
      <w:sdt>
        <w:sdtPr>
          <w:id w:val="7775885"/>
          <w:citation/>
        </w:sdtPr>
        <w:sdtContent>
          <w:r w:rsidR="00B80552" w:rsidRPr="00811E58">
            <w:fldChar w:fldCharType="begin"/>
          </w:r>
          <w:r w:rsidRPr="00811E58">
            <w:instrText xml:space="preserve"> CITATION Yad18 \l 1033 </w:instrText>
          </w:r>
          <w:r w:rsidR="00B80552" w:rsidRPr="00811E58">
            <w:fldChar w:fldCharType="separate"/>
          </w:r>
          <w:r w:rsidR="00447C3B" w:rsidRPr="00811E58">
            <w:rPr>
              <w:noProof/>
            </w:rPr>
            <w:t>(Yadav &amp; Devi, 2018)</w:t>
          </w:r>
          <w:r w:rsidR="00B80552" w:rsidRPr="00811E58">
            <w:fldChar w:fldCharType="end"/>
          </w:r>
        </w:sdtContent>
      </w:sdt>
      <w:r w:rsidRPr="00811E58">
        <w:t xml:space="preserve">. </w:t>
      </w:r>
    </w:p>
    <w:p w:rsidR="005626F1" w:rsidRPr="00811E58" w:rsidRDefault="005626F1" w:rsidP="005A2BD5">
      <w:pPr>
        <w:pStyle w:val="NoSpacing"/>
        <w:spacing w:line="276" w:lineRule="auto"/>
      </w:pPr>
    </w:p>
    <w:p w:rsidR="005626F1" w:rsidRPr="00811E58" w:rsidRDefault="008643EA" w:rsidP="005A2BD5">
      <w:pPr>
        <w:pStyle w:val="NoSpacing"/>
        <w:spacing w:line="276" w:lineRule="auto"/>
        <w:jc w:val="both"/>
      </w:pPr>
      <w:r w:rsidRPr="00811E58">
        <w:t xml:space="preserve">According to Yadav and Devi, biomass is an essential source of cooking fuel for 753 million sub-Saharan Africans which equates to 80% of the total population. Man-made fires include burning of vegetation for land clearing and land-use change and burning of </w:t>
      </w:r>
      <w:r w:rsidR="004F0405" w:rsidRPr="00811E58">
        <w:t>fuelwood</w:t>
      </w:r>
      <w:r w:rsidRPr="00811E58">
        <w:t xml:space="preserve">, while natural fires involve lightning-induced fires. The characteristics of biomass burning rely upon the natural condition, types of the fuel burnt, moisture content, weather condition, and particle size and emission factor of the biomass. It is estimated that man-made burning is accountable for over 90% of the fires on the planet, with little contribution from natural fires. The amount of biogas emission varies among different continents. Africa contributes the largest amount of emission from the burning of </w:t>
      </w:r>
      <w:r w:rsidR="004F0405" w:rsidRPr="00811E58">
        <w:t>firewoods</w:t>
      </w:r>
      <w:r w:rsidRPr="00811E58">
        <w:t xml:space="preserve">, agricultural wastes, forests, etc </w:t>
      </w:r>
      <w:sdt>
        <w:sdtPr>
          <w:id w:val="7775890"/>
          <w:citation/>
        </w:sdtPr>
        <w:sdtContent>
          <w:r w:rsidR="00B80552" w:rsidRPr="00811E58">
            <w:fldChar w:fldCharType="begin"/>
          </w:r>
          <w:r w:rsidRPr="00811E58">
            <w:instrText xml:space="preserve"> CITATION Yad18 \l 1033 </w:instrText>
          </w:r>
          <w:r w:rsidR="00B80552" w:rsidRPr="00811E58">
            <w:fldChar w:fldCharType="separate"/>
          </w:r>
          <w:r w:rsidR="00447C3B" w:rsidRPr="00811E58">
            <w:rPr>
              <w:noProof/>
            </w:rPr>
            <w:t>(Yadav &amp; Devi, 2018)</w:t>
          </w:r>
          <w:r w:rsidR="00B80552" w:rsidRPr="00811E58">
            <w:fldChar w:fldCharType="end"/>
          </w:r>
        </w:sdtContent>
      </w:sdt>
      <w:r w:rsidRPr="00811E58">
        <w:t xml:space="preserve">. The contribution of biomass emission per region is illustrated in the following diagram: </w:t>
      </w:r>
    </w:p>
    <w:p w:rsidR="005626F1" w:rsidRPr="00811E58" w:rsidRDefault="008643EA" w:rsidP="005A2BD5">
      <w:pPr>
        <w:pStyle w:val="NoSpacing"/>
        <w:tabs>
          <w:tab w:val="left" w:pos="2644"/>
        </w:tabs>
        <w:spacing w:line="276" w:lineRule="auto"/>
        <w:jc w:val="both"/>
      </w:pPr>
      <w:r w:rsidRPr="00811E58">
        <w:tab/>
      </w:r>
    </w:p>
    <w:p w:rsidR="0038098D" w:rsidRPr="00811E58" w:rsidRDefault="008643EA" w:rsidP="005A2BD5">
      <w:pPr>
        <w:pStyle w:val="Caption"/>
        <w:spacing w:line="276" w:lineRule="auto"/>
        <w:rPr>
          <w:color w:val="auto"/>
        </w:rPr>
      </w:pPr>
      <w:bookmarkStart w:id="10" w:name="_Toc99067510"/>
      <w:r w:rsidRPr="00811E58">
        <w:rPr>
          <w:color w:val="auto"/>
        </w:rPr>
        <w:t xml:space="preserve">Figure </w:t>
      </w:r>
      <w:r w:rsidR="00B80552" w:rsidRPr="00811E58">
        <w:rPr>
          <w:color w:val="auto"/>
        </w:rPr>
        <w:fldChar w:fldCharType="begin"/>
      </w:r>
      <w:r w:rsidR="008C546F" w:rsidRPr="00811E58">
        <w:rPr>
          <w:color w:val="auto"/>
        </w:rPr>
        <w:instrText xml:space="preserve"> SEQ Figure \* ARABIC </w:instrText>
      </w:r>
      <w:r w:rsidR="00B80552" w:rsidRPr="00811E58">
        <w:rPr>
          <w:color w:val="auto"/>
        </w:rPr>
        <w:fldChar w:fldCharType="separate"/>
      </w:r>
      <w:r w:rsidRPr="00811E58">
        <w:rPr>
          <w:noProof/>
          <w:color w:val="auto"/>
        </w:rPr>
        <w:t>1</w:t>
      </w:r>
      <w:r w:rsidR="00B80552" w:rsidRPr="00811E58">
        <w:rPr>
          <w:color w:val="auto"/>
        </w:rPr>
        <w:fldChar w:fldCharType="end"/>
      </w:r>
      <w:r w:rsidRPr="00811E58">
        <w:rPr>
          <w:color w:val="auto"/>
        </w:rPr>
        <w:t>. Contribution of Biomass Emission per Region</w:t>
      </w:r>
      <w:bookmarkEnd w:id="10"/>
    </w:p>
    <w:p w:rsidR="003F64FA" w:rsidRPr="00811E58" w:rsidRDefault="003F64FA" w:rsidP="005A2BD5">
      <w:pPr>
        <w:pStyle w:val="NoSpacing"/>
        <w:spacing w:line="276" w:lineRule="auto"/>
      </w:pPr>
    </w:p>
    <w:p w:rsidR="00447C3B" w:rsidRPr="00811E58" w:rsidRDefault="008643EA" w:rsidP="005A2BD5">
      <w:pPr>
        <w:pStyle w:val="Caption"/>
        <w:spacing w:line="276" w:lineRule="auto"/>
        <w:rPr>
          <w:color w:val="auto"/>
        </w:rPr>
      </w:pPr>
      <w:r w:rsidRPr="00811E58">
        <w:rPr>
          <w:noProof/>
          <w:color w:val="auto"/>
          <w:sz w:val="28"/>
        </w:rPr>
        <w:drawing>
          <wp:inline distT="0" distB="0" distL="0" distR="0">
            <wp:extent cx="5676405" cy="312321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11" w:name="_Toc98799020"/>
    </w:p>
    <w:p w:rsidR="005626F1" w:rsidRPr="00811E58" w:rsidRDefault="008643EA" w:rsidP="005A2BD5">
      <w:pPr>
        <w:pStyle w:val="Heading1"/>
        <w:spacing w:line="276" w:lineRule="auto"/>
        <w:rPr>
          <w:color w:val="auto"/>
          <w:sz w:val="22"/>
        </w:rPr>
      </w:pPr>
      <w:bookmarkStart w:id="12" w:name="_Toc99068206"/>
      <w:r w:rsidRPr="00811E58">
        <w:rPr>
          <w:color w:val="auto"/>
          <w:sz w:val="22"/>
        </w:rPr>
        <w:t>Environmental Pollution</w:t>
      </w:r>
      <w:bookmarkEnd w:id="11"/>
      <w:bookmarkEnd w:id="12"/>
      <w:r w:rsidRPr="00811E58">
        <w:rPr>
          <w:color w:val="auto"/>
          <w:sz w:val="22"/>
        </w:rPr>
        <w:t xml:space="preserve"> </w:t>
      </w:r>
    </w:p>
    <w:p w:rsidR="005626F1" w:rsidRPr="00811E58" w:rsidRDefault="005626F1" w:rsidP="005A2BD5">
      <w:pPr>
        <w:pStyle w:val="NoSpacing"/>
        <w:spacing w:line="276" w:lineRule="auto"/>
        <w:rPr>
          <w:sz w:val="18"/>
        </w:rPr>
      </w:pPr>
    </w:p>
    <w:p w:rsidR="005626F1" w:rsidRPr="00811E58" w:rsidRDefault="008643EA" w:rsidP="005A2BD5">
      <w:pPr>
        <w:spacing w:line="276" w:lineRule="auto"/>
        <w:jc w:val="both"/>
        <w:rPr>
          <w:rFonts w:ascii="Nyala" w:hAnsi="Nyala"/>
          <w:lang w:val="am-ET"/>
        </w:rPr>
      </w:pPr>
      <w:r w:rsidRPr="00811E58">
        <w:t xml:space="preserve">Environmental pollution is one of the most dangerous threats to </w:t>
      </w:r>
      <w:r w:rsidR="00156DF4" w:rsidRPr="00811E58">
        <w:t xml:space="preserve">all living things </w:t>
      </w:r>
      <w:r w:rsidRPr="00811E58">
        <w:t xml:space="preserve">on the earth. On daily basis, </w:t>
      </w:r>
      <w:r w:rsidR="00156DF4" w:rsidRPr="00811E58">
        <w:t xml:space="preserve">a variety </w:t>
      </w:r>
      <w:r w:rsidRPr="00811E58">
        <w:t xml:space="preserve">of pollutants are released from different sources into the environment. </w:t>
      </w:r>
    </w:p>
    <w:p w:rsidR="004C3E85" w:rsidRPr="00811E58" w:rsidRDefault="0098713B" w:rsidP="005A2BD5">
      <w:pPr>
        <w:spacing w:line="276" w:lineRule="auto"/>
        <w:jc w:val="both"/>
      </w:pPr>
      <w:r w:rsidRPr="00811E58">
        <w:lastRenderedPageBreak/>
        <w:t>Though e</w:t>
      </w:r>
      <w:r w:rsidR="008643EA" w:rsidRPr="00811E58">
        <w:t xml:space="preserve">nvironmental pollution is not a new </w:t>
      </w:r>
      <w:r w:rsidRPr="00811E58">
        <w:t>occurrence</w:t>
      </w:r>
      <w:r w:rsidR="008643EA" w:rsidRPr="00811E58">
        <w:t xml:space="preserve">, it </w:t>
      </w:r>
      <w:r w:rsidRPr="00811E58">
        <w:t xml:space="preserve">is still </w:t>
      </w:r>
      <w:r w:rsidR="008643EA" w:rsidRPr="00811E58">
        <w:t xml:space="preserve">the </w:t>
      </w:r>
      <w:r w:rsidRPr="00811E58">
        <w:t xml:space="preserve">major </w:t>
      </w:r>
      <w:r w:rsidR="008643EA" w:rsidRPr="00811E58">
        <w:t xml:space="preserve">problem facing humanity </w:t>
      </w:r>
      <w:r w:rsidRPr="00811E58">
        <w:t>in the world</w:t>
      </w:r>
      <w:r w:rsidR="008643EA" w:rsidRPr="00811E58">
        <w:t xml:space="preserve">. Human activities through urbanization, industrialization, mining, and exploration are at the forefront of global environmental pollution </w:t>
      </w:r>
      <w:sdt>
        <w:sdtPr>
          <w:id w:val="7775863"/>
          <w:citation/>
        </w:sdtPr>
        <w:sdtContent>
          <w:r w:rsidR="00B80552" w:rsidRPr="00811E58">
            <w:fldChar w:fldCharType="begin"/>
          </w:r>
          <w:r w:rsidR="008643EA" w:rsidRPr="00811E58">
            <w:instrText xml:space="preserve"> CITATION Uka20 \l 1033 </w:instrText>
          </w:r>
          <w:r w:rsidR="00B80552" w:rsidRPr="00811E58">
            <w:fldChar w:fldCharType="separate"/>
          </w:r>
          <w:r w:rsidR="00447C3B" w:rsidRPr="00811E58">
            <w:rPr>
              <w:noProof/>
            </w:rPr>
            <w:t>(Ukaogo, Ewuzie, &amp; Onwuka, 2020)</w:t>
          </w:r>
          <w:r w:rsidR="00B80552" w:rsidRPr="00811E58">
            <w:fldChar w:fldCharType="end"/>
          </w:r>
        </w:sdtContent>
      </w:sdt>
      <w:r w:rsidR="008643EA" w:rsidRPr="00811E58">
        <w:t xml:space="preserve">. </w:t>
      </w:r>
    </w:p>
    <w:p w:rsidR="005626F1" w:rsidRPr="00811E58" w:rsidRDefault="008643EA" w:rsidP="005A2BD5">
      <w:pPr>
        <w:spacing w:line="276" w:lineRule="auto"/>
        <w:jc w:val="both"/>
      </w:pPr>
      <w:r w:rsidRPr="00811E58">
        <w:t xml:space="preserve">Both developed and developing nations share this burden, though awareness and stricter laws in developed countries have contributed to a larger extent in protecting their environment. Despite the global attention towards pollution, the impact is still being felt due to its severe long-term consequences. </w:t>
      </w:r>
    </w:p>
    <w:p w:rsidR="009848DC" w:rsidRPr="002D3C31" w:rsidRDefault="009848DC" w:rsidP="005A2BD5">
      <w:pPr>
        <w:pStyle w:val="NoSpacing"/>
        <w:spacing w:line="276" w:lineRule="auto"/>
        <w:rPr>
          <w:sz w:val="2"/>
        </w:rPr>
      </w:pPr>
    </w:p>
    <w:p w:rsidR="005626F1" w:rsidRPr="00811E58" w:rsidRDefault="008643EA" w:rsidP="005A2BD5">
      <w:pPr>
        <w:pStyle w:val="Heading3"/>
        <w:spacing w:line="276" w:lineRule="auto"/>
        <w:rPr>
          <w:color w:val="auto"/>
        </w:rPr>
      </w:pPr>
      <w:bookmarkStart w:id="13" w:name="_Toc98799021"/>
      <w:bookmarkStart w:id="14" w:name="_Toc99068207"/>
      <w:r w:rsidRPr="00811E58">
        <w:rPr>
          <w:color w:val="auto"/>
        </w:rPr>
        <w:t>Types of Environmental Pollution</w:t>
      </w:r>
      <w:bookmarkEnd w:id="13"/>
      <w:bookmarkEnd w:id="14"/>
    </w:p>
    <w:p w:rsidR="00447C3B" w:rsidRPr="00811E58" w:rsidRDefault="00447C3B" w:rsidP="005A2BD5">
      <w:pPr>
        <w:pStyle w:val="NoSpacing"/>
        <w:spacing w:line="276" w:lineRule="auto"/>
      </w:pPr>
    </w:p>
    <w:p w:rsidR="00447C3B" w:rsidRPr="00811E58" w:rsidRDefault="0098713B" w:rsidP="0098713B">
      <w:pPr>
        <w:spacing w:line="276" w:lineRule="auto"/>
        <w:jc w:val="both"/>
      </w:pPr>
      <w:r w:rsidRPr="00811E58">
        <w:t>Broadly, e</w:t>
      </w:r>
      <w:r w:rsidR="008643EA" w:rsidRPr="00811E58">
        <w:t xml:space="preserve">nvironmental pollution </w:t>
      </w:r>
      <w:r w:rsidRPr="00811E58">
        <w:t xml:space="preserve">is </w:t>
      </w:r>
      <w:r w:rsidR="008643EA" w:rsidRPr="00811E58">
        <w:t>classified into</w:t>
      </w:r>
      <w:r w:rsidRPr="00811E58">
        <w:t>, i.e., n</w:t>
      </w:r>
      <w:r w:rsidR="008643EA" w:rsidRPr="00811E58">
        <w:t xml:space="preserve">atural </w:t>
      </w:r>
      <w:r w:rsidRPr="00811E58">
        <w:t>and m</w:t>
      </w:r>
      <w:r w:rsidR="008643EA" w:rsidRPr="00811E58">
        <w:t>an-made pollution.</w:t>
      </w:r>
      <w:r w:rsidRPr="00811E58">
        <w:t xml:space="preserve"> </w:t>
      </w:r>
      <w:bookmarkStart w:id="15" w:name="_Toc98799022"/>
      <w:r w:rsidR="008643EA" w:rsidRPr="00811E58">
        <w:t>Natural Pollution</w:t>
      </w:r>
      <w:r w:rsidRPr="00811E58">
        <w:t xml:space="preserve"> is a condition where e</w:t>
      </w:r>
      <w:r w:rsidR="008643EA" w:rsidRPr="00811E58">
        <w:t xml:space="preserve">nvironment is polluted by natural phenomena, such as earthquakes, </w:t>
      </w:r>
      <w:r w:rsidRPr="00811E58">
        <w:t>floods, drought, cyclones, etc, while man-made p</w:t>
      </w:r>
      <w:r w:rsidR="008643EA" w:rsidRPr="00811E58">
        <w:t>ollution</w:t>
      </w:r>
      <w:r w:rsidRPr="00811E58">
        <w:t>s are caused by different h</w:t>
      </w:r>
      <w:r w:rsidR="008643EA" w:rsidRPr="00811E58">
        <w:t>uman activit</w:t>
      </w:r>
      <w:r w:rsidRPr="00811E58">
        <w:t>y</w:t>
      </w:r>
      <w:r w:rsidR="008643EA" w:rsidRPr="00811E58">
        <w:t xml:space="preserve">. </w:t>
      </w:r>
    </w:p>
    <w:p w:rsidR="00447C3B" w:rsidRPr="00811E58" w:rsidRDefault="00447C3B" w:rsidP="005A2BD5">
      <w:pPr>
        <w:pStyle w:val="NoSpacing"/>
        <w:spacing w:line="276" w:lineRule="auto"/>
      </w:pPr>
    </w:p>
    <w:p w:rsidR="003A21C2" w:rsidRPr="00811E58" w:rsidRDefault="008643EA" w:rsidP="005A2BD5">
      <w:pPr>
        <w:pStyle w:val="NoSpacing"/>
        <w:spacing w:line="276" w:lineRule="auto"/>
      </w:pPr>
      <w:r w:rsidRPr="00811E58">
        <w:t>Environmental pollution can also be classified further as, air pollution, water pollution, soil pollution, noise pollution, radioactive pollution, etc.</w:t>
      </w:r>
    </w:p>
    <w:p w:rsidR="00447C3B" w:rsidRPr="00811E58" w:rsidRDefault="00447C3B" w:rsidP="005A2BD5">
      <w:pPr>
        <w:pStyle w:val="NoSpacing"/>
        <w:spacing w:line="276" w:lineRule="auto"/>
        <w:rPr>
          <w:b/>
          <w:i/>
        </w:rPr>
      </w:pPr>
    </w:p>
    <w:p w:rsidR="005626F1" w:rsidRPr="00811E58" w:rsidRDefault="008643EA" w:rsidP="005A2BD5">
      <w:pPr>
        <w:pStyle w:val="NoSpacing"/>
        <w:spacing w:line="276" w:lineRule="auto"/>
        <w:rPr>
          <w:b/>
        </w:rPr>
      </w:pPr>
      <w:r w:rsidRPr="00811E58">
        <w:rPr>
          <w:b/>
        </w:rPr>
        <w:t>Air Pollution</w:t>
      </w:r>
      <w:bookmarkEnd w:id="15"/>
      <w:r w:rsidRPr="00811E58">
        <w:rPr>
          <w:b/>
        </w:rPr>
        <w:t xml:space="preserve">  </w:t>
      </w:r>
    </w:p>
    <w:p w:rsidR="005626F1" w:rsidRPr="002D3C31" w:rsidRDefault="005626F1" w:rsidP="005A2BD5">
      <w:pPr>
        <w:pStyle w:val="NoSpacing"/>
        <w:spacing w:line="276" w:lineRule="auto"/>
        <w:rPr>
          <w:sz w:val="16"/>
        </w:rPr>
      </w:pPr>
    </w:p>
    <w:p w:rsidR="0098713B" w:rsidRPr="00811E58" w:rsidRDefault="00C00EF3" w:rsidP="005A2BD5">
      <w:pPr>
        <w:tabs>
          <w:tab w:val="left" w:pos="720"/>
          <w:tab w:val="left" w:pos="1440"/>
          <w:tab w:val="left" w:pos="2805"/>
        </w:tabs>
        <w:spacing w:line="276" w:lineRule="auto"/>
        <w:jc w:val="both"/>
      </w:pPr>
      <w:r w:rsidRPr="00811E58">
        <w:t xml:space="preserve">Air pollution is defined as the presence of toxic chemicals or compounds in the air, at levels that pose a health risk </w:t>
      </w:r>
      <w:sdt>
        <w:sdtPr>
          <w:id w:val="7775850"/>
          <w:citation/>
        </w:sdtPr>
        <w:sdtContent>
          <w:fldSimple w:instr=" CITATION htt \l 1033 ">
            <w:r w:rsidRPr="00811E58">
              <w:rPr>
                <w:noProof/>
              </w:rPr>
              <w:t>(Environmental Protection Agency, 2021)</w:t>
            </w:r>
          </w:fldSimple>
        </w:sdtContent>
      </w:sdt>
      <w:r w:rsidRPr="00811E58">
        <w:t xml:space="preserve">. The center further stated that air pollution is one of the most dangerous environmental problems challenging the world's people and development today. </w:t>
      </w:r>
      <w:r w:rsidRPr="00811E58">
        <w:rPr>
          <w:rFonts w:cstheme="minorHAnsi"/>
          <w:bCs/>
          <w:szCs w:val="20"/>
          <w:shd w:val="clear" w:color="auto" w:fill="FFFFFF"/>
        </w:rPr>
        <w:t>According to the Environmental Protection Agency (EPA), air pollution is a mixture of solid particles and gases in the air. Car emissions, chemicals</w:t>
      </w:r>
      <w:r w:rsidRPr="00811E58">
        <w:rPr>
          <w:rFonts w:cstheme="minorHAnsi"/>
          <w:szCs w:val="20"/>
          <w:shd w:val="clear" w:color="auto" w:fill="FFFFFF"/>
        </w:rPr>
        <w:t xml:space="preserve"> from factories, dust, pollen, and mold spores are the main contributor to air pollution </w:t>
      </w:r>
      <w:sdt>
        <w:sdtPr>
          <w:rPr>
            <w:rFonts w:cstheme="minorHAnsi"/>
            <w:szCs w:val="20"/>
            <w:shd w:val="clear" w:color="auto" w:fill="FFFFFF"/>
          </w:rPr>
          <w:id w:val="7775847"/>
          <w:citation/>
        </w:sdtPr>
        <w:sdtContent>
          <w:r w:rsidRPr="00811E58">
            <w:rPr>
              <w:rFonts w:cstheme="minorHAnsi"/>
              <w:szCs w:val="20"/>
              <w:shd w:val="clear" w:color="auto" w:fill="FFFFFF"/>
            </w:rPr>
            <w:fldChar w:fldCharType="begin"/>
          </w:r>
          <w:r w:rsidRPr="00811E58">
            <w:rPr>
              <w:rFonts w:cstheme="minorHAnsi"/>
              <w:szCs w:val="20"/>
              <w:shd w:val="clear" w:color="auto" w:fill="FFFFFF"/>
            </w:rPr>
            <w:instrText xml:space="preserve"> CITATION htt \l 1033  </w:instrText>
          </w:r>
          <w:r w:rsidRPr="00811E58">
            <w:rPr>
              <w:rFonts w:cstheme="minorHAnsi"/>
              <w:szCs w:val="20"/>
              <w:shd w:val="clear" w:color="auto" w:fill="FFFFFF"/>
            </w:rPr>
            <w:fldChar w:fldCharType="separate"/>
          </w:r>
          <w:r w:rsidRPr="00811E58">
            <w:rPr>
              <w:rFonts w:cstheme="minorHAnsi"/>
              <w:noProof/>
              <w:szCs w:val="20"/>
              <w:shd w:val="clear" w:color="auto" w:fill="FFFFFF"/>
            </w:rPr>
            <w:t>(Environmental Protection Agency, 2021)</w:t>
          </w:r>
          <w:r w:rsidRPr="00811E58">
            <w:rPr>
              <w:rFonts w:cstheme="minorHAnsi"/>
              <w:szCs w:val="20"/>
              <w:shd w:val="clear" w:color="auto" w:fill="FFFFFF"/>
            </w:rPr>
            <w:fldChar w:fldCharType="end"/>
          </w:r>
        </w:sdtContent>
      </w:sdt>
      <w:r w:rsidRPr="00811E58">
        <w:rPr>
          <w:rFonts w:cstheme="minorHAnsi"/>
          <w:szCs w:val="20"/>
          <w:shd w:val="clear" w:color="auto" w:fill="FFFFFF"/>
        </w:rPr>
        <w:t xml:space="preserve">.  </w:t>
      </w:r>
      <w:r w:rsidR="008643EA" w:rsidRPr="00811E58">
        <w:t xml:space="preserve">Air pollution is a complex and dynamic mixture of </w:t>
      </w:r>
      <w:r w:rsidR="0098713B" w:rsidRPr="00811E58">
        <w:t>abundant</w:t>
      </w:r>
      <w:r w:rsidR="008643EA" w:rsidRPr="00811E58">
        <w:t xml:space="preserve"> compounds in gaseous and particle form, originating from diverse sources, subject to atmospheric transformation, and varying over space and time.</w:t>
      </w:r>
      <w:r w:rsidR="0098713B" w:rsidRPr="00811E58">
        <w:t xml:space="preserve"> </w:t>
      </w:r>
    </w:p>
    <w:p w:rsidR="005626F1" w:rsidRPr="00811E58" w:rsidRDefault="006638AC" w:rsidP="005A2BD5">
      <w:pPr>
        <w:tabs>
          <w:tab w:val="left" w:pos="720"/>
          <w:tab w:val="left" w:pos="1440"/>
          <w:tab w:val="left" w:pos="2805"/>
        </w:tabs>
        <w:spacing w:line="276" w:lineRule="auto"/>
        <w:jc w:val="both"/>
      </w:pPr>
      <w:r w:rsidRPr="00811E58">
        <w:t>H</w:t>
      </w:r>
      <w:r w:rsidR="008643EA" w:rsidRPr="00811E58">
        <w:t xml:space="preserve">uman activities </w:t>
      </w:r>
      <w:r w:rsidRPr="00811E58">
        <w:t xml:space="preserve">such as </w:t>
      </w:r>
      <w:r w:rsidR="008643EA" w:rsidRPr="00811E58">
        <w:t xml:space="preserve">construction, mining, industrial work, transportation, smelting, agriculture, etc. </w:t>
      </w:r>
      <w:r w:rsidRPr="00811E58">
        <w:t xml:space="preserve">could lead to air pollution. </w:t>
      </w:r>
      <w:r w:rsidR="008643EA" w:rsidRPr="00811E58">
        <w:t>On the other hand, though the occurrence is low, natural phenomenon such as wildfires and volcanic eruptions also causes air pollution. Air pollutants may exist in gaseous or particulate form.</w:t>
      </w:r>
      <w:r w:rsidRPr="00811E58">
        <w:t xml:space="preserve"> Particulate matter (PM), ozone, and nitrogen dioxide (NO2), are the common air pollutants.</w:t>
      </w:r>
    </w:p>
    <w:p w:rsidR="005626F1" w:rsidRPr="00811E58" w:rsidRDefault="008643EA" w:rsidP="005A2BD5">
      <w:pPr>
        <w:tabs>
          <w:tab w:val="left" w:pos="720"/>
          <w:tab w:val="left" w:pos="1440"/>
          <w:tab w:val="left" w:pos="2805"/>
        </w:tabs>
        <w:spacing w:line="276" w:lineRule="auto"/>
        <w:jc w:val="both"/>
      </w:pPr>
      <w:r w:rsidRPr="00811E58">
        <w:t>Long-term exposure to air pollution has been associated with heart</w:t>
      </w:r>
      <w:r w:rsidR="008B23E7" w:rsidRPr="00811E58">
        <w:t>,</w:t>
      </w:r>
      <w:r w:rsidRPr="00811E58">
        <w:t xml:space="preserve"> lungs, cancers, and other </w:t>
      </w:r>
      <w:r w:rsidR="008B23E7" w:rsidRPr="00811E58">
        <w:t>diseases</w:t>
      </w:r>
      <w:r w:rsidRPr="00811E58">
        <w:t>. That's why we need to monitor air pollution</w:t>
      </w:r>
      <w:sdt>
        <w:sdtPr>
          <w:id w:val="7775854"/>
          <w:citation/>
        </w:sdtPr>
        <w:sdtContent>
          <w:r w:rsidR="00B80552" w:rsidRPr="00811E58">
            <w:fldChar w:fldCharType="begin"/>
          </w:r>
          <w:r w:rsidRPr="00811E58">
            <w:instrText xml:space="preserve"> CITATION Cli22 \l 1033 </w:instrText>
          </w:r>
          <w:r w:rsidR="00B80552" w:rsidRPr="00811E58">
            <w:fldChar w:fldCharType="separate"/>
          </w:r>
          <w:r w:rsidR="00447C3B" w:rsidRPr="00811E58">
            <w:rPr>
              <w:noProof/>
            </w:rPr>
            <w:t xml:space="preserve"> (Climate Kids, 2022)</w:t>
          </w:r>
          <w:r w:rsidR="00B80552" w:rsidRPr="00811E58">
            <w:fldChar w:fldCharType="end"/>
          </w:r>
        </w:sdtContent>
      </w:sdt>
      <w:r w:rsidRPr="00811E58">
        <w:t xml:space="preserve">.  Air pollution </w:t>
      </w:r>
      <w:r w:rsidR="008B23E7" w:rsidRPr="00811E58">
        <w:t>contributes</w:t>
      </w:r>
      <w:r w:rsidRPr="00811E58">
        <w:t xml:space="preserve"> to the global burden of disease, with an estimated 12% of all deaths in 2019 while the impacts of air pollution on respiratory diseases is widely recognized, 50% of the estimated 6.7 million deaths attributable to air pollution in 2019</w:t>
      </w:r>
      <w:r w:rsidR="008B23E7" w:rsidRPr="00811E58">
        <w:t xml:space="preserve">. </w:t>
      </w:r>
      <w:r w:rsidRPr="00811E58">
        <w:t>Globally, nearly 20% of cardiovascular disease deaths were attributable to air pollution. Further, air pollution was the 4</w:t>
      </w:r>
      <w:r w:rsidRPr="00811E58">
        <w:rPr>
          <w:vertAlign w:val="superscript"/>
        </w:rPr>
        <w:t>th</w:t>
      </w:r>
      <w:r w:rsidR="008B23E7" w:rsidRPr="00811E58">
        <w:t xml:space="preserve"> </w:t>
      </w:r>
      <w:r w:rsidRPr="00811E58">
        <w:t xml:space="preserve">highest-ranking risk factor for mortality, with more attributable deaths than high LDL cholesterol, high body-mass index, physical inactivity, or alcohol use </w:t>
      </w:r>
      <w:r w:rsidRPr="00811E58">
        <w:lastRenderedPageBreak/>
        <w:t xml:space="preserve">Globally air pollution contributes to an average loss of life expectancy of 20 months </w:t>
      </w:r>
      <w:sdt>
        <w:sdtPr>
          <w:id w:val="7775906"/>
          <w:citation/>
        </w:sdtPr>
        <w:sdtContent>
          <w:r w:rsidR="00B80552" w:rsidRPr="00811E58">
            <w:fldChar w:fldCharType="begin"/>
          </w:r>
          <w:r w:rsidRPr="00811E58">
            <w:instrText xml:space="preserve"> CITATION Bra21 \l 1033 </w:instrText>
          </w:r>
          <w:r w:rsidR="00B80552" w:rsidRPr="00811E58">
            <w:fldChar w:fldCharType="separate"/>
          </w:r>
          <w:r w:rsidR="00447C3B" w:rsidRPr="00811E58">
            <w:rPr>
              <w:noProof/>
            </w:rPr>
            <w:t>(Brauer, Casadei, Harrington, Kovacs, &amp; &amp; Sliwa, 2021)</w:t>
          </w:r>
          <w:r w:rsidR="00B80552" w:rsidRPr="00811E58">
            <w:fldChar w:fldCharType="end"/>
          </w:r>
        </w:sdtContent>
      </w:sdt>
      <w:r w:rsidRPr="00811E58">
        <w:t>.</w:t>
      </w:r>
    </w:p>
    <w:p w:rsidR="009848DC" w:rsidRPr="002D3C31" w:rsidRDefault="009848DC" w:rsidP="005A2BD5">
      <w:pPr>
        <w:pStyle w:val="NoSpacing"/>
        <w:spacing w:line="276" w:lineRule="auto"/>
        <w:rPr>
          <w:sz w:val="14"/>
        </w:rPr>
      </w:pPr>
    </w:p>
    <w:p w:rsidR="005626F1" w:rsidRPr="00811E58" w:rsidRDefault="008643EA" w:rsidP="005A2BD5">
      <w:pPr>
        <w:pStyle w:val="NoSpacing"/>
        <w:spacing w:line="276" w:lineRule="auto"/>
        <w:rPr>
          <w:b/>
        </w:rPr>
      </w:pPr>
      <w:bookmarkStart w:id="16" w:name="_Toc98799023"/>
      <w:r w:rsidRPr="00811E58">
        <w:rPr>
          <w:b/>
        </w:rPr>
        <w:t>Water Pollution</w:t>
      </w:r>
      <w:bookmarkEnd w:id="16"/>
      <w:r w:rsidRPr="00811E58">
        <w:rPr>
          <w:b/>
        </w:rPr>
        <w:t xml:space="preserve">  </w:t>
      </w:r>
    </w:p>
    <w:p w:rsidR="005626F1" w:rsidRPr="002D3C31" w:rsidRDefault="008643EA" w:rsidP="005A2BD5">
      <w:pPr>
        <w:pStyle w:val="NoSpacing"/>
        <w:spacing w:line="276" w:lineRule="auto"/>
        <w:rPr>
          <w:sz w:val="16"/>
        </w:rPr>
      </w:pPr>
      <w:r w:rsidRPr="00811E58">
        <w:rPr>
          <w:sz w:val="20"/>
        </w:rPr>
        <w:t xml:space="preserve"> </w:t>
      </w:r>
    </w:p>
    <w:p w:rsidR="002F4560" w:rsidRPr="00811E58" w:rsidRDefault="008643EA" w:rsidP="005A2BD5">
      <w:pPr>
        <w:shd w:val="clear" w:color="auto" w:fill="FFFFFF"/>
        <w:spacing w:after="100" w:afterAutospacing="1" w:line="276" w:lineRule="auto"/>
        <w:jc w:val="both"/>
      </w:pPr>
      <w:r w:rsidRPr="00811E58">
        <w:t>Water is a unique naturally renew</w:t>
      </w:r>
      <w:r w:rsidR="008B23E7" w:rsidRPr="00811E58">
        <w:t>able</w:t>
      </w:r>
      <w:r w:rsidRPr="00811E58">
        <w:t xml:space="preserve"> </w:t>
      </w:r>
      <w:r w:rsidR="008B23E7" w:rsidRPr="00811E58">
        <w:t xml:space="preserve">resource. It can clean </w:t>
      </w:r>
      <w:r w:rsidRPr="00811E58">
        <w:t xml:space="preserve">itself, by allowing pollutants to settle out through the process of sedimentation. However, this </w:t>
      </w:r>
      <w:r w:rsidR="008B23E7" w:rsidRPr="00811E58">
        <w:t xml:space="preserve">sedimentation is impossible </w:t>
      </w:r>
      <w:r w:rsidRPr="00811E58">
        <w:t>when excessive quantities of harmful contaminants are added to the water</w:t>
      </w:r>
      <w:r w:rsidR="008B23E7" w:rsidRPr="00811E58">
        <w:t xml:space="preserve">. </w:t>
      </w:r>
      <w:r w:rsidRPr="00811E58">
        <w:t xml:space="preserve">The dyeing and printing industries use a huge amount of water in their manufacturing processes. The wastewater from the dyeing and printing industries is identified as the most polluted water considering the volume generate as well as the effluent composition </w:t>
      </w:r>
      <w:sdt>
        <w:sdtPr>
          <w:id w:val="40873760"/>
          <w:citation/>
        </w:sdtPr>
        <w:sdtContent>
          <w:r w:rsidR="00B80552" w:rsidRPr="00811E58">
            <w:fldChar w:fldCharType="begin"/>
          </w:r>
          <w:r w:rsidR="00117FF3" w:rsidRPr="00811E58">
            <w:rPr>
              <w:lang w:val="en-GB"/>
            </w:rPr>
            <w:instrText xml:space="preserve"> CITATION Tec19 \l 2057 </w:instrText>
          </w:r>
          <w:r w:rsidR="00B80552" w:rsidRPr="00811E58">
            <w:fldChar w:fldCharType="separate"/>
          </w:r>
          <w:r w:rsidR="00117FF3" w:rsidRPr="00811E58">
            <w:rPr>
              <w:noProof/>
              <w:lang w:val="en-GB"/>
            </w:rPr>
            <w:t>(Mia, et al., 2019)</w:t>
          </w:r>
          <w:r w:rsidR="00B80552" w:rsidRPr="00811E58">
            <w:fldChar w:fldCharType="end"/>
          </w:r>
        </w:sdtContent>
      </w:sdt>
      <w:r w:rsidRPr="00811E58">
        <w:t>.</w:t>
      </w:r>
    </w:p>
    <w:p w:rsidR="0088532C" w:rsidRPr="00811E58" w:rsidRDefault="008643EA" w:rsidP="005A2BD5">
      <w:pPr>
        <w:shd w:val="clear" w:color="auto" w:fill="FFFFFF"/>
        <w:spacing w:after="100" w:afterAutospacing="1" w:line="276" w:lineRule="auto"/>
        <w:jc w:val="both"/>
      </w:pPr>
      <w:r w:rsidRPr="00811E58">
        <w:t xml:space="preserve">Water can be contaminated by pathogens and harmful chemicals from human and natural activities. </w:t>
      </w:r>
      <w:r w:rsidRPr="00811E58">
        <w:rPr>
          <w:rFonts w:ascii="Calibri" w:hAnsi="Calibri" w:cs="Calibri"/>
        </w:rPr>
        <w:t>Pathogens are disease-causing organisms</w:t>
      </w:r>
      <w:r w:rsidRPr="00811E58">
        <w:t xml:space="preserve"> that include bacteria, amoebas, and viruses, as well as the eggs and larvae of parasitic worms.</w:t>
      </w:r>
      <w:r w:rsidR="00117FF3" w:rsidRPr="00811E58">
        <w:t xml:space="preserve"> </w:t>
      </w:r>
      <w:r w:rsidRPr="00811E58">
        <w:rPr>
          <w:rFonts w:ascii="Calibri" w:hAnsi="Calibri" w:cs="Calibri"/>
        </w:rPr>
        <w:t>Harmful chemicals also pollute water through human activities such as industrial wastes, pesticides, fertilizers.</w:t>
      </w:r>
      <w:r w:rsidRPr="00811E58">
        <w:t xml:space="preserve"> </w:t>
      </w:r>
    </w:p>
    <w:p w:rsidR="0088532C" w:rsidRPr="00811E58" w:rsidRDefault="008643EA" w:rsidP="005A2BD5">
      <w:pPr>
        <w:shd w:val="clear" w:color="auto" w:fill="FFFFFF"/>
        <w:spacing w:after="100" w:afterAutospacing="1" w:line="276" w:lineRule="auto"/>
        <w:jc w:val="both"/>
      </w:pPr>
      <w:r w:rsidRPr="00811E58">
        <w:rPr>
          <w:rFonts w:ascii="Calibri" w:hAnsi="Calibri" w:cs="Calibri"/>
        </w:rPr>
        <w:t xml:space="preserve">Chemicals and minerals from the natural environment, such as arsenic, </w:t>
      </w:r>
      <w:r w:rsidRPr="00811E58">
        <w:t>common salt, and fluorides also cause water pollution. Some non-harmful contaminants may influence the taste, smell, color, or temperature of the water, and make it unacceptable to the community. For example, more than 90 million people in Bangladesh and India are at risk from arsenic poisoning as a result of using arsenic-contaminated groundwater for both domestic and agricultural purposes</w:t>
      </w:r>
      <w:sdt>
        <w:sdtPr>
          <w:id w:val="5173469"/>
          <w:citation/>
        </w:sdtPr>
        <w:sdtContent>
          <w:r w:rsidR="00B80552" w:rsidRPr="00811E58">
            <w:fldChar w:fldCharType="begin"/>
          </w:r>
          <w:r w:rsidRPr="00811E58">
            <w:rPr>
              <w:lang w:val="en-GB"/>
            </w:rPr>
            <w:instrText xml:space="preserve"> CITATION Mit13 \l 2057 </w:instrText>
          </w:r>
          <w:r w:rsidR="00B80552" w:rsidRPr="00811E58">
            <w:fldChar w:fldCharType="separate"/>
          </w:r>
          <w:r w:rsidRPr="00811E58">
            <w:rPr>
              <w:noProof/>
              <w:lang w:val="en-GB"/>
            </w:rPr>
            <w:t xml:space="preserve"> (Mitchell, 2013)</w:t>
          </w:r>
          <w:r w:rsidR="00B80552" w:rsidRPr="00811E58">
            <w:fldChar w:fldCharType="end"/>
          </w:r>
        </w:sdtContent>
      </w:sdt>
    </w:p>
    <w:p w:rsidR="003F64FA" w:rsidRPr="00811E58" w:rsidRDefault="008643EA" w:rsidP="005A2BD5">
      <w:pPr>
        <w:pStyle w:val="Caption"/>
        <w:spacing w:line="276" w:lineRule="auto"/>
        <w:rPr>
          <w:color w:val="auto"/>
        </w:rPr>
      </w:pPr>
      <w:bookmarkStart w:id="17" w:name="_Toc99067511"/>
      <w:r w:rsidRPr="00811E58">
        <w:rPr>
          <w:color w:val="auto"/>
        </w:rPr>
        <w:t xml:space="preserve">Figure </w:t>
      </w:r>
      <w:r w:rsidR="00B80552" w:rsidRPr="00811E58">
        <w:rPr>
          <w:color w:val="auto"/>
        </w:rPr>
        <w:fldChar w:fldCharType="begin"/>
      </w:r>
      <w:r w:rsidR="008C546F" w:rsidRPr="00811E58">
        <w:rPr>
          <w:color w:val="auto"/>
        </w:rPr>
        <w:instrText xml:space="preserve"> SEQ Figure \* ARABIC </w:instrText>
      </w:r>
      <w:r w:rsidR="00B80552" w:rsidRPr="00811E58">
        <w:rPr>
          <w:color w:val="auto"/>
        </w:rPr>
        <w:fldChar w:fldCharType="separate"/>
      </w:r>
      <w:r w:rsidR="0038098D" w:rsidRPr="00811E58">
        <w:rPr>
          <w:noProof/>
          <w:color w:val="auto"/>
        </w:rPr>
        <w:t>2</w:t>
      </w:r>
      <w:r w:rsidR="00B80552" w:rsidRPr="00811E58">
        <w:rPr>
          <w:color w:val="auto"/>
        </w:rPr>
        <w:fldChar w:fldCharType="end"/>
      </w:r>
      <w:r w:rsidRPr="00811E58">
        <w:rPr>
          <w:color w:val="auto"/>
        </w:rPr>
        <w:t>. Water pollution from industrial wastes</w:t>
      </w:r>
      <w:bookmarkEnd w:id="17"/>
    </w:p>
    <w:p w:rsidR="005626F1" w:rsidRPr="00811E58" w:rsidRDefault="008643EA" w:rsidP="005A2BD5">
      <w:pPr>
        <w:shd w:val="clear" w:color="auto" w:fill="FFFFFF"/>
        <w:spacing w:after="100" w:afterAutospacing="1" w:line="276" w:lineRule="auto"/>
        <w:jc w:val="both"/>
      </w:pPr>
      <w:r w:rsidRPr="00811E58">
        <w:rPr>
          <w:noProof/>
        </w:rPr>
        <w:drawing>
          <wp:inline distT="0" distB="0" distL="0" distR="0">
            <wp:extent cx="5133975" cy="28546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stretch>
                      <a:fillRect/>
                    </a:stretch>
                  </pic:blipFill>
                  <pic:spPr bwMode="auto">
                    <a:xfrm>
                      <a:off x="0" y="0"/>
                      <a:ext cx="5141673" cy="2858905"/>
                    </a:xfrm>
                    <a:prstGeom prst="rect">
                      <a:avLst/>
                    </a:prstGeom>
                    <a:noFill/>
                    <a:ln w="9525">
                      <a:noFill/>
                      <a:miter lim="800000"/>
                      <a:headEnd/>
                      <a:tailEnd/>
                    </a:ln>
                  </pic:spPr>
                </pic:pic>
              </a:graphicData>
            </a:graphic>
          </wp:inline>
        </w:drawing>
      </w:r>
    </w:p>
    <w:p w:rsidR="005626F1" w:rsidRPr="00811E58" w:rsidRDefault="008643EA" w:rsidP="005A2BD5">
      <w:pPr>
        <w:shd w:val="clear" w:color="auto" w:fill="FFFFFF"/>
        <w:spacing w:after="100" w:afterAutospacing="1" w:line="276" w:lineRule="auto"/>
        <w:jc w:val="both"/>
        <w:rPr>
          <w:lang w:val="fr-FR"/>
        </w:rPr>
      </w:pPr>
      <w:r w:rsidRPr="00811E58">
        <w:rPr>
          <w:lang w:val="fr-FR"/>
        </w:rPr>
        <w:t xml:space="preserve">Source: </w:t>
      </w:r>
      <w:hyperlink r:id="rId13" w:history="1">
        <w:r w:rsidRPr="00811E58">
          <w:rPr>
            <w:rStyle w:val="Hyperlink"/>
            <w:color w:val="auto"/>
            <w:lang w:val="fr-FR"/>
          </w:rPr>
          <w:t>https://soapboxie.com/social-issues/What-is-Water-Pollution</w:t>
        </w:r>
      </w:hyperlink>
      <w:r w:rsidRPr="00811E58">
        <w:rPr>
          <w:lang w:val="fr-FR"/>
        </w:rPr>
        <w:t xml:space="preserve"> </w:t>
      </w:r>
    </w:p>
    <w:p w:rsidR="005626F1" w:rsidRPr="00811E58" w:rsidRDefault="008643EA" w:rsidP="005A2BD5">
      <w:pPr>
        <w:pStyle w:val="NoSpacing"/>
        <w:spacing w:line="276" w:lineRule="auto"/>
        <w:rPr>
          <w:b/>
        </w:rPr>
      </w:pPr>
      <w:bookmarkStart w:id="18" w:name="_Toc98799024"/>
      <w:r w:rsidRPr="00811E58">
        <w:rPr>
          <w:b/>
        </w:rPr>
        <w:lastRenderedPageBreak/>
        <w:t>Soil Pollution</w:t>
      </w:r>
      <w:bookmarkEnd w:id="18"/>
    </w:p>
    <w:p w:rsidR="005626F1" w:rsidRPr="00811E58" w:rsidRDefault="005626F1" w:rsidP="005A2BD5">
      <w:pPr>
        <w:pStyle w:val="NoSpacing"/>
        <w:spacing w:line="276" w:lineRule="auto"/>
        <w:jc w:val="both"/>
      </w:pPr>
    </w:p>
    <w:p w:rsidR="00E61B4E" w:rsidRPr="00811E58" w:rsidRDefault="008643EA" w:rsidP="005A2BD5">
      <w:pPr>
        <w:pStyle w:val="NoSpacing"/>
        <w:spacing w:line="276" w:lineRule="auto"/>
        <w:jc w:val="both"/>
      </w:pPr>
      <w:r w:rsidRPr="00811E58">
        <w:t>F</w:t>
      </w:r>
      <w:r w:rsidR="009551F3" w:rsidRPr="00811E58">
        <w:t xml:space="preserve">ertile and nutrient-rich soils </w:t>
      </w:r>
      <w:r w:rsidRPr="00811E58">
        <w:t xml:space="preserve">have </w:t>
      </w:r>
      <w:r w:rsidR="009551F3" w:rsidRPr="00811E58">
        <w:t xml:space="preserve">high organic </w:t>
      </w:r>
      <w:r w:rsidRPr="00811E58">
        <w:t>contents that support</w:t>
      </w:r>
      <w:r w:rsidR="009551F3" w:rsidRPr="00811E58">
        <w:t xml:space="preserve"> soils by binding the soils through the network of their roots</w:t>
      </w:r>
      <w:r w:rsidRPr="00811E58">
        <w:t xml:space="preserve">. The nutrient in fertile soil also </w:t>
      </w:r>
      <w:r w:rsidR="009551F3" w:rsidRPr="00811E58">
        <w:t>protect</w:t>
      </w:r>
      <w:r w:rsidRPr="00811E58">
        <w:t>s soils</w:t>
      </w:r>
      <w:r w:rsidR="009551F3" w:rsidRPr="00811E58">
        <w:t xml:space="preserve"> from </w:t>
      </w:r>
      <w:r w:rsidRPr="00811E58">
        <w:t xml:space="preserve">erosion. </w:t>
      </w:r>
      <w:r w:rsidR="009551F3" w:rsidRPr="00811E58">
        <w:t>They increase the infiltration of rainwater and allow maximum recharge of groundwater resources</w:t>
      </w:r>
      <w:r w:rsidRPr="00811E58">
        <w:t xml:space="preserve">. Fertile soil also </w:t>
      </w:r>
      <w:r w:rsidR="009551F3" w:rsidRPr="00811E58">
        <w:t>minimizes surface run-off</w:t>
      </w:r>
      <w:r w:rsidRPr="00811E58">
        <w:t xml:space="preserve"> </w:t>
      </w:r>
      <w:sdt>
        <w:sdtPr>
          <w:id w:val="1757577"/>
          <w:citation/>
        </w:sdtPr>
        <w:sdtContent>
          <w:r w:rsidR="00B80552" w:rsidRPr="00811E58">
            <w:fldChar w:fldCharType="begin"/>
          </w:r>
          <w:r w:rsidR="009551F3" w:rsidRPr="00811E58">
            <w:rPr>
              <w:lang w:val="en-GB"/>
            </w:rPr>
            <w:instrText xml:space="preserve"> CITATION Red17 \l 2057 </w:instrText>
          </w:r>
          <w:r w:rsidR="00B80552" w:rsidRPr="00811E58">
            <w:fldChar w:fldCharType="separate"/>
          </w:r>
          <w:r w:rsidR="009551F3" w:rsidRPr="00811E58">
            <w:rPr>
              <w:noProof/>
              <w:lang w:val="en-GB"/>
            </w:rPr>
            <w:t>(Reddy, 2017)</w:t>
          </w:r>
          <w:r w:rsidR="00B80552" w:rsidRPr="00811E58">
            <w:fldChar w:fldCharType="end"/>
          </w:r>
        </w:sdtContent>
      </w:sdt>
      <w:r w:rsidR="009551F3" w:rsidRPr="00811E58">
        <w:t>.</w:t>
      </w:r>
      <w:r w:rsidR="003A4289" w:rsidRPr="00811E58">
        <w:t xml:space="preserve"> However, if the soil is polluted by chemicals, it will have an adverse effect both on human beings and the natural environment.</w:t>
      </w:r>
    </w:p>
    <w:p w:rsidR="003A4289" w:rsidRPr="00811E58" w:rsidRDefault="003A4289" w:rsidP="005A2BD5">
      <w:pPr>
        <w:pStyle w:val="NoSpacing"/>
        <w:spacing w:line="276" w:lineRule="auto"/>
        <w:jc w:val="both"/>
      </w:pPr>
    </w:p>
    <w:p w:rsidR="005626F1" w:rsidRPr="00811E58" w:rsidRDefault="008643EA" w:rsidP="005A2BD5">
      <w:pPr>
        <w:pStyle w:val="NoSpacing"/>
        <w:spacing w:line="276" w:lineRule="auto"/>
        <w:jc w:val="both"/>
      </w:pPr>
      <w:r w:rsidRPr="00811E58">
        <w:t xml:space="preserve">Many authors shared the same definition of soil pollution. They defined soil pollution as the presence of toxic chemicals (pollutants or contaminants) in soil, in high enough concentrations to pose a risk to human health and/or the ecosystem. Soil contamination is mainly caused by human activities. Some examples are manufacturing, industrial dumping, land development, local waste disposal, and excessive pesticide or fertilizer use. </w:t>
      </w:r>
      <w:r w:rsidRPr="00811E58">
        <w:rPr>
          <w:bCs/>
        </w:rPr>
        <w:t>Three common causes of soil pollution are a</w:t>
      </w:r>
      <w:r w:rsidRPr="00811E58">
        <w:t>gricultural activities that use excessive external inputs such as fertilizers and pesticides, excessive industrial activity, and poor waste management techniques.</w:t>
      </w:r>
    </w:p>
    <w:p w:rsidR="0088532C" w:rsidRPr="00811E58" w:rsidRDefault="0088532C" w:rsidP="005A2BD5">
      <w:pPr>
        <w:pStyle w:val="NoSpacing"/>
        <w:spacing w:line="276" w:lineRule="auto"/>
        <w:jc w:val="both"/>
      </w:pPr>
    </w:p>
    <w:p w:rsidR="003F64FA" w:rsidRPr="00811E58" w:rsidRDefault="008643EA" w:rsidP="005A2BD5">
      <w:pPr>
        <w:pStyle w:val="Caption"/>
        <w:spacing w:line="276" w:lineRule="auto"/>
        <w:rPr>
          <w:color w:val="auto"/>
        </w:rPr>
      </w:pPr>
      <w:bookmarkStart w:id="19" w:name="_Toc99067512"/>
      <w:r w:rsidRPr="00811E58">
        <w:rPr>
          <w:color w:val="auto"/>
        </w:rPr>
        <w:t xml:space="preserve">Figure </w:t>
      </w:r>
      <w:r w:rsidR="00B80552" w:rsidRPr="00811E58">
        <w:rPr>
          <w:color w:val="auto"/>
        </w:rPr>
        <w:fldChar w:fldCharType="begin"/>
      </w:r>
      <w:r w:rsidR="008C546F" w:rsidRPr="00811E58">
        <w:rPr>
          <w:color w:val="auto"/>
        </w:rPr>
        <w:instrText xml:space="preserve"> SEQ Figure \* ARABIC </w:instrText>
      </w:r>
      <w:r w:rsidR="00B80552" w:rsidRPr="00811E58">
        <w:rPr>
          <w:color w:val="auto"/>
        </w:rPr>
        <w:fldChar w:fldCharType="separate"/>
      </w:r>
      <w:r w:rsidR="0038098D" w:rsidRPr="00811E58">
        <w:rPr>
          <w:noProof/>
          <w:color w:val="auto"/>
        </w:rPr>
        <w:t>3</w:t>
      </w:r>
      <w:r w:rsidR="00B80552" w:rsidRPr="00811E58">
        <w:rPr>
          <w:color w:val="auto"/>
        </w:rPr>
        <w:fldChar w:fldCharType="end"/>
      </w:r>
      <w:r w:rsidRPr="00811E58">
        <w:rPr>
          <w:color w:val="auto"/>
        </w:rPr>
        <w:t>. Sources of Soil Erosion</w:t>
      </w:r>
      <w:bookmarkEnd w:id="19"/>
    </w:p>
    <w:p w:rsidR="005626F1" w:rsidRPr="00811E58" w:rsidRDefault="008643EA" w:rsidP="005A2BD5">
      <w:pPr>
        <w:pStyle w:val="NoSpacing"/>
        <w:spacing w:line="276" w:lineRule="auto"/>
        <w:jc w:val="both"/>
      </w:pPr>
      <w:r w:rsidRPr="00811E58">
        <w:rPr>
          <w:noProof/>
        </w:rPr>
        <w:drawing>
          <wp:inline distT="0" distB="0" distL="0" distR="0">
            <wp:extent cx="5785945" cy="2822028"/>
            <wp:effectExtent l="0" t="0" r="0" b="0"/>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626F1" w:rsidRPr="00811E58" w:rsidRDefault="008643EA" w:rsidP="005A2BD5">
      <w:pPr>
        <w:pStyle w:val="Heading3"/>
        <w:spacing w:line="276" w:lineRule="auto"/>
        <w:rPr>
          <w:color w:val="auto"/>
        </w:rPr>
      </w:pPr>
      <w:bookmarkStart w:id="20" w:name="_Toc98799025"/>
      <w:bookmarkStart w:id="21" w:name="_Toc99068208"/>
      <w:r w:rsidRPr="00811E58">
        <w:rPr>
          <w:color w:val="auto"/>
        </w:rPr>
        <w:t>Causes of Pollution</w:t>
      </w:r>
      <w:bookmarkEnd w:id="20"/>
      <w:bookmarkEnd w:id="21"/>
    </w:p>
    <w:p w:rsidR="003A21C2" w:rsidRPr="002D3C31" w:rsidRDefault="008643EA" w:rsidP="005A2BD5">
      <w:pPr>
        <w:pStyle w:val="NoSpacing"/>
        <w:spacing w:line="276" w:lineRule="auto"/>
        <w:rPr>
          <w:sz w:val="16"/>
        </w:rPr>
      </w:pPr>
      <w:r w:rsidRPr="00811E58">
        <w:t xml:space="preserve"> </w:t>
      </w:r>
    </w:p>
    <w:p w:rsidR="003A21C2" w:rsidRPr="00811E58" w:rsidRDefault="008643EA" w:rsidP="00B934F3">
      <w:pPr>
        <w:pStyle w:val="NoSpacing"/>
        <w:spacing w:line="276" w:lineRule="auto"/>
        <w:jc w:val="both"/>
      </w:pPr>
      <w:r w:rsidRPr="00811E58">
        <w:t>Pollution can be caused by natural and human activities. Some of these causes are:</w:t>
      </w:r>
    </w:p>
    <w:p w:rsidR="00720A89" w:rsidRPr="002D3C31" w:rsidRDefault="00720A89" w:rsidP="00B934F3">
      <w:pPr>
        <w:pStyle w:val="NoSpacing"/>
        <w:spacing w:line="276" w:lineRule="auto"/>
        <w:rPr>
          <w:sz w:val="18"/>
        </w:rPr>
      </w:pPr>
    </w:p>
    <w:p w:rsidR="005626F1" w:rsidRPr="00811E58" w:rsidRDefault="008643EA" w:rsidP="00B934F3">
      <w:pPr>
        <w:pStyle w:val="ListParagraph"/>
        <w:numPr>
          <w:ilvl w:val="0"/>
          <w:numId w:val="13"/>
        </w:numPr>
        <w:spacing w:line="276" w:lineRule="auto"/>
        <w:rPr>
          <w:b/>
        </w:rPr>
      </w:pPr>
      <w:bookmarkStart w:id="22" w:name="_Toc98799026"/>
      <w:r w:rsidRPr="00811E58">
        <w:rPr>
          <w:b/>
        </w:rPr>
        <w:t xml:space="preserve">Use of </w:t>
      </w:r>
      <w:r w:rsidR="001B5CE3" w:rsidRPr="00811E58">
        <w:rPr>
          <w:b/>
        </w:rPr>
        <w:t xml:space="preserve">excessive </w:t>
      </w:r>
      <w:r w:rsidRPr="00811E58">
        <w:rPr>
          <w:b/>
        </w:rPr>
        <w:t>inorganic fertilizers</w:t>
      </w:r>
      <w:bookmarkEnd w:id="22"/>
    </w:p>
    <w:p w:rsidR="005626F1" w:rsidRPr="00811E58" w:rsidRDefault="008643EA" w:rsidP="00B934F3">
      <w:pPr>
        <w:spacing w:after="100" w:afterAutospacing="1" w:line="276" w:lineRule="auto"/>
        <w:jc w:val="both"/>
      </w:pPr>
      <w:r w:rsidRPr="00811E58">
        <w:t>Use of high external inputs, inorganic fertilizers (such as UREA &amp; DAP), and pesticides that hav</w:t>
      </w:r>
      <w:r w:rsidR="001B5CE3" w:rsidRPr="00811E58">
        <w:t xml:space="preserve">e a high amount of toxic substances </w:t>
      </w:r>
      <w:r w:rsidR="00AA4B0E" w:rsidRPr="00811E58">
        <w:t>can</w:t>
      </w:r>
      <w:r w:rsidR="001B5CE3" w:rsidRPr="00811E58">
        <w:t xml:space="preserve"> distort the naturally balanced ecological relations among plants, insects, </w:t>
      </w:r>
      <w:r w:rsidR="001B5CE3" w:rsidRPr="00811E58">
        <w:lastRenderedPageBreak/>
        <w:t xml:space="preserve">etc. </w:t>
      </w:r>
      <w:r w:rsidRPr="00811E58">
        <w:t xml:space="preserve">During different </w:t>
      </w:r>
      <w:r w:rsidR="001B5CE3" w:rsidRPr="00811E58">
        <w:t xml:space="preserve">agricultural </w:t>
      </w:r>
      <w:r w:rsidRPr="00811E58">
        <w:t xml:space="preserve">production activities, the toxic substances </w:t>
      </w:r>
      <w:r w:rsidR="00B10D38" w:rsidRPr="00811E58">
        <w:t>that are applied into the soil and air</w:t>
      </w:r>
      <w:r w:rsidRPr="00811E58">
        <w:t xml:space="preserve"> </w:t>
      </w:r>
      <w:r w:rsidR="00B10D38" w:rsidRPr="00811E58">
        <w:t>could cause</w:t>
      </w:r>
      <w:r w:rsidRPr="00811E58">
        <w:t xml:space="preserve"> different types of human and animal health problems. </w:t>
      </w:r>
    </w:p>
    <w:p w:rsidR="00B10D38" w:rsidRPr="00811E58" w:rsidRDefault="008643EA" w:rsidP="00B934F3">
      <w:pPr>
        <w:spacing w:after="100" w:afterAutospacing="1" w:line="276" w:lineRule="auto"/>
        <w:jc w:val="both"/>
      </w:pPr>
      <w:r w:rsidRPr="00811E58">
        <w:t>Too much</w:t>
      </w:r>
      <w:r w:rsidR="009551F3" w:rsidRPr="00811E58">
        <w:t xml:space="preserve"> use of chemical fertilizers </w:t>
      </w:r>
      <w:r w:rsidRPr="00811E58">
        <w:t xml:space="preserve">will result in </w:t>
      </w:r>
      <w:r w:rsidR="009551F3" w:rsidRPr="00811E58">
        <w:t xml:space="preserve">the formation of a non-porous layer between soil particles. It </w:t>
      </w:r>
      <w:r w:rsidR="00AA4B0E" w:rsidRPr="00811E58">
        <w:t xml:space="preserve">causes </w:t>
      </w:r>
      <w:r w:rsidR="009551F3" w:rsidRPr="00811E58">
        <w:t xml:space="preserve">a rise in the groundwater level, a higher level of salinity, and its effect on the aeration of the soil. It also leads to the death of the roots of the cultivated plants. Excessive quantities may </w:t>
      </w:r>
      <w:r w:rsidR="00AA4B0E" w:rsidRPr="00811E58">
        <w:t>also make plants incapable</w:t>
      </w:r>
      <w:r w:rsidR="009551F3" w:rsidRPr="00811E58">
        <w:t xml:space="preserve"> to absorb the </w:t>
      </w:r>
      <w:r w:rsidR="00AA4B0E" w:rsidRPr="00811E58">
        <w:t xml:space="preserve">nutrients that are </w:t>
      </w:r>
      <w:r w:rsidR="009551F3" w:rsidRPr="00811E58">
        <w:t xml:space="preserve">needed for growth. It converts nutrients into substances that the plant cannot absorb. This leads to a lack of plant growth </w:t>
      </w:r>
      <w:sdt>
        <w:sdtPr>
          <w:id w:val="40873762"/>
          <w:citation/>
        </w:sdtPr>
        <w:sdtContent>
          <w:r w:rsidR="00B80552" w:rsidRPr="00811E58">
            <w:fldChar w:fldCharType="begin"/>
          </w:r>
          <w:r w:rsidR="009551F3" w:rsidRPr="00811E58">
            <w:rPr>
              <w:lang w:val="en-GB"/>
            </w:rPr>
            <w:instrText xml:space="preserve"> CITATION Has21 \l 2057 </w:instrText>
          </w:r>
          <w:r w:rsidR="00B80552" w:rsidRPr="00811E58">
            <w:fldChar w:fldCharType="separate"/>
          </w:r>
          <w:r w:rsidR="009551F3" w:rsidRPr="00811E58">
            <w:rPr>
              <w:noProof/>
              <w:lang w:val="en-GB"/>
            </w:rPr>
            <w:t>(Hassan, 2021)</w:t>
          </w:r>
          <w:r w:rsidR="00B80552" w:rsidRPr="00811E58">
            <w:fldChar w:fldCharType="end"/>
          </w:r>
        </w:sdtContent>
      </w:sdt>
      <w:r w:rsidR="009551F3" w:rsidRPr="00811E58">
        <w:t xml:space="preserve">. </w:t>
      </w:r>
    </w:p>
    <w:p w:rsidR="001B5CE3" w:rsidRPr="00811E58" w:rsidRDefault="008643EA" w:rsidP="00B934F3">
      <w:pPr>
        <w:spacing w:after="100" w:afterAutospacing="1" w:line="276" w:lineRule="auto"/>
        <w:jc w:val="both"/>
        <w:rPr>
          <w:rFonts w:cstheme="minorHAnsi"/>
          <w:szCs w:val="18"/>
          <w:shd w:val="clear" w:color="auto" w:fill="FFFFFF"/>
        </w:rPr>
      </w:pPr>
      <w:r w:rsidRPr="00811E58">
        <w:rPr>
          <w:rFonts w:cstheme="minorHAnsi"/>
          <w:szCs w:val="18"/>
          <w:shd w:val="clear" w:color="auto" w:fill="FFFFFF"/>
        </w:rPr>
        <w:t>E</w:t>
      </w:r>
      <w:r w:rsidR="009551F3" w:rsidRPr="00811E58">
        <w:rPr>
          <w:rFonts w:cstheme="minorHAnsi"/>
          <w:szCs w:val="18"/>
          <w:shd w:val="clear" w:color="auto" w:fill="FFFFFF"/>
        </w:rPr>
        <w:t xml:space="preserve">xcessive use of </w:t>
      </w:r>
      <w:r w:rsidR="001E2340" w:rsidRPr="00811E58">
        <w:rPr>
          <w:rFonts w:cstheme="minorHAnsi"/>
          <w:szCs w:val="18"/>
          <w:shd w:val="clear" w:color="auto" w:fill="FFFFFF"/>
        </w:rPr>
        <w:t xml:space="preserve">any </w:t>
      </w:r>
      <w:r w:rsidR="009551F3" w:rsidRPr="00811E58">
        <w:rPr>
          <w:rFonts w:cstheme="minorHAnsi"/>
          <w:szCs w:val="18"/>
          <w:shd w:val="clear" w:color="auto" w:fill="FFFFFF"/>
        </w:rPr>
        <w:t>inorganic fertilizers causes serious environmental degradation, resulting in lower crop yields. </w:t>
      </w:r>
      <w:r w:rsidR="001E2340" w:rsidRPr="00811E58">
        <w:rPr>
          <w:rFonts w:cstheme="minorHAnsi"/>
          <w:szCs w:val="18"/>
          <w:shd w:val="clear" w:color="auto" w:fill="FFFFFF"/>
        </w:rPr>
        <w:t xml:space="preserve">This has been confirmed in Bangladesh in the 1960s when the Bangladesh state authority launched a 'Grow More Food' campaign to feed the country's increasing population. Farmers were supplied with chemical fertilizers and pesticides at a subsidized price. Farmers increased the frequency of fertilizer applications beyond the recommended level to enhance their yields. However, the overutilization of fertilizers has caused significant environmental degradation and subsequent loss of yields </w:t>
      </w:r>
      <w:sdt>
        <w:sdtPr>
          <w:rPr>
            <w:rFonts w:cstheme="minorHAnsi"/>
            <w:szCs w:val="18"/>
            <w:shd w:val="clear" w:color="auto" w:fill="FFFFFF"/>
          </w:rPr>
          <w:id w:val="5173470"/>
          <w:citation/>
        </w:sdtPr>
        <w:sdtContent>
          <w:r w:rsidR="00B80552" w:rsidRPr="00811E58">
            <w:rPr>
              <w:rFonts w:cstheme="minorHAnsi"/>
              <w:szCs w:val="18"/>
              <w:shd w:val="clear" w:color="auto" w:fill="FFFFFF"/>
            </w:rPr>
            <w:fldChar w:fldCharType="begin"/>
          </w:r>
          <w:r w:rsidR="0063641C" w:rsidRPr="00811E58">
            <w:rPr>
              <w:rFonts w:cstheme="minorHAnsi"/>
              <w:szCs w:val="18"/>
              <w:shd w:val="clear" w:color="auto" w:fill="FFFFFF"/>
              <w:lang w:val="en-GB"/>
            </w:rPr>
            <w:instrText xml:space="preserve"> CITATION Rah18 \l 2057  </w:instrText>
          </w:r>
          <w:r w:rsidR="00B80552" w:rsidRPr="00811E58">
            <w:rPr>
              <w:rFonts w:cstheme="minorHAnsi"/>
              <w:szCs w:val="18"/>
              <w:shd w:val="clear" w:color="auto" w:fill="FFFFFF"/>
            </w:rPr>
            <w:fldChar w:fldCharType="separate"/>
          </w:r>
          <w:r w:rsidR="0063641C" w:rsidRPr="00811E58">
            <w:rPr>
              <w:rFonts w:cstheme="minorHAnsi"/>
              <w:noProof/>
              <w:szCs w:val="18"/>
              <w:shd w:val="clear" w:color="auto" w:fill="FFFFFF"/>
              <w:lang w:val="en-GB"/>
            </w:rPr>
            <w:t>(Rahman &amp; Zhang, 2018)</w:t>
          </w:r>
          <w:r w:rsidR="00B80552" w:rsidRPr="00811E58">
            <w:rPr>
              <w:rFonts w:cstheme="minorHAnsi"/>
              <w:szCs w:val="18"/>
              <w:shd w:val="clear" w:color="auto" w:fill="FFFFFF"/>
            </w:rPr>
            <w:fldChar w:fldCharType="end"/>
          </w:r>
        </w:sdtContent>
      </w:sdt>
      <w:r w:rsidR="001E2340" w:rsidRPr="00811E58">
        <w:rPr>
          <w:rFonts w:cstheme="minorHAnsi"/>
          <w:szCs w:val="18"/>
          <w:shd w:val="clear" w:color="auto" w:fill="FFFFFF"/>
        </w:rPr>
        <w:t xml:space="preserve">. </w:t>
      </w:r>
    </w:p>
    <w:p w:rsidR="00972EE0" w:rsidRPr="00811E58" w:rsidRDefault="008643EA" w:rsidP="00B934F3">
      <w:pPr>
        <w:pStyle w:val="NoSpacing"/>
        <w:spacing w:line="276" w:lineRule="auto"/>
        <w:jc w:val="both"/>
      </w:pPr>
      <w:r w:rsidRPr="00811E58">
        <w:t>Such</w:t>
      </w:r>
      <w:r w:rsidR="009551F3" w:rsidRPr="00811E58">
        <w:t xml:space="preserve"> excessive use of chemical pesticides leads </w:t>
      </w:r>
      <w:r w:rsidR="00AA4B0E" w:rsidRPr="00811E58">
        <w:t xml:space="preserve">plants </w:t>
      </w:r>
      <w:r w:rsidR="009551F3" w:rsidRPr="00811E58">
        <w:t>to absorb</w:t>
      </w:r>
      <w:r w:rsidR="00AA4B0E" w:rsidRPr="00811E58">
        <w:t xml:space="preserve"> a</w:t>
      </w:r>
      <w:r w:rsidR="009551F3" w:rsidRPr="00811E58">
        <w:t>nd stor</w:t>
      </w:r>
      <w:r w:rsidR="00AA4B0E" w:rsidRPr="00811E58">
        <w:t>e</w:t>
      </w:r>
      <w:r w:rsidR="009551F3" w:rsidRPr="00811E58">
        <w:t xml:space="preserve"> them in their tissues, roots, and leaves, causing harm to humans and animals that directly eat them. </w:t>
      </w:r>
      <w:r w:rsidR="00AA4B0E" w:rsidRPr="00811E58">
        <w:t xml:space="preserve">Which again </w:t>
      </w:r>
      <w:r w:rsidR="009551F3" w:rsidRPr="00811E58">
        <w:t xml:space="preserve">causes indirect harm to humans by eating animal products contaminated with pesticides </w:t>
      </w:r>
      <w:sdt>
        <w:sdtPr>
          <w:id w:val="40873764"/>
          <w:citation/>
        </w:sdtPr>
        <w:sdtContent>
          <w:r w:rsidR="00B80552" w:rsidRPr="00811E58">
            <w:fldChar w:fldCharType="begin"/>
          </w:r>
          <w:r w:rsidR="009551F3" w:rsidRPr="00811E58">
            <w:rPr>
              <w:lang w:val="en-GB"/>
            </w:rPr>
            <w:instrText xml:space="preserve"> CITATION Has21 \l 2057 </w:instrText>
          </w:r>
          <w:r w:rsidR="00B80552" w:rsidRPr="00811E58">
            <w:fldChar w:fldCharType="separate"/>
          </w:r>
          <w:r w:rsidR="009551F3" w:rsidRPr="00811E58">
            <w:rPr>
              <w:noProof/>
              <w:lang w:val="en-GB"/>
            </w:rPr>
            <w:t>(Hassan, 2021)</w:t>
          </w:r>
          <w:r w:rsidR="00B80552" w:rsidRPr="00811E58">
            <w:fldChar w:fldCharType="end"/>
          </w:r>
        </w:sdtContent>
      </w:sdt>
    </w:p>
    <w:p w:rsidR="00972EE0" w:rsidRPr="00811E58" w:rsidRDefault="00972EE0" w:rsidP="00B934F3">
      <w:pPr>
        <w:pStyle w:val="NoSpacing"/>
        <w:spacing w:line="276" w:lineRule="auto"/>
      </w:pPr>
    </w:p>
    <w:p w:rsidR="005626F1" w:rsidRPr="00811E58" w:rsidRDefault="008643EA" w:rsidP="00B934F3">
      <w:pPr>
        <w:pStyle w:val="ListParagraph"/>
        <w:numPr>
          <w:ilvl w:val="0"/>
          <w:numId w:val="13"/>
        </w:numPr>
        <w:spacing w:line="276" w:lineRule="auto"/>
        <w:rPr>
          <w:b/>
        </w:rPr>
      </w:pPr>
      <w:r w:rsidRPr="00811E58">
        <w:rPr>
          <w:b/>
        </w:rPr>
        <w:t xml:space="preserve"> </w:t>
      </w:r>
      <w:bookmarkStart w:id="23" w:name="_Toc98799027"/>
      <w:r w:rsidRPr="00811E58">
        <w:rPr>
          <w:b/>
        </w:rPr>
        <w:t>Livestock and their manure</w:t>
      </w:r>
      <w:bookmarkEnd w:id="23"/>
      <w:r w:rsidRPr="00811E58">
        <w:rPr>
          <w:b/>
        </w:rPr>
        <w:t> </w:t>
      </w:r>
    </w:p>
    <w:p w:rsidR="00414E23" w:rsidRPr="00811E58" w:rsidRDefault="008643EA" w:rsidP="00B934F3">
      <w:pPr>
        <w:pStyle w:val="NoSpacing"/>
        <w:spacing w:line="276" w:lineRule="auto"/>
        <w:jc w:val="both"/>
      </w:pPr>
      <w:r w:rsidRPr="00811E58">
        <w:t>Though livesto</w:t>
      </w:r>
      <w:r w:rsidR="00794EFC" w:rsidRPr="00811E58">
        <w:t>ck products are the main source</w:t>
      </w:r>
      <w:r w:rsidRPr="00811E58">
        <w:t xml:space="preserve"> of </w:t>
      </w:r>
      <w:r w:rsidR="00794EFC" w:rsidRPr="00811E58">
        <w:t>important diets for human</w:t>
      </w:r>
      <w:r w:rsidRPr="00811E58">
        <w:t xml:space="preserve">s, </w:t>
      </w:r>
      <w:r w:rsidR="00794EFC" w:rsidRPr="00811E58">
        <w:t xml:space="preserve">their byproducts could cause </w:t>
      </w:r>
      <w:r w:rsidRPr="00811E58">
        <w:t>environmental pollution. If l</w:t>
      </w:r>
      <w:r w:rsidR="005A2DE9" w:rsidRPr="00811E58">
        <w:t xml:space="preserve">ivestock manures </w:t>
      </w:r>
      <w:r w:rsidRPr="00811E58">
        <w:t>are u</w:t>
      </w:r>
      <w:r w:rsidR="005A2DE9" w:rsidRPr="00811E58">
        <w:t xml:space="preserve">sed incorrectly, </w:t>
      </w:r>
      <w:r w:rsidRPr="00811E58">
        <w:t xml:space="preserve">they will become </w:t>
      </w:r>
      <w:r w:rsidR="005A2DE9" w:rsidRPr="00811E58">
        <w:t>a major source of air</w:t>
      </w:r>
      <w:r w:rsidRPr="00811E58">
        <w:t>, soil, and water</w:t>
      </w:r>
      <w:r w:rsidR="005A2DE9" w:rsidRPr="00811E58">
        <w:t xml:space="preserve"> pollution and a threat to aquifers and surface waters in areas with a high density of livestock</w:t>
      </w:r>
      <w:r w:rsidR="00794EFC" w:rsidRPr="00811E58">
        <w:t xml:space="preserve"> by emitting</w:t>
      </w:r>
      <w:r w:rsidRPr="00811E58">
        <w:t xml:space="preserve"> deadly pollutants </w:t>
      </w:r>
      <w:r w:rsidR="00794EFC" w:rsidRPr="00811E58">
        <w:t xml:space="preserve">such as </w:t>
      </w:r>
      <w:r w:rsidRPr="00811E58">
        <w:t xml:space="preserve">sulfates and nitrogen oxides. </w:t>
      </w:r>
    </w:p>
    <w:p w:rsidR="00C737C7" w:rsidRPr="00811E58" w:rsidRDefault="00C737C7" w:rsidP="00B934F3">
      <w:pPr>
        <w:pStyle w:val="NoSpacing"/>
        <w:tabs>
          <w:tab w:val="left" w:pos="4035"/>
        </w:tabs>
        <w:spacing w:line="276" w:lineRule="auto"/>
        <w:jc w:val="both"/>
      </w:pPr>
    </w:p>
    <w:p w:rsidR="00C737C7" w:rsidRPr="00811E58" w:rsidRDefault="008643EA" w:rsidP="00B934F3">
      <w:pPr>
        <w:pStyle w:val="NoSpacing"/>
        <w:tabs>
          <w:tab w:val="left" w:pos="4035"/>
        </w:tabs>
        <w:spacing w:line="276" w:lineRule="auto"/>
        <w:jc w:val="both"/>
      </w:pPr>
      <w:r w:rsidRPr="00811E58">
        <w:t xml:space="preserve">Useful </w:t>
      </w:r>
      <w:r w:rsidR="009551F3" w:rsidRPr="00811E58">
        <w:t xml:space="preserve">greenhouse gases from animal </w:t>
      </w:r>
      <w:r w:rsidRPr="00811E58">
        <w:t>manure</w:t>
      </w:r>
      <w:r w:rsidR="009551F3" w:rsidRPr="00811E58">
        <w:t xml:space="preserve"> are meth</w:t>
      </w:r>
      <w:r w:rsidRPr="00811E58">
        <w:t xml:space="preserve">ane and nitrous oxide. Methane is </w:t>
      </w:r>
      <w:r w:rsidR="009551F3" w:rsidRPr="00811E58">
        <w:t xml:space="preserve">a gas </w:t>
      </w:r>
      <w:r w:rsidRPr="00811E58">
        <w:t>that is produced by fermentation during manure storage. Methane affects</w:t>
      </w:r>
      <w:r w:rsidR="009551F3" w:rsidRPr="00811E58">
        <w:t xml:space="preserve"> global warming 28 times higher than carbon dioxide. Nitrous oxide, arising from manure storage and the use of organic/inorganic fertilizers, is a molecule with a global warming potential 265 times higher than carbon dioxide </w:t>
      </w:r>
      <w:sdt>
        <w:sdtPr>
          <w:id w:val="40873766"/>
          <w:citation/>
        </w:sdtPr>
        <w:sdtContent>
          <w:r w:rsidR="00B80552" w:rsidRPr="00811E58">
            <w:fldChar w:fldCharType="begin"/>
          </w:r>
          <w:r w:rsidR="00176EF8" w:rsidRPr="00811E58">
            <w:rPr>
              <w:lang w:val="en-GB"/>
            </w:rPr>
            <w:instrText xml:space="preserve"> CITATION Gro19 \l 2057  </w:instrText>
          </w:r>
          <w:r w:rsidR="00B80552" w:rsidRPr="00811E58">
            <w:fldChar w:fldCharType="separate"/>
          </w:r>
          <w:r w:rsidR="00176EF8" w:rsidRPr="00811E58">
            <w:rPr>
              <w:noProof/>
              <w:lang w:val="en-GB"/>
            </w:rPr>
            <w:t>(Grossi, Goglio, Vitali, &amp; Williams, 2019)</w:t>
          </w:r>
          <w:r w:rsidR="00B80552" w:rsidRPr="00811E58">
            <w:fldChar w:fldCharType="end"/>
          </w:r>
        </w:sdtContent>
      </w:sdt>
      <w:r w:rsidR="009551F3" w:rsidRPr="00811E58">
        <w:t>.</w:t>
      </w:r>
    </w:p>
    <w:p w:rsidR="00414E23" w:rsidRPr="00811E58" w:rsidRDefault="008643EA" w:rsidP="00B934F3">
      <w:pPr>
        <w:pStyle w:val="NoSpacing"/>
        <w:tabs>
          <w:tab w:val="left" w:pos="4035"/>
        </w:tabs>
        <w:spacing w:line="276" w:lineRule="auto"/>
        <w:jc w:val="both"/>
      </w:pPr>
      <w:r w:rsidRPr="00811E58">
        <w:tab/>
      </w:r>
    </w:p>
    <w:p w:rsidR="005626F1" w:rsidRPr="00811E58" w:rsidRDefault="008643EA" w:rsidP="00B934F3">
      <w:pPr>
        <w:pStyle w:val="ListParagraph"/>
        <w:numPr>
          <w:ilvl w:val="0"/>
          <w:numId w:val="13"/>
        </w:numPr>
        <w:spacing w:line="276" w:lineRule="auto"/>
        <w:rPr>
          <w:b/>
        </w:rPr>
      </w:pPr>
      <w:bookmarkStart w:id="24" w:name="_Toc98799028"/>
      <w:r w:rsidRPr="00811E58">
        <w:rPr>
          <w:b/>
        </w:rPr>
        <w:t>Agricultural Runoff</w:t>
      </w:r>
      <w:bookmarkEnd w:id="24"/>
    </w:p>
    <w:p w:rsidR="00514371" w:rsidRPr="00811E58" w:rsidRDefault="008643EA" w:rsidP="00B934F3">
      <w:pPr>
        <w:spacing w:line="276" w:lineRule="auto"/>
        <w:jc w:val="both"/>
      </w:pPr>
      <w:r w:rsidRPr="00811E58">
        <w:t>Agricultural runoff is the runoff of agrochemicals (</w:t>
      </w:r>
      <w:r w:rsidR="00302428" w:rsidRPr="00811E58">
        <w:t>fertilizers</w:t>
      </w:r>
      <w:r w:rsidRPr="00811E58">
        <w:t xml:space="preserve"> and pesticides) discharged into surface waters and is the major N</w:t>
      </w:r>
      <w:r w:rsidR="00451172" w:rsidRPr="00811E58">
        <w:t>on</w:t>
      </w:r>
      <w:r w:rsidRPr="00811E58">
        <w:t>-P</w:t>
      </w:r>
      <w:r w:rsidR="00451172" w:rsidRPr="00811E58">
        <w:t xml:space="preserve">oint </w:t>
      </w:r>
      <w:r w:rsidRPr="00811E58">
        <w:t>S</w:t>
      </w:r>
      <w:r w:rsidR="00451172" w:rsidRPr="00811E58">
        <w:t>ource (NPS)</w:t>
      </w:r>
      <w:r w:rsidRPr="00811E58">
        <w:t xml:space="preserve"> pollution source. The impact of agricultural runoff has adverse effects on wildlife, aquatic ecosystems, and human health </w:t>
      </w:r>
      <w:r w:rsidR="006A0767" w:rsidRPr="00811E58">
        <w:t>through</w:t>
      </w:r>
      <w:r w:rsidRPr="00811E58">
        <w:t xml:space="preserve"> the drinking water supply, thus contributing to surface and groundwater deterioration, with </w:t>
      </w:r>
      <w:r w:rsidR="003077F1" w:rsidRPr="00811E58">
        <w:t>harsh</w:t>
      </w:r>
      <w:r w:rsidRPr="00811E58">
        <w:t xml:space="preserve"> environmental and economic consequences </w:t>
      </w:r>
      <w:sdt>
        <w:sdtPr>
          <w:id w:val="70930823"/>
          <w:citation/>
        </w:sdtPr>
        <w:sdtContent>
          <w:r w:rsidR="00B80552" w:rsidRPr="00811E58">
            <w:fldChar w:fldCharType="begin"/>
          </w:r>
          <w:r w:rsidRPr="00811E58">
            <w:rPr>
              <w:lang w:val="en-GB"/>
            </w:rPr>
            <w:instrText xml:space="preserve"> CITATION Loa20 \l 2057 </w:instrText>
          </w:r>
          <w:r w:rsidR="00B80552" w:rsidRPr="00811E58">
            <w:fldChar w:fldCharType="separate"/>
          </w:r>
          <w:r w:rsidRPr="00811E58">
            <w:rPr>
              <w:noProof/>
              <w:lang w:val="en-GB"/>
            </w:rPr>
            <w:t>(Loannidou &amp; Stefanakis, 2020)</w:t>
          </w:r>
          <w:r w:rsidR="00B80552" w:rsidRPr="00811E58">
            <w:fldChar w:fldCharType="end"/>
          </w:r>
        </w:sdtContent>
      </w:sdt>
      <w:r w:rsidRPr="00811E58">
        <w:t>.</w:t>
      </w:r>
    </w:p>
    <w:p w:rsidR="005626F1" w:rsidRPr="00811E58" w:rsidRDefault="008643EA" w:rsidP="00B934F3">
      <w:pPr>
        <w:spacing w:line="276" w:lineRule="auto"/>
        <w:jc w:val="both"/>
      </w:pPr>
      <w:r w:rsidRPr="00811E58">
        <w:lastRenderedPageBreak/>
        <w:t>The water from farm fields will run off due to irrigation, rain, or melted snow that flows over the earth that can absorb into the ground, enter bodies of water, or evaporate. This runoff can contain complex pollutant composition</w:t>
      </w:r>
      <w:r w:rsidR="003077F1" w:rsidRPr="00811E58">
        <w:t>s such as pesticides, sediment</w:t>
      </w:r>
      <w:r w:rsidRPr="00811E58">
        <w:t xml:space="preserve">, nutrients (phosphorus, nitrogen, and potassium from fertilizers), and metals, which can </w:t>
      </w:r>
      <w:r w:rsidR="003077F1" w:rsidRPr="00811E58">
        <w:t>pollute</w:t>
      </w:r>
      <w:r w:rsidRPr="00811E58">
        <w:t xml:space="preserve"> </w:t>
      </w:r>
      <w:r w:rsidR="003077F1" w:rsidRPr="00811E58">
        <w:t xml:space="preserve">water </w:t>
      </w:r>
      <w:r w:rsidRPr="00811E58">
        <w:t>sources.</w:t>
      </w:r>
      <w:r w:rsidR="003077F1" w:rsidRPr="00811E58">
        <w:t xml:space="preserve"> W</w:t>
      </w:r>
      <w:r w:rsidRPr="00811E58">
        <w:t>hen</w:t>
      </w:r>
      <w:r w:rsidR="003077F1" w:rsidRPr="00811E58">
        <w:t xml:space="preserve"> </w:t>
      </w:r>
      <w:r w:rsidRPr="00811E58">
        <w:t>th</w:t>
      </w:r>
      <w:r w:rsidR="003077F1" w:rsidRPr="00811E58">
        <w:t>is</w:t>
      </w:r>
      <w:r w:rsidRPr="00811E58">
        <w:t xml:space="preserve"> agricultural runoff enters bodies of water it could have negative impacts on the environment. </w:t>
      </w:r>
      <w:r w:rsidR="00302428" w:rsidRPr="00811E58">
        <w:t>For example, p</w:t>
      </w:r>
      <w:r w:rsidRPr="00811E58">
        <w:t>esticides and fertilizers used in agriculture can contaminate both groundwater and surface water.</w:t>
      </w:r>
    </w:p>
    <w:p w:rsidR="005626F1" w:rsidRPr="00811E58" w:rsidRDefault="008643EA" w:rsidP="00B934F3">
      <w:pPr>
        <w:spacing w:after="46" w:line="276" w:lineRule="auto"/>
        <w:jc w:val="both"/>
      </w:pPr>
      <w:r w:rsidRPr="00811E58">
        <w:t xml:space="preserve">The runoff water can also contaminate sources of drinking water and </w:t>
      </w:r>
      <w:r w:rsidR="003077F1" w:rsidRPr="00811E58">
        <w:t>endanger</w:t>
      </w:r>
      <w:r w:rsidRPr="00811E58">
        <w:t xml:space="preserve"> </w:t>
      </w:r>
      <w:r w:rsidR="003077F1" w:rsidRPr="00811E58">
        <w:t>its quality</w:t>
      </w:r>
      <w:r w:rsidRPr="00811E58">
        <w:t xml:space="preserve">. The contaminated water can be absorbed by aquatic plants, contribute to algae blooms and affect </w:t>
      </w:r>
      <w:r w:rsidR="003077F1" w:rsidRPr="00811E58">
        <w:t xml:space="preserve">aquatic </w:t>
      </w:r>
      <w:r w:rsidRPr="00811E58">
        <w:t>animals' ability to find food and reproduce.</w:t>
      </w:r>
    </w:p>
    <w:p w:rsidR="003A21C2" w:rsidRPr="00811E58" w:rsidRDefault="003A21C2" w:rsidP="00B934F3">
      <w:pPr>
        <w:spacing w:after="46" w:line="276" w:lineRule="auto"/>
        <w:jc w:val="both"/>
      </w:pPr>
    </w:p>
    <w:p w:rsidR="005626F1" w:rsidRPr="00811E58" w:rsidRDefault="008643EA" w:rsidP="00B934F3">
      <w:pPr>
        <w:pStyle w:val="ListParagraph"/>
        <w:numPr>
          <w:ilvl w:val="0"/>
          <w:numId w:val="13"/>
        </w:numPr>
        <w:spacing w:line="276" w:lineRule="auto"/>
        <w:rPr>
          <w:b/>
        </w:rPr>
      </w:pPr>
      <w:bookmarkStart w:id="25" w:name="_Toc98799029"/>
      <w:r w:rsidRPr="00811E58">
        <w:rPr>
          <w:b/>
        </w:rPr>
        <w:t>Overgrazing</w:t>
      </w:r>
      <w:bookmarkEnd w:id="25"/>
    </w:p>
    <w:p w:rsidR="00515ED9" w:rsidRPr="00811E58" w:rsidRDefault="008643EA" w:rsidP="005A2BD5">
      <w:pPr>
        <w:shd w:val="clear" w:color="auto" w:fill="FFFFFF"/>
        <w:spacing w:after="46" w:line="276" w:lineRule="auto"/>
        <w:jc w:val="both"/>
      </w:pPr>
      <w:r w:rsidRPr="00811E58">
        <w:t xml:space="preserve">Overgrazing is grazing by </w:t>
      </w:r>
      <w:r w:rsidR="004134D5" w:rsidRPr="00811E58">
        <w:t>animals (</w:t>
      </w:r>
      <w:r w:rsidRPr="00811E58">
        <w:t>livestock or wildlife</w:t>
      </w:r>
      <w:r w:rsidR="004134D5" w:rsidRPr="00811E58">
        <w:t>)</w:t>
      </w:r>
      <w:r w:rsidRPr="00811E58">
        <w:t xml:space="preserve"> to the point where the grass cover is depleted, leaving bare, unprotected patches of soil. As a result, water and wind cause erosion, especially on clay soils, and the growth of poisonous plants and thorny shrubs may increase. According to </w:t>
      </w:r>
      <w:r w:rsidR="004134D5" w:rsidRPr="00811E58">
        <w:t>the United States Environmental Protection Agency (</w:t>
      </w:r>
      <w:r w:rsidRPr="00811E58">
        <w:t>USEPA</w:t>
      </w:r>
      <w:r w:rsidR="004134D5" w:rsidRPr="00811E58">
        <w:t>)</w:t>
      </w:r>
      <w:r w:rsidRPr="00811E58">
        <w:t xml:space="preserve">, overgrazing exposes soils, increases erosion, encourages invasion by undesirable plants, destroys fish habitat, and may destroy stream-banks and floodplain vegetation necessary for habitat and water quality filtration. </w:t>
      </w:r>
    </w:p>
    <w:p w:rsidR="00E01A95" w:rsidRPr="00811E58" w:rsidRDefault="00E01A95" w:rsidP="00F71E71">
      <w:pPr>
        <w:pStyle w:val="NoSpacing"/>
      </w:pPr>
    </w:p>
    <w:p w:rsidR="005626F1" w:rsidRPr="00811E58" w:rsidRDefault="008643EA" w:rsidP="005A2BD5">
      <w:pPr>
        <w:shd w:val="clear" w:color="auto" w:fill="FFFFFF"/>
        <w:spacing w:after="46" w:line="276" w:lineRule="auto"/>
        <w:jc w:val="both"/>
      </w:pPr>
      <w:r w:rsidRPr="00811E58">
        <w:t>Overgrazing occurred when plants are exposed to intensive grazing for an extended period without sufficient recovery periods. It reduces the usefulness, productivity, and biodiversity of the land and is one cause of desertification and erosion</w:t>
      </w:r>
      <w:r w:rsidR="00515ED9" w:rsidRPr="00811E58">
        <w:t xml:space="preserve"> </w:t>
      </w:r>
      <w:sdt>
        <w:sdtPr>
          <w:id w:val="40873756"/>
          <w:citation/>
        </w:sdtPr>
        <w:sdtContent>
          <w:r w:rsidR="00B80552" w:rsidRPr="00811E58">
            <w:fldChar w:fldCharType="begin"/>
          </w:r>
          <w:r w:rsidR="00DB065C" w:rsidRPr="00811E58">
            <w:rPr>
              <w:lang w:val="en-GB"/>
            </w:rPr>
            <w:instrText xml:space="preserve"> CITATION AZP17 \l 2057  </w:instrText>
          </w:r>
          <w:r w:rsidR="00B80552" w:rsidRPr="00811E58">
            <w:fldChar w:fldCharType="separate"/>
          </w:r>
          <w:r w:rsidR="00DB065C" w:rsidRPr="00811E58">
            <w:rPr>
              <w:noProof/>
              <w:lang w:val="en-GB"/>
            </w:rPr>
            <w:t>(AZ-Production, 2017)</w:t>
          </w:r>
          <w:r w:rsidR="00B80552" w:rsidRPr="00811E58">
            <w:fldChar w:fldCharType="end"/>
          </w:r>
        </w:sdtContent>
      </w:sdt>
      <w:r w:rsidRPr="00811E58">
        <w:t xml:space="preserve">. </w:t>
      </w:r>
      <w:hyperlink r:id="rId18" w:history="1"/>
      <w:r w:rsidR="00DB065C" w:rsidRPr="00811E58">
        <w:t xml:space="preserve"> </w:t>
      </w:r>
    </w:p>
    <w:p w:rsidR="00DB065C" w:rsidRPr="00811E58" w:rsidRDefault="00DB065C" w:rsidP="0088532C">
      <w:pPr>
        <w:pStyle w:val="NoSpacing"/>
      </w:pPr>
    </w:p>
    <w:p w:rsidR="005626F1" w:rsidRPr="00811E58" w:rsidRDefault="008643EA" w:rsidP="005A2BD5">
      <w:pPr>
        <w:pStyle w:val="Caption"/>
        <w:spacing w:line="276" w:lineRule="auto"/>
        <w:rPr>
          <w:color w:val="auto"/>
        </w:rPr>
      </w:pPr>
      <w:bookmarkStart w:id="26" w:name="_Toc99067513"/>
      <w:r w:rsidRPr="00811E58">
        <w:rPr>
          <w:color w:val="auto"/>
        </w:rPr>
        <w:t xml:space="preserve">Figure </w:t>
      </w:r>
      <w:r w:rsidR="00B80552" w:rsidRPr="00811E58">
        <w:rPr>
          <w:color w:val="auto"/>
        </w:rPr>
        <w:fldChar w:fldCharType="begin"/>
      </w:r>
      <w:r w:rsidR="008C546F" w:rsidRPr="00811E58">
        <w:rPr>
          <w:color w:val="auto"/>
        </w:rPr>
        <w:instrText xml:space="preserve"> SEQ Figure \* ARABIC </w:instrText>
      </w:r>
      <w:r w:rsidR="00B80552" w:rsidRPr="00811E58">
        <w:rPr>
          <w:color w:val="auto"/>
        </w:rPr>
        <w:fldChar w:fldCharType="separate"/>
      </w:r>
      <w:r w:rsidR="0038098D" w:rsidRPr="00811E58">
        <w:rPr>
          <w:noProof/>
          <w:color w:val="auto"/>
        </w:rPr>
        <w:t>4</w:t>
      </w:r>
      <w:r w:rsidR="00B80552" w:rsidRPr="00811E58">
        <w:rPr>
          <w:color w:val="auto"/>
        </w:rPr>
        <w:fldChar w:fldCharType="end"/>
      </w:r>
      <w:r w:rsidRPr="00811E58">
        <w:rPr>
          <w:color w:val="auto"/>
        </w:rPr>
        <w:t>.  A field exposed for overgrazing</w:t>
      </w:r>
      <w:bookmarkEnd w:id="26"/>
    </w:p>
    <w:p w:rsidR="005626F1" w:rsidRPr="00811E58" w:rsidRDefault="008643EA" w:rsidP="005A2BD5">
      <w:pPr>
        <w:shd w:val="clear" w:color="auto" w:fill="FFFFFF"/>
        <w:spacing w:after="46" w:line="276" w:lineRule="auto"/>
        <w:jc w:val="both"/>
      </w:pPr>
      <w:r w:rsidRPr="00811E58">
        <w:rPr>
          <w:noProof/>
        </w:rPr>
        <w:drawing>
          <wp:inline distT="0" distB="0" distL="0" distR="0">
            <wp:extent cx="4710605" cy="2743200"/>
            <wp:effectExtent l="19050" t="0" r="0" b="0"/>
            <wp:docPr id="9" name="Picture 9" descr="http://4.bp.blogspot.com/-Pao2Oe2O_W0/U5F99ppqiII/AAAAAAAAAlY/rlbQFoR4b2c/s1600/invisible+fenc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4.bp.blogspot.com/-Pao2Oe2O_W0/U5F99ppqiII/AAAAAAAAAlY/rlbQFoR4b2c/s1600/invisible+fences+1.jpg"/>
                    <pic:cNvPicPr>
                      <a:picLocks noChangeAspect="1" noChangeArrowheads="1"/>
                    </pic:cNvPicPr>
                  </pic:nvPicPr>
                  <pic:blipFill>
                    <a:blip r:embed="rId19"/>
                    <a:stretch>
                      <a:fillRect/>
                    </a:stretch>
                  </pic:blipFill>
                  <pic:spPr bwMode="auto">
                    <a:xfrm>
                      <a:off x="0" y="0"/>
                      <a:ext cx="4729655" cy="2754294"/>
                    </a:xfrm>
                    <a:prstGeom prst="rect">
                      <a:avLst/>
                    </a:prstGeom>
                    <a:noFill/>
                    <a:ln w="9525">
                      <a:noFill/>
                      <a:miter lim="800000"/>
                      <a:headEnd/>
                      <a:tailEnd/>
                    </a:ln>
                  </pic:spPr>
                </pic:pic>
              </a:graphicData>
            </a:graphic>
          </wp:inline>
        </w:drawing>
      </w:r>
    </w:p>
    <w:p w:rsidR="005626F1" w:rsidRPr="00811E58" w:rsidRDefault="008643EA" w:rsidP="005A2BD5">
      <w:pPr>
        <w:pStyle w:val="Caption"/>
        <w:spacing w:line="276" w:lineRule="auto"/>
        <w:rPr>
          <w:color w:val="auto"/>
        </w:rPr>
      </w:pPr>
      <w:r w:rsidRPr="00811E58">
        <w:rPr>
          <w:color w:val="auto"/>
        </w:rPr>
        <w:t xml:space="preserve"> </w:t>
      </w:r>
    </w:p>
    <w:p w:rsidR="005626F1" w:rsidRPr="00811E58" w:rsidRDefault="008643EA" w:rsidP="005A2BD5">
      <w:pPr>
        <w:pStyle w:val="ListParagraph"/>
        <w:numPr>
          <w:ilvl w:val="0"/>
          <w:numId w:val="13"/>
        </w:numPr>
        <w:spacing w:line="276" w:lineRule="auto"/>
        <w:rPr>
          <w:b/>
        </w:rPr>
      </w:pPr>
      <w:bookmarkStart w:id="27" w:name="_Toc98799030"/>
      <w:r w:rsidRPr="00811E58">
        <w:rPr>
          <w:b/>
        </w:rPr>
        <w:lastRenderedPageBreak/>
        <w:t>Land overuse</w:t>
      </w:r>
      <w:bookmarkEnd w:id="27"/>
      <w:r w:rsidRPr="00811E58">
        <w:rPr>
          <w:b/>
        </w:rPr>
        <w:t xml:space="preserve"> </w:t>
      </w:r>
    </w:p>
    <w:p w:rsidR="00B934F3" w:rsidRPr="00811E58" w:rsidRDefault="008643EA" w:rsidP="005A2BD5">
      <w:pPr>
        <w:shd w:val="clear" w:color="auto" w:fill="FFFFFF"/>
        <w:spacing w:after="46" w:line="276" w:lineRule="auto"/>
        <w:jc w:val="both"/>
      </w:pPr>
      <w:r w:rsidRPr="00811E58">
        <w:t xml:space="preserve">Cultivating </w:t>
      </w:r>
      <w:r w:rsidR="009551F3" w:rsidRPr="00811E58">
        <w:t xml:space="preserve">farmland </w:t>
      </w:r>
      <w:r w:rsidRPr="00811E58">
        <w:t>frequently</w:t>
      </w:r>
      <w:r w:rsidR="009551F3" w:rsidRPr="00811E58">
        <w:t xml:space="preserve"> would reduce agricultural production and productivity. Land overuse can come from </w:t>
      </w:r>
      <w:r w:rsidRPr="00811E58">
        <w:t>different problems such as</w:t>
      </w:r>
      <w:r w:rsidR="009551F3" w:rsidRPr="00811E58">
        <w:t xml:space="preserve"> poor land ownership policy, </w:t>
      </w:r>
      <w:r w:rsidRPr="00811E58">
        <w:t xml:space="preserve">economic pressure, </w:t>
      </w:r>
      <w:r w:rsidR="009551F3" w:rsidRPr="00811E58">
        <w:t xml:space="preserve">and traditional farming practices. </w:t>
      </w:r>
    </w:p>
    <w:p w:rsidR="00B934F3" w:rsidRPr="00811E58" w:rsidRDefault="00B934F3" w:rsidP="005A2BD5">
      <w:pPr>
        <w:shd w:val="clear" w:color="auto" w:fill="FFFFFF"/>
        <w:spacing w:after="46" w:line="276" w:lineRule="auto"/>
        <w:jc w:val="both"/>
      </w:pPr>
    </w:p>
    <w:p w:rsidR="005626F1" w:rsidRPr="00811E58" w:rsidRDefault="008643EA" w:rsidP="005A2BD5">
      <w:pPr>
        <w:shd w:val="clear" w:color="auto" w:fill="FFFFFF"/>
        <w:spacing w:after="46" w:line="276" w:lineRule="auto"/>
        <w:jc w:val="both"/>
      </w:pPr>
      <w:r w:rsidRPr="00811E58">
        <w:t xml:space="preserve">Some people exploit land resources for their gain with little </w:t>
      </w:r>
      <w:r w:rsidR="00B934F3" w:rsidRPr="00811E58">
        <w:t>consideration</w:t>
      </w:r>
      <w:r w:rsidRPr="00811E58">
        <w:t xml:space="preserve"> for the land. </w:t>
      </w:r>
      <w:r w:rsidR="00B934F3" w:rsidRPr="00811E58">
        <w:t>Similarly</w:t>
      </w:r>
      <w:r w:rsidRPr="00811E58">
        <w:t xml:space="preserve">, an economy </w:t>
      </w:r>
      <w:r w:rsidR="00B934F3" w:rsidRPr="00811E58">
        <w:t xml:space="preserve">or livelihood that depends </w:t>
      </w:r>
      <w:r w:rsidRPr="00811E58">
        <w:t xml:space="preserve">on </w:t>
      </w:r>
      <w:r w:rsidR="00B934F3" w:rsidRPr="00811E58">
        <w:t xml:space="preserve">crop production </w:t>
      </w:r>
      <w:r w:rsidRPr="00811E58">
        <w:t>can cause farmers to ignore the over</w:t>
      </w:r>
      <w:r w:rsidR="00B934F3" w:rsidRPr="00811E58">
        <w:t>utilization</w:t>
      </w:r>
      <w:r w:rsidRPr="00811E58">
        <w:t xml:space="preserve"> of the land. </w:t>
      </w:r>
      <w:r w:rsidR="00B934F3" w:rsidRPr="00811E58">
        <w:t>N</w:t>
      </w:r>
      <w:r w:rsidRPr="00811E58">
        <w:t>atural disasters (eg., floods &amp; dr</w:t>
      </w:r>
      <w:r w:rsidR="00B934F3" w:rsidRPr="00811E58">
        <w:t xml:space="preserve">oughts) also destroy the fertility of the </w:t>
      </w:r>
      <w:r w:rsidRPr="00811E58">
        <w:t xml:space="preserve">land </w:t>
      </w:r>
      <w:r w:rsidR="00B934F3" w:rsidRPr="00811E58">
        <w:t xml:space="preserve">thereby reducing its productivity.  </w:t>
      </w:r>
    </w:p>
    <w:p w:rsidR="005626F1" w:rsidRPr="00811E58" w:rsidRDefault="005626F1" w:rsidP="005A2BD5">
      <w:pPr>
        <w:shd w:val="clear" w:color="auto" w:fill="FFFFFF"/>
        <w:spacing w:after="46" w:line="276" w:lineRule="auto"/>
        <w:jc w:val="both"/>
      </w:pPr>
    </w:p>
    <w:p w:rsidR="00E61B4E" w:rsidRPr="00811E58" w:rsidRDefault="008643EA" w:rsidP="005A2BD5">
      <w:pPr>
        <w:pStyle w:val="ListParagraph"/>
        <w:numPr>
          <w:ilvl w:val="0"/>
          <w:numId w:val="13"/>
        </w:numPr>
        <w:spacing w:line="276" w:lineRule="auto"/>
        <w:rPr>
          <w:b/>
        </w:rPr>
      </w:pPr>
      <w:r w:rsidRPr="00811E58">
        <w:rPr>
          <w:b/>
        </w:rPr>
        <w:t>Deforestation</w:t>
      </w:r>
    </w:p>
    <w:p w:rsidR="00E61B4E" w:rsidRPr="00811E58" w:rsidRDefault="008643EA" w:rsidP="005A2BD5">
      <w:pPr>
        <w:shd w:val="clear" w:color="auto" w:fill="FFFFFF"/>
        <w:spacing w:after="46" w:line="276" w:lineRule="auto"/>
        <w:jc w:val="both"/>
      </w:pPr>
      <w:r w:rsidRPr="00811E58">
        <w:t xml:space="preserve">The temporary or permanent removal of forest cover from a forest land is known as deforestation </w:t>
      </w:r>
      <w:sdt>
        <w:sdtPr>
          <w:id w:val="40873746"/>
          <w:citation/>
        </w:sdtPr>
        <w:sdtContent>
          <w:r w:rsidR="00B80552" w:rsidRPr="00811E58">
            <w:fldChar w:fldCharType="begin"/>
          </w:r>
          <w:r w:rsidRPr="00811E58">
            <w:rPr>
              <w:lang w:val="en-GB"/>
            </w:rPr>
            <w:instrText xml:space="preserve"> CITATION RKu \l 2057 </w:instrText>
          </w:r>
          <w:r w:rsidR="00B80552" w:rsidRPr="00811E58">
            <w:fldChar w:fldCharType="separate"/>
          </w:r>
          <w:r w:rsidRPr="00811E58">
            <w:rPr>
              <w:noProof/>
              <w:lang w:val="en-GB"/>
            </w:rPr>
            <w:t>(R.Kumar, 2022)</w:t>
          </w:r>
          <w:r w:rsidR="00B80552" w:rsidRPr="00811E58">
            <w:fldChar w:fldCharType="end"/>
          </w:r>
        </w:sdtContent>
      </w:sdt>
      <w:r w:rsidRPr="00811E58">
        <w:t xml:space="preserve">. The term deforestation refers to the destruction of indigenous forests and woodlands. Forests are invaluable property of a nation because they provide raw materials to modern industries, timber for building purposes, habitats for numerous types of animals, and micro-organisms. </w:t>
      </w:r>
    </w:p>
    <w:p w:rsidR="00E61B4E" w:rsidRPr="00811E58" w:rsidRDefault="00E61B4E" w:rsidP="00020480">
      <w:pPr>
        <w:pStyle w:val="NoSpacing"/>
      </w:pPr>
    </w:p>
    <w:p w:rsidR="00011A2D" w:rsidRPr="00811E58" w:rsidRDefault="008643EA" w:rsidP="005A2BD5">
      <w:pPr>
        <w:shd w:val="clear" w:color="auto" w:fill="FFFFFF"/>
        <w:spacing w:after="46" w:line="276" w:lineRule="auto"/>
        <w:jc w:val="both"/>
      </w:pPr>
      <w:r w:rsidRPr="00811E58">
        <w:t xml:space="preserve">Forests </w:t>
      </w:r>
      <w:r w:rsidR="009551F3" w:rsidRPr="00811E58">
        <w:t xml:space="preserve">provide firewood to </w:t>
      </w:r>
      <w:r w:rsidRPr="00811E58">
        <w:t xml:space="preserve">the majority of the people in developing countries and are the source of </w:t>
      </w:r>
      <w:r w:rsidR="009551F3" w:rsidRPr="00811E58">
        <w:t>food and shelter for humans and animals. Forests are the main component of the biotic components of the natural environmental system</w:t>
      </w:r>
      <w:r w:rsidRPr="00811E58">
        <w:t xml:space="preserve">. Hence, </w:t>
      </w:r>
      <w:r w:rsidR="009551F3" w:rsidRPr="00811E58">
        <w:t xml:space="preserve">the environment and ecological balance largely depend on the </w:t>
      </w:r>
      <w:r w:rsidRPr="00811E58">
        <w:t>condition</w:t>
      </w:r>
      <w:r w:rsidR="009551F3" w:rsidRPr="00811E58">
        <w:t xml:space="preserve"> of the forests</w:t>
      </w:r>
      <w:r w:rsidRPr="00811E58">
        <w:t xml:space="preserve"> resource</w:t>
      </w:r>
      <w:r w:rsidR="009551F3" w:rsidRPr="00811E58">
        <w:t xml:space="preserve">. </w:t>
      </w:r>
    </w:p>
    <w:p w:rsidR="00011A2D" w:rsidRPr="00811E58" w:rsidRDefault="00011A2D" w:rsidP="005A2BD5">
      <w:pPr>
        <w:pStyle w:val="NoSpacing"/>
        <w:spacing w:line="276" w:lineRule="auto"/>
      </w:pPr>
    </w:p>
    <w:p w:rsidR="00011A2D" w:rsidRPr="00811E58" w:rsidRDefault="008643EA" w:rsidP="005A2BD5">
      <w:pPr>
        <w:shd w:val="clear" w:color="auto" w:fill="FFFFFF"/>
        <w:spacing w:after="46" w:line="276" w:lineRule="auto"/>
        <w:jc w:val="both"/>
      </w:pPr>
      <w:r w:rsidRPr="00811E58">
        <w:t xml:space="preserve">However, there is a </w:t>
      </w:r>
      <w:r w:rsidR="009551F3" w:rsidRPr="00811E58">
        <w:t xml:space="preserve">concern that </w:t>
      </w:r>
      <w:r w:rsidRPr="00811E58">
        <w:t xml:space="preserve">humans have </w:t>
      </w:r>
      <w:r w:rsidR="009551F3" w:rsidRPr="00811E58">
        <w:t xml:space="preserve">forgotten the </w:t>
      </w:r>
      <w:r w:rsidRPr="00811E58">
        <w:t xml:space="preserve">significance of the </w:t>
      </w:r>
      <w:r w:rsidR="009551F3" w:rsidRPr="00811E58">
        <w:t xml:space="preserve">environment and </w:t>
      </w:r>
      <w:r w:rsidRPr="00811E58">
        <w:t xml:space="preserve">have </w:t>
      </w:r>
      <w:r w:rsidR="009551F3" w:rsidRPr="00811E58">
        <w:t xml:space="preserve">destroyed the forests rapidly </w:t>
      </w:r>
      <w:r w:rsidRPr="00811E58">
        <w:t xml:space="preserve">at an </w:t>
      </w:r>
      <w:r w:rsidR="009551F3" w:rsidRPr="00811E58">
        <w:t xml:space="preserve">alarming </w:t>
      </w:r>
      <w:r w:rsidRPr="00811E58">
        <w:t xml:space="preserve">rate. As a result, </w:t>
      </w:r>
      <w:r w:rsidR="009551F3" w:rsidRPr="00811E58">
        <w:t xml:space="preserve">the forest areas at global, regional, </w:t>
      </w:r>
      <w:r w:rsidRPr="00811E58">
        <w:t xml:space="preserve">national, </w:t>
      </w:r>
      <w:r w:rsidR="009551F3" w:rsidRPr="00811E58">
        <w:t xml:space="preserve">and local levels have decreased </w:t>
      </w:r>
      <w:r w:rsidRPr="00811E58">
        <w:t xml:space="preserve">causing </w:t>
      </w:r>
      <w:r w:rsidR="009551F3" w:rsidRPr="00811E58">
        <w:t>serious environmental problems</w:t>
      </w:r>
      <w:r w:rsidRPr="00811E58">
        <w:t xml:space="preserve">.  </w:t>
      </w:r>
    </w:p>
    <w:p w:rsidR="00011A2D" w:rsidRPr="00811E58" w:rsidRDefault="00011A2D" w:rsidP="005A2BD5">
      <w:pPr>
        <w:pStyle w:val="NoSpacing"/>
        <w:spacing w:line="276" w:lineRule="auto"/>
      </w:pPr>
    </w:p>
    <w:p w:rsidR="00E61B4E" w:rsidRPr="00811E58" w:rsidRDefault="008643EA" w:rsidP="005A2BD5">
      <w:pPr>
        <w:shd w:val="clear" w:color="auto" w:fill="FFFFFF"/>
        <w:spacing w:after="46" w:line="276" w:lineRule="auto"/>
        <w:jc w:val="both"/>
      </w:pPr>
      <w:r w:rsidRPr="00811E58">
        <w:t xml:space="preserve">The major causes of deforestation are </w:t>
      </w:r>
      <w:r w:rsidR="006219C2" w:rsidRPr="00811E58">
        <w:t>alteration</w:t>
      </w:r>
      <w:r w:rsidRPr="00811E58">
        <w:t xml:space="preserve"> of forest land into agricultural land, </w:t>
      </w:r>
      <w:r w:rsidR="006219C2" w:rsidRPr="00811E58">
        <w:t xml:space="preserve">forest fires, changing </w:t>
      </w:r>
      <w:r w:rsidRPr="00811E58">
        <w:t xml:space="preserve">of forests into pastures, overgrazing, etc. Deforestation </w:t>
      </w:r>
      <w:r w:rsidR="006219C2" w:rsidRPr="00811E58">
        <w:t>causes</w:t>
      </w:r>
      <w:r w:rsidRPr="00811E58">
        <w:t xml:space="preserve"> environmental degradation </w:t>
      </w:r>
      <w:r w:rsidR="006219C2" w:rsidRPr="00811E58">
        <w:t xml:space="preserve">by causing </w:t>
      </w:r>
      <w:r w:rsidRPr="00811E58">
        <w:t xml:space="preserve">soil erosion, </w:t>
      </w:r>
      <w:r w:rsidR="006219C2" w:rsidRPr="00811E58">
        <w:t>sedimentation</w:t>
      </w:r>
      <w:r w:rsidRPr="00811E58">
        <w:t>, siltation, droughts, precipitation, intensification of greenhouse effects</w:t>
      </w:r>
      <w:r w:rsidR="006219C2" w:rsidRPr="00811E58">
        <w:t xml:space="preserve">, </w:t>
      </w:r>
      <w:r w:rsidRPr="00811E58">
        <w:t xml:space="preserve">etc. Thus deforestation </w:t>
      </w:r>
      <w:r w:rsidR="006219C2" w:rsidRPr="00811E58">
        <w:t xml:space="preserve">would lead </w:t>
      </w:r>
      <w:r w:rsidR="00C83ABA" w:rsidRPr="00811E58">
        <w:t>to complex environmental problems</w:t>
      </w:r>
      <w:r w:rsidR="006219C2" w:rsidRPr="00811E58">
        <w:t>.</w:t>
      </w:r>
    </w:p>
    <w:p w:rsidR="00E61B4E" w:rsidRPr="00811E58" w:rsidRDefault="00E61B4E" w:rsidP="005A2BD5">
      <w:pPr>
        <w:shd w:val="clear" w:color="auto" w:fill="FFFFFF"/>
        <w:spacing w:after="46" w:line="276" w:lineRule="auto"/>
        <w:jc w:val="both"/>
      </w:pPr>
    </w:p>
    <w:p w:rsidR="005626F1" w:rsidRPr="00811E58" w:rsidRDefault="008643EA" w:rsidP="005A2BD5">
      <w:pPr>
        <w:pStyle w:val="ListParagraph"/>
        <w:numPr>
          <w:ilvl w:val="0"/>
          <w:numId w:val="13"/>
        </w:numPr>
        <w:spacing w:line="276" w:lineRule="auto"/>
        <w:rPr>
          <w:b/>
        </w:rPr>
      </w:pPr>
      <w:bookmarkStart w:id="28" w:name="_Toc98799031"/>
      <w:r w:rsidRPr="00811E58">
        <w:rPr>
          <w:b/>
        </w:rPr>
        <w:t>Volcanic Eruption</w:t>
      </w:r>
      <w:bookmarkEnd w:id="28"/>
      <w:r w:rsidRPr="00811E58">
        <w:rPr>
          <w:b/>
        </w:rPr>
        <w:t xml:space="preserve"> </w:t>
      </w:r>
    </w:p>
    <w:p w:rsidR="00A83F81" w:rsidRPr="00811E58" w:rsidRDefault="008643EA" w:rsidP="005A2BD5">
      <w:pPr>
        <w:shd w:val="clear" w:color="auto" w:fill="FFFFFF"/>
        <w:spacing w:after="46" w:line="276" w:lineRule="auto"/>
        <w:jc w:val="both"/>
      </w:pPr>
      <w:r w:rsidRPr="00811E58">
        <w:t xml:space="preserve">Volcanic eruptions are </w:t>
      </w:r>
      <w:r w:rsidR="004C3E85" w:rsidRPr="00811E58">
        <w:t xml:space="preserve">the major </w:t>
      </w:r>
      <w:r w:rsidRPr="00811E58">
        <w:t>natural cause of environmental change.</w:t>
      </w:r>
      <w:r w:rsidR="0006497E" w:rsidRPr="00811E58">
        <w:t xml:space="preserve"> </w:t>
      </w:r>
      <w:r w:rsidRPr="00811E58">
        <w:t xml:space="preserve">Volcanic eruptions can </w:t>
      </w:r>
      <w:r w:rsidR="00C83ABA" w:rsidRPr="00811E58">
        <w:t>infuse</w:t>
      </w:r>
      <w:r w:rsidRPr="00811E58">
        <w:t xml:space="preserve"> chemically and active gases and solid particles</w:t>
      </w:r>
      <w:r w:rsidR="0006497E" w:rsidRPr="00811E58">
        <w:t xml:space="preserve"> into the environment</w:t>
      </w:r>
      <w:r w:rsidRPr="00811E58">
        <w:t xml:space="preserve">, which affect the Earth's </w:t>
      </w:r>
      <w:r w:rsidR="00C83ABA" w:rsidRPr="00811E58">
        <w:t>irradiative</w:t>
      </w:r>
      <w:r w:rsidRPr="00811E58">
        <w:t xml:space="preserve"> balance and climate, and disturb the chemical equilibrium</w:t>
      </w:r>
      <w:r w:rsidR="0006497E" w:rsidRPr="00811E58">
        <w:t xml:space="preserve"> </w:t>
      </w:r>
      <w:sdt>
        <w:sdtPr>
          <w:id w:val="40873749"/>
          <w:citation/>
        </w:sdtPr>
        <w:sdtContent>
          <w:r w:rsidR="00B80552" w:rsidRPr="00811E58">
            <w:fldChar w:fldCharType="begin"/>
          </w:r>
          <w:r w:rsidR="0006497E" w:rsidRPr="00811E58">
            <w:instrText xml:space="preserve"> CITATION Rob20 \l 2057 </w:instrText>
          </w:r>
          <w:r w:rsidR="00B80552" w:rsidRPr="00811E58">
            <w:fldChar w:fldCharType="separate"/>
          </w:r>
          <w:r w:rsidR="0006497E" w:rsidRPr="00811E58">
            <w:t>(Robock, 2020)</w:t>
          </w:r>
          <w:r w:rsidR="00B80552" w:rsidRPr="00811E58">
            <w:fldChar w:fldCharType="end"/>
          </w:r>
        </w:sdtContent>
      </w:sdt>
      <w:r w:rsidR="0006497E" w:rsidRPr="00811E58">
        <w:t xml:space="preserve">. </w:t>
      </w:r>
      <w:r w:rsidR="00C83ABA" w:rsidRPr="00811E58">
        <w:t xml:space="preserve">As volcanoes are the main pathway to the surface for volatiles, it causes </w:t>
      </w:r>
      <w:r w:rsidRPr="00811E58">
        <w:t xml:space="preserve">disturbance to the Earth's radiation balance to affect </w:t>
      </w:r>
      <w:r w:rsidR="0006497E" w:rsidRPr="00811E58">
        <w:t xml:space="preserve">the environment </w:t>
      </w:r>
      <w:r w:rsidRPr="00811E58">
        <w:t xml:space="preserve">through direct </w:t>
      </w:r>
      <w:r w:rsidR="0006497E" w:rsidRPr="00811E58">
        <w:t>radioactive</w:t>
      </w:r>
      <w:r w:rsidRPr="00811E58">
        <w:t xml:space="preserve"> effects as well as indirect effects on the atmospheric circulation</w:t>
      </w:r>
      <w:r w:rsidR="0006497E" w:rsidRPr="00811E58">
        <w:t>.</w:t>
      </w:r>
      <w:r w:rsidRPr="00811E58">
        <w:t xml:space="preserve"> </w:t>
      </w:r>
    </w:p>
    <w:p w:rsidR="00A83F81" w:rsidRPr="00811E58" w:rsidRDefault="00A83F81" w:rsidP="005A2BD5">
      <w:pPr>
        <w:shd w:val="clear" w:color="auto" w:fill="FFFFFF"/>
        <w:spacing w:after="46" w:line="276" w:lineRule="auto"/>
        <w:jc w:val="both"/>
        <w:rPr>
          <w:sz w:val="10"/>
        </w:rPr>
      </w:pPr>
    </w:p>
    <w:p w:rsidR="005626F1" w:rsidRPr="00811E58" w:rsidRDefault="008643EA" w:rsidP="005A2BD5">
      <w:pPr>
        <w:shd w:val="clear" w:color="auto" w:fill="FFFFFF"/>
        <w:spacing w:after="46" w:line="276" w:lineRule="auto"/>
        <w:jc w:val="both"/>
      </w:pPr>
      <w:r w:rsidRPr="00811E58">
        <w:lastRenderedPageBreak/>
        <w:t>Ninety-nine percent of the gas molecules emitted during a volcanic eruption are water vapor (H2O), carbon dioxide</w:t>
      </w:r>
      <w:r w:rsidR="00C83ABA" w:rsidRPr="00811E58">
        <w:t>, and sulfur dioxide</w:t>
      </w:r>
      <w:r w:rsidRPr="00811E58">
        <w:t xml:space="preserve"> </w:t>
      </w:r>
      <w:sdt>
        <w:sdtPr>
          <w:id w:val="40873751"/>
          <w:citation/>
        </w:sdtPr>
        <w:sdtContent>
          <w:r w:rsidR="00B80552" w:rsidRPr="00811E58">
            <w:fldChar w:fldCharType="begin"/>
          </w:r>
          <w:r w:rsidRPr="00811E58">
            <w:instrText xml:space="preserve"> CITATION USD22 \l 2057  </w:instrText>
          </w:r>
          <w:r w:rsidR="00B80552" w:rsidRPr="00811E58">
            <w:fldChar w:fldCharType="separate"/>
          </w:r>
          <w:r w:rsidRPr="00811E58">
            <w:t>(USGS, 2022)</w:t>
          </w:r>
          <w:r w:rsidR="00B80552" w:rsidRPr="00811E58">
            <w:fldChar w:fldCharType="end"/>
          </w:r>
        </w:sdtContent>
      </w:sdt>
      <w:r w:rsidRPr="00811E58">
        <w:t xml:space="preserve">. </w:t>
      </w:r>
      <w:r w:rsidR="00C83ABA" w:rsidRPr="00811E58">
        <w:t>C</w:t>
      </w:r>
      <w:r w:rsidRPr="00811E58">
        <w:t xml:space="preserve">arbon dioxide is </w:t>
      </w:r>
      <w:r w:rsidR="00C83ABA" w:rsidRPr="00811E58">
        <w:t>among the major element</w:t>
      </w:r>
      <w:r w:rsidRPr="00811E58">
        <w:t xml:space="preserve"> that contribut</w:t>
      </w:r>
      <w:r w:rsidR="00C83ABA" w:rsidRPr="00811E58">
        <w:t>es</w:t>
      </w:r>
      <w:r w:rsidRPr="00811E58">
        <w:t xml:space="preserve"> to global warming. When fuels are burned, pollutants </w:t>
      </w:r>
      <w:r w:rsidR="00B17F4F" w:rsidRPr="00811E58">
        <w:t>release</w:t>
      </w:r>
      <w:r w:rsidRPr="00811E58">
        <w:t xml:space="preserve"> greenhouses gases. Through </w:t>
      </w:r>
      <w:r w:rsidR="00B17F4F" w:rsidRPr="00811E58">
        <w:t xml:space="preserve">the photosynthesis </w:t>
      </w:r>
      <w:r w:rsidRPr="00811E58">
        <w:t xml:space="preserve">process, plants convert carbon dioxide into oxygen and use the carbon to grow larger. </w:t>
      </w:r>
      <w:r w:rsidR="00B17F4F" w:rsidRPr="00811E58">
        <w:t xml:space="preserve">However, during volcanic eruptions and the burning of fuels, the </w:t>
      </w:r>
      <w:r w:rsidRPr="00811E58">
        <w:t>amount of carbon dioxide released is much more than plants can convert.</w:t>
      </w:r>
    </w:p>
    <w:p w:rsidR="00774412" w:rsidRPr="00811E58" w:rsidRDefault="00774412" w:rsidP="005A2BD5">
      <w:pPr>
        <w:shd w:val="clear" w:color="auto" w:fill="FFFFFF"/>
        <w:spacing w:after="46" w:line="276" w:lineRule="auto"/>
        <w:jc w:val="both"/>
        <w:rPr>
          <w:sz w:val="10"/>
        </w:rPr>
      </w:pPr>
    </w:p>
    <w:p w:rsidR="008D4204" w:rsidRPr="00811E58" w:rsidRDefault="008643EA" w:rsidP="005A2BD5">
      <w:pPr>
        <w:shd w:val="clear" w:color="auto" w:fill="FFFFFF"/>
        <w:spacing w:after="46" w:line="276" w:lineRule="auto"/>
        <w:jc w:val="both"/>
      </w:pPr>
      <w:r w:rsidRPr="00811E58">
        <w:t xml:space="preserve">Carbon dioxide </w:t>
      </w:r>
      <w:r w:rsidR="00B17F4F" w:rsidRPr="00811E58">
        <w:t xml:space="preserve">(CO2) </w:t>
      </w:r>
      <w:r w:rsidRPr="00811E58">
        <w:t xml:space="preserve">constitutes approximately 0.04% of the air in the Earth's atmosphere. In an average year, volcanoes release between about 180 and 440 million </w:t>
      </w:r>
      <w:r w:rsidR="00774412" w:rsidRPr="00811E58">
        <w:t>tons</w:t>
      </w:r>
      <w:r w:rsidRPr="00811E58">
        <w:t xml:space="preserve"> of carbon dioxide. When this gas is emitted from volcanoes, it can pose serious risks to people and animals. Breathing air with more than 3% CO2 </w:t>
      </w:r>
      <w:r w:rsidR="00B17F4F" w:rsidRPr="00811E58">
        <w:t xml:space="preserve">could cause </w:t>
      </w:r>
      <w:r w:rsidRPr="00811E58">
        <w:t>headaches, dizziness, increased heart rate, and difficulty breathing. At mixing ratios exceeding about 15%, carbon dioxide quickly causes unconsciousness and death</w:t>
      </w:r>
      <w:r w:rsidR="00774412" w:rsidRPr="00811E58">
        <w:t xml:space="preserve"> </w:t>
      </w:r>
      <w:sdt>
        <w:sdtPr>
          <w:id w:val="40873755"/>
          <w:citation/>
        </w:sdtPr>
        <w:sdtContent>
          <w:r w:rsidR="00B80552" w:rsidRPr="00811E58">
            <w:fldChar w:fldCharType="begin"/>
          </w:r>
          <w:r w:rsidR="00774412" w:rsidRPr="00811E58">
            <w:instrText xml:space="preserve"> CITATION USD22 \l 2057 </w:instrText>
          </w:r>
          <w:r w:rsidR="00B80552" w:rsidRPr="00811E58">
            <w:fldChar w:fldCharType="separate"/>
          </w:r>
          <w:r w:rsidR="00774412" w:rsidRPr="00811E58">
            <w:t>(USGS, 2022)</w:t>
          </w:r>
          <w:r w:rsidR="00B80552" w:rsidRPr="00811E58">
            <w:fldChar w:fldCharType="end"/>
          </w:r>
        </w:sdtContent>
      </w:sdt>
      <w:r w:rsidR="00774412" w:rsidRPr="00811E58">
        <w:t>.</w:t>
      </w:r>
    </w:p>
    <w:p w:rsidR="005626F1" w:rsidRPr="00811E58" w:rsidRDefault="005626F1" w:rsidP="005A2BD5">
      <w:pPr>
        <w:shd w:val="clear" w:color="auto" w:fill="FFFFFF"/>
        <w:spacing w:after="46" w:line="276" w:lineRule="auto"/>
        <w:jc w:val="both"/>
      </w:pPr>
    </w:p>
    <w:p w:rsidR="003F64FA" w:rsidRPr="00811E58" w:rsidRDefault="008643EA" w:rsidP="005A2BD5">
      <w:pPr>
        <w:pStyle w:val="Caption"/>
        <w:spacing w:line="276" w:lineRule="auto"/>
        <w:rPr>
          <w:color w:val="auto"/>
        </w:rPr>
      </w:pPr>
      <w:bookmarkStart w:id="29" w:name="_Toc99067514"/>
      <w:r w:rsidRPr="00811E58">
        <w:rPr>
          <w:color w:val="auto"/>
        </w:rPr>
        <w:t xml:space="preserve">Figure </w:t>
      </w:r>
      <w:r w:rsidR="00B80552" w:rsidRPr="00811E58">
        <w:rPr>
          <w:color w:val="auto"/>
        </w:rPr>
        <w:fldChar w:fldCharType="begin"/>
      </w:r>
      <w:r w:rsidR="008C546F" w:rsidRPr="00811E58">
        <w:rPr>
          <w:color w:val="auto"/>
        </w:rPr>
        <w:instrText xml:space="preserve"> SEQ Figure \* ARABIC </w:instrText>
      </w:r>
      <w:r w:rsidR="00B80552" w:rsidRPr="00811E58">
        <w:rPr>
          <w:color w:val="auto"/>
        </w:rPr>
        <w:fldChar w:fldCharType="separate"/>
      </w:r>
      <w:r w:rsidR="0038098D" w:rsidRPr="00811E58">
        <w:rPr>
          <w:noProof/>
          <w:color w:val="auto"/>
        </w:rPr>
        <w:t>5</w:t>
      </w:r>
      <w:r w:rsidR="00B80552" w:rsidRPr="00811E58">
        <w:rPr>
          <w:color w:val="auto"/>
        </w:rPr>
        <w:fldChar w:fldCharType="end"/>
      </w:r>
      <w:r w:rsidRPr="00811E58">
        <w:rPr>
          <w:color w:val="auto"/>
        </w:rPr>
        <w:t>. Volcanic Eruption in Newzeland</w:t>
      </w:r>
      <w:bookmarkEnd w:id="29"/>
    </w:p>
    <w:p w:rsidR="005626F1" w:rsidRPr="00811E58" w:rsidRDefault="008643EA" w:rsidP="005A2BD5">
      <w:pPr>
        <w:shd w:val="clear" w:color="auto" w:fill="FFFFFF"/>
        <w:spacing w:after="46" w:line="276" w:lineRule="auto"/>
        <w:jc w:val="both"/>
      </w:pPr>
      <w:r w:rsidRPr="00811E58">
        <w:rPr>
          <w:noProof/>
        </w:rPr>
        <w:drawing>
          <wp:inline distT="0" distB="0" distL="0" distR="0">
            <wp:extent cx="5604500" cy="30956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stretch>
                      <a:fillRect/>
                    </a:stretch>
                  </pic:blipFill>
                  <pic:spPr bwMode="auto">
                    <a:xfrm>
                      <a:off x="0" y="0"/>
                      <a:ext cx="5611355" cy="3099412"/>
                    </a:xfrm>
                    <a:prstGeom prst="rect">
                      <a:avLst/>
                    </a:prstGeom>
                    <a:noFill/>
                    <a:ln w="9525">
                      <a:noFill/>
                      <a:miter lim="800000"/>
                      <a:headEnd/>
                      <a:tailEnd/>
                    </a:ln>
                  </pic:spPr>
                </pic:pic>
              </a:graphicData>
            </a:graphic>
          </wp:inline>
        </w:drawing>
      </w:r>
    </w:p>
    <w:p w:rsidR="005626F1" w:rsidRPr="00811E58" w:rsidRDefault="008643EA" w:rsidP="005A2BD5">
      <w:pPr>
        <w:spacing w:line="276" w:lineRule="auto"/>
        <w:rPr>
          <w:lang w:val="fr-FR"/>
        </w:rPr>
      </w:pPr>
      <w:r w:rsidRPr="00811E58">
        <w:rPr>
          <w:lang w:val="fr-FR"/>
        </w:rPr>
        <w:t xml:space="preserve">Source: </w:t>
      </w:r>
      <w:hyperlink r:id="rId21" w:history="1">
        <w:r w:rsidRPr="00811E58">
          <w:rPr>
            <w:rStyle w:val="Hyperlink"/>
            <w:color w:val="auto"/>
            <w:lang w:val="fr-FR"/>
          </w:rPr>
          <w:t>https://www.bbc.com/news/world-asia-60009944</w:t>
        </w:r>
      </w:hyperlink>
      <w:r w:rsidRPr="00811E58">
        <w:rPr>
          <w:lang w:val="fr-FR"/>
        </w:rPr>
        <w:t xml:space="preserve"> </w:t>
      </w:r>
    </w:p>
    <w:p w:rsidR="003A21C2" w:rsidRPr="00811E58" w:rsidRDefault="008643EA" w:rsidP="005A2BD5">
      <w:pPr>
        <w:spacing w:line="276" w:lineRule="auto"/>
        <w:rPr>
          <w:sz w:val="16"/>
          <w:lang w:val="fr-FR"/>
        </w:rPr>
      </w:pPr>
      <w:r w:rsidRPr="00811E58">
        <w:rPr>
          <w:sz w:val="16"/>
          <w:lang w:val="fr-FR"/>
        </w:rPr>
        <w:t xml:space="preserve"> </w:t>
      </w:r>
    </w:p>
    <w:p w:rsidR="005626F1" w:rsidRPr="00811E58" w:rsidRDefault="008643EA" w:rsidP="005A2BD5">
      <w:pPr>
        <w:pStyle w:val="ListParagraph"/>
        <w:numPr>
          <w:ilvl w:val="0"/>
          <w:numId w:val="13"/>
        </w:numPr>
        <w:spacing w:line="276" w:lineRule="auto"/>
        <w:rPr>
          <w:b/>
        </w:rPr>
      </w:pPr>
      <w:bookmarkStart w:id="30" w:name="_Toc98799032"/>
      <w:r w:rsidRPr="00811E58">
        <w:rPr>
          <w:b/>
        </w:rPr>
        <w:t>Industrialization</w:t>
      </w:r>
      <w:bookmarkEnd w:id="30"/>
    </w:p>
    <w:p w:rsidR="000845AD" w:rsidRPr="00811E58" w:rsidRDefault="008643EA" w:rsidP="005A2BD5">
      <w:pPr>
        <w:shd w:val="clear" w:color="auto" w:fill="FFFFFF"/>
        <w:spacing w:after="46" w:line="276" w:lineRule="auto"/>
        <w:jc w:val="both"/>
      </w:pPr>
      <w:r w:rsidRPr="00811E58">
        <w:t xml:space="preserve">One of the strategies to transform our economy is to shift from an agriculture-led to an industry-led economy. </w:t>
      </w:r>
    </w:p>
    <w:p w:rsidR="00077939" w:rsidRPr="00811E58" w:rsidRDefault="008643EA" w:rsidP="005A2BD5">
      <w:pPr>
        <w:shd w:val="clear" w:color="auto" w:fill="FFFFFF"/>
        <w:spacing w:after="46" w:line="276" w:lineRule="auto"/>
        <w:jc w:val="both"/>
      </w:pPr>
      <w:r w:rsidRPr="00811E58">
        <w:t xml:space="preserve">Industrialization is the process by which an economy is transformed from an agricultural to </w:t>
      </w:r>
      <w:r w:rsidR="000845AD" w:rsidRPr="00811E58">
        <w:t>an industrial</w:t>
      </w:r>
      <w:r w:rsidRPr="00811E58">
        <w:t xml:space="preserve"> </w:t>
      </w:r>
      <w:r w:rsidR="000845AD" w:rsidRPr="00811E58">
        <w:t>economy</w:t>
      </w:r>
      <w:r w:rsidRPr="00811E58">
        <w:t xml:space="preserve">. </w:t>
      </w:r>
      <w:r w:rsidR="000845AD" w:rsidRPr="00811E58">
        <w:t xml:space="preserve"> </w:t>
      </w:r>
      <w:r w:rsidRPr="00811E58">
        <w:t xml:space="preserve"> </w:t>
      </w:r>
    </w:p>
    <w:p w:rsidR="00077939" w:rsidRPr="00811E58" w:rsidRDefault="00077939" w:rsidP="005A2BD5">
      <w:pPr>
        <w:shd w:val="clear" w:color="auto" w:fill="FFFFFF"/>
        <w:spacing w:after="46" w:line="276" w:lineRule="auto"/>
        <w:jc w:val="both"/>
        <w:rPr>
          <w:sz w:val="16"/>
        </w:rPr>
      </w:pPr>
    </w:p>
    <w:p w:rsidR="004C5A84" w:rsidRPr="00811E58" w:rsidRDefault="008643EA" w:rsidP="005A2BD5">
      <w:pPr>
        <w:shd w:val="clear" w:color="auto" w:fill="FFFFFF"/>
        <w:spacing w:after="46" w:line="276" w:lineRule="auto"/>
        <w:jc w:val="both"/>
      </w:pPr>
      <w:r w:rsidRPr="00811E58">
        <w:lastRenderedPageBreak/>
        <w:t xml:space="preserve">Industrialization </w:t>
      </w:r>
      <w:r w:rsidR="000845AD" w:rsidRPr="00811E58">
        <w:t xml:space="preserve">contributes a large portion of pollutants to the </w:t>
      </w:r>
      <w:r w:rsidRPr="00811E58">
        <w:t xml:space="preserve">environment. Many industrial facilities use </w:t>
      </w:r>
      <w:r w:rsidR="000845AD" w:rsidRPr="00811E58">
        <w:t>large</w:t>
      </w:r>
      <w:r w:rsidRPr="00811E58">
        <w:t xml:space="preserve"> amounts of water </w:t>
      </w:r>
      <w:r w:rsidR="00957DAC" w:rsidRPr="00811E58">
        <w:t xml:space="preserve">in the process of production. They use water </w:t>
      </w:r>
      <w:r w:rsidRPr="00811E58">
        <w:t xml:space="preserve">to </w:t>
      </w:r>
      <w:r w:rsidR="00957DAC" w:rsidRPr="00811E58">
        <w:t xml:space="preserve">remove </w:t>
      </w:r>
      <w:r w:rsidRPr="00811E58">
        <w:t>waste</w:t>
      </w:r>
      <w:r w:rsidR="00957DAC" w:rsidRPr="00811E58">
        <w:t>s</w:t>
      </w:r>
      <w:r w:rsidRPr="00811E58">
        <w:t xml:space="preserve"> from the</w:t>
      </w:r>
      <w:r w:rsidR="00957DAC" w:rsidRPr="00811E58">
        <w:t xml:space="preserve"> form </w:t>
      </w:r>
      <w:r w:rsidRPr="00811E58">
        <w:t xml:space="preserve">and dump it into rivers, lakes, and oceans. For example, about 36 liters of water is needed to produce 1 kg of cement and 113 liters of water is required to produce 1 kg of paper </w:t>
      </w:r>
      <w:sdt>
        <w:sdtPr>
          <w:id w:val="40873747"/>
          <w:citation/>
        </w:sdtPr>
        <w:sdtContent>
          <w:r w:rsidR="00B80552" w:rsidRPr="00811E58">
            <w:fldChar w:fldCharType="begin"/>
          </w:r>
          <w:r w:rsidRPr="00811E58">
            <w:rPr>
              <w:lang w:val="en-GB"/>
            </w:rPr>
            <w:instrText xml:space="preserve"> CITATION RKu \l 2057 </w:instrText>
          </w:r>
          <w:r w:rsidR="00B80552" w:rsidRPr="00811E58">
            <w:fldChar w:fldCharType="separate"/>
          </w:r>
          <w:r w:rsidRPr="00811E58">
            <w:rPr>
              <w:noProof/>
              <w:lang w:val="en-GB"/>
            </w:rPr>
            <w:t>(R.Kumar, 2022)</w:t>
          </w:r>
          <w:r w:rsidR="00B80552" w:rsidRPr="00811E58">
            <w:fldChar w:fldCharType="end"/>
          </w:r>
        </w:sdtContent>
      </w:sdt>
      <w:r w:rsidRPr="00811E58">
        <w:t xml:space="preserve">. The food and drink industries are also among the heaviest user of water. </w:t>
      </w:r>
    </w:p>
    <w:p w:rsidR="00077939" w:rsidRPr="00811E58" w:rsidRDefault="00077939" w:rsidP="005A2BD5">
      <w:pPr>
        <w:shd w:val="clear" w:color="auto" w:fill="FFFFFF"/>
        <w:spacing w:after="46" w:line="276" w:lineRule="auto"/>
        <w:jc w:val="both"/>
        <w:rPr>
          <w:sz w:val="14"/>
        </w:rPr>
      </w:pPr>
    </w:p>
    <w:p w:rsidR="005626F1" w:rsidRPr="00811E58" w:rsidRDefault="008643EA" w:rsidP="005A2BD5">
      <w:pPr>
        <w:shd w:val="clear" w:color="auto" w:fill="FFFFFF"/>
        <w:spacing w:after="46" w:line="276" w:lineRule="auto"/>
        <w:jc w:val="both"/>
      </w:pPr>
      <w:r w:rsidRPr="00811E58">
        <w:t>Hence, t</w:t>
      </w:r>
      <w:r w:rsidR="009551F3" w:rsidRPr="00811E58">
        <w:t xml:space="preserve">hough industries are the </w:t>
      </w:r>
      <w:r w:rsidRPr="00811E58">
        <w:t xml:space="preserve">main </w:t>
      </w:r>
      <w:r w:rsidR="009551F3" w:rsidRPr="00811E58">
        <w:t xml:space="preserve">water </w:t>
      </w:r>
      <w:r w:rsidRPr="00811E58">
        <w:t>users</w:t>
      </w:r>
      <w:r w:rsidR="009551F3" w:rsidRPr="00811E58">
        <w:t>, they are also one of the major polluters</w:t>
      </w:r>
      <w:r w:rsidR="00077939" w:rsidRPr="00811E58">
        <w:t xml:space="preserve">. They pollute water by discharging effluents and exert irrevocable stress, to distort the self-purification capacity of the water bodies. </w:t>
      </w:r>
    </w:p>
    <w:p w:rsidR="005626F1" w:rsidRPr="00811E58" w:rsidRDefault="005626F1" w:rsidP="005A2BD5">
      <w:pPr>
        <w:shd w:val="clear" w:color="auto" w:fill="FFFFFF"/>
        <w:spacing w:after="0" w:line="276" w:lineRule="auto"/>
        <w:rPr>
          <w:rFonts w:ascii="Arial" w:eastAsia="Times New Roman" w:hAnsi="Arial" w:cs="Arial"/>
          <w:sz w:val="18"/>
          <w:szCs w:val="18"/>
        </w:rPr>
      </w:pPr>
    </w:p>
    <w:p w:rsidR="00092D5C" w:rsidRPr="00811E58" w:rsidRDefault="008643EA" w:rsidP="005A2BD5">
      <w:pPr>
        <w:pStyle w:val="Caption"/>
        <w:spacing w:line="276" w:lineRule="auto"/>
        <w:rPr>
          <w:rFonts w:ascii="Arial" w:eastAsia="Times New Roman" w:hAnsi="Arial" w:cs="Arial"/>
          <w:color w:val="auto"/>
          <w:lang w:val="am-ET"/>
        </w:rPr>
      </w:pPr>
      <w:bookmarkStart w:id="31" w:name="_Toc99067515"/>
      <w:r w:rsidRPr="00811E58">
        <w:rPr>
          <w:color w:val="auto"/>
        </w:rPr>
        <w:t xml:space="preserve">Figure </w:t>
      </w:r>
      <w:r w:rsidR="00B80552" w:rsidRPr="00811E58">
        <w:rPr>
          <w:color w:val="auto"/>
        </w:rPr>
        <w:fldChar w:fldCharType="begin"/>
      </w:r>
      <w:r w:rsidR="008C546F" w:rsidRPr="00811E58">
        <w:rPr>
          <w:color w:val="auto"/>
        </w:rPr>
        <w:instrText xml:space="preserve"> SEQ Figure \* ARABIC </w:instrText>
      </w:r>
      <w:r w:rsidR="00B80552" w:rsidRPr="00811E58">
        <w:rPr>
          <w:color w:val="auto"/>
        </w:rPr>
        <w:fldChar w:fldCharType="separate"/>
      </w:r>
      <w:r w:rsidR="0038098D" w:rsidRPr="00811E58">
        <w:rPr>
          <w:noProof/>
          <w:color w:val="auto"/>
        </w:rPr>
        <w:t>6</w:t>
      </w:r>
      <w:r w:rsidR="00B80552" w:rsidRPr="00811E58">
        <w:rPr>
          <w:color w:val="auto"/>
        </w:rPr>
        <w:fldChar w:fldCharType="end"/>
      </w:r>
      <w:r w:rsidRPr="00811E58">
        <w:rPr>
          <w:color w:val="auto"/>
        </w:rPr>
        <w:t>. Smoke (CO2) emitted from industries</w:t>
      </w:r>
      <w:bookmarkEnd w:id="31"/>
    </w:p>
    <w:p w:rsidR="005626F1" w:rsidRPr="00811E58" w:rsidRDefault="008643EA" w:rsidP="005A2BD5">
      <w:pPr>
        <w:shd w:val="clear" w:color="auto" w:fill="FFFFFF"/>
        <w:spacing w:after="0" w:line="276" w:lineRule="auto"/>
        <w:rPr>
          <w:rFonts w:ascii="Arial" w:eastAsia="Times New Roman" w:hAnsi="Arial" w:cs="Arial"/>
          <w:sz w:val="18"/>
          <w:szCs w:val="18"/>
        </w:rPr>
      </w:pPr>
      <w:r w:rsidRPr="00811E58">
        <w:rPr>
          <w:rFonts w:ascii="Arial" w:eastAsia="Times New Roman" w:hAnsi="Arial" w:cs="Arial"/>
          <w:noProof/>
          <w:sz w:val="18"/>
          <w:szCs w:val="18"/>
        </w:rPr>
        <w:drawing>
          <wp:inline distT="0" distB="0" distL="0" distR="0">
            <wp:extent cx="5476875" cy="3378751"/>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2"/>
                    <a:stretch>
                      <a:fillRect/>
                    </a:stretch>
                  </pic:blipFill>
                  <pic:spPr bwMode="auto">
                    <a:xfrm>
                      <a:off x="0" y="0"/>
                      <a:ext cx="5498283" cy="3391958"/>
                    </a:xfrm>
                    <a:prstGeom prst="rect">
                      <a:avLst/>
                    </a:prstGeom>
                    <a:noFill/>
                    <a:ln w="9525">
                      <a:noFill/>
                      <a:miter lim="800000"/>
                      <a:headEnd/>
                      <a:tailEnd/>
                    </a:ln>
                  </pic:spPr>
                </pic:pic>
              </a:graphicData>
            </a:graphic>
          </wp:inline>
        </w:drawing>
      </w:r>
    </w:p>
    <w:p w:rsidR="005626F1" w:rsidRPr="00811E58" w:rsidRDefault="008643EA" w:rsidP="005A2BD5">
      <w:pPr>
        <w:pStyle w:val="NoSpacing"/>
        <w:spacing w:line="276" w:lineRule="auto"/>
        <w:rPr>
          <w:lang w:val="fr-FR"/>
        </w:rPr>
      </w:pPr>
      <w:bookmarkStart w:id="32" w:name="_Toc98799033"/>
      <w:r w:rsidRPr="00811E58">
        <w:rPr>
          <w:lang w:val="fr-FR"/>
        </w:rPr>
        <w:t xml:space="preserve">Source: </w:t>
      </w:r>
      <w:hyperlink r:id="rId23" w:history="1">
        <w:r w:rsidRPr="00811E58">
          <w:rPr>
            <w:rStyle w:val="Hyperlink"/>
            <w:color w:val="auto"/>
            <w:lang w:val="fr-FR"/>
          </w:rPr>
          <w:t>https://medium.com/carre4/the-effect-of-industrialization-and-chemical-use-on-the-health-of-inhabitants-c001f5e03a98</w:t>
        </w:r>
      </w:hyperlink>
      <w:r w:rsidRPr="00811E58">
        <w:rPr>
          <w:lang w:val="fr-FR"/>
        </w:rPr>
        <w:t xml:space="preserve"> </w:t>
      </w:r>
    </w:p>
    <w:p w:rsidR="003A21C2" w:rsidRPr="00811E58" w:rsidRDefault="008643EA" w:rsidP="005A2BD5">
      <w:pPr>
        <w:pStyle w:val="NoSpacing"/>
        <w:spacing w:line="276" w:lineRule="auto"/>
        <w:rPr>
          <w:color w:val="FF0000"/>
          <w:lang w:val="fr-FR"/>
        </w:rPr>
      </w:pPr>
      <w:r w:rsidRPr="00811E58">
        <w:rPr>
          <w:color w:val="FF0000"/>
          <w:lang w:val="fr-FR"/>
        </w:rPr>
        <w:t xml:space="preserve"> </w:t>
      </w:r>
    </w:p>
    <w:p w:rsidR="005626F1" w:rsidRPr="00811E58" w:rsidRDefault="008643EA" w:rsidP="005A2BD5">
      <w:pPr>
        <w:pStyle w:val="Heading3"/>
        <w:spacing w:line="276" w:lineRule="auto"/>
        <w:rPr>
          <w:color w:val="auto"/>
        </w:rPr>
      </w:pPr>
      <w:bookmarkStart w:id="33" w:name="_Toc99068209"/>
      <w:r w:rsidRPr="00811E58">
        <w:rPr>
          <w:color w:val="auto"/>
        </w:rPr>
        <w:t>Effects of pollution</w:t>
      </w:r>
      <w:bookmarkEnd w:id="32"/>
      <w:bookmarkEnd w:id="33"/>
    </w:p>
    <w:p w:rsidR="005626F1" w:rsidRPr="00811E58" w:rsidRDefault="005626F1" w:rsidP="005A2BD5">
      <w:pPr>
        <w:pStyle w:val="NoSpacing"/>
        <w:spacing w:line="276" w:lineRule="auto"/>
        <w:rPr>
          <w:sz w:val="14"/>
        </w:rPr>
      </w:pPr>
    </w:p>
    <w:p w:rsidR="005626F1" w:rsidRPr="00811E58" w:rsidRDefault="008643EA" w:rsidP="005A2BD5">
      <w:pPr>
        <w:pStyle w:val="NoSpacing"/>
        <w:numPr>
          <w:ilvl w:val="0"/>
          <w:numId w:val="14"/>
        </w:numPr>
        <w:spacing w:line="276" w:lineRule="auto"/>
        <w:rPr>
          <w:b/>
        </w:rPr>
      </w:pPr>
      <w:bookmarkStart w:id="34" w:name="_Toc98799034"/>
      <w:r w:rsidRPr="00811E58">
        <w:rPr>
          <w:b/>
        </w:rPr>
        <w:t>Effects of pollution on the environment</w:t>
      </w:r>
      <w:bookmarkEnd w:id="34"/>
    </w:p>
    <w:p w:rsidR="005626F1" w:rsidRPr="00811E58" w:rsidRDefault="005626F1" w:rsidP="005A2BD5">
      <w:pPr>
        <w:pStyle w:val="NoSpacing"/>
        <w:spacing w:line="276" w:lineRule="auto"/>
      </w:pPr>
    </w:p>
    <w:p w:rsidR="00610EF2" w:rsidRPr="00811E58" w:rsidRDefault="008643EA" w:rsidP="005A2BD5">
      <w:pPr>
        <w:spacing w:line="276" w:lineRule="auto"/>
        <w:jc w:val="both"/>
      </w:pPr>
      <w:r w:rsidRPr="00811E58">
        <w:t>According to World Health Organization (WHO), p</w:t>
      </w:r>
      <w:r w:rsidR="00A46D66" w:rsidRPr="00811E58">
        <w:t>ollution</w:t>
      </w:r>
      <w:r w:rsidRPr="00811E58">
        <w:t xml:space="preserve"> threatens the health and life of living things and </w:t>
      </w:r>
      <w:r w:rsidR="00A46D66" w:rsidRPr="00811E58">
        <w:t xml:space="preserve">causes </w:t>
      </w:r>
      <w:r w:rsidRPr="00811E58">
        <w:t>environmental</w:t>
      </w:r>
      <w:r w:rsidR="00A46D66" w:rsidRPr="00811E58">
        <w:t xml:space="preserve"> degradation</w:t>
      </w:r>
      <w:r w:rsidRPr="00811E58">
        <w:t>. WHO estimates that about 87,000 tones of personal protective equipment (PPE) procured between March 2020 and November 2021 and shipped through a joint UN emergency initiative are expected to have ended up as waste</w:t>
      </w:r>
      <w:r w:rsidR="000C71A5" w:rsidRPr="00811E58">
        <w:t xml:space="preserve"> </w:t>
      </w:r>
      <w:sdt>
        <w:sdtPr>
          <w:id w:val="70930824"/>
          <w:citation/>
        </w:sdtPr>
        <w:sdtContent>
          <w:r w:rsidR="00B80552" w:rsidRPr="00811E58">
            <w:fldChar w:fldCharType="begin"/>
          </w:r>
          <w:r w:rsidR="000C71A5" w:rsidRPr="00811E58">
            <w:rPr>
              <w:lang w:val="en-GB"/>
            </w:rPr>
            <w:instrText xml:space="preserve"> CITATION WHO22 \l 2057 </w:instrText>
          </w:r>
          <w:r w:rsidR="00B80552" w:rsidRPr="00811E58">
            <w:fldChar w:fldCharType="separate"/>
          </w:r>
          <w:r w:rsidR="000C71A5" w:rsidRPr="00811E58">
            <w:rPr>
              <w:noProof/>
              <w:lang w:val="en-GB"/>
            </w:rPr>
            <w:t>(WHO, 2022)</w:t>
          </w:r>
          <w:r w:rsidR="00B80552" w:rsidRPr="00811E58">
            <w:fldChar w:fldCharType="end"/>
          </w:r>
        </w:sdtContent>
      </w:sdt>
      <w:r w:rsidRPr="00811E58">
        <w:t xml:space="preserve">. </w:t>
      </w:r>
    </w:p>
    <w:p w:rsidR="005626F1" w:rsidRPr="00811E58" w:rsidRDefault="008643EA" w:rsidP="005A2BD5">
      <w:pPr>
        <w:spacing w:line="276" w:lineRule="auto"/>
        <w:jc w:val="both"/>
        <w:rPr>
          <w:b/>
          <w:u w:val="single"/>
        </w:rPr>
      </w:pPr>
      <w:r w:rsidRPr="00811E58">
        <w:lastRenderedPageBreak/>
        <w:t xml:space="preserve">The sight of discarded masks, littering pavements, </w:t>
      </w:r>
      <w:r w:rsidR="00610EF2" w:rsidRPr="00811E58">
        <w:t>roadsides, and beaches</w:t>
      </w:r>
      <w:r w:rsidRPr="00811E58">
        <w:t xml:space="preserve">, has become a </w:t>
      </w:r>
      <w:r w:rsidR="00610EF2" w:rsidRPr="00811E58">
        <w:t>common</w:t>
      </w:r>
      <w:r w:rsidRPr="00811E58">
        <w:t xml:space="preserve"> symbol of the </w:t>
      </w:r>
      <w:r w:rsidR="00610EF2" w:rsidRPr="00811E58">
        <w:t>COVID</w:t>
      </w:r>
      <w:r w:rsidRPr="00811E58">
        <w:t xml:space="preserve"> pandemic worldwide. This is just an initial indication of the scale of the problem in our environment. </w:t>
      </w:r>
      <w:r w:rsidR="000C71A5" w:rsidRPr="00811E58">
        <w:rPr>
          <w:b/>
          <w:u w:val="single"/>
        </w:rPr>
        <w:t xml:space="preserve"> </w:t>
      </w:r>
    </w:p>
    <w:p w:rsidR="00610EF2" w:rsidRPr="00811E58" w:rsidRDefault="00610EF2" w:rsidP="00610EF2">
      <w:pPr>
        <w:pStyle w:val="NoSpacing"/>
        <w:rPr>
          <w:sz w:val="8"/>
        </w:rPr>
      </w:pPr>
    </w:p>
    <w:p w:rsidR="005626F1" w:rsidRPr="00811E58" w:rsidRDefault="008643EA" w:rsidP="005A2BD5">
      <w:pPr>
        <w:pStyle w:val="NoSpacing"/>
        <w:numPr>
          <w:ilvl w:val="0"/>
          <w:numId w:val="14"/>
        </w:numPr>
        <w:spacing w:line="276" w:lineRule="auto"/>
        <w:rPr>
          <w:b/>
        </w:rPr>
      </w:pPr>
      <w:bookmarkStart w:id="35" w:name="_Toc98799035"/>
      <w:r w:rsidRPr="00811E58">
        <w:rPr>
          <w:b/>
        </w:rPr>
        <w:t>Effect of pollution on natural resources</w:t>
      </w:r>
      <w:bookmarkEnd w:id="35"/>
    </w:p>
    <w:p w:rsidR="005626F1" w:rsidRPr="00811E58" w:rsidRDefault="005626F1" w:rsidP="007D4827">
      <w:pPr>
        <w:pStyle w:val="NoSpacing"/>
        <w:rPr>
          <w:sz w:val="18"/>
        </w:rPr>
      </w:pPr>
    </w:p>
    <w:p w:rsidR="005626F1" w:rsidRPr="00811E58" w:rsidRDefault="008643EA" w:rsidP="00AA5612">
      <w:pPr>
        <w:pStyle w:val="text-align-justify"/>
        <w:shd w:val="clear" w:color="auto" w:fill="FFFFFF"/>
        <w:spacing w:before="0" w:beforeAutospacing="0" w:line="276" w:lineRule="auto"/>
        <w:jc w:val="both"/>
        <w:rPr>
          <w:rFonts w:asciiTheme="minorHAnsi" w:eastAsiaTheme="minorHAnsi" w:hAnsiTheme="minorHAnsi" w:cstheme="minorHAnsi"/>
          <w:sz w:val="22"/>
          <w:szCs w:val="22"/>
        </w:rPr>
      </w:pPr>
      <w:r w:rsidRPr="00811E58">
        <w:rPr>
          <w:rFonts w:asciiTheme="minorHAnsi" w:eastAsiaTheme="minorHAnsi" w:hAnsiTheme="minorHAnsi" w:cstheme="minorHAnsi"/>
          <w:sz w:val="22"/>
          <w:szCs w:val="22"/>
        </w:rPr>
        <w:t>E</w:t>
      </w:r>
      <w:r w:rsidR="009551F3" w:rsidRPr="00811E58">
        <w:rPr>
          <w:rFonts w:asciiTheme="minorHAnsi" w:eastAsiaTheme="minorHAnsi" w:hAnsiTheme="minorHAnsi" w:cstheme="minorHAnsi"/>
          <w:sz w:val="22"/>
          <w:szCs w:val="22"/>
        </w:rPr>
        <w:t xml:space="preserve">nvironmental </w:t>
      </w:r>
      <w:r w:rsidRPr="00811E58">
        <w:rPr>
          <w:rFonts w:asciiTheme="minorHAnsi" w:eastAsiaTheme="minorHAnsi" w:hAnsiTheme="minorHAnsi" w:cstheme="minorHAnsi"/>
          <w:sz w:val="22"/>
          <w:szCs w:val="22"/>
        </w:rPr>
        <w:t>pollution has</w:t>
      </w:r>
      <w:r w:rsidR="009551F3" w:rsidRPr="00811E58">
        <w:rPr>
          <w:rFonts w:asciiTheme="minorHAnsi" w:eastAsiaTheme="minorHAnsi" w:hAnsiTheme="minorHAnsi" w:cstheme="minorHAnsi"/>
          <w:sz w:val="22"/>
          <w:szCs w:val="22"/>
        </w:rPr>
        <w:t xml:space="preserve"> a rebound </w:t>
      </w:r>
      <w:r w:rsidRPr="00811E58">
        <w:rPr>
          <w:rFonts w:asciiTheme="minorHAnsi" w:eastAsiaTheme="minorHAnsi" w:hAnsiTheme="minorHAnsi" w:cstheme="minorHAnsi"/>
          <w:sz w:val="22"/>
          <w:szCs w:val="22"/>
        </w:rPr>
        <w:t xml:space="preserve">impact on </w:t>
      </w:r>
      <w:r w:rsidR="009551F3" w:rsidRPr="00811E58">
        <w:rPr>
          <w:rFonts w:asciiTheme="minorHAnsi" w:eastAsiaTheme="minorHAnsi" w:hAnsiTheme="minorHAnsi" w:cstheme="minorHAnsi"/>
          <w:sz w:val="22"/>
          <w:szCs w:val="22"/>
        </w:rPr>
        <w:t xml:space="preserve">the quality and quantity of natural resources. For example, the unsustainable use of fertilizers in farming can end up </w:t>
      </w:r>
      <w:r w:rsidRPr="00811E58">
        <w:rPr>
          <w:rFonts w:asciiTheme="minorHAnsi" w:eastAsiaTheme="minorHAnsi" w:hAnsiTheme="minorHAnsi" w:cstheme="minorHAnsi"/>
          <w:sz w:val="22"/>
          <w:szCs w:val="22"/>
        </w:rPr>
        <w:t xml:space="preserve">with low </w:t>
      </w:r>
      <w:r w:rsidR="009551F3" w:rsidRPr="00811E58">
        <w:rPr>
          <w:rFonts w:asciiTheme="minorHAnsi" w:eastAsiaTheme="minorHAnsi" w:hAnsiTheme="minorHAnsi" w:cstheme="minorHAnsi"/>
          <w:sz w:val="22"/>
          <w:szCs w:val="22"/>
        </w:rPr>
        <w:t xml:space="preserve">quality </w:t>
      </w:r>
      <w:r w:rsidRPr="00811E58">
        <w:rPr>
          <w:rFonts w:asciiTheme="minorHAnsi" w:eastAsiaTheme="minorHAnsi" w:hAnsiTheme="minorHAnsi" w:cstheme="minorHAnsi"/>
          <w:sz w:val="22"/>
          <w:szCs w:val="22"/>
        </w:rPr>
        <w:t xml:space="preserve">and quantity </w:t>
      </w:r>
      <w:r w:rsidR="009551F3" w:rsidRPr="00811E58">
        <w:rPr>
          <w:rFonts w:asciiTheme="minorHAnsi" w:eastAsiaTheme="minorHAnsi" w:hAnsiTheme="minorHAnsi" w:cstheme="minorHAnsi"/>
          <w:sz w:val="22"/>
          <w:szCs w:val="22"/>
        </w:rPr>
        <w:t xml:space="preserve">of soil and water that is </w:t>
      </w:r>
      <w:r w:rsidRPr="00811E58">
        <w:rPr>
          <w:rFonts w:asciiTheme="minorHAnsi" w:eastAsiaTheme="minorHAnsi" w:hAnsiTheme="minorHAnsi" w:cstheme="minorHAnsi"/>
          <w:sz w:val="22"/>
          <w:szCs w:val="22"/>
        </w:rPr>
        <w:t xml:space="preserve">required </w:t>
      </w:r>
      <w:r w:rsidR="009551F3" w:rsidRPr="00811E58">
        <w:rPr>
          <w:rFonts w:asciiTheme="minorHAnsi" w:eastAsiaTheme="minorHAnsi" w:hAnsiTheme="minorHAnsi" w:cstheme="minorHAnsi"/>
          <w:sz w:val="22"/>
          <w:szCs w:val="22"/>
        </w:rPr>
        <w:t>for future farming and fishing</w:t>
      </w:r>
      <w:r w:rsidR="000C71A5" w:rsidRPr="00811E58">
        <w:rPr>
          <w:rFonts w:asciiTheme="minorHAnsi" w:eastAsiaTheme="minorHAnsi" w:hAnsiTheme="minorHAnsi" w:cstheme="minorHAnsi"/>
          <w:sz w:val="22"/>
          <w:szCs w:val="22"/>
        </w:rPr>
        <w:t xml:space="preserve"> </w:t>
      </w:r>
      <w:sdt>
        <w:sdtPr>
          <w:rPr>
            <w:rFonts w:asciiTheme="minorHAnsi" w:eastAsiaTheme="minorHAnsi" w:hAnsiTheme="minorHAnsi" w:cstheme="minorHAnsi"/>
            <w:sz w:val="22"/>
            <w:szCs w:val="22"/>
          </w:rPr>
          <w:id w:val="70930825"/>
          <w:citation/>
        </w:sdtPr>
        <w:sdtContent>
          <w:r w:rsidR="00B80552" w:rsidRPr="00811E58">
            <w:rPr>
              <w:rFonts w:asciiTheme="minorHAnsi" w:eastAsiaTheme="minorHAnsi" w:hAnsiTheme="minorHAnsi" w:cstheme="minorHAnsi"/>
              <w:sz w:val="22"/>
              <w:szCs w:val="22"/>
            </w:rPr>
            <w:fldChar w:fldCharType="begin"/>
          </w:r>
          <w:r w:rsidR="000C71A5" w:rsidRPr="00811E58">
            <w:rPr>
              <w:rFonts w:asciiTheme="minorHAnsi" w:eastAsiaTheme="minorHAnsi" w:hAnsiTheme="minorHAnsi" w:cstheme="minorHAnsi"/>
              <w:sz w:val="22"/>
              <w:szCs w:val="22"/>
            </w:rPr>
            <w:instrText xml:space="preserve"> CITATION One22 \l 2057 </w:instrText>
          </w:r>
          <w:r w:rsidR="00B80552" w:rsidRPr="00811E58">
            <w:rPr>
              <w:rFonts w:asciiTheme="minorHAnsi" w:eastAsiaTheme="minorHAnsi" w:hAnsiTheme="minorHAnsi" w:cstheme="minorHAnsi"/>
              <w:sz w:val="22"/>
              <w:szCs w:val="22"/>
            </w:rPr>
            <w:fldChar w:fldCharType="separate"/>
          </w:r>
          <w:r w:rsidR="000C71A5" w:rsidRPr="00811E58">
            <w:rPr>
              <w:rFonts w:asciiTheme="minorHAnsi" w:eastAsiaTheme="minorHAnsi" w:hAnsiTheme="minorHAnsi" w:cstheme="minorHAnsi"/>
              <w:sz w:val="22"/>
              <w:szCs w:val="22"/>
            </w:rPr>
            <w:t>(One-Planet-Network, 2022)</w:t>
          </w:r>
          <w:r w:rsidR="00B80552" w:rsidRPr="00811E58">
            <w:rPr>
              <w:rFonts w:asciiTheme="minorHAnsi" w:eastAsiaTheme="minorHAnsi" w:hAnsiTheme="minorHAnsi" w:cstheme="minorHAnsi"/>
              <w:sz w:val="22"/>
              <w:szCs w:val="22"/>
            </w:rPr>
            <w:fldChar w:fldCharType="end"/>
          </w:r>
        </w:sdtContent>
      </w:sdt>
      <w:r w:rsidR="009551F3" w:rsidRPr="00811E58">
        <w:rPr>
          <w:rFonts w:asciiTheme="minorHAnsi" w:eastAsiaTheme="minorHAnsi" w:hAnsiTheme="minorHAnsi" w:cstheme="minorHAnsi"/>
          <w:sz w:val="22"/>
          <w:szCs w:val="22"/>
        </w:rPr>
        <w:t xml:space="preserve">. </w:t>
      </w:r>
      <w:r w:rsidR="00AA5612" w:rsidRPr="00811E58">
        <w:rPr>
          <w:rFonts w:asciiTheme="minorHAnsi" w:eastAsiaTheme="minorHAnsi" w:hAnsiTheme="minorHAnsi" w:cstheme="minorHAnsi"/>
          <w:sz w:val="22"/>
          <w:szCs w:val="22"/>
        </w:rPr>
        <w:t xml:space="preserve"> </w:t>
      </w:r>
    </w:p>
    <w:p w:rsidR="005626F1" w:rsidRPr="00811E58" w:rsidRDefault="008643EA" w:rsidP="005A2BD5">
      <w:pPr>
        <w:pStyle w:val="NormalWeb"/>
        <w:shd w:val="clear" w:color="auto" w:fill="FFFFFF"/>
        <w:spacing w:before="0" w:beforeAutospacing="0" w:line="276" w:lineRule="auto"/>
        <w:jc w:val="both"/>
        <w:rPr>
          <w:rFonts w:asciiTheme="minorHAnsi" w:hAnsiTheme="minorHAnsi" w:cstheme="minorHAnsi"/>
          <w:sz w:val="22"/>
          <w:szCs w:val="22"/>
        </w:rPr>
      </w:pPr>
      <w:r w:rsidRPr="00811E58">
        <w:rPr>
          <w:rFonts w:asciiTheme="minorHAnsi" w:hAnsiTheme="minorHAnsi" w:cstheme="minorHAnsi"/>
          <w:sz w:val="22"/>
          <w:szCs w:val="22"/>
        </w:rPr>
        <w:t xml:space="preserve">In the world, natural resources are under the influence of various interconnected factors like population </w:t>
      </w:r>
      <w:r w:rsidR="00AA5612" w:rsidRPr="00811E58">
        <w:rPr>
          <w:rFonts w:asciiTheme="minorHAnsi" w:hAnsiTheme="minorHAnsi" w:cstheme="minorHAnsi"/>
          <w:sz w:val="22"/>
          <w:szCs w:val="22"/>
        </w:rPr>
        <w:t>growth</w:t>
      </w:r>
      <w:r w:rsidRPr="00811E58">
        <w:rPr>
          <w:rFonts w:asciiTheme="minorHAnsi" w:hAnsiTheme="minorHAnsi" w:cstheme="minorHAnsi"/>
          <w:sz w:val="22"/>
          <w:szCs w:val="22"/>
        </w:rPr>
        <w:t>, agricultural expansion</w:t>
      </w:r>
      <w:r w:rsidR="00AA5612" w:rsidRPr="00811E58">
        <w:rPr>
          <w:rFonts w:asciiTheme="minorHAnsi" w:hAnsiTheme="minorHAnsi" w:cstheme="minorHAnsi"/>
          <w:sz w:val="22"/>
          <w:szCs w:val="22"/>
        </w:rPr>
        <w:t xml:space="preserve"> and intensification</w:t>
      </w:r>
      <w:r w:rsidRPr="00811E58">
        <w:rPr>
          <w:rFonts w:asciiTheme="minorHAnsi" w:hAnsiTheme="minorHAnsi" w:cstheme="minorHAnsi"/>
          <w:sz w:val="22"/>
          <w:szCs w:val="22"/>
        </w:rPr>
        <w:t xml:space="preserve">, migration, </w:t>
      </w:r>
      <w:r w:rsidR="00AA5612" w:rsidRPr="00811E58">
        <w:rPr>
          <w:rFonts w:asciiTheme="minorHAnsi" w:hAnsiTheme="minorHAnsi" w:cstheme="minorHAnsi"/>
          <w:sz w:val="22"/>
          <w:szCs w:val="22"/>
        </w:rPr>
        <w:t xml:space="preserve">resettlement, </w:t>
      </w:r>
      <w:r w:rsidRPr="00811E58">
        <w:rPr>
          <w:rFonts w:asciiTheme="minorHAnsi" w:hAnsiTheme="minorHAnsi" w:cstheme="minorHAnsi"/>
          <w:sz w:val="22"/>
          <w:szCs w:val="22"/>
        </w:rPr>
        <w:t xml:space="preserve">urbanization, climate change, and environmental pollution. </w:t>
      </w:r>
      <w:r w:rsidR="00AA5612" w:rsidRPr="00811E58">
        <w:rPr>
          <w:rFonts w:asciiTheme="minorHAnsi" w:hAnsiTheme="minorHAnsi" w:cstheme="minorHAnsi"/>
          <w:sz w:val="22"/>
          <w:szCs w:val="22"/>
        </w:rPr>
        <w:t>These</w:t>
      </w:r>
      <w:r w:rsidRPr="00811E58">
        <w:rPr>
          <w:rFonts w:asciiTheme="minorHAnsi" w:hAnsiTheme="minorHAnsi" w:cstheme="minorHAnsi"/>
          <w:sz w:val="22"/>
          <w:szCs w:val="22"/>
        </w:rPr>
        <w:t xml:space="preserve"> </w:t>
      </w:r>
      <w:r w:rsidR="00AA5612" w:rsidRPr="00811E58">
        <w:rPr>
          <w:rFonts w:asciiTheme="minorHAnsi" w:hAnsiTheme="minorHAnsi" w:cstheme="minorHAnsi"/>
          <w:sz w:val="22"/>
          <w:szCs w:val="22"/>
        </w:rPr>
        <w:t xml:space="preserve">put pressure </w:t>
      </w:r>
      <w:r w:rsidRPr="00811E58">
        <w:rPr>
          <w:rFonts w:asciiTheme="minorHAnsi" w:hAnsiTheme="minorHAnsi" w:cstheme="minorHAnsi"/>
          <w:sz w:val="22"/>
          <w:szCs w:val="22"/>
        </w:rPr>
        <w:t xml:space="preserve">on the sustainability of all-natural resources. </w:t>
      </w:r>
    </w:p>
    <w:p w:rsidR="005626F1" w:rsidRPr="00811E58" w:rsidRDefault="008643EA" w:rsidP="005A2BD5">
      <w:pPr>
        <w:pStyle w:val="NormalWeb"/>
        <w:shd w:val="clear" w:color="auto" w:fill="FFFFFF"/>
        <w:spacing w:before="0" w:beforeAutospacing="0" w:line="276" w:lineRule="auto"/>
        <w:jc w:val="both"/>
        <w:rPr>
          <w:rFonts w:asciiTheme="minorHAnsi" w:hAnsiTheme="minorHAnsi" w:cstheme="minorHAnsi"/>
          <w:sz w:val="22"/>
          <w:szCs w:val="22"/>
        </w:rPr>
      </w:pPr>
      <w:r w:rsidRPr="00811E58">
        <w:rPr>
          <w:rFonts w:asciiTheme="minorHAnsi" w:hAnsiTheme="minorHAnsi" w:cstheme="minorHAnsi"/>
          <w:sz w:val="22"/>
          <w:szCs w:val="22"/>
        </w:rPr>
        <w:t xml:space="preserve">There is a serious degradation of </w:t>
      </w:r>
      <w:r w:rsidR="00617473" w:rsidRPr="00811E58">
        <w:rPr>
          <w:rFonts w:asciiTheme="minorHAnsi" w:hAnsiTheme="minorHAnsi" w:cstheme="minorHAnsi"/>
          <w:sz w:val="22"/>
          <w:szCs w:val="22"/>
        </w:rPr>
        <w:t xml:space="preserve">natural resources such as </w:t>
      </w:r>
      <w:r w:rsidRPr="00811E58">
        <w:rPr>
          <w:rFonts w:asciiTheme="minorHAnsi" w:hAnsiTheme="minorHAnsi" w:cstheme="minorHAnsi"/>
          <w:sz w:val="22"/>
          <w:szCs w:val="22"/>
        </w:rPr>
        <w:t>land, water, forest, rangeland, and wildlife resulting in severe soil loss, low vegetative cover, unsustainable farming practices</w:t>
      </w:r>
      <w:r w:rsidR="00617473" w:rsidRPr="00811E58">
        <w:rPr>
          <w:rFonts w:asciiTheme="minorHAnsi" w:hAnsiTheme="minorHAnsi" w:cstheme="minorHAnsi"/>
          <w:sz w:val="22"/>
          <w:szCs w:val="22"/>
        </w:rPr>
        <w:t xml:space="preserve"> that would lead us to the </w:t>
      </w:r>
      <w:r w:rsidRPr="00811E58">
        <w:rPr>
          <w:rFonts w:asciiTheme="minorHAnsi" w:hAnsiTheme="minorHAnsi" w:cstheme="minorHAnsi"/>
          <w:sz w:val="22"/>
          <w:szCs w:val="22"/>
        </w:rPr>
        <w:t>degradation of available resources</w:t>
      </w:r>
      <w:r w:rsidR="00617473" w:rsidRPr="00811E58">
        <w:rPr>
          <w:rFonts w:asciiTheme="minorHAnsi" w:hAnsiTheme="minorHAnsi" w:cstheme="minorHAnsi"/>
          <w:sz w:val="22"/>
          <w:szCs w:val="22"/>
        </w:rPr>
        <w:t xml:space="preserve">, </w:t>
      </w:r>
      <w:r w:rsidRPr="00811E58">
        <w:rPr>
          <w:rFonts w:asciiTheme="minorHAnsi" w:hAnsiTheme="minorHAnsi" w:cstheme="minorHAnsi"/>
          <w:sz w:val="22"/>
          <w:szCs w:val="22"/>
        </w:rPr>
        <w:t>water quality deterioration, biodiversity decline, and averts ecosystem services. It further recapitulates diverse socio-economic problems, political instability, marginalization, poverty, and recurrent natural hazards</w:t>
      </w:r>
      <w:sdt>
        <w:sdtPr>
          <w:rPr>
            <w:rFonts w:asciiTheme="minorHAnsi" w:hAnsiTheme="minorHAnsi" w:cstheme="minorHAnsi"/>
            <w:sz w:val="22"/>
            <w:szCs w:val="22"/>
          </w:rPr>
          <w:id w:val="70930826"/>
          <w:citation/>
        </w:sdtPr>
        <w:sdtContent>
          <w:r w:rsidR="00B80552" w:rsidRPr="00811E58">
            <w:rPr>
              <w:rFonts w:asciiTheme="minorHAnsi" w:hAnsiTheme="minorHAnsi" w:cstheme="minorHAnsi"/>
              <w:sz w:val="22"/>
              <w:szCs w:val="22"/>
            </w:rPr>
            <w:fldChar w:fldCharType="begin"/>
          </w:r>
          <w:r w:rsidR="000C71A5" w:rsidRPr="00811E58">
            <w:rPr>
              <w:rFonts w:asciiTheme="minorHAnsi" w:hAnsiTheme="minorHAnsi" w:cstheme="minorHAnsi"/>
              <w:sz w:val="22"/>
              <w:szCs w:val="22"/>
              <w:lang w:val="en-GB"/>
            </w:rPr>
            <w:instrText xml:space="preserve"> CITATION Ban20 \l 2057 </w:instrText>
          </w:r>
          <w:r w:rsidR="00B80552" w:rsidRPr="00811E58">
            <w:rPr>
              <w:rFonts w:asciiTheme="minorHAnsi" w:hAnsiTheme="minorHAnsi" w:cstheme="minorHAnsi"/>
              <w:sz w:val="22"/>
              <w:szCs w:val="22"/>
            </w:rPr>
            <w:fldChar w:fldCharType="separate"/>
          </w:r>
          <w:r w:rsidR="000C71A5" w:rsidRPr="00811E58">
            <w:rPr>
              <w:rFonts w:asciiTheme="minorHAnsi" w:hAnsiTheme="minorHAnsi" w:cstheme="minorHAnsi"/>
              <w:noProof/>
              <w:sz w:val="22"/>
              <w:szCs w:val="22"/>
              <w:lang w:val="en-GB"/>
            </w:rPr>
            <w:t xml:space="preserve"> (Bantigegn, 2020)</w:t>
          </w:r>
          <w:r w:rsidR="00B80552" w:rsidRPr="00811E58">
            <w:rPr>
              <w:rFonts w:asciiTheme="minorHAnsi" w:hAnsiTheme="minorHAnsi" w:cstheme="minorHAnsi"/>
              <w:sz w:val="22"/>
              <w:szCs w:val="22"/>
            </w:rPr>
            <w:fldChar w:fldCharType="end"/>
          </w:r>
        </w:sdtContent>
      </w:sdt>
      <w:r w:rsidRPr="00811E58">
        <w:rPr>
          <w:rFonts w:asciiTheme="minorHAnsi" w:hAnsiTheme="minorHAnsi" w:cstheme="minorHAnsi"/>
          <w:sz w:val="22"/>
          <w:szCs w:val="22"/>
        </w:rPr>
        <w:t xml:space="preserve">. </w:t>
      </w:r>
    </w:p>
    <w:p w:rsidR="005626F1" w:rsidRPr="00811E58" w:rsidRDefault="008643EA" w:rsidP="005A2BD5">
      <w:pPr>
        <w:pStyle w:val="NoSpacing"/>
        <w:numPr>
          <w:ilvl w:val="0"/>
          <w:numId w:val="14"/>
        </w:numPr>
        <w:spacing w:line="276" w:lineRule="auto"/>
        <w:rPr>
          <w:b/>
        </w:rPr>
      </w:pPr>
      <w:bookmarkStart w:id="36" w:name="_Toc98799036"/>
      <w:r w:rsidRPr="00811E58">
        <w:rPr>
          <w:b/>
        </w:rPr>
        <w:t>Effect of pollution on agricultural production and productivity</w:t>
      </w:r>
      <w:bookmarkEnd w:id="36"/>
    </w:p>
    <w:p w:rsidR="005626F1" w:rsidRPr="00811E58" w:rsidRDefault="005626F1" w:rsidP="005A2BD5">
      <w:pPr>
        <w:spacing w:line="276" w:lineRule="auto"/>
        <w:rPr>
          <w:sz w:val="2"/>
        </w:rPr>
      </w:pPr>
    </w:p>
    <w:p w:rsidR="005626F1" w:rsidRPr="00811E58" w:rsidRDefault="008643EA" w:rsidP="005A2BD5">
      <w:pPr>
        <w:pStyle w:val="NoSpacing"/>
        <w:spacing w:line="276" w:lineRule="auto"/>
        <w:jc w:val="both"/>
        <w:rPr>
          <w:shd w:val="clear" w:color="auto" w:fill="FFFFFF"/>
        </w:rPr>
      </w:pPr>
      <w:r w:rsidRPr="00811E58">
        <w:rPr>
          <w:shd w:val="clear" w:color="auto" w:fill="FFFFFF"/>
        </w:rPr>
        <w:t xml:space="preserve">Many environmental issues such as climate change, genetic engineering, pollutants, deforestation, soil degradation, waste, </w:t>
      </w:r>
      <w:r w:rsidR="006E1011" w:rsidRPr="00811E58">
        <w:rPr>
          <w:shd w:val="clear" w:color="auto" w:fill="FFFFFF"/>
        </w:rPr>
        <w:t>etc are tied to agriculture, and all these can affect agricultural activities</w:t>
      </w:r>
      <w:r w:rsidRPr="00811E58">
        <w:rPr>
          <w:shd w:val="clear" w:color="auto" w:fill="FFFFFF"/>
        </w:rPr>
        <w:t xml:space="preserve"> in </w:t>
      </w:r>
      <w:r w:rsidR="006E1011" w:rsidRPr="00811E58">
        <w:rPr>
          <w:shd w:val="clear" w:color="auto" w:fill="FFFFFF"/>
        </w:rPr>
        <w:t xml:space="preserve">different </w:t>
      </w:r>
      <w:r w:rsidRPr="00811E58">
        <w:rPr>
          <w:shd w:val="clear" w:color="auto" w:fill="FFFFFF"/>
        </w:rPr>
        <w:t xml:space="preserve">ways. Beyond </w:t>
      </w:r>
      <w:r w:rsidR="006E1011" w:rsidRPr="00811E58">
        <w:rPr>
          <w:shd w:val="clear" w:color="auto" w:fill="FFFFFF"/>
        </w:rPr>
        <w:t xml:space="preserve">the optimal </w:t>
      </w:r>
      <w:r w:rsidRPr="00811E58">
        <w:rPr>
          <w:shd w:val="clear" w:color="auto" w:fill="FFFFFF"/>
        </w:rPr>
        <w:t xml:space="preserve">range of temperatures, warming </w:t>
      </w:r>
      <w:r w:rsidR="006E1011" w:rsidRPr="00811E58">
        <w:rPr>
          <w:shd w:val="clear" w:color="auto" w:fill="FFFFFF"/>
        </w:rPr>
        <w:t xml:space="preserve">would </w:t>
      </w:r>
      <w:r w:rsidRPr="00811E58">
        <w:rPr>
          <w:shd w:val="clear" w:color="auto" w:fill="FFFFFF"/>
        </w:rPr>
        <w:t xml:space="preserve">reduce yields because higher temperatures also interfere with the ability of plants to </w:t>
      </w:r>
      <w:r w:rsidR="006E1011" w:rsidRPr="00811E58">
        <w:rPr>
          <w:shd w:val="clear" w:color="auto" w:fill="FFFFFF"/>
        </w:rPr>
        <w:t xml:space="preserve">obtain </w:t>
      </w:r>
      <w:r w:rsidRPr="00811E58">
        <w:rPr>
          <w:shd w:val="clear" w:color="auto" w:fill="FFFFFF"/>
        </w:rPr>
        <w:t>moisture.</w:t>
      </w:r>
    </w:p>
    <w:p w:rsidR="005626F1" w:rsidRPr="00811E58" w:rsidRDefault="005626F1" w:rsidP="005A2BD5">
      <w:pPr>
        <w:pStyle w:val="NoSpacing"/>
        <w:spacing w:line="276" w:lineRule="auto"/>
        <w:rPr>
          <w:shd w:val="clear" w:color="auto" w:fill="FFFFFF"/>
        </w:rPr>
      </w:pPr>
    </w:p>
    <w:p w:rsidR="005626F1" w:rsidRPr="00811E58" w:rsidRDefault="008643EA" w:rsidP="005A2BD5">
      <w:pPr>
        <w:pStyle w:val="NoSpacing"/>
        <w:spacing w:line="276" w:lineRule="auto"/>
        <w:jc w:val="both"/>
        <w:rPr>
          <w:shd w:val="clear" w:color="auto" w:fill="FFFFFF"/>
        </w:rPr>
      </w:pPr>
      <w:r w:rsidRPr="00811E58">
        <w:rPr>
          <w:shd w:val="clear" w:color="auto" w:fill="FFFFFF"/>
        </w:rPr>
        <w:t>There is a two-way relationship between food production and air pollution: food production contributes significantly to air pollution; in turn, air pollution can impact food production. Agriculture is the single largest contributor of ammonia pollution as well as emitting other nitrogen compounds.</w:t>
      </w:r>
    </w:p>
    <w:p w:rsidR="005626F1" w:rsidRPr="00811E58" w:rsidRDefault="005626F1" w:rsidP="005A2BD5">
      <w:pPr>
        <w:pStyle w:val="NoSpacing"/>
        <w:spacing w:line="276" w:lineRule="auto"/>
        <w:jc w:val="both"/>
        <w:rPr>
          <w:sz w:val="14"/>
          <w:shd w:val="clear" w:color="auto" w:fill="FFFFFF"/>
        </w:rPr>
      </w:pPr>
    </w:p>
    <w:p w:rsidR="005626F1" w:rsidRPr="00811E58" w:rsidRDefault="008643EA" w:rsidP="005A2BD5">
      <w:pPr>
        <w:pStyle w:val="NoSpacing"/>
        <w:spacing w:line="276" w:lineRule="auto"/>
        <w:jc w:val="both"/>
        <w:rPr>
          <w:shd w:val="clear" w:color="auto" w:fill="FFFFFF"/>
        </w:rPr>
      </w:pPr>
      <w:r w:rsidRPr="00811E58">
        <w:rPr>
          <w:shd w:val="clear" w:color="auto" w:fill="FFFFFF"/>
        </w:rPr>
        <w:t>According to UNEP, a</w:t>
      </w:r>
      <w:r w:rsidR="009551F3" w:rsidRPr="00811E58">
        <w:rPr>
          <w:shd w:val="clear" w:color="auto" w:fill="FFFFFF"/>
        </w:rPr>
        <w:t xml:space="preserve">ir pollution stunts crop growth by </w:t>
      </w:r>
      <w:r w:rsidRPr="00811E58">
        <w:rPr>
          <w:shd w:val="clear" w:color="auto" w:fill="FFFFFF"/>
        </w:rPr>
        <w:t>deteriorating</w:t>
      </w:r>
      <w:r w:rsidR="009551F3" w:rsidRPr="00811E58">
        <w:rPr>
          <w:shd w:val="clear" w:color="auto" w:fill="FFFFFF"/>
        </w:rPr>
        <w:t xml:space="preserve"> the photosynthesis</w:t>
      </w:r>
      <w:r w:rsidRPr="00811E58">
        <w:rPr>
          <w:shd w:val="clear" w:color="auto" w:fill="FFFFFF"/>
        </w:rPr>
        <w:t xml:space="preserve"> process</w:t>
      </w:r>
      <w:r w:rsidR="009551F3" w:rsidRPr="00811E58">
        <w:rPr>
          <w:shd w:val="clear" w:color="auto" w:fill="FFFFFF"/>
        </w:rPr>
        <w:t xml:space="preserve">. Tropospheric ozone alone causes annual losses of </w:t>
      </w:r>
      <w:r w:rsidRPr="00811E58">
        <w:rPr>
          <w:shd w:val="clear" w:color="auto" w:fill="FFFFFF"/>
        </w:rPr>
        <w:t>about</w:t>
      </w:r>
      <w:r w:rsidR="009551F3" w:rsidRPr="00811E58">
        <w:rPr>
          <w:shd w:val="clear" w:color="auto" w:fill="FFFFFF"/>
        </w:rPr>
        <w:t xml:space="preserve"> 110 million </w:t>
      </w:r>
      <w:r w:rsidR="00D0333C" w:rsidRPr="00811E58">
        <w:rPr>
          <w:shd w:val="clear" w:color="auto" w:fill="FFFFFF"/>
        </w:rPr>
        <w:t>tones</w:t>
      </w:r>
      <w:r w:rsidR="009551F3" w:rsidRPr="00811E58">
        <w:rPr>
          <w:shd w:val="clear" w:color="auto" w:fill="FFFFFF"/>
        </w:rPr>
        <w:t xml:space="preserve"> of </w:t>
      </w:r>
      <w:r w:rsidRPr="00811E58">
        <w:rPr>
          <w:shd w:val="clear" w:color="auto" w:fill="FFFFFF"/>
        </w:rPr>
        <w:t xml:space="preserve">staple crops, i.e., </w:t>
      </w:r>
      <w:r w:rsidR="009551F3" w:rsidRPr="00811E58">
        <w:rPr>
          <w:shd w:val="clear" w:color="auto" w:fill="FFFFFF"/>
        </w:rPr>
        <w:t>wheat, rice, maize, and soybean. This represents around 4% of the total annual global crop production, and up to 15% in some regions</w:t>
      </w:r>
      <w:r w:rsidR="00F6106E" w:rsidRPr="00811E58">
        <w:rPr>
          <w:shd w:val="clear" w:color="auto" w:fill="FFFFFF"/>
        </w:rPr>
        <w:t xml:space="preserve"> </w:t>
      </w:r>
      <w:sdt>
        <w:sdtPr>
          <w:rPr>
            <w:shd w:val="clear" w:color="auto" w:fill="FFFFFF"/>
          </w:rPr>
          <w:id w:val="70930827"/>
          <w:citation/>
        </w:sdtPr>
        <w:sdtContent>
          <w:r w:rsidR="00B80552" w:rsidRPr="00811E58">
            <w:rPr>
              <w:shd w:val="clear" w:color="auto" w:fill="FFFFFF"/>
            </w:rPr>
            <w:fldChar w:fldCharType="begin"/>
          </w:r>
          <w:r w:rsidR="00F6106E" w:rsidRPr="00811E58">
            <w:rPr>
              <w:shd w:val="clear" w:color="auto" w:fill="FFFFFF"/>
              <w:lang w:val="en-GB"/>
            </w:rPr>
            <w:instrText xml:space="preserve"> CITATION UNE22 \l 2057 </w:instrText>
          </w:r>
          <w:r w:rsidR="00B80552" w:rsidRPr="00811E58">
            <w:rPr>
              <w:shd w:val="clear" w:color="auto" w:fill="FFFFFF"/>
            </w:rPr>
            <w:fldChar w:fldCharType="separate"/>
          </w:r>
          <w:r w:rsidR="00F6106E" w:rsidRPr="00811E58">
            <w:rPr>
              <w:noProof/>
              <w:shd w:val="clear" w:color="auto" w:fill="FFFFFF"/>
              <w:lang w:val="en-GB"/>
            </w:rPr>
            <w:t>(UNEP, 2022)</w:t>
          </w:r>
          <w:r w:rsidR="00B80552" w:rsidRPr="00811E58">
            <w:rPr>
              <w:shd w:val="clear" w:color="auto" w:fill="FFFFFF"/>
            </w:rPr>
            <w:fldChar w:fldCharType="end"/>
          </w:r>
        </w:sdtContent>
      </w:sdt>
      <w:r w:rsidR="009551F3" w:rsidRPr="00811E58">
        <w:rPr>
          <w:shd w:val="clear" w:color="auto" w:fill="FFFFFF"/>
        </w:rPr>
        <w:t>.</w:t>
      </w:r>
    </w:p>
    <w:p w:rsidR="003A21C2" w:rsidRPr="00811E58" w:rsidRDefault="003A21C2" w:rsidP="005A2BD5">
      <w:pPr>
        <w:pStyle w:val="NoSpacing"/>
        <w:spacing w:line="276" w:lineRule="auto"/>
        <w:jc w:val="both"/>
        <w:rPr>
          <w:shd w:val="clear" w:color="auto" w:fill="FFFFFF"/>
        </w:rPr>
      </w:pPr>
    </w:p>
    <w:p w:rsidR="005626F1" w:rsidRPr="00811E58" w:rsidRDefault="008643EA" w:rsidP="005A2BD5">
      <w:pPr>
        <w:pStyle w:val="NoSpacing"/>
        <w:numPr>
          <w:ilvl w:val="0"/>
          <w:numId w:val="14"/>
        </w:numPr>
        <w:spacing w:line="276" w:lineRule="auto"/>
        <w:rPr>
          <w:b/>
        </w:rPr>
      </w:pPr>
      <w:bookmarkStart w:id="37" w:name="_Toc98799037"/>
      <w:r w:rsidRPr="00811E58">
        <w:rPr>
          <w:b/>
        </w:rPr>
        <w:t>Effect of pollution on countries’ socio-economy</w:t>
      </w:r>
      <w:bookmarkEnd w:id="37"/>
    </w:p>
    <w:p w:rsidR="005626F1" w:rsidRPr="00811E58" w:rsidRDefault="005626F1" w:rsidP="005A2BD5">
      <w:pPr>
        <w:pStyle w:val="NormalWeb"/>
        <w:shd w:val="clear" w:color="auto" w:fill="FFFFFF"/>
        <w:spacing w:before="0" w:beforeAutospacing="0" w:after="0" w:afterAutospacing="0" w:line="276" w:lineRule="auto"/>
        <w:rPr>
          <w:rFonts w:ascii="Roboto" w:hAnsi="Roboto"/>
          <w:sz w:val="18"/>
          <w:szCs w:val="18"/>
        </w:rPr>
      </w:pPr>
    </w:p>
    <w:p w:rsidR="005626F1" w:rsidRPr="00811E58" w:rsidRDefault="008643EA" w:rsidP="005A2BD5">
      <w:pPr>
        <w:pStyle w:val="text-align-justify"/>
        <w:shd w:val="clear" w:color="auto" w:fill="FFFFFF"/>
        <w:spacing w:before="0" w:beforeAutospacing="0" w:line="276" w:lineRule="auto"/>
        <w:jc w:val="both"/>
        <w:rPr>
          <w:rFonts w:asciiTheme="minorHAnsi" w:hAnsiTheme="minorHAnsi" w:cstheme="minorHAnsi"/>
          <w:sz w:val="22"/>
          <w:szCs w:val="18"/>
        </w:rPr>
      </w:pPr>
      <w:r w:rsidRPr="00811E58">
        <w:rPr>
          <w:rFonts w:asciiTheme="minorHAnsi" w:hAnsiTheme="minorHAnsi" w:cstheme="minorHAnsi"/>
          <w:sz w:val="22"/>
          <w:szCs w:val="18"/>
        </w:rPr>
        <w:t>The utilization of n</w:t>
      </w:r>
      <w:r w:rsidR="009551F3" w:rsidRPr="00811E58">
        <w:rPr>
          <w:rFonts w:asciiTheme="minorHAnsi" w:hAnsiTheme="minorHAnsi" w:cstheme="minorHAnsi"/>
          <w:sz w:val="22"/>
          <w:szCs w:val="18"/>
        </w:rPr>
        <w:t>atural resource</w:t>
      </w:r>
      <w:r w:rsidRPr="00811E58">
        <w:rPr>
          <w:rFonts w:asciiTheme="minorHAnsi" w:hAnsiTheme="minorHAnsi" w:cstheme="minorHAnsi"/>
          <w:sz w:val="22"/>
          <w:szCs w:val="18"/>
        </w:rPr>
        <w:t xml:space="preserve">s and </w:t>
      </w:r>
      <w:r w:rsidR="009551F3" w:rsidRPr="00811E58">
        <w:rPr>
          <w:rFonts w:asciiTheme="minorHAnsi" w:hAnsiTheme="minorHAnsi" w:cstheme="minorHAnsi"/>
          <w:sz w:val="22"/>
          <w:szCs w:val="18"/>
        </w:rPr>
        <w:t xml:space="preserve">environmental pollution </w:t>
      </w:r>
      <w:r w:rsidRPr="00811E58">
        <w:rPr>
          <w:rFonts w:asciiTheme="minorHAnsi" w:hAnsiTheme="minorHAnsi" w:cstheme="minorHAnsi"/>
          <w:sz w:val="22"/>
          <w:szCs w:val="18"/>
        </w:rPr>
        <w:t>ha</w:t>
      </w:r>
      <w:r w:rsidR="009551F3" w:rsidRPr="00811E58">
        <w:rPr>
          <w:rFonts w:asciiTheme="minorHAnsi" w:hAnsiTheme="minorHAnsi" w:cstheme="minorHAnsi"/>
          <w:sz w:val="22"/>
          <w:szCs w:val="18"/>
        </w:rPr>
        <w:t xml:space="preserve">ve socio-economic consequences for </w:t>
      </w:r>
      <w:r w:rsidRPr="00811E58">
        <w:rPr>
          <w:rFonts w:asciiTheme="minorHAnsi" w:hAnsiTheme="minorHAnsi" w:cstheme="minorHAnsi"/>
          <w:sz w:val="22"/>
          <w:szCs w:val="18"/>
        </w:rPr>
        <w:t xml:space="preserve">the </w:t>
      </w:r>
      <w:r w:rsidR="009551F3" w:rsidRPr="00811E58">
        <w:rPr>
          <w:rFonts w:asciiTheme="minorHAnsi" w:hAnsiTheme="minorHAnsi" w:cstheme="minorHAnsi"/>
          <w:sz w:val="22"/>
          <w:szCs w:val="18"/>
        </w:rPr>
        <w:t>people. Loss of natural resources and environmental damage can threaten livelihoods, especially of the more than one billion farmers in the world,</w:t>
      </w:r>
      <w:r w:rsidR="006C1F7F" w:rsidRPr="00811E58">
        <w:rPr>
          <w:rFonts w:asciiTheme="minorHAnsi" w:hAnsiTheme="minorHAnsi" w:cstheme="minorHAnsi"/>
          <w:sz w:val="22"/>
          <w:szCs w:val="18"/>
        </w:rPr>
        <w:t xml:space="preserve"> which again</w:t>
      </w:r>
      <w:r w:rsidR="009551F3" w:rsidRPr="00811E58">
        <w:rPr>
          <w:rFonts w:asciiTheme="minorHAnsi" w:hAnsiTheme="minorHAnsi" w:cstheme="minorHAnsi"/>
          <w:sz w:val="22"/>
          <w:szCs w:val="18"/>
        </w:rPr>
        <w:t xml:space="preserve"> </w:t>
      </w:r>
      <w:r w:rsidR="006C1F7F" w:rsidRPr="00811E58">
        <w:rPr>
          <w:rFonts w:asciiTheme="minorHAnsi" w:hAnsiTheme="minorHAnsi" w:cstheme="minorHAnsi"/>
          <w:sz w:val="22"/>
          <w:szCs w:val="18"/>
        </w:rPr>
        <w:t xml:space="preserve">bring </w:t>
      </w:r>
      <w:r w:rsidR="009551F3" w:rsidRPr="00811E58">
        <w:rPr>
          <w:rFonts w:asciiTheme="minorHAnsi" w:hAnsiTheme="minorHAnsi" w:cstheme="minorHAnsi"/>
          <w:sz w:val="22"/>
          <w:szCs w:val="18"/>
        </w:rPr>
        <w:t>food and economic insecurity</w:t>
      </w:r>
      <w:r w:rsidR="006C1F7F" w:rsidRPr="00811E58">
        <w:rPr>
          <w:rFonts w:asciiTheme="minorHAnsi" w:hAnsiTheme="minorHAnsi" w:cstheme="minorHAnsi"/>
          <w:sz w:val="22"/>
          <w:szCs w:val="18"/>
        </w:rPr>
        <w:t xml:space="preserve">. </w:t>
      </w:r>
      <w:r w:rsidR="006C1F7F" w:rsidRPr="00811E58">
        <w:rPr>
          <w:rFonts w:asciiTheme="minorHAnsi" w:hAnsiTheme="minorHAnsi" w:cstheme="minorHAnsi"/>
          <w:sz w:val="22"/>
          <w:szCs w:val="18"/>
        </w:rPr>
        <w:lastRenderedPageBreak/>
        <w:t>U</w:t>
      </w:r>
      <w:r w:rsidR="009551F3" w:rsidRPr="00811E58">
        <w:rPr>
          <w:rFonts w:asciiTheme="minorHAnsi" w:hAnsiTheme="minorHAnsi" w:cstheme="minorHAnsi"/>
          <w:sz w:val="22"/>
          <w:szCs w:val="18"/>
        </w:rPr>
        <w:t xml:space="preserve">nsustainable </w:t>
      </w:r>
      <w:r w:rsidR="006C1F7F" w:rsidRPr="00811E58">
        <w:rPr>
          <w:rFonts w:asciiTheme="minorHAnsi" w:hAnsiTheme="minorHAnsi" w:cstheme="minorHAnsi"/>
          <w:sz w:val="22"/>
          <w:szCs w:val="18"/>
        </w:rPr>
        <w:t xml:space="preserve">utilization of resources leads to </w:t>
      </w:r>
      <w:r w:rsidR="009551F3" w:rsidRPr="00811E58">
        <w:rPr>
          <w:rFonts w:asciiTheme="minorHAnsi" w:hAnsiTheme="minorHAnsi" w:cstheme="minorHAnsi"/>
          <w:sz w:val="22"/>
          <w:szCs w:val="18"/>
        </w:rPr>
        <w:t>major health problems</w:t>
      </w:r>
      <w:r w:rsidR="006C1F7F" w:rsidRPr="00811E58">
        <w:rPr>
          <w:rFonts w:asciiTheme="minorHAnsi" w:hAnsiTheme="minorHAnsi" w:cstheme="minorHAnsi"/>
          <w:sz w:val="22"/>
          <w:szCs w:val="18"/>
        </w:rPr>
        <w:t xml:space="preserve"> in society</w:t>
      </w:r>
      <w:r w:rsidR="009551F3" w:rsidRPr="00811E58">
        <w:rPr>
          <w:rFonts w:asciiTheme="minorHAnsi" w:hAnsiTheme="minorHAnsi" w:cstheme="minorHAnsi"/>
          <w:sz w:val="22"/>
          <w:szCs w:val="18"/>
        </w:rPr>
        <w:t>, especially for p</w:t>
      </w:r>
      <w:r w:rsidR="006C1F7F" w:rsidRPr="00811E58">
        <w:rPr>
          <w:rFonts w:asciiTheme="minorHAnsi" w:hAnsiTheme="minorHAnsi" w:cstheme="minorHAnsi"/>
          <w:sz w:val="22"/>
          <w:szCs w:val="18"/>
        </w:rPr>
        <w:t xml:space="preserve">eople living in poor countries </w:t>
      </w:r>
      <w:sdt>
        <w:sdtPr>
          <w:rPr>
            <w:rFonts w:asciiTheme="minorHAnsi" w:hAnsiTheme="minorHAnsi" w:cstheme="minorHAnsi"/>
            <w:sz w:val="22"/>
            <w:szCs w:val="18"/>
          </w:rPr>
          <w:id w:val="70930828"/>
          <w:citation/>
        </w:sdtPr>
        <w:sdtContent>
          <w:r w:rsidR="00B80552" w:rsidRPr="00811E58">
            <w:rPr>
              <w:rFonts w:asciiTheme="minorHAnsi" w:hAnsiTheme="minorHAnsi" w:cstheme="minorHAnsi"/>
              <w:sz w:val="22"/>
              <w:szCs w:val="18"/>
            </w:rPr>
            <w:fldChar w:fldCharType="begin"/>
          </w:r>
          <w:r w:rsidR="00963D33" w:rsidRPr="00811E58">
            <w:rPr>
              <w:rFonts w:asciiTheme="minorHAnsi" w:hAnsiTheme="minorHAnsi" w:cstheme="minorHAnsi"/>
              <w:sz w:val="22"/>
              <w:szCs w:val="18"/>
              <w:lang w:val="en-GB"/>
            </w:rPr>
            <w:instrText xml:space="preserve"> CITATION UNE221 \l 2057 </w:instrText>
          </w:r>
          <w:r w:rsidR="00B80552" w:rsidRPr="00811E58">
            <w:rPr>
              <w:rFonts w:asciiTheme="minorHAnsi" w:hAnsiTheme="minorHAnsi" w:cstheme="minorHAnsi"/>
              <w:sz w:val="22"/>
              <w:szCs w:val="18"/>
            </w:rPr>
            <w:fldChar w:fldCharType="separate"/>
          </w:r>
          <w:r w:rsidR="00963D33" w:rsidRPr="00811E58">
            <w:rPr>
              <w:rFonts w:asciiTheme="minorHAnsi" w:hAnsiTheme="minorHAnsi" w:cstheme="minorHAnsi"/>
              <w:noProof/>
              <w:sz w:val="22"/>
              <w:szCs w:val="18"/>
              <w:lang w:val="en-GB"/>
            </w:rPr>
            <w:t>(UNEP, One Planet Network, 2022)</w:t>
          </w:r>
          <w:r w:rsidR="00B80552" w:rsidRPr="00811E58">
            <w:rPr>
              <w:rFonts w:asciiTheme="minorHAnsi" w:hAnsiTheme="minorHAnsi" w:cstheme="minorHAnsi"/>
              <w:sz w:val="22"/>
              <w:szCs w:val="18"/>
            </w:rPr>
            <w:fldChar w:fldCharType="end"/>
          </w:r>
        </w:sdtContent>
      </w:sdt>
      <w:r w:rsidR="009551F3" w:rsidRPr="00811E58">
        <w:rPr>
          <w:rFonts w:asciiTheme="minorHAnsi" w:hAnsiTheme="minorHAnsi" w:cstheme="minorHAnsi"/>
          <w:sz w:val="22"/>
          <w:szCs w:val="18"/>
        </w:rPr>
        <w:t>.</w:t>
      </w:r>
    </w:p>
    <w:p w:rsidR="005626F1" w:rsidRPr="00811E58" w:rsidRDefault="008643EA" w:rsidP="005A2BD5">
      <w:pPr>
        <w:shd w:val="clear" w:color="auto" w:fill="FFFFFF"/>
        <w:spacing w:after="100" w:afterAutospacing="1" w:line="276" w:lineRule="auto"/>
        <w:jc w:val="both"/>
        <w:rPr>
          <w:rFonts w:eastAsia="Times New Roman" w:cstheme="minorHAnsi"/>
          <w:szCs w:val="18"/>
        </w:rPr>
      </w:pPr>
      <w:r w:rsidRPr="00811E58">
        <w:rPr>
          <w:rFonts w:eastAsia="Times New Roman" w:cstheme="minorHAnsi"/>
          <w:szCs w:val="18"/>
        </w:rPr>
        <w:t xml:space="preserve">These socio-economic impacts caused by unsustainable consumption and production are also felt unequally throughout the world, thereby worsening inequality. </w:t>
      </w:r>
      <w:r w:rsidRPr="00811E58">
        <w:rPr>
          <w:rFonts w:cstheme="minorHAnsi"/>
          <w:szCs w:val="18"/>
        </w:rPr>
        <w:t>It is the world's poorest people who are most directly dependent on natural resources for their livelihoods and most exposed to risk from damage to these resources.</w:t>
      </w:r>
    </w:p>
    <w:p w:rsidR="005626F1" w:rsidRPr="00811E58" w:rsidRDefault="008643EA" w:rsidP="005A2BD5">
      <w:pPr>
        <w:pStyle w:val="NoSpacing"/>
        <w:numPr>
          <w:ilvl w:val="0"/>
          <w:numId w:val="14"/>
        </w:numPr>
        <w:spacing w:line="276" w:lineRule="auto"/>
        <w:rPr>
          <w:b/>
        </w:rPr>
      </w:pPr>
      <w:bookmarkStart w:id="38" w:name="_Toc98799038"/>
      <w:r w:rsidRPr="00811E58">
        <w:rPr>
          <w:b/>
        </w:rPr>
        <w:t>Effect of pollution on human health</w:t>
      </w:r>
      <w:bookmarkEnd w:id="38"/>
      <w:r w:rsidRPr="00811E58">
        <w:rPr>
          <w:b/>
        </w:rPr>
        <w:tab/>
      </w:r>
    </w:p>
    <w:p w:rsidR="005626F1" w:rsidRPr="00811E58" w:rsidRDefault="008643EA" w:rsidP="005A2BD5">
      <w:pPr>
        <w:pStyle w:val="NoSpacing"/>
        <w:spacing w:line="276" w:lineRule="auto"/>
        <w:rPr>
          <w:sz w:val="18"/>
        </w:rPr>
      </w:pPr>
      <w:r w:rsidRPr="00811E58">
        <w:rPr>
          <w:sz w:val="18"/>
        </w:rPr>
        <w:t xml:space="preserve"> </w:t>
      </w:r>
    </w:p>
    <w:p w:rsidR="009E00EC" w:rsidRPr="00811E58" w:rsidRDefault="008643EA" w:rsidP="005A2BD5">
      <w:pPr>
        <w:pStyle w:val="NormalWeb"/>
        <w:shd w:val="clear" w:color="auto" w:fill="FFFFFF"/>
        <w:spacing w:before="0" w:beforeAutospacing="0" w:line="276" w:lineRule="auto"/>
        <w:jc w:val="both"/>
        <w:rPr>
          <w:rFonts w:asciiTheme="minorHAnsi" w:hAnsiTheme="minorHAnsi" w:cstheme="minorHAnsi"/>
          <w:sz w:val="22"/>
          <w:szCs w:val="22"/>
        </w:rPr>
      </w:pPr>
      <w:r w:rsidRPr="00811E58">
        <w:rPr>
          <w:rFonts w:asciiTheme="minorHAnsi" w:hAnsiTheme="minorHAnsi" w:cstheme="minorHAnsi"/>
          <w:sz w:val="22"/>
          <w:szCs w:val="22"/>
        </w:rPr>
        <w:t>I</w:t>
      </w:r>
      <w:r w:rsidR="009551F3" w:rsidRPr="00811E58">
        <w:rPr>
          <w:rFonts w:asciiTheme="minorHAnsi" w:hAnsiTheme="minorHAnsi" w:cstheme="minorHAnsi"/>
          <w:sz w:val="22"/>
          <w:szCs w:val="22"/>
        </w:rPr>
        <w:t xml:space="preserve">nfectious diseases are the most serious effects of water pollution, especially in countries, where sanitation </w:t>
      </w:r>
      <w:r w:rsidRPr="00811E58">
        <w:rPr>
          <w:rFonts w:asciiTheme="minorHAnsi" w:hAnsiTheme="minorHAnsi" w:cstheme="minorHAnsi"/>
          <w:sz w:val="22"/>
          <w:szCs w:val="22"/>
        </w:rPr>
        <w:t xml:space="preserve">is </w:t>
      </w:r>
      <w:r w:rsidR="009551F3" w:rsidRPr="00811E58">
        <w:rPr>
          <w:rFonts w:asciiTheme="minorHAnsi" w:hAnsiTheme="minorHAnsi" w:cstheme="minorHAnsi"/>
          <w:sz w:val="22"/>
          <w:szCs w:val="22"/>
        </w:rPr>
        <w:t xml:space="preserve">inadequate. Waterborne diseases occur when parasites or other disease-causing microorganisms are transmitted </w:t>
      </w:r>
      <w:r w:rsidRPr="00811E58">
        <w:rPr>
          <w:rFonts w:asciiTheme="minorHAnsi" w:hAnsiTheme="minorHAnsi" w:cstheme="minorHAnsi"/>
          <w:sz w:val="22"/>
          <w:szCs w:val="22"/>
        </w:rPr>
        <w:t xml:space="preserve">through </w:t>
      </w:r>
      <w:r w:rsidR="009551F3" w:rsidRPr="00811E58">
        <w:rPr>
          <w:rFonts w:asciiTheme="minorHAnsi" w:hAnsiTheme="minorHAnsi" w:cstheme="minorHAnsi"/>
          <w:sz w:val="22"/>
          <w:szCs w:val="22"/>
        </w:rPr>
        <w:t xml:space="preserve">contaminated water. </w:t>
      </w:r>
      <w:r w:rsidRPr="00811E58">
        <w:rPr>
          <w:rFonts w:asciiTheme="minorHAnsi" w:hAnsiTheme="minorHAnsi" w:cstheme="minorHAnsi"/>
          <w:sz w:val="22"/>
          <w:szCs w:val="22"/>
        </w:rPr>
        <w:t xml:space="preserve">Diseases like </w:t>
      </w:r>
      <w:r w:rsidR="009551F3" w:rsidRPr="00811E58">
        <w:rPr>
          <w:rFonts w:asciiTheme="minorHAnsi" w:hAnsiTheme="minorHAnsi" w:cstheme="minorHAnsi"/>
          <w:sz w:val="22"/>
          <w:szCs w:val="22"/>
        </w:rPr>
        <w:t xml:space="preserve">intestinal parasites, </w:t>
      </w:r>
      <w:r w:rsidRPr="00811E58">
        <w:rPr>
          <w:rFonts w:asciiTheme="minorHAnsi" w:hAnsiTheme="minorHAnsi" w:cstheme="minorHAnsi"/>
          <w:sz w:val="22"/>
          <w:szCs w:val="22"/>
        </w:rPr>
        <w:t xml:space="preserve">typhoid, </w:t>
      </w:r>
      <w:r w:rsidR="009551F3" w:rsidRPr="00811E58">
        <w:rPr>
          <w:rFonts w:asciiTheme="minorHAnsi" w:hAnsiTheme="minorHAnsi" w:cstheme="minorHAnsi"/>
          <w:sz w:val="22"/>
          <w:szCs w:val="22"/>
        </w:rPr>
        <w:t xml:space="preserve">and diarrheal diseases </w:t>
      </w:r>
      <w:r w:rsidRPr="00811E58">
        <w:rPr>
          <w:rFonts w:asciiTheme="minorHAnsi" w:hAnsiTheme="minorHAnsi" w:cstheme="minorHAnsi"/>
          <w:sz w:val="22"/>
          <w:szCs w:val="22"/>
        </w:rPr>
        <w:t xml:space="preserve">are </w:t>
      </w:r>
      <w:r w:rsidR="009551F3" w:rsidRPr="00811E58">
        <w:rPr>
          <w:rFonts w:asciiTheme="minorHAnsi" w:hAnsiTheme="minorHAnsi" w:cstheme="minorHAnsi"/>
          <w:sz w:val="22"/>
          <w:szCs w:val="22"/>
        </w:rPr>
        <w:t xml:space="preserve">caused by parasites, </w:t>
      </w:r>
      <w:r w:rsidRPr="00811E58">
        <w:rPr>
          <w:rFonts w:asciiTheme="minorHAnsi" w:hAnsiTheme="minorHAnsi" w:cstheme="minorHAnsi"/>
          <w:sz w:val="22"/>
          <w:szCs w:val="22"/>
        </w:rPr>
        <w:t xml:space="preserve">bacteria, </w:t>
      </w:r>
      <w:r w:rsidR="009551F3" w:rsidRPr="00811E58">
        <w:rPr>
          <w:rFonts w:asciiTheme="minorHAnsi" w:hAnsiTheme="minorHAnsi" w:cstheme="minorHAnsi"/>
          <w:sz w:val="22"/>
          <w:szCs w:val="22"/>
        </w:rPr>
        <w:t xml:space="preserve">and viruses. Water pollution can </w:t>
      </w:r>
      <w:r w:rsidRPr="00811E58">
        <w:rPr>
          <w:rFonts w:asciiTheme="minorHAnsi" w:hAnsiTheme="minorHAnsi" w:cstheme="minorHAnsi"/>
          <w:sz w:val="22"/>
          <w:szCs w:val="22"/>
        </w:rPr>
        <w:t xml:space="preserve">also affect aquatic animals. </w:t>
      </w:r>
    </w:p>
    <w:p w:rsidR="005626F1" w:rsidRPr="00811E58" w:rsidRDefault="008643EA" w:rsidP="004D09CB">
      <w:pPr>
        <w:pStyle w:val="NormalWeb"/>
        <w:shd w:val="clear" w:color="auto" w:fill="FFFFFF"/>
        <w:spacing w:before="0" w:beforeAutospacing="0" w:line="276" w:lineRule="auto"/>
        <w:jc w:val="both"/>
        <w:rPr>
          <w:rFonts w:asciiTheme="minorHAnsi" w:hAnsiTheme="minorHAnsi" w:cstheme="minorHAnsi"/>
          <w:sz w:val="22"/>
          <w:szCs w:val="22"/>
        </w:rPr>
      </w:pPr>
      <w:r w:rsidRPr="00811E58">
        <w:rPr>
          <w:rFonts w:asciiTheme="minorHAnsi" w:hAnsiTheme="minorHAnsi" w:cstheme="minorHAnsi"/>
          <w:sz w:val="22"/>
          <w:szCs w:val="22"/>
        </w:rPr>
        <w:t>There are many ways that humans pollute waters. Some of those ways are by dumping oil, radioactive waste, and trash into rivers, lakes, and seas. This sort of pollution over these years is only increasing at a staggering rate.</w:t>
      </w:r>
      <w:r w:rsidR="004D09CB" w:rsidRPr="00811E58">
        <w:rPr>
          <w:rFonts w:asciiTheme="minorHAnsi" w:hAnsiTheme="minorHAnsi" w:cstheme="minorHAnsi"/>
          <w:sz w:val="22"/>
          <w:szCs w:val="22"/>
        </w:rPr>
        <w:t xml:space="preserve"> </w:t>
      </w:r>
      <w:r w:rsidRPr="00811E58">
        <w:rPr>
          <w:rFonts w:asciiTheme="minorHAnsi" w:hAnsiTheme="minorHAnsi" w:cstheme="minorHAnsi"/>
          <w:sz w:val="22"/>
          <w:szCs w:val="22"/>
        </w:rPr>
        <w:t xml:space="preserve">Particulate matter and gaseous emission from biomass have serious </w:t>
      </w:r>
      <w:r w:rsidR="004D09CB" w:rsidRPr="00811E58">
        <w:rPr>
          <w:rFonts w:asciiTheme="minorHAnsi" w:hAnsiTheme="minorHAnsi" w:cstheme="minorHAnsi"/>
          <w:sz w:val="22"/>
          <w:szCs w:val="22"/>
        </w:rPr>
        <w:t xml:space="preserve">consequences </w:t>
      </w:r>
      <w:r w:rsidRPr="00811E58">
        <w:rPr>
          <w:rFonts w:asciiTheme="minorHAnsi" w:hAnsiTheme="minorHAnsi" w:cstheme="minorHAnsi"/>
          <w:sz w:val="22"/>
          <w:szCs w:val="22"/>
        </w:rPr>
        <w:t xml:space="preserve">on </w:t>
      </w:r>
      <w:r w:rsidR="004D09CB" w:rsidRPr="00811E58">
        <w:rPr>
          <w:rFonts w:asciiTheme="minorHAnsi" w:hAnsiTheme="minorHAnsi" w:cstheme="minorHAnsi"/>
          <w:sz w:val="22"/>
          <w:szCs w:val="22"/>
        </w:rPr>
        <w:t xml:space="preserve">both </w:t>
      </w:r>
      <w:r w:rsidRPr="00811E58">
        <w:rPr>
          <w:rFonts w:asciiTheme="minorHAnsi" w:hAnsiTheme="minorHAnsi" w:cstheme="minorHAnsi"/>
          <w:sz w:val="22"/>
          <w:szCs w:val="22"/>
        </w:rPr>
        <w:t xml:space="preserve">human </w:t>
      </w:r>
      <w:r w:rsidR="004D09CB" w:rsidRPr="00811E58">
        <w:rPr>
          <w:rFonts w:asciiTheme="minorHAnsi" w:hAnsiTheme="minorHAnsi" w:cstheme="minorHAnsi"/>
          <w:sz w:val="22"/>
          <w:szCs w:val="22"/>
        </w:rPr>
        <w:t xml:space="preserve">and animal </w:t>
      </w:r>
      <w:r w:rsidRPr="00811E58">
        <w:rPr>
          <w:rFonts w:asciiTheme="minorHAnsi" w:hAnsiTheme="minorHAnsi" w:cstheme="minorHAnsi"/>
          <w:sz w:val="22"/>
          <w:szCs w:val="22"/>
        </w:rPr>
        <w:t xml:space="preserve">health. The burning of biomass injects a wide range of gases and aerosols into the environment </w:t>
      </w:r>
      <w:r w:rsidR="004D09CB" w:rsidRPr="00811E58">
        <w:rPr>
          <w:rFonts w:asciiTheme="minorHAnsi" w:hAnsiTheme="minorHAnsi" w:cstheme="minorHAnsi"/>
          <w:sz w:val="22"/>
          <w:szCs w:val="22"/>
        </w:rPr>
        <w:t xml:space="preserve">that can potentially </w:t>
      </w:r>
      <w:r w:rsidRPr="00811E58">
        <w:rPr>
          <w:rFonts w:asciiTheme="minorHAnsi" w:hAnsiTheme="minorHAnsi" w:cstheme="minorHAnsi"/>
          <w:sz w:val="22"/>
          <w:szCs w:val="22"/>
        </w:rPr>
        <w:t xml:space="preserve">necessarily affect the air quality, visibility, atmospheric, and biogeochemical cycles.  </w:t>
      </w:r>
    </w:p>
    <w:p w:rsidR="005626F1" w:rsidRPr="00811E58" w:rsidRDefault="008643EA" w:rsidP="005A2BD5">
      <w:pPr>
        <w:pStyle w:val="NoSpacing"/>
        <w:spacing w:line="276" w:lineRule="auto"/>
      </w:pPr>
      <w:r w:rsidRPr="00811E58">
        <w:t>Some of the effects of pollution on human health are listed below:</w:t>
      </w:r>
    </w:p>
    <w:p w:rsidR="005626F1" w:rsidRPr="00811E58" w:rsidRDefault="008643EA" w:rsidP="005A2BD5">
      <w:pPr>
        <w:pStyle w:val="ListParagraph"/>
        <w:numPr>
          <w:ilvl w:val="0"/>
          <w:numId w:val="8"/>
        </w:numPr>
        <w:tabs>
          <w:tab w:val="left" w:pos="720"/>
          <w:tab w:val="left" w:pos="1440"/>
          <w:tab w:val="left" w:pos="2805"/>
        </w:tabs>
        <w:spacing w:line="276" w:lineRule="auto"/>
      </w:pPr>
      <w:r w:rsidRPr="00811E58">
        <w:t xml:space="preserve">Short-term health effects </w:t>
      </w:r>
    </w:p>
    <w:p w:rsidR="005626F1" w:rsidRPr="00811E58" w:rsidRDefault="008643EA" w:rsidP="005A2BD5">
      <w:pPr>
        <w:pStyle w:val="ListParagraph"/>
        <w:numPr>
          <w:ilvl w:val="0"/>
          <w:numId w:val="8"/>
        </w:numPr>
        <w:tabs>
          <w:tab w:val="left" w:pos="720"/>
          <w:tab w:val="left" w:pos="1440"/>
          <w:tab w:val="left" w:pos="2805"/>
        </w:tabs>
        <w:spacing w:line="276" w:lineRule="auto"/>
      </w:pPr>
      <w:r w:rsidRPr="00811E58">
        <w:t xml:space="preserve">Minor respiratory symptoms such as cough, sore throat, and sore eyes </w:t>
      </w:r>
    </w:p>
    <w:p w:rsidR="009C069A" w:rsidRPr="00811E58" w:rsidRDefault="008643EA" w:rsidP="009C069A">
      <w:pPr>
        <w:pStyle w:val="ListParagraph"/>
        <w:numPr>
          <w:ilvl w:val="0"/>
          <w:numId w:val="8"/>
        </w:numPr>
        <w:tabs>
          <w:tab w:val="left" w:pos="720"/>
          <w:tab w:val="left" w:pos="1440"/>
          <w:tab w:val="left" w:pos="2805"/>
        </w:tabs>
        <w:spacing w:line="276" w:lineRule="auto"/>
      </w:pPr>
      <w:r w:rsidRPr="00811E58">
        <w:t xml:space="preserve">Changes in bronchial reactivity </w:t>
      </w:r>
    </w:p>
    <w:p w:rsidR="009C069A" w:rsidRPr="00811E58" w:rsidRDefault="008643EA" w:rsidP="009C069A">
      <w:pPr>
        <w:pStyle w:val="ListParagraph"/>
        <w:numPr>
          <w:ilvl w:val="0"/>
          <w:numId w:val="8"/>
        </w:numPr>
        <w:tabs>
          <w:tab w:val="left" w:pos="720"/>
          <w:tab w:val="left" w:pos="1440"/>
          <w:tab w:val="left" w:pos="2805"/>
        </w:tabs>
        <w:spacing w:line="276" w:lineRule="auto"/>
      </w:pPr>
      <w:r w:rsidRPr="00811E58">
        <w:t xml:space="preserve">Long-term inflammatory changes in bronchial walls  </w:t>
      </w:r>
    </w:p>
    <w:p w:rsidR="009C069A" w:rsidRPr="00811E58" w:rsidRDefault="008643EA" w:rsidP="009C069A">
      <w:pPr>
        <w:pStyle w:val="ListParagraph"/>
        <w:numPr>
          <w:ilvl w:val="0"/>
          <w:numId w:val="8"/>
        </w:numPr>
        <w:tabs>
          <w:tab w:val="left" w:pos="720"/>
          <w:tab w:val="left" w:pos="1440"/>
          <w:tab w:val="left" w:pos="2805"/>
        </w:tabs>
        <w:spacing w:line="276" w:lineRule="auto"/>
      </w:pPr>
      <w:r w:rsidRPr="00811E58">
        <w:t xml:space="preserve">Increased prevalence of cough, wheeze, asthma, bronchitis </w:t>
      </w:r>
    </w:p>
    <w:p w:rsidR="005626F1" w:rsidRPr="00811E58" w:rsidRDefault="008643EA" w:rsidP="005A2BD5">
      <w:pPr>
        <w:pStyle w:val="ListParagraph"/>
        <w:numPr>
          <w:ilvl w:val="0"/>
          <w:numId w:val="8"/>
        </w:numPr>
        <w:tabs>
          <w:tab w:val="left" w:pos="720"/>
          <w:tab w:val="left" w:pos="1440"/>
          <w:tab w:val="left" w:pos="2805"/>
        </w:tabs>
        <w:spacing w:line="276" w:lineRule="auto"/>
      </w:pPr>
      <w:r w:rsidRPr="00811E58">
        <w:t>Reduction in lung function and increased incidence of lung cancer</w:t>
      </w:r>
    </w:p>
    <w:p w:rsidR="009C069A" w:rsidRPr="00811E58" w:rsidRDefault="008643EA" w:rsidP="009C069A">
      <w:pPr>
        <w:pStyle w:val="ListParagraph"/>
        <w:numPr>
          <w:ilvl w:val="0"/>
          <w:numId w:val="8"/>
        </w:numPr>
        <w:tabs>
          <w:tab w:val="left" w:pos="720"/>
          <w:tab w:val="left" w:pos="1440"/>
          <w:tab w:val="left" w:pos="2805"/>
        </w:tabs>
        <w:spacing w:line="276" w:lineRule="auto"/>
      </w:pPr>
      <w:r w:rsidRPr="00811E58">
        <w:t>Increased susceptibility to infection</w:t>
      </w:r>
    </w:p>
    <w:p w:rsidR="005626F1" w:rsidRPr="00811E58" w:rsidRDefault="008643EA" w:rsidP="005A2BD5">
      <w:pPr>
        <w:pStyle w:val="ListParagraph"/>
        <w:numPr>
          <w:ilvl w:val="0"/>
          <w:numId w:val="8"/>
        </w:numPr>
        <w:tabs>
          <w:tab w:val="left" w:pos="720"/>
          <w:tab w:val="left" w:pos="1440"/>
          <w:tab w:val="left" w:pos="2805"/>
        </w:tabs>
        <w:spacing w:line="276" w:lineRule="auto"/>
      </w:pPr>
      <w:r w:rsidRPr="00811E58">
        <w:t>Increased mortality from Respiratory and cardio-respiratory diseases</w:t>
      </w:r>
    </w:p>
    <w:p w:rsidR="005626F1" w:rsidRPr="00811E58" w:rsidRDefault="008643EA" w:rsidP="005A2BD5">
      <w:pPr>
        <w:pStyle w:val="Heading1"/>
        <w:spacing w:line="276" w:lineRule="auto"/>
        <w:rPr>
          <w:color w:val="auto"/>
          <w:sz w:val="22"/>
        </w:rPr>
      </w:pPr>
      <w:bookmarkStart w:id="39" w:name="_Toc98799039"/>
      <w:bookmarkStart w:id="40" w:name="_Toc99068210"/>
      <w:r w:rsidRPr="00811E58">
        <w:rPr>
          <w:color w:val="auto"/>
          <w:sz w:val="22"/>
        </w:rPr>
        <w:t>Strategies to reduce pollution</w:t>
      </w:r>
      <w:bookmarkEnd w:id="39"/>
      <w:bookmarkEnd w:id="40"/>
      <w:r w:rsidRPr="00811E58">
        <w:rPr>
          <w:color w:val="auto"/>
          <w:sz w:val="22"/>
        </w:rPr>
        <w:t xml:space="preserve"> </w:t>
      </w:r>
    </w:p>
    <w:p w:rsidR="005626F1" w:rsidRPr="00811E58" w:rsidRDefault="005626F1" w:rsidP="005A2BD5">
      <w:pPr>
        <w:pStyle w:val="NoSpacing"/>
        <w:spacing w:line="276" w:lineRule="auto"/>
        <w:jc w:val="both"/>
      </w:pPr>
    </w:p>
    <w:p w:rsidR="005626F1" w:rsidRPr="00811E58" w:rsidRDefault="008643EA" w:rsidP="005A2BD5">
      <w:pPr>
        <w:pStyle w:val="NoSpacing"/>
        <w:spacing w:line="276" w:lineRule="auto"/>
        <w:jc w:val="both"/>
      </w:pPr>
      <w:r w:rsidRPr="00811E58">
        <w:t xml:space="preserve">Many forms of pollution affect human health and the environment at levels from local to global. Different contaminants are emitted from diverse sources, and some of them react together to form new compounds in the soil, air, or water. Developed nations have made important progress toward controlling some pollutants in recent decades, but pollution level is still much worse in many developing countries. </w:t>
      </w:r>
      <w:r w:rsidRPr="00811E58">
        <w:rPr>
          <w:rFonts w:cstheme="minorHAnsi"/>
        </w:rPr>
        <w:t>Governments should take several actions to address the problems linked with pollution. Some of these actions include launching soil and water conservation campaign, and tree planting programs.</w:t>
      </w:r>
    </w:p>
    <w:p w:rsidR="000B2880" w:rsidRPr="00811E58" w:rsidRDefault="000B2880" w:rsidP="005A2BD5">
      <w:pPr>
        <w:pStyle w:val="NoSpacing"/>
        <w:spacing w:line="276" w:lineRule="auto"/>
      </w:pPr>
    </w:p>
    <w:p w:rsidR="005626F1" w:rsidRPr="00811E58" w:rsidRDefault="008643EA" w:rsidP="005A2BD5">
      <w:pPr>
        <w:pStyle w:val="NormalWeb"/>
        <w:shd w:val="clear" w:color="auto" w:fill="FFFFFF"/>
        <w:spacing w:before="0" w:beforeAutospacing="0" w:line="276" w:lineRule="auto"/>
        <w:jc w:val="both"/>
        <w:rPr>
          <w:rFonts w:asciiTheme="minorHAnsi" w:hAnsiTheme="minorHAnsi" w:cstheme="minorHAnsi"/>
          <w:sz w:val="22"/>
          <w:szCs w:val="22"/>
        </w:rPr>
      </w:pPr>
      <w:r w:rsidRPr="00811E58">
        <w:rPr>
          <w:rFonts w:asciiTheme="minorHAnsi" w:hAnsiTheme="minorHAnsi" w:cstheme="minorHAnsi"/>
          <w:sz w:val="22"/>
          <w:szCs w:val="22"/>
        </w:rPr>
        <w:t xml:space="preserve">The following practices are recommended to reduce pollution: </w:t>
      </w:r>
    </w:p>
    <w:p w:rsidR="005626F1" w:rsidRPr="00811E58" w:rsidRDefault="008643EA" w:rsidP="005A2BD5">
      <w:pPr>
        <w:pStyle w:val="ListParagraph"/>
        <w:numPr>
          <w:ilvl w:val="0"/>
          <w:numId w:val="11"/>
        </w:numPr>
        <w:shd w:val="clear" w:color="auto" w:fill="FFFFFF"/>
        <w:spacing w:before="250" w:after="250" w:line="276" w:lineRule="auto"/>
        <w:ind w:left="360" w:hanging="270"/>
        <w:rPr>
          <w:rFonts w:eastAsia="Times New Roman" w:cstheme="minorHAnsi"/>
          <w:sz w:val="20"/>
          <w:szCs w:val="27"/>
        </w:rPr>
      </w:pPr>
      <w:r w:rsidRPr="00811E58">
        <w:rPr>
          <w:rFonts w:eastAsia="Times New Roman" w:cstheme="minorHAnsi"/>
          <w:b/>
          <w:bCs/>
          <w:szCs w:val="32"/>
        </w:rPr>
        <w:t xml:space="preserve">Air Pollution Treatment  </w:t>
      </w:r>
    </w:p>
    <w:p w:rsidR="005626F1" w:rsidRPr="00811E58" w:rsidRDefault="008643EA" w:rsidP="005A2BD5">
      <w:pPr>
        <w:spacing w:before="100" w:beforeAutospacing="1" w:after="63" w:line="276" w:lineRule="auto"/>
        <w:jc w:val="both"/>
        <w:rPr>
          <w:rFonts w:eastAsia="Times New Roman" w:cstheme="minorHAnsi"/>
        </w:rPr>
      </w:pPr>
      <w:r w:rsidRPr="00811E58">
        <w:rPr>
          <w:rFonts w:eastAsia="Times New Roman" w:cstheme="minorHAnsi"/>
        </w:rPr>
        <w:t xml:space="preserve">Air pollution can be mitigated through many technologies and practices. The first measure which can be done by any humans is to reduce the emission of CO2. This requires encouraging the use of public transportation or reducing the number of trips in private cars; reducing fireplace and wood stove use; avoiding burning leaves, trash, and other materials; and avoiding using gas-powered lawn and garden equipment. Reduction of diesel engine emissions using ethanol, and adoption of fabricated energy-saving stoves by rural communities are </w:t>
      </w:r>
      <w:r w:rsidR="009C069A" w:rsidRPr="00811E58">
        <w:rPr>
          <w:rFonts w:eastAsia="Times New Roman" w:cstheme="minorHAnsi"/>
        </w:rPr>
        <w:t xml:space="preserve">also </w:t>
      </w:r>
      <w:r w:rsidRPr="00811E58">
        <w:rPr>
          <w:rFonts w:eastAsia="Times New Roman" w:cstheme="minorHAnsi"/>
        </w:rPr>
        <w:t xml:space="preserve">used to minimize the emission of polluted air. </w:t>
      </w:r>
    </w:p>
    <w:p w:rsidR="005626F1" w:rsidRPr="00811E58" w:rsidRDefault="008643EA" w:rsidP="005A2BD5">
      <w:pPr>
        <w:pStyle w:val="ListParagraph"/>
        <w:numPr>
          <w:ilvl w:val="0"/>
          <w:numId w:val="11"/>
        </w:numPr>
        <w:shd w:val="clear" w:color="auto" w:fill="FFFFFF"/>
        <w:spacing w:before="250" w:after="250" w:line="276" w:lineRule="auto"/>
        <w:ind w:left="360" w:hanging="270"/>
        <w:rPr>
          <w:rFonts w:eastAsia="Times New Roman" w:cstheme="minorHAnsi"/>
          <w:b/>
          <w:bCs/>
          <w:szCs w:val="32"/>
        </w:rPr>
      </w:pPr>
      <w:r w:rsidRPr="00811E58">
        <w:rPr>
          <w:rFonts w:eastAsia="Times New Roman" w:cstheme="minorHAnsi"/>
          <w:b/>
          <w:bCs/>
          <w:szCs w:val="32"/>
        </w:rPr>
        <w:t>Soil Pollution Treatment</w:t>
      </w:r>
    </w:p>
    <w:p w:rsidR="005626F1" w:rsidRPr="00811E58" w:rsidRDefault="008643EA" w:rsidP="005A2BD5">
      <w:pPr>
        <w:pStyle w:val="NoSpacing"/>
        <w:spacing w:line="276" w:lineRule="auto"/>
        <w:jc w:val="both"/>
        <w:rPr>
          <w:rFonts w:eastAsia="Times New Roman" w:cstheme="minorHAnsi"/>
        </w:rPr>
      </w:pPr>
      <w:r w:rsidRPr="00811E58">
        <w:t>Soil treatment can be used to make contaminated soil usable for agriculture and other purposes. If soil contains chemicals or wastes such as oil, alkali, or some other non-degradable material, this can be treated using</w:t>
      </w:r>
      <w:r w:rsidR="009C069A" w:rsidRPr="00811E58">
        <w:t xml:space="preserve"> microbes. The biological treatment</w:t>
      </w:r>
      <w:r w:rsidRPr="00811E58">
        <w:t xml:space="preserve"> uses bacteria to break down substances in the soil. Chemical oxidation converts contaminated soils into non-hazardous soils. Soil stabilization involves the addition of immobilizing agents to reduce contaminants' leachability. There is also a need to apply </w:t>
      </w:r>
      <w:r w:rsidRPr="00811E58">
        <w:rPr>
          <w:rFonts w:eastAsia="Times New Roman" w:cstheme="minorHAnsi"/>
        </w:rPr>
        <w:t>regenerative agriculture and organic farming practices which are pertinent to minimize the use of external fertilizers and pesticides.</w:t>
      </w:r>
    </w:p>
    <w:p w:rsidR="005626F1" w:rsidRPr="00811E58" w:rsidRDefault="008643EA" w:rsidP="005A2BD5">
      <w:pPr>
        <w:pStyle w:val="ListParagraph"/>
        <w:numPr>
          <w:ilvl w:val="0"/>
          <w:numId w:val="11"/>
        </w:numPr>
        <w:shd w:val="clear" w:color="auto" w:fill="FFFFFF"/>
        <w:spacing w:before="250" w:after="250" w:line="276" w:lineRule="auto"/>
        <w:ind w:left="360" w:hanging="270"/>
        <w:rPr>
          <w:rFonts w:eastAsia="Times New Roman" w:cstheme="minorHAnsi"/>
          <w:b/>
          <w:bCs/>
          <w:szCs w:val="32"/>
        </w:rPr>
      </w:pPr>
      <w:r w:rsidRPr="00811E58">
        <w:rPr>
          <w:rFonts w:eastAsia="Times New Roman" w:cstheme="minorHAnsi"/>
          <w:b/>
          <w:bCs/>
          <w:szCs w:val="32"/>
        </w:rPr>
        <w:t>Water Pollution Treatment</w:t>
      </w:r>
    </w:p>
    <w:p w:rsidR="005626F1" w:rsidRPr="00811E58" w:rsidRDefault="008643EA" w:rsidP="005A2BD5">
      <w:pPr>
        <w:spacing w:before="100" w:beforeAutospacing="1" w:after="63" w:line="276" w:lineRule="auto"/>
        <w:jc w:val="both"/>
        <w:rPr>
          <w:rFonts w:eastAsia="Times New Roman" w:cstheme="minorHAnsi"/>
        </w:rPr>
      </w:pPr>
      <w:r w:rsidRPr="00811E58">
        <w:rPr>
          <w:rFonts w:eastAsia="Times New Roman" w:cstheme="minorHAnsi"/>
        </w:rPr>
        <w:t xml:space="preserve">Water treatment is a physical process involved in removing the contaminants </w:t>
      </w:r>
      <w:r w:rsidR="009C069A" w:rsidRPr="00811E58">
        <w:rPr>
          <w:rFonts w:eastAsia="Times New Roman" w:cstheme="minorHAnsi"/>
        </w:rPr>
        <w:t>through</w:t>
      </w:r>
      <w:r w:rsidRPr="00811E58">
        <w:rPr>
          <w:rFonts w:eastAsia="Times New Roman" w:cstheme="minorHAnsi"/>
        </w:rPr>
        <w:t xml:space="preserve"> filtration, </w:t>
      </w:r>
      <w:r w:rsidR="009C069A" w:rsidRPr="00811E58">
        <w:rPr>
          <w:rFonts w:eastAsia="Times New Roman" w:cstheme="minorHAnsi"/>
        </w:rPr>
        <w:t>disinfection</w:t>
      </w:r>
      <w:r w:rsidRPr="00811E58">
        <w:rPr>
          <w:rFonts w:eastAsia="Times New Roman" w:cstheme="minorHAnsi"/>
        </w:rPr>
        <w:t>, and slow sand filtration. Polluted water can be treated at household and community levels. The household water-treatment system includes boiling and domestic chlorination; while the community water-treatment system includes storage and sedimentation; up-flow roughing filter; slow sand filtration; and chlorination in piped water-supply systems.</w:t>
      </w:r>
    </w:p>
    <w:p w:rsidR="005626F1" w:rsidRPr="00811E58" w:rsidRDefault="008643EA" w:rsidP="005A2BD5">
      <w:pPr>
        <w:spacing w:before="100" w:beforeAutospacing="1" w:after="63" w:line="276" w:lineRule="auto"/>
        <w:jc w:val="both"/>
        <w:rPr>
          <w:rFonts w:ascii="Nyala" w:eastAsia="Times New Roman" w:hAnsi="Nyala" w:cstheme="minorHAnsi"/>
          <w:lang w:val="am-ET"/>
        </w:rPr>
      </w:pPr>
      <w:r w:rsidRPr="00811E58">
        <w:rPr>
          <w:rFonts w:eastAsia="Times New Roman" w:cstheme="minorHAnsi"/>
        </w:rPr>
        <w:t>The use of c</w:t>
      </w:r>
      <w:r w:rsidR="009551F3" w:rsidRPr="00811E58">
        <w:rPr>
          <w:rFonts w:eastAsia="Times New Roman" w:cstheme="minorHAnsi"/>
        </w:rPr>
        <w:t xml:space="preserve">hlorine is </w:t>
      </w:r>
      <w:r w:rsidRPr="00811E58">
        <w:rPr>
          <w:rFonts w:eastAsia="Times New Roman" w:cstheme="minorHAnsi"/>
        </w:rPr>
        <w:t>the best</w:t>
      </w:r>
      <w:r w:rsidR="009551F3" w:rsidRPr="00811E58">
        <w:rPr>
          <w:rFonts w:eastAsia="Times New Roman" w:cstheme="minorHAnsi"/>
        </w:rPr>
        <w:t xml:space="preserve"> effective method of disinfection. However, while in the pipes it prod</w:t>
      </w:r>
      <w:r w:rsidRPr="00811E58">
        <w:rPr>
          <w:rFonts w:eastAsia="Times New Roman" w:cstheme="minorHAnsi"/>
        </w:rPr>
        <w:t>uces small amounts of chemicals.</w:t>
      </w:r>
      <w:r w:rsidR="009551F3" w:rsidRPr="00811E58">
        <w:rPr>
          <w:rFonts w:eastAsia="Times New Roman" w:cstheme="minorHAnsi"/>
        </w:rPr>
        <w:t xml:space="preserve"> </w:t>
      </w:r>
      <w:r w:rsidR="009551F3" w:rsidRPr="00811E58">
        <w:t xml:space="preserve">The amount of chlorine needed to kill pathogens </w:t>
      </w:r>
      <w:r w:rsidRPr="00811E58">
        <w:t xml:space="preserve">depends on </w:t>
      </w:r>
      <w:r w:rsidR="009551F3" w:rsidRPr="00811E58">
        <w:t>the quality of the untreated water and by the strength of the chlorine compound used</w:t>
      </w:r>
      <w:r w:rsidR="000B2880" w:rsidRPr="00811E58">
        <w:t xml:space="preserve"> </w:t>
      </w:r>
      <w:sdt>
        <w:sdtPr>
          <w:id w:val="70930829"/>
          <w:citation/>
        </w:sdtPr>
        <w:sdtContent>
          <w:r w:rsidR="00B80552" w:rsidRPr="00811E58">
            <w:fldChar w:fldCharType="begin"/>
          </w:r>
          <w:r w:rsidR="0019767E" w:rsidRPr="00811E58">
            <w:rPr>
              <w:lang w:val="en-GB"/>
            </w:rPr>
            <w:instrText xml:space="preserve"> CITATION Bal11 \l 2057 </w:instrText>
          </w:r>
          <w:r w:rsidR="00B80552" w:rsidRPr="00811E58">
            <w:fldChar w:fldCharType="separate"/>
          </w:r>
          <w:r w:rsidR="0019767E" w:rsidRPr="00811E58">
            <w:rPr>
              <w:noProof/>
              <w:lang w:val="en-GB"/>
            </w:rPr>
            <w:t>(Balasubramanian, 2011)</w:t>
          </w:r>
          <w:r w:rsidR="00B80552" w:rsidRPr="00811E58">
            <w:fldChar w:fldCharType="end"/>
          </w:r>
        </w:sdtContent>
      </w:sdt>
      <w:r w:rsidR="009551F3" w:rsidRPr="00811E58">
        <w:t>.</w:t>
      </w:r>
    </w:p>
    <w:p w:rsidR="005626F1" w:rsidRPr="00811E58" w:rsidRDefault="008643EA" w:rsidP="005A2BD5">
      <w:pPr>
        <w:pStyle w:val="ListParagraph"/>
        <w:numPr>
          <w:ilvl w:val="0"/>
          <w:numId w:val="11"/>
        </w:numPr>
        <w:shd w:val="clear" w:color="auto" w:fill="FFFFFF"/>
        <w:spacing w:before="250" w:after="250" w:line="276" w:lineRule="auto"/>
        <w:ind w:left="360" w:hanging="270"/>
        <w:rPr>
          <w:rFonts w:eastAsia="Times New Roman" w:cstheme="minorHAnsi"/>
          <w:b/>
          <w:bCs/>
          <w:szCs w:val="32"/>
        </w:rPr>
      </w:pPr>
      <w:r w:rsidRPr="00811E58">
        <w:rPr>
          <w:rFonts w:eastAsia="Times New Roman" w:cstheme="minorHAnsi"/>
          <w:b/>
          <w:bCs/>
          <w:szCs w:val="32"/>
        </w:rPr>
        <w:t>Promote Renewable Energy</w:t>
      </w:r>
    </w:p>
    <w:p w:rsidR="005626F1" w:rsidRPr="00811E58" w:rsidRDefault="008643EA" w:rsidP="005A2BD5">
      <w:pPr>
        <w:spacing w:before="100" w:beforeAutospacing="1" w:after="63" w:line="276" w:lineRule="auto"/>
        <w:jc w:val="both"/>
        <w:rPr>
          <w:rFonts w:eastAsia="Times New Roman" w:cstheme="minorHAnsi"/>
        </w:rPr>
      </w:pPr>
      <w:r w:rsidRPr="00811E58">
        <w:rPr>
          <w:rFonts w:eastAsia="Times New Roman" w:cstheme="minorHAnsi"/>
        </w:rPr>
        <w:t>Renewable energy is energy that is collected from renewable resources that are naturally replenished on a human timescale. It includes sources such as sunlight, wind, rain, tides, waves, and geothermal heat</w:t>
      </w:r>
      <w:r w:rsidR="00F05EE3" w:rsidRPr="00811E58">
        <w:rPr>
          <w:rFonts w:eastAsia="Times New Roman" w:cstheme="minorHAnsi"/>
        </w:rPr>
        <w:t xml:space="preserve"> </w:t>
      </w:r>
      <w:sdt>
        <w:sdtPr>
          <w:rPr>
            <w:rFonts w:eastAsia="Times New Roman" w:cstheme="minorHAnsi"/>
          </w:rPr>
          <w:id w:val="70930830"/>
          <w:citation/>
        </w:sdtPr>
        <w:sdtContent>
          <w:r w:rsidR="00B80552" w:rsidRPr="00811E58">
            <w:rPr>
              <w:rFonts w:eastAsia="Times New Roman" w:cstheme="minorHAnsi"/>
            </w:rPr>
            <w:fldChar w:fldCharType="begin"/>
          </w:r>
          <w:r w:rsidR="00F05EE3" w:rsidRPr="00811E58">
            <w:rPr>
              <w:rFonts w:eastAsia="Times New Roman" w:cstheme="minorHAnsi"/>
              <w:lang w:val="en-GB"/>
            </w:rPr>
            <w:instrText xml:space="preserve"> CITATION USE21 \l 2057 </w:instrText>
          </w:r>
          <w:r w:rsidR="00B80552" w:rsidRPr="00811E58">
            <w:rPr>
              <w:rFonts w:eastAsia="Times New Roman" w:cstheme="minorHAnsi"/>
            </w:rPr>
            <w:fldChar w:fldCharType="separate"/>
          </w:r>
          <w:r w:rsidR="00F05EE3" w:rsidRPr="00811E58">
            <w:rPr>
              <w:rFonts w:eastAsia="Times New Roman" w:cstheme="minorHAnsi"/>
              <w:noProof/>
              <w:lang w:val="en-GB"/>
            </w:rPr>
            <w:t>(USEIA, 2021)</w:t>
          </w:r>
          <w:r w:rsidR="00B80552" w:rsidRPr="00811E58">
            <w:rPr>
              <w:rFonts w:eastAsia="Times New Roman" w:cstheme="minorHAnsi"/>
            </w:rPr>
            <w:fldChar w:fldCharType="end"/>
          </w:r>
        </w:sdtContent>
      </w:sdt>
      <w:r w:rsidR="00F05EE3" w:rsidRPr="00811E58">
        <w:rPr>
          <w:rFonts w:eastAsia="Times New Roman" w:cstheme="minorHAnsi"/>
        </w:rPr>
        <w:t>.</w:t>
      </w:r>
      <w:r w:rsidR="0041304E" w:rsidRPr="00811E58">
        <w:rPr>
          <w:rFonts w:eastAsia="Times New Roman" w:cstheme="minorHAnsi"/>
        </w:rPr>
        <w:t xml:space="preserve"> </w:t>
      </w:r>
      <w:r w:rsidRPr="00811E58">
        <w:rPr>
          <w:rFonts w:eastAsia="Times New Roman" w:cstheme="minorHAnsi"/>
        </w:rPr>
        <w:t xml:space="preserve">Renewable energy sources are always being replenished. They can never be depleted. Some examples of renewable energy sources are solar energy, wind energy, hydropower, geothermal energy, and biomass energy. </w:t>
      </w:r>
      <w:r w:rsidR="00226A77" w:rsidRPr="00811E58">
        <w:t xml:space="preserve">Governments should encourage the use of renewable energy sources to influence consumers' interests in renewable technologies. </w:t>
      </w:r>
    </w:p>
    <w:p w:rsidR="005626F1" w:rsidRPr="00811E58" w:rsidRDefault="008643EA" w:rsidP="005A2BD5">
      <w:pPr>
        <w:pStyle w:val="Heading1"/>
        <w:spacing w:line="276" w:lineRule="auto"/>
        <w:rPr>
          <w:color w:val="auto"/>
          <w:sz w:val="22"/>
        </w:rPr>
      </w:pPr>
      <w:bookmarkStart w:id="41" w:name="_Toc98799040"/>
      <w:bookmarkStart w:id="42" w:name="_Toc99068211"/>
      <w:r w:rsidRPr="00811E58">
        <w:rPr>
          <w:color w:val="auto"/>
          <w:sz w:val="22"/>
        </w:rPr>
        <w:lastRenderedPageBreak/>
        <w:t>Conclusion</w:t>
      </w:r>
      <w:bookmarkEnd w:id="41"/>
      <w:bookmarkEnd w:id="42"/>
    </w:p>
    <w:p w:rsidR="005626F1" w:rsidRPr="00811E58" w:rsidRDefault="005626F1" w:rsidP="005A2BD5"/>
    <w:p w:rsidR="00C6031C" w:rsidRPr="00811E58" w:rsidRDefault="008643EA" w:rsidP="005A2BD5">
      <w:pPr>
        <w:jc w:val="both"/>
        <w:rPr>
          <w:rFonts w:ascii="Calibri" w:eastAsia="Times New Roman" w:hAnsi="Calibri" w:cs="Calibri"/>
        </w:rPr>
      </w:pPr>
      <w:bookmarkStart w:id="43" w:name="_Toc98799041"/>
      <w:r w:rsidRPr="00811E58">
        <w:rPr>
          <w:rFonts w:ascii="Calibri" w:eastAsia="Times New Roman" w:hAnsi="Calibri" w:cs="Calibri"/>
        </w:rPr>
        <w:t xml:space="preserve">The causes of environmental problems are </w:t>
      </w:r>
      <w:r w:rsidR="00226A77" w:rsidRPr="00811E58">
        <w:rPr>
          <w:rFonts w:ascii="Calibri" w:eastAsia="Times New Roman" w:hAnsi="Calibri" w:cs="Calibri"/>
        </w:rPr>
        <w:t>diversified and complex</w:t>
      </w:r>
      <w:r w:rsidRPr="00811E58">
        <w:rPr>
          <w:rFonts w:ascii="Calibri" w:eastAsia="Times New Roman" w:hAnsi="Calibri" w:cs="Calibri"/>
        </w:rPr>
        <w:t>. The multiplicity of causes makes it difficult to delineate the causes and consequences of environmental degradation in terms of a simple one-to-one relationship.</w:t>
      </w:r>
    </w:p>
    <w:p w:rsidR="00226A77" w:rsidRPr="00811E58" w:rsidRDefault="008643EA" w:rsidP="005A2BD5">
      <w:pPr>
        <w:jc w:val="both"/>
        <w:rPr>
          <w:rFonts w:ascii="Calibri" w:eastAsia="Times New Roman" w:hAnsi="Calibri" w:cs="Calibri"/>
        </w:rPr>
      </w:pPr>
      <w:r w:rsidRPr="00811E58">
        <w:rPr>
          <w:rFonts w:ascii="Calibri" w:eastAsia="Times New Roman" w:hAnsi="Calibri" w:cs="Calibri"/>
        </w:rPr>
        <w:t xml:space="preserve">The causes and effects are often interwoven in complex webs of social, technological, environmental, and political factors. Both human activities and natural phenomena can bring environmental pollution. </w:t>
      </w:r>
    </w:p>
    <w:p w:rsidR="003563FE" w:rsidRPr="00811E58" w:rsidRDefault="008643EA" w:rsidP="005A2BD5">
      <w:pPr>
        <w:jc w:val="both"/>
        <w:rPr>
          <w:rFonts w:ascii="Calibri" w:eastAsia="Times New Roman" w:hAnsi="Calibri" w:cs="Calibri"/>
        </w:rPr>
      </w:pPr>
      <w:r w:rsidRPr="00811E58">
        <w:rPr>
          <w:rFonts w:ascii="Calibri" w:eastAsia="Times New Roman" w:hAnsi="Calibri" w:cs="Calibri"/>
        </w:rPr>
        <w:t xml:space="preserve">However, some of the very common causes of environmental </w:t>
      </w:r>
      <w:r w:rsidR="00226A77" w:rsidRPr="00811E58">
        <w:rPr>
          <w:rFonts w:ascii="Calibri" w:eastAsia="Times New Roman" w:hAnsi="Calibri" w:cs="Calibri"/>
        </w:rPr>
        <w:t>pollution</w:t>
      </w:r>
      <w:r w:rsidRPr="00811E58">
        <w:rPr>
          <w:rFonts w:ascii="Calibri" w:eastAsia="Times New Roman" w:hAnsi="Calibri" w:cs="Calibri"/>
        </w:rPr>
        <w:t xml:space="preserve"> which can be pointed out are population growth, the economic growth associated with the affluence factor, and the change of technology. The population is an important resource for development, yet it is a major cause of environmental degradation when it exceeds the threshold limits of the support systems. </w:t>
      </w:r>
    </w:p>
    <w:p w:rsidR="003563FE" w:rsidRPr="00811E58" w:rsidRDefault="008643EA" w:rsidP="005A2BD5">
      <w:pPr>
        <w:jc w:val="both"/>
        <w:rPr>
          <w:rFonts w:ascii="Calibri" w:eastAsia="Times New Roman" w:hAnsi="Calibri" w:cs="Calibri"/>
        </w:rPr>
      </w:pPr>
      <w:r w:rsidRPr="00811E58">
        <w:rPr>
          <w:rFonts w:ascii="Calibri" w:eastAsia="Times New Roman" w:hAnsi="Calibri" w:cs="Calibri"/>
        </w:rPr>
        <w:t xml:space="preserve">Combined with it the conditions of poverty and underdevelopment themselves create a situation where the people are forced to live in squalor and further degrade their environment. The process of development itself also leads to damage to the environment, if not properly managed. </w:t>
      </w:r>
    </w:p>
    <w:p w:rsidR="00C6031C" w:rsidRPr="00811E58" w:rsidRDefault="008643EA" w:rsidP="005A2BD5">
      <w:pPr>
        <w:jc w:val="both"/>
        <w:rPr>
          <w:rFonts w:ascii="Calibri" w:eastAsia="Times New Roman" w:hAnsi="Calibri" w:cs="Calibri"/>
        </w:rPr>
      </w:pPr>
      <w:r w:rsidRPr="00811E58">
        <w:rPr>
          <w:rFonts w:ascii="Calibri" w:eastAsia="Times New Roman" w:hAnsi="Calibri" w:cs="Calibri"/>
        </w:rPr>
        <w:t>Governments should take appropriate interventions to reduce pollution and to cope with the impact of pollution. Renewable resources should be promoted to minimize the causes of pollution.</w:t>
      </w:r>
    </w:p>
    <w:p w:rsidR="007F6E18" w:rsidRPr="00811E58" w:rsidRDefault="008643EA" w:rsidP="005A2BD5">
      <w:r w:rsidRPr="00811E58">
        <w:t xml:space="preserve"> </w:t>
      </w:r>
    </w:p>
    <w:p w:rsidR="005626F1" w:rsidRPr="00811E58" w:rsidRDefault="008643EA" w:rsidP="005A2BD5">
      <w:pPr>
        <w:pStyle w:val="Heading1"/>
        <w:spacing w:line="276" w:lineRule="auto"/>
        <w:rPr>
          <w:color w:val="auto"/>
          <w:sz w:val="22"/>
        </w:rPr>
      </w:pPr>
      <w:bookmarkStart w:id="44" w:name="_Toc99068212"/>
      <w:r w:rsidRPr="00811E58">
        <w:rPr>
          <w:color w:val="auto"/>
          <w:sz w:val="22"/>
        </w:rPr>
        <w:t>Recommendation</w:t>
      </w:r>
      <w:bookmarkEnd w:id="43"/>
      <w:bookmarkEnd w:id="44"/>
    </w:p>
    <w:p w:rsidR="00226A77" w:rsidRPr="00811E58" w:rsidRDefault="00226A77" w:rsidP="005A2BD5">
      <w:pPr>
        <w:pStyle w:val="NoSpacing"/>
        <w:spacing w:line="276" w:lineRule="auto"/>
      </w:pPr>
    </w:p>
    <w:p w:rsidR="00C54BAD" w:rsidRPr="00811E58" w:rsidRDefault="008643EA" w:rsidP="005A2BD5">
      <w:pPr>
        <w:spacing w:line="276" w:lineRule="auto"/>
        <w:jc w:val="both"/>
        <w:rPr>
          <w:rFonts w:ascii="Calibri" w:eastAsia="Times New Roman" w:hAnsi="Calibri" w:cs="Calibri"/>
        </w:rPr>
      </w:pPr>
      <w:r w:rsidRPr="00811E58">
        <w:rPr>
          <w:rFonts w:ascii="Calibri" w:eastAsia="Times New Roman" w:hAnsi="Calibri" w:cs="Calibri"/>
        </w:rPr>
        <w:t xml:space="preserve">Individuals, private and government firms should collaborate and put their limited resources to implement environmental-friendly projects that could help to reduce the impact of pollution on human beings and the ecosystem. </w:t>
      </w:r>
      <w:r w:rsidR="008E00C0" w:rsidRPr="00811E58">
        <w:rPr>
          <w:rFonts w:ascii="Calibri" w:eastAsia="Times New Roman" w:hAnsi="Calibri" w:cs="Calibri"/>
        </w:rPr>
        <w:t xml:space="preserve">Governments should apply pollution charges which can be </w:t>
      </w:r>
      <w:r w:rsidRPr="00811E58">
        <w:rPr>
          <w:rFonts w:ascii="Calibri" w:eastAsia="Times New Roman" w:hAnsi="Calibri" w:cs="Calibri"/>
        </w:rPr>
        <w:t>re</w:t>
      </w:r>
      <w:r w:rsidR="008E00C0" w:rsidRPr="00811E58">
        <w:rPr>
          <w:rFonts w:ascii="Calibri" w:eastAsia="Times New Roman" w:hAnsi="Calibri" w:cs="Calibri"/>
        </w:rPr>
        <w:t>invest</w:t>
      </w:r>
      <w:r w:rsidRPr="00811E58">
        <w:rPr>
          <w:rFonts w:ascii="Calibri" w:eastAsia="Times New Roman" w:hAnsi="Calibri" w:cs="Calibri"/>
        </w:rPr>
        <w:t>ed</w:t>
      </w:r>
      <w:r w:rsidR="008E00C0" w:rsidRPr="00811E58">
        <w:rPr>
          <w:rFonts w:ascii="Calibri" w:eastAsia="Times New Roman" w:hAnsi="Calibri" w:cs="Calibri"/>
        </w:rPr>
        <w:t xml:space="preserve"> for environmental protection activities. Pollution charges </w:t>
      </w:r>
      <w:r w:rsidR="008E00C0" w:rsidRPr="00811E58">
        <w:rPr>
          <w:rFonts w:ascii="Calibri" w:hAnsi="Calibri" w:cs="Calibri"/>
        </w:rPr>
        <w:t xml:space="preserve">are a fee </w:t>
      </w:r>
      <w:r w:rsidRPr="00811E58">
        <w:rPr>
          <w:rFonts w:ascii="Calibri" w:hAnsi="Calibri" w:cs="Calibri"/>
        </w:rPr>
        <w:t>determined based on</w:t>
      </w:r>
      <w:r w:rsidR="008E00C0" w:rsidRPr="00811E58">
        <w:rPr>
          <w:rFonts w:ascii="Calibri" w:hAnsi="Calibri" w:cs="Calibri"/>
        </w:rPr>
        <w:t xml:space="preserve"> the amount of pollution they generate</w:t>
      </w:r>
      <w:r w:rsidRPr="00811E58">
        <w:rPr>
          <w:rFonts w:ascii="Calibri" w:hAnsi="Calibri" w:cs="Calibri"/>
        </w:rPr>
        <w:t xml:space="preserve">. </w:t>
      </w:r>
      <w:r w:rsidR="008E00C0" w:rsidRPr="00811E58">
        <w:rPr>
          <w:rFonts w:ascii="Calibri" w:eastAsia="Times New Roman" w:hAnsi="Calibri" w:cs="Calibri"/>
        </w:rPr>
        <w:t>Special incentive packages should be offered for private firms that engage in the production of environment-friendly products.</w:t>
      </w:r>
      <w:r w:rsidR="00450EF8" w:rsidRPr="00811E58">
        <w:rPr>
          <w:rFonts w:ascii="Calibri" w:eastAsia="Times New Roman" w:hAnsi="Calibri" w:cs="Calibri"/>
        </w:rPr>
        <w:t xml:space="preserve"> The public and private sector industries should t</w:t>
      </w:r>
      <w:r w:rsidRPr="00811E58">
        <w:rPr>
          <w:rFonts w:ascii="Calibri" w:eastAsia="Times New Roman" w:hAnsi="Calibri" w:cs="Calibri"/>
        </w:rPr>
        <w:t xml:space="preserve">ransform </w:t>
      </w:r>
      <w:r w:rsidR="00450EF8" w:rsidRPr="00811E58">
        <w:rPr>
          <w:rFonts w:ascii="Calibri" w:eastAsia="Times New Roman" w:hAnsi="Calibri" w:cs="Calibri"/>
        </w:rPr>
        <w:t xml:space="preserve">their </w:t>
      </w:r>
      <w:r w:rsidRPr="00811E58">
        <w:rPr>
          <w:rFonts w:ascii="Calibri" w:eastAsia="Times New Roman" w:hAnsi="Calibri" w:cs="Calibri"/>
        </w:rPr>
        <w:t xml:space="preserve">factories and firms into environmentally friendly production centers. For example, </w:t>
      </w:r>
      <w:r w:rsidR="00450EF8" w:rsidRPr="00811E58">
        <w:rPr>
          <w:rFonts w:ascii="Calibri" w:eastAsia="Times New Roman" w:hAnsi="Calibri" w:cs="Calibri"/>
        </w:rPr>
        <w:t xml:space="preserve">factories should be supported to produce </w:t>
      </w:r>
      <w:r w:rsidRPr="00811E58">
        <w:rPr>
          <w:rFonts w:ascii="Calibri" w:eastAsia="Times New Roman" w:hAnsi="Calibri" w:cs="Calibri"/>
        </w:rPr>
        <w:t>fuel or diesel cars by electric car</w:t>
      </w:r>
      <w:r w:rsidR="00450EF8" w:rsidRPr="00811E58">
        <w:rPr>
          <w:rFonts w:ascii="Calibri" w:eastAsia="Times New Roman" w:hAnsi="Calibri" w:cs="Calibri"/>
        </w:rPr>
        <w:t>s</w:t>
      </w:r>
      <w:r w:rsidRPr="00811E58">
        <w:rPr>
          <w:rFonts w:ascii="Calibri" w:eastAsia="Times New Roman" w:hAnsi="Calibri" w:cs="Calibri"/>
        </w:rPr>
        <w:t>, replace plastic bags with paper bags, etc.</w:t>
      </w:r>
    </w:p>
    <w:p w:rsidR="00791683" w:rsidRPr="00811E58" w:rsidRDefault="008643EA" w:rsidP="005A2BD5">
      <w:pPr>
        <w:spacing w:line="276" w:lineRule="auto"/>
        <w:jc w:val="both"/>
        <w:rPr>
          <w:rFonts w:ascii="Nyala" w:eastAsia="Times New Roman" w:hAnsi="Nyala" w:cs="Times New Roman"/>
          <w:sz w:val="24"/>
          <w:szCs w:val="24"/>
        </w:rPr>
      </w:pPr>
      <w:r w:rsidRPr="00811E58">
        <w:t>Governments should also rethink to e</w:t>
      </w:r>
      <w:r w:rsidR="00C54BAD" w:rsidRPr="00811E58">
        <w:t xml:space="preserve">liminate subsidies for any investments and projects that are believed to be </w:t>
      </w:r>
      <w:r w:rsidR="00C54BAD" w:rsidRPr="00811E58">
        <w:rPr>
          <w:rFonts w:ascii="Calibri" w:eastAsia="Times New Roman" w:hAnsi="Calibri" w:cs="Calibri"/>
        </w:rPr>
        <w:t>economically inefficient and environmentally unsound development.</w:t>
      </w:r>
      <w:r w:rsidRPr="00811E58">
        <w:rPr>
          <w:rFonts w:ascii="Calibri" w:eastAsia="Times New Roman" w:hAnsi="Calibri" w:cs="Calibri"/>
        </w:rPr>
        <w:t xml:space="preserve"> At the same time, market barriers should be removed for any environmental protection materials and equipment production and distribution businesses.</w:t>
      </w:r>
    </w:p>
    <w:p w:rsidR="008E00C0" w:rsidRPr="00811E58" w:rsidRDefault="008E00C0" w:rsidP="001C6F8E">
      <w:pPr>
        <w:spacing w:line="276" w:lineRule="auto"/>
        <w:rPr>
          <w:rFonts w:ascii="Nyala" w:eastAsia="Times New Roman" w:hAnsi="Nyala" w:cs="Times New Roman"/>
          <w:sz w:val="24"/>
          <w:szCs w:val="24"/>
        </w:rPr>
      </w:pPr>
    </w:p>
    <w:p w:rsidR="005626F1" w:rsidRPr="00811E58" w:rsidRDefault="005626F1" w:rsidP="001C6F8E">
      <w:pPr>
        <w:spacing w:line="276" w:lineRule="auto"/>
        <w:rPr>
          <w:rFonts w:ascii="Nyala" w:eastAsia="Times New Roman" w:hAnsi="Nyala" w:cs="Times New Roman"/>
          <w:sz w:val="24"/>
          <w:szCs w:val="24"/>
        </w:rPr>
      </w:pPr>
    </w:p>
    <w:p w:rsidR="005626F1" w:rsidRPr="00811E58" w:rsidRDefault="005626F1" w:rsidP="001C6F8E">
      <w:pPr>
        <w:spacing w:line="276" w:lineRule="auto"/>
        <w:rPr>
          <w:rFonts w:ascii="Nyala" w:eastAsia="Times New Roman" w:hAnsi="Nyala" w:cs="Times New Roman"/>
          <w:sz w:val="24"/>
          <w:szCs w:val="24"/>
        </w:rPr>
      </w:pPr>
    </w:p>
    <w:sdt>
      <w:sdtPr>
        <w:rPr>
          <w:rFonts w:asciiTheme="minorHAnsi" w:eastAsiaTheme="minorHAnsi" w:hAnsiTheme="minorHAnsi" w:cstheme="minorBidi"/>
          <w:b w:val="0"/>
          <w:bCs w:val="0"/>
          <w:color w:val="auto"/>
          <w:sz w:val="20"/>
          <w:szCs w:val="22"/>
        </w:rPr>
        <w:id w:val="102505592"/>
        <w:docPartObj>
          <w:docPartGallery w:val="Bibliographies"/>
          <w:docPartUnique/>
        </w:docPartObj>
      </w:sdtPr>
      <w:sdtEndPr>
        <w:rPr>
          <w:sz w:val="22"/>
        </w:rPr>
      </w:sdtEndPr>
      <w:sdtContent>
        <w:bookmarkStart w:id="45" w:name="_Toc99068213" w:displacedByCustomXml="prev"/>
        <w:p w:rsidR="003F453A" w:rsidRPr="002D3C31" w:rsidRDefault="008643EA" w:rsidP="001C6F8E">
          <w:pPr>
            <w:pStyle w:val="Heading1"/>
            <w:spacing w:line="276" w:lineRule="auto"/>
            <w:rPr>
              <w:color w:val="auto"/>
              <w:sz w:val="24"/>
            </w:rPr>
          </w:pPr>
          <w:r w:rsidRPr="002D3C31">
            <w:rPr>
              <w:color w:val="auto"/>
              <w:sz w:val="24"/>
            </w:rPr>
            <w:t>Bibliography</w:t>
          </w:r>
          <w:bookmarkEnd w:id="45"/>
        </w:p>
        <w:p w:rsidR="001C6F8E" w:rsidRPr="00811E58" w:rsidRDefault="001C6F8E" w:rsidP="001C6F8E"/>
        <w:sdt>
          <w:sdtPr>
            <w:id w:val="111145805"/>
            <w:bibliography/>
          </w:sdtPr>
          <w:sdtContent>
            <w:p w:rsidR="008E1437" w:rsidRDefault="00B80552" w:rsidP="008E1437">
              <w:pPr>
                <w:pStyle w:val="Bibliography"/>
                <w:rPr>
                  <w:noProof/>
                </w:rPr>
              </w:pPr>
              <w:r w:rsidRPr="00811E58">
                <w:fldChar w:fldCharType="begin"/>
              </w:r>
              <w:r w:rsidR="003F453A" w:rsidRPr="00811E58">
                <w:instrText xml:space="preserve"> BIBLIOGRAPHY </w:instrText>
              </w:r>
              <w:r w:rsidRPr="00811E58">
                <w:fldChar w:fldCharType="separate"/>
              </w:r>
              <w:r w:rsidR="008E1437">
                <w:rPr>
                  <w:noProof/>
                </w:rPr>
                <w:t xml:space="preserve">AZ-Production. (2017, March 19). </w:t>
              </w:r>
              <w:r w:rsidR="008E1437">
                <w:rPr>
                  <w:i/>
                  <w:iCs/>
                  <w:noProof/>
                </w:rPr>
                <w:t>What is OVERGRAZING? What does OVERGRAZING mean? OVERGRAZING meaning, definition &amp; explanation</w:t>
              </w:r>
              <w:r w:rsidR="008E1437">
                <w:rPr>
                  <w:noProof/>
                </w:rPr>
                <w:t>. Retrieved February 04, 2022, from http://www.theaudiopedia.com : https://www.youtube.com/watch?v=uySynL35Dl8</w:t>
              </w:r>
            </w:p>
            <w:p w:rsidR="008E1437" w:rsidRDefault="008E1437" w:rsidP="008E1437">
              <w:pPr>
                <w:pStyle w:val="Bibliography"/>
                <w:rPr>
                  <w:noProof/>
                </w:rPr>
              </w:pPr>
              <w:r>
                <w:rPr>
                  <w:noProof/>
                </w:rPr>
                <w:t xml:space="preserve">Balasubramanian, R. (2011). Water Pollution and Treatment. </w:t>
              </w:r>
              <w:r>
                <w:rPr>
                  <w:i/>
                  <w:iCs/>
                  <w:noProof/>
                </w:rPr>
                <w:t>Proceedings of International Conference on Environmental Pollution and Recommendation</w:t>
              </w:r>
              <w:r>
                <w:rPr>
                  <w:noProof/>
                </w:rPr>
                <w:t xml:space="preserve"> (p. 183). Ottawa, Ontario: International ASET Inc.</w:t>
              </w:r>
            </w:p>
            <w:p w:rsidR="008E1437" w:rsidRDefault="008E1437" w:rsidP="008E1437">
              <w:pPr>
                <w:pStyle w:val="Bibliography"/>
                <w:rPr>
                  <w:noProof/>
                </w:rPr>
              </w:pPr>
              <w:r>
                <w:rPr>
                  <w:noProof/>
                </w:rPr>
                <w:t xml:space="preserve">Bantigegn, S. (2020, November 10). Natural resource degradation tendencies in Ethiopia. </w:t>
              </w:r>
              <w:r>
                <w:rPr>
                  <w:i/>
                  <w:iCs/>
                  <w:noProof/>
                </w:rPr>
                <w:t>Environmental Systems Research</w:t>
              </w:r>
              <w:r>
                <w:rPr>
                  <w:noProof/>
                </w:rPr>
                <w:t xml:space="preserve"> .</w:t>
              </w:r>
            </w:p>
            <w:p w:rsidR="008E1437" w:rsidRDefault="008E1437" w:rsidP="008E1437">
              <w:pPr>
                <w:pStyle w:val="Bibliography"/>
                <w:rPr>
                  <w:noProof/>
                  <w:lang w:val="en-GB"/>
                </w:rPr>
              </w:pPr>
              <w:r>
                <w:rPr>
                  <w:noProof/>
                  <w:lang w:val="en-GB"/>
                </w:rPr>
                <w:t xml:space="preserve">Brauer, M., Casadei, B., Harrington, R., Kovacs, R., &amp; &amp; Sliwa, K. (2021). </w:t>
              </w:r>
              <w:r>
                <w:rPr>
                  <w:i/>
                  <w:iCs/>
                  <w:noProof/>
                  <w:lang w:val="en-GB"/>
                </w:rPr>
                <w:t>The Impact on Cardiovascular Disease Source.</w:t>
              </w:r>
              <w:r>
                <w:rPr>
                  <w:noProof/>
                  <w:lang w:val="en-GB"/>
                </w:rPr>
                <w:t xml:space="preserve"> </w:t>
              </w:r>
            </w:p>
            <w:p w:rsidR="008E1437" w:rsidRDefault="008E1437" w:rsidP="008E1437">
              <w:pPr>
                <w:pStyle w:val="Bibliography"/>
                <w:rPr>
                  <w:noProof/>
                </w:rPr>
              </w:pPr>
              <w:r>
                <w:rPr>
                  <w:i/>
                  <w:iCs/>
                  <w:noProof/>
                </w:rPr>
                <w:t>Climate Kids</w:t>
              </w:r>
              <w:r>
                <w:rPr>
                  <w:noProof/>
                </w:rPr>
                <w:t>. (2022, 02 16). Retrieved 02 21, 2022, from Climate Kids: https://climatekids.nasa.gov/air-pollution/</w:t>
              </w:r>
            </w:p>
            <w:p w:rsidR="008E1437" w:rsidRDefault="008E1437" w:rsidP="008E1437">
              <w:pPr>
                <w:pStyle w:val="Bibliography"/>
                <w:rPr>
                  <w:noProof/>
                </w:rPr>
              </w:pPr>
              <w:r>
                <w:rPr>
                  <w:i/>
                  <w:iCs/>
                  <w:noProof/>
                </w:rPr>
                <w:t>Environmental Protection Agency</w:t>
              </w:r>
              <w:r>
                <w:rPr>
                  <w:noProof/>
                </w:rPr>
                <w:t>. (2021, 12 08). Retrieved 01 13, 2022, from Effective Health Care (EHC) Program: https://medlineplus.gov/airpollution.html</w:t>
              </w:r>
            </w:p>
            <w:p w:rsidR="008E1437" w:rsidRDefault="008E1437" w:rsidP="008E1437">
              <w:pPr>
                <w:pStyle w:val="Bibliography"/>
                <w:rPr>
                  <w:noProof/>
                </w:rPr>
              </w:pPr>
              <w:r>
                <w:rPr>
                  <w:noProof/>
                </w:rPr>
                <w:t xml:space="preserve">Grossi, G., Goglio, P., Vitali, A., &amp; Williams, A. G. (2019, January 24). Livestock and climate change: impact of livestock on climate and mitigation strategies. </w:t>
              </w:r>
              <w:r>
                <w:rPr>
                  <w:i/>
                  <w:iCs/>
                  <w:noProof/>
                </w:rPr>
                <w:t>9</w:t>
              </w:r>
              <w:r>
                <w:rPr>
                  <w:noProof/>
                </w:rPr>
                <w:t xml:space="preserve"> (1), p. 8.</w:t>
              </w:r>
            </w:p>
            <w:p w:rsidR="008E1437" w:rsidRDefault="008E1437" w:rsidP="008E1437">
              <w:pPr>
                <w:pStyle w:val="Bibliography"/>
                <w:rPr>
                  <w:noProof/>
                </w:rPr>
              </w:pPr>
              <w:r>
                <w:rPr>
                  <w:noProof/>
                </w:rPr>
                <w:t xml:space="preserve">Hassan, S. H. (2021). Soil Pollution - Causes and Effects. </w:t>
              </w:r>
              <w:r>
                <w:rPr>
                  <w:i/>
                  <w:iCs/>
                  <w:noProof/>
                </w:rPr>
                <w:t>First International Virtual Conference on Environment &amp; Natural Resources</w:t>
              </w:r>
              <w:r>
                <w:rPr>
                  <w:noProof/>
                </w:rPr>
                <w:t xml:space="preserve"> (p. 790). Baghdad: IOP Publishing Ltd.</w:t>
              </w:r>
            </w:p>
            <w:p w:rsidR="008E1437" w:rsidRDefault="008E1437" w:rsidP="008E1437">
              <w:pPr>
                <w:pStyle w:val="Bibliography"/>
                <w:rPr>
                  <w:noProof/>
                </w:rPr>
              </w:pPr>
              <w:r>
                <w:rPr>
                  <w:noProof/>
                </w:rPr>
                <w:t xml:space="preserve">Loannidou, V., &amp; Stefanakis, A. (2020, April 26). The Use of Constructed Wetlands to Mitigate Pollution from Agricultural Runoff. </w:t>
              </w:r>
              <w:r>
                <w:rPr>
                  <w:i/>
                  <w:iCs/>
                  <w:noProof/>
                </w:rPr>
                <w:t>Contaminants in Agriculture</w:t>
              </w:r>
              <w:r>
                <w:rPr>
                  <w:noProof/>
                </w:rPr>
                <w:t xml:space="preserve"> , 233-246.</w:t>
              </w:r>
            </w:p>
            <w:p w:rsidR="008E1437" w:rsidRDefault="008E1437" w:rsidP="008E1437">
              <w:pPr>
                <w:pStyle w:val="Bibliography"/>
                <w:rPr>
                  <w:noProof/>
                </w:rPr>
              </w:pPr>
              <w:r>
                <w:rPr>
                  <w:noProof/>
                </w:rPr>
                <w:t xml:space="preserve">Merriam-Webster. (2022 ). </w:t>
              </w:r>
              <w:r>
                <w:rPr>
                  <w:i/>
                  <w:iCs/>
                  <w:noProof/>
                </w:rPr>
                <w:t>https://www.merriam-webster.com/dictionary/environment</w:t>
              </w:r>
              <w:r>
                <w:rPr>
                  <w:noProof/>
                </w:rPr>
                <w:t>. Retrieved 02 12, 2022, from Merriam Webster: https://www.merriam-webster.com/dictionary/environment</w:t>
              </w:r>
            </w:p>
            <w:p w:rsidR="008E1437" w:rsidRDefault="008E1437" w:rsidP="008E1437">
              <w:pPr>
                <w:pStyle w:val="Bibliography"/>
                <w:rPr>
                  <w:noProof/>
                </w:rPr>
              </w:pPr>
              <w:r>
                <w:rPr>
                  <w:noProof/>
                </w:rPr>
                <w:t xml:space="preserve">Mia, R., Selim, M., Shamim, A. M., Chowdhury, M., Sultana, S., Armin, M., et al. (2019). Review on various types of pollution problem in textile dyeing &amp; printing industries of Bangladesh and recommandation for mitigation. </w:t>
              </w:r>
              <w:r>
                <w:rPr>
                  <w:i/>
                  <w:iCs/>
                  <w:noProof/>
                </w:rPr>
                <w:t>Journal of Textile Engineering &amp; Fashion Technology</w:t>
              </w:r>
              <w:r>
                <w:rPr>
                  <w:noProof/>
                </w:rPr>
                <w:t xml:space="preserve"> </w:t>
              </w:r>
              <w:r>
                <w:rPr>
                  <w:i/>
                  <w:iCs/>
                  <w:noProof/>
                </w:rPr>
                <w:t>, 5</w:t>
              </w:r>
              <w:r>
                <w:rPr>
                  <w:noProof/>
                </w:rPr>
                <w:t xml:space="preserve"> (4), 7.</w:t>
              </w:r>
            </w:p>
            <w:p w:rsidR="008E1437" w:rsidRDefault="008E1437" w:rsidP="008E1437">
              <w:pPr>
                <w:pStyle w:val="Bibliography"/>
                <w:rPr>
                  <w:noProof/>
                </w:rPr>
              </w:pPr>
              <w:r>
                <w:rPr>
                  <w:noProof/>
                </w:rPr>
                <w:t xml:space="preserve">Mitchell, B. (2013). </w:t>
              </w:r>
              <w:r>
                <w:rPr>
                  <w:i/>
                  <w:iCs/>
                  <w:noProof/>
                </w:rPr>
                <w:t>Resource and Environmetal Management.</w:t>
              </w:r>
              <w:r>
                <w:rPr>
                  <w:noProof/>
                </w:rPr>
                <w:t xml:space="preserve"> New York: Routledge .</w:t>
              </w:r>
            </w:p>
            <w:p w:rsidR="008E1437" w:rsidRDefault="008E1437" w:rsidP="008E1437">
              <w:pPr>
                <w:pStyle w:val="Bibliography"/>
                <w:rPr>
                  <w:noProof/>
                </w:rPr>
              </w:pPr>
              <w:r>
                <w:rPr>
                  <w:noProof/>
                </w:rPr>
                <w:t xml:space="preserve">One-Planet-Network. (2022). </w:t>
              </w:r>
              <w:r>
                <w:rPr>
                  <w:i/>
                  <w:iCs/>
                  <w:noProof/>
                </w:rPr>
                <w:t>Natural -Resource use and Environmental Impacts</w:t>
              </w:r>
              <w:r>
                <w:rPr>
                  <w:noProof/>
                </w:rPr>
                <w:t>. Retrieved March 2, 2022, from One Planet Network: https://www.oneplanetnetwork.org/SDG-12/natural-resource-use-environmental-impacts</w:t>
              </w:r>
            </w:p>
            <w:p w:rsidR="008E1437" w:rsidRDefault="008E1437" w:rsidP="008E1437">
              <w:pPr>
                <w:pStyle w:val="Bibliography"/>
                <w:rPr>
                  <w:noProof/>
                </w:rPr>
              </w:pPr>
              <w:r>
                <w:rPr>
                  <w:i/>
                  <w:iCs/>
                  <w:noProof/>
                </w:rPr>
                <w:t>Pollution Prevention and Control Act 1999</w:t>
              </w:r>
              <w:r>
                <w:rPr>
                  <w:noProof/>
                </w:rPr>
                <w:t>. (n.d.). Retrieved January 13, 2022, from legislation.gov.uk: https://www.legislation.gov.uk/ukpga/1999/24/section/1</w:t>
              </w:r>
            </w:p>
            <w:p w:rsidR="008E1437" w:rsidRDefault="008E1437" w:rsidP="008E1437">
              <w:pPr>
                <w:pStyle w:val="Bibliography"/>
                <w:rPr>
                  <w:noProof/>
                </w:rPr>
              </w:pPr>
              <w:r>
                <w:rPr>
                  <w:noProof/>
                </w:rPr>
                <w:t xml:space="preserve">R.Kumar, S. (2022). </w:t>
              </w:r>
              <w:r>
                <w:rPr>
                  <w:i/>
                  <w:iCs/>
                  <w:noProof/>
                </w:rPr>
                <w:t>Understanding Environment.</w:t>
              </w:r>
              <w:r>
                <w:rPr>
                  <w:noProof/>
                </w:rPr>
                <w:t xml:space="preserve"> Shahadara, Delhi: R.K. Printers.</w:t>
              </w:r>
            </w:p>
            <w:p w:rsidR="008E1437" w:rsidRDefault="008E1437" w:rsidP="008E1437">
              <w:pPr>
                <w:pStyle w:val="Bibliography"/>
                <w:rPr>
                  <w:noProof/>
                </w:rPr>
              </w:pPr>
              <w:r>
                <w:rPr>
                  <w:noProof/>
                </w:rPr>
                <w:lastRenderedPageBreak/>
                <w:t xml:space="preserve">Rahman, K. A., &amp; Zhang, D. (2018, March 09). Effects of Fertilizer Broadcasting on the Excessive Use of Inorganic Fertilizers and Environmental Sustainability. </w:t>
              </w:r>
              <w:r>
                <w:rPr>
                  <w:i/>
                  <w:iCs/>
                  <w:noProof/>
                </w:rPr>
                <w:t>Sustainability</w:t>
              </w:r>
              <w:r>
                <w:rPr>
                  <w:noProof/>
                </w:rPr>
                <w:t xml:space="preserve"> , p. 15.</w:t>
              </w:r>
            </w:p>
            <w:p w:rsidR="008E1437" w:rsidRDefault="008E1437" w:rsidP="008E1437">
              <w:pPr>
                <w:pStyle w:val="Bibliography"/>
                <w:rPr>
                  <w:noProof/>
                </w:rPr>
              </w:pPr>
              <w:r>
                <w:rPr>
                  <w:noProof/>
                </w:rPr>
                <w:t xml:space="preserve">Reddy, R. (2017). Environmental Pollution and Consequences. </w:t>
              </w:r>
              <w:r>
                <w:rPr>
                  <w:i/>
                  <w:iCs/>
                  <w:noProof/>
                </w:rPr>
                <w:t>North Asian International Research Journal of Social Science &amp; Humanities</w:t>
              </w:r>
              <w:r>
                <w:rPr>
                  <w:noProof/>
                </w:rPr>
                <w:t xml:space="preserve"> </w:t>
              </w:r>
              <w:r>
                <w:rPr>
                  <w:i/>
                  <w:iCs/>
                  <w:noProof/>
                </w:rPr>
                <w:t>, 3</w:t>
              </w:r>
              <w:r>
                <w:rPr>
                  <w:noProof/>
                </w:rPr>
                <w:t xml:space="preserve"> (8), 11.</w:t>
              </w:r>
            </w:p>
            <w:p w:rsidR="008E1437" w:rsidRDefault="008E1437" w:rsidP="008E1437">
              <w:pPr>
                <w:pStyle w:val="Bibliography"/>
                <w:rPr>
                  <w:noProof/>
                </w:rPr>
              </w:pPr>
              <w:r>
                <w:rPr>
                  <w:noProof/>
                </w:rPr>
                <w:t xml:space="preserve">Robock, A. (2020, May 01). Volcanic eruptions and climate. </w:t>
              </w:r>
              <w:r>
                <w:rPr>
                  <w:i/>
                  <w:iCs/>
                  <w:noProof/>
                </w:rPr>
                <w:t>Advancing Earth and Space Science</w:t>
              </w:r>
              <w:r>
                <w:rPr>
                  <w:noProof/>
                </w:rPr>
                <w:t xml:space="preserve"> , 29.</w:t>
              </w:r>
            </w:p>
            <w:p w:rsidR="008E1437" w:rsidRDefault="008E1437" w:rsidP="008E1437">
              <w:pPr>
                <w:pStyle w:val="Bibliography"/>
                <w:rPr>
                  <w:noProof/>
                </w:rPr>
              </w:pPr>
              <w:r>
                <w:rPr>
                  <w:noProof/>
                </w:rPr>
                <w:t xml:space="preserve">Ukaogo, P., Ewuzie, U., &amp; Onwuka, C. (2020). Environmental pollution: causes, effects, and the remedies. </w:t>
              </w:r>
              <w:r>
                <w:rPr>
                  <w:i/>
                  <w:iCs/>
                  <w:noProof/>
                </w:rPr>
                <w:t>Microorganisms for Sustainable Environment and Health</w:t>
              </w:r>
              <w:r>
                <w:rPr>
                  <w:noProof/>
                </w:rPr>
                <w:t xml:space="preserve"> , 419-429.</w:t>
              </w:r>
            </w:p>
            <w:p w:rsidR="008E1437" w:rsidRDefault="008E1437" w:rsidP="008E1437">
              <w:pPr>
                <w:pStyle w:val="Bibliography"/>
                <w:rPr>
                  <w:noProof/>
                </w:rPr>
              </w:pPr>
              <w:r>
                <w:rPr>
                  <w:noProof/>
                </w:rPr>
                <w:t xml:space="preserve">UNEP. (2022, March 07). </w:t>
              </w:r>
              <w:r>
                <w:rPr>
                  <w:i/>
                  <w:iCs/>
                  <w:noProof/>
                </w:rPr>
                <w:t>Climate and cClean Air Coalition</w:t>
              </w:r>
              <w:r>
                <w:rPr>
                  <w:noProof/>
                </w:rPr>
                <w:t>. Retrieved March 21, 2022, from Short-lived climate pollutants and food security: https://www.ccacoalition.org/en/content/short-lived-climate-pollutants-and-food-security#:~:text=Tropospheric%20ozone%20alone%20causes%20annual,to%2015%25%20in%20some%20regions.</w:t>
              </w:r>
            </w:p>
            <w:p w:rsidR="008E1437" w:rsidRDefault="008E1437" w:rsidP="008E1437">
              <w:pPr>
                <w:pStyle w:val="Bibliography"/>
                <w:rPr>
                  <w:noProof/>
                </w:rPr>
              </w:pPr>
              <w:r>
                <w:rPr>
                  <w:noProof/>
                </w:rPr>
                <w:t xml:space="preserve">UNEP. (2022, March 07). </w:t>
              </w:r>
              <w:r>
                <w:rPr>
                  <w:i/>
                  <w:iCs/>
                  <w:noProof/>
                </w:rPr>
                <w:t>One Planet Network</w:t>
              </w:r>
              <w:r>
                <w:rPr>
                  <w:noProof/>
                </w:rPr>
                <w:t>. Retrieved March 17, 2022, from Natural-Resource Use and Environmetal Impacts: https://www.oneplanetnetwork.org/SDG-12/natural-resource-use-environmental-impacts</w:t>
              </w:r>
            </w:p>
            <w:p w:rsidR="008E1437" w:rsidRDefault="008E1437" w:rsidP="008E1437">
              <w:pPr>
                <w:pStyle w:val="Bibliography"/>
                <w:rPr>
                  <w:noProof/>
                </w:rPr>
              </w:pPr>
              <w:r>
                <w:rPr>
                  <w:noProof/>
                </w:rPr>
                <w:t xml:space="preserve">USEIA. (2021, mat 07). </w:t>
              </w:r>
              <w:r>
                <w:rPr>
                  <w:i/>
                  <w:iCs/>
                  <w:noProof/>
                </w:rPr>
                <w:t>What is energy? Sources of energy</w:t>
              </w:r>
              <w:r>
                <w:rPr>
                  <w:noProof/>
                </w:rPr>
                <w:t>. Retrieved March 24, 2022, from U.S Energy Einformation Administration: Independent Statistics and Analysis: https://www.eia.gov/energyexplained/what-is-energy/sources-of-energy.php</w:t>
              </w:r>
            </w:p>
            <w:p w:rsidR="008E1437" w:rsidRDefault="008E1437" w:rsidP="008E1437">
              <w:pPr>
                <w:pStyle w:val="Bibliography"/>
                <w:rPr>
                  <w:noProof/>
                </w:rPr>
              </w:pPr>
              <w:r>
                <w:rPr>
                  <w:noProof/>
                </w:rPr>
                <w:t xml:space="preserve">USGS. (2022, January 01). </w:t>
              </w:r>
              <w:r>
                <w:rPr>
                  <w:i/>
                  <w:iCs/>
                  <w:noProof/>
                </w:rPr>
                <w:t>Science for a Changing World</w:t>
              </w:r>
              <w:r>
                <w:rPr>
                  <w:noProof/>
                </w:rPr>
                <w:t>. Retrieved March 12, 2022, from Volcano Hazards: https://www.usgs.gov/faqs/what-gases-are-emitted-kilauea-and-other-active-volcanoes</w:t>
              </w:r>
            </w:p>
            <w:p w:rsidR="008E1437" w:rsidRDefault="008E1437" w:rsidP="008E1437">
              <w:pPr>
                <w:pStyle w:val="Bibliography"/>
                <w:rPr>
                  <w:noProof/>
                </w:rPr>
              </w:pPr>
              <w:r>
                <w:rPr>
                  <w:noProof/>
                </w:rPr>
                <w:t xml:space="preserve">WHO. (2022, February 01). </w:t>
              </w:r>
              <w:r>
                <w:rPr>
                  <w:i/>
                  <w:iCs/>
                  <w:noProof/>
                </w:rPr>
                <w:t>Tonnes of COVID-19 health care waste expose urgent need to improve waste management systems</w:t>
              </w:r>
              <w:r>
                <w:rPr>
                  <w:noProof/>
                </w:rPr>
                <w:t>. Retrieved March 11, 2022, from World Health Organization: https://www.who.int/news/item/01-02-2022-tonnes-of-covid-19-health-care-waste-expose-urgent-need-to-improve-waste-management-systems</w:t>
              </w:r>
            </w:p>
            <w:p w:rsidR="008E1437" w:rsidRDefault="008E1437" w:rsidP="008E1437">
              <w:pPr>
                <w:pStyle w:val="Bibliography"/>
                <w:rPr>
                  <w:noProof/>
                </w:rPr>
              </w:pPr>
              <w:r>
                <w:rPr>
                  <w:i/>
                  <w:iCs/>
                  <w:noProof/>
                </w:rPr>
                <w:t>Wikipedia</w:t>
              </w:r>
              <w:r>
                <w:rPr>
                  <w:noProof/>
                </w:rPr>
                <w:t>. (2022, 02 12). Retrieved 02 12, 2022, from Pollution: https://en.wikipedia.org/wiki/Pollution</w:t>
              </w:r>
            </w:p>
            <w:p w:rsidR="008E1437" w:rsidRDefault="008E1437" w:rsidP="008E1437">
              <w:pPr>
                <w:pStyle w:val="Bibliography"/>
                <w:rPr>
                  <w:noProof/>
                </w:rPr>
              </w:pPr>
              <w:r>
                <w:rPr>
                  <w:noProof/>
                </w:rPr>
                <w:t xml:space="preserve">Yadav, I., &amp; Devi, N. (2018). Biomass Burning, Regional Air Quality, and Climate Change. </w:t>
              </w:r>
              <w:r>
                <w:rPr>
                  <w:i/>
                  <w:iCs/>
                  <w:noProof/>
                </w:rPr>
                <w:t>Research Gate</w:t>
              </w:r>
              <w:r>
                <w:rPr>
                  <w:noProof/>
                </w:rPr>
                <w:t xml:space="preserve"> , 2-4.</w:t>
              </w:r>
            </w:p>
            <w:p w:rsidR="003F453A" w:rsidRDefault="00B80552" w:rsidP="008E1437">
              <w:pPr>
                <w:spacing w:line="276" w:lineRule="auto"/>
              </w:pPr>
              <w:r w:rsidRPr="00811E58">
                <w:fldChar w:fldCharType="end"/>
              </w:r>
            </w:p>
          </w:sdtContent>
        </w:sdt>
      </w:sdtContent>
    </w:sdt>
    <w:p w:rsidR="003F453A" w:rsidRPr="000C6A3E" w:rsidRDefault="003F453A" w:rsidP="001C6F8E">
      <w:pPr>
        <w:spacing w:line="276" w:lineRule="auto"/>
      </w:pPr>
    </w:p>
    <w:sectPr w:rsidR="003F453A" w:rsidRPr="000C6A3E" w:rsidSect="005626F1">
      <w:headerReference w:type="default" r:id="rId24"/>
      <w:footerReference w:type="default" r:id="rId25"/>
      <w:pgSz w:w="12240" w:h="15840"/>
      <w:pgMar w:top="171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E56" w:rsidRDefault="00561E56" w:rsidP="005B03DD">
      <w:pPr>
        <w:spacing w:after="0" w:line="240" w:lineRule="auto"/>
      </w:pPr>
      <w:r>
        <w:separator/>
      </w:r>
    </w:p>
  </w:endnote>
  <w:endnote w:type="continuationSeparator" w:id="1">
    <w:p w:rsidR="00561E56" w:rsidRDefault="00561E56" w:rsidP="005B0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ecilia LT Std Ligh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62524"/>
      <w:docPartObj>
        <w:docPartGallery w:val="Page Numbers (Bottom of Page)"/>
        <w:docPartUnique/>
      </w:docPartObj>
    </w:sdtPr>
    <w:sdtContent>
      <w:p w:rsidR="00156DF4" w:rsidRDefault="00156DF4">
        <w:pPr>
          <w:pStyle w:val="Footer"/>
          <w:jc w:val="right"/>
        </w:pPr>
        <w:fldSimple w:instr=" PAGE   \* MERGEFORMAT ">
          <w:r w:rsidR="008E1437">
            <w:rPr>
              <w:noProof/>
            </w:rPr>
            <w:t>20</w:t>
          </w:r>
        </w:fldSimple>
      </w:p>
    </w:sdtContent>
  </w:sdt>
  <w:p w:rsidR="00156DF4" w:rsidRDefault="00156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E56" w:rsidRDefault="00561E56" w:rsidP="005B03DD">
      <w:pPr>
        <w:spacing w:after="0" w:line="240" w:lineRule="auto"/>
      </w:pPr>
      <w:r>
        <w:separator/>
      </w:r>
    </w:p>
  </w:footnote>
  <w:footnote w:type="continuationSeparator" w:id="1">
    <w:p w:rsidR="00561E56" w:rsidRDefault="00561E56" w:rsidP="005B0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F4" w:rsidRDefault="00156DF4">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-146050</wp:posOffset>
          </wp:positionV>
          <wp:extent cx="5401429" cy="495369"/>
          <wp:effectExtent l="0" t="0" r="8890" b="0"/>
          <wp:wrapTight wrapText="bothSides">
            <wp:wrapPolygon edited="0">
              <wp:start x="0" y="0"/>
              <wp:lineTo x="0" y="20769"/>
              <wp:lineTo x="21559" y="20769"/>
              <wp:lineTo x="215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u logo pic.png"/>
                  <pic:cNvPicPr/>
                </pic:nvPicPr>
                <pic:blipFill>
                  <a:blip r:embed="rId1">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5401429" cy="49536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575F"/>
    <w:multiLevelType w:val="hybridMultilevel"/>
    <w:tmpl w:val="C3C6FC4C"/>
    <w:lvl w:ilvl="0" w:tplc="8E96AE36">
      <w:start w:val="1"/>
      <w:numFmt w:val="upperRoman"/>
      <w:lvlText w:val="%1."/>
      <w:lvlJc w:val="right"/>
      <w:pPr>
        <w:ind w:left="720" w:hanging="360"/>
      </w:pPr>
    </w:lvl>
    <w:lvl w:ilvl="1" w:tplc="FE826876" w:tentative="1">
      <w:start w:val="1"/>
      <w:numFmt w:val="lowerLetter"/>
      <w:lvlText w:val="%2."/>
      <w:lvlJc w:val="left"/>
      <w:pPr>
        <w:ind w:left="1440" w:hanging="360"/>
      </w:pPr>
    </w:lvl>
    <w:lvl w:ilvl="2" w:tplc="E48A2960" w:tentative="1">
      <w:start w:val="1"/>
      <w:numFmt w:val="lowerRoman"/>
      <w:lvlText w:val="%3."/>
      <w:lvlJc w:val="right"/>
      <w:pPr>
        <w:ind w:left="2160" w:hanging="180"/>
      </w:pPr>
    </w:lvl>
    <w:lvl w:ilvl="3" w:tplc="BC56E95A" w:tentative="1">
      <w:start w:val="1"/>
      <w:numFmt w:val="decimal"/>
      <w:lvlText w:val="%4."/>
      <w:lvlJc w:val="left"/>
      <w:pPr>
        <w:ind w:left="2880" w:hanging="360"/>
      </w:pPr>
    </w:lvl>
    <w:lvl w:ilvl="4" w:tplc="B7944D5C" w:tentative="1">
      <w:start w:val="1"/>
      <w:numFmt w:val="lowerLetter"/>
      <w:lvlText w:val="%5."/>
      <w:lvlJc w:val="left"/>
      <w:pPr>
        <w:ind w:left="3600" w:hanging="360"/>
      </w:pPr>
    </w:lvl>
    <w:lvl w:ilvl="5" w:tplc="2C4E04AC" w:tentative="1">
      <w:start w:val="1"/>
      <w:numFmt w:val="lowerRoman"/>
      <w:lvlText w:val="%6."/>
      <w:lvlJc w:val="right"/>
      <w:pPr>
        <w:ind w:left="4320" w:hanging="180"/>
      </w:pPr>
    </w:lvl>
    <w:lvl w:ilvl="6" w:tplc="89308C44" w:tentative="1">
      <w:start w:val="1"/>
      <w:numFmt w:val="decimal"/>
      <w:lvlText w:val="%7."/>
      <w:lvlJc w:val="left"/>
      <w:pPr>
        <w:ind w:left="5040" w:hanging="360"/>
      </w:pPr>
    </w:lvl>
    <w:lvl w:ilvl="7" w:tplc="B0228166" w:tentative="1">
      <w:start w:val="1"/>
      <w:numFmt w:val="lowerLetter"/>
      <w:lvlText w:val="%8."/>
      <w:lvlJc w:val="left"/>
      <w:pPr>
        <w:ind w:left="5760" w:hanging="360"/>
      </w:pPr>
    </w:lvl>
    <w:lvl w:ilvl="8" w:tplc="AB0C6736" w:tentative="1">
      <w:start w:val="1"/>
      <w:numFmt w:val="lowerRoman"/>
      <w:lvlText w:val="%9."/>
      <w:lvlJc w:val="right"/>
      <w:pPr>
        <w:ind w:left="6480" w:hanging="180"/>
      </w:pPr>
    </w:lvl>
  </w:abstractNum>
  <w:abstractNum w:abstractNumId="1">
    <w:nsid w:val="0A4C4573"/>
    <w:multiLevelType w:val="multilevel"/>
    <w:tmpl w:val="0054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40C5F"/>
    <w:multiLevelType w:val="multilevel"/>
    <w:tmpl w:val="83EE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2209B"/>
    <w:multiLevelType w:val="hybridMultilevel"/>
    <w:tmpl w:val="BFEC403C"/>
    <w:lvl w:ilvl="0" w:tplc="FE9AFE20">
      <w:start w:val="1"/>
      <w:numFmt w:val="decimal"/>
      <w:lvlText w:val="%1."/>
      <w:lvlJc w:val="left"/>
      <w:pPr>
        <w:ind w:left="720" w:hanging="360"/>
      </w:pPr>
      <w:rPr>
        <w:rFonts w:hint="default"/>
      </w:rPr>
    </w:lvl>
    <w:lvl w:ilvl="1" w:tplc="CBBC9412" w:tentative="1">
      <w:start w:val="1"/>
      <w:numFmt w:val="lowerLetter"/>
      <w:lvlText w:val="%2."/>
      <w:lvlJc w:val="left"/>
      <w:pPr>
        <w:ind w:left="1440" w:hanging="360"/>
      </w:pPr>
    </w:lvl>
    <w:lvl w:ilvl="2" w:tplc="F0F6B024" w:tentative="1">
      <w:start w:val="1"/>
      <w:numFmt w:val="lowerRoman"/>
      <w:lvlText w:val="%3."/>
      <w:lvlJc w:val="right"/>
      <w:pPr>
        <w:ind w:left="2160" w:hanging="180"/>
      </w:pPr>
    </w:lvl>
    <w:lvl w:ilvl="3" w:tplc="FB7ECC7C" w:tentative="1">
      <w:start w:val="1"/>
      <w:numFmt w:val="decimal"/>
      <w:lvlText w:val="%4."/>
      <w:lvlJc w:val="left"/>
      <w:pPr>
        <w:ind w:left="2880" w:hanging="360"/>
      </w:pPr>
    </w:lvl>
    <w:lvl w:ilvl="4" w:tplc="56461920" w:tentative="1">
      <w:start w:val="1"/>
      <w:numFmt w:val="lowerLetter"/>
      <w:lvlText w:val="%5."/>
      <w:lvlJc w:val="left"/>
      <w:pPr>
        <w:ind w:left="3600" w:hanging="360"/>
      </w:pPr>
    </w:lvl>
    <w:lvl w:ilvl="5" w:tplc="49B8AD90" w:tentative="1">
      <w:start w:val="1"/>
      <w:numFmt w:val="lowerRoman"/>
      <w:lvlText w:val="%6."/>
      <w:lvlJc w:val="right"/>
      <w:pPr>
        <w:ind w:left="4320" w:hanging="180"/>
      </w:pPr>
    </w:lvl>
    <w:lvl w:ilvl="6" w:tplc="FAE6D136" w:tentative="1">
      <w:start w:val="1"/>
      <w:numFmt w:val="decimal"/>
      <w:lvlText w:val="%7."/>
      <w:lvlJc w:val="left"/>
      <w:pPr>
        <w:ind w:left="5040" w:hanging="360"/>
      </w:pPr>
    </w:lvl>
    <w:lvl w:ilvl="7" w:tplc="8DC6511C" w:tentative="1">
      <w:start w:val="1"/>
      <w:numFmt w:val="lowerLetter"/>
      <w:lvlText w:val="%8."/>
      <w:lvlJc w:val="left"/>
      <w:pPr>
        <w:ind w:left="5760" w:hanging="360"/>
      </w:pPr>
    </w:lvl>
    <w:lvl w:ilvl="8" w:tplc="15B8B2B4" w:tentative="1">
      <w:start w:val="1"/>
      <w:numFmt w:val="lowerRoman"/>
      <w:lvlText w:val="%9."/>
      <w:lvlJc w:val="right"/>
      <w:pPr>
        <w:ind w:left="6480" w:hanging="180"/>
      </w:pPr>
    </w:lvl>
  </w:abstractNum>
  <w:abstractNum w:abstractNumId="4">
    <w:nsid w:val="22E970D1"/>
    <w:multiLevelType w:val="hybridMultilevel"/>
    <w:tmpl w:val="BFEC403C"/>
    <w:lvl w:ilvl="0" w:tplc="F82A0B6E">
      <w:start w:val="1"/>
      <w:numFmt w:val="decimal"/>
      <w:lvlText w:val="%1."/>
      <w:lvlJc w:val="left"/>
      <w:pPr>
        <w:ind w:left="720" w:hanging="360"/>
      </w:pPr>
      <w:rPr>
        <w:rFonts w:hint="default"/>
      </w:rPr>
    </w:lvl>
    <w:lvl w:ilvl="1" w:tplc="C7047966" w:tentative="1">
      <w:start w:val="1"/>
      <w:numFmt w:val="lowerLetter"/>
      <w:lvlText w:val="%2."/>
      <w:lvlJc w:val="left"/>
      <w:pPr>
        <w:ind w:left="1440" w:hanging="360"/>
      </w:pPr>
    </w:lvl>
    <w:lvl w:ilvl="2" w:tplc="BBAEAEE4" w:tentative="1">
      <w:start w:val="1"/>
      <w:numFmt w:val="lowerRoman"/>
      <w:lvlText w:val="%3."/>
      <w:lvlJc w:val="right"/>
      <w:pPr>
        <w:ind w:left="2160" w:hanging="180"/>
      </w:pPr>
    </w:lvl>
    <w:lvl w:ilvl="3" w:tplc="CD42E822" w:tentative="1">
      <w:start w:val="1"/>
      <w:numFmt w:val="decimal"/>
      <w:lvlText w:val="%4."/>
      <w:lvlJc w:val="left"/>
      <w:pPr>
        <w:ind w:left="2880" w:hanging="360"/>
      </w:pPr>
    </w:lvl>
    <w:lvl w:ilvl="4" w:tplc="ECFC1F88" w:tentative="1">
      <w:start w:val="1"/>
      <w:numFmt w:val="lowerLetter"/>
      <w:lvlText w:val="%5."/>
      <w:lvlJc w:val="left"/>
      <w:pPr>
        <w:ind w:left="3600" w:hanging="360"/>
      </w:pPr>
    </w:lvl>
    <w:lvl w:ilvl="5" w:tplc="1C429074" w:tentative="1">
      <w:start w:val="1"/>
      <w:numFmt w:val="lowerRoman"/>
      <w:lvlText w:val="%6."/>
      <w:lvlJc w:val="right"/>
      <w:pPr>
        <w:ind w:left="4320" w:hanging="180"/>
      </w:pPr>
    </w:lvl>
    <w:lvl w:ilvl="6" w:tplc="1EF4C258" w:tentative="1">
      <w:start w:val="1"/>
      <w:numFmt w:val="decimal"/>
      <w:lvlText w:val="%7."/>
      <w:lvlJc w:val="left"/>
      <w:pPr>
        <w:ind w:left="5040" w:hanging="360"/>
      </w:pPr>
    </w:lvl>
    <w:lvl w:ilvl="7" w:tplc="51BC0D10" w:tentative="1">
      <w:start w:val="1"/>
      <w:numFmt w:val="lowerLetter"/>
      <w:lvlText w:val="%8."/>
      <w:lvlJc w:val="left"/>
      <w:pPr>
        <w:ind w:left="5760" w:hanging="360"/>
      </w:pPr>
    </w:lvl>
    <w:lvl w:ilvl="8" w:tplc="9F4E1F10" w:tentative="1">
      <w:start w:val="1"/>
      <w:numFmt w:val="lowerRoman"/>
      <w:lvlText w:val="%9."/>
      <w:lvlJc w:val="right"/>
      <w:pPr>
        <w:ind w:left="6480" w:hanging="180"/>
      </w:pPr>
    </w:lvl>
  </w:abstractNum>
  <w:abstractNum w:abstractNumId="5">
    <w:nsid w:val="3080623E"/>
    <w:multiLevelType w:val="multilevel"/>
    <w:tmpl w:val="667647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330B5D58"/>
    <w:multiLevelType w:val="hybridMultilevel"/>
    <w:tmpl w:val="A5CE41F2"/>
    <w:lvl w:ilvl="0" w:tplc="2DEE8E26">
      <w:start w:val="1"/>
      <w:numFmt w:val="bullet"/>
      <w:lvlText w:val=""/>
      <w:lvlJc w:val="left"/>
      <w:pPr>
        <w:ind w:left="720" w:hanging="360"/>
      </w:pPr>
      <w:rPr>
        <w:rFonts w:ascii="Wingdings" w:hAnsi="Wingdings" w:hint="default"/>
      </w:rPr>
    </w:lvl>
    <w:lvl w:ilvl="1" w:tplc="D396B458" w:tentative="1">
      <w:start w:val="1"/>
      <w:numFmt w:val="bullet"/>
      <w:lvlText w:val="o"/>
      <w:lvlJc w:val="left"/>
      <w:pPr>
        <w:ind w:left="1440" w:hanging="360"/>
      </w:pPr>
      <w:rPr>
        <w:rFonts w:ascii="Courier New" w:hAnsi="Courier New" w:cs="Courier New" w:hint="default"/>
      </w:rPr>
    </w:lvl>
    <w:lvl w:ilvl="2" w:tplc="3FE22306" w:tentative="1">
      <w:start w:val="1"/>
      <w:numFmt w:val="bullet"/>
      <w:lvlText w:val=""/>
      <w:lvlJc w:val="left"/>
      <w:pPr>
        <w:ind w:left="2160" w:hanging="360"/>
      </w:pPr>
      <w:rPr>
        <w:rFonts w:ascii="Wingdings" w:hAnsi="Wingdings" w:hint="default"/>
      </w:rPr>
    </w:lvl>
    <w:lvl w:ilvl="3" w:tplc="EF7CFDB4" w:tentative="1">
      <w:start w:val="1"/>
      <w:numFmt w:val="bullet"/>
      <w:lvlText w:val=""/>
      <w:lvlJc w:val="left"/>
      <w:pPr>
        <w:ind w:left="2880" w:hanging="360"/>
      </w:pPr>
      <w:rPr>
        <w:rFonts w:ascii="Symbol" w:hAnsi="Symbol" w:hint="default"/>
      </w:rPr>
    </w:lvl>
    <w:lvl w:ilvl="4" w:tplc="6E6CB410" w:tentative="1">
      <w:start w:val="1"/>
      <w:numFmt w:val="bullet"/>
      <w:lvlText w:val="o"/>
      <w:lvlJc w:val="left"/>
      <w:pPr>
        <w:ind w:left="3600" w:hanging="360"/>
      </w:pPr>
      <w:rPr>
        <w:rFonts w:ascii="Courier New" w:hAnsi="Courier New" w:cs="Courier New" w:hint="default"/>
      </w:rPr>
    </w:lvl>
    <w:lvl w:ilvl="5" w:tplc="6AE8A8A8" w:tentative="1">
      <w:start w:val="1"/>
      <w:numFmt w:val="bullet"/>
      <w:lvlText w:val=""/>
      <w:lvlJc w:val="left"/>
      <w:pPr>
        <w:ind w:left="4320" w:hanging="360"/>
      </w:pPr>
      <w:rPr>
        <w:rFonts w:ascii="Wingdings" w:hAnsi="Wingdings" w:hint="default"/>
      </w:rPr>
    </w:lvl>
    <w:lvl w:ilvl="6" w:tplc="C9F2F332" w:tentative="1">
      <w:start w:val="1"/>
      <w:numFmt w:val="bullet"/>
      <w:lvlText w:val=""/>
      <w:lvlJc w:val="left"/>
      <w:pPr>
        <w:ind w:left="5040" w:hanging="360"/>
      </w:pPr>
      <w:rPr>
        <w:rFonts w:ascii="Symbol" w:hAnsi="Symbol" w:hint="default"/>
      </w:rPr>
    </w:lvl>
    <w:lvl w:ilvl="7" w:tplc="56F219C2" w:tentative="1">
      <w:start w:val="1"/>
      <w:numFmt w:val="bullet"/>
      <w:lvlText w:val="o"/>
      <w:lvlJc w:val="left"/>
      <w:pPr>
        <w:ind w:left="5760" w:hanging="360"/>
      </w:pPr>
      <w:rPr>
        <w:rFonts w:ascii="Courier New" w:hAnsi="Courier New" w:cs="Courier New" w:hint="default"/>
      </w:rPr>
    </w:lvl>
    <w:lvl w:ilvl="8" w:tplc="82C09D5A" w:tentative="1">
      <w:start w:val="1"/>
      <w:numFmt w:val="bullet"/>
      <w:lvlText w:val=""/>
      <w:lvlJc w:val="left"/>
      <w:pPr>
        <w:ind w:left="6480" w:hanging="360"/>
      </w:pPr>
      <w:rPr>
        <w:rFonts w:ascii="Wingdings" w:hAnsi="Wingdings" w:hint="default"/>
      </w:rPr>
    </w:lvl>
  </w:abstractNum>
  <w:abstractNum w:abstractNumId="7">
    <w:nsid w:val="4D7952FB"/>
    <w:multiLevelType w:val="hybridMultilevel"/>
    <w:tmpl w:val="82882392"/>
    <w:lvl w:ilvl="0" w:tplc="A718D730">
      <w:start w:val="1"/>
      <w:numFmt w:val="bullet"/>
      <w:lvlText w:val=""/>
      <w:lvlJc w:val="left"/>
      <w:pPr>
        <w:ind w:left="720" w:hanging="360"/>
      </w:pPr>
      <w:rPr>
        <w:rFonts w:ascii="Wingdings" w:hAnsi="Wingdings" w:hint="default"/>
      </w:rPr>
    </w:lvl>
    <w:lvl w:ilvl="1" w:tplc="F2C4EFEE" w:tentative="1">
      <w:start w:val="1"/>
      <w:numFmt w:val="bullet"/>
      <w:lvlText w:val="o"/>
      <w:lvlJc w:val="left"/>
      <w:pPr>
        <w:ind w:left="1440" w:hanging="360"/>
      </w:pPr>
      <w:rPr>
        <w:rFonts w:ascii="Courier New" w:hAnsi="Courier New" w:cs="Courier New" w:hint="default"/>
      </w:rPr>
    </w:lvl>
    <w:lvl w:ilvl="2" w:tplc="290E5C34" w:tentative="1">
      <w:start w:val="1"/>
      <w:numFmt w:val="bullet"/>
      <w:lvlText w:val=""/>
      <w:lvlJc w:val="left"/>
      <w:pPr>
        <w:ind w:left="2160" w:hanging="360"/>
      </w:pPr>
      <w:rPr>
        <w:rFonts w:ascii="Wingdings" w:hAnsi="Wingdings" w:hint="default"/>
      </w:rPr>
    </w:lvl>
    <w:lvl w:ilvl="3" w:tplc="91001D02" w:tentative="1">
      <w:start w:val="1"/>
      <w:numFmt w:val="bullet"/>
      <w:lvlText w:val=""/>
      <w:lvlJc w:val="left"/>
      <w:pPr>
        <w:ind w:left="2880" w:hanging="360"/>
      </w:pPr>
      <w:rPr>
        <w:rFonts w:ascii="Symbol" w:hAnsi="Symbol" w:hint="default"/>
      </w:rPr>
    </w:lvl>
    <w:lvl w:ilvl="4" w:tplc="249822D8" w:tentative="1">
      <w:start w:val="1"/>
      <w:numFmt w:val="bullet"/>
      <w:lvlText w:val="o"/>
      <w:lvlJc w:val="left"/>
      <w:pPr>
        <w:ind w:left="3600" w:hanging="360"/>
      </w:pPr>
      <w:rPr>
        <w:rFonts w:ascii="Courier New" w:hAnsi="Courier New" w:cs="Courier New" w:hint="default"/>
      </w:rPr>
    </w:lvl>
    <w:lvl w:ilvl="5" w:tplc="2362EABC" w:tentative="1">
      <w:start w:val="1"/>
      <w:numFmt w:val="bullet"/>
      <w:lvlText w:val=""/>
      <w:lvlJc w:val="left"/>
      <w:pPr>
        <w:ind w:left="4320" w:hanging="360"/>
      </w:pPr>
      <w:rPr>
        <w:rFonts w:ascii="Wingdings" w:hAnsi="Wingdings" w:hint="default"/>
      </w:rPr>
    </w:lvl>
    <w:lvl w:ilvl="6" w:tplc="EAF66970" w:tentative="1">
      <w:start w:val="1"/>
      <w:numFmt w:val="bullet"/>
      <w:lvlText w:val=""/>
      <w:lvlJc w:val="left"/>
      <w:pPr>
        <w:ind w:left="5040" w:hanging="360"/>
      </w:pPr>
      <w:rPr>
        <w:rFonts w:ascii="Symbol" w:hAnsi="Symbol" w:hint="default"/>
      </w:rPr>
    </w:lvl>
    <w:lvl w:ilvl="7" w:tplc="4E687A9E" w:tentative="1">
      <w:start w:val="1"/>
      <w:numFmt w:val="bullet"/>
      <w:lvlText w:val="o"/>
      <w:lvlJc w:val="left"/>
      <w:pPr>
        <w:ind w:left="5760" w:hanging="360"/>
      </w:pPr>
      <w:rPr>
        <w:rFonts w:ascii="Courier New" w:hAnsi="Courier New" w:cs="Courier New" w:hint="default"/>
      </w:rPr>
    </w:lvl>
    <w:lvl w:ilvl="8" w:tplc="9A2AC92A" w:tentative="1">
      <w:start w:val="1"/>
      <w:numFmt w:val="bullet"/>
      <w:lvlText w:val=""/>
      <w:lvlJc w:val="left"/>
      <w:pPr>
        <w:ind w:left="6480" w:hanging="360"/>
      </w:pPr>
      <w:rPr>
        <w:rFonts w:ascii="Wingdings" w:hAnsi="Wingdings" w:hint="default"/>
      </w:rPr>
    </w:lvl>
  </w:abstractNum>
  <w:abstractNum w:abstractNumId="8">
    <w:nsid w:val="52E73F4C"/>
    <w:multiLevelType w:val="hybridMultilevel"/>
    <w:tmpl w:val="81A8746A"/>
    <w:lvl w:ilvl="0" w:tplc="2F2AC3A6">
      <w:start w:val="1"/>
      <w:numFmt w:val="upperRoman"/>
      <w:lvlText w:val="%1."/>
      <w:lvlJc w:val="left"/>
      <w:pPr>
        <w:ind w:left="1080" w:hanging="720"/>
      </w:pPr>
      <w:rPr>
        <w:rFonts w:hint="default"/>
      </w:rPr>
    </w:lvl>
    <w:lvl w:ilvl="1" w:tplc="6A1E9590" w:tentative="1">
      <w:start w:val="1"/>
      <w:numFmt w:val="lowerLetter"/>
      <w:lvlText w:val="%2."/>
      <w:lvlJc w:val="left"/>
      <w:pPr>
        <w:ind w:left="1440" w:hanging="360"/>
      </w:pPr>
    </w:lvl>
    <w:lvl w:ilvl="2" w:tplc="5886A946" w:tentative="1">
      <w:start w:val="1"/>
      <w:numFmt w:val="lowerRoman"/>
      <w:lvlText w:val="%3."/>
      <w:lvlJc w:val="right"/>
      <w:pPr>
        <w:ind w:left="2160" w:hanging="180"/>
      </w:pPr>
    </w:lvl>
    <w:lvl w:ilvl="3" w:tplc="56686ACC" w:tentative="1">
      <w:start w:val="1"/>
      <w:numFmt w:val="decimal"/>
      <w:lvlText w:val="%4."/>
      <w:lvlJc w:val="left"/>
      <w:pPr>
        <w:ind w:left="2880" w:hanging="360"/>
      </w:pPr>
    </w:lvl>
    <w:lvl w:ilvl="4" w:tplc="9ABEEA54" w:tentative="1">
      <w:start w:val="1"/>
      <w:numFmt w:val="lowerLetter"/>
      <w:lvlText w:val="%5."/>
      <w:lvlJc w:val="left"/>
      <w:pPr>
        <w:ind w:left="3600" w:hanging="360"/>
      </w:pPr>
    </w:lvl>
    <w:lvl w:ilvl="5" w:tplc="4DAE931E" w:tentative="1">
      <w:start w:val="1"/>
      <w:numFmt w:val="lowerRoman"/>
      <w:lvlText w:val="%6."/>
      <w:lvlJc w:val="right"/>
      <w:pPr>
        <w:ind w:left="4320" w:hanging="180"/>
      </w:pPr>
    </w:lvl>
    <w:lvl w:ilvl="6" w:tplc="78A2663A" w:tentative="1">
      <w:start w:val="1"/>
      <w:numFmt w:val="decimal"/>
      <w:lvlText w:val="%7."/>
      <w:lvlJc w:val="left"/>
      <w:pPr>
        <w:ind w:left="5040" w:hanging="360"/>
      </w:pPr>
    </w:lvl>
    <w:lvl w:ilvl="7" w:tplc="313E98FA" w:tentative="1">
      <w:start w:val="1"/>
      <w:numFmt w:val="lowerLetter"/>
      <w:lvlText w:val="%8."/>
      <w:lvlJc w:val="left"/>
      <w:pPr>
        <w:ind w:left="5760" w:hanging="360"/>
      </w:pPr>
    </w:lvl>
    <w:lvl w:ilvl="8" w:tplc="1416DF2C" w:tentative="1">
      <w:start w:val="1"/>
      <w:numFmt w:val="lowerRoman"/>
      <w:lvlText w:val="%9."/>
      <w:lvlJc w:val="right"/>
      <w:pPr>
        <w:ind w:left="6480" w:hanging="180"/>
      </w:pPr>
    </w:lvl>
  </w:abstractNum>
  <w:abstractNum w:abstractNumId="9">
    <w:nsid w:val="62063FA6"/>
    <w:multiLevelType w:val="hybridMultilevel"/>
    <w:tmpl w:val="B60A3B12"/>
    <w:lvl w:ilvl="0" w:tplc="DCE25A24">
      <w:start w:val="1"/>
      <w:numFmt w:val="upperRoman"/>
      <w:lvlText w:val="%1."/>
      <w:lvlJc w:val="left"/>
      <w:pPr>
        <w:ind w:left="1080" w:hanging="720"/>
      </w:pPr>
      <w:rPr>
        <w:rFonts w:hint="default"/>
      </w:rPr>
    </w:lvl>
    <w:lvl w:ilvl="1" w:tplc="87984CAC" w:tentative="1">
      <w:start w:val="1"/>
      <w:numFmt w:val="lowerLetter"/>
      <w:lvlText w:val="%2."/>
      <w:lvlJc w:val="left"/>
      <w:pPr>
        <w:ind w:left="1440" w:hanging="360"/>
      </w:pPr>
    </w:lvl>
    <w:lvl w:ilvl="2" w:tplc="C36805F6" w:tentative="1">
      <w:start w:val="1"/>
      <w:numFmt w:val="lowerRoman"/>
      <w:lvlText w:val="%3."/>
      <w:lvlJc w:val="right"/>
      <w:pPr>
        <w:ind w:left="2160" w:hanging="180"/>
      </w:pPr>
    </w:lvl>
    <w:lvl w:ilvl="3" w:tplc="1A742CD4" w:tentative="1">
      <w:start w:val="1"/>
      <w:numFmt w:val="decimal"/>
      <w:lvlText w:val="%4."/>
      <w:lvlJc w:val="left"/>
      <w:pPr>
        <w:ind w:left="2880" w:hanging="360"/>
      </w:pPr>
    </w:lvl>
    <w:lvl w:ilvl="4" w:tplc="1A30177C" w:tentative="1">
      <w:start w:val="1"/>
      <w:numFmt w:val="lowerLetter"/>
      <w:lvlText w:val="%5."/>
      <w:lvlJc w:val="left"/>
      <w:pPr>
        <w:ind w:left="3600" w:hanging="360"/>
      </w:pPr>
    </w:lvl>
    <w:lvl w:ilvl="5" w:tplc="4BE4EF48" w:tentative="1">
      <w:start w:val="1"/>
      <w:numFmt w:val="lowerRoman"/>
      <w:lvlText w:val="%6."/>
      <w:lvlJc w:val="right"/>
      <w:pPr>
        <w:ind w:left="4320" w:hanging="180"/>
      </w:pPr>
    </w:lvl>
    <w:lvl w:ilvl="6" w:tplc="282C8C38" w:tentative="1">
      <w:start w:val="1"/>
      <w:numFmt w:val="decimal"/>
      <w:lvlText w:val="%7."/>
      <w:lvlJc w:val="left"/>
      <w:pPr>
        <w:ind w:left="5040" w:hanging="360"/>
      </w:pPr>
    </w:lvl>
    <w:lvl w:ilvl="7" w:tplc="DF265164" w:tentative="1">
      <w:start w:val="1"/>
      <w:numFmt w:val="lowerLetter"/>
      <w:lvlText w:val="%8."/>
      <w:lvlJc w:val="left"/>
      <w:pPr>
        <w:ind w:left="5760" w:hanging="360"/>
      </w:pPr>
    </w:lvl>
    <w:lvl w:ilvl="8" w:tplc="D0C47D46" w:tentative="1">
      <w:start w:val="1"/>
      <w:numFmt w:val="lowerRoman"/>
      <w:lvlText w:val="%9."/>
      <w:lvlJc w:val="right"/>
      <w:pPr>
        <w:ind w:left="6480" w:hanging="180"/>
      </w:pPr>
    </w:lvl>
  </w:abstractNum>
  <w:abstractNum w:abstractNumId="10">
    <w:nsid w:val="681F4BB4"/>
    <w:multiLevelType w:val="hybridMultilevel"/>
    <w:tmpl w:val="E4C63F7C"/>
    <w:lvl w:ilvl="0" w:tplc="28DE50A4">
      <w:start w:val="1"/>
      <w:numFmt w:val="decimal"/>
      <w:lvlText w:val="%1."/>
      <w:lvlJc w:val="left"/>
      <w:pPr>
        <w:ind w:left="720" w:hanging="360"/>
      </w:pPr>
      <w:rPr>
        <w:rFonts w:hint="default"/>
      </w:rPr>
    </w:lvl>
    <w:lvl w:ilvl="1" w:tplc="189A4704" w:tentative="1">
      <w:start w:val="1"/>
      <w:numFmt w:val="lowerLetter"/>
      <w:lvlText w:val="%2."/>
      <w:lvlJc w:val="left"/>
      <w:pPr>
        <w:ind w:left="1440" w:hanging="360"/>
      </w:pPr>
    </w:lvl>
    <w:lvl w:ilvl="2" w:tplc="DF36CBF8" w:tentative="1">
      <w:start w:val="1"/>
      <w:numFmt w:val="lowerRoman"/>
      <w:lvlText w:val="%3."/>
      <w:lvlJc w:val="right"/>
      <w:pPr>
        <w:ind w:left="2160" w:hanging="180"/>
      </w:pPr>
    </w:lvl>
    <w:lvl w:ilvl="3" w:tplc="95986CBE" w:tentative="1">
      <w:start w:val="1"/>
      <w:numFmt w:val="decimal"/>
      <w:lvlText w:val="%4."/>
      <w:lvlJc w:val="left"/>
      <w:pPr>
        <w:ind w:left="2880" w:hanging="360"/>
      </w:pPr>
    </w:lvl>
    <w:lvl w:ilvl="4" w:tplc="2F60DEB8" w:tentative="1">
      <w:start w:val="1"/>
      <w:numFmt w:val="lowerLetter"/>
      <w:lvlText w:val="%5."/>
      <w:lvlJc w:val="left"/>
      <w:pPr>
        <w:ind w:left="3600" w:hanging="360"/>
      </w:pPr>
    </w:lvl>
    <w:lvl w:ilvl="5" w:tplc="DC5A2038" w:tentative="1">
      <w:start w:val="1"/>
      <w:numFmt w:val="lowerRoman"/>
      <w:lvlText w:val="%6."/>
      <w:lvlJc w:val="right"/>
      <w:pPr>
        <w:ind w:left="4320" w:hanging="180"/>
      </w:pPr>
    </w:lvl>
    <w:lvl w:ilvl="6" w:tplc="7CAC44CC" w:tentative="1">
      <w:start w:val="1"/>
      <w:numFmt w:val="decimal"/>
      <w:lvlText w:val="%7."/>
      <w:lvlJc w:val="left"/>
      <w:pPr>
        <w:ind w:left="5040" w:hanging="360"/>
      </w:pPr>
    </w:lvl>
    <w:lvl w:ilvl="7" w:tplc="C89EED2A" w:tentative="1">
      <w:start w:val="1"/>
      <w:numFmt w:val="lowerLetter"/>
      <w:lvlText w:val="%8."/>
      <w:lvlJc w:val="left"/>
      <w:pPr>
        <w:ind w:left="5760" w:hanging="360"/>
      </w:pPr>
    </w:lvl>
    <w:lvl w:ilvl="8" w:tplc="E1D2EEC8" w:tentative="1">
      <w:start w:val="1"/>
      <w:numFmt w:val="lowerRoman"/>
      <w:lvlText w:val="%9."/>
      <w:lvlJc w:val="right"/>
      <w:pPr>
        <w:ind w:left="6480" w:hanging="180"/>
      </w:pPr>
    </w:lvl>
  </w:abstractNum>
  <w:abstractNum w:abstractNumId="11">
    <w:nsid w:val="6A405BA1"/>
    <w:multiLevelType w:val="hybridMultilevel"/>
    <w:tmpl w:val="0AC8E568"/>
    <w:lvl w:ilvl="0" w:tplc="18387976">
      <w:start w:val="1"/>
      <w:numFmt w:val="bullet"/>
      <w:lvlText w:val=""/>
      <w:lvlJc w:val="left"/>
      <w:pPr>
        <w:ind w:left="720" w:hanging="360"/>
      </w:pPr>
      <w:rPr>
        <w:rFonts w:ascii="Wingdings" w:hAnsi="Wingdings" w:hint="default"/>
      </w:rPr>
    </w:lvl>
    <w:lvl w:ilvl="1" w:tplc="2D78CCF6" w:tentative="1">
      <w:start w:val="1"/>
      <w:numFmt w:val="bullet"/>
      <w:lvlText w:val="o"/>
      <w:lvlJc w:val="left"/>
      <w:pPr>
        <w:ind w:left="1440" w:hanging="360"/>
      </w:pPr>
      <w:rPr>
        <w:rFonts w:ascii="Courier New" w:hAnsi="Courier New" w:cs="Courier New" w:hint="default"/>
      </w:rPr>
    </w:lvl>
    <w:lvl w:ilvl="2" w:tplc="80B8B3CA" w:tentative="1">
      <w:start w:val="1"/>
      <w:numFmt w:val="bullet"/>
      <w:lvlText w:val=""/>
      <w:lvlJc w:val="left"/>
      <w:pPr>
        <w:ind w:left="2160" w:hanging="360"/>
      </w:pPr>
      <w:rPr>
        <w:rFonts w:ascii="Wingdings" w:hAnsi="Wingdings" w:hint="default"/>
      </w:rPr>
    </w:lvl>
    <w:lvl w:ilvl="3" w:tplc="CDE44984" w:tentative="1">
      <w:start w:val="1"/>
      <w:numFmt w:val="bullet"/>
      <w:lvlText w:val=""/>
      <w:lvlJc w:val="left"/>
      <w:pPr>
        <w:ind w:left="2880" w:hanging="360"/>
      </w:pPr>
      <w:rPr>
        <w:rFonts w:ascii="Symbol" w:hAnsi="Symbol" w:hint="default"/>
      </w:rPr>
    </w:lvl>
    <w:lvl w:ilvl="4" w:tplc="B6846DAE" w:tentative="1">
      <w:start w:val="1"/>
      <w:numFmt w:val="bullet"/>
      <w:lvlText w:val="o"/>
      <w:lvlJc w:val="left"/>
      <w:pPr>
        <w:ind w:left="3600" w:hanging="360"/>
      </w:pPr>
      <w:rPr>
        <w:rFonts w:ascii="Courier New" w:hAnsi="Courier New" w:cs="Courier New" w:hint="default"/>
      </w:rPr>
    </w:lvl>
    <w:lvl w:ilvl="5" w:tplc="43C6838C" w:tentative="1">
      <w:start w:val="1"/>
      <w:numFmt w:val="bullet"/>
      <w:lvlText w:val=""/>
      <w:lvlJc w:val="left"/>
      <w:pPr>
        <w:ind w:left="4320" w:hanging="360"/>
      </w:pPr>
      <w:rPr>
        <w:rFonts w:ascii="Wingdings" w:hAnsi="Wingdings" w:hint="default"/>
      </w:rPr>
    </w:lvl>
    <w:lvl w:ilvl="6" w:tplc="EFD8E7DA" w:tentative="1">
      <w:start w:val="1"/>
      <w:numFmt w:val="bullet"/>
      <w:lvlText w:val=""/>
      <w:lvlJc w:val="left"/>
      <w:pPr>
        <w:ind w:left="5040" w:hanging="360"/>
      </w:pPr>
      <w:rPr>
        <w:rFonts w:ascii="Symbol" w:hAnsi="Symbol" w:hint="default"/>
      </w:rPr>
    </w:lvl>
    <w:lvl w:ilvl="7" w:tplc="4A9006E8" w:tentative="1">
      <w:start w:val="1"/>
      <w:numFmt w:val="bullet"/>
      <w:lvlText w:val="o"/>
      <w:lvlJc w:val="left"/>
      <w:pPr>
        <w:ind w:left="5760" w:hanging="360"/>
      </w:pPr>
      <w:rPr>
        <w:rFonts w:ascii="Courier New" w:hAnsi="Courier New" w:cs="Courier New" w:hint="default"/>
      </w:rPr>
    </w:lvl>
    <w:lvl w:ilvl="8" w:tplc="6512FCE4" w:tentative="1">
      <w:start w:val="1"/>
      <w:numFmt w:val="bullet"/>
      <w:lvlText w:val=""/>
      <w:lvlJc w:val="left"/>
      <w:pPr>
        <w:ind w:left="6480" w:hanging="360"/>
      </w:pPr>
      <w:rPr>
        <w:rFonts w:ascii="Wingdings" w:hAnsi="Wingdings" w:hint="default"/>
      </w:rPr>
    </w:lvl>
  </w:abstractNum>
  <w:abstractNum w:abstractNumId="12">
    <w:nsid w:val="6BBF4158"/>
    <w:multiLevelType w:val="multilevel"/>
    <w:tmpl w:val="33EA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5177C7"/>
    <w:multiLevelType w:val="multilevel"/>
    <w:tmpl w:val="E2D2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A71541"/>
    <w:multiLevelType w:val="hybridMultilevel"/>
    <w:tmpl w:val="037048A4"/>
    <w:lvl w:ilvl="0" w:tplc="8306F9BE">
      <w:start w:val="1"/>
      <w:numFmt w:val="bullet"/>
      <w:lvlText w:val=""/>
      <w:lvlJc w:val="left"/>
      <w:pPr>
        <w:ind w:left="720" w:hanging="360"/>
      </w:pPr>
      <w:rPr>
        <w:rFonts w:ascii="Wingdings" w:hAnsi="Wingdings" w:hint="default"/>
      </w:rPr>
    </w:lvl>
    <w:lvl w:ilvl="1" w:tplc="7F7ADF40" w:tentative="1">
      <w:start w:val="1"/>
      <w:numFmt w:val="bullet"/>
      <w:lvlText w:val="o"/>
      <w:lvlJc w:val="left"/>
      <w:pPr>
        <w:ind w:left="1440" w:hanging="360"/>
      </w:pPr>
      <w:rPr>
        <w:rFonts w:ascii="Courier New" w:hAnsi="Courier New" w:cs="Courier New" w:hint="default"/>
      </w:rPr>
    </w:lvl>
    <w:lvl w:ilvl="2" w:tplc="593CAFC4" w:tentative="1">
      <w:start w:val="1"/>
      <w:numFmt w:val="bullet"/>
      <w:lvlText w:val=""/>
      <w:lvlJc w:val="left"/>
      <w:pPr>
        <w:ind w:left="2160" w:hanging="360"/>
      </w:pPr>
      <w:rPr>
        <w:rFonts w:ascii="Wingdings" w:hAnsi="Wingdings" w:hint="default"/>
      </w:rPr>
    </w:lvl>
    <w:lvl w:ilvl="3" w:tplc="5E0421E2" w:tentative="1">
      <w:start w:val="1"/>
      <w:numFmt w:val="bullet"/>
      <w:lvlText w:val=""/>
      <w:lvlJc w:val="left"/>
      <w:pPr>
        <w:ind w:left="2880" w:hanging="360"/>
      </w:pPr>
      <w:rPr>
        <w:rFonts w:ascii="Symbol" w:hAnsi="Symbol" w:hint="default"/>
      </w:rPr>
    </w:lvl>
    <w:lvl w:ilvl="4" w:tplc="5FAA969C" w:tentative="1">
      <w:start w:val="1"/>
      <w:numFmt w:val="bullet"/>
      <w:lvlText w:val="o"/>
      <w:lvlJc w:val="left"/>
      <w:pPr>
        <w:ind w:left="3600" w:hanging="360"/>
      </w:pPr>
      <w:rPr>
        <w:rFonts w:ascii="Courier New" w:hAnsi="Courier New" w:cs="Courier New" w:hint="default"/>
      </w:rPr>
    </w:lvl>
    <w:lvl w:ilvl="5" w:tplc="8D707C14" w:tentative="1">
      <w:start w:val="1"/>
      <w:numFmt w:val="bullet"/>
      <w:lvlText w:val=""/>
      <w:lvlJc w:val="left"/>
      <w:pPr>
        <w:ind w:left="4320" w:hanging="360"/>
      </w:pPr>
      <w:rPr>
        <w:rFonts w:ascii="Wingdings" w:hAnsi="Wingdings" w:hint="default"/>
      </w:rPr>
    </w:lvl>
    <w:lvl w:ilvl="6" w:tplc="9DBA60A6" w:tentative="1">
      <w:start w:val="1"/>
      <w:numFmt w:val="bullet"/>
      <w:lvlText w:val=""/>
      <w:lvlJc w:val="left"/>
      <w:pPr>
        <w:ind w:left="5040" w:hanging="360"/>
      </w:pPr>
      <w:rPr>
        <w:rFonts w:ascii="Symbol" w:hAnsi="Symbol" w:hint="default"/>
      </w:rPr>
    </w:lvl>
    <w:lvl w:ilvl="7" w:tplc="59240BE6" w:tentative="1">
      <w:start w:val="1"/>
      <w:numFmt w:val="bullet"/>
      <w:lvlText w:val="o"/>
      <w:lvlJc w:val="left"/>
      <w:pPr>
        <w:ind w:left="5760" w:hanging="360"/>
      </w:pPr>
      <w:rPr>
        <w:rFonts w:ascii="Courier New" w:hAnsi="Courier New" w:cs="Courier New" w:hint="default"/>
      </w:rPr>
    </w:lvl>
    <w:lvl w:ilvl="8" w:tplc="D1E4CFDE" w:tentative="1">
      <w:start w:val="1"/>
      <w:numFmt w:val="bullet"/>
      <w:lvlText w:val=""/>
      <w:lvlJc w:val="left"/>
      <w:pPr>
        <w:ind w:left="6480" w:hanging="360"/>
      </w:pPr>
      <w:rPr>
        <w:rFonts w:ascii="Wingdings" w:hAnsi="Wingdings" w:hint="default"/>
      </w:rPr>
    </w:lvl>
  </w:abstractNum>
  <w:abstractNum w:abstractNumId="15">
    <w:nsid w:val="7FB63DE3"/>
    <w:multiLevelType w:val="hybridMultilevel"/>
    <w:tmpl w:val="4F6C6F4E"/>
    <w:lvl w:ilvl="0" w:tplc="9B4E95D8">
      <w:start w:val="1"/>
      <w:numFmt w:val="decimal"/>
      <w:lvlText w:val="%1."/>
      <w:lvlJc w:val="left"/>
      <w:pPr>
        <w:ind w:left="720" w:hanging="360"/>
      </w:pPr>
      <w:rPr>
        <w:rFonts w:hint="default"/>
      </w:rPr>
    </w:lvl>
    <w:lvl w:ilvl="1" w:tplc="2A2656A4" w:tentative="1">
      <w:start w:val="1"/>
      <w:numFmt w:val="lowerLetter"/>
      <w:lvlText w:val="%2."/>
      <w:lvlJc w:val="left"/>
      <w:pPr>
        <w:ind w:left="1440" w:hanging="360"/>
      </w:pPr>
    </w:lvl>
    <w:lvl w:ilvl="2" w:tplc="45645A7A" w:tentative="1">
      <w:start w:val="1"/>
      <w:numFmt w:val="lowerRoman"/>
      <w:lvlText w:val="%3."/>
      <w:lvlJc w:val="right"/>
      <w:pPr>
        <w:ind w:left="2160" w:hanging="180"/>
      </w:pPr>
    </w:lvl>
    <w:lvl w:ilvl="3" w:tplc="66B0D09A" w:tentative="1">
      <w:start w:val="1"/>
      <w:numFmt w:val="decimal"/>
      <w:lvlText w:val="%4."/>
      <w:lvlJc w:val="left"/>
      <w:pPr>
        <w:ind w:left="2880" w:hanging="360"/>
      </w:pPr>
    </w:lvl>
    <w:lvl w:ilvl="4" w:tplc="1B04D42C" w:tentative="1">
      <w:start w:val="1"/>
      <w:numFmt w:val="lowerLetter"/>
      <w:lvlText w:val="%5."/>
      <w:lvlJc w:val="left"/>
      <w:pPr>
        <w:ind w:left="3600" w:hanging="360"/>
      </w:pPr>
    </w:lvl>
    <w:lvl w:ilvl="5" w:tplc="5A9C684A" w:tentative="1">
      <w:start w:val="1"/>
      <w:numFmt w:val="lowerRoman"/>
      <w:lvlText w:val="%6."/>
      <w:lvlJc w:val="right"/>
      <w:pPr>
        <w:ind w:left="4320" w:hanging="180"/>
      </w:pPr>
    </w:lvl>
    <w:lvl w:ilvl="6" w:tplc="45C057B4" w:tentative="1">
      <w:start w:val="1"/>
      <w:numFmt w:val="decimal"/>
      <w:lvlText w:val="%7."/>
      <w:lvlJc w:val="left"/>
      <w:pPr>
        <w:ind w:left="5040" w:hanging="360"/>
      </w:pPr>
    </w:lvl>
    <w:lvl w:ilvl="7" w:tplc="F216F8F0" w:tentative="1">
      <w:start w:val="1"/>
      <w:numFmt w:val="lowerLetter"/>
      <w:lvlText w:val="%8."/>
      <w:lvlJc w:val="left"/>
      <w:pPr>
        <w:ind w:left="5760" w:hanging="360"/>
      </w:pPr>
    </w:lvl>
    <w:lvl w:ilvl="8" w:tplc="99B07F22"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1"/>
  </w:num>
  <w:num w:numId="5">
    <w:abstractNumId w:val="5"/>
  </w:num>
  <w:num w:numId="6">
    <w:abstractNumId w:val="14"/>
  </w:num>
  <w:num w:numId="7">
    <w:abstractNumId w:val="12"/>
  </w:num>
  <w:num w:numId="8">
    <w:abstractNumId w:val="11"/>
  </w:num>
  <w:num w:numId="9">
    <w:abstractNumId w:val="8"/>
  </w:num>
  <w:num w:numId="10">
    <w:abstractNumId w:val="0"/>
  </w:num>
  <w:num w:numId="11">
    <w:abstractNumId w:val="7"/>
  </w:num>
  <w:num w:numId="12">
    <w:abstractNumId w:val="9"/>
  </w:num>
  <w:num w:numId="13">
    <w:abstractNumId w:val="3"/>
  </w:num>
  <w:num w:numId="14">
    <w:abstractNumId w:val="15"/>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applyBreakingRules/>
  </w:compat>
  <w:rsids>
    <w:rsidRoot w:val="005626F1"/>
    <w:rsid w:val="00011A2D"/>
    <w:rsid w:val="00016ED0"/>
    <w:rsid w:val="00020480"/>
    <w:rsid w:val="000430D6"/>
    <w:rsid w:val="0006497E"/>
    <w:rsid w:val="00076DD1"/>
    <w:rsid w:val="00077939"/>
    <w:rsid w:val="000845AD"/>
    <w:rsid w:val="00086043"/>
    <w:rsid w:val="00092540"/>
    <w:rsid w:val="00092D5C"/>
    <w:rsid w:val="000B2880"/>
    <w:rsid w:val="000C27D0"/>
    <w:rsid w:val="000C6A3E"/>
    <w:rsid w:val="000C71A5"/>
    <w:rsid w:val="000F47D0"/>
    <w:rsid w:val="00116064"/>
    <w:rsid w:val="00117FF3"/>
    <w:rsid w:val="00132EEE"/>
    <w:rsid w:val="00135C36"/>
    <w:rsid w:val="0014347C"/>
    <w:rsid w:val="00156DF4"/>
    <w:rsid w:val="00157D5E"/>
    <w:rsid w:val="00165EE4"/>
    <w:rsid w:val="00176EF8"/>
    <w:rsid w:val="0019767E"/>
    <w:rsid w:val="001B5CE3"/>
    <w:rsid w:val="001C6F8E"/>
    <w:rsid w:val="001E2340"/>
    <w:rsid w:val="00226A77"/>
    <w:rsid w:val="0024014B"/>
    <w:rsid w:val="00247D05"/>
    <w:rsid w:val="00273E82"/>
    <w:rsid w:val="00277C87"/>
    <w:rsid w:val="0029185D"/>
    <w:rsid w:val="002C6755"/>
    <w:rsid w:val="002D3C31"/>
    <w:rsid w:val="002F4560"/>
    <w:rsid w:val="002F69FC"/>
    <w:rsid w:val="00301A80"/>
    <w:rsid w:val="00302428"/>
    <w:rsid w:val="00304865"/>
    <w:rsid w:val="003077F1"/>
    <w:rsid w:val="003563FE"/>
    <w:rsid w:val="0036068F"/>
    <w:rsid w:val="00375EE3"/>
    <w:rsid w:val="0038098D"/>
    <w:rsid w:val="003A21C2"/>
    <w:rsid w:val="003A4289"/>
    <w:rsid w:val="003B3FF6"/>
    <w:rsid w:val="003B5A18"/>
    <w:rsid w:val="003B7CF4"/>
    <w:rsid w:val="003D1F4B"/>
    <w:rsid w:val="003D6BD4"/>
    <w:rsid w:val="003F453A"/>
    <w:rsid w:val="003F5E06"/>
    <w:rsid w:val="003F64FA"/>
    <w:rsid w:val="0041304E"/>
    <w:rsid w:val="004134D5"/>
    <w:rsid w:val="00414E23"/>
    <w:rsid w:val="00425FC9"/>
    <w:rsid w:val="00447C3B"/>
    <w:rsid w:val="00450EF8"/>
    <w:rsid w:val="00451172"/>
    <w:rsid w:val="00451EB0"/>
    <w:rsid w:val="00493388"/>
    <w:rsid w:val="004978AB"/>
    <w:rsid w:val="004C3E85"/>
    <w:rsid w:val="004C5A84"/>
    <w:rsid w:val="004D09CB"/>
    <w:rsid w:val="004F0405"/>
    <w:rsid w:val="00514371"/>
    <w:rsid w:val="00515ED9"/>
    <w:rsid w:val="00523AAC"/>
    <w:rsid w:val="005312E4"/>
    <w:rsid w:val="0053334F"/>
    <w:rsid w:val="00561E56"/>
    <w:rsid w:val="005626F1"/>
    <w:rsid w:val="005A2BD5"/>
    <w:rsid w:val="005A2DE9"/>
    <w:rsid w:val="005A6AD4"/>
    <w:rsid w:val="005B03DD"/>
    <w:rsid w:val="005C1953"/>
    <w:rsid w:val="005D2C77"/>
    <w:rsid w:val="00610EF2"/>
    <w:rsid w:val="00617473"/>
    <w:rsid w:val="006219C2"/>
    <w:rsid w:val="0063641C"/>
    <w:rsid w:val="006638AC"/>
    <w:rsid w:val="006840D1"/>
    <w:rsid w:val="00685100"/>
    <w:rsid w:val="006A0767"/>
    <w:rsid w:val="006A1CAE"/>
    <w:rsid w:val="006A23E1"/>
    <w:rsid w:val="006A7309"/>
    <w:rsid w:val="006C1F7F"/>
    <w:rsid w:val="006D24DB"/>
    <w:rsid w:val="006D47FB"/>
    <w:rsid w:val="006E1011"/>
    <w:rsid w:val="006F6C96"/>
    <w:rsid w:val="00720A89"/>
    <w:rsid w:val="00740E37"/>
    <w:rsid w:val="0074243C"/>
    <w:rsid w:val="007569AA"/>
    <w:rsid w:val="00774412"/>
    <w:rsid w:val="00774B99"/>
    <w:rsid w:val="00783017"/>
    <w:rsid w:val="00791683"/>
    <w:rsid w:val="00794EFC"/>
    <w:rsid w:val="0079610D"/>
    <w:rsid w:val="00797AF6"/>
    <w:rsid w:val="007A3443"/>
    <w:rsid w:val="007D4827"/>
    <w:rsid w:val="007F6E18"/>
    <w:rsid w:val="00811E58"/>
    <w:rsid w:val="008164BF"/>
    <w:rsid w:val="008643EA"/>
    <w:rsid w:val="0088532C"/>
    <w:rsid w:val="008B23E7"/>
    <w:rsid w:val="008C546F"/>
    <w:rsid w:val="008D4204"/>
    <w:rsid w:val="008E00C0"/>
    <w:rsid w:val="008E1437"/>
    <w:rsid w:val="008E43D2"/>
    <w:rsid w:val="00904944"/>
    <w:rsid w:val="00923ACC"/>
    <w:rsid w:val="0095406D"/>
    <w:rsid w:val="009551F3"/>
    <w:rsid w:val="00957DAC"/>
    <w:rsid w:val="00963D33"/>
    <w:rsid w:val="0096489C"/>
    <w:rsid w:val="00972EE0"/>
    <w:rsid w:val="009848DC"/>
    <w:rsid w:val="0098713B"/>
    <w:rsid w:val="009A58CB"/>
    <w:rsid w:val="009C069A"/>
    <w:rsid w:val="009C5DD4"/>
    <w:rsid w:val="009D5464"/>
    <w:rsid w:val="009E00EC"/>
    <w:rsid w:val="00A46D66"/>
    <w:rsid w:val="00A57E38"/>
    <w:rsid w:val="00A61187"/>
    <w:rsid w:val="00A83F81"/>
    <w:rsid w:val="00AA4A28"/>
    <w:rsid w:val="00AA4B0E"/>
    <w:rsid w:val="00AA5612"/>
    <w:rsid w:val="00AB50EC"/>
    <w:rsid w:val="00AB6137"/>
    <w:rsid w:val="00AF5AA8"/>
    <w:rsid w:val="00B10D38"/>
    <w:rsid w:val="00B17F4F"/>
    <w:rsid w:val="00B617BB"/>
    <w:rsid w:val="00B73BA8"/>
    <w:rsid w:val="00B80552"/>
    <w:rsid w:val="00B934F3"/>
    <w:rsid w:val="00B935F9"/>
    <w:rsid w:val="00BB1886"/>
    <w:rsid w:val="00BB32AA"/>
    <w:rsid w:val="00BE67A3"/>
    <w:rsid w:val="00C00EF3"/>
    <w:rsid w:val="00C5471A"/>
    <w:rsid w:val="00C54BAD"/>
    <w:rsid w:val="00C6031C"/>
    <w:rsid w:val="00C737C7"/>
    <w:rsid w:val="00C73892"/>
    <w:rsid w:val="00C83ABA"/>
    <w:rsid w:val="00C9215F"/>
    <w:rsid w:val="00CA3A2F"/>
    <w:rsid w:val="00CC7F36"/>
    <w:rsid w:val="00D0333C"/>
    <w:rsid w:val="00D55AB0"/>
    <w:rsid w:val="00D64898"/>
    <w:rsid w:val="00DB065C"/>
    <w:rsid w:val="00DB3F5F"/>
    <w:rsid w:val="00DD468F"/>
    <w:rsid w:val="00E01A95"/>
    <w:rsid w:val="00E3706C"/>
    <w:rsid w:val="00E61B4E"/>
    <w:rsid w:val="00F05EE3"/>
    <w:rsid w:val="00F309FA"/>
    <w:rsid w:val="00F41A47"/>
    <w:rsid w:val="00F443AD"/>
    <w:rsid w:val="00F46974"/>
    <w:rsid w:val="00F6106E"/>
    <w:rsid w:val="00F71E71"/>
    <w:rsid w:val="00FA4C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F1"/>
  </w:style>
  <w:style w:type="paragraph" w:styleId="Heading1">
    <w:name w:val="heading 1"/>
    <w:basedOn w:val="Normal"/>
    <w:next w:val="Normal"/>
    <w:link w:val="Heading1Char"/>
    <w:uiPriority w:val="9"/>
    <w:qFormat/>
    <w:rsid w:val="005626F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626F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626F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6F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626F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626F1"/>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5626F1"/>
    <w:rPr>
      <w:i/>
      <w:iCs/>
    </w:rPr>
  </w:style>
  <w:style w:type="character" w:styleId="Hyperlink">
    <w:name w:val="Hyperlink"/>
    <w:basedOn w:val="DefaultParagraphFont"/>
    <w:uiPriority w:val="99"/>
    <w:unhideWhenUsed/>
    <w:rsid w:val="005626F1"/>
    <w:rPr>
      <w:color w:val="0563C1" w:themeColor="hyperlink"/>
      <w:u w:val="single"/>
    </w:rPr>
  </w:style>
  <w:style w:type="character" w:styleId="Strong">
    <w:name w:val="Strong"/>
    <w:basedOn w:val="DefaultParagraphFont"/>
    <w:uiPriority w:val="22"/>
    <w:qFormat/>
    <w:rsid w:val="005626F1"/>
    <w:rPr>
      <w:b/>
      <w:bCs/>
    </w:rPr>
  </w:style>
  <w:style w:type="paragraph" w:styleId="NoSpacing">
    <w:name w:val="No Spacing"/>
    <w:link w:val="NoSpacingChar"/>
    <w:uiPriority w:val="1"/>
    <w:qFormat/>
    <w:rsid w:val="005626F1"/>
    <w:pPr>
      <w:spacing w:after="0" w:line="240" w:lineRule="auto"/>
    </w:pPr>
  </w:style>
  <w:style w:type="paragraph" w:styleId="ListParagraph">
    <w:name w:val="List Paragraph"/>
    <w:basedOn w:val="Normal"/>
    <w:uiPriority w:val="34"/>
    <w:qFormat/>
    <w:rsid w:val="005626F1"/>
    <w:pPr>
      <w:ind w:left="720"/>
      <w:contextualSpacing/>
    </w:pPr>
  </w:style>
  <w:style w:type="character" w:customStyle="1" w:styleId="hgkelc">
    <w:name w:val="hgkelc"/>
    <w:basedOn w:val="DefaultParagraphFont"/>
    <w:rsid w:val="005626F1"/>
  </w:style>
  <w:style w:type="character" w:customStyle="1" w:styleId="kx21rb">
    <w:name w:val="kx21rb"/>
    <w:basedOn w:val="DefaultParagraphFont"/>
    <w:rsid w:val="005626F1"/>
  </w:style>
  <w:style w:type="character" w:customStyle="1" w:styleId="a">
    <w:name w:val="_"/>
    <w:basedOn w:val="DefaultParagraphFont"/>
    <w:rsid w:val="005626F1"/>
  </w:style>
  <w:style w:type="character" w:customStyle="1" w:styleId="ls4">
    <w:name w:val="ls4"/>
    <w:basedOn w:val="DefaultParagraphFont"/>
    <w:rsid w:val="005626F1"/>
  </w:style>
  <w:style w:type="paragraph" w:customStyle="1" w:styleId="Default">
    <w:name w:val="Default"/>
    <w:rsid w:val="005626F1"/>
    <w:pPr>
      <w:autoSpaceDE w:val="0"/>
      <w:autoSpaceDN w:val="0"/>
      <w:adjustRightInd w:val="0"/>
      <w:spacing w:after="0" w:line="240" w:lineRule="auto"/>
    </w:pPr>
    <w:rPr>
      <w:rFonts w:ascii="Caecilia LT Std Light" w:hAnsi="Caecilia LT Std Light" w:cs="Caecilia LT Std Light"/>
      <w:color w:val="000000"/>
      <w:sz w:val="24"/>
      <w:szCs w:val="24"/>
    </w:rPr>
  </w:style>
  <w:style w:type="character" w:customStyle="1" w:styleId="A4">
    <w:name w:val="A4"/>
    <w:uiPriority w:val="99"/>
    <w:rsid w:val="005626F1"/>
    <w:rPr>
      <w:rFonts w:cs="Caecilia LT Std Light"/>
      <w:color w:val="000000"/>
      <w:sz w:val="18"/>
      <w:szCs w:val="18"/>
    </w:rPr>
  </w:style>
  <w:style w:type="paragraph" w:customStyle="1" w:styleId="Pa3">
    <w:name w:val="Pa3"/>
    <w:basedOn w:val="Default"/>
    <w:next w:val="Default"/>
    <w:uiPriority w:val="99"/>
    <w:rsid w:val="005626F1"/>
    <w:pPr>
      <w:spacing w:line="241" w:lineRule="atLeast"/>
    </w:pPr>
    <w:rPr>
      <w:rFonts w:cstheme="minorBidi"/>
      <w:color w:val="auto"/>
    </w:rPr>
  </w:style>
  <w:style w:type="character" w:styleId="FollowedHyperlink">
    <w:name w:val="FollowedHyperlink"/>
    <w:basedOn w:val="DefaultParagraphFont"/>
    <w:uiPriority w:val="99"/>
    <w:semiHidden/>
    <w:unhideWhenUsed/>
    <w:rsid w:val="005626F1"/>
    <w:rPr>
      <w:color w:val="954F72" w:themeColor="followedHyperlink"/>
      <w:u w:val="single"/>
    </w:rPr>
  </w:style>
  <w:style w:type="paragraph" w:styleId="BalloonText">
    <w:name w:val="Balloon Text"/>
    <w:basedOn w:val="Normal"/>
    <w:link w:val="BalloonTextChar"/>
    <w:uiPriority w:val="99"/>
    <w:semiHidden/>
    <w:unhideWhenUsed/>
    <w:rsid w:val="00562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6F1"/>
    <w:rPr>
      <w:rFonts w:ascii="Tahoma" w:hAnsi="Tahoma" w:cs="Tahoma"/>
      <w:sz w:val="16"/>
      <w:szCs w:val="16"/>
    </w:rPr>
  </w:style>
  <w:style w:type="paragraph" w:styleId="Bibliography">
    <w:name w:val="Bibliography"/>
    <w:basedOn w:val="Normal"/>
    <w:next w:val="Normal"/>
    <w:uiPriority w:val="37"/>
    <w:unhideWhenUsed/>
    <w:rsid w:val="005626F1"/>
  </w:style>
  <w:style w:type="paragraph" w:styleId="TOCHeading">
    <w:name w:val="TOC Heading"/>
    <w:basedOn w:val="Heading1"/>
    <w:next w:val="Normal"/>
    <w:uiPriority w:val="39"/>
    <w:unhideWhenUsed/>
    <w:qFormat/>
    <w:rsid w:val="005626F1"/>
    <w:pPr>
      <w:spacing w:line="276" w:lineRule="auto"/>
      <w:outlineLvl w:val="9"/>
    </w:pPr>
  </w:style>
  <w:style w:type="paragraph" w:styleId="TOC1">
    <w:name w:val="toc 1"/>
    <w:basedOn w:val="Normal"/>
    <w:next w:val="Normal"/>
    <w:autoRedefine/>
    <w:uiPriority w:val="39"/>
    <w:unhideWhenUsed/>
    <w:rsid w:val="005626F1"/>
    <w:pPr>
      <w:tabs>
        <w:tab w:val="right" w:leader="dot" w:pos="9350"/>
      </w:tabs>
      <w:spacing w:after="100" w:line="240" w:lineRule="auto"/>
    </w:pPr>
  </w:style>
  <w:style w:type="paragraph" w:styleId="TOC2">
    <w:name w:val="toc 2"/>
    <w:basedOn w:val="Normal"/>
    <w:next w:val="Normal"/>
    <w:autoRedefine/>
    <w:uiPriority w:val="39"/>
    <w:unhideWhenUsed/>
    <w:rsid w:val="005626F1"/>
    <w:pPr>
      <w:spacing w:after="100"/>
      <w:ind w:left="220"/>
    </w:pPr>
  </w:style>
  <w:style w:type="paragraph" w:styleId="TOC3">
    <w:name w:val="toc 3"/>
    <w:basedOn w:val="Normal"/>
    <w:next w:val="Normal"/>
    <w:autoRedefine/>
    <w:uiPriority w:val="39"/>
    <w:unhideWhenUsed/>
    <w:rsid w:val="005626F1"/>
    <w:pPr>
      <w:spacing w:after="100"/>
      <w:ind w:left="440"/>
    </w:pPr>
  </w:style>
  <w:style w:type="paragraph" w:styleId="Header">
    <w:name w:val="header"/>
    <w:basedOn w:val="Normal"/>
    <w:link w:val="HeaderChar"/>
    <w:uiPriority w:val="99"/>
    <w:unhideWhenUsed/>
    <w:rsid w:val="0056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6F1"/>
  </w:style>
  <w:style w:type="paragraph" w:styleId="Footer">
    <w:name w:val="footer"/>
    <w:basedOn w:val="Normal"/>
    <w:link w:val="FooterChar"/>
    <w:uiPriority w:val="99"/>
    <w:unhideWhenUsed/>
    <w:rsid w:val="0056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6F1"/>
  </w:style>
  <w:style w:type="character" w:customStyle="1" w:styleId="NoSpacingChar">
    <w:name w:val="No Spacing Char"/>
    <w:link w:val="NoSpacing"/>
    <w:uiPriority w:val="1"/>
    <w:rsid w:val="005626F1"/>
  </w:style>
  <w:style w:type="paragraph" w:styleId="Caption">
    <w:name w:val="caption"/>
    <w:basedOn w:val="Normal"/>
    <w:next w:val="Normal"/>
    <w:uiPriority w:val="35"/>
    <w:unhideWhenUsed/>
    <w:qFormat/>
    <w:rsid w:val="005626F1"/>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5626F1"/>
    <w:pPr>
      <w:spacing w:after="0"/>
    </w:pPr>
  </w:style>
  <w:style w:type="paragraph" w:styleId="NormalWeb">
    <w:name w:val="Normal (Web)"/>
    <w:basedOn w:val="Normal"/>
    <w:uiPriority w:val="99"/>
    <w:unhideWhenUsed/>
    <w:rsid w:val="00562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justify">
    <w:name w:val="text-align-justify"/>
    <w:basedOn w:val="Normal"/>
    <w:rsid w:val="00562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uiPriority w:val="99"/>
    <w:rsid w:val="002F4560"/>
    <w:rPr>
      <w:color w:val="211D1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biomass-burning" TargetMode="External"/><Relationship Id="rId13" Type="http://schemas.openxmlformats.org/officeDocument/2006/relationships/hyperlink" Target="https://soapboxie.com/social-issues/What-is-Water-Pollution" TargetMode="External"/><Relationship Id="rId18" Type="http://schemas.openxmlformats.org/officeDocument/2006/relationships/hyperlink" Target="https://www.youtube.com/watch?v=uySynL35Dl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bc.com/news/world-asia-60009944"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medium.com/carre4/the-effect-of-industrialization-and-chemical-use-on-the-health-of-inhabitants-c001f5e03a98" TargetMode="External"/><Relationship Id="rId10" Type="http://schemas.openxmlformats.org/officeDocument/2006/relationships/hyperlink" Target="https://www.sciencedirect.com/topics/earth-and-planetary-sciences/particulate-matter"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ciencedirect.com/topics/earth-and-planetary-sciences/aldehyde" TargetMode="External"/><Relationship Id="rId14" Type="http://schemas.openxmlformats.org/officeDocument/2006/relationships/diagramData" Target="diagrams/data1.xml"/><Relationship Id="rId22" Type="http://schemas.openxmlformats.org/officeDocument/2006/relationships/image" Target="media/image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view3D>
      <c:rotX val="75"/>
      <c:perspective val="30"/>
    </c:view3D>
    <c:plotArea>
      <c:layout>
        <c:manualLayout>
          <c:layoutTarget val="inner"/>
          <c:xMode val="edge"/>
          <c:yMode val="edge"/>
          <c:x val="8.3999313236831283E-2"/>
          <c:y val="3.8183517253700394E-2"/>
          <c:w val="0.75833049262693564"/>
          <c:h val="0.96181652850752908"/>
        </c:manualLayout>
      </c:layout>
      <c:pie3DChart>
        <c:varyColors val="1"/>
        <c:ser>
          <c:idx val="0"/>
          <c:order val="0"/>
          <c:spPr>
            <a:ln w="85725">
              <a:solidFill>
                <a:schemeClr val="bg1"/>
              </a:solidFill>
            </a:ln>
          </c:spPr>
          <c:dLbls>
            <c:txPr>
              <a:bodyPr/>
              <a:lstStyle/>
              <a:p>
                <a:pPr>
                  <a:defRPr sz="1200" b="1">
                    <a:solidFill>
                      <a:schemeClr val="bg1"/>
                    </a:solidFill>
                  </a:defRPr>
                </a:pPr>
                <a:endParaRPr lang="en-US"/>
              </a:p>
            </c:txPr>
            <c:showVal val="1"/>
            <c:showLeaderLines val="1"/>
          </c:dLbls>
          <c:cat>
            <c:strRef>
              <c:f>Sheet1!$C$5:$C$9</c:f>
              <c:strCache>
                <c:ptCount val="5"/>
                <c:pt idx="0">
                  <c:v>Africa</c:v>
                </c:pt>
                <c:pt idx="1">
                  <c:v>Australia</c:v>
                </c:pt>
                <c:pt idx="2">
                  <c:v>South America</c:v>
                </c:pt>
                <c:pt idx="3">
                  <c:v>Equatorial Asia</c:v>
                </c:pt>
                <c:pt idx="4">
                  <c:v>Boreal Region</c:v>
                </c:pt>
              </c:strCache>
            </c:strRef>
          </c:cat>
          <c:val>
            <c:numRef>
              <c:f>Sheet1!$D$5:$D$9</c:f>
              <c:numCache>
                <c:formatCode>0%</c:formatCode>
                <c:ptCount val="5"/>
                <c:pt idx="0">
                  <c:v>0.56000000000000005</c:v>
                </c:pt>
                <c:pt idx="1">
                  <c:v>7.0000000000000034E-2</c:v>
                </c:pt>
                <c:pt idx="2">
                  <c:v>0.1600000000000005</c:v>
                </c:pt>
                <c:pt idx="3">
                  <c:v>0.11000000000000018</c:v>
                </c:pt>
                <c:pt idx="4">
                  <c:v>0.1</c:v>
                </c:pt>
              </c:numCache>
            </c:numRef>
          </c:val>
        </c:ser>
      </c:pie3DChart>
    </c:plotArea>
    <c:legend>
      <c:legendPos val="r"/>
      <c:layout>
        <c:manualLayout>
          <c:xMode val="edge"/>
          <c:yMode val="edge"/>
          <c:x val="0.74562403493056173"/>
          <c:y val="9.9507878112583548E-2"/>
          <c:w val="0.24211764227146187"/>
          <c:h val="0.66226774844633751"/>
        </c:manualLayout>
      </c:layout>
      <c:txPr>
        <a:bodyPr/>
        <a:lstStyle/>
        <a:p>
          <a:pPr>
            <a:defRPr sz="1200"/>
          </a:pPr>
          <a:endParaRPr lang="en-US"/>
        </a:p>
      </c:txPr>
    </c:legend>
    <c:plotVisOnly val="1"/>
    <c:dispBlanksAs val="zero"/>
  </c:chart>
  <c:spPr>
    <a:noFill/>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A1EC75-71C5-4A87-ABFF-3601E487E890}" type="doc">
      <dgm:prSet loTypeId="urn:microsoft.com/office/officeart/2005/8/layout/radial1#1" loCatId="cycle" qsTypeId="urn:microsoft.com/office/officeart/2005/8/quickstyle/simple1" qsCatId="simple" csTypeId="urn:microsoft.com/office/officeart/2005/8/colors/accent1_2" csCatId="accent1" phldr="1"/>
      <dgm:spPr/>
      <dgm:t>
        <a:bodyPr/>
        <a:lstStyle/>
        <a:p>
          <a:endParaRPr lang="en-US"/>
        </a:p>
      </dgm:t>
    </dgm:pt>
    <dgm:pt modelId="{1439777A-195E-403E-B926-BABEF2869794}">
      <dgm:prSet phldrT="[Text]"/>
      <dgm:spPr/>
      <dgm:t>
        <a:bodyPr/>
        <a:lstStyle/>
        <a:p>
          <a:r>
            <a:rPr lang="en-US" b="1"/>
            <a:t>Soil Pollution</a:t>
          </a:r>
        </a:p>
      </dgm:t>
    </dgm:pt>
    <dgm:pt modelId="{007E75EC-EAF5-4971-89C2-5EAE3D09F880}" type="parTrans" cxnId="{D30272D4-C853-4A88-9484-CFA185BF9BA8}">
      <dgm:prSet/>
      <dgm:spPr/>
      <dgm:t>
        <a:bodyPr/>
        <a:lstStyle/>
        <a:p>
          <a:endParaRPr lang="en-US"/>
        </a:p>
      </dgm:t>
    </dgm:pt>
    <dgm:pt modelId="{6052F7E0-45A6-4AE9-B5F3-EAA1B21D6564}" type="sibTrans" cxnId="{D30272D4-C853-4A88-9484-CFA185BF9BA8}">
      <dgm:prSet/>
      <dgm:spPr/>
      <dgm:t>
        <a:bodyPr/>
        <a:lstStyle/>
        <a:p>
          <a:endParaRPr lang="en-US"/>
        </a:p>
      </dgm:t>
    </dgm:pt>
    <dgm:pt modelId="{33E31D68-243E-468A-910C-8CE771C3415A}">
      <dgm:prSet phldrT="[Text]"/>
      <dgm:spPr/>
      <dgm:t>
        <a:bodyPr/>
        <a:lstStyle/>
        <a:p>
          <a:r>
            <a:rPr lang="en-US" b="1"/>
            <a:t>Erosion</a:t>
          </a:r>
        </a:p>
      </dgm:t>
    </dgm:pt>
    <dgm:pt modelId="{E24C1B68-E353-4244-AD0C-7B94A3DA0426}" type="parTrans" cxnId="{B8A55BBD-88B3-4BF7-936B-EBDC33FAECF6}">
      <dgm:prSet/>
      <dgm:spPr>
        <a:ln>
          <a:headEnd type="triangle"/>
        </a:ln>
      </dgm:spPr>
      <dgm:t>
        <a:bodyPr/>
        <a:lstStyle/>
        <a:p>
          <a:endParaRPr lang="en-US"/>
        </a:p>
      </dgm:t>
    </dgm:pt>
    <dgm:pt modelId="{40FF9DDA-C36E-4967-9BDF-42F4B6C0E1EB}" type="sibTrans" cxnId="{B8A55BBD-88B3-4BF7-936B-EBDC33FAECF6}">
      <dgm:prSet/>
      <dgm:spPr/>
      <dgm:t>
        <a:bodyPr/>
        <a:lstStyle/>
        <a:p>
          <a:endParaRPr lang="en-US"/>
        </a:p>
      </dgm:t>
    </dgm:pt>
    <dgm:pt modelId="{F09E0295-761E-4EE5-9E2E-57C6C9C600BC}">
      <dgm:prSet phldrT="[Text]"/>
      <dgm:spPr/>
      <dgm:t>
        <a:bodyPr/>
        <a:lstStyle/>
        <a:p>
          <a:r>
            <a:rPr lang="en-US" b="1"/>
            <a:t>Mining</a:t>
          </a:r>
        </a:p>
      </dgm:t>
    </dgm:pt>
    <dgm:pt modelId="{244E9756-8B8E-4794-AD66-508E64A471C9}" type="parTrans" cxnId="{5CE5EDA0-393C-4619-B2FD-1D6E2E82606D}">
      <dgm:prSet/>
      <dgm:spPr>
        <a:ln>
          <a:headEnd type="triangle"/>
        </a:ln>
      </dgm:spPr>
      <dgm:t>
        <a:bodyPr/>
        <a:lstStyle/>
        <a:p>
          <a:endParaRPr lang="en-US"/>
        </a:p>
      </dgm:t>
    </dgm:pt>
    <dgm:pt modelId="{271AFE94-5491-4916-847C-B63146A3806B}" type="sibTrans" cxnId="{5CE5EDA0-393C-4619-B2FD-1D6E2E82606D}">
      <dgm:prSet/>
      <dgm:spPr/>
      <dgm:t>
        <a:bodyPr/>
        <a:lstStyle/>
        <a:p>
          <a:endParaRPr lang="en-US"/>
        </a:p>
      </dgm:t>
    </dgm:pt>
    <dgm:pt modelId="{9AE3B58F-2827-49AB-B5F5-CCCD29BCB248}">
      <dgm:prSet phldrT="[Text]"/>
      <dgm:spPr/>
      <dgm:t>
        <a:bodyPr/>
        <a:lstStyle/>
        <a:p>
          <a:r>
            <a:rPr lang="en-US" b="1"/>
            <a:t>Household Waste</a:t>
          </a:r>
        </a:p>
      </dgm:t>
    </dgm:pt>
    <dgm:pt modelId="{323202F6-10E1-4D02-980A-C1A53E935F8A}" type="parTrans" cxnId="{AF2244DC-BB33-4844-A9B5-4D874671B8EF}">
      <dgm:prSet/>
      <dgm:spPr>
        <a:ln>
          <a:headEnd type="triangle"/>
        </a:ln>
      </dgm:spPr>
      <dgm:t>
        <a:bodyPr/>
        <a:lstStyle/>
        <a:p>
          <a:endParaRPr lang="en-US"/>
        </a:p>
      </dgm:t>
    </dgm:pt>
    <dgm:pt modelId="{250A0194-6FAF-4524-B83E-8B47C8FADEF6}" type="sibTrans" cxnId="{AF2244DC-BB33-4844-A9B5-4D874671B8EF}">
      <dgm:prSet/>
      <dgm:spPr/>
      <dgm:t>
        <a:bodyPr/>
        <a:lstStyle/>
        <a:p>
          <a:endParaRPr lang="en-US"/>
        </a:p>
      </dgm:t>
    </dgm:pt>
    <dgm:pt modelId="{A35E79C3-4B06-4519-A501-908FE39F972C}">
      <dgm:prSet phldrT="[Text]"/>
      <dgm:spPr/>
      <dgm:t>
        <a:bodyPr/>
        <a:lstStyle/>
        <a:p>
          <a:r>
            <a:rPr lang="en-US" b="1"/>
            <a:t>Agriculture</a:t>
          </a:r>
        </a:p>
      </dgm:t>
    </dgm:pt>
    <dgm:pt modelId="{2A67007D-81BC-4A1C-B976-B482D33B0432}" type="parTrans" cxnId="{7929AB4E-6A44-4467-BD36-BED4DF9BD788}">
      <dgm:prSet/>
      <dgm:spPr>
        <a:ln>
          <a:headEnd type="triangle"/>
        </a:ln>
      </dgm:spPr>
      <dgm:t>
        <a:bodyPr/>
        <a:lstStyle/>
        <a:p>
          <a:endParaRPr lang="en-US"/>
        </a:p>
      </dgm:t>
    </dgm:pt>
    <dgm:pt modelId="{3D67249A-09F9-4B78-AE6E-2D1A2AA78F37}" type="sibTrans" cxnId="{7929AB4E-6A44-4467-BD36-BED4DF9BD788}">
      <dgm:prSet/>
      <dgm:spPr/>
      <dgm:t>
        <a:bodyPr/>
        <a:lstStyle/>
        <a:p>
          <a:endParaRPr lang="en-US"/>
        </a:p>
      </dgm:t>
    </dgm:pt>
    <dgm:pt modelId="{21AC5072-B541-4319-B31E-BD3D28ACBFFD}">
      <dgm:prSet phldrT="[Text]"/>
      <dgm:spPr/>
      <dgm:t>
        <a:bodyPr/>
        <a:lstStyle/>
        <a:p>
          <a:r>
            <a:rPr lang="en-US" b="1"/>
            <a:t>Plastic</a:t>
          </a:r>
        </a:p>
      </dgm:t>
    </dgm:pt>
    <dgm:pt modelId="{3EB0CFC6-C0C6-4C1F-9265-A196FFC88215}" type="parTrans" cxnId="{D943D07D-637C-4186-B706-20D9949E0567}">
      <dgm:prSet/>
      <dgm:spPr>
        <a:ln>
          <a:headEnd type="triangle"/>
        </a:ln>
      </dgm:spPr>
      <dgm:t>
        <a:bodyPr/>
        <a:lstStyle/>
        <a:p>
          <a:endParaRPr lang="en-US"/>
        </a:p>
      </dgm:t>
    </dgm:pt>
    <dgm:pt modelId="{2A5346DC-F1E2-41C6-836C-C7597EC0793E}" type="sibTrans" cxnId="{D943D07D-637C-4186-B706-20D9949E0567}">
      <dgm:prSet/>
      <dgm:spPr/>
      <dgm:t>
        <a:bodyPr/>
        <a:lstStyle/>
        <a:p>
          <a:endParaRPr lang="en-US"/>
        </a:p>
      </dgm:t>
    </dgm:pt>
    <dgm:pt modelId="{E6B03332-E3AB-4849-8F60-CBB24418039A}" type="pres">
      <dgm:prSet presAssocID="{5BA1EC75-71C5-4A87-ABFF-3601E487E890}" presName="cycle" presStyleCnt="0">
        <dgm:presLayoutVars>
          <dgm:chMax val="1"/>
          <dgm:dir/>
          <dgm:animLvl val="ctr"/>
          <dgm:resizeHandles val="exact"/>
        </dgm:presLayoutVars>
      </dgm:prSet>
      <dgm:spPr/>
      <dgm:t>
        <a:bodyPr/>
        <a:lstStyle/>
        <a:p>
          <a:endParaRPr lang="en-US"/>
        </a:p>
      </dgm:t>
    </dgm:pt>
    <dgm:pt modelId="{734128E4-C22E-4867-97E1-0B530AC70F9B}" type="pres">
      <dgm:prSet presAssocID="{1439777A-195E-403E-B926-BABEF2869794}" presName="centerShape" presStyleLbl="node0" presStyleIdx="0" presStyleCnt="1"/>
      <dgm:spPr/>
      <dgm:t>
        <a:bodyPr/>
        <a:lstStyle/>
        <a:p>
          <a:endParaRPr lang="en-US"/>
        </a:p>
      </dgm:t>
    </dgm:pt>
    <dgm:pt modelId="{06882CAA-9505-4099-B53D-DF18B0AA32DF}" type="pres">
      <dgm:prSet presAssocID="{E24C1B68-E353-4244-AD0C-7B94A3DA0426}" presName="Name9" presStyleLbl="parChTrans1D2" presStyleIdx="0" presStyleCnt="5"/>
      <dgm:spPr/>
      <dgm:t>
        <a:bodyPr/>
        <a:lstStyle/>
        <a:p>
          <a:endParaRPr lang="en-US"/>
        </a:p>
      </dgm:t>
    </dgm:pt>
    <dgm:pt modelId="{FDC89E8D-BBE8-4E32-BC5D-16D18123906B}" type="pres">
      <dgm:prSet presAssocID="{E24C1B68-E353-4244-AD0C-7B94A3DA0426}" presName="connTx" presStyleLbl="parChTrans1D2" presStyleIdx="0" presStyleCnt="5"/>
      <dgm:spPr/>
      <dgm:t>
        <a:bodyPr/>
        <a:lstStyle/>
        <a:p>
          <a:endParaRPr lang="en-US"/>
        </a:p>
      </dgm:t>
    </dgm:pt>
    <dgm:pt modelId="{E7833C78-3642-4A7E-BA42-530727F7BF14}" type="pres">
      <dgm:prSet presAssocID="{33E31D68-243E-468A-910C-8CE771C3415A}" presName="node" presStyleLbl="node1" presStyleIdx="0" presStyleCnt="5">
        <dgm:presLayoutVars>
          <dgm:bulletEnabled val="1"/>
        </dgm:presLayoutVars>
      </dgm:prSet>
      <dgm:spPr/>
      <dgm:t>
        <a:bodyPr/>
        <a:lstStyle/>
        <a:p>
          <a:endParaRPr lang="en-US"/>
        </a:p>
      </dgm:t>
    </dgm:pt>
    <dgm:pt modelId="{4FB1414F-D67A-4401-B57C-9F94BECE9668}" type="pres">
      <dgm:prSet presAssocID="{244E9756-8B8E-4794-AD66-508E64A471C9}" presName="Name9" presStyleLbl="parChTrans1D2" presStyleIdx="1" presStyleCnt="5"/>
      <dgm:spPr/>
      <dgm:t>
        <a:bodyPr/>
        <a:lstStyle/>
        <a:p>
          <a:endParaRPr lang="en-US"/>
        </a:p>
      </dgm:t>
    </dgm:pt>
    <dgm:pt modelId="{15348520-52A5-47C6-A95D-326B72DB0ABE}" type="pres">
      <dgm:prSet presAssocID="{244E9756-8B8E-4794-AD66-508E64A471C9}" presName="connTx" presStyleLbl="parChTrans1D2" presStyleIdx="1" presStyleCnt="5"/>
      <dgm:spPr/>
      <dgm:t>
        <a:bodyPr/>
        <a:lstStyle/>
        <a:p>
          <a:endParaRPr lang="en-US"/>
        </a:p>
      </dgm:t>
    </dgm:pt>
    <dgm:pt modelId="{682B852B-EC0D-40CE-9E94-48D25D07B7F9}" type="pres">
      <dgm:prSet presAssocID="{F09E0295-761E-4EE5-9E2E-57C6C9C600BC}" presName="node" presStyleLbl="node1" presStyleIdx="1" presStyleCnt="5">
        <dgm:presLayoutVars>
          <dgm:bulletEnabled val="1"/>
        </dgm:presLayoutVars>
      </dgm:prSet>
      <dgm:spPr/>
      <dgm:t>
        <a:bodyPr/>
        <a:lstStyle/>
        <a:p>
          <a:endParaRPr lang="en-US"/>
        </a:p>
      </dgm:t>
    </dgm:pt>
    <dgm:pt modelId="{8769FF32-7259-4AAC-86CB-7754CACC6374}" type="pres">
      <dgm:prSet presAssocID="{3EB0CFC6-C0C6-4C1F-9265-A196FFC88215}" presName="Name9" presStyleLbl="parChTrans1D2" presStyleIdx="2" presStyleCnt="5"/>
      <dgm:spPr/>
      <dgm:t>
        <a:bodyPr/>
        <a:lstStyle/>
        <a:p>
          <a:endParaRPr lang="en-US"/>
        </a:p>
      </dgm:t>
    </dgm:pt>
    <dgm:pt modelId="{10D0BCD0-1427-4056-80D0-F8A3E2C30870}" type="pres">
      <dgm:prSet presAssocID="{3EB0CFC6-C0C6-4C1F-9265-A196FFC88215}" presName="connTx" presStyleLbl="parChTrans1D2" presStyleIdx="2" presStyleCnt="5"/>
      <dgm:spPr/>
      <dgm:t>
        <a:bodyPr/>
        <a:lstStyle/>
        <a:p>
          <a:endParaRPr lang="en-US"/>
        </a:p>
      </dgm:t>
    </dgm:pt>
    <dgm:pt modelId="{F3D26EEE-7289-499F-A860-6C4DB24B6AE3}" type="pres">
      <dgm:prSet presAssocID="{21AC5072-B541-4319-B31E-BD3D28ACBFFD}" presName="node" presStyleLbl="node1" presStyleIdx="2" presStyleCnt="5">
        <dgm:presLayoutVars>
          <dgm:bulletEnabled val="1"/>
        </dgm:presLayoutVars>
      </dgm:prSet>
      <dgm:spPr/>
      <dgm:t>
        <a:bodyPr/>
        <a:lstStyle/>
        <a:p>
          <a:endParaRPr lang="en-US"/>
        </a:p>
      </dgm:t>
    </dgm:pt>
    <dgm:pt modelId="{D01AB573-CDD3-4960-B4FA-64AF3C8E73FB}" type="pres">
      <dgm:prSet presAssocID="{323202F6-10E1-4D02-980A-C1A53E935F8A}" presName="Name9" presStyleLbl="parChTrans1D2" presStyleIdx="3" presStyleCnt="5"/>
      <dgm:spPr/>
      <dgm:t>
        <a:bodyPr/>
        <a:lstStyle/>
        <a:p>
          <a:endParaRPr lang="en-US"/>
        </a:p>
      </dgm:t>
    </dgm:pt>
    <dgm:pt modelId="{465BA230-28D4-45B1-A77C-08EB55272F58}" type="pres">
      <dgm:prSet presAssocID="{323202F6-10E1-4D02-980A-C1A53E935F8A}" presName="connTx" presStyleLbl="parChTrans1D2" presStyleIdx="3" presStyleCnt="5"/>
      <dgm:spPr/>
      <dgm:t>
        <a:bodyPr/>
        <a:lstStyle/>
        <a:p>
          <a:endParaRPr lang="en-US"/>
        </a:p>
      </dgm:t>
    </dgm:pt>
    <dgm:pt modelId="{688DFD9A-4FFD-42E9-9429-5B0B9D4981C8}" type="pres">
      <dgm:prSet presAssocID="{9AE3B58F-2827-49AB-B5F5-CCCD29BCB248}" presName="node" presStyleLbl="node1" presStyleIdx="3" presStyleCnt="5">
        <dgm:presLayoutVars>
          <dgm:bulletEnabled val="1"/>
        </dgm:presLayoutVars>
      </dgm:prSet>
      <dgm:spPr/>
      <dgm:t>
        <a:bodyPr/>
        <a:lstStyle/>
        <a:p>
          <a:endParaRPr lang="en-US"/>
        </a:p>
      </dgm:t>
    </dgm:pt>
    <dgm:pt modelId="{FD3413CC-5831-411B-8072-508ECF887A49}" type="pres">
      <dgm:prSet presAssocID="{2A67007D-81BC-4A1C-B976-B482D33B0432}" presName="Name9" presStyleLbl="parChTrans1D2" presStyleIdx="4" presStyleCnt="5"/>
      <dgm:spPr/>
      <dgm:t>
        <a:bodyPr/>
        <a:lstStyle/>
        <a:p>
          <a:endParaRPr lang="en-US"/>
        </a:p>
      </dgm:t>
    </dgm:pt>
    <dgm:pt modelId="{5D47E9FB-96F5-47A8-8496-8EFC46889FB8}" type="pres">
      <dgm:prSet presAssocID="{2A67007D-81BC-4A1C-B976-B482D33B0432}" presName="connTx" presStyleLbl="parChTrans1D2" presStyleIdx="4" presStyleCnt="5"/>
      <dgm:spPr/>
      <dgm:t>
        <a:bodyPr/>
        <a:lstStyle/>
        <a:p>
          <a:endParaRPr lang="en-US"/>
        </a:p>
      </dgm:t>
    </dgm:pt>
    <dgm:pt modelId="{5F57465F-12F4-4FB2-94BA-4776BF442274}" type="pres">
      <dgm:prSet presAssocID="{A35E79C3-4B06-4519-A501-908FE39F972C}" presName="node" presStyleLbl="node1" presStyleIdx="4" presStyleCnt="5">
        <dgm:presLayoutVars>
          <dgm:bulletEnabled val="1"/>
        </dgm:presLayoutVars>
      </dgm:prSet>
      <dgm:spPr/>
      <dgm:t>
        <a:bodyPr/>
        <a:lstStyle/>
        <a:p>
          <a:endParaRPr lang="en-US"/>
        </a:p>
      </dgm:t>
    </dgm:pt>
  </dgm:ptLst>
  <dgm:cxnLst>
    <dgm:cxn modelId="{B8A55BBD-88B3-4BF7-936B-EBDC33FAECF6}" srcId="{1439777A-195E-403E-B926-BABEF2869794}" destId="{33E31D68-243E-468A-910C-8CE771C3415A}" srcOrd="0" destOrd="0" parTransId="{E24C1B68-E353-4244-AD0C-7B94A3DA0426}" sibTransId="{40FF9DDA-C36E-4967-9BDF-42F4B6C0E1EB}"/>
    <dgm:cxn modelId="{297E2971-3566-41DF-9EFE-C0612D9A41FD}" type="presOf" srcId="{2A67007D-81BC-4A1C-B976-B482D33B0432}" destId="{5D47E9FB-96F5-47A8-8496-8EFC46889FB8}" srcOrd="1" destOrd="0" presId="urn:microsoft.com/office/officeart/2005/8/layout/radial1#1"/>
    <dgm:cxn modelId="{C390B1BE-34AF-4F37-A294-0DEF60DFC22F}" type="presOf" srcId="{E24C1B68-E353-4244-AD0C-7B94A3DA0426}" destId="{FDC89E8D-BBE8-4E32-BC5D-16D18123906B}" srcOrd="1" destOrd="0" presId="urn:microsoft.com/office/officeart/2005/8/layout/radial1#1"/>
    <dgm:cxn modelId="{975FB961-28E9-41D3-898C-E1C79E0A5A0B}" type="presOf" srcId="{1439777A-195E-403E-B926-BABEF2869794}" destId="{734128E4-C22E-4867-97E1-0B530AC70F9B}" srcOrd="0" destOrd="0" presId="urn:microsoft.com/office/officeart/2005/8/layout/radial1#1"/>
    <dgm:cxn modelId="{5CE5EDA0-393C-4619-B2FD-1D6E2E82606D}" srcId="{1439777A-195E-403E-B926-BABEF2869794}" destId="{F09E0295-761E-4EE5-9E2E-57C6C9C600BC}" srcOrd="1" destOrd="0" parTransId="{244E9756-8B8E-4794-AD66-508E64A471C9}" sibTransId="{271AFE94-5491-4916-847C-B63146A3806B}"/>
    <dgm:cxn modelId="{AF2244DC-BB33-4844-A9B5-4D874671B8EF}" srcId="{1439777A-195E-403E-B926-BABEF2869794}" destId="{9AE3B58F-2827-49AB-B5F5-CCCD29BCB248}" srcOrd="3" destOrd="0" parTransId="{323202F6-10E1-4D02-980A-C1A53E935F8A}" sibTransId="{250A0194-6FAF-4524-B83E-8B47C8FADEF6}"/>
    <dgm:cxn modelId="{DD3A1723-5A0E-4E0C-8693-9A51C722A775}" type="presOf" srcId="{33E31D68-243E-468A-910C-8CE771C3415A}" destId="{E7833C78-3642-4A7E-BA42-530727F7BF14}" srcOrd="0" destOrd="0" presId="urn:microsoft.com/office/officeart/2005/8/layout/radial1#1"/>
    <dgm:cxn modelId="{D30272D4-C853-4A88-9484-CFA185BF9BA8}" srcId="{5BA1EC75-71C5-4A87-ABFF-3601E487E890}" destId="{1439777A-195E-403E-B926-BABEF2869794}" srcOrd="0" destOrd="0" parTransId="{007E75EC-EAF5-4971-89C2-5EAE3D09F880}" sibTransId="{6052F7E0-45A6-4AE9-B5F3-EAA1B21D6564}"/>
    <dgm:cxn modelId="{AA24C863-75E5-4222-B350-66F9D12E02BE}" type="presOf" srcId="{244E9756-8B8E-4794-AD66-508E64A471C9}" destId="{15348520-52A5-47C6-A95D-326B72DB0ABE}" srcOrd="1" destOrd="0" presId="urn:microsoft.com/office/officeart/2005/8/layout/radial1#1"/>
    <dgm:cxn modelId="{9C472BEE-743C-4503-9236-0A024D926018}" type="presOf" srcId="{3EB0CFC6-C0C6-4C1F-9265-A196FFC88215}" destId="{10D0BCD0-1427-4056-80D0-F8A3E2C30870}" srcOrd="1" destOrd="0" presId="urn:microsoft.com/office/officeart/2005/8/layout/radial1#1"/>
    <dgm:cxn modelId="{A5201E46-8DB0-41BC-9E85-5B1D779D7A1E}" type="presOf" srcId="{2A67007D-81BC-4A1C-B976-B482D33B0432}" destId="{FD3413CC-5831-411B-8072-508ECF887A49}" srcOrd="0" destOrd="0" presId="urn:microsoft.com/office/officeart/2005/8/layout/radial1#1"/>
    <dgm:cxn modelId="{09515B08-9A70-4B13-804E-5B6AE67E28D5}" type="presOf" srcId="{323202F6-10E1-4D02-980A-C1A53E935F8A}" destId="{465BA230-28D4-45B1-A77C-08EB55272F58}" srcOrd="1" destOrd="0" presId="urn:microsoft.com/office/officeart/2005/8/layout/radial1#1"/>
    <dgm:cxn modelId="{300892BF-5528-4F56-9181-0ED352D07040}" type="presOf" srcId="{21AC5072-B541-4319-B31E-BD3D28ACBFFD}" destId="{F3D26EEE-7289-499F-A860-6C4DB24B6AE3}" srcOrd="0" destOrd="0" presId="urn:microsoft.com/office/officeart/2005/8/layout/radial1#1"/>
    <dgm:cxn modelId="{97C8A705-5400-4D7C-9FB7-947D409F1B2A}" type="presOf" srcId="{323202F6-10E1-4D02-980A-C1A53E935F8A}" destId="{D01AB573-CDD3-4960-B4FA-64AF3C8E73FB}" srcOrd="0" destOrd="0" presId="urn:microsoft.com/office/officeart/2005/8/layout/radial1#1"/>
    <dgm:cxn modelId="{92732222-233A-4214-8B27-D9029534D2EB}" type="presOf" srcId="{A35E79C3-4B06-4519-A501-908FE39F972C}" destId="{5F57465F-12F4-4FB2-94BA-4776BF442274}" srcOrd="0" destOrd="0" presId="urn:microsoft.com/office/officeart/2005/8/layout/radial1#1"/>
    <dgm:cxn modelId="{11F87FD5-734D-4EC8-823F-9C79A468A08B}" type="presOf" srcId="{9AE3B58F-2827-49AB-B5F5-CCCD29BCB248}" destId="{688DFD9A-4FFD-42E9-9429-5B0B9D4981C8}" srcOrd="0" destOrd="0" presId="urn:microsoft.com/office/officeart/2005/8/layout/radial1#1"/>
    <dgm:cxn modelId="{526F9943-16CA-47A1-92ED-1005616C2747}" type="presOf" srcId="{5BA1EC75-71C5-4A87-ABFF-3601E487E890}" destId="{E6B03332-E3AB-4849-8F60-CBB24418039A}" srcOrd="0" destOrd="0" presId="urn:microsoft.com/office/officeart/2005/8/layout/radial1#1"/>
    <dgm:cxn modelId="{A3E68EE1-2A13-4883-A286-4BDD86CDFAD5}" type="presOf" srcId="{F09E0295-761E-4EE5-9E2E-57C6C9C600BC}" destId="{682B852B-EC0D-40CE-9E94-48D25D07B7F9}" srcOrd="0" destOrd="0" presId="urn:microsoft.com/office/officeart/2005/8/layout/radial1#1"/>
    <dgm:cxn modelId="{FA0FE4A3-C09D-49BB-A8AF-CBB0CDAA8AFF}" type="presOf" srcId="{244E9756-8B8E-4794-AD66-508E64A471C9}" destId="{4FB1414F-D67A-4401-B57C-9F94BECE9668}" srcOrd="0" destOrd="0" presId="urn:microsoft.com/office/officeart/2005/8/layout/radial1#1"/>
    <dgm:cxn modelId="{7929AB4E-6A44-4467-BD36-BED4DF9BD788}" srcId="{1439777A-195E-403E-B926-BABEF2869794}" destId="{A35E79C3-4B06-4519-A501-908FE39F972C}" srcOrd="4" destOrd="0" parTransId="{2A67007D-81BC-4A1C-B976-B482D33B0432}" sibTransId="{3D67249A-09F9-4B78-AE6E-2D1A2AA78F37}"/>
    <dgm:cxn modelId="{D943D07D-637C-4186-B706-20D9949E0567}" srcId="{1439777A-195E-403E-B926-BABEF2869794}" destId="{21AC5072-B541-4319-B31E-BD3D28ACBFFD}" srcOrd="2" destOrd="0" parTransId="{3EB0CFC6-C0C6-4C1F-9265-A196FFC88215}" sibTransId="{2A5346DC-F1E2-41C6-836C-C7597EC0793E}"/>
    <dgm:cxn modelId="{31D4752F-2D9F-488C-BC20-412AF8C6E5EA}" type="presOf" srcId="{E24C1B68-E353-4244-AD0C-7B94A3DA0426}" destId="{06882CAA-9505-4099-B53D-DF18B0AA32DF}" srcOrd="0" destOrd="0" presId="urn:microsoft.com/office/officeart/2005/8/layout/radial1#1"/>
    <dgm:cxn modelId="{4836B14F-A7CF-4D77-9625-FB568A39ABC0}" type="presOf" srcId="{3EB0CFC6-C0C6-4C1F-9265-A196FFC88215}" destId="{8769FF32-7259-4AAC-86CB-7754CACC6374}" srcOrd="0" destOrd="0" presId="urn:microsoft.com/office/officeart/2005/8/layout/radial1#1"/>
    <dgm:cxn modelId="{C85A4C52-F1BC-4CAB-893A-109231FA2A9A}" type="presParOf" srcId="{E6B03332-E3AB-4849-8F60-CBB24418039A}" destId="{734128E4-C22E-4867-97E1-0B530AC70F9B}" srcOrd="0" destOrd="0" presId="urn:microsoft.com/office/officeart/2005/8/layout/radial1#1"/>
    <dgm:cxn modelId="{C1D0B8AA-8835-4682-96D7-F76161EEA1C6}" type="presParOf" srcId="{E6B03332-E3AB-4849-8F60-CBB24418039A}" destId="{06882CAA-9505-4099-B53D-DF18B0AA32DF}" srcOrd="1" destOrd="0" presId="urn:microsoft.com/office/officeart/2005/8/layout/radial1#1"/>
    <dgm:cxn modelId="{D36B716C-C6D8-42A1-8320-E2968346A680}" type="presParOf" srcId="{06882CAA-9505-4099-B53D-DF18B0AA32DF}" destId="{FDC89E8D-BBE8-4E32-BC5D-16D18123906B}" srcOrd="0" destOrd="0" presId="urn:microsoft.com/office/officeart/2005/8/layout/radial1#1"/>
    <dgm:cxn modelId="{7D94376D-4C20-4F7C-8BD3-97B75A41E557}" type="presParOf" srcId="{E6B03332-E3AB-4849-8F60-CBB24418039A}" destId="{E7833C78-3642-4A7E-BA42-530727F7BF14}" srcOrd="2" destOrd="0" presId="urn:microsoft.com/office/officeart/2005/8/layout/radial1#1"/>
    <dgm:cxn modelId="{4E9A8386-A878-4F20-BAC3-85FE23632B7B}" type="presParOf" srcId="{E6B03332-E3AB-4849-8F60-CBB24418039A}" destId="{4FB1414F-D67A-4401-B57C-9F94BECE9668}" srcOrd="3" destOrd="0" presId="urn:microsoft.com/office/officeart/2005/8/layout/radial1#1"/>
    <dgm:cxn modelId="{A82B9C7A-C128-47E2-B73E-71B6690D85EF}" type="presParOf" srcId="{4FB1414F-D67A-4401-B57C-9F94BECE9668}" destId="{15348520-52A5-47C6-A95D-326B72DB0ABE}" srcOrd="0" destOrd="0" presId="urn:microsoft.com/office/officeart/2005/8/layout/radial1#1"/>
    <dgm:cxn modelId="{1D2123D4-E927-4D02-A53E-44F13473903D}" type="presParOf" srcId="{E6B03332-E3AB-4849-8F60-CBB24418039A}" destId="{682B852B-EC0D-40CE-9E94-48D25D07B7F9}" srcOrd="4" destOrd="0" presId="urn:microsoft.com/office/officeart/2005/8/layout/radial1#1"/>
    <dgm:cxn modelId="{3935118C-EE80-48A5-8771-D8E0DA303C6B}" type="presParOf" srcId="{E6B03332-E3AB-4849-8F60-CBB24418039A}" destId="{8769FF32-7259-4AAC-86CB-7754CACC6374}" srcOrd="5" destOrd="0" presId="urn:microsoft.com/office/officeart/2005/8/layout/radial1#1"/>
    <dgm:cxn modelId="{6CDC2C88-7484-4A10-96B9-628F628E9F2B}" type="presParOf" srcId="{8769FF32-7259-4AAC-86CB-7754CACC6374}" destId="{10D0BCD0-1427-4056-80D0-F8A3E2C30870}" srcOrd="0" destOrd="0" presId="urn:microsoft.com/office/officeart/2005/8/layout/radial1#1"/>
    <dgm:cxn modelId="{F29FD435-EC7B-4CB0-9B28-C5B92EF9F6FE}" type="presParOf" srcId="{E6B03332-E3AB-4849-8F60-CBB24418039A}" destId="{F3D26EEE-7289-499F-A860-6C4DB24B6AE3}" srcOrd="6" destOrd="0" presId="urn:microsoft.com/office/officeart/2005/8/layout/radial1#1"/>
    <dgm:cxn modelId="{BD986154-2CCB-44FF-8529-CC56629B73A2}" type="presParOf" srcId="{E6B03332-E3AB-4849-8F60-CBB24418039A}" destId="{D01AB573-CDD3-4960-B4FA-64AF3C8E73FB}" srcOrd="7" destOrd="0" presId="urn:microsoft.com/office/officeart/2005/8/layout/radial1#1"/>
    <dgm:cxn modelId="{ECC67AEB-A4F8-4D1A-BF3A-4906BAB13FC5}" type="presParOf" srcId="{D01AB573-CDD3-4960-B4FA-64AF3C8E73FB}" destId="{465BA230-28D4-45B1-A77C-08EB55272F58}" srcOrd="0" destOrd="0" presId="urn:microsoft.com/office/officeart/2005/8/layout/radial1#1"/>
    <dgm:cxn modelId="{D0AA2C2D-95E6-4243-9251-062A149F88B3}" type="presParOf" srcId="{E6B03332-E3AB-4849-8F60-CBB24418039A}" destId="{688DFD9A-4FFD-42E9-9429-5B0B9D4981C8}" srcOrd="8" destOrd="0" presId="urn:microsoft.com/office/officeart/2005/8/layout/radial1#1"/>
    <dgm:cxn modelId="{BCCF0635-E9AD-43D0-91D8-2BE22EC39701}" type="presParOf" srcId="{E6B03332-E3AB-4849-8F60-CBB24418039A}" destId="{FD3413CC-5831-411B-8072-508ECF887A49}" srcOrd="9" destOrd="0" presId="urn:microsoft.com/office/officeart/2005/8/layout/radial1#1"/>
    <dgm:cxn modelId="{DB6FA37E-D4AD-4782-B96D-C342F6E07C97}" type="presParOf" srcId="{FD3413CC-5831-411B-8072-508ECF887A49}" destId="{5D47E9FB-96F5-47A8-8496-8EFC46889FB8}" srcOrd="0" destOrd="0" presId="urn:microsoft.com/office/officeart/2005/8/layout/radial1#1"/>
    <dgm:cxn modelId="{16CB041E-99C5-4F5B-9C1E-86077D702844}" type="presParOf" srcId="{E6B03332-E3AB-4849-8F60-CBB24418039A}" destId="{5F57465F-12F4-4FB2-94BA-4776BF442274}" srcOrd="10" destOrd="0" presId="urn:microsoft.com/office/officeart/2005/8/layout/radial1#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ctrShpMap" val="fNode"/>
              <dgm:param type="spanAng" val="360"/>
              <dgm:param type="stAng" val="90"/>
            </dgm:alg>
          </dgm:if>
          <dgm:else name="Name4">
            <dgm:alg type="cycle">
              <dgm:param type="ctrShpMap" val="fNode"/>
              <dgm:param type="spanAng" val="360"/>
              <dgm:param type="stAng" val="0"/>
            </dgm:alg>
          </dgm:else>
        </dgm:choose>
      </dgm:if>
      <dgm:else name="Name5">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Mer22</b:Tag>
    <b:SourceType>InternetSite</b:SourceType>
    <b:Guid>{52C393B4-4BD6-4378-A5FB-553BC150FD0D}</b:Guid>
    <b:LCID>0</b:LCID>
    <b:Author>
      <b:Author>
        <b:NameList>
          <b:Person>
            <b:Last>Merriam-Webster</b:Last>
          </b:Person>
        </b:NameList>
      </b:Author>
    </b:Author>
    <b:Title>https://www.merriam-webster.com/dictionary/environment</b:Title>
    <b:Year>2022 </b:Year>
    <b:InternetSiteTitle>Merriam Webster</b:InternetSiteTitle>
    <b:YearAccessed>2022</b:YearAccessed>
    <b:MonthAccessed>02</b:MonthAccessed>
    <b:DayAccessed>12</b:DayAccessed>
    <b:URL>https://www.merriam-webster.com/dictionary/environment</b:URL>
    <b:RefOrder>1</b:RefOrder>
  </b:Source>
  <b:Source>
    <b:Tag>Wik22</b:Tag>
    <b:SourceType>InternetSite</b:SourceType>
    <b:Guid>{8C7E612B-8FCF-4699-A48D-8D7435D5CBAC}</b:Guid>
    <b:LCID>0</b:LCID>
    <b:Title>Wikipedia</b:Title>
    <b:InternetSiteTitle>Pollution</b:InternetSiteTitle>
    <b:Year>2022</b:Year>
    <b:Month>02</b:Month>
    <b:Day>12</b:Day>
    <b:YearAccessed>2022</b:YearAccessed>
    <b:MonthAccessed>02</b:MonthAccessed>
    <b:DayAccessed>12</b:DayAccessed>
    <b:URL>https://en.wikipedia.org/wiki/Pollution</b:URL>
    <b:RefOrder>4</b:RefOrder>
  </b:Source>
  <b:Source>
    <b:Tag>Yad18</b:Tag>
    <b:SourceType>JournalArticle</b:SourceType>
    <b:Guid>{84BE5F73-7364-4915-A437-C7CD28C02DE9}</b:Guid>
    <b:LCID>1033</b:LCID>
    <b:Author>
      <b:Author>
        <b:NameList>
          <b:Person>
            <b:Last>Yadav</b:Last>
            <b:First>Ishwar</b:First>
          </b:Person>
          <b:Person>
            <b:Last>Devi</b:Last>
            <b:First>Ningombam</b:First>
          </b:Person>
        </b:NameList>
      </b:Author>
    </b:Author>
    <b:Title>Biomass Burning, Regional Air Quality, and Climate Change</b:Title>
    <b:Year>2018</b:Year>
    <b:JournalName>Research Gate</b:JournalName>
    <b:Pages>2-4</b:Pages>
    <b:RefOrder>6</b:RefOrder>
  </b:Source>
  <b:Source>
    <b:Tag>Uka20</b:Tag>
    <b:SourceType>JournalArticle</b:SourceType>
    <b:Guid>{092D51C8-E8B3-40B6-9961-9B1B95918375}</b:Guid>
    <b:LCID>0</b:LCID>
    <b:Author>
      <b:Author>
        <b:NameList>
          <b:Person>
            <b:Last>Ukaogo</b:Last>
            <b:First>Prince</b:First>
          </b:Person>
          <b:Person>
            <b:Last>Ewuzie</b:Last>
            <b:First>Ugochukwu</b:First>
          </b:Person>
          <b:Person>
            <b:Last>Onwuka</b:Last>
            <b:First>Chibuzo</b:First>
          </b:Person>
        </b:NameList>
      </b:Author>
    </b:Author>
    <b:Title>Environmental pollution: causes, effects, and the remedies</b:Title>
    <b:InternetSiteTitle>Environmental pollution: causes, effects, and the remedies</b:InternetSiteTitle>
    <b:Year>2020</b:Year>
    <b:URL>https://plu.mx/plum/a/?doi=10.1016/B978-0-12-819001-2.00021-8&amp;theme=plum-sciencedirect-theme&amp;hideUsage=true</b:URL>
    <b:JournalName>Microorganisms for Sustainable Environment and Health</b:JournalName>
    <b:Pages>419-429</b:Pages>
    <b:RefOrder>7</b:RefOrder>
  </b:Source>
  <b:Source>
    <b:Tag>htt</b:Tag>
    <b:SourceType>InternetSite</b:SourceType>
    <b:Guid>{2AE53C1D-F978-4908-9C89-484EA9A2D1D6}</b:Guid>
    <b:LCID>1033</b:LCID>
    <b:URL>https://medlineplus.gov/airpollution.html</b:URL>
    <b:Title>Environmental Protection Agency</b:Title>
    <b:InternetSiteTitle>Effective Health Care (EHC) Program</b:InternetSiteTitle>
    <b:Year>2021</b:Year>
    <b:Month>12</b:Month>
    <b:Day>08</b:Day>
    <b:YearAccessed>2022</b:YearAccessed>
    <b:MonthAccessed>01</b:MonthAccessed>
    <b:DayAccessed>13</b:DayAccessed>
    <b:RefOrder>8</b:RefOrder>
  </b:Source>
  <b:Source>
    <b:Tag>Cli22</b:Tag>
    <b:SourceType>InternetSite</b:SourceType>
    <b:Guid>{4649B896-698B-43A5-93FA-5BF81BD18BB9}</b:Guid>
    <b:LCID>0</b:LCID>
    <b:Title>Climate Kids</b:Title>
    <b:InternetSiteTitle>Climate Kids</b:InternetSiteTitle>
    <b:Year>2022</b:Year>
    <b:Month>02</b:Month>
    <b:Day>16</b:Day>
    <b:YearAccessed>2022</b:YearAccessed>
    <b:MonthAccessed>02</b:MonthAccessed>
    <b:DayAccessed>21</b:DayAccessed>
    <b:URL>https://climatekids.nasa.gov/air-pollution/</b:URL>
    <b:RefOrder>9</b:RefOrder>
  </b:Source>
  <b:Source>
    <b:Tag>Bra21</b:Tag>
    <b:SourceType>Report</b:SourceType>
    <b:Guid>{7FA1752A-8BAC-408D-9F48-092ECDB9953C}</b:Guid>
    <b:LCID>2057</b:LCID>
    <b:Author>
      <b:Author>
        <b:NameList>
          <b:Person>
            <b:Last>Brauer</b:Last>
            <b:First>Michael</b:First>
          </b:Person>
          <b:Person>
            <b:Last>Casadei</b:Last>
            <b:First>Barbara</b:First>
          </b:Person>
          <b:Person>
            <b:Last>Harrington</b:Last>
            <b:First>Robert</b:First>
          </b:Person>
          <b:Person>
            <b:Last>Kovacs</b:Last>
            <b:First>Richard</b:First>
          </b:Person>
          <b:Person>
            <b:Last>&amp; Sliwa</b:Last>
            <b:First>Karen</b:First>
          </b:Person>
        </b:NameList>
      </b:Author>
    </b:Author>
    <b:Title>The Impact on Cardiovascular Disease Source</b:Title>
    <b:Year>2021</b:Year>
    <b:RefOrder>10</b:RefOrder>
  </b:Source>
  <b:Source>
    <b:Tag>Red17</b:Tag>
    <b:SourceType>JournalArticle</b:SourceType>
    <b:Guid>{B85470C9-47CD-4C8C-A188-7C3E88D7370F}</b:Guid>
    <b:LCID>1033</b:LCID>
    <b:Author>
      <b:Author>
        <b:NameList>
          <b:Person>
            <b:Last>Reddy</b:Last>
            <b:First>Ramamohana</b:First>
          </b:Person>
        </b:NameList>
      </b:Author>
    </b:Author>
    <b:Title>Environmental Pollution and Consequences</b:Title>
    <b:Year>2017</b:Year>
    <b:JournalName>North Asian International Research Journal of Social Science &amp; Humanities</b:JournalName>
    <b:Pages>11</b:Pages>
    <b:Month>August</b:Month>
    <b:Volume>3</b:Volume>
    <b:Issue>8</b:Issue>
    <b:StandardNumber>2454-9827</b:StandardNumber>
    <b:RefOrder>12</b:RefOrder>
  </b:Source>
  <b:Source>
    <b:Tag>Pol22</b:Tag>
    <b:SourceType>InternetSite</b:SourceType>
    <b:Guid>{9890676C-1866-47F6-B281-85B70C62DD2B}</b:Guid>
    <b:LCID>1033</b:LCID>
    <b:Title>Pollution Prevention and Control Act 1999</b:Title>
    <b:InternetSiteTitle>legislation.gov.uk</b:InternetSiteTitle>
    <b:YearAccessed>2022</b:YearAccessed>
    <b:MonthAccessed>January</b:MonthAccessed>
    <b:DayAccessed>13</b:DayAccessed>
    <b:URL>https://www.legislation.gov.uk/ukpga/1999/24/section/1</b:URL>
    <b:RefOrder>3</b:RefOrder>
  </b:Source>
  <b:Source>
    <b:Tag>Mit13</b:Tag>
    <b:SourceType>Book</b:SourceType>
    <b:Guid>{4F961E82-738B-4C62-9379-DE0502124251}</b:Guid>
    <b:LCID>1033</b:LCID>
    <b:Author>
      <b:Author>
        <b:NameList>
          <b:Person>
            <b:Last>Mitchell</b:Last>
            <b:First>Bruce</b:First>
          </b:Person>
        </b:NameList>
      </b:Author>
    </b:Author>
    <b:Title>Resource and Environmetal Management</b:Title>
    <b:Year>2013</b:Year>
    <b:Publisher>Routledge </b:Publisher>
    <b:City>New York</b:City>
    <b:RefOrder>11</b:RefOrder>
  </b:Source>
  <b:Source>
    <b:Tag>Rah18</b:Tag>
    <b:SourceType>ArticleInAPeriodical</b:SourceType>
    <b:Guid>{0A7D9531-31A1-4638-A141-69CC90128A9A}</b:Guid>
    <b:LCID>1033</b:LCID>
    <b:Author>
      <b:Author>
        <b:NameList>
          <b:Person>
            <b:Last>Rahman</b:Last>
            <b:First>K.M</b:First>
            <b:Middle>Atikur</b:Middle>
          </b:Person>
          <b:Person>
            <b:Last>Zhang</b:Last>
            <b:First>Dunfu</b:First>
          </b:Person>
        </b:NameList>
      </b:Author>
    </b:Author>
    <b:Title>Effects of Fertilizer Broadcasting on the Excessive Use of Inorganic Fertilizers and Environmental Sustainability</b:Title>
    <b:Year>2018</b:Year>
    <b:PeriodicalTitle>Sustainability</b:PeriodicalTitle>
    <b:Month>March</b:Month>
    <b:Day>09</b:Day>
    <b:Pages>15</b:Pages>
    <b:RefOrder>14</b:RefOrder>
  </b:Source>
  <b:Source>
    <b:Tag>Tec19</b:Tag>
    <b:SourceType>JournalArticle</b:SourceType>
    <b:Guid>{1F73E0FA-1D69-46B6-B480-EDD3AFE98ABB}</b:Guid>
    <b:LCID>1033</b:LCID>
    <b:Author>
      <b:Author>
        <b:NameList>
          <b:Person>
            <b:Last>Mia</b:Last>
            <b:First>Rony</b:First>
          </b:Person>
          <b:Person>
            <b:Last>Selim</b:Last>
            <b:First>Md</b:First>
          </b:Person>
          <b:Person>
            <b:Last>Shamim</b:Last>
            <b:First>Al</b:First>
            <b:Middle>Mojnun</b:Middle>
          </b:Person>
          <b:Person>
            <b:Last>Chowdhury</b:Last>
            <b:First>Miraduzzaman</b:First>
          </b:Person>
          <b:Person>
            <b:Last>Sultana</b:Last>
            <b:First>Suraiya</b:First>
          </b:Person>
          <b:Person>
            <b:Last>Armin</b:Last>
            <b:First>Manijah</b:First>
          </b:Person>
          <b:Person>
            <b:Last>Hossain</b:Last>
            <b:First>Musfic</b:First>
          </b:Person>
          <b:Person>
            <b:Last>Akter</b:Last>
            <b:First>Rozina</b:First>
          </b:Person>
          <b:Person>
            <b:Last>Dey</b:Last>
            <b:First>Shuvo</b:First>
          </b:Person>
          <b:Person>
            <b:Last>Naznin</b:Last>
            <b:First>Hasnun</b:First>
          </b:Person>
        </b:NameList>
      </b:Author>
    </b:Author>
    <b:Title>Review on various types of pollution problem in textile dyeing &amp; printing industries of Bangladesh and recommandation for mitigation</b:Title>
    <b:Year>2019</b:Year>
    <b:JournalName>Journal of Textile Engineering &amp; Fashion Technology</b:JournalName>
    <b:Pages>7</b:Pages>
    <b:Month>July</b:Month>
    <b:Day>23</b:Day>
    <b:Volume>5</b:Volume>
    <b:Issue>4</b:Issue>
    <b:RefOrder>5</b:RefOrder>
  </b:Source>
  <b:Source>
    <b:Tag>RKu</b:Tag>
    <b:SourceType>Book</b:SourceType>
    <b:Guid>{E3009256-1B27-4E06-B72D-FDCDF105144E}</b:Guid>
    <b:LCID>1033</b:LCID>
    <b:Author>
      <b:Author>
        <b:NameList>
          <b:Person>
            <b:Last>R.Kumar</b:Last>
            <b:First>Sharma</b:First>
          </b:Person>
        </b:NameList>
      </b:Author>
    </b:Author>
    <b:Title>Understanding Environment</b:Title>
    <b:City>Shahadara, Delhi</b:City>
    <b:Publisher>R.K. Printers</b:Publisher>
    <b:Year>2022</b:Year>
    <b:RefOrder>2</b:RefOrder>
  </b:Source>
  <b:Source>
    <b:Tag>Rob20</b:Tag>
    <b:SourceType>JournalArticle</b:SourceType>
    <b:Guid>{584BF3D3-C6F3-43FA-8B0C-F9C141A7F015}</b:Guid>
    <b:LCID>0</b:LCID>
    <b:Author>
      <b:Author>
        <b:NameList>
          <b:Person>
            <b:Last>Robock</b:Last>
            <b:First>Alan</b:First>
          </b:Person>
        </b:NameList>
      </b:Author>
    </b:Author>
    <b:Title>Volcanic eruptions and climate</b:Title>
    <b:JournalName>Advancing Earth and Space Science</b:JournalName>
    <b:Year>2020</b:Year>
    <b:Pages>29</b:Pages>
    <b:Month>May</b:Month>
    <b:Day>01</b:Day>
    <b:RefOrder>18</b:RefOrder>
  </b:Source>
  <b:Source>
    <b:Tag>USD22</b:Tag>
    <b:SourceType>InternetSite</b:SourceType>
    <b:Guid>{AFC30A31-C885-4495-BC2E-A606DF8A4729}</b:Guid>
    <b:LCID>1033</b:LCID>
    <b:Author>
      <b:Author>
        <b:NameList>
          <b:Person>
            <b:Last>USGS</b:Last>
          </b:Person>
        </b:NameList>
      </b:Author>
    </b:Author>
    <b:Title>Science for a Changing World</b:Title>
    <b:Year>2022</b:Year>
    <b:InternetSiteTitle>Volcano Hazards</b:InternetSiteTitle>
    <b:Month>January</b:Month>
    <b:Day>01</b:Day>
    <b:YearAccessed>2022</b:YearAccessed>
    <b:MonthAccessed>March</b:MonthAccessed>
    <b:DayAccessed>12</b:DayAccessed>
    <b:URL>https://www.usgs.gov/faqs/what-gases-are-emitted-kilauea-and-other-active-volcanoes</b:URL>
    <b:RefOrder>19</b:RefOrder>
  </b:Source>
  <b:Source>
    <b:Tag>AZP17</b:Tag>
    <b:SourceType>InternetSite</b:SourceType>
    <b:Guid>{5FC46ECA-320B-487E-A03B-A12BCC855226}</b:Guid>
    <b:LCID>1033</b:LCID>
    <b:Author>
      <b:Director>
        <b:NameList>
          <b:Person>
            <b:Last>AZ-Production</b:Last>
          </b:Person>
        </b:NameList>
      </b:Director>
      <b:Author>
        <b:NameList>
          <b:Person>
            <b:Last>AZ-Production</b:Last>
          </b:Person>
        </b:NameList>
      </b:Author>
    </b:Author>
    <b:Title>What is OVERGRAZING? What does OVERGRAZING mean? OVERGRAZING meaning, definition &amp; explanation</b:Title>
    <b:Year>2017</b:Year>
    <b:Month>March</b:Month>
    <b:Day>19</b:Day>
    <b:InternetSiteTitle> http://www.theaudiopedia.com </b:InternetSiteTitle>
    <b:YearAccessed>2022</b:YearAccessed>
    <b:MonthAccessed>February</b:MonthAccessed>
    <b:DayAccessed>04</b:DayAccessed>
    <b:URL>https://www.youtube.com/watch?v=uySynL35Dl8</b:URL>
    <b:RefOrder>17</b:RefOrder>
  </b:Source>
  <b:Source>
    <b:Tag>Has21</b:Tag>
    <b:SourceType>ConferenceProceedings</b:SourceType>
    <b:Guid>{799F29CE-AE83-4ED7-98C9-1C87E294F901}</b:Guid>
    <b:LCID>1033</b:LCID>
    <b:Author>
      <b:Author>
        <b:NameList>
          <b:Person>
            <b:Last>Hassan</b:Last>
            <b:First>S.</b:First>
            <b:Middle>Hadi</b:Middle>
          </b:Person>
        </b:NameList>
      </b:Author>
    </b:Author>
    <b:Title>Soil Pollution - Causes and Effects</b:Title>
    <b:Year>2021</b:Year>
    <b:Pages>790</b:Pages>
    <b:ConferenceName>First International Virtual Conference on Environment &amp; Natural Resources</b:ConferenceName>
    <b:City>Baghdad</b:City>
    <b:Publisher>IOP Publishing Ltd</b:Publisher>
    <b:RefOrder>13</b:RefOrder>
  </b:Source>
  <b:Source>
    <b:Tag>Gro19</b:Tag>
    <b:SourceType>ArticleInAPeriodical</b:SourceType>
    <b:Guid>{42BF20B3-73DF-4583-BE4C-20196DEDCAA3}</b:Guid>
    <b:LCID>1033</b:LCID>
    <b:Author>
      <b:Author>
        <b:NameList>
          <b:Person>
            <b:Last>Grossi</b:Last>
            <b:First>Giampiero</b:First>
          </b:Person>
          <b:Person>
            <b:Last>Goglio</b:Last>
            <b:First>Pietro</b:First>
          </b:Person>
          <b:Person>
            <b:Last>Vitali</b:Last>
            <b:First>Andrea</b:First>
          </b:Person>
          <b:Person>
            <b:Last>Williams</b:Last>
            <b:First>Adrian</b:First>
            <b:Middle>G.</b:Middle>
          </b:Person>
        </b:NameList>
      </b:Author>
    </b:Author>
    <b:Title>Livestock and climate change: impact of livestock on climate and mitigation strategies</b:Title>
    <b:Pages>8</b:Pages>
    <b:Year>2019</b:Year>
    <b:Publisher>Animal Frontiers</b:Publisher>
    <b:Month>January</b:Month>
    <b:Day>24</b:Day>
    <b:Volume>9</b:Volume>
    <b:Issue>1</b:Issue>
    <b:RefOrder>15</b:RefOrder>
  </b:Source>
  <b:Source>
    <b:Tag>Loa20</b:Tag>
    <b:SourceType>JournalArticle</b:SourceType>
    <b:Guid>{EAFA8C7C-7F53-468F-B4D4-FAC71D8A1F0D}</b:Guid>
    <b:LCID>0</b:LCID>
    <b:Author>
      <b:Author>
        <b:NameList>
          <b:Person>
            <b:Last>Loannidou</b:Last>
            <b:First>Vassiliki</b:First>
          </b:Person>
          <b:Person>
            <b:Last>Stefanakis</b:Last>
            <b:First>Alexandros</b:First>
          </b:Person>
        </b:NameList>
      </b:Author>
    </b:Author>
    <b:Title>The Use of Constructed Wetlands to Mitigate Pollution from Agricultural Runoff</b:Title>
    <b:Year>2020</b:Year>
    <b:Month>April</b:Month>
    <b:Day>26</b:Day>
    <b:Pages>233-246</b:Pages>
    <b:Publisher>Springer, Cham</b:Publisher>
    <b:JournalName>Contaminants in Agriculture</b:JournalName>
    <b:RefOrder>16</b:RefOrder>
  </b:Source>
  <b:Source>
    <b:Tag>WHO22</b:Tag>
    <b:SourceType>InternetSite</b:SourceType>
    <b:Guid>{F2C7DD0B-DBC4-40CC-82CF-F24C62B99FB5}</b:Guid>
    <b:LCID>1033</b:LCID>
    <b:Author>
      <b:Author>
        <b:NameList>
          <b:Person>
            <b:Last>WHO</b:Last>
          </b:Person>
        </b:NameList>
      </b:Author>
    </b:Author>
    <b:Title>Tonnes of COVID-19 health care waste expose urgent need to improve waste management systems</b:Title>
    <b:Year>2022</b:Year>
    <b:InternetSiteTitle>World Health Organization</b:InternetSiteTitle>
    <b:Month>February</b:Month>
    <b:Day>01</b:Day>
    <b:YearAccessed>2022</b:YearAccessed>
    <b:MonthAccessed>March</b:MonthAccessed>
    <b:DayAccessed>11</b:DayAccessed>
    <b:URL>https://www.who.int/news/item/01-02-2022-tonnes-of-covid-19-health-care-waste-expose-urgent-need-to-improve-waste-management-systems</b:URL>
    <b:RefOrder>20</b:RefOrder>
  </b:Source>
  <b:Source>
    <b:Tag>One22</b:Tag>
    <b:SourceType>InternetSite</b:SourceType>
    <b:Guid>{05901340-7B8D-4EEE-909E-BE5A397DE5E3}</b:Guid>
    <b:LCID>1033</b:LCID>
    <b:Author>
      <b:Author>
        <b:NameList>
          <b:Person>
            <b:Last>One-Planet-Network</b:Last>
          </b:Person>
        </b:NameList>
      </b:Author>
    </b:Author>
    <b:Title>Natural -Resource use and Environmental Impacts</b:Title>
    <b:InternetSiteTitle>One Planet Network</b:InternetSiteTitle>
    <b:Year>2022</b:Year>
    <b:YearAccessed>2022</b:YearAccessed>
    <b:MonthAccessed>March</b:MonthAccessed>
    <b:DayAccessed>2</b:DayAccessed>
    <b:URL>https://www.oneplanetnetwork.org/SDG-12/natural-resource-use-environmental-impacts</b:URL>
    <b:RefOrder>21</b:RefOrder>
  </b:Source>
  <b:Source>
    <b:Tag>Ban20</b:Tag>
    <b:SourceType>JournalArticle</b:SourceType>
    <b:Guid>{F9F56D89-EEBA-4EAD-8D6C-DC5610D7FB9F}</b:Guid>
    <b:LCID>1033</b:LCID>
    <b:Author>
      <b:Author>
        <b:NameList>
          <b:Person>
            <b:Last>Bantigegn</b:Last>
            <b:First>Simachew</b:First>
          </b:Person>
        </b:NameList>
      </b:Author>
    </b:Author>
    <b:Title>Natural resource degradation tendencies in Ethiopia</b:Title>
    <b:Year>2020</b:Year>
    <b:Month>November</b:Month>
    <b:Day>10</b:Day>
    <b:YearAccessed>2022</b:YearAccessed>
    <b:MonthAccessed>March </b:MonthAccessed>
    <b:DayAccessed>05</b:DayAccessed>
    <b:URL>https://environmentalsystemsresearch.springeropen.com/articles/10.1186/s40068-020-00194-1</b:URL>
    <b:JournalName>Environmental Systems Research</b:JournalName>
    <b:RefOrder>22</b:RefOrder>
  </b:Source>
  <b:Source>
    <b:Tag>UNE22</b:Tag>
    <b:SourceType>InternetSite</b:SourceType>
    <b:Guid>{267FDA71-2392-42B2-8CB4-A47DB5EB9FED}</b:Guid>
    <b:LCID>1033</b:LCID>
    <b:Author>
      <b:Author>
        <b:NameList>
          <b:Person>
            <b:Last>UNEP</b:Last>
          </b:Person>
        </b:NameList>
      </b:Author>
    </b:Author>
    <b:Title>Climate and cClean Air Coalition</b:Title>
    <b:Year>2022</b:Year>
    <b:InternetSiteTitle>Short-lived climate pollutants and food security</b:InternetSiteTitle>
    <b:Month>March</b:Month>
    <b:Day>07</b:Day>
    <b:YearAccessed>2022</b:YearAccessed>
    <b:MonthAccessed>March</b:MonthAccessed>
    <b:DayAccessed>21</b:DayAccessed>
    <b:URL>https://www.ccacoalition.org/en/content/short-lived-climate-pollutants-and-food-security#:~:text=Tropospheric%20ozone%20alone%20causes%20annual,to%2015%25%20in%20some%20regions.</b:URL>
    <b:RefOrder>23</b:RefOrder>
  </b:Source>
  <b:Source>
    <b:Tag>UNE221</b:Tag>
    <b:SourceType>InternetSite</b:SourceType>
    <b:Guid>{A029BA30-7549-4788-95A4-AA260D793606}</b:Guid>
    <b:LCID>1033</b:LCID>
    <b:Author>
      <b:Author>
        <b:NameList>
          <b:Person>
            <b:Last>UNEP</b:Last>
          </b:Person>
        </b:NameList>
      </b:Author>
    </b:Author>
    <b:Title>One Planet Network</b:Title>
    <b:InternetSiteTitle>Natural-Resource Use and Environmetal Impacts</b:InternetSiteTitle>
    <b:Year>2022</b:Year>
    <b:Month>March</b:Month>
    <b:Day>07</b:Day>
    <b:YearAccessed>2022</b:YearAccessed>
    <b:MonthAccessed>March</b:MonthAccessed>
    <b:DayAccessed>17</b:DayAccessed>
    <b:URL>https://www.oneplanetnetwork.org/SDG-12/natural-resource-use-environmental-impacts</b:URL>
    <b:RefOrder>24</b:RefOrder>
  </b:Source>
  <b:Source>
    <b:Tag>Bal11</b:Tag>
    <b:SourceType>ConferenceProceedings</b:SourceType>
    <b:Guid>{6DE7620B-EFDE-4C16-B1EB-D388AD1A6F43}</b:Guid>
    <b:LCID>1033</b:LCID>
    <b:Author>
      <b:Author>
        <b:NameList>
          <b:Person>
            <b:Last>Balasubramanian</b:Last>
            <b:First>Rajasekhar</b:First>
          </b:Person>
        </b:NameList>
      </b:Author>
    </b:Author>
    <b:Title>Water Pollution and Treatment</b:Title>
    <b:Year>2011</b:Year>
    <b:Pages>183</b:Pages>
    <b:ConferenceName>Proceedings of International Conference on Environmental Pollution and Recommendation</b:ConferenceName>
    <b:City>Ottawa, Ontario</b:City>
    <b:Publisher>International ASET Inc</b:Publisher>
    <b:RefOrder>25</b:RefOrder>
  </b:Source>
  <b:Source>
    <b:Tag>USE21</b:Tag>
    <b:SourceType>InternetSite</b:SourceType>
    <b:Guid>{333B73A1-1DAE-4898-A72B-4C33C3BBCB06}</b:Guid>
    <b:LCID>1033</b:LCID>
    <b:Author>
      <b:Author>
        <b:NameList>
          <b:Person>
            <b:Last>USEIA</b:Last>
          </b:Person>
        </b:NameList>
      </b:Author>
    </b:Author>
    <b:Title>What is energy? Sources of energy</b:Title>
    <b:Year>2021</b:Year>
    <b:InternetSiteTitle>U.S Energy Einformation Administration: Independent Statistics and Analysis</b:InternetSiteTitle>
    <b:Month>mat</b:Month>
    <b:Day>07</b:Day>
    <b:YearAccessed>2022</b:YearAccessed>
    <b:MonthAccessed>March </b:MonthAccessed>
    <b:DayAccessed>24</b:DayAccessed>
    <b:URL>https://www.eia.gov/energyexplained/what-is-energy/sources-of-energy.php</b:URL>
    <b:RefOrder>26</b:RefOrder>
  </b:Source>
</b:Sources>
</file>

<file path=customXml/itemProps1.xml><?xml version="1.0" encoding="utf-8"?>
<ds:datastoreItem xmlns:ds="http://schemas.openxmlformats.org/officeDocument/2006/customXml" ds:itemID="{B4543A62-3EC4-4201-A561-2A37590C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6224</Words>
  <Characters>35479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9</cp:revision>
  <dcterms:created xsi:type="dcterms:W3CDTF">2022-03-24T23:36:00Z</dcterms:created>
  <dcterms:modified xsi:type="dcterms:W3CDTF">2022-03-25T00:12:00Z</dcterms:modified>
</cp:coreProperties>
</file>