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B208E" w14:textId="77777777" w:rsidR="006E1DDE" w:rsidRPr="006E1DDE" w:rsidRDefault="006E1DDE" w:rsidP="00606478">
      <w:pPr>
        <w:pStyle w:val="Default"/>
        <w:jc w:val="both"/>
        <w:rPr>
          <w:rFonts w:ascii="Arial" w:hAnsi="Arial" w:cs="Arial"/>
        </w:rPr>
      </w:pPr>
    </w:p>
    <w:p w14:paraId="5DECE876" w14:textId="77777777" w:rsidR="006E1DDE" w:rsidRPr="006E1DDE" w:rsidRDefault="006E1DDE" w:rsidP="00606478">
      <w:pPr>
        <w:pStyle w:val="Default"/>
        <w:jc w:val="both"/>
        <w:rPr>
          <w:rFonts w:ascii="Arial" w:hAnsi="Arial" w:cs="Arial"/>
          <w:sz w:val="32"/>
          <w:szCs w:val="32"/>
        </w:rPr>
      </w:pPr>
    </w:p>
    <w:p w14:paraId="649EE0E4" w14:textId="77777777" w:rsidR="006E1DDE" w:rsidRPr="006E1DDE" w:rsidRDefault="006E1DDE" w:rsidP="00606478">
      <w:pPr>
        <w:pStyle w:val="Default"/>
        <w:jc w:val="both"/>
        <w:rPr>
          <w:rFonts w:ascii="Arial" w:hAnsi="Arial" w:cs="Arial"/>
          <w:sz w:val="32"/>
          <w:szCs w:val="32"/>
        </w:rPr>
      </w:pPr>
    </w:p>
    <w:p w14:paraId="3E26657E" w14:textId="77777777" w:rsidR="006E1DDE" w:rsidRPr="006E1DDE" w:rsidRDefault="006E1DDE" w:rsidP="00606478">
      <w:pPr>
        <w:pStyle w:val="Default"/>
        <w:jc w:val="both"/>
        <w:rPr>
          <w:rFonts w:ascii="Arial" w:hAnsi="Arial" w:cs="Arial"/>
          <w:sz w:val="32"/>
          <w:szCs w:val="32"/>
        </w:rPr>
      </w:pPr>
    </w:p>
    <w:p w14:paraId="29E762EF" w14:textId="2E1B1C88" w:rsidR="006E1DDE" w:rsidRDefault="004C3C87" w:rsidP="006B6B41">
      <w:pPr>
        <w:pStyle w:val="Default"/>
        <w:jc w:val="center"/>
        <w:rPr>
          <w:rFonts w:ascii="Times New Roman" w:hAnsi="Times New Roman" w:cs="Times New Roman"/>
          <w:b/>
          <w:sz w:val="40"/>
          <w:szCs w:val="40"/>
        </w:rPr>
      </w:pPr>
      <w:r w:rsidRPr="004F684E">
        <w:rPr>
          <w:rFonts w:ascii="Times New Roman" w:hAnsi="Times New Roman" w:cs="Times New Roman"/>
          <w:b/>
          <w:sz w:val="40"/>
          <w:szCs w:val="40"/>
        </w:rPr>
        <w:t>MUSTAPHA A.M. JOOF</w:t>
      </w:r>
    </w:p>
    <w:p w14:paraId="49CE58D6" w14:textId="77777777" w:rsidR="00441DEF" w:rsidRPr="004F684E" w:rsidRDefault="00441DEF" w:rsidP="006B6B41">
      <w:pPr>
        <w:pStyle w:val="Default"/>
        <w:jc w:val="center"/>
        <w:rPr>
          <w:rFonts w:ascii="Times New Roman" w:hAnsi="Times New Roman" w:cs="Times New Roman"/>
          <w:b/>
          <w:sz w:val="40"/>
          <w:szCs w:val="40"/>
        </w:rPr>
      </w:pPr>
    </w:p>
    <w:p w14:paraId="2CCB3D2C" w14:textId="557DA25F" w:rsidR="006E1DDE" w:rsidRPr="004F684E" w:rsidRDefault="004F684E" w:rsidP="006B6B41">
      <w:pPr>
        <w:pStyle w:val="Default"/>
        <w:jc w:val="center"/>
        <w:rPr>
          <w:rFonts w:ascii="Times New Roman" w:hAnsi="Times New Roman" w:cs="Times New Roman"/>
          <w:b/>
          <w:bCs/>
          <w:sz w:val="40"/>
          <w:szCs w:val="40"/>
        </w:rPr>
      </w:pPr>
      <w:r w:rsidRPr="004F684E">
        <w:rPr>
          <w:rFonts w:ascii="Times New Roman" w:hAnsi="Times New Roman" w:cs="Times New Roman"/>
          <w:b/>
          <w:bCs/>
          <w:sz w:val="40"/>
          <w:szCs w:val="40"/>
        </w:rPr>
        <w:t>ID: UB75907HMA85089</w:t>
      </w:r>
    </w:p>
    <w:p w14:paraId="4A190EA5" w14:textId="0F80A91D" w:rsidR="006E1DDE" w:rsidRPr="004F684E" w:rsidRDefault="006E1DDE" w:rsidP="00606478">
      <w:pPr>
        <w:pStyle w:val="Default"/>
        <w:jc w:val="both"/>
        <w:rPr>
          <w:rFonts w:ascii="Times New Roman" w:hAnsi="Times New Roman" w:cs="Times New Roman"/>
          <w:b/>
          <w:bCs/>
          <w:sz w:val="40"/>
          <w:szCs w:val="40"/>
        </w:rPr>
      </w:pPr>
    </w:p>
    <w:p w14:paraId="29913BBF" w14:textId="77777777" w:rsidR="006E1DDE" w:rsidRPr="004F684E" w:rsidRDefault="006E1DDE" w:rsidP="00606478">
      <w:pPr>
        <w:pStyle w:val="Default"/>
        <w:jc w:val="both"/>
        <w:rPr>
          <w:rFonts w:ascii="Times New Roman" w:hAnsi="Times New Roman" w:cs="Times New Roman"/>
          <w:b/>
          <w:bCs/>
          <w:sz w:val="40"/>
          <w:szCs w:val="40"/>
        </w:rPr>
      </w:pPr>
    </w:p>
    <w:p w14:paraId="43ADCD67" w14:textId="1084DAF4" w:rsidR="006E1DDE" w:rsidRPr="004F684E" w:rsidRDefault="006E1DDE" w:rsidP="00606478">
      <w:pPr>
        <w:pStyle w:val="Default"/>
        <w:jc w:val="both"/>
        <w:rPr>
          <w:rFonts w:ascii="Times New Roman" w:hAnsi="Times New Roman" w:cs="Times New Roman"/>
          <w:b/>
          <w:bCs/>
          <w:sz w:val="40"/>
          <w:szCs w:val="40"/>
        </w:rPr>
      </w:pPr>
    </w:p>
    <w:p w14:paraId="53D0852D" w14:textId="77777777" w:rsidR="00B44D03" w:rsidRPr="004F684E" w:rsidRDefault="00B44D03" w:rsidP="00606478">
      <w:pPr>
        <w:pStyle w:val="Default"/>
        <w:jc w:val="both"/>
        <w:rPr>
          <w:rFonts w:ascii="Times New Roman" w:hAnsi="Times New Roman" w:cs="Times New Roman"/>
          <w:b/>
          <w:bCs/>
          <w:sz w:val="40"/>
          <w:szCs w:val="40"/>
        </w:rPr>
      </w:pPr>
    </w:p>
    <w:p w14:paraId="7DADB90A" w14:textId="77777777" w:rsidR="006E1DDE" w:rsidRPr="004F684E" w:rsidRDefault="006E1DDE" w:rsidP="00606478">
      <w:pPr>
        <w:pStyle w:val="Default"/>
        <w:jc w:val="both"/>
        <w:rPr>
          <w:rFonts w:ascii="Times New Roman" w:hAnsi="Times New Roman" w:cs="Times New Roman"/>
          <w:b/>
          <w:bCs/>
          <w:sz w:val="40"/>
          <w:szCs w:val="40"/>
        </w:rPr>
      </w:pPr>
    </w:p>
    <w:p w14:paraId="0CA09F8F" w14:textId="77777777" w:rsidR="006E1DDE" w:rsidRPr="004F684E" w:rsidRDefault="006E1DDE" w:rsidP="00606478">
      <w:pPr>
        <w:pStyle w:val="Default"/>
        <w:jc w:val="both"/>
        <w:rPr>
          <w:rFonts w:ascii="Times New Roman" w:hAnsi="Times New Roman" w:cs="Times New Roman"/>
          <w:sz w:val="40"/>
          <w:szCs w:val="40"/>
        </w:rPr>
      </w:pPr>
    </w:p>
    <w:p w14:paraId="7ACB8E86" w14:textId="77777777" w:rsidR="004E63B3" w:rsidRDefault="004E63B3" w:rsidP="004E63B3">
      <w:pPr>
        <w:pStyle w:val="Default"/>
        <w:jc w:val="center"/>
        <w:rPr>
          <w:rFonts w:ascii="Times New Roman" w:hAnsi="Times New Roman" w:cs="Times New Roman"/>
          <w:b/>
          <w:sz w:val="40"/>
          <w:szCs w:val="40"/>
        </w:rPr>
      </w:pPr>
      <w:r>
        <w:rPr>
          <w:rFonts w:ascii="Times New Roman" w:hAnsi="Times New Roman" w:cs="Times New Roman"/>
          <w:b/>
          <w:sz w:val="40"/>
          <w:szCs w:val="40"/>
        </w:rPr>
        <w:t>GLOBAL SEXUAL REPRODUCTIVE HEALTH</w:t>
      </w:r>
    </w:p>
    <w:p w14:paraId="7F4FBA40" w14:textId="77777777" w:rsidR="004E63B3" w:rsidRDefault="004E63B3" w:rsidP="004E63B3">
      <w:pPr>
        <w:pStyle w:val="Default"/>
        <w:jc w:val="center"/>
        <w:rPr>
          <w:rFonts w:ascii="Times New Roman" w:hAnsi="Times New Roman" w:cs="Times New Roman"/>
          <w:b/>
          <w:sz w:val="40"/>
          <w:szCs w:val="40"/>
        </w:rPr>
      </w:pPr>
    </w:p>
    <w:p w14:paraId="57059B2E" w14:textId="6E27936D" w:rsidR="006E1DDE" w:rsidRPr="004E63B3" w:rsidRDefault="004E63B3" w:rsidP="004E63B3">
      <w:pPr>
        <w:pStyle w:val="Default"/>
        <w:jc w:val="center"/>
        <w:rPr>
          <w:rFonts w:ascii="Times New Roman" w:hAnsi="Times New Roman" w:cs="Times New Roman"/>
          <w:b/>
          <w:sz w:val="40"/>
          <w:szCs w:val="40"/>
        </w:rPr>
      </w:pPr>
      <w:r>
        <w:rPr>
          <w:rFonts w:ascii="Times New Roman" w:hAnsi="Times New Roman" w:cs="Times New Roman"/>
          <w:b/>
          <w:sz w:val="40"/>
          <w:szCs w:val="40"/>
        </w:rPr>
        <w:t xml:space="preserve"> AND RIGHTS</w:t>
      </w:r>
    </w:p>
    <w:p w14:paraId="2733FD30" w14:textId="77777777" w:rsidR="00B44D03" w:rsidRPr="004F684E" w:rsidRDefault="00B44D03" w:rsidP="00606478">
      <w:pPr>
        <w:pStyle w:val="Default"/>
        <w:jc w:val="both"/>
        <w:rPr>
          <w:rFonts w:ascii="Times New Roman" w:hAnsi="Times New Roman" w:cs="Times New Roman"/>
          <w:sz w:val="40"/>
          <w:szCs w:val="40"/>
        </w:rPr>
      </w:pPr>
    </w:p>
    <w:p w14:paraId="0D1F271B" w14:textId="77777777" w:rsidR="006E1DDE" w:rsidRPr="004F684E" w:rsidRDefault="006E1DDE" w:rsidP="00606478">
      <w:pPr>
        <w:pStyle w:val="Default"/>
        <w:jc w:val="both"/>
        <w:rPr>
          <w:rFonts w:ascii="Times New Roman" w:hAnsi="Times New Roman" w:cs="Times New Roman"/>
          <w:sz w:val="40"/>
          <w:szCs w:val="40"/>
        </w:rPr>
      </w:pPr>
    </w:p>
    <w:p w14:paraId="7F2BDFCA" w14:textId="77777777" w:rsidR="006E1DDE" w:rsidRPr="004F684E" w:rsidRDefault="006E1DDE" w:rsidP="00606478">
      <w:pPr>
        <w:pStyle w:val="Default"/>
        <w:jc w:val="both"/>
        <w:rPr>
          <w:rFonts w:ascii="Times New Roman" w:hAnsi="Times New Roman" w:cs="Times New Roman"/>
          <w:sz w:val="40"/>
          <w:szCs w:val="40"/>
        </w:rPr>
      </w:pPr>
    </w:p>
    <w:p w14:paraId="5135564C" w14:textId="77777777" w:rsidR="006E1DDE" w:rsidRPr="004F684E" w:rsidRDefault="006E1DDE" w:rsidP="00606478">
      <w:pPr>
        <w:pStyle w:val="Default"/>
        <w:jc w:val="both"/>
        <w:rPr>
          <w:rFonts w:ascii="Times New Roman" w:hAnsi="Times New Roman" w:cs="Times New Roman"/>
          <w:sz w:val="40"/>
          <w:szCs w:val="40"/>
        </w:rPr>
      </w:pPr>
    </w:p>
    <w:p w14:paraId="063C7CA7" w14:textId="77777777" w:rsidR="006E1DDE" w:rsidRPr="004F684E" w:rsidRDefault="006E1DDE" w:rsidP="00606478">
      <w:pPr>
        <w:pStyle w:val="Default"/>
        <w:jc w:val="both"/>
        <w:rPr>
          <w:rFonts w:ascii="Times New Roman" w:hAnsi="Times New Roman" w:cs="Times New Roman"/>
          <w:sz w:val="40"/>
          <w:szCs w:val="40"/>
        </w:rPr>
      </w:pPr>
    </w:p>
    <w:p w14:paraId="5986BA61" w14:textId="77777777" w:rsidR="006E1DDE" w:rsidRDefault="006E1DDE" w:rsidP="006B6B41">
      <w:pPr>
        <w:pStyle w:val="Default"/>
        <w:jc w:val="center"/>
        <w:rPr>
          <w:rFonts w:ascii="Times New Roman" w:hAnsi="Times New Roman" w:cs="Times New Roman"/>
          <w:sz w:val="40"/>
          <w:szCs w:val="40"/>
        </w:rPr>
      </w:pPr>
      <w:r w:rsidRPr="004F684E">
        <w:rPr>
          <w:rFonts w:ascii="Times New Roman" w:hAnsi="Times New Roman" w:cs="Times New Roman"/>
          <w:sz w:val="40"/>
          <w:szCs w:val="40"/>
        </w:rPr>
        <w:t>ATLANTIC INTERNATIONAL UNIVERSITY</w:t>
      </w:r>
    </w:p>
    <w:p w14:paraId="37EAE7E0" w14:textId="77777777" w:rsidR="00441DEF" w:rsidRPr="004F684E" w:rsidRDefault="00441DEF" w:rsidP="006B6B41">
      <w:pPr>
        <w:pStyle w:val="Default"/>
        <w:jc w:val="center"/>
        <w:rPr>
          <w:rFonts w:ascii="Times New Roman" w:hAnsi="Times New Roman" w:cs="Times New Roman"/>
          <w:sz w:val="40"/>
          <w:szCs w:val="40"/>
        </w:rPr>
      </w:pPr>
    </w:p>
    <w:p w14:paraId="20A8FF6B" w14:textId="2A8234D7" w:rsidR="00437F13" w:rsidRPr="004F684E" w:rsidRDefault="004E63B3" w:rsidP="006B6B41">
      <w:pPr>
        <w:jc w:val="center"/>
        <w:rPr>
          <w:rFonts w:ascii="Times New Roman" w:hAnsi="Times New Roman" w:cs="Times New Roman"/>
          <w:b/>
          <w:bCs/>
          <w:sz w:val="40"/>
          <w:szCs w:val="40"/>
        </w:rPr>
      </w:pPr>
      <w:r>
        <w:rPr>
          <w:rFonts w:ascii="Times New Roman" w:hAnsi="Times New Roman" w:cs="Times New Roman"/>
          <w:b/>
          <w:bCs/>
          <w:sz w:val="40"/>
          <w:szCs w:val="40"/>
        </w:rPr>
        <w:t>MA</w:t>
      </w:r>
      <w:r w:rsidR="004C3C87" w:rsidRPr="004F684E">
        <w:rPr>
          <w:rFonts w:ascii="Times New Roman" w:hAnsi="Times New Roman" w:cs="Times New Roman"/>
          <w:b/>
          <w:bCs/>
          <w:sz w:val="40"/>
          <w:szCs w:val="40"/>
        </w:rPr>
        <w:t xml:space="preserve"> 2022</w:t>
      </w:r>
    </w:p>
    <w:p w14:paraId="7E1A1896" w14:textId="77777777" w:rsidR="00302254" w:rsidRPr="004F684E" w:rsidRDefault="00302254" w:rsidP="00606478">
      <w:pPr>
        <w:jc w:val="both"/>
        <w:rPr>
          <w:rFonts w:ascii="Times New Roman" w:hAnsi="Times New Roman" w:cs="Times New Roman"/>
          <w:b/>
          <w:bCs/>
          <w:sz w:val="24"/>
          <w:szCs w:val="24"/>
        </w:rPr>
      </w:pPr>
    </w:p>
    <w:p w14:paraId="68DD2E19" w14:textId="0191F494" w:rsidR="00302254" w:rsidRPr="004F684E" w:rsidRDefault="00302254" w:rsidP="00606478">
      <w:pPr>
        <w:jc w:val="both"/>
        <w:rPr>
          <w:rFonts w:ascii="Times New Roman" w:hAnsi="Times New Roman" w:cs="Times New Roman"/>
          <w:b/>
          <w:bCs/>
          <w:sz w:val="24"/>
          <w:szCs w:val="24"/>
        </w:rPr>
      </w:pPr>
    </w:p>
    <w:p w14:paraId="57609473" w14:textId="2F2BF2F2" w:rsidR="00B44D03" w:rsidRDefault="00B44D03" w:rsidP="00606478">
      <w:pPr>
        <w:jc w:val="both"/>
        <w:rPr>
          <w:rFonts w:ascii="Times New Roman" w:hAnsi="Times New Roman" w:cs="Times New Roman"/>
          <w:b/>
          <w:bCs/>
          <w:sz w:val="24"/>
          <w:szCs w:val="24"/>
        </w:rPr>
      </w:pPr>
    </w:p>
    <w:p w14:paraId="0FFFADBE" w14:textId="77777777" w:rsidR="004F684E" w:rsidRPr="004F684E" w:rsidRDefault="004F684E" w:rsidP="00606478">
      <w:pPr>
        <w:jc w:val="both"/>
        <w:rPr>
          <w:rFonts w:ascii="Times New Roman" w:hAnsi="Times New Roman" w:cs="Times New Roman"/>
          <w:b/>
          <w:bCs/>
          <w:sz w:val="24"/>
          <w:szCs w:val="24"/>
        </w:rPr>
      </w:pPr>
    </w:p>
    <w:p w14:paraId="33FE689A" w14:textId="77777777" w:rsidR="005921A7" w:rsidRDefault="005921A7" w:rsidP="00606478">
      <w:pPr>
        <w:pStyle w:val="Heading1"/>
        <w:jc w:val="both"/>
        <w:rPr>
          <w:rFonts w:ascii="Times New Roman" w:hAnsi="Times New Roman" w:cs="Times New Roman"/>
          <w:b/>
        </w:rPr>
        <w:sectPr w:rsidR="005921A7" w:rsidSect="007866C8">
          <w:headerReference w:type="default" r:id="rId9"/>
          <w:footerReference w:type="default" r:id="rId10"/>
          <w:pgSz w:w="12240" w:h="15840"/>
          <w:pgMar w:top="1440" w:right="1440" w:bottom="1440" w:left="1440" w:header="720" w:footer="720" w:gutter="0"/>
          <w:pgBorders w:display="firstPage" w:offsetFrom="page">
            <w:top w:val="pyramidsAbove" w:sz="20" w:space="24" w:color="auto"/>
            <w:left w:val="pyramidsAbove" w:sz="20" w:space="24" w:color="auto"/>
            <w:bottom w:val="pyramidsAbove" w:sz="20" w:space="24" w:color="auto"/>
            <w:right w:val="pyramidsAbove" w:sz="20" w:space="24" w:color="auto"/>
          </w:pgBorders>
          <w:cols w:space="720"/>
          <w:docGrid w:linePitch="360"/>
        </w:sectPr>
      </w:pPr>
    </w:p>
    <w:p w14:paraId="7B1B0AAA" w14:textId="782EBC65" w:rsidR="00F63D54" w:rsidRPr="00F63D54" w:rsidRDefault="00F63D54" w:rsidP="00606478">
      <w:pPr>
        <w:pStyle w:val="Heading1"/>
        <w:jc w:val="both"/>
        <w:rPr>
          <w:rFonts w:ascii="Times New Roman" w:hAnsi="Times New Roman" w:cs="Times New Roman"/>
          <w:b/>
        </w:rPr>
      </w:pPr>
      <w:bookmarkStart w:id="0" w:name="_Toc98493058"/>
      <w:bookmarkStart w:id="1" w:name="_Toc103093049"/>
      <w:r w:rsidRPr="00F63D54">
        <w:rPr>
          <w:rFonts w:ascii="Times New Roman" w:hAnsi="Times New Roman" w:cs="Times New Roman"/>
          <w:b/>
        </w:rPr>
        <w:lastRenderedPageBreak/>
        <w:t>TABLE OF CONTENTS</w:t>
      </w:r>
      <w:bookmarkEnd w:id="0"/>
      <w:bookmarkEnd w:id="1"/>
    </w:p>
    <w:sdt>
      <w:sdtPr>
        <w:rPr>
          <w:rFonts w:asciiTheme="minorHAnsi" w:eastAsiaTheme="minorHAnsi" w:hAnsiTheme="minorHAnsi" w:cstheme="minorBidi"/>
          <w:b w:val="0"/>
          <w:bCs w:val="0"/>
          <w:color w:val="auto"/>
          <w:sz w:val="22"/>
          <w:szCs w:val="22"/>
          <w:lang w:eastAsia="en-US"/>
        </w:rPr>
        <w:id w:val="-1679428205"/>
        <w:docPartObj>
          <w:docPartGallery w:val="Table of Contents"/>
          <w:docPartUnique/>
        </w:docPartObj>
      </w:sdtPr>
      <w:sdtEndPr>
        <w:rPr>
          <w:noProof/>
        </w:rPr>
      </w:sdtEndPr>
      <w:sdtContent>
        <w:p w14:paraId="28296196" w14:textId="2CC64933" w:rsidR="005921A7" w:rsidRDefault="005921A7" w:rsidP="00606478">
          <w:pPr>
            <w:pStyle w:val="TOCHeading"/>
            <w:jc w:val="both"/>
          </w:pPr>
          <w:r>
            <w:t>Contents</w:t>
          </w:r>
        </w:p>
        <w:p w14:paraId="7C37AF9E" w14:textId="77777777" w:rsidR="00046539" w:rsidRDefault="005921A7">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03093049" w:history="1">
            <w:r w:rsidR="00046539" w:rsidRPr="00E366D8">
              <w:rPr>
                <w:rStyle w:val="Hyperlink"/>
                <w:rFonts w:ascii="Times New Roman" w:hAnsi="Times New Roman" w:cs="Times New Roman"/>
                <w:b/>
                <w:noProof/>
              </w:rPr>
              <w:t>TABLE OF CONTENTS</w:t>
            </w:r>
            <w:r w:rsidR="00046539">
              <w:rPr>
                <w:noProof/>
                <w:webHidden/>
              </w:rPr>
              <w:tab/>
            </w:r>
            <w:r w:rsidR="00046539">
              <w:rPr>
                <w:noProof/>
                <w:webHidden/>
              </w:rPr>
              <w:fldChar w:fldCharType="begin"/>
            </w:r>
            <w:r w:rsidR="00046539">
              <w:rPr>
                <w:noProof/>
                <w:webHidden/>
              </w:rPr>
              <w:instrText xml:space="preserve"> PAGEREF _Toc103093049 \h </w:instrText>
            </w:r>
            <w:r w:rsidR="00046539">
              <w:rPr>
                <w:noProof/>
                <w:webHidden/>
              </w:rPr>
            </w:r>
            <w:r w:rsidR="00046539">
              <w:rPr>
                <w:noProof/>
                <w:webHidden/>
              </w:rPr>
              <w:fldChar w:fldCharType="separate"/>
            </w:r>
            <w:r w:rsidR="00046539">
              <w:rPr>
                <w:noProof/>
                <w:webHidden/>
              </w:rPr>
              <w:t>1</w:t>
            </w:r>
            <w:r w:rsidR="00046539">
              <w:rPr>
                <w:noProof/>
                <w:webHidden/>
              </w:rPr>
              <w:fldChar w:fldCharType="end"/>
            </w:r>
          </w:hyperlink>
        </w:p>
        <w:p w14:paraId="7F594E29" w14:textId="77777777" w:rsidR="00046539" w:rsidRDefault="00046539">
          <w:pPr>
            <w:pStyle w:val="TOC1"/>
            <w:tabs>
              <w:tab w:val="right" w:leader="dot" w:pos="9350"/>
            </w:tabs>
            <w:rPr>
              <w:rFonts w:eastAsiaTheme="minorEastAsia"/>
              <w:noProof/>
            </w:rPr>
          </w:pPr>
          <w:hyperlink w:anchor="_Toc103093050" w:history="1">
            <w:r w:rsidRPr="00E366D8">
              <w:rPr>
                <w:rStyle w:val="Hyperlink"/>
                <w:rFonts w:ascii="Times New Roman" w:hAnsi="Times New Roman" w:cs="Times New Roman"/>
                <w:b/>
                <w:noProof/>
              </w:rPr>
              <w:t>CHAPTER ONE</w:t>
            </w:r>
            <w:r>
              <w:rPr>
                <w:noProof/>
                <w:webHidden/>
              </w:rPr>
              <w:tab/>
            </w:r>
            <w:r>
              <w:rPr>
                <w:noProof/>
                <w:webHidden/>
              </w:rPr>
              <w:fldChar w:fldCharType="begin"/>
            </w:r>
            <w:r>
              <w:rPr>
                <w:noProof/>
                <w:webHidden/>
              </w:rPr>
              <w:instrText xml:space="preserve"> PAGEREF _Toc103093050 \h </w:instrText>
            </w:r>
            <w:r>
              <w:rPr>
                <w:noProof/>
                <w:webHidden/>
              </w:rPr>
            </w:r>
            <w:r>
              <w:rPr>
                <w:noProof/>
                <w:webHidden/>
              </w:rPr>
              <w:fldChar w:fldCharType="separate"/>
            </w:r>
            <w:r>
              <w:rPr>
                <w:noProof/>
                <w:webHidden/>
              </w:rPr>
              <w:t>2</w:t>
            </w:r>
            <w:r>
              <w:rPr>
                <w:noProof/>
                <w:webHidden/>
              </w:rPr>
              <w:fldChar w:fldCharType="end"/>
            </w:r>
          </w:hyperlink>
        </w:p>
        <w:p w14:paraId="20186E36" w14:textId="77777777" w:rsidR="00046539" w:rsidRDefault="00046539">
          <w:pPr>
            <w:pStyle w:val="TOC2"/>
            <w:tabs>
              <w:tab w:val="right" w:leader="dot" w:pos="9350"/>
            </w:tabs>
            <w:rPr>
              <w:rFonts w:eastAsiaTheme="minorEastAsia"/>
              <w:noProof/>
            </w:rPr>
          </w:pPr>
          <w:hyperlink w:anchor="_Toc103093051" w:history="1">
            <w:r w:rsidRPr="00E366D8">
              <w:rPr>
                <w:rStyle w:val="Hyperlink"/>
                <w:rFonts w:ascii="Times New Roman" w:hAnsi="Times New Roman" w:cs="Times New Roman"/>
                <w:noProof/>
              </w:rPr>
              <w:t>INTRODUCTION</w:t>
            </w:r>
            <w:r>
              <w:rPr>
                <w:noProof/>
                <w:webHidden/>
              </w:rPr>
              <w:tab/>
            </w:r>
            <w:r>
              <w:rPr>
                <w:noProof/>
                <w:webHidden/>
              </w:rPr>
              <w:fldChar w:fldCharType="begin"/>
            </w:r>
            <w:r>
              <w:rPr>
                <w:noProof/>
                <w:webHidden/>
              </w:rPr>
              <w:instrText xml:space="preserve"> PAGEREF _Toc103093051 \h </w:instrText>
            </w:r>
            <w:r>
              <w:rPr>
                <w:noProof/>
                <w:webHidden/>
              </w:rPr>
            </w:r>
            <w:r>
              <w:rPr>
                <w:noProof/>
                <w:webHidden/>
              </w:rPr>
              <w:fldChar w:fldCharType="separate"/>
            </w:r>
            <w:r>
              <w:rPr>
                <w:noProof/>
                <w:webHidden/>
              </w:rPr>
              <w:t>2</w:t>
            </w:r>
            <w:r>
              <w:rPr>
                <w:noProof/>
                <w:webHidden/>
              </w:rPr>
              <w:fldChar w:fldCharType="end"/>
            </w:r>
          </w:hyperlink>
        </w:p>
        <w:p w14:paraId="6448D612" w14:textId="77777777" w:rsidR="00046539" w:rsidRDefault="00046539">
          <w:pPr>
            <w:pStyle w:val="TOC1"/>
            <w:tabs>
              <w:tab w:val="right" w:leader="dot" w:pos="9350"/>
            </w:tabs>
            <w:rPr>
              <w:rFonts w:eastAsiaTheme="minorEastAsia"/>
              <w:noProof/>
            </w:rPr>
          </w:pPr>
          <w:hyperlink w:anchor="_Toc103093052" w:history="1">
            <w:r w:rsidRPr="00E366D8">
              <w:rPr>
                <w:rStyle w:val="Hyperlink"/>
                <w:rFonts w:ascii="Times New Roman" w:hAnsi="Times New Roman" w:cs="Times New Roman"/>
                <w:b/>
                <w:noProof/>
                <w:shd w:val="clear" w:color="auto" w:fill="FFFFFF"/>
              </w:rPr>
              <w:t>CHAPTER TWO</w:t>
            </w:r>
            <w:r>
              <w:rPr>
                <w:noProof/>
                <w:webHidden/>
              </w:rPr>
              <w:tab/>
            </w:r>
            <w:r>
              <w:rPr>
                <w:noProof/>
                <w:webHidden/>
              </w:rPr>
              <w:fldChar w:fldCharType="begin"/>
            </w:r>
            <w:r>
              <w:rPr>
                <w:noProof/>
                <w:webHidden/>
              </w:rPr>
              <w:instrText xml:space="preserve"> PAGEREF _Toc103093052 \h </w:instrText>
            </w:r>
            <w:r>
              <w:rPr>
                <w:noProof/>
                <w:webHidden/>
              </w:rPr>
            </w:r>
            <w:r>
              <w:rPr>
                <w:noProof/>
                <w:webHidden/>
              </w:rPr>
              <w:fldChar w:fldCharType="separate"/>
            </w:r>
            <w:r>
              <w:rPr>
                <w:noProof/>
                <w:webHidden/>
              </w:rPr>
              <w:t>4</w:t>
            </w:r>
            <w:r>
              <w:rPr>
                <w:noProof/>
                <w:webHidden/>
              </w:rPr>
              <w:fldChar w:fldCharType="end"/>
            </w:r>
          </w:hyperlink>
        </w:p>
        <w:p w14:paraId="5949632E" w14:textId="77777777" w:rsidR="00046539" w:rsidRDefault="00046539">
          <w:pPr>
            <w:pStyle w:val="TOC2"/>
            <w:tabs>
              <w:tab w:val="right" w:leader="dot" w:pos="9350"/>
            </w:tabs>
            <w:rPr>
              <w:rFonts w:eastAsiaTheme="minorEastAsia"/>
              <w:noProof/>
            </w:rPr>
          </w:pPr>
          <w:hyperlink w:anchor="_Toc103093053" w:history="1">
            <w:r w:rsidRPr="00E366D8">
              <w:rPr>
                <w:rStyle w:val="Hyperlink"/>
                <w:rFonts w:ascii="Times New Roman" w:hAnsi="Times New Roman" w:cs="Times New Roman"/>
                <w:noProof/>
                <w:shd w:val="clear" w:color="auto" w:fill="FFFFFF"/>
              </w:rPr>
              <w:t>REPRODUCTIVE HEALTH AND DEVELOPMENT</w:t>
            </w:r>
            <w:r>
              <w:rPr>
                <w:noProof/>
                <w:webHidden/>
              </w:rPr>
              <w:tab/>
            </w:r>
            <w:r>
              <w:rPr>
                <w:noProof/>
                <w:webHidden/>
              </w:rPr>
              <w:fldChar w:fldCharType="begin"/>
            </w:r>
            <w:r>
              <w:rPr>
                <w:noProof/>
                <w:webHidden/>
              </w:rPr>
              <w:instrText xml:space="preserve"> PAGEREF _Toc103093053 \h </w:instrText>
            </w:r>
            <w:r>
              <w:rPr>
                <w:noProof/>
                <w:webHidden/>
              </w:rPr>
            </w:r>
            <w:r>
              <w:rPr>
                <w:noProof/>
                <w:webHidden/>
              </w:rPr>
              <w:fldChar w:fldCharType="separate"/>
            </w:r>
            <w:r>
              <w:rPr>
                <w:noProof/>
                <w:webHidden/>
              </w:rPr>
              <w:t>4</w:t>
            </w:r>
            <w:r>
              <w:rPr>
                <w:noProof/>
                <w:webHidden/>
              </w:rPr>
              <w:fldChar w:fldCharType="end"/>
            </w:r>
          </w:hyperlink>
        </w:p>
        <w:p w14:paraId="6F6EB21A" w14:textId="77777777" w:rsidR="00046539" w:rsidRDefault="00046539">
          <w:pPr>
            <w:pStyle w:val="TOC1"/>
            <w:tabs>
              <w:tab w:val="right" w:leader="dot" w:pos="9350"/>
            </w:tabs>
            <w:rPr>
              <w:rFonts w:eastAsiaTheme="minorEastAsia"/>
              <w:noProof/>
            </w:rPr>
          </w:pPr>
          <w:hyperlink w:anchor="_Toc103093054" w:history="1">
            <w:r w:rsidRPr="00E366D8">
              <w:rPr>
                <w:rStyle w:val="Hyperlink"/>
                <w:rFonts w:ascii="Times New Roman" w:eastAsia="Times New Roman" w:hAnsi="Times New Roman" w:cs="Times New Roman"/>
                <w:b/>
                <w:noProof/>
              </w:rPr>
              <w:t>CHAPTER THREE</w:t>
            </w:r>
            <w:r>
              <w:rPr>
                <w:noProof/>
                <w:webHidden/>
              </w:rPr>
              <w:tab/>
            </w:r>
            <w:r>
              <w:rPr>
                <w:noProof/>
                <w:webHidden/>
              </w:rPr>
              <w:fldChar w:fldCharType="begin"/>
            </w:r>
            <w:r>
              <w:rPr>
                <w:noProof/>
                <w:webHidden/>
              </w:rPr>
              <w:instrText xml:space="preserve"> PAGEREF _Toc103093054 \h </w:instrText>
            </w:r>
            <w:r>
              <w:rPr>
                <w:noProof/>
                <w:webHidden/>
              </w:rPr>
            </w:r>
            <w:r>
              <w:rPr>
                <w:noProof/>
                <w:webHidden/>
              </w:rPr>
              <w:fldChar w:fldCharType="separate"/>
            </w:r>
            <w:r>
              <w:rPr>
                <w:noProof/>
                <w:webHidden/>
              </w:rPr>
              <w:t>5</w:t>
            </w:r>
            <w:r>
              <w:rPr>
                <w:noProof/>
                <w:webHidden/>
              </w:rPr>
              <w:fldChar w:fldCharType="end"/>
            </w:r>
          </w:hyperlink>
        </w:p>
        <w:p w14:paraId="04B379D9" w14:textId="77777777" w:rsidR="00046539" w:rsidRDefault="00046539">
          <w:pPr>
            <w:pStyle w:val="TOC2"/>
            <w:tabs>
              <w:tab w:val="right" w:leader="dot" w:pos="9350"/>
            </w:tabs>
            <w:rPr>
              <w:rFonts w:eastAsiaTheme="minorEastAsia"/>
              <w:noProof/>
            </w:rPr>
          </w:pPr>
          <w:hyperlink w:anchor="_Toc103093055" w:history="1">
            <w:r w:rsidRPr="00E366D8">
              <w:rPr>
                <w:rStyle w:val="Hyperlink"/>
                <w:rFonts w:ascii="Times New Roman" w:eastAsia="Times New Roman" w:hAnsi="Times New Roman" w:cs="Times New Roman"/>
                <w:noProof/>
              </w:rPr>
              <w:t>PRINCIPLES OF HUMAN RIGHTS</w:t>
            </w:r>
            <w:r>
              <w:rPr>
                <w:noProof/>
                <w:webHidden/>
              </w:rPr>
              <w:tab/>
            </w:r>
            <w:r>
              <w:rPr>
                <w:noProof/>
                <w:webHidden/>
              </w:rPr>
              <w:fldChar w:fldCharType="begin"/>
            </w:r>
            <w:r>
              <w:rPr>
                <w:noProof/>
                <w:webHidden/>
              </w:rPr>
              <w:instrText xml:space="preserve"> PAGEREF _Toc103093055 \h </w:instrText>
            </w:r>
            <w:r>
              <w:rPr>
                <w:noProof/>
                <w:webHidden/>
              </w:rPr>
            </w:r>
            <w:r>
              <w:rPr>
                <w:noProof/>
                <w:webHidden/>
              </w:rPr>
              <w:fldChar w:fldCharType="separate"/>
            </w:r>
            <w:r>
              <w:rPr>
                <w:noProof/>
                <w:webHidden/>
              </w:rPr>
              <w:t>5</w:t>
            </w:r>
            <w:r>
              <w:rPr>
                <w:noProof/>
                <w:webHidden/>
              </w:rPr>
              <w:fldChar w:fldCharType="end"/>
            </w:r>
          </w:hyperlink>
        </w:p>
        <w:p w14:paraId="74562A9C" w14:textId="77777777" w:rsidR="00046539" w:rsidRDefault="00046539">
          <w:pPr>
            <w:pStyle w:val="TOC1"/>
            <w:tabs>
              <w:tab w:val="right" w:leader="dot" w:pos="9350"/>
            </w:tabs>
            <w:rPr>
              <w:rFonts w:eastAsiaTheme="minorEastAsia"/>
              <w:noProof/>
            </w:rPr>
          </w:pPr>
          <w:hyperlink w:anchor="_Toc103093056" w:history="1">
            <w:r w:rsidRPr="00E366D8">
              <w:rPr>
                <w:rStyle w:val="Hyperlink"/>
                <w:rFonts w:ascii="Times New Roman" w:eastAsia="Times New Roman" w:hAnsi="Times New Roman" w:cs="Times New Roman"/>
                <w:b/>
                <w:noProof/>
              </w:rPr>
              <w:t>CHAPTER FOUR</w:t>
            </w:r>
            <w:r>
              <w:rPr>
                <w:noProof/>
                <w:webHidden/>
              </w:rPr>
              <w:tab/>
            </w:r>
            <w:r>
              <w:rPr>
                <w:noProof/>
                <w:webHidden/>
              </w:rPr>
              <w:fldChar w:fldCharType="begin"/>
            </w:r>
            <w:r>
              <w:rPr>
                <w:noProof/>
                <w:webHidden/>
              </w:rPr>
              <w:instrText xml:space="preserve"> PAGEREF _Toc103093056 \h </w:instrText>
            </w:r>
            <w:r>
              <w:rPr>
                <w:noProof/>
                <w:webHidden/>
              </w:rPr>
            </w:r>
            <w:r>
              <w:rPr>
                <w:noProof/>
                <w:webHidden/>
              </w:rPr>
              <w:fldChar w:fldCharType="separate"/>
            </w:r>
            <w:r>
              <w:rPr>
                <w:noProof/>
                <w:webHidden/>
              </w:rPr>
              <w:t>6</w:t>
            </w:r>
            <w:r>
              <w:rPr>
                <w:noProof/>
                <w:webHidden/>
              </w:rPr>
              <w:fldChar w:fldCharType="end"/>
            </w:r>
          </w:hyperlink>
        </w:p>
        <w:p w14:paraId="28AD8607" w14:textId="77777777" w:rsidR="00046539" w:rsidRDefault="00046539">
          <w:pPr>
            <w:pStyle w:val="TOC2"/>
            <w:tabs>
              <w:tab w:val="right" w:leader="dot" w:pos="9350"/>
            </w:tabs>
            <w:rPr>
              <w:rFonts w:eastAsiaTheme="minorEastAsia"/>
              <w:noProof/>
            </w:rPr>
          </w:pPr>
          <w:hyperlink w:anchor="_Toc103093057" w:history="1">
            <w:r w:rsidRPr="00E366D8">
              <w:rPr>
                <w:rStyle w:val="Hyperlink"/>
                <w:rFonts w:ascii="Times New Roman" w:eastAsia="Times New Roman" w:hAnsi="Times New Roman" w:cs="Times New Roman"/>
                <w:noProof/>
              </w:rPr>
              <w:t>COMPONENTS   OF REPRODUCTIVE HEALTH</w:t>
            </w:r>
            <w:r>
              <w:rPr>
                <w:noProof/>
                <w:webHidden/>
              </w:rPr>
              <w:tab/>
            </w:r>
            <w:r>
              <w:rPr>
                <w:noProof/>
                <w:webHidden/>
              </w:rPr>
              <w:fldChar w:fldCharType="begin"/>
            </w:r>
            <w:r>
              <w:rPr>
                <w:noProof/>
                <w:webHidden/>
              </w:rPr>
              <w:instrText xml:space="preserve"> PAGEREF _Toc103093057 \h </w:instrText>
            </w:r>
            <w:r>
              <w:rPr>
                <w:noProof/>
                <w:webHidden/>
              </w:rPr>
            </w:r>
            <w:r>
              <w:rPr>
                <w:noProof/>
                <w:webHidden/>
              </w:rPr>
              <w:fldChar w:fldCharType="separate"/>
            </w:r>
            <w:r>
              <w:rPr>
                <w:noProof/>
                <w:webHidden/>
              </w:rPr>
              <w:t>6</w:t>
            </w:r>
            <w:r>
              <w:rPr>
                <w:noProof/>
                <w:webHidden/>
              </w:rPr>
              <w:fldChar w:fldCharType="end"/>
            </w:r>
          </w:hyperlink>
        </w:p>
        <w:p w14:paraId="23FB8ED7" w14:textId="77777777" w:rsidR="00046539" w:rsidRDefault="00046539">
          <w:pPr>
            <w:pStyle w:val="TOC3"/>
            <w:tabs>
              <w:tab w:val="right" w:leader="dot" w:pos="9350"/>
            </w:tabs>
            <w:rPr>
              <w:noProof/>
            </w:rPr>
          </w:pPr>
          <w:hyperlink w:anchor="_Toc103093058" w:history="1">
            <w:r w:rsidRPr="00E366D8">
              <w:rPr>
                <w:rStyle w:val="Hyperlink"/>
                <w:rFonts w:ascii="Times New Roman" w:eastAsia="Times New Roman" w:hAnsi="Times New Roman" w:cs="Times New Roman"/>
                <w:noProof/>
              </w:rPr>
              <w:t>SEXUAL HEALTH</w:t>
            </w:r>
            <w:r>
              <w:rPr>
                <w:noProof/>
                <w:webHidden/>
              </w:rPr>
              <w:tab/>
            </w:r>
            <w:r>
              <w:rPr>
                <w:noProof/>
                <w:webHidden/>
              </w:rPr>
              <w:fldChar w:fldCharType="begin"/>
            </w:r>
            <w:r>
              <w:rPr>
                <w:noProof/>
                <w:webHidden/>
              </w:rPr>
              <w:instrText xml:space="preserve"> PAGEREF _Toc103093058 \h </w:instrText>
            </w:r>
            <w:r>
              <w:rPr>
                <w:noProof/>
                <w:webHidden/>
              </w:rPr>
            </w:r>
            <w:r>
              <w:rPr>
                <w:noProof/>
                <w:webHidden/>
              </w:rPr>
              <w:fldChar w:fldCharType="separate"/>
            </w:r>
            <w:r>
              <w:rPr>
                <w:noProof/>
                <w:webHidden/>
              </w:rPr>
              <w:t>6</w:t>
            </w:r>
            <w:r>
              <w:rPr>
                <w:noProof/>
                <w:webHidden/>
              </w:rPr>
              <w:fldChar w:fldCharType="end"/>
            </w:r>
          </w:hyperlink>
        </w:p>
        <w:p w14:paraId="04A38ED9" w14:textId="77777777" w:rsidR="00046539" w:rsidRDefault="00046539">
          <w:pPr>
            <w:pStyle w:val="TOC3"/>
            <w:tabs>
              <w:tab w:val="right" w:leader="dot" w:pos="9350"/>
            </w:tabs>
            <w:rPr>
              <w:noProof/>
            </w:rPr>
          </w:pPr>
          <w:hyperlink w:anchor="_Toc103093059" w:history="1">
            <w:r w:rsidRPr="00E366D8">
              <w:rPr>
                <w:rStyle w:val="Hyperlink"/>
                <w:rFonts w:ascii="Times New Roman" w:eastAsia="Times New Roman" w:hAnsi="Times New Roman" w:cs="Times New Roman"/>
                <w:noProof/>
              </w:rPr>
              <w:t>SEXUAL RIGHTS</w:t>
            </w:r>
            <w:r>
              <w:rPr>
                <w:noProof/>
                <w:webHidden/>
              </w:rPr>
              <w:tab/>
            </w:r>
            <w:r>
              <w:rPr>
                <w:noProof/>
                <w:webHidden/>
              </w:rPr>
              <w:fldChar w:fldCharType="begin"/>
            </w:r>
            <w:r>
              <w:rPr>
                <w:noProof/>
                <w:webHidden/>
              </w:rPr>
              <w:instrText xml:space="preserve"> PAGEREF _Toc103093059 \h </w:instrText>
            </w:r>
            <w:r>
              <w:rPr>
                <w:noProof/>
                <w:webHidden/>
              </w:rPr>
            </w:r>
            <w:r>
              <w:rPr>
                <w:noProof/>
                <w:webHidden/>
              </w:rPr>
              <w:fldChar w:fldCharType="separate"/>
            </w:r>
            <w:r>
              <w:rPr>
                <w:noProof/>
                <w:webHidden/>
              </w:rPr>
              <w:t>6</w:t>
            </w:r>
            <w:r>
              <w:rPr>
                <w:noProof/>
                <w:webHidden/>
              </w:rPr>
              <w:fldChar w:fldCharType="end"/>
            </w:r>
          </w:hyperlink>
        </w:p>
        <w:p w14:paraId="11ABCBEA" w14:textId="77777777" w:rsidR="00046539" w:rsidRDefault="00046539">
          <w:pPr>
            <w:pStyle w:val="TOC3"/>
            <w:tabs>
              <w:tab w:val="right" w:leader="dot" w:pos="9350"/>
            </w:tabs>
            <w:rPr>
              <w:noProof/>
            </w:rPr>
          </w:pPr>
          <w:hyperlink w:anchor="_Toc103093060" w:history="1">
            <w:r w:rsidRPr="00E366D8">
              <w:rPr>
                <w:rStyle w:val="Hyperlink"/>
                <w:rFonts w:ascii="Times New Roman" w:eastAsia="Times New Roman" w:hAnsi="Times New Roman" w:cs="Times New Roman"/>
                <w:noProof/>
              </w:rPr>
              <w:t>REPRODUCTIVE HEALTH</w:t>
            </w:r>
            <w:r>
              <w:rPr>
                <w:noProof/>
                <w:webHidden/>
              </w:rPr>
              <w:tab/>
            </w:r>
            <w:r>
              <w:rPr>
                <w:noProof/>
                <w:webHidden/>
              </w:rPr>
              <w:fldChar w:fldCharType="begin"/>
            </w:r>
            <w:r>
              <w:rPr>
                <w:noProof/>
                <w:webHidden/>
              </w:rPr>
              <w:instrText xml:space="preserve"> PAGEREF _Toc103093060 \h </w:instrText>
            </w:r>
            <w:r>
              <w:rPr>
                <w:noProof/>
                <w:webHidden/>
              </w:rPr>
            </w:r>
            <w:r>
              <w:rPr>
                <w:noProof/>
                <w:webHidden/>
              </w:rPr>
              <w:fldChar w:fldCharType="separate"/>
            </w:r>
            <w:r>
              <w:rPr>
                <w:noProof/>
                <w:webHidden/>
              </w:rPr>
              <w:t>7</w:t>
            </w:r>
            <w:r>
              <w:rPr>
                <w:noProof/>
                <w:webHidden/>
              </w:rPr>
              <w:fldChar w:fldCharType="end"/>
            </w:r>
          </w:hyperlink>
        </w:p>
        <w:p w14:paraId="06BA8283" w14:textId="77777777" w:rsidR="00046539" w:rsidRDefault="00046539">
          <w:pPr>
            <w:pStyle w:val="TOC3"/>
            <w:tabs>
              <w:tab w:val="right" w:leader="dot" w:pos="9350"/>
            </w:tabs>
            <w:rPr>
              <w:noProof/>
            </w:rPr>
          </w:pPr>
          <w:hyperlink w:anchor="_Toc103093061" w:history="1">
            <w:r w:rsidRPr="00E366D8">
              <w:rPr>
                <w:rStyle w:val="Hyperlink"/>
                <w:rFonts w:ascii="Times New Roman" w:eastAsia="Times New Roman" w:hAnsi="Times New Roman" w:cs="Times New Roman"/>
                <w:noProof/>
              </w:rPr>
              <w:t>REPRODUCTIVE RIGHTS</w:t>
            </w:r>
            <w:r>
              <w:rPr>
                <w:noProof/>
                <w:webHidden/>
              </w:rPr>
              <w:tab/>
            </w:r>
            <w:r>
              <w:rPr>
                <w:noProof/>
                <w:webHidden/>
              </w:rPr>
              <w:fldChar w:fldCharType="begin"/>
            </w:r>
            <w:r>
              <w:rPr>
                <w:noProof/>
                <w:webHidden/>
              </w:rPr>
              <w:instrText xml:space="preserve"> PAGEREF _Toc103093061 \h </w:instrText>
            </w:r>
            <w:r>
              <w:rPr>
                <w:noProof/>
                <w:webHidden/>
              </w:rPr>
            </w:r>
            <w:r>
              <w:rPr>
                <w:noProof/>
                <w:webHidden/>
              </w:rPr>
              <w:fldChar w:fldCharType="separate"/>
            </w:r>
            <w:r>
              <w:rPr>
                <w:noProof/>
                <w:webHidden/>
              </w:rPr>
              <w:t>7</w:t>
            </w:r>
            <w:r>
              <w:rPr>
                <w:noProof/>
                <w:webHidden/>
              </w:rPr>
              <w:fldChar w:fldCharType="end"/>
            </w:r>
          </w:hyperlink>
        </w:p>
        <w:p w14:paraId="3C2D9F67" w14:textId="77777777" w:rsidR="00046539" w:rsidRDefault="00046539">
          <w:pPr>
            <w:pStyle w:val="TOC1"/>
            <w:tabs>
              <w:tab w:val="right" w:leader="dot" w:pos="9350"/>
            </w:tabs>
            <w:rPr>
              <w:rFonts w:eastAsiaTheme="minorEastAsia"/>
              <w:noProof/>
            </w:rPr>
          </w:pPr>
          <w:hyperlink w:anchor="_Toc103093062" w:history="1">
            <w:r w:rsidRPr="00E366D8">
              <w:rPr>
                <w:rStyle w:val="Hyperlink"/>
                <w:rFonts w:ascii="Times New Roman" w:hAnsi="Times New Roman" w:cs="Times New Roman"/>
                <w:b/>
                <w:noProof/>
              </w:rPr>
              <w:t>CHAPTER FIVE</w:t>
            </w:r>
            <w:r>
              <w:rPr>
                <w:noProof/>
                <w:webHidden/>
              </w:rPr>
              <w:tab/>
            </w:r>
            <w:r>
              <w:rPr>
                <w:noProof/>
                <w:webHidden/>
              </w:rPr>
              <w:fldChar w:fldCharType="begin"/>
            </w:r>
            <w:r>
              <w:rPr>
                <w:noProof/>
                <w:webHidden/>
              </w:rPr>
              <w:instrText xml:space="preserve"> PAGEREF _Toc103093062 \h </w:instrText>
            </w:r>
            <w:r>
              <w:rPr>
                <w:noProof/>
                <w:webHidden/>
              </w:rPr>
            </w:r>
            <w:r>
              <w:rPr>
                <w:noProof/>
                <w:webHidden/>
              </w:rPr>
              <w:fldChar w:fldCharType="separate"/>
            </w:r>
            <w:r>
              <w:rPr>
                <w:noProof/>
                <w:webHidden/>
              </w:rPr>
              <w:t>9</w:t>
            </w:r>
            <w:r>
              <w:rPr>
                <w:noProof/>
                <w:webHidden/>
              </w:rPr>
              <w:fldChar w:fldCharType="end"/>
            </w:r>
          </w:hyperlink>
        </w:p>
        <w:p w14:paraId="3D48F4A8" w14:textId="77777777" w:rsidR="00046539" w:rsidRDefault="00046539">
          <w:pPr>
            <w:pStyle w:val="TOC2"/>
            <w:tabs>
              <w:tab w:val="right" w:leader="dot" w:pos="9350"/>
            </w:tabs>
            <w:rPr>
              <w:rFonts w:eastAsiaTheme="minorEastAsia"/>
              <w:noProof/>
            </w:rPr>
          </w:pPr>
          <w:hyperlink w:anchor="_Toc103093063" w:history="1">
            <w:r w:rsidRPr="00E366D8">
              <w:rPr>
                <w:rStyle w:val="Hyperlink"/>
                <w:rFonts w:ascii="Times New Roman" w:hAnsi="Times New Roman" w:cs="Times New Roman"/>
                <w:noProof/>
              </w:rPr>
              <w:t>APPROACHES TO SEXUAL REPRODUCTIVE HEALTH</w:t>
            </w:r>
            <w:r>
              <w:rPr>
                <w:noProof/>
                <w:webHidden/>
              </w:rPr>
              <w:tab/>
            </w:r>
            <w:r>
              <w:rPr>
                <w:noProof/>
                <w:webHidden/>
              </w:rPr>
              <w:fldChar w:fldCharType="begin"/>
            </w:r>
            <w:r>
              <w:rPr>
                <w:noProof/>
                <w:webHidden/>
              </w:rPr>
              <w:instrText xml:space="preserve"> PAGEREF _Toc103093063 \h </w:instrText>
            </w:r>
            <w:r>
              <w:rPr>
                <w:noProof/>
                <w:webHidden/>
              </w:rPr>
            </w:r>
            <w:r>
              <w:rPr>
                <w:noProof/>
                <w:webHidden/>
              </w:rPr>
              <w:fldChar w:fldCharType="separate"/>
            </w:r>
            <w:r>
              <w:rPr>
                <w:noProof/>
                <w:webHidden/>
              </w:rPr>
              <w:t>9</w:t>
            </w:r>
            <w:r>
              <w:rPr>
                <w:noProof/>
                <w:webHidden/>
              </w:rPr>
              <w:fldChar w:fldCharType="end"/>
            </w:r>
          </w:hyperlink>
        </w:p>
        <w:p w14:paraId="32DE9A63" w14:textId="77777777" w:rsidR="00046539" w:rsidRDefault="00046539">
          <w:pPr>
            <w:pStyle w:val="TOC1"/>
            <w:tabs>
              <w:tab w:val="right" w:leader="dot" w:pos="9350"/>
            </w:tabs>
            <w:rPr>
              <w:rFonts w:eastAsiaTheme="minorEastAsia"/>
              <w:noProof/>
            </w:rPr>
          </w:pPr>
          <w:hyperlink w:anchor="_Toc103093064" w:history="1">
            <w:r w:rsidRPr="00E366D8">
              <w:rPr>
                <w:rStyle w:val="Hyperlink"/>
                <w:rFonts w:ascii="Times New Roman" w:hAnsi="Times New Roman" w:cs="Times New Roman"/>
                <w:b/>
                <w:noProof/>
              </w:rPr>
              <w:t>CHAPTER SIX</w:t>
            </w:r>
            <w:r>
              <w:rPr>
                <w:noProof/>
                <w:webHidden/>
              </w:rPr>
              <w:tab/>
            </w:r>
            <w:r>
              <w:rPr>
                <w:noProof/>
                <w:webHidden/>
              </w:rPr>
              <w:fldChar w:fldCharType="begin"/>
            </w:r>
            <w:r>
              <w:rPr>
                <w:noProof/>
                <w:webHidden/>
              </w:rPr>
              <w:instrText xml:space="preserve"> PAGEREF _Toc103093064 \h </w:instrText>
            </w:r>
            <w:r>
              <w:rPr>
                <w:noProof/>
                <w:webHidden/>
              </w:rPr>
            </w:r>
            <w:r>
              <w:rPr>
                <w:noProof/>
                <w:webHidden/>
              </w:rPr>
              <w:fldChar w:fldCharType="separate"/>
            </w:r>
            <w:r>
              <w:rPr>
                <w:noProof/>
                <w:webHidden/>
              </w:rPr>
              <w:t>10</w:t>
            </w:r>
            <w:r>
              <w:rPr>
                <w:noProof/>
                <w:webHidden/>
              </w:rPr>
              <w:fldChar w:fldCharType="end"/>
            </w:r>
          </w:hyperlink>
        </w:p>
        <w:p w14:paraId="20D59B23" w14:textId="77777777" w:rsidR="00046539" w:rsidRDefault="00046539">
          <w:pPr>
            <w:pStyle w:val="TOC2"/>
            <w:tabs>
              <w:tab w:val="right" w:leader="dot" w:pos="9350"/>
            </w:tabs>
            <w:rPr>
              <w:rFonts w:eastAsiaTheme="minorEastAsia"/>
              <w:noProof/>
            </w:rPr>
          </w:pPr>
          <w:hyperlink w:anchor="_Toc103093065" w:history="1">
            <w:r w:rsidRPr="00E366D8">
              <w:rPr>
                <w:rStyle w:val="Hyperlink"/>
                <w:rFonts w:ascii="Times New Roman" w:hAnsi="Times New Roman" w:cs="Times New Roman"/>
                <w:noProof/>
              </w:rPr>
              <w:t>WHAT EXACTLY ARE SEXUAL AND REPRODUCTIVE RIGHTS?</w:t>
            </w:r>
            <w:r>
              <w:rPr>
                <w:noProof/>
                <w:webHidden/>
              </w:rPr>
              <w:tab/>
            </w:r>
            <w:r>
              <w:rPr>
                <w:noProof/>
                <w:webHidden/>
              </w:rPr>
              <w:fldChar w:fldCharType="begin"/>
            </w:r>
            <w:r>
              <w:rPr>
                <w:noProof/>
                <w:webHidden/>
              </w:rPr>
              <w:instrText xml:space="preserve"> PAGEREF _Toc103093065 \h </w:instrText>
            </w:r>
            <w:r>
              <w:rPr>
                <w:noProof/>
                <w:webHidden/>
              </w:rPr>
            </w:r>
            <w:r>
              <w:rPr>
                <w:noProof/>
                <w:webHidden/>
              </w:rPr>
              <w:fldChar w:fldCharType="separate"/>
            </w:r>
            <w:r>
              <w:rPr>
                <w:noProof/>
                <w:webHidden/>
              </w:rPr>
              <w:t>10</w:t>
            </w:r>
            <w:r>
              <w:rPr>
                <w:noProof/>
                <w:webHidden/>
              </w:rPr>
              <w:fldChar w:fldCharType="end"/>
            </w:r>
          </w:hyperlink>
        </w:p>
        <w:p w14:paraId="3DAD5905" w14:textId="77777777" w:rsidR="00046539" w:rsidRDefault="00046539">
          <w:pPr>
            <w:pStyle w:val="TOC1"/>
            <w:tabs>
              <w:tab w:val="right" w:leader="dot" w:pos="9350"/>
            </w:tabs>
            <w:rPr>
              <w:rFonts w:eastAsiaTheme="minorEastAsia"/>
              <w:noProof/>
            </w:rPr>
          </w:pPr>
          <w:hyperlink w:anchor="_Toc103093066" w:history="1">
            <w:r w:rsidRPr="00E366D8">
              <w:rPr>
                <w:rStyle w:val="Hyperlink"/>
                <w:rFonts w:ascii="Times New Roman" w:eastAsia="Times New Roman" w:hAnsi="Times New Roman" w:cs="Times New Roman"/>
                <w:b/>
                <w:noProof/>
              </w:rPr>
              <w:t>CHAPTER SEVEN</w:t>
            </w:r>
            <w:r>
              <w:rPr>
                <w:noProof/>
                <w:webHidden/>
              </w:rPr>
              <w:tab/>
            </w:r>
            <w:r>
              <w:rPr>
                <w:noProof/>
                <w:webHidden/>
              </w:rPr>
              <w:fldChar w:fldCharType="begin"/>
            </w:r>
            <w:r>
              <w:rPr>
                <w:noProof/>
                <w:webHidden/>
              </w:rPr>
              <w:instrText xml:space="preserve"> PAGEREF _Toc103093066 \h </w:instrText>
            </w:r>
            <w:r>
              <w:rPr>
                <w:noProof/>
                <w:webHidden/>
              </w:rPr>
            </w:r>
            <w:r>
              <w:rPr>
                <w:noProof/>
                <w:webHidden/>
              </w:rPr>
              <w:fldChar w:fldCharType="separate"/>
            </w:r>
            <w:r>
              <w:rPr>
                <w:noProof/>
                <w:webHidden/>
              </w:rPr>
              <w:t>12</w:t>
            </w:r>
            <w:r>
              <w:rPr>
                <w:noProof/>
                <w:webHidden/>
              </w:rPr>
              <w:fldChar w:fldCharType="end"/>
            </w:r>
          </w:hyperlink>
        </w:p>
        <w:p w14:paraId="3E3CDD59" w14:textId="77777777" w:rsidR="00046539" w:rsidRDefault="00046539">
          <w:pPr>
            <w:pStyle w:val="TOC2"/>
            <w:tabs>
              <w:tab w:val="right" w:leader="dot" w:pos="9350"/>
            </w:tabs>
            <w:rPr>
              <w:rFonts w:eastAsiaTheme="minorEastAsia"/>
              <w:noProof/>
            </w:rPr>
          </w:pPr>
          <w:hyperlink w:anchor="_Toc103093067" w:history="1">
            <w:r w:rsidRPr="00E366D8">
              <w:rPr>
                <w:rStyle w:val="Hyperlink"/>
                <w:rFonts w:ascii="Times New Roman" w:eastAsia="Times New Roman" w:hAnsi="Times New Roman" w:cs="Times New Roman"/>
                <w:noProof/>
              </w:rPr>
              <w:t>ADOLESCENT SEXUAL AND REPRODUCTIVE HEALTH</w:t>
            </w:r>
            <w:r>
              <w:rPr>
                <w:noProof/>
                <w:webHidden/>
              </w:rPr>
              <w:tab/>
            </w:r>
            <w:r>
              <w:rPr>
                <w:noProof/>
                <w:webHidden/>
              </w:rPr>
              <w:fldChar w:fldCharType="begin"/>
            </w:r>
            <w:r>
              <w:rPr>
                <w:noProof/>
                <w:webHidden/>
              </w:rPr>
              <w:instrText xml:space="preserve"> PAGEREF _Toc103093067 \h </w:instrText>
            </w:r>
            <w:r>
              <w:rPr>
                <w:noProof/>
                <w:webHidden/>
              </w:rPr>
            </w:r>
            <w:r>
              <w:rPr>
                <w:noProof/>
                <w:webHidden/>
              </w:rPr>
              <w:fldChar w:fldCharType="separate"/>
            </w:r>
            <w:r>
              <w:rPr>
                <w:noProof/>
                <w:webHidden/>
              </w:rPr>
              <w:t>12</w:t>
            </w:r>
            <w:r>
              <w:rPr>
                <w:noProof/>
                <w:webHidden/>
              </w:rPr>
              <w:fldChar w:fldCharType="end"/>
            </w:r>
          </w:hyperlink>
        </w:p>
        <w:p w14:paraId="40047294" w14:textId="77777777" w:rsidR="00046539" w:rsidRDefault="00046539">
          <w:pPr>
            <w:pStyle w:val="TOC1"/>
            <w:tabs>
              <w:tab w:val="right" w:leader="dot" w:pos="9350"/>
            </w:tabs>
            <w:rPr>
              <w:rFonts w:eastAsiaTheme="minorEastAsia"/>
              <w:noProof/>
            </w:rPr>
          </w:pPr>
          <w:hyperlink w:anchor="_Toc103093068" w:history="1">
            <w:r w:rsidRPr="00E366D8">
              <w:rPr>
                <w:rStyle w:val="Hyperlink"/>
                <w:rFonts w:ascii="Times New Roman" w:hAnsi="Times New Roman" w:cs="Times New Roman"/>
                <w:b/>
                <w:noProof/>
              </w:rPr>
              <w:t>CONCLUSION</w:t>
            </w:r>
            <w:r>
              <w:rPr>
                <w:noProof/>
                <w:webHidden/>
              </w:rPr>
              <w:tab/>
            </w:r>
            <w:r>
              <w:rPr>
                <w:noProof/>
                <w:webHidden/>
              </w:rPr>
              <w:fldChar w:fldCharType="begin"/>
            </w:r>
            <w:r>
              <w:rPr>
                <w:noProof/>
                <w:webHidden/>
              </w:rPr>
              <w:instrText xml:space="preserve"> PAGEREF _Toc103093068 \h </w:instrText>
            </w:r>
            <w:r>
              <w:rPr>
                <w:noProof/>
                <w:webHidden/>
              </w:rPr>
            </w:r>
            <w:r>
              <w:rPr>
                <w:noProof/>
                <w:webHidden/>
              </w:rPr>
              <w:fldChar w:fldCharType="separate"/>
            </w:r>
            <w:r>
              <w:rPr>
                <w:noProof/>
                <w:webHidden/>
              </w:rPr>
              <w:t>14</w:t>
            </w:r>
            <w:r>
              <w:rPr>
                <w:noProof/>
                <w:webHidden/>
              </w:rPr>
              <w:fldChar w:fldCharType="end"/>
            </w:r>
          </w:hyperlink>
        </w:p>
        <w:p w14:paraId="05AC6A0A" w14:textId="77777777" w:rsidR="00046539" w:rsidRDefault="00046539">
          <w:pPr>
            <w:pStyle w:val="TOC1"/>
            <w:tabs>
              <w:tab w:val="right" w:leader="dot" w:pos="9350"/>
            </w:tabs>
            <w:rPr>
              <w:rFonts w:eastAsiaTheme="minorEastAsia"/>
              <w:noProof/>
            </w:rPr>
          </w:pPr>
          <w:hyperlink w:anchor="_Toc103093069" w:history="1">
            <w:r w:rsidRPr="00E366D8">
              <w:rPr>
                <w:rStyle w:val="Hyperlink"/>
                <w:rFonts w:ascii="Times New Roman" w:hAnsi="Times New Roman" w:cs="Times New Roman"/>
                <w:b/>
                <w:noProof/>
              </w:rPr>
              <w:t>REFERENCE</w:t>
            </w:r>
            <w:r>
              <w:rPr>
                <w:noProof/>
                <w:webHidden/>
              </w:rPr>
              <w:tab/>
            </w:r>
            <w:r>
              <w:rPr>
                <w:noProof/>
                <w:webHidden/>
              </w:rPr>
              <w:fldChar w:fldCharType="begin"/>
            </w:r>
            <w:r>
              <w:rPr>
                <w:noProof/>
                <w:webHidden/>
              </w:rPr>
              <w:instrText xml:space="preserve"> PAGEREF _Toc103093069 \h </w:instrText>
            </w:r>
            <w:r>
              <w:rPr>
                <w:noProof/>
                <w:webHidden/>
              </w:rPr>
            </w:r>
            <w:r>
              <w:rPr>
                <w:noProof/>
                <w:webHidden/>
              </w:rPr>
              <w:fldChar w:fldCharType="separate"/>
            </w:r>
            <w:r>
              <w:rPr>
                <w:noProof/>
                <w:webHidden/>
              </w:rPr>
              <w:t>15</w:t>
            </w:r>
            <w:r>
              <w:rPr>
                <w:noProof/>
                <w:webHidden/>
              </w:rPr>
              <w:fldChar w:fldCharType="end"/>
            </w:r>
          </w:hyperlink>
        </w:p>
        <w:p w14:paraId="426CC60B" w14:textId="77777777" w:rsidR="00046539" w:rsidRDefault="00046539">
          <w:pPr>
            <w:pStyle w:val="TOC1"/>
            <w:tabs>
              <w:tab w:val="right" w:leader="dot" w:pos="9350"/>
            </w:tabs>
            <w:rPr>
              <w:rFonts w:eastAsiaTheme="minorEastAsia"/>
              <w:noProof/>
            </w:rPr>
          </w:pPr>
          <w:hyperlink w:anchor="_Toc103093070" w:history="1">
            <w:r w:rsidRPr="00E366D8">
              <w:rPr>
                <w:rStyle w:val="Hyperlink"/>
                <w:rFonts w:ascii="Times New Roman" w:hAnsi="Times New Roman" w:cs="Times New Roman"/>
                <w:b/>
                <w:noProof/>
              </w:rPr>
              <w:t>APPRNDIX</w:t>
            </w:r>
            <w:r>
              <w:rPr>
                <w:noProof/>
                <w:webHidden/>
              </w:rPr>
              <w:tab/>
            </w:r>
            <w:r>
              <w:rPr>
                <w:noProof/>
                <w:webHidden/>
              </w:rPr>
              <w:fldChar w:fldCharType="begin"/>
            </w:r>
            <w:r>
              <w:rPr>
                <w:noProof/>
                <w:webHidden/>
              </w:rPr>
              <w:instrText xml:space="preserve"> PAGEREF _Toc103093070 \h </w:instrText>
            </w:r>
            <w:r>
              <w:rPr>
                <w:noProof/>
                <w:webHidden/>
              </w:rPr>
            </w:r>
            <w:r>
              <w:rPr>
                <w:noProof/>
                <w:webHidden/>
              </w:rPr>
              <w:fldChar w:fldCharType="separate"/>
            </w:r>
            <w:r>
              <w:rPr>
                <w:noProof/>
                <w:webHidden/>
              </w:rPr>
              <w:t>16</w:t>
            </w:r>
            <w:r>
              <w:rPr>
                <w:noProof/>
                <w:webHidden/>
              </w:rPr>
              <w:fldChar w:fldCharType="end"/>
            </w:r>
          </w:hyperlink>
        </w:p>
        <w:p w14:paraId="56917229" w14:textId="7F02E2DE" w:rsidR="005921A7" w:rsidRDefault="005921A7" w:rsidP="00606478">
          <w:pPr>
            <w:jc w:val="both"/>
          </w:pPr>
          <w:r>
            <w:rPr>
              <w:b/>
              <w:bCs/>
              <w:noProof/>
            </w:rPr>
            <w:fldChar w:fldCharType="end"/>
          </w:r>
        </w:p>
      </w:sdtContent>
    </w:sdt>
    <w:p w14:paraId="57751823" w14:textId="77777777" w:rsidR="00F63D54" w:rsidRDefault="00F63D54" w:rsidP="00606478">
      <w:pPr>
        <w:spacing w:line="480" w:lineRule="auto"/>
        <w:jc w:val="both"/>
        <w:rPr>
          <w:rFonts w:ascii="Times New Roman" w:hAnsi="Times New Roman" w:cs="Times New Roman"/>
          <w:b/>
          <w:sz w:val="24"/>
          <w:szCs w:val="24"/>
        </w:rPr>
      </w:pPr>
    </w:p>
    <w:p w14:paraId="628D5267" w14:textId="77777777" w:rsidR="005921A7" w:rsidRDefault="005921A7" w:rsidP="00606478">
      <w:pPr>
        <w:pStyle w:val="Heading1"/>
        <w:jc w:val="both"/>
        <w:rPr>
          <w:rFonts w:ascii="Times New Roman" w:eastAsiaTheme="minorHAnsi" w:hAnsi="Times New Roman" w:cs="Times New Roman"/>
          <w:b/>
          <w:color w:val="auto"/>
          <w:sz w:val="24"/>
          <w:szCs w:val="24"/>
        </w:rPr>
      </w:pPr>
    </w:p>
    <w:p w14:paraId="629F1E0B" w14:textId="77777777" w:rsidR="005921A7" w:rsidRDefault="005921A7" w:rsidP="00606478">
      <w:pPr>
        <w:jc w:val="both"/>
      </w:pPr>
    </w:p>
    <w:p w14:paraId="39FB40DA" w14:textId="532006C3" w:rsidR="004E63B3" w:rsidRPr="003323A9" w:rsidRDefault="009746BB" w:rsidP="003323A9">
      <w:pPr>
        <w:pStyle w:val="Heading1"/>
        <w:jc w:val="both"/>
        <w:rPr>
          <w:rFonts w:ascii="Times New Roman" w:hAnsi="Times New Roman" w:cs="Times New Roman"/>
          <w:b/>
          <w:sz w:val="24"/>
          <w:szCs w:val="24"/>
        </w:rPr>
      </w:pPr>
      <w:bookmarkStart w:id="2" w:name="_Toc98493059"/>
      <w:bookmarkStart w:id="3" w:name="_Toc103093050"/>
      <w:r w:rsidRPr="005769C3">
        <w:rPr>
          <w:rFonts w:ascii="Times New Roman" w:hAnsi="Times New Roman" w:cs="Times New Roman"/>
          <w:b/>
          <w:sz w:val="24"/>
          <w:szCs w:val="24"/>
        </w:rPr>
        <w:lastRenderedPageBreak/>
        <w:t>CHAPTER ONE</w:t>
      </w:r>
      <w:bookmarkEnd w:id="2"/>
      <w:bookmarkEnd w:id="3"/>
    </w:p>
    <w:p w14:paraId="59803B8F" w14:textId="77777777" w:rsidR="004E63B3" w:rsidRPr="004E63B3" w:rsidRDefault="004E63B3" w:rsidP="004E63B3">
      <w:pPr>
        <w:pStyle w:val="Heading2"/>
        <w:rPr>
          <w:rFonts w:ascii="Times New Roman" w:hAnsi="Times New Roman" w:cs="Times New Roman"/>
        </w:rPr>
      </w:pPr>
      <w:bookmarkStart w:id="4" w:name="_Toc103093051"/>
      <w:r w:rsidRPr="004E63B3">
        <w:rPr>
          <w:rFonts w:ascii="Times New Roman" w:hAnsi="Times New Roman" w:cs="Times New Roman"/>
        </w:rPr>
        <w:t>INTRODUCTION</w:t>
      </w:r>
      <w:bookmarkEnd w:id="4"/>
    </w:p>
    <w:p w14:paraId="2779C94C" w14:textId="77777777" w:rsidR="004E63B3" w:rsidRPr="005814F7" w:rsidRDefault="004E63B3" w:rsidP="004E63B3">
      <w:pPr>
        <w:spacing w:line="480" w:lineRule="auto"/>
        <w:jc w:val="both"/>
        <w:rPr>
          <w:rFonts w:ascii="Times New Roman" w:hAnsi="Times New Roman" w:cs="Times New Roman"/>
          <w:sz w:val="24"/>
          <w:szCs w:val="24"/>
        </w:rPr>
      </w:pPr>
      <w:r>
        <w:rPr>
          <w:rFonts w:ascii="Times New Roman" w:hAnsi="Times New Roman" w:cs="Times New Roman"/>
          <w:sz w:val="24"/>
          <w:szCs w:val="24"/>
        </w:rPr>
        <w:t>S</w:t>
      </w:r>
      <w:r w:rsidRPr="005814F7">
        <w:rPr>
          <w:rFonts w:ascii="Times New Roman" w:hAnsi="Times New Roman" w:cs="Times New Roman"/>
          <w:sz w:val="24"/>
          <w:szCs w:val="24"/>
        </w:rPr>
        <w:t>exual and reproductive health and rights refers to:</w:t>
      </w:r>
    </w:p>
    <w:p w14:paraId="062C351D" w14:textId="7A01A270" w:rsidR="004E63B3" w:rsidRPr="00BB14F1" w:rsidRDefault="004E63B3" w:rsidP="004E63B3">
      <w:pPr>
        <w:spacing w:line="480" w:lineRule="auto"/>
        <w:jc w:val="both"/>
        <w:rPr>
          <w:rFonts w:ascii="Times New Roman" w:hAnsi="Times New Roman" w:cs="Times New Roman"/>
          <w:sz w:val="24"/>
          <w:szCs w:val="24"/>
        </w:rPr>
      </w:pPr>
      <w:r w:rsidRPr="00830408">
        <w:rPr>
          <w:rFonts w:ascii="Times New Roman" w:hAnsi="Times New Roman" w:cs="Times New Roman"/>
          <w:sz w:val="24"/>
          <w:szCs w:val="24"/>
        </w:rPr>
        <w:t>The right to be in charge of and make decisions about sexuality, including sexual and reproductive health, without fear o</w:t>
      </w:r>
      <w:r w:rsidR="00B50ED6">
        <w:rPr>
          <w:rFonts w:ascii="Times New Roman" w:hAnsi="Times New Roman" w:cs="Times New Roman"/>
          <w:sz w:val="24"/>
          <w:szCs w:val="24"/>
        </w:rPr>
        <w:t>f intimidation, and discrimination</w:t>
      </w:r>
      <w:r>
        <w:rPr>
          <w:rFonts w:ascii="Times New Roman" w:hAnsi="Times New Roman" w:cs="Times New Roman"/>
          <w:sz w:val="24"/>
          <w:szCs w:val="24"/>
        </w:rPr>
        <w:t xml:space="preserve"> </w:t>
      </w:r>
      <w:r w:rsidRPr="00830408">
        <w:rPr>
          <w:rFonts w:ascii="Times New Roman" w:hAnsi="Times New Roman" w:cs="Times New Roman"/>
          <w:sz w:val="24"/>
          <w:szCs w:val="24"/>
        </w:rPr>
        <w:t xml:space="preserve">or violence. </w:t>
      </w:r>
      <w:r w:rsidRPr="00BB14F1">
        <w:rPr>
          <w:rFonts w:ascii="Times New Roman" w:hAnsi="Times New Roman" w:cs="Times New Roman"/>
          <w:sz w:val="24"/>
          <w:szCs w:val="24"/>
        </w:rPr>
        <w:t>People with reproductive health have the capacity to have a pleasant and safe sex life, as well as the ability to reproduce and the freedom to choose if, when, and how frequently to do so.</w:t>
      </w:r>
    </w:p>
    <w:p w14:paraId="68FE5E78" w14:textId="77777777" w:rsidR="004E63B3" w:rsidRDefault="004E63B3" w:rsidP="004E63B3">
      <w:pPr>
        <w:spacing w:line="480" w:lineRule="auto"/>
        <w:jc w:val="both"/>
        <w:rPr>
          <w:rFonts w:ascii="Times New Roman" w:hAnsi="Times New Roman" w:cs="Times New Roman"/>
          <w:sz w:val="24"/>
          <w:szCs w:val="24"/>
        </w:rPr>
      </w:pPr>
      <w:r w:rsidRPr="00BB14F1">
        <w:rPr>
          <w:rFonts w:ascii="Times New Roman" w:hAnsi="Times New Roman" w:cs="Times New Roman"/>
          <w:sz w:val="24"/>
          <w:szCs w:val="24"/>
        </w:rPr>
        <w:t xml:space="preserve">The right of men and women to be educated about and have access to safe, effective, inexpensive, and acceptable methods of family planning, as well as other techniques of fertility management, is implicit in </w:t>
      </w:r>
      <w:proofErr w:type="gramStart"/>
      <w:r w:rsidRPr="00BB14F1">
        <w:rPr>
          <w:rFonts w:ascii="Times New Roman" w:hAnsi="Times New Roman" w:cs="Times New Roman"/>
          <w:sz w:val="24"/>
          <w:szCs w:val="24"/>
        </w:rPr>
        <w:t>this last criteria</w:t>
      </w:r>
      <w:proofErr w:type="gramEnd"/>
      <w:r w:rsidRPr="00BB14F1">
        <w:rPr>
          <w:rFonts w:ascii="Times New Roman" w:hAnsi="Times New Roman" w:cs="Times New Roman"/>
          <w:sz w:val="24"/>
          <w:szCs w:val="24"/>
        </w:rPr>
        <w:t xml:space="preserve">. </w:t>
      </w:r>
    </w:p>
    <w:p w14:paraId="017AFFA2" w14:textId="77777777" w:rsidR="004E63B3" w:rsidRDefault="004E63B3" w:rsidP="004E63B3">
      <w:pPr>
        <w:spacing w:line="480" w:lineRule="auto"/>
        <w:jc w:val="both"/>
        <w:rPr>
          <w:rFonts w:ascii="Times New Roman" w:hAnsi="Times New Roman" w:cs="Times New Roman"/>
          <w:sz w:val="24"/>
          <w:szCs w:val="24"/>
        </w:rPr>
      </w:pPr>
      <w:proofErr w:type="gramStart"/>
      <w:r w:rsidRPr="00BB14F1">
        <w:rPr>
          <w:rFonts w:ascii="Times New Roman" w:hAnsi="Times New Roman" w:cs="Times New Roman"/>
          <w:sz w:val="24"/>
          <w:szCs w:val="24"/>
        </w:rPr>
        <w:t xml:space="preserve">The right of all couples and people to choose the number, spacing, and timing of their children freely and responsibly, </w:t>
      </w:r>
      <w:r>
        <w:rPr>
          <w:rFonts w:ascii="Times New Roman" w:hAnsi="Times New Roman" w:cs="Times New Roman"/>
          <w:sz w:val="24"/>
          <w:szCs w:val="24"/>
        </w:rPr>
        <w:t>and know how to practice it</w:t>
      </w:r>
      <w:r w:rsidRPr="00BB14F1">
        <w:rPr>
          <w:rFonts w:ascii="Times New Roman" w:hAnsi="Times New Roman" w:cs="Times New Roman"/>
          <w:sz w:val="24"/>
          <w:szCs w:val="24"/>
        </w:rPr>
        <w:t xml:space="preserve">, as well as the right to achieve the greatest quality of </w:t>
      </w:r>
      <w:r>
        <w:rPr>
          <w:rFonts w:ascii="Times New Roman" w:hAnsi="Times New Roman" w:cs="Times New Roman"/>
          <w:sz w:val="24"/>
          <w:szCs w:val="24"/>
        </w:rPr>
        <w:t>sexual and reproductive health.</w:t>
      </w:r>
      <w:proofErr w:type="gramEnd"/>
      <w:r>
        <w:rPr>
          <w:rFonts w:ascii="Times New Roman" w:hAnsi="Times New Roman" w:cs="Times New Roman"/>
          <w:sz w:val="24"/>
          <w:szCs w:val="24"/>
        </w:rPr>
        <w:t xml:space="preserve"> </w:t>
      </w:r>
      <w:r w:rsidRPr="00BB14F1">
        <w:rPr>
          <w:rFonts w:ascii="Times New Roman" w:hAnsi="Times New Roman" w:cs="Times New Roman"/>
          <w:sz w:val="24"/>
          <w:szCs w:val="24"/>
        </w:rPr>
        <w:t xml:space="preserve">It also encompasses, as stated in human rights agreements, their freedom to make reproductive decisions free of discrimination, coercion, and violence. </w:t>
      </w:r>
      <w:r>
        <w:rPr>
          <w:rFonts w:ascii="Times New Roman" w:hAnsi="Times New Roman" w:cs="Times New Roman"/>
          <w:sz w:val="24"/>
          <w:szCs w:val="24"/>
        </w:rPr>
        <w:t>The right step</w:t>
      </w:r>
      <w:r w:rsidRPr="00BB14F1">
        <w:rPr>
          <w:rFonts w:ascii="Times New Roman" w:hAnsi="Times New Roman" w:cs="Times New Roman"/>
          <w:sz w:val="24"/>
          <w:szCs w:val="24"/>
        </w:rPr>
        <w:t xml:space="preserve"> to</w:t>
      </w:r>
      <w:r>
        <w:rPr>
          <w:rFonts w:ascii="Times New Roman" w:hAnsi="Times New Roman" w:cs="Times New Roman"/>
          <w:sz w:val="24"/>
          <w:szCs w:val="24"/>
        </w:rPr>
        <w:t xml:space="preserve"> human sexuality and the aims of sexual health management should be about improving one’s life and individual relationship and not just about </w:t>
      </w:r>
      <w:r w:rsidRPr="00BB14F1">
        <w:rPr>
          <w:rFonts w:ascii="Times New Roman" w:hAnsi="Times New Roman" w:cs="Times New Roman"/>
          <w:sz w:val="24"/>
          <w:szCs w:val="24"/>
        </w:rPr>
        <w:t>reproduction and sexually transmitted diseases.</w:t>
      </w:r>
      <w:r w:rsidRPr="00314B64">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(UNFPA </w:t>
      </w:r>
      <w:r w:rsidRPr="00145012">
        <w:rPr>
          <w:rFonts w:ascii="Times New Roman" w:hAnsi="Times New Roman" w:cs="Times New Roman"/>
          <w:sz w:val="24"/>
          <w:szCs w:val="24"/>
        </w:rPr>
        <w:t>2022).</w:t>
      </w:r>
      <w:proofErr w:type="gramEnd"/>
      <w:r w:rsidRPr="00145012">
        <w:rPr>
          <w:rFonts w:ascii="Times New Roman" w:hAnsi="Times New Roman" w:cs="Times New Roman"/>
          <w:sz w:val="24"/>
          <w:szCs w:val="24"/>
        </w:rPr>
        <w:t xml:space="preserve">  </w:t>
      </w:r>
    </w:p>
    <w:p w14:paraId="66AD9BC0" w14:textId="77777777" w:rsidR="004E63B3" w:rsidRPr="00145012" w:rsidRDefault="004E63B3" w:rsidP="004E63B3">
      <w:pPr>
        <w:spacing w:line="480" w:lineRule="auto"/>
        <w:jc w:val="both"/>
        <w:rPr>
          <w:rFonts w:ascii="Times New Roman" w:hAnsi="Times New Roman" w:cs="Times New Roman"/>
          <w:sz w:val="24"/>
          <w:szCs w:val="24"/>
        </w:rPr>
      </w:pPr>
      <w:r w:rsidRPr="00145012">
        <w:rPr>
          <w:rFonts w:ascii="Times New Roman" w:hAnsi="Times New Roman" w:cs="Times New Roman"/>
          <w:sz w:val="24"/>
          <w:szCs w:val="24"/>
        </w:rPr>
        <w:t>The universal right to the greatest achievable quality of physical a</w:t>
      </w:r>
      <w:r>
        <w:rPr>
          <w:rFonts w:ascii="Times New Roman" w:hAnsi="Times New Roman" w:cs="Times New Roman"/>
          <w:sz w:val="24"/>
          <w:szCs w:val="24"/>
        </w:rPr>
        <w:t>nd mental health, as indicated</w:t>
      </w:r>
      <w:r w:rsidRPr="00145012">
        <w:rPr>
          <w:rFonts w:ascii="Times New Roman" w:hAnsi="Times New Roman" w:cs="Times New Roman"/>
          <w:sz w:val="24"/>
          <w:szCs w:val="24"/>
        </w:rPr>
        <w:t xml:space="preserve"> in the U</w:t>
      </w:r>
      <w:r>
        <w:rPr>
          <w:rFonts w:ascii="Times New Roman" w:hAnsi="Times New Roman" w:cs="Times New Roman"/>
          <w:sz w:val="24"/>
          <w:szCs w:val="24"/>
        </w:rPr>
        <w:t>niversal Declaration or treaties of human rights</w:t>
      </w:r>
      <w:r w:rsidRPr="00145012">
        <w:rPr>
          <w:rFonts w:ascii="Times New Roman" w:hAnsi="Times New Roman" w:cs="Times New Roman"/>
          <w:sz w:val="24"/>
          <w:szCs w:val="24"/>
        </w:rPr>
        <w:t xml:space="preserve">, and consensus agreements, includes sexual reproductive health (SRH). Both men and women have sexual and reproductive health requirements that must be fulfilled. States must </w:t>
      </w:r>
      <w:r>
        <w:rPr>
          <w:rFonts w:ascii="Times New Roman" w:hAnsi="Times New Roman" w:cs="Times New Roman"/>
          <w:sz w:val="24"/>
          <w:szCs w:val="24"/>
        </w:rPr>
        <w:t xml:space="preserve">respect, safeguard </w:t>
      </w:r>
      <w:r w:rsidRPr="00145012">
        <w:rPr>
          <w:rFonts w:ascii="Times New Roman" w:hAnsi="Times New Roman" w:cs="Times New Roman"/>
          <w:sz w:val="24"/>
          <w:szCs w:val="24"/>
        </w:rPr>
        <w:t>the right to sexual and reproductive health under international human rights standards, and they must also guarantee t</w:t>
      </w:r>
      <w:r>
        <w:rPr>
          <w:rFonts w:ascii="Times New Roman" w:hAnsi="Times New Roman" w:cs="Times New Roman"/>
          <w:sz w:val="24"/>
          <w:szCs w:val="24"/>
        </w:rPr>
        <w:t xml:space="preserve">hat </w:t>
      </w:r>
      <w:r>
        <w:rPr>
          <w:rFonts w:ascii="Times New Roman" w:hAnsi="Times New Roman" w:cs="Times New Roman"/>
          <w:sz w:val="24"/>
          <w:szCs w:val="24"/>
        </w:rPr>
        <w:lastRenderedPageBreak/>
        <w:t>persons have the chance to be actively involved</w:t>
      </w:r>
      <w:r w:rsidRPr="00145012">
        <w:rPr>
          <w:rFonts w:ascii="Times New Roman" w:hAnsi="Times New Roman" w:cs="Times New Roman"/>
          <w:sz w:val="24"/>
          <w:szCs w:val="24"/>
        </w:rPr>
        <w:t xml:space="preserve"> in the formation of health care policy and individual care decisions. - This in</w:t>
      </w:r>
      <w:r>
        <w:rPr>
          <w:rFonts w:ascii="Times New Roman" w:hAnsi="Times New Roman" w:cs="Times New Roman"/>
          <w:sz w:val="24"/>
          <w:szCs w:val="24"/>
        </w:rPr>
        <w:t>cludes deciding the period</w:t>
      </w:r>
      <w:r w:rsidRPr="00145012">
        <w:rPr>
          <w:rFonts w:ascii="Times New Roman" w:hAnsi="Times New Roman" w:cs="Times New Roman"/>
          <w:sz w:val="24"/>
          <w:szCs w:val="24"/>
        </w:rPr>
        <w:t xml:space="preserve"> to have children, as well as safeguarding others' rights to sexual and reproductive health, such as through avoiding violence in relationships and households, and obtaining knowledge, education, and care for one's children. (Amnesty international USA)</w:t>
      </w:r>
      <w:r w:rsidRPr="00145012">
        <w:rPr>
          <w:rFonts w:ascii="Times New Roman" w:hAnsi="Times New Roman" w:cs="Times New Roman"/>
          <w:sz w:val="24"/>
          <w:szCs w:val="24"/>
        </w:rPr>
        <w:tab/>
      </w:r>
    </w:p>
    <w:p w14:paraId="2D3D13E8" w14:textId="77777777" w:rsidR="004E63B3" w:rsidRPr="00145012" w:rsidRDefault="004E63B3" w:rsidP="004E63B3">
      <w:pPr>
        <w:spacing w:line="480" w:lineRule="auto"/>
        <w:jc w:val="both"/>
        <w:rPr>
          <w:rFonts w:ascii="Times New Roman" w:hAnsi="Times New Roman" w:cs="Times New Roman"/>
          <w:sz w:val="24"/>
          <w:szCs w:val="24"/>
        </w:rPr>
      </w:pPr>
      <w:r w:rsidRPr="00145012">
        <w:rPr>
          <w:rFonts w:ascii="Times New Roman" w:hAnsi="Times New Roman" w:cs="Times New Roman"/>
          <w:sz w:val="24"/>
          <w:szCs w:val="24"/>
        </w:rPr>
        <w:t xml:space="preserve">In all things connected </w:t>
      </w:r>
      <w:r>
        <w:rPr>
          <w:rFonts w:ascii="Times New Roman" w:hAnsi="Times New Roman" w:cs="Times New Roman"/>
          <w:sz w:val="24"/>
          <w:szCs w:val="24"/>
        </w:rPr>
        <w:t>to the reproductive system, proper</w:t>
      </w:r>
      <w:r w:rsidRPr="00145012">
        <w:rPr>
          <w:rFonts w:ascii="Times New Roman" w:hAnsi="Times New Roman" w:cs="Times New Roman"/>
          <w:sz w:val="24"/>
          <w:szCs w:val="24"/>
        </w:rPr>
        <w:t xml:space="preserve"> sexual and reproductiv</w:t>
      </w:r>
      <w:r>
        <w:rPr>
          <w:rFonts w:ascii="Times New Roman" w:hAnsi="Times New Roman" w:cs="Times New Roman"/>
          <w:sz w:val="24"/>
          <w:szCs w:val="24"/>
        </w:rPr>
        <w:t>e health involves total</w:t>
      </w:r>
      <w:r w:rsidRPr="00145012">
        <w:rPr>
          <w:rFonts w:ascii="Times New Roman" w:hAnsi="Times New Roman" w:cs="Times New Roman"/>
          <w:sz w:val="24"/>
          <w:szCs w:val="24"/>
        </w:rPr>
        <w:t xml:space="preserve"> physical, mental, and soci</w:t>
      </w:r>
      <w:r>
        <w:rPr>
          <w:rFonts w:ascii="Times New Roman" w:hAnsi="Times New Roman" w:cs="Times New Roman"/>
          <w:sz w:val="24"/>
          <w:szCs w:val="24"/>
        </w:rPr>
        <w:t>al well-being. It highlights</w:t>
      </w:r>
      <w:r w:rsidRPr="00145012">
        <w:rPr>
          <w:rFonts w:ascii="Times New Roman" w:hAnsi="Times New Roman" w:cs="Times New Roman"/>
          <w:sz w:val="24"/>
          <w:szCs w:val="24"/>
        </w:rPr>
        <w:t xml:space="preserve"> </w:t>
      </w:r>
      <w:r>
        <w:rPr>
          <w:rFonts w:ascii="Times New Roman" w:hAnsi="Times New Roman" w:cs="Times New Roman"/>
          <w:sz w:val="24"/>
          <w:szCs w:val="24"/>
        </w:rPr>
        <w:t xml:space="preserve">that </w:t>
      </w:r>
      <w:r w:rsidRPr="00145012">
        <w:rPr>
          <w:rFonts w:ascii="Times New Roman" w:hAnsi="Times New Roman" w:cs="Times New Roman"/>
          <w:sz w:val="24"/>
          <w:szCs w:val="24"/>
        </w:rPr>
        <w:t xml:space="preserve">people may have a fulfilling and safe sexual life, as well as the ability to reproduce and the freedom to choose if, when, and how frequently they do so. People need accurate information and the safe, reliable, economical, and accepted contraceptive method of their choosing to preserve their sexual and reproductive health. </w:t>
      </w:r>
    </w:p>
    <w:p w14:paraId="1B317397" w14:textId="77777777" w:rsidR="004E63B3" w:rsidRPr="00145012" w:rsidRDefault="004E63B3" w:rsidP="004E63B3">
      <w:pPr>
        <w:spacing w:line="480" w:lineRule="auto"/>
        <w:jc w:val="both"/>
        <w:rPr>
          <w:rFonts w:ascii="Times New Roman" w:hAnsi="Times New Roman" w:cs="Times New Roman"/>
          <w:sz w:val="24"/>
          <w:szCs w:val="24"/>
        </w:rPr>
      </w:pPr>
      <w:r w:rsidRPr="00145012">
        <w:rPr>
          <w:rFonts w:ascii="Times New Roman" w:hAnsi="Times New Roman" w:cs="Times New Roman"/>
          <w:sz w:val="24"/>
          <w:szCs w:val="24"/>
        </w:rPr>
        <w:t>They need to be informed and encouraged in order to protect themselves from sexually transmitted illnesses. Women also need access to qualified health care professionals and resources wh</w:t>
      </w:r>
      <w:r>
        <w:rPr>
          <w:rFonts w:ascii="Times New Roman" w:hAnsi="Times New Roman" w:cs="Times New Roman"/>
          <w:sz w:val="24"/>
          <w:szCs w:val="24"/>
        </w:rPr>
        <w:t>en they decide to bear children so as</w:t>
      </w:r>
      <w:r w:rsidRPr="00145012">
        <w:rPr>
          <w:rFonts w:ascii="Times New Roman" w:hAnsi="Times New Roman" w:cs="Times New Roman"/>
          <w:sz w:val="24"/>
          <w:szCs w:val="24"/>
        </w:rPr>
        <w:t xml:space="preserve"> to have a good pregnancy, delivery, and newborn. Ever</w:t>
      </w:r>
      <w:r>
        <w:rPr>
          <w:rFonts w:ascii="Times New Roman" w:hAnsi="Times New Roman" w:cs="Times New Roman"/>
          <w:sz w:val="24"/>
          <w:szCs w:val="24"/>
        </w:rPr>
        <w:t>y person has the freedom to select</w:t>
      </w:r>
      <w:r w:rsidRPr="00145012">
        <w:rPr>
          <w:rFonts w:ascii="Times New Roman" w:hAnsi="Times New Roman" w:cs="Times New Roman"/>
          <w:sz w:val="24"/>
          <w:szCs w:val="24"/>
        </w:rPr>
        <w:t xml:space="preserve"> their own sexual and reproductive health decisions. (UNFPA, 2022)</w:t>
      </w:r>
    </w:p>
    <w:p w14:paraId="532C2632" w14:textId="77777777" w:rsidR="004E63B3" w:rsidRDefault="004E63B3" w:rsidP="004E63B3">
      <w:pPr>
        <w:spacing w:line="480" w:lineRule="auto"/>
        <w:jc w:val="both"/>
        <w:rPr>
          <w:rFonts w:ascii="Times New Roman" w:hAnsi="Times New Roman" w:cs="Times New Roman"/>
          <w:b/>
          <w:bCs/>
          <w:color w:val="000000"/>
          <w:spacing w:val="-8"/>
          <w:sz w:val="24"/>
          <w:szCs w:val="24"/>
          <w:shd w:val="clear" w:color="auto" w:fill="FFFFFF"/>
        </w:rPr>
      </w:pPr>
    </w:p>
    <w:p w14:paraId="1BB94476" w14:textId="77777777" w:rsidR="00B50ED6" w:rsidRDefault="00B50ED6" w:rsidP="004E63B3">
      <w:pPr>
        <w:pStyle w:val="Heading1"/>
        <w:rPr>
          <w:rFonts w:ascii="Times New Roman" w:eastAsiaTheme="minorHAnsi" w:hAnsi="Times New Roman" w:cs="Times New Roman"/>
          <w:b/>
          <w:bCs/>
          <w:color w:val="000000"/>
          <w:spacing w:val="-8"/>
          <w:sz w:val="24"/>
          <w:szCs w:val="24"/>
          <w:shd w:val="clear" w:color="auto" w:fill="FFFFFF"/>
        </w:rPr>
      </w:pPr>
    </w:p>
    <w:p w14:paraId="5357A0D0" w14:textId="77777777" w:rsidR="00B50ED6" w:rsidRPr="00B50ED6" w:rsidRDefault="00B50ED6" w:rsidP="00B50ED6"/>
    <w:p w14:paraId="6BF59421" w14:textId="79793865" w:rsidR="004E63B3" w:rsidRPr="004E63B3" w:rsidRDefault="004E63B3" w:rsidP="004E63B3">
      <w:pPr>
        <w:pStyle w:val="Heading1"/>
        <w:rPr>
          <w:rFonts w:ascii="Times New Roman" w:hAnsi="Times New Roman" w:cs="Times New Roman"/>
          <w:b/>
          <w:shd w:val="clear" w:color="auto" w:fill="FFFFFF"/>
        </w:rPr>
      </w:pPr>
      <w:bookmarkStart w:id="5" w:name="_Toc103093052"/>
      <w:r w:rsidRPr="004E63B3">
        <w:rPr>
          <w:rFonts w:ascii="Times New Roman" w:hAnsi="Times New Roman" w:cs="Times New Roman"/>
          <w:b/>
          <w:shd w:val="clear" w:color="auto" w:fill="FFFFFF"/>
        </w:rPr>
        <w:lastRenderedPageBreak/>
        <w:t>CHAPTER TWO</w:t>
      </w:r>
      <w:bookmarkEnd w:id="5"/>
    </w:p>
    <w:p w14:paraId="474099F1" w14:textId="77777777" w:rsidR="004E63B3" w:rsidRPr="004E63B3" w:rsidRDefault="004E63B3" w:rsidP="004E63B3">
      <w:pPr>
        <w:pStyle w:val="Heading2"/>
        <w:rPr>
          <w:rFonts w:ascii="Times New Roman" w:hAnsi="Times New Roman" w:cs="Times New Roman"/>
        </w:rPr>
      </w:pPr>
      <w:bookmarkStart w:id="6" w:name="_Toc103093053"/>
      <w:r w:rsidRPr="004E63B3">
        <w:rPr>
          <w:rFonts w:ascii="Times New Roman" w:hAnsi="Times New Roman" w:cs="Times New Roman"/>
          <w:shd w:val="clear" w:color="auto" w:fill="FFFFFF"/>
        </w:rPr>
        <w:t>REPRODUCTIVE HEALTH AND DEVELOPMENT</w:t>
      </w:r>
      <w:bookmarkEnd w:id="6"/>
    </w:p>
    <w:p w14:paraId="145E983B" w14:textId="77777777" w:rsidR="004E63B3" w:rsidRPr="00145012" w:rsidRDefault="004E63B3" w:rsidP="004E63B3">
      <w:pPr>
        <w:spacing w:line="480" w:lineRule="auto"/>
        <w:jc w:val="both"/>
        <w:rPr>
          <w:rFonts w:ascii="Times New Roman" w:hAnsi="Times New Roman" w:cs="Times New Roman"/>
          <w:sz w:val="24"/>
          <w:szCs w:val="24"/>
        </w:rPr>
      </w:pPr>
      <w:r>
        <w:rPr>
          <w:rFonts w:ascii="Times New Roman" w:hAnsi="Times New Roman" w:cs="Times New Roman"/>
          <w:sz w:val="24"/>
          <w:szCs w:val="24"/>
        </w:rPr>
        <w:t>The ICPD</w:t>
      </w:r>
      <w:r w:rsidRPr="00145012">
        <w:rPr>
          <w:rFonts w:ascii="Times New Roman" w:hAnsi="Times New Roman" w:cs="Times New Roman"/>
          <w:sz w:val="24"/>
          <w:szCs w:val="24"/>
        </w:rPr>
        <w:t xml:space="preserve"> establishes a strong link between reproductive health, human rights, and long-term development. Individuals are denied of the right to make essential decisions about their own bodies and futures when sexual and reproductive health requirements are not satisfied, with a cascading effect on their families' welfare and future generations. Because women produce children and are generally responsible for their upbringing, sexual and reproductive h</w:t>
      </w:r>
      <w:r>
        <w:rPr>
          <w:rFonts w:ascii="Times New Roman" w:hAnsi="Times New Roman" w:cs="Times New Roman"/>
          <w:sz w:val="24"/>
          <w:szCs w:val="24"/>
        </w:rPr>
        <w:t>ealth and rights are inevitably</w:t>
      </w:r>
      <w:r w:rsidRPr="00145012">
        <w:rPr>
          <w:rFonts w:ascii="Times New Roman" w:hAnsi="Times New Roman" w:cs="Times New Roman"/>
          <w:sz w:val="24"/>
          <w:szCs w:val="24"/>
        </w:rPr>
        <w:t xml:space="preserve"> linked to gender equality. The violation of these rights, taken together, exacerbates poverty and gender inequality.</w:t>
      </w:r>
    </w:p>
    <w:p w14:paraId="0C02D592" w14:textId="77777777" w:rsidR="004E63B3" w:rsidRPr="00145012" w:rsidRDefault="004E63B3" w:rsidP="004E63B3">
      <w:pPr>
        <w:spacing w:line="480" w:lineRule="auto"/>
        <w:jc w:val="both"/>
        <w:rPr>
          <w:rFonts w:ascii="Times New Roman" w:hAnsi="Times New Roman" w:cs="Times New Roman"/>
          <w:sz w:val="24"/>
          <w:szCs w:val="24"/>
        </w:rPr>
      </w:pPr>
      <w:r w:rsidRPr="00145012">
        <w:rPr>
          <w:rFonts w:ascii="Times New Roman" w:hAnsi="Times New Roman" w:cs="Times New Roman"/>
          <w:sz w:val="24"/>
          <w:szCs w:val="24"/>
        </w:rPr>
        <w:t>Sexual and reproductive health disorders are a primary cause of illness and mortality among women and girls of childbearing age in underdeveloped nations. Unintended pregnancies, unsafe abortions, mat</w:t>
      </w:r>
      <w:r>
        <w:rPr>
          <w:rFonts w:ascii="Times New Roman" w:hAnsi="Times New Roman" w:cs="Times New Roman"/>
          <w:sz w:val="24"/>
          <w:szCs w:val="24"/>
        </w:rPr>
        <w:t xml:space="preserve">ernal mortality, </w:t>
      </w:r>
      <w:r w:rsidRPr="00145012">
        <w:rPr>
          <w:rFonts w:ascii="Times New Roman" w:hAnsi="Times New Roman" w:cs="Times New Roman"/>
          <w:sz w:val="24"/>
          <w:szCs w:val="24"/>
        </w:rPr>
        <w:t>sexually transmitted infection</w:t>
      </w:r>
      <w:r>
        <w:rPr>
          <w:rFonts w:ascii="Times New Roman" w:hAnsi="Times New Roman" w:cs="Times New Roman"/>
          <w:sz w:val="24"/>
          <w:szCs w:val="24"/>
        </w:rPr>
        <w:t>s (STIs)</w:t>
      </w:r>
      <w:r w:rsidRPr="00145012">
        <w:rPr>
          <w:rFonts w:ascii="Times New Roman" w:hAnsi="Times New Roman" w:cs="Times New Roman"/>
          <w:sz w:val="24"/>
          <w:szCs w:val="24"/>
        </w:rPr>
        <w:t xml:space="preserve"> and other issues associated to pregnancy and childbirth affect impoverished women disproportionately.</w:t>
      </w:r>
    </w:p>
    <w:p w14:paraId="63C7F61D" w14:textId="77777777" w:rsidR="004E63B3" w:rsidRPr="00145012" w:rsidRDefault="004E63B3" w:rsidP="004E63B3">
      <w:pPr>
        <w:spacing w:line="480" w:lineRule="auto"/>
        <w:jc w:val="both"/>
        <w:rPr>
          <w:rFonts w:ascii="Times New Roman" w:hAnsi="Times New Roman" w:cs="Times New Roman"/>
          <w:sz w:val="24"/>
          <w:szCs w:val="24"/>
        </w:rPr>
      </w:pPr>
      <w:r w:rsidRPr="00145012">
        <w:rPr>
          <w:rFonts w:ascii="Times New Roman" w:hAnsi="Times New Roman" w:cs="Times New Roman"/>
          <w:sz w:val="24"/>
          <w:szCs w:val="24"/>
        </w:rPr>
        <w:t>Young people are especially particularly susceptible, with access to sexual and</w:t>
      </w:r>
      <w:r>
        <w:rPr>
          <w:rFonts w:ascii="Times New Roman" w:hAnsi="Times New Roman" w:cs="Times New Roman"/>
          <w:sz w:val="24"/>
          <w:szCs w:val="24"/>
        </w:rPr>
        <w:t xml:space="preserve"> reproductive health knowledge and treatment</w:t>
      </w:r>
      <w:r w:rsidRPr="00145012">
        <w:rPr>
          <w:rFonts w:ascii="Times New Roman" w:hAnsi="Times New Roman" w:cs="Times New Roman"/>
          <w:sz w:val="24"/>
          <w:szCs w:val="24"/>
        </w:rPr>
        <w:t xml:space="preserve"> frequently being hampered. For example, HIV affects young people disproportionately, and millions of girls experience unwanted pregnancies each year, exposing t</w:t>
      </w:r>
      <w:r>
        <w:rPr>
          <w:rFonts w:ascii="Times New Roman" w:hAnsi="Times New Roman" w:cs="Times New Roman"/>
          <w:sz w:val="24"/>
          <w:szCs w:val="24"/>
        </w:rPr>
        <w:t>hem to dangers during delivery or criminal</w:t>
      </w:r>
      <w:r w:rsidRPr="00145012">
        <w:rPr>
          <w:rFonts w:ascii="Times New Roman" w:hAnsi="Times New Roman" w:cs="Times New Roman"/>
          <w:sz w:val="24"/>
          <w:szCs w:val="24"/>
        </w:rPr>
        <w:t xml:space="preserve"> abortions, and interfering with their ability to attend school. </w:t>
      </w:r>
      <w:proofErr w:type="gramStart"/>
      <w:r w:rsidRPr="00145012">
        <w:rPr>
          <w:rFonts w:ascii="Times New Roman" w:hAnsi="Times New Roman" w:cs="Times New Roman"/>
          <w:sz w:val="24"/>
          <w:szCs w:val="24"/>
        </w:rPr>
        <w:t>(UNFPA 2022).</w:t>
      </w:r>
      <w:proofErr w:type="gramEnd"/>
    </w:p>
    <w:p w14:paraId="09399998" w14:textId="77777777" w:rsidR="004E63B3" w:rsidRDefault="004E63B3" w:rsidP="004E63B3">
      <w:pPr>
        <w:spacing w:after="0" w:line="480" w:lineRule="auto"/>
        <w:jc w:val="both"/>
        <w:rPr>
          <w:rFonts w:ascii="Times New Roman" w:eastAsia="Times New Roman" w:hAnsi="Times New Roman" w:cs="Times New Roman"/>
          <w:b/>
          <w:bCs/>
          <w:sz w:val="24"/>
          <w:szCs w:val="24"/>
        </w:rPr>
      </w:pPr>
    </w:p>
    <w:p w14:paraId="01C614A5" w14:textId="77777777" w:rsidR="004E63B3" w:rsidRDefault="004E63B3" w:rsidP="004E63B3">
      <w:pPr>
        <w:spacing w:after="0" w:line="480" w:lineRule="auto"/>
        <w:jc w:val="both"/>
        <w:rPr>
          <w:rFonts w:ascii="Times New Roman" w:eastAsia="Times New Roman" w:hAnsi="Times New Roman" w:cs="Times New Roman"/>
          <w:b/>
          <w:bCs/>
          <w:sz w:val="24"/>
          <w:szCs w:val="24"/>
        </w:rPr>
      </w:pPr>
    </w:p>
    <w:p w14:paraId="2712A8CD" w14:textId="77777777" w:rsidR="004E63B3" w:rsidRDefault="004E63B3" w:rsidP="004E63B3">
      <w:pPr>
        <w:spacing w:after="0" w:line="480" w:lineRule="auto"/>
        <w:jc w:val="both"/>
        <w:rPr>
          <w:rFonts w:ascii="Times New Roman" w:eastAsia="Times New Roman" w:hAnsi="Times New Roman" w:cs="Times New Roman"/>
          <w:b/>
          <w:bCs/>
          <w:sz w:val="24"/>
          <w:szCs w:val="24"/>
        </w:rPr>
      </w:pPr>
    </w:p>
    <w:p w14:paraId="11E2966C" w14:textId="77777777" w:rsidR="004E63B3" w:rsidRDefault="004E63B3" w:rsidP="004E63B3">
      <w:pPr>
        <w:spacing w:after="0" w:line="480" w:lineRule="auto"/>
        <w:jc w:val="both"/>
        <w:rPr>
          <w:rFonts w:ascii="Times New Roman" w:eastAsia="Times New Roman" w:hAnsi="Times New Roman" w:cs="Times New Roman"/>
          <w:b/>
          <w:bCs/>
          <w:sz w:val="24"/>
          <w:szCs w:val="24"/>
        </w:rPr>
      </w:pPr>
    </w:p>
    <w:p w14:paraId="3CB15E76" w14:textId="42E01445" w:rsidR="004E63B3" w:rsidRPr="004E63B3" w:rsidRDefault="004E63B3" w:rsidP="004E63B3">
      <w:pPr>
        <w:pStyle w:val="Heading1"/>
        <w:rPr>
          <w:rFonts w:ascii="Times New Roman" w:eastAsia="Times New Roman" w:hAnsi="Times New Roman" w:cs="Times New Roman"/>
          <w:b/>
        </w:rPr>
      </w:pPr>
      <w:bookmarkStart w:id="7" w:name="_Toc103093054"/>
      <w:r w:rsidRPr="004E63B3">
        <w:rPr>
          <w:rFonts w:ascii="Times New Roman" w:eastAsia="Times New Roman" w:hAnsi="Times New Roman" w:cs="Times New Roman"/>
          <w:b/>
        </w:rPr>
        <w:lastRenderedPageBreak/>
        <w:t>CHAPTER THREE</w:t>
      </w:r>
      <w:bookmarkEnd w:id="7"/>
    </w:p>
    <w:p w14:paraId="7B81BBAA" w14:textId="77777777" w:rsidR="004E63B3" w:rsidRPr="004E63B3" w:rsidRDefault="004E63B3" w:rsidP="004E63B3">
      <w:pPr>
        <w:pStyle w:val="Heading2"/>
        <w:rPr>
          <w:rFonts w:ascii="Times New Roman" w:eastAsia="Times New Roman" w:hAnsi="Times New Roman" w:cs="Times New Roman"/>
        </w:rPr>
      </w:pPr>
      <w:bookmarkStart w:id="8" w:name="_Toc103093055"/>
      <w:r w:rsidRPr="004E63B3">
        <w:rPr>
          <w:rFonts w:ascii="Times New Roman" w:eastAsia="Times New Roman" w:hAnsi="Times New Roman" w:cs="Times New Roman"/>
        </w:rPr>
        <w:t>PRINCIPLES OF HUMAN RIGHTS</w:t>
      </w:r>
      <w:bookmarkEnd w:id="8"/>
      <w:r w:rsidRPr="004E63B3">
        <w:rPr>
          <w:rFonts w:ascii="Times New Roman" w:eastAsia="Times New Roman" w:hAnsi="Times New Roman" w:cs="Times New Roman"/>
        </w:rPr>
        <w:t xml:space="preserve"> </w:t>
      </w:r>
    </w:p>
    <w:p w14:paraId="3B09710E" w14:textId="77777777" w:rsidR="004E63B3" w:rsidRPr="001A3833" w:rsidRDefault="004E63B3" w:rsidP="004E63B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obligation</w:t>
      </w:r>
      <w:r w:rsidRPr="00DA7A5E">
        <w:rPr>
          <w:rFonts w:ascii="Times New Roman" w:eastAsia="Times New Roman" w:hAnsi="Times New Roman" w:cs="Times New Roman"/>
          <w:sz w:val="24"/>
          <w:szCs w:val="24"/>
        </w:rPr>
        <w:t xml:space="preserve"> to sexual and reproductive health, like the right to health, includes </w:t>
      </w:r>
      <w:r>
        <w:rPr>
          <w:rFonts w:ascii="Times New Roman" w:eastAsia="Times New Roman" w:hAnsi="Times New Roman" w:cs="Times New Roman"/>
          <w:sz w:val="24"/>
          <w:szCs w:val="24"/>
        </w:rPr>
        <w:t xml:space="preserve">both freedoms and entitlements. </w:t>
      </w:r>
      <w:r w:rsidRPr="00DA7A5E">
        <w:rPr>
          <w:rFonts w:ascii="Times New Roman" w:eastAsia="Times New Roman" w:hAnsi="Times New Roman" w:cs="Times New Roman"/>
          <w:sz w:val="24"/>
          <w:szCs w:val="24"/>
        </w:rPr>
        <w:t xml:space="preserve">Individuals have the right to make free and responsible judgments and choices about their bodies, as well as their </w:t>
      </w:r>
      <w:r>
        <w:rPr>
          <w:rFonts w:ascii="Times New Roman" w:eastAsia="Times New Roman" w:hAnsi="Times New Roman" w:cs="Times New Roman"/>
          <w:sz w:val="24"/>
          <w:szCs w:val="24"/>
        </w:rPr>
        <w:t xml:space="preserve">sexual and reproductive health. </w:t>
      </w:r>
      <w:r w:rsidRPr="00DA7A5E">
        <w:rPr>
          <w:rFonts w:ascii="Times New Roman" w:eastAsia="Times New Roman" w:hAnsi="Times New Roman" w:cs="Times New Roman"/>
          <w:sz w:val="24"/>
          <w:szCs w:val="24"/>
        </w:rPr>
        <w:t>Unrestricted access to a variety of health facilities, commodities, services, and information that enable persons to exercise their right to sexual and reproductive health are among the entitlements.</w:t>
      </w:r>
    </w:p>
    <w:p w14:paraId="7442E925" w14:textId="77777777" w:rsidR="004E63B3" w:rsidRDefault="004E63B3" w:rsidP="004E63B3">
      <w:pPr>
        <w:spacing w:after="0" w:line="480" w:lineRule="auto"/>
        <w:jc w:val="both"/>
        <w:rPr>
          <w:rFonts w:ascii="Times New Roman" w:eastAsia="Times New Roman" w:hAnsi="Times New Roman" w:cs="Times New Roman"/>
          <w:sz w:val="24"/>
          <w:szCs w:val="24"/>
        </w:rPr>
      </w:pPr>
      <w:r w:rsidRPr="00DA7A5E">
        <w:rPr>
          <w:rFonts w:ascii="Times New Roman" w:eastAsia="Times New Roman" w:hAnsi="Times New Roman" w:cs="Times New Roman"/>
          <w:sz w:val="24"/>
          <w:szCs w:val="24"/>
        </w:rPr>
        <w:t>Because of limited capacity and cost, states may be required to advance toward complete realization of the right to health gradually ("progressive realizati</w:t>
      </w:r>
      <w:r>
        <w:rPr>
          <w:rFonts w:ascii="Times New Roman" w:eastAsia="Times New Roman" w:hAnsi="Times New Roman" w:cs="Times New Roman"/>
          <w:sz w:val="24"/>
          <w:szCs w:val="24"/>
        </w:rPr>
        <w:t>on"), whereas liberty and self-</w:t>
      </w:r>
      <w:r w:rsidRPr="00DA7A5E">
        <w:rPr>
          <w:rFonts w:ascii="Times New Roman" w:eastAsia="Times New Roman" w:hAnsi="Times New Roman" w:cs="Times New Roman"/>
          <w:sz w:val="24"/>
          <w:szCs w:val="24"/>
        </w:rPr>
        <w:t>autonomy are civil rights that states must recognize and respect</w:t>
      </w:r>
      <w:proofErr w:type="gramStart"/>
      <w:r w:rsidRPr="00DA7A5E">
        <w:rPr>
          <w:rFonts w:ascii="Times New Roman" w:eastAsia="Times New Roman" w:hAnsi="Times New Roman" w:cs="Times New Roman"/>
          <w:sz w:val="24"/>
          <w:szCs w:val="24"/>
        </w:rPr>
        <w:t>.(</w:t>
      </w:r>
      <w:proofErr w:type="spellStart"/>
      <w:proofErr w:type="gramEnd"/>
      <w:r w:rsidRPr="00DA7A5E">
        <w:rPr>
          <w:rFonts w:ascii="Times New Roman" w:eastAsia="Times New Roman" w:hAnsi="Times New Roman" w:cs="Times New Roman"/>
          <w:sz w:val="24"/>
          <w:szCs w:val="24"/>
        </w:rPr>
        <w:t>Starrs</w:t>
      </w:r>
      <w:proofErr w:type="spellEnd"/>
      <w:r w:rsidRPr="00DA7A5E">
        <w:rPr>
          <w:rFonts w:ascii="Times New Roman" w:eastAsia="Times New Roman" w:hAnsi="Times New Roman" w:cs="Times New Roman"/>
          <w:sz w:val="24"/>
          <w:szCs w:val="24"/>
        </w:rPr>
        <w:t xml:space="preserve"> and colleagues, 2018) </w:t>
      </w:r>
    </w:p>
    <w:p w14:paraId="45F72016" w14:textId="77777777" w:rsidR="004E63B3" w:rsidRDefault="004E63B3" w:rsidP="004E63B3">
      <w:pPr>
        <w:spacing w:after="0" w:line="480" w:lineRule="auto"/>
        <w:jc w:val="center"/>
        <w:rPr>
          <w:rFonts w:ascii="Times New Roman" w:eastAsia="Times New Roman" w:hAnsi="Times New Roman" w:cs="Times New Roman"/>
          <w:b/>
          <w:bCs/>
          <w:sz w:val="24"/>
          <w:szCs w:val="24"/>
        </w:rPr>
      </w:pPr>
    </w:p>
    <w:p w14:paraId="3496B832" w14:textId="77777777" w:rsidR="004E63B3" w:rsidRDefault="004E63B3" w:rsidP="004E63B3">
      <w:pPr>
        <w:spacing w:after="0" w:line="480" w:lineRule="auto"/>
        <w:jc w:val="center"/>
        <w:rPr>
          <w:rFonts w:ascii="Times New Roman" w:eastAsia="Times New Roman" w:hAnsi="Times New Roman" w:cs="Times New Roman"/>
          <w:b/>
          <w:bCs/>
          <w:sz w:val="24"/>
          <w:szCs w:val="24"/>
        </w:rPr>
      </w:pPr>
    </w:p>
    <w:p w14:paraId="15252597" w14:textId="77777777" w:rsidR="004E63B3" w:rsidRDefault="004E63B3" w:rsidP="004E63B3">
      <w:pPr>
        <w:spacing w:after="0" w:line="480" w:lineRule="auto"/>
        <w:jc w:val="center"/>
        <w:rPr>
          <w:rFonts w:ascii="Times New Roman" w:eastAsia="Times New Roman" w:hAnsi="Times New Roman" w:cs="Times New Roman"/>
          <w:b/>
          <w:bCs/>
          <w:sz w:val="24"/>
          <w:szCs w:val="24"/>
        </w:rPr>
      </w:pPr>
    </w:p>
    <w:p w14:paraId="4D1FDA03" w14:textId="77777777" w:rsidR="004E63B3" w:rsidRDefault="004E63B3" w:rsidP="004E63B3">
      <w:pPr>
        <w:spacing w:after="0" w:line="480" w:lineRule="auto"/>
        <w:jc w:val="center"/>
        <w:rPr>
          <w:rFonts w:ascii="Times New Roman" w:eastAsia="Times New Roman" w:hAnsi="Times New Roman" w:cs="Times New Roman"/>
          <w:b/>
          <w:bCs/>
          <w:sz w:val="24"/>
          <w:szCs w:val="24"/>
        </w:rPr>
      </w:pPr>
    </w:p>
    <w:p w14:paraId="59FB7BDB" w14:textId="77777777" w:rsidR="004E63B3" w:rsidRDefault="004E63B3" w:rsidP="004E63B3">
      <w:pPr>
        <w:spacing w:after="0" w:line="480" w:lineRule="auto"/>
        <w:jc w:val="center"/>
        <w:rPr>
          <w:rFonts w:ascii="Times New Roman" w:eastAsia="Times New Roman" w:hAnsi="Times New Roman" w:cs="Times New Roman"/>
          <w:b/>
          <w:bCs/>
          <w:sz w:val="24"/>
          <w:szCs w:val="24"/>
        </w:rPr>
      </w:pPr>
    </w:p>
    <w:p w14:paraId="1FCB6770" w14:textId="77777777" w:rsidR="004E63B3" w:rsidRDefault="004E63B3" w:rsidP="004E63B3">
      <w:pPr>
        <w:spacing w:after="0" w:line="480" w:lineRule="auto"/>
        <w:jc w:val="center"/>
        <w:rPr>
          <w:rFonts w:ascii="Times New Roman" w:eastAsia="Times New Roman" w:hAnsi="Times New Roman" w:cs="Times New Roman"/>
          <w:b/>
          <w:bCs/>
          <w:sz w:val="24"/>
          <w:szCs w:val="24"/>
        </w:rPr>
      </w:pPr>
    </w:p>
    <w:p w14:paraId="594BF639" w14:textId="77777777" w:rsidR="004E63B3" w:rsidRDefault="004E63B3" w:rsidP="004E63B3">
      <w:pPr>
        <w:spacing w:after="0" w:line="480" w:lineRule="auto"/>
        <w:jc w:val="center"/>
        <w:rPr>
          <w:rFonts w:ascii="Times New Roman" w:eastAsia="Times New Roman" w:hAnsi="Times New Roman" w:cs="Times New Roman"/>
          <w:b/>
          <w:bCs/>
          <w:sz w:val="24"/>
          <w:szCs w:val="24"/>
        </w:rPr>
      </w:pPr>
    </w:p>
    <w:p w14:paraId="5231CDEF" w14:textId="77777777" w:rsidR="004E63B3" w:rsidRDefault="004E63B3" w:rsidP="004E63B3">
      <w:pPr>
        <w:spacing w:after="0" w:line="480" w:lineRule="auto"/>
        <w:jc w:val="center"/>
        <w:rPr>
          <w:rFonts w:ascii="Times New Roman" w:eastAsia="Times New Roman" w:hAnsi="Times New Roman" w:cs="Times New Roman"/>
          <w:b/>
          <w:bCs/>
          <w:sz w:val="24"/>
          <w:szCs w:val="24"/>
        </w:rPr>
      </w:pPr>
    </w:p>
    <w:p w14:paraId="5BB632DF" w14:textId="77777777" w:rsidR="004E63B3" w:rsidRDefault="004E63B3" w:rsidP="004E63B3">
      <w:pPr>
        <w:spacing w:after="0" w:line="480" w:lineRule="auto"/>
        <w:jc w:val="center"/>
        <w:rPr>
          <w:rFonts w:ascii="Times New Roman" w:eastAsia="Times New Roman" w:hAnsi="Times New Roman" w:cs="Times New Roman"/>
          <w:b/>
          <w:bCs/>
          <w:sz w:val="24"/>
          <w:szCs w:val="24"/>
        </w:rPr>
      </w:pPr>
    </w:p>
    <w:p w14:paraId="77CA882C" w14:textId="77777777" w:rsidR="004E63B3" w:rsidRDefault="004E63B3" w:rsidP="004E63B3">
      <w:pPr>
        <w:spacing w:after="0" w:line="480" w:lineRule="auto"/>
        <w:jc w:val="center"/>
        <w:rPr>
          <w:rFonts w:ascii="Times New Roman" w:eastAsia="Times New Roman" w:hAnsi="Times New Roman" w:cs="Times New Roman"/>
          <w:b/>
          <w:bCs/>
          <w:sz w:val="24"/>
          <w:szCs w:val="24"/>
        </w:rPr>
      </w:pPr>
    </w:p>
    <w:p w14:paraId="2FD70728" w14:textId="77777777" w:rsidR="004E63B3" w:rsidRDefault="004E63B3" w:rsidP="004E63B3">
      <w:pPr>
        <w:spacing w:after="0" w:line="480" w:lineRule="auto"/>
        <w:jc w:val="center"/>
        <w:rPr>
          <w:rFonts w:ascii="Times New Roman" w:eastAsia="Times New Roman" w:hAnsi="Times New Roman" w:cs="Times New Roman"/>
          <w:b/>
          <w:bCs/>
          <w:sz w:val="24"/>
          <w:szCs w:val="24"/>
        </w:rPr>
      </w:pPr>
    </w:p>
    <w:p w14:paraId="673A5714" w14:textId="77777777" w:rsidR="004E63B3" w:rsidRDefault="004E63B3" w:rsidP="004E63B3">
      <w:pPr>
        <w:spacing w:after="0" w:line="480" w:lineRule="auto"/>
        <w:jc w:val="center"/>
        <w:rPr>
          <w:rFonts w:ascii="Times New Roman" w:eastAsia="Times New Roman" w:hAnsi="Times New Roman" w:cs="Times New Roman"/>
          <w:b/>
          <w:bCs/>
          <w:sz w:val="24"/>
          <w:szCs w:val="24"/>
        </w:rPr>
      </w:pPr>
    </w:p>
    <w:p w14:paraId="442B9A65" w14:textId="77777777" w:rsidR="004E63B3" w:rsidRDefault="004E63B3" w:rsidP="004E63B3">
      <w:pPr>
        <w:spacing w:after="0" w:line="480" w:lineRule="auto"/>
        <w:jc w:val="center"/>
        <w:rPr>
          <w:rFonts w:ascii="Times New Roman" w:eastAsia="Times New Roman" w:hAnsi="Times New Roman" w:cs="Times New Roman"/>
          <w:b/>
          <w:bCs/>
          <w:sz w:val="24"/>
          <w:szCs w:val="24"/>
        </w:rPr>
      </w:pPr>
    </w:p>
    <w:p w14:paraId="57CEDF65" w14:textId="3079DB8E" w:rsidR="004E63B3" w:rsidRPr="004E63B3" w:rsidRDefault="004E63B3" w:rsidP="004E63B3">
      <w:pPr>
        <w:pStyle w:val="Heading1"/>
        <w:rPr>
          <w:rFonts w:ascii="Times New Roman" w:eastAsia="Times New Roman" w:hAnsi="Times New Roman" w:cs="Times New Roman"/>
          <w:b/>
        </w:rPr>
      </w:pPr>
      <w:bookmarkStart w:id="9" w:name="_Toc103093056"/>
      <w:r w:rsidRPr="004E63B3">
        <w:rPr>
          <w:rFonts w:ascii="Times New Roman" w:eastAsia="Times New Roman" w:hAnsi="Times New Roman" w:cs="Times New Roman"/>
          <w:b/>
        </w:rPr>
        <w:lastRenderedPageBreak/>
        <w:t>CHAPTER FOUR</w:t>
      </w:r>
      <w:bookmarkEnd w:id="9"/>
    </w:p>
    <w:p w14:paraId="365D0334" w14:textId="77777777" w:rsidR="004E63B3" w:rsidRDefault="004E63B3" w:rsidP="004E63B3">
      <w:pPr>
        <w:pStyle w:val="Heading2"/>
        <w:rPr>
          <w:rFonts w:ascii="Times New Roman" w:eastAsia="Times New Roman" w:hAnsi="Times New Roman" w:cs="Times New Roman"/>
        </w:rPr>
      </w:pPr>
      <w:bookmarkStart w:id="10" w:name="_Toc103093057"/>
      <w:r w:rsidRPr="004E63B3">
        <w:rPr>
          <w:rFonts w:ascii="Times New Roman" w:eastAsia="Times New Roman" w:hAnsi="Times New Roman" w:cs="Times New Roman"/>
        </w:rPr>
        <w:t>COMPONENTS   OF REPRODUCTIVE HEALTH</w:t>
      </w:r>
      <w:bookmarkEnd w:id="10"/>
    </w:p>
    <w:p w14:paraId="1FC8C9FD" w14:textId="77777777" w:rsidR="004E63B3" w:rsidRPr="004E63B3" w:rsidRDefault="004E63B3" w:rsidP="004E63B3"/>
    <w:p w14:paraId="2950AFBE" w14:textId="77777777" w:rsidR="004E63B3" w:rsidRPr="00201FA6" w:rsidRDefault="004E63B3" w:rsidP="00201FA6">
      <w:pPr>
        <w:pStyle w:val="Heading3"/>
        <w:rPr>
          <w:rFonts w:ascii="Times New Roman" w:eastAsia="Times New Roman" w:hAnsi="Times New Roman" w:cs="Times New Roman"/>
          <w:sz w:val="24"/>
          <w:szCs w:val="24"/>
        </w:rPr>
      </w:pPr>
      <w:bookmarkStart w:id="11" w:name="_Toc103093058"/>
      <w:r w:rsidRPr="00201FA6">
        <w:rPr>
          <w:rFonts w:ascii="Times New Roman" w:eastAsia="Times New Roman" w:hAnsi="Times New Roman" w:cs="Times New Roman"/>
          <w:sz w:val="24"/>
          <w:szCs w:val="24"/>
        </w:rPr>
        <w:t>SEXUAL HEALTH</w:t>
      </w:r>
      <w:bookmarkEnd w:id="11"/>
    </w:p>
    <w:p w14:paraId="1772DB4D" w14:textId="77777777" w:rsidR="004E63B3" w:rsidRDefault="004E63B3" w:rsidP="004E63B3">
      <w:pPr>
        <w:spacing w:after="0" w:line="480" w:lineRule="auto"/>
        <w:jc w:val="both"/>
        <w:rPr>
          <w:rFonts w:ascii="Times New Roman" w:eastAsia="Times New Roman" w:hAnsi="Times New Roman" w:cs="Times New Roman"/>
          <w:sz w:val="24"/>
          <w:szCs w:val="24"/>
        </w:rPr>
      </w:pPr>
      <w:r w:rsidRPr="007A1467">
        <w:rPr>
          <w:rFonts w:ascii="Times New Roman" w:eastAsia="Times New Roman" w:hAnsi="Times New Roman" w:cs="Times New Roman"/>
          <w:sz w:val="24"/>
          <w:szCs w:val="24"/>
        </w:rPr>
        <w:t>"It is not only the absence of sickness, malfunction, or infirmity in regard</w:t>
      </w:r>
      <w:r>
        <w:rPr>
          <w:rFonts w:ascii="Times New Roman" w:eastAsia="Times New Roman" w:hAnsi="Times New Roman" w:cs="Times New Roman"/>
          <w:sz w:val="24"/>
          <w:szCs w:val="24"/>
        </w:rPr>
        <w:t xml:space="preserve"> to sexuality. </w:t>
      </w:r>
      <w:r w:rsidRPr="007A1467">
        <w:rPr>
          <w:rFonts w:ascii="Times New Roman" w:eastAsia="Times New Roman" w:hAnsi="Times New Roman" w:cs="Times New Roman"/>
          <w:sz w:val="24"/>
          <w:szCs w:val="24"/>
        </w:rPr>
        <w:t xml:space="preserve">“Sexual health necessitates a positive and respectful attitude toward sexuality and </w:t>
      </w:r>
      <w:r>
        <w:rPr>
          <w:rFonts w:ascii="Times New Roman" w:eastAsia="Times New Roman" w:hAnsi="Times New Roman" w:cs="Times New Roman"/>
          <w:sz w:val="24"/>
          <w:szCs w:val="24"/>
        </w:rPr>
        <w:t>sexual relationships, and</w:t>
      </w:r>
      <w:r w:rsidRPr="007A1467">
        <w:rPr>
          <w:rFonts w:ascii="Times New Roman" w:eastAsia="Times New Roman" w:hAnsi="Times New Roman" w:cs="Times New Roman"/>
          <w:sz w:val="24"/>
          <w:szCs w:val="24"/>
        </w:rPr>
        <w:t xml:space="preserve"> the ability to have joyful and safe sexual encounters devoid of compulsion, prejudice, and violence.</w:t>
      </w:r>
      <w:r>
        <w:rPr>
          <w:rFonts w:ascii="Times New Roman" w:eastAsia="Times New Roman" w:hAnsi="Times New Roman" w:cs="Times New Roman"/>
          <w:sz w:val="24"/>
          <w:szCs w:val="24"/>
        </w:rPr>
        <w:t xml:space="preserve"> </w:t>
      </w:r>
      <w:r w:rsidRPr="007A1467">
        <w:rPr>
          <w:rFonts w:ascii="Times New Roman" w:eastAsia="Times New Roman" w:hAnsi="Times New Roman" w:cs="Times New Roman"/>
          <w:sz w:val="24"/>
          <w:szCs w:val="24"/>
        </w:rPr>
        <w:t>All people's sexual rights must be recognized, safeguarded, and fulfilled in order to achieve and sustain sexual health."</w:t>
      </w:r>
    </w:p>
    <w:p w14:paraId="2C53D332" w14:textId="77777777" w:rsidR="004E63B3" w:rsidRDefault="004E63B3" w:rsidP="004E63B3">
      <w:pPr>
        <w:spacing w:after="0" w:line="480" w:lineRule="auto"/>
        <w:jc w:val="both"/>
        <w:rPr>
          <w:rFonts w:ascii="Times New Roman" w:eastAsia="Times New Roman" w:hAnsi="Times New Roman" w:cs="Times New Roman"/>
          <w:sz w:val="24"/>
          <w:szCs w:val="24"/>
        </w:rPr>
      </w:pPr>
      <w:r w:rsidRPr="007A1467">
        <w:rPr>
          <w:rFonts w:ascii="Times New Roman" w:eastAsia="Times New Roman" w:hAnsi="Times New Roman" w:cs="Times New Roman"/>
          <w:sz w:val="24"/>
          <w:szCs w:val="24"/>
        </w:rPr>
        <w:t>Access to sex</w:t>
      </w:r>
      <w:r>
        <w:rPr>
          <w:rFonts w:ascii="Times New Roman" w:eastAsia="Times New Roman" w:hAnsi="Times New Roman" w:cs="Times New Roman"/>
          <w:sz w:val="24"/>
          <w:szCs w:val="24"/>
        </w:rPr>
        <w:t>ual health implies that every individual is able to obtain</w:t>
      </w:r>
      <w:r w:rsidRPr="007A1467">
        <w:rPr>
          <w:rFonts w:ascii="Times New Roman" w:eastAsia="Times New Roman" w:hAnsi="Times New Roman" w:cs="Times New Roman"/>
          <w:sz w:val="24"/>
          <w:szCs w:val="24"/>
        </w:rPr>
        <w:t xml:space="preserve">: </w:t>
      </w:r>
    </w:p>
    <w:p w14:paraId="26D9DDD0" w14:textId="77777777" w:rsidR="004E63B3" w:rsidRPr="007A1467" w:rsidRDefault="004E63B3" w:rsidP="004E63B3">
      <w:pPr>
        <w:pStyle w:val="ListParagraph"/>
        <w:numPr>
          <w:ilvl w:val="0"/>
          <w:numId w:val="40"/>
        </w:numPr>
        <w:spacing w:after="0" w:line="480" w:lineRule="auto"/>
        <w:jc w:val="both"/>
        <w:rPr>
          <w:rFonts w:ascii="Times New Roman" w:eastAsia="Times New Roman" w:hAnsi="Times New Roman" w:cs="Times New Roman"/>
          <w:sz w:val="24"/>
          <w:szCs w:val="24"/>
        </w:rPr>
      </w:pPr>
      <w:r w:rsidRPr="007A1467">
        <w:rPr>
          <w:rFonts w:ascii="Times New Roman" w:eastAsia="Times New Roman" w:hAnsi="Times New Roman" w:cs="Times New Roman"/>
          <w:sz w:val="24"/>
          <w:szCs w:val="24"/>
        </w:rPr>
        <w:t>counselli</w:t>
      </w:r>
      <w:r>
        <w:rPr>
          <w:rFonts w:ascii="Times New Roman" w:eastAsia="Times New Roman" w:hAnsi="Times New Roman" w:cs="Times New Roman"/>
          <w:sz w:val="24"/>
          <w:szCs w:val="24"/>
        </w:rPr>
        <w:t>ng and related care</w:t>
      </w:r>
      <w:r w:rsidRPr="007A1467">
        <w:rPr>
          <w:rFonts w:ascii="Times New Roman" w:eastAsia="Times New Roman" w:hAnsi="Times New Roman" w:cs="Times New Roman"/>
          <w:sz w:val="24"/>
          <w:szCs w:val="24"/>
        </w:rPr>
        <w:t>,</w:t>
      </w:r>
    </w:p>
    <w:p w14:paraId="0F1F3454" w14:textId="77777777" w:rsidR="004E63B3" w:rsidRDefault="004E63B3" w:rsidP="004E63B3">
      <w:pPr>
        <w:pStyle w:val="ListParagraph"/>
        <w:numPr>
          <w:ilvl w:val="0"/>
          <w:numId w:val="40"/>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gender orientation, and sexual connections</w:t>
      </w:r>
    </w:p>
    <w:p w14:paraId="3B274419" w14:textId="77777777" w:rsidR="004E63B3" w:rsidRDefault="004E63B3" w:rsidP="004E63B3">
      <w:pPr>
        <w:pStyle w:val="ListParagraph"/>
        <w:numPr>
          <w:ilvl w:val="0"/>
          <w:numId w:val="40"/>
        </w:numPr>
        <w:spacing w:after="0" w:line="480" w:lineRule="auto"/>
        <w:jc w:val="both"/>
        <w:rPr>
          <w:rFonts w:ascii="Times New Roman" w:eastAsia="Times New Roman" w:hAnsi="Times New Roman" w:cs="Times New Roman"/>
          <w:sz w:val="24"/>
          <w:szCs w:val="24"/>
        </w:rPr>
      </w:pPr>
      <w:r w:rsidRPr="00E3163D">
        <w:rPr>
          <w:rFonts w:ascii="Times New Roman" w:eastAsia="Times New Roman" w:hAnsi="Times New Roman" w:cs="Times New Roman"/>
          <w:sz w:val="24"/>
          <w:szCs w:val="24"/>
        </w:rPr>
        <w:t xml:space="preserve">HIV/AIDS prevention and treatment </w:t>
      </w:r>
    </w:p>
    <w:p w14:paraId="6C6C34CB" w14:textId="77777777" w:rsidR="004E63B3" w:rsidRDefault="004E63B3" w:rsidP="004E63B3">
      <w:pPr>
        <w:pStyle w:val="ListParagraph"/>
        <w:numPr>
          <w:ilvl w:val="0"/>
          <w:numId w:val="40"/>
        </w:numPr>
        <w:spacing w:after="0" w:line="480" w:lineRule="auto"/>
        <w:jc w:val="both"/>
        <w:rPr>
          <w:rFonts w:ascii="Times New Roman" w:eastAsia="Times New Roman" w:hAnsi="Times New Roman" w:cs="Times New Roman"/>
          <w:sz w:val="24"/>
          <w:szCs w:val="24"/>
        </w:rPr>
      </w:pPr>
      <w:r w:rsidRPr="002D5EFF">
        <w:rPr>
          <w:rFonts w:ascii="Times New Roman" w:eastAsia="Times New Roman" w:hAnsi="Times New Roman" w:cs="Times New Roman"/>
          <w:sz w:val="24"/>
          <w:szCs w:val="24"/>
        </w:rPr>
        <w:t>Sexual dysfunction and disorder therapy and psychosexual counseling</w:t>
      </w:r>
    </w:p>
    <w:p w14:paraId="0E32350D" w14:textId="77777777" w:rsidR="004E63B3" w:rsidRPr="002D5EFF" w:rsidRDefault="004E63B3" w:rsidP="004E63B3">
      <w:pPr>
        <w:pStyle w:val="ListParagraph"/>
        <w:numPr>
          <w:ilvl w:val="0"/>
          <w:numId w:val="40"/>
        </w:numPr>
        <w:spacing w:after="0" w:line="480" w:lineRule="auto"/>
        <w:jc w:val="both"/>
        <w:rPr>
          <w:rFonts w:ascii="Times New Roman" w:eastAsia="Times New Roman" w:hAnsi="Times New Roman" w:cs="Times New Roman"/>
          <w:sz w:val="24"/>
          <w:szCs w:val="24"/>
        </w:rPr>
      </w:pPr>
      <w:r w:rsidRPr="002D5EFF">
        <w:rPr>
          <w:rFonts w:ascii="Times New Roman" w:eastAsia="Times New Roman" w:hAnsi="Times New Roman" w:cs="Times New Roman"/>
          <w:sz w:val="24"/>
          <w:szCs w:val="24"/>
        </w:rPr>
        <w:t>Malignancies of the reproductive system: prevention and treatment</w:t>
      </w:r>
    </w:p>
    <w:p w14:paraId="09133A31" w14:textId="77777777" w:rsidR="00201FA6" w:rsidRPr="00201FA6" w:rsidRDefault="004E63B3" w:rsidP="00201FA6">
      <w:pPr>
        <w:pStyle w:val="Heading3"/>
        <w:rPr>
          <w:rFonts w:ascii="Times New Roman" w:eastAsia="Times New Roman" w:hAnsi="Times New Roman" w:cs="Times New Roman"/>
          <w:sz w:val="24"/>
          <w:szCs w:val="24"/>
        </w:rPr>
      </w:pPr>
      <w:bookmarkStart w:id="12" w:name="_Toc103093059"/>
      <w:r w:rsidRPr="00201FA6">
        <w:rPr>
          <w:rFonts w:ascii="Times New Roman" w:eastAsia="Times New Roman" w:hAnsi="Times New Roman" w:cs="Times New Roman"/>
          <w:sz w:val="24"/>
          <w:szCs w:val="24"/>
        </w:rPr>
        <w:t>SEXUAL RIGHTS</w:t>
      </w:r>
      <w:bookmarkEnd w:id="12"/>
    </w:p>
    <w:p w14:paraId="60EA3AEB" w14:textId="41AC0C91" w:rsidR="004E63B3" w:rsidRPr="00F24373" w:rsidRDefault="004E63B3" w:rsidP="00201FA6">
      <w:pPr>
        <w:spacing w:after="0" w:line="480" w:lineRule="auto"/>
        <w:jc w:val="both"/>
        <w:rPr>
          <w:rFonts w:ascii="Times New Roman" w:eastAsia="Times New Roman" w:hAnsi="Times New Roman" w:cs="Times New Roman"/>
          <w:sz w:val="24"/>
          <w:szCs w:val="24"/>
        </w:rPr>
      </w:pPr>
      <w:r w:rsidRPr="00F24373">
        <w:rPr>
          <w:rFonts w:ascii="Times New Roman" w:eastAsia="Times New Roman" w:hAnsi="Times New Roman" w:cs="Times New Roman"/>
          <w:sz w:val="24"/>
          <w:szCs w:val="24"/>
        </w:rPr>
        <w:t xml:space="preserve">Sexual rights are human rights; they encompass everyone's right to: </w:t>
      </w:r>
    </w:p>
    <w:p w14:paraId="14E32A8E" w14:textId="77777777" w:rsidR="004E63B3" w:rsidRDefault="004E63B3" w:rsidP="004E63B3">
      <w:pPr>
        <w:pStyle w:val="ListParagraph"/>
        <w:numPr>
          <w:ilvl w:val="0"/>
          <w:numId w:val="41"/>
        </w:numPr>
        <w:spacing w:before="100" w:beforeAutospacing="1" w:after="100" w:afterAutospacing="1" w:line="480" w:lineRule="auto"/>
        <w:jc w:val="both"/>
        <w:rPr>
          <w:rFonts w:ascii="Times New Roman" w:eastAsia="Times New Roman" w:hAnsi="Times New Roman" w:cs="Times New Roman"/>
          <w:sz w:val="24"/>
          <w:szCs w:val="24"/>
        </w:rPr>
      </w:pPr>
      <w:r w:rsidRPr="002C19B4">
        <w:rPr>
          <w:rFonts w:ascii="Times New Roman" w:eastAsia="Times New Roman" w:hAnsi="Times New Roman" w:cs="Times New Roman"/>
          <w:sz w:val="24"/>
          <w:szCs w:val="24"/>
        </w:rPr>
        <w:t>achieve the best possible qua</w:t>
      </w:r>
      <w:r>
        <w:rPr>
          <w:rFonts w:ascii="Times New Roman" w:eastAsia="Times New Roman" w:hAnsi="Times New Roman" w:cs="Times New Roman"/>
          <w:sz w:val="24"/>
          <w:szCs w:val="24"/>
        </w:rPr>
        <w:t>lity of sexual health, involves easy reach</w:t>
      </w:r>
      <w:r w:rsidRPr="002C19B4">
        <w:rPr>
          <w:rFonts w:ascii="Times New Roman" w:eastAsia="Times New Roman" w:hAnsi="Times New Roman" w:cs="Times New Roman"/>
          <w:sz w:val="24"/>
          <w:szCs w:val="24"/>
        </w:rPr>
        <w:t xml:space="preserve"> to sexual and reproductive health services, without discrimination, coercion, or violence; and</w:t>
      </w:r>
    </w:p>
    <w:p w14:paraId="69E4539D" w14:textId="77777777" w:rsidR="004E63B3" w:rsidRDefault="004E63B3" w:rsidP="004E63B3">
      <w:pPr>
        <w:pStyle w:val="ListParagraph"/>
        <w:numPr>
          <w:ilvl w:val="0"/>
          <w:numId w:val="41"/>
        </w:numPr>
        <w:spacing w:before="100" w:beforeAutospacing="1" w:after="100" w:afterAutospacing="1" w:line="480" w:lineRule="auto"/>
        <w:jc w:val="both"/>
        <w:rPr>
          <w:rFonts w:ascii="Times New Roman" w:eastAsia="Times New Roman" w:hAnsi="Times New Roman" w:cs="Times New Roman"/>
          <w:sz w:val="24"/>
          <w:szCs w:val="24"/>
        </w:rPr>
      </w:pPr>
      <w:r w:rsidRPr="002C19B4">
        <w:rPr>
          <w:rFonts w:ascii="Times New Roman" w:eastAsia="Times New Roman" w:hAnsi="Times New Roman" w:cs="Times New Roman"/>
          <w:sz w:val="24"/>
          <w:szCs w:val="24"/>
        </w:rPr>
        <w:t xml:space="preserve">seek, receive, and </w:t>
      </w:r>
      <w:r>
        <w:rPr>
          <w:rFonts w:ascii="Times New Roman" w:eastAsia="Times New Roman" w:hAnsi="Times New Roman" w:cs="Times New Roman"/>
          <w:sz w:val="24"/>
          <w:szCs w:val="24"/>
        </w:rPr>
        <w:t xml:space="preserve">transmit sexuality knowledge; </w:t>
      </w:r>
    </w:p>
    <w:p w14:paraId="7768998E" w14:textId="77777777" w:rsidR="004E63B3" w:rsidRDefault="004E63B3" w:rsidP="004E63B3">
      <w:pPr>
        <w:pStyle w:val="ListParagraph"/>
        <w:numPr>
          <w:ilvl w:val="0"/>
          <w:numId w:val="41"/>
        </w:numPr>
        <w:spacing w:before="100" w:beforeAutospacing="1" w:after="100" w:afterAutospacing="1" w:line="480" w:lineRule="auto"/>
        <w:jc w:val="both"/>
        <w:rPr>
          <w:rFonts w:ascii="Times New Roman" w:eastAsia="Times New Roman" w:hAnsi="Times New Roman" w:cs="Times New Roman"/>
          <w:sz w:val="24"/>
          <w:szCs w:val="24"/>
        </w:rPr>
      </w:pPr>
      <w:r w:rsidRPr="002C19B4">
        <w:rPr>
          <w:rFonts w:ascii="Times New Roman" w:eastAsia="Times New Roman" w:hAnsi="Times New Roman" w:cs="Times New Roman"/>
          <w:sz w:val="24"/>
          <w:szCs w:val="24"/>
        </w:rPr>
        <w:t>get comprehensive, evidence-b</w:t>
      </w:r>
      <w:r>
        <w:rPr>
          <w:rFonts w:ascii="Times New Roman" w:eastAsia="Times New Roman" w:hAnsi="Times New Roman" w:cs="Times New Roman"/>
          <w:sz w:val="24"/>
          <w:szCs w:val="24"/>
        </w:rPr>
        <w:t xml:space="preserve">ased sexuality education; and </w:t>
      </w:r>
    </w:p>
    <w:p w14:paraId="02D7CF88" w14:textId="77777777" w:rsidR="004E63B3" w:rsidRDefault="004E63B3" w:rsidP="004E63B3">
      <w:pPr>
        <w:pStyle w:val="ListParagraph"/>
        <w:numPr>
          <w:ilvl w:val="0"/>
          <w:numId w:val="41"/>
        </w:numPr>
        <w:spacing w:before="100" w:beforeAutospacing="1" w:after="100" w:afterAutospacing="1" w:line="480" w:lineRule="auto"/>
        <w:jc w:val="both"/>
        <w:rPr>
          <w:rFonts w:ascii="Times New Roman" w:eastAsia="Times New Roman" w:hAnsi="Times New Roman" w:cs="Times New Roman"/>
          <w:sz w:val="24"/>
          <w:szCs w:val="24"/>
        </w:rPr>
      </w:pPr>
      <w:r w:rsidRPr="002C19B4">
        <w:rPr>
          <w:rFonts w:ascii="Times New Roman" w:eastAsia="Times New Roman" w:hAnsi="Times New Roman" w:cs="Times New Roman"/>
          <w:sz w:val="24"/>
          <w:szCs w:val="24"/>
        </w:rPr>
        <w:t>have their physical integrity respected</w:t>
      </w:r>
      <w:r>
        <w:rPr>
          <w:rFonts w:ascii="Times New Roman" w:eastAsia="Times New Roman" w:hAnsi="Times New Roman" w:cs="Times New Roman"/>
          <w:sz w:val="24"/>
          <w:szCs w:val="24"/>
        </w:rPr>
        <w:t xml:space="preserve"> </w:t>
      </w:r>
      <w:r w:rsidRPr="002C19B4">
        <w:rPr>
          <w:rFonts w:ascii="Times New Roman" w:eastAsia="Times New Roman" w:hAnsi="Times New Roman" w:cs="Times New Roman"/>
          <w:sz w:val="24"/>
          <w:szCs w:val="24"/>
        </w:rPr>
        <w:t>choose their sexual partner</w:t>
      </w:r>
    </w:p>
    <w:p w14:paraId="2C4139F2" w14:textId="77777777" w:rsidR="004E63B3" w:rsidRDefault="004E63B3" w:rsidP="004E63B3">
      <w:pPr>
        <w:pStyle w:val="ListParagraph"/>
        <w:numPr>
          <w:ilvl w:val="0"/>
          <w:numId w:val="41"/>
        </w:numPr>
        <w:spacing w:before="100" w:beforeAutospacing="1" w:after="100" w:afterAutospacing="1" w:line="480" w:lineRule="auto"/>
        <w:jc w:val="both"/>
        <w:rPr>
          <w:rFonts w:ascii="Times New Roman" w:eastAsia="Times New Roman" w:hAnsi="Times New Roman" w:cs="Times New Roman"/>
          <w:sz w:val="24"/>
          <w:szCs w:val="24"/>
        </w:rPr>
      </w:pPr>
      <w:r w:rsidRPr="002C19B4">
        <w:rPr>
          <w:rFonts w:ascii="Times New Roman" w:eastAsia="Times New Roman" w:hAnsi="Times New Roman" w:cs="Times New Roman"/>
          <w:sz w:val="24"/>
          <w:szCs w:val="24"/>
        </w:rPr>
        <w:t>choose whether</w:t>
      </w:r>
      <w:r>
        <w:rPr>
          <w:rFonts w:ascii="Times New Roman" w:eastAsia="Times New Roman" w:hAnsi="Times New Roman" w:cs="Times New Roman"/>
          <w:sz w:val="24"/>
          <w:szCs w:val="24"/>
        </w:rPr>
        <w:t xml:space="preserve"> or not to be sexually active </w:t>
      </w:r>
    </w:p>
    <w:p w14:paraId="5D58D2D4" w14:textId="77777777" w:rsidR="004E63B3" w:rsidRDefault="004E63B3" w:rsidP="004E63B3">
      <w:pPr>
        <w:pStyle w:val="ListParagraph"/>
        <w:numPr>
          <w:ilvl w:val="0"/>
          <w:numId w:val="41"/>
        </w:numPr>
        <w:spacing w:before="100" w:beforeAutospacing="1" w:after="100" w:afterAutospacing="1" w:line="480" w:lineRule="auto"/>
        <w:jc w:val="both"/>
        <w:rPr>
          <w:rFonts w:ascii="Times New Roman" w:eastAsia="Times New Roman" w:hAnsi="Times New Roman" w:cs="Times New Roman"/>
          <w:sz w:val="24"/>
          <w:szCs w:val="24"/>
        </w:rPr>
      </w:pPr>
      <w:r w:rsidRPr="002C19B4">
        <w:rPr>
          <w:rFonts w:ascii="Times New Roman" w:eastAsia="Times New Roman" w:hAnsi="Times New Roman" w:cs="Times New Roman"/>
          <w:sz w:val="24"/>
          <w:szCs w:val="24"/>
        </w:rPr>
        <w:lastRenderedPageBreak/>
        <w:t>engage i</w:t>
      </w:r>
      <w:r>
        <w:rPr>
          <w:rFonts w:ascii="Times New Roman" w:eastAsia="Times New Roman" w:hAnsi="Times New Roman" w:cs="Times New Roman"/>
          <w:sz w:val="24"/>
          <w:szCs w:val="24"/>
        </w:rPr>
        <w:t xml:space="preserve">n consensual sexual relations </w:t>
      </w:r>
    </w:p>
    <w:p w14:paraId="339CFEA9" w14:textId="77777777" w:rsidR="004E63B3" w:rsidRDefault="004E63B3" w:rsidP="004E63B3">
      <w:pPr>
        <w:pStyle w:val="ListParagraph"/>
        <w:numPr>
          <w:ilvl w:val="0"/>
          <w:numId w:val="41"/>
        </w:num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select</w:t>
      </w:r>
      <w:r w:rsidRPr="002C19B4">
        <w:rPr>
          <w:rFonts w:ascii="Times New Roman" w:eastAsia="Times New Roman" w:hAnsi="Times New Roman" w:cs="Times New Roman"/>
          <w:sz w:val="24"/>
          <w:szCs w:val="24"/>
        </w:rPr>
        <w:t xml:space="preserve"> whether</w:t>
      </w:r>
      <w:r>
        <w:rPr>
          <w:rFonts w:ascii="Times New Roman" w:eastAsia="Times New Roman" w:hAnsi="Times New Roman" w:cs="Times New Roman"/>
          <w:sz w:val="24"/>
          <w:szCs w:val="24"/>
        </w:rPr>
        <w:t xml:space="preserve">, when, and with whom to marry </w:t>
      </w:r>
    </w:p>
    <w:p w14:paraId="28E26599" w14:textId="77777777" w:rsidR="004E63B3" w:rsidRDefault="004E63B3" w:rsidP="004E63B3">
      <w:pPr>
        <w:pStyle w:val="ListParagraph"/>
        <w:numPr>
          <w:ilvl w:val="0"/>
          <w:numId w:val="41"/>
        </w:num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go </w:t>
      </w:r>
      <w:r w:rsidRPr="002C19B4">
        <w:rPr>
          <w:rFonts w:ascii="Times New Roman" w:eastAsia="Times New Roman" w:hAnsi="Times New Roman" w:cs="Times New Roman"/>
          <w:sz w:val="24"/>
          <w:szCs w:val="24"/>
        </w:rPr>
        <w:t xml:space="preserve">into marriage with </w:t>
      </w:r>
      <w:r>
        <w:rPr>
          <w:rFonts w:ascii="Times New Roman" w:eastAsia="Times New Roman" w:hAnsi="Times New Roman" w:cs="Times New Roman"/>
          <w:sz w:val="24"/>
          <w:szCs w:val="24"/>
        </w:rPr>
        <w:t>complete free and with approval</w:t>
      </w:r>
      <w:r w:rsidRPr="002C19B4">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the liberty to end a marriage</w:t>
      </w:r>
    </w:p>
    <w:p w14:paraId="10606E02" w14:textId="77777777" w:rsidR="004E63B3" w:rsidRPr="001130A4" w:rsidRDefault="004E63B3" w:rsidP="004E63B3">
      <w:pPr>
        <w:pStyle w:val="ListParagraph"/>
        <w:numPr>
          <w:ilvl w:val="0"/>
          <w:numId w:val="41"/>
        </w:num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Seek for a comfortable, safe, and enjoyable</w:t>
      </w:r>
      <w:r w:rsidRPr="002C19B4">
        <w:rPr>
          <w:rFonts w:ascii="Times New Roman" w:eastAsia="Times New Roman" w:hAnsi="Times New Roman" w:cs="Times New Roman"/>
          <w:sz w:val="24"/>
          <w:szCs w:val="24"/>
        </w:rPr>
        <w:t xml:space="preserve"> sexual life f</w:t>
      </w:r>
      <w:r>
        <w:rPr>
          <w:rFonts w:ascii="Times New Roman" w:eastAsia="Times New Roman" w:hAnsi="Times New Roman" w:cs="Times New Roman"/>
          <w:sz w:val="24"/>
          <w:szCs w:val="24"/>
        </w:rPr>
        <w:t xml:space="preserve">ree of stigmatization </w:t>
      </w:r>
    </w:p>
    <w:p w14:paraId="5E690AE2" w14:textId="77777777" w:rsidR="004E63B3" w:rsidRPr="00201FA6" w:rsidRDefault="004E63B3" w:rsidP="00201FA6">
      <w:pPr>
        <w:pStyle w:val="Heading3"/>
        <w:rPr>
          <w:rFonts w:ascii="Times New Roman" w:eastAsia="Times New Roman" w:hAnsi="Times New Roman" w:cs="Times New Roman"/>
          <w:sz w:val="24"/>
          <w:szCs w:val="24"/>
        </w:rPr>
      </w:pPr>
      <w:bookmarkStart w:id="13" w:name="_Toc103093060"/>
      <w:r w:rsidRPr="00201FA6">
        <w:rPr>
          <w:rFonts w:ascii="Times New Roman" w:eastAsia="Times New Roman" w:hAnsi="Times New Roman" w:cs="Times New Roman"/>
          <w:sz w:val="24"/>
          <w:szCs w:val="24"/>
        </w:rPr>
        <w:t>REPRODUCTIVE HEALTH</w:t>
      </w:r>
      <w:bookmarkEnd w:id="13"/>
    </w:p>
    <w:p w14:paraId="7ED356DD" w14:textId="77777777" w:rsidR="004E63B3" w:rsidRDefault="004E63B3" w:rsidP="004E63B3">
      <w:pPr>
        <w:spacing w:before="100" w:beforeAutospacing="1" w:after="100" w:afterAutospacing="1" w:line="480" w:lineRule="auto"/>
        <w:jc w:val="both"/>
        <w:rPr>
          <w:rFonts w:ascii="Times New Roman" w:eastAsia="Times New Roman" w:hAnsi="Times New Roman" w:cs="Times New Roman"/>
          <w:sz w:val="24"/>
          <w:szCs w:val="24"/>
        </w:rPr>
      </w:pPr>
      <w:r w:rsidRPr="00FA261A">
        <w:rPr>
          <w:rFonts w:ascii="Times New Roman" w:eastAsia="Times New Roman" w:hAnsi="Times New Roman" w:cs="Times New Roman"/>
          <w:sz w:val="24"/>
          <w:szCs w:val="24"/>
        </w:rPr>
        <w:t>"In all aspects conn</w:t>
      </w:r>
      <w:r>
        <w:rPr>
          <w:rFonts w:ascii="Times New Roman" w:eastAsia="Times New Roman" w:hAnsi="Times New Roman" w:cs="Times New Roman"/>
          <w:sz w:val="24"/>
          <w:szCs w:val="24"/>
        </w:rPr>
        <w:t>ected to the reproduction and its processes or activities, it is a state</w:t>
      </w:r>
      <w:r w:rsidRPr="00FA261A">
        <w:rPr>
          <w:rFonts w:ascii="Times New Roman" w:eastAsia="Times New Roman" w:hAnsi="Times New Roman" w:cs="Times New Roman"/>
          <w:sz w:val="24"/>
          <w:szCs w:val="24"/>
        </w:rPr>
        <w:t xml:space="preserve"> of total physical, mental,</w:t>
      </w:r>
      <w:r>
        <w:rPr>
          <w:rFonts w:ascii="Times New Roman" w:eastAsia="Times New Roman" w:hAnsi="Times New Roman" w:cs="Times New Roman"/>
          <w:sz w:val="24"/>
          <w:szCs w:val="24"/>
        </w:rPr>
        <w:t xml:space="preserve"> and social well-being, not merely</w:t>
      </w:r>
      <w:r w:rsidRPr="00FA261A">
        <w:rPr>
          <w:rFonts w:ascii="Times New Roman" w:eastAsia="Times New Roman" w:hAnsi="Times New Roman" w:cs="Times New Roman"/>
          <w:sz w:val="24"/>
          <w:szCs w:val="24"/>
        </w:rPr>
        <w:t xml:space="preserve"> the absence of sickness or infirmity."</w:t>
      </w:r>
    </w:p>
    <w:p w14:paraId="0CB86987" w14:textId="77777777" w:rsidR="004E63B3" w:rsidRPr="00FA261A" w:rsidRDefault="004E63B3" w:rsidP="004E63B3">
      <w:pPr>
        <w:spacing w:before="100" w:beforeAutospacing="1" w:after="100" w:afterAutospacing="1" w:line="480" w:lineRule="auto"/>
        <w:jc w:val="both"/>
        <w:rPr>
          <w:rFonts w:ascii="Times New Roman" w:eastAsia="Times New Roman" w:hAnsi="Times New Roman" w:cs="Times New Roman"/>
          <w:sz w:val="24"/>
          <w:szCs w:val="24"/>
        </w:rPr>
      </w:pPr>
      <w:r w:rsidRPr="00FA261A">
        <w:rPr>
          <w:rFonts w:ascii="Times New Roman" w:eastAsia="Times New Roman" w:hAnsi="Times New Roman" w:cs="Times New Roman"/>
          <w:sz w:val="24"/>
          <w:szCs w:val="24"/>
        </w:rPr>
        <w:t>Reproductive health means that everyone is capable of:</w:t>
      </w:r>
    </w:p>
    <w:p w14:paraId="19B522A8" w14:textId="77777777" w:rsidR="004E63B3" w:rsidRDefault="004E63B3" w:rsidP="004E63B3">
      <w:pPr>
        <w:pStyle w:val="ListParagraph"/>
        <w:numPr>
          <w:ilvl w:val="0"/>
          <w:numId w:val="39"/>
        </w:numPr>
        <w:spacing w:before="100" w:beforeAutospacing="1" w:after="100" w:afterAutospacing="1" w:line="480" w:lineRule="auto"/>
        <w:jc w:val="both"/>
        <w:rPr>
          <w:rFonts w:ascii="Times New Roman" w:eastAsia="Times New Roman" w:hAnsi="Times New Roman" w:cs="Times New Roman"/>
          <w:sz w:val="24"/>
          <w:szCs w:val="24"/>
        </w:rPr>
      </w:pPr>
      <w:r w:rsidRPr="00FA261A">
        <w:rPr>
          <w:rFonts w:ascii="Times New Roman" w:eastAsia="Times New Roman" w:hAnsi="Times New Roman" w:cs="Times New Roman"/>
          <w:sz w:val="24"/>
          <w:szCs w:val="24"/>
        </w:rPr>
        <w:t>receiving reliable information about the reproductive system and the facilities necessar</w:t>
      </w:r>
      <w:r>
        <w:rPr>
          <w:rFonts w:ascii="Times New Roman" w:eastAsia="Times New Roman" w:hAnsi="Times New Roman" w:cs="Times New Roman"/>
          <w:sz w:val="24"/>
          <w:szCs w:val="24"/>
        </w:rPr>
        <w:t xml:space="preserve">y to keep reproductive health </w:t>
      </w:r>
    </w:p>
    <w:p w14:paraId="54FF4CDD" w14:textId="77777777" w:rsidR="004E63B3" w:rsidRDefault="004E63B3" w:rsidP="004E63B3">
      <w:pPr>
        <w:pStyle w:val="ListParagraph"/>
        <w:numPr>
          <w:ilvl w:val="0"/>
          <w:numId w:val="39"/>
        </w:numPr>
        <w:spacing w:before="100" w:beforeAutospacing="1" w:after="100" w:afterAutospacing="1" w:line="480" w:lineRule="auto"/>
        <w:jc w:val="both"/>
        <w:rPr>
          <w:rFonts w:ascii="Times New Roman" w:eastAsia="Times New Roman" w:hAnsi="Times New Roman" w:cs="Times New Roman"/>
          <w:sz w:val="24"/>
          <w:szCs w:val="24"/>
        </w:rPr>
      </w:pPr>
      <w:r w:rsidRPr="00FA261A">
        <w:rPr>
          <w:rFonts w:ascii="Times New Roman" w:eastAsia="Times New Roman" w:hAnsi="Times New Roman" w:cs="Times New Roman"/>
          <w:sz w:val="24"/>
          <w:szCs w:val="24"/>
        </w:rPr>
        <w:t>maintain menstrual periods in a hygienic, private</w:t>
      </w:r>
      <w:r>
        <w:rPr>
          <w:rFonts w:ascii="Times New Roman" w:eastAsia="Times New Roman" w:hAnsi="Times New Roman" w:cs="Times New Roman"/>
          <w:sz w:val="24"/>
          <w:szCs w:val="24"/>
        </w:rPr>
        <w:t xml:space="preserve">, and honorable way </w:t>
      </w:r>
    </w:p>
    <w:p w14:paraId="61349F36" w14:textId="77777777" w:rsidR="004E63B3" w:rsidRDefault="004E63B3" w:rsidP="004E63B3">
      <w:pPr>
        <w:pStyle w:val="ListParagraph"/>
        <w:numPr>
          <w:ilvl w:val="0"/>
          <w:numId w:val="39"/>
        </w:numPr>
        <w:spacing w:before="100" w:beforeAutospacing="1" w:after="100" w:afterAutospacing="1" w:line="480" w:lineRule="auto"/>
        <w:jc w:val="both"/>
        <w:rPr>
          <w:rFonts w:ascii="Times New Roman" w:eastAsia="Times New Roman" w:hAnsi="Times New Roman" w:cs="Times New Roman"/>
          <w:sz w:val="24"/>
          <w:szCs w:val="24"/>
        </w:rPr>
      </w:pPr>
      <w:r w:rsidRPr="00FA261A">
        <w:rPr>
          <w:rFonts w:ascii="Times New Roman" w:eastAsia="Times New Roman" w:hAnsi="Times New Roman" w:cs="Times New Roman"/>
          <w:sz w:val="24"/>
          <w:szCs w:val="24"/>
        </w:rPr>
        <w:t>Availability number of co services to protect and re</w:t>
      </w:r>
      <w:r>
        <w:rPr>
          <w:rFonts w:ascii="Times New Roman" w:eastAsia="Times New Roman" w:hAnsi="Times New Roman" w:cs="Times New Roman"/>
          <w:sz w:val="24"/>
          <w:szCs w:val="24"/>
        </w:rPr>
        <w:t>act to all forms of violence.</w:t>
      </w:r>
    </w:p>
    <w:p w14:paraId="3ACCCE28" w14:textId="77777777" w:rsidR="004E63B3" w:rsidRDefault="004E63B3" w:rsidP="004E63B3">
      <w:pPr>
        <w:pStyle w:val="ListParagraph"/>
        <w:numPr>
          <w:ilvl w:val="0"/>
          <w:numId w:val="39"/>
        </w:num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Availability of</w:t>
      </w:r>
      <w:r w:rsidRPr="00A44264">
        <w:rPr>
          <w:rFonts w:ascii="Times New Roman" w:eastAsia="Times New Roman" w:hAnsi="Times New Roman" w:cs="Times New Roman"/>
          <w:sz w:val="24"/>
          <w:szCs w:val="24"/>
        </w:rPr>
        <w:t xml:space="preserve"> appropriat</w:t>
      </w:r>
      <w:r>
        <w:rPr>
          <w:rFonts w:ascii="Times New Roman" w:eastAsia="Times New Roman" w:hAnsi="Times New Roman" w:cs="Times New Roman"/>
          <w:sz w:val="24"/>
          <w:szCs w:val="24"/>
        </w:rPr>
        <w:t>e health-care services to make sure</w:t>
      </w:r>
      <w:r w:rsidRPr="00A44264">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afe and successful</w:t>
      </w:r>
      <w:r w:rsidRPr="00A44264">
        <w:rPr>
          <w:rFonts w:ascii="Times New Roman" w:eastAsia="Times New Roman" w:hAnsi="Times New Roman" w:cs="Times New Roman"/>
          <w:sz w:val="24"/>
          <w:szCs w:val="24"/>
        </w:rPr>
        <w:t xml:space="preserve"> pregnancy and childbirth, and healthy infants</w:t>
      </w:r>
    </w:p>
    <w:p w14:paraId="5E0DB1D1" w14:textId="77777777" w:rsidR="004E63B3" w:rsidRDefault="004E63B3" w:rsidP="004E63B3">
      <w:pPr>
        <w:pStyle w:val="ListParagraph"/>
        <w:numPr>
          <w:ilvl w:val="0"/>
          <w:numId w:val="39"/>
        </w:num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available and effective services for abortion and care after abortion </w:t>
      </w:r>
    </w:p>
    <w:p w14:paraId="1EA725D7" w14:textId="012B170E" w:rsidR="004E63B3" w:rsidRPr="00201FA6" w:rsidRDefault="004E63B3" w:rsidP="00201FA6">
      <w:pPr>
        <w:pStyle w:val="ListParagraph"/>
        <w:numPr>
          <w:ilvl w:val="0"/>
          <w:numId w:val="39"/>
        </w:num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available services for</w:t>
      </w:r>
      <w:r w:rsidRPr="00A44264">
        <w:rPr>
          <w:rFonts w:ascii="Times New Roman" w:eastAsia="Times New Roman" w:hAnsi="Times New Roman" w:cs="Times New Roman"/>
          <w:sz w:val="24"/>
          <w:szCs w:val="24"/>
        </w:rPr>
        <w:t xml:space="preserve"> infertility</w:t>
      </w:r>
      <w:r>
        <w:rPr>
          <w:rFonts w:ascii="Times New Roman" w:eastAsia="Times New Roman" w:hAnsi="Times New Roman" w:cs="Times New Roman"/>
          <w:sz w:val="24"/>
          <w:szCs w:val="24"/>
        </w:rPr>
        <w:t xml:space="preserve"> management</w:t>
      </w:r>
    </w:p>
    <w:p w14:paraId="0CD69F70" w14:textId="77777777" w:rsidR="004E63B3" w:rsidRPr="00201FA6" w:rsidRDefault="004E63B3" w:rsidP="00201FA6">
      <w:pPr>
        <w:pStyle w:val="Heading3"/>
        <w:rPr>
          <w:rFonts w:ascii="Times New Roman" w:eastAsia="Times New Roman" w:hAnsi="Times New Roman" w:cs="Times New Roman"/>
          <w:sz w:val="24"/>
          <w:szCs w:val="24"/>
        </w:rPr>
      </w:pPr>
      <w:bookmarkStart w:id="14" w:name="_Toc103093061"/>
      <w:r w:rsidRPr="00201FA6">
        <w:rPr>
          <w:rFonts w:ascii="Times New Roman" w:eastAsia="Times New Roman" w:hAnsi="Times New Roman" w:cs="Times New Roman"/>
          <w:sz w:val="24"/>
          <w:szCs w:val="24"/>
        </w:rPr>
        <w:t>REPRODUCTIVE RIGHTS</w:t>
      </w:r>
      <w:bookmarkEnd w:id="14"/>
    </w:p>
    <w:p w14:paraId="20AF44C9" w14:textId="77777777" w:rsidR="004E63B3" w:rsidRPr="003E49B7" w:rsidRDefault="004E63B3" w:rsidP="004E63B3">
      <w:pPr>
        <w:spacing w:before="100" w:beforeAutospacing="1" w:after="100" w:afterAutospacing="1" w:line="480" w:lineRule="auto"/>
        <w:jc w:val="both"/>
        <w:rPr>
          <w:rFonts w:ascii="Times New Roman" w:eastAsia="Times New Roman" w:hAnsi="Times New Roman" w:cs="Times New Roman"/>
          <w:sz w:val="24"/>
          <w:szCs w:val="24"/>
        </w:rPr>
      </w:pPr>
      <w:r w:rsidRPr="003E49B7">
        <w:rPr>
          <w:rFonts w:ascii="Times New Roman" w:eastAsia="Times New Roman" w:hAnsi="Times New Roman" w:cs="Times New Roman"/>
          <w:sz w:val="24"/>
          <w:szCs w:val="24"/>
        </w:rPr>
        <w:t>Reproductive rights based on the acknowledgement of the human rights of all couples and people to decide</w:t>
      </w:r>
      <w:r>
        <w:rPr>
          <w:rFonts w:ascii="Times New Roman" w:eastAsia="Times New Roman" w:hAnsi="Times New Roman" w:cs="Times New Roman"/>
          <w:sz w:val="24"/>
          <w:szCs w:val="24"/>
        </w:rPr>
        <w:t xml:space="preserve"> freely and ethically the amount</w:t>
      </w:r>
      <w:r w:rsidRPr="003E49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duration, and timing of children, to gain</w:t>
      </w:r>
      <w:r w:rsidRPr="003E49B7">
        <w:rPr>
          <w:rFonts w:ascii="Times New Roman" w:eastAsia="Times New Roman" w:hAnsi="Times New Roman" w:cs="Times New Roman"/>
          <w:sz w:val="24"/>
          <w:szCs w:val="24"/>
        </w:rPr>
        <w:t xml:space="preserve"> the knowledge and the right to realize the highest standard of reproductive health. They also consist of:</w:t>
      </w:r>
    </w:p>
    <w:p w14:paraId="7EEE963A" w14:textId="77777777" w:rsidR="004E63B3" w:rsidRDefault="004E63B3" w:rsidP="004E63B3">
      <w:pPr>
        <w:pStyle w:val="ListParagraph"/>
        <w:numPr>
          <w:ilvl w:val="0"/>
          <w:numId w:val="38"/>
        </w:numPr>
        <w:tabs>
          <w:tab w:val="left" w:pos="360"/>
        </w:tabs>
        <w:spacing w:after="200" w:line="480" w:lineRule="auto"/>
        <w:jc w:val="both"/>
        <w:rPr>
          <w:rFonts w:ascii="Times New Roman" w:eastAsia="Times New Roman" w:hAnsi="Times New Roman" w:cs="Times New Roman"/>
          <w:sz w:val="24"/>
          <w:szCs w:val="24"/>
        </w:rPr>
      </w:pPr>
      <w:r w:rsidRPr="00E333DE">
        <w:rPr>
          <w:rFonts w:ascii="Times New Roman" w:eastAsia="Times New Roman" w:hAnsi="Times New Roman" w:cs="Times New Roman"/>
          <w:sz w:val="24"/>
          <w:szCs w:val="24"/>
        </w:rPr>
        <w:lastRenderedPageBreak/>
        <w:t>the right to make reproductive decisions free of bias,</w:t>
      </w:r>
      <w:r>
        <w:rPr>
          <w:rFonts w:ascii="Times New Roman" w:eastAsia="Times New Roman" w:hAnsi="Times New Roman" w:cs="Times New Roman"/>
          <w:sz w:val="24"/>
          <w:szCs w:val="24"/>
        </w:rPr>
        <w:t xml:space="preserve"> compulsion, and aggression </w:t>
      </w:r>
    </w:p>
    <w:p w14:paraId="22062CA7" w14:textId="77777777" w:rsidR="004E63B3" w:rsidRDefault="004E63B3" w:rsidP="004E63B3">
      <w:pPr>
        <w:pStyle w:val="ListParagraph"/>
        <w:numPr>
          <w:ilvl w:val="0"/>
          <w:numId w:val="38"/>
        </w:numPr>
        <w:tabs>
          <w:tab w:val="left" w:pos="360"/>
        </w:tabs>
        <w:spacing w:after="200" w:line="480" w:lineRule="auto"/>
        <w:jc w:val="both"/>
        <w:rPr>
          <w:rFonts w:ascii="Times New Roman" w:eastAsia="Times New Roman" w:hAnsi="Times New Roman" w:cs="Times New Roman"/>
          <w:sz w:val="24"/>
          <w:szCs w:val="24"/>
        </w:rPr>
      </w:pPr>
      <w:r w:rsidRPr="00E333DE">
        <w:rPr>
          <w:rFonts w:ascii="Times New Roman" w:eastAsia="Times New Roman" w:hAnsi="Times New Roman" w:cs="Times New Roman"/>
          <w:sz w:val="24"/>
          <w:szCs w:val="24"/>
        </w:rPr>
        <w:t xml:space="preserve"> the right to privacy, confidence,</w:t>
      </w:r>
      <w:r>
        <w:rPr>
          <w:rFonts w:ascii="Times New Roman" w:eastAsia="Times New Roman" w:hAnsi="Times New Roman" w:cs="Times New Roman"/>
          <w:sz w:val="24"/>
          <w:szCs w:val="24"/>
        </w:rPr>
        <w:t xml:space="preserve"> dignity, and informed consent </w:t>
      </w:r>
    </w:p>
    <w:p w14:paraId="61EBC6A0" w14:textId="77777777" w:rsidR="004E63B3" w:rsidRPr="00E333DE" w:rsidRDefault="004E63B3" w:rsidP="004E63B3">
      <w:pPr>
        <w:pStyle w:val="ListParagraph"/>
        <w:numPr>
          <w:ilvl w:val="0"/>
          <w:numId w:val="38"/>
        </w:numPr>
        <w:tabs>
          <w:tab w:val="left" w:pos="360"/>
        </w:tabs>
        <w:spacing w:after="200" w:line="480" w:lineRule="auto"/>
        <w:jc w:val="both"/>
        <w:rPr>
          <w:rFonts w:ascii="Times New Roman" w:eastAsia="Times New Roman" w:hAnsi="Times New Roman" w:cs="Times New Roman"/>
          <w:sz w:val="24"/>
          <w:szCs w:val="24"/>
        </w:rPr>
      </w:pPr>
      <w:r w:rsidRPr="00E333DE">
        <w:rPr>
          <w:rFonts w:ascii="Times New Roman" w:eastAsia="Times New Roman" w:hAnsi="Times New Roman" w:cs="Times New Roman"/>
          <w:sz w:val="24"/>
          <w:szCs w:val="24"/>
        </w:rPr>
        <w:t xml:space="preserve"> the right to sexual relations that are mutually fair and equal (</w:t>
      </w:r>
      <w:proofErr w:type="spellStart"/>
      <w:r w:rsidRPr="00E333DE">
        <w:rPr>
          <w:rFonts w:ascii="Times New Roman" w:eastAsia="Times New Roman" w:hAnsi="Times New Roman" w:cs="Times New Roman"/>
          <w:sz w:val="24"/>
          <w:szCs w:val="24"/>
        </w:rPr>
        <w:t>Starrs</w:t>
      </w:r>
      <w:proofErr w:type="spellEnd"/>
      <w:r w:rsidRPr="00E333DE">
        <w:rPr>
          <w:rFonts w:ascii="Times New Roman" w:eastAsia="Times New Roman" w:hAnsi="Times New Roman" w:cs="Times New Roman"/>
          <w:sz w:val="24"/>
          <w:szCs w:val="24"/>
        </w:rPr>
        <w:t xml:space="preserve"> et al., 2018)</w:t>
      </w:r>
    </w:p>
    <w:p w14:paraId="2D2FDEAA" w14:textId="77777777" w:rsidR="004E63B3" w:rsidRDefault="004E63B3" w:rsidP="004E63B3">
      <w:pPr>
        <w:tabs>
          <w:tab w:val="left" w:pos="360"/>
        </w:tabs>
        <w:spacing w:line="480" w:lineRule="auto"/>
        <w:jc w:val="both"/>
        <w:rPr>
          <w:rFonts w:ascii="Times New Roman" w:hAnsi="Times New Roman" w:cs="Times New Roman"/>
          <w:b/>
          <w:sz w:val="24"/>
          <w:szCs w:val="24"/>
        </w:rPr>
      </w:pPr>
    </w:p>
    <w:p w14:paraId="207DE0DF" w14:textId="77777777" w:rsidR="004E63B3" w:rsidRDefault="004E63B3" w:rsidP="004E63B3">
      <w:pPr>
        <w:tabs>
          <w:tab w:val="left" w:pos="360"/>
        </w:tabs>
        <w:spacing w:line="480" w:lineRule="auto"/>
        <w:jc w:val="both"/>
        <w:rPr>
          <w:rFonts w:ascii="Times New Roman" w:hAnsi="Times New Roman" w:cs="Times New Roman"/>
          <w:b/>
          <w:sz w:val="24"/>
          <w:szCs w:val="24"/>
        </w:rPr>
      </w:pPr>
    </w:p>
    <w:p w14:paraId="18289EEF" w14:textId="77777777" w:rsidR="004E63B3" w:rsidRDefault="004E63B3" w:rsidP="004E63B3">
      <w:pPr>
        <w:tabs>
          <w:tab w:val="left" w:pos="360"/>
        </w:tabs>
        <w:spacing w:line="480" w:lineRule="auto"/>
        <w:jc w:val="both"/>
        <w:rPr>
          <w:rFonts w:ascii="Times New Roman" w:hAnsi="Times New Roman" w:cs="Times New Roman"/>
          <w:b/>
          <w:sz w:val="24"/>
          <w:szCs w:val="24"/>
        </w:rPr>
      </w:pPr>
    </w:p>
    <w:p w14:paraId="6965FB15" w14:textId="77777777" w:rsidR="004E63B3" w:rsidRDefault="004E63B3" w:rsidP="004E63B3">
      <w:pPr>
        <w:tabs>
          <w:tab w:val="left" w:pos="360"/>
        </w:tabs>
        <w:spacing w:line="480" w:lineRule="auto"/>
        <w:jc w:val="both"/>
        <w:rPr>
          <w:rFonts w:ascii="Times New Roman" w:hAnsi="Times New Roman" w:cs="Times New Roman"/>
          <w:b/>
          <w:sz w:val="24"/>
          <w:szCs w:val="24"/>
        </w:rPr>
      </w:pPr>
    </w:p>
    <w:p w14:paraId="085E40AE" w14:textId="77777777" w:rsidR="004E63B3" w:rsidRDefault="004E63B3" w:rsidP="004E63B3">
      <w:pPr>
        <w:tabs>
          <w:tab w:val="left" w:pos="360"/>
        </w:tabs>
        <w:spacing w:line="480" w:lineRule="auto"/>
        <w:jc w:val="both"/>
        <w:rPr>
          <w:rFonts w:ascii="Times New Roman" w:hAnsi="Times New Roman" w:cs="Times New Roman"/>
          <w:b/>
          <w:sz w:val="24"/>
          <w:szCs w:val="24"/>
        </w:rPr>
      </w:pPr>
    </w:p>
    <w:p w14:paraId="22E403D7" w14:textId="77777777" w:rsidR="004E63B3" w:rsidRDefault="004E63B3" w:rsidP="004E63B3">
      <w:pPr>
        <w:tabs>
          <w:tab w:val="left" w:pos="360"/>
        </w:tabs>
        <w:spacing w:line="480" w:lineRule="auto"/>
        <w:jc w:val="both"/>
        <w:rPr>
          <w:rFonts w:ascii="Times New Roman" w:hAnsi="Times New Roman" w:cs="Times New Roman"/>
          <w:b/>
          <w:sz w:val="24"/>
          <w:szCs w:val="24"/>
        </w:rPr>
      </w:pPr>
    </w:p>
    <w:p w14:paraId="20742487" w14:textId="77777777" w:rsidR="004E63B3" w:rsidRDefault="004E63B3" w:rsidP="004E63B3">
      <w:pPr>
        <w:tabs>
          <w:tab w:val="left" w:pos="360"/>
        </w:tabs>
        <w:spacing w:line="480" w:lineRule="auto"/>
        <w:jc w:val="both"/>
        <w:rPr>
          <w:rFonts w:ascii="Times New Roman" w:hAnsi="Times New Roman" w:cs="Times New Roman"/>
          <w:b/>
          <w:sz w:val="24"/>
          <w:szCs w:val="24"/>
        </w:rPr>
      </w:pPr>
    </w:p>
    <w:p w14:paraId="22AA0538" w14:textId="77777777" w:rsidR="004E63B3" w:rsidRDefault="004E63B3" w:rsidP="004E63B3">
      <w:pPr>
        <w:tabs>
          <w:tab w:val="left" w:pos="360"/>
        </w:tabs>
        <w:spacing w:line="480" w:lineRule="auto"/>
        <w:jc w:val="both"/>
        <w:rPr>
          <w:rFonts w:ascii="Times New Roman" w:hAnsi="Times New Roman" w:cs="Times New Roman"/>
          <w:b/>
          <w:sz w:val="24"/>
          <w:szCs w:val="24"/>
        </w:rPr>
      </w:pPr>
    </w:p>
    <w:p w14:paraId="6F96F554" w14:textId="77777777" w:rsidR="004E63B3" w:rsidRDefault="004E63B3" w:rsidP="004E63B3">
      <w:pPr>
        <w:tabs>
          <w:tab w:val="left" w:pos="360"/>
        </w:tabs>
        <w:spacing w:line="480" w:lineRule="auto"/>
        <w:jc w:val="both"/>
        <w:rPr>
          <w:rFonts w:ascii="Times New Roman" w:hAnsi="Times New Roman" w:cs="Times New Roman"/>
          <w:b/>
          <w:sz w:val="24"/>
          <w:szCs w:val="24"/>
        </w:rPr>
      </w:pPr>
    </w:p>
    <w:p w14:paraId="0D4E9C5E" w14:textId="77777777" w:rsidR="004E63B3" w:rsidRDefault="004E63B3" w:rsidP="004E63B3">
      <w:pPr>
        <w:tabs>
          <w:tab w:val="left" w:pos="360"/>
        </w:tabs>
        <w:spacing w:line="480" w:lineRule="auto"/>
        <w:jc w:val="both"/>
        <w:rPr>
          <w:rFonts w:ascii="Times New Roman" w:hAnsi="Times New Roman" w:cs="Times New Roman"/>
          <w:b/>
          <w:sz w:val="24"/>
          <w:szCs w:val="24"/>
        </w:rPr>
      </w:pPr>
    </w:p>
    <w:p w14:paraId="1BD17793" w14:textId="77777777" w:rsidR="004E63B3" w:rsidRDefault="004E63B3" w:rsidP="004E63B3">
      <w:pPr>
        <w:tabs>
          <w:tab w:val="left" w:pos="360"/>
        </w:tabs>
        <w:spacing w:line="480" w:lineRule="auto"/>
        <w:jc w:val="both"/>
        <w:rPr>
          <w:rFonts w:ascii="Times New Roman" w:hAnsi="Times New Roman" w:cs="Times New Roman"/>
          <w:b/>
          <w:sz w:val="24"/>
          <w:szCs w:val="24"/>
        </w:rPr>
      </w:pPr>
    </w:p>
    <w:p w14:paraId="71B0816D" w14:textId="77777777" w:rsidR="00201FA6" w:rsidRDefault="00201FA6" w:rsidP="004E63B3">
      <w:pPr>
        <w:tabs>
          <w:tab w:val="left" w:pos="360"/>
        </w:tabs>
        <w:spacing w:line="480" w:lineRule="auto"/>
        <w:jc w:val="both"/>
        <w:rPr>
          <w:rFonts w:ascii="Times New Roman" w:hAnsi="Times New Roman" w:cs="Times New Roman"/>
          <w:b/>
          <w:sz w:val="24"/>
          <w:szCs w:val="24"/>
        </w:rPr>
      </w:pPr>
    </w:p>
    <w:p w14:paraId="1B62180E" w14:textId="77777777" w:rsidR="00201FA6" w:rsidRDefault="00201FA6" w:rsidP="004E63B3">
      <w:pPr>
        <w:tabs>
          <w:tab w:val="left" w:pos="360"/>
        </w:tabs>
        <w:spacing w:line="480" w:lineRule="auto"/>
        <w:jc w:val="both"/>
        <w:rPr>
          <w:rFonts w:ascii="Times New Roman" w:hAnsi="Times New Roman" w:cs="Times New Roman"/>
          <w:b/>
          <w:sz w:val="24"/>
          <w:szCs w:val="24"/>
        </w:rPr>
      </w:pPr>
    </w:p>
    <w:p w14:paraId="1D418251" w14:textId="77777777" w:rsidR="00201FA6" w:rsidRDefault="00201FA6" w:rsidP="004E63B3">
      <w:pPr>
        <w:tabs>
          <w:tab w:val="left" w:pos="360"/>
        </w:tabs>
        <w:spacing w:line="480" w:lineRule="auto"/>
        <w:jc w:val="both"/>
        <w:rPr>
          <w:rFonts w:ascii="Times New Roman" w:hAnsi="Times New Roman" w:cs="Times New Roman"/>
          <w:b/>
          <w:sz w:val="24"/>
          <w:szCs w:val="24"/>
        </w:rPr>
      </w:pPr>
    </w:p>
    <w:p w14:paraId="75311DDC" w14:textId="77777777" w:rsidR="00201FA6" w:rsidRDefault="00201FA6" w:rsidP="004E63B3">
      <w:pPr>
        <w:tabs>
          <w:tab w:val="left" w:pos="360"/>
        </w:tabs>
        <w:spacing w:line="480" w:lineRule="auto"/>
        <w:jc w:val="both"/>
        <w:rPr>
          <w:rFonts w:ascii="Times New Roman" w:hAnsi="Times New Roman" w:cs="Times New Roman"/>
          <w:b/>
          <w:sz w:val="24"/>
          <w:szCs w:val="24"/>
        </w:rPr>
      </w:pPr>
    </w:p>
    <w:p w14:paraId="4DE5096F" w14:textId="4812445E" w:rsidR="004E63B3" w:rsidRPr="004E63B3" w:rsidRDefault="004E63B3" w:rsidP="004E63B3">
      <w:pPr>
        <w:pStyle w:val="Heading1"/>
        <w:rPr>
          <w:rFonts w:ascii="Times New Roman" w:hAnsi="Times New Roman" w:cs="Times New Roman"/>
          <w:b/>
        </w:rPr>
      </w:pPr>
      <w:bookmarkStart w:id="15" w:name="_Toc103093062"/>
      <w:r w:rsidRPr="004E63B3">
        <w:rPr>
          <w:rFonts w:ascii="Times New Roman" w:hAnsi="Times New Roman" w:cs="Times New Roman"/>
          <w:b/>
        </w:rPr>
        <w:lastRenderedPageBreak/>
        <w:t>CHAPTER FIVE</w:t>
      </w:r>
      <w:bookmarkEnd w:id="15"/>
    </w:p>
    <w:p w14:paraId="2F1508E3" w14:textId="77777777" w:rsidR="004E63B3" w:rsidRPr="004E63B3" w:rsidRDefault="004E63B3" w:rsidP="004E63B3">
      <w:pPr>
        <w:pStyle w:val="Heading2"/>
        <w:rPr>
          <w:rFonts w:ascii="Times New Roman" w:hAnsi="Times New Roman" w:cs="Times New Roman"/>
        </w:rPr>
      </w:pPr>
      <w:bookmarkStart w:id="16" w:name="_Toc103093063"/>
      <w:r w:rsidRPr="004E63B3">
        <w:rPr>
          <w:rFonts w:ascii="Times New Roman" w:hAnsi="Times New Roman" w:cs="Times New Roman"/>
        </w:rPr>
        <w:t>APPROACHES TO SEXUAL REPRODUCTIVE HEALTH</w:t>
      </w:r>
      <w:bookmarkEnd w:id="16"/>
    </w:p>
    <w:p w14:paraId="5502C388" w14:textId="77777777" w:rsidR="004E63B3" w:rsidRPr="00145012" w:rsidRDefault="004E63B3" w:rsidP="004E63B3">
      <w:pPr>
        <w:spacing w:line="480" w:lineRule="auto"/>
        <w:jc w:val="both"/>
        <w:rPr>
          <w:rFonts w:ascii="Times New Roman" w:hAnsi="Times New Roman" w:cs="Times New Roman"/>
          <w:sz w:val="24"/>
          <w:szCs w:val="24"/>
        </w:rPr>
      </w:pPr>
      <w:r w:rsidRPr="00145012">
        <w:rPr>
          <w:rFonts w:ascii="Times New Roman" w:hAnsi="Times New Roman" w:cs="Times New Roman"/>
          <w:sz w:val="24"/>
          <w:szCs w:val="24"/>
        </w:rPr>
        <w:t>From infancy to old age, sexual and reproductive health is a concern for both men and women. Evidence suggests that reproductive health at any of these times of life has a significant impact on one's health later down th</w:t>
      </w:r>
      <w:r>
        <w:rPr>
          <w:rFonts w:ascii="Times New Roman" w:hAnsi="Times New Roman" w:cs="Times New Roman"/>
          <w:sz w:val="24"/>
          <w:szCs w:val="24"/>
        </w:rPr>
        <w:t xml:space="preserve">e line. Appropriate reproductive health </w:t>
      </w:r>
      <w:r w:rsidRPr="00145012">
        <w:rPr>
          <w:rFonts w:ascii="Times New Roman" w:hAnsi="Times New Roman" w:cs="Times New Roman"/>
          <w:sz w:val="24"/>
          <w:szCs w:val="24"/>
        </w:rPr>
        <w:t>education, family planning, pre-conception c</w:t>
      </w:r>
      <w:r>
        <w:rPr>
          <w:rFonts w:ascii="Times New Roman" w:hAnsi="Times New Roman" w:cs="Times New Roman"/>
          <w:sz w:val="24"/>
          <w:szCs w:val="24"/>
        </w:rPr>
        <w:t>are, maternal care, services to minimize infections transmitted sexually (such as HIV), and services providing proper assessment, prompt problem identification, and management of all</w:t>
      </w:r>
      <w:r w:rsidRPr="00145012">
        <w:rPr>
          <w:rFonts w:ascii="Times New Roman" w:hAnsi="Times New Roman" w:cs="Times New Roman"/>
          <w:sz w:val="24"/>
          <w:szCs w:val="24"/>
        </w:rPr>
        <w:t xml:space="preserve"> illnesses such as breast and cervical cancer are among the programs supported.</w:t>
      </w:r>
    </w:p>
    <w:p w14:paraId="661414CA" w14:textId="77777777" w:rsidR="004E63B3" w:rsidRDefault="004E63B3" w:rsidP="004E63B3">
      <w:pPr>
        <w:spacing w:line="480" w:lineRule="auto"/>
        <w:jc w:val="both"/>
        <w:rPr>
          <w:rFonts w:ascii="Times New Roman" w:hAnsi="Times New Roman" w:cs="Times New Roman"/>
          <w:sz w:val="24"/>
          <w:szCs w:val="24"/>
        </w:rPr>
      </w:pPr>
      <w:r w:rsidRPr="00145012">
        <w:rPr>
          <w:rFonts w:ascii="Times New Roman" w:hAnsi="Times New Roman" w:cs="Times New Roman"/>
          <w:sz w:val="24"/>
          <w:szCs w:val="24"/>
        </w:rPr>
        <w:t>Services from health, including the health professionals, to education systems, and even transportation systems, which are essential to ensure health care is reachable,</w:t>
      </w:r>
      <w:r>
        <w:rPr>
          <w:rFonts w:ascii="Times New Roman" w:hAnsi="Times New Roman" w:cs="Times New Roman"/>
          <w:sz w:val="24"/>
          <w:szCs w:val="24"/>
        </w:rPr>
        <w:t xml:space="preserve"> must all be enhanced to boost</w:t>
      </w:r>
      <w:r w:rsidRPr="00145012">
        <w:rPr>
          <w:rFonts w:ascii="Times New Roman" w:hAnsi="Times New Roman" w:cs="Times New Roman"/>
          <w:sz w:val="24"/>
          <w:szCs w:val="24"/>
        </w:rPr>
        <w:t xml:space="preserve"> sexual and re</w:t>
      </w:r>
      <w:r>
        <w:rPr>
          <w:rFonts w:ascii="Times New Roman" w:hAnsi="Times New Roman" w:cs="Times New Roman"/>
          <w:sz w:val="24"/>
          <w:szCs w:val="24"/>
        </w:rPr>
        <w:t>productive health in life</w:t>
      </w:r>
      <w:r w:rsidRPr="00145012">
        <w:rPr>
          <w:rFonts w:ascii="Times New Roman" w:hAnsi="Times New Roman" w:cs="Times New Roman"/>
          <w:sz w:val="24"/>
          <w:szCs w:val="24"/>
        </w:rPr>
        <w:t>.</w:t>
      </w:r>
      <w:r w:rsidRPr="00145012">
        <w:rPr>
          <w:sz w:val="24"/>
          <w:szCs w:val="24"/>
        </w:rPr>
        <w:t xml:space="preserve"> </w:t>
      </w:r>
      <w:r w:rsidRPr="00145012">
        <w:rPr>
          <w:rFonts w:ascii="Times New Roman" w:hAnsi="Times New Roman" w:cs="Times New Roman"/>
          <w:sz w:val="24"/>
          <w:szCs w:val="24"/>
        </w:rPr>
        <w:t>All efforts to support the delivery of sexual and reproductive</w:t>
      </w:r>
      <w:r>
        <w:rPr>
          <w:rFonts w:ascii="Times New Roman" w:hAnsi="Times New Roman" w:cs="Times New Roman"/>
          <w:sz w:val="24"/>
          <w:szCs w:val="24"/>
        </w:rPr>
        <w:t xml:space="preserve"> health services based on adequately trained health care givers who can render up to date, high-standard, trustf</w:t>
      </w:r>
      <w:r w:rsidRPr="00145012">
        <w:rPr>
          <w:rFonts w:ascii="Times New Roman" w:hAnsi="Times New Roman" w:cs="Times New Roman"/>
          <w:sz w:val="24"/>
          <w:szCs w:val="24"/>
        </w:rPr>
        <w:t>ul</w:t>
      </w:r>
      <w:r>
        <w:rPr>
          <w:rFonts w:ascii="Times New Roman" w:hAnsi="Times New Roman" w:cs="Times New Roman"/>
          <w:sz w:val="24"/>
          <w:szCs w:val="24"/>
        </w:rPr>
        <w:t xml:space="preserve"> care that is also cheap and available</w:t>
      </w:r>
      <w:r w:rsidRPr="00145012">
        <w:rPr>
          <w:rFonts w:ascii="Times New Roman" w:hAnsi="Times New Roman" w:cs="Times New Roman"/>
          <w:sz w:val="24"/>
          <w:szCs w:val="24"/>
        </w:rPr>
        <w:t xml:space="preserve">, as well as </w:t>
      </w:r>
      <w:r>
        <w:rPr>
          <w:rFonts w:ascii="Times New Roman" w:hAnsi="Times New Roman" w:cs="Times New Roman"/>
          <w:sz w:val="24"/>
          <w:szCs w:val="24"/>
        </w:rPr>
        <w:t>functional health institutions, combined</w:t>
      </w:r>
      <w:r w:rsidRPr="00145012">
        <w:rPr>
          <w:rFonts w:ascii="Times New Roman" w:hAnsi="Times New Roman" w:cs="Times New Roman"/>
          <w:sz w:val="24"/>
          <w:szCs w:val="24"/>
        </w:rPr>
        <w:t xml:space="preserve"> with other s</w:t>
      </w:r>
      <w:r>
        <w:rPr>
          <w:rFonts w:ascii="Times New Roman" w:hAnsi="Times New Roman" w:cs="Times New Roman"/>
          <w:sz w:val="24"/>
          <w:szCs w:val="24"/>
        </w:rPr>
        <w:t>ervices, and access to</w:t>
      </w:r>
      <w:r w:rsidRPr="00145012">
        <w:rPr>
          <w:rFonts w:ascii="Times New Roman" w:hAnsi="Times New Roman" w:cs="Times New Roman"/>
          <w:sz w:val="24"/>
          <w:szCs w:val="24"/>
        </w:rPr>
        <w:t xml:space="preserve"> </w:t>
      </w:r>
      <w:r w:rsidRPr="003E49B7">
        <w:rPr>
          <w:rFonts w:ascii="Times New Roman" w:hAnsi="Times New Roman" w:cs="Times New Roman"/>
          <w:sz w:val="24"/>
          <w:szCs w:val="24"/>
        </w:rPr>
        <w:t>Contraceptives, life-saving drugs, and basic medical equipment are all necessary health supplies (UNFPA 2022).</w:t>
      </w:r>
    </w:p>
    <w:p w14:paraId="2B6E882A" w14:textId="77777777" w:rsidR="004E63B3" w:rsidRDefault="004E63B3" w:rsidP="004E63B3">
      <w:pPr>
        <w:spacing w:line="480" w:lineRule="auto"/>
        <w:jc w:val="both"/>
        <w:rPr>
          <w:rFonts w:ascii="Times New Roman" w:hAnsi="Times New Roman" w:cs="Times New Roman"/>
          <w:b/>
          <w:sz w:val="24"/>
          <w:szCs w:val="24"/>
        </w:rPr>
      </w:pPr>
    </w:p>
    <w:p w14:paraId="4A6A739F" w14:textId="77777777" w:rsidR="004E63B3" w:rsidRDefault="004E63B3" w:rsidP="004E63B3">
      <w:pPr>
        <w:spacing w:line="480" w:lineRule="auto"/>
        <w:jc w:val="both"/>
        <w:rPr>
          <w:rFonts w:ascii="Times New Roman" w:hAnsi="Times New Roman" w:cs="Times New Roman"/>
          <w:b/>
          <w:sz w:val="24"/>
          <w:szCs w:val="24"/>
        </w:rPr>
      </w:pPr>
    </w:p>
    <w:p w14:paraId="70E275B9" w14:textId="77777777" w:rsidR="004E63B3" w:rsidRDefault="004E63B3" w:rsidP="004E63B3">
      <w:pPr>
        <w:spacing w:line="480" w:lineRule="auto"/>
        <w:jc w:val="both"/>
        <w:rPr>
          <w:rFonts w:ascii="Times New Roman" w:hAnsi="Times New Roman" w:cs="Times New Roman"/>
          <w:b/>
          <w:sz w:val="24"/>
          <w:szCs w:val="24"/>
        </w:rPr>
      </w:pPr>
    </w:p>
    <w:p w14:paraId="3ACB27AE" w14:textId="77777777" w:rsidR="004E63B3" w:rsidRDefault="004E63B3" w:rsidP="004E63B3">
      <w:pPr>
        <w:spacing w:line="480" w:lineRule="auto"/>
        <w:jc w:val="both"/>
        <w:rPr>
          <w:rFonts w:ascii="Times New Roman" w:hAnsi="Times New Roman" w:cs="Times New Roman"/>
          <w:b/>
          <w:sz w:val="24"/>
          <w:szCs w:val="24"/>
        </w:rPr>
      </w:pPr>
    </w:p>
    <w:p w14:paraId="1EBE003A" w14:textId="77777777" w:rsidR="004E63B3" w:rsidRDefault="004E63B3" w:rsidP="004E63B3">
      <w:pPr>
        <w:spacing w:line="480" w:lineRule="auto"/>
        <w:jc w:val="both"/>
        <w:rPr>
          <w:rFonts w:ascii="Times New Roman" w:hAnsi="Times New Roman" w:cs="Times New Roman"/>
          <w:b/>
          <w:sz w:val="24"/>
          <w:szCs w:val="24"/>
        </w:rPr>
      </w:pPr>
    </w:p>
    <w:p w14:paraId="7A1B6584" w14:textId="2A51E078" w:rsidR="004E63B3" w:rsidRPr="004E63B3" w:rsidRDefault="004E63B3" w:rsidP="004E63B3">
      <w:pPr>
        <w:pStyle w:val="Heading1"/>
        <w:rPr>
          <w:rFonts w:ascii="Times New Roman" w:hAnsi="Times New Roman" w:cs="Times New Roman"/>
          <w:b/>
        </w:rPr>
      </w:pPr>
      <w:bookmarkStart w:id="17" w:name="_Toc103093064"/>
      <w:r w:rsidRPr="004E63B3">
        <w:rPr>
          <w:rFonts w:ascii="Times New Roman" w:hAnsi="Times New Roman" w:cs="Times New Roman"/>
          <w:b/>
        </w:rPr>
        <w:lastRenderedPageBreak/>
        <w:t>CHAPTER SIX</w:t>
      </w:r>
      <w:bookmarkEnd w:id="17"/>
    </w:p>
    <w:p w14:paraId="08127EDB" w14:textId="77777777" w:rsidR="004E63B3" w:rsidRPr="004E63B3" w:rsidRDefault="004E63B3" w:rsidP="004E63B3">
      <w:pPr>
        <w:pStyle w:val="Heading2"/>
        <w:rPr>
          <w:rFonts w:ascii="Times New Roman" w:hAnsi="Times New Roman" w:cs="Times New Roman"/>
        </w:rPr>
      </w:pPr>
      <w:bookmarkStart w:id="18" w:name="_Toc103093065"/>
      <w:r w:rsidRPr="004E63B3">
        <w:rPr>
          <w:rFonts w:ascii="Times New Roman" w:hAnsi="Times New Roman" w:cs="Times New Roman"/>
        </w:rPr>
        <w:t>WHAT EXACTLY ARE SEXUAL AND REPRODUCTIVE RIGHTS?</w:t>
      </w:r>
      <w:bookmarkEnd w:id="18"/>
      <w:r w:rsidRPr="004E63B3">
        <w:rPr>
          <w:rFonts w:ascii="Times New Roman" w:hAnsi="Times New Roman" w:cs="Times New Roman"/>
        </w:rPr>
        <w:t xml:space="preserve"> </w:t>
      </w:r>
    </w:p>
    <w:p w14:paraId="48993B73" w14:textId="77777777" w:rsidR="004E63B3" w:rsidRDefault="004E63B3" w:rsidP="004E63B3">
      <w:pPr>
        <w:spacing w:line="480" w:lineRule="auto"/>
        <w:jc w:val="both"/>
        <w:rPr>
          <w:rFonts w:ascii="Times New Roman" w:hAnsi="Times New Roman" w:cs="Times New Roman"/>
          <w:sz w:val="24"/>
          <w:szCs w:val="24"/>
        </w:rPr>
      </w:pPr>
      <w:r>
        <w:rPr>
          <w:rFonts w:ascii="Times New Roman" w:hAnsi="Times New Roman" w:cs="Times New Roman"/>
          <w:sz w:val="24"/>
          <w:szCs w:val="24"/>
        </w:rPr>
        <w:t>Availability of</w:t>
      </w:r>
      <w:r w:rsidRPr="003E49B7">
        <w:rPr>
          <w:rFonts w:ascii="Times New Roman" w:hAnsi="Times New Roman" w:cs="Times New Roman"/>
          <w:sz w:val="24"/>
          <w:szCs w:val="24"/>
        </w:rPr>
        <w:t xml:space="preserve"> sexual and reproduc</w:t>
      </w:r>
      <w:r>
        <w:rPr>
          <w:rFonts w:ascii="Times New Roman" w:hAnsi="Times New Roman" w:cs="Times New Roman"/>
          <w:sz w:val="24"/>
          <w:szCs w:val="24"/>
        </w:rPr>
        <w:t>tive health care and education, as well as freedom</w:t>
      </w:r>
      <w:r w:rsidRPr="003E49B7">
        <w:rPr>
          <w:rFonts w:ascii="Times New Roman" w:hAnsi="Times New Roman" w:cs="Times New Roman"/>
          <w:sz w:val="24"/>
          <w:szCs w:val="24"/>
        </w:rPr>
        <w:t xml:space="preserve"> in making sexual and reproductive decisi</w:t>
      </w:r>
      <w:r>
        <w:rPr>
          <w:rFonts w:ascii="Times New Roman" w:hAnsi="Times New Roman" w:cs="Times New Roman"/>
          <w:sz w:val="24"/>
          <w:szCs w:val="24"/>
        </w:rPr>
        <w:t xml:space="preserve">ons, are all fundamental rights </w:t>
      </w:r>
      <w:r w:rsidRPr="00145012">
        <w:rPr>
          <w:rFonts w:ascii="Times New Roman" w:hAnsi="Times New Roman" w:cs="Times New Roman"/>
          <w:sz w:val="24"/>
          <w:szCs w:val="24"/>
        </w:rPr>
        <w:t>that are universal, indivis</w:t>
      </w:r>
      <w:r>
        <w:rPr>
          <w:rFonts w:ascii="Times New Roman" w:hAnsi="Times New Roman" w:cs="Times New Roman"/>
          <w:sz w:val="24"/>
          <w:szCs w:val="24"/>
        </w:rPr>
        <w:t xml:space="preserve">ible, and unalienable. Other rights, like health, </w:t>
      </w:r>
      <w:r w:rsidRPr="00145012">
        <w:rPr>
          <w:rFonts w:ascii="Times New Roman" w:hAnsi="Times New Roman" w:cs="Times New Roman"/>
          <w:sz w:val="24"/>
          <w:szCs w:val="24"/>
        </w:rPr>
        <w:t>righ</w:t>
      </w:r>
      <w:r>
        <w:rPr>
          <w:rFonts w:ascii="Times New Roman" w:hAnsi="Times New Roman" w:cs="Times New Roman"/>
          <w:sz w:val="24"/>
          <w:szCs w:val="24"/>
        </w:rPr>
        <w:t xml:space="preserve">t to be free from racism, </w:t>
      </w:r>
      <w:r w:rsidRPr="00145012">
        <w:rPr>
          <w:rFonts w:ascii="Times New Roman" w:hAnsi="Times New Roman" w:cs="Times New Roman"/>
          <w:sz w:val="24"/>
          <w:szCs w:val="24"/>
        </w:rPr>
        <w:t>to priva</w:t>
      </w:r>
      <w:r>
        <w:rPr>
          <w:rFonts w:ascii="Times New Roman" w:hAnsi="Times New Roman" w:cs="Times New Roman"/>
          <w:sz w:val="24"/>
          <w:szCs w:val="24"/>
        </w:rPr>
        <w:t>cy, the right not to be bullied</w:t>
      </w:r>
      <w:r w:rsidRPr="00145012">
        <w:rPr>
          <w:rFonts w:ascii="Times New Roman" w:hAnsi="Times New Roman" w:cs="Times New Roman"/>
          <w:sz w:val="24"/>
          <w:szCs w:val="24"/>
        </w:rPr>
        <w:t xml:space="preserve"> or ill-­treated</w:t>
      </w:r>
      <w:r>
        <w:rPr>
          <w:rFonts w:ascii="Times New Roman" w:hAnsi="Times New Roman" w:cs="Times New Roman"/>
          <w:sz w:val="24"/>
          <w:szCs w:val="24"/>
        </w:rPr>
        <w:t>, the right to choose the amount</w:t>
      </w:r>
      <w:r w:rsidRPr="00145012">
        <w:rPr>
          <w:rFonts w:ascii="Times New Roman" w:hAnsi="Times New Roman" w:cs="Times New Roman"/>
          <w:sz w:val="24"/>
          <w:szCs w:val="24"/>
        </w:rPr>
        <w:t xml:space="preserve"> and spacing o</w:t>
      </w:r>
      <w:r>
        <w:rPr>
          <w:rFonts w:ascii="Times New Roman" w:hAnsi="Times New Roman" w:cs="Times New Roman"/>
          <w:sz w:val="24"/>
          <w:szCs w:val="24"/>
        </w:rPr>
        <w:t xml:space="preserve">f one's children, and </w:t>
      </w:r>
      <w:r w:rsidRPr="00145012">
        <w:rPr>
          <w:rFonts w:ascii="Times New Roman" w:hAnsi="Times New Roman" w:cs="Times New Roman"/>
          <w:sz w:val="24"/>
          <w:szCs w:val="24"/>
        </w:rPr>
        <w:t>to be free from sexual harassment, are al</w:t>
      </w:r>
      <w:r>
        <w:rPr>
          <w:rFonts w:ascii="Times New Roman" w:hAnsi="Times New Roman" w:cs="Times New Roman"/>
          <w:sz w:val="24"/>
          <w:szCs w:val="24"/>
        </w:rPr>
        <w:t>l rooted in such rights.  </w:t>
      </w:r>
      <w:r>
        <w:rPr>
          <w:rFonts w:ascii="Times New Roman" w:hAnsi="Times New Roman" w:cs="Times New Roman"/>
          <w:sz w:val="24"/>
          <w:szCs w:val="24"/>
        </w:rPr>
        <w:tab/>
      </w:r>
    </w:p>
    <w:p w14:paraId="398A84D8" w14:textId="77777777" w:rsidR="004E63B3" w:rsidRPr="00FD773F" w:rsidRDefault="004E63B3" w:rsidP="004E63B3">
      <w:pPr>
        <w:spacing w:line="480" w:lineRule="auto"/>
        <w:jc w:val="both"/>
        <w:rPr>
          <w:rFonts w:ascii="Times New Roman" w:hAnsi="Times New Roman" w:cs="Times New Roman"/>
          <w:sz w:val="24"/>
          <w:szCs w:val="24"/>
        </w:rPr>
      </w:pPr>
      <w:r w:rsidRPr="00FD773F">
        <w:rPr>
          <w:rFonts w:ascii="Times New Roman" w:hAnsi="Times New Roman" w:cs="Times New Roman"/>
          <w:sz w:val="24"/>
          <w:szCs w:val="24"/>
        </w:rPr>
        <w:t xml:space="preserve">The most complete definition of sexual and reproductive rights (SRR) may be found in the </w:t>
      </w:r>
      <w:r>
        <w:rPr>
          <w:rFonts w:ascii="Times New Roman" w:hAnsi="Times New Roman" w:cs="Times New Roman"/>
          <w:sz w:val="24"/>
          <w:szCs w:val="24"/>
        </w:rPr>
        <w:t>(ICPD), conducted</w:t>
      </w:r>
      <w:r w:rsidRPr="00FD773F">
        <w:rPr>
          <w:rFonts w:ascii="Times New Roman" w:hAnsi="Times New Roman" w:cs="Times New Roman"/>
          <w:sz w:val="24"/>
          <w:szCs w:val="24"/>
        </w:rPr>
        <w:t xml:space="preserve"> in Cairo, Egypt. The following are some of the features of comprehensive SRR specified in the Programme of Action:</w:t>
      </w:r>
      <w:r>
        <w:rPr>
          <w:rFonts w:ascii="Times New Roman" w:hAnsi="Times New Roman" w:cs="Times New Roman"/>
          <w:sz w:val="24"/>
          <w:szCs w:val="24"/>
        </w:rPr>
        <w:t xml:space="preserve"> </w:t>
      </w:r>
      <w:r w:rsidRPr="00FD773F">
        <w:rPr>
          <w:rFonts w:ascii="Times New Roman" w:hAnsi="Times New Roman" w:cs="Times New Roman"/>
          <w:sz w:val="24"/>
          <w:szCs w:val="24"/>
        </w:rPr>
        <w:t xml:space="preserve">Voluntary, informed, and affordable family planning services; </w:t>
      </w:r>
    </w:p>
    <w:p w14:paraId="121712AF" w14:textId="77777777" w:rsidR="004E63B3" w:rsidRDefault="004E63B3" w:rsidP="004E63B3">
      <w:pPr>
        <w:pStyle w:val="ListParagraph"/>
        <w:numPr>
          <w:ilvl w:val="0"/>
          <w:numId w:val="42"/>
        </w:numPr>
        <w:spacing w:after="200" w:line="480" w:lineRule="auto"/>
        <w:jc w:val="both"/>
        <w:rPr>
          <w:rFonts w:ascii="Times New Roman" w:hAnsi="Times New Roman" w:cs="Times New Roman"/>
          <w:sz w:val="24"/>
          <w:szCs w:val="24"/>
        </w:rPr>
      </w:pPr>
      <w:r w:rsidRPr="00FD773F">
        <w:rPr>
          <w:rFonts w:ascii="Times New Roman" w:hAnsi="Times New Roman" w:cs="Times New Roman"/>
          <w:sz w:val="24"/>
          <w:szCs w:val="24"/>
        </w:rPr>
        <w:t>maternal health services, supported birthing by a skilled attendant (such as a physician or midwife), and complete newborn health care; and</w:t>
      </w:r>
    </w:p>
    <w:p w14:paraId="1A34909A" w14:textId="77777777" w:rsidR="004E63B3" w:rsidRDefault="004E63B3" w:rsidP="004E63B3">
      <w:pPr>
        <w:pStyle w:val="ListParagraph"/>
        <w:numPr>
          <w:ilvl w:val="0"/>
          <w:numId w:val="42"/>
        </w:numPr>
        <w:spacing w:after="200" w:line="480" w:lineRule="auto"/>
        <w:jc w:val="both"/>
        <w:rPr>
          <w:rFonts w:ascii="Times New Roman" w:hAnsi="Times New Roman" w:cs="Times New Roman"/>
          <w:sz w:val="24"/>
          <w:szCs w:val="24"/>
        </w:rPr>
      </w:pPr>
      <w:r w:rsidRPr="00FD773F">
        <w:rPr>
          <w:rFonts w:ascii="Times New Roman" w:hAnsi="Times New Roman" w:cs="Times New Roman"/>
          <w:sz w:val="24"/>
          <w:szCs w:val="24"/>
        </w:rPr>
        <w:t>STI prevention and treatment</w:t>
      </w:r>
    </w:p>
    <w:p w14:paraId="6D9C334B" w14:textId="77777777" w:rsidR="004E63B3" w:rsidRDefault="004E63B3" w:rsidP="004E63B3">
      <w:pPr>
        <w:pStyle w:val="ListParagraph"/>
        <w:numPr>
          <w:ilvl w:val="0"/>
          <w:numId w:val="42"/>
        </w:numPr>
        <w:spacing w:after="200" w:line="480" w:lineRule="auto"/>
        <w:jc w:val="both"/>
        <w:rPr>
          <w:rFonts w:ascii="Times New Roman" w:hAnsi="Times New Roman" w:cs="Times New Roman"/>
          <w:sz w:val="24"/>
          <w:szCs w:val="24"/>
        </w:rPr>
      </w:pPr>
      <w:r w:rsidRPr="00FD773F">
        <w:rPr>
          <w:rFonts w:ascii="Times New Roman" w:hAnsi="Times New Roman" w:cs="Times New Roman"/>
          <w:sz w:val="24"/>
          <w:szCs w:val="24"/>
        </w:rPr>
        <w:t>Violence against women and girls, including torture, prevention and treatment</w:t>
      </w:r>
    </w:p>
    <w:p w14:paraId="1C68ABCD" w14:textId="77777777" w:rsidR="004E63B3" w:rsidRDefault="004E63B3" w:rsidP="004E63B3">
      <w:pPr>
        <w:pStyle w:val="ListParagraph"/>
        <w:numPr>
          <w:ilvl w:val="0"/>
          <w:numId w:val="42"/>
        </w:numPr>
        <w:spacing w:after="200" w:line="480" w:lineRule="auto"/>
        <w:jc w:val="both"/>
        <w:rPr>
          <w:rFonts w:ascii="Times New Roman" w:hAnsi="Times New Roman" w:cs="Times New Roman"/>
          <w:sz w:val="24"/>
          <w:szCs w:val="24"/>
        </w:rPr>
      </w:pPr>
      <w:r w:rsidRPr="00FD773F">
        <w:rPr>
          <w:rFonts w:ascii="Times New Roman" w:hAnsi="Times New Roman" w:cs="Times New Roman"/>
          <w:sz w:val="24"/>
          <w:szCs w:val="24"/>
        </w:rPr>
        <w:t>Safe and easily available post-abo</w:t>
      </w:r>
      <w:r>
        <w:rPr>
          <w:rFonts w:ascii="Times New Roman" w:hAnsi="Times New Roman" w:cs="Times New Roman"/>
          <w:sz w:val="24"/>
          <w:szCs w:val="24"/>
        </w:rPr>
        <w:t xml:space="preserve">rtion care </w:t>
      </w:r>
      <w:proofErr w:type="gramStart"/>
      <w:r>
        <w:rPr>
          <w:rFonts w:ascii="Times New Roman" w:hAnsi="Times New Roman" w:cs="Times New Roman"/>
          <w:sz w:val="24"/>
          <w:szCs w:val="24"/>
        </w:rPr>
        <w:t xml:space="preserve">and </w:t>
      </w:r>
      <w:r w:rsidRPr="00FD773F">
        <w:rPr>
          <w:rFonts w:ascii="Times New Roman" w:hAnsi="Times New Roman" w:cs="Times New Roman"/>
          <w:sz w:val="24"/>
          <w:szCs w:val="24"/>
        </w:rPr>
        <w:t xml:space="preserve"> safe</w:t>
      </w:r>
      <w:proofErr w:type="gramEnd"/>
      <w:r w:rsidRPr="00FD773F">
        <w:rPr>
          <w:rFonts w:ascii="Times New Roman" w:hAnsi="Times New Roman" w:cs="Times New Roman"/>
          <w:sz w:val="24"/>
          <w:szCs w:val="24"/>
        </w:rPr>
        <w:t xml:space="preserve"> ab</w:t>
      </w:r>
      <w:r>
        <w:rPr>
          <w:rFonts w:ascii="Times New Roman" w:hAnsi="Times New Roman" w:cs="Times New Roman"/>
          <w:sz w:val="24"/>
          <w:szCs w:val="24"/>
        </w:rPr>
        <w:t xml:space="preserve">ortion. </w:t>
      </w:r>
    </w:p>
    <w:p w14:paraId="76938BFF" w14:textId="77777777" w:rsidR="004E63B3" w:rsidRDefault="004E63B3" w:rsidP="004E63B3">
      <w:pPr>
        <w:pStyle w:val="ListParagraph"/>
        <w:numPr>
          <w:ilvl w:val="0"/>
          <w:numId w:val="42"/>
        </w:numPr>
        <w:spacing w:after="200" w:line="480" w:lineRule="auto"/>
        <w:jc w:val="both"/>
        <w:rPr>
          <w:rFonts w:ascii="Times New Roman" w:hAnsi="Times New Roman" w:cs="Times New Roman"/>
          <w:sz w:val="24"/>
          <w:szCs w:val="24"/>
        </w:rPr>
      </w:pPr>
      <w:r w:rsidRPr="00FD773F">
        <w:rPr>
          <w:rFonts w:ascii="Times New Roman" w:hAnsi="Times New Roman" w:cs="Times New Roman"/>
          <w:sz w:val="24"/>
          <w:szCs w:val="24"/>
        </w:rPr>
        <w:t>Sexual health - related information, counseling to improve personal relationships and standard of living.</w:t>
      </w:r>
    </w:p>
    <w:p w14:paraId="156E9C24" w14:textId="77777777" w:rsidR="004E63B3" w:rsidRPr="000C50AC" w:rsidRDefault="004E63B3" w:rsidP="004E63B3">
      <w:pPr>
        <w:spacing w:line="480" w:lineRule="auto"/>
        <w:ind w:left="360"/>
        <w:jc w:val="both"/>
        <w:rPr>
          <w:rFonts w:ascii="Times New Roman" w:hAnsi="Times New Roman" w:cs="Times New Roman"/>
          <w:sz w:val="24"/>
          <w:szCs w:val="24"/>
        </w:rPr>
      </w:pPr>
      <w:r w:rsidRPr="000C50AC">
        <w:rPr>
          <w:rFonts w:ascii="Times New Roman" w:hAnsi="Times New Roman" w:cs="Times New Roman"/>
          <w:sz w:val="24"/>
          <w:szCs w:val="24"/>
        </w:rPr>
        <w:t>SRR presumes that everybody has the right to a healthy, secure, amicable, and pleasurable sex life; the right to dictate their bodies and get enough reliable information to use in deciding and seeking healthy habits; and the rig</w:t>
      </w:r>
      <w:r>
        <w:rPr>
          <w:rFonts w:ascii="Times New Roman" w:hAnsi="Times New Roman" w:cs="Times New Roman"/>
          <w:sz w:val="24"/>
          <w:szCs w:val="24"/>
        </w:rPr>
        <w:t xml:space="preserve">ht to cost effective, available services that can make </w:t>
      </w:r>
      <w:r w:rsidRPr="000C50AC">
        <w:rPr>
          <w:rFonts w:ascii="Times New Roman" w:hAnsi="Times New Roman" w:cs="Times New Roman"/>
          <w:sz w:val="24"/>
          <w:szCs w:val="24"/>
        </w:rPr>
        <w:t>them healthy not only while pregnancy occurs but before becoming pregnant.</w:t>
      </w:r>
    </w:p>
    <w:p w14:paraId="4F68D723" w14:textId="77777777" w:rsidR="004E63B3" w:rsidRDefault="004E63B3" w:rsidP="004E63B3">
      <w:pPr>
        <w:spacing w:line="480" w:lineRule="auto"/>
        <w:ind w:left="360"/>
        <w:jc w:val="both"/>
        <w:rPr>
          <w:rFonts w:ascii="Times New Roman" w:hAnsi="Times New Roman" w:cs="Times New Roman"/>
          <w:sz w:val="24"/>
          <w:szCs w:val="24"/>
        </w:rPr>
      </w:pPr>
      <w:r w:rsidRPr="000C50AC">
        <w:rPr>
          <w:rFonts w:ascii="Times New Roman" w:hAnsi="Times New Roman" w:cs="Times New Roman"/>
          <w:sz w:val="24"/>
          <w:szCs w:val="24"/>
        </w:rPr>
        <w:lastRenderedPageBreak/>
        <w:t>What steps must be taken to g</w:t>
      </w:r>
      <w:r>
        <w:rPr>
          <w:rFonts w:ascii="Times New Roman" w:hAnsi="Times New Roman" w:cs="Times New Roman"/>
          <w:sz w:val="24"/>
          <w:szCs w:val="24"/>
        </w:rPr>
        <w:t>uarantee</w:t>
      </w:r>
      <w:r w:rsidRPr="000C50AC">
        <w:rPr>
          <w:rFonts w:ascii="Times New Roman" w:hAnsi="Times New Roman" w:cs="Times New Roman"/>
          <w:sz w:val="24"/>
          <w:szCs w:val="24"/>
        </w:rPr>
        <w:t xml:space="preserve"> reproductive health </w:t>
      </w:r>
      <w:r>
        <w:rPr>
          <w:rFonts w:ascii="Times New Roman" w:hAnsi="Times New Roman" w:cs="Times New Roman"/>
          <w:sz w:val="24"/>
          <w:szCs w:val="24"/>
        </w:rPr>
        <w:t>rights are</w:t>
      </w:r>
      <w:r w:rsidRPr="000C50AC">
        <w:rPr>
          <w:rFonts w:ascii="Times New Roman" w:hAnsi="Times New Roman" w:cs="Times New Roman"/>
          <w:sz w:val="24"/>
          <w:szCs w:val="24"/>
        </w:rPr>
        <w:t xml:space="preserve"> upheld?</w:t>
      </w:r>
    </w:p>
    <w:p w14:paraId="04122D30" w14:textId="77777777" w:rsidR="004E63B3" w:rsidRDefault="004E63B3" w:rsidP="004E63B3">
      <w:pPr>
        <w:pStyle w:val="ListParagraph"/>
        <w:numPr>
          <w:ilvl w:val="0"/>
          <w:numId w:val="37"/>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Additionally,</w:t>
      </w:r>
      <w:r w:rsidRPr="00F06CAE">
        <w:rPr>
          <w:rFonts w:ascii="Times New Roman" w:hAnsi="Times New Roman" w:cs="Times New Roman"/>
          <w:sz w:val="24"/>
          <w:szCs w:val="24"/>
        </w:rPr>
        <w:t xml:space="preserve"> to identifying critical componen</w:t>
      </w:r>
      <w:r>
        <w:rPr>
          <w:rFonts w:ascii="Times New Roman" w:hAnsi="Times New Roman" w:cs="Times New Roman"/>
          <w:sz w:val="24"/>
          <w:szCs w:val="24"/>
        </w:rPr>
        <w:t>ts of SRH, the ICPD Programme</w:t>
      </w:r>
      <w:r w:rsidRPr="00F06CAE">
        <w:rPr>
          <w:rFonts w:ascii="Times New Roman" w:hAnsi="Times New Roman" w:cs="Times New Roman"/>
          <w:sz w:val="24"/>
          <w:szCs w:val="24"/>
        </w:rPr>
        <w:t xml:space="preserve"> ensure that t</w:t>
      </w:r>
      <w:r>
        <w:rPr>
          <w:rFonts w:ascii="Times New Roman" w:hAnsi="Times New Roman" w:cs="Times New Roman"/>
          <w:sz w:val="24"/>
          <w:szCs w:val="24"/>
        </w:rPr>
        <w:t xml:space="preserve">hese rights are met, such as: </w:t>
      </w:r>
    </w:p>
    <w:p w14:paraId="485C4B40" w14:textId="77777777" w:rsidR="004E63B3" w:rsidRDefault="004E63B3" w:rsidP="004E63B3">
      <w:pPr>
        <w:pStyle w:val="ListParagraph"/>
        <w:numPr>
          <w:ilvl w:val="0"/>
          <w:numId w:val="37"/>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 xml:space="preserve">Freedom from discrimination; </w:t>
      </w:r>
    </w:p>
    <w:p w14:paraId="17BFB4AA" w14:textId="77777777" w:rsidR="004E63B3" w:rsidRDefault="004E63B3" w:rsidP="004E63B3">
      <w:pPr>
        <w:pStyle w:val="ListParagraph"/>
        <w:numPr>
          <w:ilvl w:val="0"/>
          <w:numId w:val="37"/>
        </w:numPr>
        <w:spacing w:after="200" w:line="480" w:lineRule="auto"/>
        <w:jc w:val="both"/>
        <w:rPr>
          <w:rFonts w:ascii="Times New Roman" w:hAnsi="Times New Roman" w:cs="Times New Roman"/>
          <w:sz w:val="24"/>
          <w:szCs w:val="24"/>
        </w:rPr>
      </w:pPr>
      <w:r w:rsidRPr="00F06CAE">
        <w:rPr>
          <w:rFonts w:ascii="Times New Roman" w:hAnsi="Times New Roman" w:cs="Times New Roman"/>
          <w:sz w:val="24"/>
          <w:szCs w:val="24"/>
        </w:rPr>
        <w:t>Universal access to education; full Control of one's reproduction, such as the preference of whether and when to start a family or have children, and safety from forced sterilization;</w:t>
      </w:r>
    </w:p>
    <w:p w14:paraId="30828C24" w14:textId="77777777" w:rsidR="004E63B3" w:rsidRDefault="004E63B3" w:rsidP="004E63B3">
      <w:pPr>
        <w:pStyle w:val="ListParagraph"/>
        <w:numPr>
          <w:ilvl w:val="0"/>
          <w:numId w:val="37"/>
        </w:numPr>
        <w:spacing w:after="200" w:line="480" w:lineRule="auto"/>
        <w:jc w:val="both"/>
        <w:rPr>
          <w:rFonts w:ascii="Times New Roman" w:hAnsi="Times New Roman" w:cs="Times New Roman"/>
          <w:sz w:val="24"/>
          <w:szCs w:val="24"/>
        </w:rPr>
      </w:pPr>
      <w:r w:rsidRPr="00F06CAE">
        <w:rPr>
          <w:rFonts w:ascii="Times New Roman" w:hAnsi="Times New Roman" w:cs="Times New Roman"/>
          <w:sz w:val="24"/>
          <w:szCs w:val="24"/>
        </w:rPr>
        <w:t>Family structure p</w:t>
      </w:r>
      <w:r>
        <w:rPr>
          <w:rFonts w:ascii="Times New Roman" w:hAnsi="Times New Roman" w:cs="Times New Roman"/>
          <w:sz w:val="24"/>
          <w:szCs w:val="24"/>
        </w:rPr>
        <w:t>rotection, with the notion</w:t>
      </w:r>
      <w:r w:rsidRPr="00F06CAE">
        <w:rPr>
          <w:rFonts w:ascii="Times New Roman" w:hAnsi="Times New Roman" w:cs="Times New Roman"/>
          <w:sz w:val="24"/>
          <w:szCs w:val="24"/>
        </w:rPr>
        <w:t xml:space="preserve"> that there is a wide range of family setups that all require huma</w:t>
      </w:r>
      <w:r>
        <w:rPr>
          <w:rFonts w:ascii="Times New Roman" w:hAnsi="Times New Roman" w:cs="Times New Roman"/>
          <w:sz w:val="24"/>
          <w:szCs w:val="24"/>
        </w:rPr>
        <w:t xml:space="preserve">ne treatment; </w:t>
      </w:r>
    </w:p>
    <w:p w14:paraId="1B470544" w14:textId="77777777" w:rsidR="004E63B3" w:rsidRDefault="004E63B3" w:rsidP="004E63B3">
      <w:pPr>
        <w:pStyle w:val="ListParagraph"/>
        <w:numPr>
          <w:ilvl w:val="0"/>
          <w:numId w:val="37"/>
        </w:numPr>
        <w:spacing w:after="200" w:line="480" w:lineRule="auto"/>
        <w:jc w:val="both"/>
        <w:rPr>
          <w:rFonts w:ascii="Times New Roman" w:hAnsi="Times New Roman" w:cs="Times New Roman"/>
          <w:sz w:val="24"/>
          <w:szCs w:val="24"/>
        </w:rPr>
      </w:pPr>
      <w:r w:rsidRPr="00F06CAE">
        <w:rPr>
          <w:rFonts w:ascii="Times New Roman" w:hAnsi="Times New Roman" w:cs="Times New Roman"/>
          <w:sz w:val="24"/>
          <w:szCs w:val="24"/>
        </w:rPr>
        <w:t>Recognizing the ties for both sexual and reproductive health, development, and the environmen</w:t>
      </w:r>
      <w:r>
        <w:rPr>
          <w:rFonts w:ascii="Times New Roman" w:hAnsi="Times New Roman" w:cs="Times New Roman"/>
          <w:sz w:val="24"/>
          <w:szCs w:val="24"/>
        </w:rPr>
        <w:t>t in policies and practices;  </w:t>
      </w:r>
    </w:p>
    <w:p w14:paraId="0EA1C06C" w14:textId="77777777" w:rsidR="004E63B3" w:rsidRDefault="004E63B3" w:rsidP="004E63B3">
      <w:pPr>
        <w:pStyle w:val="ListParagraph"/>
        <w:numPr>
          <w:ilvl w:val="0"/>
          <w:numId w:val="37"/>
        </w:numPr>
        <w:spacing w:after="200" w:line="480" w:lineRule="auto"/>
        <w:jc w:val="both"/>
        <w:rPr>
          <w:rFonts w:ascii="Times New Roman" w:hAnsi="Times New Roman" w:cs="Times New Roman"/>
          <w:sz w:val="24"/>
          <w:szCs w:val="24"/>
        </w:rPr>
      </w:pPr>
      <w:r w:rsidRPr="00F06CAE">
        <w:rPr>
          <w:rFonts w:ascii="Times New Roman" w:hAnsi="Times New Roman" w:cs="Times New Roman"/>
          <w:sz w:val="24"/>
          <w:szCs w:val="24"/>
        </w:rPr>
        <w:t>Full funding at the state level</w:t>
      </w:r>
    </w:p>
    <w:p w14:paraId="6E5FA3FB" w14:textId="77777777" w:rsidR="004E63B3" w:rsidRPr="00145012" w:rsidRDefault="004E63B3" w:rsidP="004E63B3">
      <w:pPr>
        <w:pStyle w:val="ListParagraph"/>
        <w:numPr>
          <w:ilvl w:val="0"/>
          <w:numId w:val="37"/>
        </w:numPr>
        <w:spacing w:after="200" w:line="480" w:lineRule="auto"/>
        <w:jc w:val="both"/>
        <w:rPr>
          <w:rFonts w:ascii="Times New Roman" w:hAnsi="Times New Roman" w:cs="Times New Roman"/>
          <w:sz w:val="24"/>
          <w:szCs w:val="24"/>
        </w:rPr>
      </w:pPr>
      <w:r w:rsidRPr="00145012">
        <w:rPr>
          <w:rFonts w:ascii="Times New Roman" w:hAnsi="Times New Roman" w:cs="Times New Roman"/>
          <w:sz w:val="24"/>
          <w:szCs w:val="24"/>
        </w:rPr>
        <w:t xml:space="preserve">Engagement of men and boys; and </w:t>
      </w:r>
    </w:p>
    <w:p w14:paraId="6622CF97" w14:textId="77777777" w:rsidR="004E63B3" w:rsidRPr="00BB2714" w:rsidRDefault="004E63B3" w:rsidP="004E63B3">
      <w:pPr>
        <w:pStyle w:val="ListParagraph"/>
        <w:numPr>
          <w:ilvl w:val="0"/>
          <w:numId w:val="37"/>
        </w:numPr>
        <w:spacing w:after="200" w:line="480" w:lineRule="auto"/>
        <w:jc w:val="both"/>
        <w:rPr>
          <w:rFonts w:ascii="Times New Roman" w:hAnsi="Times New Roman" w:cs="Times New Roman"/>
          <w:sz w:val="24"/>
          <w:szCs w:val="24"/>
        </w:rPr>
      </w:pPr>
      <w:r w:rsidRPr="00145012">
        <w:rPr>
          <w:rFonts w:ascii="Times New Roman" w:hAnsi="Times New Roman" w:cs="Times New Roman"/>
          <w:sz w:val="24"/>
          <w:szCs w:val="24"/>
        </w:rPr>
        <w:t>Respect for all people's sexual orientation and gender identity.</w:t>
      </w:r>
    </w:p>
    <w:p w14:paraId="6082B3FD" w14:textId="77777777" w:rsidR="004E63B3" w:rsidRDefault="004E63B3" w:rsidP="004E63B3">
      <w:pPr>
        <w:shd w:val="clear" w:color="auto" w:fill="FFFFFF"/>
        <w:spacing w:before="100" w:beforeAutospacing="1" w:after="100" w:afterAutospacing="1" w:line="480" w:lineRule="auto"/>
        <w:jc w:val="both"/>
        <w:outlineLvl w:val="0"/>
        <w:rPr>
          <w:rFonts w:ascii="Times New Roman" w:eastAsia="Times New Roman" w:hAnsi="Times New Roman" w:cs="Times New Roman"/>
          <w:b/>
          <w:bCs/>
          <w:color w:val="1F2024"/>
          <w:kern w:val="36"/>
          <w:sz w:val="24"/>
          <w:szCs w:val="24"/>
        </w:rPr>
      </w:pPr>
    </w:p>
    <w:p w14:paraId="113FCC7A" w14:textId="77777777" w:rsidR="004E63B3" w:rsidRDefault="004E63B3" w:rsidP="004E63B3">
      <w:pPr>
        <w:shd w:val="clear" w:color="auto" w:fill="FFFFFF"/>
        <w:spacing w:before="100" w:beforeAutospacing="1" w:after="100" w:afterAutospacing="1" w:line="480" w:lineRule="auto"/>
        <w:jc w:val="both"/>
        <w:outlineLvl w:val="0"/>
        <w:rPr>
          <w:rFonts w:ascii="Times New Roman" w:eastAsia="Times New Roman" w:hAnsi="Times New Roman" w:cs="Times New Roman"/>
          <w:b/>
          <w:bCs/>
          <w:color w:val="1F2024"/>
          <w:kern w:val="36"/>
          <w:sz w:val="24"/>
          <w:szCs w:val="24"/>
        </w:rPr>
      </w:pPr>
    </w:p>
    <w:p w14:paraId="57941672" w14:textId="77777777" w:rsidR="004E63B3" w:rsidRDefault="004E63B3" w:rsidP="004E63B3">
      <w:pPr>
        <w:shd w:val="clear" w:color="auto" w:fill="FFFFFF"/>
        <w:spacing w:before="100" w:beforeAutospacing="1" w:after="100" w:afterAutospacing="1" w:line="480" w:lineRule="auto"/>
        <w:jc w:val="both"/>
        <w:outlineLvl w:val="0"/>
        <w:rPr>
          <w:rFonts w:ascii="Times New Roman" w:eastAsia="Times New Roman" w:hAnsi="Times New Roman" w:cs="Times New Roman"/>
          <w:b/>
          <w:bCs/>
          <w:color w:val="1F2024"/>
          <w:kern w:val="36"/>
          <w:sz w:val="24"/>
          <w:szCs w:val="24"/>
        </w:rPr>
      </w:pPr>
    </w:p>
    <w:p w14:paraId="672E011B" w14:textId="77777777" w:rsidR="004E63B3" w:rsidRDefault="004E63B3" w:rsidP="004E63B3">
      <w:pPr>
        <w:shd w:val="clear" w:color="auto" w:fill="FFFFFF"/>
        <w:spacing w:before="100" w:beforeAutospacing="1" w:after="100" w:afterAutospacing="1" w:line="480" w:lineRule="auto"/>
        <w:jc w:val="both"/>
        <w:outlineLvl w:val="0"/>
        <w:rPr>
          <w:rFonts w:ascii="Times New Roman" w:eastAsia="Times New Roman" w:hAnsi="Times New Roman" w:cs="Times New Roman"/>
          <w:b/>
          <w:bCs/>
          <w:color w:val="1F2024"/>
          <w:kern w:val="36"/>
          <w:sz w:val="24"/>
          <w:szCs w:val="24"/>
        </w:rPr>
      </w:pPr>
    </w:p>
    <w:p w14:paraId="6AED6603" w14:textId="77777777" w:rsidR="004E63B3" w:rsidRDefault="004E63B3" w:rsidP="004E63B3">
      <w:pPr>
        <w:shd w:val="clear" w:color="auto" w:fill="FFFFFF"/>
        <w:spacing w:before="100" w:beforeAutospacing="1" w:after="100" w:afterAutospacing="1" w:line="480" w:lineRule="auto"/>
        <w:jc w:val="both"/>
        <w:outlineLvl w:val="0"/>
        <w:rPr>
          <w:rFonts w:ascii="Times New Roman" w:eastAsia="Times New Roman" w:hAnsi="Times New Roman" w:cs="Times New Roman"/>
          <w:b/>
          <w:bCs/>
          <w:color w:val="1F2024"/>
          <w:kern w:val="36"/>
          <w:sz w:val="24"/>
          <w:szCs w:val="24"/>
        </w:rPr>
      </w:pPr>
    </w:p>
    <w:p w14:paraId="306F6EF0" w14:textId="516D2F1B" w:rsidR="004E63B3" w:rsidRPr="004E63B3" w:rsidRDefault="004E63B3" w:rsidP="004E63B3">
      <w:pPr>
        <w:pStyle w:val="Heading1"/>
        <w:rPr>
          <w:rFonts w:ascii="Times New Roman" w:eastAsia="Times New Roman" w:hAnsi="Times New Roman" w:cs="Times New Roman"/>
          <w:b/>
        </w:rPr>
      </w:pPr>
      <w:bookmarkStart w:id="19" w:name="_Toc103093066"/>
      <w:r w:rsidRPr="004E63B3">
        <w:rPr>
          <w:rFonts w:ascii="Times New Roman" w:eastAsia="Times New Roman" w:hAnsi="Times New Roman" w:cs="Times New Roman"/>
          <w:b/>
        </w:rPr>
        <w:lastRenderedPageBreak/>
        <w:t>CHAPTER SEVEN</w:t>
      </w:r>
      <w:bookmarkEnd w:id="19"/>
    </w:p>
    <w:p w14:paraId="1467188D" w14:textId="77777777" w:rsidR="004E63B3" w:rsidRPr="004E63B3" w:rsidRDefault="004E63B3" w:rsidP="004E63B3">
      <w:pPr>
        <w:pStyle w:val="Heading2"/>
        <w:rPr>
          <w:rFonts w:ascii="Times New Roman" w:eastAsia="Times New Roman" w:hAnsi="Times New Roman" w:cs="Times New Roman"/>
        </w:rPr>
      </w:pPr>
      <w:bookmarkStart w:id="20" w:name="_Toc103093067"/>
      <w:r w:rsidRPr="004E63B3">
        <w:rPr>
          <w:rFonts w:ascii="Times New Roman" w:eastAsia="Times New Roman" w:hAnsi="Times New Roman" w:cs="Times New Roman"/>
        </w:rPr>
        <w:t>ADOLESCENT SEXUAL AND REPRODUCTIVE HEALTH</w:t>
      </w:r>
      <w:bookmarkEnd w:id="20"/>
      <w:r w:rsidRPr="004E63B3">
        <w:rPr>
          <w:rFonts w:ascii="Times New Roman" w:eastAsia="Times New Roman" w:hAnsi="Times New Roman" w:cs="Times New Roman"/>
        </w:rPr>
        <w:t> </w:t>
      </w:r>
    </w:p>
    <w:p w14:paraId="52259863" w14:textId="77777777" w:rsidR="004E63B3" w:rsidRPr="00150ECA" w:rsidRDefault="004E63B3" w:rsidP="004E63B3">
      <w:pPr>
        <w:pStyle w:val="NormalWeb"/>
        <w:shd w:val="clear" w:color="auto" w:fill="FFFFFF"/>
        <w:spacing w:before="0" w:beforeAutospacing="0" w:line="480" w:lineRule="auto"/>
        <w:jc w:val="both"/>
        <w:rPr>
          <w:rFonts w:eastAsiaTheme="minorHAnsi"/>
          <w:color w:val="1F2024"/>
          <w:shd w:val="clear" w:color="auto" w:fill="FFFFFF"/>
        </w:rPr>
      </w:pPr>
      <w:r>
        <w:rPr>
          <w:rFonts w:eastAsiaTheme="minorHAnsi"/>
          <w:color w:val="1F2024"/>
          <w:shd w:val="clear" w:color="auto" w:fill="FFFFFF"/>
        </w:rPr>
        <w:t>It is</w:t>
      </w:r>
      <w:r w:rsidRPr="00150ECA">
        <w:rPr>
          <w:rFonts w:eastAsiaTheme="minorHAnsi"/>
          <w:color w:val="1F2024"/>
          <w:shd w:val="clear" w:color="auto" w:fill="FFFFFF"/>
        </w:rPr>
        <w:t xml:space="preserve"> a critical topic that requires distinct treatment than adult sexual and reproductive health (SRH). The major reason for this is that adolescents are more vulnerable to the risks associated with sex and the potential negative repercussions.</w:t>
      </w:r>
    </w:p>
    <w:p w14:paraId="0753EC87" w14:textId="77777777" w:rsidR="004E63B3" w:rsidRPr="00150ECA" w:rsidRDefault="004E63B3" w:rsidP="004E63B3">
      <w:pPr>
        <w:pStyle w:val="NormalWeb"/>
        <w:shd w:val="clear" w:color="auto" w:fill="FFFFFF"/>
        <w:spacing w:before="0" w:beforeAutospacing="0" w:line="480" w:lineRule="auto"/>
        <w:jc w:val="both"/>
        <w:rPr>
          <w:color w:val="1F2024"/>
        </w:rPr>
      </w:pPr>
      <w:r w:rsidRPr="00150ECA">
        <w:rPr>
          <w:color w:val="1F2024"/>
        </w:rPr>
        <w:t>Despite the fact that most teenagers today have access to a wealth of information on sex, including how to protect themselves against sexually transmitted illnesses and unintended pregnancies, many do not apply the concepts (</w:t>
      </w:r>
      <w:proofErr w:type="spellStart"/>
      <w:r w:rsidRPr="00150ECA">
        <w:rPr>
          <w:color w:val="1F2024"/>
        </w:rPr>
        <w:t>Schutt-Aine</w:t>
      </w:r>
      <w:proofErr w:type="spellEnd"/>
      <w:r w:rsidRPr="00150ECA">
        <w:rPr>
          <w:color w:val="1F2024"/>
        </w:rPr>
        <w:t xml:space="preserve"> &amp; </w:t>
      </w:r>
      <w:proofErr w:type="spellStart"/>
      <w:r w:rsidRPr="00150ECA">
        <w:rPr>
          <w:color w:val="1F2024"/>
        </w:rPr>
        <w:t>Maddaleno</w:t>
      </w:r>
      <w:proofErr w:type="spellEnd"/>
      <w:r w:rsidRPr="00150ECA">
        <w:rPr>
          <w:color w:val="1F2024"/>
        </w:rPr>
        <w:t xml:space="preserve"> 35).</w:t>
      </w:r>
    </w:p>
    <w:p w14:paraId="39A5B35C" w14:textId="77777777" w:rsidR="004E63B3" w:rsidRPr="00150ECA" w:rsidRDefault="004E63B3" w:rsidP="004E63B3">
      <w:pPr>
        <w:pStyle w:val="NormalWeb"/>
        <w:shd w:val="clear" w:color="auto" w:fill="FFFFFF"/>
        <w:spacing w:before="0" w:beforeAutospacing="0" w:line="480" w:lineRule="auto"/>
        <w:jc w:val="both"/>
        <w:rPr>
          <w:color w:val="1F2024"/>
        </w:rPr>
      </w:pPr>
      <w:r w:rsidRPr="00150ECA">
        <w:rPr>
          <w:color w:val="1F2024"/>
        </w:rPr>
        <w:t>A large percentage of teenagers continue to participate in unprotected sex, sex outside of marriage, and intercourse with strangers, putting them at increased danger. Furthermore, it has been discovered that teenagers pay less attention to reproductive health education, HIV/AIDS transmission routes, and protection.</w:t>
      </w:r>
    </w:p>
    <w:p w14:paraId="24DEB2BB" w14:textId="77777777" w:rsidR="004E63B3" w:rsidRPr="00150ECA" w:rsidRDefault="004E63B3" w:rsidP="004E63B3">
      <w:pPr>
        <w:pStyle w:val="NormalWeb"/>
        <w:shd w:val="clear" w:color="auto" w:fill="FFFFFF"/>
        <w:spacing w:before="0" w:beforeAutospacing="0" w:line="480" w:lineRule="auto"/>
        <w:jc w:val="both"/>
        <w:rPr>
          <w:color w:val="1F2024"/>
        </w:rPr>
      </w:pPr>
      <w:r w:rsidRPr="00150ECA">
        <w:rPr>
          <w:color w:val="1F2024"/>
        </w:rPr>
        <w:t>Furthermore, many young people have incorre</w:t>
      </w:r>
      <w:r>
        <w:rPr>
          <w:color w:val="1F2024"/>
        </w:rPr>
        <w:t xml:space="preserve">ct beliefs about pregnancy and </w:t>
      </w:r>
      <w:r w:rsidRPr="00150ECA">
        <w:rPr>
          <w:color w:val="1F2024"/>
        </w:rPr>
        <w:t>diseases</w:t>
      </w:r>
      <w:r>
        <w:rPr>
          <w:color w:val="1F2024"/>
        </w:rPr>
        <w:t xml:space="preserve"> that are sexually transmitted</w:t>
      </w:r>
      <w:r w:rsidRPr="00150ECA">
        <w:rPr>
          <w:color w:val="1F2024"/>
        </w:rPr>
        <w:t xml:space="preserve"> (</w:t>
      </w:r>
      <w:proofErr w:type="spellStart"/>
      <w:r w:rsidRPr="00150ECA">
        <w:rPr>
          <w:color w:val="1F2024"/>
        </w:rPr>
        <w:t>Schutt-Aine</w:t>
      </w:r>
      <w:proofErr w:type="spellEnd"/>
      <w:r w:rsidRPr="00150ECA">
        <w:rPr>
          <w:color w:val="1F2024"/>
        </w:rPr>
        <w:t xml:space="preserve"> &amp; </w:t>
      </w:r>
      <w:proofErr w:type="spellStart"/>
      <w:r w:rsidRPr="00150ECA">
        <w:rPr>
          <w:color w:val="1F2024"/>
        </w:rPr>
        <w:t>Maddaleno</w:t>
      </w:r>
      <w:proofErr w:type="spellEnd"/>
      <w:r w:rsidRPr="00150ECA">
        <w:rPr>
          <w:color w:val="1F2024"/>
        </w:rPr>
        <w:t xml:space="preserve"> 35). As a result, the number of young people having unsafe abortions has increased, as have other consequences such as complications during pregnancy or childbirth</w:t>
      </w:r>
      <w:r>
        <w:rPr>
          <w:color w:val="1F2024"/>
        </w:rPr>
        <w:t>. All of this is due to the</w:t>
      </w:r>
      <w:r w:rsidRPr="00150ECA">
        <w:rPr>
          <w:color w:val="1F2024"/>
        </w:rPr>
        <w:t xml:space="preserve"> lack of reproductive he</w:t>
      </w:r>
      <w:r>
        <w:rPr>
          <w:color w:val="1F2024"/>
        </w:rPr>
        <w:t>alth knowledge. These may causes a higher number of casualties among adolescents</w:t>
      </w:r>
      <w:r w:rsidRPr="00150ECA">
        <w:rPr>
          <w:color w:val="1F2024"/>
        </w:rPr>
        <w:t>.</w:t>
      </w:r>
    </w:p>
    <w:p w14:paraId="0E7B6F67" w14:textId="77777777" w:rsidR="004E63B3" w:rsidRPr="00150ECA" w:rsidRDefault="004E63B3" w:rsidP="004E63B3">
      <w:pPr>
        <w:pStyle w:val="NormalWeb"/>
        <w:shd w:val="clear" w:color="auto" w:fill="FFFFFF"/>
        <w:spacing w:before="0" w:beforeAutospacing="0" w:line="480" w:lineRule="auto"/>
        <w:jc w:val="both"/>
        <w:rPr>
          <w:color w:val="1F2024"/>
        </w:rPr>
      </w:pPr>
      <w:r w:rsidRPr="00150ECA">
        <w:rPr>
          <w:color w:val="1F2024"/>
        </w:rPr>
        <w:t xml:space="preserve">The vulnerabilities that exists in young people as a result of not being ready for pregnancy, not having access to contraception, and the danger of getting STI as a result of unprotected sex has a detrimental influence on their </w:t>
      </w:r>
      <w:r>
        <w:rPr>
          <w:color w:val="1F2024"/>
        </w:rPr>
        <w:t>wellbeing. The conditions are getting</w:t>
      </w:r>
      <w:r w:rsidRPr="00150ECA">
        <w:rPr>
          <w:color w:val="1F2024"/>
        </w:rPr>
        <w:t xml:space="preserve"> worse by the fact that ASRH is not a government priority in terms of healthcare policy.</w:t>
      </w:r>
    </w:p>
    <w:p w14:paraId="306D7020" w14:textId="77777777" w:rsidR="004E63B3" w:rsidRDefault="004E63B3" w:rsidP="004E63B3">
      <w:pPr>
        <w:spacing w:line="480" w:lineRule="auto"/>
        <w:jc w:val="both"/>
        <w:rPr>
          <w:rFonts w:ascii="Times New Roman" w:hAnsi="Times New Roman" w:cs="Times New Roman"/>
          <w:sz w:val="24"/>
          <w:szCs w:val="24"/>
        </w:rPr>
      </w:pPr>
      <w:r w:rsidRPr="00150ECA">
        <w:rPr>
          <w:rFonts w:ascii="Times New Roman" w:eastAsia="Times New Roman" w:hAnsi="Times New Roman" w:cs="Times New Roman"/>
          <w:color w:val="1F2024"/>
          <w:sz w:val="24"/>
          <w:szCs w:val="24"/>
        </w:rPr>
        <w:lastRenderedPageBreak/>
        <w:t>Adolescents have insufficient sexual education as a result of their inattention, and they do not know where to seek help or are afraid to do so since they are underage (</w:t>
      </w:r>
      <w:proofErr w:type="spellStart"/>
      <w:r w:rsidRPr="00150ECA">
        <w:rPr>
          <w:rFonts w:ascii="Times New Roman" w:eastAsia="Times New Roman" w:hAnsi="Times New Roman" w:cs="Times New Roman"/>
          <w:color w:val="1F2024"/>
          <w:sz w:val="24"/>
          <w:szCs w:val="24"/>
        </w:rPr>
        <w:t>Schutt-Aine</w:t>
      </w:r>
      <w:proofErr w:type="spellEnd"/>
      <w:r w:rsidRPr="00150ECA">
        <w:rPr>
          <w:rFonts w:ascii="Times New Roman" w:eastAsia="Times New Roman" w:hAnsi="Times New Roman" w:cs="Times New Roman"/>
          <w:color w:val="1F2024"/>
          <w:sz w:val="24"/>
          <w:szCs w:val="24"/>
        </w:rPr>
        <w:t xml:space="preserve"> &amp; </w:t>
      </w:r>
      <w:proofErr w:type="spellStart"/>
      <w:r w:rsidRPr="00150ECA">
        <w:rPr>
          <w:rFonts w:ascii="Times New Roman" w:eastAsia="Times New Roman" w:hAnsi="Times New Roman" w:cs="Times New Roman"/>
          <w:color w:val="1F2024"/>
          <w:sz w:val="24"/>
          <w:szCs w:val="24"/>
        </w:rPr>
        <w:t>Maddaleno</w:t>
      </w:r>
      <w:proofErr w:type="spellEnd"/>
      <w:r w:rsidRPr="00150ECA">
        <w:rPr>
          <w:rFonts w:ascii="Times New Roman" w:eastAsia="Times New Roman" w:hAnsi="Times New Roman" w:cs="Times New Roman"/>
          <w:color w:val="1F2024"/>
          <w:sz w:val="24"/>
          <w:szCs w:val="24"/>
        </w:rPr>
        <w:t xml:space="preserve"> 37). They face the repercussions of STIs, dropping out of school, hasty marriages, some risky abortions, and, most importantly, pressure and psychological anguish.</w:t>
      </w:r>
      <w:r>
        <w:rPr>
          <w:rFonts w:ascii="Times New Roman" w:eastAsia="Times New Roman" w:hAnsi="Times New Roman" w:cs="Times New Roman"/>
          <w:color w:val="1F2024"/>
          <w:sz w:val="24"/>
          <w:szCs w:val="24"/>
        </w:rPr>
        <w:fldChar w:fldCharType="begin"/>
      </w:r>
      <w:r>
        <w:rPr>
          <w:rFonts w:ascii="Times New Roman" w:eastAsia="Times New Roman" w:hAnsi="Times New Roman" w:cs="Times New Roman"/>
          <w:color w:val="1F2024"/>
          <w:sz w:val="24"/>
          <w:szCs w:val="24"/>
        </w:rPr>
        <w:instrText xml:space="preserve"> ADDIN ZOTERO_ITEM CSL_CITATION {"citationID":"C0CAjsbn","properties":{"formattedCitation":"(World Health Organization, 2011)","plainCitation":"(World Health Organization, 2011)","noteIndex":0},"citationItems":[{"id":45,"uris":["http://zotero.org/users/local/HOTYBx48/items/YHAJIS78"],"itemData":{"id":45,"type":"article-journal","ISSN":"9789241501552","issue":"WHO/RHR/11.15","language":"en","note":"publisher-place: Geneva\npublisher: World Health Organization\nsection: WHO/RHR/11.15","source":"WHO IRIS","title":"The sexual and reproductive health of younger adolescents in developing countries: research issues in developing countries: background paper for consultation","title-short":"The sexual and reproductive health of younger adolescents in developing countries","URL":"https://apps.who.int/iris/handle/10665/44590","author":[{"literal":"World Health Organization"}],"accessed":{"date-parts":[["2022",5,5]]},"issued":{"date-parts":[["2011"]]}}}],"schema":"https://github.com/citation-style-language/schema/raw/master/csl-citation.json"} </w:instrText>
      </w:r>
      <w:r>
        <w:rPr>
          <w:rFonts w:ascii="Times New Roman" w:eastAsia="Times New Roman" w:hAnsi="Times New Roman" w:cs="Times New Roman"/>
          <w:color w:val="1F2024"/>
          <w:sz w:val="24"/>
          <w:szCs w:val="24"/>
        </w:rPr>
        <w:fldChar w:fldCharType="separate"/>
      </w:r>
      <w:r w:rsidRPr="00146F44">
        <w:rPr>
          <w:rFonts w:ascii="Times New Roman" w:hAnsi="Times New Roman" w:cs="Times New Roman"/>
          <w:sz w:val="24"/>
        </w:rPr>
        <w:t>(World Health Organization, 2011)</w:t>
      </w:r>
      <w:r>
        <w:rPr>
          <w:rFonts w:ascii="Times New Roman" w:eastAsia="Times New Roman" w:hAnsi="Times New Roman" w:cs="Times New Roman"/>
          <w:color w:val="1F2024"/>
          <w:sz w:val="24"/>
          <w:szCs w:val="24"/>
        </w:rPr>
        <w:fldChar w:fldCharType="end"/>
      </w:r>
    </w:p>
    <w:p w14:paraId="71734DD2" w14:textId="77777777" w:rsidR="004E63B3" w:rsidRDefault="004E63B3" w:rsidP="004E63B3">
      <w:pPr>
        <w:spacing w:line="480" w:lineRule="auto"/>
        <w:jc w:val="both"/>
        <w:rPr>
          <w:rFonts w:ascii="Times New Roman" w:hAnsi="Times New Roman" w:cs="Times New Roman"/>
          <w:b/>
          <w:sz w:val="24"/>
          <w:szCs w:val="24"/>
        </w:rPr>
      </w:pPr>
    </w:p>
    <w:p w14:paraId="6F7D5517" w14:textId="77777777" w:rsidR="004E63B3" w:rsidRDefault="004E63B3" w:rsidP="004E63B3">
      <w:pPr>
        <w:spacing w:line="480" w:lineRule="auto"/>
        <w:jc w:val="both"/>
        <w:rPr>
          <w:rFonts w:ascii="Times New Roman" w:hAnsi="Times New Roman" w:cs="Times New Roman"/>
          <w:b/>
          <w:sz w:val="24"/>
          <w:szCs w:val="24"/>
        </w:rPr>
      </w:pPr>
    </w:p>
    <w:p w14:paraId="36365176" w14:textId="77777777" w:rsidR="004E63B3" w:rsidRDefault="004E63B3" w:rsidP="004E63B3">
      <w:pPr>
        <w:spacing w:line="480" w:lineRule="auto"/>
        <w:jc w:val="both"/>
        <w:rPr>
          <w:rFonts w:ascii="Times New Roman" w:hAnsi="Times New Roman" w:cs="Times New Roman"/>
          <w:b/>
          <w:sz w:val="24"/>
          <w:szCs w:val="24"/>
        </w:rPr>
      </w:pPr>
    </w:p>
    <w:p w14:paraId="5CDFEA51" w14:textId="77777777" w:rsidR="004E63B3" w:rsidRDefault="004E63B3" w:rsidP="004E63B3">
      <w:pPr>
        <w:spacing w:line="480" w:lineRule="auto"/>
        <w:jc w:val="both"/>
        <w:rPr>
          <w:rFonts w:ascii="Times New Roman" w:hAnsi="Times New Roman" w:cs="Times New Roman"/>
          <w:b/>
          <w:sz w:val="24"/>
          <w:szCs w:val="24"/>
        </w:rPr>
      </w:pPr>
    </w:p>
    <w:p w14:paraId="152D0616" w14:textId="77777777" w:rsidR="004E63B3" w:rsidRDefault="004E63B3" w:rsidP="004E63B3">
      <w:pPr>
        <w:spacing w:line="480" w:lineRule="auto"/>
        <w:jc w:val="both"/>
        <w:rPr>
          <w:rFonts w:ascii="Times New Roman" w:hAnsi="Times New Roman" w:cs="Times New Roman"/>
          <w:b/>
          <w:sz w:val="24"/>
          <w:szCs w:val="24"/>
        </w:rPr>
      </w:pPr>
    </w:p>
    <w:p w14:paraId="7B4F399A" w14:textId="77777777" w:rsidR="004E63B3" w:rsidRDefault="004E63B3" w:rsidP="004E63B3">
      <w:pPr>
        <w:spacing w:line="480" w:lineRule="auto"/>
        <w:jc w:val="both"/>
        <w:rPr>
          <w:rFonts w:ascii="Times New Roman" w:hAnsi="Times New Roman" w:cs="Times New Roman"/>
          <w:b/>
          <w:sz w:val="24"/>
          <w:szCs w:val="24"/>
        </w:rPr>
      </w:pPr>
    </w:p>
    <w:p w14:paraId="2961D151" w14:textId="77777777" w:rsidR="004E63B3" w:rsidRDefault="004E63B3" w:rsidP="004E63B3">
      <w:pPr>
        <w:spacing w:line="480" w:lineRule="auto"/>
        <w:jc w:val="both"/>
        <w:rPr>
          <w:rFonts w:ascii="Times New Roman" w:hAnsi="Times New Roman" w:cs="Times New Roman"/>
          <w:b/>
          <w:sz w:val="24"/>
          <w:szCs w:val="24"/>
        </w:rPr>
      </w:pPr>
    </w:p>
    <w:p w14:paraId="28A7DA62" w14:textId="77777777" w:rsidR="004E63B3" w:rsidRDefault="004E63B3" w:rsidP="004E63B3">
      <w:pPr>
        <w:spacing w:line="480" w:lineRule="auto"/>
        <w:jc w:val="both"/>
        <w:rPr>
          <w:rFonts w:ascii="Times New Roman" w:hAnsi="Times New Roman" w:cs="Times New Roman"/>
          <w:b/>
          <w:sz w:val="24"/>
          <w:szCs w:val="24"/>
        </w:rPr>
      </w:pPr>
    </w:p>
    <w:p w14:paraId="4A719FCB" w14:textId="77777777" w:rsidR="004E63B3" w:rsidRDefault="004E63B3" w:rsidP="004E63B3">
      <w:pPr>
        <w:spacing w:line="480" w:lineRule="auto"/>
        <w:jc w:val="both"/>
        <w:rPr>
          <w:rFonts w:ascii="Times New Roman" w:hAnsi="Times New Roman" w:cs="Times New Roman"/>
          <w:b/>
          <w:sz w:val="24"/>
          <w:szCs w:val="24"/>
        </w:rPr>
      </w:pPr>
    </w:p>
    <w:p w14:paraId="040BFF73" w14:textId="77777777" w:rsidR="004E63B3" w:rsidRDefault="004E63B3" w:rsidP="004E63B3">
      <w:pPr>
        <w:spacing w:line="480" w:lineRule="auto"/>
        <w:jc w:val="both"/>
        <w:rPr>
          <w:rFonts w:ascii="Times New Roman" w:hAnsi="Times New Roman" w:cs="Times New Roman"/>
          <w:b/>
          <w:sz w:val="24"/>
          <w:szCs w:val="24"/>
        </w:rPr>
      </w:pPr>
    </w:p>
    <w:p w14:paraId="5B5383F1" w14:textId="77777777" w:rsidR="004E63B3" w:rsidRDefault="004E63B3" w:rsidP="004E63B3">
      <w:pPr>
        <w:spacing w:line="480" w:lineRule="auto"/>
        <w:jc w:val="both"/>
        <w:rPr>
          <w:rFonts w:ascii="Times New Roman" w:hAnsi="Times New Roman" w:cs="Times New Roman"/>
          <w:b/>
          <w:sz w:val="24"/>
          <w:szCs w:val="24"/>
        </w:rPr>
      </w:pPr>
    </w:p>
    <w:p w14:paraId="2DF991FD" w14:textId="77777777" w:rsidR="004E63B3" w:rsidRDefault="004E63B3" w:rsidP="004E63B3">
      <w:pPr>
        <w:spacing w:line="480" w:lineRule="auto"/>
        <w:jc w:val="both"/>
        <w:rPr>
          <w:rFonts w:ascii="Times New Roman" w:hAnsi="Times New Roman" w:cs="Times New Roman"/>
          <w:b/>
          <w:sz w:val="24"/>
          <w:szCs w:val="24"/>
        </w:rPr>
      </w:pPr>
    </w:p>
    <w:p w14:paraId="5A625DCB" w14:textId="77777777" w:rsidR="004E63B3" w:rsidRDefault="004E63B3" w:rsidP="004E63B3">
      <w:pPr>
        <w:spacing w:line="480" w:lineRule="auto"/>
        <w:jc w:val="both"/>
        <w:rPr>
          <w:rFonts w:ascii="Times New Roman" w:hAnsi="Times New Roman" w:cs="Times New Roman"/>
          <w:b/>
          <w:sz w:val="24"/>
          <w:szCs w:val="24"/>
        </w:rPr>
      </w:pPr>
    </w:p>
    <w:p w14:paraId="09E4A622" w14:textId="77777777" w:rsidR="004E63B3" w:rsidRDefault="004E63B3" w:rsidP="004E63B3">
      <w:pPr>
        <w:spacing w:line="480" w:lineRule="auto"/>
        <w:jc w:val="both"/>
        <w:rPr>
          <w:rFonts w:ascii="Times New Roman" w:hAnsi="Times New Roman" w:cs="Times New Roman"/>
          <w:b/>
          <w:sz w:val="24"/>
          <w:szCs w:val="24"/>
        </w:rPr>
      </w:pPr>
    </w:p>
    <w:p w14:paraId="0AB50825" w14:textId="77777777" w:rsidR="004E63B3" w:rsidRPr="004E63B3" w:rsidRDefault="004E63B3" w:rsidP="004E63B3">
      <w:pPr>
        <w:pStyle w:val="Heading1"/>
        <w:rPr>
          <w:rFonts w:ascii="Times New Roman" w:hAnsi="Times New Roman" w:cs="Times New Roman"/>
          <w:b/>
        </w:rPr>
      </w:pPr>
      <w:bookmarkStart w:id="21" w:name="_Toc103093068"/>
      <w:r w:rsidRPr="004E63B3">
        <w:rPr>
          <w:rFonts w:ascii="Times New Roman" w:hAnsi="Times New Roman" w:cs="Times New Roman"/>
          <w:b/>
        </w:rPr>
        <w:lastRenderedPageBreak/>
        <w:t>CONCLUSION</w:t>
      </w:r>
      <w:bookmarkEnd w:id="21"/>
    </w:p>
    <w:p w14:paraId="5E062D49" w14:textId="77777777" w:rsidR="004E63B3" w:rsidRDefault="004E63B3" w:rsidP="004E63B3">
      <w:pPr>
        <w:spacing w:line="480" w:lineRule="auto"/>
        <w:jc w:val="both"/>
        <w:rPr>
          <w:rFonts w:ascii="Times New Roman" w:hAnsi="Times New Roman" w:cs="Times New Roman"/>
          <w:sz w:val="24"/>
          <w:szCs w:val="24"/>
        </w:rPr>
      </w:pPr>
      <w:proofErr w:type="gramStart"/>
      <w:r w:rsidRPr="00BB14F1">
        <w:rPr>
          <w:rFonts w:ascii="Times New Roman" w:hAnsi="Times New Roman" w:cs="Times New Roman"/>
          <w:sz w:val="24"/>
          <w:szCs w:val="24"/>
        </w:rPr>
        <w:t xml:space="preserve">The right of all couples and people to choose the number, spacing, and timing of their children freely and responsibly, </w:t>
      </w:r>
      <w:r>
        <w:rPr>
          <w:rFonts w:ascii="Times New Roman" w:hAnsi="Times New Roman" w:cs="Times New Roman"/>
          <w:sz w:val="24"/>
          <w:szCs w:val="24"/>
        </w:rPr>
        <w:t>and know how to practice it</w:t>
      </w:r>
      <w:r w:rsidRPr="00BB14F1">
        <w:rPr>
          <w:rFonts w:ascii="Times New Roman" w:hAnsi="Times New Roman" w:cs="Times New Roman"/>
          <w:sz w:val="24"/>
          <w:szCs w:val="24"/>
        </w:rPr>
        <w:t xml:space="preserve">, as well as the right to achieve the greatest quality of </w:t>
      </w:r>
      <w:r>
        <w:rPr>
          <w:rFonts w:ascii="Times New Roman" w:hAnsi="Times New Roman" w:cs="Times New Roman"/>
          <w:sz w:val="24"/>
          <w:szCs w:val="24"/>
        </w:rPr>
        <w:t>sexual and reproductive health.</w:t>
      </w:r>
      <w:proofErr w:type="gramEnd"/>
      <w:r>
        <w:rPr>
          <w:rFonts w:ascii="Times New Roman" w:hAnsi="Times New Roman" w:cs="Times New Roman"/>
          <w:sz w:val="24"/>
          <w:szCs w:val="24"/>
        </w:rPr>
        <w:t xml:space="preserve"> </w:t>
      </w:r>
      <w:r w:rsidRPr="00BB14F1">
        <w:rPr>
          <w:rFonts w:ascii="Times New Roman" w:hAnsi="Times New Roman" w:cs="Times New Roman"/>
          <w:sz w:val="24"/>
          <w:szCs w:val="24"/>
        </w:rPr>
        <w:t xml:space="preserve">It also encompasses, as stated in human rights agreements, their freedom to make reproductive decisions free of discrimination, coercion, and violence. </w:t>
      </w:r>
      <w:r>
        <w:rPr>
          <w:rFonts w:ascii="Times New Roman" w:hAnsi="Times New Roman" w:cs="Times New Roman"/>
          <w:sz w:val="24"/>
          <w:szCs w:val="24"/>
        </w:rPr>
        <w:t>The right step</w:t>
      </w:r>
      <w:r w:rsidRPr="00BB14F1">
        <w:rPr>
          <w:rFonts w:ascii="Times New Roman" w:hAnsi="Times New Roman" w:cs="Times New Roman"/>
          <w:sz w:val="24"/>
          <w:szCs w:val="24"/>
        </w:rPr>
        <w:t xml:space="preserve"> to</w:t>
      </w:r>
      <w:r>
        <w:rPr>
          <w:rFonts w:ascii="Times New Roman" w:hAnsi="Times New Roman" w:cs="Times New Roman"/>
          <w:sz w:val="24"/>
          <w:szCs w:val="24"/>
        </w:rPr>
        <w:t xml:space="preserve"> human sexuality and the aims of sexual health management should be about improving one’s life and individual relationship and not just about </w:t>
      </w:r>
      <w:r w:rsidRPr="00BB14F1">
        <w:rPr>
          <w:rFonts w:ascii="Times New Roman" w:hAnsi="Times New Roman" w:cs="Times New Roman"/>
          <w:sz w:val="24"/>
          <w:szCs w:val="24"/>
        </w:rPr>
        <w:t>reproduction and sexually transmitted diseases.</w:t>
      </w:r>
      <w:r w:rsidRPr="00314B64">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(UNFPA </w:t>
      </w:r>
      <w:r w:rsidRPr="00145012">
        <w:rPr>
          <w:rFonts w:ascii="Times New Roman" w:hAnsi="Times New Roman" w:cs="Times New Roman"/>
          <w:sz w:val="24"/>
          <w:szCs w:val="24"/>
        </w:rPr>
        <w:t>2022).</w:t>
      </w:r>
      <w:proofErr w:type="gramEnd"/>
      <w:r w:rsidRPr="00145012">
        <w:rPr>
          <w:rFonts w:ascii="Times New Roman" w:hAnsi="Times New Roman" w:cs="Times New Roman"/>
          <w:sz w:val="24"/>
          <w:szCs w:val="24"/>
        </w:rPr>
        <w:t xml:space="preserve">  </w:t>
      </w:r>
    </w:p>
    <w:p w14:paraId="2E042C0D" w14:textId="77777777" w:rsidR="004E63B3" w:rsidRPr="00145012" w:rsidRDefault="004E63B3" w:rsidP="004E63B3">
      <w:pPr>
        <w:spacing w:line="480" w:lineRule="auto"/>
        <w:jc w:val="both"/>
        <w:rPr>
          <w:rFonts w:ascii="Times New Roman" w:hAnsi="Times New Roman" w:cs="Times New Roman"/>
          <w:sz w:val="24"/>
          <w:szCs w:val="24"/>
        </w:rPr>
      </w:pPr>
      <w:r w:rsidRPr="00145012">
        <w:rPr>
          <w:rFonts w:ascii="Times New Roman" w:hAnsi="Times New Roman" w:cs="Times New Roman"/>
          <w:sz w:val="24"/>
          <w:szCs w:val="24"/>
        </w:rPr>
        <w:t>The universal right to the greatest achievable quality of physical a</w:t>
      </w:r>
      <w:r>
        <w:rPr>
          <w:rFonts w:ascii="Times New Roman" w:hAnsi="Times New Roman" w:cs="Times New Roman"/>
          <w:sz w:val="24"/>
          <w:szCs w:val="24"/>
        </w:rPr>
        <w:t>nd mental health, as indicated</w:t>
      </w:r>
      <w:r w:rsidRPr="00145012">
        <w:rPr>
          <w:rFonts w:ascii="Times New Roman" w:hAnsi="Times New Roman" w:cs="Times New Roman"/>
          <w:sz w:val="24"/>
          <w:szCs w:val="24"/>
        </w:rPr>
        <w:t xml:space="preserve"> in the U</w:t>
      </w:r>
      <w:r>
        <w:rPr>
          <w:rFonts w:ascii="Times New Roman" w:hAnsi="Times New Roman" w:cs="Times New Roman"/>
          <w:sz w:val="24"/>
          <w:szCs w:val="24"/>
        </w:rPr>
        <w:t>niversal Declaration or treaties of human rights</w:t>
      </w:r>
      <w:r w:rsidRPr="00145012">
        <w:rPr>
          <w:rFonts w:ascii="Times New Roman" w:hAnsi="Times New Roman" w:cs="Times New Roman"/>
          <w:sz w:val="24"/>
          <w:szCs w:val="24"/>
        </w:rPr>
        <w:t xml:space="preserve">, and consensus agreements, includes sexual reproductive health (SRH). Both men and women have sexual and reproductive health requirements that must be fulfilled. States must </w:t>
      </w:r>
      <w:r>
        <w:rPr>
          <w:rFonts w:ascii="Times New Roman" w:hAnsi="Times New Roman" w:cs="Times New Roman"/>
          <w:sz w:val="24"/>
          <w:szCs w:val="24"/>
        </w:rPr>
        <w:t xml:space="preserve">respect, safeguard </w:t>
      </w:r>
      <w:r w:rsidRPr="00145012">
        <w:rPr>
          <w:rFonts w:ascii="Times New Roman" w:hAnsi="Times New Roman" w:cs="Times New Roman"/>
          <w:sz w:val="24"/>
          <w:szCs w:val="24"/>
        </w:rPr>
        <w:t>the right to sexual and reproductive health under international human rights standards, and they must also guarantee t</w:t>
      </w:r>
      <w:r>
        <w:rPr>
          <w:rFonts w:ascii="Times New Roman" w:hAnsi="Times New Roman" w:cs="Times New Roman"/>
          <w:sz w:val="24"/>
          <w:szCs w:val="24"/>
        </w:rPr>
        <w:t>hat persons have the chance to be actively involved</w:t>
      </w:r>
      <w:r w:rsidRPr="00145012">
        <w:rPr>
          <w:rFonts w:ascii="Times New Roman" w:hAnsi="Times New Roman" w:cs="Times New Roman"/>
          <w:sz w:val="24"/>
          <w:szCs w:val="24"/>
        </w:rPr>
        <w:t xml:space="preserve"> in the formation of health care policy and individual care decisions. - This in</w:t>
      </w:r>
      <w:r>
        <w:rPr>
          <w:rFonts w:ascii="Times New Roman" w:hAnsi="Times New Roman" w:cs="Times New Roman"/>
          <w:sz w:val="24"/>
          <w:szCs w:val="24"/>
        </w:rPr>
        <w:t>cludes deciding the period</w:t>
      </w:r>
      <w:r w:rsidRPr="00145012">
        <w:rPr>
          <w:rFonts w:ascii="Times New Roman" w:hAnsi="Times New Roman" w:cs="Times New Roman"/>
          <w:sz w:val="24"/>
          <w:szCs w:val="24"/>
        </w:rPr>
        <w:t xml:space="preserve"> to have children, as well as safeguarding others' rights to sexual and reproductive health, such as through avoiding violence in relationships and households, and obtaining knowledge, education, and care for one's children. (Amnesty international USA)</w:t>
      </w:r>
      <w:r w:rsidRPr="00145012">
        <w:rPr>
          <w:rFonts w:ascii="Times New Roman" w:hAnsi="Times New Roman" w:cs="Times New Roman"/>
          <w:sz w:val="24"/>
          <w:szCs w:val="24"/>
        </w:rPr>
        <w:tab/>
      </w:r>
    </w:p>
    <w:p w14:paraId="711AC317" w14:textId="77777777" w:rsidR="004E63B3" w:rsidRPr="00BB2714" w:rsidRDefault="004E63B3" w:rsidP="004E63B3">
      <w:pPr>
        <w:spacing w:line="480" w:lineRule="auto"/>
        <w:jc w:val="both"/>
        <w:rPr>
          <w:rFonts w:ascii="Times New Roman" w:hAnsi="Times New Roman" w:cs="Times New Roman"/>
          <w:sz w:val="24"/>
          <w:szCs w:val="24"/>
        </w:rPr>
      </w:pPr>
    </w:p>
    <w:p w14:paraId="2ABB376D" w14:textId="77777777" w:rsidR="004E63B3" w:rsidRDefault="004E63B3" w:rsidP="004E63B3">
      <w:pPr>
        <w:spacing w:line="480" w:lineRule="auto"/>
        <w:jc w:val="both"/>
        <w:rPr>
          <w:rFonts w:ascii="Times New Roman" w:hAnsi="Times New Roman" w:cs="Times New Roman"/>
          <w:b/>
          <w:sz w:val="24"/>
          <w:szCs w:val="24"/>
        </w:rPr>
      </w:pPr>
    </w:p>
    <w:p w14:paraId="6B4A23FE" w14:textId="77777777" w:rsidR="004E63B3" w:rsidRDefault="004E63B3" w:rsidP="004E63B3">
      <w:pPr>
        <w:spacing w:line="480" w:lineRule="auto"/>
        <w:jc w:val="both"/>
        <w:rPr>
          <w:rFonts w:ascii="Times New Roman" w:hAnsi="Times New Roman" w:cs="Times New Roman"/>
          <w:b/>
          <w:sz w:val="24"/>
          <w:szCs w:val="24"/>
        </w:rPr>
      </w:pPr>
    </w:p>
    <w:p w14:paraId="282A37F2" w14:textId="77777777" w:rsidR="004E63B3" w:rsidRDefault="004E63B3" w:rsidP="004E63B3">
      <w:pPr>
        <w:spacing w:line="480" w:lineRule="auto"/>
        <w:jc w:val="both"/>
        <w:rPr>
          <w:rFonts w:ascii="Times New Roman" w:hAnsi="Times New Roman" w:cs="Times New Roman"/>
          <w:b/>
          <w:sz w:val="24"/>
          <w:szCs w:val="24"/>
        </w:rPr>
      </w:pPr>
    </w:p>
    <w:p w14:paraId="1653A77C" w14:textId="77777777" w:rsidR="004E63B3" w:rsidRPr="007A1C2C" w:rsidRDefault="004E63B3" w:rsidP="007A1C2C">
      <w:pPr>
        <w:pStyle w:val="Heading1"/>
        <w:rPr>
          <w:rFonts w:ascii="Times New Roman" w:hAnsi="Times New Roman" w:cs="Times New Roman"/>
          <w:b/>
        </w:rPr>
      </w:pPr>
      <w:bookmarkStart w:id="22" w:name="_Toc103093069"/>
      <w:r w:rsidRPr="007A1C2C">
        <w:rPr>
          <w:rFonts w:ascii="Times New Roman" w:hAnsi="Times New Roman" w:cs="Times New Roman"/>
          <w:b/>
        </w:rPr>
        <w:lastRenderedPageBreak/>
        <w:t>REFERENCE</w:t>
      </w:r>
      <w:bookmarkEnd w:id="22"/>
    </w:p>
    <w:p w14:paraId="224CFC37" w14:textId="77777777" w:rsidR="004E63B3" w:rsidRPr="00145012" w:rsidRDefault="004E63B3" w:rsidP="004E63B3">
      <w:pPr>
        <w:spacing w:after="0"/>
        <w:jc w:val="both"/>
        <w:rPr>
          <w:rFonts w:ascii="Times New Roman" w:hAnsi="Times New Roman" w:cs="Times New Roman"/>
          <w:sz w:val="24"/>
          <w:szCs w:val="24"/>
        </w:rPr>
      </w:pPr>
      <w:proofErr w:type="gramStart"/>
      <w:r w:rsidRPr="00145012">
        <w:rPr>
          <w:rFonts w:ascii="Times New Roman" w:hAnsi="Times New Roman" w:cs="Times New Roman"/>
          <w:sz w:val="24"/>
          <w:szCs w:val="24"/>
        </w:rPr>
        <w:t>Amnesty International USA.</w:t>
      </w:r>
      <w:proofErr w:type="gramEnd"/>
      <w:r w:rsidRPr="00145012">
        <w:rPr>
          <w:rFonts w:ascii="Times New Roman" w:hAnsi="Times New Roman" w:cs="Times New Roman"/>
          <w:sz w:val="24"/>
          <w:szCs w:val="24"/>
        </w:rPr>
        <w:t xml:space="preserve"> </w:t>
      </w:r>
      <w:proofErr w:type="gramStart"/>
      <w:r w:rsidRPr="00145012">
        <w:rPr>
          <w:rFonts w:ascii="Times New Roman" w:hAnsi="Times New Roman" w:cs="Times New Roman"/>
          <w:i/>
          <w:sz w:val="24"/>
          <w:szCs w:val="24"/>
        </w:rPr>
        <w:t>Sexual Reproductive Health Rights</w:t>
      </w:r>
      <w:r>
        <w:rPr>
          <w:rFonts w:ascii="Times New Roman" w:hAnsi="Times New Roman" w:cs="Times New Roman"/>
          <w:sz w:val="24"/>
          <w:szCs w:val="24"/>
        </w:rPr>
        <w:t>.</w:t>
      </w:r>
      <w:proofErr w:type="gramEnd"/>
      <w:r>
        <w:rPr>
          <w:rFonts w:ascii="Times New Roman" w:hAnsi="Times New Roman" w:cs="Times New Roman"/>
          <w:sz w:val="24"/>
          <w:szCs w:val="24"/>
        </w:rPr>
        <w:t xml:space="preserve"> Available from; </w:t>
      </w:r>
      <w:r w:rsidRPr="00145012">
        <w:rPr>
          <w:rFonts w:ascii="Times New Roman" w:hAnsi="Times New Roman" w:cs="Times New Roman"/>
          <w:sz w:val="24"/>
          <w:szCs w:val="24"/>
        </w:rPr>
        <w:t xml:space="preserve">www.amnestyusa.org/women, or email us at </w:t>
      </w:r>
      <w:hyperlink r:id="rId11" w:history="1">
        <w:r w:rsidRPr="00145012">
          <w:rPr>
            <w:rStyle w:val="Hyperlink"/>
            <w:rFonts w:ascii="Times New Roman" w:hAnsi="Times New Roman" w:cs="Times New Roman"/>
            <w:sz w:val="24"/>
            <w:szCs w:val="24"/>
          </w:rPr>
          <w:t>WHR@aiusa.org</w:t>
        </w:r>
      </w:hyperlink>
      <w:r w:rsidRPr="00145012">
        <w:rPr>
          <w:rFonts w:ascii="Times New Roman" w:hAnsi="Times New Roman" w:cs="Times New Roman"/>
          <w:sz w:val="24"/>
          <w:szCs w:val="24"/>
        </w:rPr>
        <w:t xml:space="preserve">. </w:t>
      </w:r>
      <w:proofErr w:type="gramStart"/>
      <w:r w:rsidRPr="00145012">
        <w:rPr>
          <w:rFonts w:ascii="Times New Roman" w:hAnsi="Times New Roman" w:cs="Times New Roman"/>
          <w:sz w:val="24"/>
          <w:szCs w:val="24"/>
        </w:rPr>
        <w:t>Accessed 18</w:t>
      </w:r>
      <w:r w:rsidRPr="00145012">
        <w:rPr>
          <w:rFonts w:ascii="Times New Roman" w:hAnsi="Times New Roman" w:cs="Times New Roman"/>
          <w:sz w:val="24"/>
          <w:szCs w:val="24"/>
          <w:vertAlign w:val="superscript"/>
        </w:rPr>
        <w:t>th</w:t>
      </w:r>
      <w:r w:rsidRPr="00145012">
        <w:rPr>
          <w:rFonts w:ascii="Times New Roman" w:hAnsi="Times New Roman" w:cs="Times New Roman"/>
          <w:sz w:val="24"/>
          <w:szCs w:val="24"/>
        </w:rPr>
        <w:t xml:space="preserve"> /04/ 2022.</w:t>
      </w:r>
      <w:proofErr w:type="gramEnd"/>
    </w:p>
    <w:p w14:paraId="7E749E59" w14:textId="77777777" w:rsidR="004E63B3" w:rsidRDefault="004E63B3" w:rsidP="004E63B3">
      <w:pPr>
        <w:spacing w:line="480" w:lineRule="auto"/>
        <w:jc w:val="both"/>
        <w:rPr>
          <w:rFonts w:ascii="Times New Roman" w:hAnsi="Times New Roman" w:cs="Times New Roman"/>
          <w:sz w:val="24"/>
          <w:szCs w:val="24"/>
        </w:rPr>
      </w:pPr>
      <w:proofErr w:type="gramStart"/>
      <w:r w:rsidRPr="00145012">
        <w:rPr>
          <w:rFonts w:ascii="Times New Roman" w:hAnsi="Times New Roman" w:cs="Times New Roman"/>
          <w:sz w:val="24"/>
          <w:szCs w:val="24"/>
        </w:rPr>
        <w:t>UNFPA (2022).</w:t>
      </w:r>
      <w:proofErr w:type="gramEnd"/>
      <w:r w:rsidRPr="00145012">
        <w:rPr>
          <w:rFonts w:ascii="Times New Roman" w:hAnsi="Times New Roman" w:cs="Times New Roman"/>
          <w:sz w:val="24"/>
          <w:szCs w:val="24"/>
        </w:rPr>
        <w:t xml:space="preserve">  </w:t>
      </w:r>
      <w:proofErr w:type="gramStart"/>
      <w:r w:rsidRPr="00145012">
        <w:rPr>
          <w:rFonts w:ascii="Times New Roman" w:hAnsi="Times New Roman" w:cs="Times New Roman"/>
          <w:i/>
          <w:sz w:val="24"/>
          <w:szCs w:val="24"/>
        </w:rPr>
        <w:t>Sexual &amp; Reproductive Health</w:t>
      </w:r>
      <w:r w:rsidRPr="00145012">
        <w:rPr>
          <w:rFonts w:ascii="Times New Roman" w:hAnsi="Times New Roman" w:cs="Times New Roman"/>
          <w:sz w:val="24"/>
          <w:szCs w:val="24"/>
        </w:rPr>
        <w:t>.</w:t>
      </w:r>
      <w:proofErr w:type="gramEnd"/>
      <w:r w:rsidRPr="00145012">
        <w:rPr>
          <w:rFonts w:ascii="Times New Roman" w:hAnsi="Times New Roman" w:cs="Times New Roman"/>
          <w:sz w:val="24"/>
          <w:szCs w:val="24"/>
        </w:rPr>
        <w:t xml:space="preserve"> Accessed 18</w:t>
      </w:r>
      <w:r w:rsidRPr="00145012">
        <w:rPr>
          <w:rFonts w:ascii="Times New Roman" w:hAnsi="Times New Roman" w:cs="Times New Roman"/>
          <w:sz w:val="24"/>
          <w:szCs w:val="24"/>
          <w:vertAlign w:val="superscript"/>
        </w:rPr>
        <w:t>th</w:t>
      </w:r>
      <w:r w:rsidRPr="00145012">
        <w:rPr>
          <w:rFonts w:ascii="Times New Roman" w:hAnsi="Times New Roman" w:cs="Times New Roman"/>
          <w:sz w:val="24"/>
          <w:szCs w:val="24"/>
        </w:rPr>
        <w:t>/04/2022</w:t>
      </w:r>
    </w:p>
    <w:p w14:paraId="5AEBAA66" w14:textId="77777777" w:rsidR="004E63B3" w:rsidRPr="00146F44" w:rsidRDefault="004E63B3" w:rsidP="004E63B3">
      <w:pPr>
        <w:pStyle w:val="Bibliography"/>
        <w:rPr>
          <w:rFonts w:ascii="Times New Roman" w:hAnsi="Times New Roman" w:cs="Times New Roman"/>
          <w:sz w:val="24"/>
        </w:rPr>
      </w:pPr>
      <w:r>
        <w:fldChar w:fldCharType="begin"/>
      </w:r>
      <w:r>
        <w:instrText xml:space="preserve"> ADDIN ZOTERO_BIBL {"uncited":[],"omitted":[],"custom":[]} CSL_BIBLIOGRAPHY </w:instrText>
      </w:r>
      <w:r>
        <w:fldChar w:fldCharType="separate"/>
      </w:r>
      <w:r w:rsidRPr="00146F44">
        <w:rPr>
          <w:rFonts w:ascii="Times New Roman" w:hAnsi="Times New Roman" w:cs="Times New Roman"/>
          <w:sz w:val="24"/>
        </w:rPr>
        <w:t xml:space="preserve">Starrs, A.M. </w:t>
      </w:r>
      <w:r w:rsidRPr="00146F44">
        <w:rPr>
          <w:rFonts w:ascii="Times New Roman" w:hAnsi="Times New Roman" w:cs="Times New Roman"/>
          <w:i/>
          <w:iCs/>
          <w:sz w:val="24"/>
        </w:rPr>
        <w:t>et al.</w:t>
      </w:r>
      <w:r w:rsidRPr="00146F44">
        <w:rPr>
          <w:rFonts w:ascii="Times New Roman" w:hAnsi="Times New Roman" w:cs="Times New Roman"/>
          <w:sz w:val="24"/>
        </w:rPr>
        <w:t xml:space="preserve"> (2018) ‘</w:t>
      </w:r>
      <w:r w:rsidRPr="00146F44">
        <w:rPr>
          <w:rFonts w:ascii="Times New Roman" w:hAnsi="Times New Roman" w:cs="Times New Roman"/>
          <w:i/>
          <w:sz w:val="24"/>
        </w:rPr>
        <w:t>Accelerate progress—sexual and reproductive health and rights for all</w:t>
      </w:r>
      <w:r w:rsidRPr="00146F44">
        <w:rPr>
          <w:rFonts w:ascii="Times New Roman" w:hAnsi="Times New Roman" w:cs="Times New Roman"/>
          <w:sz w:val="24"/>
        </w:rPr>
        <w:t xml:space="preserve">: report of the Guttmacher– Lancet Commission’, </w:t>
      </w:r>
      <w:r w:rsidRPr="00146F44">
        <w:rPr>
          <w:rFonts w:ascii="Times New Roman" w:hAnsi="Times New Roman" w:cs="Times New Roman"/>
          <w:i/>
          <w:iCs/>
          <w:sz w:val="24"/>
        </w:rPr>
        <w:t>The Lancet</w:t>
      </w:r>
      <w:r w:rsidRPr="00146F44">
        <w:rPr>
          <w:rFonts w:ascii="Times New Roman" w:hAnsi="Times New Roman" w:cs="Times New Roman"/>
          <w:sz w:val="24"/>
        </w:rPr>
        <w:t>, 391(10140), pp. 2642–2692. doi:10.1016/S0140-6736(18)30293-9.</w:t>
      </w:r>
    </w:p>
    <w:p w14:paraId="1DF504D1" w14:textId="77777777" w:rsidR="004E63B3" w:rsidRPr="00B50ED6" w:rsidRDefault="004E63B3" w:rsidP="004E63B3">
      <w:pPr>
        <w:pStyle w:val="NormalWeb"/>
        <w:shd w:val="clear" w:color="auto" w:fill="FFFFFF"/>
        <w:spacing w:before="0" w:beforeAutospacing="0" w:line="420" w:lineRule="atLeast"/>
        <w:rPr>
          <w:color w:val="1F2024"/>
        </w:rPr>
      </w:pPr>
      <w:r>
        <w:fldChar w:fldCharType="end"/>
      </w:r>
      <w:r w:rsidRPr="00B50ED6">
        <w:rPr>
          <w:rFonts w:ascii="Arial" w:hAnsi="Arial" w:cs="Arial"/>
          <w:color w:val="1F2024"/>
        </w:rPr>
        <w:t xml:space="preserve"> </w:t>
      </w:r>
      <w:r w:rsidRPr="00B50ED6">
        <w:rPr>
          <w:color w:val="1F2024"/>
        </w:rPr>
        <w:t xml:space="preserve">Salas, </w:t>
      </w:r>
      <w:proofErr w:type="spellStart"/>
      <w:r w:rsidRPr="00B50ED6">
        <w:rPr>
          <w:color w:val="1F2024"/>
        </w:rPr>
        <w:t>Dominics</w:t>
      </w:r>
      <w:proofErr w:type="spellEnd"/>
      <w:r w:rsidRPr="00B50ED6">
        <w:rPr>
          <w:color w:val="1F2024"/>
        </w:rPr>
        <w:t xml:space="preserve">. (2007) </w:t>
      </w:r>
      <w:r w:rsidRPr="00B50ED6">
        <w:rPr>
          <w:rStyle w:val="Emphasis"/>
          <w:color w:val="1F2024"/>
        </w:rPr>
        <w:t>Preventing HIV/STIs among adolescents of Latin America and the Caribbean: current situation and recommendations for moving forward.</w:t>
      </w:r>
      <w:r w:rsidRPr="00B50ED6">
        <w:rPr>
          <w:color w:val="1F2024"/>
        </w:rPr>
        <w:t> Washington, DC: Pan American Health Organization, Print.</w:t>
      </w:r>
    </w:p>
    <w:p w14:paraId="5BC67FC5" w14:textId="77777777" w:rsidR="004E63B3" w:rsidRPr="00B50ED6" w:rsidRDefault="004E63B3" w:rsidP="004E63B3">
      <w:pPr>
        <w:pStyle w:val="NormalWeb"/>
        <w:shd w:val="clear" w:color="auto" w:fill="FFFFFF"/>
        <w:spacing w:before="0" w:beforeAutospacing="0" w:line="420" w:lineRule="atLeast"/>
        <w:rPr>
          <w:color w:val="1F2024"/>
        </w:rPr>
      </w:pPr>
      <w:proofErr w:type="spellStart"/>
      <w:r w:rsidRPr="00B50ED6">
        <w:rPr>
          <w:color w:val="1F2024"/>
        </w:rPr>
        <w:t>Schutt-Aine</w:t>
      </w:r>
      <w:proofErr w:type="spellEnd"/>
      <w:r w:rsidRPr="00B50ED6">
        <w:rPr>
          <w:color w:val="1F2024"/>
        </w:rPr>
        <w:t xml:space="preserve"> Jessie, and </w:t>
      </w:r>
      <w:proofErr w:type="spellStart"/>
      <w:r w:rsidRPr="00B50ED6">
        <w:rPr>
          <w:color w:val="1F2024"/>
        </w:rPr>
        <w:t>Maddaleno</w:t>
      </w:r>
      <w:proofErr w:type="spellEnd"/>
      <w:r w:rsidRPr="00B50ED6">
        <w:rPr>
          <w:color w:val="1F2024"/>
        </w:rPr>
        <w:t xml:space="preserve">, </w:t>
      </w:r>
      <w:proofErr w:type="spellStart"/>
      <w:r w:rsidRPr="00B50ED6">
        <w:rPr>
          <w:color w:val="1F2024"/>
        </w:rPr>
        <w:t>Matilde</w:t>
      </w:r>
      <w:proofErr w:type="spellEnd"/>
      <w:r w:rsidRPr="00B50ED6">
        <w:rPr>
          <w:color w:val="1F2024"/>
        </w:rPr>
        <w:t xml:space="preserve">. (2003) </w:t>
      </w:r>
      <w:r w:rsidRPr="00B50ED6">
        <w:rPr>
          <w:rStyle w:val="Emphasis"/>
          <w:color w:val="1F2024"/>
        </w:rPr>
        <w:t>Sexual health and development of adolescent and youth in the Americas: program and policy implications.</w:t>
      </w:r>
      <w:r w:rsidRPr="00B50ED6">
        <w:rPr>
          <w:color w:val="1F2024"/>
        </w:rPr>
        <w:t xml:space="preserve"> Washington, DC: Pan American Health Organization, </w:t>
      </w:r>
    </w:p>
    <w:p w14:paraId="69208B18" w14:textId="77777777" w:rsidR="004E63B3" w:rsidRPr="00146F44" w:rsidRDefault="004E63B3" w:rsidP="004E63B3">
      <w:pPr>
        <w:pStyle w:val="Bibliography"/>
        <w:rPr>
          <w:rFonts w:ascii="Times New Roman" w:hAnsi="Times New Roman" w:cs="Times New Roman"/>
          <w:sz w:val="24"/>
        </w:rPr>
      </w:pPr>
      <w:r w:rsidRPr="00146F44">
        <w:rPr>
          <w:rFonts w:ascii="Times New Roman" w:hAnsi="Times New Roman" w:cs="Times New Roman"/>
          <w:sz w:val="24"/>
        </w:rPr>
        <w:t>World Health Organization (2011) ‘</w:t>
      </w:r>
      <w:proofErr w:type="gramStart"/>
      <w:r w:rsidRPr="00146F44">
        <w:rPr>
          <w:rFonts w:ascii="Times New Roman" w:hAnsi="Times New Roman" w:cs="Times New Roman"/>
          <w:i/>
          <w:sz w:val="24"/>
        </w:rPr>
        <w:t>The</w:t>
      </w:r>
      <w:proofErr w:type="gramEnd"/>
      <w:r w:rsidRPr="00146F44">
        <w:rPr>
          <w:rFonts w:ascii="Times New Roman" w:hAnsi="Times New Roman" w:cs="Times New Roman"/>
          <w:i/>
          <w:sz w:val="24"/>
        </w:rPr>
        <w:t xml:space="preserve"> sexual and reproductive health of younger adolescents in developing countries: research issues in developing countries</w:t>
      </w:r>
      <w:r w:rsidRPr="00146F44">
        <w:rPr>
          <w:rFonts w:ascii="Times New Roman" w:hAnsi="Times New Roman" w:cs="Times New Roman"/>
          <w:sz w:val="24"/>
        </w:rPr>
        <w:t>: background paper for consultation’, (WHO/RHR/11.15). Available at: https://apps.who.int/iris/handle/10665/44590 (Accessed: 5 May 2022).</w:t>
      </w:r>
    </w:p>
    <w:p w14:paraId="12736E04" w14:textId="77777777" w:rsidR="006361F2" w:rsidRDefault="006361F2" w:rsidP="006361F2">
      <w:pPr>
        <w:pStyle w:val="Heading1"/>
        <w:rPr>
          <w:rFonts w:ascii="Times New Roman" w:hAnsi="Times New Roman" w:cs="Times New Roman"/>
        </w:rPr>
      </w:pPr>
    </w:p>
    <w:p w14:paraId="71503D88" w14:textId="77777777" w:rsidR="006361F2" w:rsidRDefault="006361F2" w:rsidP="006361F2">
      <w:pPr>
        <w:pStyle w:val="Heading1"/>
        <w:rPr>
          <w:rFonts w:ascii="Times New Roman" w:hAnsi="Times New Roman" w:cs="Times New Roman"/>
        </w:rPr>
      </w:pPr>
    </w:p>
    <w:p w14:paraId="2107079E" w14:textId="77777777" w:rsidR="006361F2" w:rsidRDefault="006361F2" w:rsidP="006361F2">
      <w:pPr>
        <w:pStyle w:val="Heading1"/>
        <w:rPr>
          <w:rFonts w:ascii="Times New Roman" w:hAnsi="Times New Roman" w:cs="Times New Roman"/>
        </w:rPr>
      </w:pPr>
    </w:p>
    <w:p w14:paraId="5EF5A003" w14:textId="77777777" w:rsidR="006361F2" w:rsidRDefault="006361F2" w:rsidP="006361F2"/>
    <w:p w14:paraId="10086AE9" w14:textId="77777777" w:rsidR="006361F2" w:rsidRDefault="006361F2" w:rsidP="006361F2"/>
    <w:p w14:paraId="2DFA1BA0" w14:textId="77777777" w:rsidR="006361F2" w:rsidRDefault="006361F2" w:rsidP="006361F2"/>
    <w:p w14:paraId="6F029EB1" w14:textId="77777777" w:rsidR="006361F2" w:rsidRDefault="006361F2" w:rsidP="006361F2"/>
    <w:p w14:paraId="528ED6C6" w14:textId="77777777" w:rsidR="006361F2" w:rsidRDefault="006361F2" w:rsidP="006361F2"/>
    <w:p w14:paraId="4CD2481D" w14:textId="77777777" w:rsidR="006361F2" w:rsidRDefault="006361F2" w:rsidP="006361F2"/>
    <w:p w14:paraId="3A2566BD" w14:textId="77777777" w:rsidR="006361F2" w:rsidRDefault="006361F2" w:rsidP="006361F2"/>
    <w:p w14:paraId="20851274" w14:textId="177B1F51" w:rsidR="004E63B3" w:rsidRPr="00BB2E62" w:rsidRDefault="006361F2" w:rsidP="006361F2">
      <w:pPr>
        <w:pStyle w:val="Heading1"/>
        <w:rPr>
          <w:rFonts w:ascii="Times New Roman" w:hAnsi="Times New Roman" w:cs="Times New Roman"/>
          <w:b/>
        </w:rPr>
      </w:pPr>
      <w:bookmarkStart w:id="23" w:name="_Toc103093070"/>
      <w:r w:rsidRPr="00BB2E62">
        <w:rPr>
          <w:rFonts w:ascii="Times New Roman" w:hAnsi="Times New Roman" w:cs="Times New Roman"/>
          <w:b/>
        </w:rPr>
        <w:lastRenderedPageBreak/>
        <w:t>APPRNDIX</w:t>
      </w:r>
      <w:bookmarkEnd w:id="23"/>
      <w:r w:rsidRPr="00BB2E62">
        <w:rPr>
          <w:rFonts w:ascii="Times New Roman" w:hAnsi="Times New Roman" w:cs="Times New Roman"/>
          <w:b/>
        </w:rPr>
        <w:t xml:space="preserve"> </w:t>
      </w:r>
    </w:p>
    <w:p w14:paraId="696D1EFF" w14:textId="77777777" w:rsidR="006361F2" w:rsidRDefault="006361F2" w:rsidP="006361F2"/>
    <w:p w14:paraId="1A4AFBCC" w14:textId="239E2A5C" w:rsidR="006361F2" w:rsidRDefault="006361F2" w:rsidP="006361F2">
      <w:pPr>
        <w:rPr>
          <w:rFonts w:ascii="Times New Roman" w:hAnsi="Times New Roman" w:cs="Times New Roman"/>
          <w:sz w:val="24"/>
          <w:szCs w:val="24"/>
        </w:rPr>
      </w:pPr>
      <w:r w:rsidRPr="006361F2">
        <w:rPr>
          <w:rFonts w:ascii="Times New Roman" w:hAnsi="Times New Roman" w:cs="Times New Roman"/>
          <w:sz w:val="24"/>
          <w:szCs w:val="24"/>
        </w:rPr>
        <w:t>Abbreviation and meanings</w:t>
      </w:r>
      <w:r>
        <w:rPr>
          <w:rFonts w:ascii="Times New Roman" w:hAnsi="Times New Roman" w:cs="Times New Roman"/>
          <w:sz w:val="24"/>
          <w:szCs w:val="24"/>
        </w:rPr>
        <w:t>:</w:t>
      </w:r>
    </w:p>
    <w:p w14:paraId="05CBCD96" w14:textId="11EB6F0A" w:rsidR="006361F2" w:rsidRDefault="006361F2" w:rsidP="006361F2">
      <w:pPr>
        <w:rPr>
          <w:rFonts w:ascii="Times New Roman" w:hAnsi="Times New Roman" w:cs="Times New Roman"/>
          <w:sz w:val="24"/>
          <w:szCs w:val="24"/>
        </w:rPr>
      </w:pPr>
      <w:r>
        <w:rPr>
          <w:rFonts w:ascii="Times New Roman" w:hAnsi="Times New Roman" w:cs="Times New Roman"/>
          <w:sz w:val="24"/>
          <w:szCs w:val="24"/>
        </w:rPr>
        <w:t>UNFPA- United Nations Population Funds</w:t>
      </w:r>
    </w:p>
    <w:p w14:paraId="7B310C91" w14:textId="2AD90ADF" w:rsidR="006361F2" w:rsidRDefault="006361F2" w:rsidP="006361F2">
      <w:pPr>
        <w:rPr>
          <w:rFonts w:ascii="Times New Roman" w:hAnsi="Times New Roman" w:cs="Times New Roman"/>
          <w:sz w:val="24"/>
          <w:szCs w:val="24"/>
        </w:rPr>
      </w:pPr>
      <w:r>
        <w:rPr>
          <w:rFonts w:ascii="Times New Roman" w:hAnsi="Times New Roman" w:cs="Times New Roman"/>
          <w:sz w:val="24"/>
          <w:szCs w:val="24"/>
        </w:rPr>
        <w:t>ICPD- International Conference on Population and Development</w:t>
      </w:r>
    </w:p>
    <w:p w14:paraId="18E61D89" w14:textId="2A37BD30" w:rsidR="006361F2" w:rsidRDefault="006361F2" w:rsidP="006361F2">
      <w:pPr>
        <w:rPr>
          <w:rFonts w:ascii="Times New Roman" w:hAnsi="Times New Roman" w:cs="Times New Roman"/>
          <w:sz w:val="24"/>
          <w:szCs w:val="24"/>
        </w:rPr>
      </w:pPr>
      <w:r>
        <w:rPr>
          <w:rFonts w:ascii="Times New Roman" w:hAnsi="Times New Roman" w:cs="Times New Roman"/>
          <w:sz w:val="24"/>
          <w:szCs w:val="24"/>
        </w:rPr>
        <w:t>S</w:t>
      </w:r>
      <w:r w:rsidR="007D52EC">
        <w:rPr>
          <w:rFonts w:ascii="Times New Roman" w:hAnsi="Times New Roman" w:cs="Times New Roman"/>
          <w:sz w:val="24"/>
          <w:szCs w:val="24"/>
        </w:rPr>
        <w:t>R</w:t>
      </w:r>
      <w:r>
        <w:rPr>
          <w:rFonts w:ascii="Times New Roman" w:hAnsi="Times New Roman" w:cs="Times New Roman"/>
          <w:sz w:val="24"/>
          <w:szCs w:val="24"/>
        </w:rPr>
        <w:t>R</w:t>
      </w:r>
      <w:r w:rsidR="007D52EC">
        <w:rPr>
          <w:rFonts w:ascii="Times New Roman" w:hAnsi="Times New Roman" w:cs="Times New Roman"/>
          <w:sz w:val="24"/>
          <w:szCs w:val="24"/>
        </w:rPr>
        <w:t>- Sexual and Reproductive Rights</w:t>
      </w:r>
    </w:p>
    <w:p w14:paraId="6BD7CA0D" w14:textId="62157F64" w:rsidR="007D52EC" w:rsidRPr="006361F2" w:rsidRDefault="006361F2" w:rsidP="006361F2">
      <w:pPr>
        <w:rPr>
          <w:rFonts w:ascii="Times New Roman" w:hAnsi="Times New Roman" w:cs="Times New Roman"/>
          <w:sz w:val="24"/>
          <w:szCs w:val="24"/>
        </w:rPr>
      </w:pPr>
      <w:r>
        <w:rPr>
          <w:rFonts w:ascii="Times New Roman" w:hAnsi="Times New Roman" w:cs="Times New Roman"/>
          <w:sz w:val="24"/>
          <w:szCs w:val="24"/>
        </w:rPr>
        <w:t>SRH</w:t>
      </w:r>
      <w:r w:rsidR="007D52EC">
        <w:rPr>
          <w:rFonts w:ascii="Times New Roman" w:hAnsi="Times New Roman" w:cs="Times New Roman"/>
          <w:sz w:val="24"/>
          <w:szCs w:val="24"/>
        </w:rPr>
        <w:t xml:space="preserve"> Sexual Reproductive Health</w:t>
      </w:r>
    </w:p>
    <w:p w14:paraId="5BF71CF4" w14:textId="77777777" w:rsidR="006361F2" w:rsidRPr="006361F2" w:rsidRDefault="006361F2" w:rsidP="006361F2"/>
    <w:p w14:paraId="76F3C495" w14:textId="77777777" w:rsidR="004E63B3" w:rsidRPr="004E63B3" w:rsidRDefault="004E63B3" w:rsidP="004E63B3">
      <w:bookmarkStart w:id="24" w:name="_GoBack"/>
      <w:bookmarkEnd w:id="24"/>
    </w:p>
    <w:sectPr w:rsidR="004E63B3" w:rsidRPr="004E63B3" w:rsidSect="007866C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D386F0" w14:textId="77777777" w:rsidR="00904D5F" w:rsidRDefault="00904D5F" w:rsidP="006E1DDE">
      <w:pPr>
        <w:spacing w:after="0" w:line="240" w:lineRule="auto"/>
      </w:pPr>
      <w:r>
        <w:separator/>
      </w:r>
    </w:p>
  </w:endnote>
  <w:endnote w:type="continuationSeparator" w:id="0">
    <w:p w14:paraId="32A1A5F2" w14:textId="77777777" w:rsidR="00904D5F" w:rsidRDefault="00904D5F"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865157"/>
      <w:docPartObj>
        <w:docPartGallery w:val="Page Numbers (Bottom of Page)"/>
        <w:docPartUnique/>
      </w:docPartObj>
    </w:sdtPr>
    <w:sdtEndPr>
      <w:rPr>
        <w:noProof/>
      </w:rPr>
    </w:sdtEndPr>
    <w:sdtContent>
      <w:p w14:paraId="0F240497" w14:textId="2B7FB81B" w:rsidR="004367D1" w:rsidRDefault="004367D1">
        <w:pPr>
          <w:pStyle w:val="Footer"/>
          <w:jc w:val="right"/>
        </w:pPr>
        <w:r>
          <w:fldChar w:fldCharType="begin"/>
        </w:r>
        <w:r>
          <w:instrText xml:space="preserve"> PAGE   \* MERGEFORMAT </w:instrText>
        </w:r>
        <w:r>
          <w:fldChar w:fldCharType="separate"/>
        </w:r>
        <w:r w:rsidR="00046539">
          <w:rPr>
            <w:noProof/>
          </w:rPr>
          <w:t>16</w:t>
        </w:r>
        <w:r>
          <w:rPr>
            <w:noProof/>
          </w:rPr>
          <w:fldChar w:fldCharType="end"/>
        </w:r>
      </w:p>
    </w:sdtContent>
  </w:sdt>
  <w:p w14:paraId="2F39571A" w14:textId="77777777" w:rsidR="004367D1" w:rsidRDefault="004367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C65F03" w14:textId="77777777" w:rsidR="00904D5F" w:rsidRDefault="00904D5F" w:rsidP="006E1DDE">
      <w:pPr>
        <w:spacing w:after="0" w:line="240" w:lineRule="auto"/>
      </w:pPr>
      <w:r>
        <w:separator/>
      </w:r>
    </w:p>
  </w:footnote>
  <w:footnote w:type="continuationSeparator" w:id="0">
    <w:p w14:paraId="4D80A8FB" w14:textId="77777777" w:rsidR="00904D5F" w:rsidRDefault="00904D5F" w:rsidP="006E1D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CE9D0" w14:textId="77777777" w:rsidR="004367D1" w:rsidRDefault="004367D1">
    <w:pPr>
      <w:pStyle w:val="Header"/>
    </w:pPr>
    <w:r>
      <w:rPr>
        <w:noProof/>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4367D1" w:rsidRDefault="004367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singleLevel"/>
    <w:tmpl w:val="0000001D"/>
    <w:name w:val="WW8Num32"/>
    <w:lvl w:ilvl="0">
      <w:start w:val="1"/>
      <w:numFmt w:val="bullet"/>
      <w:lvlText w:val=""/>
      <w:lvlJc w:val="left"/>
      <w:pPr>
        <w:tabs>
          <w:tab w:val="num" w:pos="720"/>
        </w:tabs>
        <w:ind w:left="720" w:hanging="360"/>
      </w:pPr>
      <w:rPr>
        <w:rFonts w:ascii="Symbol" w:hAnsi="Symbol"/>
      </w:rPr>
    </w:lvl>
  </w:abstractNum>
  <w:abstractNum w:abstractNumId="1">
    <w:nsid w:val="010F4390"/>
    <w:multiLevelType w:val="hybridMultilevel"/>
    <w:tmpl w:val="7DEC3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CE7F26"/>
    <w:multiLevelType w:val="hybridMultilevel"/>
    <w:tmpl w:val="5AA03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301A37"/>
    <w:multiLevelType w:val="hybridMultilevel"/>
    <w:tmpl w:val="E70094C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6DF57EA"/>
    <w:multiLevelType w:val="multilevel"/>
    <w:tmpl w:val="061821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09F10653"/>
    <w:multiLevelType w:val="hybridMultilevel"/>
    <w:tmpl w:val="680AB40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1AA6133"/>
    <w:multiLevelType w:val="hybridMultilevel"/>
    <w:tmpl w:val="6FBAB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C554AD"/>
    <w:multiLevelType w:val="hybridMultilevel"/>
    <w:tmpl w:val="515235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3611526"/>
    <w:multiLevelType w:val="hybridMultilevel"/>
    <w:tmpl w:val="891C9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F83C90"/>
    <w:multiLevelType w:val="hybridMultilevel"/>
    <w:tmpl w:val="3388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203D6A"/>
    <w:multiLevelType w:val="hybridMultilevel"/>
    <w:tmpl w:val="A8DA3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BE3DA4"/>
    <w:multiLevelType w:val="hybridMultilevel"/>
    <w:tmpl w:val="A3CA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0F1360"/>
    <w:multiLevelType w:val="hybridMultilevel"/>
    <w:tmpl w:val="AB2C53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50C42D7"/>
    <w:multiLevelType w:val="hybridMultilevel"/>
    <w:tmpl w:val="F5B82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E133B0"/>
    <w:multiLevelType w:val="hybridMultilevel"/>
    <w:tmpl w:val="77FC6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66036C"/>
    <w:multiLevelType w:val="multilevel"/>
    <w:tmpl w:val="D1ECD79C"/>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6F26E28"/>
    <w:multiLevelType w:val="hybridMultilevel"/>
    <w:tmpl w:val="A6A6C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9520F01"/>
    <w:multiLevelType w:val="hybridMultilevel"/>
    <w:tmpl w:val="81DC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5E2E92"/>
    <w:multiLevelType w:val="hybridMultilevel"/>
    <w:tmpl w:val="8D9A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C117A4"/>
    <w:multiLevelType w:val="hybridMultilevel"/>
    <w:tmpl w:val="8F9CD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126643"/>
    <w:multiLevelType w:val="hybridMultilevel"/>
    <w:tmpl w:val="AFF26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F742A2"/>
    <w:multiLevelType w:val="hybridMultilevel"/>
    <w:tmpl w:val="0F9AF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0D0474"/>
    <w:multiLevelType w:val="hybridMultilevel"/>
    <w:tmpl w:val="2DFCA7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A95043"/>
    <w:multiLevelType w:val="hybridMultilevel"/>
    <w:tmpl w:val="E5488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936195"/>
    <w:multiLevelType w:val="hybridMultilevel"/>
    <w:tmpl w:val="DAA45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9240F1A"/>
    <w:multiLevelType w:val="hybridMultilevel"/>
    <w:tmpl w:val="FFE22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926FB4"/>
    <w:multiLevelType w:val="hybridMultilevel"/>
    <w:tmpl w:val="5BD09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B21FD8"/>
    <w:multiLevelType w:val="hybridMultilevel"/>
    <w:tmpl w:val="CE72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8B78CF"/>
    <w:multiLevelType w:val="hybridMultilevel"/>
    <w:tmpl w:val="A8C2A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FB4F07"/>
    <w:multiLevelType w:val="hybridMultilevel"/>
    <w:tmpl w:val="1E644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8A5396"/>
    <w:multiLevelType w:val="hybridMultilevel"/>
    <w:tmpl w:val="EEC0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D6149E"/>
    <w:multiLevelType w:val="hybridMultilevel"/>
    <w:tmpl w:val="BBBA45D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E51071E"/>
    <w:multiLevelType w:val="hybridMultilevel"/>
    <w:tmpl w:val="7180B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27757A"/>
    <w:multiLevelType w:val="hybridMultilevel"/>
    <w:tmpl w:val="663A1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8B3BC1"/>
    <w:multiLevelType w:val="hybridMultilevel"/>
    <w:tmpl w:val="A75C02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D841B9"/>
    <w:multiLevelType w:val="hybridMultilevel"/>
    <w:tmpl w:val="531A8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721D77"/>
    <w:multiLevelType w:val="hybridMultilevel"/>
    <w:tmpl w:val="369C6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D1CCC"/>
    <w:multiLevelType w:val="hybridMultilevel"/>
    <w:tmpl w:val="E10C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7869AF"/>
    <w:multiLevelType w:val="hybridMultilevel"/>
    <w:tmpl w:val="47EA677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9">
    <w:nsid w:val="730C6314"/>
    <w:multiLevelType w:val="hybridMultilevel"/>
    <w:tmpl w:val="98AA2A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94207A"/>
    <w:multiLevelType w:val="hybridMultilevel"/>
    <w:tmpl w:val="436E6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5F3485"/>
    <w:multiLevelType w:val="hybridMultilevel"/>
    <w:tmpl w:val="4588E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8"/>
  </w:num>
  <w:num w:numId="3">
    <w:abstractNumId w:val="38"/>
  </w:num>
  <w:num w:numId="4">
    <w:abstractNumId w:val="34"/>
  </w:num>
  <w:num w:numId="5">
    <w:abstractNumId w:val="26"/>
  </w:num>
  <w:num w:numId="6">
    <w:abstractNumId w:val="24"/>
  </w:num>
  <w:num w:numId="7">
    <w:abstractNumId w:val="25"/>
  </w:num>
  <w:num w:numId="8">
    <w:abstractNumId w:val="37"/>
  </w:num>
  <w:num w:numId="9">
    <w:abstractNumId w:val="14"/>
  </w:num>
  <w:num w:numId="10">
    <w:abstractNumId w:val="4"/>
  </w:num>
  <w:num w:numId="11">
    <w:abstractNumId w:val="12"/>
  </w:num>
  <w:num w:numId="12">
    <w:abstractNumId w:val="36"/>
  </w:num>
  <w:num w:numId="13">
    <w:abstractNumId w:val="39"/>
  </w:num>
  <w:num w:numId="14">
    <w:abstractNumId w:val="23"/>
  </w:num>
  <w:num w:numId="15">
    <w:abstractNumId w:val="1"/>
  </w:num>
  <w:num w:numId="16">
    <w:abstractNumId w:val="33"/>
  </w:num>
  <w:num w:numId="17">
    <w:abstractNumId w:val="21"/>
  </w:num>
  <w:num w:numId="18">
    <w:abstractNumId w:val="13"/>
  </w:num>
  <w:num w:numId="19">
    <w:abstractNumId w:val="40"/>
  </w:num>
  <w:num w:numId="20">
    <w:abstractNumId w:val="15"/>
  </w:num>
  <w:num w:numId="21">
    <w:abstractNumId w:val="27"/>
  </w:num>
  <w:num w:numId="22">
    <w:abstractNumId w:val="2"/>
  </w:num>
  <w:num w:numId="23">
    <w:abstractNumId w:val="11"/>
  </w:num>
  <w:num w:numId="24">
    <w:abstractNumId w:val="17"/>
  </w:num>
  <w:num w:numId="25">
    <w:abstractNumId w:val="30"/>
  </w:num>
  <w:num w:numId="26">
    <w:abstractNumId w:val="9"/>
  </w:num>
  <w:num w:numId="27">
    <w:abstractNumId w:val="41"/>
  </w:num>
  <w:num w:numId="28">
    <w:abstractNumId w:val="0"/>
  </w:num>
  <w:num w:numId="29">
    <w:abstractNumId w:val="6"/>
  </w:num>
  <w:num w:numId="30">
    <w:abstractNumId w:val="29"/>
  </w:num>
  <w:num w:numId="31">
    <w:abstractNumId w:val="10"/>
  </w:num>
  <w:num w:numId="32">
    <w:abstractNumId w:val="31"/>
  </w:num>
  <w:num w:numId="33">
    <w:abstractNumId w:val="19"/>
  </w:num>
  <w:num w:numId="34">
    <w:abstractNumId w:val="5"/>
  </w:num>
  <w:num w:numId="35">
    <w:abstractNumId w:val="3"/>
  </w:num>
  <w:num w:numId="36">
    <w:abstractNumId w:val="22"/>
  </w:num>
  <w:num w:numId="37">
    <w:abstractNumId w:val="7"/>
  </w:num>
  <w:num w:numId="38">
    <w:abstractNumId w:val="28"/>
  </w:num>
  <w:num w:numId="39">
    <w:abstractNumId w:val="32"/>
  </w:num>
  <w:num w:numId="40">
    <w:abstractNumId w:val="8"/>
  </w:num>
  <w:num w:numId="41">
    <w:abstractNumId w:val="35"/>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DDE"/>
    <w:rsid w:val="00000E9A"/>
    <w:rsid w:val="00011BD7"/>
    <w:rsid w:val="000377CF"/>
    <w:rsid w:val="000418BD"/>
    <w:rsid w:val="00043A73"/>
    <w:rsid w:val="00046539"/>
    <w:rsid w:val="00047E23"/>
    <w:rsid w:val="00050B32"/>
    <w:rsid w:val="00063E3B"/>
    <w:rsid w:val="00063FA9"/>
    <w:rsid w:val="00082F9B"/>
    <w:rsid w:val="0008392A"/>
    <w:rsid w:val="00087C14"/>
    <w:rsid w:val="00096CEB"/>
    <w:rsid w:val="00097E1B"/>
    <w:rsid w:val="000A60F4"/>
    <w:rsid w:val="000A6525"/>
    <w:rsid w:val="000B44A8"/>
    <w:rsid w:val="000D017E"/>
    <w:rsid w:val="000D56CB"/>
    <w:rsid w:val="000F2028"/>
    <w:rsid w:val="00107692"/>
    <w:rsid w:val="001135F2"/>
    <w:rsid w:val="0011654C"/>
    <w:rsid w:val="00123392"/>
    <w:rsid w:val="00127359"/>
    <w:rsid w:val="0013796E"/>
    <w:rsid w:val="00144865"/>
    <w:rsid w:val="00145B29"/>
    <w:rsid w:val="001507E9"/>
    <w:rsid w:val="00150EFA"/>
    <w:rsid w:val="00161B15"/>
    <w:rsid w:val="00162B93"/>
    <w:rsid w:val="001650C7"/>
    <w:rsid w:val="0016549C"/>
    <w:rsid w:val="001747B3"/>
    <w:rsid w:val="00175472"/>
    <w:rsid w:val="001822EA"/>
    <w:rsid w:val="00182A9B"/>
    <w:rsid w:val="0018488E"/>
    <w:rsid w:val="001918C9"/>
    <w:rsid w:val="00196CB2"/>
    <w:rsid w:val="001A32C7"/>
    <w:rsid w:val="001B1054"/>
    <w:rsid w:val="001C3EA3"/>
    <w:rsid w:val="001C540D"/>
    <w:rsid w:val="001C5761"/>
    <w:rsid w:val="001D1108"/>
    <w:rsid w:val="001D7784"/>
    <w:rsid w:val="001D7FF5"/>
    <w:rsid w:val="001F0039"/>
    <w:rsid w:val="001F34C6"/>
    <w:rsid w:val="00201FA6"/>
    <w:rsid w:val="0020272B"/>
    <w:rsid w:val="002048BD"/>
    <w:rsid w:val="00210D4F"/>
    <w:rsid w:val="002155A3"/>
    <w:rsid w:val="00235271"/>
    <w:rsid w:val="00245EBB"/>
    <w:rsid w:val="00275520"/>
    <w:rsid w:val="00286682"/>
    <w:rsid w:val="00291E1D"/>
    <w:rsid w:val="002A3126"/>
    <w:rsid w:val="002A66FD"/>
    <w:rsid w:val="002C094B"/>
    <w:rsid w:val="002C0DD9"/>
    <w:rsid w:val="002C576A"/>
    <w:rsid w:val="002E3E1B"/>
    <w:rsid w:val="002F068C"/>
    <w:rsid w:val="002F538D"/>
    <w:rsid w:val="00302254"/>
    <w:rsid w:val="00305876"/>
    <w:rsid w:val="003143E7"/>
    <w:rsid w:val="00314A99"/>
    <w:rsid w:val="0031614B"/>
    <w:rsid w:val="00317C54"/>
    <w:rsid w:val="00317DDC"/>
    <w:rsid w:val="0032410B"/>
    <w:rsid w:val="003323A9"/>
    <w:rsid w:val="00334B52"/>
    <w:rsid w:val="00334F35"/>
    <w:rsid w:val="00335D68"/>
    <w:rsid w:val="00345233"/>
    <w:rsid w:val="00347150"/>
    <w:rsid w:val="0034794F"/>
    <w:rsid w:val="00352171"/>
    <w:rsid w:val="0035231D"/>
    <w:rsid w:val="00361BD2"/>
    <w:rsid w:val="003721B7"/>
    <w:rsid w:val="00380CF9"/>
    <w:rsid w:val="00381BEE"/>
    <w:rsid w:val="003976A3"/>
    <w:rsid w:val="003A2305"/>
    <w:rsid w:val="003A451A"/>
    <w:rsid w:val="003B1B84"/>
    <w:rsid w:val="003C2966"/>
    <w:rsid w:val="003D060F"/>
    <w:rsid w:val="003D157D"/>
    <w:rsid w:val="003D1601"/>
    <w:rsid w:val="003D1B29"/>
    <w:rsid w:val="003D58DE"/>
    <w:rsid w:val="003E6AAE"/>
    <w:rsid w:val="004079B2"/>
    <w:rsid w:val="00411F5F"/>
    <w:rsid w:val="00414E92"/>
    <w:rsid w:val="00415C24"/>
    <w:rsid w:val="004229B7"/>
    <w:rsid w:val="00430909"/>
    <w:rsid w:val="004312D3"/>
    <w:rsid w:val="00433915"/>
    <w:rsid w:val="0043417D"/>
    <w:rsid w:val="0043591D"/>
    <w:rsid w:val="00435C4E"/>
    <w:rsid w:val="004367D1"/>
    <w:rsid w:val="004372A2"/>
    <w:rsid w:val="00437F13"/>
    <w:rsid w:val="00441DEF"/>
    <w:rsid w:val="00444D8B"/>
    <w:rsid w:val="0046629C"/>
    <w:rsid w:val="00474C7F"/>
    <w:rsid w:val="004853B0"/>
    <w:rsid w:val="00491C03"/>
    <w:rsid w:val="004A07D9"/>
    <w:rsid w:val="004A14E3"/>
    <w:rsid w:val="004B1E27"/>
    <w:rsid w:val="004B2D60"/>
    <w:rsid w:val="004B766B"/>
    <w:rsid w:val="004C1A27"/>
    <w:rsid w:val="004C3C87"/>
    <w:rsid w:val="004D4CBE"/>
    <w:rsid w:val="004D57DC"/>
    <w:rsid w:val="004D75C2"/>
    <w:rsid w:val="004E5D90"/>
    <w:rsid w:val="004E63B3"/>
    <w:rsid w:val="004E7721"/>
    <w:rsid w:val="004F0C39"/>
    <w:rsid w:val="004F684E"/>
    <w:rsid w:val="00515741"/>
    <w:rsid w:val="00515DB2"/>
    <w:rsid w:val="005174B1"/>
    <w:rsid w:val="005223C7"/>
    <w:rsid w:val="00526E6D"/>
    <w:rsid w:val="00530DC2"/>
    <w:rsid w:val="00530E89"/>
    <w:rsid w:val="005332F8"/>
    <w:rsid w:val="00540AE0"/>
    <w:rsid w:val="00544A30"/>
    <w:rsid w:val="0055276A"/>
    <w:rsid w:val="00555269"/>
    <w:rsid w:val="00567E16"/>
    <w:rsid w:val="00570E1B"/>
    <w:rsid w:val="005769C3"/>
    <w:rsid w:val="0058049C"/>
    <w:rsid w:val="0058122F"/>
    <w:rsid w:val="00583329"/>
    <w:rsid w:val="005921A7"/>
    <w:rsid w:val="005A5F1B"/>
    <w:rsid w:val="005B1492"/>
    <w:rsid w:val="005B316C"/>
    <w:rsid w:val="005B6F27"/>
    <w:rsid w:val="005C0327"/>
    <w:rsid w:val="005E010F"/>
    <w:rsid w:val="005E1888"/>
    <w:rsid w:val="005E2140"/>
    <w:rsid w:val="00606478"/>
    <w:rsid w:val="00610011"/>
    <w:rsid w:val="00616B81"/>
    <w:rsid w:val="00632511"/>
    <w:rsid w:val="00635751"/>
    <w:rsid w:val="006361F2"/>
    <w:rsid w:val="00637D8C"/>
    <w:rsid w:val="00650775"/>
    <w:rsid w:val="00661080"/>
    <w:rsid w:val="00665773"/>
    <w:rsid w:val="00670645"/>
    <w:rsid w:val="00670BE7"/>
    <w:rsid w:val="00690459"/>
    <w:rsid w:val="0069096F"/>
    <w:rsid w:val="0069384B"/>
    <w:rsid w:val="00697E6A"/>
    <w:rsid w:val="006A556C"/>
    <w:rsid w:val="006B6B41"/>
    <w:rsid w:val="006C0AAA"/>
    <w:rsid w:val="006C58C4"/>
    <w:rsid w:val="006C794F"/>
    <w:rsid w:val="006D2329"/>
    <w:rsid w:val="006E1DDE"/>
    <w:rsid w:val="006E3423"/>
    <w:rsid w:val="006F57F6"/>
    <w:rsid w:val="00701BE5"/>
    <w:rsid w:val="00702D84"/>
    <w:rsid w:val="00703E55"/>
    <w:rsid w:val="00703F7D"/>
    <w:rsid w:val="00707300"/>
    <w:rsid w:val="00713C25"/>
    <w:rsid w:val="0071495A"/>
    <w:rsid w:val="00722A60"/>
    <w:rsid w:val="0072587D"/>
    <w:rsid w:val="007266D7"/>
    <w:rsid w:val="00734B76"/>
    <w:rsid w:val="00735D18"/>
    <w:rsid w:val="00736FED"/>
    <w:rsid w:val="00747BF6"/>
    <w:rsid w:val="00761878"/>
    <w:rsid w:val="00763AFA"/>
    <w:rsid w:val="0076595B"/>
    <w:rsid w:val="007666D2"/>
    <w:rsid w:val="0077435A"/>
    <w:rsid w:val="007866C8"/>
    <w:rsid w:val="00791ACA"/>
    <w:rsid w:val="00793247"/>
    <w:rsid w:val="007A1C2C"/>
    <w:rsid w:val="007A7527"/>
    <w:rsid w:val="007C5487"/>
    <w:rsid w:val="007D0773"/>
    <w:rsid w:val="007D52EC"/>
    <w:rsid w:val="007D637E"/>
    <w:rsid w:val="007E058A"/>
    <w:rsid w:val="007E2056"/>
    <w:rsid w:val="007F3FAF"/>
    <w:rsid w:val="008022C3"/>
    <w:rsid w:val="00821ACE"/>
    <w:rsid w:val="00821D31"/>
    <w:rsid w:val="00826932"/>
    <w:rsid w:val="008540FE"/>
    <w:rsid w:val="00854355"/>
    <w:rsid w:val="008717A3"/>
    <w:rsid w:val="008760F7"/>
    <w:rsid w:val="00884F52"/>
    <w:rsid w:val="008863A9"/>
    <w:rsid w:val="008A6EBA"/>
    <w:rsid w:val="008B537C"/>
    <w:rsid w:val="008C2885"/>
    <w:rsid w:val="008C4662"/>
    <w:rsid w:val="008C6D30"/>
    <w:rsid w:val="008C6E3E"/>
    <w:rsid w:val="008D0141"/>
    <w:rsid w:val="008D6574"/>
    <w:rsid w:val="008E116C"/>
    <w:rsid w:val="008F318B"/>
    <w:rsid w:val="00902A17"/>
    <w:rsid w:val="00904D5F"/>
    <w:rsid w:val="009070C7"/>
    <w:rsid w:val="009124FC"/>
    <w:rsid w:val="00913936"/>
    <w:rsid w:val="00913F34"/>
    <w:rsid w:val="00916906"/>
    <w:rsid w:val="009230B0"/>
    <w:rsid w:val="00926CCF"/>
    <w:rsid w:val="00956A3A"/>
    <w:rsid w:val="00957AB5"/>
    <w:rsid w:val="00963B43"/>
    <w:rsid w:val="00966141"/>
    <w:rsid w:val="009746BB"/>
    <w:rsid w:val="009802A6"/>
    <w:rsid w:val="00991776"/>
    <w:rsid w:val="00995A51"/>
    <w:rsid w:val="009B2001"/>
    <w:rsid w:val="009B7911"/>
    <w:rsid w:val="009C2606"/>
    <w:rsid w:val="009D46E8"/>
    <w:rsid w:val="009D4869"/>
    <w:rsid w:val="009D4989"/>
    <w:rsid w:val="009F0640"/>
    <w:rsid w:val="009F44B9"/>
    <w:rsid w:val="009F498B"/>
    <w:rsid w:val="009F65B7"/>
    <w:rsid w:val="00A04928"/>
    <w:rsid w:val="00A06C89"/>
    <w:rsid w:val="00A07479"/>
    <w:rsid w:val="00A17911"/>
    <w:rsid w:val="00A223D9"/>
    <w:rsid w:val="00A34691"/>
    <w:rsid w:val="00A3488F"/>
    <w:rsid w:val="00A377DE"/>
    <w:rsid w:val="00A42603"/>
    <w:rsid w:val="00A47CCE"/>
    <w:rsid w:val="00A54A4B"/>
    <w:rsid w:val="00A56DFD"/>
    <w:rsid w:val="00A660BC"/>
    <w:rsid w:val="00A660DC"/>
    <w:rsid w:val="00A81ABF"/>
    <w:rsid w:val="00A837D2"/>
    <w:rsid w:val="00A8674B"/>
    <w:rsid w:val="00A87F93"/>
    <w:rsid w:val="00A95A8B"/>
    <w:rsid w:val="00AB6F56"/>
    <w:rsid w:val="00AB7379"/>
    <w:rsid w:val="00AC2C44"/>
    <w:rsid w:val="00AD16C1"/>
    <w:rsid w:val="00AD4965"/>
    <w:rsid w:val="00AE139E"/>
    <w:rsid w:val="00AE49AF"/>
    <w:rsid w:val="00AF1146"/>
    <w:rsid w:val="00AF44A2"/>
    <w:rsid w:val="00B0212A"/>
    <w:rsid w:val="00B10E1C"/>
    <w:rsid w:val="00B17E5E"/>
    <w:rsid w:val="00B23BFB"/>
    <w:rsid w:val="00B33957"/>
    <w:rsid w:val="00B44D03"/>
    <w:rsid w:val="00B50ED6"/>
    <w:rsid w:val="00B605E7"/>
    <w:rsid w:val="00B634D5"/>
    <w:rsid w:val="00B63F78"/>
    <w:rsid w:val="00B7250F"/>
    <w:rsid w:val="00B76732"/>
    <w:rsid w:val="00B82899"/>
    <w:rsid w:val="00B82D4E"/>
    <w:rsid w:val="00B903F9"/>
    <w:rsid w:val="00B93591"/>
    <w:rsid w:val="00B942EA"/>
    <w:rsid w:val="00B960EE"/>
    <w:rsid w:val="00BA2991"/>
    <w:rsid w:val="00BA5308"/>
    <w:rsid w:val="00BA55D3"/>
    <w:rsid w:val="00BA5AC0"/>
    <w:rsid w:val="00BB2E62"/>
    <w:rsid w:val="00BD76EB"/>
    <w:rsid w:val="00BE1C95"/>
    <w:rsid w:val="00BE7109"/>
    <w:rsid w:val="00BF3D15"/>
    <w:rsid w:val="00BF6C3A"/>
    <w:rsid w:val="00BF7751"/>
    <w:rsid w:val="00C01EF4"/>
    <w:rsid w:val="00C02474"/>
    <w:rsid w:val="00C11039"/>
    <w:rsid w:val="00C13244"/>
    <w:rsid w:val="00C168B2"/>
    <w:rsid w:val="00C22A4D"/>
    <w:rsid w:val="00C23A61"/>
    <w:rsid w:val="00C31251"/>
    <w:rsid w:val="00C318E7"/>
    <w:rsid w:val="00C325D2"/>
    <w:rsid w:val="00C37683"/>
    <w:rsid w:val="00C55481"/>
    <w:rsid w:val="00C5571E"/>
    <w:rsid w:val="00C63EFD"/>
    <w:rsid w:val="00C70F16"/>
    <w:rsid w:val="00C93EB7"/>
    <w:rsid w:val="00C942FE"/>
    <w:rsid w:val="00CB3F51"/>
    <w:rsid w:val="00CC2B11"/>
    <w:rsid w:val="00CE4557"/>
    <w:rsid w:val="00D03581"/>
    <w:rsid w:val="00D058DA"/>
    <w:rsid w:val="00D070BA"/>
    <w:rsid w:val="00D210C9"/>
    <w:rsid w:val="00D21A3C"/>
    <w:rsid w:val="00D30E6B"/>
    <w:rsid w:val="00D33687"/>
    <w:rsid w:val="00D35A7F"/>
    <w:rsid w:val="00D56373"/>
    <w:rsid w:val="00D62EDD"/>
    <w:rsid w:val="00D769BC"/>
    <w:rsid w:val="00D81ED6"/>
    <w:rsid w:val="00DA3034"/>
    <w:rsid w:val="00DB21C5"/>
    <w:rsid w:val="00DB79CA"/>
    <w:rsid w:val="00DC1152"/>
    <w:rsid w:val="00DC5EF7"/>
    <w:rsid w:val="00DD3511"/>
    <w:rsid w:val="00DD359F"/>
    <w:rsid w:val="00DE3A06"/>
    <w:rsid w:val="00DF4CA9"/>
    <w:rsid w:val="00DF7C9C"/>
    <w:rsid w:val="00E00301"/>
    <w:rsid w:val="00E01EFD"/>
    <w:rsid w:val="00E02CAD"/>
    <w:rsid w:val="00E03489"/>
    <w:rsid w:val="00E25A96"/>
    <w:rsid w:val="00E40D46"/>
    <w:rsid w:val="00E42194"/>
    <w:rsid w:val="00E50328"/>
    <w:rsid w:val="00E56325"/>
    <w:rsid w:val="00E57613"/>
    <w:rsid w:val="00E61B3D"/>
    <w:rsid w:val="00E61D9B"/>
    <w:rsid w:val="00E76D9E"/>
    <w:rsid w:val="00E9485C"/>
    <w:rsid w:val="00E953AE"/>
    <w:rsid w:val="00E95D74"/>
    <w:rsid w:val="00E95FE6"/>
    <w:rsid w:val="00EA3891"/>
    <w:rsid w:val="00EB0F80"/>
    <w:rsid w:val="00EB4727"/>
    <w:rsid w:val="00EC0419"/>
    <w:rsid w:val="00EC13E1"/>
    <w:rsid w:val="00ED66B1"/>
    <w:rsid w:val="00EF0AB0"/>
    <w:rsid w:val="00F009C3"/>
    <w:rsid w:val="00F0550D"/>
    <w:rsid w:val="00F056A8"/>
    <w:rsid w:val="00F05778"/>
    <w:rsid w:val="00F1246E"/>
    <w:rsid w:val="00F128D4"/>
    <w:rsid w:val="00F1532A"/>
    <w:rsid w:val="00F2016E"/>
    <w:rsid w:val="00F20534"/>
    <w:rsid w:val="00F24611"/>
    <w:rsid w:val="00F30C6B"/>
    <w:rsid w:val="00F3112C"/>
    <w:rsid w:val="00F31922"/>
    <w:rsid w:val="00F4520B"/>
    <w:rsid w:val="00F4625A"/>
    <w:rsid w:val="00F50876"/>
    <w:rsid w:val="00F53835"/>
    <w:rsid w:val="00F63D54"/>
    <w:rsid w:val="00F733A4"/>
    <w:rsid w:val="00F750D9"/>
    <w:rsid w:val="00F816C1"/>
    <w:rsid w:val="00F82723"/>
    <w:rsid w:val="00F87C3E"/>
    <w:rsid w:val="00FA487B"/>
    <w:rsid w:val="00FA4B71"/>
    <w:rsid w:val="00FA78D7"/>
    <w:rsid w:val="00FB0DEC"/>
    <w:rsid w:val="00FB7834"/>
    <w:rsid w:val="00FC6A08"/>
    <w:rsid w:val="00FD0003"/>
    <w:rsid w:val="00FD29A7"/>
    <w:rsid w:val="00FD2ABF"/>
    <w:rsid w:val="00FD57B5"/>
    <w:rsid w:val="00FF1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A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7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3D54"/>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201FA6"/>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8674B"/>
    <w:rPr>
      <w:color w:val="0000FF"/>
      <w:u w:val="single"/>
    </w:rPr>
  </w:style>
  <w:style w:type="character" w:customStyle="1" w:styleId="Heading1Char">
    <w:name w:val="Heading 1 Char"/>
    <w:basedOn w:val="DefaultParagraphFont"/>
    <w:link w:val="Heading1"/>
    <w:uiPriority w:val="9"/>
    <w:rsid w:val="0070730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07300"/>
  </w:style>
  <w:style w:type="paragraph" w:styleId="ListParagraph">
    <w:name w:val="List Paragraph"/>
    <w:basedOn w:val="Normal"/>
    <w:uiPriority w:val="34"/>
    <w:qFormat/>
    <w:rsid w:val="00B44D03"/>
    <w:pPr>
      <w:ind w:left="720"/>
      <w:contextualSpacing/>
    </w:pPr>
  </w:style>
  <w:style w:type="character" w:customStyle="1" w:styleId="UnresolvedMention">
    <w:name w:val="Unresolved Mention"/>
    <w:basedOn w:val="DefaultParagraphFont"/>
    <w:uiPriority w:val="99"/>
    <w:semiHidden/>
    <w:unhideWhenUsed/>
    <w:rsid w:val="003D157D"/>
    <w:rPr>
      <w:color w:val="605E5C"/>
      <w:shd w:val="clear" w:color="auto" w:fill="E1DFDD"/>
    </w:rPr>
  </w:style>
  <w:style w:type="paragraph" w:styleId="BalloonText">
    <w:name w:val="Balloon Text"/>
    <w:basedOn w:val="Normal"/>
    <w:link w:val="BalloonTextChar"/>
    <w:uiPriority w:val="99"/>
    <w:semiHidden/>
    <w:unhideWhenUsed/>
    <w:rsid w:val="004C3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C87"/>
    <w:rPr>
      <w:rFonts w:ascii="Tahoma" w:hAnsi="Tahoma" w:cs="Tahoma"/>
      <w:sz w:val="16"/>
      <w:szCs w:val="16"/>
    </w:rPr>
  </w:style>
  <w:style w:type="character" w:customStyle="1" w:styleId="Heading2Char">
    <w:name w:val="Heading 2 Char"/>
    <w:basedOn w:val="DefaultParagraphFont"/>
    <w:link w:val="Heading2"/>
    <w:uiPriority w:val="9"/>
    <w:rsid w:val="00F63D54"/>
    <w:rPr>
      <w:rFonts w:asciiTheme="majorHAnsi" w:eastAsiaTheme="majorEastAsia" w:hAnsiTheme="majorHAnsi" w:cstheme="majorBidi"/>
      <w:b/>
      <w:bCs/>
      <w:color w:val="4472C4" w:themeColor="accent1"/>
      <w:sz w:val="26"/>
      <w:szCs w:val="26"/>
    </w:rPr>
  </w:style>
  <w:style w:type="paragraph" w:styleId="TOCHeading">
    <w:name w:val="TOC Heading"/>
    <w:basedOn w:val="Heading1"/>
    <w:next w:val="Normal"/>
    <w:uiPriority w:val="39"/>
    <w:semiHidden/>
    <w:unhideWhenUsed/>
    <w:qFormat/>
    <w:rsid w:val="005921A7"/>
    <w:pPr>
      <w:spacing w:before="480" w:line="276" w:lineRule="auto"/>
      <w:outlineLvl w:val="9"/>
    </w:pPr>
    <w:rPr>
      <w:b/>
      <w:bCs/>
      <w:sz w:val="28"/>
      <w:szCs w:val="28"/>
      <w:lang w:eastAsia="ja-JP"/>
    </w:rPr>
  </w:style>
  <w:style w:type="paragraph" w:styleId="TOC1">
    <w:name w:val="toc 1"/>
    <w:basedOn w:val="Normal"/>
    <w:next w:val="Normal"/>
    <w:autoRedefine/>
    <w:uiPriority w:val="39"/>
    <w:unhideWhenUsed/>
    <w:rsid w:val="005921A7"/>
    <w:pPr>
      <w:spacing w:after="100"/>
    </w:pPr>
  </w:style>
  <w:style w:type="paragraph" w:styleId="TOC2">
    <w:name w:val="toc 2"/>
    <w:basedOn w:val="Normal"/>
    <w:next w:val="Normal"/>
    <w:autoRedefine/>
    <w:uiPriority w:val="39"/>
    <w:unhideWhenUsed/>
    <w:rsid w:val="005921A7"/>
    <w:pPr>
      <w:spacing w:after="100"/>
      <w:ind w:left="220"/>
    </w:pPr>
  </w:style>
  <w:style w:type="paragraph" w:styleId="NormalWeb">
    <w:name w:val="Normal (Web)"/>
    <w:basedOn w:val="Normal"/>
    <w:uiPriority w:val="99"/>
    <w:unhideWhenUsed/>
    <w:rsid w:val="00F15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kciteavail">
    <w:name w:val="bk_cite_avail"/>
    <w:basedOn w:val="DefaultParagraphFont"/>
    <w:rsid w:val="009802A6"/>
  </w:style>
  <w:style w:type="character" w:styleId="Strong">
    <w:name w:val="Strong"/>
    <w:basedOn w:val="DefaultParagraphFont"/>
    <w:uiPriority w:val="22"/>
    <w:qFormat/>
    <w:rsid w:val="00E01EFD"/>
    <w:rPr>
      <w:b/>
      <w:bCs/>
    </w:rPr>
  </w:style>
  <w:style w:type="character" w:customStyle="1" w:styleId="currentdate">
    <w:name w:val="currentdate"/>
    <w:basedOn w:val="DefaultParagraphFont"/>
    <w:rsid w:val="00567E16"/>
  </w:style>
  <w:style w:type="character" w:styleId="Emphasis">
    <w:name w:val="Emphasis"/>
    <w:basedOn w:val="DefaultParagraphFont"/>
    <w:uiPriority w:val="20"/>
    <w:qFormat/>
    <w:rsid w:val="004E63B3"/>
    <w:rPr>
      <w:i/>
      <w:iCs/>
    </w:rPr>
  </w:style>
  <w:style w:type="character" w:customStyle="1" w:styleId="Heading3Char">
    <w:name w:val="Heading 3 Char"/>
    <w:basedOn w:val="DefaultParagraphFont"/>
    <w:link w:val="Heading3"/>
    <w:uiPriority w:val="9"/>
    <w:rsid w:val="00201FA6"/>
    <w:rPr>
      <w:rFonts w:asciiTheme="majorHAnsi" w:eastAsiaTheme="majorEastAsia" w:hAnsiTheme="majorHAnsi" w:cstheme="majorBidi"/>
      <w:b/>
      <w:bCs/>
      <w:color w:val="4472C4" w:themeColor="accent1"/>
    </w:rPr>
  </w:style>
  <w:style w:type="paragraph" w:styleId="TOC3">
    <w:name w:val="toc 3"/>
    <w:basedOn w:val="Normal"/>
    <w:next w:val="Normal"/>
    <w:autoRedefine/>
    <w:uiPriority w:val="39"/>
    <w:unhideWhenUsed/>
    <w:rsid w:val="00046539"/>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7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3D54"/>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201FA6"/>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8674B"/>
    <w:rPr>
      <w:color w:val="0000FF"/>
      <w:u w:val="single"/>
    </w:rPr>
  </w:style>
  <w:style w:type="character" w:customStyle="1" w:styleId="Heading1Char">
    <w:name w:val="Heading 1 Char"/>
    <w:basedOn w:val="DefaultParagraphFont"/>
    <w:link w:val="Heading1"/>
    <w:uiPriority w:val="9"/>
    <w:rsid w:val="0070730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07300"/>
  </w:style>
  <w:style w:type="paragraph" w:styleId="ListParagraph">
    <w:name w:val="List Paragraph"/>
    <w:basedOn w:val="Normal"/>
    <w:uiPriority w:val="34"/>
    <w:qFormat/>
    <w:rsid w:val="00B44D03"/>
    <w:pPr>
      <w:ind w:left="720"/>
      <w:contextualSpacing/>
    </w:pPr>
  </w:style>
  <w:style w:type="character" w:customStyle="1" w:styleId="UnresolvedMention">
    <w:name w:val="Unresolved Mention"/>
    <w:basedOn w:val="DefaultParagraphFont"/>
    <w:uiPriority w:val="99"/>
    <w:semiHidden/>
    <w:unhideWhenUsed/>
    <w:rsid w:val="003D157D"/>
    <w:rPr>
      <w:color w:val="605E5C"/>
      <w:shd w:val="clear" w:color="auto" w:fill="E1DFDD"/>
    </w:rPr>
  </w:style>
  <w:style w:type="paragraph" w:styleId="BalloonText">
    <w:name w:val="Balloon Text"/>
    <w:basedOn w:val="Normal"/>
    <w:link w:val="BalloonTextChar"/>
    <w:uiPriority w:val="99"/>
    <w:semiHidden/>
    <w:unhideWhenUsed/>
    <w:rsid w:val="004C3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C87"/>
    <w:rPr>
      <w:rFonts w:ascii="Tahoma" w:hAnsi="Tahoma" w:cs="Tahoma"/>
      <w:sz w:val="16"/>
      <w:szCs w:val="16"/>
    </w:rPr>
  </w:style>
  <w:style w:type="character" w:customStyle="1" w:styleId="Heading2Char">
    <w:name w:val="Heading 2 Char"/>
    <w:basedOn w:val="DefaultParagraphFont"/>
    <w:link w:val="Heading2"/>
    <w:uiPriority w:val="9"/>
    <w:rsid w:val="00F63D54"/>
    <w:rPr>
      <w:rFonts w:asciiTheme="majorHAnsi" w:eastAsiaTheme="majorEastAsia" w:hAnsiTheme="majorHAnsi" w:cstheme="majorBidi"/>
      <w:b/>
      <w:bCs/>
      <w:color w:val="4472C4" w:themeColor="accent1"/>
      <w:sz w:val="26"/>
      <w:szCs w:val="26"/>
    </w:rPr>
  </w:style>
  <w:style w:type="paragraph" w:styleId="TOCHeading">
    <w:name w:val="TOC Heading"/>
    <w:basedOn w:val="Heading1"/>
    <w:next w:val="Normal"/>
    <w:uiPriority w:val="39"/>
    <w:semiHidden/>
    <w:unhideWhenUsed/>
    <w:qFormat/>
    <w:rsid w:val="005921A7"/>
    <w:pPr>
      <w:spacing w:before="480" w:line="276" w:lineRule="auto"/>
      <w:outlineLvl w:val="9"/>
    </w:pPr>
    <w:rPr>
      <w:b/>
      <w:bCs/>
      <w:sz w:val="28"/>
      <w:szCs w:val="28"/>
      <w:lang w:eastAsia="ja-JP"/>
    </w:rPr>
  </w:style>
  <w:style w:type="paragraph" w:styleId="TOC1">
    <w:name w:val="toc 1"/>
    <w:basedOn w:val="Normal"/>
    <w:next w:val="Normal"/>
    <w:autoRedefine/>
    <w:uiPriority w:val="39"/>
    <w:unhideWhenUsed/>
    <w:rsid w:val="005921A7"/>
    <w:pPr>
      <w:spacing w:after="100"/>
    </w:pPr>
  </w:style>
  <w:style w:type="paragraph" w:styleId="TOC2">
    <w:name w:val="toc 2"/>
    <w:basedOn w:val="Normal"/>
    <w:next w:val="Normal"/>
    <w:autoRedefine/>
    <w:uiPriority w:val="39"/>
    <w:unhideWhenUsed/>
    <w:rsid w:val="005921A7"/>
    <w:pPr>
      <w:spacing w:after="100"/>
      <w:ind w:left="220"/>
    </w:pPr>
  </w:style>
  <w:style w:type="paragraph" w:styleId="NormalWeb">
    <w:name w:val="Normal (Web)"/>
    <w:basedOn w:val="Normal"/>
    <w:uiPriority w:val="99"/>
    <w:unhideWhenUsed/>
    <w:rsid w:val="00F15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kciteavail">
    <w:name w:val="bk_cite_avail"/>
    <w:basedOn w:val="DefaultParagraphFont"/>
    <w:rsid w:val="009802A6"/>
  </w:style>
  <w:style w:type="character" w:styleId="Strong">
    <w:name w:val="Strong"/>
    <w:basedOn w:val="DefaultParagraphFont"/>
    <w:uiPriority w:val="22"/>
    <w:qFormat/>
    <w:rsid w:val="00E01EFD"/>
    <w:rPr>
      <w:b/>
      <w:bCs/>
    </w:rPr>
  </w:style>
  <w:style w:type="character" w:customStyle="1" w:styleId="currentdate">
    <w:name w:val="currentdate"/>
    <w:basedOn w:val="DefaultParagraphFont"/>
    <w:rsid w:val="00567E16"/>
  </w:style>
  <w:style w:type="character" w:styleId="Emphasis">
    <w:name w:val="Emphasis"/>
    <w:basedOn w:val="DefaultParagraphFont"/>
    <w:uiPriority w:val="20"/>
    <w:qFormat/>
    <w:rsid w:val="004E63B3"/>
    <w:rPr>
      <w:i/>
      <w:iCs/>
    </w:rPr>
  </w:style>
  <w:style w:type="character" w:customStyle="1" w:styleId="Heading3Char">
    <w:name w:val="Heading 3 Char"/>
    <w:basedOn w:val="DefaultParagraphFont"/>
    <w:link w:val="Heading3"/>
    <w:uiPriority w:val="9"/>
    <w:rsid w:val="00201FA6"/>
    <w:rPr>
      <w:rFonts w:asciiTheme="majorHAnsi" w:eastAsiaTheme="majorEastAsia" w:hAnsiTheme="majorHAnsi" w:cstheme="majorBidi"/>
      <w:b/>
      <w:bCs/>
      <w:color w:val="4472C4" w:themeColor="accent1"/>
    </w:rPr>
  </w:style>
  <w:style w:type="paragraph" w:styleId="TOC3">
    <w:name w:val="toc 3"/>
    <w:basedOn w:val="Normal"/>
    <w:next w:val="Normal"/>
    <w:autoRedefine/>
    <w:uiPriority w:val="39"/>
    <w:unhideWhenUsed/>
    <w:rsid w:val="0004653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4526">
      <w:bodyDiv w:val="1"/>
      <w:marLeft w:val="0"/>
      <w:marRight w:val="0"/>
      <w:marTop w:val="0"/>
      <w:marBottom w:val="0"/>
      <w:divBdr>
        <w:top w:val="none" w:sz="0" w:space="0" w:color="auto"/>
        <w:left w:val="none" w:sz="0" w:space="0" w:color="auto"/>
        <w:bottom w:val="none" w:sz="0" w:space="0" w:color="auto"/>
        <w:right w:val="none" w:sz="0" w:space="0" w:color="auto"/>
      </w:divBdr>
    </w:div>
    <w:div w:id="49497232">
      <w:bodyDiv w:val="1"/>
      <w:marLeft w:val="0"/>
      <w:marRight w:val="0"/>
      <w:marTop w:val="0"/>
      <w:marBottom w:val="0"/>
      <w:divBdr>
        <w:top w:val="none" w:sz="0" w:space="0" w:color="auto"/>
        <w:left w:val="none" w:sz="0" w:space="0" w:color="auto"/>
        <w:bottom w:val="none" w:sz="0" w:space="0" w:color="auto"/>
        <w:right w:val="none" w:sz="0" w:space="0" w:color="auto"/>
      </w:divBdr>
    </w:div>
    <w:div w:id="114057909">
      <w:bodyDiv w:val="1"/>
      <w:marLeft w:val="0"/>
      <w:marRight w:val="0"/>
      <w:marTop w:val="0"/>
      <w:marBottom w:val="0"/>
      <w:divBdr>
        <w:top w:val="none" w:sz="0" w:space="0" w:color="auto"/>
        <w:left w:val="none" w:sz="0" w:space="0" w:color="auto"/>
        <w:bottom w:val="none" w:sz="0" w:space="0" w:color="auto"/>
        <w:right w:val="none" w:sz="0" w:space="0" w:color="auto"/>
      </w:divBdr>
    </w:div>
    <w:div w:id="132409319">
      <w:bodyDiv w:val="1"/>
      <w:marLeft w:val="0"/>
      <w:marRight w:val="0"/>
      <w:marTop w:val="0"/>
      <w:marBottom w:val="0"/>
      <w:divBdr>
        <w:top w:val="none" w:sz="0" w:space="0" w:color="auto"/>
        <w:left w:val="none" w:sz="0" w:space="0" w:color="auto"/>
        <w:bottom w:val="none" w:sz="0" w:space="0" w:color="auto"/>
        <w:right w:val="none" w:sz="0" w:space="0" w:color="auto"/>
      </w:divBdr>
    </w:div>
    <w:div w:id="236861510">
      <w:bodyDiv w:val="1"/>
      <w:marLeft w:val="0"/>
      <w:marRight w:val="0"/>
      <w:marTop w:val="0"/>
      <w:marBottom w:val="0"/>
      <w:divBdr>
        <w:top w:val="none" w:sz="0" w:space="0" w:color="auto"/>
        <w:left w:val="none" w:sz="0" w:space="0" w:color="auto"/>
        <w:bottom w:val="none" w:sz="0" w:space="0" w:color="auto"/>
        <w:right w:val="none" w:sz="0" w:space="0" w:color="auto"/>
      </w:divBdr>
    </w:div>
    <w:div w:id="394280227">
      <w:bodyDiv w:val="1"/>
      <w:marLeft w:val="0"/>
      <w:marRight w:val="0"/>
      <w:marTop w:val="0"/>
      <w:marBottom w:val="0"/>
      <w:divBdr>
        <w:top w:val="none" w:sz="0" w:space="0" w:color="auto"/>
        <w:left w:val="none" w:sz="0" w:space="0" w:color="auto"/>
        <w:bottom w:val="none" w:sz="0" w:space="0" w:color="auto"/>
        <w:right w:val="none" w:sz="0" w:space="0" w:color="auto"/>
      </w:divBdr>
    </w:div>
    <w:div w:id="457725560">
      <w:bodyDiv w:val="1"/>
      <w:marLeft w:val="0"/>
      <w:marRight w:val="0"/>
      <w:marTop w:val="0"/>
      <w:marBottom w:val="0"/>
      <w:divBdr>
        <w:top w:val="none" w:sz="0" w:space="0" w:color="auto"/>
        <w:left w:val="none" w:sz="0" w:space="0" w:color="auto"/>
        <w:bottom w:val="none" w:sz="0" w:space="0" w:color="auto"/>
        <w:right w:val="none" w:sz="0" w:space="0" w:color="auto"/>
      </w:divBdr>
    </w:div>
    <w:div w:id="463236118">
      <w:bodyDiv w:val="1"/>
      <w:marLeft w:val="0"/>
      <w:marRight w:val="0"/>
      <w:marTop w:val="0"/>
      <w:marBottom w:val="0"/>
      <w:divBdr>
        <w:top w:val="none" w:sz="0" w:space="0" w:color="auto"/>
        <w:left w:val="none" w:sz="0" w:space="0" w:color="auto"/>
        <w:bottom w:val="none" w:sz="0" w:space="0" w:color="auto"/>
        <w:right w:val="none" w:sz="0" w:space="0" w:color="auto"/>
      </w:divBdr>
    </w:div>
    <w:div w:id="465783304">
      <w:bodyDiv w:val="1"/>
      <w:marLeft w:val="0"/>
      <w:marRight w:val="0"/>
      <w:marTop w:val="0"/>
      <w:marBottom w:val="0"/>
      <w:divBdr>
        <w:top w:val="none" w:sz="0" w:space="0" w:color="auto"/>
        <w:left w:val="none" w:sz="0" w:space="0" w:color="auto"/>
        <w:bottom w:val="none" w:sz="0" w:space="0" w:color="auto"/>
        <w:right w:val="none" w:sz="0" w:space="0" w:color="auto"/>
      </w:divBdr>
    </w:div>
    <w:div w:id="642196541">
      <w:bodyDiv w:val="1"/>
      <w:marLeft w:val="0"/>
      <w:marRight w:val="0"/>
      <w:marTop w:val="0"/>
      <w:marBottom w:val="0"/>
      <w:divBdr>
        <w:top w:val="none" w:sz="0" w:space="0" w:color="auto"/>
        <w:left w:val="none" w:sz="0" w:space="0" w:color="auto"/>
        <w:bottom w:val="none" w:sz="0" w:space="0" w:color="auto"/>
        <w:right w:val="none" w:sz="0" w:space="0" w:color="auto"/>
      </w:divBdr>
    </w:div>
    <w:div w:id="674113385">
      <w:bodyDiv w:val="1"/>
      <w:marLeft w:val="0"/>
      <w:marRight w:val="0"/>
      <w:marTop w:val="0"/>
      <w:marBottom w:val="0"/>
      <w:divBdr>
        <w:top w:val="none" w:sz="0" w:space="0" w:color="auto"/>
        <w:left w:val="none" w:sz="0" w:space="0" w:color="auto"/>
        <w:bottom w:val="none" w:sz="0" w:space="0" w:color="auto"/>
        <w:right w:val="none" w:sz="0" w:space="0" w:color="auto"/>
      </w:divBdr>
    </w:div>
    <w:div w:id="725418741">
      <w:bodyDiv w:val="1"/>
      <w:marLeft w:val="0"/>
      <w:marRight w:val="0"/>
      <w:marTop w:val="0"/>
      <w:marBottom w:val="0"/>
      <w:divBdr>
        <w:top w:val="none" w:sz="0" w:space="0" w:color="auto"/>
        <w:left w:val="none" w:sz="0" w:space="0" w:color="auto"/>
        <w:bottom w:val="none" w:sz="0" w:space="0" w:color="auto"/>
        <w:right w:val="none" w:sz="0" w:space="0" w:color="auto"/>
      </w:divBdr>
    </w:div>
    <w:div w:id="795488044">
      <w:bodyDiv w:val="1"/>
      <w:marLeft w:val="0"/>
      <w:marRight w:val="0"/>
      <w:marTop w:val="0"/>
      <w:marBottom w:val="0"/>
      <w:divBdr>
        <w:top w:val="none" w:sz="0" w:space="0" w:color="auto"/>
        <w:left w:val="none" w:sz="0" w:space="0" w:color="auto"/>
        <w:bottom w:val="none" w:sz="0" w:space="0" w:color="auto"/>
        <w:right w:val="none" w:sz="0" w:space="0" w:color="auto"/>
      </w:divBdr>
    </w:div>
    <w:div w:id="866872431">
      <w:bodyDiv w:val="1"/>
      <w:marLeft w:val="0"/>
      <w:marRight w:val="0"/>
      <w:marTop w:val="0"/>
      <w:marBottom w:val="0"/>
      <w:divBdr>
        <w:top w:val="none" w:sz="0" w:space="0" w:color="auto"/>
        <w:left w:val="none" w:sz="0" w:space="0" w:color="auto"/>
        <w:bottom w:val="none" w:sz="0" w:space="0" w:color="auto"/>
        <w:right w:val="none" w:sz="0" w:space="0" w:color="auto"/>
      </w:divBdr>
    </w:div>
    <w:div w:id="896553154">
      <w:bodyDiv w:val="1"/>
      <w:marLeft w:val="0"/>
      <w:marRight w:val="0"/>
      <w:marTop w:val="0"/>
      <w:marBottom w:val="0"/>
      <w:divBdr>
        <w:top w:val="none" w:sz="0" w:space="0" w:color="auto"/>
        <w:left w:val="none" w:sz="0" w:space="0" w:color="auto"/>
        <w:bottom w:val="none" w:sz="0" w:space="0" w:color="auto"/>
        <w:right w:val="none" w:sz="0" w:space="0" w:color="auto"/>
      </w:divBdr>
    </w:div>
    <w:div w:id="904803737">
      <w:bodyDiv w:val="1"/>
      <w:marLeft w:val="0"/>
      <w:marRight w:val="0"/>
      <w:marTop w:val="0"/>
      <w:marBottom w:val="0"/>
      <w:divBdr>
        <w:top w:val="none" w:sz="0" w:space="0" w:color="auto"/>
        <w:left w:val="none" w:sz="0" w:space="0" w:color="auto"/>
        <w:bottom w:val="none" w:sz="0" w:space="0" w:color="auto"/>
        <w:right w:val="none" w:sz="0" w:space="0" w:color="auto"/>
      </w:divBdr>
    </w:div>
    <w:div w:id="947925733">
      <w:bodyDiv w:val="1"/>
      <w:marLeft w:val="0"/>
      <w:marRight w:val="0"/>
      <w:marTop w:val="0"/>
      <w:marBottom w:val="0"/>
      <w:divBdr>
        <w:top w:val="none" w:sz="0" w:space="0" w:color="auto"/>
        <w:left w:val="none" w:sz="0" w:space="0" w:color="auto"/>
        <w:bottom w:val="none" w:sz="0" w:space="0" w:color="auto"/>
        <w:right w:val="none" w:sz="0" w:space="0" w:color="auto"/>
      </w:divBdr>
    </w:div>
    <w:div w:id="990864849">
      <w:bodyDiv w:val="1"/>
      <w:marLeft w:val="0"/>
      <w:marRight w:val="0"/>
      <w:marTop w:val="0"/>
      <w:marBottom w:val="0"/>
      <w:divBdr>
        <w:top w:val="none" w:sz="0" w:space="0" w:color="auto"/>
        <w:left w:val="none" w:sz="0" w:space="0" w:color="auto"/>
        <w:bottom w:val="none" w:sz="0" w:space="0" w:color="auto"/>
        <w:right w:val="none" w:sz="0" w:space="0" w:color="auto"/>
      </w:divBdr>
    </w:div>
    <w:div w:id="1084835946">
      <w:bodyDiv w:val="1"/>
      <w:marLeft w:val="0"/>
      <w:marRight w:val="0"/>
      <w:marTop w:val="0"/>
      <w:marBottom w:val="0"/>
      <w:divBdr>
        <w:top w:val="none" w:sz="0" w:space="0" w:color="auto"/>
        <w:left w:val="none" w:sz="0" w:space="0" w:color="auto"/>
        <w:bottom w:val="none" w:sz="0" w:space="0" w:color="auto"/>
        <w:right w:val="none" w:sz="0" w:space="0" w:color="auto"/>
      </w:divBdr>
    </w:div>
    <w:div w:id="1137409339">
      <w:bodyDiv w:val="1"/>
      <w:marLeft w:val="0"/>
      <w:marRight w:val="0"/>
      <w:marTop w:val="0"/>
      <w:marBottom w:val="0"/>
      <w:divBdr>
        <w:top w:val="none" w:sz="0" w:space="0" w:color="auto"/>
        <w:left w:val="none" w:sz="0" w:space="0" w:color="auto"/>
        <w:bottom w:val="none" w:sz="0" w:space="0" w:color="auto"/>
        <w:right w:val="none" w:sz="0" w:space="0" w:color="auto"/>
      </w:divBdr>
    </w:div>
    <w:div w:id="1298728871">
      <w:bodyDiv w:val="1"/>
      <w:marLeft w:val="0"/>
      <w:marRight w:val="0"/>
      <w:marTop w:val="0"/>
      <w:marBottom w:val="0"/>
      <w:divBdr>
        <w:top w:val="none" w:sz="0" w:space="0" w:color="auto"/>
        <w:left w:val="none" w:sz="0" w:space="0" w:color="auto"/>
        <w:bottom w:val="none" w:sz="0" w:space="0" w:color="auto"/>
        <w:right w:val="none" w:sz="0" w:space="0" w:color="auto"/>
      </w:divBdr>
    </w:div>
    <w:div w:id="1318264420">
      <w:bodyDiv w:val="1"/>
      <w:marLeft w:val="0"/>
      <w:marRight w:val="0"/>
      <w:marTop w:val="0"/>
      <w:marBottom w:val="0"/>
      <w:divBdr>
        <w:top w:val="none" w:sz="0" w:space="0" w:color="auto"/>
        <w:left w:val="none" w:sz="0" w:space="0" w:color="auto"/>
        <w:bottom w:val="none" w:sz="0" w:space="0" w:color="auto"/>
        <w:right w:val="none" w:sz="0" w:space="0" w:color="auto"/>
      </w:divBdr>
    </w:div>
    <w:div w:id="1451900264">
      <w:bodyDiv w:val="1"/>
      <w:marLeft w:val="0"/>
      <w:marRight w:val="0"/>
      <w:marTop w:val="0"/>
      <w:marBottom w:val="0"/>
      <w:divBdr>
        <w:top w:val="none" w:sz="0" w:space="0" w:color="auto"/>
        <w:left w:val="none" w:sz="0" w:space="0" w:color="auto"/>
        <w:bottom w:val="none" w:sz="0" w:space="0" w:color="auto"/>
        <w:right w:val="none" w:sz="0" w:space="0" w:color="auto"/>
      </w:divBdr>
    </w:div>
    <w:div w:id="1497766526">
      <w:bodyDiv w:val="1"/>
      <w:marLeft w:val="0"/>
      <w:marRight w:val="0"/>
      <w:marTop w:val="0"/>
      <w:marBottom w:val="0"/>
      <w:divBdr>
        <w:top w:val="none" w:sz="0" w:space="0" w:color="auto"/>
        <w:left w:val="none" w:sz="0" w:space="0" w:color="auto"/>
        <w:bottom w:val="none" w:sz="0" w:space="0" w:color="auto"/>
        <w:right w:val="none" w:sz="0" w:space="0" w:color="auto"/>
      </w:divBdr>
    </w:div>
    <w:div w:id="1498183850">
      <w:bodyDiv w:val="1"/>
      <w:marLeft w:val="0"/>
      <w:marRight w:val="0"/>
      <w:marTop w:val="0"/>
      <w:marBottom w:val="0"/>
      <w:divBdr>
        <w:top w:val="none" w:sz="0" w:space="0" w:color="auto"/>
        <w:left w:val="none" w:sz="0" w:space="0" w:color="auto"/>
        <w:bottom w:val="none" w:sz="0" w:space="0" w:color="auto"/>
        <w:right w:val="none" w:sz="0" w:space="0" w:color="auto"/>
      </w:divBdr>
    </w:div>
    <w:div w:id="1503621611">
      <w:bodyDiv w:val="1"/>
      <w:marLeft w:val="0"/>
      <w:marRight w:val="0"/>
      <w:marTop w:val="0"/>
      <w:marBottom w:val="0"/>
      <w:divBdr>
        <w:top w:val="none" w:sz="0" w:space="0" w:color="auto"/>
        <w:left w:val="none" w:sz="0" w:space="0" w:color="auto"/>
        <w:bottom w:val="none" w:sz="0" w:space="0" w:color="auto"/>
        <w:right w:val="none" w:sz="0" w:space="0" w:color="auto"/>
      </w:divBdr>
    </w:div>
    <w:div w:id="1705716782">
      <w:bodyDiv w:val="1"/>
      <w:marLeft w:val="0"/>
      <w:marRight w:val="0"/>
      <w:marTop w:val="0"/>
      <w:marBottom w:val="0"/>
      <w:divBdr>
        <w:top w:val="none" w:sz="0" w:space="0" w:color="auto"/>
        <w:left w:val="none" w:sz="0" w:space="0" w:color="auto"/>
        <w:bottom w:val="none" w:sz="0" w:space="0" w:color="auto"/>
        <w:right w:val="none" w:sz="0" w:space="0" w:color="auto"/>
      </w:divBdr>
    </w:div>
    <w:div w:id="1731801276">
      <w:bodyDiv w:val="1"/>
      <w:marLeft w:val="0"/>
      <w:marRight w:val="0"/>
      <w:marTop w:val="0"/>
      <w:marBottom w:val="0"/>
      <w:divBdr>
        <w:top w:val="none" w:sz="0" w:space="0" w:color="auto"/>
        <w:left w:val="none" w:sz="0" w:space="0" w:color="auto"/>
        <w:bottom w:val="none" w:sz="0" w:space="0" w:color="auto"/>
        <w:right w:val="none" w:sz="0" w:space="0" w:color="auto"/>
      </w:divBdr>
      <w:divsChild>
        <w:div w:id="816066576">
          <w:marLeft w:val="0"/>
          <w:marRight w:val="0"/>
          <w:marTop w:val="0"/>
          <w:marBottom w:val="0"/>
          <w:divBdr>
            <w:top w:val="none" w:sz="0" w:space="0" w:color="auto"/>
            <w:left w:val="none" w:sz="0" w:space="0" w:color="auto"/>
            <w:bottom w:val="none" w:sz="0" w:space="0" w:color="auto"/>
            <w:right w:val="none" w:sz="0" w:space="0" w:color="auto"/>
          </w:divBdr>
        </w:div>
        <w:div w:id="566260623">
          <w:marLeft w:val="0"/>
          <w:marRight w:val="0"/>
          <w:marTop w:val="0"/>
          <w:marBottom w:val="0"/>
          <w:divBdr>
            <w:top w:val="none" w:sz="0" w:space="0" w:color="auto"/>
            <w:left w:val="none" w:sz="0" w:space="0" w:color="auto"/>
            <w:bottom w:val="none" w:sz="0" w:space="0" w:color="auto"/>
            <w:right w:val="none" w:sz="0" w:space="0" w:color="auto"/>
          </w:divBdr>
          <w:divsChild>
            <w:div w:id="1894269910">
              <w:marLeft w:val="0"/>
              <w:marRight w:val="0"/>
              <w:marTop w:val="0"/>
              <w:marBottom w:val="0"/>
              <w:divBdr>
                <w:top w:val="none" w:sz="0" w:space="0" w:color="auto"/>
                <w:left w:val="none" w:sz="0" w:space="0" w:color="auto"/>
                <w:bottom w:val="none" w:sz="0" w:space="0" w:color="auto"/>
                <w:right w:val="none" w:sz="0" w:space="0" w:color="auto"/>
              </w:divBdr>
            </w:div>
            <w:div w:id="233976319">
              <w:marLeft w:val="0"/>
              <w:marRight w:val="0"/>
              <w:marTop w:val="0"/>
              <w:marBottom w:val="0"/>
              <w:divBdr>
                <w:top w:val="none" w:sz="0" w:space="0" w:color="auto"/>
                <w:left w:val="none" w:sz="0" w:space="0" w:color="auto"/>
                <w:bottom w:val="none" w:sz="0" w:space="0" w:color="auto"/>
                <w:right w:val="none" w:sz="0" w:space="0" w:color="auto"/>
              </w:divBdr>
            </w:div>
          </w:divsChild>
        </w:div>
        <w:div w:id="459156562">
          <w:marLeft w:val="0"/>
          <w:marRight w:val="0"/>
          <w:marTop w:val="0"/>
          <w:marBottom w:val="0"/>
          <w:divBdr>
            <w:top w:val="none" w:sz="0" w:space="0" w:color="auto"/>
            <w:left w:val="none" w:sz="0" w:space="0" w:color="auto"/>
            <w:bottom w:val="none" w:sz="0" w:space="0" w:color="auto"/>
            <w:right w:val="none" w:sz="0" w:space="0" w:color="auto"/>
          </w:divBdr>
          <w:divsChild>
            <w:div w:id="17949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53099">
      <w:bodyDiv w:val="1"/>
      <w:marLeft w:val="0"/>
      <w:marRight w:val="0"/>
      <w:marTop w:val="0"/>
      <w:marBottom w:val="0"/>
      <w:divBdr>
        <w:top w:val="none" w:sz="0" w:space="0" w:color="auto"/>
        <w:left w:val="none" w:sz="0" w:space="0" w:color="auto"/>
        <w:bottom w:val="none" w:sz="0" w:space="0" w:color="auto"/>
        <w:right w:val="none" w:sz="0" w:space="0" w:color="auto"/>
      </w:divBdr>
    </w:div>
    <w:div w:id="1798524837">
      <w:bodyDiv w:val="1"/>
      <w:marLeft w:val="0"/>
      <w:marRight w:val="0"/>
      <w:marTop w:val="0"/>
      <w:marBottom w:val="0"/>
      <w:divBdr>
        <w:top w:val="none" w:sz="0" w:space="0" w:color="auto"/>
        <w:left w:val="none" w:sz="0" w:space="0" w:color="auto"/>
        <w:bottom w:val="none" w:sz="0" w:space="0" w:color="auto"/>
        <w:right w:val="none" w:sz="0" w:space="0" w:color="auto"/>
      </w:divBdr>
    </w:div>
    <w:div w:id="2103380387">
      <w:bodyDiv w:val="1"/>
      <w:marLeft w:val="0"/>
      <w:marRight w:val="0"/>
      <w:marTop w:val="0"/>
      <w:marBottom w:val="0"/>
      <w:divBdr>
        <w:top w:val="none" w:sz="0" w:space="0" w:color="auto"/>
        <w:left w:val="none" w:sz="0" w:space="0" w:color="auto"/>
        <w:bottom w:val="none" w:sz="0" w:space="0" w:color="auto"/>
        <w:right w:val="none" w:sz="0" w:space="0" w:color="auto"/>
      </w:divBdr>
    </w:div>
    <w:div w:id="210796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HR@aiusa.org"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Jam21</b:Tag>
    <b:SourceType>Interview</b:SourceType>
    <b:Guid>{1AF2A0C8-1F14-464D-A540-7666904A0419}</b:Guid>
    <b:Title>Cooperatives in Australia</b:Title>
    <b:Year>2021</b:Year>
    <b:Month>March</b:Month>
    <b:Day>25</b:Day>
    <b:Author>
      <b:Interviewee>
        <b:NameList>
          <b:Person>
            <b:Last>Clark</b:Last>
            <b:First>James</b:First>
          </b:Person>
        </b:NameList>
      </b:Interviewee>
      <b:Interviewer>
        <b:NameList>
          <b:Person>
            <b:Last>Mora</b:Last>
            <b:First>William</b:First>
          </b:Person>
        </b:NameList>
      </b:Interviewer>
    </b:Author>
    <b:RefOrder>6</b:RefOrder>
  </b:Source>
  <b:Source>
    <b:Tag>Ang18</b:Tag>
    <b:SourceType>InternetSite</b:SourceType>
    <b:Guid>{EC29D567-A7AB-400B-AD8D-7C5D48262460}</b:Guid>
    <b:Title>Savings Groups</b:Title>
    <b:Year>2018</b:Year>
    <b:Month>July</b:Month>
    <b:Day>15</b:Day>
    <b:Author>
      <b:Author>
        <b:NameList>
          <b:Person>
            <b:Last>Cooperatives</b:Last>
            <b:First>Angolan</b:First>
          </b:Person>
        </b:NameList>
      </b:Author>
    </b:Author>
    <b:InternetSiteTitle>youtube</b:InternetSiteTitle>
    <b:URL>http://www.youtube.com/2827565dj3h58</b:URL>
    <b:RefOrder>7</b:RefOrder>
  </b:Source>
  <b:Source>
    <b:Tag>Sta19</b:Tag>
    <b:SourceType>Book</b:SourceType>
    <b:Guid>{2712E7EA-AED1-401A-8214-D2D262F2815F}</b:Guid>
    <b:Title>Cost Accounting in a Family Business</b:Title>
    <b:Year>2019</b:Year>
    <b:Author>
      <b:Author>
        <b:NameList>
          <b:Person>
            <b:Last>Idehen</b:Last>
            <b:First>Stanley</b:First>
          </b:Person>
        </b:NameList>
      </b:Author>
    </b:Author>
    <b:City>Anywhere</b:City>
    <b:Publisher>Galaxy Press</b:Publisher>
    <b:RefOrder>8</b:RefOrder>
  </b:Source>
  <b:Source>
    <b:Tag>MyG211</b:Tag>
    <b:SourceType>Interview</b:SourceType>
    <b:Guid>{38286766-CDCC-44D4-8BAA-5EBCF753D19C}</b:Guid>
    <b:Title>Inspiration</b:Title>
    <b:Year>2021</b:Year>
    <b:Author>
      <b:Interviewee>
        <b:NameList>
          <b:Person>
            <b:Last>Grandmother</b:Last>
            <b:First>My</b:First>
          </b:Person>
        </b:NameList>
      </b:Interviewee>
      <b:Interviewer>
        <b:NameList>
          <b:Person>
            <b:Last>Mora</b:Last>
            <b:First>William</b:First>
          </b:Person>
        </b:NameList>
      </b:Interviewer>
    </b:Author>
    <b:Month>March</b:Month>
    <b:Day>28</b:Day>
    <b:RefOrder>9</b:RefOrder>
  </b:Source>
  <b:Source>
    <b:Tag>Dra212</b:Tag>
    <b:SourceType>Interview</b:SourceType>
    <b:Guid>{345867A3-246E-4415-AA4F-003FD48FE16D}</b:Guid>
    <b:Title>Trabajo Social y la Salud Mental</b:Title>
    <b:Year>2021</b:Year>
    <b:Month>Febrero</b:Month>
    <b:Day>22</b:Day>
    <b:Author>
      <b:Interviewee>
        <b:NameList>
          <b:Person>
            <b:Last>Rodriguez</b:Last>
            <b:First>Dra.</b:First>
            <b:Middle>Sandra</b:Middle>
          </b:Person>
        </b:NameList>
      </b:Interviewee>
      <b:Interviewer>
        <b:NameList>
          <b:Person>
            <b:Last>Dr</b:Last>
            <b:First>Edward</b:First>
            <b:Middle>Lambert</b:Middle>
          </b:Person>
        </b:NameList>
      </b:Interviewer>
    </b:Author>
    <b:RefOrder>10</b:RefOrder>
  </b:Source>
  <b:Source>
    <b:Tag>IMF18</b:Tag>
    <b:SourceType>InternetSite</b:SourceType>
    <b:Guid>{B4BD6450-6130-450D-9F1C-1B26ECDF608C}</b:Guid>
    <b:Title>IMF Financial Operations: Overview</b:Title>
    <b:Year>2018</b:Year>
    <b:Month>Mayo</b:Month>
    <b:Day>18</b:Day>
    <b:Medium>Video</b:Medium>
    <b:URL>https://www.youtube.com/watch?v=WQdLDMLrYIA</b:URL>
    <b:Author>
      <b:Author>
        <b:NameList>
          <b:Person>
            <b:Last>IMF</b:Last>
          </b:Person>
        </b:NameList>
      </b:Author>
      <b:Editor>
        <b:NameList>
          <b:Person>
            <b:Last>Youtube</b:Last>
          </b:Person>
        </b:NameList>
      </b:Editor>
    </b:Author>
    <b:RefOrder>11</b:RefOrder>
  </b:Source>
  <b:Source>
    <b:Tag>MyG21</b:Tag>
    <b:SourceType>Interview</b:SourceType>
    <b:Guid>{601E92EC-4847-4856-B1D1-441300D71B51}</b:Guid>
    <b:Title>My assignment</b:Title>
    <b:Year>2021</b:Year>
    <b:Month>March</b:Month>
    <b:Day>25</b:Day>
    <b:Author>
      <b:Interviewee>
        <b:NameList>
          <b:Person>
            <b:Last>Grandmother</b:Last>
            <b:First>My</b:First>
          </b:Person>
        </b:NameList>
      </b:Interviewee>
      <b:Interviewer>
        <b:NameList>
          <b:Person>
            <b:Last>Me</b:Last>
          </b:Person>
        </b:NameList>
      </b:Interviewer>
    </b:Author>
    <b:RefOrder>12</b:RefOrder>
  </b:Source>
  <b:Source>
    <b:Tag>Ola19</b:Tag>
    <b:SourceType>DocumentFromInternetSite</b:SourceType>
    <b:Guid>{E4248B1E-0FFB-401E-AD7F-644334A302DF}</b:Guid>
    <b:Title>BMJ Global Health</b:Title>
    <b:Year>2019</b:Year>
    <b:InternetSiteTitle>BMJ Global health</b:InternetSiteTitle>
    <b:Month>08</b:Month>
    <b:Day>10</b:Day>
    <b:YearAccessed>2022</b:YearAccessed>
    <b:MonthAccessed>02</b:MonthAccessed>
    <b:DayAccessed>14</b:DayAccessed>
    <b:URL>http;//gh.bjm.com</b:URL>
    <b:Author>
      <b:Author>
        <b:NameList>
          <b:Person>
            <b:Last>Olaniran A</b:Last>
            <b:First>et</b:First>
            <b:Middle>al</b:Middle>
          </b:Person>
        </b:NameList>
      </b:Author>
    </b:Author>
    <b:RefOrder>2</b:RefOrder>
  </b:Source>
  <b:Source>
    <b:Tag>Dad11</b:Tag>
    <b:SourceType>JournalArticle</b:SourceType>
    <b:Guid>{A2CF1A2A-596F-4ADD-83DE-B7F543E5EAF7}</b:Guid>
    <b:Title>Community mobilization to strengthen support for appropriate and timely use of antenatal and postnatal care: A review of reviews. J Glob Health 2011;11:04076.</b:Title>
    <b:Year>2011</b:Year>
    <b:Author>
      <b:Author>
        <b:NameList>
          <b:Person>
            <b:Last>Dada S</b:Last>
            <b:First>Tunçalp</b:First>
            <b:Middle>Ö, Portela A, Barrieix M, Gilmore B.</b:Middle>
          </b:Person>
        </b:NameList>
      </b:Author>
    </b:Author>
    <b:JournalName>Journal of Global health</b:JournalName>
    <b:Pages>1</b:Pages>
    <b:RefOrder>4</b:RefOrder>
  </b:Source>
  <b:Source>
    <b:Tag>Sun20</b:Tag>
    <b:SourceType>Misc</b:SourceType>
    <b:Guid>{7E66ECDC-5DD6-4111-998E-BACF9407721D}</b:Guid>
    <b:Author>
      <b:Author>
        <b:NameList>
          <b:Person>
            <b:Last>Sun</b:Last>
            <b:First>Movement</b:First>
          </b:Person>
        </b:NameList>
      </b:Author>
    </b:Author>
    <b:Title>baby friendly Community Initiative; promoting optimsl maternal, infant and young child nutrition in the Gambia</b:Title>
    <b:PublicationTitle>Scailing Up Nutrition</b:PublicationTitle>
    <b:Year>2020</b:Year>
    <b:Month>08</b:Month>
    <b:Day>21</b:Day>
    <b:CountryRegion>Gambia</b:CountryRegion>
    <b:Publisher>Sun Movement</b:Publisher>
    <b:RefOrder>3</b:RefOrder>
  </b:Source>
  <b:Source>
    <b:Tag>Min20</b:Tag>
    <b:SourceType>Report</b:SourceType>
    <b:Guid>{54E3101F-1DE4-4439-B255-55F33C450C34}</b:Guid>
    <b:Title>National Health Policy, Republic of The Gambia" Health Is Wealth"</b:Title>
    <b:Year>2012-2020</b:Year>
    <b:City>Banjul</b:City>
    <b:Publisher>Ministry of Health and Social Welfare</b:Publisher>
    <b:Author>
      <b:Author>
        <b:NameList>
          <b:Person>
            <b:Last>Ministry of Health</b:Last>
          </b:Person>
        </b:NameList>
      </b:Author>
    </b:Author>
    <b:RefOrder>1</b:RefOrder>
  </b:Source>
  <b:Source>
    <b:Tag>Wor17</b:Tag>
    <b:SourceType>ElectronicSource</b:SourceType>
    <b:Guid>{20BAA1B3-B169-47EF-89D4-08FE421CED8B}</b:Guid>
    <b:Title>An evidence map of social, behavioural and community engagement interventions for reproductive, maternal, newborn and child health.</b:Title>
    <b:Year>2017.</b:Year>
    <b:City>Geneva: WHO;</b:City>
    <b:Author>
      <b:Author>
        <b:NameList>
          <b:Person>
            <b:Last>World Health Organisation</b:Last>
          </b:Person>
        </b:NameList>
      </b:Author>
    </b:Author>
    <b:RefOrder>5</b:RefOrder>
  </b:Source>
</b:Sources>
</file>

<file path=customXml/itemProps1.xml><?xml version="1.0" encoding="utf-8"?>
<ds:datastoreItem xmlns:ds="http://schemas.openxmlformats.org/officeDocument/2006/customXml" ds:itemID="{47CCB29D-A0AC-419D-BE67-246E8BF07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4265</TotalTime>
  <Pages>17</Pages>
  <Words>2987</Words>
  <Characters>17028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19976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Lambert</dc:creator>
  <cp:lastModifiedBy>DELL</cp:lastModifiedBy>
  <cp:revision>140</cp:revision>
  <dcterms:created xsi:type="dcterms:W3CDTF">2021-10-12T01:53:00Z</dcterms:created>
  <dcterms:modified xsi:type="dcterms:W3CDTF">2022-05-10T16:38:00Z</dcterms:modified>
</cp:coreProperties>
</file>